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11" w:rsidRPr="00916FBA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  <w:r w:rsidRPr="00916FBA">
        <w:rPr>
          <w:rFonts w:ascii="Arial" w:hAnsi="Arial" w:cs="Arial"/>
          <w:b/>
          <w:lang w:val="en-US"/>
        </w:rPr>
        <w:t>POLITEKNIK KESEHATAN KEMENKES MEDAN</w:t>
      </w:r>
    </w:p>
    <w:p w:rsidR="00B14E11" w:rsidRPr="00916FBA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  <w:r w:rsidRPr="00916FBA">
        <w:rPr>
          <w:rFonts w:ascii="Arial" w:hAnsi="Arial" w:cs="Arial"/>
          <w:b/>
          <w:lang w:val="en-US"/>
        </w:rPr>
        <w:t>JURUSAN FARMASI</w:t>
      </w:r>
    </w:p>
    <w:p w:rsidR="00B14E11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  <w:r w:rsidRPr="00916FBA">
        <w:rPr>
          <w:rFonts w:ascii="Arial" w:hAnsi="Arial" w:cs="Arial"/>
          <w:b/>
          <w:lang w:val="en-US"/>
        </w:rPr>
        <w:t>KTI, AGUSTUS 2019</w:t>
      </w:r>
    </w:p>
    <w:p w:rsidR="00B14E11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</w:p>
    <w:p w:rsidR="00B14E11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</w:p>
    <w:p w:rsidR="00B14E11" w:rsidRPr="005C3115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MUJIATEN </w:t>
      </w:r>
    </w:p>
    <w:p w:rsidR="00B14E11" w:rsidRPr="005C3115" w:rsidRDefault="00B14E11" w:rsidP="00BF6382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C3115">
        <w:rPr>
          <w:rFonts w:ascii="Arial" w:hAnsi="Arial" w:cs="Arial"/>
          <w:b/>
        </w:rPr>
        <w:t>GAMBAR</w:t>
      </w:r>
      <w:r w:rsidR="003208F5">
        <w:rPr>
          <w:rFonts w:ascii="Arial" w:hAnsi="Arial" w:cs="Arial"/>
          <w:b/>
          <w:lang w:val="en-US"/>
        </w:rPr>
        <w:t>AN</w:t>
      </w:r>
      <w:r w:rsidRPr="005C3115">
        <w:rPr>
          <w:rFonts w:ascii="Arial" w:hAnsi="Arial" w:cs="Arial"/>
          <w:b/>
        </w:rPr>
        <w:t xml:space="preserve"> PENGGUNAAN ANTIBIOTIK PADA PASIEN</w:t>
      </w:r>
      <w:r w:rsidR="003208F5">
        <w:rPr>
          <w:rFonts w:ascii="Arial" w:hAnsi="Arial" w:cs="Arial"/>
          <w:b/>
          <w:lang w:val="en-US"/>
        </w:rPr>
        <w:t xml:space="preserve"> </w:t>
      </w:r>
      <w:r w:rsidRPr="005C3115">
        <w:rPr>
          <w:rFonts w:ascii="Arial" w:hAnsi="Arial" w:cs="Arial"/>
          <w:b/>
        </w:rPr>
        <w:t>INFEKSI SALURAN PERNAFASAN AKUT (ISPA) DI PUSKEMAS</w:t>
      </w:r>
      <w:r w:rsidR="003208F5">
        <w:rPr>
          <w:rFonts w:ascii="Arial" w:hAnsi="Arial" w:cs="Arial"/>
          <w:b/>
          <w:lang w:val="en-US"/>
        </w:rPr>
        <w:t xml:space="preserve"> </w:t>
      </w:r>
      <w:r w:rsidRPr="005C3115">
        <w:rPr>
          <w:rFonts w:ascii="Arial" w:hAnsi="Arial" w:cs="Arial"/>
          <w:b/>
        </w:rPr>
        <w:t>PERBAUNGAN LABUHANBATU PERIODE JANUARI – MARET</w:t>
      </w:r>
      <w:r w:rsidRPr="005C3115">
        <w:rPr>
          <w:rFonts w:ascii="Arial" w:hAnsi="Arial" w:cs="Arial"/>
          <w:b/>
          <w:lang w:val="en-US"/>
        </w:rPr>
        <w:t xml:space="preserve"> TAHUN </w:t>
      </w:r>
      <w:r w:rsidRPr="005C3115">
        <w:rPr>
          <w:rFonts w:ascii="Arial" w:hAnsi="Arial" w:cs="Arial"/>
          <w:b/>
        </w:rPr>
        <w:t xml:space="preserve"> 2019</w:t>
      </w:r>
    </w:p>
    <w:p w:rsidR="00B14E11" w:rsidRDefault="00B14E11" w:rsidP="00BF6382">
      <w:pPr>
        <w:spacing w:after="0" w:line="240" w:lineRule="auto"/>
        <w:rPr>
          <w:rFonts w:ascii="Arial" w:hAnsi="Arial" w:cs="Arial"/>
          <w:lang w:val="en-US"/>
        </w:rPr>
      </w:pPr>
    </w:p>
    <w:p w:rsidR="00B14E11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x</w:t>
      </w:r>
      <w:r w:rsidR="002E4191">
        <w:rPr>
          <w:rFonts w:ascii="Arial" w:hAnsi="Arial" w:cs="Arial"/>
          <w:b/>
          <w:lang w:val="en-US"/>
        </w:rPr>
        <w:t>i</w:t>
      </w:r>
      <w:r w:rsidR="00291652">
        <w:rPr>
          <w:rFonts w:ascii="Arial" w:hAnsi="Arial" w:cs="Arial"/>
          <w:b/>
          <w:lang w:val="en-US"/>
        </w:rPr>
        <w:t>i</w:t>
      </w:r>
      <w:proofErr w:type="gramEnd"/>
      <w:r w:rsidR="002E4191">
        <w:rPr>
          <w:rFonts w:ascii="Arial" w:hAnsi="Arial" w:cs="Arial"/>
          <w:b/>
          <w:lang w:val="en-US"/>
        </w:rPr>
        <w:t xml:space="preserve"> + </w:t>
      </w:r>
      <w:r w:rsidR="00A85842">
        <w:rPr>
          <w:rFonts w:ascii="Arial" w:hAnsi="Arial" w:cs="Arial"/>
          <w:b/>
          <w:lang w:val="en-US"/>
        </w:rPr>
        <w:t>38</w:t>
      </w:r>
      <w:r w:rsidR="002E4191">
        <w:rPr>
          <w:rFonts w:ascii="Arial" w:hAnsi="Arial" w:cs="Arial"/>
          <w:b/>
          <w:lang w:val="en-US"/>
        </w:rPr>
        <w:t xml:space="preserve"> </w:t>
      </w:r>
      <w:proofErr w:type="spellStart"/>
      <w:r w:rsidR="002E4191">
        <w:rPr>
          <w:rFonts w:ascii="Arial" w:hAnsi="Arial" w:cs="Arial"/>
          <w:b/>
          <w:lang w:val="en-US"/>
        </w:rPr>
        <w:t>Halaman</w:t>
      </w:r>
      <w:proofErr w:type="spellEnd"/>
      <w:r w:rsidR="002E4191">
        <w:rPr>
          <w:rFonts w:ascii="Arial" w:hAnsi="Arial" w:cs="Arial"/>
          <w:b/>
          <w:lang w:val="en-US"/>
        </w:rPr>
        <w:t>, 4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Tabel</w:t>
      </w:r>
      <w:proofErr w:type="spellEnd"/>
      <w:r w:rsidR="00A85842">
        <w:rPr>
          <w:rFonts w:ascii="Arial" w:hAnsi="Arial" w:cs="Arial"/>
          <w:b/>
          <w:lang w:val="en-US"/>
        </w:rPr>
        <w:t>, 7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Lampiran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</w:p>
    <w:p w:rsidR="00B14E11" w:rsidRDefault="00B14E11" w:rsidP="00BF6382">
      <w:pPr>
        <w:spacing w:after="0" w:line="240" w:lineRule="auto"/>
        <w:rPr>
          <w:rFonts w:ascii="Arial" w:hAnsi="Arial" w:cs="Arial"/>
          <w:b/>
          <w:lang w:val="en-US"/>
        </w:rPr>
      </w:pPr>
    </w:p>
    <w:p w:rsidR="00B14E11" w:rsidRDefault="00B14E11" w:rsidP="00BF6382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ABSTRAK</w:t>
      </w:r>
    </w:p>
    <w:p w:rsidR="00B14E11" w:rsidRDefault="00B14E11" w:rsidP="00BF6382">
      <w:pPr>
        <w:spacing w:after="0" w:line="240" w:lineRule="auto"/>
        <w:rPr>
          <w:rFonts w:ascii="Arial" w:hAnsi="Arial" w:cs="Arial"/>
          <w:lang w:val="en-US"/>
        </w:rPr>
      </w:pPr>
    </w:p>
    <w:p w:rsidR="00B14E11" w:rsidRPr="00D17984" w:rsidRDefault="00B14E11" w:rsidP="00BF6382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963D30">
        <w:rPr>
          <w:rFonts w:ascii="Arial" w:hAnsi="Arial" w:cs="Arial"/>
        </w:rPr>
        <w:t>Infeksi Saluran Pernafasan Akut (ISPA) dikenal sebagai salah satu penyebab kematian utama pada</w:t>
      </w:r>
      <w:r>
        <w:rPr>
          <w:rFonts w:ascii="Arial" w:hAnsi="Arial" w:cs="Arial"/>
        </w:rPr>
        <w:t xml:space="preserve"> bayi dan anak balita di negara</w:t>
      </w:r>
      <w:r>
        <w:rPr>
          <w:rFonts w:ascii="Arial" w:hAnsi="Arial" w:cs="Arial"/>
          <w:lang w:val="en-US"/>
        </w:rPr>
        <w:t xml:space="preserve"> </w:t>
      </w:r>
      <w:r w:rsidRPr="00963D30">
        <w:rPr>
          <w:rFonts w:ascii="Arial" w:hAnsi="Arial" w:cs="Arial"/>
        </w:rPr>
        <w:t>berkembang.</w:t>
      </w:r>
      <w:r>
        <w:rPr>
          <w:rFonts w:ascii="Arial" w:hAnsi="Arial" w:cs="Arial"/>
          <w:lang w:val="en-US"/>
        </w:rPr>
        <w:t xml:space="preserve"> </w:t>
      </w:r>
      <w:r w:rsidRPr="00963D30">
        <w:rPr>
          <w:rFonts w:ascii="Arial" w:hAnsi="Arial" w:cs="Arial"/>
        </w:rPr>
        <w:t>ISPA</w:t>
      </w:r>
      <w:r>
        <w:rPr>
          <w:rFonts w:ascii="Arial" w:hAnsi="Arial" w:cs="Arial"/>
          <w:lang w:val="en-US"/>
        </w:rPr>
        <w:t xml:space="preserve"> </w:t>
      </w:r>
      <w:r w:rsidRPr="00963D30">
        <w:rPr>
          <w:rFonts w:ascii="Arial" w:hAnsi="Arial" w:cs="Arial"/>
        </w:rPr>
        <w:t>disebabkan oleh virus, jamur dan bakteri</w:t>
      </w:r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bertujuan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mengetahui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gambaran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penggunaan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antibiotik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pasien</w:t>
      </w:r>
      <w:proofErr w:type="spellEnd"/>
      <w:r>
        <w:rPr>
          <w:rFonts w:ascii="Arial" w:hAnsi="Arial" w:cs="Arial"/>
          <w:lang w:val="en-US"/>
        </w:rPr>
        <w:t xml:space="preserve"> ISPA di </w:t>
      </w:r>
      <w:proofErr w:type="spellStart"/>
      <w:r>
        <w:rPr>
          <w:rFonts w:ascii="Arial" w:hAnsi="Arial" w:cs="Arial"/>
          <w:lang w:val="en-US"/>
        </w:rPr>
        <w:t>Puskesmas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Perbaungan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Labuhanbatu</w:t>
      </w:r>
      <w:proofErr w:type="spellEnd"/>
      <w:r>
        <w:rPr>
          <w:rFonts w:ascii="Arial" w:hAnsi="Arial" w:cs="Arial"/>
          <w:lang w:val="en-US"/>
        </w:rPr>
        <w:t>.</w:t>
      </w:r>
      <w:proofErr w:type="gramEnd"/>
    </w:p>
    <w:p w:rsidR="00B14E11" w:rsidRDefault="00B14E11" w:rsidP="00BF6382">
      <w:pPr>
        <w:spacing w:after="0" w:line="240" w:lineRule="auto"/>
        <w:ind w:firstLine="720"/>
        <w:jc w:val="both"/>
        <w:rPr>
          <w:rFonts w:ascii="Arial" w:hAnsi="Arial" w:cs="Arial"/>
          <w:bCs/>
          <w:lang w:val="en-US"/>
        </w:rPr>
      </w:pPr>
      <w:r w:rsidRPr="007057B2">
        <w:rPr>
          <w:rFonts w:ascii="Arial" w:hAnsi="Arial" w:cs="Arial"/>
          <w:bCs/>
        </w:rPr>
        <w:t xml:space="preserve">Jenis data </w:t>
      </w:r>
      <w:r>
        <w:rPr>
          <w:rFonts w:ascii="Arial" w:hAnsi="Arial" w:cs="Arial"/>
          <w:bCs/>
        </w:rPr>
        <w:t>yang digunakan adalah data sekunder yaitu data yang diambi</w:t>
      </w:r>
      <w:r>
        <w:rPr>
          <w:rFonts w:ascii="Arial" w:hAnsi="Arial" w:cs="Arial"/>
          <w:bCs/>
          <w:lang w:val="en-US"/>
        </w:rPr>
        <w:t>l</w:t>
      </w:r>
      <w:r>
        <w:rPr>
          <w:rFonts w:ascii="Arial" w:hAnsi="Arial" w:cs="Arial"/>
          <w:bCs/>
        </w:rPr>
        <w:t xml:space="preserve"> langsung dari resep penggunaan obat antibiotika pada pasien ISPA periode Januari</w:t>
      </w:r>
      <w:r>
        <w:rPr>
          <w:rFonts w:ascii="Arial" w:hAnsi="Arial" w:cs="Arial"/>
          <w:bCs/>
          <w:lang w:val="en-US"/>
        </w:rPr>
        <w:t>-</w:t>
      </w:r>
      <w:r>
        <w:rPr>
          <w:rFonts w:ascii="Arial" w:hAnsi="Arial" w:cs="Arial"/>
          <w:bCs/>
        </w:rPr>
        <w:t xml:space="preserve">Maret Tahun 2019 di </w:t>
      </w:r>
      <w:r>
        <w:rPr>
          <w:rFonts w:ascii="Arial" w:hAnsi="Arial" w:cs="Arial"/>
          <w:bCs/>
          <w:lang w:val="en-US"/>
        </w:rPr>
        <w:t>P</w:t>
      </w:r>
      <w:r>
        <w:rPr>
          <w:rFonts w:ascii="Arial" w:hAnsi="Arial" w:cs="Arial"/>
          <w:bCs/>
        </w:rPr>
        <w:t>uskesmas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Perbaungan</w:t>
      </w:r>
      <w:r w:rsidR="00A85842">
        <w:rPr>
          <w:rFonts w:ascii="Arial" w:hAnsi="Arial" w:cs="Arial"/>
          <w:bCs/>
          <w:lang w:val="en-US"/>
        </w:rPr>
        <w:t xml:space="preserve"> </w:t>
      </w:r>
      <w:proofErr w:type="spellStart"/>
      <w:r w:rsidR="00A85842">
        <w:rPr>
          <w:rFonts w:ascii="Arial" w:hAnsi="Arial" w:cs="Arial"/>
          <w:bCs/>
          <w:lang w:val="en-US"/>
        </w:rPr>
        <w:t>L</w:t>
      </w:r>
      <w:r>
        <w:rPr>
          <w:rFonts w:ascii="Arial" w:hAnsi="Arial" w:cs="Arial"/>
          <w:bCs/>
          <w:lang w:val="en-US"/>
        </w:rPr>
        <w:t>abuhanbatu</w:t>
      </w:r>
      <w:proofErr w:type="spellEnd"/>
      <w:r>
        <w:rPr>
          <w:rFonts w:ascii="Arial" w:hAnsi="Arial" w:cs="Arial"/>
          <w:bCs/>
          <w:lang w:val="en-US"/>
        </w:rPr>
        <w:t>.</w:t>
      </w:r>
    </w:p>
    <w:p w:rsidR="00B14E11" w:rsidRPr="00527539" w:rsidRDefault="00B14E11" w:rsidP="00BF6382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6D6516">
        <w:rPr>
          <w:rFonts w:ascii="Arial" w:hAnsi="Arial" w:cs="Arial"/>
        </w:rPr>
        <w:t>Be</w:t>
      </w:r>
      <w:r w:rsidR="00A85842">
        <w:rPr>
          <w:rFonts w:ascii="Arial" w:hAnsi="Arial" w:cs="Arial"/>
          <w:lang w:val="en-US"/>
        </w:rPr>
        <w:t>r</w:t>
      </w:r>
      <w:r w:rsidRPr="006D6516">
        <w:rPr>
          <w:rFonts w:ascii="Arial" w:hAnsi="Arial" w:cs="Arial"/>
        </w:rPr>
        <w:t xml:space="preserve">dasarkan </w:t>
      </w:r>
      <w:r>
        <w:rPr>
          <w:rFonts w:ascii="Arial" w:hAnsi="Arial" w:cs="Arial"/>
          <w:lang w:val="en-US"/>
        </w:rPr>
        <w:t xml:space="preserve">data yang </w:t>
      </w:r>
      <w:proofErr w:type="spellStart"/>
      <w:r>
        <w:rPr>
          <w:rFonts w:ascii="Arial" w:hAnsi="Arial" w:cs="Arial"/>
          <w:lang w:val="en-US"/>
        </w:rPr>
        <w:t>diperoleh</w:t>
      </w:r>
      <w:proofErr w:type="spellEnd"/>
      <w:r>
        <w:rPr>
          <w:rFonts w:ascii="Arial" w:hAnsi="Arial" w:cs="Arial"/>
        </w:rPr>
        <w:t xml:space="preserve"> dapat dilihat dari 263 responden, diketahui </w:t>
      </w:r>
      <w:bookmarkStart w:id="0" w:name="_GoBack"/>
      <w:bookmarkEnd w:id="0"/>
      <w:r>
        <w:rPr>
          <w:rFonts w:ascii="Arial" w:hAnsi="Arial" w:cs="Arial"/>
        </w:rPr>
        <w:t>bahwa berusia Balita 0-5 ta</w:t>
      </w:r>
      <w:r w:rsidR="00A85842">
        <w:rPr>
          <w:rFonts w:ascii="Arial" w:hAnsi="Arial" w:cs="Arial"/>
        </w:rPr>
        <w:t xml:space="preserve">hun sebanyak 70 orang (26,6%), </w:t>
      </w:r>
      <w:r w:rsidR="00A85842">
        <w:rPr>
          <w:rFonts w:ascii="Arial" w:hAnsi="Arial" w:cs="Arial"/>
          <w:lang w:val="en-US"/>
        </w:rPr>
        <w:t>A</w:t>
      </w:r>
      <w:r w:rsidR="00A85842">
        <w:rPr>
          <w:rFonts w:ascii="Arial" w:hAnsi="Arial" w:cs="Arial"/>
        </w:rPr>
        <w:t>nak-</w:t>
      </w:r>
      <w:r>
        <w:rPr>
          <w:rFonts w:ascii="Arial" w:hAnsi="Arial" w:cs="Arial"/>
        </w:rPr>
        <w:t>anak &gt; 5-12 tahun sebanyak 55 orang (21,0%) , Remaja &gt;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12-18 tahun sebanyak 8 orang (3,0%), Dewasa &gt; 18-65 tahun seba</w:t>
      </w:r>
      <w:r w:rsidR="00A85842"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yak 121 orang (46,0%), dan Lansia &gt; 65 tahun 9 orang (3,4%). </w:t>
      </w:r>
    </w:p>
    <w:p w:rsidR="00B14E11" w:rsidRDefault="00B14E11" w:rsidP="00BF6382">
      <w:pPr>
        <w:pStyle w:val="ListParagraph"/>
        <w:tabs>
          <w:tab w:val="left" w:pos="90"/>
          <w:tab w:val="left" w:pos="720"/>
          <w:tab w:val="left" w:pos="1260"/>
          <w:tab w:val="left" w:pos="1530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Dari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antibiotik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ISPA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Labuhanbatu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Januari-Maret</w:t>
      </w:r>
      <w:proofErr w:type="spellEnd"/>
      <w:r>
        <w:rPr>
          <w:rFonts w:ascii="Arial" w:hAnsi="Arial" w:cs="Arial"/>
        </w:rPr>
        <w:t xml:space="preserve"> 2019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: </w:t>
      </w:r>
      <w:r w:rsidRPr="00C615F0">
        <w:rPr>
          <w:rFonts w:ascii="Arial" w:hAnsi="Arial" w:cs="Arial"/>
        </w:rPr>
        <w:t>Amox</w:t>
      </w:r>
      <w:r>
        <w:rPr>
          <w:rFonts w:ascii="Arial" w:hAnsi="Arial" w:cs="Arial"/>
        </w:rPr>
        <w:t xml:space="preserve">icillin </w:t>
      </w:r>
      <w:r w:rsidRPr="00C615F0">
        <w:rPr>
          <w:rFonts w:ascii="Arial" w:hAnsi="Arial" w:cs="Arial"/>
        </w:rPr>
        <w:t xml:space="preserve"> 500 mg </w:t>
      </w:r>
      <w:proofErr w:type="spellStart"/>
      <w:r>
        <w:rPr>
          <w:rFonts w:ascii="Arial" w:hAnsi="Arial" w:cs="Arial"/>
        </w:rPr>
        <w:t>k</w:t>
      </w:r>
      <w:r w:rsidRPr="00C615F0">
        <w:rPr>
          <w:rFonts w:ascii="Arial" w:hAnsi="Arial" w:cs="Arial"/>
        </w:rPr>
        <w:t>aplet</w:t>
      </w:r>
      <w:proofErr w:type="spellEnd"/>
      <w:r>
        <w:rPr>
          <w:rFonts w:ascii="Arial" w:hAnsi="Arial" w:cs="Arial"/>
        </w:rPr>
        <w:t xml:space="preserve"> (67,9%), </w:t>
      </w:r>
      <w:r w:rsidRPr="00C615F0">
        <w:rPr>
          <w:rFonts w:ascii="Arial" w:hAnsi="Arial" w:cs="Arial"/>
        </w:rPr>
        <w:t>Amox</w:t>
      </w:r>
      <w:r>
        <w:rPr>
          <w:rFonts w:ascii="Arial" w:hAnsi="Arial" w:cs="Arial"/>
        </w:rPr>
        <w:t>icillin</w:t>
      </w:r>
      <w:r w:rsidRPr="00C615F0">
        <w:rPr>
          <w:rFonts w:ascii="Arial" w:hAnsi="Arial" w:cs="Arial"/>
        </w:rPr>
        <w:t xml:space="preserve"> 250 mg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kapsul</w:t>
      </w:r>
      <w:proofErr w:type="spellEnd"/>
      <w:r>
        <w:rPr>
          <w:rFonts w:ascii="Arial" w:hAnsi="Arial" w:cs="Arial"/>
        </w:rPr>
        <w:t xml:space="preserve"> (3,2%), Amoxicillin </w:t>
      </w:r>
      <w:proofErr w:type="spellStart"/>
      <w:r>
        <w:rPr>
          <w:rFonts w:ascii="Arial" w:hAnsi="Arial" w:cs="Arial"/>
        </w:rPr>
        <w:t>sirup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</w:t>
      </w:r>
      <w:proofErr w:type="spellEnd"/>
      <w:r>
        <w:rPr>
          <w:rFonts w:ascii="Arial" w:hAnsi="Arial" w:cs="Arial"/>
        </w:rPr>
        <w:t xml:space="preserve">  250 mg (1,6%), Amoxicillin </w:t>
      </w:r>
      <w:proofErr w:type="spellStart"/>
      <w:r>
        <w:rPr>
          <w:rFonts w:ascii="Arial" w:hAnsi="Arial" w:cs="Arial"/>
        </w:rPr>
        <w:t>sirup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</w:t>
      </w:r>
      <w:proofErr w:type="spellEnd"/>
      <w:r>
        <w:rPr>
          <w:rFonts w:ascii="Arial" w:hAnsi="Arial" w:cs="Arial"/>
        </w:rPr>
        <w:t xml:space="preserve"> 125 mg (2,8%), </w:t>
      </w:r>
      <w:proofErr w:type="spellStart"/>
      <w:r>
        <w:rPr>
          <w:rFonts w:ascii="Arial" w:hAnsi="Arial" w:cs="Arial"/>
        </w:rPr>
        <w:t>C</w:t>
      </w:r>
      <w:r w:rsidRPr="00C615F0">
        <w:rPr>
          <w:rFonts w:ascii="Arial" w:hAnsi="Arial" w:cs="Arial"/>
        </w:rPr>
        <w:t>otri</w:t>
      </w:r>
      <w:r>
        <w:rPr>
          <w:rFonts w:ascii="Arial" w:hAnsi="Arial" w:cs="Arial"/>
        </w:rPr>
        <w:t>moxazol</w:t>
      </w:r>
      <w:proofErr w:type="spellEnd"/>
      <w:r w:rsidRPr="00C615F0">
        <w:rPr>
          <w:rFonts w:ascii="Arial" w:hAnsi="Arial" w:cs="Arial"/>
        </w:rPr>
        <w:t xml:space="preserve"> 960</w:t>
      </w:r>
      <w:r>
        <w:rPr>
          <w:rFonts w:ascii="Arial" w:hAnsi="Arial" w:cs="Arial"/>
        </w:rPr>
        <w:t xml:space="preserve"> mg </w:t>
      </w:r>
      <w:proofErr w:type="spellStart"/>
      <w:r>
        <w:rPr>
          <w:rFonts w:ascii="Arial" w:hAnsi="Arial" w:cs="Arial"/>
        </w:rPr>
        <w:t>kaplet</w:t>
      </w:r>
      <w:proofErr w:type="spellEnd"/>
      <w:r>
        <w:rPr>
          <w:rFonts w:ascii="Arial" w:hAnsi="Arial" w:cs="Arial"/>
        </w:rPr>
        <w:t xml:space="preserve"> (0,4%), </w:t>
      </w:r>
      <w:proofErr w:type="spellStart"/>
      <w:r>
        <w:rPr>
          <w:rFonts w:ascii="Arial" w:hAnsi="Arial" w:cs="Arial"/>
        </w:rPr>
        <w:t>Cotrimoxazol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suspensi</w:t>
      </w:r>
      <w:proofErr w:type="spellEnd"/>
      <w:r>
        <w:rPr>
          <w:rFonts w:ascii="Arial" w:hAnsi="Arial" w:cs="Arial"/>
        </w:rPr>
        <w:t xml:space="preserve"> (0,3%), </w:t>
      </w:r>
      <w:proofErr w:type="spellStart"/>
      <w:r>
        <w:rPr>
          <w:rFonts w:ascii="Arial" w:hAnsi="Arial" w:cs="Arial"/>
        </w:rPr>
        <w:t>Cefadroxil</w:t>
      </w:r>
      <w:proofErr w:type="spellEnd"/>
      <w:r>
        <w:rPr>
          <w:rFonts w:ascii="Arial" w:hAnsi="Arial" w:cs="Arial"/>
        </w:rPr>
        <w:t xml:space="preserve"> 500 mg </w:t>
      </w:r>
      <w:proofErr w:type="spellStart"/>
      <w:r>
        <w:rPr>
          <w:rFonts w:ascii="Arial" w:hAnsi="Arial" w:cs="Arial"/>
        </w:rPr>
        <w:t>kapsul</w:t>
      </w:r>
      <w:proofErr w:type="spellEnd"/>
      <w:r>
        <w:rPr>
          <w:rFonts w:ascii="Arial" w:hAnsi="Arial" w:cs="Arial"/>
        </w:rPr>
        <w:t xml:space="preserve"> (16,0%), </w:t>
      </w:r>
      <w:proofErr w:type="spellStart"/>
      <w:r>
        <w:rPr>
          <w:rFonts w:ascii="Arial" w:hAnsi="Arial" w:cs="Arial"/>
        </w:rPr>
        <w:t>Cefadroxil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</w:t>
      </w:r>
      <w:proofErr w:type="spellEnd"/>
      <w:r>
        <w:rPr>
          <w:rFonts w:ascii="Arial" w:hAnsi="Arial" w:cs="Arial"/>
        </w:rPr>
        <w:t xml:space="preserve"> (0,4%),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Erytromicin</w:t>
      </w:r>
      <w:proofErr w:type="spellEnd"/>
      <w:r>
        <w:rPr>
          <w:rFonts w:ascii="Arial" w:hAnsi="Arial" w:cs="Arial"/>
        </w:rPr>
        <w:t xml:space="preserve">  500 mg </w:t>
      </w:r>
      <w:proofErr w:type="spellStart"/>
      <w:r>
        <w:rPr>
          <w:rFonts w:ascii="Arial" w:hAnsi="Arial" w:cs="Arial"/>
        </w:rPr>
        <w:t>kapsul</w:t>
      </w:r>
      <w:proofErr w:type="spellEnd"/>
      <w:r>
        <w:rPr>
          <w:rFonts w:ascii="Arial" w:hAnsi="Arial" w:cs="Arial"/>
        </w:rPr>
        <w:t xml:space="preserve"> (7,4%). </w:t>
      </w:r>
    </w:p>
    <w:p w:rsidR="00B14E11" w:rsidRDefault="00B14E11" w:rsidP="00BF6382">
      <w:pPr>
        <w:pStyle w:val="ListParagraph"/>
        <w:tabs>
          <w:tab w:val="left" w:pos="90"/>
          <w:tab w:val="left" w:pos="720"/>
          <w:tab w:val="left" w:pos="1260"/>
          <w:tab w:val="left" w:pos="1530"/>
        </w:tabs>
        <w:spacing w:line="240" w:lineRule="auto"/>
        <w:ind w:left="0"/>
        <w:rPr>
          <w:rFonts w:ascii="Arial" w:hAnsi="Arial" w:cs="Arial"/>
        </w:rPr>
      </w:pPr>
    </w:p>
    <w:p w:rsidR="00B14E11" w:rsidRDefault="00B14E11" w:rsidP="00BF6382">
      <w:pPr>
        <w:spacing w:after="0" w:line="240" w:lineRule="auto"/>
        <w:ind w:left="1710" w:hanging="171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Kata </w:t>
      </w:r>
      <w:proofErr w:type="spellStart"/>
      <w:proofErr w:type="gramStart"/>
      <w:r>
        <w:rPr>
          <w:rFonts w:ascii="Arial" w:hAnsi="Arial" w:cs="Arial"/>
          <w:b/>
          <w:lang w:val="en-US"/>
        </w:rPr>
        <w:t>Kunci</w:t>
      </w:r>
      <w:proofErr w:type="spellEnd"/>
      <w:r>
        <w:rPr>
          <w:rFonts w:ascii="Arial" w:hAnsi="Arial" w:cs="Arial"/>
          <w:b/>
          <w:lang w:val="en-US"/>
        </w:rPr>
        <w:t xml:space="preserve"> :</w:t>
      </w:r>
      <w:proofErr w:type="gram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Antibiotik</w:t>
      </w:r>
      <w:proofErr w:type="spellEnd"/>
      <w:r>
        <w:rPr>
          <w:rFonts w:ascii="Arial" w:hAnsi="Arial" w:cs="Arial"/>
          <w:b/>
          <w:lang w:val="en-US"/>
        </w:rPr>
        <w:t xml:space="preserve">, ISPA, </w:t>
      </w:r>
      <w:proofErr w:type="spellStart"/>
      <w:r>
        <w:rPr>
          <w:rFonts w:ascii="Arial" w:hAnsi="Arial" w:cs="Arial"/>
          <w:b/>
          <w:lang w:val="en-US"/>
        </w:rPr>
        <w:t>Puskesmas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Perbaungan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Labuhanbatu</w:t>
      </w:r>
      <w:proofErr w:type="spellEnd"/>
    </w:p>
    <w:p w:rsidR="00B14E11" w:rsidRDefault="00B14E11" w:rsidP="00BF6382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Daftar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lang w:val="en-US"/>
        </w:rPr>
        <w:t>Bacaan</w:t>
      </w:r>
      <w:proofErr w:type="spellEnd"/>
      <w:r w:rsidR="00A85842">
        <w:rPr>
          <w:rFonts w:ascii="Arial" w:hAnsi="Arial" w:cs="Arial"/>
          <w:b/>
          <w:lang w:val="en-US"/>
        </w:rPr>
        <w:t xml:space="preserve"> :</w:t>
      </w:r>
      <w:proofErr w:type="gramEnd"/>
      <w:r w:rsidR="00A85842">
        <w:rPr>
          <w:rFonts w:ascii="Arial" w:hAnsi="Arial" w:cs="Arial"/>
          <w:b/>
          <w:lang w:val="en-US"/>
        </w:rPr>
        <w:t xml:space="preserve"> 11 ( 1994 – 2019 )</w:t>
      </w:r>
    </w:p>
    <w:p w:rsidR="00B14E11" w:rsidRDefault="00B14E11" w:rsidP="00BF6382">
      <w:pPr>
        <w:spacing w:after="0" w:line="240" w:lineRule="auto"/>
        <w:ind w:left="1710" w:hanging="1710"/>
        <w:jc w:val="both"/>
        <w:rPr>
          <w:rFonts w:ascii="Arial" w:hAnsi="Arial" w:cs="Arial"/>
          <w:b/>
          <w:lang w:val="en-US"/>
        </w:rPr>
      </w:pPr>
    </w:p>
    <w:p w:rsidR="00B14E11" w:rsidRDefault="00B14E11" w:rsidP="00B14E11">
      <w:pPr>
        <w:spacing w:after="0" w:line="240" w:lineRule="auto"/>
        <w:ind w:left="1710" w:hanging="1710"/>
        <w:jc w:val="both"/>
        <w:rPr>
          <w:rFonts w:ascii="Arial" w:hAnsi="Arial" w:cs="Arial"/>
          <w:b/>
          <w:lang w:val="en-US"/>
        </w:rPr>
      </w:pPr>
    </w:p>
    <w:p w:rsidR="00B14E11" w:rsidRDefault="00B14E11" w:rsidP="00B14E11">
      <w:pPr>
        <w:spacing w:after="0" w:line="240" w:lineRule="auto"/>
        <w:ind w:left="1710" w:hanging="1710"/>
        <w:jc w:val="both"/>
        <w:rPr>
          <w:rFonts w:ascii="Arial" w:hAnsi="Arial" w:cs="Arial"/>
          <w:b/>
          <w:lang w:val="en-US"/>
        </w:rPr>
      </w:pPr>
    </w:p>
    <w:p w:rsidR="00B14E11" w:rsidRDefault="00B14E11" w:rsidP="00B14E1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B14E11" w:rsidRDefault="00B14E11" w:rsidP="00B14E1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B14E11" w:rsidRDefault="00B14E11" w:rsidP="00B14E1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sectPr w:rsidR="00B14E11" w:rsidSect="00B14E11">
      <w:footerReference w:type="default" r:id="rId8"/>
      <w:pgSz w:w="12240" w:h="15840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BA" w:rsidRDefault="00B658BA" w:rsidP="00B14E11">
      <w:pPr>
        <w:spacing w:after="0" w:line="240" w:lineRule="auto"/>
      </w:pPr>
      <w:r>
        <w:separator/>
      </w:r>
    </w:p>
  </w:endnote>
  <w:endnote w:type="continuationSeparator" w:id="0">
    <w:p w:rsidR="00B658BA" w:rsidRDefault="00B658BA" w:rsidP="00B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11" w:rsidRPr="005A7CF0" w:rsidRDefault="00B14E11" w:rsidP="005A7C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BA" w:rsidRDefault="00B658BA" w:rsidP="00B14E11">
      <w:pPr>
        <w:spacing w:after="0" w:line="240" w:lineRule="auto"/>
      </w:pPr>
      <w:r>
        <w:separator/>
      </w:r>
    </w:p>
  </w:footnote>
  <w:footnote w:type="continuationSeparator" w:id="0">
    <w:p w:rsidR="00B658BA" w:rsidRDefault="00B658BA" w:rsidP="00B1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9EA"/>
    <w:multiLevelType w:val="multilevel"/>
    <w:tmpl w:val="9B2E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245BEF"/>
    <w:multiLevelType w:val="multilevel"/>
    <w:tmpl w:val="6FB4D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hint="default"/>
      </w:rPr>
    </w:lvl>
  </w:abstractNum>
  <w:abstractNum w:abstractNumId="2">
    <w:nsid w:val="43501702"/>
    <w:multiLevelType w:val="multilevel"/>
    <w:tmpl w:val="94C830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12C3F9A"/>
    <w:multiLevelType w:val="multilevel"/>
    <w:tmpl w:val="BD422C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6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1800"/>
      </w:pPr>
      <w:rPr>
        <w:rFonts w:hint="default"/>
      </w:rPr>
    </w:lvl>
  </w:abstractNum>
  <w:abstractNum w:abstractNumId="4">
    <w:nsid w:val="572F7097"/>
    <w:multiLevelType w:val="multilevel"/>
    <w:tmpl w:val="24344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11"/>
    <w:rsid w:val="00277AD6"/>
    <w:rsid w:val="00291652"/>
    <w:rsid w:val="002B7175"/>
    <w:rsid w:val="002E4191"/>
    <w:rsid w:val="003003F3"/>
    <w:rsid w:val="003179DC"/>
    <w:rsid w:val="003208F5"/>
    <w:rsid w:val="005A7CF0"/>
    <w:rsid w:val="007C2CBA"/>
    <w:rsid w:val="008439B7"/>
    <w:rsid w:val="009258EA"/>
    <w:rsid w:val="00A708B3"/>
    <w:rsid w:val="00A85842"/>
    <w:rsid w:val="00AE485B"/>
    <w:rsid w:val="00B14E11"/>
    <w:rsid w:val="00B658BA"/>
    <w:rsid w:val="00BF6382"/>
    <w:rsid w:val="00C24E18"/>
    <w:rsid w:val="00C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Times New Roman"/>
        <w:sz w:val="2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11"/>
    <w:rPr>
      <w:rFonts w:ascii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E11"/>
    <w:pPr>
      <w:ind w:left="720" w:hanging="357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B14E11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11"/>
    <w:rPr>
      <w:rFonts w:asciiTheme="minorHAnsi" w:hAnsiTheme="minorHAnsi" w:cstheme="minorBid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1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11"/>
    <w:rPr>
      <w:rFonts w:asciiTheme="minorHAnsi" w:hAnsiTheme="minorHAnsi" w:cstheme="minorBidi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Times New Roman"/>
        <w:sz w:val="2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11"/>
    <w:rPr>
      <w:rFonts w:ascii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E11"/>
    <w:pPr>
      <w:ind w:left="720" w:hanging="357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B14E11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11"/>
    <w:rPr>
      <w:rFonts w:asciiTheme="minorHAnsi" w:hAnsiTheme="minorHAnsi" w:cstheme="minorBid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1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11"/>
    <w:rPr>
      <w:rFonts w:ascii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2019-07-15T08:21:00Z</cp:lastPrinted>
  <dcterms:created xsi:type="dcterms:W3CDTF">2019-07-15T09:01:00Z</dcterms:created>
  <dcterms:modified xsi:type="dcterms:W3CDTF">2019-07-21T23:18:00Z</dcterms:modified>
</cp:coreProperties>
</file>