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F2" w:rsidRPr="002C4183" w:rsidRDefault="003804F2" w:rsidP="003804F2">
      <w:pPr>
        <w:spacing w:after="0" w:line="240" w:lineRule="auto"/>
        <w:jc w:val="center"/>
        <w:rPr>
          <w:rFonts w:ascii="Arial" w:hAnsi="Arial" w:cs="Arial"/>
          <w:b/>
          <w:sz w:val="24"/>
          <w:szCs w:val="24"/>
          <w:lang w:val="en-US"/>
        </w:rPr>
      </w:pPr>
      <w:r w:rsidRPr="002C4183">
        <w:rPr>
          <w:rFonts w:ascii="Arial" w:hAnsi="Arial" w:cs="Arial"/>
          <w:b/>
          <w:sz w:val="24"/>
          <w:szCs w:val="24"/>
          <w:lang w:val="en-US"/>
        </w:rPr>
        <w:t>BAB I</w:t>
      </w:r>
    </w:p>
    <w:p w:rsidR="003804F2" w:rsidRDefault="003804F2" w:rsidP="003804F2">
      <w:pPr>
        <w:spacing w:after="0" w:line="480" w:lineRule="auto"/>
        <w:jc w:val="center"/>
        <w:rPr>
          <w:rFonts w:ascii="Arial" w:hAnsi="Arial" w:cs="Arial"/>
          <w:b/>
          <w:sz w:val="28"/>
          <w:szCs w:val="28"/>
          <w:lang w:val="en-US"/>
        </w:rPr>
      </w:pPr>
      <w:r w:rsidRPr="002C4183">
        <w:rPr>
          <w:rFonts w:ascii="Arial" w:hAnsi="Arial" w:cs="Arial"/>
          <w:b/>
          <w:sz w:val="24"/>
          <w:szCs w:val="24"/>
          <w:lang w:val="en-US"/>
        </w:rPr>
        <w:t>PENDAHULUAN</w:t>
      </w:r>
    </w:p>
    <w:p w:rsidR="003804F2" w:rsidRPr="00AC1AFE" w:rsidRDefault="003804F2" w:rsidP="003804F2">
      <w:pPr>
        <w:spacing w:after="0" w:line="240" w:lineRule="auto"/>
        <w:jc w:val="center"/>
        <w:rPr>
          <w:rFonts w:ascii="Arial" w:hAnsi="Arial" w:cs="Arial"/>
          <w:b/>
          <w:sz w:val="16"/>
          <w:szCs w:val="28"/>
          <w:lang w:val="en-US"/>
        </w:rPr>
      </w:pPr>
    </w:p>
    <w:p w:rsidR="003804F2" w:rsidRPr="003C5276" w:rsidRDefault="003804F2" w:rsidP="003C5276">
      <w:pPr>
        <w:pStyle w:val="ListParagraph"/>
        <w:numPr>
          <w:ilvl w:val="1"/>
          <w:numId w:val="29"/>
        </w:numPr>
        <w:spacing w:after="0" w:line="360" w:lineRule="auto"/>
        <w:ind w:left="426" w:hanging="426"/>
        <w:jc w:val="both"/>
        <w:rPr>
          <w:rFonts w:ascii="Arial" w:hAnsi="Arial" w:cs="Arial"/>
          <w:b/>
          <w:sz w:val="24"/>
        </w:rPr>
      </w:pPr>
      <w:r w:rsidRPr="003C5276">
        <w:rPr>
          <w:rFonts w:ascii="Arial" w:hAnsi="Arial" w:cs="Arial"/>
          <w:b/>
          <w:sz w:val="24"/>
        </w:rPr>
        <w:t>Latar Belakang</w:t>
      </w:r>
    </w:p>
    <w:p w:rsidR="003804F2" w:rsidRPr="00A840FF" w:rsidRDefault="003804F2" w:rsidP="003C5276">
      <w:pPr>
        <w:tabs>
          <w:tab w:val="left" w:pos="426"/>
        </w:tabs>
        <w:spacing w:after="0" w:line="360" w:lineRule="auto"/>
        <w:ind w:firstLine="360"/>
        <w:jc w:val="both"/>
        <w:rPr>
          <w:rFonts w:ascii="Arial" w:hAnsi="Arial" w:cs="Arial"/>
          <w:lang w:val="en-US"/>
        </w:rPr>
      </w:pPr>
      <w:r w:rsidRPr="00A840FF">
        <w:rPr>
          <w:rFonts w:ascii="Arial" w:hAnsi="Arial" w:cs="Arial"/>
        </w:rPr>
        <w:t>Dismenorhea (nyeri haid) adalah rasa sakit yang datang secara tidak teratur dan tajam, serta kram dibagian bawah perut yang biasanya menyebar kebagian belakang, dan menjalar ke kaki, pangkal paha, dan vulva (Laila, 2011).</w:t>
      </w:r>
    </w:p>
    <w:p w:rsidR="003804F2" w:rsidRPr="00A840FF" w:rsidRDefault="003804F2" w:rsidP="003804F2">
      <w:pPr>
        <w:spacing w:after="0" w:line="360" w:lineRule="auto"/>
        <w:ind w:firstLine="360"/>
        <w:jc w:val="both"/>
        <w:rPr>
          <w:rFonts w:ascii="Arial" w:hAnsi="Arial" w:cs="Arial"/>
          <w:lang w:val="en-US"/>
        </w:rPr>
      </w:pPr>
      <w:r w:rsidRPr="00A840FF">
        <w:rPr>
          <w:rFonts w:ascii="Arial" w:hAnsi="Arial" w:cs="Arial"/>
        </w:rPr>
        <w:t>WHO</w:t>
      </w:r>
      <w:r>
        <w:rPr>
          <w:rFonts w:ascii="Arial" w:hAnsi="Arial" w:cs="Arial"/>
        </w:rPr>
        <w:t xml:space="preserve"> (</w:t>
      </w:r>
      <w:r w:rsidRPr="008240E6">
        <w:rPr>
          <w:rFonts w:ascii="Arial" w:hAnsi="Arial" w:cs="Arial"/>
          <w:i/>
        </w:rPr>
        <w:t>World Health Organization</w:t>
      </w:r>
      <w:r>
        <w:rPr>
          <w:rFonts w:ascii="Arial" w:hAnsi="Arial" w:cs="Arial"/>
        </w:rPr>
        <w:t>)</w:t>
      </w:r>
      <w:r w:rsidRPr="00A840FF">
        <w:rPr>
          <w:rFonts w:ascii="Arial" w:hAnsi="Arial" w:cs="Arial"/>
        </w:rPr>
        <w:t xml:space="preserve"> mendefinisikan remaja bila anak telah mencapai umur 10-19 tahun. Menurut Undang-Undang Perubahan Anak dianggap remaja apabila telah mencapai usia 16-18 atau sudah menikah dan dianggap sudah remaja apabila cukup matang untuk menikah y</w:t>
      </w:r>
      <w:r>
        <w:rPr>
          <w:rFonts w:ascii="Arial" w:hAnsi="Arial" w:cs="Arial"/>
        </w:rPr>
        <w:t>a</w:t>
      </w:r>
      <w:r w:rsidRPr="00A840FF">
        <w:rPr>
          <w:rFonts w:ascii="Arial" w:hAnsi="Arial" w:cs="Arial"/>
        </w:rPr>
        <w:t>itu usia 16 tahun untuk anak perempuan. Berdasarkan beberapa pendapat tersebut masa remaja umumnya berumur 16-19 tahun dan merupakan masa peralihan menuju kematangan (dewasa)</w:t>
      </w:r>
      <w:r w:rsidRPr="00A840FF">
        <w:rPr>
          <w:rFonts w:ascii="Arial" w:hAnsi="Arial" w:cs="Arial"/>
          <w:lang w:val="en-US"/>
        </w:rPr>
        <w:t xml:space="preserve"> </w:t>
      </w:r>
      <w:r w:rsidRPr="00A840FF">
        <w:rPr>
          <w:rFonts w:ascii="Arial" w:hAnsi="Arial" w:cs="Arial"/>
        </w:rPr>
        <w:t>(Proverawati,  2009).</w:t>
      </w:r>
    </w:p>
    <w:p w:rsidR="003804F2" w:rsidRPr="00A840FF" w:rsidRDefault="003804F2" w:rsidP="003804F2">
      <w:pPr>
        <w:spacing w:after="0" w:line="360" w:lineRule="auto"/>
        <w:ind w:firstLine="360"/>
        <w:jc w:val="both"/>
        <w:rPr>
          <w:rFonts w:ascii="Arial" w:hAnsi="Arial" w:cs="Arial"/>
          <w:lang w:val="en-US"/>
        </w:rPr>
      </w:pPr>
      <w:r w:rsidRPr="00A840FF">
        <w:rPr>
          <w:rFonts w:ascii="Arial" w:hAnsi="Arial" w:cs="Arial"/>
        </w:rPr>
        <w:t>Di Amerika Serikat prevalensi dismenorhea diper</w:t>
      </w:r>
      <w:r>
        <w:rPr>
          <w:rFonts w:ascii="Arial" w:hAnsi="Arial" w:cs="Arial"/>
        </w:rPr>
        <w:t>kirakan 45-90%</w:t>
      </w:r>
      <w:r w:rsidRPr="00A840FF">
        <w:rPr>
          <w:rFonts w:ascii="Arial" w:hAnsi="Arial" w:cs="Arial"/>
        </w:rPr>
        <w:t>. Banyak perempuan yang membeli obat sendiri dan tidak berkunjung ke dokter. Dismenorhea juga bertanggung jawab atas ketidakhadiran saat bekerja dan sekolah, sebanyak 13-51%  perempuan telah absen sedikitnya sekali, dan 5-41% berulang kali absen (Anurogo, 2011).</w:t>
      </w:r>
    </w:p>
    <w:p w:rsidR="003804F2" w:rsidRPr="00A840FF" w:rsidRDefault="003804F2" w:rsidP="003804F2">
      <w:pPr>
        <w:spacing w:after="0" w:line="360" w:lineRule="auto"/>
        <w:ind w:firstLine="360"/>
        <w:jc w:val="both"/>
        <w:rPr>
          <w:rFonts w:ascii="Arial" w:hAnsi="Arial" w:cs="Arial"/>
          <w:lang w:val="en-US"/>
        </w:rPr>
      </w:pPr>
      <w:r w:rsidRPr="00A840FF">
        <w:rPr>
          <w:rFonts w:ascii="Arial" w:hAnsi="Arial" w:cs="Arial"/>
        </w:rPr>
        <w:t xml:space="preserve">Menurut hasil Survey di </w:t>
      </w:r>
      <w:r w:rsidRPr="00A840FF">
        <w:rPr>
          <w:rFonts w:ascii="Arial" w:hAnsi="Arial" w:cs="Arial"/>
          <w:i/>
        </w:rPr>
        <w:t>Family Practice</w:t>
      </w:r>
      <w:r w:rsidRPr="00A840FF">
        <w:rPr>
          <w:rFonts w:ascii="Arial" w:hAnsi="Arial" w:cs="Arial"/>
        </w:rPr>
        <w:t xml:space="preserve"> menunjukkan prevalensi dismenorhea 29-44%. Dari sejumlah 1266 mahasiswa di </w:t>
      </w:r>
      <w:r w:rsidRPr="00A840FF">
        <w:rPr>
          <w:rFonts w:ascii="Arial" w:hAnsi="Arial" w:cs="Arial"/>
          <w:i/>
        </w:rPr>
        <w:t>Firat university</w:t>
      </w:r>
      <w:r w:rsidRPr="00A840FF">
        <w:rPr>
          <w:rFonts w:ascii="Arial" w:hAnsi="Arial" w:cs="Arial"/>
        </w:rPr>
        <w:t>, Turki,  45,3% merasakan nyeri disetiap haid, 42,5% kadang-kadang nyeri, dan 12,2%  tidak mengalami nyeri. Dari mahasiswa yang mengalami dismenorhea primer, sekitar 66,9% diterapi dengan obat anelgetik. Usia rata-rata mahasiswi yang di survey 19-23 tahun, usia pertama yang mendapatkan haid (menarche) di usia 12-14 tahun, dan frekuensi haidnya sekitar 13-52 hari (rata-rata 32,58 hari) (Anurogo,</w:t>
      </w:r>
      <w:r w:rsidRPr="00A840FF">
        <w:rPr>
          <w:rFonts w:ascii="Arial" w:hAnsi="Arial" w:cs="Arial"/>
          <w:lang w:val="en-US"/>
        </w:rPr>
        <w:t xml:space="preserve"> </w:t>
      </w:r>
      <w:r w:rsidRPr="00A840FF">
        <w:rPr>
          <w:rFonts w:ascii="Arial" w:hAnsi="Arial" w:cs="Arial"/>
        </w:rPr>
        <w:t>2011).</w:t>
      </w:r>
    </w:p>
    <w:p w:rsidR="003804F2" w:rsidRDefault="003804F2" w:rsidP="003804F2">
      <w:pPr>
        <w:spacing w:after="0" w:line="360" w:lineRule="auto"/>
        <w:ind w:firstLine="360"/>
        <w:jc w:val="both"/>
        <w:rPr>
          <w:rFonts w:ascii="Arial" w:eastAsia="Times New Roman" w:hAnsi="Arial" w:cs="Arial"/>
          <w:lang w:val="en-US" w:eastAsia="id-ID"/>
        </w:rPr>
      </w:pPr>
      <w:r w:rsidRPr="00A840FF">
        <w:rPr>
          <w:rFonts w:ascii="Arial" w:eastAsia="Times New Roman" w:hAnsi="Arial" w:cs="Arial"/>
          <w:lang w:eastAsia="id-ID"/>
        </w:rPr>
        <w:t>Suatu studi menyatakan akibat dismenor</w:t>
      </w:r>
      <w:r>
        <w:rPr>
          <w:rFonts w:ascii="Arial" w:eastAsia="Times New Roman" w:hAnsi="Arial" w:cs="Arial"/>
          <w:lang w:eastAsia="id-ID"/>
        </w:rPr>
        <w:t>h</w:t>
      </w:r>
      <w:r w:rsidRPr="00A840FF">
        <w:rPr>
          <w:rFonts w:ascii="Arial" w:eastAsia="Times New Roman" w:hAnsi="Arial" w:cs="Arial"/>
          <w:lang w:eastAsia="id-ID"/>
        </w:rPr>
        <w:t>e</w:t>
      </w:r>
      <w:r>
        <w:rPr>
          <w:rFonts w:ascii="Arial" w:eastAsia="Times New Roman" w:hAnsi="Arial" w:cs="Arial"/>
          <w:lang w:eastAsia="id-ID"/>
        </w:rPr>
        <w:t>a</w:t>
      </w:r>
      <w:r w:rsidRPr="00A840FF">
        <w:rPr>
          <w:rFonts w:ascii="Arial" w:eastAsia="Times New Roman" w:hAnsi="Arial" w:cs="Arial"/>
          <w:lang w:eastAsia="id-ID"/>
        </w:rPr>
        <w:t xml:space="preserve"> sekitar 10% hingga 18%, dismenor</w:t>
      </w:r>
      <w:r>
        <w:rPr>
          <w:rFonts w:ascii="Arial" w:eastAsia="Times New Roman" w:hAnsi="Arial" w:cs="Arial"/>
          <w:lang w:eastAsia="id-ID"/>
        </w:rPr>
        <w:t>h</w:t>
      </w:r>
      <w:r w:rsidRPr="00A840FF">
        <w:rPr>
          <w:rFonts w:ascii="Arial" w:eastAsia="Times New Roman" w:hAnsi="Arial" w:cs="Arial"/>
          <w:lang w:eastAsia="id-ID"/>
        </w:rPr>
        <w:t>e</w:t>
      </w:r>
      <w:r>
        <w:rPr>
          <w:rFonts w:ascii="Arial" w:eastAsia="Times New Roman" w:hAnsi="Arial" w:cs="Arial"/>
          <w:lang w:eastAsia="id-ID"/>
        </w:rPr>
        <w:t>a</w:t>
      </w:r>
      <w:r w:rsidRPr="00A840FF">
        <w:rPr>
          <w:rFonts w:ascii="Arial" w:eastAsia="Times New Roman" w:hAnsi="Arial" w:cs="Arial"/>
          <w:lang w:eastAsia="id-ID"/>
        </w:rPr>
        <w:t xml:space="preserve"> adalah penyebab utama absen sekolah dan terganggu aktivitas lain. Hal</w:t>
      </w:r>
      <w:r>
        <w:rPr>
          <w:rFonts w:ascii="Arial" w:eastAsia="Times New Roman" w:hAnsi="Arial" w:cs="Arial"/>
          <w:lang w:eastAsia="id-ID"/>
        </w:rPr>
        <w:t xml:space="preserve"> ini diperkuat oleh penelitian S</w:t>
      </w:r>
      <w:r w:rsidRPr="00A840FF">
        <w:rPr>
          <w:rFonts w:ascii="Arial" w:eastAsia="Times New Roman" w:hAnsi="Arial" w:cs="Arial"/>
          <w:lang w:eastAsia="id-ID"/>
        </w:rPr>
        <w:t>ulastri (2006) bahwa akibat keluhan dismenor</w:t>
      </w:r>
      <w:r>
        <w:rPr>
          <w:rFonts w:ascii="Arial" w:eastAsia="Times New Roman" w:hAnsi="Arial" w:cs="Arial"/>
          <w:lang w:eastAsia="id-ID"/>
        </w:rPr>
        <w:t>he pada remaja putri di Pu</w:t>
      </w:r>
      <w:r w:rsidRPr="00A840FF">
        <w:rPr>
          <w:rFonts w:ascii="Arial" w:eastAsia="Times New Roman" w:hAnsi="Arial" w:cs="Arial"/>
          <w:lang w:eastAsia="id-ID"/>
        </w:rPr>
        <w:t xml:space="preserve">rworejo berdampak pada gangguan aktivitas sehari- hari sehingga menyebabkan absen sekolah </w:t>
      </w:r>
      <w:r w:rsidRPr="00A840FF">
        <w:rPr>
          <w:rFonts w:ascii="Arial" w:eastAsia="Times New Roman" w:hAnsi="Arial" w:cs="Arial"/>
          <w:u w:val="single"/>
          <w:lang w:eastAsia="id-ID"/>
        </w:rPr>
        <w:t>&lt;</w:t>
      </w:r>
      <w:r w:rsidRPr="00A840FF">
        <w:rPr>
          <w:rFonts w:ascii="Arial" w:eastAsia="Times New Roman" w:hAnsi="Arial" w:cs="Arial"/>
          <w:lang w:eastAsia="id-ID"/>
        </w:rPr>
        <w:t xml:space="preserve"> 3 hari.</w:t>
      </w:r>
    </w:p>
    <w:p w:rsidR="003804F2" w:rsidRPr="003579EA" w:rsidRDefault="003804F2" w:rsidP="003804F2">
      <w:pPr>
        <w:spacing w:after="0" w:line="360" w:lineRule="auto"/>
        <w:ind w:firstLine="360"/>
        <w:jc w:val="both"/>
        <w:rPr>
          <w:rFonts w:ascii="Arial" w:hAnsi="Arial" w:cs="Arial"/>
          <w:lang w:val="en-US"/>
        </w:rPr>
      </w:pPr>
    </w:p>
    <w:p w:rsidR="003804F2" w:rsidRPr="00A840FF" w:rsidRDefault="003804F2" w:rsidP="003804F2">
      <w:pPr>
        <w:spacing w:after="0" w:line="360" w:lineRule="auto"/>
        <w:ind w:firstLine="360"/>
        <w:jc w:val="both"/>
        <w:rPr>
          <w:rFonts w:ascii="Arial" w:hAnsi="Arial" w:cs="Arial"/>
          <w:lang w:val="en-US"/>
        </w:rPr>
      </w:pPr>
      <w:r w:rsidRPr="00A840FF">
        <w:rPr>
          <w:rFonts w:ascii="Arial" w:eastAsia="Times New Roman" w:hAnsi="Arial" w:cs="Arial"/>
          <w:lang w:eastAsia="id-ID"/>
        </w:rPr>
        <w:lastRenderedPageBreak/>
        <w:t>Hasil studi terbaru menunjukan bahwa hampir 10% remaja yang dismenor</w:t>
      </w:r>
      <w:r>
        <w:rPr>
          <w:rFonts w:ascii="Arial" w:eastAsia="Times New Roman" w:hAnsi="Arial" w:cs="Arial"/>
          <w:lang w:eastAsia="id-ID"/>
        </w:rPr>
        <w:t>h</w:t>
      </w:r>
      <w:r w:rsidRPr="00A840FF">
        <w:rPr>
          <w:rFonts w:ascii="Arial" w:eastAsia="Times New Roman" w:hAnsi="Arial" w:cs="Arial"/>
          <w:lang w:eastAsia="id-ID"/>
        </w:rPr>
        <w:t>e</w:t>
      </w:r>
      <w:r>
        <w:rPr>
          <w:rFonts w:ascii="Arial" w:eastAsia="Times New Roman" w:hAnsi="Arial" w:cs="Arial"/>
          <w:lang w:eastAsia="id-ID"/>
        </w:rPr>
        <w:t>a</w:t>
      </w:r>
      <w:r w:rsidRPr="00A840FF">
        <w:rPr>
          <w:rFonts w:ascii="Arial" w:eastAsia="Times New Roman" w:hAnsi="Arial" w:cs="Arial"/>
          <w:lang w:eastAsia="id-ID"/>
        </w:rPr>
        <w:t xml:space="preserve"> mengalami </w:t>
      </w:r>
      <w:r w:rsidRPr="00A840FF">
        <w:rPr>
          <w:rFonts w:ascii="Arial" w:eastAsia="Times New Roman" w:hAnsi="Arial" w:cs="Arial"/>
          <w:i/>
          <w:iCs/>
          <w:lang w:eastAsia="id-ID"/>
        </w:rPr>
        <w:t>absence rate</w:t>
      </w:r>
      <w:r w:rsidRPr="00A840FF">
        <w:rPr>
          <w:rFonts w:ascii="Arial" w:eastAsia="Times New Roman" w:hAnsi="Arial" w:cs="Arial"/>
          <w:lang w:eastAsia="id-ID"/>
        </w:rPr>
        <w:t>1-3 hari per bul</w:t>
      </w:r>
      <w:r>
        <w:rPr>
          <w:rFonts w:ascii="Arial" w:eastAsia="Times New Roman" w:hAnsi="Arial" w:cs="Arial"/>
          <w:lang w:eastAsia="id-ID"/>
        </w:rPr>
        <w:t>an atau ketidakmampuan remaja da</w:t>
      </w:r>
      <w:r w:rsidRPr="00A840FF">
        <w:rPr>
          <w:rFonts w:ascii="Arial" w:eastAsia="Times New Roman" w:hAnsi="Arial" w:cs="Arial"/>
          <w:lang w:eastAsia="id-ID"/>
        </w:rPr>
        <w:t>lam melakukan tugasnya sehari- hari akibat nyer</w:t>
      </w:r>
      <w:r>
        <w:rPr>
          <w:rFonts w:ascii="Arial" w:eastAsia="Times New Roman" w:hAnsi="Arial" w:cs="Arial"/>
          <w:lang w:eastAsia="id-ID"/>
        </w:rPr>
        <w:t>i hebat (Poureslami, dkk dalam S</w:t>
      </w:r>
      <w:r w:rsidRPr="00A840FF">
        <w:rPr>
          <w:rFonts w:ascii="Arial" w:eastAsia="Times New Roman" w:hAnsi="Arial" w:cs="Arial"/>
          <w:lang w:eastAsia="id-ID"/>
        </w:rPr>
        <w:t>ulastri</w:t>
      </w:r>
      <w:r>
        <w:rPr>
          <w:rFonts w:ascii="Arial" w:eastAsia="Times New Roman" w:hAnsi="Arial" w:cs="Arial"/>
          <w:lang w:eastAsia="id-ID"/>
        </w:rPr>
        <w:t xml:space="preserve"> 2006). Hal ini diperkuat oleh Jarret, dkk dalam S</w:t>
      </w:r>
      <w:r w:rsidRPr="00A840FF">
        <w:rPr>
          <w:rFonts w:ascii="Arial" w:eastAsia="Times New Roman" w:hAnsi="Arial" w:cs="Arial"/>
          <w:lang w:eastAsia="id-ID"/>
        </w:rPr>
        <w:t>ulastri (2006) tingkatan rasa sakit saat menstruasi adalah sakit ringan 47,7% dan sakit berat sebanyak 47%. Selanjutnya untuk menghilangkan rasa sakit, remaja tersebut menggunakan obat sendiri tanpa konsultasi dengan dokter, minum obat analgesik 32,5%, me</w:t>
      </w:r>
      <w:r>
        <w:rPr>
          <w:rFonts w:ascii="Arial" w:eastAsia="Times New Roman" w:hAnsi="Arial" w:cs="Arial"/>
          <w:lang w:eastAsia="id-ID"/>
        </w:rPr>
        <w:t>lakukan kompres dengan air hangat</w:t>
      </w:r>
      <w:r w:rsidRPr="00A840FF">
        <w:rPr>
          <w:rFonts w:ascii="Arial" w:eastAsia="Times New Roman" w:hAnsi="Arial" w:cs="Arial"/>
          <w:lang w:eastAsia="id-ID"/>
        </w:rPr>
        <w:t xml:space="preserve"> 34% dan yang tersering melakukan istirahat sekitar 92%.</w:t>
      </w:r>
    </w:p>
    <w:p w:rsidR="003804F2" w:rsidRDefault="003804F2" w:rsidP="003804F2">
      <w:pPr>
        <w:spacing w:after="0" w:line="360" w:lineRule="auto"/>
        <w:ind w:firstLine="360"/>
        <w:jc w:val="both"/>
        <w:rPr>
          <w:rFonts w:ascii="Arial" w:hAnsi="Arial" w:cs="Arial"/>
        </w:rPr>
      </w:pPr>
      <w:r w:rsidRPr="00A840FF">
        <w:rPr>
          <w:rFonts w:ascii="Arial" w:hAnsi="Arial" w:cs="Arial"/>
        </w:rPr>
        <w:t xml:space="preserve">Di Indonesia angka kejadian </w:t>
      </w:r>
      <w:r w:rsidRPr="00346D86">
        <w:rPr>
          <w:rFonts w:ascii="Arial" w:hAnsi="Arial" w:cs="Arial"/>
          <w:iCs/>
        </w:rPr>
        <w:t>dismenorhea</w:t>
      </w:r>
      <w:r w:rsidRPr="00A840FF">
        <w:rPr>
          <w:rFonts w:ascii="Arial" w:hAnsi="Arial" w:cs="Arial"/>
          <w:i/>
          <w:iCs/>
        </w:rPr>
        <w:t xml:space="preserve"> </w:t>
      </w:r>
      <w:r w:rsidRPr="00A840FF">
        <w:rPr>
          <w:rFonts w:ascii="Arial" w:hAnsi="Arial" w:cs="Arial"/>
        </w:rPr>
        <w:t xml:space="preserve">sebesar 64,25 % yang terdiri dari 54,89 % </w:t>
      </w:r>
      <w:r>
        <w:rPr>
          <w:rFonts w:ascii="Arial" w:hAnsi="Arial" w:cs="Arial"/>
          <w:iCs/>
        </w:rPr>
        <w:t>d</w:t>
      </w:r>
      <w:r w:rsidRPr="00346D86">
        <w:rPr>
          <w:rFonts w:ascii="Arial" w:hAnsi="Arial" w:cs="Arial"/>
          <w:iCs/>
        </w:rPr>
        <w:t>ismenorhea</w:t>
      </w:r>
      <w:r w:rsidRPr="00A840FF">
        <w:rPr>
          <w:rFonts w:ascii="Arial" w:hAnsi="Arial" w:cs="Arial"/>
          <w:i/>
          <w:iCs/>
        </w:rPr>
        <w:t xml:space="preserve"> </w:t>
      </w:r>
      <w:r w:rsidRPr="00A840FF">
        <w:rPr>
          <w:rFonts w:ascii="Arial" w:hAnsi="Arial" w:cs="Arial"/>
        </w:rPr>
        <w:t>primer dan 9,36 %</w:t>
      </w:r>
      <w:r w:rsidRPr="00A840FF">
        <w:rPr>
          <w:rFonts w:ascii="Arial" w:hAnsi="Arial" w:cs="Arial"/>
          <w:i/>
          <w:iCs/>
        </w:rPr>
        <w:t xml:space="preserve"> </w:t>
      </w:r>
      <w:r>
        <w:rPr>
          <w:rFonts w:ascii="Arial" w:hAnsi="Arial" w:cs="Arial"/>
          <w:iCs/>
        </w:rPr>
        <w:t>d</w:t>
      </w:r>
      <w:r w:rsidRPr="00346D86">
        <w:rPr>
          <w:rFonts w:ascii="Arial" w:hAnsi="Arial" w:cs="Arial"/>
          <w:iCs/>
        </w:rPr>
        <w:t>ismenorhea</w:t>
      </w:r>
      <w:r w:rsidRPr="00A840FF">
        <w:rPr>
          <w:rFonts w:ascii="Arial" w:hAnsi="Arial" w:cs="Arial"/>
          <w:i/>
          <w:iCs/>
        </w:rPr>
        <w:t xml:space="preserve"> </w:t>
      </w:r>
      <w:r w:rsidRPr="00A840FF">
        <w:rPr>
          <w:rFonts w:ascii="Arial" w:hAnsi="Arial" w:cs="Arial"/>
        </w:rPr>
        <w:t>sekunder (Info Sehat, 2008).Berdasark</w:t>
      </w:r>
      <w:r>
        <w:rPr>
          <w:rFonts w:ascii="Arial" w:hAnsi="Arial" w:cs="Arial"/>
        </w:rPr>
        <w:t xml:space="preserve">an penelitan dari </w:t>
      </w:r>
      <w:r w:rsidRPr="00A840FF">
        <w:rPr>
          <w:rFonts w:ascii="Arial" w:hAnsi="Arial" w:cs="Arial"/>
        </w:rPr>
        <w:t>Chia Thing</w:t>
      </w:r>
      <w:r>
        <w:rPr>
          <w:rFonts w:ascii="Arial" w:hAnsi="Arial" w:cs="Arial"/>
        </w:rPr>
        <w:t xml:space="preserve"> (</w:t>
      </w:r>
      <w:r w:rsidRPr="00A840FF">
        <w:rPr>
          <w:rFonts w:ascii="Arial" w:hAnsi="Arial" w:cs="Arial"/>
        </w:rPr>
        <w:t>2011)</w:t>
      </w:r>
      <w:r>
        <w:rPr>
          <w:rFonts w:ascii="Arial" w:hAnsi="Arial" w:cs="Arial"/>
        </w:rPr>
        <w:t xml:space="preserve"> diperoleh</w:t>
      </w:r>
      <w:r w:rsidRPr="00A840FF">
        <w:rPr>
          <w:rFonts w:ascii="Arial" w:hAnsi="Arial" w:cs="Arial"/>
        </w:rPr>
        <w:t xml:space="preserve"> bahwa prevalensi dismenorhea dari semua siswi SMA Santo Thomas 1 Medan adalah sebanyak 53,9% </w:t>
      </w:r>
      <w:r>
        <w:rPr>
          <w:rFonts w:ascii="Arial" w:hAnsi="Arial" w:cs="Arial"/>
        </w:rPr>
        <w:t>dari jumlah sampel 89 responden didapat p</w:t>
      </w:r>
      <w:r w:rsidRPr="00A840FF">
        <w:rPr>
          <w:rFonts w:ascii="Arial" w:hAnsi="Arial" w:cs="Arial"/>
        </w:rPr>
        <w:t>revalensi</w:t>
      </w:r>
      <w:r>
        <w:rPr>
          <w:rFonts w:ascii="Arial" w:hAnsi="Arial" w:cs="Arial"/>
        </w:rPr>
        <w:t xml:space="preserve"> (63,3%)</w:t>
      </w:r>
      <w:r w:rsidRPr="00A840FF">
        <w:rPr>
          <w:rFonts w:ascii="Arial" w:hAnsi="Arial" w:cs="Arial"/>
        </w:rPr>
        <w:t xml:space="preserve"> dismenorhea sedang (50,0%) dan dismenorhea ringan (45,8%) </w:t>
      </w:r>
      <w:r>
        <w:rPr>
          <w:rFonts w:ascii="Arial" w:hAnsi="Arial" w:cs="Arial"/>
        </w:rPr>
        <w:t xml:space="preserve">dan kadang- kadang dismenorhea. </w:t>
      </w:r>
    </w:p>
    <w:p w:rsidR="003804F2" w:rsidRDefault="003804F2" w:rsidP="003804F2">
      <w:pPr>
        <w:spacing w:after="0" w:line="360" w:lineRule="auto"/>
        <w:ind w:firstLine="360"/>
        <w:jc w:val="both"/>
        <w:rPr>
          <w:rFonts w:ascii="Arial" w:hAnsi="Arial" w:cs="Arial"/>
        </w:rPr>
      </w:pPr>
      <w:r w:rsidRPr="00A840FF">
        <w:rPr>
          <w:rFonts w:ascii="Arial" w:hAnsi="Arial" w:cs="Arial"/>
        </w:rPr>
        <w:t>Dismenorhea merupakan kondisi medis yag terjadi sewaktu haid/menstruasi y</w:t>
      </w:r>
      <w:r>
        <w:rPr>
          <w:rFonts w:ascii="Arial" w:hAnsi="Arial" w:cs="Arial"/>
          <w:lang w:val="en-US"/>
        </w:rPr>
        <w:t>a</w:t>
      </w:r>
      <w:r w:rsidRPr="00A840FF">
        <w:rPr>
          <w:rFonts w:ascii="Arial" w:hAnsi="Arial" w:cs="Arial"/>
        </w:rPr>
        <w:t xml:space="preserve">ng dapat menganggu aktivitas dan memerlukan pengobatan yang ditandai dengan nyeri atau rasa sakit didaerah perut maupun panggul </w:t>
      </w:r>
      <w:r w:rsidRPr="00A840FF">
        <w:rPr>
          <w:rFonts w:ascii="Arial" w:hAnsi="Arial" w:cs="Arial"/>
          <w:lang w:val="en-US"/>
        </w:rPr>
        <w:t xml:space="preserve"> </w:t>
      </w:r>
      <w:r>
        <w:rPr>
          <w:rFonts w:ascii="Arial" w:hAnsi="Arial" w:cs="Arial"/>
        </w:rPr>
        <w:t xml:space="preserve">( Judha, </w:t>
      </w:r>
      <w:r w:rsidRPr="00A840FF">
        <w:rPr>
          <w:rFonts w:ascii="Arial" w:hAnsi="Arial" w:cs="Arial"/>
        </w:rPr>
        <w:t>2012 )</w:t>
      </w:r>
    </w:p>
    <w:p w:rsidR="003804F2" w:rsidRDefault="003804F2" w:rsidP="003804F2">
      <w:pPr>
        <w:spacing w:after="0" w:line="360" w:lineRule="auto"/>
        <w:ind w:firstLine="360"/>
        <w:jc w:val="both"/>
        <w:rPr>
          <w:rFonts w:ascii="Arial" w:hAnsi="Arial" w:cs="Arial"/>
        </w:rPr>
      </w:pPr>
      <w:r>
        <w:rPr>
          <w:rFonts w:ascii="Arial" w:hAnsi="Arial" w:cs="Arial"/>
        </w:rPr>
        <w:t>Nyeri haid disebabkan kontraksi otot perut yang terjadi secara terus-menerus saat mengeluarkan darah. Kontraksi yang sangat sering terjadi ini mungkin terjadi pada otot perut, tetapi otot-otot penunjang otot perut yang terdapat di bagian punggung bawah, pinggang, panggul, dan paha (Laila, 2011)</w:t>
      </w:r>
    </w:p>
    <w:p w:rsidR="003804F2" w:rsidRPr="00A840FF" w:rsidRDefault="003804F2" w:rsidP="003804F2">
      <w:pPr>
        <w:spacing w:after="0" w:line="360" w:lineRule="auto"/>
        <w:ind w:firstLine="360"/>
        <w:jc w:val="both"/>
        <w:rPr>
          <w:rFonts w:ascii="Arial" w:hAnsi="Arial" w:cs="Arial"/>
          <w:lang w:val="en-US"/>
        </w:rPr>
      </w:pPr>
      <w:r w:rsidRPr="00A840FF">
        <w:rPr>
          <w:rFonts w:ascii="Arial" w:hAnsi="Arial" w:cs="Arial"/>
        </w:rPr>
        <w:t xml:space="preserve">Berdasarkan dari survey awal yang dilakukan </w:t>
      </w:r>
      <w:r>
        <w:rPr>
          <w:rFonts w:ascii="Arial" w:hAnsi="Arial" w:cs="Arial"/>
        </w:rPr>
        <w:t>pada tanggal 24 Maret Tahun 2013</w:t>
      </w:r>
      <w:r w:rsidRPr="00A840FF">
        <w:rPr>
          <w:rFonts w:ascii="Arial" w:hAnsi="Arial" w:cs="Arial"/>
        </w:rPr>
        <w:t xml:space="preserve"> di Sekolah Menengah Pertama Negeri 1 A</w:t>
      </w:r>
      <w:r>
        <w:rPr>
          <w:rFonts w:ascii="Arial" w:hAnsi="Arial" w:cs="Arial"/>
        </w:rPr>
        <w:t xml:space="preserve">ek Natas Rantau Prapat </w:t>
      </w:r>
      <w:r w:rsidRPr="00A840FF">
        <w:rPr>
          <w:rFonts w:ascii="Arial" w:hAnsi="Arial" w:cs="Arial"/>
        </w:rPr>
        <w:t xml:space="preserve"> Labuhan batu Utara melalui wawancara pada siswi kelas VIII ( kelas 2 SMP). Ber</w:t>
      </w:r>
      <w:r>
        <w:rPr>
          <w:rFonts w:ascii="Arial" w:hAnsi="Arial" w:cs="Arial"/>
        </w:rPr>
        <w:t xml:space="preserve">jumlah 20 orang,ternyata 13 siswi berpengetahuan kurang tentang </w:t>
      </w:r>
      <w:r w:rsidRPr="00A840FF">
        <w:rPr>
          <w:rFonts w:ascii="Arial" w:hAnsi="Arial" w:cs="Arial"/>
        </w:rPr>
        <w:t>dismenorhea.</w:t>
      </w:r>
      <w:r w:rsidRPr="00A840FF">
        <w:rPr>
          <w:rFonts w:ascii="Arial" w:hAnsi="Arial" w:cs="Arial"/>
        </w:rPr>
        <w:tab/>
      </w:r>
    </w:p>
    <w:p w:rsidR="003804F2" w:rsidRDefault="003804F2" w:rsidP="003804F2">
      <w:pPr>
        <w:spacing w:after="0" w:line="360" w:lineRule="auto"/>
        <w:ind w:firstLine="360"/>
        <w:jc w:val="both"/>
        <w:rPr>
          <w:rFonts w:ascii="Arial" w:hAnsi="Arial" w:cs="Arial"/>
          <w:b/>
        </w:rPr>
      </w:pPr>
      <w:r w:rsidRPr="00A840FF">
        <w:rPr>
          <w:rFonts w:ascii="Arial" w:hAnsi="Arial" w:cs="Arial"/>
        </w:rPr>
        <w:t>Dari permasalahan diatas, penulis tertarik untuk melakukan penelitian tentang</w:t>
      </w:r>
      <w:r>
        <w:rPr>
          <w:rFonts w:ascii="Arial" w:hAnsi="Arial" w:cs="Arial"/>
          <w:lang w:val="en-US"/>
        </w:rPr>
        <w:t xml:space="preserve"> </w:t>
      </w:r>
      <w:r w:rsidRPr="00A840FF">
        <w:rPr>
          <w:rFonts w:ascii="Arial" w:hAnsi="Arial" w:cs="Arial"/>
        </w:rPr>
        <w:t>”</w:t>
      </w:r>
      <w:r w:rsidRPr="00A840FF">
        <w:rPr>
          <w:rFonts w:ascii="Arial" w:hAnsi="Arial" w:cs="Arial"/>
          <w:b/>
        </w:rPr>
        <w:t>Hubu</w:t>
      </w:r>
      <w:r>
        <w:rPr>
          <w:rFonts w:ascii="Arial" w:hAnsi="Arial" w:cs="Arial"/>
          <w:b/>
        </w:rPr>
        <w:t>ngan Pengetahuan Remaja Tentang</w:t>
      </w:r>
      <w:r w:rsidRPr="00A840FF">
        <w:rPr>
          <w:rFonts w:ascii="Arial" w:hAnsi="Arial" w:cs="Arial"/>
          <w:b/>
        </w:rPr>
        <w:t xml:space="preserve"> Dismenorhea Dengan Penanganan Dismenorhea di SMP Neg</w:t>
      </w:r>
      <w:r>
        <w:rPr>
          <w:rFonts w:ascii="Arial" w:hAnsi="Arial" w:cs="Arial"/>
          <w:b/>
        </w:rPr>
        <w:t>eri 1 Aek Natas Rantau Prapat Labuhan Batu Utara</w:t>
      </w:r>
      <w:r w:rsidRPr="00A840FF">
        <w:rPr>
          <w:rFonts w:ascii="Arial" w:hAnsi="Arial" w:cs="Arial"/>
          <w:b/>
        </w:rPr>
        <w:t>Tahun 2013”</w:t>
      </w:r>
    </w:p>
    <w:p w:rsidR="00C54A72" w:rsidRPr="00A840FF" w:rsidRDefault="00C54A72" w:rsidP="003804F2">
      <w:pPr>
        <w:spacing w:after="0" w:line="360" w:lineRule="auto"/>
        <w:ind w:firstLine="360"/>
        <w:jc w:val="both"/>
        <w:rPr>
          <w:rFonts w:ascii="Arial" w:hAnsi="Arial" w:cs="Arial"/>
          <w:sz w:val="24"/>
          <w:szCs w:val="24"/>
        </w:rPr>
      </w:pPr>
    </w:p>
    <w:p w:rsidR="003804F2" w:rsidRPr="006E61F8" w:rsidRDefault="003804F2" w:rsidP="003804F2">
      <w:pPr>
        <w:tabs>
          <w:tab w:val="left" w:pos="3434"/>
        </w:tabs>
        <w:spacing w:after="0" w:line="360" w:lineRule="auto"/>
        <w:jc w:val="both"/>
        <w:rPr>
          <w:rFonts w:ascii="Arial" w:hAnsi="Arial" w:cs="Arial"/>
          <w:sz w:val="24"/>
          <w:szCs w:val="24"/>
          <w:lang w:val="en-US"/>
        </w:rPr>
      </w:pPr>
      <w:r>
        <w:rPr>
          <w:rFonts w:ascii="Arial" w:hAnsi="Arial" w:cs="Arial"/>
          <w:sz w:val="24"/>
          <w:szCs w:val="24"/>
        </w:rPr>
        <w:tab/>
      </w:r>
    </w:p>
    <w:p w:rsidR="003804F2" w:rsidRPr="00547258" w:rsidRDefault="003C5276" w:rsidP="003C5276">
      <w:pPr>
        <w:pStyle w:val="ListParagraph"/>
        <w:numPr>
          <w:ilvl w:val="1"/>
          <w:numId w:val="29"/>
        </w:numPr>
        <w:tabs>
          <w:tab w:val="left" w:pos="426"/>
        </w:tabs>
        <w:spacing w:after="0" w:line="360" w:lineRule="auto"/>
        <w:ind w:left="426" w:hanging="426"/>
        <w:jc w:val="both"/>
        <w:rPr>
          <w:rFonts w:ascii="Arial" w:hAnsi="Arial" w:cs="Arial"/>
          <w:b/>
          <w:sz w:val="24"/>
          <w:szCs w:val="24"/>
        </w:rPr>
      </w:pPr>
      <w:r>
        <w:rPr>
          <w:rFonts w:ascii="Arial" w:hAnsi="Arial" w:cs="Arial"/>
          <w:b/>
          <w:sz w:val="24"/>
          <w:szCs w:val="24"/>
        </w:rPr>
        <w:lastRenderedPageBreak/>
        <w:t xml:space="preserve"> </w:t>
      </w:r>
      <w:r w:rsidR="003804F2" w:rsidRPr="00547258">
        <w:rPr>
          <w:rFonts w:ascii="Arial" w:hAnsi="Arial" w:cs="Arial"/>
          <w:b/>
          <w:sz w:val="24"/>
          <w:szCs w:val="24"/>
        </w:rPr>
        <w:t>Perumusan Masalah</w:t>
      </w:r>
    </w:p>
    <w:p w:rsidR="003804F2" w:rsidRPr="00A840FF" w:rsidRDefault="003804F2" w:rsidP="003C5276">
      <w:pPr>
        <w:spacing w:after="0" w:line="360" w:lineRule="auto"/>
        <w:ind w:firstLine="426"/>
        <w:jc w:val="both"/>
        <w:rPr>
          <w:rFonts w:ascii="Arial" w:hAnsi="Arial" w:cs="Arial"/>
          <w:lang w:val="en-US"/>
        </w:rPr>
      </w:pPr>
      <w:r w:rsidRPr="00A840FF">
        <w:rPr>
          <w:rFonts w:ascii="Arial" w:hAnsi="Arial" w:cs="Arial"/>
        </w:rPr>
        <w:t>Berdasarkan latar belakang diatas maka perumusan masalah dalam penelitian ini adalah” Bagaimana hubungan p</w:t>
      </w:r>
      <w:r>
        <w:rPr>
          <w:rFonts w:ascii="Arial" w:hAnsi="Arial" w:cs="Arial"/>
        </w:rPr>
        <w:t>engetahuan remaja putri tentang</w:t>
      </w:r>
      <w:r w:rsidRPr="00A840FF">
        <w:rPr>
          <w:rFonts w:ascii="Arial" w:hAnsi="Arial" w:cs="Arial"/>
        </w:rPr>
        <w:t xml:space="preserve"> dismenorhea dengan penanganan dismenorhea di SMP Negeri 1 Aek Natas Rantau Prapat</w:t>
      </w:r>
      <w:r>
        <w:rPr>
          <w:rFonts w:ascii="Arial" w:hAnsi="Arial" w:cs="Arial"/>
        </w:rPr>
        <w:t xml:space="preserve"> Labuhan Batu Utara</w:t>
      </w:r>
      <w:r w:rsidRPr="00A840FF">
        <w:rPr>
          <w:rFonts w:ascii="Arial" w:hAnsi="Arial" w:cs="Arial"/>
        </w:rPr>
        <w:t xml:space="preserve"> tahun 2013”</w:t>
      </w:r>
    </w:p>
    <w:p w:rsidR="003804F2" w:rsidRPr="00A840FF" w:rsidRDefault="003804F2" w:rsidP="003804F2">
      <w:pPr>
        <w:spacing w:after="0" w:line="480" w:lineRule="auto"/>
        <w:ind w:left="360"/>
        <w:jc w:val="both"/>
        <w:rPr>
          <w:rFonts w:ascii="Arial" w:hAnsi="Arial" w:cs="Arial"/>
          <w:lang w:val="en-US"/>
        </w:rPr>
      </w:pPr>
    </w:p>
    <w:p w:rsidR="003804F2" w:rsidRPr="003C5276" w:rsidRDefault="003804F2" w:rsidP="003C5276">
      <w:pPr>
        <w:pStyle w:val="ListParagraph"/>
        <w:numPr>
          <w:ilvl w:val="1"/>
          <w:numId w:val="29"/>
        </w:numPr>
        <w:spacing w:after="0" w:line="360" w:lineRule="auto"/>
        <w:ind w:left="426" w:hanging="426"/>
        <w:jc w:val="both"/>
        <w:rPr>
          <w:rFonts w:ascii="Arial" w:hAnsi="Arial" w:cs="Arial"/>
          <w:b/>
          <w:sz w:val="24"/>
          <w:szCs w:val="24"/>
        </w:rPr>
      </w:pPr>
      <w:r w:rsidRPr="003C5276">
        <w:rPr>
          <w:rFonts w:ascii="Arial" w:hAnsi="Arial" w:cs="Arial"/>
          <w:b/>
          <w:sz w:val="24"/>
          <w:szCs w:val="24"/>
        </w:rPr>
        <w:t>Tujuan Penelitian</w:t>
      </w:r>
    </w:p>
    <w:p w:rsidR="003804F2" w:rsidRPr="00AB41C0" w:rsidRDefault="003C5276" w:rsidP="003C5276">
      <w:pPr>
        <w:tabs>
          <w:tab w:val="left" w:pos="426"/>
        </w:tabs>
        <w:spacing w:after="0" w:line="360" w:lineRule="auto"/>
        <w:jc w:val="both"/>
        <w:rPr>
          <w:rFonts w:ascii="Arial" w:hAnsi="Arial" w:cs="Arial"/>
          <w:b/>
          <w:sz w:val="24"/>
          <w:szCs w:val="24"/>
        </w:rPr>
      </w:pPr>
      <w:r w:rsidRPr="00AB41C0">
        <w:rPr>
          <w:rFonts w:ascii="Arial" w:hAnsi="Arial" w:cs="Arial"/>
          <w:b/>
          <w:sz w:val="24"/>
          <w:szCs w:val="24"/>
          <w:lang w:val="en-US"/>
        </w:rPr>
        <w:t>1.3.1</w:t>
      </w:r>
      <w:proofErr w:type="gramStart"/>
      <w:r w:rsidRPr="00AB41C0">
        <w:rPr>
          <w:rFonts w:ascii="Arial" w:hAnsi="Arial" w:cs="Arial"/>
          <w:b/>
          <w:sz w:val="24"/>
          <w:szCs w:val="24"/>
          <w:lang w:val="en-US"/>
        </w:rPr>
        <w:t>.</w:t>
      </w:r>
      <w:r w:rsidR="003804F2" w:rsidRPr="00AB41C0">
        <w:rPr>
          <w:rFonts w:ascii="Arial" w:hAnsi="Arial" w:cs="Arial"/>
          <w:b/>
          <w:sz w:val="24"/>
          <w:szCs w:val="24"/>
        </w:rPr>
        <w:t>Tujuan</w:t>
      </w:r>
      <w:proofErr w:type="gramEnd"/>
      <w:r w:rsidR="003804F2" w:rsidRPr="00AB41C0">
        <w:rPr>
          <w:rFonts w:ascii="Arial" w:hAnsi="Arial" w:cs="Arial"/>
          <w:b/>
          <w:sz w:val="24"/>
          <w:szCs w:val="24"/>
        </w:rPr>
        <w:t xml:space="preserve"> Umum</w:t>
      </w:r>
    </w:p>
    <w:p w:rsidR="003804F2" w:rsidRPr="00A840FF" w:rsidRDefault="003804F2" w:rsidP="003C5276">
      <w:pPr>
        <w:spacing w:after="0" w:line="360" w:lineRule="auto"/>
        <w:ind w:left="567"/>
        <w:jc w:val="both"/>
        <w:rPr>
          <w:rFonts w:ascii="Arial" w:hAnsi="Arial" w:cs="Arial"/>
        </w:rPr>
      </w:pPr>
      <w:r w:rsidRPr="00A840FF">
        <w:rPr>
          <w:rFonts w:ascii="Arial" w:hAnsi="Arial" w:cs="Arial"/>
        </w:rPr>
        <w:t>Untuk mengetahui hubungan p</w:t>
      </w:r>
      <w:r>
        <w:rPr>
          <w:rFonts w:ascii="Arial" w:hAnsi="Arial" w:cs="Arial"/>
        </w:rPr>
        <w:t>engetahuan remaja putri tentang</w:t>
      </w:r>
      <w:r w:rsidRPr="00A840FF">
        <w:rPr>
          <w:rFonts w:ascii="Arial" w:hAnsi="Arial" w:cs="Arial"/>
        </w:rPr>
        <w:t xml:space="preserve"> dismenorhea dengan penanganan dismenorhea.</w:t>
      </w:r>
    </w:p>
    <w:p w:rsidR="00DB41C9" w:rsidRPr="00AB41C0" w:rsidRDefault="003C5276" w:rsidP="00C54A72">
      <w:pPr>
        <w:spacing w:after="0" w:line="360" w:lineRule="auto"/>
        <w:jc w:val="both"/>
        <w:rPr>
          <w:rFonts w:ascii="Arial" w:hAnsi="Arial" w:cs="Arial"/>
          <w:b/>
          <w:sz w:val="24"/>
          <w:szCs w:val="24"/>
        </w:rPr>
      </w:pPr>
      <w:r w:rsidRPr="00AB41C0">
        <w:rPr>
          <w:rFonts w:ascii="Arial" w:hAnsi="Arial" w:cs="Arial"/>
          <w:b/>
          <w:sz w:val="24"/>
          <w:szCs w:val="24"/>
          <w:lang w:val="en-US"/>
        </w:rPr>
        <w:t xml:space="preserve">1.3.2. </w:t>
      </w:r>
      <w:r w:rsidR="003804F2" w:rsidRPr="00AB41C0">
        <w:rPr>
          <w:rFonts w:ascii="Arial" w:hAnsi="Arial" w:cs="Arial"/>
          <w:b/>
          <w:sz w:val="24"/>
          <w:szCs w:val="24"/>
        </w:rPr>
        <w:t>Tujuan Khusus</w:t>
      </w:r>
    </w:p>
    <w:p w:rsidR="003804F2" w:rsidRPr="003C5276" w:rsidRDefault="003804F2" w:rsidP="003C5276">
      <w:pPr>
        <w:pStyle w:val="ListParagraph"/>
        <w:numPr>
          <w:ilvl w:val="2"/>
          <w:numId w:val="23"/>
        </w:numPr>
        <w:spacing w:after="0" w:line="360" w:lineRule="auto"/>
        <w:ind w:left="567" w:hanging="567"/>
        <w:jc w:val="both"/>
        <w:rPr>
          <w:rFonts w:ascii="Arial" w:hAnsi="Arial" w:cs="Arial"/>
          <w:b/>
          <w:sz w:val="24"/>
          <w:szCs w:val="24"/>
        </w:rPr>
      </w:pPr>
      <w:r w:rsidRPr="003C5276">
        <w:rPr>
          <w:rFonts w:ascii="Arial" w:hAnsi="Arial" w:cs="Arial"/>
        </w:rPr>
        <w:t>Untuk mengetahui distribusi frekuensi pengetahuan remaja putri tentang dismenorhea di SMP Negeri 1 Aek Natas Rantau Prapat Labuhan Batu Utara Tahun 2013</w:t>
      </w:r>
    </w:p>
    <w:p w:rsidR="003804F2" w:rsidRPr="00C54A72" w:rsidRDefault="003804F2" w:rsidP="003C5276">
      <w:pPr>
        <w:pStyle w:val="ListParagraph"/>
        <w:numPr>
          <w:ilvl w:val="2"/>
          <w:numId w:val="23"/>
        </w:numPr>
        <w:spacing w:after="0" w:line="360" w:lineRule="auto"/>
        <w:ind w:left="567" w:hanging="567"/>
        <w:jc w:val="both"/>
        <w:rPr>
          <w:rFonts w:ascii="Arial" w:hAnsi="Arial" w:cs="Arial"/>
          <w:b/>
        </w:rPr>
      </w:pPr>
      <w:r w:rsidRPr="00C54A72">
        <w:rPr>
          <w:rFonts w:ascii="Arial" w:hAnsi="Arial" w:cs="Arial"/>
        </w:rPr>
        <w:t>Untuk mengetahui distribusi frekuensi penanganan dismenorhea di SMP Negeri 1 Aek Natas Rantau Prapat Labuhan Batu Utara Tahun 2013</w:t>
      </w:r>
    </w:p>
    <w:p w:rsidR="00C54A72" w:rsidRPr="00C54A72" w:rsidRDefault="00C54A72" w:rsidP="00C54A72">
      <w:pPr>
        <w:pStyle w:val="ListParagraph"/>
        <w:spacing w:after="0" w:line="360" w:lineRule="auto"/>
        <w:jc w:val="both"/>
        <w:rPr>
          <w:rFonts w:ascii="Arial" w:hAnsi="Arial" w:cs="Arial"/>
          <w:b/>
        </w:rPr>
      </w:pPr>
    </w:p>
    <w:p w:rsidR="003804F2" w:rsidRPr="003C5276" w:rsidRDefault="003804F2" w:rsidP="003C5276">
      <w:pPr>
        <w:pStyle w:val="ListParagraph"/>
        <w:numPr>
          <w:ilvl w:val="1"/>
          <w:numId w:val="29"/>
        </w:numPr>
        <w:spacing w:after="0" w:line="360" w:lineRule="auto"/>
        <w:ind w:left="426" w:hanging="426"/>
        <w:jc w:val="both"/>
        <w:rPr>
          <w:rFonts w:ascii="Arial" w:hAnsi="Arial" w:cs="Arial"/>
          <w:b/>
          <w:sz w:val="24"/>
          <w:szCs w:val="24"/>
        </w:rPr>
      </w:pPr>
      <w:r w:rsidRPr="003C5276">
        <w:rPr>
          <w:rFonts w:ascii="Arial" w:hAnsi="Arial" w:cs="Arial"/>
          <w:b/>
          <w:sz w:val="24"/>
          <w:szCs w:val="24"/>
        </w:rPr>
        <w:t xml:space="preserve">Manfaat penelitian  </w:t>
      </w:r>
    </w:p>
    <w:p w:rsidR="003804F2" w:rsidRPr="00AB41C0" w:rsidRDefault="003C5276" w:rsidP="003C5276">
      <w:pPr>
        <w:spacing w:after="0" w:line="360" w:lineRule="auto"/>
        <w:jc w:val="both"/>
        <w:rPr>
          <w:rFonts w:ascii="Arial" w:hAnsi="Arial" w:cs="Arial"/>
          <w:sz w:val="24"/>
          <w:szCs w:val="24"/>
        </w:rPr>
      </w:pPr>
      <w:r w:rsidRPr="00AB41C0">
        <w:rPr>
          <w:rFonts w:ascii="Arial" w:hAnsi="Arial" w:cs="Arial"/>
          <w:b/>
          <w:sz w:val="24"/>
          <w:szCs w:val="24"/>
          <w:lang w:val="en-US"/>
        </w:rPr>
        <w:t xml:space="preserve">1.4.1. </w:t>
      </w:r>
      <w:r w:rsidR="003804F2" w:rsidRPr="00AB41C0">
        <w:rPr>
          <w:rFonts w:ascii="Arial" w:hAnsi="Arial" w:cs="Arial"/>
          <w:b/>
          <w:sz w:val="24"/>
          <w:szCs w:val="24"/>
        </w:rPr>
        <w:t>Bagi Peneliti</w:t>
      </w:r>
    </w:p>
    <w:p w:rsidR="003804F2" w:rsidRPr="00A840FF" w:rsidRDefault="003804F2" w:rsidP="003C5276">
      <w:pPr>
        <w:spacing w:after="0" w:line="360" w:lineRule="auto"/>
        <w:ind w:left="567"/>
        <w:jc w:val="both"/>
        <w:rPr>
          <w:rFonts w:ascii="Arial" w:hAnsi="Arial" w:cs="Arial"/>
          <w:lang w:val="en-US"/>
        </w:rPr>
      </w:pPr>
      <w:r w:rsidRPr="00A840FF">
        <w:rPr>
          <w:rFonts w:ascii="Arial" w:hAnsi="Arial" w:cs="Arial"/>
        </w:rPr>
        <w:t>Menambah wawasan baru dan ilmu pengetahuan, khususn</w:t>
      </w:r>
      <w:r>
        <w:rPr>
          <w:rFonts w:ascii="Arial" w:hAnsi="Arial" w:cs="Arial"/>
        </w:rPr>
        <w:t>ya dalam bidang ilmu kebidanan, serta di</w:t>
      </w:r>
      <w:r w:rsidRPr="00A840FF">
        <w:rPr>
          <w:rFonts w:ascii="Arial" w:hAnsi="Arial" w:cs="Arial"/>
        </w:rPr>
        <w:t>jadikan pengalaman pertama da</w:t>
      </w:r>
      <w:r>
        <w:rPr>
          <w:rFonts w:ascii="Arial" w:hAnsi="Arial" w:cs="Arial"/>
        </w:rPr>
        <w:t>lam melaksanakan penelitian dan</w:t>
      </w:r>
      <w:r w:rsidRPr="00A840FF">
        <w:rPr>
          <w:rFonts w:ascii="Arial" w:hAnsi="Arial" w:cs="Arial"/>
        </w:rPr>
        <w:t xml:space="preserve"> penelitian selanjutnya.</w:t>
      </w:r>
    </w:p>
    <w:p w:rsidR="003804F2" w:rsidRPr="00AB41C0" w:rsidRDefault="003C5276" w:rsidP="003C5276">
      <w:pPr>
        <w:spacing w:after="0" w:line="360" w:lineRule="auto"/>
        <w:jc w:val="both"/>
        <w:rPr>
          <w:rFonts w:ascii="Arial" w:hAnsi="Arial" w:cs="Arial"/>
          <w:b/>
          <w:sz w:val="24"/>
          <w:szCs w:val="24"/>
        </w:rPr>
      </w:pPr>
      <w:r w:rsidRPr="00AB41C0">
        <w:rPr>
          <w:rFonts w:ascii="Arial" w:hAnsi="Arial" w:cs="Arial"/>
          <w:b/>
          <w:sz w:val="24"/>
          <w:szCs w:val="24"/>
          <w:lang w:val="en-US"/>
        </w:rPr>
        <w:t xml:space="preserve">1.4.2. </w:t>
      </w:r>
      <w:r w:rsidR="003804F2" w:rsidRPr="00AB41C0">
        <w:rPr>
          <w:rFonts w:ascii="Arial" w:hAnsi="Arial" w:cs="Arial"/>
          <w:b/>
          <w:sz w:val="24"/>
          <w:szCs w:val="24"/>
        </w:rPr>
        <w:t>Bagi Institusi</w:t>
      </w:r>
    </w:p>
    <w:p w:rsidR="003804F2" w:rsidRPr="00A840FF" w:rsidRDefault="003804F2" w:rsidP="003C5276">
      <w:pPr>
        <w:spacing w:after="0" w:line="360" w:lineRule="auto"/>
        <w:ind w:left="567"/>
        <w:jc w:val="both"/>
        <w:rPr>
          <w:rFonts w:ascii="Arial" w:hAnsi="Arial" w:cs="Arial"/>
          <w:lang w:val="en-US"/>
        </w:rPr>
      </w:pPr>
      <w:r w:rsidRPr="00A840FF">
        <w:rPr>
          <w:rFonts w:ascii="Arial" w:hAnsi="Arial" w:cs="Arial"/>
        </w:rPr>
        <w:t>Bahan masukan dan tambahan referensi serta informasi dalam bidang pendidikan kesehatan, serta dapat dijadikan tambahan keperpustakaan dalam pengembangan  penelitian selanjutnya.</w:t>
      </w:r>
    </w:p>
    <w:p w:rsidR="003804F2" w:rsidRPr="00AB41C0" w:rsidRDefault="003C5276" w:rsidP="003C5276">
      <w:pPr>
        <w:spacing w:after="0" w:line="360" w:lineRule="auto"/>
        <w:jc w:val="both"/>
        <w:rPr>
          <w:rFonts w:ascii="Arial" w:hAnsi="Arial" w:cs="Arial"/>
          <w:b/>
          <w:sz w:val="24"/>
          <w:szCs w:val="24"/>
        </w:rPr>
      </w:pPr>
      <w:r w:rsidRPr="00AB41C0">
        <w:rPr>
          <w:rFonts w:ascii="Arial" w:hAnsi="Arial" w:cs="Arial"/>
          <w:b/>
          <w:sz w:val="24"/>
          <w:szCs w:val="24"/>
          <w:lang w:val="en-US"/>
        </w:rPr>
        <w:t xml:space="preserve">1.4.3. </w:t>
      </w:r>
      <w:r w:rsidR="003804F2" w:rsidRPr="00AB41C0">
        <w:rPr>
          <w:rFonts w:ascii="Arial" w:hAnsi="Arial" w:cs="Arial"/>
          <w:b/>
          <w:sz w:val="24"/>
          <w:szCs w:val="24"/>
        </w:rPr>
        <w:t>Bagi sekolah</w:t>
      </w:r>
    </w:p>
    <w:p w:rsidR="003804F2" w:rsidRDefault="003804F2" w:rsidP="003C5276">
      <w:pPr>
        <w:spacing w:after="0" w:line="360" w:lineRule="auto"/>
        <w:ind w:left="567"/>
        <w:jc w:val="both"/>
        <w:rPr>
          <w:rFonts w:ascii="Arial" w:hAnsi="Arial" w:cs="Arial"/>
          <w:lang w:val="en-US"/>
        </w:rPr>
      </w:pPr>
      <w:r w:rsidRPr="00A840FF">
        <w:rPr>
          <w:rFonts w:ascii="Arial" w:hAnsi="Arial" w:cs="Arial"/>
        </w:rPr>
        <w:t>Memberikan informasi kepada remaja putri tentang pengertian dismenorhea, jenis dan penanganan dismenorhea</w:t>
      </w:r>
      <w:r>
        <w:rPr>
          <w:rFonts w:ascii="Arial" w:hAnsi="Arial" w:cs="Arial"/>
        </w:rPr>
        <w:t xml:space="preserve"> yaitu di SMP Negeri 1 Aek Natas Rantau Prapat Labuhan Batu Utara.</w:t>
      </w:r>
    </w:p>
    <w:p w:rsidR="00C54A72" w:rsidRDefault="00C54A72" w:rsidP="00C54A72">
      <w:pPr>
        <w:spacing w:after="0" w:line="240" w:lineRule="auto"/>
        <w:rPr>
          <w:rFonts w:ascii="Arial" w:hAnsi="Arial" w:cs="Arial"/>
        </w:rPr>
      </w:pPr>
    </w:p>
    <w:p w:rsidR="00C54A72" w:rsidRDefault="00C54A72" w:rsidP="00C54A72">
      <w:pPr>
        <w:spacing w:after="0" w:line="240" w:lineRule="auto"/>
        <w:rPr>
          <w:rFonts w:ascii="Arial" w:hAnsi="Arial" w:cs="Arial"/>
          <w:b/>
          <w:sz w:val="24"/>
          <w:szCs w:val="24"/>
        </w:rPr>
      </w:pPr>
    </w:p>
    <w:p w:rsidR="00C54A72" w:rsidRDefault="00C54A72" w:rsidP="003804F2">
      <w:pPr>
        <w:spacing w:after="0" w:line="240" w:lineRule="auto"/>
        <w:jc w:val="center"/>
        <w:rPr>
          <w:rFonts w:ascii="Arial" w:hAnsi="Arial" w:cs="Arial"/>
          <w:b/>
          <w:sz w:val="24"/>
          <w:szCs w:val="24"/>
        </w:rPr>
      </w:pPr>
    </w:p>
    <w:p w:rsidR="003C5276" w:rsidRDefault="003C5276">
      <w:pPr>
        <w:rPr>
          <w:rFonts w:ascii="Arial" w:hAnsi="Arial" w:cs="Arial"/>
          <w:b/>
          <w:sz w:val="24"/>
          <w:szCs w:val="24"/>
        </w:rPr>
      </w:pPr>
      <w:r>
        <w:rPr>
          <w:rFonts w:ascii="Arial" w:hAnsi="Arial" w:cs="Arial"/>
          <w:b/>
          <w:sz w:val="24"/>
          <w:szCs w:val="24"/>
        </w:rPr>
        <w:br w:type="page"/>
      </w:r>
    </w:p>
    <w:p w:rsidR="003804F2" w:rsidRPr="00547258" w:rsidRDefault="003804F2" w:rsidP="003804F2">
      <w:pPr>
        <w:spacing w:after="0" w:line="240" w:lineRule="auto"/>
        <w:jc w:val="center"/>
        <w:rPr>
          <w:rFonts w:ascii="Arial" w:hAnsi="Arial" w:cs="Arial"/>
          <w:b/>
          <w:sz w:val="24"/>
          <w:szCs w:val="24"/>
        </w:rPr>
      </w:pPr>
      <w:r w:rsidRPr="00547258">
        <w:rPr>
          <w:rFonts w:ascii="Arial" w:hAnsi="Arial" w:cs="Arial"/>
          <w:b/>
          <w:sz w:val="24"/>
          <w:szCs w:val="24"/>
        </w:rPr>
        <w:lastRenderedPageBreak/>
        <w:t>BAB II</w:t>
      </w:r>
    </w:p>
    <w:p w:rsidR="00DB41C9" w:rsidRPr="00547258" w:rsidRDefault="003804F2" w:rsidP="00DB41C9">
      <w:pPr>
        <w:spacing w:after="0" w:line="360" w:lineRule="auto"/>
        <w:jc w:val="center"/>
        <w:rPr>
          <w:rFonts w:ascii="Arial" w:hAnsi="Arial" w:cs="Arial"/>
          <w:b/>
          <w:sz w:val="24"/>
          <w:szCs w:val="24"/>
        </w:rPr>
      </w:pPr>
      <w:r w:rsidRPr="00547258">
        <w:rPr>
          <w:rFonts w:ascii="Arial" w:hAnsi="Arial" w:cs="Arial"/>
          <w:b/>
          <w:sz w:val="24"/>
          <w:szCs w:val="24"/>
        </w:rPr>
        <w:t>TINJAUAN PUSTAKA</w:t>
      </w:r>
    </w:p>
    <w:p w:rsidR="003804F2" w:rsidRPr="009C6630" w:rsidRDefault="009C6630" w:rsidP="00DB41C9">
      <w:pPr>
        <w:spacing w:after="0" w:line="360" w:lineRule="auto"/>
        <w:rPr>
          <w:rFonts w:ascii="Arial" w:hAnsi="Arial" w:cs="Arial"/>
          <w:b/>
          <w:sz w:val="24"/>
          <w:szCs w:val="24"/>
        </w:rPr>
      </w:pPr>
      <w:r w:rsidRPr="009C6630">
        <w:rPr>
          <w:rFonts w:ascii="Arial" w:hAnsi="Arial" w:cs="Arial"/>
          <w:b/>
          <w:sz w:val="24"/>
          <w:szCs w:val="24"/>
          <w:lang w:val="en-US"/>
        </w:rPr>
        <w:t>2.</w:t>
      </w:r>
      <w:r w:rsidR="00DB41C9" w:rsidRPr="009C6630">
        <w:rPr>
          <w:rFonts w:ascii="Arial" w:hAnsi="Arial" w:cs="Arial"/>
          <w:b/>
          <w:sz w:val="24"/>
          <w:szCs w:val="24"/>
        </w:rPr>
        <w:t xml:space="preserve">1. </w:t>
      </w:r>
      <w:r w:rsidR="003804F2" w:rsidRPr="009C6630">
        <w:rPr>
          <w:rFonts w:ascii="Arial" w:hAnsi="Arial" w:cs="Arial"/>
          <w:b/>
          <w:sz w:val="24"/>
          <w:szCs w:val="24"/>
        </w:rPr>
        <w:t>Pengetahuan</w:t>
      </w:r>
    </w:p>
    <w:p w:rsidR="003804F2" w:rsidRPr="009C6630" w:rsidRDefault="009C6630" w:rsidP="003804F2">
      <w:pPr>
        <w:spacing w:after="0" w:line="360" w:lineRule="auto"/>
        <w:jc w:val="both"/>
        <w:rPr>
          <w:rFonts w:ascii="Arial" w:hAnsi="Arial" w:cs="Arial"/>
          <w:sz w:val="24"/>
          <w:szCs w:val="24"/>
        </w:rPr>
      </w:pPr>
      <w:r w:rsidRPr="009C6630">
        <w:rPr>
          <w:rFonts w:ascii="Arial" w:hAnsi="Arial" w:cs="Arial"/>
          <w:b/>
          <w:sz w:val="24"/>
          <w:szCs w:val="24"/>
          <w:lang w:val="en-US"/>
        </w:rPr>
        <w:t>2.</w:t>
      </w:r>
      <w:r w:rsidR="00DB41C9" w:rsidRPr="009C6630">
        <w:rPr>
          <w:rFonts w:ascii="Arial" w:hAnsi="Arial" w:cs="Arial"/>
          <w:b/>
          <w:sz w:val="24"/>
          <w:szCs w:val="24"/>
        </w:rPr>
        <w:t>1.1</w:t>
      </w:r>
      <w:proofErr w:type="gramStart"/>
      <w:r w:rsidRPr="009C6630">
        <w:rPr>
          <w:rFonts w:ascii="Arial" w:hAnsi="Arial" w:cs="Arial"/>
          <w:b/>
          <w:sz w:val="24"/>
          <w:szCs w:val="24"/>
          <w:lang w:val="en-US"/>
        </w:rPr>
        <w:t>.</w:t>
      </w:r>
      <w:r w:rsidR="003804F2" w:rsidRPr="009C6630">
        <w:rPr>
          <w:rFonts w:ascii="Arial" w:hAnsi="Arial" w:cs="Arial"/>
          <w:b/>
          <w:sz w:val="24"/>
          <w:szCs w:val="24"/>
        </w:rPr>
        <w:t>Definisi</w:t>
      </w:r>
      <w:proofErr w:type="gramEnd"/>
      <w:r w:rsidR="003804F2" w:rsidRPr="009C6630">
        <w:rPr>
          <w:rFonts w:ascii="Arial" w:hAnsi="Arial" w:cs="Arial"/>
          <w:b/>
          <w:sz w:val="24"/>
          <w:szCs w:val="24"/>
        </w:rPr>
        <w:t xml:space="preserve"> Pengetahuan</w:t>
      </w:r>
    </w:p>
    <w:p w:rsidR="003804F2" w:rsidRPr="00A840FF" w:rsidRDefault="003804F2" w:rsidP="009C6630">
      <w:pPr>
        <w:tabs>
          <w:tab w:val="left" w:pos="567"/>
        </w:tabs>
        <w:spacing w:after="0" w:line="360" w:lineRule="auto"/>
        <w:jc w:val="both"/>
        <w:rPr>
          <w:rFonts w:ascii="Arial" w:hAnsi="Arial" w:cs="Arial"/>
        </w:rPr>
      </w:pPr>
      <w:r w:rsidRPr="00A840FF">
        <w:rPr>
          <w:rFonts w:ascii="Arial" w:hAnsi="Arial" w:cs="Arial"/>
          <w:sz w:val="24"/>
          <w:szCs w:val="24"/>
        </w:rPr>
        <w:tab/>
      </w:r>
      <w:r w:rsidRPr="00A840FF">
        <w:rPr>
          <w:rFonts w:ascii="Arial" w:hAnsi="Arial" w:cs="Arial"/>
        </w:rPr>
        <w:t>Pengetahuan (knowladge) merupakan hasil dari tahu, dan ini terjadi setelah orang melakukan pengindraan terhadap suatu objek tertentu. Pengindraan terjadi melalui pancaindra manusia, yakni indra penglihatan, pendengaran, penciuman, rasa, dan raba. Sebagian besar pengetahuan manusia diperoleh melalui mata dan telinga (Notoatmodjo, 2010).</w:t>
      </w:r>
    </w:p>
    <w:p w:rsidR="003804F2" w:rsidRPr="00A840FF" w:rsidRDefault="003804F2" w:rsidP="003804F2">
      <w:pPr>
        <w:spacing w:after="0" w:line="360" w:lineRule="auto"/>
        <w:jc w:val="both"/>
        <w:rPr>
          <w:rFonts w:ascii="Arial" w:hAnsi="Arial" w:cs="Arial"/>
        </w:rPr>
      </w:pPr>
    </w:p>
    <w:p w:rsidR="003804F2" w:rsidRPr="00A840FF" w:rsidRDefault="009C6630" w:rsidP="003804F2">
      <w:pPr>
        <w:spacing w:after="0" w:line="360" w:lineRule="auto"/>
        <w:jc w:val="both"/>
        <w:rPr>
          <w:rFonts w:ascii="Arial" w:hAnsi="Arial" w:cs="Arial"/>
          <w:b/>
        </w:rPr>
      </w:pPr>
      <w:r>
        <w:rPr>
          <w:rFonts w:ascii="Arial" w:hAnsi="Arial" w:cs="Arial"/>
          <w:b/>
          <w:lang w:val="en-US"/>
        </w:rPr>
        <w:t>2.</w:t>
      </w:r>
      <w:r w:rsidR="00DB41C9">
        <w:rPr>
          <w:rFonts w:ascii="Arial" w:hAnsi="Arial" w:cs="Arial"/>
          <w:b/>
        </w:rPr>
        <w:t>1.2</w:t>
      </w:r>
      <w:proofErr w:type="gramStart"/>
      <w:r>
        <w:rPr>
          <w:rFonts w:ascii="Arial" w:hAnsi="Arial" w:cs="Arial"/>
          <w:b/>
          <w:lang w:val="en-US"/>
        </w:rPr>
        <w:t>.</w:t>
      </w:r>
      <w:r w:rsidR="003804F2" w:rsidRPr="00A840FF">
        <w:rPr>
          <w:rFonts w:ascii="Arial" w:hAnsi="Arial" w:cs="Arial"/>
          <w:b/>
        </w:rPr>
        <w:t>Tingkat</w:t>
      </w:r>
      <w:proofErr w:type="gramEnd"/>
      <w:r w:rsidR="003804F2" w:rsidRPr="00A840FF">
        <w:rPr>
          <w:rFonts w:ascii="Arial" w:hAnsi="Arial" w:cs="Arial"/>
          <w:b/>
        </w:rPr>
        <w:t xml:space="preserve"> Pengetahuan</w:t>
      </w:r>
    </w:p>
    <w:p w:rsidR="003804F2" w:rsidRPr="00A840FF" w:rsidRDefault="003804F2" w:rsidP="003804F2">
      <w:pPr>
        <w:pStyle w:val="ListParagraph"/>
        <w:numPr>
          <w:ilvl w:val="0"/>
          <w:numId w:val="1"/>
        </w:numPr>
        <w:spacing w:after="0" w:line="360" w:lineRule="auto"/>
        <w:ind w:left="567" w:hanging="567"/>
        <w:jc w:val="both"/>
        <w:rPr>
          <w:rFonts w:ascii="Arial" w:hAnsi="Arial" w:cs="Arial"/>
        </w:rPr>
      </w:pPr>
      <w:r w:rsidRPr="00A840FF">
        <w:rPr>
          <w:rFonts w:ascii="Arial" w:hAnsi="Arial" w:cs="Arial"/>
        </w:rPr>
        <w:t>Tahu (</w:t>
      </w:r>
      <w:r w:rsidRPr="00A840FF">
        <w:rPr>
          <w:rFonts w:ascii="Arial" w:hAnsi="Arial" w:cs="Arial"/>
          <w:i/>
        </w:rPr>
        <w:t>know</w:t>
      </w:r>
      <w:r w:rsidRPr="00A840FF">
        <w:rPr>
          <w:rFonts w:ascii="Arial" w:hAnsi="Arial" w:cs="Arial"/>
        </w:rPr>
        <w:t>)</w:t>
      </w:r>
    </w:p>
    <w:p w:rsidR="003804F2" w:rsidRPr="00A840FF" w:rsidRDefault="003804F2" w:rsidP="003804F2">
      <w:pPr>
        <w:spacing w:after="0" w:line="360" w:lineRule="auto"/>
        <w:ind w:firstLine="567"/>
        <w:jc w:val="both"/>
        <w:rPr>
          <w:rFonts w:ascii="Arial" w:hAnsi="Arial" w:cs="Arial"/>
        </w:rPr>
      </w:pPr>
      <w:r w:rsidRPr="00A840FF">
        <w:rPr>
          <w:rFonts w:ascii="Arial" w:hAnsi="Arial" w:cs="Arial"/>
        </w:rPr>
        <w:t>Tahu diartikan sebagai mengingat suatu materi yang telah dipelajari sebelumnya. Termaksud ke dalam pengetahuan tingkat ini adalah mengingat kembali (</w:t>
      </w:r>
      <w:r w:rsidRPr="00A840FF">
        <w:rPr>
          <w:rFonts w:ascii="Arial" w:hAnsi="Arial" w:cs="Arial"/>
          <w:i/>
        </w:rPr>
        <w:t>recall</w:t>
      </w:r>
      <w:r w:rsidRPr="00A840FF">
        <w:rPr>
          <w:rFonts w:ascii="Arial" w:hAnsi="Arial" w:cs="Arial"/>
        </w:rPr>
        <w:t>) terhadap suatu yang spesifik dari seluruh bahan yang dipelajari atau rangsangan yang telah diterima. Oleh sebab itu, ‘tahu’ ini merupakan tingkat pengetahuan yang paling rendah.</w:t>
      </w:r>
    </w:p>
    <w:p w:rsidR="003804F2" w:rsidRPr="00A840FF" w:rsidRDefault="003804F2" w:rsidP="003804F2">
      <w:pPr>
        <w:pStyle w:val="ListParagraph"/>
        <w:numPr>
          <w:ilvl w:val="0"/>
          <w:numId w:val="1"/>
        </w:numPr>
        <w:spacing w:after="0" w:line="360" w:lineRule="auto"/>
        <w:ind w:left="567" w:hanging="567"/>
        <w:jc w:val="both"/>
        <w:rPr>
          <w:rFonts w:ascii="Arial" w:hAnsi="Arial" w:cs="Arial"/>
        </w:rPr>
      </w:pPr>
      <w:r w:rsidRPr="00A840FF">
        <w:rPr>
          <w:rFonts w:ascii="Arial" w:hAnsi="Arial" w:cs="Arial"/>
        </w:rPr>
        <w:t>Memahami (</w:t>
      </w:r>
      <w:r w:rsidRPr="00A840FF">
        <w:rPr>
          <w:rFonts w:ascii="Arial" w:hAnsi="Arial" w:cs="Arial"/>
          <w:i/>
        </w:rPr>
        <w:t>comprehension</w:t>
      </w:r>
      <w:r w:rsidRPr="00A840FF">
        <w:rPr>
          <w:rFonts w:ascii="Arial" w:hAnsi="Arial" w:cs="Arial"/>
        </w:rPr>
        <w:t>)</w:t>
      </w:r>
    </w:p>
    <w:p w:rsidR="003804F2" w:rsidRPr="00A840FF" w:rsidRDefault="003804F2" w:rsidP="003804F2">
      <w:pPr>
        <w:spacing w:after="0" w:line="360" w:lineRule="auto"/>
        <w:ind w:firstLine="567"/>
        <w:jc w:val="both"/>
        <w:rPr>
          <w:rFonts w:ascii="Arial" w:hAnsi="Arial" w:cs="Arial"/>
        </w:rPr>
      </w:pPr>
      <w:r w:rsidRPr="00A840FF">
        <w:rPr>
          <w:rFonts w:ascii="Arial" w:hAnsi="Arial" w:cs="Arial"/>
        </w:rPr>
        <w:t>Memahami di artikan sebagai suatu kemampuan untuk menjelaskan secara benar tentang objek yang diketahui, dan dapat menginterpretasikan  materi tersebut secara benar.</w:t>
      </w:r>
    </w:p>
    <w:p w:rsidR="003804F2" w:rsidRPr="00A840FF" w:rsidRDefault="003804F2" w:rsidP="003804F2">
      <w:pPr>
        <w:pStyle w:val="ListParagraph"/>
        <w:numPr>
          <w:ilvl w:val="0"/>
          <w:numId w:val="1"/>
        </w:numPr>
        <w:spacing w:after="0" w:line="360" w:lineRule="auto"/>
        <w:ind w:left="567" w:hanging="567"/>
        <w:jc w:val="both"/>
        <w:rPr>
          <w:rFonts w:ascii="Arial" w:hAnsi="Arial" w:cs="Arial"/>
        </w:rPr>
      </w:pPr>
      <w:r w:rsidRPr="00A840FF">
        <w:rPr>
          <w:rFonts w:ascii="Arial" w:hAnsi="Arial" w:cs="Arial"/>
        </w:rPr>
        <w:t>Aplikasi (</w:t>
      </w:r>
      <w:r w:rsidRPr="00A840FF">
        <w:rPr>
          <w:rFonts w:ascii="Arial" w:hAnsi="Arial" w:cs="Arial"/>
          <w:i/>
        </w:rPr>
        <w:t>aplication</w:t>
      </w:r>
      <w:r w:rsidRPr="00A840FF">
        <w:rPr>
          <w:rFonts w:ascii="Arial" w:hAnsi="Arial" w:cs="Arial"/>
        </w:rPr>
        <w:t>)</w:t>
      </w:r>
    </w:p>
    <w:p w:rsidR="003804F2" w:rsidRPr="00A840FF" w:rsidRDefault="003804F2" w:rsidP="003804F2">
      <w:pPr>
        <w:spacing w:after="0" w:line="360" w:lineRule="auto"/>
        <w:ind w:firstLine="567"/>
        <w:jc w:val="both"/>
        <w:rPr>
          <w:rFonts w:ascii="Arial" w:hAnsi="Arial" w:cs="Arial"/>
        </w:rPr>
      </w:pPr>
      <w:r w:rsidRPr="00A840FF">
        <w:rPr>
          <w:rFonts w:ascii="Arial" w:hAnsi="Arial" w:cs="Arial"/>
        </w:rPr>
        <w:t>Aplikasi diartikan sebagai kemampuan untuk menggunakan materi yang telah dipelajari pada situasi atau kondisi sebenarnya.</w:t>
      </w:r>
    </w:p>
    <w:p w:rsidR="003804F2" w:rsidRPr="00A840FF" w:rsidRDefault="003804F2" w:rsidP="003804F2">
      <w:pPr>
        <w:pStyle w:val="ListParagraph"/>
        <w:numPr>
          <w:ilvl w:val="0"/>
          <w:numId w:val="1"/>
        </w:numPr>
        <w:spacing w:after="0" w:line="360" w:lineRule="auto"/>
        <w:ind w:left="567" w:hanging="567"/>
        <w:jc w:val="both"/>
        <w:rPr>
          <w:rFonts w:ascii="Arial" w:hAnsi="Arial" w:cs="Arial"/>
        </w:rPr>
      </w:pPr>
      <w:r w:rsidRPr="00A840FF">
        <w:rPr>
          <w:rFonts w:ascii="Arial" w:hAnsi="Arial" w:cs="Arial"/>
        </w:rPr>
        <w:t>Analisis (</w:t>
      </w:r>
      <w:r w:rsidRPr="00A840FF">
        <w:rPr>
          <w:rFonts w:ascii="Arial" w:hAnsi="Arial" w:cs="Arial"/>
          <w:i/>
        </w:rPr>
        <w:t>analysis</w:t>
      </w:r>
      <w:r w:rsidRPr="00A840FF">
        <w:rPr>
          <w:rFonts w:ascii="Arial" w:hAnsi="Arial" w:cs="Arial"/>
        </w:rPr>
        <w:t xml:space="preserve">) </w:t>
      </w:r>
    </w:p>
    <w:p w:rsidR="003804F2" w:rsidRPr="00A840FF" w:rsidRDefault="003804F2" w:rsidP="003804F2">
      <w:pPr>
        <w:spacing w:after="0" w:line="360" w:lineRule="auto"/>
        <w:ind w:firstLine="567"/>
        <w:jc w:val="both"/>
        <w:rPr>
          <w:rFonts w:ascii="Arial" w:hAnsi="Arial" w:cs="Arial"/>
        </w:rPr>
      </w:pPr>
      <w:r w:rsidRPr="00A840FF">
        <w:rPr>
          <w:rFonts w:ascii="Arial" w:hAnsi="Arial" w:cs="Arial"/>
        </w:rPr>
        <w:t>Analisis adalah suatu kemampuan untuk menjabarkan materi atau suatu objek ke dalam komponen-komponen, tetapi masih dalam suatu struktur organisasi tersebut, dan masih ada kaitannya satu sama lain.</w:t>
      </w:r>
    </w:p>
    <w:p w:rsidR="003804F2" w:rsidRPr="00A840FF" w:rsidRDefault="003804F2" w:rsidP="003804F2">
      <w:pPr>
        <w:pStyle w:val="ListParagraph"/>
        <w:numPr>
          <w:ilvl w:val="0"/>
          <w:numId w:val="1"/>
        </w:numPr>
        <w:spacing w:after="0" w:line="360" w:lineRule="auto"/>
        <w:ind w:left="567" w:hanging="567"/>
        <w:jc w:val="both"/>
        <w:rPr>
          <w:rFonts w:ascii="Arial" w:hAnsi="Arial" w:cs="Arial"/>
        </w:rPr>
      </w:pPr>
      <w:r w:rsidRPr="00A840FF">
        <w:rPr>
          <w:rFonts w:ascii="Arial" w:hAnsi="Arial" w:cs="Arial"/>
        </w:rPr>
        <w:t>Sintesis (</w:t>
      </w:r>
      <w:r w:rsidRPr="00A840FF">
        <w:rPr>
          <w:rFonts w:ascii="Arial" w:hAnsi="Arial" w:cs="Arial"/>
          <w:i/>
        </w:rPr>
        <w:t>synthesis</w:t>
      </w:r>
      <w:r w:rsidRPr="00A840FF">
        <w:rPr>
          <w:rFonts w:ascii="Arial" w:hAnsi="Arial" w:cs="Arial"/>
        </w:rPr>
        <w:t>)</w:t>
      </w:r>
    </w:p>
    <w:p w:rsidR="003804F2" w:rsidRDefault="003804F2" w:rsidP="003804F2">
      <w:pPr>
        <w:spacing w:after="0" w:line="360" w:lineRule="auto"/>
        <w:ind w:firstLine="567"/>
        <w:jc w:val="both"/>
        <w:rPr>
          <w:rFonts w:ascii="Arial" w:hAnsi="Arial" w:cs="Arial"/>
          <w:lang w:val="en-US"/>
        </w:rPr>
      </w:pPr>
      <w:r w:rsidRPr="00A840FF">
        <w:rPr>
          <w:rFonts w:ascii="Arial" w:hAnsi="Arial" w:cs="Arial"/>
        </w:rPr>
        <w:t>Sintesis menunjukkan pada suatu kemampuan untuk meletakkan atau menghubungkan bagian-bagian dalam suatu bentuk keseluruhan yang baru. Dengan kata lain sintesis itu suatu kemampuan untuk menyusun formulasi baru dari formulasi-formulasi yang ada.</w:t>
      </w:r>
    </w:p>
    <w:p w:rsidR="009C6630" w:rsidRPr="009C6630" w:rsidRDefault="009C6630" w:rsidP="003804F2">
      <w:pPr>
        <w:spacing w:after="0" w:line="360" w:lineRule="auto"/>
        <w:ind w:firstLine="567"/>
        <w:jc w:val="both"/>
        <w:rPr>
          <w:rFonts w:ascii="Arial" w:hAnsi="Arial" w:cs="Arial"/>
          <w:lang w:val="en-US"/>
        </w:rPr>
      </w:pPr>
    </w:p>
    <w:p w:rsidR="003804F2" w:rsidRPr="00A840FF" w:rsidRDefault="003804F2" w:rsidP="003804F2">
      <w:pPr>
        <w:pStyle w:val="ListParagraph"/>
        <w:numPr>
          <w:ilvl w:val="0"/>
          <w:numId w:val="1"/>
        </w:numPr>
        <w:spacing w:after="0" w:line="360" w:lineRule="auto"/>
        <w:ind w:left="567" w:hanging="567"/>
        <w:jc w:val="both"/>
        <w:rPr>
          <w:rFonts w:ascii="Arial" w:hAnsi="Arial" w:cs="Arial"/>
        </w:rPr>
      </w:pPr>
      <w:r w:rsidRPr="00A840FF">
        <w:rPr>
          <w:rFonts w:ascii="Arial" w:hAnsi="Arial" w:cs="Arial"/>
        </w:rPr>
        <w:lastRenderedPageBreak/>
        <w:t>Evaluasi (</w:t>
      </w:r>
      <w:r w:rsidRPr="00A840FF">
        <w:rPr>
          <w:rFonts w:ascii="Arial" w:hAnsi="Arial" w:cs="Arial"/>
          <w:i/>
        </w:rPr>
        <w:t>evaluation</w:t>
      </w:r>
      <w:r w:rsidRPr="00A840FF">
        <w:rPr>
          <w:rFonts w:ascii="Arial" w:hAnsi="Arial" w:cs="Arial"/>
        </w:rPr>
        <w:t>)</w:t>
      </w:r>
    </w:p>
    <w:p w:rsidR="003804F2" w:rsidRPr="00A840FF" w:rsidRDefault="003804F2" w:rsidP="003804F2">
      <w:pPr>
        <w:spacing w:after="0" w:line="360" w:lineRule="auto"/>
        <w:ind w:firstLine="567"/>
        <w:jc w:val="both"/>
        <w:rPr>
          <w:rFonts w:ascii="Arial" w:hAnsi="Arial" w:cs="Arial"/>
        </w:rPr>
      </w:pPr>
      <w:r w:rsidRPr="00A840FF">
        <w:rPr>
          <w:rFonts w:ascii="Arial" w:hAnsi="Arial" w:cs="Arial"/>
        </w:rPr>
        <w:t>Evaluasi ini berkaitan dengan kemampuan untuk melakukan jastifikasi atau penilaian terhadap suatu materi atau objek. Penilaian-penilaian itu berdasarkan suatu kriteria yang ditentukan sendiri, atau menggunakan kriteria-kriteria yang telah ada (Notoatmodjo, 2010).</w:t>
      </w:r>
    </w:p>
    <w:p w:rsidR="003804F2" w:rsidRPr="00A840FF" w:rsidRDefault="003804F2" w:rsidP="003804F2">
      <w:pPr>
        <w:pStyle w:val="ListParagraph"/>
        <w:spacing w:after="0" w:line="360" w:lineRule="auto"/>
        <w:ind w:left="567"/>
        <w:jc w:val="both"/>
        <w:rPr>
          <w:rFonts w:ascii="Arial" w:hAnsi="Arial" w:cs="Arial"/>
        </w:rPr>
      </w:pPr>
    </w:p>
    <w:p w:rsidR="003804F2" w:rsidRPr="009C6630" w:rsidRDefault="009C6630" w:rsidP="003804F2">
      <w:pPr>
        <w:spacing w:after="0" w:line="360" w:lineRule="auto"/>
        <w:jc w:val="both"/>
        <w:rPr>
          <w:rFonts w:ascii="Arial" w:hAnsi="Arial" w:cs="Arial"/>
          <w:sz w:val="24"/>
          <w:szCs w:val="24"/>
        </w:rPr>
      </w:pPr>
      <w:r w:rsidRPr="009C6630">
        <w:rPr>
          <w:rFonts w:ascii="Arial" w:hAnsi="Arial" w:cs="Arial"/>
          <w:b/>
          <w:bCs/>
          <w:sz w:val="24"/>
          <w:szCs w:val="24"/>
          <w:lang w:val="en-US"/>
        </w:rPr>
        <w:t>2.</w:t>
      </w:r>
      <w:r w:rsidR="00DB41C9" w:rsidRPr="009C6630">
        <w:rPr>
          <w:rFonts w:ascii="Arial" w:hAnsi="Arial" w:cs="Arial"/>
          <w:b/>
          <w:bCs/>
          <w:sz w:val="24"/>
          <w:szCs w:val="24"/>
        </w:rPr>
        <w:t>1.3</w:t>
      </w:r>
      <w:proofErr w:type="gramStart"/>
      <w:r w:rsidRPr="009C6630">
        <w:rPr>
          <w:rFonts w:ascii="Arial" w:hAnsi="Arial" w:cs="Arial"/>
          <w:b/>
          <w:bCs/>
          <w:sz w:val="24"/>
          <w:szCs w:val="24"/>
          <w:lang w:val="en-US"/>
        </w:rPr>
        <w:t>.</w:t>
      </w:r>
      <w:r w:rsidR="003804F2" w:rsidRPr="009C6630">
        <w:rPr>
          <w:rFonts w:ascii="Arial" w:hAnsi="Arial" w:cs="Arial"/>
          <w:b/>
          <w:bCs/>
          <w:sz w:val="24"/>
          <w:szCs w:val="24"/>
          <w:lang w:val="en-US"/>
        </w:rPr>
        <w:t>Faktor</w:t>
      </w:r>
      <w:proofErr w:type="gramEnd"/>
      <w:r w:rsidR="003804F2" w:rsidRPr="009C6630">
        <w:rPr>
          <w:rFonts w:ascii="Arial" w:hAnsi="Arial" w:cs="Arial"/>
          <w:b/>
          <w:bCs/>
          <w:sz w:val="24"/>
          <w:szCs w:val="24"/>
          <w:lang w:val="en-US"/>
        </w:rPr>
        <w:t>-Faktor yang Mempengaruhi Pengetahuan</w:t>
      </w:r>
    </w:p>
    <w:p w:rsidR="003804F2" w:rsidRPr="00A840FF" w:rsidRDefault="003804F2" w:rsidP="009C6630">
      <w:pPr>
        <w:spacing w:after="0" w:line="360" w:lineRule="auto"/>
        <w:ind w:firstLine="567"/>
        <w:jc w:val="both"/>
        <w:rPr>
          <w:rFonts w:ascii="Arial" w:hAnsi="Arial" w:cs="Arial"/>
        </w:rPr>
      </w:pPr>
      <w:r w:rsidRPr="00A840FF">
        <w:rPr>
          <w:rFonts w:ascii="Arial" w:hAnsi="Arial" w:cs="Arial"/>
          <w:lang w:val="en-US"/>
        </w:rPr>
        <w:t>Menurut Soekidjo Notoatmodjo (2</w:t>
      </w:r>
      <w:r w:rsidRPr="00A840FF">
        <w:rPr>
          <w:rFonts w:ascii="Arial" w:hAnsi="Arial" w:cs="Arial"/>
        </w:rPr>
        <w:t>010)</w:t>
      </w:r>
      <w:r w:rsidRPr="00A840FF">
        <w:rPr>
          <w:rFonts w:ascii="Arial" w:hAnsi="Arial" w:cs="Arial"/>
          <w:lang w:val="en-US"/>
        </w:rPr>
        <w:t xml:space="preserve"> beberapa faktor yang berhubungan dengan karakteristik subjek antara lain:</w:t>
      </w:r>
    </w:p>
    <w:p w:rsidR="003804F2" w:rsidRPr="00A840FF" w:rsidRDefault="003804F2" w:rsidP="003804F2">
      <w:pPr>
        <w:pStyle w:val="ListParagraph"/>
        <w:numPr>
          <w:ilvl w:val="0"/>
          <w:numId w:val="2"/>
        </w:numPr>
        <w:spacing w:after="0" w:line="360" w:lineRule="auto"/>
        <w:ind w:left="360"/>
        <w:jc w:val="both"/>
        <w:rPr>
          <w:rFonts w:ascii="Arial" w:hAnsi="Arial" w:cs="Arial"/>
        </w:rPr>
      </w:pPr>
      <w:r w:rsidRPr="00A840FF">
        <w:rPr>
          <w:rFonts w:ascii="Arial" w:hAnsi="Arial" w:cs="Arial"/>
        </w:rPr>
        <w:t xml:space="preserve">Usia </w:t>
      </w:r>
    </w:p>
    <w:p w:rsidR="003804F2" w:rsidRPr="00A840FF" w:rsidRDefault="003804F2" w:rsidP="003804F2">
      <w:pPr>
        <w:pStyle w:val="ListParagraph"/>
        <w:spacing w:after="0" w:line="360" w:lineRule="auto"/>
        <w:ind w:left="360"/>
        <w:jc w:val="both"/>
        <w:rPr>
          <w:rFonts w:ascii="Arial" w:hAnsi="Arial" w:cs="Arial"/>
        </w:rPr>
      </w:pPr>
      <w:r w:rsidRPr="00A840FF">
        <w:rPr>
          <w:rFonts w:ascii="Arial" w:hAnsi="Arial" w:cs="Arial"/>
        </w:rPr>
        <w:t xml:space="preserve">Semakin cukup </w:t>
      </w:r>
      <w:proofErr w:type="gramStart"/>
      <w:r w:rsidRPr="00A840FF">
        <w:rPr>
          <w:rFonts w:ascii="Arial" w:hAnsi="Arial" w:cs="Arial"/>
        </w:rPr>
        <w:t>usia</w:t>
      </w:r>
      <w:proofErr w:type="gramEnd"/>
      <w:r w:rsidRPr="00A840FF">
        <w:rPr>
          <w:rFonts w:ascii="Arial" w:hAnsi="Arial" w:cs="Arial"/>
        </w:rPr>
        <w:t xml:space="preserve"> tingkat kemampuan atau kematangannya akan lebih mudah untuk berfikir dan mudah menerima informasi.</w:t>
      </w:r>
    </w:p>
    <w:p w:rsidR="003804F2" w:rsidRPr="00A840FF" w:rsidRDefault="003804F2" w:rsidP="003804F2">
      <w:pPr>
        <w:pStyle w:val="ListParagraph"/>
        <w:numPr>
          <w:ilvl w:val="0"/>
          <w:numId w:val="2"/>
        </w:numPr>
        <w:spacing w:after="0" w:line="360" w:lineRule="auto"/>
        <w:ind w:left="360"/>
        <w:jc w:val="both"/>
        <w:rPr>
          <w:rFonts w:ascii="Arial" w:hAnsi="Arial" w:cs="Arial"/>
        </w:rPr>
      </w:pPr>
      <w:r w:rsidRPr="00A840FF">
        <w:rPr>
          <w:rFonts w:ascii="Arial" w:hAnsi="Arial" w:cs="Arial"/>
        </w:rPr>
        <w:t>Tingkat Pendidikan</w:t>
      </w:r>
    </w:p>
    <w:p w:rsidR="003804F2" w:rsidRPr="00A840FF" w:rsidRDefault="003804F2" w:rsidP="003804F2">
      <w:pPr>
        <w:pStyle w:val="ListParagraph"/>
        <w:spacing w:after="0" w:line="360" w:lineRule="auto"/>
        <w:ind w:left="360"/>
        <w:jc w:val="both"/>
        <w:rPr>
          <w:rFonts w:ascii="Arial" w:hAnsi="Arial" w:cs="Arial"/>
        </w:rPr>
      </w:pPr>
      <w:r w:rsidRPr="00A840FF">
        <w:rPr>
          <w:rFonts w:ascii="Arial" w:hAnsi="Arial" w:cs="Arial"/>
        </w:rPr>
        <w:t xml:space="preserve">Pendidikan seseorang mempengaruhi </w:t>
      </w:r>
      <w:proofErr w:type="gramStart"/>
      <w:r w:rsidRPr="00A840FF">
        <w:rPr>
          <w:rFonts w:ascii="Arial" w:hAnsi="Arial" w:cs="Arial"/>
        </w:rPr>
        <w:t>cara</w:t>
      </w:r>
      <w:proofErr w:type="gramEnd"/>
      <w:r w:rsidRPr="00A840FF">
        <w:rPr>
          <w:rFonts w:ascii="Arial" w:hAnsi="Arial" w:cs="Arial"/>
        </w:rPr>
        <w:t xml:space="preserve"> pandangan atau masyarakat yang pendidikannya tinggi akan lebih mudah menerima informasi atau penyuluhan yang akan diberikan dan lebih cepat merubah sikapnya dalam kehidupan sehari-hari.</w:t>
      </w:r>
    </w:p>
    <w:p w:rsidR="003804F2" w:rsidRPr="00A840FF" w:rsidRDefault="003804F2" w:rsidP="003804F2">
      <w:pPr>
        <w:pStyle w:val="ListParagraph"/>
        <w:numPr>
          <w:ilvl w:val="0"/>
          <w:numId w:val="2"/>
        </w:numPr>
        <w:spacing w:after="0" w:line="360" w:lineRule="auto"/>
        <w:ind w:left="360"/>
        <w:jc w:val="both"/>
        <w:rPr>
          <w:rFonts w:ascii="Arial" w:hAnsi="Arial" w:cs="Arial"/>
        </w:rPr>
      </w:pPr>
      <w:r w:rsidRPr="00A840FF">
        <w:rPr>
          <w:rFonts w:ascii="Arial" w:hAnsi="Arial" w:cs="Arial"/>
        </w:rPr>
        <w:t>Intelegensi</w:t>
      </w:r>
    </w:p>
    <w:p w:rsidR="003804F2" w:rsidRPr="00A840FF" w:rsidRDefault="003804F2" w:rsidP="003804F2">
      <w:pPr>
        <w:pStyle w:val="ListParagraph"/>
        <w:spacing w:after="0" w:line="360" w:lineRule="auto"/>
        <w:ind w:left="360"/>
        <w:jc w:val="both"/>
        <w:rPr>
          <w:rFonts w:ascii="Arial" w:hAnsi="Arial" w:cs="Arial"/>
        </w:rPr>
      </w:pPr>
      <w:r w:rsidRPr="00A840FF">
        <w:rPr>
          <w:rFonts w:ascii="Arial" w:hAnsi="Arial" w:cs="Arial"/>
        </w:rPr>
        <w:t xml:space="preserve">Pada prinsipnya mempengaruhi kemampuan diri dan </w:t>
      </w:r>
      <w:proofErr w:type="gramStart"/>
      <w:r w:rsidRPr="00A840FF">
        <w:rPr>
          <w:rFonts w:ascii="Arial" w:hAnsi="Arial" w:cs="Arial"/>
        </w:rPr>
        <w:t>cara</w:t>
      </w:r>
      <w:proofErr w:type="gramEnd"/>
      <w:r w:rsidRPr="00A840FF">
        <w:rPr>
          <w:rFonts w:ascii="Arial" w:hAnsi="Arial" w:cs="Arial"/>
        </w:rPr>
        <w:t xml:space="preserve"> pengambilan keputusan masyarakat yang intelegensinya tinggi akan banyak berpartisipasi lebih cepat dan tepat dalam mengambil keputusan disbanding dengan masyarakat yang intelegensinya rendah. </w:t>
      </w:r>
    </w:p>
    <w:p w:rsidR="003804F2" w:rsidRPr="00A840FF" w:rsidRDefault="003804F2" w:rsidP="003804F2">
      <w:pPr>
        <w:pStyle w:val="ListParagraph"/>
        <w:numPr>
          <w:ilvl w:val="0"/>
          <w:numId w:val="2"/>
        </w:numPr>
        <w:spacing w:after="0" w:line="360" w:lineRule="auto"/>
        <w:ind w:left="360"/>
        <w:jc w:val="both"/>
        <w:rPr>
          <w:rFonts w:ascii="Arial" w:hAnsi="Arial" w:cs="Arial"/>
        </w:rPr>
      </w:pPr>
      <w:r w:rsidRPr="00A840FF">
        <w:rPr>
          <w:rFonts w:ascii="Arial" w:hAnsi="Arial" w:cs="Arial"/>
        </w:rPr>
        <w:t>Sosial-ekonomi</w:t>
      </w:r>
    </w:p>
    <w:p w:rsidR="003804F2" w:rsidRPr="00A840FF" w:rsidRDefault="003804F2" w:rsidP="003804F2">
      <w:pPr>
        <w:pStyle w:val="ListParagraph"/>
        <w:spacing w:after="0" w:line="360" w:lineRule="auto"/>
        <w:ind w:left="360"/>
        <w:jc w:val="both"/>
        <w:rPr>
          <w:rFonts w:ascii="Arial" w:hAnsi="Arial" w:cs="Arial"/>
        </w:rPr>
      </w:pPr>
      <w:r w:rsidRPr="00A840FF">
        <w:rPr>
          <w:rFonts w:ascii="Arial" w:hAnsi="Arial" w:cs="Arial"/>
        </w:rPr>
        <w:t xml:space="preserve">Mempengaruhi tingkah laku seseorang yang berasal dari social ekonomi tinggi dimungkinkan lebih memiliki sikap positif memandang diri dan masa depannya tetapi bagi masyarakat yang social ekonominya rendah </w:t>
      </w:r>
      <w:proofErr w:type="gramStart"/>
      <w:r w:rsidRPr="00A840FF">
        <w:rPr>
          <w:rFonts w:ascii="Arial" w:hAnsi="Arial" w:cs="Arial"/>
        </w:rPr>
        <w:t>akan</w:t>
      </w:r>
      <w:proofErr w:type="gramEnd"/>
      <w:r w:rsidRPr="00A840FF">
        <w:rPr>
          <w:rFonts w:ascii="Arial" w:hAnsi="Arial" w:cs="Arial"/>
        </w:rPr>
        <w:t xml:space="preserve"> merasa takut untuk mengambil sikap dan tindakan.</w:t>
      </w:r>
    </w:p>
    <w:p w:rsidR="003804F2" w:rsidRPr="00A840FF" w:rsidRDefault="003804F2" w:rsidP="003804F2">
      <w:pPr>
        <w:pStyle w:val="ListParagraph"/>
        <w:numPr>
          <w:ilvl w:val="0"/>
          <w:numId w:val="2"/>
        </w:numPr>
        <w:spacing w:after="0" w:line="360" w:lineRule="auto"/>
        <w:ind w:left="360"/>
        <w:jc w:val="both"/>
        <w:rPr>
          <w:rFonts w:ascii="Arial" w:hAnsi="Arial" w:cs="Arial"/>
        </w:rPr>
      </w:pPr>
      <w:r w:rsidRPr="00A840FF">
        <w:rPr>
          <w:rFonts w:ascii="Arial" w:hAnsi="Arial" w:cs="Arial"/>
        </w:rPr>
        <w:t>Sosial-budaya</w:t>
      </w:r>
    </w:p>
    <w:p w:rsidR="003804F2" w:rsidRPr="00A840FF" w:rsidRDefault="003804F2" w:rsidP="003804F2">
      <w:pPr>
        <w:pStyle w:val="ListParagraph"/>
        <w:spacing w:after="0" w:line="360" w:lineRule="auto"/>
        <w:ind w:left="360"/>
        <w:jc w:val="both"/>
        <w:rPr>
          <w:rFonts w:ascii="Arial" w:hAnsi="Arial" w:cs="Arial"/>
        </w:rPr>
      </w:pPr>
      <w:r w:rsidRPr="00A840FF">
        <w:rPr>
          <w:rFonts w:ascii="Arial" w:hAnsi="Arial" w:cs="Arial"/>
        </w:rPr>
        <w:t>Dapat mempengaruhi proses pengetahuan khususnya dalam penyerapan nilai-nilai social keagamaan untuk memperkuat super egonya.</w:t>
      </w:r>
    </w:p>
    <w:p w:rsidR="003804F2" w:rsidRPr="00A840FF" w:rsidRDefault="003804F2" w:rsidP="003804F2">
      <w:pPr>
        <w:pStyle w:val="ListParagraph"/>
        <w:spacing w:after="0" w:line="360" w:lineRule="auto"/>
        <w:ind w:left="360"/>
        <w:jc w:val="both"/>
        <w:rPr>
          <w:rFonts w:ascii="Arial" w:hAnsi="Arial" w:cs="Arial"/>
        </w:rPr>
      </w:pPr>
    </w:p>
    <w:p w:rsidR="003804F2" w:rsidRDefault="003804F2" w:rsidP="003804F2">
      <w:pPr>
        <w:pStyle w:val="ListParagraph"/>
        <w:spacing w:after="0" w:line="360" w:lineRule="auto"/>
        <w:jc w:val="both"/>
        <w:rPr>
          <w:rFonts w:ascii="Arial" w:hAnsi="Arial" w:cs="Arial"/>
          <w:lang w:val="id-ID"/>
        </w:rPr>
      </w:pPr>
    </w:p>
    <w:p w:rsidR="00547258" w:rsidRDefault="00547258" w:rsidP="003804F2">
      <w:pPr>
        <w:pStyle w:val="ListParagraph"/>
        <w:spacing w:after="0" w:line="360" w:lineRule="auto"/>
        <w:jc w:val="both"/>
        <w:rPr>
          <w:rFonts w:ascii="Arial" w:hAnsi="Arial" w:cs="Arial"/>
          <w:lang w:val="id-ID"/>
        </w:rPr>
      </w:pPr>
    </w:p>
    <w:p w:rsidR="00547258" w:rsidRDefault="00547258" w:rsidP="003804F2">
      <w:pPr>
        <w:pStyle w:val="ListParagraph"/>
        <w:spacing w:after="0" w:line="360" w:lineRule="auto"/>
        <w:jc w:val="both"/>
        <w:rPr>
          <w:rFonts w:ascii="Arial" w:hAnsi="Arial" w:cs="Arial"/>
          <w:lang w:val="id-ID"/>
        </w:rPr>
      </w:pPr>
    </w:p>
    <w:p w:rsidR="003804F2" w:rsidRPr="009C6630" w:rsidRDefault="009C6630" w:rsidP="003804F2">
      <w:pPr>
        <w:spacing w:after="0" w:line="360" w:lineRule="auto"/>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lastRenderedPageBreak/>
        <w:t xml:space="preserve">2.2. </w:t>
      </w:r>
      <w:r w:rsidR="003804F2" w:rsidRPr="009C6630">
        <w:rPr>
          <w:rFonts w:ascii="Arial" w:eastAsia="Times New Roman" w:hAnsi="Arial" w:cs="Arial"/>
          <w:b/>
          <w:bCs/>
          <w:sz w:val="24"/>
          <w:szCs w:val="24"/>
          <w:lang w:eastAsia="id-ID"/>
        </w:rPr>
        <w:t xml:space="preserve"> </w:t>
      </w:r>
      <w:r w:rsidR="003804F2" w:rsidRPr="009C6630">
        <w:rPr>
          <w:rFonts w:ascii="Arial" w:eastAsia="Times New Roman" w:hAnsi="Arial" w:cs="Arial"/>
          <w:b/>
          <w:bCs/>
          <w:sz w:val="24"/>
          <w:szCs w:val="24"/>
          <w:lang w:eastAsia="id-ID"/>
        </w:rPr>
        <w:tab/>
        <w:t>Dismenorhea</w:t>
      </w:r>
    </w:p>
    <w:p w:rsidR="003804F2" w:rsidRPr="009C6630" w:rsidRDefault="009C6630" w:rsidP="003804F2">
      <w:pPr>
        <w:spacing w:after="0" w:line="360" w:lineRule="auto"/>
        <w:ind w:hanging="11"/>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t>2.2.</w:t>
      </w:r>
      <w:r w:rsidR="003804F2" w:rsidRPr="009C6630">
        <w:rPr>
          <w:rFonts w:ascii="Arial" w:eastAsia="Times New Roman" w:hAnsi="Arial" w:cs="Arial"/>
          <w:b/>
          <w:bCs/>
          <w:sz w:val="24"/>
          <w:szCs w:val="24"/>
          <w:lang w:eastAsia="id-ID"/>
        </w:rPr>
        <w:t>1</w:t>
      </w:r>
      <w:r w:rsidRPr="009C6630">
        <w:rPr>
          <w:rFonts w:ascii="Arial" w:eastAsia="Times New Roman" w:hAnsi="Arial" w:cs="Arial"/>
          <w:b/>
          <w:bCs/>
          <w:sz w:val="24"/>
          <w:szCs w:val="24"/>
          <w:lang w:val="en-US" w:eastAsia="id-ID"/>
        </w:rPr>
        <w:t>.</w:t>
      </w:r>
      <w:r w:rsidR="003804F2" w:rsidRPr="009C6630">
        <w:rPr>
          <w:rFonts w:ascii="Arial" w:eastAsia="Times New Roman" w:hAnsi="Arial" w:cs="Arial"/>
          <w:sz w:val="24"/>
          <w:szCs w:val="24"/>
          <w:lang w:eastAsia="id-ID"/>
        </w:rPr>
        <w:tab/>
      </w:r>
      <w:r w:rsidR="003804F2" w:rsidRPr="009C6630">
        <w:rPr>
          <w:rFonts w:ascii="Arial" w:eastAsia="Times New Roman" w:hAnsi="Arial" w:cs="Arial"/>
          <w:b/>
          <w:bCs/>
          <w:sz w:val="24"/>
          <w:szCs w:val="24"/>
          <w:lang w:eastAsia="id-ID"/>
        </w:rPr>
        <w:t xml:space="preserve">Pengertian </w:t>
      </w:r>
    </w:p>
    <w:p w:rsidR="003804F2" w:rsidRDefault="003804F2" w:rsidP="003804F2">
      <w:pPr>
        <w:spacing w:after="0" w:line="360" w:lineRule="auto"/>
        <w:ind w:firstLine="720"/>
        <w:jc w:val="both"/>
        <w:rPr>
          <w:rFonts w:ascii="Arial" w:eastAsia="Times New Roman" w:hAnsi="Arial" w:cs="Arial"/>
          <w:sz w:val="24"/>
          <w:szCs w:val="24"/>
          <w:lang w:eastAsia="id-ID"/>
        </w:rPr>
      </w:pPr>
      <w:r w:rsidRPr="00A840FF">
        <w:rPr>
          <w:rFonts w:ascii="Arial" w:eastAsia="Times New Roman" w:hAnsi="Arial" w:cs="Arial"/>
          <w:lang w:eastAsia="id-ID"/>
        </w:rPr>
        <w:t xml:space="preserve">Dismenorhea adalah </w:t>
      </w:r>
      <w:r>
        <w:rPr>
          <w:rFonts w:ascii="Arial" w:eastAsia="Times New Roman" w:hAnsi="Arial" w:cs="Arial"/>
          <w:lang w:eastAsia="id-ID"/>
        </w:rPr>
        <w:t>keluhan yang sering dialami perempuan pada bagian perut bawah. Istilah dismenorhea berasal dari kata yunani, dis yang berarti sulit, menyakitkan,atau tidak normal, meno yang berarti bualan dan rea yang berarti aliran</w:t>
      </w:r>
      <w:r w:rsidRPr="00A840FF">
        <w:rPr>
          <w:rFonts w:ascii="Arial" w:eastAsia="Times New Roman" w:hAnsi="Arial" w:cs="Arial"/>
          <w:sz w:val="24"/>
          <w:szCs w:val="24"/>
          <w:lang w:eastAsia="id-ID"/>
        </w:rPr>
        <w:t>.</w:t>
      </w:r>
      <w:r>
        <w:rPr>
          <w:rFonts w:ascii="Arial" w:eastAsia="Times New Roman" w:hAnsi="Arial" w:cs="Arial"/>
          <w:sz w:val="24"/>
          <w:szCs w:val="24"/>
          <w:lang w:eastAsia="id-ID"/>
        </w:rPr>
        <w:t xml:space="preserve"> Dan arti dari keseluruhan, dismenorhea adalah aliran bulanan yang menyakitkan atau tidak normal (Laila, 2011)</w:t>
      </w:r>
    </w:p>
    <w:p w:rsidR="003804F2" w:rsidRPr="00A840FF" w:rsidRDefault="003804F2" w:rsidP="003804F2">
      <w:pPr>
        <w:spacing w:after="0" w:line="360" w:lineRule="auto"/>
        <w:ind w:firstLine="720"/>
        <w:jc w:val="both"/>
        <w:rPr>
          <w:rFonts w:ascii="Arial" w:eastAsia="Times New Roman" w:hAnsi="Arial" w:cs="Arial"/>
          <w:sz w:val="24"/>
          <w:szCs w:val="24"/>
          <w:lang w:eastAsia="id-ID"/>
        </w:rPr>
      </w:pPr>
    </w:p>
    <w:p w:rsidR="003804F2" w:rsidRPr="009C6630" w:rsidRDefault="009C6630" w:rsidP="009C6630">
      <w:pPr>
        <w:tabs>
          <w:tab w:val="left" w:pos="709"/>
        </w:tabs>
        <w:spacing w:after="0" w:line="360" w:lineRule="auto"/>
        <w:ind w:hanging="11"/>
        <w:jc w:val="both"/>
        <w:rPr>
          <w:rFonts w:ascii="Arial" w:eastAsia="Times New Roman" w:hAnsi="Arial" w:cs="Arial"/>
          <w:b/>
          <w:bCs/>
          <w:sz w:val="24"/>
          <w:lang w:eastAsia="id-ID"/>
        </w:rPr>
      </w:pPr>
      <w:r w:rsidRPr="009C6630">
        <w:rPr>
          <w:rFonts w:ascii="Arial" w:eastAsia="Times New Roman" w:hAnsi="Arial" w:cs="Arial"/>
          <w:b/>
          <w:bCs/>
          <w:sz w:val="24"/>
          <w:lang w:val="en-US" w:eastAsia="id-ID"/>
        </w:rPr>
        <w:t>2</w:t>
      </w:r>
      <w:r w:rsidRPr="009C6630">
        <w:rPr>
          <w:rFonts w:ascii="Arial" w:eastAsia="Times New Roman" w:hAnsi="Arial" w:cs="Arial"/>
          <w:b/>
          <w:bCs/>
          <w:sz w:val="24"/>
          <w:lang w:eastAsia="id-ID"/>
        </w:rPr>
        <w:t>.</w:t>
      </w:r>
      <w:r w:rsidRPr="009C6630">
        <w:rPr>
          <w:rFonts w:ascii="Arial" w:eastAsia="Times New Roman" w:hAnsi="Arial" w:cs="Arial"/>
          <w:b/>
          <w:bCs/>
          <w:sz w:val="24"/>
          <w:lang w:val="en-US" w:eastAsia="id-ID"/>
        </w:rPr>
        <w:t>2</w:t>
      </w:r>
      <w:r w:rsidR="003804F2" w:rsidRPr="009C6630">
        <w:rPr>
          <w:rFonts w:ascii="Arial" w:eastAsia="Times New Roman" w:hAnsi="Arial" w:cs="Arial"/>
          <w:b/>
          <w:bCs/>
          <w:sz w:val="24"/>
          <w:lang w:eastAsia="id-ID"/>
        </w:rPr>
        <w:t>.2</w:t>
      </w:r>
      <w:r w:rsidRPr="009C6630">
        <w:rPr>
          <w:rFonts w:ascii="Arial" w:eastAsia="Times New Roman" w:hAnsi="Arial" w:cs="Arial"/>
          <w:b/>
          <w:bCs/>
          <w:sz w:val="24"/>
          <w:lang w:val="en-US" w:eastAsia="id-ID"/>
        </w:rPr>
        <w:t>.</w:t>
      </w:r>
      <w:r w:rsidR="003804F2" w:rsidRPr="009C6630">
        <w:rPr>
          <w:rFonts w:ascii="Arial" w:eastAsia="Times New Roman" w:hAnsi="Arial" w:cs="Arial"/>
          <w:sz w:val="24"/>
          <w:lang w:eastAsia="id-ID"/>
        </w:rPr>
        <w:tab/>
      </w:r>
      <w:r w:rsidR="003804F2" w:rsidRPr="009C6630">
        <w:rPr>
          <w:rFonts w:ascii="Arial" w:eastAsia="Times New Roman" w:hAnsi="Arial" w:cs="Arial"/>
          <w:b/>
          <w:bCs/>
          <w:sz w:val="24"/>
          <w:lang w:eastAsia="id-ID"/>
        </w:rPr>
        <w:t>Patofisiologi</w:t>
      </w:r>
    </w:p>
    <w:p w:rsidR="003804F2" w:rsidRPr="00A840FF" w:rsidRDefault="003804F2" w:rsidP="009C6630">
      <w:pPr>
        <w:pStyle w:val="ListParagraph"/>
        <w:numPr>
          <w:ilvl w:val="0"/>
          <w:numId w:val="11"/>
        </w:numPr>
        <w:tabs>
          <w:tab w:val="left" w:pos="709"/>
        </w:tabs>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t>Hiperaktivitas uterus dan berkurangnya aliran darah uterus</w:t>
      </w:r>
    </w:p>
    <w:p w:rsidR="003804F2" w:rsidRPr="00A840FF" w:rsidRDefault="003804F2" w:rsidP="003804F2">
      <w:pPr>
        <w:spacing w:after="0" w:line="360" w:lineRule="auto"/>
        <w:ind w:firstLine="360"/>
        <w:jc w:val="both"/>
        <w:rPr>
          <w:rFonts w:ascii="Arial" w:eastAsia="Times New Roman" w:hAnsi="Arial" w:cs="Arial"/>
          <w:lang w:eastAsia="id-ID"/>
        </w:rPr>
      </w:pPr>
      <w:r w:rsidRPr="00A840FF">
        <w:rPr>
          <w:rFonts w:ascii="Arial" w:eastAsia="Times New Roman" w:hAnsi="Arial" w:cs="Arial"/>
          <w:lang w:eastAsia="id-ID"/>
        </w:rPr>
        <w:t>Penyelidikan yang menggunakan catatan tekanan intra uterus telah memperlihatkan hiperaktivitas uterus, yaitu kontraksi uterus yang lebih sering atau kontraksi- kontraksi yang lebih besar intensitasnya atau peningkatan tonus uterus yang mendasarinya, atau sejumlah kombinasi dari ketiga pengamatan ini pada hampir semua wanita yang mengeluh dismenorhea primer.</w:t>
      </w:r>
    </w:p>
    <w:p w:rsidR="003804F2" w:rsidRPr="00D450F0" w:rsidRDefault="003804F2" w:rsidP="003C5276">
      <w:pPr>
        <w:pStyle w:val="ListParagraph"/>
        <w:numPr>
          <w:ilvl w:val="0"/>
          <w:numId w:val="11"/>
        </w:numPr>
        <w:spacing w:after="0" w:line="360" w:lineRule="auto"/>
        <w:ind w:left="360"/>
        <w:jc w:val="both"/>
        <w:rPr>
          <w:rFonts w:ascii="Arial" w:eastAsia="Times New Roman" w:hAnsi="Arial" w:cs="Arial"/>
          <w:lang w:eastAsia="id-ID"/>
        </w:rPr>
      </w:pPr>
      <w:r w:rsidRPr="00D450F0">
        <w:rPr>
          <w:rFonts w:ascii="Arial" w:eastAsia="Times New Roman" w:hAnsi="Arial" w:cs="Arial"/>
          <w:lang w:eastAsia="id-ID"/>
        </w:rPr>
        <w:t>Kelainan anatomi</w:t>
      </w:r>
    </w:p>
    <w:p w:rsidR="003804F2" w:rsidRPr="00A840FF" w:rsidRDefault="003804F2" w:rsidP="003804F2">
      <w:pPr>
        <w:spacing w:after="0" w:line="360" w:lineRule="auto"/>
        <w:ind w:firstLine="360"/>
        <w:jc w:val="both"/>
        <w:rPr>
          <w:rFonts w:ascii="Arial" w:eastAsia="Times New Roman" w:hAnsi="Arial" w:cs="Arial"/>
          <w:lang w:eastAsia="id-ID"/>
        </w:rPr>
      </w:pPr>
      <w:r w:rsidRPr="00A840FF">
        <w:rPr>
          <w:rFonts w:ascii="Arial" w:eastAsia="Times New Roman" w:hAnsi="Arial" w:cs="Arial"/>
          <w:lang w:eastAsia="id-ID"/>
        </w:rPr>
        <w:t>Faktor- faktor anatomi dapat juga menyokong dismenorhea. Stenosi servik pernah di pikirkan sebagai penyebab umum dismenore.</w:t>
      </w:r>
    </w:p>
    <w:p w:rsidR="003804F2" w:rsidRPr="00D450F0" w:rsidRDefault="003804F2" w:rsidP="003C5276">
      <w:pPr>
        <w:pStyle w:val="ListParagraph"/>
        <w:numPr>
          <w:ilvl w:val="0"/>
          <w:numId w:val="11"/>
        </w:numPr>
        <w:spacing w:after="0" w:line="360" w:lineRule="auto"/>
        <w:ind w:left="360"/>
        <w:jc w:val="both"/>
        <w:rPr>
          <w:rFonts w:ascii="Arial" w:eastAsia="Times New Roman" w:hAnsi="Arial" w:cs="Arial"/>
          <w:lang w:eastAsia="id-ID"/>
        </w:rPr>
      </w:pPr>
      <w:r w:rsidRPr="00D450F0">
        <w:rPr>
          <w:rFonts w:ascii="Arial" w:eastAsia="Times New Roman" w:hAnsi="Arial" w:cs="Arial"/>
          <w:lang w:eastAsia="id-ID"/>
        </w:rPr>
        <w:t>Ketidak seimbangan hormon</w:t>
      </w:r>
    </w:p>
    <w:p w:rsidR="003804F2" w:rsidRPr="00A840FF" w:rsidRDefault="003804F2" w:rsidP="003804F2">
      <w:pPr>
        <w:spacing w:after="0" w:line="360" w:lineRule="auto"/>
        <w:ind w:firstLine="360"/>
        <w:jc w:val="both"/>
        <w:rPr>
          <w:rFonts w:ascii="Arial" w:eastAsia="Times New Roman" w:hAnsi="Arial" w:cs="Arial"/>
          <w:lang w:eastAsia="id-ID"/>
        </w:rPr>
      </w:pPr>
      <w:r w:rsidRPr="00A840FF">
        <w:rPr>
          <w:rFonts w:ascii="Arial" w:eastAsia="Times New Roman" w:hAnsi="Arial" w:cs="Arial"/>
          <w:lang w:eastAsia="id-ID"/>
        </w:rPr>
        <w:t>Mekanisme terjadinya dismenor</w:t>
      </w:r>
      <w:r>
        <w:rPr>
          <w:rFonts w:ascii="Arial" w:eastAsia="Times New Roman" w:hAnsi="Arial" w:cs="Arial"/>
          <w:lang w:eastAsia="id-ID"/>
        </w:rPr>
        <w:t>h</w:t>
      </w:r>
      <w:r w:rsidRPr="00A840FF">
        <w:rPr>
          <w:rFonts w:ascii="Arial" w:eastAsia="Times New Roman" w:hAnsi="Arial" w:cs="Arial"/>
          <w:lang w:eastAsia="id-ID"/>
        </w:rPr>
        <w:t>e</w:t>
      </w:r>
      <w:r>
        <w:rPr>
          <w:rFonts w:ascii="Arial" w:eastAsia="Times New Roman" w:hAnsi="Arial" w:cs="Arial"/>
          <w:lang w:eastAsia="id-ID"/>
        </w:rPr>
        <w:t>a</w:t>
      </w:r>
      <w:r w:rsidRPr="00A840FF">
        <w:rPr>
          <w:rFonts w:ascii="Arial" w:eastAsia="Times New Roman" w:hAnsi="Arial" w:cs="Arial"/>
          <w:lang w:eastAsia="id-ID"/>
        </w:rPr>
        <w:t xml:space="preserve"> yaitu </w:t>
      </w:r>
      <w:r w:rsidRPr="00AC4D4B">
        <w:rPr>
          <w:rFonts w:ascii="Arial" w:eastAsia="Times New Roman" w:hAnsi="Arial" w:cs="Arial"/>
          <w:i/>
          <w:lang w:eastAsia="id-ID"/>
        </w:rPr>
        <w:t>korpus luteum</w:t>
      </w:r>
      <w:r w:rsidRPr="00A840FF">
        <w:rPr>
          <w:rFonts w:ascii="Arial" w:eastAsia="Times New Roman" w:hAnsi="Arial" w:cs="Arial"/>
          <w:lang w:eastAsia="id-ID"/>
        </w:rPr>
        <w:t xml:space="preserve"> berumur</w:t>
      </w:r>
      <w:r w:rsidRPr="00A840FF">
        <w:rPr>
          <w:rFonts w:ascii="Arial" w:eastAsia="Times New Roman" w:hAnsi="Arial" w:cs="Arial"/>
          <w:lang w:val="en-US" w:eastAsia="id-ID"/>
        </w:rPr>
        <w:t xml:space="preserve"> hanya 8 hari “</w:t>
      </w:r>
      <w:r w:rsidRPr="000B5BD3">
        <w:rPr>
          <w:rFonts w:ascii="Arial" w:eastAsia="Times New Roman" w:hAnsi="Arial" w:cs="Arial"/>
          <w:i/>
          <w:lang w:val="en-US" w:eastAsia="id-ID"/>
        </w:rPr>
        <w:t>korpus luteum menstruasionis</w:t>
      </w:r>
      <w:r w:rsidRPr="00A840FF">
        <w:rPr>
          <w:rFonts w:ascii="Arial" w:eastAsia="Times New Roman" w:hAnsi="Arial" w:cs="Arial"/>
          <w:lang w:val="en-US" w:eastAsia="id-ID"/>
        </w:rPr>
        <w:t>” dan sejak umur 4 hari telah menurun pengeluaran estrogen dan progesteron disertai perbandingan yang tidak seimbang.</w:t>
      </w:r>
    </w:p>
    <w:p w:rsidR="003804F2" w:rsidRPr="00A840FF" w:rsidRDefault="003804F2" w:rsidP="003804F2">
      <w:pPr>
        <w:spacing w:after="0" w:line="360" w:lineRule="auto"/>
        <w:jc w:val="both"/>
        <w:rPr>
          <w:rFonts w:ascii="Arial" w:eastAsia="Times New Roman" w:hAnsi="Arial" w:cs="Arial"/>
          <w:lang w:eastAsia="id-ID"/>
        </w:rPr>
      </w:pPr>
    </w:p>
    <w:p w:rsidR="003804F2" w:rsidRPr="009C6630" w:rsidRDefault="009C6630" w:rsidP="003804F2">
      <w:pPr>
        <w:spacing w:after="0" w:line="360" w:lineRule="auto"/>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t>2</w:t>
      </w:r>
      <w:r w:rsidRPr="009C6630">
        <w:rPr>
          <w:rFonts w:ascii="Arial" w:eastAsia="Times New Roman" w:hAnsi="Arial" w:cs="Arial"/>
          <w:b/>
          <w:bCs/>
          <w:sz w:val="24"/>
          <w:szCs w:val="24"/>
          <w:lang w:eastAsia="id-ID"/>
        </w:rPr>
        <w:t>.</w:t>
      </w:r>
      <w:r w:rsidRPr="009C6630">
        <w:rPr>
          <w:rFonts w:ascii="Arial" w:eastAsia="Times New Roman" w:hAnsi="Arial" w:cs="Arial"/>
          <w:b/>
          <w:bCs/>
          <w:sz w:val="24"/>
          <w:szCs w:val="24"/>
          <w:lang w:val="en-US" w:eastAsia="id-ID"/>
        </w:rPr>
        <w:t>2</w:t>
      </w:r>
      <w:r w:rsidR="003804F2" w:rsidRPr="009C6630">
        <w:rPr>
          <w:rFonts w:ascii="Arial" w:eastAsia="Times New Roman" w:hAnsi="Arial" w:cs="Arial"/>
          <w:b/>
          <w:bCs/>
          <w:sz w:val="24"/>
          <w:szCs w:val="24"/>
          <w:lang w:eastAsia="id-ID"/>
        </w:rPr>
        <w:t>.3</w:t>
      </w:r>
      <w:r>
        <w:rPr>
          <w:rFonts w:ascii="Arial" w:eastAsia="Times New Roman" w:hAnsi="Arial" w:cs="Arial"/>
          <w:b/>
          <w:bCs/>
          <w:sz w:val="24"/>
          <w:szCs w:val="24"/>
          <w:lang w:val="en-US" w:eastAsia="id-ID"/>
        </w:rPr>
        <w:t>.</w:t>
      </w:r>
      <w:r w:rsidR="003804F2" w:rsidRPr="009C6630">
        <w:rPr>
          <w:rFonts w:ascii="Arial" w:eastAsia="Times New Roman" w:hAnsi="Arial" w:cs="Arial"/>
          <w:sz w:val="24"/>
          <w:szCs w:val="24"/>
          <w:lang w:val="en-US" w:eastAsia="id-ID"/>
        </w:rPr>
        <w:t xml:space="preserve"> </w:t>
      </w:r>
      <w:r w:rsidR="003804F2" w:rsidRPr="009C6630">
        <w:rPr>
          <w:rFonts w:ascii="Arial" w:eastAsia="Times New Roman" w:hAnsi="Arial" w:cs="Arial"/>
          <w:b/>
          <w:bCs/>
          <w:sz w:val="24"/>
          <w:szCs w:val="24"/>
          <w:lang w:eastAsia="id-ID"/>
        </w:rPr>
        <w:t>Macam- Macam Dismenorhea</w:t>
      </w:r>
    </w:p>
    <w:p w:rsidR="003804F2" w:rsidRDefault="003804F2" w:rsidP="003804F2">
      <w:pPr>
        <w:spacing w:after="0" w:line="360" w:lineRule="auto"/>
        <w:ind w:firstLine="698"/>
        <w:jc w:val="both"/>
        <w:rPr>
          <w:rFonts w:ascii="Arial" w:eastAsia="Times New Roman" w:hAnsi="Arial" w:cs="Arial"/>
          <w:lang w:val="en-US" w:eastAsia="id-ID"/>
        </w:rPr>
      </w:pPr>
      <w:r w:rsidRPr="00A840FF">
        <w:rPr>
          <w:rFonts w:ascii="Arial" w:eastAsia="Times New Roman" w:hAnsi="Arial" w:cs="Arial"/>
          <w:lang w:eastAsia="id-ID"/>
        </w:rPr>
        <w:t>Berdasarkan penyebabnya, dismenorhea di kelompokkan menjadi dua yaitu dismenorhea</w:t>
      </w:r>
      <w:r>
        <w:rPr>
          <w:rFonts w:ascii="Arial" w:eastAsia="Times New Roman" w:hAnsi="Arial" w:cs="Arial"/>
          <w:lang w:eastAsia="id-ID"/>
        </w:rPr>
        <w:t xml:space="preserve"> primer adalah nyeri haid yang dijumpai tanpa kelainan alat-alat genital yang nyata. Dismenorhea sekunder adalah nyeri haid yang terjadi kapan saja setelah haid pertama. (Anurogo, 2011)</w:t>
      </w:r>
    </w:p>
    <w:p w:rsidR="003804F2" w:rsidRDefault="003804F2" w:rsidP="003804F2">
      <w:pPr>
        <w:spacing w:after="0" w:line="360" w:lineRule="auto"/>
        <w:ind w:firstLine="698"/>
        <w:jc w:val="both"/>
        <w:rPr>
          <w:rFonts w:ascii="Arial" w:eastAsia="Times New Roman" w:hAnsi="Arial" w:cs="Arial"/>
          <w:lang w:val="en-US" w:eastAsia="id-ID"/>
        </w:rPr>
      </w:pPr>
    </w:p>
    <w:p w:rsidR="003804F2" w:rsidRDefault="003804F2" w:rsidP="003804F2">
      <w:pPr>
        <w:spacing w:after="0" w:line="360" w:lineRule="auto"/>
        <w:ind w:firstLine="698"/>
        <w:jc w:val="both"/>
        <w:rPr>
          <w:rFonts w:ascii="Arial" w:eastAsia="Times New Roman" w:hAnsi="Arial" w:cs="Arial"/>
          <w:lang w:val="en-US" w:eastAsia="id-ID"/>
        </w:rPr>
      </w:pPr>
    </w:p>
    <w:p w:rsidR="003804F2" w:rsidRDefault="003804F2" w:rsidP="003804F2">
      <w:pPr>
        <w:spacing w:after="0" w:line="360" w:lineRule="auto"/>
        <w:ind w:firstLine="698"/>
        <w:jc w:val="both"/>
        <w:rPr>
          <w:rFonts w:ascii="Arial" w:eastAsia="Times New Roman" w:hAnsi="Arial" w:cs="Arial"/>
          <w:lang w:val="en-US" w:eastAsia="id-ID"/>
        </w:rPr>
      </w:pPr>
    </w:p>
    <w:p w:rsidR="003804F2" w:rsidRPr="00AC1AFE" w:rsidRDefault="003804F2" w:rsidP="003804F2">
      <w:pPr>
        <w:spacing w:after="0" w:line="360" w:lineRule="auto"/>
        <w:ind w:firstLine="698"/>
        <w:jc w:val="both"/>
        <w:rPr>
          <w:rFonts w:ascii="Arial" w:eastAsia="Times New Roman" w:hAnsi="Arial" w:cs="Arial"/>
          <w:b/>
          <w:lang w:val="en-US" w:eastAsia="id-ID"/>
        </w:rPr>
      </w:pPr>
    </w:p>
    <w:p w:rsidR="003804F2" w:rsidRPr="009C6630" w:rsidRDefault="009C6630" w:rsidP="003804F2">
      <w:pPr>
        <w:spacing w:after="0" w:line="360" w:lineRule="auto"/>
        <w:jc w:val="both"/>
        <w:rPr>
          <w:rFonts w:ascii="Arial" w:eastAsia="Times New Roman" w:hAnsi="Arial" w:cs="Arial"/>
          <w:b/>
          <w:sz w:val="24"/>
          <w:szCs w:val="24"/>
          <w:lang w:eastAsia="id-ID"/>
        </w:rPr>
      </w:pPr>
      <w:r w:rsidRPr="009C6630">
        <w:rPr>
          <w:rFonts w:ascii="Arial" w:eastAsia="Times New Roman" w:hAnsi="Arial" w:cs="Arial"/>
          <w:b/>
          <w:sz w:val="24"/>
          <w:szCs w:val="24"/>
          <w:lang w:val="en-US" w:eastAsia="id-ID"/>
        </w:rPr>
        <w:lastRenderedPageBreak/>
        <w:t>2.3.</w:t>
      </w:r>
      <w:r w:rsidR="003804F2" w:rsidRPr="009C6630">
        <w:rPr>
          <w:rFonts w:ascii="Arial" w:eastAsia="Times New Roman" w:hAnsi="Arial" w:cs="Arial"/>
          <w:b/>
          <w:sz w:val="24"/>
          <w:szCs w:val="24"/>
          <w:lang w:val="en-US" w:eastAsia="id-ID"/>
        </w:rPr>
        <w:t xml:space="preserve"> </w:t>
      </w:r>
      <w:r w:rsidR="003804F2" w:rsidRPr="009C6630">
        <w:rPr>
          <w:rFonts w:ascii="Arial" w:eastAsia="Times New Roman" w:hAnsi="Arial" w:cs="Arial"/>
          <w:b/>
          <w:sz w:val="24"/>
          <w:szCs w:val="24"/>
          <w:lang w:val="en-US" w:eastAsia="id-ID"/>
        </w:rPr>
        <w:tab/>
      </w:r>
      <w:r w:rsidR="003804F2" w:rsidRPr="009C6630">
        <w:rPr>
          <w:rFonts w:ascii="Arial" w:eastAsia="Times New Roman" w:hAnsi="Arial" w:cs="Arial"/>
          <w:b/>
          <w:bCs/>
          <w:sz w:val="24"/>
          <w:szCs w:val="24"/>
          <w:lang w:eastAsia="id-ID"/>
        </w:rPr>
        <w:t>Dismenorhea Primer</w:t>
      </w:r>
    </w:p>
    <w:p w:rsidR="003804F2" w:rsidRPr="009C6630" w:rsidRDefault="009C6630" w:rsidP="003804F2">
      <w:pPr>
        <w:spacing w:after="0" w:line="360" w:lineRule="auto"/>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t>2</w:t>
      </w:r>
      <w:r w:rsidR="003804F2" w:rsidRPr="009C6630">
        <w:rPr>
          <w:rFonts w:ascii="Arial" w:eastAsia="Times New Roman" w:hAnsi="Arial" w:cs="Arial"/>
          <w:b/>
          <w:bCs/>
          <w:sz w:val="24"/>
          <w:szCs w:val="24"/>
          <w:lang w:eastAsia="id-ID"/>
        </w:rPr>
        <w:t>.</w:t>
      </w:r>
      <w:r w:rsidRPr="009C6630">
        <w:rPr>
          <w:rFonts w:ascii="Arial" w:eastAsia="Times New Roman" w:hAnsi="Arial" w:cs="Arial"/>
          <w:b/>
          <w:bCs/>
          <w:sz w:val="24"/>
          <w:szCs w:val="24"/>
          <w:lang w:val="en-US" w:eastAsia="id-ID"/>
        </w:rPr>
        <w:t>3</w:t>
      </w:r>
      <w:r w:rsidR="003804F2" w:rsidRPr="009C6630">
        <w:rPr>
          <w:rFonts w:ascii="Arial" w:eastAsia="Times New Roman" w:hAnsi="Arial" w:cs="Arial"/>
          <w:b/>
          <w:bCs/>
          <w:sz w:val="24"/>
          <w:szCs w:val="24"/>
          <w:lang w:eastAsia="id-ID"/>
        </w:rPr>
        <w:t>.1</w:t>
      </w:r>
      <w:r w:rsidRPr="009C6630">
        <w:rPr>
          <w:rFonts w:ascii="Arial" w:eastAsia="Times New Roman" w:hAnsi="Arial" w:cs="Arial"/>
          <w:b/>
          <w:bCs/>
          <w:sz w:val="24"/>
          <w:szCs w:val="24"/>
          <w:lang w:val="en-US" w:eastAsia="id-ID"/>
        </w:rPr>
        <w:t>.</w:t>
      </w:r>
      <w:r w:rsidR="003804F2" w:rsidRPr="009C6630">
        <w:rPr>
          <w:rFonts w:ascii="Arial" w:eastAsia="Times New Roman" w:hAnsi="Arial" w:cs="Arial"/>
          <w:b/>
          <w:bCs/>
          <w:sz w:val="24"/>
          <w:szCs w:val="24"/>
          <w:lang w:val="en-US" w:eastAsia="id-ID"/>
        </w:rPr>
        <w:tab/>
      </w:r>
      <w:r w:rsidR="003804F2" w:rsidRPr="009C6630">
        <w:rPr>
          <w:rFonts w:ascii="Arial" w:eastAsia="Times New Roman" w:hAnsi="Arial" w:cs="Arial"/>
          <w:b/>
          <w:bCs/>
          <w:sz w:val="24"/>
          <w:szCs w:val="24"/>
          <w:lang w:eastAsia="id-ID"/>
        </w:rPr>
        <w:t>Pengertian</w:t>
      </w:r>
    </w:p>
    <w:p w:rsidR="003804F2" w:rsidRPr="00A840FF" w:rsidRDefault="003804F2" w:rsidP="003804F2">
      <w:pPr>
        <w:spacing w:after="0" w:line="360" w:lineRule="auto"/>
        <w:ind w:firstLine="720"/>
        <w:jc w:val="both"/>
        <w:rPr>
          <w:rFonts w:ascii="Arial" w:eastAsia="Times New Roman" w:hAnsi="Arial" w:cs="Arial"/>
          <w:lang w:eastAsia="id-ID"/>
        </w:rPr>
      </w:pPr>
      <w:r w:rsidRPr="00A840FF">
        <w:rPr>
          <w:rFonts w:ascii="Arial" w:eastAsia="Times New Roman" w:hAnsi="Arial" w:cs="Arial"/>
          <w:lang w:eastAsia="id-ID"/>
        </w:rPr>
        <w:t xml:space="preserve">Dismenorhea primer adalah nyeri haid yang dijumpai tanpa di jumpai kelainan pada alat- alat genital yang nyata. Dismenorhea primer terjadi beberapa waktu setelah </w:t>
      </w:r>
      <w:r w:rsidRPr="00E417D0">
        <w:rPr>
          <w:rFonts w:ascii="Arial" w:eastAsia="Times New Roman" w:hAnsi="Arial" w:cs="Arial"/>
          <w:i/>
          <w:lang w:eastAsia="id-ID"/>
        </w:rPr>
        <w:t>menarche</w:t>
      </w:r>
      <w:r w:rsidRPr="00A840FF">
        <w:rPr>
          <w:rFonts w:ascii="Arial" w:eastAsia="Times New Roman" w:hAnsi="Arial" w:cs="Arial"/>
          <w:lang w:eastAsia="id-ID"/>
        </w:rPr>
        <w:t xml:space="preserve"> biasanya setelah 12 bulan atau lebih, oleh karena siklus- siklus haid pada bulan- bulan pertama setelah menarche </w:t>
      </w:r>
      <w:r>
        <w:rPr>
          <w:rFonts w:ascii="Arial" w:eastAsia="Times New Roman" w:hAnsi="Arial" w:cs="Arial"/>
          <w:lang w:eastAsia="id-ID"/>
        </w:rPr>
        <w:t xml:space="preserve">umumnya </w:t>
      </w:r>
      <w:r w:rsidRPr="00A840FF">
        <w:rPr>
          <w:rFonts w:ascii="Arial" w:eastAsia="Times New Roman" w:hAnsi="Arial" w:cs="Arial"/>
          <w:lang w:eastAsia="id-ID"/>
        </w:rPr>
        <w:t xml:space="preserve"> tidak disertai dengan rasa nyeri. Rasa nyeri timbul tidak lama sebelumnya atau bersama- sama dengan permulaan haid dan berlangsung untuk beberapa jam, walaupun pada beberapa kasus dapat berlangsung beberapa hari. Sifat rasa nyeri adalah kejang berjangkit- jangkit, biasanya terbatas pada perut bagian bawah, tetapi dapat menyebar ke daerah pinggang dan paha. Bersamaan dengan rasa nyeri dapat dijumpai rasa mual, muntah, sakit kepala, diare, iritabilitas.</w:t>
      </w:r>
    </w:p>
    <w:p w:rsidR="003804F2" w:rsidRPr="00A840FF" w:rsidRDefault="003804F2" w:rsidP="003804F2">
      <w:pPr>
        <w:spacing w:after="0" w:line="360" w:lineRule="auto"/>
        <w:ind w:firstLine="425"/>
        <w:jc w:val="both"/>
        <w:rPr>
          <w:rFonts w:ascii="Arial" w:eastAsia="Times New Roman" w:hAnsi="Arial" w:cs="Arial"/>
          <w:lang w:eastAsia="id-ID"/>
        </w:rPr>
      </w:pPr>
    </w:p>
    <w:p w:rsidR="003804F2" w:rsidRPr="009C6630" w:rsidRDefault="009C6630" w:rsidP="003804F2">
      <w:pPr>
        <w:spacing w:after="0" w:line="360" w:lineRule="auto"/>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t>2</w:t>
      </w:r>
      <w:r w:rsidRPr="009C6630">
        <w:rPr>
          <w:rFonts w:ascii="Arial" w:eastAsia="Times New Roman" w:hAnsi="Arial" w:cs="Arial"/>
          <w:b/>
          <w:bCs/>
          <w:sz w:val="24"/>
          <w:szCs w:val="24"/>
          <w:lang w:eastAsia="id-ID"/>
        </w:rPr>
        <w:t>.</w:t>
      </w:r>
      <w:r w:rsidRPr="009C6630">
        <w:rPr>
          <w:rFonts w:ascii="Arial" w:eastAsia="Times New Roman" w:hAnsi="Arial" w:cs="Arial"/>
          <w:b/>
          <w:bCs/>
          <w:sz w:val="24"/>
          <w:szCs w:val="24"/>
          <w:lang w:val="en-US" w:eastAsia="id-ID"/>
        </w:rPr>
        <w:t>3</w:t>
      </w:r>
      <w:r w:rsidR="003804F2" w:rsidRPr="009C6630">
        <w:rPr>
          <w:rFonts w:ascii="Arial" w:eastAsia="Times New Roman" w:hAnsi="Arial" w:cs="Arial"/>
          <w:b/>
          <w:bCs/>
          <w:sz w:val="24"/>
          <w:szCs w:val="24"/>
          <w:lang w:eastAsia="id-ID"/>
        </w:rPr>
        <w:t>.2</w:t>
      </w:r>
      <w:r w:rsidRPr="009C6630">
        <w:rPr>
          <w:rFonts w:ascii="Arial" w:eastAsia="Times New Roman" w:hAnsi="Arial" w:cs="Arial"/>
          <w:b/>
          <w:bCs/>
          <w:sz w:val="24"/>
          <w:szCs w:val="24"/>
          <w:lang w:val="en-US" w:eastAsia="id-ID"/>
        </w:rPr>
        <w:t>.</w:t>
      </w:r>
      <w:r w:rsidR="003804F2" w:rsidRPr="009C6630">
        <w:rPr>
          <w:rFonts w:ascii="Arial" w:eastAsia="Times New Roman" w:hAnsi="Arial" w:cs="Arial"/>
          <w:b/>
          <w:bCs/>
          <w:sz w:val="24"/>
          <w:szCs w:val="24"/>
          <w:lang w:val="en-US" w:eastAsia="id-ID"/>
        </w:rPr>
        <w:tab/>
      </w:r>
      <w:r w:rsidR="003804F2" w:rsidRPr="009C6630">
        <w:rPr>
          <w:rFonts w:ascii="Arial" w:eastAsia="Times New Roman" w:hAnsi="Arial" w:cs="Arial"/>
          <w:b/>
          <w:bCs/>
          <w:sz w:val="24"/>
          <w:szCs w:val="24"/>
          <w:lang w:eastAsia="id-ID"/>
        </w:rPr>
        <w:t>Faktor- faktor Penyebab</w:t>
      </w:r>
    </w:p>
    <w:p w:rsidR="003804F2" w:rsidRPr="00A840FF" w:rsidRDefault="003804F2" w:rsidP="003804F2">
      <w:pPr>
        <w:spacing w:after="0" w:line="360" w:lineRule="auto"/>
        <w:ind w:firstLine="720"/>
        <w:jc w:val="both"/>
        <w:rPr>
          <w:rFonts w:ascii="Arial" w:eastAsia="Times New Roman" w:hAnsi="Arial" w:cs="Arial"/>
          <w:lang w:val="en-US" w:eastAsia="id-ID"/>
        </w:rPr>
      </w:pPr>
      <w:r w:rsidRPr="00A840FF">
        <w:rPr>
          <w:rFonts w:ascii="Arial" w:eastAsia="Times New Roman" w:hAnsi="Arial" w:cs="Arial"/>
          <w:lang w:eastAsia="id-ID"/>
        </w:rPr>
        <w:t xml:space="preserve">Dismenorhea primer terjadi sesudah 12 bulan atau lebih pasca </w:t>
      </w:r>
      <w:r w:rsidRPr="00E417D0">
        <w:rPr>
          <w:rFonts w:ascii="Arial" w:eastAsia="Times New Roman" w:hAnsi="Arial" w:cs="Arial"/>
          <w:i/>
          <w:lang w:eastAsia="id-ID"/>
        </w:rPr>
        <w:t>menarche</w:t>
      </w:r>
      <w:r w:rsidRPr="00A840FF">
        <w:rPr>
          <w:rFonts w:ascii="Arial" w:eastAsia="Times New Roman" w:hAnsi="Arial" w:cs="Arial"/>
          <w:lang w:eastAsia="id-ID"/>
        </w:rPr>
        <w:t xml:space="preserve">. Hal itu karena siklus menstruasi pada bulan-bulan pertama setelah menarche biasanya bersifat </w:t>
      </w:r>
      <w:r w:rsidRPr="00E417D0">
        <w:rPr>
          <w:rFonts w:ascii="Arial" w:eastAsia="Times New Roman" w:hAnsi="Arial" w:cs="Arial"/>
          <w:i/>
          <w:lang w:eastAsia="id-ID"/>
        </w:rPr>
        <w:t>anovulatoir</w:t>
      </w:r>
      <w:r w:rsidRPr="00A840FF">
        <w:rPr>
          <w:rFonts w:ascii="Arial" w:eastAsia="Times New Roman" w:hAnsi="Arial" w:cs="Arial"/>
          <w:lang w:eastAsia="id-ID"/>
        </w:rPr>
        <w:t xml:space="preserve"> yang tidak disertai nyeri. Rasa nyeri timbul atau bersama-sama dengan menstruasi dan berlangsung sampai beberapa hari. Sifat nyei adalah kejang yang berjangkit. Nyeri dapat disertai mual, muntah, sakit kepala, dan diare. Menstruasi yang menimbulkan rasa nyeri pada remaja sebagian besar disebabkan oleh dismenorhea sekunder (Mohamad judha, 2012).</w:t>
      </w:r>
    </w:p>
    <w:p w:rsidR="003804F2" w:rsidRPr="00A840FF" w:rsidRDefault="003804F2" w:rsidP="003804F2">
      <w:pPr>
        <w:spacing w:after="0" w:line="360" w:lineRule="auto"/>
        <w:ind w:firstLine="720"/>
        <w:jc w:val="both"/>
        <w:rPr>
          <w:rFonts w:ascii="Arial" w:eastAsia="Times New Roman" w:hAnsi="Arial" w:cs="Arial"/>
          <w:lang w:eastAsia="id-ID"/>
        </w:rPr>
      </w:pPr>
      <w:r w:rsidRPr="00A840FF">
        <w:rPr>
          <w:rFonts w:ascii="Arial" w:eastAsia="Times New Roman" w:hAnsi="Arial" w:cs="Arial"/>
          <w:lang w:eastAsia="id-ID"/>
        </w:rPr>
        <w:t>Beberapa faktor memegang peranan sebagai penyebab dismenorhea primer, antara lain :</w:t>
      </w:r>
    </w:p>
    <w:p w:rsidR="003804F2" w:rsidRPr="00A840FF" w:rsidRDefault="003804F2" w:rsidP="003C5276">
      <w:pPr>
        <w:pStyle w:val="ListParagraph"/>
        <w:numPr>
          <w:ilvl w:val="0"/>
          <w:numId w:val="12"/>
        </w:numPr>
        <w:spacing w:after="0" w:line="360" w:lineRule="auto"/>
        <w:ind w:left="600"/>
        <w:jc w:val="both"/>
        <w:rPr>
          <w:rFonts w:ascii="Arial" w:eastAsia="Times New Roman" w:hAnsi="Arial" w:cs="Arial"/>
          <w:lang w:eastAsia="id-ID"/>
        </w:rPr>
      </w:pPr>
      <w:r w:rsidRPr="00A840FF">
        <w:rPr>
          <w:rFonts w:ascii="Arial" w:eastAsia="Times New Roman" w:hAnsi="Arial" w:cs="Arial"/>
          <w:lang w:eastAsia="id-ID"/>
        </w:rPr>
        <w:t>Faktor kejiwaan</w:t>
      </w:r>
    </w:p>
    <w:p w:rsidR="003804F2" w:rsidRPr="002E6CC4" w:rsidRDefault="003804F2" w:rsidP="003804F2">
      <w:pPr>
        <w:pStyle w:val="ListParagraph"/>
        <w:spacing w:after="0" w:line="360" w:lineRule="auto"/>
        <w:ind w:left="0" w:firstLine="600"/>
        <w:jc w:val="both"/>
        <w:rPr>
          <w:rFonts w:ascii="Arial" w:eastAsia="Times New Roman" w:hAnsi="Arial" w:cs="Arial"/>
          <w:lang w:eastAsia="id-ID"/>
        </w:rPr>
      </w:pPr>
      <w:r w:rsidRPr="00A840FF">
        <w:rPr>
          <w:rFonts w:ascii="Arial" w:eastAsia="Times New Roman" w:hAnsi="Arial" w:cs="Arial"/>
          <w:lang w:eastAsia="id-ID"/>
        </w:rPr>
        <w:t>Pada gadis- gadis yang secara emosional tidak stabil, apalagi jika mereka tidak mendapat penerangan yang baik tentang proses haid, mudah timbul dismenorhea.</w:t>
      </w:r>
    </w:p>
    <w:p w:rsidR="003804F2" w:rsidRPr="00A840FF" w:rsidRDefault="003804F2" w:rsidP="003C5276">
      <w:pPr>
        <w:pStyle w:val="ListParagraph"/>
        <w:numPr>
          <w:ilvl w:val="0"/>
          <w:numId w:val="12"/>
        </w:numPr>
        <w:spacing w:after="0" w:line="360" w:lineRule="auto"/>
        <w:ind w:left="0" w:firstLine="0"/>
        <w:jc w:val="both"/>
        <w:rPr>
          <w:rFonts w:ascii="Arial" w:eastAsia="Times New Roman" w:hAnsi="Arial" w:cs="Arial"/>
          <w:lang w:eastAsia="id-ID"/>
        </w:rPr>
      </w:pPr>
      <w:r w:rsidRPr="00A840FF">
        <w:rPr>
          <w:rFonts w:ascii="Arial" w:eastAsia="Times New Roman" w:hAnsi="Arial" w:cs="Arial"/>
          <w:lang w:eastAsia="id-ID"/>
        </w:rPr>
        <w:t>Faktor konstitusi</w:t>
      </w:r>
    </w:p>
    <w:p w:rsidR="003804F2" w:rsidRDefault="003804F2" w:rsidP="003804F2">
      <w:pPr>
        <w:pStyle w:val="ListParagraph"/>
        <w:spacing w:after="0" w:line="360" w:lineRule="auto"/>
        <w:ind w:left="0" w:firstLine="600"/>
        <w:jc w:val="both"/>
        <w:rPr>
          <w:rFonts w:ascii="Arial" w:eastAsia="Times New Roman" w:hAnsi="Arial" w:cs="Arial"/>
          <w:lang w:eastAsia="id-ID"/>
        </w:rPr>
      </w:pPr>
      <w:proofErr w:type="gramStart"/>
      <w:r w:rsidRPr="00A840FF">
        <w:rPr>
          <w:rFonts w:ascii="Arial" w:eastAsia="Times New Roman" w:hAnsi="Arial" w:cs="Arial"/>
          <w:lang w:eastAsia="id-ID"/>
        </w:rPr>
        <w:t>Faktor ini erat hubungan dengan faktor kejiwaan yang dapat menurunkan ketahanan terhadap rasa nyeri.</w:t>
      </w:r>
      <w:proofErr w:type="gramEnd"/>
      <w:r w:rsidRPr="00A840FF">
        <w:rPr>
          <w:rFonts w:ascii="Arial" w:eastAsia="Times New Roman" w:hAnsi="Arial" w:cs="Arial"/>
          <w:lang w:eastAsia="id-ID"/>
        </w:rPr>
        <w:t xml:space="preserve"> </w:t>
      </w:r>
      <w:proofErr w:type="gramStart"/>
      <w:r w:rsidRPr="00A840FF">
        <w:rPr>
          <w:rFonts w:ascii="Arial" w:eastAsia="Times New Roman" w:hAnsi="Arial" w:cs="Arial"/>
          <w:lang w:eastAsia="id-ID"/>
        </w:rPr>
        <w:t>Faktor- faktor seperti anemia, penyakit menahun dan sebagainya dapat mempengaruhi timbulnya dismenorhea.</w:t>
      </w:r>
      <w:proofErr w:type="gramEnd"/>
    </w:p>
    <w:p w:rsidR="003804F2" w:rsidRDefault="003804F2" w:rsidP="003804F2">
      <w:pPr>
        <w:pStyle w:val="ListParagraph"/>
        <w:spacing w:after="0" w:line="360" w:lineRule="auto"/>
        <w:ind w:left="0" w:firstLine="600"/>
        <w:jc w:val="both"/>
        <w:rPr>
          <w:rFonts w:ascii="Arial" w:eastAsia="Times New Roman" w:hAnsi="Arial" w:cs="Arial"/>
          <w:lang w:eastAsia="id-ID"/>
        </w:rPr>
      </w:pPr>
    </w:p>
    <w:p w:rsidR="003804F2" w:rsidRPr="00A840FF" w:rsidRDefault="003804F2" w:rsidP="003C5276">
      <w:pPr>
        <w:pStyle w:val="ListParagraph"/>
        <w:numPr>
          <w:ilvl w:val="0"/>
          <w:numId w:val="12"/>
        </w:numPr>
        <w:spacing w:after="0" w:line="360" w:lineRule="auto"/>
        <w:ind w:left="0" w:firstLine="0"/>
        <w:jc w:val="both"/>
        <w:rPr>
          <w:rFonts w:ascii="Arial" w:eastAsia="Times New Roman" w:hAnsi="Arial" w:cs="Arial"/>
          <w:lang w:eastAsia="id-ID"/>
        </w:rPr>
      </w:pPr>
      <w:r w:rsidRPr="00A840FF">
        <w:rPr>
          <w:rFonts w:ascii="Arial" w:eastAsia="Times New Roman" w:hAnsi="Arial" w:cs="Arial"/>
          <w:lang w:eastAsia="id-ID"/>
        </w:rPr>
        <w:lastRenderedPageBreak/>
        <w:t>Faktor obstruksi kanalis servikalis</w:t>
      </w:r>
    </w:p>
    <w:p w:rsidR="003804F2" w:rsidRPr="00A840FF" w:rsidRDefault="003804F2" w:rsidP="003804F2">
      <w:pPr>
        <w:pStyle w:val="ListParagraph"/>
        <w:spacing w:after="0" w:line="360" w:lineRule="auto"/>
        <w:ind w:left="0" w:firstLine="720"/>
        <w:jc w:val="both"/>
        <w:rPr>
          <w:rFonts w:ascii="Arial" w:eastAsia="Times New Roman" w:hAnsi="Arial" w:cs="Arial"/>
          <w:lang w:eastAsia="id-ID"/>
        </w:rPr>
      </w:pPr>
      <w:proofErr w:type="gramStart"/>
      <w:r w:rsidRPr="00A840FF">
        <w:rPr>
          <w:rFonts w:ascii="Arial" w:eastAsia="Times New Roman" w:hAnsi="Arial" w:cs="Arial"/>
          <w:lang w:eastAsia="id-ID"/>
        </w:rPr>
        <w:t>Pada wanita dengan uterus dalam hiperantefleksi mungkin dapat terjadi stenosis kanalis servikalis, tetapi ini tidak di anggap sebagai faktor penting penyebab dismenorhea.</w:t>
      </w:r>
      <w:proofErr w:type="gramEnd"/>
    </w:p>
    <w:p w:rsidR="003804F2" w:rsidRPr="00A840FF" w:rsidRDefault="003804F2" w:rsidP="003C5276">
      <w:pPr>
        <w:pStyle w:val="ListParagraph"/>
        <w:numPr>
          <w:ilvl w:val="0"/>
          <w:numId w:val="12"/>
        </w:numPr>
        <w:spacing w:after="0" w:line="360" w:lineRule="auto"/>
        <w:ind w:left="0" w:firstLine="0"/>
        <w:jc w:val="both"/>
        <w:rPr>
          <w:rFonts w:ascii="Arial" w:eastAsia="Times New Roman" w:hAnsi="Arial" w:cs="Arial"/>
          <w:lang w:eastAsia="id-ID"/>
        </w:rPr>
      </w:pPr>
      <w:r w:rsidRPr="00A840FF">
        <w:rPr>
          <w:rFonts w:ascii="Arial" w:eastAsia="Times New Roman" w:hAnsi="Arial" w:cs="Arial"/>
          <w:lang w:eastAsia="id-ID"/>
        </w:rPr>
        <w:t>Faktor endokrin</w:t>
      </w:r>
    </w:p>
    <w:p w:rsidR="003804F2" w:rsidRPr="00A840FF" w:rsidRDefault="003804F2" w:rsidP="003804F2">
      <w:pPr>
        <w:pStyle w:val="ListParagraph"/>
        <w:spacing w:after="0" w:line="360" w:lineRule="auto"/>
        <w:ind w:left="0" w:firstLine="720"/>
        <w:jc w:val="both"/>
        <w:rPr>
          <w:rFonts w:ascii="Arial" w:eastAsia="Times New Roman" w:hAnsi="Arial" w:cs="Arial"/>
          <w:lang w:eastAsia="id-ID"/>
        </w:rPr>
      </w:pPr>
      <w:proofErr w:type="gramStart"/>
      <w:r w:rsidRPr="00A840FF">
        <w:rPr>
          <w:rFonts w:ascii="Arial" w:eastAsia="Times New Roman" w:hAnsi="Arial" w:cs="Arial"/>
          <w:lang w:eastAsia="id-ID"/>
        </w:rPr>
        <w:t>Pada umumnya ada anggapan bahwa kejang yang terjadi pada dismenorhea primer di sebabakan oleh kontraksi uterus yang berlebihanan.</w:t>
      </w:r>
      <w:proofErr w:type="gramEnd"/>
      <w:r w:rsidRPr="00A840FF">
        <w:rPr>
          <w:rFonts w:ascii="Arial" w:eastAsia="Times New Roman" w:hAnsi="Arial" w:cs="Arial"/>
          <w:lang w:eastAsia="id-ID"/>
        </w:rPr>
        <w:t xml:space="preserve"> </w:t>
      </w:r>
      <w:proofErr w:type="gramStart"/>
      <w:r w:rsidRPr="00A840FF">
        <w:rPr>
          <w:rFonts w:ascii="Arial" w:eastAsia="Times New Roman" w:hAnsi="Arial" w:cs="Arial"/>
          <w:lang w:eastAsia="id-ID"/>
        </w:rPr>
        <w:t>Faktor endokrin mempunyai hubungan dengan soal tonus dan kontraktilitas otot usus.</w:t>
      </w:r>
      <w:proofErr w:type="gramEnd"/>
    </w:p>
    <w:p w:rsidR="003804F2" w:rsidRPr="00A840FF" w:rsidRDefault="003804F2" w:rsidP="003804F2">
      <w:pPr>
        <w:pStyle w:val="ListParagraph"/>
        <w:spacing w:after="0" w:line="360" w:lineRule="auto"/>
        <w:ind w:left="0" w:firstLine="720"/>
        <w:jc w:val="both"/>
        <w:rPr>
          <w:rFonts w:ascii="Arial" w:eastAsia="Times New Roman" w:hAnsi="Arial" w:cs="Arial"/>
          <w:lang w:eastAsia="id-ID"/>
        </w:rPr>
      </w:pPr>
      <w:proofErr w:type="gramStart"/>
      <w:r w:rsidRPr="00A840FF">
        <w:rPr>
          <w:rFonts w:ascii="Arial" w:eastAsia="Times New Roman" w:hAnsi="Arial" w:cs="Arial"/>
          <w:lang w:eastAsia="id-ID"/>
        </w:rPr>
        <w:t>Novak dan Reynoldss yang melakukan penelitian pada uterus kelinci berkesimpulan bahwa hormon esterogen merangsang kontraktilitas uterus, sedang hormon progesteron menghambat atau mencegahnya.</w:t>
      </w:r>
      <w:proofErr w:type="gramEnd"/>
      <w:r w:rsidRPr="00A840FF">
        <w:rPr>
          <w:rFonts w:ascii="Arial" w:eastAsia="Times New Roman" w:hAnsi="Arial" w:cs="Arial"/>
          <w:lang w:eastAsia="id-ID"/>
        </w:rPr>
        <w:t xml:space="preserve"> </w:t>
      </w:r>
      <w:proofErr w:type="gramStart"/>
      <w:r w:rsidRPr="00A840FF">
        <w:rPr>
          <w:rFonts w:ascii="Arial" w:eastAsia="Times New Roman" w:hAnsi="Arial" w:cs="Arial"/>
          <w:lang w:eastAsia="id-ID"/>
        </w:rPr>
        <w:t xml:space="preserve">Tetapi, teori ini tidak dapat menerengkan fakta mengapa tidak timbul rasa nyeri pada perdarahan disfungsional </w:t>
      </w:r>
      <w:r w:rsidRPr="00F86063">
        <w:rPr>
          <w:rFonts w:ascii="Arial" w:eastAsia="Times New Roman" w:hAnsi="Arial" w:cs="Arial"/>
          <w:i/>
          <w:lang w:eastAsia="id-ID"/>
        </w:rPr>
        <w:t>anovulator</w:t>
      </w:r>
      <w:r w:rsidRPr="00A840FF">
        <w:rPr>
          <w:rFonts w:ascii="Arial" w:eastAsia="Times New Roman" w:hAnsi="Arial" w:cs="Arial"/>
          <w:lang w:eastAsia="id-ID"/>
        </w:rPr>
        <w:t>.</w:t>
      </w:r>
      <w:proofErr w:type="gramEnd"/>
    </w:p>
    <w:p w:rsidR="003804F2" w:rsidRPr="00A840FF" w:rsidRDefault="003804F2" w:rsidP="003C5276">
      <w:pPr>
        <w:pStyle w:val="ListParagraph"/>
        <w:numPr>
          <w:ilvl w:val="0"/>
          <w:numId w:val="12"/>
        </w:numPr>
        <w:spacing w:after="0" w:line="360" w:lineRule="auto"/>
        <w:ind w:left="600"/>
        <w:jc w:val="both"/>
        <w:rPr>
          <w:rFonts w:ascii="Arial" w:eastAsia="Times New Roman" w:hAnsi="Arial" w:cs="Arial"/>
          <w:lang w:eastAsia="id-ID"/>
        </w:rPr>
      </w:pPr>
      <w:r w:rsidRPr="00A840FF">
        <w:rPr>
          <w:rFonts w:ascii="Arial" w:eastAsia="Times New Roman" w:hAnsi="Arial" w:cs="Arial"/>
          <w:lang w:eastAsia="id-ID"/>
        </w:rPr>
        <w:t>Faktor alergi</w:t>
      </w:r>
    </w:p>
    <w:p w:rsidR="003804F2" w:rsidRPr="00A840FF" w:rsidRDefault="003804F2" w:rsidP="003804F2">
      <w:pPr>
        <w:pStyle w:val="ListParagraph"/>
        <w:spacing w:after="0" w:line="360" w:lineRule="auto"/>
        <w:ind w:left="0" w:firstLine="600"/>
        <w:jc w:val="both"/>
        <w:rPr>
          <w:rFonts w:ascii="Arial" w:eastAsia="Times New Roman" w:hAnsi="Arial" w:cs="Arial"/>
          <w:lang w:eastAsia="id-ID"/>
        </w:rPr>
      </w:pPr>
      <w:proofErr w:type="gramStart"/>
      <w:r w:rsidRPr="00A840FF">
        <w:rPr>
          <w:rFonts w:ascii="Arial" w:eastAsia="Times New Roman" w:hAnsi="Arial" w:cs="Arial"/>
          <w:lang w:eastAsia="id-ID"/>
        </w:rPr>
        <w:t>Teori ini di kemukakan setelah memperhatiakn adanya asosiasi antara dismenorhea dengan urtikaria, migraine atau asma bronkhiale.</w:t>
      </w:r>
      <w:proofErr w:type="gramEnd"/>
      <w:r w:rsidRPr="00A840FF">
        <w:rPr>
          <w:rFonts w:ascii="Arial" w:eastAsia="Times New Roman" w:hAnsi="Arial" w:cs="Arial"/>
          <w:lang w:eastAsia="id-ID"/>
        </w:rPr>
        <w:t xml:space="preserve"> </w:t>
      </w:r>
      <w:proofErr w:type="gramStart"/>
      <w:r w:rsidRPr="00A840FF">
        <w:rPr>
          <w:rFonts w:ascii="Arial" w:eastAsia="Times New Roman" w:hAnsi="Arial" w:cs="Arial"/>
          <w:lang w:eastAsia="id-ID"/>
        </w:rPr>
        <w:t>Smith menduga bahwa sebab alergi ialah toksin haid.</w:t>
      </w:r>
      <w:proofErr w:type="gramEnd"/>
      <w:r w:rsidRPr="00A840FF">
        <w:rPr>
          <w:rFonts w:ascii="Arial" w:eastAsia="Times New Roman" w:hAnsi="Arial" w:cs="Arial"/>
          <w:lang w:eastAsia="id-ID"/>
        </w:rPr>
        <w:t xml:space="preserve"> Penyelidikan dalam tahun- tahun terakhir menunjukan bahwa peningkatan </w:t>
      </w:r>
      <w:proofErr w:type="gramStart"/>
      <w:r w:rsidRPr="00A840FF">
        <w:rPr>
          <w:rFonts w:ascii="Arial" w:eastAsia="Times New Roman" w:hAnsi="Arial" w:cs="Arial"/>
          <w:lang w:eastAsia="id-ID"/>
        </w:rPr>
        <w:t>kadar</w:t>
      </w:r>
      <w:proofErr w:type="gramEnd"/>
      <w:r w:rsidRPr="00A840FF">
        <w:rPr>
          <w:rFonts w:ascii="Arial" w:eastAsia="Times New Roman" w:hAnsi="Arial" w:cs="Arial"/>
          <w:lang w:eastAsia="id-ID"/>
        </w:rPr>
        <w:t xml:space="preserve"> prostaglandin memegang peranan penting dalam etiologi dismenorhea primer (Prawiroharjo, 1999).</w:t>
      </w:r>
    </w:p>
    <w:p w:rsidR="003804F2" w:rsidRPr="00A840FF" w:rsidRDefault="003804F2" w:rsidP="003804F2">
      <w:pPr>
        <w:spacing w:after="0" w:line="360" w:lineRule="auto"/>
        <w:ind w:firstLine="317"/>
        <w:jc w:val="both"/>
        <w:rPr>
          <w:rFonts w:ascii="Arial" w:eastAsia="Times New Roman" w:hAnsi="Arial" w:cs="Arial"/>
          <w:lang w:eastAsia="id-ID"/>
        </w:rPr>
      </w:pPr>
    </w:p>
    <w:p w:rsidR="003804F2" w:rsidRPr="009C6630" w:rsidRDefault="009C6630" w:rsidP="003804F2">
      <w:pPr>
        <w:spacing w:after="0" w:line="360" w:lineRule="auto"/>
        <w:jc w:val="both"/>
        <w:rPr>
          <w:rFonts w:ascii="Arial" w:eastAsia="Times New Roman" w:hAnsi="Arial" w:cs="Arial"/>
          <w:sz w:val="24"/>
          <w:lang w:eastAsia="id-ID"/>
        </w:rPr>
      </w:pPr>
      <w:r w:rsidRPr="009C6630">
        <w:rPr>
          <w:rFonts w:ascii="Arial" w:eastAsia="Times New Roman" w:hAnsi="Arial" w:cs="Arial"/>
          <w:b/>
          <w:sz w:val="24"/>
          <w:lang w:val="en-US" w:eastAsia="id-ID"/>
        </w:rPr>
        <w:t>2</w:t>
      </w:r>
      <w:r w:rsidRPr="009C6630">
        <w:rPr>
          <w:rFonts w:ascii="Arial" w:eastAsia="Times New Roman" w:hAnsi="Arial" w:cs="Arial"/>
          <w:b/>
          <w:sz w:val="24"/>
          <w:lang w:eastAsia="id-ID"/>
        </w:rPr>
        <w:t>.</w:t>
      </w:r>
      <w:r w:rsidRPr="009C6630">
        <w:rPr>
          <w:rFonts w:ascii="Arial" w:eastAsia="Times New Roman" w:hAnsi="Arial" w:cs="Arial"/>
          <w:b/>
          <w:sz w:val="24"/>
          <w:lang w:val="en-US" w:eastAsia="id-ID"/>
        </w:rPr>
        <w:t>3</w:t>
      </w:r>
      <w:r w:rsidRPr="009C6630">
        <w:rPr>
          <w:rFonts w:ascii="Arial" w:eastAsia="Times New Roman" w:hAnsi="Arial" w:cs="Arial"/>
          <w:b/>
          <w:sz w:val="24"/>
          <w:lang w:eastAsia="id-ID"/>
        </w:rPr>
        <w:t>.</w:t>
      </w:r>
      <w:r w:rsidRPr="009C6630">
        <w:rPr>
          <w:rFonts w:ascii="Arial" w:eastAsia="Times New Roman" w:hAnsi="Arial" w:cs="Arial"/>
          <w:b/>
          <w:sz w:val="24"/>
          <w:lang w:val="en-US" w:eastAsia="id-ID"/>
        </w:rPr>
        <w:t>3.</w:t>
      </w:r>
      <w:r w:rsidR="003804F2" w:rsidRPr="009C6630">
        <w:rPr>
          <w:rFonts w:ascii="Arial" w:eastAsia="Times New Roman" w:hAnsi="Arial" w:cs="Arial"/>
          <w:b/>
          <w:sz w:val="24"/>
          <w:lang w:val="en-US" w:eastAsia="id-ID"/>
        </w:rPr>
        <w:tab/>
      </w:r>
      <w:r w:rsidR="003804F2" w:rsidRPr="009C6630">
        <w:rPr>
          <w:rFonts w:ascii="Arial" w:eastAsia="Times New Roman" w:hAnsi="Arial" w:cs="Arial"/>
          <w:b/>
          <w:bCs/>
          <w:sz w:val="24"/>
          <w:lang w:eastAsia="id-ID"/>
        </w:rPr>
        <w:t>Dismenorhea Sekunder</w:t>
      </w:r>
    </w:p>
    <w:p w:rsidR="003804F2" w:rsidRPr="002E6CC4" w:rsidRDefault="003804F2" w:rsidP="003804F2">
      <w:pPr>
        <w:spacing w:after="0" w:line="360" w:lineRule="auto"/>
        <w:ind w:firstLine="720"/>
        <w:jc w:val="both"/>
        <w:rPr>
          <w:rFonts w:ascii="Arial" w:eastAsia="Times New Roman" w:hAnsi="Arial" w:cs="Arial"/>
          <w:lang w:val="en-US" w:eastAsia="id-ID"/>
        </w:rPr>
      </w:pPr>
      <w:r w:rsidRPr="00A840FF">
        <w:rPr>
          <w:rFonts w:ascii="Arial" w:eastAsia="Times New Roman" w:hAnsi="Arial" w:cs="Arial"/>
          <w:lang w:eastAsia="id-ID"/>
        </w:rPr>
        <w:t>Dismenorhea sekunder berhubungan dengn kelainan kongenital atau kelainan organik di pelvis yang terjadi pada masa remaja. Rasa nyeri yang tibul disebabkan karena adanya kelainan pelvis, misalnya endometriosis, mioma uteri (tumor jinak kandungan), stenosis serviks, dn malposisisi uterus (Mohamad Judha, 2012).</w:t>
      </w:r>
    </w:p>
    <w:p w:rsidR="003804F2" w:rsidRPr="00A840FF" w:rsidRDefault="003804F2" w:rsidP="003804F2">
      <w:pPr>
        <w:spacing w:after="0" w:line="360" w:lineRule="auto"/>
        <w:jc w:val="both"/>
        <w:rPr>
          <w:rFonts w:ascii="Arial" w:eastAsia="Times New Roman" w:hAnsi="Arial" w:cs="Arial"/>
          <w:lang w:eastAsia="id-ID"/>
        </w:rPr>
      </w:pPr>
      <w:r w:rsidRPr="00A840FF">
        <w:rPr>
          <w:rFonts w:ascii="Arial" w:eastAsia="Times New Roman" w:hAnsi="Arial" w:cs="Arial"/>
          <w:lang w:eastAsia="id-ID"/>
        </w:rPr>
        <w:t>Dismenorhea sekunder dapat di sebabkan oleh :</w:t>
      </w:r>
    </w:p>
    <w:p w:rsidR="003804F2" w:rsidRPr="00A840FF" w:rsidRDefault="003804F2" w:rsidP="003C5276">
      <w:pPr>
        <w:pStyle w:val="ListParagraph"/>
        <w:numPr>
          <w:ilvl w:val="0"/>
          <w:numId w:val="13"/>
        </w:numPr>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t>Rahim yang terbalik, sehingga membuat darah haid tidak mudah di keluarkan.</w:t>
      </w:r>
    </w:p>
    <w:p w:rsidR="003804F2" w:rsidRPr="00A840FF" w:rsidRDefault="003804F2" w:rsidP="003C5276">
      <w:pPr>
        <w:pStyle w:val="ListParagraph"/>
        <w:numPr>
          <w:ilvl w:val="0"/>
          <w:numId w:val="13"/>
        </w:numPr>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t>Benjolan besar atau kecil didalam rahim.</w:t>
      </w:r>
    </w:p>
    <w:p w:rsidR="003804F2" w:rsidRPr="00A840FF" w:rsidRDefault="003804F2" w:rsidP="003C5276">
      <w:pPr>
        <w:pStyle w:val="ListParagraph"/>
        <w:numPr>
          <w:ilvl w:val="0"/>
          <w:numId w:val="13"/>
        </w:numPr>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t>Peradangan selaput lendir rahim.</w:t>
      </w:r>
    </w:p>
    <w:p w:rsidR="003804F2" w:rsidRPr="00A840FF" w:rsidRDefault="003804F2" w:rsidP="003C5276">
      <w:pPr>
        <w:pStyle w:val="ListParagraph"/>
        <w:numPr>
          <w:ilvl w:val="0"/>
          <w:numId w:val="13"/>
        </w:numPr>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t>Pemakaian spiral</w:t>
      </w:r>
    </w:p>
    <w:p w:rsidR="003804F2" w:rsidRPr="00A840FF" w:rsidRDefault="003804F2" w:rsidP="003C5276">
      <w:pPr>
        <w:pStyle w:val="ListParagraph"/>
        <w:numPr>
          <w:ilvl w:val="0"/>
          <w:numId w:val="13"/>
        </w:numPr>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t xml:space="preserve">Endometriosis </w:t>
      </w:r>
    </w:p>
    <w:p w:rsidR="003804F2" w:rsidRPr="00A840FF" w:rsidRDefault="003804F2" w:rsidP="003C5276">
      <w:pPr>
        <w:pStyle w:val="ListParagraph"/>
        <w:numPr>
          <w:ilvl w:val="0"/>
          <w:numId w:val="13"/>
        </w:numPr>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lastRenderedPageBreak/>
        <w:t>Fibroid atau tumor</w:t>
      </w:r>
    </w:p>
    <w:p w:rsidR="003804F2" w:rsidRPr="00A840FF" w:rsidRDefault="003804F2" w:rsidP="003C5276">
      <w:pPr>
        <w:pStyle w:val="ListParagraph"/>
        <w:numPr>
          <w:ilvl w:val="0"/>
          <w:numId w:val="13"/>
        </w:numPr>
        <w:spacing w:after="0" w:line="360" w:lineRule="auto"/>
        <w:ind w:left="360"/>
        <w:jc w:val="both"/>
        <w:rPr>
          <w:rFonts w:ascii="Arial" w:eastAsia="Times New Roman" w:hAnsi="Arial" w:cs="Arial"/>
          <w:lang w:eastAsia="id-ID"/>
        </w:rPr>
      </w:pPr>
      <w:r w:rsidRPr="00A840FF">
        <w:rPr>
          <w:rFonts w:ascii="Arial" w:eastAsia="Times New Roman" w:hAnsi="Arial" w:cs="Arial"/>
          <w:lang w:eastAsia="id-ID"/>
        </w:rPr>
        <w:t>Infeksi pelvis</w:t>
      </w:r>
    </w:p>
    <w:p w:rsidR="003804F2" w:rsidRPr="00547258" w:rsidRDefault="003804F2" w:rsidP="003804F2">
      <w:pPr>
        <w:spacing w:after="0" w:line="360" w:lineRule="auto"/>
        <w:jc w:val="both"/>
        <w:rPr>
          <w:rFonts w:ascii="Arial" w:eastAsia="Times New Roman" w:hAnsi="Arial" w:cs="Arial"/>
          <w:b/>
          <w:bCs/>
          <w:sz w:val="24"/>
          <w:szCs w:val="24"/>
          <w:lang w:eastAsia="id-ID"/>
        </w:rPr>
      </w:pPr>
    </w:p>
    <w:p w:rsidR="003804F2" w:rsidRPr="00547258" w:rsidRDefault="009C6630" w:rsidP="003804F2">
      <w:pPr>
        <w:spacing w:after="0" w:line="360" w:lineRule="auto"/>
        <w:jc w:val="both"/>
        <w:rPr>
          <w:rFonts w:ascii="Arial" w:eastAsia="Times New Roman" w:hAnsi="Arial" w:cs="Arial"/>
          <w:sz w:val="24"/>
          <w:szCs w:val="24"/>
          <w:lang w:val="en-US" w:eastAsia="id-ID"/>
        </w:rPr>
      </w:pPr>
      <w:r>
        <w:rPr>
          <w:rFonts w:ascii="Arial" w:eastAsia="Times New Roman" w:hAnsi="Arial" w:cs="Arial"/>
          <w:b/>
          <w:sz w:val="24"/>
          <w:szCs w:val="24"/>
          <w:lang w:val="en-US" w:eastAsia="id-ID"/>
        </w:rPr>
        <w:t xml:space="preserve">2.4. </w:t>
      </w:r>
      <w:r w:rsidR="003804F2" w:rsidRPr="00547258">
        <w:rPr>
          <w:rFonts w:ascii="Arial" w:eastAsia="Times New Roman" w:hAnsi="Arial" w:cs="Arial"/>
          <w:b/>
          <w:sz w:val="24"/>
          <w:szCs w:val="24"/>
          <w:lang w:eastAsia="id-ID"/>
        </w:rPr>
        <w:t>Penanganan Dismenorhea</w:t>
      </w:r>
    </w:p>
    <w:p w:rsidR="003804F2" w:rsidRPr="00A840FF" w:rsidRDefault="009C6630" w:rsidP="009C6630">
      <w:pPr>
        <w:pStyle w:val="ListParagraph"/>
        <w:tabs>
          <w:tab w:val="left" w:pos="426"/>
        </w:tabs>
        <w:spacing w:after="0" w:line="360" w:lineRule="auto"/>
        <w:ind w:left="360"/>
        <w:jc w:val="both"/>
        <w:rPr>
          <w:rFonts w:ascii="Arial" w:hAnsi="Arial" w:cs="Arial"/>
        </w:rPr>
      </w:pPr>
      <w:r>
        <w:rPr>
          <w:rFonts w:ascii="Arial" w:hAnsi="Arial" w:cs="Arial"/>
        </w:rPr>
        <w:tab/>
        <w:t xml:space="preserve"> </w:t>
      </w:r>
      <w:r w:rsidR="003804F2" w:rsidRPr="00A840FF">
        <w:rPr>
          <w:rFonts w:ascii="Arial" w:hAnsi="Arial" w:cs="Arial"/>
        </w:rPr>
        <w:t>Pengobatan herbal</w:t>
      </w:r>
    </w:p>
    <w:p w:rsidR="003804F2" w:rsidRPr="00A840FF" w:rsidRDefault="003804F2" w:rsidP="003C5276">
      <w:pPr>
        <w:pStyle w:val="ListParagraph"/>
        <w:numPr>
          <w:ilvl w:val="0"/>
          <w:numId w:val="9"/>
        </w:numPr>
        <w:spacing w:after="0" w:line="360" w:lineRule="auto"/>
        <w:ind w:left="720"/>
        <w:jc w:val="both"/>
        <w:rPr>
          <w:rFonts w:ascii="Arial" w:hAnsi="Arial" w:cs="Arial"/>
        </w:rPr>
      </w:pPr>
      <w:r w:rsidRPr="00A840FF">
        <w:rPr>
          <w:rFonts w:ascii="Arial" w:hAnsi="Arial" w:cs="Arial"/>
        </w:rPr>
        <w:t>Kayu  manis</w:t>
      </w:r>
    </w:p>
    <w:p w:rsidR="003804F2" w:rsidRPr="00A840FF" w:rsidRDefault="003804F2" w:rsidP="003804F2">
      <w:pPr>
        <w:pStyle w:val="ListParagraph"/>
        <w:spacing w:after="0" w:line="360" w:lineRule="auto"/>
        <w:jc w:val="both"/>
        <w:rPr>
          <w:rFonts w:ascii="Arial" w:hAnsi="Arial" w:cs="Arial"/>
        </w:rPr>
      </w:pPr>
      <w:r w:rsidRPr="00A840FF">
        <w:rPr>
          <w:rFonts w:ascii="Arial" w:hAnsi="Arial" w:cs="Arial"/>
        </w:rPr>
        <w:t xml:space="preserve">Rempah yang beraroma herbal </w:t>
      </w:r>
      <w:proofErr w:type="gramStart"/>
      <w:r w:rsidRPr="00A840FF">
        <w:rPr>
          <w:rFonts w:ascii="Arial" w:hAnsi="Arial" w:cs="Arial"/>
        </w:rPr>
        <w:t>manis</w:t>
      </w:r>
      <w:proofErr w:type="gramEnd"/>
      <w:r w:rsidRPr="00A840FF">
        <w:rPr>
          <w:rFonts w:ascii="Arial" w:hAnsi="Arial" w:cs="Arial"/>
        </w:rPr>
        <w:t xml:space="preserve"> ini mengandung asam sinemik yang bermanfaat untuk meredakan berbagai nyeri nyeri, termasuk nyeri haid. Kita bisa menggunkan dalam bentuk minyak kayu </w:t>
      </w:r>
      <w:proofErr w:type="gramStart"/>
      <w:r w:rsidRPr="00A840FF">
        <w:rPr>
          <w:rFonts w:ascii="Arial" w:hAnsi="Arial" w:cs="Arial"/>
        </w:rPr>
        <w:t>manis</w:t>
      </w:r>
      <w:proofErr w:type="gramEnd"/>
      <w:r w:rsidRPr="00A840FF">
        <w:rPr>
          <w:rFonts w:ascii="Arial" w:hAnsi="Arial" w:cs="Arial"/>
        </w:rPr>
        <w:t xml:space="preserve">, bubuk kayu manis ataupun batang kayu manis. Caranya campurkan rempah kayu </w:t>
      </w:r>
      <w:proofErr w:type="gramStart"/>
      <w:r w:rsidRPr="00A840FF">
        <w:rPr>
          <w:rFonts w:ascii="Arial" w:hAnsi="Arial" w:cs="Arial"/>
        </w:rPr>
        <w:t>manis</w:t>
      </w:r>
      <w:proofErr w:type="gramEnd"/>
      <w:r w:rsidRPr="00A840FF">
        <w:rPr>
          <w:rFonts w:ascii="Arial" w:hAnsi="Arial" w:cs="Arial"/>
        </w:rPr>
        <w:t xml:space="preserve"> kedalam air hangat, lalu minumlah untuk mencegah dan mengatasi nyeri haid.</w:t>
      </w:r>
    </w:p>
    <w:p w:rsidR="003804F2" w:rsidRPr="00A840FF" w:rsidRDefault="003804F2" w:rsidP="003C5276">
      <w:pPr>
        <w:pStyle w:val="ListParagraph"/>
        <w:numPr>
          <w:ilvl w:val="0"/>
          <w:numId w:val="9"/>
        </w:numPr>
        <w:spacing w:after="0" w:line="360" w:lineRule="auto"/>
        <w:ind w:left="720"/>
        <w:jc w:val="both"/>
        <w:rPr>
          <w:rFonts w:ascii="Arial" w:hAnsi="Arial" w:cs="Arial"/>
        </w:rPr>
      </w:pPr>
      <w:r w:rsidRPr="00A840FF">
        <w:rPr>
          <w:rFonts w:ascii="Arial" w:hAnsi="Arial" w:cs="Arial"/>
        </w:rPr>
        <w:t>Kedelai</w:t>
      </w:r>
    </w:p>
    <w:p w:rsidR="003804F2" w:rsidRPr="00A840FF" w:rsidRDefault="003804F2" w:rsidP="003804F2">
      <w:pPr>
        <w:pStyle w:val="ListParagraph"/>
        <w:spacing w:after="0" w:line="360" w:lineRule="auto"/>
        <w:jc w:val="both"/>
        <w:rPr>
          <w:rFonts w:ascii="Arial" w:hAnsi="Arial" w:cs="Arial"/>
        </w:rPr>
      </w:pPr>
      <w:proofErr w:type="gramStart"/>
      <w:r w:rsidRPr="00A840FF">
        <w:rPr>
          <w:rFonts w:ascii="Arial" w:hAnsi="Arial" w:cs="Arial"/>
        </w:rPr>
        <w:t xml:space="preserve">Kacang kedelai yang banyak manfaatnya ini kaya kandungan </w:t>
      </w:r>
      <w:r w:rsidRPr="00A840FF">
        <w:rPr>
          <w:rFonts w:ascii="Arial" w:hAnsi="Arial" w:cs="Arial"/>
          <w:i/>
        </w:rPr>
        <w:t>phytoestrogens.</w:t>
      </w:r>
      <w:proofErr w:type="gramEnd"/>
      <w:r w:rsidRPr="00A840FF">
        <w:rPr>
          <w:rFonts w:ascii="Arial" w:hAnsi="Arial" w:cs="Arial"/>
          <w:i/>
        </w:rPr>
        <w:t xml:space="preserve"> </w:t>
      </w:r>
      <w:proofErr w:type="gramStart"/>
      <w:r w:rsidRPr="00A840FF">
        <w:rPr>
          <w:rFonts w:ascii="Arial" w:hAnsi="Arial" w:cs="Arial"/>
        </w:rPr>
        <w:t>Zat tersenbut sangat membantu menyeimbangkan hormon tubuh terutama saat haid.</w:t>
      </w:r>
      <w:proofErr w:type="gramEnd"/>
      <w:r w:rsidRPr="00A840FF">
        <w:rPr>
          <w:rFonts w:ascii="Arial" w:hAnsi="Arial" w:cs="Arial"/>
        </w:rPr>
        <w:t xml:space="preserve"> </w:t>
      </w:r>
      <w:proofErr w:type="gramStart"/>
      <w:r w:rsidRPr="00A840FF">
        <w:rPr>
          <w:rFonts w:ascii="Arial" w:hAnsi="Arial" w:cs="Arial"/>
        </w:rPr>
        <w:t>Caranya rebus setangkup kacang kedelai dengan air yang sudah diberi sedikit garam.</w:t>
      </w:r>
      <w:proofErr w:type="gramEnd"/>
      <w:r w:rsidRPr="00A840FF">
        <w:rPr>
          <w:rFonts w:ascii="Arial" w:hAnsi="Arial" w:cs="Arial"/>
        </w:rPr>
        <w:t xml:space="preserve"> </w:t>
      </w:r>
      <w:proofErr w:type="gramStart"/>
      <w:r w:rsidRPr="00A840FF">
        <w:rPr>
          <w:rFonts w:ascii="Arial" w:hAnsi="Arial" w:cs="Arial"/>
        </w:rPr>
        <w:t>Cukup rebus 5 menit, lalu makanlah kedelai rebusnya.</w:t>
      </w:r>
      <w:proofErr w:type="gramEnd"/>
      <w:r w:rsidRPr="00A840FF">
        <w:rPr>
          <w:rFonts w:ascii="Arial" w:hAnsi="Arial" w:cs="Arial"/>
        </w:rPr>
        <w:t xml:space="preserve"> Bisa juga mengonsumsi </w:t>
      </w:r>
      <w:proofErr w:type="gramStart"/>
      <w:r w:rsidRPr="00A840FF">
        <w:rPr>
          <w:rFonts w:ascii="Arial" w:hAnsi="Arial" w:cs="Arial"/>
        </w:rPr>
        <w:t>susu</w:t>
      </w:r>
      <w:proofErr w:type="gramEnd"/>
      <w:r w:rsidRPr="00A840FF">
        <w:rPr>
          <w:rFonts w:ascii="Arial" w:hAnsi="Arial" w:cs="Arial"/>
        </w:rPr>
        <w:t xml:space="preserve"> kedelai atau makanan olahan dari kedelai, seperti tahu dan tempe.</w:t>
      </w:r>
    </w:p>
    <w:p w:rsidR="003804F2" w:rsidRPr="00A840FF" w:rsidRDefault="003804F2" w:rsidP="003C5276">
      <w:pPr>
        <w:pStyle w:val="ListParagraph"/>
        <w:numPr>
          <w:ilvl w:val="0"/>
          <w:numId w:val="9"/>
        </w:numPr>
        <w:spacing w:after="0" w:line="360" w:lineRule="auto"/>
        <w:ind w:left="720"/>
        <w:jc w:val="both"/>
        <w:rPr>
          <w:rFonts w:ascii="Arial" w:hAnsi="Arial" w:cs="Arial"/>
        </w:rPr>
      </w:pPr>
      <w:r w:rsidRPr="00A840FF">
        <w:rPr>
          <w:rFonts w:ascii="Arial" w:hAnsi="Arial" w:cs="Arial"/>
        </w:rPr>
        <w:t>Cengkeh</w:t>
      </w:r>
    </w:p>
    <w:p w:rsidR="003804F2" w:rsidRPr="00A840FF" w:rsidRDefault="003804F2" w:rsidP="003804F2">
      <w:pPr>
        <w:pStyle w:val="ListParagraph"/>
        <w:spacing w:after="0" w:line="360" w:lineRule="auto"/>
        <w:jc w:val="both"/>
        <w:rPr>
          <w:rFonts w:ascii="Arial" w:hAnsi="Arial" w:cs="Arial"/>
        </w:rPr>
      </w:pPr>
      <w:proofErr w:type="gramStart"/>
      <w:r w:rsidRPr="00A840FF">
        <w:rPr>
          <w:rFonts w:ascii="Arial" w:hAnsi="Arial" w:cs="Arial"/>
        </w:rPr>
        <w:t>Campuran cengkeh kering, ketumbar, kunyit, dan bubuk pala bisa membantu mengatasi nyeri haid.</w:t>
      </w:r>
      <w:proofErr w:type="gramEnd"/>
      <w:r w:rsidRPr="00A840FF">
        <w:rPr>
          <w:rFonts w:ascii="Arial" w:hAnsi="Arial" w:cs="Arial"/>
        </w:rPr>
        <w:t xml:space="preserve"> </w:t>
      </w:r>
      <w:proofErr w:type="gramStart"/>
      <w:r w:rsidRPr="00A840FF">
        <w:rPr>
          <w:rFonts w:ascii="Arial" w:hAnsi="Arial" w:cs="Arial"/>
        </w:rPr>
        <w:t>Seduh bahan tersebut dengan air panas.</w:t>
      </w:r>
      <w:proofErr w:type="gramEnd"/>
      <w:r w:rsidRPr="00A840FF">
        <w:rPr>
          <w:rFonts w:ascii="Arial" w:hAnsi="Arial" w:cs="Arial"/>
        </w:rPr>
        <w:t xml:space="preserve"> </w:t>
      </w:r>
      <w:proofErr w:type="gramStart"/>
      <w:r w:rsidRPr="00A840FF">
        <w:rPr>
          <w:rFonts w:ascii="Arial" w:hAnsi="Arial" w:cs="Arial"/>
        </w:rPr>
        <w:t>Saring ampasnya, lalu minum selagi hangat.</w:t>
      </w:r>
      <w:proofErr w:type="gramEnd"/>
    </w:p>
    <w:p w:rsidR="003804F2" w:rsidRPr="00A840FF" w:rsidRDefault="003804F2" w:rsidP="003C5276">
      <w:pPr>
        <w:pStyle w:val="ListParagraph"/>
        <w:numPr>
          <w:ilvl w:val="0"/>
          <w:numId w:val="9"/>
        </w:numPr>
        <w:spacing w:after="0" w:line="360" w:lineRule="auto"/>
        <w:ind w:left="720"/>
        <w:jc w:val="both"/>
        <w:rPr>
          <w:rFonts w:ascii="Arial" w:hAnsi="Arial" w:cs="Arial"/>
        </w:rPr>
      </w:pPr>
      <w:r w:rsidRPr="00A840FF">
        <w:rPr>
          <w:rFonts w:ascii="Arial" w:hAnsi="Arial" w:cs="Arial"/>
        </w:rPr>
        <w:t>Kunyit</w:t>
      </w:r>
    </w:p>
    <w:p w:rsidR="003804F2" w:rsidRPr="00A840FF" w:rsidRDefault="003804F2" w:rsidP="003804F2">
      <w:pPr>
        <w:pStyle w:val="ListParagraph"/>
        <w:spacing w:after="0" w:line="360" w:lineRule="auto"/>
        <w:jc w:val="both"/>
        <w:rPr>
          <w:rFonts w:ascii="Arial" w:hAnsi="Arial" w:cs="Arial"/>
        </w:rPr>
      </w:pPr>
      <w:proofErr w:type="gramStart"/>
      <w:r w:rsidRPr="00A840FF">
        <w:rPr>
          <w:rFonts w:ascii="Arial" w:hAnsi="Arial" w:cs="Arial"/>
        </w:rPr>
        <w:t>Ambil 30 gram kunyit, kupas, cici bersih, kemudian potong tipis-tipis.</w:t>
      </w:r>
      <w:proofErr w:type="gramEnd"/>
      <w:r w:rsidRPr="00A840FF">
        <w:rPr>
          <w:rFonts w:ascii="Arial" w:hAnsi="Arial" w:cs="Arial"/>
        </w:rPr>
        <w:t xml:space="preserve"> </w:t>
      </w:r>
      <w:proofErr w:type="gramStart"/>
      <w:r w:rsidRPr="00A840FF">
        <w:rPr>
          <w:rFonts w:ascii="Arial" w:hAnsi="Arial" w:cs="Arial"/>
        </w:rPr>
        <w:t>Tambahkan asam dan gula aren secukupnya.</w:t>
      </w:r>
      <w:proofErr w:type="gramEnd"/>
      <w:r w:rsidRPr="00A840FF">
        <w:rPr>
          <w:rFonts w:ascii="Arial" w:hAnsi="Arial" w:cs="Arial"/>
        </w:rPr>
        <w:t xml:space="preserve"> Seduh ketiga bahan tersebut dengan 1 gelas air panas (200cc) dan aduk-aduk hingga rasa nya asam </w:t>
      </w:r>
      <w:proofErr w:type="gramStart"/>
      <w:r w:rsidRPr="00A840FF">
        <w:rPr>
          <w:rFonts w:ascii="Arial" w:hAnsi="Arial" w:cs="Arial"/>
        </w:rPr>
        <w:t>manis</w:t>
      </w:r>
      <w:proofErr w:type="gramEnd"/>
      <w:r w:rsidRPr="00A840FF">
        <w:rPr>
          <w:rFonts w:ascii="Arial" w:hAnsi="Arial" w:cs="Arial"/>
        </w:rPr>
        <w:t xml:space="preserve">. </w:t>
      </w:r>
      <w:proofErr w:type="gramStart"/>
      <w:r w:rsidRPr="00A840FF">
        <w:rPr>
          <w:rFonts w:ascii="Arial" w:hAnsi="Arial" w:cs="Arial"/>
        </w:rPr>
        <w:t>Minum rmuan tersebut setiap pagi dan petang.</w:t>
      </w:r>
      <w:proofErr w:type="gramEnd"/>
      <w:r w:rsidRPr="00A840FF">
        <w:rPr>
          <w:rFonts w:ascii="Arial" w:hAnsi="Arial" w:cs="Arial"/>
        </w:rPr>
        <w:t xml:space="preserve"> </w:t>
      </w:r>
      <w:proofErr w:type="gramStart"/>
      <w:r w:rsidRPr="00A840FF">
        <w:rPr>
          <w:rFonts w:ascii="Arial" w:hAnsi="Arial" w:cs="Arial"/>
        </w:rPr>
        <w:t>Ramuan ini dapat mengurangi nyeri haid.</w:t>
      </w:r>
      <w:proofErr w:type="gramEnd"/>
    </w:p>
    <w:p w:rsidR="003804F2" w:rsidRPr="00A840FF" w:rsidRDefault="003804F2" w:rsidP="003C5276">
      <w:pPr>
        <w:pStyle w:val="ListParagraph"/>
        <w:numPr>
          <w:ilvl w:val="0"/>
          <w:numId w:val="9"/>
        </w:numPr>
        <w:spacing w:after="0" w:line="360" w:lineRule="auto"/>
        <w:ind w:left="720"/>
        <w:jc w:val="both"/>
        <w:rPr>
          <w:rFonts w:ascii="Arial" w:hAnsi="Arial" w:cs="Arial"/>
        </w:rPr>
      </w:pPr>
      <w:r w:rsidRPr="00A840FF">
        <w:rPr>
          <w:rFonts w:ascii="Arial" w:hAnsi="Arial" w:cs="Arial"/>
        </w:rPr>
        <w:t xml:space="preserve">Jahe </w:t>
      </w:r>
    </w:p>
    <w:p w:rsidR="003804F2" w:rsidRPr="00A840FF" w:rsidRDefault="003804F2" w:rsidP="003804F2">
      <w:pPr>
        <w:pStyle w:val="ListParagraph"/>
        <w:spacing w:after="0" w:line="360" w:lineRule="auto"/>
        <w:jc w:val="both"/>
        <w:rPr>
          <w:rFonts w:ascii="Arial" w:hAnsi="Arial" w:cs="Arial"/>
        </w:rPr>
      </w:pPr>
      <w:r w:rsidRPr="00A840FF">
        <w:rPr>
          <w:rFonts w:ascii="Arial" w:hAnsi="Arial" w:cs="Arial"/>
        </w:rPr>
        <w:t xml:space="preserve">Jahe (ginger) </w:t>
      </w:r>
      <w:proofErr w:type="gramStart"/>
      <w:r w:rsidRPr="00A840FF">
        <w:rPr>
          <w:rFonts w:ascii="Arial" w:hAnsi="Arial" w:cs="Arial"/>
        </w:rPr>
        <w:t>sama</w:t>
      </w:r>
      <w:proofErr w:type="gramEnd"/>
      <w:r w:rsidRPr="00A840FF">
        <w:rPr>
          <w:rFonts w:ascii="Arial" w:hAnsi="Arial" w:cs="Arial"/>
        </w:rPr>
        <w:t xml:space="preserve"> efektifnya dengan asam mefenamat (</w:t>
      </w:r>
      <w:r w:rsidRPr="00A840FF">
        <w:rPr>
          <w:rFonts w:ascii="Arial" w:hAnsi="Arial" w:cs="Arial"/>
          <w:i/>
        </w:rPr>
        <w:t>mefenamic acid</w:t>
      </w:r>
      <w:r w:rsidRPr="00A840FF">
        <w:rPr>
          <w:rFonts w:ascii="Arial" w:hAnsi="Arial" w:cs="Arial"/>
        </w:rPr>
        <w:t xml:space="preserve">) dan ibuprofen untuk mengurangi nyeri pada wanita dengn dismenorhea primer. </w:t>
      </w:r>
      <w:proofErr w:type="gramStart"/>
      <w:r w:rsidRPr="00A840FF">
        <w:rPr>
          <w:rFonts w:ascii="Arial" w:hAnsi="Arial" w:cs="Arial"/>
        </w:rPr>
        <w:t>Dosis maksimal adalah 6 gram pada perut kosong.</w:t>
      </w:r>
      <w:proofErr w:type="gramEnd"/>
    </w:p>
    <w:p w:rsidR="003804F2" w:rsidRPr="00A840FF" w:rsidRDefault="003804F2" w:rsidP="003804F2">
      <w:pPr>
        <w:pStyle w:val="NormalWeb"/>
        <w:spacing w:before="0" w:beforeAutospacing="0" w:after="0" w:afterAutospacing="0" w:line="360" w:lineRule="auto"/>
        <w:ind w:firstLine="720"/>
        <w:jc w:val="both"/>
        <w:rPr>
          <w:rFonts w:ascii="Arial" w:hAnsi="Arial" w:cs="Arial"/>
          <w:sz w:val="22"/>
          <w:szCs w:val="22"/>
        </w:rPr>
      </w:pPr>
      <w:r w:rsidRPr="00A840FF">
        <w:rPr>
          <w:rFonts w:ascii="Arial" w:hAnsi="Arial" w:cs="Arial"/>
          <w:sz w:val="22"/>
          <w:szCs w:val="22"/>
        </w:rPr>
        <w:lastRenderedPageBreak/>
        <w:t>Menurut Sarwono (1999),penatalaksa</w:t>
      </w:r>
      <w:r>
        <w:rPr>
          <w:rFonts w:ascii="Arial" w:hAnsi="Arial" w:cs="Arial"/>
          <w:sz w:val="22"/>
          <w:szCs w:val="22"/>
        </w:rPr>
        <w:t>naan yang dapat dilaksanakan un</w:t>
      </w:r>
      <w:r w:rsidRPr="00A840FF">
        <w:rPr>
          <w:rFonts w:ascii="Arial" w:hAnsi="Arial" w:cs="Arial"/>
          <w:sz w:val="22"/>
          <w:szCs w:val="22"/>
        </w:rPr>
        <w:t>tuk pasien dismenorhea adalah:</w:t>
      </w:r>
    </w:p>
    <w:p w:rsidR="003804F2" w:rsidRPr="00A840FF" w:rsidRDefault="003804F2" w:rsidP="003C5276">
      <w:pPr>
        <w:pStyle w:val="NormalWeb"/>
        <w:numPr>
          <w:ilvl w:val="0"/>
          <w:numId w:val="8"/>
        </w:numPr>
        <w:spacing w:before="0" w:beforeAutospacing="0" w:after="0" w:afterAutospacing="0" w:line="360" w:lineRule="auto"/>
        <w:ind w:left="360"/>
        <w:jc w:val="both"/>
        <w:rPr>
          <w:rFonts w:ascii="Arial" w:hAnsi="Arial" w:cs="Arial"/>
          <w:sz w:val="22"/>
          <w:szCs w:val="22"/>
        </w:rPr>
      </w:pPr>
      <w:r w:rsidRPr="00A840FF">
        <w:rPr>
          <w:rFonts w:ascii="Arial" w:hAnsi="Arial" w:cs="Arial"/>
          <w:sz w:val="22"/>
          <w:szCs w:val="22"/>
        </w:rPr>
        <w:t>Penjelasan dan nasihat</w:t>
      </w:r>
    </w:p>
    <w:p w:rsidR="003804F2" w:rsidRPr="00A840FF" w:rsidRDefault="003804F2" w:rsidP="003804F2">
      <w:pPr>
        <w:pStyle w:val="NormalWeb"/>
        <w:spacing w:before="0" w:beforeAutospacing="0" w:after="0" w:afterAutospacing="0" w:line="360" w:lineRule="auto"/>
        <w:ind w:left="360"/>
        <w:jc w:val="both"/>
        <w:rPr>
          <w:rFonts w:ascii="Arial" w:hAnsi="Arial" w:cs="Arial"/>
          <w:sz w:val="22"/>
          <w:szCs w:val="22"/>
        </w:rPr>
      </w:pPr>
      <w:r w:rsidRPr="00A840FF">
        <w:rPr>
          <w:rFonts w:ascii="Arial" w:hAnsi="Arial" w:cs="Arial"/>
          <w:sz w:val="22"/>
          <w:szCs w:val="22"/>
        </w:rPr>
        <w:t>Perlu dijelaskan kepada penderita bahwa dismenorhea adalah gangguan yang tidak berbahaya unutuk kesehatan.penjelasan dapt dilakukan dengan diskusi mengenai pola hidup, pekerjaan, kegiatan, dan lingkungan penderita. Kemungkinan salah informasi mengenai haid atau adanya hal-hal tabu atau tahayyul mengenai haid dapatdibicarakan. Nasihat mengenai makanan sehat, istirahat yang cukup, dan olahraga dapat membantu. Kadang-kadang diperlukan psikioterapi.</w:t>
      </w:r>
    </w:p>
    <w:p w:rsidR="003804F2" w:rsidRPr="00A840FF" w:rsidRDefault="003804F2" w:rsidP="003C5276">
      <w:pPr>
        <w:pStyle w:val="NormalWeb"/>
        <w:numPr>
          <w:ilvl w:val="0"/>
          <w:numId w:val="8"/>
        </w:numPr>
        <w:spacing w:before="0" w:beforeAutospacing="0" w:after="0" w:afterAutospacing="0" w:line="360" w:lineRule="auto"/>
        <w:ind w:left="360"/>
        <w:jc w:val="both"/>
        <w:rPr>
          <w:rFonts w:ascii="Arial" w:hAnsi="Arial" w:cs="Arial"/>
          <w:sz w:val="22"/>
          <w:szCs w:val="22"/>
        </w:rPr>
      </w:pPr>
      <w:r w:rsidRPr="00A840FF">
        <w:rPr>
          <w:rFonts w:ascii="Arial" w:hAnsi="Arial" w:cs="Arial"/>
          <w:sz w:val="22"/>
          <w:szCs w:val="22"/>
        </w:rPr>
        <w:t>Pemberian obat analgetik</w:t>
      </w:r>
    </w:p>
    <w:p w:rsidR="003804F2" w:rsidRPr="00A840FF" w:rsidRDefault="003804F2" w:rsidP="003804F2">
      <w:pPr>
        <w:pStyle w:val="NormalWeb"/>
        <w:spacing w:before="0" w:beforeAutospacing="0" w:after="0" w:afterAutospacing="0" w:line="360" w:lineRule="auto"/>
        <w:ind w:left="360"/>
        <w:jc w:val="both"/>
        <w:rPr>
          <w:rFonts w:ascii="Arial" w:hAnsi="Arial" w:cs="Arial"/>
          <w:sz w:val="22"/>
          <w:szCs w:val="22"/>
        </w:rPr>
      </w:pPr>
      <w:r w:rsidRPr="00A840FF">
        <w:rPr>
          <w:rFonts w:ascii="Arial" w:hAnsi="Arial" w:cs="Arial"/>
          <w:sz w:val="22"/>
          <w:szCs w:val="22"/>
        </w:rPr>
        <w:t>sekarang ini banyak beredar obat-obat analgetik yang dapat diberikan sebagai terapi simptomatik. Jika rasa nyeri berat, diperlukan istirahat di tempat tidur dan kompres panas pada perut bawah untuk mengurangi keluhan. Obat analgetikyang sering di berikan adalah kombinasi aspirin, fenasetin, dan kafein. Obat-obat paten yang beredar dipasaran antara lain novalgin,ponstan, acet-aminophen.</w:t>
      </w:r>
    </w:p>
    <w:p w:rsidR="003804F2" w:rsidRPr="00A840FF" w:rsidRDefault="003804F2" w:rsidP="003C5276">
      <w:pPr>
        <w:pStyle w:val="NormalWeb"/>
        <w:numPr>
          <w:ilvl w:val="0"/>
          <w:numId w:val="8"/>
        </w:numPr>
        <w:spacing w:before="0" w:beforeAutospacing="0" w:after="0" w:afterAutospacing="0" w:line="360" w:lineRule="auto"/>
        <w:ind w:left="360"/>
        <w:jc w:val="both"/>
        <w:rPr>
          <w:rFonts w:ascii="Arial" w:hAnsi="Arial" w:cs="Arial"/>
          <w:sz w:val="22"/>
          <w:szCs w:val="22"/>
        </w:rPr>
      </w:pPr>
      <w:r w:rsidRPr="00A840FF">
        <w:rPr>
          <w:rFonts w:ascii="Arial" w:hAnsi="Arial" w:cs="Arial"/>
          <w:sz w:val="22"/>
          <w:szCs w:val="22"/>
        </w:rPr>
        <w:t>Terapi hormonal</w:t>
      </w:r>
    </w:p>
    <w:p w:rsidR="003804F2" w:rsidRDefault="003804F2" w:rsidP="003804F2">
      <w:pPr>
        <w:pStyle w:val="NormalWeb"/>
        <w:spacing w:before="0" w:beforeAutospacing="0" w:after="0" w:afterAutospacing="0" w:line="360" w:lineRule="auto"/>
        <w:ind w:left="360"/>
        <w:jc w:val="both"/>
        <w:rPr>
          <w:rFonts w:ascii="Arial" w:hAnsi="Arial" w:cs="Arial"/>
          <w:sz w:val="22"/>
          <w:szCs w:val="22"/>
          <w:lang w:val="en-US"/>
        </w:rPr>
      </w:pPr>
      <w:r w:rsidRPr="00A840FF">
        <w:rPr>
          <w:rFonts w:ascii="Arial" w:hAnsi="Arial" w:cs="Arial"/>
          <w:sz w:val="22"/>
          <w:szCs w:val="22"/>
        </w:rPr>
        <w:t>Tujuan terapi hormonal adalah menekan ovulasi. Tindakan ini bersifat sementara dengan maksud membuktikan bahwa gangguan yang terjadi benar-benar dismenorhea primer, atau jika diperlukan untuk membantu penderita untuk melaksanakan pekerjaan penting pada waktu haid tanpa gangguan. Tujuan ini dapat dicapai dengan pemberian salah satu jeni pil kombinasi kontrasepsi.</w:t>
      </w:r>
    </w:p>
    <w:p w:rsidR="003804F2" w:rsidRPr="00A840FF" w:rsidRDefault="003804F2" w:rsidP="003C5276">
      <w:pPr>
        <w:pStyle w:val="NormalWeb"/>
        <w:numPr>
          <w:ilvl w:val="0"/>
          <w:numId w:val="8"/>
        </w:numPr>
        <w:spacing w:before="0" w:beforeAutospacing="0" w:after="0" w:afterAutospacing="0" w:line="360" w:lineRule="auto"/>
        <w:ind w:left="360"/>
        <w:jc w:val="both"/>
        <w:rPr>
          <w:rFonts w:ascii="Arial" w:hAnsi="Arial" w:cs="Arial"/>
          <w:sz w:val="22"/>
          <w:szCs w:val="22"/>
        </w:rPr>
      </w:pPr>
      <w:r w:rsidRPr="00A840FF">
        <w:rPr>
          <w:rFonts w:ascii="Arial" w:hAnsi="Arial" w:cs="Arial"/>
          <w:sz w:val="22"/>
          <w:szCs w:val="22"/>
        </w:rPr>
        <w:t>Terapi alternative</w:t>
      </w:r>
    </w:p>
    <w:p w:rsidR="003804F2" w:rsidRPr="00A840FF" w:rsidRDefault="003804F2" w:rsidP="003804F2">
      <w:pPr>
        <w:pStyle w:val="NormalWeb"/>
        <w:spacing w:before="0" w:beforeAutospacing="0" w:after="0" w:afterAutospacing="0" w:line="360" w:lineRule="auto"/>
        <w:ind w:left="360"/>
        <w:jc w:val="both"/>
        <w:rPr>
          <w:rFonts w:ascii="Arial" w:hAnsi="Arial" w:cs="Arial"/>
          <w:sz w:val="22"/>
          <w:szCs w:val="22"/>
        </w:rPr>
      </w:pPr>
      <w:r w:rsidRPr="00A840FF">
        <w:rPr>
          <w:rFonts w:ascii="Arial" w:hAnsi="Arial" w:cs="Arial"/>
          <w:sz w:val="22"/>
          <w:szCs w:val="22"/>
        </w:rPr>
        <w:t>Terapi alternative dapat dilakukan dengan kompres handuk panas atau botol air panas pada perut atau punggung bawah. Mandi air hangat juga bisa membantu.</w:t>
      </w:r>
    </w:p>
    <w:p w:rsidR="003804F2" w:rsidRDefault="003804F2" w:rsidP="003804F2">
      <w:pPr>
        <w:pStyle w:val="NormalWeb"/>
        <w:spacing w:before="0" w:beforeAutospacing="0" w:after="0" w:afterAutospacing="0" w:line="360" w:lineRule="auto"/>
        <w:ind w:left="360" w:firstLine="360"/>
        <w:jc w:val="both"/>
        <w:rPr>
          <w:rFonts w:ascii="Arial" w:hAnsi="Arial" w:cs="Arial"/>
          <w:sz w:val="22"/>
          <w:szCs w:val="22"/>
          <w:lang w:val="en-US"/>
        </w:rPr>
      </w:pPr>
      <w:r w:rsidRPr="00A840FF">
        <w:rPr>
          <w:rFonts w:ascii="Arial" w:hAnsi="Arial" w:cs="Arial"/>
          <w:sz w:val="22"/>
          <w:szCs w:val="22"/>
        </w:rPr>
        <w:t>Beberapa wanita mencapai keringanan melalui olahraga, yang tidak hanya mengurangi stress dan dapat membantu dengan mengurangi tegangan pada otot-otot pelvis sehingga membawa kekenduran dan rasa nyaman. Beberapa posisi yoga dipercaya dapat menghilangkan kram menstruasi. Salah satunya adalah posisi merangkak kemudian secara perlahan menaikkan punggung anda setinggi-tingginya.</w:t>
      </w:r>
    </w:p>
    <w:p w:rsidR="003804F2" w:rsidRPr="00A840FF" w:rsidRDefault="003804F2" w:rsidP="003804F2">
      <w:pPr>
        <w:pStyle w:val="NormalWeb"/>
        <w:spacing w:before="0" w:beforeAutospacing="0" w:after="0" w:afterAutospacing="0" w:line="360" w:lineRule="auto"/>
        <w:ind w:left="360" w:firstLine="360"/>
        <w:jc w:val="both"/>
        <w:rPr>
          <w:rFonts w:ascii="Arial" w:hAnsi="Arial" w:cs="Arial"/>
          <w:sz w:val="22"/>
          <w:szCs w:val="22"/>
        </w:rPr>
      </w:pPr>
      <w:r w:rsidRPr="00A840FF">
        <w:rPr>
          <w:rFonts w:ascii="Arial" w:hAnsi="Arial" w:cs="Arial"/>
          <w:sz w:val="22"/>
          <w:szCs w:val="22"/>
        </w:rPr>
        <w:lastRenderedPageBreak/>
        <w:t>Sebagai tambahan, aroma terapi dan pemijatan juga dapat mengurangi rasa tidak nyaman. Mendengarkan musik, membaca buku atau menonton film juga dapat menolong anda yang mengalami nyeri saat haid.</w:t>
      </w:r>
    </w:p>
    <w:p w:rsidR="003804F2" w:rsidRPr="00A840FF" w:rsidRDefault="003804F2" w:rsidP="003804F2">
      <w:pPr>
        <w:spacing w:after="0" w:line="360" w:lineRule="auto"/>
        <w:jc w:val="both"/>
        <w:rPr>
          <w:rFonts w:ascii="Arial" w:eastAsia="Times New Roman" w:hAnsi="Arial" w:cs="Arial"/>
          <w:b/>
          <w:sz w:val="28"/>
          <w:szCs w:val="28"/>
          <w:lang w:eastAsia="id-ID"/>
        </w:rPr>
      </w:pPr>
      <w:r w:rsidRPr="00A840FF">
        <w:rPr>
          <w:rFonts w:ascii="Arial" w:eastAsia="Times New Roman" w:hAnsi="Arial" w:cs="Arial"/>
          <w:b/>
          <w:sz w:val="28"/>
          <w:szCs w:val="28"/>
          <w:lang w:eastAsia="id-ID"/>
        </w:rPr>
        <w:t xml:space="preserve"> </w:t>
      </w:r>
    </w:p>
    <w:p w:rsidR="003804F2" w:rsidRPr="009C6630" w:rsidRDefault="009C6630" w:rsidP="003804F2">
      <w:pPr>
        <w:spacing w:after="0" w:line="360" w:lineRule="auto"/>
        <w:jc w:val="both"/>
        <w:rPr>
          <w:rFonts w:ascii="Arial" w:eastAsia="Times New Roman" w:hAnsi="Arial" w:cs="Arial"/>
          <w:b/>
          <w:sz w:val="24"/>
          <w:szCs w:val="24"/>
          <w:lang w:eastAsia="id-ID"/>
        </w:rPr>
      </w:pPr>
      <w:r w:rsidRPr="009C6630">
        <w:rPr>
          <w:rFonts w:ascii="Arial" w:eastAsia="Times New Roman" w:hAnsi="Arial" w:cs="Arial"/>
          <w:b/>
          <w:bCs/>
          <w:sz w:val="24"/>
          <w:szCs w:val="24"/>
          <w:lang w:val="en-US" w:eastAsia="id-ID"/>
        </w:rPr>
        <w:t>2</w:t>
      </w:r>
      <w:r w:rsidRPr="009C6630">
        <w:rPr>
          <w:rFonts w:ascii="Arial" w:eastAsia="Times New Roman" w:hAnsi="Arial" w:cs="Arial"/>
          <w:b/>
          <w:sz w:val="24"/>
          <w:szCs w:val="24"/>
          <w:lang w:eastAsia="id-ID"/>
        </w:rPr>
        <w:t>.</w:t>
      </w:r>
      <w:r w:rsidRPr="009C6630">
        <w:rPr>
          <w:rFonts w:ascii="Arial" w:eastAsia="Times New Roman" w:hAnsi="Arial" w:cs="Arial"/>
          <w:b/>
          <w:sz w:val="24"/>
          <w:szCs w:val="24"/>
          <w:lang w:val="en-US" w:eastAsia="id-ID"/>
        </w:rPr>
        <w:t>5.</w:t>
      </w:r>
      <w:r w:rsidR="003804F2" w:rsidRPr="009C6630">
        <w:rPr>
          <w:rFonts w:ascii="Arial" w:eastAsia="Times New Roman" w:hAnsi="Arial" w:cs="Arial"/>
          <w:b/>
          <w:sz w:val="24"/>
          <w:szCs w:val="24"/>
          <w:lang w:val="en-US" w:eastAsia="id-ID"/>
        </w:rPr>
        <w:t xml:space="preserve"> </w:t>
      </w:r>
      <w:r w:rsidR="003804F2" w:rsidRPr="009C6630">
        <w:rPr>
          <w:rFonts w:ascii="Arial" w:eastAsia="Times New Roman" w:hAnsi="Arial" w:cs="Arial"/>
          <w:b/>
          <w:sz w:val="24"/>
          <w:szCs w:val="24"/>
          <w:lang w:val="en-US" w:eastAsia="id-ID"/>
        </w:rPr>
        <w:tab/>
      </w:r>
      <w:r w:rsidR="003804F2" w:rsidRPr="009C6630">
        <w:rPr>
          <w:rFonts w:ascii="Arial" w:eastAsia="Times New Roman" w:hAnsi="Arial" w:cs="Arial"/>
          <w:b/>
          <w:bCs/>
          <w:sz w:val="24"/>
          <w:szCs w:val="24"/>
          <w:lang w:val="en-US" w:eastAsia="id-ID"/>
        </w:rPr>
        <w:t xml:space="preserve">Remaja </w:t>
      </w:r>
    </w:p>
    <w:p w:rsidR="003804F2" w:rsidRPr="009C6630" w:rsidRDefault="009C6630" w:rsidP="003804F2">
      <w:pPr>
        <w:spacing w:after="0" w:line="360" w:lineRule="auto"/>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t>2</w:t>
      </w:r>
      <w:r w:rsidR="003804F2" w:rsidRPr="009C6630">
        <w:rPr>
          <w:rFonts w:ascii="Arial" w:eastAsia="Times New Roman" w:hAnsi="Arial" w:cs="Arial"/>
          <w:b/>
          <w:bCs/>
          <w:sz w:val="24"/>
          <w:szCs w:val="24"/>
          <w:lang w:val="en-US" w:eastAsia="id-ID"/>
        </w:rPr>
        <w:t>.</w:t>
      </w:r>
      <w:r w:rsidRPr="009C6630">
        <w:rPr>
          <w:rFonts w:ascii="Arial" w:eastAsia="Times New Roman" w:hAnsi="Arial" w:cs="Arial"/>
          <w:b/>
          <w:bCs/>
          <w:sz w:val="24"/>
          <w:szCs w:val="24"/>
          <w:lang w:val="en-US" w:eastAsia="id-ID"/>
        </w:rPr>
        <w:t>5</w:t>
      </w:r>
      <w:r w:rsidR="003804F2" w:rsidRPr="009C6630">
        <w:rPr>
          <w:rFonts w:ascii="Arial" w:eastAsia="Times New Roman" w:hAnsi="Arial" w:cs="Arial"/>
          <w:b/>
          <w:bCs/>
          <w:sz w:val="24"/>
          <w:szCs w:val="24"/>
          <w:lang w:eastAsia="id-ID"/>
        </w:rPr>
        <w:t>.</w:t>
      </w:r>
      <w:r w:rsidR="003804F2" w:rsidRPr="009C6630">
        <w:rPr>
          <w:rFonts w:ascii="Arial" w:eastAsia="Times New Roman" w:hAnsi="Arial" w:cs="Arial"/>
          <w:b/>
          <w:bCs/>
          <w:sz w:val="24"/>
          <w:szCs w:val="24"/>
          <w:lang w:val="en-US" w:eastAsia="id-ID"/>
        </w:rPr>
        <w:t>1</w:t>
      </w:r>
      <w:r w:rsidRPr="009C6630">
        <w:rPr>
          <w:rFonts w:ascii="Arial" w:eastAsia="Times New Roman" w:hAnsi="Arial" w:cs="Arial"/>
          <w:b/>
          <w:bCs/>
          <w:sz w:val="24"/>
          <w:szCs w:val="24"/>
          <w:lang w:val="en-US" w:eastAsia="id-ID"/>
        </w:rPr>
        <w:t>.</w:t>
      </w:r>
      <w:r w:rsidR="003804F2" w:rsidRPr="009C6630">
        <w:rPr>
          <w:rFonts w:ascii="Arial" w:eastAsia="Times New Roman" w:hAnsi="Arial" w:cs="Arial"/>
          <w:b/>
          <w:bCs/>
          <w:sz w:val="24"/>
          <w:szCs w:val="24"/>
          <w:lang w:val="en-US" w:eastAsia="id-ID"/>
        </w:rPr>
        <w:t xml:space="preserve"> </w:t>
      </w:r>
      <w:r w:rsidR="003804F2" w:rsidRPr="009C6630">
        <w:rPr>
          <w:rFonts w:ascii="Arial" w:eastAsia="Times New Roman" w:hAnsi="Arial" w:cs="Arial"/>
          <w:b/>
          <w:bCs/>
          <w:sz w:val="24"/>
          <w:szCs w:val="24"/>
          <w:lang w:val="en-US" w:eastAsia="id-ID"/>
        </w:rPr>
        <w:tab/>
        <w:t>Pengertian Remaja</w:t>
      </w:r>
    </w:p>
    <w:p w:rsidR="003804F2" w:rsidRDefault="003804F2" w:rsidP="003804F2">
      <w:pPr>
        <w:spacing w:after="0" w:line="360" w:lineRule="auto"/>
        <w:ind w:firstLine="720"/>
        <w:jc w:val="both"/>
        <w:rPr>
          <w:rFonts w:ascii="Arial" w:eastAsia="Times New Roman" w:hAnsi="Arial" w:cs="Arial"/>
          <w:lang w:val="en-US" w:eastAsia="id-ID"/>
        </w:rPr>
      </w:pPr>
      <w:r w:rsidRPr="00A840FF">
        <w:rPr>
          <w:rFonts w:ascii="Arial" w:eastAsia="Times New Roman" w:hAnsi="Arial" w:cs="Arial"/>
          <w:lang w:val="en-US" w:eastAsia="id-ID"/>
        </w:rPr>
        <w:t xml:space="preserve">Remaja berasal dari kata </w:t>
      </w:r>
      <w:proofErr w:type="gramStart"/>
      <w:r w:rsidRPr="00A840FF">
        <w:rPr>
          <w:rFonts w:ascii="Arial" w:eastAsia="Times New Roman" w:hAnsi="Arial" w:cs="Arial"/>
          <w:lang w:val="en-US" w:eastAsia="id-ID"/>
        </w:rPr>
        <w:t>latin</w:t>
      </w:r>
      <w:proofErr w:type="gramEnd"/>
      <w:r w:rsidRPr="00A840FF">
        <w:rPr>
          <w:rFonts w:ascii="Arial" w:eastAsia="Times New Roman" w:hAnsi="Arial" w:cs="Arial"/>
          <w:lang w:val="en-US" w:eastAsia="id-ID"/>
        </w:rPr>
        <w:t xml:space="preserve"> adolescere (kata bendanya adolescentra yang berarti remaja) yang berarti “tumbuh” atau tumbuh menj</w:t>
      </w:r>
      <w:r>
        <w:rPr>
          <w:rFonts w:ascii="Arial" w:eastAsia="Times New Roman" w:hAnsi="Arial" w:cs="Arial"/>
          <w:lang w:val="en-US" w:eastAsia="id-ID"/>
        </w:rPr>
        <w:t xml:space="preserve">adi dewasa. </w:t>
      </w:r>
      <w:proofErr w:type="gramStart"/>
      <w:r>
        <w:rPr>
          <w:rFonts w:ascii="Arial" w:eastAsia="Times New Roman" w:hAnsi="Arial" w:cs="Arial"/>
          <w:lang w:val="en-US" w:eastAsia="id-ID"/>
        </w:rPr>
        <w:t>Istilah adolescence</w:t>
      </w:r>
      <w:r w:rsidRPr="00A840FF">
        <w:rPr>
          <w:rFonts w:ascii="Arial" w:eastAsia="Times New Roman" w:hAnsi="Arial" w:cs="Arial"/>
          <w:lang w:val="en-US" w:eastAsia="id-ID"/>
        </w:rPr>
        <w:t>, seperti yang dipergunakan saat ini mempunyai arti yang lebih luas mencakup kematangan mental, emosional, sosial dan fisik.</w:t>
      </w:r>
      <w:proofErr w:type="gramEnd"/>
      <w:r w:rsidRPr="00A840FF">
        <w:rPr>
          <w:rFonts w:ascii="Arial" w:eastAsia="Times New Roman" w:hAnsi="Arial" w:cs="Arial"/>
          <w:lang w:val="en-US" w:eastAsia="id-ID"/>
        </w:rPr>
        <w:t xml:space="preserve"> (Hurlock, 2000) </w:t>
      </w:r>
    </w:p>
    <w:p w:rsidR="003804F2" w:rsidRPr="00A840FF" w:rsidRDefault="003804F2" w:rsidP="003804F2">
      <w:pPr>
        <w:spacing w:after="0" w:line="360" w:lineRule="auto"/>
        <w:ind w:firstLine="720"/>
        <w:jc w:val="both"/>
        <w:rPr>
          <w:rFonts w:ascii="Arial" w:eastAsia="Times New Roman" w:hAnsi="Arial" w:cs="Arial"/>
          <w:lang w:eastAsia="id-ID"/>
        </w:rPr>
      </w:pPr>
      <w:r w:rsidRPr="00A840FF">
        <w:rPr>
          <w:rFonts w:ascii="Arial" w:eastAsia="Times New Roman" w:hAnsi="Arial" w:cs="Arial"/>
          <w:lang w:val="en-US" w:eastAsia="id-ID"/>
        </w:rPr>
        <w:t xml:space="preserve">Secara psikologis masa remaja adalah </w:t>
      </w:r>
      <w:proofErr w:type="gramStart"/>
      <w:r w:rsidRPr="00A840FF">
        <w:rPr>
          <w:rFonts w:ascii="Arial" w:eastAsia="Times New Roman" w:hAnsi="Arial" w:cs="Arial"/>
          <w:lang w:val="en-US" w:eastAsia="id-ID"/>
        </w:rPr>
        <w:t>usia</w:t>
      </w:r>
      <w:proofErr w:type="gramEnd"/>
      <w:r w:rsidRPr="00A840FF">
        <w:rPr>
          <w:rFonts w:ascii="Arial" w:eastAsia="Times New Roman" w:hAnsi="Arial" w:cs="Arial"/>
          <w:lang w:val="en-US" w:eastAsia="id-ID"/>
        </w:rPr>
        <w:t xml:space="preserve"> dimana individu berintegrasi dengan masyarakat dewasa, usia dimana anak tidak lagi merasa di bawah tingkat orang-orang yang lebih tua melainkan dalam tingkatan yang sama. </w:t>
      </w:r>
      <w:proofErr w:type="gramStart"/>
      <w:r w:rsidRPr="00A840FF">
        <w:rPr>
          <w:rFonts w:ascii="Arial" w:eastAsia="Times New Roman" w:hAnsi="Arial" w:cs="Arial"/>
          <w:lang w:val="en-US" w:eastAsia="id-ID"/>
        </w:rPr>
        <w:t>(Hurlock, 2000).</w:t>
      </w:r>
      <w:proofErr w:type="gramEnd"/>
    </w:p>
    <w:p w:rsidR="003804F2" w:rsidRPr="00A840FF" w:rsidRDefault="003804F2" w:rsidP="003804F2">
      <w:pPr>
        <w:spacing w:after="0" w:line="360" w:lineRule="auto"/>
        <w:jc w:val="both"/>
        <w:rPr>
          <w:rFonts w:ascii="Arial" w:eastAsia="Times New Roman" w:hAnsi="Arial" w:cs="Arial"/>
          <w:lang w:val="en-US" w:eastAsia="id-ID"/>
        </w:rPr>
      </w:pPr>
    </w:p>
    <w:p w:rsidR="003804F2" w:rsidRPr="009C6630" w:rsidRDefault="009C6630" w:rsidP="003804F2">
      <w:pPr>
        <w:spacing w:after="0" w:line="360" w:lineRule="auto"/>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t>2</w:t>
      </w:r>
      <w:r w:rsidR="003804F2" w:rsidRPr="009C6630">
        <w:rPr>
          <w:rFonts w:ascii="Arial" w:eastAsia="Times New Roman" w:hAnsi="Arial" w:cs="Arial"/>
          <w:b/>
          <w:bCs/>
          <w:sz w:val="24"/>
          <w:szCs w:val="24"/>
          <w:lang w:val="en-US" w:eastAsia="id-ID"/>
        </w:rPr>
        <w:t>.</w:t>
      </w:r>
      <w:r w:rsidRPr="009C6630">
        <w:rPr>
          <w:rFonts w:ascii="Arial" w:eastAsia="Times New Roman" w:hAnsi="Arial" w:cs="Arial"/>
          <w:b/>
          <w:bCs/>
          <w:sz w:val="24"/>
          <w:szCs w:val="24"/>
          <w:lang w:val="en-US" w:eastAsia="id-ID"/>
        </w:rPr>
        <w:t>5</w:t>
      </w:r>
      <w:r w:rsidR="003804F2" w:rsidRPr="009C6630">
        <w:rPr>
          <w:rFonts w:ascii="Arial" w:eastAsia="Times New Roman" w:hAnsi="Arial" w:cs="Arial"/>
          <w:b/>
          <w:bCs/>
          <w:sz w:val="24"/>
          <w:szCs w:val="24"/>
          <w:lang w:eastAsia="id-ID"/>
        </w:rPr>
        <w:t>.</w:t>
      </w:r>
      <w:r w:rsidR="003804F2" w:rsidRPr="009C6630">
        <w:rPr>
          <w:rFonts w:ascii="Arial" w:eastAsia="Times New Roman" w:hAnsi="Arial" w:cs="Arial"/>
          <w:b/>
          <w:bCs/>
          <w:sz w:val="24"/>
          <w:szCs w:val="24"/>
          <w:lang w:val="en-US" w:eastAsia="id-ID"/>
        </w:rPr>
        <w:t>2</w:t>
      </w:r>
      <w:r w:rsidRPr="009C6630">
        <w:rPr>
          <w:rFonts w:ascii="Arial" w:eastAsia="Times New Roman" w:hAnsi="Arial" w:cs="Arial"/>
          <w:b/>
          <w:bCs/>
          <w:sz w:val="24"/>
          <w:szCs w:val="24"/>
          <w:lang w:val="en-US" w:eastAsia="id-ID"/>
        </w:rPr>
        <w:t>.</w:t>
      </w:r>
      <w:r w:rsidR="003804F2" w:rsidRPr="009C6630">
        <w:rPr>
          <w:rFonts w:ascii="Arial" w:eastAsia="Times New Roman" w:hAnsi="Arial" w:cs="Arial"/>
          <w:b/>
          <w:bCs/>
          <w:sz w:val="24"/>
          <w:szCs w:val="24"/>
          <w:lang w:eastAsia="id-ID"/>
        </w:rPr>
        <w:tab/>
      </w:r>
      <w:r w:rsidR="003804F2" w:rsidRPr="009C6630">
        <w:rPr>
          <w:rFonts w:ascii="Arial" w:eastAsia="Times New Roman" w:hAnsi="Arial" w:cs="Arial"/>
          <w:b/>
          <w:bCs/>
          <w:sz w:val="24"/>
          <w:szCs w:val="24"/>
          <w:lang w:val="en-US" w:eastAsia="id-ID"/>
        </w:rPr>
        <w:t xml:space="preserve">Batasan </w:t>
      </w:r>
      <w:proofErr w:type="gramStart"/>
      <w:r w:rsidR="003804F2" w:rsidRPr="009C6630">
        <w:rPr>
          <w:rFonts w:ascii="Arial" w:eastAsia="Times New Roman" w:hAnsi="Arial" w:cs="Arial"/>
          <w:b/>
          <w:bCs/>
          <w:sz w:val="24"/>
          <w:szCs w:val="24"/>
          <w:lang w:val="en-US" w:eastAsia="id-ID"/>
        </w:rPr>
        <w:t>Usia</w:t>
      </w:r>
      <w:proofErr w:type="gramEnd"/>
      <w:r w:rsidR="003804F2" w:rsidRPr="009C6630">
        <w:rPr>
          <w:rFonts w:ascii="Arial" w:eastAsia="Times New Roman" w:hAnsi="Arial" w:cs="Arial"/>
          <w:b/>
          <w:bCs/>
          <w:sz w:val="24"/>
          <w:szCs w:val="24"/>
          <w:lang w:val="en-US" w:eastAsia="id-ID"/>
        </w:rPr>
        <w:t xml:space="preserve"> Remaja</w:t>
      </w:r>
    </w:p>
    <w:p w:rsidR="003804F2" w:rsidRDefault="003804F2" w:rsidP="003804F2">
      <w:pPr>
        <w:spacing w:after="0" w:line="360" w:lineRule="auto"/>
        <w:ind w:firstLine="720"/>
        <w:jc w:val="both"/>
        <w:rPr>
          <w:rFonts w:ascii="Arial" w:eastAsia="Times New Roman" w:hAnsi="Arial" w:cs="Arial"/>
          <w:lang w:val="en-US" w:eastAsia="id-ID"/>
        </w:rPr>
      </w:pPr>
      <w:r w:rsidRPr="00A840FF">
        <w:rPr>
          <w:rFonts w:ascii="Arial" w:eastAsia="Times New Roman" w:hAnsi="Arial" w:cs="Arial"/>
          <w:lang w:val="en-US" w:eastAsia="id-ID"/>
        </w:rPr>
        <w:t xml:space="preserve">Awal masa remaja berlangsung kira-kira 13 tahun sampai 16 atau 17 tahun, dan akhir masa remaja bermula dari usia 16 atau 17 tahun sampai 18 tahun, yaitu usia matang secara hukum. </w:t>
      </w:r>
      <w:proofErr w:type="gramStart"/>
      <w:r w:rsidRPr="00A840FF">
        <w:rPr>
          <w:rFonts w:ascii="Arial" w:eastAsia="Times New Roman" w:hAnsi="Arial" w:cs="Arial"/>
          <w:lang w:val="en-US" w:eastAsia="id-ID"/>
        </w:rPr>
        <w:t>Dengan demikian akhir masa remaja merupakan periode yang sangat singkat.</w:t>
      </w:r>
      <w:proofErr w:type="gramEnd"/>
      <w:r w:rsidRPr="00A840FF">
        <w:rPr>
          <w:rFonts w:ascii="Arial" w:eastAsia="Times New Roman" w:hAnsi="Arial" w:cs="Arial"/>
          <w:lang w:val="en-US" w:eastAsia="id-ID"/>
        </w:rPr>
        <w:t xml:space="preserve"> (Hurlock, 2000)</w:t>
      </w:r>
    </w:p>
    <w:p w:rsidR="003804F2" w:rsidRDefault="003804F2" w:rsidP="003804F2">
      <w:pPr>
        <w:spacing w:after="0" w:line="360" w:lineRule="auto"/>
        <w:ind w:firstLine="720"/>
        <w:jc w:val="both"/>
        <w:rPr>
          <w:rFonts w:ascii="Arial" w:eastAsia="Times New Roman" w:hAnsi="Arial" w:cs="Arial"/>
          <w:lang w:val="en-US" w:eastAsia="id-ID"/>
        </w:rPr>
      </w:pPr>
      <w:r w:rsidRPr="00A840FF">
        <w:rPr>
          <w:rFonts w:ascii="Arial" w:eastAsia="Times New Roman" w:hAnsi="Arial" w:cs="Arial"/>
          <w:lang w:val="en-US" w:eastAsia="id-ID"/>
        </w:rPr>
        <w:t xml:space="preserve">Pada masa adolesensi ini terjadi proses kematangan yang berlangsung secara lambat dan teratur. </w:t>
      </w:r>
      <w:proofErr w:type="gramStart"/>
      <w:r w:rsidRPr="00A840FF">
        <w:rPr>
          <w:rFonts w:ascii="Arial" w:eastAsia="Times New Roman" w:hAnsi="Arial" w:cs="Arial"/>
          <w:lang w:val="en-US" w:eastAsia="id-ID"/>
        </w:rPr>
        <w:t>Masa ini merupakan kunci dari perkembangan anak.</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Menurut banyak ahli jiwa, batas waktu adolesensi itu ialah 17-19 tahun atau 117-21 tahun.</w:t>
      </w:r>
      <w:proofErr w:type="gramEnd"/>
      <w:r w:rsidRPr="00A840FF">
        <w:rPr>
          <w:rFonts w:ascii="Arial" w:eastAsia="Times New Roman" w:hAnsi="Arial" w:cs="Arial"/>
          <w:lang w:val="en-US" w:eastAsia="id-ID"/>
        </w:rPr>
        <w:t xml:space="preserve"> (Kartono, Kartini, </w:t>
      </w:r>
      <w:proofErr w:type="gramStart"/>
      <w:r w:rsidRPr="00A840FF">
        <w:rPr>
          <w:rFonts w:ascii="Arial" w:eastAsia="Times New Roman" w:hAnsi="Arial" w:cs="Arial"/>
          <w:lang w:val="en-US" w:eastAsia="id-ID"/>
        </w:rPr>
        <w:t>1992 :</w:t>
      </w:r>
      <w:proofErr w:type="gramEnd"/>
      <w:r w:rsidRPr="00A840FF">
        <w:rPr>
          <w:rFonts w:ascii="Arial" w:eastAsia="Times New Roman" w:hAnsi="Arial" w:cs="Arial"/>
          <w:lang w:val="en-US" w:eastAsia="id-ID"/>
        </w:rPr>
        <w:t xml:space="preserve"> 65) </w:t>
      </w:r>
    </w:p>
    <w:p w:rsidR="003804F2" w:rsidRPr="0091372C" w:rsidRDefault="003804F2" w:rsidP="003804F2">
      <w:pPr>
        <w:spacing w:after="0" w:line="360" w:lineRule="auto"/>
        <w:ind w:firstLine="720"/>
        <w:jc w:val="both"/>
        <w:rPr>
          <w:rFonts w:ascii="Arial" w:eastAsia="Times New Roman" w:hAnsi="Arial" w:cs="Arial"/>
          <w:lang w:eastAsia="id-ID"/>
        </w:rPr>
      </w:pPr>
      <w:r w:rsidRPr="00A840FF">
        <w:rPr>
          <w:rFonts w:ascii="Arial" w:eastAsia="Times New Roman" w:hAnsi="Arial" w:cs="Arial"/>
          <w:lang w:val="en-US" w:eastAsia="id-ID"/>
        </w:rPr>
        <w:t xml:space="preserve">Sedangkan menurut WHO batasan </w:t>
      </w:r>
      <w:proofErr w:type="gramStart"/>
      <w:r w:rsidRPr="00A840FF">
        <w:rPr>
          <w:rFonts w:ascii="Arial" w:eastAsia="Times New Roman" w:hAnsi="Arial" w:cs="Arial"/>
          <w:lang w:val="en-US" w:eastAsia="id-ID"/>
        </w:rPr>
        <w:t>usia</w:t>
      </w:r>
      <w:proofErr w:type="gramEnd"/>
      <w:r w:rsidRPr="00A840FF">
        <w:rPr>
          <w:rFonts w:ascii="Arial" w:eastAsia="Times New Roman" w:hAnsi="Arial" w:cs="Arial"/>
          <w:lang w:val="en-US" w:eastAsia="id-ID"/>
        </w:rPr>
        <w:t xml:space="preserve"> remaja adalah 12-24 tahun. Namun jika pada </w:t>
      </w:r>
      <w:proofErr w:type="gramStart"/>
      <w:r w:rsidRPr="00A840FF">
        <w:rPr>
          <w:rFonts w:ascii="Arial" w:eastAsia="Times New Roman" w:hAnsi="Arial" w:cs="Arial"/>
          <w:lang w:val="en-US" w:eastAsia="id-ID"/>
        </w:rPr>
        <w:t>usia</w:t>
      </w:r>
      <w:proofErr w:type="gramEnd"/>
      <w:r w:rsidRPr="00A840FF">
        <w:rPr>
          <w:rFonts w:ascii="Arial" w:eastAsia="Times New Roman" w:hAnsi="Arial" w:cs="Arial"/>
          <w:lang w:val="en-US" w:eastAsia="id-ID"/>
        </w:rPr>
        <w:t xml:space="preserve"> remaja seseorang sudah menikah, maka ia tergolong dalam dewasa, atau bukan lagi remaja. Sebaliknya, jika </w:t>
      </w:r>
      <w:proofErr w:type="gramStart"/>
      <w:r w:rsidRPr="00A840FF">
        <w:rPr>
          <w:rFonts w:ascii="Arial" w:eastAsia="Times New Roman" w:hAnsi="Arial" w:cs="Arial"/>
          <w:lang w:val="en-US" w:eastAsia="id-ID"/>
        </w:rPr>
        <w:t>usia</w:t>
      </w:r>
      <w:proofErr w:type="gramEnd"/>
      <w:r w:rsidRPr="00A840FF">
        <w:rPr>
          <w:rFonts w:ascii="Arial" w:eastAsia="Times New Roman" w:hAnsi="Arial" w:cs="Arial"/>
          <w:lang w:val="en-US" w:eastAsia="id-ID"/>
        </w:rPr>
        <w:t xml:space="preserve"> sudah bukan lagi remaja tetapi masih tergantung pada orang tua (tidak mandiri), maka dimasukkan dalam kelompok remaja. </w:t>
      </w:r>
    </w:p>
    <w:p w:rsidR="003804F2" w:rsidRDefault="003804F2" w:rsidP="003804F2">
      <w:pPr>
        <w:spacing w:after="0" w:line="360" w:lineRule="auto"/>
        <w:jc w:val="both"/>
        <w:rPr>
          <w:rFonts w:ascii="Arial" w:eastAsia="Times New Roman" w:hAnsi="Arial" w:cs="Arial"/>
          <w:lang w:val="en-US" w:eastAsia="id-ID"/>
        </w:rPr>
      </w:pPr>
    </w:p>
    <w:p w:rsidR="003804F2" w:rsidRDefault="003804F2" w:rsidP="003804F2">
      <w:pPr>
        <w:spacing w:after="0" w:line="360" w:lineRule="auto"/>
        <w:jc w:val="both"/>
        <w:rPr>
          <w:rFonts w:ascii="Arial" w:eastAsia="Times New Roman" w:hAnsi="Arial" w:cs="Arial"/>
          <w:lang w:val="en-US" w:eastAsia="id-ID"/>
        </w:rPr>
      </w:pPr>
    </w:p>
    <w:p w:rsidR="003804F2" w:rsidRDefault="003804F2" w:rsidP="003804F2">
      <w:pPr>
        <w:spacing w:after="0" w:line="360" w:lineRule="auto"/>
        <w:jc w:val="both"/>
        <w:rPr>
          <w:rFonts w:ascii="Arial" w:eastAsia="Times New Roman" w:hAnsi="Arial" w:cs="Arial"/>
          <w:lang w:val="en-US" w:eastAsia="id-ID"/>
        </w:rPr>
      </w:pPr>
    </w:p>
    <w:p w:rsidR="003804F2" w:rsidRPr="00AC1AFE" w:rsidRDefault="003804F2" w:rsidP="003804F2">
      <w:pPr>
        <w:spacing w:after="0" w:line="360" w:lineRule="auto"/>
        <w:jc w:val="both"/>
        <w:rPr>
          <w:rFonts w:ascii="Arial" w:eastAsia="Times New Roman" w:hAnsi="Arial" w:cs="Arial"/>
          <w:lang w:val="en-US" w:eastAsia="id-ID"/>
        </w:rPr>
      </w:pPr>
    </w:p>
    <w:p w:rsidR="003804F2" w:rsidRPr="009C6630" w:rsidRDefault="009C6630" w:rsidP="003804F2">
      <w:pPr>
        <w:spacing w:after="0" w:line="360" w:lineRule="auto"/>
        <w:jc w:val="both"/>
        <w:rPr>
          <w:rFonts w:ascii="Arial" w:eastAsia="Times New Roman" w:hAnsi="Arial" w:cs="Arial"/>
          <w:sz w:val="24"/>
          <w:szCs w:val="24"/>
          <w:lang w:eastAsia="id-ID"/>
        </w:rPr>
      </w:pPr>
      <w:r w:rsidRPr="009C6630">
        <w:rPr>
          <w:rFonts w:ascii="Arial" w:eastAsia="Times New Roman" w:hAnsi="Arial" w:cs="Arial"/>
          <w:b/>
          <w:bCs/>
          <w:sz w:val="24"/>
          <w:szCs w:val="24"/>
          <w:lang w:val="en-US" w:eastAsia="id-ID"/>
        </w:rPr>
        <w:lastRenderedPageBreak/>
        <w:t>2</w:t>
      </w:r>
      <w:r w:rsidR="003804F2" w:rsidRPr="009C6630">
        <w:rPr>
          <w:rFonts w:ascii="Arial" w:eastAsia="Times New Roman" w:hAnsi="Arial" w:cs="Arial"/>
          <w:b/>
          <w:bCs/>
          <w:sz w:val="24"/>
          <w:szCs w:val="24"/>
          <w:lang w:val="en-US" w:eastAsia="id-ID"/>
        </w:rPr>
        <w:t>.</w:t>
      </w:r>
      <w:r w:rsidRPr="009C6630">
        <w:rPr>
          <w:rFonts w:ascii="Arial" w:eastAsia="Times New Roman" w:hAnsi="Arial" w:cs="Arial"/>
          <w:b/>
          <w:bCs/>
          <w:sz w:val="24"/>
          <w:szCs w:val="24"/>
          <w:lang w:val="en-US" w:eastAsia="id-ID"/>
        </w:rPr>
        <w:t>5</w:t>
      </w:r>
      <w:r w:rsidR="003804F2" w:rsidRPr="009C6630">
        <w:rPr>
          <w:rFonts w:ascii="Arial" w:eastAsia="Times New Roman" w:hAnsi="Arial" w:cs="Arial"/>
          <w:b/>
          <w:bCs/>
          <w:sz w:val="24"/>
          <w:szCs w:val="24"/>
          <w:lang w:eastAsia="id-ID"/>
        </w:rPr>
        <w:t>.</w:t>
      </w:r>
      <w:r w:rsidR="003804F2" w:rsidRPr="009C6630">
        <w:rPr>
          <w:rFonts w:ascii="Arial" w:eastAsia="Times New Roman" w:hAnsi="Arial" w:cs="Arial"/>
          <w:b/>
          <w:bCs/>
          <w:sz w:val="24"/>
          <w:szCs w:val="24"/>
          <w:lang w:val="en-US" w:eastAsia="id-ID"/>
        </w:rPr>
        <w:t>3</w:t>
      </w:r>
      <w:r w:rsidRPr="009C6630">
        <w:rPr>
          <w:rFonts w:ascii="Arial" w:eastAsia="Times New Roman" w:hAnsi="Arial" w:cs="Arial"/>
          <w:b/>
          <w:bCs/>
          <w:sz w:val="24"/>
          <w:szCs w:val="24"/>
          <w:lang w:val="en-US" w:eastAsia="id-ID"/>
        </w:rPr>
        <w:t>.</w:t>
      </w:r>
      <w:r w:rsidR="003804F2" w:rsidRPr="009C6630">
        <w:rPr>
          <w:rFonts w:ascii="Arial" w:eastAsia="Times New Roman" w:hAnsi="Arial" w:cs="Arial"/>
          <w:b/>
          <w:bCs/>
          <w:sz w:val="24"/>
          <w:szCs w:val="24"/>
          <w:lang w:eastAsia="id-ID"/>
        </w:rPr>
        <w:tab/>
      </w:r>
      <w:r w:rsidR="003804F2" w:rsidRPr="009C6630">
        <w:rPr>
          <w:rFonts w:ascii="Arial" w:eastAsia="Times New Roman" w:hAnsi="Arial" w:cs="Arial"/>
          <w:b/>
          <w:bCs/>
          <w:sz w:val="24"/>
          <w:szCs w:val="24"/>
          <w:lang w:val="en-US" w:eastAsia="id-ID"/>
        </w:rPr>
        <w:t>Aspek-Aspek Perkembangan Pada Masa Remaja</w:t>
      </w:r>
    </w:p>
    <w:p w:rsidR="003804F2" w:rsidRDefault="003804F2" w:rsidP="003804F2">
      <w:pPr>
        <w:spacing w:after="0" w:line="360" w:lineRule="auto"/>
        <w:jc w:val="both"/>
        <w:rPr>
          <w:rFonts w:ascii="Arial" w:eastAsia="Times New Roman" w:hAnsi="Arial" w:cs="Arial"/>
          <w:lang w:val="en-US" w:eastAsia="id-ID"/>
        </w:rPr>
      </w:pPr>
      <w:r w:rsidRPr="00A840FF">
        <w:rPr>
          <w:rFonts w:ascii="Arial" w:eastAsia="Times New Roman" w:hAnsi="Arial" w:cs="Arial"/>
          <w:lang w:eastAsia="id-ID"/>
        </w:rPr>
        <w:t xml:space="preserve">1. </w:t>
      </w:r>
      <w:r w:rsidRPr="00A840FF">
        <w:rPr>
          <w:rFonts w:ascii="Arial" w:eastAsia="Times New Roman" w:hAnsi="Arial" w:cs="Arial"/>
          <w:lang w:val="en-US" w:eastAsia="id-ID"/>
        </w:rPr>
        <w:t xml:space="preserve"> </w:t>
      </w:r>
      <w:r>
        <w:rPr>
          <w:rFonts w:ascii="Arial" w:eastAsia="Times New Roman" w:hAnsi="Arial" w:cs="Arial"/>
          <w:lang w:val="en-US" w:eastAsia="id-ID"/>
        </w:rPr>
        <w:t xml:space="preserve"> </w:t>
      </w:r>
      <w:r>
        <w:rPr>
          <w:rFonts w:ascii="Arial" w:eastAsia="Times New Roman" w:hAnsi="Arial" w:cs="Arial"/>
          <w:lang w:val="en-US" w:eastAsia="id-ID"/>
        </w:rPr>
        <w:tab/>
      </w:r>
      <w:r w:rsidRPr="00A840FF">
        <w:rPr>
          <w:rFonts w:ascii="Arial" w:eastAsia="Times New Roman" w:hAnsi="Arial" w:cs="Arial"/>
          <w:i/>
          <w:iCs/>
          <w:lang w:val="en-US" w:eastAsia="id-ID"/>
        </w:rPr>
        <w:t>Perkembangan fisik</w:t>
      </w:r>
    </w:p>
    <w:p w:rsidR="003804F2" w:rsidRPr="004976E5" w:rsidRDefault="003804F2" w:rsidP="003804F2">
      <w:pPr>
        <w:spacing w:after="0" w:line="360" w:lineRule="auto"/>
        <w:ind w:firstLine="720"/>
        <w:jc w:val="both"/>
        <w:rPr>
          <w:rFonts w:ascii="Arial" w:eastAsia="Times New Roman" w:hAnsi="Arial" w:cs="Arial"/>
          <w:lang w:val="en-US" w:eastAsia="id-ID"/>
        </w:rPr>
      </w:pPr>
      <w:proofErr w:type="gramStart"/>
      <w:r w:rsidRPr="00A840FF">
        <w:rPr>
          <w:rFonts w:ascii="Arial" w:eastAsia="Times New Roman" w:hAnsi="Arial" w:cs="Arial"/>
          <w:lang w:val="en-US" w:eastAsia="id-ID"/>
        </w:rPr>
        <w:t>Yang dimaksud dengan perkembangan fisik adalah perubahan-perubahan pada tubuh, otak, kapasitas sensoris dan ketrampilan motorik (Papalia &amp; Olds, 2001).</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Perubahan pada tubuh ditandai dengan pertambahan tinggi dan berat tubuh, pertumbuhan tulang dan otot, dan kematangan organ seksual dan fungsi reproduksi.</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Tubuh remaja mulai beralih dari tubuh kanak-kanak yang cirinya adalah pertumbuhan menjadi tubuh orang dewasa yang cirinya adalah kematangan.</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Perubahan fisik otak sehingga strukturnya semakin sempurna meningkatkan kemampuan kognitif (Piaget dalam Papalia dan Olds, 2001).</w:t>
      </w:r>
      <w:proofErr w:type="gramEnd"/>
    </w:p>
    <w:p w:rsidR="003804F2" w:rsidRPr="00A840FF" w:rsidRDefault="003804F2" w:rsidP="003804F2">
      <w:pPr>
        <w:pStyle w:val="ListParagraph"/>
        <w:numPr>
          <w:ilvl w:val="0"/>
          <w:numId w:val="3"/>
        </w:numPr>
        <w:spacing w:after="0" w:line="360" w:lineRule="auto"/>
        <w:ind w:left="360"/>
        <w:jc w:val="both"/>
        <w:rPr>
          <w:rFonts w:ascii="Arial" w:eastAsia="Times New Roman" w:hAnsi="Arial" w:cs="Arial"/>
          <w:lang w:eastAsia="id-ID"/>
        </w:rPr>
      </w:pPr>
      <w:r>
        <w:rPr>
          <w:rFonts w:ascii="Arial" w:eastAsia="Times New Roman" w:hAnsi="Arial" w:cs="Arial"/>
          <w:i/>
          <w:iCs/>
          <w:lang w:eastAsia="id-ID"/>
        </w:rPr>
        <w:t xml:space="preserve"> </w:t>
      </w:r>
      <w:r>
        <w:rPr>
          <w:rFonts w:ascii="Arial" w:eastAsia="Times New Roman" w:hAnsi="Arial" w:cs="Arial"/>
          <w:i/>
          <w:iCs/>
          <w:lang w:eastAsia="id-ID"/>
        </w:rPr>
        <w:tab/>
      </w:r>
      <w:r w:rsidRPr="00A840FF">
        <w:rPr>
          <w:rFonts w:ascii="Arial" w:eastAsia="Times New Roman" w:hAnsi="Arial" w:cs="Arial"/>
          <w:i/>
          <w:iCs/>
          <w:lang w:eastAsia="id-ID"/>
        </w:rPr>
        <w:t xml:space="preserve">Perkembangan Kognitif </w:t>
      </w:r>
    </w:p>
    <w:p w:rsidR="003804F2" w:rsidRDefault="003804F2" w:rsidP="003804F2">
      <w:pPr>
        <w:spacing w:after="0" w:line="360" w:lineRule="auto"/>
        <w:ind w:firstLine="720"/>
        <w:jc w:val="both"/>
        <w:rPr>
          <w:rFonts w:ascii="Arial" w:eastAsia="Times New Roman" w:hAnsi="Arial" w:cs="Arial"/>
          <w:lang w:val="en-US" w:eastAsia="id-ID"/>
        </w:rPr>
      </w:pPr>
      <w:proofErr w:type="gramStart"/>
      <w:r w:rsidRPr="00A840FF">
        <w:rPr>
          <w:rFonts w:ascii="Arial" w:eastAsia="Times New Roman" w:hAnsi="Arial" w:cs="Arial"/>
          <w:lang w:val="en-US" w:eastAsia="id-ID"/>
        </w:rPr>
        <w:t>Menurut Piaget (dalam Santrock, 2001), seorang remaja termotivasi untuk memahami dunia karena perilaku adaptasi secara biologis mereka.</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Dalam pandangan Piaget, remaja secara aktif membangun dunia kognitif mereka, di mana informasi yang didapatkan tidak langsung diterima begitu saja ke dalam skema kognitif mereka.</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Remaja sudah mampu membedakan antara hal-hal atau ide-ide yang lebih penting dibanding ide lainnya, lalu remaja juga menghubungkan ide-ide tersebut.</w:t>
      </w:r>
      <w:proofErr w:type="gramEnd"/>
      <w:r w:rsidRPr="00A840FF">
        <w:rPr>
          <w:rFonts w:ascii="Arial" w:eastAsia="Times New Roman" w:hAnsi="Arial" w:cs="Arial"/>
          <w:lang w:val="en-US" w:eastAsia="id-ID"/>
        </w:rPr>
        <w:t xml:space="preserve"> Seorang remaja tidak saja mengorganisasikan </w:t>
      </w:r>
      <w:proofErr w:type="gramStart"/>
      <w:r w:rsidRPr="00A840FF">
        <w:rPr>
          <w:rFonts w:ascii="Arial" w:eastAsia="Times New Roman" w:hAnsi="Arial" w:cs="Arial"/>
          <w:lang w:val="en-US" w:eastAsia="id-ID"/>
        </w:rPr>
        <w:t>apa</w:t>
      </w:r>
      <w:proofErr w:type="gramEnd"/>
      <w:r w:rsidRPr="00A840FF">
        <w:rPr>
          <w:rFonts w:ascii="Arial" w:eastAsia="Times New Roman" w:hAnsi="Arial" w:cs="Arial"/>
          <w:lang w:val="en-US" w:eastAsia="id-ID"/>
        </w:rPr>
        <w:t xml:space="preserve"> yang dialami dan diamati, tetapi remaja mampu mengolah cara berpikir mereka sehingga memunculkan suatu ide baru.</w:t>
      </w:r>
    </w:p>
    <w:p w:rsidR="003804F2" w:rsidRDefault="003804F2" w:rsidP="003804F2">
      <w:pPr>
        <w:spacing w:after="0" w:line="360" w:lineRule="auto"/>
        <w:ind w:firstLine="720"/>
        <w:jc w:val="both"/>
        <w:rPr>
          <w:rFonts w:ascii="Arial" w:eastAsia="Times New Roman" w:hAnsi="Arial" w:cs="Arial"/>
          <w:lang w:val="en-US" w:eastAsia="id-ID"/>
        </w:rPr>
      </w:pPr>
      <w:proofErr w:type="gramStart"/>
      <w:r w:rsidRPr="00A840FF">
        <w:rPr>
          <w:rFonts w:ascii="Arial" w:eastAsia="Times New Roman" w:hAnsi="Arial" w:cs="Arial"/>
          <w:lang w:val="en-US" w:eastAsia="id-ID"/>
        </w:rPr>
        <w:t>Perkembangan kognitif adalah perubahan kemampuan mental seperti belajar, memori, menalar, berpikir, dan bahasa.</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Piaget (dalam Papalia &amp; Olds, 2001) mengemukakan bahwa pada masa remaja terjadi kematangan kognitif, yaitu interaksi dari struktur otak yang telah sempurna dan lingkungan sosial yang semakin luas untuk eksperimentasi memungkinkan remaja untuk berpikir abstrak.</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Piaget menyebut tahap perkembangan kognitif ini sebagai tahap operasi formal (Papalia &amp; Olds, 2001).</w:t>
      </w:r>
      <w:proofErr w:type="gramEnd"/>
    </w:p>
    <w:p w:rsidR="003804F2" w:rsidRDefault="003804F2" w:rsidP="003804F2">
      <w:pPr>
        <w:spacing w:after="0" w:line="360" w:lineRule="auto"/>
        <w:ind w:firstLine="720"/>
        <w:jc w:val="both"/>
        <w:rPr>
          <w:rFonts w:ascii="Arial" w:eastAsia="Times New Roman" w:hAnsi="Arial" w:cs="Arial"/>
          <w:lang w:val="en-US" w:eastAsia="id-ID"/>
        </w:rPr>
      </w:pPr>
      <w:proofErr w:type="gramStart"/>
      <w:r w:rsidRPr="00A840FF">
        <w:rPr>
          <w:rFonts w:ascii="Arial" w:eastAsia="Times New Roman" w:hAnsi="Arial" w:cs="Arial"/>
          <w:lang w:val="en-US" w:eastAsia="id-ID"/>
        </w:rPr>
        <w:t>Pendapat Elkind bahwa remaja memiliki semacam perasaan invulnerability yaitu keyakinan bahwa diri mereka tidak mungkin mengalami kejadian yang membahayakan diri, merupakan kutipan yang populer dalam penjelasan berkaitan perilaku berisiko yang dilakukan remaja (Beyth-Marom, dkk., 1993).</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 xml:space="preserve">Umumnya dikemukakan bahwa remaja biasanya dipandang memiliki </w:t>
      </w:r>
      <w:r w:rsidRPr="00A840FF">
        <w:rPr>
          <w:rFonts w:ascii="Arial" w:eastAsia="Times New Roman" w:hAnsi="Arial" w:cs="Arial"/>
          <w:lang w:val="en-US" w:eastAsia="id-ID"/>
        </w:rPr>
        <w:lastRenderedPageBreak/>
        <w:t>keyakinan yang tidak realistis yaitu bahwa mereka dapat melakukan perilaku yang dipandang berbahaya tanpa kemungkinan mengalami bahaya itu.</w:t>
      </w:r>
      <w:proofErr w:type="gramEnd"/>
    </w:p>
    <w:p w:rsidR="003804F2" w:rsidRPr="00A840FF" w:rsidRDefault="003804F2" w:rsidP="003804F2">
      <w:pPr>
        <w:spacing w:after="0" w:line="360" w:lineRule="auto"/>
        <w:ind w:firstLine="720"/>
        <w:jc w:val="both"/>
        <w:rPr>
          <w:rFonts w:ascii="Arial" w:eastAsia="Times New Roman" w:hAnsi="Arial" w:cs="Arial"/>
          <w:lang w:eastAsia="id-ID"/>
        </w:rPr>
      </w:pPr>
      <w:r w:rsidRPr="00A840FF">
        <w:rPr>
          <w:rFonts w:ascii="Arial" w:eastAsia="Times New Roman" w:hAnsi="Arial" w:cs="Arial"/>
          <w:lang w:val="en-US" w:eastAsia="id-ID"/>
        </w:rPr>
        <w:t xml:space="preserve">Beyth-Marom, dkk (1993) kemudian membuktikan bahwa ternyata baik remaja maupun orang dewasa memiliki kemungkinan yang </w:t>
      </w:r>
      <w:proofErr w:type="gramStart"/>
      <w:r w:rsidRPr="00A840FF">
        <w:rPr>
          <w:rFonts w:ascii="Arial" w:eastAsia="Times New Roman" w:hAnsi="Arial" w:cs="Arial"/>
          <w:lang w:val="en-US" w:eastAsia="id-ID"/>
        </w:rPr>
        <w:t>sama</w:t>
      </w:r>
      <w:proofErr w:type="gramEnd"/>
      <w:r w:rsidRPr="00A840FF">
        <w:rPr>
          <w:rFonts w:ascii="Arial" w:eastAsia="Times New Roman" w:hAnsi="Arial" w:cs="Arial"/>
          <w:lang w:val="en-US" w:eastAsia="id-ID"/>
        </w:rPr>
        <w:t xml:space="preserve"> untuk melakukan atau tidak melakukan perilaku yang berisiko merusak diri (self-destructive). Mereka juga mengemukakan adanya derajat yang </w:t>
      </w:r>
      <w:proofErr w:type="gramStart"/>
      <w:r w:rsidRPr="00A840FF">
        <w:rPr>
          <w:rFonts w:ascii="Arial" w:eastAsia="Times New Roman" w:hAnsi="Arial" w:cs="Arial"/>
          <w:lang w:val="en-US" w:eastAsia="id-ID"/>
        </w:rPr>
        <w:t>sama</w:t>
      </w:r>
      <w:proofErr w:type="gramEnd"/>
      <w:r w:rsidRPr="00A840FF">
        <w:rPr>
          <w:rFonts w:ascii="Arial" w:eastAsia="Times New Roman" w:hAnsi="Arial" w:cs="Arial"/>
          <w:lang w:val="en-US" w:eastAsia="id-ID"/>
        </w:rPr>
        <w:t xml:space="preserve"> antara remaja dan orang dewasa dalam mempersepsi self-invulnerability. Dengan demikian, kecenderungan melakukan perilaku berisiko dan kecenderungan mempersepsi diri invulnerable menurut Beyth-Marom, </w:t>
      </w:r>
      <w:proofErr w:type="gramStart"/>
      <w:r w:rsidRPr="00A840FF">
        <w:rPr>
          <w:rFonts w:ascii="Arial" w:eastAsia="Times New Roman" w:hAnsi="Arial" w:cs="Arial"/>
          <w:lang w:val="en-US" w:eastAsia="id-ID"/>
        </w:rPr>
        <w:t>dkk.,</w:t>
      </w:r>
      <w:proofErr w:type="gramEnd"/>
      <w:r w:rsidRPr="00A840FF">
        <w:rPr>
          <w:rFonts w:ascii="Arial" w:eastAsia="Times New Roman" w:hAnsi="Arial" w:cs="Arial"/>
          <w:lang w:val="en-US" w:eastAsia="id-ID"/>
        </w:rPr>
        <w:t xml:space="preserve"> pada remaja dan orang dewasa adalah sama.</w:t>
      </w:r>
    </w:p>
    <w:p w:rsidR="003804F2" w:rsidRPr="004976E5" w:rsidRDefault="003804F2" w:rsidP="003804F2">
      <w:pPr>
        <w:pStyle w:val="ListParagraph"/>
        <w:numPr>
          <w:ilvl w:val="0"/>
          <w:numId w:val="3"/>
        </w:numPr>
        <w:spacing w:after="0" w:line="360" w:lineRule="auto"/>
        <w:ind w:left="360"/>
        <w:jc w:val="both"/>
        <w:rPr>
          <w:rFonts w:ascii="Arial" w:eastAsia="Times New Roman" w:hAnsi="Arial" w:cs="Arial"/>
          <w:lang w:eastAsia="id-ID"/>
        </w:rPr>
      </w:pPr>
      <w:r>
        <w:rPr>
          <w:rFonts w:ascii="Arial" w:eastAsia="Times New Roman" w:hAnsi="Arial" w:cs="Arial"/>
          <w:i/>
          <w:iCs/>
          <w:lang w:eastAsia="id-ID"/>
        </w:rPr>
        <w:t xml:space="preserve"> </w:t>
      </w:r>
      <w:r>
        <w:rPr>
          <w:rFonts w:ascii="Arial" w:eastAsia="Times New Roman" w:hAnsi="Arial" w:cs="Arial"/>
          <w:i/>
          <w:iCs/>
          <w:lang w:eastAsia="id-ID"/>
        </w:rPr>
        <w:tab/>
        <w:t xml:space="preserve">Perkembangan kepribadian dan </w:t>
      </w:r>
      <w:r>
        <w:rPr>
          <w:rFonts w:ascii="Arial" w:eastAsia="Times New Roman" w:hAnsi="Arial" w:cs="Arial"/>
          <w:i/>
          <w:iCs/>
          <w:lang w:val="id-ID" w:eastAsia="id-ID"/>
        </w:rPr>
        <w:t>S</w:t>
      </w:r>
      <w:r w:rsidRPr="00A840FF">
        <w:rPr>
          <w:rFonts w:ascii="Arial" w:eastAsia="Times New Roman" w:hAnsi="Arial" w:cs="Arial"/>
          <w:i/>
          <w:iCs/>
          <w:lang w:eastAsia="id-ID"/>
        </w:rPr>
        <w:t>ocial</w:t>
      </w:r>
    </w:p>
    <w:p w:rsidR="003804F2" w:rsidRDefault="003804F2" w:rsidP="003804F2">
      <w:pPr>
        <w:spacing w:after="0" w:line="360" w:lineRule="auto"/>
        <w:ind w:firstLine="720"/>
        <w:jc w:val="both"/>
        <w:rPr>
          <w:rFonts w:ascii="Arial" w:eastAsia="Times New Roman" w:hAnsi="Arial" w:cs="Arial"/>
          <w:lang w:val="en-US" w:eastAsia="id-ID"/>
        </w:rPr>
      </w:pPr>
      <w:r w:rsidRPr="004976E5">
        <w:rPr>
          <w:rFonts w:ascii="Arial" w:eastAsia="Times New Roman" w:hAnsi="Arial" w:cs="Arial"/>
          <w:lang w:val="en-US" w:eastAsia="id-ID"/>
        </w:rPr>
        <w:t xml:space="preserve">Yang dimaksud dengan perkembangan kepribadian adalah perubahan </w:t>
      </w:r>
      <w:proofErr w:type="gramStart"/>
      <w:r w:rsidRPr="004976E5">
        <w:rPr>
          <w:rFonts w:ascii="Arial" w:eastAsia="Times New Roman" w:hAnsi="Arial" w:cs="Arial"/>
          <w:lang w:val="en-US" w:eastAsia="id-ID"/>
        </w:rPr>
        <w:t>cara</w:t>
      </w:r>
      <w:proofErr w:type="gramEnd"/>
      <w:r w:rsidRPr="004976E5">
        <w:rPr>
          <w:rFonts w:ascii="Arial" w:eastAsia="Times New Roman" w:hAnsi="Arial" w:cs="Arial"/>
          <w:lang w:val="en-US" w:eastAsia="id-ID"/>
        </w:rPr>
        <w:t xml:space="preserve"> individu berhubungan dengan dunia dan menyatakan emosi secara unik; sedangkan perkembangan sosial berarti perubahan dalam berhubungan dengan orang lain (Papalia &amp; Olds, 2001). </w:t>
      </w:r>
      <w:proofErr w:type="gramStart"/>
      <w:r w:rsidRPr="004976E5">
        <w:rPr>
          <w:rFonts w:ascii="Arial" w:eastAsia="Times New Roman" w:hAnsi="Arial" w:cs="Arial"/>
          <w:lang w:val="en-US" w:eastAsia="id-ID"/>
        </w:rPr>
        <w:t>Perkembangan kepribadian yang penting pada masa remaja adalah pencarian identitas diri.</w:t>
      </w:r>
      <w:proofErr w:type="gramEnd"/>
      <w:r w:rsidRPr="004976E5">
        <w:rPr>
          <w:rFonts w:ascii="Arial" w:eastAsia="Times New Roman" w:hAnsi="Arial" w:cs="Arial"/>
          <w:lang w:val="en-US" w:eastAsia="id-ID"/>
        </w:rPr>
        <w:t xml:space="preserve"> Yang dimaksud dengan pencarian identitas diri adalah proses menjadi seorang yang unik dengan peran yang penting dalam hidup (Erikson dalam Papalia &amp; Olds, 2001).</w:t>
      </w:r>
    </w:p>
    <w:p w:rsidR="003804F2" w:rsidRDefault="003804F2" w:rsidP="003804F2">
      <w:pPr>
        <w:spacing w:after="0" w:line="360" w:lineRule="auto"/>
        <w:ind w:firstLine="720"/>
        <w:jc w:val="both"/>
        <w:rPr>
          <w:rFonts w:ascii="Arial" w:eastAsia="Times New Roman" w:hAnsi="Arial" w:cs="Arial"/>
          <w:lang w:val="en-US" w:eastAsia="id-ID"/>
        </w:rPr>
      </w:pPr>
      <w:proofErr w:type="gramStart"/>
      <w:r w:rsidRPr="00A840FF">
        <w:rPr>
          <w:rFonts w:ascii="Arial" w:eastAsia="Times New Roman" w:hAnsi="Arial" w:cs="Arial"/>
          <w:lang w:val="en-US" w:eastAsia="id-ID"/>
        </w:rPr>
        <w:t>Perkembangan sosial pada masa remaja lebih melibatkan kelompok teman sebaya dibanding orang tua (Conger, 1991; Papalia &amp; Olds, 2001).</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Dibanding pada masa kanak-kanak, remaja lebih banyak melakukan kegiatan di luar rumah seperti kegiatan sekolah, ekstra kurikuler dan bermain dengan teman (Conger, 1991; Papalia &amp; Olds, 2001).</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Dengan demikian, pada masa remaja peran kelompok teman sebaya adalah besar.</w:t>
      </w:r>
      <w:proofErr w:type="gramEnd"/>
    </w:p>
    <w:p w:rsidR="003804F2" w:rsidRDefault="003804F2" w:rsidP="003804F2">
      <w:pPr>
        <w:spacing w:after="0" w:line="360" w:lineRule="auto"/>
        <w:ind w:firstLine="720"/>
        <w:jc w:val="both"/>
        <w:rPr>
          <w:rFonts w:ascii="Arial" w:eastAsia="Times New Roman" w:hAnsi="Arial" w:cs="Arial"/>
          <w:lang w:eastAsia="id-ID"/>
        </w:rPr>
      </w:pPr>
      <w:proofErr w:type="gramStart"/>
      <w:r w:rsidRPr="00A840FF">
        <w:rPr>
          <w:rFonts w:ascii="Arial" w:eastAsia="Times New Roman" w:hAnsi="Arial" w:cs="Arial"/>
          <w:lang w:val="en-US" w:eastAsia="id-ID"/>
        </w:rPr>
        <w:t>Pada diri remaja, pengaruh lingkungan dalam menentukan perilaku diakui cukup kuat.</w:t>
      </w:r>
      <w:proofErr w:type="gramEnd"/>
      <w:r w:rsidRPr="00A840FF">
        <w:rPr>
          <w:rFonts w:ascii="Arial" w:eastAsia="Times New Roman" w:hAnsi="Arial" w:cs="Arial"/>
          <w:lang w:val="en-US" w:eastAsia="id-ID"/>
        </w:rPr>
        <w:t xml:space="preserve"> </w:t>
      </w:r>
      <w:proofErr w:type="gramStart"/>
      <w:r w:rsidRPr="00A840FF">
        <w:rPr>
          <w:rFonts w:ascii="Arial" w:eastAsia="Times New Roman" w:hAnsi="Arial" w:cs="Arial"/>
          <w:lang w:val="en-US" w:eastAsia="id-ID"/>
        </w:rPr>
        <w:t>Walaupun remaja telah mencapai tahap perkembangan kognitif yang memadai untuk menentukan tindakannya sendiri, namun penentuan diri remaja dalam berperilaku banyak dipengaruhi oleh tekanan dari kelompok teman sebaya (Conger, 1991).</w:t>
      </w:r>
      <w:proofErr w:type="gramEnd"/>
    </w:p>
    <w:p w:rsidR="003804F2" w:rsidRDefault="003804F2" w:rsidP="003804F2">
      <w:pPr>
        <w:spacing w:after="0" w:line="360" w:lineRule="auto"/>
        <w:ind w:firstLine="720"/>
        <w:jc w:val="both"/>
        <w:rPr>
          <w:rFonts w:ascii="Arial" w:eastAsia="Times New Roman" w:hAnsi="Arial" w:cs="Arial"/>
          <w:lang w:eastAsia="id-ID"/>
        </w:rPr>
      </w:pPr>
    </w:p>
    <w:p w:rsidR="003804F2" w:rsidRDefault="003804F2" w:rsidP="003804F2">
      <w:pPr>
        <w:spacing w:after="0" w:line="360" w:lineRule="auto"/>
        <w:ind w:firstLine="720"/>
        <w:jc w:val="both"/>
        <w:rPr>
          <w:rFonts w:ascii="Arial" w:eastAsia="Times New Roman" w:hAnsi="Arial" w:cs="Arial"/>
          <w:lang w:eastAsia="id-ID"/>
        </w:rPr>
      </w:pPr>
    </w:p>
    <w:p w:rsidR="003804F2" w:rsidRPr="003804F2" w:rsidRDefault="003804F2" w:rsidP="003804F2">
      <w:pPr>
        <w:spacing w:after="0" w:line="360" w:lineRule="auto"/>
        <w:ind w:firstLine="720"/>
        <w:jc w:val="both"/>
        <w:rPr>
          <w:rFonts w:ascii="Arial" w:eastAsia="Times New Roman" w:hAnsi="Arial" w:cs="Arial"/>
          <w:lang w:eastAsia="id-ID"/>
        </w:rPr>
      </w:pPr>
    </w:p>
    <w:p w:rsidR="003804F2" w:rsidRPr="00A840FF" w:rsidRDefault="003804F2" w:rsidP="003804F2">
      <w:pPr>
        <w:pStyle w:val="ListParagraph"/>
        <w:spacing w:after="0" w:line="360" w:lineRule="auto"/>
        <w:jc w:val="both"/>
        <w:rPr>
          <w:rFonts w:ascii="Arial" w:hAnsi="Arial" w:cs="Arial"/>
        </w:rPr>
      </w:pPr>
    </w:p>
    <w:p w:rsidR="003804F2" w:rsidRPr="009C6630" w:rsidRDefault="009C6630" w:rsidP="003804F2">
      <w:pPr>
        <w:spacing w:after="0" w:line="240" w:lineRule="auto"/>
        <w:ind w:left="720" w:hanging="720"/>
        <w:jc w:val="both"/>
        <w:rPr>
          <w:rFonts w:ascii="Arial" w:hAnsi="Arial" w:cs="Arial"/>
          <w:b/>
          <w:sz w:val="24"/>
          <w:szCs w:val="24"/>
          <w:lang w:val="en-US"/>
        </w:rPr>
      </w:pPr>
      <w:r w:rsidRPr="009C6630">
        <w:rPr>
          <w:rFonts w:ascii="Arial" w:hAnsi="Arial" w:cs="Arial"/>
          <w:b/>
          <w:sz w:val="24"/>
          <w:szCs w:val="24"/>
          <w:lang w:val="en-US"/>
        </w:rPr>
        <w:lastRenderedPageBreak/>
        <w:t>2</w:t>
      </w:r>
      <w:r w:rsidRPr="009C6630">
        <w:rPr>
          <w:rFonts w:ascii="Arial" w:hAnsi="Arial" w:cs="Arial"/>
          <w:b/>
          <w:sz w:val="24"/>
          <w:szCs w:val="24"/>
        </w:rPr>
        <w:t>.</w:t>
      </w:r>
      <w:r w:rsidRPr="009C6630">
        <w:rPr>
          <w:rFonts w:ascii="Arial" w:hAnsi="Arial" w:cs="Arial"/>
          <w:b/>
          <w:sz w:val="24"/>
          <w:szCs w:val="24"/>
          <w:lang w:val="en-US"/>
        </w:rPr>
        <w:t>6.</w:t>
      </w:r>
      <w:r w:rsidR="003804F2" w:rsidRPr="009C6630">
        <w:rPr>
          <w:rFonts w:ascii="Arial" w:hAnsi="Arial" w:cs="Arial"/>
          <w:b/>
          <w:sz w:val="24"/>
          <w:szCs w:val="24"/>
        </w:rPr>
        <w:tab/>
        <w:t>Variabel yang berhubungan dengan pengetahuan remaja putri tentang dismenorhea dengan penanganan dismenorhea</w:t>
      </w:r>
    </w:p>
    <w:p w:rsidR="003804F2" w:rsidRPr="009C6630" w:rsidRDefault="003804F2" w:rsidP="003804F2">
      <w:pPr>
        <w:pStyle w:val="NoSpacing"/>
        <w:jc w:val="both"/>
        <w:rPr>
          <w:rFonts w:ascii="Arial" w:hAnsi="Arial" w:cs="Arial"/>
          <w:b/>
          <w:sz w:val="24"/>
          <w:szCs w:val="24"/>
          <w:lang w:val="en-US"/>
        </w:rPr>
      </w:pPr>
    </w:p>
    <w:p w:rsidR="003804F2" w:rsidRPr="009C6630" w:rsidRDefault="009C6630" w:rsidP="003804F2">
      <w:pPr>
        <w:pStyle w:val="NoSpacing"/>
        <w:spacing w:line="360" w:lineRule="auto"/>
        <w:jc w:val="both"/>
        <w:rPr>
          <w:rFonts w:ascii="Arial" w:hAnsi="Arial" w:cs="Arial"/>
          <w:b/>
          <w:sz w:val="24"/>
          <w:szCs w:val="24"/>
          <w:lang w:val="en-US"/>
        </w:rPr>
      </w:pPr>
      <w:r w:rsidRPr="009C6630">
        <w:rPr>
          <w:rFonts w:ascii="Arial" w:hAnsi="Arial" w:cs="Arial"/>
          <w:b/>
          <w:sz w:val="24"/>
          <w:szCs w:val="24"/>
          <w:lang w:val="en-US"/>
        </w:rPr>
        <w:t>2</w:t>
      </w:r>
      <w:r w:rsidRPr="009C6630">
        <w:rPr>
          <w:rFonts w:ascii="Arial" w:hAnsi="Arial" w:cs="Arial"/>
          <w:b/>
          <w:sz w:val="24"/>
          <w:szCs w:val="24"/>
        </w:rPr>
        <w:t>.</w:t>
      </w:r>
      <w:r w:rsidRPr="009C6630">
        <w:rPr>
          <w:rFonts w:ascii="Arial" w:hAnsi="Arial" w:cs="Arial"/>
          <w:b/>
          <w:sz w:val="24"/>
          <w:szCs w:val="24"/>
          <w:lang w:val="en-US"/>
        </w:rPr>
        <w:t>6</w:t>
      </w:r>
      <w:r w:rsidR="00251041" w:rsidRPr="009C6630">
        <w:rPr>
          <w:rFonts w:ascii="Arial" w:hAnsi="Arial" w:cs="Arial"/>
          <w:b/>
          <w:sz w:val="24"/>
          <w:szCs w:val="24"/>
        </w:rPr>
        <w:t>.1</w:t>
      </w:r>
      <w:r w:rsidRPr="009C6630">
        <w:rPr>
          <w:rFonts w:ascii="Arial" w:hAnsi="Arial" w:cs="Arial"/>
          <w:b/>
          <w:sz w:val="24"/>
          <w:szCs w:val="24"/>
          <w:lang w:val="en-US"/>
        </w:rPr>
        <w:t>.</w:t>
      </w:r>
      <w:r w:rsidR="003804F2" w:rsidRPr="009C6630">
        <w:rPr>
          <w:rFonts w:ascii="Arial" w:hAnsi="Arial" w:cs="Arial"/>
          <w:b/>
          <w:sz w:val="24"/>
          <w:szCs w:val="24"/>
          <w:lang w:val="en-US"/>
        </w:rPr>
        <w:t xml:space="preserve"> </w:t>
      </w:r>
      <w:r w:rsidR="003804F2" w:rsidRPr="009C6630">
        <w:rPr>
          <w:rFonts w:ascii="Arial" w:hAnsi="Arial" w:cs="Arial"/>
          <w:b/>
          <w:sz w:val="24"/>
          <w:szCs w:val="24"/>
          <w:lang w:val="en-US"/>
        </w:rPr>
        <w:tab/>
      </w:r>
      <w:r w:rsidR="003804F2" w:rsidRPr="009C6630">
        <w:rPr>
          <w:rFonts w:ascii="Arial" w:hAnsi="Arial" w:cs="Arial"/>
          <w:b/>
          <w:sz w:val="24"/>
          <w:szCs w:val="24"/>
        </w:rPr>
        <w:t>Pengetahuan</w:t>
      </w:r>
    </w:p>
    <w:p w:rsidR="003804F2" w:rsidRDefault="003804F2" w:rsidP="003804F2">
      <w:pPr>
        <w:pStyle w:val="NoSpacing"/>
        <w:spacing w:line="360" w:lineRule="auto"/>
        <w:ind w:firstLine="720"/>
        <w:jc w:val="both"/>
        <w:rPr>
          <w:rFonts w:ascii="Arial" w:hAnsi="Arial" w:cs="Arial"/>
          <w:b/>
          <w:lang w:val="en-US"/>
        </w:rPr>
      </w:pPr>
      <w:r w:rsidRPr="00A840FF">
        <w:rPr>
          <w:rFonts w:ascii="Arial" w:hAnsi="Arial" w:cs="Arial"/>
        </w:rPr>
        <w:t>Pengetahuan atau kognitif merupakan dominan yang sangat penting untuk terbentuknya tindakan seseorang.Pengetahuan remaja merupakan hasil dari “tahu” dan ini terjadi setelah ibu melakukan pengindraan terhadap terhadap suatu obyek tertentu.</w:t>
      </w:r>
      <w:r w:rsidRPr="00A840FF">
        <w:rPr>
          <w:rFonts w:ascii="Arial" w:hAnsi="Arial" w:cs="Arial"/>
          <w:lang w:val="en-US"/>
        </w:rPr>
        <w:t xml:space="preserve"> </w:t>
      </w:r>
      <w:r w:rsidRPr="00A840FF">
        <w:rPr>
          <w:rFonts w:ascii="Arial" w:hAnsi="Arial" w:cs="Arial"/>
        </w:rPr>
        <w:t>Pengindraan terjadi melalui panca indra manusia,yakni indra penglihatan,</w:t>
      </w:r>
      <w:r w:rsidRPr="00A840FF">
        <w:rPr>
          <w:rFonts w:ascii="Arial" w:hAnsi="Arial" w:cs="Arial"/>
          <w:lang w:val="en-US"/>
        </w:rPr>
        <w:t xml:space="preserve"> </w:t>
      </w:r>
      <w:r w:rsidRPr="00A840FF">
        <w:rPr>
          <w:rFonts w:ascii="Arial" w:hAnsi="Arial" w:cs="Arial"/>
        </w:rPr>
        <w:t>pendengaran,</w:t>
      </w:r>
      <w:r w:rsidRPr="00A840FF">
        <w:rPr>
          <w:rFonts w:ascii="Arial" w:hAnsi="Arial" w:cs="Arial"/>
          <w:lang w:val="en-US"/>
        </w:rPr>
        <w:t xml:space="preserve"> </w:t>
      </w:r>
      <w:r w:rsidRPr="00A840FF">
        <w:rPr>
          <w:rFonts w:ascii="Arial" w:hAnsi="Arial" w:cs="Arial"/>
        </w:rPr>
        <w:t>penciuman,</w:t>
      </w:r>
      <w:r w:rsidRPr="00A840FF">
        <w:rPr>
          <w:rFonts w:ascii="Arial" w:hAnsi="Arial" w:cs="Arial"/>
          <w:lang w:val="en-US"/>
        </w:rPr>
        <w:t xml:space="preserve"> </w:t>
      </w:r>
      <w:r w:rsidRPr="00A840FF">
        <w:rPr>
          <w:rFonts w:ascii="Arial" w:hAnsi="Arial" w:cs="Arial"/>
        </w:rPr>
        <w:t>rasa dan raba.Tingkat pengetahuan yang paling rendah untuk mengukur bahwa orang tahu tentang apa yang dipelajari antara lain,</w:t>
      </w:r>
      <w:r w:rsidRPr="00A840FF">
        <w:rPr>
          <w:rFonts w:ascii="Arial" w:hAnsi="Arial" w:cs="Arial"/>
          <w:lang w:val="en-US"/>
        </w:rPr>
        <w:t xml:space="preserve"> </w:t>
      </w:r>
      <w:r w:rsidRPr="00A840FF">
        <w:rPr>
          <w:rFonts w:ascii="Arial" w:hAnsi="Arial" w:cs="Arial"/>
        </w:rPr>
        <w:t>menyebutkan,</w:t>
      </w:r>
      <w:r w:rsidRPr="00A840FF">
        <w:rPr>
          <w:rFonts w:ascii="Arial" w:hAnsi="Arial" w:cs="Arial"/>
          <w:lang w:val="en-US"/>
        </w:rPr>
        <w:t xml:space="preserve"> </w:t>
      </w:r>
      <w:r w:rsidRPr="00A840FF">
        <w:rPr>
          <w:rFonts w:ascii="Arial" w:hAnsi="Arial" w:cs="Arial"/>
        </w:rPr>
        <w:t>menguraikan,</w:t>
      </w:r>
      <w:r w:rsidRPr="00A840FF">
        <w:rPr>
          <w:rFonts w:ascii="Arial" w:hAnsi="Arial" w:cs="Arial"/>
          <w:lang w:val="en-US"/>
        </w:rPr>
        <w:t xml:space="preserve"> </w:t>
      </w:r>
      <w:r w:rsidRPr="00A840FF">
        <w:rPr>
          <w:rFonts w:ascii="Arial" w:hAnsi="Arial" w:cs="Arial"/>
        </w:rPr>
        <w:t>mendefenisikan dan menyatakannya (Notoadmodjo,2007).</w:t>
      </w:r>
    </w:p>
    <w:p w:rsidR="003804F2" w:rsidRPr="005F58C5" w:rsidRDefault="003804F2" w:rsidP="003804F2">
      <w:pPr>
        <w:pStyle w:val="NoSpacing"/>
        <w:spacing w:line="360" w:lineRule="auto"/>
        <w:ind w:firstLine="720"/>
        <w:jc w:val="both"/>
        <w:rPr>
          <w:rFonts w:ascii="Arial" w:hAnsi="Arial" w:cs="Arial"/>
          <w:b/>
        </w:rPr>
      </w:pPr>
      <w:r w:rsidRPr="00A840FF">
        <w:rPr>
          <w:rFonts w:ascii="Arial" w:hAnsi="Arial" w:cs="Arial"/>
        </w:rPr>
        <w:t>Apabila pengetahuan itu mempunyai sasaran tertentu,mempunyai metode atau pendekatan untuk mengkaji objek tersebut sehingga memperoleh hasil yang dapat disusun secara sistematis dan di akui secara universal, maka terbentuklah disiplin ilmu (Notoadmojo,2005).</w:t>
      </w:r>
    </w:p>
    <w:p w:rsidR="003804F2" w:rsidRPr="00A840FF" w:rsidRDefault="003804F2" w:rsidP="003804F2">
      <w:pPr>
        <w:pStyle w:val="NoSpacing"/>
        <w:spacing w:line="360" w:lineRule="auto"/>
        <w:jc w:val="both"/>
        <w:rPr>
          <w:rFonts w:ascii="Arial" w:hAnsi="Arial" w:cs="Arial"/>
          <w:lang w:val="en-US"/>
        </w:rPr>
      </w:pPr>
    </w:p>
    <w:p w:rsidR="003804F2" w:rsidRPr="009C6630" w:rsidRDefault="009C6630" w:rsidP="003804F2">
      <w:pPr>
        <w:pStyle w:val="NoSpacing"/>
        <w:spacing w:line="360" w:lineRule="auto"/>
        <w:jc w:val="both"/>
        <w:rPr>
          <w:rFonts w:ascii="Arial" w:hAnsi="Arial" w:cs="Arial"/>
          <w:sz w:val="24"/>
          <w:lang w:val="en-US"/>
        </w:rPr>
      </w:pPr>
      <w:r w:rsidRPr="009C6630">
        <w:rPr>
          <w:rFonts w:ascii="Arial" w:hAnsi="Arial" w:cs="Arial"/>
          <w:b/>
          <w:sz w:val="24"/>
          <w:lang w:val="en-US"/>
        </w:rPr>
        <w:t>2</w:t>
      </w:r>
      <w:r w:rsidR="00251041" w:rsidRPr="009C6630">
        <w:rPr>
          <w:rFonts w:ascii="Arial" w:hAnsi="Arial" w:cs="Arial"/>
          <w:b/>
          <w:sz w:val="24"/>
        </w:rPr>
        <w:t>.</w:t>
      </w:r>
      <w:r w:rsidRPr="009C6630">
        <w:rPr>
          <w:rFonts w:ascii="Arial" w:hAnsi="Arial" w:cs="Arial"/>
          <w:b/>
          <w:sz w:val="24"/>
          <w:lang w:val="en-US"/>
        </w:rPr>
        <w:t>6</w:t>
      </w:r>
      <w:r w:rsidR="00251041" w:rsidRPr="009C6630">
        <w:rPr>
          <w:rFonts w:ascii="Arial" w:hAnsi="Arial" w:cs="Arial"/>
          <w:b/>
          <w:sz w:val="24"/>
        </w:rPr>
        <w:t>.2</w:t>
      </w:r>
      <w:r w:rsidRPr="009C6630">
        <w:rPr>
          <w:rFonts w:ascii="Arial" w:hAnsi="Arial" w:cs="Arial"/>
          <w:b/>
          <w:sz w:val="24"/>
          <w:lang w:val="en-US"/>
        </w:rPr>
        <w:t>.</w:t>
      </w:r>
      <w:r w:rsidR="003804F2" w:rsidRPr="009C6630">
        <w:rPr>
          <w:rFonts w:ascii="Arial" w:hAnsi="Arial" w:cs="Arial"/>
          <w:b/>
          <w:sz w:val="24"/>
          <w:lang w:val="en-US"/>
        </w:rPr>
        <w:t xml:space="preserve"> </w:t>
      </w:r>
      <w:r w:rsidR="003804F2" w:rsidRPr="009C6630">
        <w:rPr>
          <w:rFonts w:ascii="Arial" w:hAnsi="Arial" w:cs="Arial"/>
          <w:b/>
          <w:sz w:val="24"/>
          <w:lang w:val="en-US"/>
        </w:rPr>
        <w:tab/>
        <w:t>Cara Memperoleh Pengetahuan</w:t>
      </w:r>
    </w:p>
    <w:p w:rsidR="003804F2" w:rsidRPr="00A840FF" w:rsidRDefault="003804F2" w:rsidP="003804F2">
      <w:pPr>
        <w:pStyle w:val="NoSpacing"/>
        <w:spacing w:line="360" w:lineRule="auto"/>
        <w:ind w:firstLine="720"/>
        <w:jc w:val="both"/>
        <w:rPr>
          <w:rFonts w:ascii="Arial" w:hAnsi="Arial" w:cs="Arial"/>
        </w:rPr>
      </w:pPr>
      <w:r w:rsidRPr="00A840FF">
        <w:rPr>
          <w:rFonts w:ascii="Arial" w:hAnsi="Arial" w:cs="Arial"/>
          <w:lang w:val="en-US"/>
        </w:rPr>
        <w:t>Cara Memperoleh Pengetahuan yang dikutip dari Notoadmojo</w:t>
      </w:r>
      <w:proofErr w:type="gramStart"/>
      <w:r w:rsidRPr="00A840FF">
        <w:rPr>
          <w:rFonts w:ascii="Arial" w:hAnsi="Arial" w:cs="Arial"/>
          <w:lang w:val="en-US"/>
        </w:rPr>
        <w:t>,2003:11</w:t>
      </w:r>
      <w:proofErr w:type="gramEnd"/>
      <w:r w:rsidRPr="00A840FF">
        <w:rPr>
          <w:rFonts w:ascii="Arial" w:hAnsi="Arial" w:cs="Arial"/>
          <w:lang w:val="en-US"/>
        </w:rPr>
        <w:t xml:space="preserve"> adalah sebagai berikut :</w:t>
      </w:r>
    </w:p>
    <w:p w:rsidR="003804F2" w:rsidRPr="00A840FF" w:rsidRDefault="003804F2" w:rsidP="003804F2">
      <w:pPr>
        <w:pStyle w:val="NoSpacing"/>
        <w:numPr>
          <w:ilvl w:val="0"/>
          <w:numId w:val="4"/>
        </w:numPr>
        <w:spacing w:line="360" w:lineRule="auto"/>
        <w:jc w:val="both"/>
        <w:rPr>
          <w:rFonts w:ascii="Arial" w:hAnsi="Arial" w:cs="Arial"/>
          <w:i/>
          <w:lang w:val="en-US"/>
        </w:rPr>
      </w:pPr>
      <w:r w:rsidRPr="00A840FF">
        <w:rPr>
          <w:rFonts w:ascii="Arial" w:hAnsi="Arial" w:cs="Arial"/>
          <w:i/>
          <w:lang w:val="en-US"/>
        </w:rPr>
        <w:t>Cara Coba salah (Trial and Error)</w:t>
      </w:r>
    </w:p>
    <w:p w:rsidR="003804F2" w:rsidRDefault="003804F2" w:rsidP="003804F2">
      <w:pPr>
        <w:pStyle w:val="NoSpacing"/>
        <w:spacing w:line="360" w:lineRule="auto"/>
        <w:ind w:left="360"/>
        <w:jc w:val="both"/>
        <w:rPr>
          <w:rFonts w:ascii="Arial" w:hAnsi="Arial" w:cs="Arial"/>
          <w:lang w:val="en-US"/>
        </w:rPr>
      </w:pPr>
      <w:r w:rsidRPr="00A840FF">
        <w:rPr>
          <w:rFonts w:ascii="Arial" w:hAnsi="Arial" w:cs="Arial"/>
          <w:lang w:val="en-US"/>
        </w:rPr>
        <w:t>Cara ini dilakukan dengan menggunakan kemungkinan dalam memecahkan masalah dan apabila kemungkinan itu tidak berhasil maka dicoba kemungkinan lain sampai masalah tersebut dapat dipecahkan</w:t>
      </w:r>
    </w:p>
    <w:p w:rsidR="003804F2" w:rsidRPr="00A840FF" w:rsidRDefault="003804F2" w:rsidP="003804F2">
      <w:pPr>
        <w:pStyle w:val="NoSpacing"/>
        <w:numPr>
          <w:ilvl w:val="0"/>
          <w:numId w:val="4"/>
        </w:numPr>
        <w:spacing w:line="360" w:lineRule="auto"/>
        <w:jc w:val="both"/>
        <w:rPr>
          <w:rFonts w:ascii="Arial" w:hAnsi="Arial" w:cs="Arial"/>
          <w:i/>
          <w:lang w:val="en-US"/>
        </w:rPr>
      </w:pPr>
      <w:r w:rsidRPr="00A840FF">
        <w:rPr>
          <w:rFonts w:ascii="Arial" w:hAnsi="Arial" w:cs="Arial"/>
          <w:i/>
          <w:lang w:val="en-US"/>
        </w:rPr>
        <w:t>Cara Kekuasaan atau otoritas.</w:t>
      </w:r>
    </w:p>
    <w:p w:rsidR="003804F2" w:rsidRPr="00A840FF" w:rsidRDefault="003804F2" w:rsidP="003804F2">
      <w:pPr>
        <w:pStyle w:val="NoSpacing"/>
        <w:spacing w:line="360" w:lineRule="auto"/>
        <w:ind w:left="360"/>
        <w:jc w:val="both"/>
        <w:rPr>
          <w:rFonts w:ascii="Arial" w:hAnsi="Arial" w:cs="Arial"/>
          <w:lang w:val="en-US"/>
        </w:rPr>
      </w:pPr>
      <w:proofErr w:type="gramStart"/>
      <w:r w:rsidRPr="00A840FF">
        <w:rPr>
          <w:rFonts w:ascii="Arial" w:hAnsi="Arial" w:cs="Arial"/>
          <w:lang w:val="en-US"/>
        </w:rPr>
        <w:t>Cara ini dapat berupa pemimpin-pimpinan masyarakat baik formal atau informal, tanpa menguji terlebih dahulu atau membuktikan kebenaranya baik fakta empiris maupun penalaran sendiri.</w:t>
      </w:r>
      <w:proofErr w:type="gramEnd"/>
    </w:p>
    <w:p w:rsidR="003804F2" w:rsidRPr="00A840FF" w:rsidRDefault="003804F2" w:rsidP="003804F2">
      <w:pPr>
        <w:pStyle w:val="NoSpacing"/>
        <w:numPr>
          <w:ilvl w:val="0"/>
          <w:numId w:val="4"/>
        </w:numPr>
        <w:spacing w:line="360" w:lineRule="auto"/>
        <w:jc w:val="both"/>
        <w:rPr>
          <w:rFonts w:ascii="Arial" w:hAnsi="Arial" w:cs="Arial"/>
          <w:i/>
          <w:lang w:val="en-US"/>
        </w:rPr>
      </w:pPr>
      <w:r w:rsidRPr="00A840FF">
        <w:rPr>
          <w:rFonts w:ascii="Arial" w:hAnsi="Arial" w:cs="Arial"/>
          <w:i/>
          <w:lang w:val="en-US"/>
        </w:rPr>
        <w:t>Berdasarkan pengalaman pribadi</w:t>
      </w:r>
    </w:p>
    <w:p w:rsidR="003804F2" w:rsidRPr="00A840FF" w:rsidRDefault="003804F2" w:rsidP="003804F2">
      <w:pPr>
        <w:pStyle w:val="NoSpacing"/>
        <w:spacing w:line="360" w:lineRule="auto"/>
        <w:ind w:left="360"/>
        <w:jc w:val="both"/>
        <w:rPr>
          <w:rFonts w:ascii="Arial" w:hAnsi="Arial" w:cs="Arial"/>
        </w:rPr>
      </w:pPr>
      <w:r w:rsidRPr="00A840FF">
        <w:rPr>
          <w:rFonts w:ascii="Arial" w:hAnsi="Arial" w:cs="Arial"/>
          <w:lang w:val="en-US"/>
        </w:rPr>
        <w:t xml:space="preserve">Pengalaman pribadipun dapat digunakan sebagai upaya memperoleh pengetahuan dengan </w:t>
      </w:r>
      <w:proofErr w:type="gramStart"/>
      <w:r w:rsidRPr="00A840FF">
        <w:rPr>
          <w:rFonts w:ascii="Arial" w:hAnsi="Arial" w:cs="Arial"/>
          <w:lang w:val="en-US"/>
        </w:rPr>
        <w:t>cara</w:t>
      </w:r>
      <w:proofErr w:type="gramEnd"/>
      <w:r w:rsidRPr="00A840FF">
        <w:rPr>
          <w:rFonts w:ascii="Arial" w:hAnsi="Arial" w:cs="Arial"/>
          <w:lang w:val="en-US"/>
        </w:rPr>
        <w:t xml:space="preserve"> mengulang kembali pengalaman yang pernah diperoleh dalam memecahan permasalahan yang dihadapi masa lalu.</w:t>
      </w:r>
    </w:p>
    <w:p w:rsidR="003804F2" w:rsidRDefault="003804F2" w:rsidP="003804F2">
      <w:pPr>
        <w:spacing w:after="0" w:line="360" w:lineRule="auto"/>
        <w:jc w:val="both"/>
        <w:rPr>
          <w:rFonts w:ascii="Arial" w:hAnsi="Arial" w:cs="Arial"/>
          <w:sz w:val="24"/>
          <w:szCs w:val="24"/>
        </w:rPr>
      </w:pPr>
    </w:p>
    <w:p w:rsidR="00547258" w:rsidRDefault="00547258" w:rsidP="003804F2">
      <w:pPr>
        <w:spacing w:after="0" w:line="360" w:lineRule="auto"/>
        <w:jc w:val="both"/>
        <w:rPr>
          <w:rFonts w:ascii="Arial" w:hAnsi="Arial" w:cs="Arial"/>
          <w:sz w:val="24"/>
          <w:szCs w:val="24"/>
        </w:rPr>
      </w:pPr>
    </w:p>
    <w:p w:rsidR="003804F2" w:rsidRPr="00547258" w:rsidRDefault="009C6630" w:rsidP="003804F2">
      <w:pPr>
        <w:spacing w:after="0" w:line="360" w:lineRule="auto"/>
        <w:jc w:val="both"/>
        <w:rPr>
          <w:rFonts w:ascii="Arial" w:hAnsi="Arial" w:cs="Arial"/>
          <w:b/>
          <w:sz w:val="24"/>
          <w:szCs w:val="24"/>
        </w:rPr>
      </w:pPr>
      <w:r>
        <w:rPr>
          <w:rFonts w:ascii="Arial" w:hAnsi="Arial" w:cs="Arial"/>
          <w:b/>
          <w:sz w:val="24"/>
          <w:szCs w:val="24"/>
          <w:lang w:val="en-US"/>
        </w:rPr>
        <w:lastRenderedPageBreak/>
        <w:t>2.7.</w:t>
      </w:r>
      <w:r w:rsidR="003804F2" w:rsidRPr="00547258">
        <w:rPr>
          <w:rFonts w:ascii="Arial" w:hAnsi="Arial" w:cs="Arial"/>
          <w:b/>
          <w:sz w:val="24"/>
          <w:szCs w:val="24"/>
        </w:rPr>
        <w:t xml:space="preserve">  </w:t>
      </w:r>
      <w:r w:rsidR="003804F2" w:rsidRPr="00547258">
        <w:rPr>
          <w:rFonts w:ascii="Arial" w:hAnsi="Arial" w:cs="Arial"/>
          <w:b/>
          <w:sz w:val="24"/>
          <w:szCs w:val="24"/>
          <w:lang w:val="en-US"/>
        </w:rPr>
        <w:t xml:space="preserve"> </w:t>
      </w:r>
      <w:r w:rsidR="003804F2" w:rsidRPr="00547258">
        <w:rPr>
          <w:rFonts w:ascii="Arial" w:hAnsi="Arial" w:cs="Arial"/>
          <w:b/>
          <w:sz w:val="24"/>
          <w:szCs w:val="24"/>
          <w:lang w:val="en-US"/>
        </w:rPr>
        <w:tab/>
      </w:r>
      <w:r w:rsidR="003804F2" w:rsidRPr="00547258">
        <w:rPr>
          <w:rFonts w:ascii="Arial" w:hAnsi="Arial" w:cs="Arial"/>
          <w:b/>
          <w:sz w:val="24"/>
          <w:szCs w:val="24"/>
        </w:rPr>
        <w:t>Kerangka Konsep</w:t>
      </w:r>
    </w:p>
    <w:p w:rsidR="003804F2" w:rsidRDefault="003804F2" w:rsidP="003804F2">
      <w:pPr>
        <w:pStyle w:val="ListParagraph"/>
        <w:spacing w:after="0" w:line="360" w:lineRule="auto"/>
        <w:ind w:left="0" w:firstLine="720"/>
        <w:jc w:val="both"/>
        <w:rPr>
          <w:rFonts w:ascii="Arial" w:hAnsi="Arial" w:cs="Arial"/>
        </w:rPr>
      </w:pPr>
      <w:r w:rsidRPr="00A840FF">
        <w:rPr>
          <w:rFonts w:ascii="Arial" w:hAnsi="Arial" w:cs="Arial"/>
        </w:rPr>
        <w:t>Kerangka konsep dari penelitian yang berjudul tentang Hubungan p</w:t>
      </w:r>
      <w:r>
        <w:rPr>
          <w:rFonts w:ascii="Arial" w:hAnsi="Arial" w:cs="Arial"/>
        </w:rPr>
        <w:t>engetahuan remaja putri tentang</w:t>
      </w:r>
      <w:r w:rsidRPr="00A840FF">
        <w:rPr>
          <w:rFonts w:ascii="Arial" w:hAnsi="Arial" w:cs="Arial"/>
        </w:rPr>
        <w:t xml:space="preserve"> dismenorhea dengan penanganan dismenorhea di smp negeri 1 aek natas Rantau prapat tahun 2013 adalah sebagai berikut :</w:t>
      </w:r>
    </w:p>
    <w:p w:rsidR="003804F2" w:rsidRPr="00473017" w:rsidRDefault="003804F2" w:rsidP="003804F2">
      <w:pPr>
        <w:pStyle w:val="ListParagraph"/>
        <w:spacing w:after="0" w:line="360" w:lineRule="auto"/>
        <w:ind w:left="0" w:firstLine="720"/>
        <w:jc w:val="both"/>
        <w:rPr>
          <w:rFonts w:ascii="Arial" w:hAnsi="Arial" w:cs="Arial"/>
        </w:rPr>
      </w:pPr>
      <w:r w:rsidRPr="00A840FF">
        <w:rPr>
          <w:rFonts w:ascii="Arial" w:hAnsi="Arial" w:cs="Arial"/>
        </w:rPr>
        <w:t xml:space="preserve">Adapun variabel penelitian yang </w:t>
      </w:r>
      <w:proofErr w:type="gramStart"/>
      <w:r w:rsidRPr="00A840FF">
        <w:rPr>
          <w:rFonts w:ascii="Arial" w:hAnsi="Arial" w:cs="Arial"/>
        </w:rPr>
        <w:t>akan</w:t>
      </w:r>
      <w:proofErr w:type="gramEnd"/>
      <w:r w:rsidRPr="00A840FF">
        <w:rPr>
          <w:rFonts w:ascii="Arial" w:hAnsi="Arial" w:cs="Arial"/>
        </w:rPr>
        <w:t xml:space="preserve"> diteliti yaitu variabel independen dan variabel dependen. Variabel</w:t>
      </w:r>
      <w:r>
        <w:rPr>
          <w:rFonts w:ascii="Arial" w:hAnsi="Arial" w:cs="Arial"/>
        </w:rPr>
        <w:t xml:space="preserve"> </w:t>
      </w:r>
      <w:r w:rsidRPr="00A840FF">
        <w:rPr>
          <w:rFonts w:ascii="Arial" w:hAnsi="Arial" w:cs="Arial"/>
        </w:rPr>
        <w:t>dependen</w:t>
      </w:r>
      <w:r>
        <w:rPr>
          <w:rFonts w:ascii="Arial" w:hAnsi="Arial" w:cs="Arial"/>
        </w:rPr>
        <w:t>t</w:t>
      </w:r>
      <w:r w:rsidRPr="00A840FF">
        <w:rPr>
          <w:rFonts w:ascii="Arial" w:hAnsi="Arial" w:cs="Arial"/>
        </w:rPr>
        <w:t xml:space="preserve"> </w:t>
      </w:r>
      <w:proofErr w:type="gramStart"/>
      <w:r w:rsidRPr="00A840FF">
        <w:rPr>
          <w:rFonts w:ascii="Arial" w:hAnsi="Arial" w:cs="Arial"/>
        </w:rPr>
        <w:t>yaitu :</w:t>
      </w:r>
      <w:proofErr w:type="gramEnd"/>
      <w:r w:rsidRPr="00A840FF">
        <w:rPr>
          <w:rFonts w:ascii="Arial" w:hAnsi="Arial" w:cs="Arial"/>
        </w:rPr>
        <w:t xml:space="preserve"> </w:t>
      </w:r>
      <w:r>
        <w:rPr>
          <w:rFonts w:ascii="Arial" w:hAnsi="Arial" w:cs="Arial"/>
        </w:rPr>
        <w:t>Penanganan Dismenorhea</w:t>
      </w:r>
      <w:r w:rsidRPr="00A840FF">
        <w:rPr>
          <w:rFonts w:ascii="Arial" w:hAnsi="Arial" w:cs="Arial"/>
        </w:rPr>
        <w:t xml:space="preserve"> Sedangkan variabel </w:t>
      </w:r>
      <w:r>
        <w:rPr>
          <w:rFonts w:ascii="Arial" w:hAnsi="Arial" w:cs="Arial"/>
        </w:rPr>
        <w:t>in</w:t>
      </w:r>
      <w:r w:rsidRPr="00A840FF">
        <w:rPr>
          <w:rFonts w:ascii="Arial" w:hAnsi="Arial" w:cs="Arial"/>
        </w:rPr>
        <w:t xml:space="preserve">dependen yaitu </w:t>
      </w:r>
      <w:r>
        <w:rPr>
          <w:rFonts w:ascii="Arial" w:hAnsi="Arial" w:cs="Arial"/>
        </w:rPr>
        <w:t xml:space="preserve">pengetahuan tentang Dismenorhea </w:t>
      </w:r>
    </w:p>
    <w:p w:rsidR="003804F2" w:rsidRPr="00A840FF" w:rsidRDefault="003804F2" w:rsidP="003804F2">
      <w:pPr>
        <w:spacing w:after="0" w:line="360" w:lineRule="auto"/>
        <w:ind w:firstLine="720"/>
        <w:jc w:val="both"/>
        <w:rPr>
          <w:rFonts w:ascii="Arial" w:hAnsi="Arial" w:cs="Arial"/>
        </w:rPr>
      </w:pPr>
    </w:p>
    <w:p w:rsidR="003804F2" w:rsidRPr="00547258" w:rsidRDefault="003804F2" w:rsidP="003804F2">
      <w:pPr>
        <w:spacing w:after="0" w:line="360" w:lineRule="auto"/>
        <w:jc w:val="center"/>
        <w:rPr>
          <w:rFonts w:ascii="Arial" w:eastAsia="Times New Roman" w:hAnsi="Arial" w:cs="Arial"/>
          <w:b/>
          <w:sz w:val="28"/>
          <w:szCs w:val="28"/>
          <w:lang w:val="en-US" w:eastAsia="id-ID"/>
        </w:rPr>
      </w:pPr>
      <w:r w:rsidRPr="00547258">
        <w:rPr>
          <w:rFonts w:ascii="Arial" w:eastAsia="Times New Roman" w:hAnsi="Arial" w:cs="Arial"/>
          <w:b/>
          <w:sz w:val="28"/>
          <w:szCs w:val="28"/>
          <w:lang w:eastAsia="id-ID"/>
        </w:rPr>
        <w:t>Kerangka Konsep</w:t>
      </w:r>
    </w:p>
    <w:p w:rsidR="003804F2" w:rsidRPr="00AC1AFE" w:rsidRDefault="003804F2" w:rsidP="003804F2">
      <w:pPr>
        <w:spacing w:after="0" w:line="360" w:lineRule="auto"/>
        <w:jc w:val="center"/>
        <w:rPr>
          <w:rFonts w:ascii="Arial" w:eastAsia="Times New Roman" w:hAnsi="Arial" w:cs="Arial"/>
          <w:b/>
          <w:sz w:val="28"/>
          <w:szCs w:val="28"/>
          <w:lang w:val="en-US" w:eastAsia="id-ID"/>
        </w:rPr>
      </w:pPr>
    </w:p>
    <w:p w:rsidR="003804F2" w:rsidRPr="00A840FF" w:rsidRDefault="003804F2" w:rsidP="003804F2">
      <w:pPr>
        <w:spacing w:after="0" w:line="360" w:lineRule="auto"/>
        <w:jc w:val="both"/>
        <w:rPr>
          <w:rFonts w:ascii="Arial" w:eastAsia="Times New Roman" w:hAnsi="Arial" w:cs="Arial"/>
          <w:sz w:val="24"/>
          <w:szCs w:val="24"/>
          <w:lang w:eastAsia="id-ID"/>
        </w:rPr>
      </w:pPr>
      <w:r w:rsidRPr="00A840FF">
        <w:rPr>
          <w:rFonts w:ascii="Arial" w:eastAsia="Times New Roman" w:hAnsi="Arial" w:cs="Arial"/>
          <w:sz w:val="24"/>
          <w:szCs w:val="24"/>
          <w:lang w:eastAsia="id-ID"/>
        </w:rPr>
        <w:t xml:space="preserve">      </w:t>
      </w:r>
      <w:r w:rsidRPr="00A840FF">
        <w:rPr>
          <w:rFonts w:ascii="Arial" w:eastAsia="Times New Roman" w:hAnsi="Arial" w:cs="Arial"/>
          <w:sz w:val="24"/>
          <w:szCs w:val="24"/>
          <w:lang w:val="en-US" w:eastAsia="id-ID"/>
        </w:rPr>
        <w:t>Variabel</w:t>
      </w:r>
      <w:r>
        <w:rPr>
          <w:rFonts w:ascii="Arial" w:eastAsia="Times New Roman" w:hAnsi="Arial" w:cs="Arial"/>
          <w:sz w:val="24"/>
          <w:szCs w:val="24"/>
          <w:lang w:eastAsia="id-ID"/>
        </w:rPr>
        <w:t xml:space="preserve"> independent</w:t>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Variabel d</w:t>
      </w:r>
      <w:r w:rsidRPr="00A840FF">
        <w:rPr>
          <w:rFonts w:ascii="Arial" w:eastAsia="Times New Roman" w:hAnsi="Arial" w:cs="Arial"/>
          <w:sz w:val="24"/>
          <w:szCs w:val="24"/>
          <w:lang w:eastAsia="id-ID"/>
        </w:rPr>
        <w:t>ependent</w:t>
      </w:r>
    </w:p>
    <w:p w:rsidR="003804F2" w:rsidRPr="00A840FF" w:rsidRDefault="00B9510C" w:rsidP="003804F2">
      <w:pPr>
        <w:spacing w:after="0" w:line="360" w:lineRule="auto"/>
        <w:jc w:val="both"/>
        <w:rPr>
          <w:rFonts w:ascii="Arial" w:eastAsia="Times New Roman" w:hAnsi="Arial" w:cs="Arial"/>
          <w:lang w:eastAsia="id-ID"/>
        </w:rPr>
      </w:pPr>
      <w:r w:rsidRPr="00B9510C">
        <w:rPr>
          <w:rFonts w:ascii="Arial" w:eastAsia="Times New Roman" w:hAnsi="Arial" w:cs="Arial"/>
          <w:noProof/>
          <w:sz w:val="24"/>
          <w:szCs w:val="24"/>
          <w:lang w:eastAsia="id-ID"/>
        </w:rPr>
        <w:pict>
          <v:rect id="_x0000_s1028" style="position:absolute;left:0;text-align:left;margin-left:248.15pt;margin-top:2.35pt;width:140.25pt;height:86.55pt;z-index:251662336">
            <v:textbox style="mso-next-textbox:#_x0000_s1028">
              <w:txbxContent>
                <w:p w:rsidR="00D41990" w:rsidRPr="00B8251F" w:rsidRDefault="00D41990" w:rsidP="003804F2">
                  <w:pPr>
                    <w:rPr>
                      <w:rFonts w:ascii="Arial" w:hAnsi="Arial" w:cs="Arial"/>
                    </w:rPr>
                  </w:pPr>
                </w:p>
                <w:p w:rsidR="00D41990" w:rsidRPr="00B8251F" w:rsidRDefault="00D41990" w:rsidP="003804F2">
                  <w:pPr>
                    <w:pStyle w:val="ListParagraph"/>
                    <w:ind w:left="360"/>
                    <w:jc w:val="center"/>
                    <w:rPr>
                      <w:rFonts w:ascii="Arial" w:hAnsi="Arial" w:cs="Arial"/>
                    </w:rPr>
                  </w:pPr>
                  <w:r w:rsidRPr="00B8251F">
                    <w:rPr>
                      <w:rFonts w:ascii="Arial" w:hAnsi="Arial" w:cs="Arial"/>
                    </w:rPr>
                    <w:t>P</w:t>
                  </w:r>
                  <w:r>
                    <w:rPr>
                      <w:rFonts w:ascii="Arial" w:hAnsi="Arial" w:cs="Arial"/>
                    </w:rPr>
                    <w:t>enanganan Dismenorhea</w:t>
                  </w:r>
                </w:p>
                <w:p w:rsidR="00D41990" w:rsidRPr="00B8251F" w:rsidRDefault="00D41990" w:rsidP="003804F2">
                  <w:pPr>
                    <w:pStyle w:val="ListParagraph"/>
                    <w:rPr>
                      <w:rFonts w:ascii="Arial" w:hAnsi="Arial" w:cs="Arial"/>
                    </w:rPr>
                  </w:pPr>
                </w:p>
              </w:txbxContent>
            </v:textbox>
          </v:rect>
        </w:pict>
      </w:r>
      <w:r w:rsidRPr="00B9510C">
        <w:rPr>
          <w:rFonts w:ascii="Arial" w:eastAsia="Times New Roman" w:hAnsi="Arial" w:cs="Arial"/>
          <w:noProof/>
          <w:sz w:val="24"/>
          <w:szCs w:val="24"/>
          <w:lang w:eastAsia="id-ID"/>
        </w:rPr>
        <w:pict>
          <v:rect id="_x0000_s1026" style="position:absolute;left:0;text-align:left;margin-left:12pt;margin-top:1.55pt;width:141.95pt;height:91.75pt;z-index:251660288">
            <v:textbox style="mso-next-textbox:#_x0000_s1026">
              <w:txbxContent>
                <w:p w:rsidR="00D41990" w:rsidRDefault="00D41990" w:rsidP="003804F2">
                  <w:pPr>
                    <w:rPr>
                      <w:rFonts w:ascii="Arial" w:hAnsi="Arial" w:cs="Arial"/>
                    </w:rPr>
                  </w:pPr>
                </w:p>
                <w:p w:rsidR="00D41990" w:rsidRPr="00B8251F" w:rsidRDefault="00D41990" w:rsidP="003804F2">
                  <w:pPr>
                    <w:jc w:val="center"/>
                    <w:rPr>
                      <w:rFonts w:ascii="Arial" w:hAnsi="Arial" w:cs="Arial"/>
                    </w:rPr>
                  </w:pPr>
                  <w:r>
                    <w:rPr>
                      <w:rFonts w:ascii="Arial" w:hAnsi="Arial" w:cs="Arial"/>
                    </w:rPr>
                    <w:t>Pengetahuan tentang Dismenorhea</w:t>
                  </w:r>
                </w:p>
              </w:txbxContent>
            </v:textbox>
          </v:rect>
        </w:pict>
      </w:r>
      <w:r w:rsidR="003804F2" w:rsidRPr="00A840FF">
        <w:rPr>
          <w:rFonts w:ascii="Arial" w:eastAsia="Times New Roman" w:hAnsi="Arial" w:cs="Arial"/>
          <w:sz w:val="24"/>
          <w:szCs w:val="24"/>
          <w:lang w:val="en-US" w:eastAsia="id-ID"/>
        </w:rPr>
        <w:t xml:space="preserve"> </w:t>
      </w:r>
    </w:p>
    <w:p w:rsidR="003804F2" w:rsidRPr="00A840FF" w:rsidRDefault="00B9510C" w:rsidP="003804F2">
      <w:pPr>
        <w:spacing w:after="0" w:line="360" w:lineRule="auto"/>
        <w:jc w:val="both"/>
        <w:rPr>
          <w:rFonts w:ascii="Arial" w:eastAsia="Times New Roman" w:hAnsi="Arial" w:cs="Arial"/>
          <w:sz w:val="24"/>
          <w:szCs w:val="24"/>
          <w:lang w:eastAsia="id-ID"/>
        </w:rPr>
      </w:pPr>
      <w:r w:rsidRPr="00B9510C">
        <w:rPr>
          <w:rFonts w:ascii="Arial" w:eastAsia="Times New Roman" w:hAnsi="Arial" w:cs="Arial"/>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53.95pt;margin-top:12.95pt;width:94.2pt;height:32.25pt;z-index:251661312"/>
        </w:pict>
      </w:r>
    </w:p>
    <w:p w:rsidR="003804F2" w:rsidRPr="00A840FF" w:rsidRDefault="003804F2" w:rsidP="003804F2">
      <w:pPr>
        <w:spacing w:after="0" w:line="360" w:lineRule="auto"/>
        <w:ind w:hanging="360"/>
        <w:jc w:val="both"/>
        <w:rPr>
          <w:rFonts w:ascii="Arial" w:eastAsia="Times New Roman" w:hAnsi="Arial" w:cs="Arial"/>
          <w:i/>
          <w:iCs/>
          <w:sz w:val="24"/>
          <w:szCs w:val="24"/>
          <w:lang w:eastAsia="id-ID"/>
        </w:rPr>
      </w:pPr>
    </w:p>
    <w:p w:rsidR="003804F2" w:rsidRPr="00A840FF" w:rsidRDefault="003804F2" w:rsidP="003804F2">
      <w:pPr>
        <w:spacing w:after="0" w:line="360" w:lineRule="auto"/>
        <w:jc w:val="both"/>
        <w:rPr>
          <w:rFonts w:ascii="Arial" w:eastAsia="Times New Roman" w:hAnsi="Arial" w:cs="Arial"/>
          <w:i/>
          <w:iCs/>
          <w:sz w:val="24"/>
          <w:szCs w:val="24"/>
          <w:lang w:eastAsia="id-ID"/>
        </w:rPr>
      </w:pPr>
    </w:p>
    <w:p w:rsidR="003804F2" w:rsidRDefault="003804F2" w:rsidP="003804F2">
      <w:pPr>
        <w:spacing w:after="0" w:line="360" w:lineRule="auto"/>
        <w:jc w:val="both"/>
        <w:rPr>
          <w:rFonts w:ascii="Arial" w:eastAsia="Times New Roman" w:hAnsi="Arial" w:cs="Arial"/>
          <w:i/>
          <w:iCs/>
          <w:sz w:val="24"/>
          <w:szCs w:val="24"/>
          <w:lang w:eastAsia="id-ID"/>
        </w:rPr>
      </w:pPr>
    </w:p>
    <w:p w:rsidR="009C6630" w:rsidRDefault="009C6630" w:rsidP="00DB41C9">
      <w:pPr>
        <w:spacing w:after="0" w:line="360" w:lineRule="auto"/>
        <w:jc w:val="both"/>
        <w:rPr>
          <w:rFonts w:ascii="Arial" w:hAnsi="Arial" w:cs="Arial"/>
          <w:b/>
          <w:sz w:val="24"/>
          <w:szCs w:val="24"/>
          <w:lang w:val="en-US"/>
        </w:rPr>
      </w:pPr>
    </w:p>
    <w:p w:rsidR="003804F2" w:rsidRPr="009C6630" w:rsidRDefault="009C6630" w:rsidP="00DB41C9">
      <w:pPr>
        <w:spacing w:after="0" w:line="360" w:lineRule="auto"/>
        <w:jc w:val="both"/>
        <w:rPr>
          <w:rFonts w:ascii="Arial" w:hAnsi="Arial" w:cs="Arial"/>
          <w:b/>
          <w:sz w:val="26"/>
          <w:szCs w:val="24"/>
        </w:rPr>
      </w:pPr>
      <w:r w:rsidRPr="009C6630">
        <w:rPr>
          <w:rFonts w:ascii="Arial" w:hAnsi="Arial" w:cs="Arial"/>
          <w:b/>
          <w:sz w:val="26"/>
          <w:szCs w:val="24"/>
          <w:lang w:val="en-US"/>
        </w:rPr>
        <w:t>2.8.</w:t>
      </w:r>
      <w:r w:rsidR="003804F2" w:rsidRPr="009C6630">
        <w:rPr>
          <w:rFonts w:ascii="Arial" w:hAnsi="Arial" w:cs="Arial"/>
          <w:b/>
          <w:sz w:val="26"/>
          <w:szCs w:val="24"/>
        </w:rPr>
        <w:t xml:space="preserve"> </w:t>
      </w:r>
      <w:r w:rsidR="003804F2" w:rsidRPr="009C6630">
        <w:rPr>
          <w:rFonts w:ascii="Arial" w:hAnsi="Arial" w:cs="Arial"/>
          <w:b/>
          <w:sz w:val="26"/>
          <w:szCs w:val="24"/>
        </w:rPr>
        <w:tab/>
        <w:t>Defenisi Operasional</w:t>
      </w:r>
    </w:p>
    <w:p w:rsidR="003804F2" w:rsidRPr="009C6630" w:rsidRDefault="009C6630" w:rsidP="003804F2">
      <w:pPr>
        <w:spacing w:after="0" w:line="360" w:lineRule="auto"/>
        <w:jc w:val="both"/>
        <w:rPr>
          <w:rFonts w:ascii="Arial" w:hAnsi="Arial" w:cs="Arial"/>
          <w:b/>
          <w:sz w:val="24"/>
        </w:rPr>
      </w:pPr>
      <w:r w:rsidRPr="009C6630">
        <w:rPr>
          <w:rFonts w:ascii="Arial" w:hAnsi="Arial" w:cs="Arial"/>
          <w:b/>
          <w:sz w:val="24"/>
          <w:lang w:val="en-US"/>
        </w:rPr>
        <w:t>2.8</w:t>
      </w:r>
      <w:r w:rsidR="00DB41C9" w:rsidRPr="009C6630">
        <w:rPr>
          <w:rFonts w:ascii="Arial" w:hAnsi="Arial" w:cs="Arial"/>
          <w:b/>
          <w:sz w:val="24"/>
        </w:rPr>
        <w:t>.1</w:t>
      </w:r>
      <w:r w:rsidRPr="009C6630">
        <w:rPr>
          <w:rFonts w:ascii="Arial" w:hAnsi="Arial" w:cs="Arial"/>
          <w:b/>
          <w:sz w:val="24"/>
          <w:lang w:val="en-US"/>
        </w:rPr>
        <w:t>.</w:t>
      </w:r>
      <w:r w:rsidR="003804F2" w:rsidRPr="009C6630">
        <w:rPr>
          <w:rFonts w:ascii="Arial" w:hAnsi="Arial" w:cs="Arial"/>
          <w:b/>
          <w:sz w:val="24"/>
        </w:rPr>
        <w:tab/>
        <w:t>Pengetahuan</w:t>
      </w:r>
    </w:p>
    <w:p w:rsidR="003804F2" w:rsidRPr="00A840FF" w:rsidRDefault="003804F2" w:rsidP="003804F2">
      <w:pPr>
        <w:spacing w:after="0" w:line="360" w:lineRule="auto"/>
        <w:ind w:firstLine="720"/>
        <w:jc w:val="both"/>
        <w:rPr>
          <w:rFonts w:ascii="Arial" w:hAnsi="Arial" w:cs="Arial"/>
        </w:rPr>
      </w:pPr>
      <w:r w:rsidRPr="00A840FF">
        <w:rPr>
          <w:rFonts w:ascii="Arial" w:hAnsi="Arial" w:cs="Arial"/>
        </w:rPr>
        <w:t>Pengetahuan remaja adalah segala sesuatu yang diketahui siswi tentang dismenorhea dengan penanganan dismenorhea yang dinilai dari jawaban terhadap pertanyaan yang diajukan pada kuesioner, dengan ketegori :</w:t>
      </w:r>
    </w:p>
    <w:p w:rsidR="003804F2" w:rsidRPr="008B4B69" w:rsidRDefault="003804F2" w:rsidP="003804F2">
      <w:pPr>
        <w:pStyle w:val="ListParagraph"/>
        <w:numPr>
          <w:ilvl w:val="7"/>
          <w:numId w:val="5"/>
        </w:numPr>
        <w:spacing w:after="0" w:line="360" w:lineRule="auto"/>
        <w:ind w:left="426" w:hanging="426"/>
        <w:jc w:val="both"/>
        <w:rPr>
          <w:rFonts w:ascii="Arial" w:hAnsi="Arial" w:cs="Arial"/>
        </w:rPr>
      </w:pPr>
      <w:r w:rsidRPr="00A840FF">
        <w:rPr>
          <w:rFonts w:ascii="Arial" w:hAnsi="Arial" w:cs="Arial"/>
        </w:rPr>
        <w:t xml:space="preserve">Baik </w:t>
      </w:r>
      <w:r w:rsidRPr="00A840FF">
        <w:rPr>
          <w:rFonts w:ascii="Arial" w:hAnsi="Arial" w:cs="Arial"/>
        </w:rPr>
        <w:tab/>
      </w:r>
      <w:r w:rsidRPr="00A840FF">
        <w:rPr>
          <w:rFonts w:ascii="Arial" w:hAnsi="Arial" w:cs="Arial"/>
        </w:rPr>
        <w:tab/>
        <w:t xml:space="preserve">: Apabila responden menjawab benar ≥ 76% (16-20 </w:t>
      </w:r>
    </w:p>
    <w:p w:rsidR="003804F2" w:rsidRPr="00A840FF" w:rsidRDefault="003804F2" w:rsidP="003804F2">
      <w:pPr>
        <w:pStyle w:val="ListParagraph"/>
        <w:spacing w:after="0" w:line="360" w:lineRule="auto"/>
        <w:ind w:left="1866" w:firstLine="294"/>
        <w:jc w:val="both"/>
        <w:rPr>
          <w:rFonts w:ascii="Arial" w:hAnsi="Arial" w:cs="Arial"/>
        </w:rPr>
      </w:pPr>
      <w:r>
        <w:rPr>
          <w:rFonts w:ascii="Arial" w:hAnsi="Arial" w:cs="Arial"/>
        </w:rPr>
        <w:t xml:space="preserve">  </w:t>
      </w:r>
      <w:proofErr w:type="gramStart"/>
      <w:r w:rsidRPr="00A840FF">
        <w:rPr>
          <w:rFonts w:ascii="Arial" w:hAnsi="Arial" w:cs="Arial"/>
        </w:rPr>
        <w:t>pertanyaan</w:t>
      </w:r>
      <w:proofErr w:type="gramEnd"/>
      <w:r w:rsidRPr="00A840FF">
        <w:rPr>
          <w:rFonts w:ascii="Arial" w:hAnsi="Arial" w:cs="Arial"/>
        </w:rPr>
        <w:t>)</w:t>
      </w:r>
    </w:p>
    <w:p w:rsidR="003804F2" w:rsidRPr="008B4B69" w:rsidRDefault="003804F2" w:rsidP="003804F2">
      <w:pPr>
        <w:pStyle w:val="ListParagraph"/>
        <w:numPr>
          <w:ilvl w:val="7"/>
          <w:numId w:val="5"/>
        </w:numPr>
        <w:spacing w:after="0" w:line="360" w:lineRule="auto"/>
        <w:ind w:left="426" w:hanging="426"/>
        <w:jc w:val="both"/>
        <w:rPr>
          <w:rFonts w:ascii="Arial" w:hAnsi="Arial" w:cs="Arial"/>
        </w:rPr>
      </w:pPr>
      <w:r w:rsidRPr="00A840FF">
        <w:rPr>
          <w:rFonts w:ascii="Arial" w:hAnsi="Arial" w:cs="Arial"/>
        </w:rPr>
        <w:t>Cukup</w:t>
      </w:r>
      <w:r w:rsidRPr="00A840FF">
        <w:rPr>
          <w:rFonts w:ascii="Arial" w:hAnsi="Arial" w:cs="Arial"/>
        </w:rPr>
        <w:tab/>
      </w:r>
      <w:r w:rsidRPr="00A840FF">
        <w:rPr>
          <w:rFonts w:ascii="Arial" w:hAnsi="Arial" w:cs="Arial"/>
        </w:rPr>
        <w:tab/>
        <w:t xml:space="preserve">: Apabila responden menjawab benar 60-75% (12-15 </w:t>
      </w:r>
    </w:p>
    <w:p w:rsidR="003804F2" w:rsidRPr="00A840FF" w:rsidRDefault="003804F2" w:rsidP="003804F2">
      <w:pPr>
        <w:pStyle w:val="ListParagraph"/>
        <w:spacing w:after="0" w:line="360" w:lineRule="auto"/>
        <w:ind w:left="426"/>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gramStart"/>
      <w:r w:rsidRPr="00A840FF">
        <w:rPr>
          <w:rFonts w:ascii="Arial" w:hAnsi="Arial" w:cs="Arial"/>
        </w:rPr>
        <w:t>pertanyaan</w:t>
      </w:r>
      <w:proofErr w:type="gramEnd"/>
      <w:r w:rsidRPr="00A840FF">
        <w:rPr>
          <w:rFonts w:ascii="Arial" w:hAnsi="Arial" w:cs="Arial"/>
        </w:rPr>
        <w:t>)</w:t>
      </w:r>
    </w:p>
    <w:p w:rsidR="003804F2" w:rsidRPr="008B4B69" w:rsidRDefault="003804F2" w:rsidP="003804F2">
      <w:pPr>
        <w:pStyle w:val="ListParagraph"/>
        <w:numPr>
          <w:ilvl w:val="7"/>
          <w:numId w:val="5"/>
        </w:numPr>
        <w:spacing w:after="0" w:line="360" w:lineRule="auto"/>
        <w:ind w:left="426" w:hanging="426"/>
        <w:jc w:val="both"/>
        <w:rPr>
          <w:rFonts w:ascii="Arial" w:hAnsi="Arial" w:cs="Arial"/>
        </w:rPr>
      </w:pPr>
      <w:r w:rsidRPr="00A840FF">
        <w:rPr>
          <w:rFonts w:ascii="Arial" w:hAnsi="Arial" w:cs="Arial"/>
        </w:rPr>
        <w:t xml:space="preserve">Kurang </w:t>
      </w:r>
      <w:r w:rsidRPr="00A840FF">
        <w:rPr>
          <w:rFonts w:ascii="Arial" w:hAnsi="Arial" w:cs="Arial"/>
        </w:rPr>
        <w:tab/>
      </w:r>
      <w:r w:rsidRPr="00A840FF">
        <w:rPr>
          <w:rFonts w:ascii="Arial" w:hAnsi="Arial" w:cs="Arial"/>
        </w:rPr>
        <w:tab/>
        <w:t>: Apabila responden menjawab benar ≤ 60% (&lt;12</w:t>
      </w:r>
    </w:p>
    <w:p w:rsidR="003804F2" w:rsidRPr="00A840FF" w:rsidRDefault="003804F2" w:rsidP="003804F2">
      <w:pPr>
        <w:pStyle w:val="ListParagraph"/>
        <w:spacing w:after="0" w:line="360" w:lineRule="auto"/>
        <w:ind w:left="1866" w:firstLine="294"/>
        <w:jc w:val="both"/>
        <w:rPr>
          <w:rFonts w:ascii="Arial" w:hAnsi="Arial" w:cs="Arial"/>
        </w:rPr>
      </w:pPr>
      <w:r>
        <w:rPr>
          <w:rFonts w:ascii="Arial" w:hAnsi="Arial" w:cs="Arial"/>
        </w:rPr>
        <w:t xml:space="preserve"> </w:t>
      </w:r>
      <w:r w:rsidRPr="00A840FF">
        <w:rPr>
          <w:rFonts w:ascii="Arial" w:hAnsi="Arial" w:cs="Arial"/>
        </w:rPr>
        <w:t xml:space="preserve"> </w:t>
      </w:r>
      <w:proofErr w:type="gramStart"/>
      <w:r w:rsidRPr="00A840FF">
        <w:rPr>
          <w:rFonts w:ascii="Arial" w:hAnsi="Arial" w:cs="Arial"/>
        </w:rPr>
        <w:t>pertanyaan</w:t>
      </w:r>
      <w:proofErr w:type="gramEnd"/>
      <w:r w:rsidRPr="00A840FF">
        <w:rPr>
          <w:rFonts w:ascii="Arial" w:hAnsi="Arial" w:cs="Arial"/>
        </w:rPr>
        <w:t>)</w:t>
      </w:r>
    </w:p>
    <w:p w:rsidR="003804F2" w:rsidRPr="00A840FF" w:rsidRDefault="003804F2" w:rsidP="003804F2">
      <w:pPr>
        <w:spacing w:after="0" w:line="360" w:lineRule="auto"/>
        <w:jc w:val="both"/>
        <w:rPr>
          <w:rFonts w:ascii="Arial" w:hAnsi="Arial" w:cs="Arial"/>
        </w:rPr>
      </w:pPr>
      <w:r w:rsidRPr="00A840FF">
        <w:rPr>
          <w:rFonts w:ascii="Arial" w:hAnsi="Arial" w:cs="Arial"/>
        </w:rPr>
        <w:t>Skala Ukur</w:t>
      </w:r>
      <w:r w:rsidRPr="00A840FF">
        <w:rPr>
          <w:rFonts w:ascii="Arial" w:hAnsi="Arial" w:cs="Arial"/>
        </w:rPr>
        <w:tab/>
      </w:r>
      <w:r w:rsidRPr="00A840FF">
        <w:rPr>
          <w:rFonts w:ascii="Arial" w:hAnsi="Arial" w:cs="Arial"/>
        </w:rPr>
        <w:tab/>
        <w:t>: Skala Ordinal</w:t>
      </w:r>
    </w:p>
    <w:p w:rsidR="003804F2" w:rsidRPr="00A840FF" w:rsidRDefault="003804F2" w:rsidP="003804F2">
      <w:pPr>
        <w:spacing w:after="0" w:line="360" w:lineRule="auto"/>
        <w:jc w:val="both"/>
        <w:rPr>
          <w:rFonts w:ascii="Arial" w:hAnsi="Arial" w:cs="Arial"/>
        </w:rPr>
      </w:pPr>
      <w:r w:rsidRPr="00A840FF">
        <w:rPr>
          <w:rFonts w:ascii="Arial" w:hAnsi="Arial" w:cs="Arial"/>
        </w:rPr>
        <w:t>Cara Ukur</w:t>
      </w:r>
      <w:r w:rsidRPr="00A840FF">
        <w:rPr>
          <w:rFonts w:ascii="Arial" w:hAnsi="Arial" w:cs="Arial"/>
        </w:rPr>
        <w:tab/>
      </w:r>
      <w:r w:rsidRPr="00A840FF">
        <w:rPr>
          <w:rFonts w:ascii="Arial" w:hAnsi="Arial" w:cs="Arial"/>
        </w:rPr>
        <w:tab/>
        <w:t>: Kuesioner</w:t>
      </w:r>
    </w:p>
    <w:p w:rsidR="003804F2" w:rsidRDefault="003804F2" w:rsidP="003804F2">
      <w:pPr>
        <w:spacing w:after="0" w:line="360" w:lineRule="auto"/>
        <w:jc w:val="both"/>
        <w:rPr>
          <w:rFonts w:ascii="Arial" w:hAnsi="Arial" w:cs="Arial"/>
          <w:lang w:val="en-US"/>
        </w:rPr>
      </w:pPr>
    </w:p>
    <w:p w:rsidR="003804F2" w:rsidRPr="009C6630" w:rsidRDefault="009C6630" w:rsidP="003804F2">
      <w:pPr>
        <w:spacing w:after="0" w:line="360" w:lineRule="auto"/>
        <w:jc w:val="both"/>
        <w:rPr>
          <w:rFonts w:ascii="Arial" w:eastAsia="Times New Roman" w:hAnsi="Arial" w:cs="Arial"/>
          <w:b/>
          <w:sz w:val="24"/>
          <w:lang w:eastAsia="id-ID"/>
        </w:rPr>
      </w:pPr>
      <w:r w:rsidRPr="009C6630">
        <w:rPr>
          <w:rFonts w:ascii="Arial" w:hAnsi="Arial" w:cs="Arial"/>
          <w:b/>
          <w:sz w:val="24"/>
          <w:lang w:val="en-US"/>
        </w:rPr>
        <w:lastRenderedPageBreak/>
        <w:t>2.8</w:t>
      </w:r>
      <w:r w:rsidR="00B67525" w:rsidRPr="009C6630">
        <w:rPr>
          <w:rFonts w:ascii="Arial" w:hAnsi="Arial" w:cs="Arial"/>
          <w:b/>
          <w:sz w:val="24"/>
        </w:rPr>
        <w:t>.2</w:t>
      </w:r>
      <w:r w:rsidRPr="009C6630">
        <w:rPr>
          <w:rFonts w:ascii="Arial" w:hAnsi="Arial" w:cs="Arial"/>
          <w:b/>
          <w:sz w:val="24"/>
          <w:lang w:val="en-US"/>
        </w:rPr>
        <w:t>.</w:t>
      </w:r>
      <w:r w:rsidR="003804F2" w:rsidRPr="009C6630">
        <w:rPr>
          <w:rFonts w:ascii="Arial" w:hAnsi="Arial" w:cs="Arial"/>
          <w:b/>
          <w:sz w:val="24"/>
        </w:rPr>
        <w:tab/>
      </w:r>
      <w:r w:rsidR="003804F2" w:rsidRPr="009C6630">
        <w:rPr>
          <w:rFonts w:ascii="Arial" w:eastAsia="Times New Roman" w:hAnsi="Arial" w:cs="Arial"/>
          <w:b/>
          <w:sz w:val="24"/>
          <w:lang w:eastAsia="id-ID"/>
        </w:rPr>
        <w:t xml:space="preserve">Penangananan dismenorhea. </w:t>
      </w:r>
    </w:p>
    <w:p w:rsidR="003804F2" w:rsidRDefault="003804F2" w:rsidP="003804F2">
      <w:pPr>
        <w:spacing w:after="0" w:line="360" w:lineRule="auto"/>
        <w:jc w:val="both"/>
        <w:rPr>
          <w:rFonts w:ascii="Arial" w:eastAsia="Times New Roman" w:hAnsi="Arial" w:cs="Arial"/>
          <w:lang w:eastAsia="id-ID"/>
        </w:rPr>
      </w:pPr>
      <w:r>
        <w:rPr>
          <w:rFonts w:ascii="Arial" w:eastAsia="Times New Roman" w:hAnsi="Arial" w:cs="Arial"/>
          <w:b/>
          <w:sz w:val="24"/>
          <w:szCs w:val="24"/>
          <w:lang w:eastAsia="id-ID"/>
        </w:rPr>
        <w:tab/>
      </w:r>
      <w:r w:rsidRPr="00A1463C">
        <w:rPr>
          <w:rFonts w:ascii="Arial" w:eastAsia="Times New Roman" w:hAnsi="Arial" w:cs="Arial"/>
          <w:lang w:eastAsia="id-ID"/>
        </w:rPr>
        <w:t xml:space="preserve">Penanganan </w:t>
      </w:r>
      <w:r>
        <w:rPr>
          <w:rFonts w:ascii="Arial" w:eastAsia="Times New Roman" w:hAnsi="Arial" w:cs="Arial"/>
          <w:lang w:eastAsia="id-ID"/>
        </w:rPr>
        <w:t>adalah cara atau tindakan remaja untuk mengatasi dismenorhea.</w:t>
      </w:r>
    </w:p>
    <w:p w:rsidR="003804F2" w:rsidRDefault="003804F2" w:rsidP="003804F2">
      <w:pPr>
        <w:spacing w:after="0" w:line="360" w:lineRule="auto"/>
        <w:ind w:left="2160" w:hanging="2160"/>
        <w:rPr>
          <w:rFonts w:ascii="Arial" w:eastAsia="Times New Roman" w:hAnsi="Arial" w:cs="Arial"/>
          <w:lang w:eastAsia="id-ID"/>
        </w:rPr>
      </w:pPr>
      <w:r>
        <w:rPr>
          <w:rFonts w:ascii="Arial" w:eastAsia="Times New Roman" w:hAnsi="Arial" w:cs="Arial"/>
          <w:lang w:eastAsia="id-ID"/>
        </w:rPr>
        <w:t xml:space="preserve">1.  Ditangani         </w:t>
      </w:r>
      <w:r>
        <w:rPr>
          <w:rFonts w:ascii="Arial" w:eastAsia="Times New Roman" w:hAnsi="Arial" w:cs="Arial"/>
          <w:lang w:eastAsia="id-ID"/>
        </w:rPr>
        <w:tab/>
        <w:t>: Apabila konsul tenaga kesehatan,menggunakan obat   analgesik,memakai obat herbal dan tradisional</w:t>
      </w:r>
    </w:p>
    <w:p w:rsidR="003804F2" w:rsidRPr="00A139AC" w:rsidRDefault="003804F2" w:rsidP="003804F2">
      <w:pPr>
        <w:spacing w:after="0" w:line="360" w:lineRule="auto"/>
        <w:ind w:left="2160" w:hanging="2160"/>
        <w:jc w:val="both"/>
        <w:rPr>
          <w:rFonts w:ascii="Arial" w:eastAsia="Times New Roman" w:hAnsi="Arial" w:cs="Arial"/>
          <w:lang w:eastAsia="id-ID"/>
        </w:rPr>
      </w:pPr>
      <w:r>
        <w:rPr>
          <w:rFonts w:ascii="Arial" w:eastAsia="Times New Roman" w:hAnsi="Arial" w:cs="Arial"/>
          <w:lang w:eastAsia="id-ID"/>
        </w:rPr>
        <w:t xml:space="preserve">2. </w:t>
      </w:r>
      <w:r w:rsidRPr="00A139AC">
        <w:rPr>
          <w:rFonts w:ascii="Arial" w:eastAsia="Times New Roman" w:hAnsi="Arial" w:cs="Arial"/>
          <w:lang w:eastAsia="id-ID"/>
        </w:rPr>
        <w:t>Tidak ditangani</w:t>
      </w:r>
      <w:r>
        <w:rPr>
          <w:rFonts w:ascii="Arial" w:eastAsia="Times New Roman" w:hAnsi="Arial" w:cs="Arial"/>
          <w:lang w:eastAsia="id-ID"/>
        </w:rPr>
        <w:tab/>
        <w:t>: Apabila tidak melakukan suatu tindakan atau hanya  istirahat.</w:t>
      </w:r>
    </w:p>
    <w:p w:rsidR="003804F2" w:rsidRPr="00A840FF" w:rsidRDefault="003804F2" w:rsidP="003804F2">
      <w:pPr>
        <w:spacing w:after="0" w:line="360" w:lineRule="auto"/>
        <w:jc w:val="both"/>
        <w:rPr>
          <w:rFonts w:ascii="Arial" w:eastAsia="Times New Roman" w:hAnsi="Arial" w:cs="Arial"/>
          <w:lang w:eastAsia="id-ID"/>
        </w:rPr>
      </w:pPr>
      <w:r w:rsidRPr="00A840FF">
        <w:rPr>
          <w:rFonts w:ascii="Arial" w:eastAsia="Times New Roman" w:hAnsi="Arial" w:cs="Arial"/>
          <w:lang w:eastAsia="id-ID"/>
        </w:rPr>
        <w:t>Skala Ukur</w:t>
      </w:r>
      <w:r w:rsidRPr="00A840FF">
        <w:rPr>
          <w:rFonts w:ascii="Arial" w:eastAsia="Times New Roman" w:hAnsi="Arial" w:cs="Arial"/>
          <w:lang w:eastAsia="id-ID"/>
        </w:rPr>
        <w:tab/>
      </w:r>
      <w:r w:rsidRPr="00A840FF">
        <w:rPr>
          <w:rFonts w:ascii="Arial" w:eastAsia="Times New Roman" w:hAnsi="Arial" w:cs="Arial"/>
          <w:lang w:eastAsia="id-ID"/>
        </w:rPr>
        <w:tab/>
        <w:t>: Skala nominal</w:t>
      </w:r>
    </w:p>
    <w:p w:rsidR="003804F2" w:rsidRPr="00A840FF" w:rsidRDefault="003804F2" w:rsidP="003804F2">
      <w:pPr>
        <w:spacing w:after="0" w:line="360" w:lineRule="auto"/>
        <w:jc w:val="both"/>
        <w:rPr>
          <w:rFonts w:ascii="Arial" w:eastAsia="Times New Roman" w:hAnsi="Arial" w:cs="Arial"/>
          <w:lang w:eastAsia="id-ID"/>
        </w:rPr>
      </w:pPr>
      <w:r w:rsidRPr="00A840FF">
        <w:rPr>
          <w:rFonts w:ascii="Arial" w:eastAsia="Times New Roman" w:hAnsi="Arial" w:cs="Arial"/>
          <w:lang w:eastAsia="id-ID"/>
        </w:rPr>
        <w:t>Cara Ukur</w:t>
      </w:r>
      <w:r w:rsidRPr="00A840FF">
        <w:rPr>
          <w:rFonts w:ascii="Arial" w:eastAsia="Times New Roman" w:hAnsi="Arial" w:cs="Arial"/>
          <w:lang w:eastAsia="id-ID"/>
        </w:rPr>
        <w:tab/>
      </w:r>
      <w:r w:rsidRPr="00A840FF">
        <w:rPr>
          <w:rFonts w:ascii="Arial" w:eastAsia="Times New Roman" w:hAnsi="Arial" w:cs="Arial"/>
          <w:lang w:eastAsia="id-ID"/>
        </w:rPr>
        <w:tab/>
        <w:t>:Kusioner</w:t>
      </w:r>
    </w:p>
    <w:p w:rsidR="003804F2" w:rsidRPr="00A840FF" w:rsidRDefault="003804F2" w:rsidP="003804F2">
      <w:pPr>
        <w:tabs>
          <w:tab w:val="left" w:pos="5775"/>
        </w:tabs>
        <w:spacing w:after="0" w:line="480" w:lineRule="auto"/>
        <w:jc w:val="both"/>
        <w:rPr>
          <w:rFonts w:ascii="Arial" w:eastAsia="Times New Roman" w:hAnsi="Arial" w:cs="Arial"/>
          <w:b/>
          <w:lang w:eastAsia="id-ID"/>
        </w:rPr>
      </w:pPr>
      <w:r w:rsidRPr="00A840FF">
        <w:rPr>
          <w:rFonts w:ascii="Arial" w:eastAsia="Times New Roman" w:hAnsi="Arial" w:cs="Arial"/>
          <w:b/>
          <w:lang w:eastAsia="id-ID"/>
        </w:rPr>
        <w:tab/>
      </w:r>
    </w:p>
    <w:p w:rsidR="003804F2" w:rsidRPr="009C6630" w:rsidRDefault="003804F2" w:rsidP="009C6630">
      <w:pPr>
        <w:pStyle w:val="ListParagraph"/>
        <w:numPr>
          <w:ilvl w:val="1"/>
          <w:numId w:val="30"/>
        </w:numPr>
        <w:spacing w:after="0" w:line="360" w:lineRule="auto"/>
        <w:jc w:val="both"/>
        <w:rPr>
          <w:rFonts w:ascii="Arial" w:eastAsia="Times New Roman" w:hAnsi="Arial" w:cs="Arial"/>
          <w:b/>
          <w:sz w:val="24"/>
          <w:szCs w:val="24"/>
          <w:lang w:eastAsia="id-ID"/>
        </w:rPr>
      </w:pPr>
      <w:r w:rsidRPr="009C6630">
        <w:rPr>
          <w:rFonts w:ascii="Arial" w:eastAsia="Times New Roman" w:hAnsi="Arial" w:cs="Arial"/>
          <w:b/>
          <w:sz w:val="24"/>
          <w:szCs w:val="24"/>
          <w:lang w:eastAsia="id-ID"/>
        </w:rPr>
        <w:t>Hipotesis Penelitian</w:t>
      </w:r>
    </w:p>
    <w:p w:rsidR="003804F2" w:rsidRPr="00F23013" w:rsidRDefault="003804F2" w:rsidP="003804F2">
      <w:pPr>
        <w:spacing w:after="0" w:line="360" w:lineRule="auto"/>
        <w:ind w:firstLine="360"/>
        <w:jc w:val="both"/>
        <w:rPr>
          <w:rFonts w:ascii="Arial" w:eastAsia="Times New Roman" w:hAnsi="Arial" w:cs="Arial"/>
          <w:lang w:eastAsia="id-ID"/>
        </w:rPr>
      </w:pPr>
      <w:r>
        <w:rPr>
          <w:rFonts w:ascii="Arial" w:eastAsia="Times New Roman" w:hAnsi="Arial" w:cs="Arial"/>
          <w:lang w:val="en-US" w:eastAsia="id-ID"/>
        </w:rPr>
        <w:t xml:space="preserve"> </w:t>
      </w:r>
      <w:r>
        <w:rPr>
          <w:rFonts w:ascii="Arial" w:eastAsia="Times New Roman" w:hAnsi="Arial" w:cs="Arial"/>
          <w:lang w:val="en-US" w:eastAsia="id-ID"/>
        </w:rPr>
        <w:tab/>
      </w:r>
      <w:r w:rsidRPr="00A840FF">
        <w:rPr>
          <w:rFonts w:ascii="Arial" w:eastAsia="Times New Roman" w:hAnsi="Arial" w:cs="Arial"/>
          <w:lang w:eastAsia="id-ID"/>
        </w:rPr>
        <w:t>Ada hubungan p</w:t>
      </w:r>
      <w:r>
        <w:rPr>
          <w:rFonts w:ascii="Arial" w:eastAsia="Times New Roman" w:hAnsi="Arial" w:cs="Arial"/>
          <w:lang w:eastAsia="id-ID"/>
        </w:rPr>
        <w:t>engetahuan remaja putri tentang</w:t>
      </w:r>
      <w:r w:rsidRPr="00A840FF">
        <w:rPr>
          <w:rFonts w:ascii="Arial" w:eastAsia="Times New Roman" w:hAnsi="Arial" w:cs="Arial"/>
          <w:lang w:eastAsia="id-ID"/>
        </w:rPr>
        <w:t xml:space="preserve"> dismenorhea</w:t>
      </w:r>
      <w:r>
        <w:rPr>
          <w:rFonts w:ascii="Arial" w:eastAsia="Times New Roman" w:hAnsi="Arial" w:cs="Arial"/>
          <w:lang w:eastAsia="id-ID"/>
        </w:rPr>
        <w:t xml:space="preserve"> dengan penanganan dismenorhea</w:t>
      </w:r>
    </w:p>
    <w:p w:rsidR="003804F2" w:rsidRPr="00A840FF" w:rsidRDefault="003804F2" w:rsidP="003804F2">
      <w:pPr>
        <w:spacing w:after="0" w:line="360" w:lineRule="auto"/>
        <w:jc w:val="both"/>
        <w:rPr>
          <w:rFonts w:ascii="Arial" w:eastAsia="Times New Roman" w:hAnsi="Arial" w:cs="Arial"/>
          <w:lang w:eastAsia="id-ID"/>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400F5C" w:rsidRDefault="00400F5C"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rPr>
          <w:rFonts w:ascii="Arial" w:hAnsi="Arial" w:cs="Arial"/>
          <w:b/>
          <w:sz w:val="28"/>
          <w:szCs w:val="28"/>
        </w:rPr>
      </w:pPr>
    </w:p>
    <w:p w:rsidR="009C6630" w:rsidRDefault="009C6630" w:rsidP="003804F2">
      <w:pPr>
        <w:spacing w:after="0" w:line="240" w:lineRule="auto"/>
        <w:jc w:val="center"/>
        <w:rPr>
          <w:rFonts w:ascii="Arial" w:hAnsi="Arial" w:cs="Arial"/>
          <w:b/>
          <w:sz w:val="24"/>
          <w:szCs w:val="24"/>
          <w:lang w:val="en-US"/>
        </w:rPr>
      </w:pPr>
    </w:p>
    <w:p w:rsidR="003804F2" w:rsidRPr="00547258" w:rsidRDefault="003804F2" w:rsidP="003804F2">
      <w:pPr>
        <w:spacing w:after="0" w:line="240" w:lineRule="auto"/>
        <w:jc w:val="center"/>
        <w:rPr>
          <w:rFonts w:ascii="Arial" w:hAnsi="Arial" w:cs="Arial"/>
          <w:b/>
          <w:sz w:val="24"/>
          <w:szCs w:val="24"/>
        </w:rPr>
      </w:pPr>
      <w:r w:rsidRPr="00547258">
        <w:rPr>
          <w:rFonts w:ascii="Arial" w:hAnsi="Arial" w:cs="Arial"/>
          <w:b/>
          <w:sz w:val="24"/>
          <w:szCs w:val="24"/>
        </w:rPr>
        <w:lastRenderedPageBreak/>
        <w:t>BAB III</w:t>
      </w:r>
    </w:p>
    <w:p w:rsidR="003804F2" w:rsidRPr="00547258" w:rsidRDefault="003804F2" w:rsidP="003804F2">
      <w:pPr>
        <w:spacing w:after="0" w:line="360" w:lineRule="auto"/>
        <w:jc w:val="center"/>
        <w:rPr>
          <w:rFonts w:ascii="Arial" w:hAnsi="Arial" w:cs="Arial"/>
          <w:b/>
          <w:sz w:val="24"/>
          <w:szCs w:val="24"/>
        </w:rPr>
      </w:pPr>
      <w:r w:rsidRPr="00547258">
        <w:rPr>
          <w:rFonts w:ascii="Arial" w:hAnsi="Arial" w:cs="Arial"/>
          <w:b/>
          <w:sz w:val="24"/>
          <w:szCs w:val="24"/>
        </w:rPr>
        <w:t>METODE PENELITIAN</w:t>
      </w:r>
    </w:p>
    <w:p w:rsidR="003804F2" w:rsidRPr="00547258" w:rsidRDefault="003804F2" w:rsidP="003804F2">
      <w:pPr>
        <w:spacing w:after="0" w:line="480" w:lineRule="auto"/>
        <w:jc w:val="both"/>
        <w:rPr>
          <w:rFonts w:ascii="Arial" w:hAnsi="Arial" w:cs="Arial"/>
          <w:b/>
          <w:sz w:val="24"/>
          <w:szCs w:val="24"/>
        </w:rPr>
      </w:pPr>
    </w:p>
    <w:p w:rsidR="003804F2" w:rsidRPr="009C6630" w:rsidRDefault="009C6630" w:rsidP="009C6630">
      <w:pPr>
        <w:pStyle w:val="ListParagraph"/>
        <w:numPr>
          <w:ilvl w:val="1"/>
          <w:numId w:val="11"/>
        </w:numPr>
        <w:spacing w:after="0" w:line="360" w:lineRule="auto"/>
        <w:ind w:left="426" w:hanging="426"/>
        <w:jc w:val="both"/>
        <w:rPr>
          <w:rFonts w:ascii="Arial" w:hAnsi="Arial" w:cs="Arial"/>
          <w:b/>
          <w:sz w:val="24"/>
        </w:rPr>
      </w:pPr>
      <w:r w:rsidRPr="009C6630">
        <w:rPr>
          <w:rFonts w:ascii="Arial" w:hAnsi="Arial" w:cs="Arial"/>
          <w:b/>
          <w:sz w:val="24"/>
        </w:rPr>
        <w:t xml:space="preserve"> </w:t>
      </w:r>
      <w:r w:rsidR="009F435A">
        <w:rPr>
          <w:rFonts w:ascii="Arial" w:hAnsi="Arial" w:cs="Arial"/>
          <w:b/>
          <w:sz w:val="24"/>
        </w:rPr>
        <w:tab/>
      </w:r>
      <w:r w:rsidR="003804F2" w:rsidRPr="009C6630">
        <w:rPr>
          <w:rFonts w:ascii="Arial" w:hAnsi="Arial" w:cs="Arial"/>
          <w:b/>
          <w:sz w:val="24"/>
        </w:rPr>
        <w:t>Jenis Penelitian</w:t>
      </w:r>
    </w:p>
    <w:p w:rsidR="003804F2" w:rsidRPr="00A840FF" w:rsidRDefault="003804F2" w:rsidP="003804F2">
      <w:pPr>
        <w:spacing w:after="0" w:line="360" w:lineRule="auto"/>
        <w:ind w:firstLine="426"/>
        <w:jc w:val="both"/>
        <w:rPr>
          <w:rFonts w:ascii="Arial" w:hAnsi="Arial" w:cs="Arial"/>
          <w:b/>
        </w:rPr>
      </w:pPr>
      <w:r>
        <w:rPr>
          <w:rFonts w:ascii="Arial" w:eastAsia="Times New Roman" w:hAnsi="Arial" w:cs="Arial"/>
          <w:lang w:val="en-US" w:eastAsia="id-ID"/>
        </w:rPr>
        <w:t xml:space="preserve"> </w:t>
      </w:r>
      <w:r w:rsidR="009F435A">
        <w:rPr>
          <w:rFonts w:ascii="Arial" w:eastAsia="Times New Roman" w:hAnsi="Arial" w:cs="Arial"/>
          <w:lang w:val="en-US" w:eastAsia="id-ID"/>
        </w:rPr>
        <w:tab/>
      </w:r>
      <w:r w:rsidRPr="00A840FF">
        <w:rPr>
          <w:rFonts w:ascii="Arial" w:eastAsia="Times New Roman" w:hAnsi="Arial" w:cs="Arial"/>
          <w:lang w:eastAsia="id-ID"/>
        </w:rPr>
        <w:t xml:space="preserve">Jenis </w:t>
      </w:r>
      <w:r w:rsidRPr="00A840FF">
        <w:rPr>
          <w:rFonts w:ascii="Arial" w:eastAsia="Times New Roman" w:hAnsi="Arial" w:cs="Arial"/>
          <w:lang w:val="en-US" w:eastAsia="id-ID"/>
        </w:rPr>
        <w:t>penelitian in</w:t>
      </w:r>
      <w:r w:rsidRPr="00A840FF">
        <w:rPr>
          <w:rFonts w:ascii="Arial" w:eastAsia="Times New Roman" w:hAnsi="Arial" w:cs="Arial"/>
          <w:lang w:eastAsia="id-ID"/>
        </w:rPr>
        <w:t>i bersifat</w:t>
      </w:r>
      <w:r w:rsidRPr="00A840FF">
        <w:rPr>
          <w:rFonts w:ascii="Arial" w:eastAsia="Times New Roman" w:hAnsi="Arial" w:cs="Arial"/>
          <w:lang w:val="en-US" w:eastAsia="id-ID"/>
        </w:rPr>
        <w:t xml:space="preserve"> </w:t>
      </w:r>
      <w:r w:rsidRPr="00A840FF">
        <w:rPr>
          <w:rFonts w:ascii="Arial" w:eastAsia="Times New Roman" w:hAnsi="Arial" w:cs="Arial"/>
          <w:i/>
          <w:iCs/>
          <w:lang w:val="en-US" w:eastAsia="id-ID"/>
        </w:rPr>
        <w:t>survey analitik</w:t>
      </w:r>
      <w:r w:rsidRPr="00A840FF">
        <w:rPr>
          <w:rFonts w:ascii="Arial" w:eastAsia="Times New Roman" w:hAnsi="Arial" w:cs="Arial"/>
          <w:lang w:val="en-US" w:eastAsia="id-ID"/>
        </w:rPr>
        <w:t xml:space="preserve"> dengan </w:t>
      </w:r>
      <w:r w:rsidRPr="00A840FF">
        <w:rPr>
          <w:rFonts w:ascii="Arial" w:eastAsia="Times New Roman" w:hAnsi="Arial" w:cs="Arial"/>
          <w:lang w:eastAsia="id-ID"/>
        </w:rPr>
        <w:t>desain “</w:t>
      </w:r>
      <w:r>
        <w:rPr>
          <w:rFonts w:ascii="Arial" w:eastAsia="Times New Roman" w:hAnsi="Arial" w:cs="Arial"/>
          <w:i/>
          <w:iCs/>
          <w:lang w:eastAsia="id-ID"/>
        </w:rPr>
        <w:t>c</w:t>
      </w:r>
      <w:r w:rsidRPr="00A840FF">
        <w:rPr>
          <w:rFonts w:ascii="Arial" w:eastAsia="Times New Roman" w:hAnsi="Arial" w:cs="Arial"/>
          <w:i/>
          <w:iCs/>
          <w:lang w:val="sv-SE" w:eastAsia="id-ID"/>
        </w:rPr>
        <w:t>ross sectional</w:t>
      </w:r>
      <w:r w:rsidRPr="00A840FF">
        <w:rPr>
          <w:rFonts w:ascii="Arial" w:eastAsia="Times New Roman" w:hAnsi="Arial" w:cs="Arial"/>
          <w:lang w:val="sv-SE" w:eastAsia="id-ID"/>
        </w:rPr>
        <w:t xml:space="preserve"> </w:t>
      </w:r>
      <w:r w:rsidRPr="00A840FF">
        <w:rPr>
          <w:rFonts w:ascii="Arial" w:eastAsia="Times New Roman" w:hAnsi="Arial" w:cs="Arial"/>
          <w:lang w:eastAsia="id-ID"/>
        </w:rPr>
        <w:t xml:space="preserve">yaitu </w:t>
      </w:r>
      <w:r w:rsidRPr="00A840FF">
        <w:rPr>
          <w:rFonts w:ascii="Arial" w:eastAsia="Times New Roman" w:hAnsi="Arial" w:cs="Arial"/>
          <w:lang w:val="sv-SE" w:eastAsia="id-ID"/>
        </w:rPr>
        <w:t xml:space="preserve">suatu </w:t>
      </w:r>
      <w:r w:rsidRPr="00A840FF">
        <w:rPr>
          <w:rFonts w:ascii="Arial" w:eastAsia="Times New Roman" w:hAnsi="Arial" w:cs="Arial"/>
          <w:lang w:eastAsia="id-ID"/>
        </w:rPr>
        <w:t>penelitian (survei) analitik yang menyangkut bagaimana faktor resiko dipelajari dengan menggunakan pendekatan</w:t>
      </w:r>
      <w:r>
        <w:rPr>
          <w:rFonts w:ascii="Arial" w:eastAsia="Times New Roman" w:hAnsi="Arial" w:cs="Arial"/>
          <w:lang w:val="en-US" w:eastAsia="id-ID"/>
        </w:rPr>
        <w:t xml:space="preserve"> </w:t>
      </w:r>
      <w:r w:rsidRPr="00A840FF">
        <w:rPr>
          <w:rFonts w:ascii="Arial" w:eastAsia="Times New Roman" w:hAnsi="Arial" w:cs="Arial"/>
          <w:lang w:eastAsia="id-ID"/>
        </w:rPr>
        <w:t>retrospective.dengan kata lain efek (penyakit atau status kesehatan) diidentifikasi saat ini untuk mengetahui</w:t>
      </w:r>
      <w:r>
        <w:rPr>
          <w:rFonts w:ascii="Arial" w:eastAsia="Times New Roman" w:hAnsi="Arial" w:cs="Arial"/>
          <w:lang w:eastAsia="id-ID"/>
        </w:rPr>
        <w:t xml:space="preserve"> </w:t>
      </w:r>
      <w:r>
        <w:rPr>
          <w:rFonts w:ascii="Arial" w:hAnsi="Arial" w:cs="Arial"/>
        </w:rPr>
        <w:t>h</w:t>
      </w:r>
      <w:r w:rsidRPr="00A840FF">
        <w:rPr>
          <w:rFonts w:ascii="Arial" w:hAnsi="Arial" w:cs="Arial"/>
        </w:rPr>
        <w:t>ubungan p</w:t>
      </w:r>
      <w:r>
        <w:rPr>
          <w:rFonts w:ascii="Arial" w:hAnsi="Arial" w:cs="Arial"/>
        </w:rPr>
        <w:t>engetahuan remaja putri tentang</w:t>
      </w:r>
      <w:r w:rsidRPr="00A840FF">
        <w:rPr>
          <w:rFonts w:ascii="Arial" w:hAnsi="Arial" w:cs="Arial"/>
        </w:rPr>
        <w:t xml:space="preserve"> dismenorhea dengan penanganan dismenorhea di SMP</w:t>
      </w:r>
      <w:r>
        <w:rPr>
          <w:rFonts w:ascii="Arial" w:hAnsi="Arial" w:cs="Arial"/>
        </w:rPr>
        <w:t xml:space="preserve"> N</w:t>
      </w:r>
      <w:r w:rsidRPr="00A840FF">
        <w:rPr>
          <w:rFonts w:ascii="Arial" w:hAnsi="Arial" w:cs="Arial"/>
        </w:rPr>
        <w:t>egeri 1 Aek Natas Labuhan Batu Utara Rantau Prapat tahun 2013.</w:t>
      </w:r>
    </w:p>
    <w:p w:rsidR="003804F2" w:rsidRPr="00A840FF" w:rsidRDefault="003804F2" w:rsidP="003804F2">
      <w:pPr>
        <w:spacing w:after="0" w:line="480" w:lineRule="auto"/>
        <w:ind w:firstLine="720"/>
        <w:jc w:val="both"/>
        <w:rPr>
          <w:rFonts w:ascii="Arial" w:hAnsi="Arial" w:cs="Arial"/>
        </w:rPr>
      </w:pPr>
    </w:p>
    <w:p w:rsidR="003804F2" w:rsidRPr="009C6630" w:rsidRDefault="009C6630" w:rsidP="009C6630">
      <w:pPr>
        <w:spacing w:after="0" w:line="360" w:lineRule="auto"/>
        <w:jc w:val="both"/>
        <w:rPr>
          <w:rFonts w:ascii="Arial" w:hAnsi="Arial" w:cs="Arial"/>
          <w:b/>
          <w:sz w:val="24"/>
          <w:szCs w:val="24"/>
        </w:rPr>
      </w:pPr>
      <w:r>
        <w:rPr>
          <w:rFonts w:ascii="Arial" w:hAnsi="Arial" w:cs="Arial"/>
          <w:b/>
          <w:sz w:val="24"/>
          <w:szCs w:val="24"/>
          <w:lang w:val="en-US"/>
        </w:rPr>
        <w:t>3.2.</w:t>
      </w:r>
      <w:r w:rsidR="009F435A">
        <w:rPr>
          <w:rFonts w:ascii="Arial" w:hAnsi="Arial" w:cs="Arial"/>
          <w:b/>
          <w:sz w:val="24"/>
          <w:szCs w:val="24"/>
          <w:lang w:val="en-US"/>
        </w:rPr>
        <w:tab/>
      </w:r>
      <w:r w:rsidR="003804F2" w:rsidRPr="009C6630">
        <w:rPr>
          <w:rFonts w:ascii="Arial" w:hAnsi="Arial" w:cs="Arial"/>
          <w:b/>
          <w:sz w:val="24"/>
          <w:szCs w:val="24"/>
        </w:rPr>
        <w:t>Lokasi Dan Waktu Penelitian</w:t>
      </w:r>
    </w:p>
    <w:p w:rsidR="003804F2" w:rsidRPr="009C6630" w:rsidRDefault="009C6630" w:rsidP="003804F2">
      <w:pPr>
        <w:spacing w:after="0" w:line="360" w:lineRule="auto"/>
        <w:jc w:val="both"/>
        <w:rPr>
          <w:rFonts w:ascii="Arial" w:hAnsi="Arial" w:cs="Arial"/>
          <w:b/>
          <w:sz w:val="24"/>
          <w:szCs w:val="24"/>
        </w:rPr>
      </w:pPr>
      <w:r w:rsidRPr="009C6630">
        <w:rPr>
          <w:rFonts w:ascii="Arial" w:hAnsi="Arial" w:cs="Arial"/>
          <w:b/>
          <w:sz w:val="24"/>
          <w:szCs w:val="24"/>
          <w:lang w:val="en-US"/>
        </w:rPr>
        <w:t>3.</w:t>
      </w:r>
      <w:r w:rsidR="00B67525" w:rsidRPr="009C6630">
        <w:rPr>
          <w:rFonts w:ascii="Arial" w:hAnsi="Arial" w:cs="Arial"/>
          <w:b/>
          <w:sz w:val="24"/>
          <w:szCs w:val="24"/>
        </w:rPr>
        <w:t>2</w:t>
      </w:r>
      <w:r w:rsidR="003804F2" w:rsidRPr="009C6630">
        <w:rPr>
          <w:rFonts w:ascii="Arial" w:hAnsi="Arial" w:cs="Arial"/>
          <w:b/>
          <w:sz w:val="24"/>
          <w:szCs w:val="24"/>
        </w:rPr>
        <w:t>.1</w:t>
      </w:r>
      <w:r w:rsidRPr="009C6630">
        <w:rPr>
          <w:rFonts w:ascii="Arial" w:hAnsi="Arial" w:cs="Arial"/>
          <w:b/>
          <w:sz w:val="24"/>
          <w:szCs w:val="24"/>
          <w:lang w:val="en-US"/>
        </w:rPr>
        <w:t>.</w:t>
      </w:r>
      <w:r w:rsidR="009F435A">
        <w:rPr>
          <w:rFonts w:ascii="Arial" w:hAnsi="Arial" w:cs="Arial"/>
          <w:b/>
          <w:sz w:val="24"/>
          <w:szCs w:val="24"/>
          <w:lang w:val="en-US"/>
        </w:rPr>
        <w:tab/>
      </w:r>
      <w:r w:rsidR="003804F2" w:rsidRPr="009C6630">
        <w:rPr>
          <w:rFonts w:ascii="Arial" w:hAnsi="Arial" w:cs="Arial"/>
          <w:b/>
          <w:sz w:val="24"/>
          <w:szCs w:val="24"/>
        </w:rPr>
        <w:t>Lokasi Penelitia</w:t>
      </w:r>
      <w:r w:rsidR="003804F2" w:rsidRPr="009C6630">
        <w:rPr>
          <w:rFonts w:ascii="Arial" w:eastAsia="Times New Roman" w:hAnsi="Arial" w:cs="Arial"/>
          <w:b/>
          <w:sz w:val="24"/>
          <w:szCs w:val="24"/>
          <w:lang w:eastAsia="id-ID"/>
        </w:rPr>
        <w:t>n</w:t>
      </w:r>
    </w:p>
    <w:p w:rsidR="009F435A" w:rsidRDefault="009F435A" w:rsidP="009F435A">
      <w:pPr>
        <w:tabs>
          <w:tab w:val="left" w:pos="567"/>
        </w:tabs>
        <w:spacing w:after="0" w:line="360" w:lineRule="auto"/>
        <w:jc w:val="both"/>
        <w:rPr>
          <w:rFonts w:ascii="Arial" w:hAnsi="Arial" w:cs="Arial"/>
          <w:lang w:val="en-US"/>
        </w:rPr>
      </w:pPr>
      <w:r>
        <w:rPr>
          <w:rFonts w:ascii="Arial" w:hAnsi="Arial" w:cs="Arial"/>
          <w:lang w:val="en-US"/>
        </w:rPr>
        <w:tab/>
      </w:r>
      <w:r w:rsidR="003804F2" w:rsidRPr="00A840FF">
        <w:rPr>
          <w:rFonts w:ascii="Arial" w:hAnsi="Arial" w:cs="Arial"/>
        </w:rPr>
        <w:t>Penelitian akan dilakukan di SMP</w:t>
      </w:r>
      <w:r w:rsidR="003804F2">
        <w:rPr>
          <w:rFonts w:ascii="Arial" w:hAnsi="Arial" w:cs="Arial"/>
        </w:rPr>
        <w:t xml:space="preserve"> N</w:t>
      </w:r>
      <w:r w:rsidR="003804F2" w:rsidRPr="00A840FF">
        <w:rPr>
          <w:rFonts w:ascii="Arial" w:hAnsi="Arial" w:cs="Arial"/>
        </w:rPr>
        <w:t>egeri 1 Aek Natas</w:t>
      </w:r>
      <w:r w:rsidR="003804F2">
        <w:rPr>
          <w:rFonts w:ascii="Arial" w:hAnsi="Arial" w:cs="Arial"/>
        </w:rPr>
        <w:t xml:space="preserve"> </w:t>
      </w:r>
      <w:r w:rsidR="003804F2" w:rsidRPr="00A840FF">
        <w:rPr>
          <w:rFonts w:ascii="Arial" w:hAnsi="Arial" w:cs="Arial"/>
        </w:rPr>
        <w:t>Rantau Prapat Labuhan Batu Utara tahun 2013,  dengan pertimbangan yaitu :</w:t>
      </w:r>
    </w:p>
    <w:p w:rsidR="003804F2" w:rsidRPr="009F435A" w:rsidRDefault="009F435A" w:rsidP="009F435A">
      <w:pPr>
        <w:tabs>
          <w:tab w:val="left" w:pos="567"/>
        </w:tabs>
        <w:spacing w:after="0" w:line="360" w:lineRule="auto"/>
        <w:jc w:val="both"/>
        <w:rPr>
          <w:rFonts w:ascii="Arial" w:hAnsi="Arial" w:cs="Arial"/>
          <w:lang w:val="en-US"/>
        </w:rPr>
      </w:pPr>
      <w:r>
        <w:rPr>
          <w:rFonts w:ascii="Arial" w:hAnsi="Arial" w:cs="Arial"/>
          <w:lang w:val="en-US"/>
        </w:rPr>
        <w:tab/>
      </w:r>
      <w:r w:rsidR="003804F2" w:rsidRPr="00A840FF">
        <w:rPr>
          <w:rFonts w:ascii="Arial" w:hAnsi="Arial" w:cs="Arial"/>
        </w:rPr>
        <w:t>SMP ini belum perna</w:t>
      </w:r>
      <w:r w:rsidR="003804F2">
        <w:rPr>
          <w:rFonts w:ascii="Arial" w:hAnsi="Arial" w:cs="Arial"/>
        </w:rPr>
        <w:t>h dilakukan penelitian tentang h</w:t>
      </w:r>
      <w:r w:rsidR="003804F2" w:rsidRPr="00A840FF">
        <w:rPr>
          <w:rFonts w:ascii="Arial" w:hAnsi="Arial" w:cs="Arial"/>
        </w:rPr>
        <w:t>ubungan p</w:t>
      </w:r>
      <w:r w:rsidR="003804F2">
        <w:rPr>
          <w:rFonts w:ascii="Arial" w:hAnsi="Arial" w:cs="Arial"/>
        </w:rPr>
        <w:t>engetahuan remaja putri tentang</w:t>
      </w:r>
      <w:r w:rsidR="003804F2" w:rsidRPr="00A840FF">
        <w:rPr>
          <w:rFonts w:ascii="Arial" w:hAnsi="Arial" w:cs="Arial"/>
        </w:rPr>
        <w:t xml:space="preserve"> dismenorhea dengan penanganan dismenorhea di SMP </w:t>
      </w:r>
      <w:r w:rsidR="003804F2">
        <w:rPr>
          <w:rFonts w:ascii="Arial" w:hAnsi="Arial" w:cs="Arial"/>
        </w:rPr>
        <w:t>N</w:t>
      </w:r>
      <w:r w:rsidR="003804F2" w:rsidRPr="00A840FF">
        <w:rPr>
          <w:rFonts w:ascii="Arial" w:hAnsi="Arial" w:cs="Arial"/>
        </w:rPr>
        <w:t>egeri 1 Aek Natas</w:t>
      </w:r>
      <w:r w:rsidR="003804F2">
        <w:rPr>
          <w:rFonts w:ascii="Arial" w:hAnsi="Arial" w:cs="Arial"/>
        </w:rPr>
        <w:t xml:space="preserve"> </w:t>
      </w:r>
      <w:r w:rsidR="003804F2" w:rsidRPr="00A840FF">
        <w:rPr>
          <w:rFonts w:ascii="Arial" w:hAnsi="Arial" w:cs="Arial"/>
        </w:rPr>
        <w:t xml:space="preserve">Rantau Prapat </w:t>
      </w:r>
      <w:r w:rsidR="003804F2">
        <w:rPr>
          <w:rFonts w:ascii="Arial" w:hAnsi="Arial" w:cs="Arial"/>
        </w:rPr>
        <w:t>Labuhan Batu Utara</w:t>
      </w:r>
      <w:r w:rsidR="003804F2" w:rsidRPr="00A840FF">
        <w:rPr>
          <w:rFonts w:ascii="Arial" w:hAnsi="Arial" w:cs="Arial"/>
        </w:rPr>
        <w:t xml:space="preserve"> tahun  2013.</w:t>
      </w:r>
    </w:p>
    <w:p w:rsidR="003804F2" w:rsidRPr="00A840FF" w:rsidRDefault="003804F2" w:rsidP="003804F2">
      <w:pPr>
        <w:spacing w:after="0" w:line="360" w:lineRule="auto"/>
        <w:ind w:firstLine="720"/>
        <w:jc w:val="both"/>
        <w:rPr>
          <w:rFonts w:ascii="Arial" w:hAnsi="Arial" w:cs="Arial"/>
        </w:rPr>
      </w:pPr>
    </w:p>
    <w:p w:rsidR="009C6630" w:rsidRDefault="009C6630" w:rsidP="009F435A">
      <w:pPr>
        <w:tabs>
          <w:tab w:val="left" w:pos="709"/>
        </w:tabs>
        <w:spacing w:after="0" w:line="360" w:lineRule="auto"/>
        <w:jc w:val="both"/>
        <w:rPr>
          <w:rFonts w:ascii="Arial" w:hAnsi="Arial" w:cs="Arial"/>
          <w:b/>
          <w:sz w:val="24"/>
          <w:szCs w:val="24"/>
          <w:lang w:val="en-US"/>
        </w:rPr>
      </w:pPr>
      <w:r w:rsidRPr="009C6630">
        <w:rPr>
          <w:rFonts w:ascii="Arial" w:hAnsi="Arial" w:cs="Arial"/>
          <w:b/>
          <w:sz w:val="24"/>
          <w:szCs w:val="24"/>
          <w:lang w:val="en-US"/>
        </w:rPr>
        <w:t>3.</w:t>
      </w:r>
      <w:r w:rsidR="00B67525" w:rsidRPr="009C6630">
        <w:rPr>
          <w:rFonts w:ascii="Arial" w:hAnsi="Arial" w:cs="Arial"/>
          <w:b/>
          <w:sz w:val="24"/>
          <w:szCs w:val="24"/>
        </w:rPr>
        <w:t>2</w:t>
      </w:r>
      <w:r w:rsidR="003804F2" w:rsidRPr="009C6630">
        <w:rPr>
          <w:rFonts w:ascii="Arial" w:hAnsi="Arial" w:cs="Arial"/>
          <w:b/>
          <w:sz w:val="24"/>
          <w:szCs w:val="24"/>
        </w:rPr>
        <w:t>.2</w:t>
      </w:r>
      <w:r w:rsidRPr="009C6630">
        <w:rPr>
          <w:rFonts w:ascii="Arial" w:hAnsi="Arial" w:cs="Arial"/>
          <w:b/>
          <w:sz w:val="24"/>
          <w:szCs w:val="24"/>
          <w:lang w:val="en-US"/>
        </w:rPr>
        <w:t>.</w:t>
      </w:r>
      <w:r w:rsidR="009F435A">
        <w:rPr>
          <w:rFonts w:ascii="Arial" w:hAnsi="Arial" w:cs="Arial"/>
          <w:b/>
          <w:sz w:val="24"/>
          <w:szCs w:val="24"/>
          <w:lang w:val="en-US"/>
        </w:rPr>
        <w:tab/>
      </w:r>
      <w:r w:rsidR="003804F2" w:rsidRPr="009C6630">
        <w:rPr>
          <w:rFonts w:ascii="Arial" w:hAnsi="Arial" w:cs="Arial"/>
          <w:b/>
          <w:sz w:val="24"/>
          <w:szCs w:val="24"/>
        </w:rPr>
        <w:t>Waktu Penelitian</w:t>
      </w:r>
    </w:p>
    <w:p w:rsidR="003804F2" w:rsidRPr="009C6630" w:rsidRDefault="009F435A" w:rsidP="009F435A">
      <w:pPr>
        <w:tabs>
          <w:tab w:val="left" w:pos="567"/>
        </w:tabs>
        <w:spacing w:after="0" w:line="360" w:lineRule="auto"/>
        <w:ind w:firstLine="360"/>
        <w:jc w:val="both"/>
        <w:rPr>
          <w:rFonts w:ascii="Arial" w:hAnsi="Arial" w:cs="Arial"/>
          <w:b/>
          <w:sz w:val="24"/>
          <w:szCs w:val="24"/>
        </w:rPr>
      </w:pPr>
      <w:r>
        <w:rPr>
          <w:rFonts w:ascii="Arial" w:hAnsi="Arial" w:cs="Arial"/>
          <w:color w:val="000000"/>
          <w:lang w:val="en-US"/>
        </w:rPr>
        <w:tab/>
      </w:r>
      <w:r>
        <w:rPr>
          <w:rFonts w:ascii="Arial" w:hAnsi="Arial" w:cs="Arial"/>
          <w:color w:val="000000"/>
          <w:lang w:val="en-US"/>
        </w:rPr>
        <w:tab/>
      </w:r>
      <w:r w:rsidR="003804F2" w:rsidRPr="00A33C41">
        <w:rPr>
          <w:rFonts w:ascii="Arial" w:hAnsi="Arial" w:cs="Arial"/>
          <w:color w:val="000000"/>
        </w:rPr>
        <w:t>Waktu penelitian dilakukan untuk menyelesaikan penelitian dimulai sejak januari sampai dengan juli 2013. Adapun kegiatan tersebut dimulai dari pengajuan judul, pembuatan proposal, studi pendahuluan, perbaikan proposal, seminar proposal, pengumpulan data, analisa data, konsultasi laporan penelitian revisi dan ujian KTI.</w:t>
      </w:r>
    </w:p>
    <w:p w:rsidR="003804F2" w:rsidRPr="00547258" w:rsidRDefault="003804F2" w:rsidP="003804F2">
      <w:pPr>
        <w:spacing w:after="0" w:line="360" w:lineRule="auto"/>
        <w:jc w:val="both"/>
        <w:rPr>
          <w:rFonts w:ascii="Arial" w:hAnsi="Arial" w:cs="Arial"/>
          <w:sz w:val="24"/>
          <w:szCs w:val="24"/>
        </w:rPr>
      </w:pPr>
    </w:p>
    <w:p w:rsidR="003804F2" w:rsidRPr="009F435A" w:rsidRDefault="009F435A" w:rsidP="009F435A">
      <w:pPr>
        <w:spacing w:after="0" w:line="360" w:lineRule="auto"/>
        <w:jc w:val="both"/>
        <w:rPr>
          <w:rFonts w:ascii="Arial" w:hAnsi="Arial" w:cs="Arial"/>
          <w:b/>
          <w:sz w:val="24"/>
          <w:szCs w:val="24"/>
        </w:rPr>
      </w:pPr>
      <w:r>
        <w:rPr>
          <w:rFonts w:ascii="Arial" w:hAnsi="Arial" w:cs="Arial"/>
          <w:b/>
          <w:sz w:val="24"/>
          <w:szCs w:val="24"/>
          <w:lang w:val="en-US"/>
        </w:rPr>
        <w:t xml:space="preserve">3.3. </w:t>
      </w:r>
      <w:r>
        <w:rPr>
          <w:rFonts w:ascii="Arial" w:hAnsi="Arial" w:cs="Arial"/>
          <w:b/>
          <w:sz w:val="24"/>
          <w:szCs w:val="24"/>
          <w:lang w:val="en-US"/>
        </w:rPr>
        <w:tab/>
      </w:r>
      <w:r w:rsidR="003804F2" w:rsidRPr="009F435A">
        <w:rPr>
          <w:rFonts w:ascii="Arial" w:hAnsi="Arial" w:cs="Arial"/>
          <w:b/>
          <w:sz w:val="24"/>
          <w:szCs w:val="24"/>
        </w:rPr>
        <w:t>Populasi Dan Sampel</w:t>
      </w:r>
    </w:p>
    <w:p w:rsidR="003804F2" w:rsidRPr="009F435A" w:rsidRDefault="009F435A" w:rsidP="003804F2">
      <w:pPr>
        <w:spacing w:after="0" w:line="360" w:lineRule="auto"/>
        <w:jc w:val="both"/>
        <w:rPr>
          <w:rFonts w:ascii="Arial" w:hAnsi="Arial" w:cs="Arial"/>
          <w:b/>
          <w:sz w:val="30"/>
        </w:rPr>
      </w:pPr>
      <w:r>
        <w:rPr>
          <w:rFonts w:ascii="Arial" w:hAnsi="Arial" w:cs="Arial"/>
          <w:b/>
          <w:sz w:val="24"/>
          <w:lang w:val="en-US"/>
        </w:rPr>
        <w:t>3.</w:t>
      </w:r>
      <w:r w:rsidR="00B67525" w:rsidRPr="009F435A">
        <w:rPr>
          <w:rFonts w:ascii="Arial" w:hAnsi="Arial" w:cs="Arial"/>
          <w:b/>
          <w:sz w:val="24"/>
        </w:rPr>
        <w:t>3</w:t>
      </w:r>
      <w:r w:rsidR="003804F2" w:rsidRPr="009F435A">
        <w:rPr>
          <w:rFonts w:ascii="Arial" w:hAnsi="Arial" w:cs="Arial"/>
          <w:b/>
          <w:sz w:val="24"/>
        </w:rPr>
        <w:t>.1</w:t>
      </w:r>
      <w:r>
        <w:rPr>
          <w:rFonts w:ascii="Arial" w:hAnsi="Arial" w:cs="Arial"/>
          <w:b/>
          <w:sz w:val="24"/>
          <w:lang w:val="en-US"/>
        </w:rPr>
        <w:t>.</w:t>
      </w:r>
      <w:r>
        <w:rPr>
          <w:rFonts w:ascii="Arial" w:hAnsi="Arial" w:cs="Arial"/>
          <w:b/>
          <w:sz w:val="24"/>
          <w:lang w:val="en-US"/>
        </w:rPr>
        <w:tab/>
      </w:r>
      <w:r w:rsidR="003804F2" w:rsidRPr="009F435A">
        <w:rPr>
          <w:rFonts w:ascii="Arial" w:hAnsi="Arial" w:cs="Arial"/>
          <w:b/>
          <w:sz w:val="24"/>
        </w:rPr>
        <w:t>Populasi</w:t>
      </w:r>
    </w:p>
    <w:p w:rsidR="003804F2" w:rsidRDefault="003804F2" w:rsidP="009F435A">
      <w:pPr>
        <w:tabs>
          <w:tab w:val="left" w:pos="567"/>
        </w:tabs>
        <w:spacing w:after="0" w:line="360" w:lineRule="auto"/>
        <w:jc w:val="both"/>
        <w:rPr>
          <w:rFonts w:ascii="Arial" w:hAnsi="Arial" w:cs="Arial"/>
          <w:lang w:val="en-US"/>
        </w:rPr>
      </w:pPr>
      <w:r>
        <w:rPr>
          <w:rFonts w:ascii="Arial" w:hAnsi="Arial" w:cs="Arial"/>
          <w:lang w:val="en-US"/>
        </w:rPr>
        <w:t xml:space="preserve">       </w:t>
      </w:r>
      <w:r w:rsidR="009F435A">
        <w:rPr>
          <w:rFonts w:ascii="Arial" w:hAnsi="Arial" w:cs="Arial"/>
          <w:lang w:val="en-US"/>
        </w:rPr>
        <w:tab/>
      </w:r>
      <w:r w:rsidR="009F435A">
        <w:rPr>
          <w:rFonts w:ascii="Arial" w:hAnsi="Arial" w:cs="Arial"/>
          <w:lang w:val="en-US"/>
        </w:rPr>
        <w:tab/>
      </w:r>
      <w:r w:rsidRPr="00A840FF">
        <w:rPr>
          <w:rFonts w:ascii="Arial" w:hAnsi="Arial" w:cs="Arial"/>
        </w:rPr>
        <w:t>Populasi adalah jumlah keseluruhan objek penelitian atau objek yang diteliti. Dimana objeknya yaitu seluruh siswi SMP khususnya Smp negeri</w:t>
      </w:r>
      <w:r>
        <w:rPr>
          <w:rFonts w:ascii="Arial" w:hAnsi="Arial" w:cs="Arial"/>
        </w:rPr>
        <w:t xml:space="preserve"> 1 Aek Natas </w:t>
      </w:r>
      <w:r w:rsidRPr="00A840FF">
        <w:rPr>
          <w:rFonts w:ascii="Arial" w:hAnsi="Arial" w:cs="Arial"/>
        </w:rPr>
        <w:t>Rantau Prapat</w:t>
      </w:r>
      <w:r>
        <w:rPr>
          <w:rFonts w:ascii="Arial" w:hAnsi="Arial" w:cs="Arial"/>
        </w:rPr>
        <w:t xml:space="preserve"> Labuhan Batu Utara </w:t>
      </w:r>
      <w:r w:rsidRPr="00A840FF">
        <w:rPr>
          <w:rFonts w:ascii="Arial" w:hAnsi="Arial" w:cs="Arial"/>
        </w:rPr>
        <w:t>tahun 2013.</w:t>
      </w:r>
      <w:r>
        <w:rPr>
          <w:rFonts w:ascii="Arial" w:hAnsi="Arial" w:cs="Arial"/>
        </w:rPr>
        <w:t xml:space="preserve"> Yaitu dari kelas VII-VIII</w:t>
      </w:r>
      <w:r w:rsidRPr="00A840FF">
        <w:rPr>
          <w:rFonts w:ascii="Arial" w:hAnsi="Arial" w:cs="Arial"/>
        </w:rPr>
        <w:t xml:space="preserve"> yang berjumlah</w:t>
      </w:r>
      <w:r>
        <w:rPr>
          <w:rFonts w:ascii="Arial" w:hAnsi="Arial" w:cs="Arial"/>
        </w:rPr>
        <w:t xml:space="preserve"> 98</w:t>
      </w:r>
      <w:r w:rsidRPr="00A840FF">
        <w:rPr>
          <w:rFonts w:ascii="Arial" w:hAnsi="Arial" w:cs="Arial"/>
        </w:rPr>
        <w:t xml:space="preserve"> orang.</w:t>
      </w:r>
    </w:p>
    <w:p w:rsidR="003804F2" w:rsidRPr="009F435A" w:rsidRDefault="009F435A" w:rsidP="003804F2">
      <w:pPr>
        <w:spacing w:after="0" w:line="360" w:lineRule="auto"/>
        <w:jc w:val="both"/>
        <w:rPr>
          <w:rFonts w:ascii="Arial" w:hAnsi="Arial" w:cs="Arial"/>
          <w:b/>
          <w:sz w:val="24"/>
        </w:rPr>
      </w:pPr>
      <w:r w:rsidRPr="009F435A">
        <w:rPr>
          <w:rFonts w:ascii="Arial" w:hAnsi="Arial" w:cs="Arial"/>
          <w:b/>
          <w:sz w:val="24"/>
          <w:lang w:val="en-US"/>
        </w:rPr>
        <w:lastRenderedPageBreak/>
        <w:t>3.</w:t>
      </w:r>
      <w:r w:rsidR="00B67525" w:rsidRPr="009F435A">
        <w:rPr>
          <w:rFonts w:ascii="Arial" w:hAnsi="Arial" w:cs="Arial"/>
          <w:b/>
          <w:sz w:val="24"/>
        </w:rPr>
        <w:t>3</w:t>
      </w:r>
      <w:r w:rsidR="003804F2" w:rsidRPr="009F435A">
        <w:rPr>
          <w:rFonts w:ascii="Arial" w:hAnsi="Arial" w:cs="Arial"/>
          <w:b/>
          <w:sz w:val="24"/>
        </w:rPr>
        <w:t>.2</w:t>
      </w:r>
      <w:r w:rsidRPr="009F435A">
        <w:rPr>
          <w:rFonts w:ascii="Arial" w:hAnsi="Arial" w:cs="Arial"/>
          <w:b/>
          <w:sz w:val="24"/>
          <w:lang w:val="en-US"/>
        </w:rPr>
        <w:t>.</w:t>
      </w:r>
      <w:r>
        <w:rPr>
          <w:rFonts w:ascii="Arial" w:hAnsi="Arial" w:cs="Arial"/>
          <w:b/>
          <w:sz w:val="24"/>
          <w:lang w:val="en-US"/>
        </w:rPr>
        <w:tab/>
      </w:r>
      <w:r w:rsidR="003804F2" w:rsidRPr="009F435A">
        <w:rPr>
          <w:rFonts w:ascii="Arial" w:hAnsi="Arial" w:cs="Arial"/>
          <w:b/>
          <w:sz w:val="24"/>
        </w:rPr>
        <w:t>Sampel</w:t>
      </w:r>
    </w:p>
    <w:p w:rsidR="003804F2" w:rsidRPr="00A840FF" w:rsidRDefault="003804F2" w:rsidP="009F435A">
      <w:pPr>
        <w:tabs>
          <w:tab w:val="left" w:pos="567"/>
        </w:tabs>
        <w:spacing w:after="0" w:line="360" w:lineRule="auto"/>
        <w:jc w:val="both"/>
        <w:rPr>
          <w:rFonts w:ascii="Arial" w:eastAsia="Times New Roman" w:hAnsi="Arial" w:cs="Arial"/>
          <w:lang w:eastAsia="id-ID"/>
        </w:rPr>
      </w:pPr>
      <w:r>
        <w:rPr>
          <w:rFonts w:ascii="Arial" w:eastAsia="Times New Roman" w:hAnsi="Arial" w:cs="Arial"/>
          <w:lang w:val="en-US"/>
        </w:rPr>
        <w:t xml:space="preserve">       </w:t>
      </w:r>
      <w:r w:rsidR="009F435A">
        <w:rPr>
          <w:rFonts w:ascii="Arial" w:eastAsia="Times New Roman" w:hAnsi="Arial" w:cs="Arial"/>
          <w:lang w:val="en-US"/>
        </w:rPr>
        <w:tab/>
      </w:r>
      <w:r w:rsidR="009F435A">
        <w:rPr>
          <w:rFonts w:ascii="Arial" w:eastAsia="Times New Roman" w:hAnsi="Arial" w:cs="Arial"/>
          <w:lang w:val="en-US"/>
        </w:rPr>
        <w:tab/>
      </w:r>
      <w:r w:rsidRPr="00A840FF">
        <w:rPr>
          <w:rFonts w:ascii="Arial" w:eastAsia="Times New Roman" w:hAnsi="Arial" w:cs="Arial"/>
        </w:rPr>
        <w:t>Sampel</w:t>
      </w:r>
      <w:r>
        <w:rPr>
          <w:rFonts w:ascii="Arial" w:eastAsia="Times New Roman" w:hAnsi="Arial" w:cs="Arial"/>
        </w:rPr>
        <w:t xml:space="preserve"> adalah objek yang diteliti dan dianggap mewakili seluruh populasi (notoatmodjo, 2007). Cara pengambilan sampel yang digunakan pada penelitian ini adalah pengambilan sampel secara total sampling. Jika populasi kurang dari 100 lebih baik lebih baik diambil semua, tetapi jika populasi lebih dari 100 dapat di ambil 10% atau 20-25% atau lebih (Arikunto, 2006). Sampel dalam penelitian ini yaitu semua siswi SMP Negeri 1 Aek Natas Rantau Prapat Labuhan Batu Utara Tahun 2013.</w:t>
      </w:r>
    </w:p>
    <w:p w:rsidR="003804F2" w:rsidRPr="00A840FF" w:rsidRDefault="003804F2" w:rsidP="003804F2">
      <w:pPr>
        <w:spacing w:after="0" w:line="480" w:lineRule="auto"/>
        <w:ind w:firstLine="720"/>
        <w:jc w:val="both"/>
        <w:rPr>
          <w:rFonts w:ascii="Arial" w:hAnsi="Arial" w:cs="Arial"/>
        </w:rPr>
      </w:pPr>
    </w:p>
    <w:p w:rsidR="003804F2" w:rsidRPr="009F435A" w:rsidRDefault="009F435A" w:rsidP="009F435A">
      <w:pPr>
        <w:spacing w:after="0" w:line="360" w:lineRule="auto"/>
        <w:jc w:val="both"/>
        <w:rPr>
          <w:rFonts w:ascii="Arial" w:hAnsi="Arial" w:cs="Arial"/>
          <w:b/>
          <w:sz w:val="24"/>
          <w:szCs w:val="24"/>
        </w:rPr>
      </w:pPr>
      <w:r>
        <w:rPr>
          <w:rFonts w:ascii="Arial" w:hAnsi="Arial" w:cs="Arial"/>
          <w:b/>
          <w:sz w:val="24"/>
          <w:szCs w:val="24"/>
          <w:lang w:val="en-US"/>
        </w:rPr>
        <w:t xml:space="preserve">3.4. </w:t>
      </w:r>
      <w:r>
        <w:rPr>
          <w:rFonts w:ascii="Arial" w:hAnsi="Arial" w:cs="Arial"/>
          <w:b/>
          <w:sz w:val="24"/>
          <w:szCs w:val="24"/>
          <w:lang w:val="en-US"/>
        </w:rPr>
        <w:tab/>
      </w:r>
      <w:r w:rsidR="003804F2" w:rsidRPr="009F435A">
        <w:rPr>
          <w:rFonts w:ascii="Arial" w:hAnsi="Arial" w:cs="Arial"/>
          <w:b/>
          <w:sz w:val="24"/>
          <w:szCs w:val="24"/>
        </w:rPr>
        <w:t>Jenis Dan Cara Pengumpulan Data</w:t>
      </w:r>
    </w:p>
    <w:p w:rsidR="003804F2" w:rsidRPr="009F435A" w:rsidRDefault="009F435A" w:rsidP="003804F2">
      <w:pPr>
        <w:spacing w:after="0" w:line="360" w:lineRule="auto"/>
        <w:jc w:val="both"/>
        <w:rPr>
          <w:rFonts w:ascii="Arial" w:hAnsi="Arial" w:cs="Arial"/>
          <w:b/>
          <w:sz w:val="30"/>
          <w:szCs w:val="28"/>
        </w:rPr>
      </w:pPr>
      <w:r w:rsidRPr="009F435A">
        <w:rPr>
          <w:rFonts w:ascii="Arial" w:hAnsi="Arial" w:cs="Arial"/>
          <w:b/>
          <w:sz w:val="24"/>
          <w:lang w:val="en-US"/>
        </w:rPr>
        <w:t>3.</w:t>
      </w:r>
      <w:r w:rsidR="00B67525" w:rsidRPr="009F435A">
        <w:rPr>
          <w:rFonts w:ascii="Arial" w:hAnsi="Arial" w:cs="Arial"/>
          <w:b/>
          <w:sz w:val="24"/>
        </w:rPr>
        <w:t>4</w:t>
      </w:r>
      <w:r w:rsidR="003804F2" w:rsidRPr="009F435A">
        <w:rPr>
          <w:rFonts w:ascii="Arial" w:hAnsi="Arial" w:cs="Arial"/>
          <w:b/>
          <w:sz w:val="24"/>
        </w:rPr>
        <w:t>.1</w:t>
      </w:r>
      <w:r w:rsidRPr="009F435A">
        <w:rPr>
          <w:rFonts w:ascii="Arial" w:hAnsi="Arial" w:cs="Arial"/>
          <w:b/>
          <w:sz w:val="24"/>
          <w:lang w:val="en-US"/>
        </w:rPr>
        <w:t>.</w:t>
      </w:r>
      <w:r w:rsidR="003804F2" w:rsidRPr="009F435A">
        <w:rPr>
          <w:rFonts w:ascii="Arial" w:hAnsi="Arial" w:cs="Arial"/>
          <w:b/>
          <w:sz w:val="24"/>
          <w:lang w:val="en-US"/>
        </w:rPr>
        <w:t xml:space="preserve"> </w:t>
      </w:r>
      <w:r>
        <w:rPr>
          <w:rFonts w:ascii="Arial" w:hAnsi="Arial" w:cs="Arial"/>
          <w:b/>
          <w:sz w:val="24"/>
          <w:lang w:val="en-US"/>
        </w:rPr>
        <w:tab/>
      </w:r>
      <w:r w:rsidR="003804F2" w:rsidRPr="009F435A">
        <w:rPr>
          <w:rFonts w:ascii="Arial" w:hAnsi="Arial" w:cs="Arial"/>
          <w:b/>
          <w:sz w:val="24"/>
        </w:rPr>
        <w:t>Jenis Data</w:t>
      </w:r>
    </w:p>
    <w:p w:rsidR="003804F2" w:rsidRPr="00A840FF" w:rsidRDefault="003804F2" w:rsidP="009F435A">
      <w:pPr>
        <w:tabs>
          <w:tab w:val="left" w:pos="567"/>
        </w:tabs>
        <w:spacing w:after="0" w:line="360" w:lineRule="auto"/>
        <w:jc w:val="both"/>
        <w:rPr>
          <w:rFonts w:ascii="Arial" w:hAnsi="Arial" w:cs="Arial"/>
        </w:rPr>
      </w:pPr>
      <w:r>
        <w:rPr>
          <w:rFonts w:ascii="Arial" w:hAnsi="Arial" w:cs="Arial"/>
          <w:lang w:val="en-US"/>
        </w:rPr>
        <w:t xml:space="preserve">       </w:t>
      </w:r>
      <w:r w:rsidR="009F435A">
        <w:rPr>
          <w:rFonts w:ascii="Arial" w:hAnsi="Arial" w:cs="Arial"/>
          <w:lang w:val="en-US"/>
        </w:rPr>
        <w:tab/>
      </w:r>
      <w:r w:rsidR="009F435A">
        <w:rPr>
          <w:rFonts w:ascii="Arial" w:hAnsi="Arial" w:cs="Arial"/>
          <w:lang w:val="en-US"/>
        </w:rPr>
        <w:tab/>
      </w:r>
      <w:r w:rsidRPr="00A840FF">
        <w:rPr>
          <w:rFonts w:ascii="Arial" w:hAnsi="Arial" w:cs="Arial"/>
        </w:rPr>
        <w:t>Jenis data yang diambil adalah data primer</w:t>
      </w:r>
      <w:r>
        <w:rPr>
          <w:rFonts w:ascii="Arial" w:hAnsi="Arial" w:cs="Arial"/>
        </w:rPr>
        <w:t xml:space="preserve"> yang diamb</w:t>
      </w:r>
      <w:r w:rsidRPr="00A840FF">
        <w:rPr>
          <w:rFonts w:ascii="Arial" w:hAnsi="Arial" w:cs="Arial"/>
        </w:rPr>
        <w:t>il langsun</w:t>
      </w:r>
      <w:r>
        <w:rPr>
          <w:rFonts w:ascii="Arial" w:hAnsi="Arial" w:cs="Arial"/>
        </w:rPr>
        <w:t>g dari siswi khususnya siswi SMP N</w:t>
      </w:r>
      <w:r w:rsidRPr="00A840FF">
        <w:rPr>
          <w:rFonts w:ascii="Arial" w:hAnsi="Arial" w:cs="Arial"/>
        </w:rPr>
        <w:t>egeri 1 Aek Natas</w:t>
      </w:r>
      <w:r>
        <w:rPr>
          <w:rFonts w:ascii="Arial" w:hAnsi="Arial" w:cs="Arial"/>
        </w:rPr>
        <w:t xml:space="preserve"> </w:t>
      </w:r>
      <w:r w:rsidRPr="00A840FF">
        <w:rPr>
          <w:rFonts w:ascii="Arial" w:hAnsi="Arial" w:cs="Arial"/>
        </w:rPr>
        <w:t>Rantau Prapat L</w:t>
      </w:r>
      <w:r>
        <w:rPr>
          <w:rFonts w:ascii="Arial" w:hAnsi="Arial" w:cs="Arial"/>
        </w:rPr>
        <w:t xml:space="preserve">abuhan Batu Utara  </w:t>
      </w:r>
      <w:r w:rsidRPr="00A840FF">
        <w:rPr>
          <w:rFonts w:ascii="Arial" w:hAnsi="Arial" w:cs="Arial"/>
        </w:rPr>
        <w:t>dengan menggunakan kuesioner.</w:t>
      </w:r>
    </w:p>
    <w:p w:rsidR="003804F2" w:rsidRPr="00A840FF" w:rsidRDefault="003804F2" w:rsidP="003804F2">
      <w:pPr>
        <w:spacing w:after="0" w:line="360" w:lineRule="auto"/>
        <w:ind w:firstLine="720"/>
        <w:jc w:val="both"/>
        <w:rPr>
          <w:rFonts w:ascii="Arial" w:hAnsi="Arial" w:cs="Arial"/>
        </w:rPr>
      </w:pPr>
    </w:p>
    <w:p w:rsidR="009F435A" w:rsidRDefault="009F435A" w:rsidP="009F435A">
      <w:pPr>
        <w:tabs>
          <w:tab w:val="left" w:pos="567"/>
        </w:tabs>
        <w:spacing w:after="0" w:line="360" w:lineRule="auto"/>
        <w:jc w:val="both"/>
        <w:rPr>
          <w:rFonts w:ascii="Arial" w:hAnsi="Arial" w:cs="Arial"/>
          <w:b/>
          <w:sz w:val="24"/>
          <w:lang w:val="en-US"/>
        </w:rPr>
      </w:pPr>
      <w:r>
        <w:rPr>
          <w:rFonts w:ascii="Arial" w:hAnsi="Arial" w:cs="Arial"/>
          <w:b/>
          <w:sz w:val="24"/>
          <w:lang w:val="en-US"/>
        </w:rPr>
        <w:t>3.</w:t>
      </w:r>
      <w:r w:rsidR="00B67525" w:rsidRPr="009F435A">
        <w:rPr>
          <w:rFonts w:ascii="Arial" w:hAnsi="Arial" w:cs="Arial"/>
          <w:b/>
          <w:sz w:val="24"/>
        </w:rPr>
        <w:t>4</w:t>
      </w:r>
      <w:r w:rsidR="003804F2" w:rsidRPr="009F435A">
        <w:rPr>
          <w:rFonts w:ascii="Arial" w:hAnsi="Arial" w:cs="Arial"/>
          <w:b/>
          <w:sz w:val="24"/>
        </w:rPr>
        <w:t>.2</w:t>
      </w:r>
      <w:r>
        <w:rPr>
          <w:rFonts w:ascii="Arial" w:hAnsi="Arial" w:cs="Arial"/>
          <w:b/>
          <w:sz w:val="24"/>
          <w:lang w:val="en-US"/>
        </w:rPr>
        <w:t>.</w:t>
      </w:r>
      <w:r>
        <w:rPr>
          <w:rFonts w:ascii="Arial" w:hAnsi="Arial" w:cs="Arial"/>
          <w:b/>
          <w:sz w:val="24"/>
          <w:lang w:val="en-US"/>
        </w:rPr>
        <w:tab/>
      </w:r>
      <w:r w:rsidR="003804F2" w:rsidRPr="009F435A">
        <w:rPr>
          <w:rFonts w:ascii="Arial" w:hAnsi="Arial" w:cs="Arial"/>
          <w:b/>
          <w:sz w:val="24"/>
        </w:rPr>
        <w:t>Cara pengumpulan data</w:t>
      </w:r>
    </w:p>
    <w:p w:rsidR="003804F2" w:rsidRPr="009F435A" w:rsidRDefault="009F435A" w:rsidP="009F435A">
      <w:pPr>
        <w:tabs>
          <w:tab w:val="left" w:pos="567"/>
        </w:tabs>
        <w:spacing w:after="0" w:line="360" w:lineRule="auto"/>
        <w:ind w:firstLine="426"/>
        <w:jc w:val="both"/>
        <w:rPr>
          <w:rFonts w:ascii="Arial" w:hAnsi="Arial" w:cs="Arial"/>
          <w:b/>
          <w:sz w:val="24"/>
        </w:rPr>
      </w:pPr>
      <w:r>
        <w:rPr>
          <w:rFonts w:ascii="Arial" w:hAnsi="Arial" w:cs="Arial"/>
          <w:color w:val="000000"/>
          <w:lang w:val="en-US"/>
        </w:rPr>
        <w:tab/>
      </w:r>
      <w:r>
        <w:rPr>
          <w:rFonts w:ascii="Arial" w:hAnsi="Arial" w:cs="Arial"/>
          <w:color w:val="000000"/>
          <w:lang w:val="en-US"/>
        </w:rPr>
        <w:tab/>
      </w:r>
      <w:r w:rsidR="003804F2" w:rsidRPr="002A1D48">
        <w:rPr>
          <w:rFonts w:ascii="Arial" w:hAnsi="Arial" w:cs="Arial"/>
          <w:color w:val="000000"/>
        </w:rPr>
        <w:t>Pengumpulan data dilakukan dengan mengumpulkan seluruh siswa kelas satu</w:t>
      </w:r>
      <w:r w:rsidR="003804F2">
        <w:rPr>
          <w:rFonts w:ascii="Arial" w:hAnsi="Arial" w:cs="Arial"/>
          <w:color w:val="000000"/>
        </w:rPr>
        <w:t xml:space="preserve"> dan dua</w:t>
      </w:r>
      <w:r w:rsidR="003804F2" w:rsidRPr="002A1D48">
        <w:rPr>
          <w:rFonts w:ascii="Arial" w:hAnsi="Arial" w:cs="Arial"/>
          <w:color w:val="000000"/>
        </w:rPr>
        <w:t xml:space="preserve"> didalam satu ruangan dan memberikan kuesioner kepada responden dengan terlebih dahulu meminta persetujuan responden, Apakah bersedia untuk dijadikan sebagai responden dengan menandatangani surat perjanjian, selanjutnya peneliti memberikan penjelasan singkat kepada responden cara pengisian kuesioner.  Agar pengumpulan data berjalan dengan baik dan teliti, penelitian mengawasi atau mendampingi responden. Setelah selesai mengisi kuesioner, kuesioner dikembalikan kepada peneliti.</w:t>
      </w:r>
    </w:p>
    <w:p w:rsidR="003804F2" w:rsidRPr="00A840FF" w:rsidRDefault="003804F2" w:rsidP="003804F2">
      <w:pPr>
        <w:spacing w:after="0" w:line="360" w:lineRule="auto"/>
        <w:ind w:firstLine="720"/>
        <w:jc w:val="both"/>
        <w:rPr>
          <w:rFonts w:ascii="Arial" w:hAnsi="Arial" w:cs="Arial"/>
        </w:rPr>
      </w:pPr>
    </w:p>
    <w:p w:rsidR="003804F2" w:rsidRPr="00A840FF" w:rsidRDefault="009F435A" w:rsidP="003804F2">
      <w:pPr>
        <w:spacing w:after="0" w:line="360" w:lineRule="auto"/>
        <w:jc w:val="both"/>
        <w:rPr>
          <w:rFonts w:ascii="Arial" w:hAnsi="Arial" w:cs="Arial"/>
          <w:b/>
          <w:sz w:val="28"/>
          <w:szCs w:val="28"/>
        </w:rPr>
      </w:pPr>
      <w:r>
        <w:rPr>
          <w:rFonts w:ascii="Arial" w:hAnsi="Arial" w:cs="Arial"/>
          <w:b/>
          <w:sz w:val="24"/>
          <w:szCs w:val="24"/>
          <w:lang w:val="en-US"/>
        </w:rPr>
        <w:t>3.</w:t>
      </w:r>
      <w:r w:rsidR="00B67525" w:rsidRPr="00400F5C">
        <w:rPr>
          <w:rFonts w:ascii="Arial" w:hAnsi="Arial" w:cs="Arial"/>
          <w:b/>
          <w:sz w:val="24"/>
          <w:szCs w:val="24"/>
        </w:rPr>
        <w:t>5</w:t>
      </w:r>
      <w:r w:rsidR="003804F2" w:rsidRPr="00400F5C">
        <w:rPr>
          <w:rFonts w:ascii="Arial" w:hAnsi="Arial" w:cs="Arial"/>
          <w:b/>
          <w:sz w:val="24"/>
          <w:szCs w:val="24"/>
        </w:rPr>
        <w:t>.</w:t>
      </w:r>
      <w:r>
        <w:rPr>
          <w:rFonts w:ascii="Arial" w:hAnsi="Arial" w:cs="Arial"/>
          <w:b/>
          <w:sz w:val="24"/>
          <w:szCs w:val="24"/>
          <w:lang w:val="en-US"/>
        </w:rPr>
        <w:t xml:space="preserve"> </w:t>
      </w:r>
      <w:r>
        <w:rPr>
          <w:rFonts w:ascii="Arial" w:hAnsi="Arial" w:cs="Arial"/>
          <w:b/>
          <w:sz w:val="24"/>
          <w:szCs w:val="24"/>
          <w:lang w:val="en-US"/>
        </w:rPr>
        <w:tab/>
      </w:r>
      <w:r w:rsidR="003804F2" w:rsidRPr="00547258">
        <w:rPr>
          <w:rFonts w:ascii="Arial" w:hAnsi="Arial" w:cs="Arial"/>
          <w:b/>
          <w:sz w:val="24"/>
          <w:szCs w:val="24"/>
        </w:rPr>
        <w:t>Pengolahan Dan Analisa Data</w:t>
      </w:r>
    </w:p>
    <w:p w:rsidR="003804F2" w:rsidRPr="009F435A" w:rsidRDefault="009F435A" w:rsidP="003804F2">
      <w:pPr>
        <w:spacing w:after="0" w:line="360" w:lineRule="auto"/>
        <w:jc w:val="both"/>
        <w:rPr>
          <w:rFonts w:ascii="Arial" w:hAnsi="Arial" w:cs="Arial"/>
          <w:b/>
          <w:sz w:val="24"/>
        </w:rPr>
      </w:pPr>
      <w:r>
        <w:rPr>
          <w:rFonts w:ascii="Arial" w:hAnsi="Arial" w:cs="Arial"/>
          <w:b/>
          <w:sz w:val="24"/>
          <w:lang w:val="en-US"/>
        </w:rPr>
        <w:t>3.</w:t>
      </w:r>
      <w:r w:rsidR="00B67525" w:rsidRPr="009F435A">
        <w:rPr>
          <w:rFonts w:ascii="Arial" w:hAnsi="Arial" w:cs="Arial"/>
          <w:b/>
          <w:sz w:val="24"/>
        </w:rPr>
        <w:t>5</w:t>
      </w:r>
      <w:r w:rsidR="003804F2" w:rsidRPr="009F435A">
        <w:rPr>
          <w:rFonts w:ascii="Arial" w:hAnsi="Arial" w:cs="Arial"/>
          <w:b/>
          <w:sz w:val="24"/>
        </w:rPr>
        <w:t>.1</w:t>
      </w:r>
      <w:r>
        <w:rPr>
          <w:rFonts w:ascii="Arial" w:hAnsi="Arial" w:cs="Arial"/>
          <w:b/>
          <w:sz w:val="24"/>
          <w:lang w:val="en-US"/>
        </w:rPr>
        <w:t xml:space="preserve">. </w:t>
      </w:r>
      <w:r w:rsidR="003804F2" w:rsidRPr="009F435A">
        <w:rPr>
          <w:rFonts w:ascii="Arial" w:hAnsi="Arial" w:cs="Arial"/>
          <w:b/>
          <w:sz w:val="24"/>
        </w:rPr>
        <w:t>Pengolahan Data</w:t>
      </w:r>
    </w:p>
    <w:p w:rsidR="003804F2" w:rsidRPr="00A840FF" w:rsidRDefault="003804F2" w:rsidP="009F435A">
      <w:pPr>
        <w:tabs>
          <w:tab w:val="left" w:pos="567"/>
        </w:tabs>
        <w:spacing w:after="0" w:line="360" w:lineRule="auto"/>
        <w:jc w:val="both"/>
        <w:rPr>
          <w:rFonts w:ascii="Arial" w:hAnsi="Arial" w:cs="Arial"/>
        </w:rPr>
      </w:pPr>
      <w:r>
        <w:rPr>
          <w:rFonts w:ascii="Arial" w:hAnsi="Arial" w:cs="Arial"/>
          <w:lang w:val="en-US"/>
        </w:rPr>
        <w:t xml:space="preserve">        </w:t>
      </w:r>
      <w:r w:rsidR="009F435A">
        <w:rPr>
          <w:rFonts w:ascii="Arial" w:hAnsi="Arial" w:cs="Arial"/>
          <w:lang w:val="en-US"/>
        </w:rPr>
        <w:tab/>
      </w:r>
      <w:r w:rsidR="009F435A">
        <w:rPr>
          <w:rFonts w:ascii="Arial" w:hAnsi="Arial" w:cs="Arial"/>
          <w:lang w:val="en-US"/>
        </w:rPr>
        <w:tab/>
      </w:r>
      <w:r w:rsidRPr="00A840FF">
        <w:rPr>
          <w:rFonts w:ascii="Arial" w:hAnsi="Arial" w:cs="Arial"/>
        </w:rPr>
        <w:t>Data yang telah terkumpul diolah dengan menggunakan langkah-langkah sebagai berikut : (Notoatmodjo,2010)</w:t>
      </w:r>
    </w:p>
    <w:p w:rsidR="003804F2" w:rsidRPr="00903323" w:rsidRDefault="003804F2" w:rsidP="003804F2">
      <w:pPr>
        <w:pStyle w:val="ListParagraph"/>
        <w:numPr>
          <w:ilvl w:val="7"/>
          <w:numId w:val="6"/>
        </w:numPr>
        <w:spacing w:after="0" w:line="360" w:lineRule="auto"/>
        <w:ind w:left="426" w:hanging="426"/>
        <w:jc w:val="both"/>
        <w:rPr>
          <w:rFonts w:ascii="Arial" w:hAnsi="Arial" w:cs="Arial"/>
          <w:i/>
        </w:rPr>
      </w:pPr>
      <w:r w:rsidRPr="000F3C0B">
        <w:rPr>
          <w:rFonts w:ascii="Arial" w:hAnsi="Arial" w:cs="Arial"/>
          <w:lang w:val="id-ID"/>
        </w:rPr>
        <w:t>Pengeditan</w:t>
      </w:r>
      <w:r>
        <w:rPr>
          <w:rFonts w:ascii="Arial" w:hAnsi="Arial" w:cs="Arial"/>
          <w:lang w:val="id-ID"/>
        </w:rPr>
        <w:t xml:space="preserve"> </w:t>
      </w:r>
      <w:r w:rsidRPr="0003507C">
        <w:rPr>
          <w:rFonts w:ascii="Arial" w:hAnsi="Arial" w:cs="Arial"/>
          <w:i/>
          <w:lang w:val="id-ID"/>
        </w:rPr>
        <w:t>(</w:t>
      </w:r>
      <w:r w:rsidRPr="00903323">
        <w:rPr>
          <w:rFonts w:ascii="Arial" w:hAnsi="Arial" w:cs="Arial"/>
          <w:i/>
        </w:rPr>
        <w:t>Editing</w:t>
      </w:r>
      <w:r>
        <w:rPr>
          <w:rFonts w:ascii="Arial" w:hAnsi="Arial" w:cs="Arial"/>
          <w:i/>
          <w:lang w:val="id-ID"/>
        </w:rPr>
        <w:t>)</w:t>
      </w:r>
    </w:p>
    <w:p w:rsidR="00CF690A" w:rsidRPr="00CF690A" w:rsidRDefault="00CF690A" w:rsidP="00CF690A">
      <w:pPr>
        <w:spacing w:after="0" w:line="360" w:lineRule="auto"/>
        <w:ind w:left="426"/>
        <w:jc w:val="both"/>
        <w:rPr>
          <w:rFonts w:ascii="Arial" w:hAnsi="Arial" w:cs="Arial"/>
          <w:color w:val="000000" w:themeColor="text1"/>
        </w:rPr>
      </w:pPr>
      <w:r w:rsidRPr="00CF690A">
        <w:rPr>
          <w:rFonts w:ascii="Arial" w:eastAsia="Calibri" w:hAnsi="Arial" w:cs="Arial"/>
          <w:i/>
          <w:color w:val="000000" w:themeColor="text1"/>
        </w:rPr>
        <w:t>Editing</w:t>
      </w:r>
      <w:r w:rsidRPr="00CF690A">
        <w:rPr>
          <w:rFonts w:ascii="Arial" w:eastAsia="Calibri" w:hAnsi="Arial" w:cs="Arial"/>
          <w:color w:val="000000" w:themeColor="text1"/>
        </w:rPr>
        <w:t xml:space="preserve"> yaitu dilakukan untuk memeriksa kuesioner dengan tujuan agar data yang masuk dapat diolah secara benar se</w:t>
      </w:r>
      <w:r w:rsidRPr="00CF690A">
        <w:rPr>
          <w:rFonts w:ascii="Arial" w:hAnsi="Arial" w:cs="Arial"/>
          <w:color w:val="000000" w:themeColor="text1"/>
        </w:rPr>
        <w:t>hingga pegolahan data dapat mem</w:t>
      </w:r>
      <w:r w:rsidRPr="00CF690A">
        <w:rPr>
          <w:rFonts w:ascii="Arial" w:eastAsia="Calibri" w:hAnsi="Arial" w:cs="Arial"/>
          <w:color w:val="000000" w:themeColor="text1"/>
        </w:rPr>
        <w:t>b</w:t>
      </w:r>
      <w:r w:rsidRPr="00CF690A">
        <w:rPr>
          <w:rFonts w:ascii="Arial" w:hAnsi="Arial" w:cs="Arial"/>
          <w:color w:val="000000" w:themeColor="text1"/>
        </w:rPr>
        <w:t>e</w:t>
      </w:r>
      <w:r w:rsidRPr="00CF690A">
        <w:rPr>
          <w:rFonts w:ascii="Arial" w:eastAsia="Calibri" w:hAnsi="Arial" w:cs="Arial"/>
          <w:color w:val="000000" w:themeColor="text1"/>
        </w:rPr>
        <w:t xml:space="preserve">rikan hasil yang menggambarkan masalah yang diteliti, kemudian </w:t>
      </w:r>
      <w:r w:rsidRPr="00CF690A">
        <w:rPr>
          <w:rFonts w:ascii="Arial" w:eastAsia="Calibri" w:hAnsi="Arial" w:cs="Arial"/>
          <w:color w:val="000000" w:themeColor="text1"/>
        </w:rPr>
        <w:lastRenderedPageBreak/>
        <w:t>data dikelompokkan dengan menggunakan aspek pengukuran, jika terdapat kesalahan-kesalahan atau kekurangan pada pengumpulan data maka diperbaiki, diperiksa kembali dan dilakukan pendataan ulang</w:t>
      </w:r>
      <w:r w:rsidRPr="00CF690A">
        <w:rPr>
          <w:rFonts w:ascii="Arial" w:hAnsi="Arial" w:cs="Arial"/>
          <w:color w:val="000000" w:themeColor="text1"/>
        </w:rPr>
        <w:t>.</w:t>
      </w:r>
    </w:p>
    <w:p w:rsidR="003804F2" w:rsidRPr="000F3C0B" w:rsidRDefault="003804F2" w:rsidP="003804F2">
      <w:pPr>
        <w:pStyle w:val="ListParagraph"/>
        <w:numPr>
          <w:ilvl w:val="7"/>
          <w:numId w:val="6"/>
        </w:numPr>
        <w:spacing w:after="0" w:line="360" w:lineRule="auto"/>
        <w:ind w:left="426" w:hanging="426"/>
        <w:jc w:val="both"/>
        <w:rPr>
          <w:rFonts w:ascii="Arial" w:hAnsi="Arial" w:cs="Arial"/>
          <w:i/>
        </w:rPr>
      </w:pPr>
      <w:r>
        <w:rPr>
          <w:rFonts w:ascii="Arial" w:hAnsi="Arial" w:cs="Arial"/>
          <w:lang w:val="id-ID"/>
        </w:rPr>
        <w:t xml:space="preserve">Pengkodean </w:t>
      </w:r>
      <w:r w:rsidRPr="0003507C">
        <w:rPr>
          <w:rFonts w:ascii="Arial" w:hAnsi="Arial" w:cs="Arial"/>
          <w:i/>
          <w:lang w:val="id-ID"/>
        </w:rPr>
        <w:t>(</w:t>
      </w:r>
      <w:r w:rsidRPr="0003507C">
        <w:rPr>
          <w:rFonts w:ascii="Arial" w:hAnsi="Arial" w:cs="Arial"/>
          <w:i/>
        </w:rPr>
        <w:t>Coding</w:t>
      </w:r>
      <w:r>
        <w:rPr>
          <w:rFonts w:ascii="Arial" w:hAnsi="Arial" w:cs="Arial"/>
          <w:i/>
          <w:lang w:val="id-ID"/>
        </w:rPr>
        <w:t>)</w:t>
      </w:r>
    </w:p>
    <w:p w:rsidR="003804F2" w:rsidRPr="000F3C0B" w:rsidRDefault="003804F2" w:rsidP="003804F2">
      <w:pPr>
        <w:pStyle w:val="ListParagraph"/>
        <w:spacing w:after="0" w:line="360" w:lineRule="auto"/>
        <w:ind w:left="426"/>
        <w:jc w:val="both"/>
        <w:rPr>
          <w:rFonts w:ascii="Arial" w:hAnsi="Arial" w:cs="Arial"/>
        </w:rPr>
      </w:pPr>
      <w:r>
        <w:rPr>
          <w:rFonts w:ascii="Arial" w:hAnsi="Arial" w:cs="Arial"/>
          <w:lang w:val="id-ID"/>
        </w:rPr>
        <w:t>Setelah dilakukan pengeditan terhadap kuisioner selanjutnya peneliti melakukan pengkodean untuk memudahkan dalam pengolahan data dengan penomoran misalnya nama responden digantikan nomor responden 1,2,3,4,5,......98</w:t>
      </w:r>
    </w:p>
    <w:p w:rsidR="003804F2" w:rsidRPr="0003507C" w:rsidRDefault="003804F2" w:rsidP="003804F2">
      <w:pPr>
        <w:pStyle w:val="ListParagraph"/>
        <w:numPr>
          <w:ilvl w:val="7"/>
          <w:numId w:val="6"/>
        </w:numPr>
        <w:spacing w:after="0" w:line="360" w:lineRule="auto"/>
        <w:ind w:left="426" w:hanging="426"/>
        <w:jc w:val="both"/>
        <w:rPr>
          <w:rFonts w:ascii="Arial" w:hAnsi="Arial" w:cs="Arial"/>
          <w:i/>
        </w:rPr>
      </w:pPr>
      <w:r>
        <w:rPr>
          <w:rFonts w:ascii="Arial" w:hAnsi="Arial" w:cs="Arial"/>
          <w:lang w:val="id-ID"/>
        </w:rPr>
        <w:t xml:space="preserve">Pemberian skor </w:t>
      </w:r>
      <w:r w:rsidRPr="0003507C">
        <w:rPr>
          <w:rFonts w:ascii="Arial" w:hAnsi="Arial" w:cs="Arial"/>
          <w:i/>
          <w:lang w:val="id-ID"/>
        </w:rPr>
        <w:t>(scoring)</w:t>
      </w:r>
    </w:p>
    <w:p w:rsidR="003804F2" w:rsidRDefault="003804F2" w:rsidP="003804F2">
      <w:pPr>
        <w:pStyle w:val="ListParagraph"/>
        <w:spacing w:after="0" w:line="360" w:lineRule="auto"/>
        <w:ind w:left="426"/>
        <w:jc w:val="both"/>
        <w:rPr>
          <w:rFonts w:ascii="Arial" w:hAnsi="Arial" w:cs="Arial"/>
          <w:lang w:val="id-ID"/>
        </w:rPr>
      </w:pPr>
      <w:r>
        <w:rPr>
          <w:rFonts w:ascii="Arial" w:hAnsi="Arial" w:cs="Arial"/>
          <w:lang w:val="id-ID"/>
        </w:rPr>
        <w:t>Kemudian memberikan skor pada setiap jawaban yang diberikan responden selanjutnya menghitung seluruh skor jawaban dari pertanyaan yang di berikan.</w:t>
      </w:r>
    </w:p>
    <w:p w:rsidR="003804F2" w:rsidRPr="00CC14F6" w:rsidRDefault="003804F2" w:rsidP="003804F2">
      <w:pPr>
        <w:spacing w:after="0" w:line="360" w:lineRule="auto"/>
        <w:jc w:val="both"/>
        <w:rPr>
          <w:rFonts w:ascii="Arial" w:hAnsi="Arial" w:cs="Arial"/>
        </w:rPr>
      </w:pPr>
      <w:r w:rsidRPr="00CC14F6">
        <w:rPr>
          <w:rFonts w:ascii="Arial" w:hAnsi="Arial" w:cs="Arial"/>
        </w:rPr>
        <w:t xml:space="preserve">d. Tabulasi </w:t>
      </w:r>
      <w:r w:rsidRPr="00CC14F6">
        <w:rPr>
          <w:rFonts w:ascii="Arial" w:hAnsi="Arial" w:cs="Arial"/>
          <w:i/>
        </w:rPr>
        <w:t>(Tabulating)</w:t>
      </w:r>
    </w:p>
    <w:p w:rsidR="003804F2" w:rsidRPr="00CC14F6" w:rsidRDefault="003804F2" w:rsidP="003804F2">
      <w:pPr>
        <w:spacing w:after="0" w:line="360" w:lineRule="auto"/>
        <w:jc w:val="both"/>
        <w:rPr>
          <w:rFonts w:ascii="Arial" w:hAnsi="Arial" w:cs="Arial"/>
        </w:rPr>
      </w:pPr>
      <w:r>
        <w:rPr>
          <w:rFonts w:ascii="Arial" w:hAnsi="Arial" w:cs="Arial"/>
        </w:rPr>
        <w:t xml:space="preserve">    setelah melakukan maka untuk mempermudah analisa data dalam pengambilan kesimpulan data dimasukkaan kedalam bentuk distribusi frekuensi.</w:t>
      </w:r>
    </w:p>
    <w:p w:rsidR="003804F2" w:rsidRDefault="003804F2" w:rsidP="003804F2">
      <w:pPr>
        <w:spacing w:after="0" w:line="360" w:lineRule="auto"/>
        <w:jc w:val="both"/>
        <w:rPr>
          <w:rFonts w:ascii="Arial" w:hAnsi="Arial" w:cs="Arial"/>
        </w:rPr>
      </w:pPr>
    </w:p>
    <w:p w:rsidR="003804F2" w:rsidRPr="00B67525" w:rsidRDefault="009F435A" w:rsidP="003804F2">
      <w:pPr>
        <w:spacing w:after="0" w:line="360" w:lineRule="auto"/>
        <w:jc w:val="both"/>
        <w:rPr>
          <w:rFonts w:ascii="Arial" w:hAnsi="Arial" w:cs="Arial"/>
          <w:b/>
          <w:color w:val="000000" w:themeColor="text1"/>
        </w:rPr>
      </w:pPr>
      <w:r w:rsidRPr="009F435A">
        <w:rPr>
          <w:rFonts w:ascii="Arial" w:hAnsi="Arial" w:cs="Arial"/>
          <w:b/>
          <w:lang w:val="en-US"/>
        </w:rPr>
        <w:t>3</w:t>
      </w:r>
      <w:r>
        <w:rPr>
          <w:rFonts w:ascii="Arial" w:hAnsi="Arial" w:cs="Arial"/>
          <w:lang w:val="en-US"/>
        </w:rPr>
        <w:t>.</w:t>
      </w:r>
      <w:r w:rsidR="00B67525" w:rsidRPr="00B67525">
        <w:rPr>
          <w:rFonts w:ascii="Arial" w:hAnsi="Arial" w:cs="Arial"/>
          <w:b/>
        </w:rPr>
        <w:t>5.2</w:t>
      </w:r>
      <w:proofErr w:type="gramStart"/>
      <w:r>
        <w:rPr>
          <w:rFonts w:ascii="Arial" w:hAnsi="Arial" w:cs="Arial"/>
          <w:b/>
          <w:lang w:val="en-US"/>
        </w:rPr>
        <w:t>.</w:t>
      </w:r>
      <w:r w:rsidR="00B67525" w:rsidRPr="00B67525">
        <w:rPr>
          <w:rFonts w:ascii="Arial" w:hAnsi="Arial" w:cs="Arial"/>
        </w:rPr>
        <w:t xml:space="preserve"> </w:t>
      </w:r>
      <w:r w:rsidR="003804F2" w:rsidRPr="00B67525">
        <w:rPr>
          <w:rFonts w:ascii="Arial" w:hAnsi="Arial" w:cs="Arial"/>
          <w:b/>
          <w:color w:val="000000" w:themeColor="text1"/>
        </w:rPr>
        <w:t xml:space="preserve"> Analisa</w:t>
      </w:r>
      <w:proofErr w:type="gramEnd"/>
      <w:r w:rsidR="003804F2" w:rsidRPr="00B67525">
        <w:rPr>
          <w:rFonts w:ascii="Arial" w:hAnsi="Arial" w:cs="Arial"/>
          <w:b/>
          <w:color w:val="000000" w:themeColor="text1"/>
        </w:rPr>
        <w:t xml:space="preserve"> Data</w:t>
      </w:r>
    </w:p>
    <w:p w:rsidR="003804F2" w:rsidRPr="00FC07B3" w:rsidRDefault="003804F2" w:rsidP="009F435A">
      <w:pPr>
        <w:spacing w:after="0" w:line="360" w:lineRule="auto"/>
        <w:ind w:firstLine="709"/>
        <w:jc w:val="both"/>
        <w:rPr>
          <w:rFonts w:ascii="Arial" w:hAnsi="Arial" w:cs="Arial"/>
          <w:color w:val="000000" w:themeColor="text1"/>
        </w:rPr>
      </w:pPr>
      <w:r w:rsidRPr="00FC07B3">
        <w:rPr>
          <w:rFonts w:ascii="Arial" w:hAnsi="Arial" w:cs="Arial"/>
          <w:color w:val="000000" w:themeColor="text1"/>
        </w:rPr>
        <w:t>Analisa data yang dilakukan adalah sebagai berikut :</w:t>
      </w:r>
    </w:p>
    <w:p w:rsidR="003804F2" w:rsidRPr="00FC07B3" w:rsidRDefault="003804F2" w:rsidP="003804F2">
      <w:pPr>
        <w:pStyle w:val="ListParagraph"/>
        <w:numPr>
          <w:ilvl w:val="7"/>
          <w:numId w:val="7"/>
        </w:numPr>
        <w:spacing w:after="0" w:line="360" w:lineRule="auto"/>
        <w:ind w:left="426" w:hanging="426"/>
        <w:jc w:val="both"/>
        <w:rPr>
          <w:rFonts w:ascii="Arial" w:hAnsi="Arial" w:cs="Arial"/>
          <w:color w:val="000000" w:themeColor="text1"/>
        </w:rPr>
      </w:pPr>
      <w:r w:rsidRPr="00FC07B3">
        <w:rPr>
          <w:rFonts w:ascii="Arial" w:hAnsi="Arial" w:cs="Arial"/>
          <w:color w:val="000000" w:themeColor="text1"/>
        </w:rPr>
        <w:t>Analisis data univariat</w:t>
      </w:r>
    </w:p>
    <w:p w:rsidR="003804F2" w:rsidRPr="00FC07B3" w:rsidRDefault="003804F2" w:rsidP="003804F2">
      <w:pPr>
        <w:pStyle w:val="ListParagraph"/>
        <w:spacing w:after="0" w:line="360" w:lineRule="auto"/>
        <w:ind w:left="426"/>
        <w:jc w:val="both"/>
        <w:rPr>
          <w:rFonts w:ascii="Arial" w:hAnsi="Arial" w:cs="Arial"/>
          <w:color w:val="000000" w:themeColor="text1"/>
        </w:rPr>
      </w:pPr>
      <w:proofErr w:type="gramStart"/>
      <w:r w:rsidRPr="00FC07B3">
        <w:rPr>
          <w:rFonts w:ascii="Arial" w:hAnsi="Arial" w:cs="Arial"/>
          <w:color w:val="000000" w:themeColor="text1"/>
        </w:rPr>
        <w:t>Analisis data univariat ini digunakan untuk mendapatkan gambaran distribusi frekuensi atau besarnya proporsi atau variabel independen dan variabel dependen sehingga dapat diketahui variasi dari masing-masing variabel.</w:t>
      </w:r>
      <w:proofErr w:type="gramEnd"/>
    </w:p>
    <w:p w:rsidR="003804F2" w:rsidRPr="00FC07B3" w:rsidRDefault="003804F2" w:rsidP="003804F2">
      <w:pPr>
        <w:pStyle w:val="ListParagraph"/>
        <w:numPr>
          <w:ilvl w:val="7"/>
          <w:numId w:val="7"/>
        </w:numPr>
        <w:spacing w:after="0" w:line="360" w:lineRule="auto"/>
        <w:ind w:left="426" w:hanging="426"/>
        <w:jc w:val="both"/>
        <w:rPr>
          <w:rFonts w:ascii="Arial" w:hAnsi="Arial" w:cs="Arial"/>
          <w:color w:val="000000" w:themeColor="text1"/>
        </w:rPr>
      </w:pPr>
      <w:r w:rsidRPr="00FC07B3">
        <w:rPr>
          <w:rFonts w:ascii="Arial" w:hAnsi="Arial" w:cs="Arial"/>
          <w:color w:val="000000" w:themeColor="text1"/>
        </w:rPr>
        <w:t>Analisis data bivariat</w:t>
      </w:r>
    </w:p>
    <w:p w:rsidR="003804F2" w:rsidRPr="00FC07B3" w:rsidRDefault="003804F2" w:rsidP="003804F2">
      <w:pPr>
        <w:pStyle w:val="ListParagraph"/>
        <w:spacing w:after="0" w:line="360" w:lineRule="auto"/>
        <w:ind w:left="426"/>
        <w:jc w:val="both"/>
        <w:rPr>
          <w:rFonts w:ascii="Arial" w:hAnsi="Arial" w:cs="Arial"/>
          <w:color w:val="000000" w:themeColor="text1"/>
        </w:rPr>
      </w:pPr>
      <w:proofErr w:type="gramStart"/>
      <w:r w:rsidRPr="00FC07B3">
        <w:rPr>
          <w:rFonts w:ascii="Arial" w:hAnsi="Arial" w:cs="Arial"/>
          <w:color w:val="000000" w:themeColor="text1"/>
        </w:rPr>
        <w:t xml:space="preserve">Analisis data bivariat ini digunakan untuk </w:t>
      </w:r>
      <w:r w:rsidRPr="00FC07B3">
        <w:rPr>
          <w:rFonts w:ascii="Arial" w:hAnsi="Arial" w:cs="Arial"/>
          <w:color w:val="000000" w:themeColor="text1"/>
          <w:spacing w:val="2"/>
          <w:position w:val="2"/>
        </w:rPr>
        <w:t>melihat hubungan antara dua variabel independen dengan variabel dependen.</w:t>
      </w:r>
      <w:proofErr w:type="gramEnd"/>
      <w:r w:rsidRPr="00FC07B3">
        <w:rPr>
          <w:rFonts w:ascii="Arial" w:hAnsi="Arial" w:cs="Arial"/>
          <w:color w:val="000000" w:themeColor="text1"/>
          <w:spacing w:val="2"/>
          <w:position w:val="2"/>
        </w:rPr>
        <w:t xml:space="preserve"> Pangujian data dilakukan dengan menggunakan uji statistic </w:t>
      </w:r>
      <w:r w:rsidRPr="00FC07B3">
        <w:rPr>
          <w:rFonts w:ascii="Arial" w:hAnsi="Arial" w:cs="Arial"/>
          <w:i/>
          <w:iCs/>
          <w:color w:val="000000" w:themeColor="text1"/>
          <w:spacing w:val="2"/>
          <w:position w:val="2"/>
        </w:rPr>
        <w:t xml:space="preserve">Chi-Square </w:t>
      </w:r>
      <w:r w:rsidRPr="00FC07B3">
        <w:rPr>
          <w:rFonts w:ascii="Arial" w:hAnsi="Arial" w:cs="Arial"/>
          <w:color w:val="000000" w:themeColor="text1"/>
          <w:spacing w:val="2"/>
          <w:position w:val="2"/>
        </w:rPr>
        <w:t>(a = 0</w:t>
      </w:r>
      <w:proofErr w:type="gramStart"/>
      <w:r w:rsidRPr="00FC07B3">
        <w:rPr>
          <w:rFonts w:ascii="Arial" w:hAnsi="Arial" w:cs="Arial"/>
          <w:color w:val="000000" w:themeColor="text1"/>
          <w:spacing w:val="2"/>
          <w:position w:val="2"/>
        </w:rPr>
        <w:t>,05</w:t>
      </w:r>
      <w:proofErr w:type="gramEnd"/>
      <w:r w:rsidRPr="00FC07B3">
        <w:rPr>
          <w:rFonts w:ascii="Arial" w:hAnsi="Arial" w:cs="Arial"/>
          <w:color w:val="000000" w:themeColor="text1"/>
          <w:spacing w:val="2"/>
          <w:position w:val="2"/>
        </w:rPr>
        <w:t>) jika nilai x</w:t>
      </w:r>
      <w:r w:rsidRPr="00FC07B3">
        <w:rPr>
          <w:rFonts w:ascii="Arial" w:hAnsi="Arial" w:cs="Arial"/>
          <w:color w:val="000000" w:themeColor="text1"/>
          <w:spacing w:val="2"/>
          <w:position w:val="2"/>
          <w:vertAlign w:val="superscript"/>
        </w:rPr>
        <w:t>2</w:t>
      </w:r>
      <w:r w:rsidRPr="00FC07B3">
        <w:rPr>
          <w:rFonts w:ascii="Arial" w:hAnsi="Arial" w:cs="Arial"/>
          <w:color w:val="000000" w:themeColor="text1"/>
          <w:spacing w:val="2"/>
          <w:position w:val="2"/>
        </w:rPr>
        <w:t xml:space="preserve"> hitung &gt; x</w:t>
      </w:r>
      <w:r w:rsidRPr="00FC07B3">
        <w:rPr>
          <w:rFonts w:ascii="Arial" w:hAnsi="Arial" w:cs="Arial"/>
          <w:color w:val="000000" w:themeColor="text1"/>
          <w:spacing w:val="2"/>
          <w:position w:val="2"/>
          <w:vertAlign w:val="superscript"/>
        </w:rPr>
        <w:t>2</w:t>
      </w:r>
      <w:r w:rsidRPr="00FC07B3">
        <w:rPr>
          <w:rFonts w:ascii="Arial" w:hAnsi="Arial" w:cs="Arial"/>
          <w:color w:val="000000" w:themeColor="text1"/>
          <w:spacing w:val="2"/>
          <w:position w:val="2"/>
        </w:rPr>
        <w:t xml:space="preserve"> tabel, ini menunjukan hipotesa alternatif (Ha) diterima artinya ada hubungan yang signifikan. </w:t>
      </w:r>
      <w:proofErr w:type="gramStart"/>
      <w:r w:rsidRPr="00FC07B3">
        <w:rPr>
          <w:rFonts w:ascii="Arial" w:hAnsi="Arial" w:cs="Arial"/>
          <w:color w:val="000000" w:themeColor="text1"/>
          <w:spacing w:val="2"/>
          <w:position w:val="2"/>
        </w:rPr>
        <w:t>Sedangkan jika x</w:t>
      </w:r>
      <w:r w:rsidRPr="00FC07B3">
        <w:rPr>
          <w:rFonts w:ascii="Arial" w:hAnsi="Arial" w:cs="Arial"/>
          <w:color w:val="000000" w:themeColor="text1"/>
          <w:spacing w:val="2"/>
          <w:position w:val="2"/>
          <w:vertAlign w:val="superscript"/>
        </w:rPr>
        <w:t>2</w:t>
      </w:r>
      <w:r w:rsidRPr="00FC07B3">
        <w:rPr>
          <w:rFonts w:ascii="Arial" w:hAnsi="Arial" w:cs="Arial"/>
          <w:color w:val="000000" w:themeColor="text1"/>
          <w:spacing w:val="2"/>
          <w:position w:val="2"/>
        </w:rPr>
        <w:t xml:space="preserve"> hitung &lt; x</w:t>
      </w:r>
      <w:r w:rsidRPr="00FC07B3">
        <w:rPr>
          <w:rFonts w:ascii="Arial" w:hAnsi="Arial" w:cs="Arial"/>
          <w:color w:val="000000" w:themeColor="text1"/>
          <w:spacing w:val="2"/>
          <w:position w:val="2"/>
          <w:vertAlign w:val="superscript"/>
        </w:rPr>
        <w:t xml:space="preserve">2 </w:t>
      </w:r>
      <w:r w:rsidRPr="00FC07B3">
        <w:rPr>
          <w:rFonts w:ascii="Arial" w:hAnsi="Arial" w:cs="Arial"/>
          <w:color w:val="000000" w:themeColor="text1"/>
          <w:spacing w:val="2"/>
          <w:position w:val="2"/>
        </w:rPr>
        <w:t>tabel ini menunjukan hipotesa Nol (H</w:t>
      </w:r>
      <w:r w:rsidRPr="00FC07B3">
        <w:rPr>
          <w:rFonts w:ascii="Arial" w:hAnsi="Arial" w:cs="Arial"/>
          <w:color w:val="000000" w:themeColor="text1"/>
          <w:spacing w:val="2"/>
          <w:position w:val="2"/>
          <w:vertAlign w:val="subscript"/>
        </w:rPr>
        <w:t>0</w:t>
      </w:r>
      <w:r w:rsidRPr="00FC07B3">
        <w:rPr>
          <w:rFonts w:ascii="Arial" w:hAnsi="Arial" w:cs="Arial"/>
          <w:color w:val="000000" w:themeColor="text1"/>
          <w:spacing w:val="2"/>
          <w:position w:val="2"/>
        </w:rPr>
        <w:t>) diterima, artinya tidak ada hubungan yang signifikan.</w:t>
      </w:r>
      <w:proofErr w:type="gramEnd"/>
    </w:p>
    <w:p w:rsidR="003804F2" w:rsidRPr="00FC07B3" w:rsidRDefault="003804F2" w:rsidP="003804F2">
      <w:pPr>
        <w:pStyle w:val="ListParagraph"/>
        <w:spacing w:after="0" w:line="360" w:lineRule="auto"/>
        <w:ind w:left="426"/>
        <w:jc w:val="both"/>
        <w:rPr>
          <w:rFonts w:ascii="Arial" w:hAnsi="Arial" w:cs="Arial"/>
          <w:color w:val="000000" w:themeColor="text1"/>
        </w:rPr>
      </w:pPr>
      <w:r w:rsidRPr="00FC07B3">
        <w:rPr>
          <w:rFonts w:ascii="Arial" w:hAnsi="Arial" w:cs="Arial"/>
          <w:color w:val="000000" w:themeColor="text1"/>
        </w:rPr>
        <w:t xml:space="preserve">Adapun rumus chi-square yang digunakan adalah sebagai </w:t>
      </w:r>
      <w:proofErr w:type="gramStart"/>
      <w:r w:rsidRPr="00FC07B3">
        <w:rPr>
          <w:rFonts w:ascii="Arial" w:hAnsi="Arial" w:cs="Arial"/>
          <w:color w:val="000000" w:themeColor="text1"/>
        </w:rPr>
        <w:t>berikut :</w:t>
      </w:r>
      <w:proofErr w:type="gramEnd"/>
    </w:p>
    <w:p w:rsidR="003804F2" w:rsidRDefault="00B9510C" w:rsidP="003804F2">
      <w:pPr>
        <w:pStyle w:val="ListParagraph"/>
        <w:spacing w:after="0" w:line="360" w:lineRule="auto"/>
        <w:ind w:left="426"/>
        <w:jc w:val="both"/>
        <w:rPr>
          <w:rFonts w:ascii="Arial" w:eastAsiaTheme="minorEastAsia" w:hAnsi="Arial" w:cs="Arial"/>
          <w:color w:val="000000" w:themeColor="text1"/>
        </w:rPr>
      </w:pPr>
      <m:oMathPara>
        <m:oMathParaPr>
          <m:jc m:val="left"/>
        </m:oMathParaPr>
        <m:oMath>
          <m:sSup>
            <m:sSupPr>
              <m:ctrlPr>
                <w:rPr>
                  <w:rFonts w:ascii="Cambria Math" w:hAnsi="Cambria Math" w:cs="Arial"/>
                  <w:color w:val="000000" w:themeColor="text1"/>
                </w:rPr>
              </m:ctrlPr>
            </m:sSupPr>
            <m:e>
              <m:r>
                <m:rPr>
                  <m:sty m:val="p"/>
                </m:rPr>
                <w:rPr>
                  <w:rFonts w:ascii="Cambria Math" w:hAnsi="Cambria Math" w:cs="Arial"/>
                  <w:color w:val="000000" w:themeColor="text1"/>
                </w:rPr>
                <m:t>x</m:t>
              </m:r>
            </m:e>
            <m:sup>
              <m:r>
                <m:rPr>
                  <m:sty m:val="p"/>
                </m:rPr>
                <w:rPr>
                  <w:rFonts w:ascii="Cambria Math" w:hAnsi="Cambria Math" w:cs="Arial"/>
                  <w:color w:val="000000" w:themeColor="text1"/>
                </w:rPr>
                <m:t>2</m:t>
              </m:r>
            </m:sup>
          </m:sSup>
          <m:r>
            <m:rPr>
              <m:sty m:val="p"/>
            </m:rPr>
            <w:rPr>
              <w:rFonts w:ascii="Cambria Math" w:hAnsi="Cambria Math" w:cs="Arial"/>
              <w:color w:val="000000" w:themeColor="text1"/>
            </w:rPr>
            <m:t>=</m:t>
          </m:r>
          <m:nary>
            <m:naryPr>
              <m:chr m:val="∑"/>
              <m:limLoc m:val="undOvr"/>
              <m:subHide m:val="on"/>
              <m:supHide m:val="on"/>
              <m:ctrlPr>
                <w:rPr>
                  <w:rFonts w:ascii="Cambria Math" w:hAnsi="Cambria Math" w:cs="Arial"/>
                  <w:i/>
                  <w:color w:val="000000" w:themeColor="text1"/>
                </w:rPr>
              </m:ctrlPr>
            </m:naryPr>
            <m:sub/>
            <m:sup/>
            <m:e>
              <m:f>
                <m:fPr>
                  <m:ctrlPr>
                    <w:rPr>
                      <w:rFonts w:ascii="Cambria Math" w:hAnsi="Cambria Math" w:cs="Arial"/>
                      <w:i/>
                      <w:color w:val="000000" w:themeColor="text1"/>
                    </w:rPr>
                  </m:ctrlPr>
                </m:fPr>
                <m:num>
                  <m:sSup>
                    <m:sSupPr>
                      <m:ctrlPr>
                        <w:rPr>
                          <w:rFonts w:ascii="Cambria Math" w:hAnsi="Cambria Math" w:cs="Arial"/>
                          <w:i/>
                          <w:color w:val="000000" w:themeColor="text1"/>
                        </w:rPr>
                      </m:ctrlPr>
                    </m:sSupPr>
                    <m:e>
                      <m:r>
                        <w:rPr>
                          <w:rFonts w:ascii="Cambria Math" w:hAnsi="Cambria Math" w:cs="Arial"/>
                          <w:color w:val="000000" w:themeColor="text1"/>
                        </w:rPr>
                        <m:t>(0-E)</m:t>
                      </m:r>
                    </m:e>
                    <m:sup>
                      <m:r>
                        <w:rPr>
                          <w:rFonts w:ascii="Cambria Math" w:hAnsi="Cambria Math" w:cs="Arial"/>
                          <w:color w:val="000000" w:themeColor="text1"/>
                        </w:rPr>
                        <m:t>2</m:t>
                      </m:r>
                    </m:sup>
                  </m:sSup>
                </m:num>
                <m:den>
                  <m:r>
                    <w:rPr>
                      <w:rFonts w:ascii="Cambria Math" w:hAnsi="Cambria Math" w:cs="Arial"/>
                      <w:color w:val="000000" w:themeColor="text1"/>
                    </w:rPr>
                    <m:t>E</m:t>
                  </m:r>
                </m:den>
              </m:f>
            </m:e>
          </m:nary>
        </m:oMath>
      </m:oMathPara>
    </w:p>
    <w:p w:rsidR="009F435A" w:rsidRPr="00FC07B3" w:rsidRDefault="009F435A" w:rsidP="003804F2">
      <w:pPr>
        <w:pStyle w:val="ListParagraph"/>
        <w:spacing w:after="0" w:line="360" w:lineRule="auto"/>
        <w:ind w:left="426"/>
        <w:jc w:val="both"/>
        <w:rPr>
          <w:rFonts w:ascii="Arial" w:hAnsi="Arial" w:cs="Arial"/>
          <w:color w:val="000000" w:themeColor="text1"/>
        </w:rPr>
      </w:pPr>
    </w:p>
    <w:p w:rsidR="003804F2" w:rsidRPr="00FC07B3" w:rsidRDefault="003804F2" w:rsidP="003804F2">
      <w:pPr>
        <w:spacing w:after="0" w:line="360" w:lineRule="auto"/>
        <w:rPr>
          <w:rFonts w:ascii="Arial" w:hAnsi="Arial" w:cs="Arial"/>
          <w:color w:val="000000" w:themeColor="text1"/>
        </w:rPr>
      </w:pPr>
      <w:r w:rsidRPr="00FC07B3">
        <w:rPr>
          <w:rFonts w:ascii="Arial" w:hAnsi="Arial" w:cs="Arial"/>
          <w:color w:val="000000" w:themeColor="text1"/>
        </w:rPr>
        <w:lastRenderedPageBreak/>
        <w:t>Keterangan :</w:t>
      </w:r>
    </w:p>
    <w:p w:rsidR="003804F2" w:rsidRPr="00FC07B3" w:rsidRDefault="00B9510C" w:rsidP="003804F2">
      <w:pPr>
        <w:spacing w:after="0" w:line="360" w:lineRule="auto"/>
        <w:rPr>
          <w:rFonts w:ascii="Arial" w:eastAsiaTheme="minorEastAsia" w:hAnsi="Arial" w:cs="Arial"/>
          <w:color w:val="000000" w:themeColor="text1"/>
        </w:rPr>
      </w:pPr>
      <m:oMath>
        <m:sSup>
          <m:sSupPr>
            <m:ctrlPr>
              <w:rPr>
                <w:rFonts w:ascii="Cambria Math" w:hAnsi="Arial" w:cs="Arial"/>
                <w:i/>
                <w:color w:val="000000" w:themeColor="text1"/>
              </w:rPr>
            </m:ctrlPr>
          </m:sSupPr>
          <m:e>
            <m:r>
              <w:rPr>
                <w:rFonts w:ascii="Cambria Math" w:hAnsi="Cambria Math" w:cs="Arial"/>
                <w:color w:val="000000" w:themeColor="text1"/>
              </w:rPr>
              <m:t>x</m:t>
            </m:r>
          </m:e>
          <m:sup>
            <m:r>
              <w:rPr>
                <w:rFonts w:ascii="Cambria Math" w:hAnsi="Arial" w:cs="Arial"/>
                <w:color w:val="000000" w:themeColor="text1"/>
              </w:rPr>
              <m:t>2</m:t>
            </m:r>
          </m:sup>
        </m:sSup>
      </m:oMath>
      <w:r w:rsidR="003804F2" w:rsidRPr="00FC07B3">
        <w:rPr>
          <w:rFonts w:ascii="Arial" w:eastAsiaTheme="minorEastAsia" w:hAnsi="Arial" w:cs="Arial"/>
          <w:color w:val="000000" w:themeColor="text1"/>
        </w:rPr>
        <w:t xml:space="preserve"> </w:t>
      </w:r>
      <w:r w:rsidR="003804F2" w:rsidRPr="00FC07B3">
        <w:rPr>
          <w:rFonts w:ascii="Arial" w:eastAsiaTheme="minorEastAsia" w:hAnsi="Arial" w:cs="Arial"/>
          <w:color w:val="000000" w:themeColor="text1"/>
        </w:rPr>
        <w:tab/>
        <w:t>: chi square</w:t>
      </w:r>
    </w:p>
    <w:p w:rsidR="003804F2" w:rsidRPr="00FC07B3" w:rsidRDefault="003804F2" w:rsidP="003804F2">
      <w:pPr>
        <w:spacing w:after="0" w:line="360" w:lineRule="auto"/>
        <w:rPr>
          <w:rFonts w:ascii="Arial" w:eastAsiaTheme="minorEastAsia" w:hAnsi="Arial" w:cs="Arial"/>
          <w:color w:val="000000" w:themeColor="text1"/>
        </w:rPr>
      </w:pPr>
      <w:r w:rsidRPr="00FC07B3">
        <w:rPr>
          <w:rFonts w:ascii="Arial" w:eastAsiaTheme="minorEastAsia" w:hAnsi="Arial" w:cs="Arial"/>
          <w:color w:val="000000" w:themeColor="text1"/>
        </w:rPr>
        <w:t>O</w:t>
      </w:r>
      <w:r w:rsidRPr="00FC07B3">
        <w:rPr>
          <w:rFonts w:ascii="Arial" w:eastAsiaTheme="minorEastAsia" w:hAnsi="Arial" w:cs="Arial"/>
          <w:color w:val="000000" w:themeColor="text1"/>
        </w:rPr>
        <w:tab/>
        <w:t>: nilai hasil observasi</w:t>
      </w:r>
    </w:p>
    <w:p w:rsidR="003804F2" w:rsidRPr="00E3749A" w:rsidRDefault="003804F2" w:rsidP="003804F2">
      <w:pPr>
        <w:spacing w:after="0" w:line="360" w:lineRule="auto"/>
        <w:rPr>
          <w:rFonts w:ascii="Arial" w:eastAsiaTheme="minorEastAsia" w:hAnsi="Arial" w:cs="Arial"/>
          <w:color w:val="000000" w:themeColor="text1"/>
        </w:rPr>
      </w:pPr>
      <w:r w:rsidRPr="00FC07B3">
        <w:rPr>
          <w:rFonts w:ascii="Arial" w:eastAsiaTheme="minorEastAsia" w:hAnsi="Arial" w:cs="Arial"/>
          <w:color w:val="000000" w:themeColor="text1"/>
        </w:rPr>
        <w:t>E</w:t>
      </w:r>
      <w:r w:rsidRPr="00FC07B3">
        <w:rPr>
          <w:rFonts w:ascii="Arial" w:eastAsiaTheme="minorEastAsia" w:hAnsi="Arial" w:cs="Arial"/>
          <w:color w:val="000000" w:themeColor="text1"/>
        </w:rPr>
        <w:tab/>
        <w:t>: nilai yang diharapkan</w:t>
      </w:r>
    </w:p>
    <w:p w:rsidR="003804F2" w:rsidRDefault="003804F2" w:rsidP="003804F2">
      <w:pPr>
        <w:pStyle w:val="ListParagraph"/>
        <w:shd w:val="clear" w:color="auto" w:fill="FFFFFF"/>
        <w:autoSpaceDE w:val="0"/>
        <w:autoSpaceDN w:val="0"/>
        <w:adjustRightInd w:val="0"/>
        <w:spacing w:after="0" w:line="360" w:lineRule="auto"/>
        <w:ind w:left="0" w:firstLine="720"/>
        <w:jc w:val="both"/>
        <w:rPr>
          <w:rFonts w:ascii="Arial" w:hAnsi="Arial" w:cs="Arial"/>
          <w:spacing w:val="2"/>
          <w:position w:val="2"/>
        </w:rPr>
      </w:pPr>
      <w:proofErr w:type="gramStart"/>
      <w:r w:rsidRPr="00FE0BC6">
        <w:rPr>
          <w:rFonts w:ascii="Arial" w:hAnsi="Arial" w:cs="Arial"/>
          <w:spacing w:val="2"/>
          <w:position w:val="2"/>
        </w:rPr>
        <w:t>Melihat hubungan antara dua variabel independen dengan variabel dependen.</w:t>
      </w:r>
      <w:proofErr w:type="gramEnd"/>
      <w:r w:rsidRPr="00FE0BC6">
        <w:rPr>
          <w:rFonts w:ascii="Arial" w:hAnsi="Arial" w:cs="Arial"/>
          <w:spacing w:val="2"/>
          <w:position w:val="2"/>
        </w:rPr>
        <w:t xml:space="preserve"> Pangujian data dilakukan dengan menggunakan uji statistic </w:t>
      </w:r>
      <w:r w:rsidRPr="00FE0BC6">
        <w:rPr>
          <w:rFonts w:ascii="Arial" w:hAnsi="Arial" w:cs="Arial"/>
          <w:i/>
          <w:iCs/>
          <w:spacing w:val="2"/>
          <w:position w:val="2"/>
        </w:rPr>
        <w:t xml:space="preserve">Chi-Square </w:t>
      </w:r>
      <w:r>
        <w:rPr>
          <w:rFonts w:ascii="Arial" w:hAnsi="Arial" w:cs="Arial"/>
          <w:spacing w:val="2"/>
          <w:position w:val="2"/>
        </w:rPr>
        <w:t>(α</w:t>
      </w:r>
      <w:r w:rsidRPr="00FE0BC6">
        <w:rPr>
          <w:rFonts w:ascii="Arial" w:hAnsi="Arial" w:cs="Arial"/>
          <w:spacing w:val="2"/>
          <w:position w:val="2"/>
        </w:rPr>
        <w:t xml:space="preserve"> = 0,</w:t>
      </w:r>
      <w:r>
        <w:rPr>
          <w:rFonts w:ascii="Arial" w:hAnsi="Arial" w:cs="Arial"/>
          <w:spacing w:val="2"/>
          <w:position w:val="2"/>
        </w:rPr>
        <w:t>0</w:t>
      </w:r>
      <w:r w:rsidRPr="00FE0BC6">
        <w:rPr>
          <w:rFonts w:ascii="Arial" w:hAnsi="Arial" w:cs="Arial"/>
          <w:spacing w:val="2"/>
          <w:position w:val="2"/>
        </w:rPr>
        <w:t>05)</w:t>
      </w:r>
      <w:r>
        <w:rPr>
          <w:rFonts w:ascii="Arial" w:hAnsi="Arial" w:cs="Arial"/>
          <w:spacing w:val="2"/>
          <w:position w:val="2"/>
        </w:rPr>
        <w:t>.</w:t>
      </w:r>
    </w:p>
    <w:p w:rsidR="003804F2" w:rsidRDefault="003804F2" w:rsidP="003804F2">
      <w:pPr>
        <w:pStyle w:val="ListParagraph"/>
        <w:shd w:val="clear" w:color="auto" w:fill="FFFFFF"/>
        <w:autoSpaceDE w:val="0"/>
        <w:autoSpaceDN w:val="0"/>
        <w:adjustRightInd w:val="0"/>
        <w:spacing w:after="0" w:line="360" w:lineRule="auto"/>
        <w:ind w:left="0" w:firstLine="720"/>
        <w:jc w:val="both"/>
        <w:rPr>
          <w:rFonts w:ascii="Arial" w:hAnsi="Arial" w:cs="Arial"/>
          <w:spacing w:val="2"/>
          <w:position w:val="2"/>
        </w:rPr>
      </w:pPr>
      <w:r>
        <w:rPr>
          <w:rFonts w:ascii="Arial" w:hAnsi="Arial" w:cs="Arial"/>
          <w:spacing w:val="2"/>
          <w:position w:val="2"/>
        </w:rPr>
        <w:t>Penerimaan atau penolakan hipotesis penelitian adalah sebagai berikut:</w:t>
      </w:r>
    </w:p>
    <w:p w:rsidR="003804F2" w:rsidRDefault="003804F2" w:rsidP="003C5276">
      <w:pPr>
        <w:pStyle w:val="ListParagraph"/>
        <w:numPr>
          <w:ilvl w:val="0"/>
          <w:numId w:val="16"/>
        </w:numPr>
        <w:shd w:val="clear" w:color="auto" w:fill="FFFFFF"/>
        <w:autoSpaceDE w:val="0"/>
        <w:autoSpaceDN w:val="0"/>
        <w:adjustRightInd w:val="0"/>
        <w:spacing w:after="0" w:line="360" w:lineRule="auto"/>
        <w:ind w:left="360"/>
        <w:jc w:val="both"/>
        <w:rPr>
          <w:rFonts w:ascii="Arial" w:hAnsi="Arial" w:cs="Arial"/>
          <w:spacing w:val="2"/>
          <w:position w:val="2"/>
        </w:rPr>
      </w:pPr>
      <w:r>
        <w:rPr>
          <w:rFonts w:ascii="Arial" w:hAnsi="Arial" w:cs="Arial"/>
          <w:spacing w:val="2"/>
          <w:position w:val="2"/>
        </w:rPr>
        <w:t xml:space="preserve">Ho ditolak dan Ha diterima yaitu jika nilai probabilitas </w:t>
      </w:r>
      <w:r>
        <w:rPr>
          <w:rFonts w:ascii="Arial" w:hAnsi="Arial" w:cs="Arial"/>
          <w:i/>
          <w:spacing w:val="2"/>
          <w:position w:val="2"/>
        </w:rPr>
        <w:t xml:space="preserve">P </w:t>
      </w:r>
      <w:r>
        <w:rPr>
          <w:rFonts w:ascii="Arial" w:hAnsi="Arial" w:cs="Arial"/>
          <w:spacing w:val="2"/>
          <w:position w:val="2"/>
        </w:rPr>
        <w:t xml:space="preserve">&lt; 0,005, berarti ada hubungan antara </w:t>
      </w:r>
      <w:r>
        <w:rPr>
          <w:rFonts w:ascii="Arial" w:hAnsi="Arial" w:cs="Arial"/>
          <w:spacing w:val="2"/>
          <w:position w:val="2"/>
          <w:lang w:val="id-ID"/>
        </w:rPr>
        <w:t>pengetahuan remaja putri tentang dismenorhea dengan penanganan dismenorhea di SMP Negeri 1 Aek Natas Rantau Prapat Labuhan Batu Utara tahun 2013.</w:t>
      </w:r>
    </w:p>
    <w:p w:rsidR="003804F2" w:rsidRPr="00A8268B" w:rsidRDefault="003804F2" w:rsidP="003C5276">
      <w:pPr>
        <w:pStyle w:val="ListParagraph"/>
        <w:numPr>
          <w:ilvl w:val="0"/>
          <w:numId w:val="16"/>
        </w:numPr>
        <w:shd w:val="clear" w:color="auto" w:fill="FFFFFF"/>
        <w:autoSpaceDE w:val="0"/>
        <w:autoSpaceDN w:val="0"/>
        <w:adjustRightInd w:val="0"/>
        <w:spacing w:after="0" w:line="360" w:lineRule="auto"/>
        <w:ind w:left="360"/>
        <w:jc w:val="both"/>
        <w:rPr>
          <w:rFonts w:ascii="Arial" w:hAnsi="Arial" w:cs="Arial"/>
          <w:spacing w:val="2"/>
          <w:position w:val="2"/>
        </w:rPr>
      </w:pPr>
      <w:r>
        <w:rPr>
          <w:rFonts w:ascii="Arial" w:hAnsi="Arial" w:cs="Arial"/>
          <w:spacing w:val="2"/>
          <w:position w:val="2"/>
        </w:rPr>
        <w:t xml:space="preserve">Ho diterima dan Ha ditolak yaitu jika nilai probabilitas </w:t>
      </w:r>
      <w:r w:rsidRPr="00691DAB">
        <w:rPr>
          <w:rFonts w:ascii="Arial" w:hAnsi="Arial" w:cs="Arial"/>
          <w:i/>
          <w:spacing w:val="2"/>
          <w:position w:val="2"/>
        </w:rPr>
        <w:t>P</w:t>
      </w:r>
      <w:r>
        <w:rPr>
          <w:rFonts w:ascii="Arial" w:hAnsi="Arial" w:cs="Arial"/>
          <w:spacing w:val="2"/>
          <w:position w:val="2"/>
        </w:rPr>
        <w:t xml:space="preserve">&gt; 0,005 berarti tidak ada hubungan antara </w:t>
      </w:r>
      <w:r>
        <w:rPr>
          <w:rFonts w:ascii="Arial" w:hAnsi="Arial" w:cs="Arial"/>
          <w:spacing w:val="2"/>
          <w:position w:val="2"/>
          <w:lang w:val="id-ID"/>
        </w:rPr>
        <w:t>pengetahuan remaja putri tentang dismenorhea dengan penanganan dismenorhea di SMP Negeri 1 Aek Natas Rantau Prapat Labuhan Batu Utara tahun 2013</w:t>
      </w:r>
    </w:p>
    <w:p w:rsidR="003804F2" w:rsidRDefault="003804F2" w:rsidP="003804F2">
      <w:pPr>
        <w:spacing w:after="0" w:line="360" w:lineRule="auto"/>
        <w:jc w:val="both"/>
        <w:rPr>
          <w:rFonts w:ascii="Arial" w:hAnsi="Arial" w:cs="Arial"/>
          <w:color w:val="000000" w:themeColor="text1"/>
          <w:sz w:val="24"/>
          <w:szCs w:val="24"/>
        </w:rPr>
      </w:pPr>
    </w:p>
    <w:p w:rsidR="003804F2" w:rsidRDefault="003804F2" w:rsidP="003804F2">
      <w:pPr>
        <w:spacing w:after="0" w:line="360" w:lineRule="auto"/>
        <w:jc w:val="both"/>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400F5C" w:rsidRDefault="00400F5C" w:rsidP="003804F2">
      <w:pPr>
        <w:spacing w:after="0" w:line="240" w:lineRule="auto"/>
        <w:jc w:val="center"/>
        <w:rPr>
          <w:rFonts w:ascii="Arial" w:hAnsi="Arial" w:cs="Arial"/>
          <w:b/>
          <w:sz w:val="28"/>
          <w:szCs w:val="28"/>
        </w:rPr>
      </w:pPr>
    </w:p>
    <w:p w:rsidR="00400F5C" w:rsidRDefault="00400F5C" w:rsidP="003804F2">
      <w:pPr>
        <w:spacing w:after="0" w:line="240" w:lineRule="auto"/>
        <w:jc w:val="center"/>
        <w:rPr>
          <w:rFonts w:ascii="Arial" w:hAnsi="Arial" w:cs="Arial"/>
          <w:b/>
          <w:sz w:val="28"/>
          <w:szCs w:val="28"/>
        </w:rPr>
      </w:pPr>
    </w:p>
    <w:p w:rsidR="009F435A" w:rsidRDefault="009F435A">
      <w:pPr>
        <w:rPr>
          <w:rFonts w:ascii="Arial" w:hAnsi="Arial" w:cs="Arial"/>
          <w:b/>
          <w:sz w:val="24"/>
          <w:szCs w:val="24"/>
        </w:rPr>
      </w:pPr>
      <w:r>
        <w:rPr>
          <w:rFonts w:ascii="Arial" w:hAnsi="Arial" w:cs="Arial"/>
          <w:b/>
          <w:sz w:val="24"/>
          <w:szCs w:val="24"/>
        </w:rPr>
        <w:br w:type="page"/>
      </w:r>
    </w:p>
    <w:p w:rsidR="00547258" w:rsidRPr="00400F5C" w:rsidRDefault="003804F2" w:rsidP="00400F5C">
      <w:pPr>
        <w:spacing w:after="0" w:line="240" w:lineRule="auto"/>
        <w:jc w:val="center"/>
        <w:rPr>
          <w:rFonts w:ascii="Arial" w:hAnsi="Arial" w:cs="Arial"/>
          <w:b/>
          <w:sz w:val="24"/>
          <w:szCs w:val="24"/>
        </w:rPr>
      </w:pPr>
      <w:r w:rsidRPr="00400F5C">
        <w:rPr>
          <w:rFonts w:ascii="Arial" w:hAnsi="Arial" w:cs="Arial"/>
          <w:b/>
          <w:sz w:val="24"/>
          <w:szCs w:val="24"/>
        </w:rPr>
        <w:lastRenderedPageBreak/>
        <w:t>BAB IV</w:t>
      </w:r>
    </w:p>
    <w:p w:rsidR="00400F5C" w:rsidRDefault="00400F5C" w:rsidP="00400F5C">
      <w:pPr>
        <w:spacing w:after="0" w:line="240" w:lineRule="auto"/>
        <w:jc w:val="center"/>
        <w:rPr>
          <w:rFonts w:ascii="Arial" w:hAnsi="Arial" w:cs="Arial"/>
          <w:b/>
          <w:sz w:val="28"/>
          <w:szCs w:val="28"/>
        </w:rPr>
      </w:pPr>
    </w:p>
    <w:p w:rsidR="00B67525" w:rsidRDefault="003804F2" w:rsidP="00B67525">
      <w:pPr>
        <w:spacing w:after="0" w:line="360" w:lineRule="auto"/>
        <w:jc w:val="center"/>
        <w:rPr>
          <w:rFonts w:ascii="Arial" w:hAnsi="Arial" w:cs="Arial"/>
          <w:b/>
          <w:sz w:val="24"/>
          <w:szCs w:val="24"/>
          <w:lang w:val="en-US"/>
        </w:rPr>
      </w:pPr>
      <w:r w:rsidRPr="00547258">
        <w:rPr>
          <w:rFonts w:ascii="Arial" w:hAnsi="Arial" w:cs="Arial"/>
          <w:b/>
          <w:sz w:val="24"/>
          <w:szCs w:val="24"/>
        </w:rPr>
        <w:t>HASIL DAN PEMBAHASAN</w:t>
      </w:r>
    </w:p>
    <w:p w:rsidR="009F435A" w:rsidRPr="009F435A" w:rsidRDefault="009F435A" w:rsidP="00B67525">
      <w:pPr>
        <w:spacing w:after="0" w:line="360" w:lineRule="auto"/>
        <w:jc w:val="center"/>
        <w:rPr>
          <w:rFonts w:ascii="Arial" w:hAnsi="Arial" w:cs="Arial"/>
          <w:b/>
          <w:sz w:val="24"/>
          <w:szCs w:val="24"/>
          <w:lang w:val="en-US"/>
        </w:rPr>
      </w:pPr>
    </w:p>
    <w:p w:rsidR="003804F2" w:rsidRPr="009F435A" w:rsidRDefault="003804F2" w:rsidP="009F435A">
      <w:pPr>
        <w:pStyle w:val="ListParagraph"/>
        <w:numPr>
          <w:ilvl w:val="1"/>
          <w:numId w:val="8"/>
        </w:numPr>
        <w:spacing w:after="0" w:line="360" w:lineRule="auto"/>
        <w:rPr>
          <w:rFonts w:ascii="Arial" w:hAnsi="Arial" w:cs="Arial"/>
          <w:b/>
          <w:sz w:val="24"/>
        </w:rPr>
      </w:pPr>
      <w:r w:rsidRPr="009F435A">
        <w:rPr>
          <w:rFonts w:ascii="Arial" w:hAnsi="Arial" w:cs="Arial"/>
          <w:b/>
          <w:sz w:val="24"/>
        </w:rPr>
        <w:t>Hasil Penelitian</w:t>
      </w:r>
    </w:p>
    <w:p w:rsidR="003804F2" w:rsidRPr="000F0650" w:rsidRDefault="003804F2" w:rsidP="003804F2">
      <w:pPr>
        <w:spacing w:after="0" w:line="360" w:lineRule="auto"/>
        <w:ind w:firstLine="709"/>
        <w:jc w:val="both"/>
        <w:rPr>
          <w:rFonts w:ascii="Arial" w:hAnsi="Arial" w:cs="Arial"/>
        </w:rPr>
      </w:pPr>
      <w:r w:rsidRPr="000F0650">
        <w:rPr>
          <w:rFonts w:ascii="Arial" w:hAnsi="Arial" w:cs="Arial"/>
        </w:rPr>
        <w:t>Hasil penelitian mengenai Hubungan Pengetahuan Remaja Putri   tentang Dismenorhea dengan Penanganan Dismenorhea di SMP Negeri 1 Aek Natas Rantau Prapat Labuhan Batu Utara Tahun 2013 diperoleh data sebanyak 98 responden dan disajikan  dalam bentuk  tabel distribusi</w:t>
      </w:r>
    </w:p>
    <w:p w:rsidR="003804F2" w:rsidRPr="00BC6A07" w:rsidRDefault="003804F2" w:rsidP="003804F2">
      <w:pPr>
        <w:spacing w:after="0" w:line="360" w:lineRule="auto"/>
        <w:rPr>
          <w:rFonts w:ascii="Arial" w:hAnsi="Arial" w:cs="Arial"/>
          <w:b/>
          <w:lang w:val="en-US"/>
        </w:rPr>
      </w:pPr>
    </w:p>
    <w:p w:rsidR="003804F2" w:rsidRPr="000F0650" w:rsidRDefault="009F435A" w:rsidP="003804F2">
      <w:pPr>
        <w:spacing w:after="0" w:line="360" w:lineRule="auto"/>
        <w:rPr>
          <w:rFonts w:ascii="Arial" w:hAnsi="Arial" w:cs="Arial"/>
          <w:b/>
        </w:rPr>
      </w:pPr>
      <w:r>
        <w:rPr>
          <w:rFonts w:ascii="Arial" w:hAnsi="Arial" w:cs="Arial"/>
          <w:b/>
          <w:lang w:val="en-US"/>
        </w:rPr>
        <w:t xml:space="preserve">4.1.1. </w:t>
      </w:r>
      <w:r>
        <w:rPr>
          <w:rFonts w:ascii="Arial" w:hAnsi="Arial" w:cs="Arial"/>
          <w:b/>
          <w:lang w:val="en-US"/>
        </w:rPr>
        <w:tab/>
      </w:r>
      <w:r w:rsidR="003804F2" w:rsidRPr="000F0650">
        <w:rPr>
          <w:rFonts w:ascii="Arial" w:hAnsi="Arial" w:cs="Arial"/>
          <w:b/>
        </w:rPr>
        <w:t>Analisis Data Univariat</w:t>
      </w:r>
    </w:p>
    <w:p w:rsidR="003804F2" w:rsidRPr="000F0650" w:rsidRDefault="005B1DFE" w:rsidP="003804F2">
      <w:pPr>
        <w:spacing w:after="0" w:line="360" w:lineRule="auto"/>
        <w:rPr>
          <w:rFonts w:ascii="Arial" w:hAnsi="Arial" w:cs="Arial"/>
          <w:b/>
        </w:rPr>
      </w:pPr>
      <w:r>
        <w:rPr>
          <w:rFonts w:ascii="Arial" w:hAnsi="Arial" w:cs="Arial"/>
          <w:b/>
          <w:lang w:val="en-US"/>
        </w:rPr>
        <w:t>4.1.1.1</w:t>
      </w:r>
      <w:proofErr w:type="gramStart"/>
      <w:r>
        <w:rPr>
          <w:rFonts w:ascii="Arial" w:hAnsi="Arial" w:cs="Arial"/>
          <w:b/>
          <w:lang w:val="en-US"/>
        </w:rPr>
        <w:t>.</w:t>
      </w:r>
      <w:r w:rsidR="003804F2" w:rsidRPr="000F0650">
        <w:rPr>
          <w:rFonts w:ascii="Arial" w:hAnsi="Arial" w:cs="Arial"/>
          <w:b/>
        </w:rPr>
        <w:t>Variabel</w:t>
      </w:r>
      <w:proofErr w:type="gramEnd"/>
      <w:r w:rsidR="003804F2" w:rsidRPr="000F0650">
        <w:rPr>
          <w:rFonts w:ascii="Arial" w:hAnsi="Arial" w:cs="Arial"/>
          <w:b/>
        </w:rPr>
        <w:t xml:space="preserve"> Dependen</w:t>
      </w:r>
    </w:p>
    <w:p w:rsidR="003804F2" w:rsidRPr="00732A66" w:rsidRDefault="003804F2" w:rsidP="003804F2">
      <w:pPr>
        <w:pStyle w:val="ListParagraph"/>
        <w:spacing w:after="0" w:line="360" w:lineRule="auto"/>
        <w:ind w:left="0"/>
        <w:jc w:val="both"/>
        <w:rPr>
          <w:rFonts w:ascii="Arial" w:hAnsi="Arial" w:cs="Arial"/>
        </w:rPr>
      </w:pPr>
      <w:r>
        <w:rPr>
          <w:rFonts w:ascii="Arial" w:hAnsi="Arial" w:cs="Arial"/>
        </w:rPr>
        <w:tab/>
        <w:t>Analisis data univariat digunakan untuk melihat distribusi frekuensi dari variabel dependen dan independen, yaitu seperti pada tabel dibawah ini:</w:t>
      </w:r>
    </w:p>
    <w:p w:rsidR="003804F2" w:rsidRPr="00732A66" w:rsidRDefault="003804F2" w:rsidP="003804F2">
      <w:pPr>
        <w:pStyle w:val="ListParagraph"/>
        <w:spacing w:after="0" w:line="360" w:lineRule="auto"/>
        <w:rPr>
          <w:rFonts w:ascii="Arial" w:hAnsi="Arial" w:cs="Arial"/>
        </w:rPr>
      </w:pPr>
    </w:p>
    <w:p w:rsidR="003804F2" w:rsidRPr="000F0650" w:rsidRDefault="002C4183" w:rsidP="003804F2">
      <w:pPr>
        <w:pStyle w:val="ListParagraph"/>
        <w:spacing w:after="0" w:line="240" w:lineRule="auto"/>
        <w:jc w:val="center"/>
        <w:rPr>
          <w:rFonts w:ascii="Arial" w:hAnsi="Arial" w:cs="Arial"/>
          <w:b/>
        </w:rPr>
      </w:pPr>
      <w:proofErr w:type="gramStart"/>
      <w:r>
        <w:rPr>
          <w:rFonts w:ascii="Arial" w:hAnsi="Arial" w:cs="Arial"/>
          <w:b/>
        </w:rPr>
        <w:t xml:space="preserve">Tabel </w:t>
      </w:r>
      <w:r w:rsidR="009F435A">
        <w:rPr>
          <w:rFonts w:ascii="Arial" w:hAnsi="Arial" w:cs="Arial"/>
          <w:b/>
        </w:rPr>
        <w:t>4.</w:t>
      </w:r>
      <w:r>
        <w:rPr>
          <w:rFonts w:ascii="Arial" w:hAnsi="Arial" w:cs="Arial"/>
          <w:b/>
          <w:lang w:val="id-ID"/>
        </w:rPr>
        <w:t>1</w:t>
      </w:r>
      <w:r w:rsidR="003804F2" w:rsidRPr="000F0650">
        <w:rPr>
          <w:rFonts w:ascii="Arial" w:hAnsi="Arial" w:cs="Arial"/>
          <w:b/>
        </w:rPr>
        <w:t>.1</w:t>
      </w:r>
      <w:r w:rsidR="005B1DFE">
        <w:rPr>
          <w:rFonts w:ascii="Arial" w:hAnsi="Arial" w:cs="Arial"/>
          <w:b/>
        </w:rPr>
        <w:t>.1</w:t>
      </w:r>
      <w:r w:rsidR="009F435A">
        <w:rPr>
          <w:rFonts w:ascii="Arial" w:hAnsi="Arial" w:cs="Arial"/>
          <w:b/>
        </w:rPr>
        <w:t>.</w:t>
      </w:r>
      <w:proofErr w:type="gramEnd"/>
    </w:p>
    <w:p w:rsidR="003804F2" w:rsidRPr="000F0650" w:rsidRDefault="003804F2" w:rsidP="003804F2">
      <w:pPr>
        <w:pStyle w:val="ListParagraph"/>
        <w:spacing w:after="0" w:line="240" w:lineRule="auto"/>
        <w:jc w:val="center"/>
        <w:rPr>
          <w:rFonts w:ascii="Arial" w:hAnsi="Arial" w:cs="Arial"/>
          <w:b/>
        </w:rPr>
      </w:pPr>
      <w:proofErr w:type="gramStart"/>
      <w:r w:rsidRPr="000F0650">
        <w:rPr>
          <w:rFonts w:ascii="Arial" w:hAnsi="Arial" w:cs="Arial"/>
          <w:b/>
        </w:rPr>
        <w:t xml:space="preserve">Distribusi Frekuensi Penanganan Dismenorhea Di </w:t>
      </w:r>
      <w:r>
        <w:rPr>
          <w:rFonts w:ascii="Arial" w:hAnsi="Arial" w:cs="Arial"/>
          <w:b/>
        </w:rPr>
        <w:t xml:space="preserve">SMP </w:t>
      </w:r>
      <w:r w:rsidRPr="000F0650">
        <w:rPr>
          <w:rFonts w:ascii="Arial" w:hAnsi="Arial" w:cs="Arial"/>
          <w:b/>
        </w:rPr>
        <w:t>Negeri 1 Aek Natas Rantau Prapat Labuhan Batu Utara Tahun 2013.</w:t>
      </w:r>
      <w:proofErr w:type="gramEnd"/>
    </w:p>
    <w:p w:rsidR="003804F2" w:rsidRPr="00732A66" w:rsidRDefault="003804F2" w:rsidP="003804F2">
      <w:pPr>
        <w:pStyle w:val="ListParagraph"/>
        <w:spacing w:after="0" w:line="360" w:lineRule="auto"/>
        <w:jc w:val="cente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3365"/>
        <w:gridCol w:w="2064"/>
        <w:gridCol w:w="2049"/>
      </w:tblGrid>
      <w:tr w:rsidR="003804F2" w:rsidRPr="00732A66" w:rsidTr="002C4183">
        <w:tc>
          <w:tcPr>
            <w:tcW w:w="567" w:type="dxa"/>
            <w:tcBorders>
              <w:top w:val="single" w:sz="4" w:space="0" w:color="auto"/>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p>
        </w:tc>
        <w:tc>
          <w:tcPr>
            <w:tcW w:w="3365" w:type="dxa"/>
            <w:tcBorders>
              <w:top w:val="single" w:sz="4" w:space="0" w:color="auto"/>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Penanganan Dismenorhea</w:t>
            </w:r>
          </w:p>
        </w:tc>
        <w:tc>
          <w:tcPr>
            <w:tcW w:w="2064" w:type="dxa"/>
            <w:tcBorders>
              <w:top w:val="single" w:sz="4" w:space="0" w:color="auto"/>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Frekuensi</w:t>
            </w:r>
          </w:p>
        </w:tc>
        <w:tc>
          <w:tcPr>
            <w:tcW w:w="2049" w:type="dxa"/>
            <w:tcBorders>
              <w:top w:val="single" w:sz="4" w:space="0" w:color="auto"/>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Persentase</w:t>
            </w:r>
          </w:p>
        </w:tc>
      </w:tr>
      <w:tr w:rsidR="003804F2" w:rsidRPr="00732A66" w:rsidTr="002C4183">
        <w:tc>
          <w:tcPr>
            <w:tcW w:w="567" w:type="dxa"/>
            <w:tcBorders>
              <w:top w:val="single" w:sz="4" w:space="0" w:color="auto"/>
            </w:tcBorders>
          </w:tcPr>
          <w:p w:rsidR="003804F2" w:rsidRPr="00732A66" w:rsidRDefault="003804F2" w:rsidP="002C4183">
            <w:pPr>
              <w:pStyle w:val="ListParagraph"/>
              <w:spacing w:line="360" w:lineRule="auto"/>
              <w:ind w:left="0"/>
              <w:jc w:val="center"/>
              <w:rPr>
                <w:rFonts w:ascii="Arial" w:hAnsi="Arial" w:cs="Arial"/>
              </w:rPr>
            </w:pPr>
          </w:p>
        </w:tc>
        <w:tc>
          <w:tcPr>
            <w:tcW w:w="3365" w:type="dxa"/>
            <w:tcBorders>
              <w:top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Ditangani</w:t>
            </w:r>
          </w:p>
        </w:tc>
        <w:tc>
          <w:tcPr>
            <w:tcW w:w="2064" w:type="dxa"/>
            <w:tcBorders>
              <w:top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2</w:t>
            </w:r>
            <w:r>
              <w:rPr>
                <w:rFonts w:ascii="Arial" w:hAnsi="Arial" w:cs="Arial"/>
              </w:rPr>
              <w:t>5</w:t>
            </w:r>
          </w:p>
        </w:tc>
        <w:tc>
          <w:tcPr>
            <w:tcW w:w="2049" w:type="dxa"/>
            <w:tcBorders>
              <w:top w:val="single" w:sz="4" w:space="0" w:color="auto"/>
            </w:tcBorders>
          </w:tcPr>
          <w:p w:rsidR="003804F2" w:rsidRPr="00732A66" w:rsidRDefault="003804F2" w:rsidP="002C4183">
            <w:pPr>
              <w:pStyle w:val="ListParagraph"/>
              <w:spacing w:line="360" w:lineRule="auto"/>
              <w:ind w:left="0"/>
              <w:jc w:val="center"/>
              <w:rPr>
                <w:rFonts w:ascii="Arial" w:hAnsi="Arial" w:cs="Arial"/>
              </w:rPr>
            </w:pPr>
            <w:r>
              <w:rPr>
                <w:rFonts w:ascii="Arial" w:hAnsi="Arial" w:cs="Arial"/>
              </w:rPr>
              <w:t>25.51</w:t>
            </w:r>
          </w:p>
        </w:tc>
      </w:tr>
      <w:tr w:rsidR="003804F2" w:rsidRPr="00732A66" w:rsidTr="002C4183">
        <w:tc>
          <w:tcPr>
            <w:tcW w:w="567" w:type="dxa"/>
            <w:tcBorders>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p>
        </w:tc>
        <w:tc>
          <w:tcPr>
            <w:tcW w:w="3365" w:type="dxa"/>
            <w:tcBorders>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Tidak Ditangani</w:t>
            </w:r>
          </w:p>
        </w:tc>
        <w:tc>
          <w:tcPr>
            <w:tcW w:w="2064" w:type="dxa"/>
            <w:tcBorders>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7</w:t>
            </w:r>
            <w:r>
              <w:rPr>
                <w:rFonts w:ascii="Arial" w:hAnsi="Arial" w:cs="Arial"/>
              </w:rPr>
              <w:t>3</w:t>
            </w:r>
          </w:p>
        </w:tc>
        <w:tc>
          <w:tcPr>
            <w:tcW w:w="2049" w:type="dxa"/>
            <w:tcBorders>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Pr>
                <w:rFonts w:ascii="Arial" w:hAnsi="Arial" w:cs="Arial"/>
              </w:rPr>
              <w:t>74,49</w:t>
            </w:r>
          </w:p>
        </w:tc>
      </w:tr>
      <w:tr w:rsidR="003804F2" w:rsidRPr="00732A66" w:rsidTr="002C4183">
        <w:tc>
          <w:tcPr>
            <w:tcW w:w="567" w:type="dxa"/>
            <w:tcBorders>
              <w:top w:val="single" w:sz="4" w:space="0" w:color="auto"/>
              <w:bottom w:val="single" w:sz="4" w:space="0" w:color="auto"/>
            </w:tcBorders>
          </w:tcPr>
          <w:p w:rsidR="003804F2" w:rsidRPr="00732A66" w:rsidRDefault="003804F2" w:rsidP="002C4183">
            <w:pPr>
              <w:pStyle w:val="ListParagraph"/>
              <w:spacing w:line="360" w:lineRule="auto"/>
              <w:ind w:left="0"/>
              <w:rPr>
                <w:rFonts w:ascii="Arial" w:hAnsi="Arial" w:cs="Arial"/>
              </w:rPr>
            </w:pPr>
          </w:p>
        </w:tc>
        <w:tc>
          <w:tcPr>
            <w:tcW w:w="3365" w:type="dxa"/>
            <w:tcBorders>
              <w:top w:val="single" w:sz="4" w:space="0" w:color="auto"/>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Total</w:t>
            </w:r>
          </w:p>
        </w:tc>
        <w:tc>
          <w:tcPr>
            <w:tcW w:w="2064" w:type="dxa"/>
            <w:tcBorders>
              <w:top w:val="single" w:sz="4" w:space="0" w:color="auto"/>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98</w:t>
            </w:r>
          </w:p>
        </w:tc>
        <w:tc>
          <w:tcPr>
            <w:tcW w:w="2049" w:type="dxa"/>
            <w:tcBorders>
              <w:top w:val="single" w:sz="4" w:space="0" w:color="auto"/>
              <w:bottom w:val="single" w:sz="4" w:space="0" w:color="auto"/>
            </w:tcBorders>
          </w:tcPr>
          <w:p w:rsidR="003804F2" w:rsidRPr="00732A66" w:rsidRDefault="003804F2" w:rsidP="002C4183">
            <w:pPr>
              <w:pStyle w:val="ListParagraph"/>
              <w:spacing w:line="360" w:lineRule="auto"/>
              <w:ind w:left="0"/>
              <w:jc w:val="center"/>
              <w:rPr>
                <w:rFonts w:ascii="Arial" w:hAnsi="Arial" w:cs="Arial"/>
              </w:rPr>
            </w:pPr>
            <w:r w:rsidRPr="00732A66">
              <w:rPr>
                <w:rFonts w:ascii="Arial" w:hAnsi="Arial" w:cs="Arial"/>
              </w:rPr>
              <w:t>100</w:t>
            </w:r>
          </w:p>
        </w:tc>
      </w:tr>
    </w:tbl>
    <w:p w:rsidR="003804F2" w:rsidRPr="00732A66" w:rsidRDefault="003804F2" w:rsidP="003804F2">
      <w:pPr>
        <w:pStyle w:val="ListParagraph"/>
        <w:spacing w:after="0" w:line="360" w:lineRule="auto"/>
        <w:rPr>
          <w:rFonts w:ascii="Arial" w:hAnsi="Arial" w:cs="Arial"/>
        </w:rPr>
      </w:pPr>
    </w:p>
    <w:p w:rsidR="003804F2" w:rsidRDefault="00547258" w:rsidP="003804F2">
      <w:pPr>
        <w:pStyle w:val="ListParagraph"/>
        <w:spacing w:after="0" w:line="360" w:lineRule="auto"/>
        <w:ind w:left="0" w:firstLine="720"/>
        <w:jc w:val="both"/>
        <w:rPr>
          <w:rFonts w:ascii="Arial" w:hAnsi="Arial" w:cs="Arial"/>
        </w:rPr>
      </w:pPr>
      <w:proofErr w:type="gramStart"/>
      <w:r>
        <w:rPr>
          <w:rFonts w:ascii="Arial" w:hAnsi="Arial" w:cs="Arial"/>
        </w:rPr>
        <w:t xml:space="preserve">Berdasarkan tabel </w:t>
      </w:r>
      <w:r w:rsidR="009F435A">
        <w:rPr>
          <w:rFonts w:ascii="Arial" w:hAnsi="Arial" w:cs="Arial"/>
        </w:rPr>
        <w:t>4.</w:t>
      </w:r>
      <w:r>
        <w:rPr>
          <w:rFonts w:ascii="Arial" w:hAnsi="Arial" w:cs="Arial"/>
          <w:lang w:val="id-ID"/>
        </w:rPr>
        <w:t>1</w:t>
      </w:r>
      <w:r w:rsidR="003804F2">
        <w:rPr>
          <w:rFonts w:ascii="Arial" w:hAnsi="Arial" w:cs="Arial"/>
        </w:rPr>
        <w:t>.</w:t>
      </w:r>
      <w:r w:rsidR="005B1DFE">
        <w:rPr>
          <w:rFonts w:ascii="Arial" w:hAnsi="Arial" w:cs="Arial"/>
        </w:rPr>
        <w:t>1.</w:t>
      </w:r>
      <w:r w:rsidR="003804F2">
        <w:rPr>
          <w:rFonts w:ascii="Arial" w:hAnsi="Arial" w:cs="Arial"/>
        </w:rPr>
        <w:t>1</w:t>
      </w:r>
      <w:r w:rsidR="009F435A">
        <w:rPr>
          <w:rFonts w:ascii="Arial" w:hAnsi="Arial" w:cs="Arial"/>
        </w:rPr>
        <w:t>.</w:t>
      </w:r>
      <w:proofErr w:type="gramEnd"/>
      <w:r w:rsidR="003804F2" w:rsidRPr="00732A66">
        <w:rPr>
          <w:rFonts w:ascii="Arial" w:hAnsi="Arial" w:cs="Arial"/>
        </w:rPr>
        <w:t xml:space="preserve"> </w:t>
      </w:r>
      <w:proofErr w:type="gramStart"/>
      <w:r w:rsidR="003804F2" w:rsidRPr="00732A66">
        <w:rPr>
          <w:rFonts w:ascii="Arial" w:hAnsi="Arial" w:cs="Arial"/>
        </w:rPr>
        <w:t>dari</w:t>
      </w:r>
      <w:proofErr w:type="gramEnd"/>
      <w:r w:rsidR="003804F2" w:rsidRPr="00732A66">
        <w:rPr>
          <w:rFonts w:ascii="Arial" w:hAnsi="Arial" w:cs="Arial"/>
        </w:rPr>
        <w:t xml:space="preserve"> tabel diatas dapat diketahui bahwa </w:t>
      </w:r>
      <w:r w:rsidR="003804F2">
        <w:rPr>
          <w:rFonts w:ascii="Arial" w:hAnsi="Arial" w:cs="Arial"/>
        </w:rPr>
        <w:t xml:space="preserve"> dari </w:t>
      </w:r>
      <w:r w:rsidR="003804F2" w:rsidRPr="00732A66">
        <w:rPr>
          <w:rFonts w:ascii="Arial" w:hAnsi="Arial" w:cs="Arial"/>
        </w:rPr>
        <w:t xml:space="preserve">98 responden mayoritas tidak menangani dismenorhea  </w:t>
      </w:r>
      <w:r w:rsidR="003804F2">
        <w:rPr>
          <w:rFonts w:ascii="Arial" w:hAnsi="Arial" w:cs="Arial"/>
        </w:rPr>
        <w:t>sebanyak 73 orang (74,49</w:t>
      </w:r>
      <w:r w:rsidR="003804F2" w:rsidRPr="00732A66">
        <w:rPr>
          <w:rFonts w:ascii="Arial" w:hAnsi="Arial" w:cs="Arial"/>
        </w:rPr>
        <w:t>%) dan minoritas m</w:t>
      </w:r>
      <w:r w:rsidR="003804F2">
        <w:rPr>
          <w:rFonts w:ascii="Arial" w:hAnsi="Arial" w:cs="Arial"/>
        </w:rPr>
        <w:t>enangani dismenorhea sebanyak 25 orang (25,51</w:t>
      </w:r>
      <w:r w:rsidR="003804F2" w:rsidRPr="00732A66">
        <w:rPr>
          <w:rFonts w:ascii="Arial" w:hAnsi="Arial" w:cs="Arial"/>
        </w:rPr>
        <w:t>%).</w:t>
      </w:r>
    </w:p>
    <w:p w:rsidR="003804F2" w:rsidRDefault="003804F2" w:rsidP="003804F2">
      <w:pPr>
        <w:pStyle w:val="ListParagraph"/>
        <w:spacing w:after="0" w:line="360" w:lineRule="auto"/>
        <w:rPr>
          <w:rFonts w:ascii="Arial" w:hAnsi="Arial" w:cs="Arial"/>
          <w:lang w:val="id-ID"/>
        </w:rPr>
      </w:pPr>
    </w:p>
    <w:p w:rsidR="003804F2" w:rsidRDefault="003804F2" w:rsidP="003804F2">
      <w:pPr>
        <w:pStyle w:val="ListParagraph"/>
        <w:spacing w:after="0" w:line="360" w:lineRule="auto"/>
        <w:rPr>
          <w:rFonts w:ascii="Arial" w:hAnsi="Arial" w:cs="Arial"/>
          <w:lang w:val="id-ID"/>
        </w:rPr>
      </w:pPr>
    </w:p>
    <w:p w:rsidR="00547258" w:rsidRDefault="00547258" w:rsidP="003804F2">
      <w:pPr>
        <w:pStyle w:val="ListParagraph"/>
        <w:spacing w:after="0" w:line="360" w:lineRule="auto"/>
        <w:rPr>
          <w:rFonts w:ascii="Arial" w:hAnsi="Arial" w:cs="Arial"/>
          <w:lang w:val="id-ID"/>
        </w:rPr>
      </w:pPr>
    </w:p>
    <w:p w:rsidR="00547258" w:rsidRDefault="00547258" w:rsidP="003804F2">
      <w:pPr>
        <w:pStyle w:val="ListParagraph"/>
        <w:spacing w:after="0" w:line="360" w:lineRule="auto"/>
        <w:rPr>
          <w:rFonts w:ascii="Arial" w:hAnsi="Arial" w:cs="Arial"/>
          <w:lang w:val="id-ID"/>
        </w:rPr>
      </w:pPr>
    </w:p>
    <w:p w:rsidR="00547258" w:rsidRDefault="00547258" w:rsidP="003804F2">
      <w:pPr>
        <w:pStyle w:val="ListParagraph"/>
        <w:spacing w:after="0" w:line="360" w:lineRule="auto"/>
        <w:rPr>
          <w:rFonts w:ascii="Arial" w:hAnsi="Arial" w:cs="Arial"/>
          <w:lang w:val="id-ID"/>
        </w:rPr>
      </w:pPr>
    </w:p>
    <w:p w:rsidR="003804F2" w:rsidRDefault="003804F2" w:rsidP="003804F2">
      <w:pPr>
        <w:pStyle w:val="ListParagraph"/>
        <w:spacing w:after="0" w:line="360" w:lineRule="auto"/>
        <w:rPr>
          <w:rFonts w:ascii="Arial" w:hAnsi="Arial" w:cs="Arial"/>
          <w:lang w:val="id-ID"/>
        </w:rPr>
      </w:pPr>
    </w:p>
    <w:p w:rsidR="003804F2" w:rsidRDefault="003804F2" w:rsidP="003804F2">
      <w:pPr>
        <w:pStyle w:val="ListParagraph"/>
        <w:spacing w:after="0" w:line="360" w:lineRule="auto"/>
        <w:rPr>
          <w:rFonts w:ascii="Arial" w:hAnsi="Arial" w:cs="Arial"/>
          <w:lang w:val="id-ID"/>
        </w:rPr>
      </w:pPr>
    </w:p>
    <w:p w:rsidR="003804F2" w:rsidRPr="002A1D48" w:rsidRDefault="003804F2" w:rsidP="003804F2">
      <w:pPr>
        <w:spacing w:after="0" w:line="360" w:lineRule="auto"/>
        <w:rPr>
          <w:rFonts w:ascii="Arial" w:hAnsi="Arial" w:cs="Arial"/>
        </w:rPr>
      </w:pPr>
    </w:p>
    <w:p w:rsidR="003804F2" w:rsidRPr="009F435A" w:rsidRDefault="009F435A" w:rsidP="003804F2">
      <w:pPr>
        <w:spacing w:after="0" w:line="360" w:lineRule="auto"/>
        <w:rPr>
          <w:rFonts w:ascii="Arial" w:hAnsi="Arial" w:cs="Arial"/>
          <w:b/>
          <w:sz w:val="24"/>
        </w:rPr>
      </w:pPr>
      <w:r w:rsidRPr="009F435A">
        <w:rPr>
          <w:rFonts w:ascii="Arial" w:hAnsi="Arial" w:cs="Arial"/>
          <w:b/>
          <w:sz w:val="24"/>
          <w:lang w:val="en-US"/>
        </w:rPr>
        <w:lastRenderedPageBreak/>
        <w:t>4</w:t>
      </w:r>
      <w:r w:rsidR="003804F2" w:rsidRPr="009F435A">
        <w:rPr>
          <w:rFonts w:ascii="Arial" w:hAnsi="Arial" w:cs="Arial"/>
          <w:b/>
          <w:sz w:val="24"/>
        </w:rPr>
        <w:t>.</w:t>
      </w:r>
      <w:r w:rsidR="00137653">
        <w:rPr>
          <w:rFonts w:ascii="Arial" w:hAnsi="Arial" w:cs="Arial"/>
          <w:b/>
          <w:sz w:val="24"/>
          <w:lang w:val="en-US"/>
        </w:rPr>
        <w:t>1.</w:t>
      </w:r>
      <w:r w:rsidR="003804F2" w:rsidRPr="009F435A">
        <w:rPr>
          <w:rFonts w:ascii="Arial" w:hAnsi="Arial" w:cs="Arial"/>
          <w:b/>
          <w:sz w:val="24"/>
        </w:rPr>
        <w:t>2</w:t>
      </w:r>
      <w:proofErr w:type="gramStart"/>
      <w:r w:rsidR="003804F2" w:rsidRPr="009F435A">
        <w:rPr>
          <w:rFonts w:ascii="Arial" w:hAnsi="Arial" w:cs="Arial"/>
          <w:b/>
          <w:sz w:val="24"/>
        </w:rPr>
        <w:t>.Variabel</w:t>
      </w:r>
      <w:proofErr w:type="gramEnd"/>
      <w:r w:rsidR="003804F2" w:rsidRPr="009F435A">
        <w:rPr>
          <w:rFonts w:ascii="Arial" w:hAnsi="Arial" w:cs="Arial"/>
          <w:b/>
          <w:sz w:val="24"/>
        </w:rPr>
        <w:t xml:space="preserve"> Independent </w:t>
      </w:r>
    </w:p>
    <w:p w:rsidR="003804F2" w:rsidRPr="009F435A" w:rsidRDefault="005B1DFE" w:rsidP="003804F2">
      <w:pPr>
        <w:spacing w:after="0" w:line="360" w:lineRule="auto"/>
        <w:rPr>
          <w:rFonts w:ascii="Arial" w:hAnsi="Arial" w:cs="Arial"/>
          <w:b/>
          <w:sz w:val="24"/>
        </w:rPr>
      </w:pPr>
      <w:r>
        <w:rPr>
          <w:rFonts w:ascii="Arial" w:hAnsi="Arial" w:cs="Arial"/>
          <w:b/>
          <w:sz w:val="24"/>
          <w:lang w:val="en-US"/>
        </w:rPr>
        <w:t>4.</w:t>
      </w:r>
      <w:r w:rsidR="00137653">
        <w:rPr>
          <w:rFonts w:ascii="Arial" w:hAnsi="Arial" w:cs="Arial"/>
          <w:b/>
          <w:sz w:val="24"/>
          <w:lang w:val="en-US"/>
        </w:rPr>
        <w:t>1.2.1</w:t>
      </w:r>
      <w:proofErr w:type="gramStart"/>
      <w:r w:rsidR="00137653">
        <w:rPr>
          <w:rFonts w:ascii="Arial" w:hAnsi="Arial" w:cs="Arial"/>
          <w:b/>
          <w:sz w:val="24"/>
          <w:lang w:val="en-US"/>
        </w:rPr>
        <w:t>.</w:t>
      </w:r>
      <w:r w:rsidR="003804F2" w:rsidRPr="009F435A">
        <w:rPr>
          <w:rFonts w:ascii="Arial" w:hAnsi="Arial" w:cs="Arial"/>
          <w:b/>
          <w:sz w:val="24"/>
        </w:rPr>
        <w:t>Pengetahuan</w:t>
      </w:r>
      <w:proofErr w:type="gramEnd"/>
      <w:r w:rsidR="003804F2" w:rsidRPr="009F435A">
        <w:rPr>
          <w:rFonts w:ascii="Arial" w:hAnsi="Arial" w:cs="Arial"/>
          <w:b/>
          <w:sz w:val="24"/>
        </w:rPr>
        <w:t xml:space="preserve"> Dismenorhea</w:t>
      </w:r>
    </w:p>
    <w:p w:rsidR="003804F2" w:rsidRDefault="003804F2" w:rsidP="003804F2">
      <w:pPr>
        <w:pStyle w:val="ListParagraph"/>
        <w:spacing w:after="0" w:line="360" w:lineRule="auto"/>
        <w:ind w:left="0"/>
        <w:jc w:val="both"/>
        <w:rPr>
          <w:rFonts w:ascii="Arial" w:hAnsi="Arial" w:cs="Arial"/>
        </w:rPr>
      </w:pPr>
      <w:r>
        <w:rPr>
          <w:rFonts w:ascii="Arial" w:hAnsi="Arial" w:cs="Arial"/>
        </w:rPr>
        <w:tab/>
        <w:t>Dari hasil penelitian, distribusi Pe</w:t>
      </w:r>
      <w:r>
        <w:rPr>
          <w:rFonts w:ascii="Arial" w:hAnsi="Arial" w:cs="Arial"/>
          <w:lang w:val="id-ID"/>
        </w:rPr>
        <w:t>nanganan</w:t>
      </w:r>
      <w:r>
        <w:rPr>
          <w:rFonts w:ascii="Arial" w:hAnsi="Arial" w:cs="Arial"/>
        </w:rPr>
        <w:t xml:space="preserve"> Dismenorhea di Sekolah Menengah Pertama Negeri 1 Aek Natas Rantau Prapat Labuhan Batu Utara Tahun 2013 dapat dilihat pada tabel </w:t>
      </w:r>
      <w:r w:rsidR="00547258">
        <w:rPr>
          <w:rFonts w:ascii="Arial" w:hAnsi="Arial" w:cs="Arial"/>
          <w:lang w:val="id-ID"/>
        </w:rPr>
        <w:t>1</w:t>
      </w:r>
      <w:r>
        <w:rPr>
          <w:rFonts w:ascii="Arial" w:hAnsi="Arial" w:cs="Arial"/>
        </w:rPr>
        <w:t xml:space="preserve">.2. </w:t>
      </w:r>
      <w:proofErr w:type="gramStart"/>
      <w:r>
        <w:rPr>
          <w:rFonts w:ascii="Arial" w:hAnsi="Arial" w:cs="Arial"/>
        </w:rPr>
        <w:t>berikut</w:t>
      </w:r>
      <w:proofErr w:type="gramEnd"/>
      <w:r>
        <w:rPr>
          <w:rFonts w:ascii="Arial" w:hAnsi="Arial" w:cs="Arial"/>
        </w:rPr>
        <w:t xml:space="preserve"> ini:</w:t>
      </w:r>
    </w:p>
    <w:p w:rsidR="003804F2" w:rsidRPr="000F0650" w:rsidRDefault="003804F2" w:rsidP="003804F2">
      <w:pPr>
        <w:pStyle w:val="ListParagraph"/>
        <w:spacing w:after="0" w:line="360" w:lineRule="auto"/>
        <w:ind w:left="0"/>
        <w:jc w:val="both"/>
        <w:rPr>
          <w:rFonts w:ascii="Arial" w:hAnsi="Arial" w:cs="Arial"/>
        </w:rPr>
      </w:pPr>
    </w:p>
    <w:p w:rsidR="003804F2" w:rsidRPr="009F435A" w:rsidRDefault="002C4183" w:rsidP="003804F2">
      <w:pPr>
        <w:spacing w:after="0" w:line="240" w:lineRule="auto"/>
        <w:jc w:val="center"/>
        <w:rPr>
          <w:rFonts w:ascii="Arial" w:hAnsi="Arial" w:cs="Arial"/>
          <w:b/>
          <w:lang w:val="en-US"/>
        </w:rPr>
      </w:pPr>
      <w:r>
        <w:rPr>
          <w:rFonts w:ascii="Arial" w:hAnsi="Arial" w:cs="Arial"/>
          <w:b/>
        </w:rPr>
        <w:t xml:space="preserve">Tabel </w:t>
      </w:r>
      <w:r w:rsidR="009F435A">
        <w:rPr>
          <w:rFonts w:ascii="Arial" w:hAnsi="Arial" w:cs="Arial"/>
          <w:b/>
          <w:lang w:val="en-US"/>
        </w:rPr>
        <w:t>4.</w:t>
      </w:r>
      <w:r w:rsidR="00137653">
        <w:rPr>
          <w:rFonts w:ascii="Arial" w:hAnsi="Arial" w:cs="Arial"/>
          <w:b/>
          <w:lang w:val="en-US"/>
        </w:rPr>
        <w:t>1</w:t>
      </w:r>
      <w:r w:rsidR="009F435A">
        <w:rPr>
          <w:rFonts w:ascii="Arial" w:hAnsi="Arial" w:cs="Arial"/>
          <w:b/>
          <w:lang w:val="en-US"/>
        </w:rPr>
        <w:t>.</w:t>
      </w:r>
      <w:r w:rsidR="00137653">
        <w:rPr>
          <w:rFonts w:ascii="Arial" w:hAnsi="Arial" w:cs="Arial"/>
          <w:b/>
          <w:lang w:val="en-US"/>
        </w:rPr>
        <w:t>2.1.</w:t>
      </w:r>
    </w:p>
    <w:p w:rsidR="003804F2" w:rsidRDefault="003804F2" w:rsidP="003804F2">
      <w:pPr>
        <w:spacing w:after="0" w:line="240" w:lineRule="auto"/>
        <w:jc w:val="center"/>
        <w:rPr>
          <w:rFonts w:ascii="Arial" w:hAnsi="Arial" w:cs="Arial"/>
          <w:b/>
          <w:lang w:val="en-US"/>
        </w:rPr>
      </w:pPr>
      <w:r w:rsidRPr="000F0650">
        <w:rPr>
          <w:rFonts w:ascii="Arial" w:hAnsi="Arial" w:cs="Arial"/>
          <w:b/>
        </w:rPr>
        <w:t xml:space="preserve">Distribusi Frekuensi Pengetahuan Remaja Putri tentang Dismenorhea </w:t>
      </w:r>
    </w:p>
    <w:p w:rsidR="003804F2" w:rsidRDefault="003804F2" w:rsidP="003804F2">
      <w:pPr>
        <w:spacing w:after="0" w:line="240" w:lineRule="auto"/>
        <w:jc w:val="center"/>
        <w:rPr>
          <w:rFonts w:ascii="Arial" w:hAnsi="Arial" w:cs="Arial"/>
          <w:b/>
          <w:lang w:val="en-US"/>
        </w:rPr>
      </w:pPr>
      <w:r w:rsidRPr="000F0650">
        <w:rPr>
          <w:rFonts w:ascii="Arial" w:hAnsi="Arial" w:cs="Arial"/>
          <w:b/>
        </w:rPr>
        <w:t xml:space="preserve">Di </w:t>
      </w:r>
      <w:r>
        <w:rPr>
          <w:rFonts w:ascii="Arial" w:hAnsi="Arial" w:cs="Arial"/>
          <w:b/>
        </w:rPr>
        <w:t xml:space="preserve">SMP Negeri </w:t>
      </w:r>
      <w:r w:rsidRPr="000F0650">
        <w:rPr>
          <w:rFonts w:ascii="Arial" w:hAnsi="Arial" w:cs="Arial"/>
          <w:b/>
        </w:rPr>
        <w:t xml:space="preserve">1 Aek Natas Rantau Prapat </w:t>
      </w:r>
    </w:p>
    <w:p w:rsidR="003804F2" w:rsidRPr="000F0650" w:rsidRDefault="003804F2" w:rsidP="003804F2">
      <w:pPr>
        <w:rPr>
          <w:lang w:val="en-US"/>
        </w:rPr>
      </w:pPr>
      <w:r w:rsidRPr="000F0650">
        <w:t>Labuhan Batu Utara Tahun 2013</w:t>
      </w:r>
    </w:p>
    <w:p w:rsidR="003804F2" w:rsidRDefault="003804F2" w:rsidP="003804F2">
      <w:pPr>
        <w:pStyle w:val="ListParagraph"/>
        <w:spacing w:after="0" w:line="360" w:lineRule="auto"/>
        <w:jc w:val="center"/>
        <w:rPr>
          <w:rFonts w:ascii="Arial" w:hAnsi="Arial" w:cs="Arial"/>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09"/>
        <w:gridCol w:w="3136"/>
        <w:gridCol w:w="2025"/>
        <w:gridCol w:w="2175"/>
      </w:tblGrid>
      <w:tr w:rsidR="003804F2" w:rsidTr="002C4183">
        <w:tc>
          <w:tcPr>
            <w:tcW w:w="709"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p>
        </w:tc>
        <w:tc>
          <w:tcPr>
            <w:tcW w:w="3136"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 xml:space="preserve">Pengetahuan </w:t>
            </w:r>
          </w:p>
        </w:tc>
        <w:tc>
          <w:tcPr>
            <w:tcW w:w="2025"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 xml:space="preserve">Jumlah </w:t>
            </w:r>
          </w:p>
        </w:tc>
        <w:tc>
          <w:tcPr>
            <w:tcW w:w="2175"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 xml:space="preserve">Persentase </w:t>
            </w:r>
          </w:p>
        </w:tc>
      </w:tr>
      <w:tr w:rsidR="003804F2" w:rsidTr="002C4183">
        <w:tc>
          <w:tcPr>
            <w:tcW w:w="709" w:type="dxa"/>
            <w:tcBorders>
              <w:top w:val="single" w:sz="4" w:space="0" w:color="auto"/>
            </w:tcBorders>
          </w:tcPr>
          <w:p w:rsidR="003804F2" w:rsidRDefault="003804F2" w:rsidP="002C4183">
            <w:pPr>
              <w:pStyle w:val="ListParagraph"/>
              <w:spacing w:line="360" w:lineRule="auto"/>
              <w:ind w:left="0"/>
              <w:jc w:val="center"/>
              <w:rPr>
                <w:rFonts w:ascii="Arial" w:hAnsi="Arial" w:cs="Arial"/>
              </w:rPr>
            </w:pPr>
          </w:p>
        </w:tc>
        <w:tc>
          <w:tcPr>
            <w:tcW w:w="3136" w:type="dxa"/>
            <w:tcBorders>
              <w:top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 xml:space="preserve">Baik </w:t>
            </w:r>
          </w:p>
        </w:tc>
        <w:tc>
          <w:tcPr>
            <w:tcW w:w="2025" w:type="dxa"/>
            <w:tcBorders>
              <w:top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9</w:t>
            </w:r>
          </w:p>
        </w:tc>
        <w:tc>
          <w:tcPr>
            <w:tcW w:w="2175" w:type="dxa"/>
            <w:tcBorders>
              <w:top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9,18</w:t>
            </w:r>
          </w:p>
        </w:tc>
      </w:tr>
      <w:tr w:rsidR="003804F2" w:rsidTr="002C4183">
        <w:tc>
          <w:tcPr>
            <w:tcW w:w="709" w:type="dxa"/>
          </w:tcPr>
          <w:p w:rsidR="003804F2" w:rsidRDefault="003804F2" w:rsidP="002C4183">
            <w:pPr>
              <w:pStyle w:val="ListParagraph"/>
              <w:spacing w:line="360" w:lineRule="auto"/>
              <w:ind w:left="0"/>
              <w:jc w:val="center"/>
              <w:rPr>
                <w:rFonts w:ascii="Arial" w:hAnsi="Arial" w:cs="Arial"/>
              </w:rPr>
            </w:pPr>
          </w:p>
        </w:tc>
        <w:tc>
          <w:tcPr>
            <w:tcW w:w="3136" w:type="dxa"/>
          </w:tcPr>
          <w:p w:rsidR="003804F2" w:rsidRDefault="003804F2" w:rsidP="002C4183">
            <w:pPr>
              <w:pStyle w:val="ListParagraph"/>
              <w:spacing w:line="360" w:lineRule="auto"/>
              <w:ind w:left="0"/>
              <w:jc w:val="center"/>
              <w:rPr>
                <w:rFonts w:ascii="Arial" w:hAnsi="Arial" w:cs="Arial"/>
              </w:rPr>
            </w:pPr>
            <w:r>
              <w:rPr>
                <w:rFonts w:ascii="Arial" w:hAnsi="Arial" w:cs="Arial"/>
              </w:rPr>
              <w:t xml:space="preserve">Cukup </w:t>
            </w:r>
          </w:p>
        </w:tc>
        <w:tc>
          <w:tcPr>
            <w:tcW w:w="2025" w:type="dxa"/>
          </w:tcPr>
          <w:p w:rsidR="003804F2" w:rsidRDefault="003804F2" w:rsidP="002C4183">
            <w:pPr>
              <w:pStyle w:val="ListParagraph"/>
              <w:spacing w:line="360" w:lineRule="auto"/>
              <w:ind w:left="0"/>
              <w:jc w:val="center"/>
              <w:rPr>
                <w:rFonts w:ascii="Arial" w:hAnsi="Arial" w:cs="Arial"/>
              </w:rPr>
            </w:pPr>
            <w:r>
              <w:rPr>
                <w:rFonts w:ascii="Arial" w:hAnsi="Arial" w:cs="Arial"/>
              </w:rPr>
              <w:t>24</w:t>
            </w:r>
          </w:p>
        </w:tc>
        <w:tc>
          <w:tcPr>
            <w:tcW w:w="2175" w:type="dxa"/>
          </w:tcPr>
          <w:p w:rsidR="003804F2" w:rsidRDefault="003804F2" w:rsidP="002C4183">
            <w:pPr>
              <w:pStyle w:val="ListParagraph"/>
              <w:spacing w:line="360" w:lineRule="auto"/>
              <w:ind w:left="0"/>
              <w:jc w:val="center"/>
              <w:rPr>
                <w:rFonts w:ascii="Arial" w:hAnsi="Arial" w:cs="Arial"/>
              </w:rPr>
            </w:pPr>
            <w:r>
              <w:rPr>
                <w:rFonts w:ascii="Arial" w:hAnsi="Arial" w:cs="Arial"/>
              </w:rPr>
              <w:t>24,49</w:t>
            </w:r>
          </w:p>
        </w:tc>
      </w:tr>
      <w:tr w:rsidR="003804F2" w:rsidTr="002C4183">
        <w:tc>
          <w:tcPr>
            <w:tcW w:w="709" w:type="dxa"/>
            <w:tcBorders>
              <w:bottom w:val="single" w:sz="4" w:space="0" w:color="auto"/>
            </w:tcBorders>
          </w:tcPr>
          <w:p w:rsidR="003804F2" w:rsidRDefault="003804F2" w:rsidP="002C4183">
            <w:pPr>
              <w:pStyle w:val="ListParagraph"/>
              <w:spacing w:line="360" w:lineRule="auto"/>
              <w:ind w:left="0"/>
              <w:jc w:val="center"/>
              <w:rPr>
                <w:rFonts w:ascii="Arial" w:hAnsi="Arial" w:cs="Arial"/>
              </w:rPr>
            </w:pPr>
          </w:p>
        </w:tc>
        <w:tc>
          <w:tcPr>
            <w:tcW w:w="3136" w:type="dxa"/>
            <w:tcBorders>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 xml:space="preserve">Kurang </w:t>
            </w:r>
          </w:p>
        </w:tc>
        <w:tc>
          <w:tcPr>
            <w:tcW w:w="2025" w:type="dxa"/>
            <w:tcBorders>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65</w:t>
            </w:r>
          </w:p>
        </w:tc>
        <w:tc>
          <w:tcPr>
            <w:tcW w:w="2175" w:type="dxa"/>
            <w:tcBorders>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66,33</w:t>
            </w:r>
          </w:p>
        </w:tc>
      </w:tr>
      <w:tr w:rsidR="003804F2" w:rsidTr="002C4183">
        <w:tc>
          <w:tcPr>
            <w:tcW w:w="709"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p>
        </w:tc>
        <w:tc>
          <w:tcPr>
            <w:tcW w:w="3136"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 xml:space="preserve">Total </w:t>
            </w:r>
          </w:p>
        </w:tc>
        <w:tc>
          <w:tcPr>
            <w:tcW w:w="2025"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98</w:t>
            </w:r>
          </w:p>
        </w:tc>
        <w:tc>
          <w:tcPr>
            <w:tcW w:w="2175" w:type="dxa"/>
            <w:tcBorders>
              <w:top w:val="single" w:sz="4" w:space="0" w:color="auto"/>
              <w:bottom w:val="single" w:sz="4" w:space="0" w:color="auto"/>
            </w:tcBorders>
          </w:tcPr>
          <w:p w:rsidR="003804F2" w:rsidRDefault="003804F2" w:rsidP="002C4183">
            <w:pPr>
              <w:pStyle w:val="ListParagraph"/>
              <w:spacing w:line="360" w:lineRule="auto"/>
              <w:ind w:left="0"/>
              <w:jc w:val="center"/>
              <w:rPr>
                <w:rFonts w:ascii="Arial" w:hAnsi="Arial" w:cs="Arial"/>
              </w:rPr>
            </w:pPr>
            <w:r>
              <w:rPr>
                <w:rFonts w:ascii="Arial" w:hAnsi="Arial" w:cs="Arial"/>
              </w:rPr>
              <w:t>100</w:t>
            </w:r>
          </w:p>
        </w:tc>
      </w:tr>
    </w:tbl>
    <w:p w:rsidR="003804F2" w:rsidRPr="009802CF" w:rsidRDefault="003804F2" w:rsidP="003804F2">
      <w:pPr>
        <w:spacing w:after="0" w:line="360" w:lineRule="auto"/>
        <w:rPr>
          <w:rFonts w:ascii="Arial" w:hAnsi="Arial" w:cs="Arial"/>
        </w:rPr>
      </w:pPr>
    </w:p>
    <w:p w:rsidR="003804F2" w:rsidRPr="00732A66" w:rsidRDefault="003804F2" w:rsidP="003804F2">
      <w:pPr>
        <w:pStyle w:val="ListParagraph"/>
        <w:spacing w:after="0" w:line="360" w:lineRule="auto"/>
        <w:ind w:left="0"/>
        <w:jc w:val="both"/>
        <w:rPr>
          <w:rFonts w:ascii="Arial" w:hAnsi="Arial" w:cs="Arial"/>
        </w:rPr>
      </w:pPr>
      <w:r>
        <w:rPr>
          <w:rFonts w:ascii="Arial" w:hAnsi="Arial" w:cs="Arial"/>
        </w:rPr>
        <w:tab/>
      </w:r>
      <w:proofErr w:type="gramStart"/>
      <w:r>
        <w:rPr>
          <w:rFonts w:ascii="Arial" w:hAnsi="Arial" w:cs="Arial"/>
        </w:rPr>
        <w:t>Berdasarka</w:t>
      </w:r>
      <w:r w:rsidR="00547258">
        <w:rPr>
          <w:rFonts w:ascii="Arial" w:hAnsi="Arial" w:cs="Arial"/>
        </w:rPr>
        <w:t xml:space="preserve">n tabel </w:t>
      </w:r>
      <w:r w:rsidR="009F435A">
        <w:rPr>
          <w:rFonts w:ascii="Arial" w:hAnsi="Arial" w:cs="Arial"/>
        </w:rPr>
        <w:t>4.</w:t>
      </w:r>
      <w:r w:rsidR="00547258">
        <w:rPr>
          <w:rFonts w:ascii="Arial" w:hAnsi="Arial" w:cs="Arial"/>
          <w:lang w:val="id-ID"/>
        </w:rPr>
        <w:t>1</w:t>
      </w:r>
      <w:r>
        <w:rPr>
          <w:rFonts w:ascii="Arial" w:hAnsi="Arial" w:cs="Arial"/>
        </w:rPr>
        <w:t>.2</w:t>
      </w:r>
      <w:r w:rsidR="009F435A">
        <w:rPr>
          <w:rFonts w:ascii="Arial" w:hAnsi="Arial" w:cs="Arial"/>
        </w:rPr>
        <w:t>.</w:t>
      </w:r>
      <w:r w:rsidR="00137653">
        <w:rPr>
          <w:rFonts w:ascii="Arial" w:hAnsi="Arial" w:cs="Arial"/>
        </w:rPr>
        <w:t>1.</w:t>
      </w:r>
      <w:proofErr w:type="gramEnd"/>
      <w:r>
        <w:rPr>
          <w:rFonts w:ascii="Arial" w:hAnsi="Arial" w:cs="Arial"/>
        </w:rPr>
        <w:t xml:space="preserve">  </w:t>
      </w:r>
      <w:proofErr w:type="gramStart"/>
      <w:r w:rsidRPr="00732A66">
        <w:rPr>
          <w:rFonts w:ascii="Arial" w:hAnsi="Arial" w:cs="Arial"/>
        </w:rPr>
        <w:t>diatas</w:t>
      </w:r>
      <w:proofErr w:type="gramEnd"/>
      <w:r w:rsidRPr="00732A66">
        <w:rPr>
          <w:rFonts w:ascii="Arial" w:hAnsi="Arial" w:cs="Arial"/>
        </w:rPr>
        <w:t xml:space="preserve"> dapat diketahui bahwa dari 98 responden mayoritas b</w:t>
      </w:r>
      <w:r>
        <w:rPr>
          <w:rFonts w:ascii="Arial" w:hAnsi="Arial" w:cs="Arial"/>
        </w:rPr>
        <w:t>erpengetahuan kurang sebanyak 65 orang (66,33</w:t>
      </w:r>
      <w:r w:rsidRPr="00732A66">
        <w:rPr>
          <w:rFonts w:ascii="Arial" w:hAnsi="Arial" w:cs="Arial"/>
        </w:rPr>
        <w:t xml:space="preserve">%) dan minoritas </w:t>
      </w:r>
      <w:r>
        <w:rPr>
          <w:rFonts w:ascii="Arial" w:hAnsi="Arial" w:cs="Arial"/>
        </w:rPr>
        <w:t>berpengetahuan baik sebanyak 9 orang (9,18</w:t>
      </w:r>
      <w:r w:rsidRPr="00732A66">
        <w:rPr>
          <w:rFonts w:ascii="Arial" w:hAnsi="Arial" w:cs="Arial"/>
        </w:rPr>
        <w:t>%).</w:t>
      </w:r>
      <w:r>
        <w:rPr>
          <w:rFonts w:ascii="Arial" w:hAnsi="Arial" w:cs="Arial"/>
        </w:rPr>
        <w:t xml:space="preserve"> </w:t>
      </w:r>
    </w:p>
    <w:p w:rsidR="003804F2" w:rsidRPr="00732A66" w:rsidRDefault="003804F2" w:rsidP="003804F2">
      <w:pPr>
        <w:pStyle w:val="ListParagraph"/>
        <w:spacing w:after="0" w:line="360" w:lineRule="auto"/>
        <w:rPr>
          <w:rFonts w:ascii="Arial" w:hAnsi="Arial" w:cs="Arial"/>
        </w:rPr>
      </w:pPr>
    </w:p>
    <w:p w:rsidR="003804F2" w:rsidRPr="00732A66" w:rsidRDefault="003804F2" w:rsidP="003804F2">
      <w:pPr>
        <w:pStyle w:val="ListParagraph"/>
        <w:spacing w:after="0" w:line="360" w:lineRule="auto"/>
        <w:rPr>
          <w:rFonts w:ascii="Arial" w:hAnsi="Arial" w:cs="Arial"/>
        </w:rPr>
      </w:pPr>
    </w:p>
    <w:p w:rsidR="003804F2" w:rsidRPr="009F435A" w:rsidRDefault="009F435A" w:rsidP="003804F2">
      <w:pPr>
        <w:spacing w:after="0" w:line="360" w:lineRule="auto"/>
        <w:rPr>
          <w:rFonts w:ascii="Arial" w:hAnsi="Arial" w:cs="Arial"/>
          <w:b/>
          <w:sz w:val="24"/>
        </w:rPr>
      </w:pPr>
      <w:r w:rsidRPr="009F435A">
        <w:rPr>
          <w:rFonts w:ascii="Arial" w:hAnsi="Arial" w:cs="Arial"/>
          <w:b/>
          <w:sz w:val="24"/>
          <w:lang w:val="en-US"/>
        </w:rPr>
        <w:t>4</w:t>
      </w:r>
      <w:r w:rsidR="002C4183" w:rsidRPr="009F435A">
        <w:rPr>
          <w:rFonts w:ascii="Arial" w:hAnsi="Arial" w:cs="Arial"/>
          <w:b/>
          <w:sz w:val="24"/>
        </w:rPr>
        <w:t>.</w:t>
      </w:r>
      <w:r w:rsidR="00137653">
        <w:rPr>
          <w:rFonts w:ascii="Arial" w:hAnsi="Arial" w:cs="Arial"/>
          <w:b/>
          <w:sz w:val="24"/>
          <w:lang w:val="en-US"/>
        </w:rPr>
        <w:t>1.</w:t>
      </w:r>
      <w:r w:rsidR="002C4183" w:rsidRPr="009F435A">
        <w:rPr>
          <w:rFonts w:ascii="Arial" w:hAnsi="Arial" w:cs="Arial"/>
          <w:b/>
          <w:sz w:val="24"/>
        </w:rPr>
        <w:t>3</w:t>
      </w:r>
      <w:r w:rsidR="00137653">
        <w:rPr>
          <w:rFonts w:ascii="Arial" w:hAnsi="Arial" w:cs="Arial"/>
          <w:b/>
          <w:sz w:val="24"/>
          <w:lang w:val="en-US"/>
        </w:rPr>
        <w:t>.</w:t>
      </w:r>
      <w:r w:rsidR="003804F2" w:rsidRPr="009F435A">
        <w:rPr>
          <w:rFonts w:ascii="Arial" w:hAnsi="Arial" w:cs="Arial"/>
          <w:b/>
          <w:sz w:val="24"/>
        </w:rPr>
        <w:tab/>
        <w:t>Analisis Data Bivariat</w:t>
      </w:r>
    </w:p>
    <w:p w:rsidR="003804F2" w:rsidRDefault="003804F2" w:rsidP="003804F2">
      <w:pPr>
        <w:pStyle w:val="ListParagraph"/>
        <w:spacing w:after="0" w:line="360" w:lineRule="auto"/>
        <w:ind w:left="0"/>
        <w:jc w:val="both"/>
        <w:rPr>
          <w:rFonts w:ascii="Arial" w:hAnsi="Arial" w:cs="Arial"/>
        </w:rPr>
      </w:pPr>
      <w:r>
        <w:rPr>
          <w:rFonts w:ascii="Arial" w:hAnsi="Arial" w:cs="Arial"/>
        </w:rPr>
        <w:tab/>
      </w:r>
      <w:proofErr w:type="gramStart"/>
      <w:r>
        <w:rPr>
          <w:rFonts w:ascii="Arial" w:hAnsi="Arial" w:cs="Arial"/>
        </w:rPr>
        <w:t>Analisis data bivariat digunakan untuk melihat kemaknaan hubungan antara variabel independen dengan variabe dependen yang dilakukan dengan uji Chi-Square (X²).</w:t>
      </w:r>
      <w:proofErr w:type="gramEnd"/>
    </w:p>
    <w:p w:rsidR="003804F2" w:rsidRDefault="003804F2" w:rsidP="003804F2">
      <w:pPr>
        <w:pStyle w:val="ListParagraph"/>
        <w:spacing w:after="0" w:line="360" w:lineRule="auto"/>
        <w:rPr>
          <w:rFonts w:ascii="Arial" w:hAnsi="Arial" w:cs="Arial"/>
        </w:rPr>
      </w:pPr>
    </w:p>
    <w:p w:rsidR="003804F2" w:rsidRPr="002C4183" w:rsidRDefault="003804F2" w:rsidP="003C5276">
      <w:pPr>
        <w:pStyle w:val="ListParagraph"/>
        <w:numPr>
          <w:ilvl w:val="0"/>
          <w:numId w:val="21"/>
        </w:numPr>
        <w:spacing w:after="0" w:line="360" w:lineRule="auto"/>
        <w:jc w:val="both"/>
        <w:rPr>
          <w:rFonts w:ascii="Arial" w:hAnsi="Arial" w:cs="Arial"/>
        </w:rPr>
      </w:pPr>
      <w:r w:rsidRPr="002C4183">
        <w:rPr>
          <w:rFonts w:ascii="Arial" w:hAnsi="Arial" w:cs="Arial"/>
        </w:rPr>
        <w:t>Distribusi frekuensi Pengetahuan Dismenorhea dengan Penanganan Dismenorhea di SMP Negeri 1 Aek Natas Rantau Prapat Labuhan Batu Utara Tahun 2013.</w:t>
      </w:r>
    </w:p>
    <w:p w:rsidR="003804F2" w:rsidRPr="003804F2" w:rsidRDefault="003804F2" w:rsidP="003804F2">
      <w:pPr>
        <w:pStyle w:val="ListParagraph"/>
        <w:spacing w:after="0" w:line="360" w:lineRule="auto"/>
        <w:ind w:left="1080"/>
        <w:jc w:val="both"/>
        <w:rPr>
          <w:rFonts w:ascii="Arial" w:hAnsi="Arial" w:cs="Arial"/>
          <w:lang w:val="id-ID"/>
        </w:rPr>
      </w:pPr>
      <w:r>
        <w:rPr>
          <w:rFonts w:ascii="Arial" w:hAnsi="Arial" w:cs="Arial"/>
        </w:rPr>
        <w:t>Dari penelitian yang dilakukan, maka diperoleh data tentang Penanganan Dismenorhea di Sekolah Menengah Pertama Negeri 1 Aek Natas Rantau Prapat Labuhan Batu Utara Tahun 2013 adalah sebagai beriku</w:t>
      </w:r>
      <w:r>
        <w:rPr>
          <w:rFonts w:ascii="Arial" w:hAnsi="Arial" w:cs="Arial"/>
          <w:lang w:val="id-ID"/>
        </w:rPr>
        <w:t>t</w:t>
      </w:r>
    </w:p>
    <w:p w:rsidR="003804F2" w:rsidRPr="000F0650" w:rsidRDefault="002C4183" w:rsidP="003804F2">
      <w:pPr>
        <w:spacing w:after="0" w:line="240" w:lineRule="auto"/>
        <w:jc w:val="center"/>
        <w:rPr>
          <w:rFonts w:ascii="Arial" w:hAnsi="Arial" w:cs="Arial"/>
          <w:b/>
          <w:lang w:val="en-US"/>
        </w:rPr>
      </w:pPr>
      <w:r>
        <w:rPr>
          <w:rFonts w:ascii="Arial" w:hAnsi="Arial" w:cs="Arial"/>
          <w:b/>
        </w:rPr>
        <w:lastRenderedPageBreak/>
        <w:t xml:space="preserve">Tabel </w:t>
      </w:r>
      <w:r w:rsidR="009F435A">
        <w:rPr>
          <w:rFonts w:ascii="Arial" w:hAnsi="Arial" w:cs="Arial"/>
          <w:b/>
          <w:lang w:val="en-US"/>
        </w:rPr>
        <w:t>4.</w:t>
      </w:r>
      <w:r>
        <w:rPr>
          <w:rFonts w:ascii="Arial" w:hAnsi="Arial" w:cs="Arial"/>
          <w:b/>
        </w:rPr>
        <w:t>1</w:t>
      </w:r>
      <w:r w:rsidR="003804F2">
        <w:rPr>
          <w:rFonts w:ascii="Arial" w:hAnsi="Arial" w:cs="Arial"/>
          <w:b/>
        </w:rPr>
        <w:t>.</w:t>
      </w:r>
      <w:r w:rsidR="003804F2">
        <w:rPr>
          <w:rFonts w:ascii="Arial" w:hAnsi="Arial" w:cs="Arial"/>
          <w:b/>
          <w:lang w:val="en-US"/>
        </w:rPr>
        <w:t>3</w:t>
      </w:r>
      <w:r w:rsidR="009F435A">
        <w:rPr>
          <w:rFonts w:ascii="Arial" w:hAnsi="Arial" w:cs="Arial"/>
          <w:b/>
          <w:lang w:val="en-US"/>
        </w:rPr>
        <w:t>.</w:t>
      </w:r>
    </w:p>
    <w:p w:rsidR="003804F2" w:rsidRPr="004E0488" w:rsidRDefault="003804F2" w:rsidP="003804F2">
      <w:pPr>
        <w:spacing w:after="0" w:line="240" w:lineRule="auto"/>
        <w:jc w:val="center"/>
        <w:rPr>
          <w:rFonts w:ascii="Arial" w:hAnsi="Arial" w:cs="Arial"/>
          <w:b/>
        </w:rPr>
      </w:pPr>
      <w:r w:rsidRPr="000F0650">
        <w:rPr>
          <w:rFonts w:ascii="Arial" w:hAnsi="Arial" w:cs="Arial"/>
          <w:b/>
        </w:rPr>
        <w:t xml:space="preserve">Distribusi Frekuensi Pengetahuan Remaja Putri tentang Dismenorhea </w:t>
      </w:r>
    </w:p>
    <w:p w:rsidR="003804F2" w:rsidRPr="000F0650" w:rsidRDefault="003804F2" w:rsidP="003804F2">
      <w:pPr>
        <w:spacing w:after="0" w:line="240" w:lineRule="auto"/>
        <w:jc w:val="center"/>
        <w:rPr>
          <w:rFonts w:ascii="Arial" w:hAnsi="Arial" w:cs="Arial"/>
          <w:b/>
        </w:rPr>
      </w:pPr>
      <w:r>
        <w:rPr>
          <w:rFonts w:ascii="Arial" w:hAnsi="Arial" w:cs="Arial"/>
          <w:b/>
          <w:lang w:val="en-US"/>
        </w:rPr>
        <w:t xml:space="preserve">Dengan Penanganan Dismenorhea </w:t>
      </w:r>
      <w:r w:rsidRPr="000F0650">
        <w:rPr>
          <w:rFonts w:ascii="Arial" w:hAnsi="Arial" w:cs="Arial"/>
          <w:b/>
        </w:rPr>
        <w:t xml:space="preserve">Di </w:t>
      </w:r>
      <w:r>
        <w:rPr>
          <w:rFonts w:ascii="Arial" w:hAnsi="Arial" w:cs="Arial"/>
          <w:b/>
        </w:rPr>
        <w:t>SMP Negeri</w:t>
      </w:r>
    </w:p>
    <w:p w:rsidR="003804F2" w:rsidRDefault="003804F2" w:rsidP="003804F2">
      <w:pPr>
        <w:spacing w:after="0" w:line="240" w:lineRule="auto"/>
        <w:jc w:val="center"/>
        <w:rPr>
          <w:rFonts w:ascii="Arial" w:hAnsi="Arial" w:cs="Arial"/>
          <w:b/>
          <w:lang w:val="en-US"/>
        </w:rPr>
      </w:pPr>
      <w:r w:rsidRPr="000F0650">
        <w:rPr>
          <w:rFonts w:ascii="Arial" w:hAnsi="Arial" w:cs="Arial"/>
          <w:b/>
        </w:rPr>
        <w:t xml:space="preserve">1 Aek Natas Rantau Prapat </w:t>
      </w:r>
    </w:p>
    <w:p w:rsidR="003804F2" w:rsidRDefault="003804F2" w:rsidP="003804F2">
      <w:pPr>
        <w:spacing w:after="0" w:line="240" w:lineRule="auto"/>
        <w:jc w:val="center"/>
        <w:rPr>
          <w:rFonts w:ascii="Arial" w:hAnsi="Arial" w:cs="Arial"/>
          <w:b/>
        </w:rPr>
      </w:pPr>
      <w:r w:rsidRPr="000F0650">
        <w:rPr>
          <w:rFonts w:ascii="Arial" w:hAnsi="Arial" w:cs="Arial"/>
          <w:b/>
        </w:rPr>
        <w:t>Labuhan Batu Utara Tahun 2013</w:t>
      </w:r>
    </w:p>
    <w:p w:rsidR="003804F2" w:rsidRPr="000F0650" w:rsidRDefault="003804F2" w:rsidP="003804F2">
      <w:pPr>
        <w:spacing w:after="0" w:line="240" w:lineRule="auto"/>
        <w:jc w:val="center"/>
        <w:rPr>
          <w:rFonts w:ascii="Arial" w:hAnsi="Arial" w:cs="Arial"/>
          <w:b/>
          <w:lang w:val="en-US"/>
        </w:rPr>
      </w:pPr>
    </w:p>
    <w:tbl>
      <w:tblPr>
        <w:tblStyle w:val="TableGrid"/>
        <w:tblW w:w="7514" w:type="dxa"/>
        <w:jc w:val="center"/>
        <w:tblInd w:w="-3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127"/>
        <w:gridCol w:w="709"/>
        <w:gridCol w:w="851"/>
        <w:gridCol w:w="708"/>
        <w:gridCol w:w="851"/>
        <w:gridCol w:w="709"/>
        <w:gridCol w:w="708"/>
        <w:gridCol w:w="851"/>
      </w:tblGrid>
      <w:tr w:rsidR="00781FBD" w:rsidRPr="005154E6" w:rsidTr="009F435A">
        <w:trPr>
          <w:jc w:val="center"/>
        </w:trPr>
        <w:tc>
          <w:tcPr>
            <w:tcW w:w="2127" w:type="dxa"/>
            <w:vMerge w:val="restart"/>
          </w:tcPr>
          <w:p w:rsidR="00781FBD" w:rsidRPr="005154E6" w:rsidRDefault="00781FBD" w:rsidP="002C4183">
            <w:pPr>
              <w:jc w:val="center"/>
              <w:rPr>
                <w:rFonts w:ascii="Arial" w:hAnsi="Arial" w:cs="Arial"/>
              </w:rPr>
            </w:pPr>
            <w:r w:rsidRPr="005154E6">
              <w:rPr>
                <w:rFonts w:ascii="Arial" w:hAnsi="Arial" w:cs="Arial"/>
              </w:rPr>
              <w:t>Pengetahuan remaja</w:t>
            </w:r>
          </w:p>
        </w:tc>
        <w:tc>
          <w:tcPr>
            <w:tcW w:w="3119" w:type="dxa"/>
            <w:gridSpan w:val="4"/>
          </w:tcPr>
          <w:p w:rsidR="00781FBD" w:rsidRPr="005154E6" w:rsidRDefault="00781FBD" w:rsidP="002C4183">
            <w:pPr>
              <w:rPr>
                <w:rFonts w:ascii="Arial" w:hAnsi="Arial" w:cs="Arial"/>
              </w:rPr>
            </w:pPr>
            <w:r w:rsidRPr="005154E6">
              <w:rPr>
                <w:rFonts w:ascii="Arial" w:hAnsi="Arial" w:cs="Arial"/>
              </w:rPr>
              <w:t>Penanganan Dismenorhea</w:t>
            </w:r>
          </w:p>
        </w:tc>
        <w:tc>
          <w:tcPr>
            <w:tcW w:w="1417" w:type="dxa"/>
            <w:gridSpan w:val="2"/>
          </w:tcPr>
          <w:p w:rsidR="00781FBD" w:rsidRPr="005154E6" w:rsidRDefault="00781FBD" w:rsidP="002C4183">
            <w:pPr>
              <w:jc w:val="center"/>
              <w:rPr>
                <w:rFonts w:ascii="Arial" w:hAnsi="Arial" w:cs="Arial"/>
              </w:rPr>
            </w:pPr>
            <w:r w:rsidRPr="005154E6">
              <w:rPr>
                <w:rFonts w:ascii="Arial" w:hAnsi="Arial" w:cs="Arial"/>
              </w:rPr>
              <w:t>Jumlah</w:t>
            </w:r>
          </w:p>
          <w:p w:rsidR="00781FBD" w:rsidRPr="005154E6" w:rsidRDefault="00781FBD" w:rsidP="002C4183">
            <w:pPr>
              <w:jc w:val="center"/>
              <w:rPr>
                <w:rFonts w:ascii="Arial" w:hAnsi="Arial" w:cs="Arial"/>
              </w:rPr>
            </w:pPr>
            <w:r w:rsidRPr="005154E6">
              <w:rPr>
                <w:rFonts w:ascii="Arial" w:hAnsi="Arial" w:cs="Arial"/>
              </w:rPr>
              <w:t>Orang</w:t>
            </w:r>
          </w:p>
        </w:tc>
        <w:tc>
          <w:tcPr>
            <w:tcW w:w="851" w:type="dxa"/>
          </w:tcPr>
          <w:p w:rsidR="00781FBD" w:rsidRPr="005154E6" w:rsidRDefault="00781FBD" w:rsidP="002C4183">
            <w:pPr>
              <w:jc w:val="center"/>
              <w:rPr>
                <w:rFonts w:ascii="Arial" w:hAnsi="Arial" w:cs="Arial"/>
              </w:rPr>
            </w:pPr>
            <w:r>
              <w:rPr>
                <w:rFonts w:ascii="Arial" w:hAnsi="Arial" w:cs="Arial"/>
              </w:rPr>
              <w:t>P</w:t>
            </w:r>
          </w:p>
        </w:tc>
      </w:tr>
      <w:tr w:rsidR="00781FBD" w:rsidRPr="005154E6" w:rsidTr="009F435A">
        <w:trPr>
          <w:jc w:val="center"/>
        </w:trPr>
        <w:tc>
          <w:tcPr>
            <w:tcW w:w="2127" w:type="dxa"/>
            <w:vMerge/>
          </w:tcPr>
          <w:p w:rsidR="00781FBD" w:rsidRPr="005154E6" w:rsidRDefault="00781FBD" w:rsidP="002C4183">
            <w:pPr>
              <w:rPr>
                <w:rFonts w:ascii="Arial" w:hAnsi="Arial" w:cs="Arial"/>
              </w:rPr>
            </w:pPr>
          </w:p>
        </w:tc>
        <w:tc>
          <w:tcPr>
            <w:tcW w:w="1560" w:type="dxa"/>
            <w:gridSpan w:val="2"/>
          </w:tcPr>
          <w:p w:rsidR="00781FBD" w:rsidRPr="005154E6" w:rsidRDefault="00781FBD" w:rsidP="002C4183">
            <w:pPr>
              <w:jc w:val="center"/>
              <w:rPr>
                <w:rFonts w:ascii="Arial" w:hAnsi="Arial" w:cs="Arial"/>
              </w:rPr>
            </w:pPr>
            <w:r w:rsidRPr="005154E6">
              <w:rPr>
                <w:rFonts w:ascii="Arial" w:hAnsi="Arial" w:cs="Arial"/>
              </w:rPr>
              <w:t>Ditangani</w:t>
            </w:r>
          </w:p>
        </w:tc>
        <w:tc>
          <w:tcPr>
            <w:tcW w:w="1559" w:type="dxa"/>
            <w:gridSpan w:val="2"/>
          </w:tcPr>
          <w:p w:rsidR="00781FBD" w:rsidRPr="005154E6" w:rsidRDefault="00781FBD" w:rsidP="002C4183">
            <w:pPr>
              <w:jc w:val="center"/>
              <w:rPr>
                <w:rFonts w:ascii="Arial" w:hAnsi="Arial" w:cs="Arial"/>
              </w:rPr>
            </w:pPr>
            <w:r w:rsidRPr="005154E6">
              <w:rPr>
                <w:rFonts w:ascii="Arial" w:hAnsi="Arial" w:cs="Arial"/>
              </w:rPr>
              <w:t>Tidak ditangani</w:t>
            </w:r>
          </w:p>
        </w:tc>
        <w:tc>
          <w:tcPr>
            <w:tcW w:w="1417" w:type="dxa"/>
            <w:gridSpan w:val="2"/>
          </w:tcPr>
          <w:p w:rsidR="00781FBD" w:rsidRPr="005154E6" w:rsidRDefault="00781FBD" w:rsidP="002C4183">
            <w:pPr>
              <w:jc w:val="center"/>
              <w:rPr>
                <w:rFonts w:ascii="Arial" w:hAnsi="Arial" w:cs="Arial"/>
              </w:rPr>
            </w:pPr>
          </w:p>
        </w:tc>
        <w:tc>
          <w:tcPr>
            <w:tcW w:w="851" w:type="dxa"/>
            <w:vMerge w:val="restart"/>
          </w:tcPr>
          <w:p w:rsidR="00781FBD" w:rsidRPr="005154E6" w:rsidRDefault="00781FBD" w:rsidP="002C4183">
            <w:pPr>
              <w:jc w:val="center"/>
              <w:rPr>
                <w:rFonts w:ascii="Arial" w:hAnsi="Arial" w:cs="Arial"/>
              </w:rPr>
            </w:pPr>
            <w:r w:rsidRPr="005154E6">
              <w:rPr>
                <w:rFonts w:ascii="Arial" w:hAnsi="Arial" w:cs="Arial"/>
              </w:rPr>
              <w:t>0,</w:t>
            </w:r>
            <w:r>
              <w:rPr>
                <w:rFonts w:ascii="Arial" w:hAnsi="Arial" w:cs="Arial"/>
              </w:rPr>
              <w:t>001</w:t>
            </w:r>
          </w:p>
        </w:tc>
      </w:tr>
      <w:tr w:rsidR="00781FBD" w:rsidRPr="005154E6" w:rsidTr="009F435A">
        <w:trPr>
          <w:jc w:val="center"/>
        </w:trPr>
        <w:tc>
          <w:tcPr>
            <w:tcW w:w="2127" w:type="dxa"/>
            <w:vMerge/>
            <w:tcBorders>
              <w:bottom w:val="nil"/>
            </w:tcBorders>
          </w:tcPr>
          <w:p w:rsidR="00781FBD" w:rsidRPr="005154E6" w:rsidRDefault="00781FBD" w:rsidP="002C4183">
            <w:pPr>
              <w:rPr>
                <w:rFonts w:ascii="Arial" w:hAnsi="Arial" w:cs="Arial"/>
              </w:rPr>
            </w:pPr>
          </w:p>
        </w:tc>
        <w:tc>
          <w:tcPr>
            <w:tcW w:w="709" w:type="dxa"/>
            <w:tcBorders>
              <w:bottom w:val="nil"/>
            </w:tcBorders>
          </w:tcPr>
          <w:p w:rsidR="00781FBD" w:rsidRPr="005154E6" w:rsidRDefault="00781FBD" w:rsidP="002C4183">
            <w:pPr>
              <w:jc w:val="center"/>
              <w:rPr>
                <w:rFonts w:ascii="Arial" w:hAnsi="Arial" w:cs="Arial"/>
              </w:rPr>
            </w:pPr>
            <w:r w:rsidRPr="005154E6">
              <w:rPr>
                <w:rFonts w:ascii="Arial" w:hAnsi="Arial" w:cs="Arial"/>
              </w:rPr>
              <w:t>N</w:t>
            </w:r>
          </w:p>
        </w:tc>
        <w:tc>
          <w:tcPr>
            <w:tcW w:w="851" w:type="dxa"/>
            <w:tcBorders>
              <w:bottom w:val="nil"/>
            </w:tcBorders>
          </w:tcPr>
          <w:p w:rsidR="00781FBD" w:rsidRPr="005154E6" w:rsidRDefault="00781FBD" w:rsidP="002C4183">
            <w:pPr>
              <w:jc w:val="center"/>
              <w:rPr>
                <w:rFonts w:ascii="Arial" w:hAnsi="Arial" w:cs="Arial"/>
              </w:rPr>
            </w:pPr>
            <w:r w:rsidRPr="005154E6">
              <w:rPr>
                <w:rFonts w:ascii="Arial" w:hAnsi="Arial" w:cs="Arial"/>
              </w:rPr>
              <w:t>%</w:t>
            </w:r>
          </w:p>
        </w:tc>
        <w:tc>
          <w:tcPr>
            <w:tcW w:w="708" w:type="dxa"/>
            <w:tcBorders>
              <w:bottom w:val="nil"/>
            </w:tcBorders>
          </w:tcPr>
          <w:p w:rsidR="00781FBD" w:rsidRPr="005154E6" w:rsidRDefault="00781FBD" w:rsidP="002C4183">
            <w:pPr>
              <w:jc w:val="center"/>
              <w:rPr>
                <w:rFonts w:ascii="Arial" w:hAnsi="Arial" w:cs="Arial"/>
              </w:rPr>
            </w:pPr>
            <w:r w:rsidRPr="005154E6">
              <w:rPr>
                <w:rFonts w:ascii="Arial" w:hAnsi="Arial" w:cs="Arial"/>
              </w:rPr>
              <w:t>N</w:t>
            </w:r>
          </w:p>
        </w:tc>
        <w:tc>
          <w:tcPr>
            <w:tcW w:w="851" w:type="dxa"/>
            <w:tcBorders>
              <w:bottom w:val="nil"/>
            </w:tcBorders>
          </w:tcPr>
          <w:p w:rsidR="00781FBD" w:rsidRPr="005154E6" w:rsidRDefault="00781FBD" w:rsidP="002C4183">
            <w:pPr>
              <w:jc w:val="center"/>
              <w:rPr>
                <w:rFonts w:ascii="Arial" w:hAnsi="Arial" w:cs="Arial"/>
              </w:rPr>
            </w:pPr>
            <w:r w:rsidRPr="005154E6">
              <w:rPr>
                <w:rFonts w:ascii="Arial" w:hAnsi="Arial" w:cs="Arial"/>
              </w:rPr>
              <w:t>%</w:t>
            </w:r>
          </w:p>
        </w:tc>
        <w:tc>
          <w:tcPr>
            <w:tcW w:w="709" w:type="dxa"/>
            <w:tcBorders>
              <w:bottom w:val="nil"/>
            </w:tcBorders>
          </w:tcPr>
          <w:p w:rsidR="00781FBD" w:rsidRPr="005154E6" w:rsidRDefault="00781FBD" w:rsidP="002C4183">
            <w:pPr>
              <w:jc w:val="center"/>
              <w:rPr>
                <w:rFonts w:ascii="Arial" w:hAnsi="Arial" w:cs="Arial"/>
              </w:rPr>
            </w:pPr>
            <w:r w:rsidRPr="005154E6">
              <w:rPr>
                <w:rFonts w:ascii="Arial" w:hAnsi="Arial" w:cs="Arial"/>
              </w:rPr>
              <w:t>N</w:t>
            </w:r>
          </w:p>
        </w:tc>
        <w:tc>
          <w:tcPr>
            <w:tcW w:w="708" w:type="dxa"/>
            <w:tcBorders>
              <w:bottom w:val="nil"/>
            </w:tcBorders>
          </w:tcPr>
          <w:p w:rsidR="00781FBD" w:rsidRPr="005154E6" w:rsidRDefault="00781FBD" w:rsidP="002C4183">
            <w:pPr>
              <w:jc w:val="center"/>
              <w:rPr>
                <w:rFonts w:ascii="Arial" w:hAnsi="Arial" w:cs="Arial"/>
              </w:rPr>
            </w:pPr>
            <w:r w:rsidRPr="005154E6">
              <w:rPr>
                <w:rFonts w:ascii="Arial" w:hAnsi="Arial" w:cs="Arial"/>
              </w:rPr>
              <w:t>%</w:t>
            </w:r>
          </w:p>
        </w:tc>
        <w:tc>
          <w:tcPr>
            <w:tcW w:w="851" w:type="dxa"/>
            <w:vMerge/>
          </w:tcPr>
          <w:p w:rsidR="00781FBD" w:rsidRPr="005154E6" w:rsidRDefault="00781FBD" w:rsidP="002C4183">
            <w:pPr>
              <w:rPr>
                <w:rFonts w:ascii="Arial" w:hAnsi="Arial" w:cs="Arial"/>
              </w:rPr>
            </w:pPr>
          </w:p>
        </w:tc>
      </w:tr>
      <w:tr w:rsidR="00781FBD" w:rsidRPr="005154E6" w:rsidTr="009F435A">
        <w:trPr>
          <w:jc w:val="center"/>
        </w:trPr>
        <w:tc>
          <w:tcPr>
            <w:tcW w:w="2127"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Baik</w:t>
            </w:r>
          </w:p>
        </w:tc>
        <w:tc>
          <w:tcPr>
            <w:tcW w:w="709"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6</w:t>
            </w:r>
          </w:p>
        </w:tc>
        <w:tc>
          <w:tcPr>
            <w:tcW w:w="851"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66,67</w:t>
            </w:r>
          </w:p>
        </w:tc>
        <w:tc>
          <w:tcPr>
            <w:tcW w:w="708"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3</w:t>
            </w:r>
          </w:p>
        </w:tc>
        <w:tc>
          <w:tcPr>
            <w:tcW w:w="851"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33,33</w:t>
            </w:r>
          </w:p>
        </w:tc>
        <w:tc>
          <w:tcPr>
            <w:tcW w:w="709"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9</w:t>
            </w:r>
          </w:p>
        </w:tc>
        <w:tc>
          <w:tcPr>
            <w:tcW w:w="708" w:type="dxa"/>
            <w:tcBorders>
              <w:top w:val="nil"/>
              <w:bottom w:val="nil"/>
            </w:tcBorders>
          </w:tcPr>
          <w:p w:rsidR="00781FBD" w:rsidRPr="005154E6" w:rsidRDefault="00781FBD" w:rsidP="002C4183">
            <w:pPr>
              <w:rPr>
                <w:rFonts w:ascii="Arial" w:hAnsi="Arial" w:cs="Arial"/>
              </w:rPr>
            </w:pPr>
            <w:r w:rsidRPr="005154E6">
              <w:rPr>
                <w:rFonts w:ascii="Arial" w:hAnsi="Arial" w:cs="Arial"/>
              </w:rPr>
              <w:t>100</w:t>
            </w:r>
          </w:p>
        </w:tc>
        <w:tc>
          <w:tcPr>
            <w:tcW w:w="851" w:type="dxa"/>
            <w:vMerge/>
          </w:tcPr>
          <w:p w:rsidR="00781FBD" w:rsidRPr="005154E6" w:rsidRDefault="00781FBD" w:rsidP="002C4183">
            <w:pPr>
              <w:rPr>
                <w:rFonts w:ascii="Arial" w:hAnsi="Arial" w:cs="Arial"/>
              </w:rPr>
            </w:pPr>
          </w:p>
        </w:tc>
      </w:tr>
      <w:tr w:rsidR="00781FBD" w:rsidRPr="005154E6" w:rsidTr="009F435A">
        <w:trPr>
          <w:jc w:val="center"/>
        </w:trPr>
        <w:tc>
          <w:tcPr>
            <w:tcW w:w="2127"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Cukup</w:t>
            </w:r>
          </w:p>
        </w:tc>
        <w:tc>
          <w:tcPr>
            <w:tcW w:w="709" w:type="dxa"/>
            <w:tcBorders>
              <w:top w:val="nil"/>
              <w:bottom w:val="nil"/>
            </w:tcBorders>
          </w:tcPr>
          <w:p w:rsidR="00781FBD" w:rsidRPr="005154E6" w:rsidRDefault="00781FBD" w:rsidP="002C4183">
            <w:pPr>
              <w:jc w:val="center"/>
              <w:rPr>
                <w:rFonts w:ascii="Arial" w:hAnsi="Arial" w:cs="Arial"/>
              </w:rPr>
            </w:pPr>
            <w:r>
              <w:rPr>
                <w:rFonts w:ascii="Arial" w:hAnsi="Arial" w:cs="Arial"/>
              </w:rPr>
              <w:t>10</w:t>
            </w:r>
          </w:p>
        </w:tc>
        <w:tc>
          <w:tcPr>
            <w:tcW w:w="851"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41,67</w:t>
            </w:r>
          </w:p>
        </w:tc>
        <w:tc>
          <w:tcPr>
            <w:tcW w:w="708"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14</w:t>
            </w:r>
          </w:p>
        </w:tc>
        <w:tc>
          <w:tcPr>
            <w:tcW w:w="851"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58,33</w:t>
            </w:r>
          </w:p>
        </w:tc>
        <w:tc>
          <w:tcPr>
            <w:tcW w:w="709" w:type="dxa"/>
            <w:tcBorders>
              <w:top w:val="nil"/>
              <w:bottom w:val="nil"/>
            </w:tcBorders>
          </w:tcPr>
          <w:p w:rsidR="00781FBD" w:rsidRPr="005154E6" w:rsidRDefault="00781FBD" w:rsidP="002C4183">
            <w:pPr>
              <w:jc w:val="center"/>
              <w:rPr>
                <w:rFonts w:ascii="Arial" w:hAnsi="Arial" w:cs="Arial"/>
              </w:rPr>
            </w:pPr>
            <w:r w:rsidRPr="005154E6">
              <w:rPr>
                <w:rFonts w:ascii="Arial" w:hAnsi="Arial" w:cs="Arial"/>
              </w:rPr>
              <w:t>24</w:t>
            </w:r>
          </w:p>
        </w:tc>
        <w:tc>
          <w:tcPr>
            <w:tcW w:w="708" w:type="dxa"/>
            <w:tcBorders>
              <w:top w:val="nil"/>
              <w:bottom w:val="nil"/>
            </w:tcBorders>
          </w:tcPr>
          <w:p w:rsidR="00781FBD" w:rsidRPr="005154E6" w:rsidRDefault="00781FBD" w:rsidP="002C4183">
            <w:pPr>
              <w:rPr>
                <w:rFonts w:ascii="Arial" w:hAnsi="Arial" w:cs="Arial"/>
              </w:rPr>
            </w:pPr>
            <w:r w:rsidRPr="005154E6">
              <w:rPr>
                <w:rFonts w:ascii="Arial" w:hAnsi="Arial" w:cs="Arial"/>
              </w:rPr>
              <w:t>100</w:t>
            </w:r>
          </w:p>
        </w:tc>
        <w:tc>
          <w:tcPr>
            <w:tcW w:w="851" w:type="dxa"/>
            <w:vMerge/>
          </w:tcPr>
          <w:p w:rsidR="00781FBD" w:rsidRPr="005154E6" w:rsidRDefault="00781FBD" w:rsidP="002C4183">
            <w:pPr>
              <w:rPr>
                <w:rFonts w:ascii="Arial" w:hAnsi="Arial" w:cs="Arial"/>
              </w:rPr>
            </w:pPr>
          </w:p>
        </w:tc>
      </w:tr>
      <w:tr w:rsidR="00781FBD" w:rsidRPr="005154E6" w:rsidTr="009F435A">
        <w:trPr>
          <w:jc w:val="center"/>
        </w:trPr>
        <w:tc>
          <w:tcPr>
            <w:tcW w:w="2127" w:type="dxa"/>
            <w:tcBorders>
              <w:top w:val="nil"/>
              <w:bottom w:val="single" w:sz="4" w:space="0" w:color="auto"/>
            </w:tcBorders>
          </w:tcPr>
          <w:p w:rsidR="00781FBD" w:rsidRPr="005154E6" w:rsidRDefault="00781FBD" w:rsidP="002C4183">
            <w:pPr>
              <w:jc w:val="center"/>
              <w:rPr>
                <w:rFonts w:ascii="Arial" w:hAnsi="Arial" w:cs="Arial"/>
              </w:rPr>
            </w:pPr>
            <w:r w:rsidRPr="005154E6">
              <w:rPr>
                <w:rFonts w:ascii="Arial" w:hAnsi="Arial" w:cs="Arial"/>
              </w:rPr>
              <w:t>Kurang</w:t>
            </w:r>
          </w:p>
        </w:tc>
        <w:tc>
          <w:tcPr>
            <w:tcW w:w="709" w:type="dxa"/>
            <w:tcBorders>
              <w:top w:val="nil"/>
              <w:bottom w:val="single" w:sz="4" w:space="0" w:color="auto"/>
            </w:tcBorders>
          </w:tcPr>
          <w:p w:rsidR="00781FBD" w:rsidRPr="005154E6" w:rsidRDefault="00781FBD" w:rsidP="002C4183">
            <w:pPr>
              <w:jc w:val="center"/>
              <w:rPr>
                <w:rFonts w:ascii="Arial" w:hAnsi="Arial" w:cs="Arial"/>
              </w:rPr>
            </w:pPr>
            <w:r>
              <w:rPr>
                <w:rFonts w:ascii="Arial" w:hAnsi="Arial" w:cs="Arial"/>
              </w:rPr>
              <w:t>9</w:t>
            </w:r>
          </w:p>
        </w:tc>
        <w:tc>
          <w:tcPr>
            <w:tcW w:w="851" w:type="dxa"/>
            <w:tcBorders>
              <w:top w:val="nil"/>
              <w:bottom w:val="single" w:sz="4" w:space="0" w:color="auto"/>
            </w:tcBorders>
          </w:tcPr>
          <w:p w:rsidR="00781FBD" w:rsidRPr="005154E6" w:rsidRDefault="00781FBD" w:rsidP="002C4183">
            <w:pPr>
              <w:jc w:val="center"/>
              <w:rPr>
                <w:rFonts w:ascii="Arial" w:hAnsi="Arial" w:cs="Arial"/>
              </w:rPr>
            </w:pPr>
            <w:r w:rsidRPr="005154E6">
              <w:rPr>
                <w:rFonts w:ascii="Arial" w:hAnsi="Arial" w:cs="Arial"/>
              </w:rPr>
              <w:t>13,85</w:t>
            </w:r>
          </w:p>
        </w:tc>
        <w:tc>
          <w:tcPr>
            <w:tcW w:w="708" w:type="dxa"/>
            <w:tcBorders>
              <w:top w:val="nil"/>
              <w:bottom w:val="single" w:sz="4" w:space="0" w:color="auto"/>
            </w:tcBorders>
          </w:tcPr>
          <w:p w:rsidR="00781FBD" w:rsidRPr="005154E6" w:rsidRDefault="00781FBD" w:rsidP="002C4183">
            <w:pPr>
              <w:jc w:val="center"/>
              <w:rPr>
                <w:rFonts w:ascii="Arial" w:hAnsi="Arial" w:cs="Arial"/>
              </w:rPr>
            </w:pPr>
            <w:r w:rsidRPr="005154E6">
              <w:rPr>
                <w:rFonts w:ascii="Arial" w:hAnsi="Arial" w:cs="Arial"/>
              </w:rPr>
              <w:t>56</w:t>
            </w:r>
          </w:p>
        </w:tc>
        <w:tc>
          <w:tcPr>
            <w:tcW w:w="851" w:type="dxa"/>
            <w:tcBorders>
              <w:top w:val="nil"/>
              <w:bottom w:val="single" w:sz="4" w:space="0" w:color="auto"/>
            </w:tcBorders>
          </w:tcPr>
          <w:p w:rsidR="00781FBD" w:rsidRPr="005154E6" w:rsidRDefault="00781FBD" w:rsidP="002C4183">
            <w:pPr>
              <w:jc w:val="center"/>
              <w:rPr>
                <w:rFonts w:ascii="Arial" w:hAnsi="Arial" w:cs="Arial"/>
              </w:rPr>
            </w:pPr>
            <w:r w:rsidRPr="005154E6">
              <w:rPr>
                <w:rFonts w:ascii="Arial" w:hAnsi="Arial" w:cs="Arial"/>
              </w:rPr>
              <w:t>86,15</w:t>
            </w:r>
          </w:p>
        </w:tc>
        <w:tc>
          <w:tcPr>
            <w:tcW w:w="709" w:type="dxa"/>
            <w:tcBorders>
              <w:top w:val="nil"/>
              <w:bottom w:val="single" w:sz="4" w:space="0" w:color="auto"/>
            </w:tcBorders>
          </w:tcPr>
          <w:p w:rsidR="00781FBD" w:rsidRPr="005154E6" w:rsidRDefault="00781FBD" w:rsidP="002C4183">
            <w:pPr>
              <w:jc w:val="center"/>
              <w:rPr>
                <w:rFonts w:ascii="Arial" w:hAnsi="Arial" w:cs="Arial"/>
              </w:rPr>
            </w:pPr>
            <w:r w:rsidRPr="005154E6">
              <w:rPr>
                <w:rFonts w:ascii="Arial" w:hAnsi="Arial" w:cs="Arial"/>
              </w:rPr>
              <w:t>65</w:t>
            </w:r>
          </w:p>
        </w:tc>
        <w:tc>
          <w:tcPr>
            <w:tcW w:w="708" w:type="dxa"/>
            <w:tcBorders>
              <w:top w:val="nil"/>
              <w:bottom w:val="single" w:sz="4" w:space="0" w:color="auto"/>
            </w:tcBorders>
          </w:tcPr>
          <w:p w:rsidR="00781FBD" w:rsidRPr="005154E6" w:rsidRDefault="00781FBD" w:rsidP="002C4183">
            <w:pPr>
              <w:rPr>
                <w:rFonts w:ascii="Arial" w:hAnsi="Arial" w:cs="Arial"/>
              </w:rPr>
            </w:pPr>
            <w:r w:rsidRPr="005154E6">
              <w:rPr>
                <w:rFonts w:ascii="Arial" w:hAnsi="Arial" w:cs="Arial"/>
              </w:rPr>
              <w:t>100</w:t>
            </w:r>
          </w:p>
        </w:tc>
        <w:tc>
          <w:tcPr>
            <w:tcW w:w="851" w:type="dxa"/>
            <w:vMerge/>
          </w:tcPr>
          <w:p w:rsidR="00781FBD" w:rsidRPr="005154E6" w:rsidRDefault="00781FBD" w:rsidP="002C4183">
            <w:pPr>
              <w:rPr>
                <w:rFonts w:ascii="Arial" w:hAnsi="Arial" w:cs="Arial"/>
              </w:rPr>
            </w:pPr>
          </w:p>
        </w:tc>
      </w:tr>
      <w:tr w:rsidR="00781FBD" w:rsidRPr="005154E6" w:rsidTr="009F435A">
        <w:trPr>
          <w:jc w:val="center"/>
        </w:trPr>
        <w:tc>
          <w:tcPr>
            <w:tcW w:w="2127" w:type="dxa"/>
            <w:tcBorders>
              <w:top w:val="single" w:sz="4" w:space="0" w:color="auto"/>
            </w:tcBorders>
          </w:tcPr>
          <w:p w:rsidR="00781FBD" w:rsidRPr="005154E6" w:rsidRDefault="00781FBD" w:rsidP="002C4183">
            <w:pPr>
              <w:jc w:val="center"/>
              <w:rPr>
                <w:rFonts w:ascii="Arial" w:hAnsi="Arial" w:cs="Arial"/>
              </w:rPr>
            </w:pPr>
            <w:r w:rsidRPr="005154E6">
              <w:rPr>
                <w:rFonts w:ascii="Arial" w:hAnsi="Arial" w:cs="Arial"/>
              </w:rPr>
              <w:t>Total</w:t>
            </w:r>
          </w:p>
        </w:tc>
        <w:tc>
          <w:tcPr>
            <w:tcW w:w="709" w:type="dxa"/>
            <w:tcBorders>
              <w:top w:val="single" w:sz="4" w:space="0" w:color="auto"/>
            </w:tcBorders>
          </w:tcPr>
          <w:p w:rsidR="00781FBD" w:rsidRPr="005154E6" w:rsidRDefault="00781FBD" w:rsidP="002C4183">
            <w:pPr>
              <w:jc w:val="center"/>
              <w:rPr>
                <w:rFonts w:ascii="Arial" w:hAnsi="Arial" w:cs="Arial"/>
              </w:rPr>
            </w:pPr>
            <w:r w:rsidRPr="005154E6">
              <w:rPr>
                <w:rFonts w:ascii="Arial" w:hAnsi="Arial" w:cs="Arial"/>
              </w:rPr>
              <w:t>25</w:t>
            </w:r>
          </w:p>
        </w:tc>
        <w:tc>
          <w:tcPr>
            <w:tcW w:w="851" w:type="dxa"/>
            <w:tcBorders>
              <w:top w:val="single" w:sz="4" w:space="0" w:color="auto"/>
            </w:tcBorders>
          </w:tcPr>
          <w:p w:rsidR="00781FBD" w:rsidRPr="005154E6" w:rsidRDefault="00781FBD" w:rsidP="002C4183">
            <w:pPr>
              <w:jc w:val="center"/>
              <w:rPr>
                <w:rFonts w:ascii="Arial" w:hAnsi="Arial" w:cs="Arial"/>
              </w:rPr>
            </w:pPr>
            <w:r w:rsidRPr="005154E6">
              <w:rPr>
                <w:rFonts w:ascii="Arial" w:hAnsi="Arial" w:cs="Arial"/>
              </w:rPr>
              <w:t>25,51</w:t>
            </w:r>
          </w:p>
        </w:tc>
        <w:tc>
          <w:tcPr>
            <w:tcW w:w="708" w:type="dxa"/>
            <w:tcBorders>
              <w:top w:val="single" w:sz="4" w:space="0" w:color="auto"/>
            </w:tcBorders>
          </w:tcPr>
          <w:p w:rsidR="00781FBD" w:rsidRPr="005154E6" w:rsidRDefault="00781FBD" w:rsidP="002C4183">
            <w:pPr>
              <w:jc w:val="center"/>
              <w:rPr>
                <w:rFonts w:ascii="Arial" w:hAnsi="Arial" w:cs="Arial"/>
              </w:rPr>
            </w:pPr>
            <w:r w:rsidRPr="005154E6">
              <w:rPr>
                <w:rFonts w:ascii="Arial" w:hAnsi="Arial" w:cs="Arial"/>
              </w:rPr>
              <w:t>73</w:t>
            </w:r>
          </w:p>
        </w:tc>
        <w:tc>
          <w:tcPr>
            <w:tcW w:w="851" w:type="dxa"/>
            <w:tcBorders>
              <w:top w:val="single" w:sz="4" w:space="0" w:color="auto"/>
            </w:tcBorders>
          </w:tcPr>
          <w:p w:rsidR="00781FBD" w:rsidRPr="005154E6" w:rsidRDefault="00781FBD" w:rsidP="002C4183">
            <w:pPr>
              <w:jc w:val="center"/>
              <w:rPr>
                <w:rFonts w:ascii="Arial" w:hAnsi="Arial" w:cs="Arial"/>
              </w:rPr>
            </w:pPr>
            <w:r w:rsidRPr="005154E6">
              <w:rPr>
                <w:rFonts w:ascii="Arial" w:hAnsi="Arial" w:cs="Arial"/>
              </w:rPr>
              <w:t>74,49</w:t>
            </w:r>
          </w:p>
        </w:tc>
        <w:tc>
          <w:tcPr>
            <w:tcW w:w="709" w:type="dxa"/>
            <w:tcBorders>
              <w:top w:val="single" w:sz="4" w:space="0" w:color="auto"/>
            </w:tcBorders>
          </w:tcPr>
          <w:p w:rsidR="00781FBD" w:rsidRPr="005154E6" w:rsidRDefault="00781FBD" w:rsidP="002C4183">
            <w:pPr>
              <w:jc w:val="center"/>
              <w:rPr>
                <w:rFonts w:ascii="Arial" w:hAnsi="Arial" w:cs="Arial"/>
              </w:rPr>
            </w:pPr>
            <w:r w:rsidRPr="005154E6">
              <w:rPr>
                <w:rFonts w:ascii="Arial" w:hAnsi="Arial" w:cs="Arial"/>
              </w:rPr>
              <w:t>98</w:t>
            </w:r>
          </w:p>
        </w:tc>
        <w:tc>
          <w:tcPr>
            <w:tcW w:w="708" w:type="dxa"/>
            <w:tcBorders>
              <w:top w:val="single" w:sz="4" w:space="0" w:color="auto"/>
            </w:tcBorders>
          </w:tcPr>
          <w:p w:rsidR="00781FBD" w:rsidRPr="005154E6" w:rsidRDefault="00781FBD" w:rsidP="002C4183">
            <w:pPr>
              <w:rPr>
                <w:rFonts w:ascii="Arial" w:hAnsi="Arial" w:cs="Arial"/>
              </w:rPr>
            </w:pPr>
            <w:r w:rsidRPr="005154E6">
              <w:rPr>
                <w:rFonts w:ascii="Arial" w:hAnsi="Arial" w:cs="Arial"/>
              </w:rPr>
              <w:t>100</w:t>
            </w:r>
          </w:p>
        </w:tc>
        <w:tc>
          <w:tcPr>
            <w:tcW w:w="851" w:type="dxa"/>
            <w:vMerge/>
          </w:tcPr>
          <w:p w:rsidR="00781FBD" w:rsidRPr="005154E6" w:rsidRDefault="00781FBD" w:rsidP="002C4183">
            <w:pPr>
              <w:rPr>
                <w:rFonts w:ascii="Arial" w:hAnsi="Arial" w:cs="Arial"/>
              </w:rPr>
            </w:pPr>
          </w:p>
        </w:tc>
      </w:tr>
    </w:tbl>
    <w:p w:rsidR="003804F2" w:rsidRPr="005154E6" w:rsidRDefault="003804F2" w:rsidP="003804F2">
      <w:pPr>
        <w:rPr>
          <w:rFonts w:ascii="Arial" w:hAnsi="Arial" w:cs="Arial"/>
        </w:rPr>
      </w:pPr>
    </w:p>
    <w:p w:rsidR="003804F2" w:rsidRPr="00954647" w:rsidRDefault="003804F2" w:rsidP="003804F2">
      <w:pPr>
        <w:spacing w:after="0" w:line="360" w:lineRule="auto"/>
        <w:jc w:val="both"/>
        <w:rPr>
          <w:rFonts w:ascii="Arial" w:hAnsi="Arial" w:cs="Arial"/>
        </w:rPr>
      </w:pPr>
      <w:r>
        <w:rPr>
          <w:rFonts w:ascii="Arial" w:hAnsi="Arial" w:cs="Arial"/>
          <w:lang w:val="en-US"/>
        </w:rPr>
        <w:tab/>
      </w:r>
      <w:proofErr w:type="gramStart"/>
      <w:r>
        <w:rPr>
          <w:rFonts w:ascii="Arial" w:hAnsi="Arial" w:cs="Arial"/>
          <w:lang w:val="en-US"/>
        </w:rPr>
        <w:t xml:space="preserve">Berdasarkan tabel </w:t>
      </w:r>
      <w:r w:rsidR="009F435A">
        <w:rPr>
          <w:rFonts w:ascii="Arial" w:hAnsi="Arial" w:cs="Arial"/>
          <w:lang w:val="en-US"/>
        </w:rPr>
        <w:t>4.</w:t>
      </w:r>
      <w:r w:rsidR="002C4183">
        <w:rPr>
          <w:rFonts w:ascii="Arial" w:hAnsi="Arial" w:cs="Arial"/>
        </w:rPr>
        <w:t>1</w:t>
      </w:r>
      <w:r>
        <w:rPr>
          <w:rFonts w:ascii="Arial" w:hAnsi="Arial" w:cs="Arial"/>
          <w:lang w:val="en-US"/>
        </w:rPr>
        <w:t>.3</w:t>
      </w:r>
      <w:r w:rsidR="009F435A">
        <w:rPr>
          <w:rFonts w:ascii="Arial" w:hAnsi="Arial" w:cs="Arial"/>
          <w:lang w:val="en-US"/>
        </w:rPr>
        <w:t>.</w:t>
      </w:r>
      <w:proofErr w:type="gramEnd"/>
      <w:r>
        <w:rPr>
          <w:rFonts w:ascii="Arial" w:hAnsi="Arial" w:cs="Arial"/>
          <w:lang w:val="en-US"/>
        </w:rPr>
        <w:t xml:space="preserve"> diatas di</w:t>
      </w:r>
      <w:r>
        <w:rPr>
          <w:rFonts w:ascii="Arial" w:hAnsi="Arial" w:cs="Arial"/>
        </w:rPr>
        <w:t>ketahui</w:t>
      </w:r>
      <w:r>
        <w:rPr>
          <w:rFonts w:ascii="Arial" w:hAnsi="Arial" w:cs="Arial"/>
          <w:lang w:val="en-US"/>
        </w:rPr>
        <w:t xml:space="preserve"> bahwa dari </w:t>
      </w:r>
      <w:r>
        <w:rPr>
          <w:rFonts w:ascii="Arial" w:hAnsi="Arial" w:cs="Arial"/>
        </w:rPr>
        <w:t xml:space="preserve">98 responden </w:t>
      </w:r>
      <w:r>
        <w:rPr>
          <w:rFonts w:ascii="Arial" w:hAnsi="Arial" w:cs="Arial"/>
          <w:lang w:val="en-US"/>
        </w:rPr>
        <w:t xml:space="preserve">berpengetahuan </w:t>
      </w:r>
      <w:r>
        <w:rPr>
          <w:rFonts w:ascii="Arial" w:hAnsi="Arial" w:cs="Arial"/>
        </w:rPr>
        <w:t>baik mayoritas menangani dismenorhea yaitu 6 orang (66,67%) dan minoritas tidak menangani dismenorhea yaitu 3 orang (33,33%), yang berpengetahuan cukup  mayoritas tidak menangani dismenorhea yaitu 14 orang (58,33%) dan minoritas menangani dismenorhea yaitu 10 orang (41,67%), yang berpengetahuan kurang mayoritas tidak menangani dismenorhea yaitu 56 orang(86,15%) dan minoritas yaitu 9 orang (13,85%).</w:t>
      </w:r>
    </w:p>
    <w:p w:rsidR="003804F2" w:rsidRDefault="003804F2" w:rsidP="003804F2">
      <w:pPr>
        <w:spacing w:after="0" w:line="360" w:lineRule="auto"/>
        <w:ind w:firstLine="709"/>
        <w:jc w:val="both"/>
        <w:rPr>
          <w:rFonts w:ascii="Arial" w:hAnsi="Arial" w:cs="Arial"/>
        </w:rPr>
      </w:pPr>
      <w:r>
        <w:rPr>
          <w:rFonts w:ascii="Arial" w:hAnsi="Arial" w:cs="Arial"/>
          <w:lang w:val="en-US"/>
        </w:rPr>
        <w:tab/>
      </w:r>
      <w:r w:rsidRPr="00B82554">
        <w:rPr>
          <w:rFonts w:ascii="Arial" w:hAnsi="Arial" w:cs="Arial"/>
        </w:rPr>
        <w:t xml:space="preserve">Hasil uji </w:t>
      </w:r>
      <w:r w:rsidRPr="00B82554">
        <w:rPr>
          <w:rFonts w:ascii="Arial" w:hAnsi="Arial" w:cs="Arial"/>
          <w:i/>
        </w:rPr>
        <w:t>chi-squere</w:t>
      </w:r>
      <w:r>
        <w:rPr>
          <w:rFonts w:ascii="Arial" w:hAnsi="Arial" w:cs="Arial"/>
        </w:rPr>
        <w:t xml:space="preserve"> menunjukkan bahwa p = 0,001</w:t>
      </w:r>
      <w:r w:rsidRPr="00B82554">
        <w:rPr>
          <w:rFonts w:ascii="Arial" w:hAnsi="Arial" w:cs="Arial"/>
        </w:rPr>
        <w:t xml:space="preserve"> &lt; 0,005, artinya terdapat hubungan yang signifikan antara pengetahuan </w:t>
      </w:r>
      <w:r>
        <w:rPr>
          <w:rFonts w:ascii="Arial" w:hAnsi="Arial" w:cs="Arial"/>
        </w:rPr>
        <w:t>remaja putri tentang dismenorhea dengan penanganan dismenorhea.</w:t>
      </w:r>
    </w:p>
    <w:p w:rsidR="003804F2" w:rsidRDefault="003804F2" w:rsidP="003804F2">
      <w:pPr>
        <w:spacing w:after="0" w:line="360" w:lineRule="auto"/>
        <w:jc w:val="both"/>
        <w:rPr>
          <w:rFonts w:ascii="Arial" w:hAnsi="Arial" w:cs="Arial"/>
          <w:lang w:val="en-US"/>
        </w:rPr>
      </w:pPr>
      <w:r>
        <w:rPr>
          <w:rFonts w:ascii="Arial" w:hAnsi="Arial" w:cs="Arial"/>
          <w:lang w:val="en-US"/>
        </w:rPr>
        <w:t>.</w:t>
      </w:r>
    </w:p>
    <w:p w:rsidR="003804F2" w:rsidRDefault="003804F2" w:rsidP="003804F2">
      <w:pPr>
        <w:spacing w:after="0" w:line="360" w:lineRule="auto"/>
        <w:jc w:val="both"/>
        <w:rPr>
          <w:rFonts w:ascii="Arial" w:hAnsi="Arial" w:cs="Arial"/>
          <w:lang w:val="en-US"/>
        </w:rPr>
      </w:pPr>
    </w:p>
    <w:p w:rsidR="009F435A" w:rsidRDefault="009F435A">
      <w:pPr>
        <w:rPr>
          <w:rFonts w:ascii="Arial" w:hAnsi="Arial" w:cs="Arial"/>
        </w:rPr>
      </w:pPr>
      <w:r>
        <w:rPr>
          <w:rFonts w:ascii="Arial" w:hAnsi="Arial" w:cs="Arial"/>
        </w:rPr>
        <w:br w:type="page"/>
      </w:r>
    </w:p>
    <w:p w:rsidR="003804F2" w:rsidRPr="009F435A" w:rsidRDefault="003804F2" w:rsidP="009F435A">
      <w:pPr>
        <w:pStyle w:val="ListParagraph"/>
        <w:numPr>
          <w:ilvl w:val="1"/>
          <w:numId w:val="8"/>
        </w:numPr>
        <w:spacing w:after="0" w:line="360" w:lineRule="auto"/>
        <w:jc w:val="both"/>
        <w:rPr>
          <w:rFonts w:ascii="Arial" w:hAnsi="Arial" w:cs="Arial"/>
          <w:b/>
          <w:sz w:val="24"/>
          <w:szCs w:val="24"/>
        </w:rPr>
      </w:pPr>
      <w:r w:rsidRPr="009F435A">
        <w:rPr>
          <w:rFonts w:ascii="Arial" w:hAnsi="Arial" w:cs="Arial"/>
          <w:b/>
          <w:sz w:val="24"/>
          <w:szCs w:val="24"/>
        </w:rPr>
        <w:lastRenderedPageBreak/>
        <w:t>Pembahasan</w:t>
      </w:r>
    </w:p>
    <w:p w:rsidR="003804F2" w:rsidRPr="009F435A" w:rsidRDefault="009F435A" w:rsidP="003804F2">
      <w:pPr>
        <w:spacing w:after="0" w:line="360" w:lineRule="auto"/>
        <w:ind w:left="567" w:hanging="567"/>
        <w:jc w:val="both"/>
        <w:rPr>
          <w:rFonts w:ascii="Arial" w:hAnsi="Arial" w:cs="Arial"/>
          <w:b/>
          <w:sz w:val="24"/>
          <w:szCs w:val="24"/>
        </w:rPr>
      </w:pPr>
      <w:r w:rsidRPr="009F435A">
        <w:rPr>
          <w:rFonts w:ascii="Arial" w:hAnsi="Arial" w:cs="Arial"/>
          <w:b/>
          <w:sz w:val="24"/>
          <w:szCs w:val="24"/>
          <w:lang w:val="en-US"/>
        </w:rPr>
        <w:t>4.</w:t>
      </w:r>
      <w:r w:rsidR="002C4183" w:rsidRPr="009F435A">
        <w:rPr>
          <w:rFonts w:ascii="Arial" w:hAnsi="Arial" w:cs="Arial"/>
          <w:b/>
          <w:sz w:val="24"/>
          <w:szCs w:val="24"/>
        </w:rPr>
        <w:t>2.1</w:t>
      </w:r>
      <w:r w:rsidRPr="009F435A">
        <w:rPr>
          <w:rFonts w:ascii="Arial" w:hAnsi="Arial" w:cs="Arial"/>
          <w:b/>
          <w:sz w:val="24"/>
          <w:szCs w:val="24"/>
          <w:lang w:val="en-US"/>
        </w:rPr>
        <w:t>.</w:t>
      </w:r>
      <w:r w:rsidR="003804F2" w:rsidRPr="009F435A">
        <w:rPr>
          <w:rFonts w:ascii="Arial" w:hAnsi="Arial" w:cs="Arial"/>
          <w:b/>
          <w:sz w:val="24"/>
          <w:szCs w:val="24"/>
        </w:rPr>
        <w:t xml:space="preserve"> </w:t>
      </w:r>
      <w:r w:rsidRPr="009F435A">
        <w:rPr>
          <w:rFonts w:ascii="Arial" w:hAnsi="Arial" w:cs="Arial"/>
          <w:b/>
          <w:sz w:val="24"/>
          <w:szCs w:val="24"/>
          <w:lang w:val="en-US"/>
        </w:rPr>
        <w:tab/>
      </w:r>
      <w:r w:rsidR="003804F2" w:rsidRPr="009F435A">
        <w:rPr>
          <w:rFonts w:ascii="Arial" w:hAnsi="Arial" w:cs="Arial"/>
          <w:b/>
          <w:sz w:val="24"/>
          <w:szCs w:val="24"/>
        </w:rPr>
        <w:t xml:space="preserve">Hubungan pengetahuan remaja </w:t>
      </w:r>
      <w:proofErr w:type="gramStart"/>
      <w:r w:rsidR="003804F2" w:rsidRPr="009F435A">
        <w:rPr>
          <w:rFonts w:ascii="Arial" w:hAnsi="Arial" w:cs="Arial"/>
          <w:b/>
          <w:sz w:val="24"/>
          <w:szCs w:val="24"/>
        </w:rPr>
        <w:t>tentang  dismenorhea</w:t>
      </w:r>
      <w:proofErr w:type="gramEnd"/>
      <w:r w:rsidR="003804F2" w:rsidRPr="009F435A">
        <w:rPr>
          <w:rFonts w:ascii="Arial" w:hAnsi="Arial" w:cs="Arial"/>
          <w:b/>
          <w:sz w:val="24"/>
          <w:szCs w:val="24"/>
        </w:rPr>
        <w:t xml:space="preserve"> di SMP </w:t>
      </w:r>
      <w:r>
        <w:rPr>
          <w:rFonts w:ascii="Arial" w:hAnsi="Arial" w:cs="Arial"/>
          <w:b/>
          <w:sz w:val="24"/>
          <w:szCs w:val="24"/>
          <w:lang w:val="en-US"/>
        </w:rPr>
        <w:tab/>
      </w:r>
      <w:r w:rsidR="003804F2" w:rsidRPr="009F435A">
        <w:rPr>
          <w:rFonts w:ascii="Arial" w:hAnsi="Arial" w:cs="Arial"/>
          <w:b/>
          <w:sz w:val="24"/>
          <w:szCs w:val="24"/>
        </w:rPr>
        <w:t>Negeri</w:t>
      </w:r>
      <w:r>
        <w:rPr>
          <w:rFonts w:ascii="Arial" w:hAnsi="Arial" w:cs="Arial"/>
          <w:b/>
          <w:sz w:val="24"/>
          <w:szCs w:val="24"/>
          <w:lang w:val="en-US"/>
        </w:rPr>
        <w:t xml:space="preserve"> </w:t>
      </w:r>
      <w:r w:rsidR="003804F2" w:rsidRPr="009F435A">
        <w:rPr>
          <w:rFonts w:ascii="Arial" w:hAnsi="Arial" w:cs="Arial"/>
          <w:b/>
          <w:sz w:val="24"/>
          <w:szCs w:val="24"/>
        </w:rPr>
        <w:t xml:space="preserve">1 Aek Natas Rantau Prapat Labuhan Batu Utara </w:t>
      </w:r>
      <w:r>
        <w:rPr>
          <w:rFonts w:ascii="Arial" w:hAnsi="Arial" w:cs="Arial"/>
          <w:b/>
          <w:sz w:val="24"/>
          <w:szCs w:val="24"/>
          <w:lang w:val="en-US"/>
        </w:rPr>
        <w:tab/>
      </w:r>
      <w:r w:rsidR="003804F2" w:rsidRPr="009F435A">
        <w:rPr>
          <w:rFonts w:ascii="Arial" w:hAnsi="Arial" w:cs="Arial"/>
          <w:b/>
          <w:sz w:val="24"/>
          <w:szCs w:val="24"/>
        </w:rPr>
        <w:t xml:space="preserve">Tahun </w:t>
      </w:r>
      <w:r>
        <w:rPr>
          <w:rFonts w:ascii="Arial" w:hAnsi="Arial" w:cs="Arial"/>
          <w:b/>
          <w:sz w:val="24"/>
          <w:szCs w:val="24"/>
          <w:lang w:val="en-US"/>
        </w:rPr>
        <w:tab/>
      </w:r>
      <w:r w:rsidR="003804F2" w:rsidRPr="009F435A">
        <w:rPr>
          <w:rFonts w:ascii="Arial" w:hAnsi="Arial" w:cs="Arial"/>
          <w:b/>
          <w:sz w:val="24"/>
          <w:szCs w:val="24"/>
        </w:rPr>
        <w:t>2013.</w:t>
      </w:r>
    </w:p>
    <w:p w:rsidR="003804F2" w:rsidRPr="00954647" w:rsidRDefault="003804F2" w:rsidP="009F435A">
      <w:pPr>
        <w:spacing w:after="0" w:line="360" w:lineRule="auto"/>
        <w:ind w:firstLine="720"/>
        <w:jc w:val="both"/>
        <w:rPr>
          <w:rFonts w:ascii="Arial" w:hAnsi="Arial" w:cs="Arial"/>
        </w:rPr>
      </w:pPr>
      <w:r w:rsidRPr="00B82554">
        <w:rPr>
          <w:rFonts w:ascii="Arial" w:hAnsi="Arial" w:cs="Arial"/>
        </w:rPr>
        <w:t>Pengetahuan atau kognitif merupakan domain yang sangat penting dalam membentuk tindakan seseorang. Berdasarkan h</w:t>
      </w:r>
      <w:r>
        <w:rPr>
          <w:rFonts w:ascii="Arial" w:hAnsi="Arial" w:cs="Arial"/>
        </w:rPr>
        <w:t xml:space="preserve">asil penelitian diketahui bahwa  dari 98 responden, </w:t>
      </w:r>
      <w:r>
        <w:rPr>
          <w:rFonts w:ascii="Arial" w:hAnsi="Arial" w:cs="Arial"/>
          <w:lang w:val="en-US"/>
        </w:rPr>
        <w:t xml:space="preserve">berpengetahuan </w:t>
      </w:r>
      <w:r>
        <w:rPr>
          <w:rFonts w:ascii="Arial" w:hAnsi="Arial" w:cs="Arial"/>
        </w:rPr>
        <w:t>baik mayoritas menangani dismenorhea yaitu 6 orang (66,67%) dan minoritas tidak menangani dismenorhea yaitu 3 orang (33,33%), yang berpengetahuan cukup  mayoritas tidak menangani dismenorhea yaitu 14 orang (58,33%) dan minoritas menangani dismenorhea yaitu 10 orang (41,67%), yang berpengetahuan kurang mayoritas tidak menangani dismenorhea yaitu 56 orang(86,15%) dan minoritas yaitu 9 orang (13,85%).</w:t>
      </w:r>
    </w:p>
    <w:p w:rsidR="003804F2" w:rsidRPr="00AD523E" w:rsidRDefault="003804F2" w:rsidP="003804F2">
      <w:pPr>
        <w:spacing w:after="0" w:line="360" w:lineRule="auto"/>
        <w:ind w:firstLine="720"/>
        <w:jc w:val="both"/>
        <w:rPr>
          <w:rFonts w:ascii="Arial" w:hAnsi="Arial" w:cs="Arial"/>
        </w:rPr>
      </w:pPr>
      <w:r w:rsidRPr="00B82554">
        <w:rPr>
          <w:rFonts w:ascii="Arial" w:hAnsi="Arial" w:cs="Arial"/>
        </w:rPr>
        <w:t xml:space="preserve">Hasil uji </w:t>
      </w:r>
      <w:r w:rsidRPr="00B82554">
        <w:rPr>
          <w:rFonts w:ascii="Arial" w:hAnsi="Arial" w:cs="Arial"/>
          <w:i/>
        </w:rPr>
        <w:t>chi-squere</w:t>
      </w:r>
      <w:r>
        <w:rPr>
          <w:rFonts w:ascii="Arial" w:hAnsi="Arial" w:cs="Arial"/>
        </w:rPr>
        <w:t xml:space="preserve"> menunjukkan bahwa</w:t>
      </w:r>
      <w:r w:rsidR="00A34036">
        <w:rPr>
          <w:rFonts w:ascii="Arial" w:hAnsi="Arial" w:cs="Arial"/>
        </w:rPr>
        <w:t xml:space="preserve"> ×² hitung &gt; ×² tabel yaitu 15,973 &gt; 5,991 atau</w:t>
      </w:r>
      <w:r>
        <w:rPr>
          <w:rFonts w:ascii="Arial" w:hAnsi="Arial" w:cs="Arial"/>
        </w:rPr>
        <w:t xml:space="preserve"> p = 0,001 &lt; 0,005, </w:t>
      </w:r>
      <w:r w:rsidRPr="00B82554">
        <w:rPr>
          <w:rFonts w:ascii="Arial" w:hAnsi="Arial" w:cs="Arial"/>
        </w:rPr>
        <w:t>artinya terdapat hubungan yang s</w:t>
      </w:r>
      <w:r>
        <w:rPr>
          <w:rFonts w:ascii="Arial" w:hAnsi="Arial" w:cs="Arial"/>
        </w:rPr>
        <w:t>ignifikan antara pengetahuan remaja</w:t>
      </w:r>
      <w:r w:rsidRPr="00B82554">
        <w:rPr>
          <w:rFonts w:ascii="Arial" w:hAnsi="Arial" w:cs="Arial"/>
        </w:rPr>
        <w:t xml:space="preserve"> tentang </w:t>
      </w:r>
      <w:r>
        <w:rPr>
          <w:rFonts w:ascii="Arial" w:hAnsi="Arial" w:cs="Arial"/>
        </w:rPr>
        <w:t>dismenorhea dengan penanganan dismenorhea.</w:t>
      </w:r>
    </w:p>
    <w:p w:rsidR="003804F2" w:rsidRDefault="003804F2" w:rsidP="003804F2">
      <w:pPr>
        <w:spacing w:after="0" w:line="360" w:lineRule="auto"/>
        <w:ind w:firstLine="720"/>
        <w:jc w:val="both"/>
        <w:rPr>
          <w:rFonts w:ascii="Arial" w:hAnsi="Arial" w:cs="Arial"/>
        </w:rPr>
      </w:pPr>
      <w:r w:rsidRPr="00212C4A">
        <w:rPr>
          <w:rFonts w:ascii="Arial" w:hAnsi="Arial" w:cs="Arial"/>
        </w:rPr>
        <w:t>Hal tersebut sesuai</w:t>
      </w:r>
      <w:r>
        <w:rPr>
          <w:rFonts w:ascii="Arial" w:hAnsi="Arial" w:cs="Arial"/>
        </w:rPr>
        <w:t xml:space="preserve"> dengan teori yang dikemukakan </w:t>
      </w:r>
      <w:r w:rsidRPr="00A840FF">
        <w:rPr>
          <w:rFonts w:ascii="Arial" w:hAnsi="Arial" w:cs="Arial"/>
        </w:rPr>
        <w:t>(Notoatmodjo, 2010).</w:t>
      </w:r>
      <w:r>
        <w:rPr>
          <w:rFonts w:ascii="Arial" w:hAnsi="Arial" w:cs="Arial"/>
        </w:rPr>
        <w:t xml:space="preserve"> </w:t>
      </w:r>
      <w:r>
        <w:t xml:space="preserve"> </w:t>
      </w:r>
      <w:r w:rsidRPr="00A840FF">
        <w:rPr>
          <w:rFonts w:ascii="Arial" w:hAnsi="Arial" w:cs="Arial"/>
        </w:rPr>
        <w:t xml:space="preserve">Pengetahuan (knowladge) merupakan hasil dari tahu, dan ini terjadi setelah orang melakukan pengindraan terhadap suatu objek tertentu. Pengindraan terjadi melalui pancaindra manusia, yakni indra penglihatan, pendengaran, penciuman, rasa, dan raba. Sebagian besar pengetahuan manusia diperoleh melalui mata </w:t>
      </w:r>
      <w:r>
        <w:rPr>
          <w:rFonts w:ascii="Arial" w:hAnsi="Arial" w:cs="Arial"/>
        </w:rPr>
        <w:t>dan telinga.</w:t>
      </w:r>
    </w:p>
    <w:p w:rsidR="003804F2" w:rsidRPr="002F353F" w:rsidRDefault="003804F2" w:rsidP="003804F2">
      <w:pPr>
        <w:spacing w:after="0" w:line="360" w:lineRule="auto"/>
        <w:ind w:firstLine="720"/>
        <w:jc w:val="both"/>
        <w:rPr>
          <w:rFonts w:ascii="Arial" w:eastAsia="Times New Roman" w:hAnsi="Arial" w:cs="Arial"/>
        </w:rPr>
      </w:pPr>
      <w:r>
        <w:rPr>
          <w:rFonts w:ascii="Arial" w:hAnsi="Arial" w:cs="Arial"/>
        </w:rPr>
        <w:t xml:space="preserve">Menurut </w:t>
      </w:r>
      <w:r>
        <w:rPr>
          <w:rFonts w:ascii="Arial" w:hAnsi="Arial" w:cs="Arial"/>
          <w:lang w:val="en-US"/>
        </w:rPr>
        <w:t xml:space="preserve">penelitian </w:t>
      </w:r>
      <w:r>
        <w:rPr>
          <w:rFonts w:ascii="Arial" w:hAnsi="Arial" w:cs="Arial"/>
        </w:rPr>
        <w:t xml:space="preserve">Rianni </w:t>
      </w:r>
      <w:r>
        <w:rPr>
          <w:rFonts w:ascii="Arial" w:hAnsi="Arial" w:cs="Arial"/>
          <w:lang w:val="en-US"/>
        </w:rPr>
        <w:t>(201</w:t>
      </w:r>
      <w:r>
        <w:rPr>
          <w:rFonts w:ascii="Arial" w:hAnsi="Arial" w:cs="Arial"/>
        </w:rPr>
        <w:t>1</w:t>
      </w:r>
      <w:r>
        <w:rPr>
          <w:rFonts w:ascii="Arial" w:hAnsi="Arial" w:cs="Arial"/>
          <w:lang w:val="en-US"/>
        </w:rPr>
        <w:t xml:space="preserve">) dalam </w:t>
      </w:r>
      <w:r w:rsidRPr="00143DF8">
        <w:rPr>
          <w:rFonts w:ascii="Arial" w:hAnsi="Arial" w:cs="Arial"/>
          <w:lang w:val="en-US"/>
        </w:rPr>
        <w:t>penilitiannya yang berjudul</w:t>
      </w:r>
      <w:r>
        <w:rPr>
          <w:rFonts w:ascii="Arial" w:eastAsia="Times New Roman" w:hAnsi="Arial" w:cs="Arial"/>
          <w:bCs/>
        </w:rPr>
        <w:t xml:space="preserve"> </w:t>
      </w:r>
      <w:r w:rsidRPr="003E5E5F">
        <w:rPr>
          <w:rFonts w:ascii="Arial" w:eastAsia="Times New Roman" w:hAnsi="Arial" w:cs="Arial"/>
          <w:lang w:eastAsia="id-ID"/>
        </w:rPr>
        <w:t>hubungan pengetahuan remaja putri tentang dismenore dengan penanganan dismenore pada santri Pon. Pes. Islam Al- Muhsin Metro Utara Tahun 201</w:t>
      </w:r>
      <w:r w:rsidRPr="00757186">
        <w:rPr>
          <w:rFonts w:ascii="Times New Roman" w:eastAsia="Times New Roman" w:hAnsi="Times New Roman" w:cs="Times New Roman"/>
          <w:sz w:val="24"/>
          <w:szCs w:val="24"/>
          <w:lang w:eastAsia="id-ID"/>
        </w:rPr>
        <w:t>1</w:t>
      </w:r>
      <w:r>
        <w:rPr>
          <w:rFonts w:ascii="Arial" w:eastAsia="Times New Roman" w:hAnsi="Arial" w:cs="Arial"/>
          <w:bCs/>
          <w:lang w:val="en-US"/>
        </w:rPr>
        <w:t>,</w:t>
      </w:r>
      <w:r>
        <w:rPr>
          <w:rFonts w:ascii="Arial" w:eastAsia="Times New Roman" w:hAnsi="Arial" w:cs="Arial"/>
          <w:bCs/>
        </w:rPr>
        <w:t xml:space="preserve"> </w:t>
      </w:r>
      <w:r>
        <w:rPr>
          <w:rFonts w:ascii="Arial" w:eastAsia="Times New Roman" w:hAnsi="Arial" w:cs="Arial"/>
          <w:bCs/>
          <w:lang w:val="en-US"/>
        </w:rPr>
        <w:t xml:space="preserve">diperoleh hasil bahwa </w:t>
      </w:r>
      <w:r w:rsidRPr="00143DF8">
        <w:rPr>
          <w:rFonts w:ascii="Arial" w:eastAsia="Times New Roman" w:hAnsi="Arial" w:cs="Arial"/>
        </w:rPr>
        <w:t xml:space="preserve">dari </w:t>
      </w:r>
      <w:r>
        <w:rPr>
          <w:rFonts w:ascii="Arial" w:eastAsia="Times New Roman" w:hAnsi="Arial" w:cs="Arial"/>
        </w:rPr>
        <w:t>197 responden, dimana dari 110 siswi (92,45</w:t>
      </w:r>
      <w:r w:rsidRPr="00143DF8">
        <w:rPr>
          <w:rFonts w:ascii="Arial" w:eastAsia="Times New Roman" w:hAnsi="Arial" w:cs="Arial"/>
        </w:rPr>
        <w:t>%) responden tergolong berpengetahuan kurang semuanya</w:t>
      </w:r>
      <w:r>
        <w:rPr>
          <w:rFonts w:ascii="Arial" w:eastAsia="Times New Roman" w:hAnsi="Arial" w:cs="Arial"/>
        </w:rPr>
        <w:t xml:space="preserve"> tidak menangani dismenorhea yaitu 65 orang (80,2</w:t>
      </w:r>
      <w:r w:rsidRPr="00143DF8">
        <w:rPr>
          <w:rFonts w:ascii="Arial" w:eastAsia="Times New Roman" w:hAnsi="Arial" w:cs="Arial"/>
        </w:rPr>
        <w:t xml:space="preserve">%) </w:t>
      </w:r>
      <w:r>
        <w:rPr>
          <w:rFonts w:ascii="Arial" w:eastAsia="Times New Roman" w:hAnsi="Arial" w:cs="Arial"/>
        </w:rPr>
        <w:t xml:space="preserve">dan </w:t>
      </w:r>
      <w:r w:rsidRPr="00143DF8">
        <w:rPr>
          <w:rFonts w:ascii="Arial" w:eastAsia="Times New Roman" w:hAnsi="Arial" w:cs="Arial"/>
        </w:rPr>
        <w:t>responden tergolong be</w:t>
      </w:r>
      <w:r>
        <w:rPr>
          <w:rFonts w:ascii="Arial" w:eastAsia="Times New Roman" w:hAnsi="Arial" w:cs="Arial"/>
        </w:rPr>
        <w:t>rpengetahuan baik di dapatkan 9 orang (7,6</w:t>
      </w:r>
      <w:r w:rsidRPr="00143DF8">
        <w:rPr>
          <w:rFonts w:ascii="Arial" w:eastAsia="Times New Roman" w:hAnsi="Arial" w:cs="Arial"/>
        </w:rPr>
        <w:t xml:space="preserve">%) </w:t>
      </w:r>
      <w:r>
        <w:rPr>
          <w:rFonts w:ascii="Arial" w:eastAsia="Times New Roman" w:hAnsi="Arial" w:cs="Arial"/>
        </w:rPr>
        <w:t>dan menangani dismenorhea yaitu 16 orang (19,8%).</w:t>
      </w:r>
    </w:p>
    <w:p w:rsidR="003804F2" w:rsidRDefault="003804F2" w:rsidP="003804F2">
      <w:pPr>
        <w:spacing w:after="0" w:line="360" w:lineRule="auto"/>
        <w:ind w:firstLine="720"/>
        <w:jc w:val="both"/>
        <w:rPr>
          <w:rFonts w:ascii="Arial" w:hAnsi="Arial" w:cs="Arial"/>
        </w:rPr>
      </w:pPr>
      <w:r>
        <w:rPr>
          <w:rFonts w:ascii="Arial" w:hAnsi="Arial" w:cs="Arial"/>
        </w:rPr>
        <w:t xml:space="preserve">Menurut asumsi penulis bahwa remaja yang berpengetahuan kurang tentang dismenorhea tidak menangani dismenorhea. Karena sumber informasi. Sumber informasi akan mempengaruhi tingkat pengetahuan seseorang, bila </w:t>
      </w:r>
      <w:r>
        <w:rPr>
          <w:rFonts w:ascii="Arial" w:hAnsi="Arial" w:cs="Arial"/>
        </w:rPr>
        <w:lastRenderedPageBreak/>
        <w:t>seseorang banyak memperoleh informasi maka cenderung untuk mempunyai pengetahuan yang lebih luas.</w:t>
      </w:r>
    </w:p>
    <w:p w:rsidR="003804F2" w:rsidRDefault="003804F2" w:rsidP="003804F2">
      <w:pPr>
        <w:spacing w:after="0" w:line="360" w:lineRule="auto"/>
        <w:ind w:firstLine="720"/>
        <w:jc w:val="both"/>
        <w:rPr>
          <w:rFonts w:ascii="Arial" w:hAnsi="Arial" w:cs="Arial"/>
        </w:rPr>
      </w:pPr>
    </w:p>
    <w:p w:rsidR="003804F2" w:rsidRPr="009F435A" w:rsidRDefault="003804F2" w:rsidP="009F435A">
      <w:pPr>
        <w:spacing w:after="0" w:line="240" w:lineRule="auto"/>
        <w:ind w:firstLine="720"/>
        <w:jc w:val="both"/>
        <w:rPr>
          <w:rFonts w:ascii="Arial" w:hAnsi="Arial" w:cs="Arial"/>
          <w:sz w:val="24"/>
        </w:rPr>
      </w:pPr>
    </w:p>
    <w:p w:rsidR="003804F2" w:rsidRPr="009F435A" w:rsidRDefault="009F435A" w:rsidP="009F435A">
      <w:pPr>
        <w:spacing w:after="0" w:line="360" w:lineRule="auto"/>
        <w:ind w:left="567" w:hanging="567"/>
        <w:rPr>
          <w:rFonts w:ascii="Arial" w:hAnsi="Arial" w:cs="Arial"/>
          <w:b/>
          <w:sz w:val="24"/>
        </w:rPr>
      </w:pPr>
      <w:r w:rsidRPr="009F435A">
        <w:rPr>
          <w:rFonts w:ascii="Arial" w:hAnsi="Arial" w:cs="Arial"/>
          <w:b/>
          <w:sz w:val="24"/>
          <w:lang w:val="en-US"/>
        </w:rPr>
        <w:t>4.</w:t>
      </w:r>
      <w:r w:rsidR="002C4183" w:rsidRPr="009F435A">
        <w:rPr>
          <w:rFonts w:ascii="Arial" w:hAnsi="Arial" w:cs="Arial"/>
          <w:b/>
          <w:sz w:val="24"/>
        </w:rPr>
        <w:t>2</w:t>
      </w:r>
      <w:r w:rsidR="003804F2" w:rsidRPr="009F435A">
        <w:rPr>
          <w:rFonts w:ascii="Arial" w:hAnsi="Arial" w:cs="Arial"/>
          <w:b/>
          <w:sz w:val="24"/>
        </w:rPr>
        <w:t>.2.</w:t>
      </w:r>
      <w:r w:rsidRPr="009F435A">
        <w:rPr>
          <w:rFonts w:ascii="Arial" w:hAnsi="Arial" w:cs="Arial"/>
          <w:b/>
          <w:sz w:val="24"/>
          <w:lang w:val="en-US"/>
        </w:rPr>
        <w:t xml:space="preserve"> </w:t>
      </w:r>
      <w:r w:rsidR="003804F2" w:rsidRPr="009F435A">
        <w:rPr>
          <w:rFonts w:ascii="Arial" w:hAnsi="Arial" w:cs="Arial"/>
          <w:b/>
          <w:sz w:val="24"/>
        </w:rPr>
        <w:t>Hubungan penanganan dismenorhea di SMP Negeri 1 Aek Natas Rantau Prapat Labuhan Batu Utara</w:t>
      </w:r>
    </w:p>
    <w:p w:rsidR="003804F2" w:rsidRPr="00D27F11" w:rsidRDefault="003804F2" w:rsidP="009F435A">
      <w:pPr>
        <w:spacing w:after="0" w:line="360" w:lineRule="auto"/>
        <w:ind w:firstLine="567"/>
        <w:jc w:val="both"/>
        <w:rPr>
          <w:rFonts w:ascii="Arial" w:hAnsi="Arial" w:cs="Arial"/>
        </w:rPr>
      </w:pPr>
      <w:r>
        <w:rPr>
          <w:rFonts w:ascii="Arial" w:hAnsi="Arial" w:cs="Arial"/>
        </w:rPr>
        <w:t>Penanganan adalah prilaku yang ditunjukkan untuk melakukan suatu tindakan.</w:t>
      </w:r>
      <w:r w:rsidR="009F435A">
        <w:rPr>
          <w:rFonts w:ascii="Arial" w:hAnsi="Arial" w:cs="Arial"/>
          <w:lang w:val="en-US"/>
        </w:rPr>
        <w:t xml:space="preserve"> </w:t>
      </w:r>
      <w:r>
        <w:rPr>
          <w:rFonts w:ascii="Arial" w:hAnsi="Arial" w:cs="Arial"/>
        </w:rPr>
        <w:t xml:space="preserve">Berdasarkan hasil penelitian diketahui bahwa dari 98 remaja,masyoritas yang tidak menangani dismenorhea adalah yaitu 73 orang (74,49%). Dan minoritas menangani dismenorhea yaitu 25 orang (25,51%). </w:t>
      </w:r>
      <w:r w:rsidRPr="00B82554">
        <w:rPr>
          <w:rFonts w:ascii="Arial" w:hAnsi="Arial" w:cs="Arial"/>
        </w:rPr>
        <w:t xml:space="preserve">%). Hasil uji </w:t>
      </w:r>
      <w:r w:rsidRPr="00B82554">
        <w:rPr>
          <w:rFonts w:ascii="Arial" w:hAnsi="Arial" w:cs="Arial"/>
          <w:i/>
        </w:rPr>
        <w:t>chi-squere</w:t>
      </w:r>
      <w:r>
        <w:rPr>
          <w:rFonts w:ascii="Arial" w:hAnsi="Arial" w:cs="Arial"/>
        </w:rPr>
        <w:t xml:space="preserve"> menunjukkan bahwa p = 0,001 &lt; 0,005, </w:t>
      </w:r>
      <w:r w:rsidRPr="00B82554">
        <w:rPr>
          <w:rFonts w:ascii="Arial" w:hAnsi="Arial" w:cs="Arial"/>
        </w:rPr>
        <w:t>artinya terdapat hubungan yang s</w:t>
      </w:r>
      <w:r>
        <w:rPr>
          <w:rFonts w:ascii="Arial" w:hAnsi="Arial" w:cs="Arial"/>
        </w:rPr>
        <w:t>ignifikan antara pengetahuan remaja</w:t>
      </w:r>
      <w:r w:rsidRPr="00B82554">
        <w:rPr>
          <w:rFonts w:ascii="Arial" w:hAnsi="Arial" w:cs="Arial"/>
        </w:rPr>
        <w:t xml:space="preserve"> tentang </w:t>
      </w:r>
      <w:r>
        <w:rPr>
          <w:rFonts w:ascii="Arial" w:hAnsi="Arial" w:cs="Arial"/>
        </w:rPr>
        <w:t>dismenorhea dengan penanganan dismenorhea.</w:t>
      </w:r>
    </w:p>
    <w:p w:rsidR="003804F2" w:rsidRPr="009C7D9D" w:rsidRDefault="003804F2" w:rsidP="009F435A">
      <w:pPr>
        <w:spacing w:after="0" w:line="360" w:lineRule="auto"/>
        <w:ind w:firstLine="567"/>
        <w:jc w:val="both"/>
        <w:rPr>
          <w:rFonts w:ascii="Arial" w:eastAsia="Times New Roman" w:hAnsi="Arial" w:cs="Arial"/>
          <w:lang w:eastAsia="id-ID"/>
        </w:rPr>
      </w:pPr>
      <w:r>
        <w:rPr>
          <w:rFonts w:ascii="Arial" w:hAnsi="Arial" w:cs="Arial"/>
        </w:rPr>
        <w:t>Hal tersebut sesuai dengan  penelitian</w:t>
      </w:r>
      <w:r>
        <w:rPr>
          <w:rFonts w:ascii="Arial" w:eastAsia="Times New Roman" w:hAnsi="Arial" w:cs="Arial"/>
          <w:lang w:eastAsia="id-ID"/>
        </w:rPr>
        <w:t xml:space="preserve"> Jarret, dkk dalam S</w:t>
      </w:r>
      <w:r w:rsidRPr="009C7D9D">
        <w:rPr>
          <w:rFonts w:ascii="Arial" w:eastAsia="Times New Roman" w:hAnsi="Arial" w:cs="Arial"/>
          <w:lang w:eastAsia="id-ID"/>
        </w:rPr>
        <w:t>ulastri (2006) ada tingkatan rasa sakit saat menstruasi yaitu sakit ringan dan sakit berat, selanjutnya untuk menghilangkan rasa sakit, remaja tersebut menggunakan obat sendiri tanpa konsultasi dengan dokter, minum obat analgesik 32,5%, melakukan kompres dengan air panas 34% dan yang tersering melakukan istirahat sekitar 92%. Penerangan dan nasehat. Perlunya penjelasan pada remaja tentang dismenor</w:t>
      </w:r>
      <w:r>
        <w:rPr>
          <w:rFonts w:ascii="Arial" w:eastAsia="Times New Roman" w:hAnsi="Arial" w:cs="Arial"/>
          <w:lang w:eastAsia="id-ID"/>
        </w:rPr>
        <w:t>h</w:t>
      </w:r>
      <w:r w:rsidRPr="009C7D9D">
        <w:rPr>
          <w:rFonts w:ascii="Arial" w:eastAsia="Times New Roman" w:hAnsi="Arial" w:cs="Arial"/>
          <w:lang w:eastAsia="id-ID"/>
        </w:rPr>
        <w:t>e</w:t>
      </w:r>
      <w:r>
        <w:rPr>
          <w:rFonts w:ascii="Arial" w:eastAsia="Times New Roman" w:hAnsi="Arial" w:cs="Arial"/>
          <w:lang w:eastAsia="id-ID"/>
        </w:rPr>
        <w:t>a</w:t>
      </w:r>
      <w:r w:rsidRPr="009C7D9D">
        <w:rPr>
          <w:rFonts w:ascii="Arial" w:eastAsia="Times New Roman" w:hAnsi="Arial" w:cs="Arial"/>
          <w:lang w:eastAsia="id-ID"/>
        </w:rPr>
        <w:t xml:space="preserve"> bahwa dismenor</w:t>
      </w:r>
      <w:r>
        <w:rPr>
          <w:rFonts w:ascii="Arial" w:eastAsia="Times New Roman" w:hAnsi="Arial" w:cs="Arial"/>
          <w:lang w:eastAsia="id-ID"/>
        </w:rPr>
        <w:t>h</w:t>
      </w:r>
      <w:r w:rsidRPr="009C7D9D">
        <w:rPr>
          <w:rFonts w:ascii="Arial" w:eastAsia="Times New Roman" w:hAnsi="Arial" w:cs="Arial"/>
          <w:lang w:eastAsia="id-ID"/>
        </w:rPr>
        <w:t>e</w:t>
      </w:r>
      <w:r>
        <w:rPr>
          <w:rFonts w:ascii="Arial" w:eastAsia="Times New Roman" w:hAnsi="Arial" w:cs="Arial"/>
          <w:lang w:eastAsia="id-ID"/>
        </w:rPr>
        <w:t>a</w:t>
      </w:r>
      <w:r w:rsidRPr="009C7D9D">
        <w:rPr>
          <w:rFonts w:ascii="Arial" w:eastAsia="Times New Roman" w:hAnsi="Arial" w:cs="Arial"/>
          <w:lang w:eastAsia="id-ID"/>
        </w:rPr>
        <w:t xml:space="preserve"> adalah gangguan tidak berbahaya untuk kesehatan, tetapi perlu adanya penanganan agar tidak menganggu aktivitas. Sehingga perlunya diadakan penjelasan dan diskusi mengenai cara hidup, pekerjaan</w:t>
      </w:r>
      <w:r>
        <w:rPr>
          <w:rFonts w:ascii="Arial" w:eastAsia="Times New Roman" w:hAnsi="Arial" w:cs="Arial"/>
          <w:lang w:eastAsia="id-ID"/>
        </w:rPr>
        <w:t xml:space="preserve">, kegiatan ataupun lingkungan. </w:t>
      </w:r>
      <w:r w:rsidRPr="009C7D9D">
        <w:rPr>
          <w:rFonts w:ascii="Arial" w:eastAsia="Times New Roman" w:hAnsi="Arial" w:cs="Arial"/>
          <w:lang w:eastAsia="id-ID"/>
        </w:rPr>
        <w:t>Kemungkinan salah informasi mengenai haid atau adanya tabu atau tahayul mengenai haid perlu di bicarakan, sehingga remaja putri mempunyai pengetahuan yang cukup tentang apa itu dismenor</w:t>
      </w:r>
      <w:r>
        <w:rPr>
          <w:rFonts w:ascii="Arial" w:eastAsia="Times New Roman" w:hAnsi="Arial" w:cs="Arial"/>
          <w:lang w:eastAsia="id-ID"/>
        </w:rPr>
        <w:t>h</w:t>
      </w:r>
      <w:r w:rsidRPr="009C7D9D">
        <w:rPr>
          <w:rFonts w:ascii="Arial" w:eastAsia="Times New Roman" w:hAnsi="Arial" w:cs="Arial"/>
          <w:lang w:eastAsia="id-ID"/>
        </w:rPr>
        <w:t>e</w:t>
      </w:r>
      <w:r>
        <w:rPr>
          <w:rFonts w:ascii="Arial" w:eastAsia="Times New Roman" w:hAnsi="Arial" w:cs="Arial"/>
          <w:lang w:eastAsia="id-ID"/>
        </w:rPr>
        <w:t>a</w:t>
      </w:r>
      <w:r w:rsidRPr="009C7D9D">
        <w:rPr>
          <w:rFonts w:ascii="Arial" w:eastAsia="Times New Roman" w:hAnsi="Arial" w:cs="Arial"/>
          <w:lang w:eastAsia="id-ID"/>
        </w:rPr>
        <w:t xml:space="preserve"> dan apa yang harus dilakukan jika terjadi dismenor</w:t>
      </w:r>
      <w:r>
        <w:rPr>
          <w:rFonts w:ascii="Arial" w:eastAsia="Times New Roman" w:hAnsi="Arial" w:cs="Arial"/>
          <w:lang w:eastAsia="id-ID"/>
        </w:rPr>
        <w:t>h</w:t>
      </w:r>
      <w:r w:rsidRPr="009C7D9D">
        <w:rPr>
          <w:rFonts w:ascii="Arial" w:eastAsia="Times New Roman" w:hAnsi="Arial" w:cs="Arial"/>
          <w:lang w:eastAsia="id-ID"/>
        </w:rPr>
        <w:t>e</w:t>
      </w:r>
      <w:r>
        <w:rPr>
          <w:rFonts w:ascii="Arial" w:eastAsia="Times New Roman" w:hAnsi="Arial" w:cs="Arial"/>
          <w:lang w:eastAsia="id-ID"/>
        </w:rPr>
        <w:t>a</w:t>
      </w:r>
      <w:r w:rsidRPr="009C7D9D">
        <w:rPr>
          <w:rFonts w:ascii="Arial" w:eastAsia="Times New Roman" w:hAnsi="Arial" w:cs="Arial"/>
          <w:lang w:eastAsia="id-ID"/>
        </w:rPr>
        <w:t>.</w:t>
      </w:r>
    </w:p>
    <w:p w:rsidR="003804F2" w:rsidRPr="002F353F" w:rsidRDefault="003804F2" w:rsidP="009F435A">
      <w:pPr>
        <w:spacing w:line="360" w:lineRule="auto"/>
        <w:ind w:firstLine="567"/>
        <w:rPr>
          <w:rFonts w:ascii="Arial" w:hAnsi="Arial" w:cs="Arial"/>
        </w:rPr>
      </w:pPr>
      <w:r>
        <w:rPr>
          <w:rFonts w:ascii="Arial" w:hAnsi="Arial" w:cs="Arial"/>
        </w:rPr>
        <w:t>Menurut asumsi penulis bahwa remaja yang tidak menangani dismenorhea tidak mengetahui cara menangani dismenorhea. Hal ini disebabkan karena kurangnya pengetahuan remaja tentang dismenorhea</w:t>
      </w:r>
    </w:p>
    <w:p w:rsidR="003804F2" w:rsidRDefault="003804F2" w:rsidP="003804F2">
      <w:pPr>
        <w:spacing w:after="0" w:line="360" w:lineRule="auto"/>
        <w:rPr>
          <w:rFonts w:ascii="Arial" w:hAnsi="Arial" w:cs="Arial"/>
          <w:b/>
          <w:sz w:val="28"/>
          <w:szCs w:val="28"/>
        </w:rPr>
      </w:pPr>
    </w:p>
    <w:p w:rsidR="002C4183" w:rsidRDefault="002C4183" w:rsidP="003804F2">
      <w:pPr>
        <w:spacing w:after="0" w:line="360" w:lineRule="auto"/>
        <w:rPr>
          <w:rFonts w:ascii="Arial" w:hAnsi="Arial" w:cs="Arial"/>
          <w:b/>
          <w:sz w:val="28"/>
          <w:szCs w:val="28"/>
        </w:rPr>
      </w:pPr>
    </w:p>
    <w:p w:rsidR="00964899" w:rsidRDefault="00964899">
      <w:pPr>
        <w:rPr>
          <w:rFonts w:ascii="Arial" w:hAnsi="Arial" w:cs="Arial"/>
          <w:b/>
          <w:sz w:val="28"/>
          <w:szCs w:val="28"/>
          <w:lang w:val="en-US"/>
        </w:rPr>
      </w:pPr>
      <w:r>
        <w:rPr>
          <w:rFonts w:ascii="Arial" w:hAnsi="Arial" w:cs="Arial"/>
          <w:b/>
          <w:sz w:val="28"/>
          <w:szCs w:val="28"/>
        </w:rPr>
        <w:br w:type="page"/>
      </w:r>
    </w:p>
    <w:p w:rsidR="003804F2" w:rsidRPr="00C44BEE" w:rsidRDefault="003804F2" w:rsidP="003804F2">
      <w:pPr>
        <w:pStyle w:val="ListParagraph"/>
        <w:spacing w:after="0" w:line="240" w:lineRule="auto"/>
        <w:ind w:left="0"/>
        <w:jc w:val="center"/>
        <w:rPr>
          <w:rFonts w:ascii="Arial" w:hAnsi="Arial" w:cs="Arial"/>
          <w:b/>
          <w:sz w:val="28"/>
          <w:szCs w:val="28"/>
        </w:rPr>
      </w:pPr>
      <w:r w:rsidRPr="00C44BEE">
        <w:rPr>
          <w:rFonts w:ascii="Arial" w:hAnsi="Arial" w:cs="Arial"/>
          <w:b/>
          <w:sz w:val="28"/>
          <w:szCs w:val="28"/>
        </w:rPr>
        <w:lastRenderedPageBreak/>
        <w:t>BAB V</w:t>
      </w:r>
    </w:p>
    <w:p w:rsidR="003804F2" w:rsidRPr="00C44BEE" w:rsidRDefault="003804F2" w:rsidP="003804F2">
      <w:pPr>
        <w:pStyle w:val="ListParagraph"/>
        <w:spacing w:after="0" w:line="240" w:lineRule="auto"/>
        <w:ind w:left="0"/>
        <w:jc w:val="center"/>
        <w:rPr>
          <w:rFonts w:ascii="Arial" w:hAnsi="Arial" w:cs="Arial"/>
          <w:b/>
          <w:sz w:val="28"/>
          <w:szCs w:val="28"/>
        </w:rPr>
      </w:pPr>
      <w:r w:rsidRPr="00C44BEE">
        <w:rPr>
          <w:rFonts w:ascii="Arial" w:hAnsi="Arial" w:cs="Arial"/>
          <w:b/>
          <w:sz w:val="28"/>
          <w:szCs w:val="28"/>
        </w:rPr>
        <w:t>KESIMPULAN DAN SARAN</w:t>
      </w:r>
    </w:p>
    <w:p w:rsidR="003804F2" w:rsidRDefault="003804F2" w:rsidP="003804F2">
      <w:pPr>
        <w:pStyle w:val="ListParagraph"/>
        <w:spacing w:after="0" w:line="240" w:lineRule="auto"/>
        <w:ind w:left="1080"/>
        <w:jc w:val="center"/>
        <w:rPr>
          <w:rFonts w:ascii="Arial" w:hAnsi="Arial" w:cs="Arial"/>
          <w:b/>
          <w:sz w:val="28"/>
          <w:szCs w:val="28"/>
        </w:rPr>
      </w:pPr>
    </w:p>
    <w:p w:rsidR="003804F2" w:rsidRPr="00C44BEE" w:rsidRDefault="003804F2" w:rsidP="003804F2">
      <w:pPr>
        <w:pStyle w:val="ListParagraph"/>
        <w:spacing w:after="0" w:line="240" w:lineRule="auto"/>
        <w:ind w:left="1080"/>
        <w:jc w:val="center"/>
        <w:rPr>
          <w:rFonts w:ascii="Arial" w:hAnsi="Arial" w:cs="Arial"/>
          <w:b/>
          <w:sz w:val="28"/>
          <w:szCs w:val="28"/>
        </w:rPr>
      </w:pPr>
    </w:p>
    <w:p w:rsidR="003804F2" w:rsidRPr="009F435A" w:rsidRDefault="003804F2" w:rsidP="009F435A">
      <w:pPr>
        <w:pStyle w:val="ListParagraph"/>
        <w:numPr>
          <w:ilvl w:val="1"/>
          <w:numId w:val="9"/>
        </w:numPr>
        <w:spacing w:after="0" w:line="360" w:lineRule="auto"/>
        <w:rPr>
          <w:rFonts w:ascii="Arial" w:hAnsi="Arial" w:cs="Arial"/>
          <w:b/>
          <w:sz w:val="24"/>
          <w:szCs w:val="28"/>
        </w:rPr>
      </w:pPr>
      <w:r w:rsidRPr="009F435A">
        <w:rPr>
          <w:rFonts w:ascii="Arial" w:hAnsi="Arial" w:cs="Arial"/>
          <w:b/>
          <w:sz w:val="24"/>
          <w:szCs w:val="28"/>
        </w:rPr>
        <w:t xml:space="preserve">Kesimpulan </w:t>
      </w:r>
    </w:p>
    <w:p w:rsidR="003804F2" w:rsidRPr="00C44BEE" w:rsidRDefault="003804F2" w:rsidP="003804F2">
      <w:pPr>
        <w:spacing w:after="0" w:line="360" w:lineRule="auto"/>
        <w:ind w:firstLine="709"/>
        <w:jc w:val="both"/>
        <w:rPr>
          <w:rFonts w:ascii="Arial" w:hAnsi="Arial" w:cs="Arial"/>
        </w:rPr>
      </w:pPr>
      <w:r w:rsidRPr="00C44BEE">
        <w:rPr>
          <w:rFonts w:ascii="Arial" w:hAnsi="Arial" w:cs="Arial"/>
        </w:rPr>
        <w:t>Berdasarkan hasil penelitian yang berjudul”hubungan pengetahuan remaja putri tentang dismenorhea dengan penanganan dismenorhea di SMP negeri 1 Aek Natas Rantau Prapat Labuhan Batu Utara tahun 2013, maka dapat disimpulkan sebagai berikut :</w:t>
      </w:r>
    </w:p>
    <w:p w:rsidR="003804F2" w:rsidRDefault="003804F2" w:rsidP="003C5276">
      <w:pPr>
        <w:pStyle w:val="ListParagraph"/>
        <w:numPr>
          <w:ilvl w:val="0"/>
          <w:numId w:val="14"/>
        </w:numPr>
        <w:spacing w:after="0" w:line="360" w:lineRule="auto"/>
        <w:ind w:left="360"/>
        <w:jc w:val="both"/>
        <w:rPr>
          <w:rFonts w:ascii="Arial" w:hAnsi="Arial" w:cs="Arial"/>
        </w:rPr>
      </w:pPr>
      <w:r>
        <w:rPr>
          <w:rFonts w:ascii="Arial" w:hAnsi="Arial" w:cs="Arial"/>
        </w:rPr>
        <w:t>Dari hasil penelitian yang telah dilakukan kepada 98 responden ternyata pengetahuan remaja tentang dismenorhea mayoritas berpengetahuan kurang sebanyak 65 orang (66</w:t>
      </w:r>
      <w:proofErr w:type="gramStart"/>
      <w:r>
        <w:rPr>
          <w:rFonts w:ascii="Arial" w:hAnsi="Arial" w:cs="Arial"/>
        </w:rPr>
        <w:t>,33</w:t>
      </w:r>
      <w:proofErr w:type="gramEnd"/>
      <w:r>
        <w:rPr>
          <w:rFonts w:ascii="Arial" w:hAnsi="Arial" w:cs="Arial"/>
        </w:rPr>
        <w:t>%).</w:t>
      </w:r>
    </w:p>
    <w:p w:rsidR="003804F2" w:rsidRDefault="003804F2" w:rsidP="003C5276">
      <w:pPr>
        <w:pStyle w:val="ListParagraph"/>
        <w:numPr>
          <w:ilvl w:val="0"/>
          <w:numId w:val="14"/>
        </w:numPr>
        <w:spacing w:after="0" w:line="360" w:lineRule="auto"/>
        <w:ind w:left="360"/>
        <w:jc w:val="both"/>
        <w:rPr>
          <w:rFonts w:ascii="Arial" w:hAnsi="Arial" w:cs="Arial"/>
        </w:rPr>
      </w:pPr>
      <w:r>
        <w:rPr>
          <w:rFonts w:ascii="Arial" w:hAnsi="Arial" w:cs="Arial"/>
        </w:rPr>
        <w:t>Dari hasil penelitian yang telah dilakukan kepada 98 responden ternyata penanganan dismenorhea mayoritas tidak menangani dismenorhea sebanyak 73 orang (74</w:t>
      </w:r>
      <w:proofErr w:type="gramStart"/>
      <w:r>
        <w:rPr>
          <w:rFonts w:ascii="Arial" w:hAnsi="Arial" w:cs="Arial"/>
        </w:rPr>
        <w:t>,49</w:t>
      </w:r>
      <w:proofErr w:type="gramEnd"/>
      <w:r>
        <w:rPr>
          <w:rFonts w:ascii="Arial" w:hAnsi="Arial" w:cs="Arial"/>
        </w:rPr>
        <w:t>%).</w:t>
      </w:r>
    </w:p>
    <w:p w:rsidR="003804F2" w:rsidRPr="001917D3" w:rsidRDefault="003804F2" w:rsidP="003C5276">
      <w:pPr>
        <w:pStyle w:val="ListParagraph"/>
        <w:numPr>
          <w:ilvl w:val="0"/>
          <w:numId w:val="14"/>
        </w:numPr>
        <w:spacing w:after="0" w:line="360" w:lineRule="auto"/>
        <w:ind w:left="360"/>
        <w:jc w:val="both"/>
        <w:rPr>
          <w:rFonts w:ascii="Arial" w:eastAsia="Times New Roman" w:hAnsi="Arial" w:cs="Arial"/>
          <w:lang w:eastAsia="id-ID"/>
        </w:rPr>
      </w:pPr>
      <w:r w:rsidRPr="001917D3">
        <w:rPr>
          <w:rFonts w:ascii="Arial" w:eastAsia="Times New Roman" w:hAnsi="Arial" w:cs="Arial"/>
          <w:lang w:eastAsia="id-ID"/>
        </w:rPr>
        <w:t>Terdapat hubun</w:t>
      </w:r>
      <w:r>
        <w:rPr>
          <w:rFonts w:ascii="Arial" w:eastAsia="Times New Roman" w:hAnsi="Arial" w:cs="Arial"/>
          <w:lang w:eastAsia="id-ID"/>
        </w:rPr>
        <w:t xml:space="preserve">gan </w:t>
      </w:r>
      <w:r>
        <w:rPr>
          <w:rFonts w:ascii="Arial" w:eastAsia="Times New Roman" w:hAnsi="Arial" w:cs="Arial"/>
          <w:lang w:val="id-ID" w:eastAsia="id-ID"/>
        </w:rPr>
        <w:t>signifikan</w:t>
      </w:r>
      <w:r w:rsidRPr="001917D3">
        <w:rPr>
          <w:rFonts w:ascii="Arial" w:eastAsia="Times New Roman" w:hAnsi="Arial" w:cs="Arial"/>
          <w:lang w:eastAsia="id-ID"/>
        </w:rPr>
        <w:t xml:space="preserve"> antara hubungan pengetahuan remaja putri tentang dismenor</w:t>
      </w:r>
      <w:r w:rsidR="00224B75">
        <w:rPr>
          <w:rFonts w:ascii="Arial" w:eastAsia="Times New Roman" w:hAnsi="Arial" w:cs="Arial"/>
          <w:lang w:val="id-ID" w:eastAsia="id-ID"/>
        </w:rPr>
        <w:t>h</w:t>
      </w:r>
      <w:r w:rsidRPr="001917D3">
        <w:rPr>
          <w:rFonts w:ascii="Arial" w:eastAsia="Times New Roman" w:hAnsi="Arial" w:cs="Arial"/>
          <w:lang w:eastAsia="id-ID"/>
        </w:rPr>
        <w:t>e</w:t>
      </w:r>
      <w:r w:rsidR="00224B75">
        <w:rPr>
          <w:rFonts w:ascii="Arial" w:eastAsia="Times New Roman" w:hAnsi="Arial" w:cs="Arial"/>
          <w:lang w:val="id-ID" w:eastAsia="id-ID"/>
        </w:rPr>
        <w:t>a</w:t>
      </w:r>
      <w:r w:rsidRPr="001917D3">
        <w:rPr>
          <w:rFonts w:ascii="Arial" w:eastAsia="Times New Roman" w:hAnsi="Arial" w:cs="Arial"/>
          <w:lang w:eastAsia="id-ID"/>
        </w:rPr>
        <w:t xml:space="preserve"> dengan penanganan dismenor</w:t>
      </w:r>
      <w:r w:rsidR="00224B75">
        <w:rPr>
          <w:rFonts w:ascii="Arial" w:eastAsia="Times New Roman" w:hAnsi="Arial" w:cs="Arial"/>
          <w:lang w:val="id-ID" w:eastAsia="id-ID"/>
        </w:rPr>
        <w:t>h</w:t>
      </w:r>
      <w:r w:rsidRPr="001917D3">
        <w:rPr>
          <w:rFonts w:ascii="Arial" w:eastAsia="Times New Roman" w:hAnsi="Arial" w:cs="Arial"/>
          <w:lang w:eastAsia="id-ID"/>
        </w:rPr>
        <w:t>e</w:t>
      </w:r>
      <w:r w:rsidR="00224B75">
        <w:rPr>
          <w:rFonts w:ascii="Arial" w:eastAsia="Times New Roman" w:hAnsi="Arial" w:cs="Arial"/>
          <w:lang w:val="id-ID" w:eastAsia="id-ID"/>
        </w:rPr>
        <w:t>a</w:t>
      </w:r>
      <w:r w:rsidRPr="001917D3">
        <w:rPr>
          <w:rFonts w:ascii="Arial" w:eastAsia="Times New Roman" w:hAnsi="Arial" w:cs="Arial"/>
          <w:lang w:eastAsia="id-ID"/>
        </w:rPr>
        <w:t xml:space="preserve"> di SMP Negeri 1 Aek Natas Rantau Prapat Labuhan Batu Utara Tahun 2013</w:t>
      </w:r>
      <w:r>
        <w:rPr>
          <w:rFonts w:ascii="Arial" w:eastAsia="Times New Roman" w:hAnsi="Arial" w:cs="Arial"/>
          <w:lang w:val="id-ID" w:eastAsia="id-ID"/>
        </w:rPr>
        <w:t xml:space="preserve">. </w:t>
      </w:r>
    </w:p>
    <w:p w:rsidR="003804F2" w:rsidRDefault="003804F2" w:rsidP="003804F2">
      <w:pPr>
        <w:pStyle w:val="ListParagraph"/>
        <w:spacing w:after="0" w:line="360" w:lineRule="auto"/>
        <w:ind w:left="1800"/>
        <w:rPr>
          <w:rFonts w:ascii="Arial" w:hAnsi="Arial" w:cs="Arial"/>
        </w:rPr>
      </w:pPr>
    </w:p>
    <w:p w:rsidR="003804F2" w:rsidRPr="009F435A" w:rsidRDefault="003804F2" w:rsidP="009F435A">
      <w:pPr>
        <w:pStyle w:val="ListParagraph"/>
        <w:numPr>
          <w:ilvl w:val="1"/>
          <w:numId w:val="9"/>
        </w:numPr>
        <w:spacing w:after="0" w:line="360" w:lineRule="auto"/>
        <w:rPr>
          <w:rFonts w:ascii="Arial" w:hAnsi="Arial" w:cs="Arial"/>
          <w:b/>
          <w:sz w:val="24"/>
        </w:rPr>
      </w:pPr>
      <w:r w:rsidRPr="009F435A">
        <w:rPr>
          <w:rFonts w:ascii="Arial" w:hAnsi="Arial" w:cs="Arial"/>
          <w:b/>
          <w:sz w:val="24"/>
        </w:rPr>
        <w:t>Saran</w:t>
      </w:r>
    </w:p>
    <w:p w:rsidR="003804F2" w:rsidRDefault="003804F2" w:rsidP="003804F2">
      <w:pPr>
        <w:spacing w:after="0" w:line="360" w:lineRule="auto"/>
        <w:ind w:firstLine="851"/>
        <w:jc w:val="both"/>
        <w:rPr>
          <w:rFonts w:ascii="Arial" w:eastAsia="Times New Roman" w:hAnsi="Arial" w:cs="Arial"/>
          <w:lang w:eastAsia="id-ID"/>
        </w:rPr>
      </w:pPr>
      <w:r w:rsidRPr="00C44BEE">
        <w:rPr>
          <w:rFonts w:ascii="Arial" w:eastAsia="Times New Roman" w:hAnsi="Arial" w:cs="Arial"/>
          <w:lang w:eastAsia="id-ID"/>
        </w:rPr>
        <w:t>Dari kesimpulan hasil penelitian diatas, dapat dikemukakan beberapa saran sebagai berikut :</w:t>
      </w:r>
    </w:p>
    <w:p w:rsidR="003804F2" w:rsidRPr="0082785E" w:rsidRDefault="003804F2" w:rsidP="003C5276">
      <w:pPr>
        <w:pStyle w:val="ListParagraph"/>
        <w:numPr>
          <w:ilvl w:val="0"/>
          <w:numId w:val="15"/>
        </w:numPr>
        <w:spacing w:after="0" w:line="360" w:lineRule="auto"/>
        <w:jc w:val="both"/>
        <w:rPr>
          <w:rFonts w:ascii="Arial" w:eastAsia="Times New Roman" w:hAnsi="Arial" w:cs="Arial"/>
          <w:lang w:eastAsia="id-ID"/>
        </w:rPr>
      </w:pPr>
      <w:r>
        <w:rPr>
          <w:rFonts w:ascii="Arial" w:eastAsia="Times New Roman" w:hAnsi="Arial" w:cs="Arial"/>
          <w:lang w:val="id-ID" w:eastAsia="id-ID"/>
        </w:rPr>
        <w:t>Bagi SMP Negeri 1 Aek Natas Rantau Prapat Labuhan Batu Utara</w:t>
      </w:r>
    </w:p>
    <w:p w:rsidR="003804F2" w:rsidRPr="00C44BEE" w:rsidRDefault="003804F2" w:rsidP="003804F2">
      <w:pPr>
        <w:pStyle w:val="ListParagraph"/>
        <w:spacing w:after="0" w:line="360" w:lineRule="auto"/>
        <w:jc w:val="both"/>
        <w:rPr>
          <w:rFonts w:ascii="Arial" w:eastAsia="Times New Roman" w:hAnsi="Arial" w:cs="Arial"/>
          <w:lang w:eastAsia="id-ID"/>
        </w:rPr>
      </w:pPr>
      <w:r>
        <w:rPr>
          <w:rFonts w:ascii="Arial" w:eastAsia="Times New Roman" w:hAnsi="Arial" w:cs="Arial"/>
          <w:lang w:val="id-ID" w:eastAsia="id-ID"/>
        </w:rPr>
        <w:t>Sebagai bahan materi guru bidang studi yang membahas tentang menstruasi (nyeri haid) dan menyampaikan materi tersebut kepada remaja putri SMP Negeri 1 Aek Natas Labuhan Batu Utara, agar siswi-siswi lebih mengetahui tentang dismenorhea</w:t>
      </w:r>
    </w:p>
    <w:p w:rsidR="003804F2" w:rsidRPr="00B23B07" w:rsidRDefault="003804F2" w:rsidP="003C5276">
      <w:pPr>
        <w:pStyle w:val="ListParagraph"/>
        <w:numPr>
          <w:ilvl w:val="0"/>
          <w:numId w:val="15"/>
        </w:numPr>
        <w:spacing w:after="0" w:line="360" w:lineRule="auto"/>
        <w:jc w:val="both"/>
        <w:rPr>
          <w:rFonts w:ascii="Arial" w:eastAsia="Times New Roman" w:hAnsi="Arial" w:cs="Arial"/>
          <w:lang w:eastAsia="id-ID"/>
        </w:rPr>
      </w:pPr>
      <w:r>
        <w:rPr>
          <w:rFonts w:ascii="Arial" w:eastAsia="Times New Roman" w:hAnsi="Arial" w:cs="Arial"/>
          <w:lang w:val="id-ID" w:eastAsia="id-ID"/>
        </w:rPr>
        <w:t>Bagi Institusi Pendidikan</w:t>
      </w:r>
    </w:p>
    <w:p w:rsidR="003804F2" w:rsidRDefault="003804F2" w:rsidP="003804F2">
      <w:pPr>
        <w:pStyle w:val="ListParagraph"/>
        <w:spacing w:after="0" w:line="360" w:lineRule="auto"/>
        <w:jc w:val="both"/>
        <w:rPr>
          <w:rFonts w:ascii="Arial" w:eastAsia="Times New Roman" w:hAnsi="Arial" w:cs="Arial"/>
          <w:lang w:eastAsia="id-ID"/>
        </w:rPr>
      </w:pPr>
      <w:r>
        <w:rPr>
          <w:rFonts w:ascii="Arial" w:eastAsia="Times New Roman" w:hAnsi="Arial" w:cs="Arial"/>
          <w:lang w:val="id-ID" w:eastAsia="id-ID"/>
        </w:rPr>
        <w:t>Sebaiknya menjadikan Karya Tulis Ilmiah ini sebagai bahan Bacaan diperpustakaan untuk menambah wawasan-wawasan mahasiswa. Dan juga melengkapi perpustakaan dengan buku-buku yang berkaitan tentang dismenorhea.</w:t>
      </w:r>
    </w:p>
    <w:p w:rsidR="009F435A" w:rsidRDefault="009F435A" w:rsidP="003804F2">
      <w:pPr>
        <w:pStyle w:val="ListParagraph"/>
        <w:spacing w:after="0" w:line="360" w:lineRule="auto"/>
        <w:jc w:val="both"/>
        <w:rPr>
          <w:rFonts w:ascii="Arial" w:eastAsia="Times New Roman" w:hAnsi="Arial" w:cs="Arial"/>
          <w:lang w:eastAsia="id-ID"/>
        </w:rPr>
      </w:pPr>
    </w:p>
    <w:p w:rsidR="009F435A" w:rsidRPr="009F435A" w:rsidRDefault="009F435A" w:rsidP="003804F2">
      <w:pPr>
        <w:pStyle w:val="ListParagraph"/>
        <w:spacing w:after="0" w:line="360" w:lineRule="auto"/>
        <w:jc w:val="both"/>
        <w:rPr>
          <w:rFonts w:ascii="Arial" w:eastAsia="Times New Roman" w:hAnsi="Arial" w:cs="Arial"/>
          <w:lang w:eastAsia="id-ID"/>
        </w:rPr>
      </w:pPr>
    </w:p>
    <w:p w:rsidR="003804F2" w:rsidRPr="00C44BEE" w:rsidRDefault="003804F2" w:rsidP="003C5276">
      <w:pPr>
        <w:pStyle w:val="ListParagraph"/>
        <w:numPr>
          <w:ilvl w:val="0"/>
          <w:numId w:val="15"/>
        </w:numPr>
        <w:spacing w:after="0" w:line="360" w:lineRule="auto"/>
        <w:jc w:val="both"/>
        <w:rPr>
          <w:rFonts w:ascii="Arial" w:eastAsia="Times New Roman" w:hAnsi="Arial" w:cs="Arial"/>
          <w:lang w:eastAsia="id-ID"/>
        </w:rPr>
      </w:pPr>
      <w:r>
        <w:rPr>
          <w:rFonts w:ascii="Arial" w:eastAsia="Times New Roman" w:hAnsi="Arial" w:cs="Arial"/>
          <w:lang w:val="id-ID" w:eastAsia="id-ID"/>
        </w:rPr>
        <w:lastRenderedPageBreak/>
        <w:t>Bagi peneliti</w:t>
      </w:r>
    </w:p>
    <w:p w:rsidR="003804F2" w:rsidRPr="003804F2" w:rsidRDefault="003804F2" w:rsidP="003804F2">
      <w:pPr>
        <w:spacing w:after="0" w:line="360" w:lineRule="auto"/>
        <w:ind w:left="720"/>
        <w:rPr>
          <w:rFonts w:ascii="Arial" w:hAnsi="Arial" w:cs="Arial"/>
          <w:color w:val="000000"/>
        </w:rPr>
      </w:pPr>
      <w:r w:rsidRPr="003804F2">
        <w:rPr>
          <w:rFonts w:ascii="Arial" w:hAnsi="Arial" w:cs="Arial"/>
          <w:color w:val="000000"/>
        </w:rPr>
        <w:t>Disarankan kepada peneliti selanjutnya untuk melakukan penelitian tentang hubungan pengetahuan remaja tentang dismenorhea dengan penanganan dismenorhea</w:t>
      </w:r>
    </w:p>
    <w:p w:rsidR="003804F2" w:rsidRPr="003804F2" w:rsidRDefault="003804F2" w:rsidP="003804F2">
      <w:pPr>
        <w:spacing w:after="0" w:line="360" w:lineRule="auto"/>
        <w:rPr>
          <w:rFonts w:ascii="Arial" w:hAnsi="Arial" w:cs="Arial"/>
          <w:color w:val="000000"/>
        </w:rPr>
      </w:pPr>
    </w:p>
    <w:p w:rsidR="003804F2" w:rsidRPr="003804F2" w:rsidRDefault="003804F2" w:rsidP="003804F2">
      <w:pPr>
        <w:spacing w:after="0" w:line="360" w:lineRule="auto"/>
        <w:rPr>
          <w:rFonts w:ascii="Arial" w:hAnsi="Arial" w:cs="Arial"/>
          <w:color w:val="000000"/>
        </w:rPr>
      </w:pPr>
    </w:p>
    <w:p w:rsidR="003804F2" w:rsidRPr="003804F2" w:rsidRDefault="003804F2" w:rsidP="003804F2">
      <w:pPr>
        <w:spacing w:after="0" w:line="360" w:lineRule="auto"/>
        <w:rPr>
          <w:rFonts w:ascii="Arial" w:hAnsi="Arial" w:cs="Arial"/>
          <w:color w:val="000000"/>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rPr>
          <w:rFonts w:ascii="Arial" w:hAnsi="Arial" w:cs="Arial"/>
          <w:color w:val="000000"/>
          <w:sz w:val="24"/>
          <w:szCs w:val="24"/>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3804F2">
      <w:pPr>
        <w:spacing w:after="0" w:line="240" w:lineRule="auto"/>
        <w:jc w:val="center"/>
        <w:rPr>
          <w:rFonts w:ascii="Arial" w:hAnsi="Arial" w:cs="Arial"/>
          <w:b/>
          <w:sz w:val="28"/>
          <w:szCs w:val="28"/>
        </w:rPr>
      </w:pPr>
    </w:p>
    <w:p w:rsidR="003804F2" w:rsidRDefault="003804F2" w:rsidP="000509C4">
      <w:pPr>
        <w:spacing w:after="0" w:line="240" w:lineRule="auto"/>
        <w:rPr>
          <w:rFonts w:ascii="Arial" w:hAnsi="Arial" w:cs="Arial"/>
          <w:b/>
          <w:sz w:val="28"/>
          <w:szCs w:val="28"/>
        </w:rPr>
      </w:pPr>
    </w:p>
    <w:p w:rsidR="000509C4" w:rsidRDefault="000509C4" w:rsidP="000509C4">
      <w:pPr>
        <w:spacing w:after="0" w:line="240" w:lineRule="auto"/>
        <w:rPr>
          <w:rFonts w:ascii="Arial" w:hAnsi="Arial" w:cs="Arial"/>
          <w:b/>
          <w:sz w:val="28"/>
          <w:szCs w:val="28"/>
        </w:rPr>
      </w:pPr>
    </w:p>
    <w:p w:rsidR="002C4183" w:rsidRDefault="002C4183" w:rsidP="000509C4">
      <w:pPr>
        <w:spacing w:after="0" w:line="240" w:lineRule="auto"/>
        <w:rPr>
          <w:rFonts w:ascii="Arial" w:hAnsi="Arial" w:cs="Arial"/>
          <w:b/>
          <w:sz w:val="28"/>
          <w:szCs w:val="28"/>
        </w:rPr>
      </w:pPr>
    </w:p>
    <w:p w:rsidR="000509C4" w:rsidRPr="000509C4" w:rsidRDefault="000509C4" w:rsidP="000509C4">
      <w:pPr>
        <w:spacing w:after="0" w:line="240" w:lineRule="auto"/>
        <w:rPr>
          <w:rFonts w:ascii="Arial" w:hAnsi="Arial" w:cs="Arial"/>
          <w:b/>
          <w:sz w:val="28"/>
          <w:szCs w:val="28"/>
        </w:rPr>
      </w:pPr>
    </w:p>
    <w:p w:rsidR="009F435A" w:rsidRDefault="009F435A">
      <w:pPr>
        <w:rPr>
          <w:rFonts w:ascii="Arial" w:hAnsi="Arial" w:cs="Arial"/>
          <w:b/>
          <w:sz w:val="28"/>
          <w:szCs w:val="28"/>
        </w:rPr>
      </w:pPr>
      <w:r>
        <w:rPr>
          <w:rFonts w:ascii="Arial" w:hAnsi="Arial" w:cs="Arial"/>
          <w:b/>
          <w:sz w:val="28"/>
          <w:szCs w:val="28"/>
        </w:rPr>
        <w:br w:type="page"/>
      </w:r>
    </w:p>
    <w:p w:rsidR="003804F2" w:rsidRDefault="003804F2" w:rsidP="003804F2">
      <w:pPr>
        <w:spacing w:after="0" w:line="240" w:lineRule="auto"/>
        <w:jc w:val="center"/>
        <w:rPr>
          <w:rFonts w:ascii="Arial" w:hAnsi="Arial" w:cs="Arial"/>
          <w:b/>
          <w:sz w:val="28"/>
          <w:szCs w:val="28"/>
        </w:rPr>
      </w:pPr>
      <w:r w:rsidRPr="003B6F89">
        <w:rPr>
          <w:rFonts w:ascii="Arial" w:hAnsi="Arial" w:cs="Arial"/>
          <w:b/>
          <w:sz w:val="28"/>
          <w:szCs w:val="28"/>
        </w:rPr>
        <w:lastRenderedPageBreak/>
        <w:t>DAFTAR PUSTAKA</w:t>
      </w:r>
    </w:p>
    <w:p w:rsidR="003804F2" w:rsidRDefault="003804F2" w:rsidP="003804F2">
      <w:pPr>
        <w:spacing w:after="0" w:line="240" w:lineRule="auto"/>
        <w:jc w:val="center"/>
        <w:rPr>
          <w:rFonts w:ascii="Arial" w:hAnsi="Arial" w:cs="Arial"/>
          <w:b/>
          <w:sz w:val="28"/>
          <w:szCs w:val="28"/>
          <w:lang w:val="en-US"/>
        </w:rPr>
      </w:pPr>
    </w:p>
    <w:p w:rsidR="003804F2" w:rsidRPr="003B6F89" w:rsidRDefault="003804F2" w:rsidP="003804F2">
      <w:pPr>
        <w:spacing w:after="0" w:line="240" w:lineRule="auto"/>
        <w:jc w:val="center"/>
        <w:rPr>
          <w:rFonts w:ascii="Arial" w:hAnsi="Arial" w:cs="Arial"/>
          <w:b/>
          <w:sz w:val="28"/>
          <w:szCs w:val="28"/>
          <w:lang w:val="en-US"/>
        </w:rPr>
      </w:pPr>
    </w:p>
    <w:p w:rsidR="003804F2" w:rsidRDefault="003804F2" w:rsidP="003804F2">
      <w:pPr>
        <w:spacing w:after="0" w:line="240" w:lineRule="auto"/>
        <w:rPr>
          <w:rFonts w:ascii="Arial" w:hAnsi="Arial" w:cs="Arial"/>
          <w:b/>
          <w:sz w:val="28"/>
          <w:szCs w:val="28"/>
          <w:lang w:val="en-US"/>
        </w:rPr>
      </w:pPr>
      <w:r w:rsidRPr="003B6F89">
        <w:rPr>
          <w:rFonts w:ascii="Arial" w:hAnsi="Arial" w:cs="Arial"/>
        </w:rPr>
        <w:t xml:space="preserve">Anurogo, D. 2011, </w:t>
      </w:r>
      <w:r w:rsidRPr="003B6F89">
        <w:rPr>
          <w:rFonts w:ascii="Arial" w:hAnsi="Arial" w:cs="Arial"/>
          <w:i/>
        </w:rPr>
        <w:t xml:space="preserve">Cara jitu mengatasi nyeri haid. </w:t>
      </w:r>
      <w:r w:rsidRPr="003B6F89">
        <w:rPr>
          <w:rFonts w:ascii="Arial" w:hAnsi="Arial" w:cs="Arial"/>
        </w:rPr>
        <w:t>Yogyakarta</w:t>
      </w:r>
    </w:p>
    <w:p w:rsidR="003804F2" w:rsidRPr="003B6F89" w:rsidRDefault="003804F2" w:rsidP="003804F2">
      <w:pPr>
        <w:spacing w:after="0" w:line="240" w:lineRule="auto"/>
        <w:ind w:left="567" w:hanging="567"/>
        <w:jc w:val="both"/>
        <w:rPr>
          <w:rFonts w:ascii="Arial" w:hAnsi="Arial" w:cs="Arial"/>
          <w:lang w:val="en-US"/>
        </w:rPr>
      </w:pPr>
    </w:p>
    <w:p w:rsidR="003804F2" w:rsidRPr="003B6F89" w:rsidRDefault="003804F2" w:rsidP="003804F2">
      <w:pPr>
        <w:spacing w:after="0" w:line="240" w:lineRule="auto"/>
        <w:ind w:left="567" w:hanging="567"/>
        <w:jc w:val="both"/>
        <w:rPr>
          <w:rFonts w:ascii="Arial" w:hAnsi="Arial" w:cs="Arial"/>
          <w:lang w:val="en-US"/>
        </w:rPr>
      </w:pPr>
      <w:r w:rsidRPr="003B6F89">
        <w:rPr>
          <w:rFonts w:ascii="Arial" w:hAnsi="Arial" w:cs="Arial"/>
        </w:rPr>
        <w:t>Arikunto,</w:t>
      </w:r>
      <w:r>
        <w:rPr>
          <w:rFonts w:ascii="Arial" w:hAnsi="Arial" w:cs="Arial"/>
        </w:rPr>
        <w:t xml:space="preserve"> </w:t>
      </w:r>
      <w:r w:rsidRPr="003B6F89">
        <w:rPr>
          <w:rFonts w:ascii="Arial" w:hAnsi="Arial" w:cs="Arial"/>
        </w:rPr>
        <w:t xml:space="preserve">S. 2006. </w:t>
      </w:r>
      <w:r w:rsidRPr="003B6F89">
        <w:rPr>
          <w:rFonts w:ascii="Arial" w:hAnsi="Arial" w:cs="Arial"/>
          <w:i/>
        </w:rPr>
        <w:t>Manajemen penelitian</w:t>
      </w:r>
      <w:r w:rsidRPr="003B6F89">
        <w:rPr>
          <w:rFonts w:ascii="Arial" w:hAnsi="Arial" w:cs="Arial"/>
        </w:rPr>
        <w:t>, Rineka Cipta, Jakarta</w:t>
      </w:r>
    </w:p>
    <w:p w:rsidR="003804F2" w:rsidRPr="003B6F89" w:rsidRDefault="003804F2" w:rsidP="003804F2">
      <w:pPr>
        <w:spacing w:after="0" w:line="240" w:lineRule="auto"/>
        <w:ind w:left="567" w:hanging="567"/>
        <w:jc w:val="both"/>
        <w:rPr>
          <w:rFonts w:ascii="Arial" w:hAnsi="Arial" w:cs="Arial"/>
          <w:lang w:val="en-US"/>
        </w:rPr>
      </w:pPr>
    </w:p>
    <w:p w:rsidR="003804F2" w:rsidRPr="003B6F89" w:rsidRDefault="003804F2" w:rsidP="003804F2">
      <w:pPr>
        <w:spacing w:after="0" w:line="240" w:lineRule="auto"/>
        <w:ind w:left="567" w:hanging="567"/>
        <w:jc w:val="both"/>
        <w:rPr>
          <w:rStyle w:val="fullpost1"/>
          <w:rFonts w:ascii="Arial" w:hAnsi="Arial" w:cs="Arial"/>
          <w:lang w:val="en-US"/>
        </w:rPr>
      </w:pPr>
      <w:r w:rsidRPr="003B6F89">
        <w:rPr>
          <w:rStyle w:val="fullpost1"/>
          <w:rFonts w:ascii="Arial" w:hAnsi="Arial" w:cs="Arial"/>
          <w:lang w:val="sv-SE"/>
        </w:rPr>
        <w:t>Anonim, 2004</w:t>
      </w:r>
      <w:r w:rsidRPr="003B6F89">
        <w:rPr>
          <w:rStyle w:val="fullpost1"/>
          <w:rFonts w:ascii="Arial" w:hAnsi="Arial" w:cs="Arial"/>
          <w:i/>
          <w:iCs/>
          <w:lang w:val="sv-SE"/>
        </w:rPr>
        <w:t>, Dismenore</w:t>
      </w:r>
      <w:r w:rsidRPr="003B6F89">
        <w:rPr>
          <w:rStyle w:val="fullpost1"/>
          <w:rFonts w:ascii="Arial" w:hAnsi="Arial" w:cs="Arial"/>
          <w:b/>
          <w:bCs/>
          <w:lang w:val="sv-SE"/>
        </w:rPr>
        <w:t>,</w:t>
      </w:r>
      <w:r w:rsidRPr="003B6F89">
        <w:rPr>
          <w:rStyle w:val="fullpost1"/>
          <w:rFonts w:ascii="Arial" w:hAnsi="Arial" w:cs="Arial"/>
        </w:rPr>
        <w:t> </w:t>
      </w:r>
      <w:hyperlink r:id="rId8" w:history="1">
        <w:r w:rsidRPr="003B6F89">
          <w:rPr>
            <w:rStyle w:val="Hyperlink"/>
            <w:rFonts w:ascii="Arial" w:hAnsi="Arial" w:cs="Arial"/>
            <w:lang w:val="sv-SE"/>
          </w:rPr>
          <w:t>http://www.Medicastore.com</w:t>
        </w:r>
      </w:hyperlink>
      <w:r w:rsidRPr="003B6F89">
        <w:rPr>
          <w:rStyle w:val="fullpost1"/>
          <w:rFonts w:ascii="Arial" w:hAnsi="Arial" w:cs="Arial"/>
          <w:u w:val="single"/>
        </w:rPr>
        <w:t xml:space="preserve">, </w:t>
      </w:r>
      <w:r w:rsidRPr="003B6F89">
        <w:rPr>
          <w:rStyle w:val="fullpost1"/>
          <w:rFonts w:ascii="Arial" w:hAnsi="Arial" w:cs="Arial"/>
          <w:lang w:val="sv-SE"/>
        </w:rPr>
        <w:t>diakses</w:t>
      </w:r>
      <w:r w:rsidRPr="003B6F89">
        <w:rPr>
          <w:rStyle w:val="fullpost1"/>
          <w:rFonts w:ascii="Arial" w:hAnsi="Arial" w:cs="Arial"/>
        </w:rPr>
        <w:t xml:space="preserve"> 29</w:t>
      </w:r>
      <w:r w:rsidRPr="003B6F89">
        <w:rPr>
          <w:rStyle w:val="fullpost1"/>
          <w:rFonts w:ascii="Arial" w:hAnsi="Arial" w:cs="Arial"/>
          <w:lang w:val="sv-SE"/>
        </w:rPr>
        <w:t xml:space="preserve"> </w:t>
      </w:r>
      <w:r w:rsidRPr="003B6F89">
        <w:rPr>
          <w:rStyle w:val="fullpost1"/>
          <w:rFonts w:ascii="Arial" w:hAnsi="Arial" w:cs="Arial"/>
        </w:rPr>
        <w:t>februari 2013</w:t>
      </w:r>
    </w:p>
    <w:p w:rsidR="003804F2" w:rsidRPr="003B6F89" w:rsidRDefault="003804F2" w:rsidP="003804F2">
      <w:pPr>
        <w:spacing w:after="0" w:line="240" w:lineRule="auto"/>
        <w:ind w:left="567" w:hanging="567"/>
        <w:jc w:val="both"/>
        <w:rPr>
          <w:rStyle w:val="fullpost1"/>
          <w:rFonts w:ascii="Arial" w:hAnsi="Arial" w:cs="Arial"/>
          <w:lang w:val="en-US"/>
        </w:rPr>
      </w:pPr>
    </w:p>
    <w:p w:rsidR="003804F2" w:rsidRDefault="003804F2" w:rsidP="003804F2">
      <w:pPr>
        <w:spacing w:after="0" w:line="240" w:lineRule="auto"/>
        <w:ind w:left="567" w:hanging="567"/>
        <w:jc w:val="both"/>
        <w:rPr>
          <w:rFonts w:ascii="Arial" w:eastAsia="Times New Roman" w:hAnsi="Arial" w:cs="Arial"/>
          <w:lang w:eastAsia="id-ID"/>
        </w:rPr>
      </w:pPr>
      <w:r w:rsidRPr="007C525D">
        <w:rPr>
          <w:rFonts w:ascii="Arial" w:eastAsia="Times New Roman" w:hAnsi="Arial" w:cs="Arial"/>
          <w:lang w:val="sv-SE" w:eastAsia="id-ID"/>
        </w:rPr>
        <w:t xml:space="preserve">Dorland, 1996, </w:t>
      </w:r>
      <w:r w:rsidRPr="007C525D">
        <w:rPr>
          <w:rFonts w:ascii="Arial" w:eastAsia="Times New Roman" w:hAnsi="Arial" w:cs="Arial"/>
          <w:i/>
          <w:lang w:val="sv-SE" w:eastAsia="id-ID"/>
        </w:rPr>
        <w:t>Kamus Kedokteran Dorland</w:t>
      </w:r>
      <w:r w:rsidRPr="007C525D">
        <w:rPr>
          <w:rFonts w:ascii="Arial" w:eastAsia="Times New Roman" w:hAnsi="Arial" w:cs="Arial"/>
          <w:lang w:val="sv-SE" w:eastAsia="id-ID"/>
        </w:rPr>
        <w:t>, EGC, Jakarta.</w:t>
      </w:r>
    </w:p>
    <w:p w:rsidR="003804F2" w:rsidRPr="008857B7" w:rsidRDefault="003804F2" w:rsidP="003804F2">
      <w:pPr>
        <w:spacing w:after="0" w:line="240" w:lineRule="auto"/>
        <w:jc w:val="both"/>
        <w:rPr>
          <w:rFonts w:ascii="Arial" w:hAnsi="Arial" w:cs="Arial"/>
        </w:rPr>
      </w:pPr>
    </w:p>
    <w:p w:rsidR="003804F2" w:rsidRDefault="003804F2" w:rsidP="003804F2">
      <w:pPr>
        <w:spacing w:after="0" w:line="240" w:lineRule="auto"/>
        <w:ind w:left="567" w:hanging="567"/>
        <w:jc w:val="both"/>
        <w:rPr>
          <w:rFonts w:ascii="Arial" w:hAnsi="Arial" w:cs="Arial"/>
        </w:rPr>
      </w:pPr>
      <w:r w:rsidRPr="003B6F89">
        <w:rPr>
          <w:rFonts w:ascii="Arial" w:hAnsi="Arial" w:cs="Arial"/>
        </w:rPr>
        <w:t>Hanum,</w:t>
      </w:r>
      <w:r>
        <w:rPr>
          <w:rFonts w:ascii="Arial" w:hAnsi="Arial" w:cs="Arial"/>
        </w:rPr>
        <w:t xml:space="preserve"> </w:t>
      </w:r>
      <w:r w:rsidRPr="003B6F89">
        <w:rPr>
          <w:rFonts w:ascii="Arial" w:hAnsi="Arial" w:cs="Arial"/>
        </w:rPr>
        <w:t xml:space="preserve">M. 2007. </w:t>
      </w:r>
      <w:r w:rsidRPr="003B6F89">
        <w:rPr>
          <w:rFonts w:ascii="Arial" w:hAnsi="Arial" w:cs="Arial"/>
          <w:i/>
        </w:rPr>
        <w:t>Biologi reproduksi</w:t>
      </w:r>
      <w:r w:rsidRPr="003B6F89">
        <w:rPr>
          <w:rFonts w:ascii="Arial" w:hAnsi="Arial" w:cs="Arial"/>
        </w:rPr>
        <w:t>,Numed, Bandung</w:t>
      </w:r>
      <w:r w:rsidRPr="003B6F89">
        <w:rPr>
          <w:rFonts w:ascii="Arial" w:hAnsi="Arial" w:cs="Arial"/>
          <w:lang w:val="en-US"/>
        </w:rPr>
        <w:t>.</w:t>
      </w:r>
    </w:p>
    <w:p w:rsidR="003804F2" w:rsidRPr="008B7A51" w:rsidRDefault="003804F2" w:rsidP="003804F2">
      <w:pPr>
        <w:spacing w:after="0" w:line="240" w:lineRule="auto"/>
        <w:ind w:left="567" w:hanging="567"/>
        <w:jc w:val="both"/>
        <w:rPr>
          <w:rFonts w:ascii="Arial" w:hAnsi="Arial" w:cs="Arial"/>
        </w:rPr>
      </w:pPr>
    </w:p>
    <w:p w:rsidR="003804F2" w:rsidRPr="008B7A51" w:rsidRDefault="003804F2" w:rsidP="003804F2">
      <w:pPr>
        <w:spacing w:after="0" w:line="240" w:lineRule="auto"/>
        <w:ind w:left="567" w:hanging="567"/>
        <w:rPr>
          <w:rFonts w:ascii="Arial" w:eastAsia="Times New Roman" w:hAnsi="Arial" w:cs="Arial"/>
          <w:lang w:eastAsia="id-ID"/>
        </w:rPr>
      </w:pPr>
      <w:r w:rsidRPr="008B7A51">
        <w:rPr>
          <w:rFonts w:ascii="Arial" w:eastAsia="Times New Roman" w:hAnsi="Arial" w:cs="Arial"/>
          <w:lang w:eastAsia="id-ID"/>
        </w:rPr>
        <w:t xml:space="preserve">Hardi. 2007. </w:t>
      </w:r>
      <w:r w:rsidRPr="008B7A51">
        <w:rPr>
          <w:rFonts w:ascii="Arial" w:eastAsia="Times New Roman" w:hAnsi="Arial" w:cs="Arial"/>
          <w:i/>
          <w:iCs/>
          <w:lang w:eastAsia="id-ID"/>
        </w:rPr>
        <w:t>Kespro Remaja</w:t>
      </w:r>
      <w:r>
        <w:rPr>
          <w:rFonts w:ascii="Arial" w:eastAsia="Times New Roman" w:hAnsi="Arial" w:cs="Arial"/>
          <w:lang w:eastAsia="id-ID"/>
        </w:rPr>
        <w:t>,</w:t>
      </w:r>
      <w:r w:rsidRPr="008B7A51">
        <w:rPr>
          <w:rFonts w:ascii="Arial" w:eastAsia="Times New Roman" w:hAnsi="Arial" w:cs="Arial"/>
          <w:lang w:eastAsia="id-ID"/>
        </w:rPr>
        <w:t xml:space="preserve"> </w:t>
      </w:r>
      <w:hyperlink r:id="rId9" w:history="1">
        <w:r w:rsidRPr="008B7A51">
          <w:rPr>
            <w:rFonts w:ascii="Arial" w:eastAsia="Times New Roman" w:hAnsi="Arial" w:cs="Arial"/>
            <w:u w:val="single"/>
            <w:lang w:eastAsia="id-ID"/>
          </w:rPr>
          <w:t>http://www.blogdokter.com</w:t>
        </w:r>
      </w:hyperlink>
      <w:r w:rsidRPr="008B7A51">
        <w:rPr>
          <w:rFonts w:ascii="Arial" w:eastAsia="Times New Roman" w:hAnsi="Arial" w:cs="Arial"/>
          <w:lang w:eastAsia="id-ID"/>
        </w:rPr>
        <w:t>. diakses tanggal 17 april 2013</w:t>
      </w:r>
    </w:p>
    <w:p w:rsidR="003804F2" w:rsidRPr="003B6F89" w:rsidRDefault="003804F2" w:rsidP="003804F2">
      <w:pPr>
        <w:spacing w:after="0" w:line="240" w:lineRule="auto"/>
        <w:ind w:left="567" w:hanging="567"/>
        <w:jc w:val="both"/>
        <w:rPr>
          <w:rFonts w:ascii="Arial" w:hAnsi="Arial" w:cs="Arial"/>
          <w:lang w:val="en-US"/>
        </w:rPr>
      </w:pPr>
    </w:p>
    <w:p w:rsidR="003804F2" w:rsidRDefault="003804F2" w:rsidP="003804F2">
      <w:pPr>
        <w:spacing w:after="0" w:line="240" w:lineRule="auto"/>
        <w:ind w:left="567" w:hanging="567"/>
        <w:jc w:val="both"/>
        <w:rPr>
          <w:rFonts w:ascii="Arial" w:hAnsi="Arial" w:cs="Arial"/>
        </w:rPr>
      </w:pPr>
      <w:r w:rsidRPr="003B6F89">
        <w:rPr>
          <w:rFonts w:ascii="Arial" w:hAnsi="Arial" w:cs="Arial"/>
        </w:rPr>
        <w:t xml:space="preserve">Harunriyanto, 2002. </w:t>
      </w:r>
      <w:r w:rsidRPr="003B6F89">
        <w:rPr>
          <w:rFonts w:ascii="Arial" w:hAnsi="Arial" w:cs="Arial"/>
          <w:i/>
        </w:rPr>
        <w:t>Angka kejadian Dismen</w:t>
      </w:r>
      <w:r>
        <w:rPr>
          <w:rFonts w:ascii="Arial" w:hAnsi="Arial" w:cs="Arial"/>
          <w:i/>
        </w:rPr>
        <w:t>orhea,</w:t>
      </w:r>
      <w:hyperlink r:id="rId10" w:history="1">
        <w:r w:rsidRPr="003B6F89">
          <w:rPr>
            <w:rStyle w:val="Hyperlink"/>
            <w:rFonts w:ascii="Arial" w:hAnsi="Arial" w:cs="Arial"/>
          </w:rPr>
          <w:t>www.makalah.co.id</w:t>
        </w:r>
      </w:hyperlink>
      <w:r w:rsidRPr="003B6F89">
        <w:rPr>
          <w:rFonts w:ascii="Arial" w:hAnsi="Arial" w:cs="Arial"/>
        </w:rPr>
        <w:t>, diakses tanggal 12 maret 2013</w:t>
      </w:r>
    </w:p>
    <w:p w:rsidR="003804F2" w:rsidRDefault="003804F2" w:rsidP="003804F2">
      <w:pPr>
        <w:spacing w:after="0" w:line="240" w:lineRule="auto"/>
        <w:ind w:left="567" w:hanging="567"/>
        <w:jc w:val="both"/>
        <w:rPr>
          <w:rFonts w:ascii="Arial" w:hAnsi="Arial" w:cs="Arial"/>
        </w:rPr>
      </w:pPr>
    </w:p>
    <w:p w:rsidR="003804F2" w:rsidRDefault="00FD6BAC" w:rsidP="003804F2">
      <w:pPr>
        <w:tabs>
          <w:tab w:val="left" w:pos="1185"/>
        </w:tabs>
        <w:spacing w:after="0" w:line="240" w:lineRule="auto"/>
        <w:ind w:left="567" w:hanging="567"/>
        <w:jc w:val="both"/>
        <w:rPr>
          <w:rFonts w:ascii="Arial" w:hAnsi="Arial" w:cs="Arial"/>
        </w:rPr>
      </w:pPr>
      <w:r>
        <w:rPr>
          <w:rFonts w:ascii="Arial" w:hAnsi="Arial" w:cs="Arial"/>
        </w:rPr>
        <w:t>Hurlock, 2002</w:t>
      </w:r>
      <w:r w:rsidR="003804F2">
        <w:rPr>
          <w:rFonts w:ascii="Arial" w:hAnsi="Arial" w:cs="Arial"/>
        </w:rPr>
        <w:t xml:space="preserve">. </w:t>
      </w:r>
      <w:r w:rsidR="003804F2" w:rsidRPr="008857B7">
        <w:rPr>
          <w:rFonts w:ascii="Arial" w:hAnsi="Arial" w:cs="Arial"/>
          <w:i/>
        </w:rPr>
        <w:t>Psikologi perkembangan</w:t>
      </w:r>
      <w:r w:rsidR="003804F2">
        <w:rPr>
          <w:rFonts w:ascii="Arial" w:hAnsi="Arial" w:cs="Arial"/>
        </w:rPr>
        <w:t>, Erlangga, Jakarta</w:t>
      </w:r>
    </w:p>
    <w:p w:rsidR="003804F2" w:rsidRPr="008857B7" w:rsidRDefault="003804F2" w:rsidP="003804F2">
      <w:pPr>
        <w:tabs>
          <w:tab w:val="left" w:pos="1185"/>
        </w:tabs>
        <w:spacing w:after="0" w:line="240" w:lineRule="auto"/>
        <w:ind w:left="567" w:hanging="567"/>
        <w:jc w:val="both"/>
        <w:rPr>
          <w:rFonts w:ascii="Arial" w:hAnsi="Arial" w:cs="Arial"/>
        </w:rPr>
      </w:pPr>
    </w:p>
    <w:p w:rsidR="003804F2" w:rsidRPr="003B6F89" w:rsidRDefault="003804F2" w:rsidP="003804F2">
      <w:pPr>
        <w:spacing w:after="0" w:line="240" w:lineRule="auto"/>
        <w:ind w:left="567" w:hanging="567"/>
        <w:jc w:val="both"/>
        <w:rPr>
          <w:rFonts w:ascii="Arial" w:hAnsi="Arial" w:cs="Arial"/>
        </w:rPr>
      </w:pPr>
      <w:r w:rsidRPr="003B6F89">
        <w:rPr>
          <w:rFonts w:ascii="Arial" w:hAnsi="Arial" w:cs="Arial"/>
        </w:rPr>
        <w:t>Ida Ayu,</w:t>
      </w:r>
      <w:r>
        <w:rPr>
          <w:rFonts w:ascii="Arial" w:hAnsi="Arial" w:cs="Arial"/>
        </w:rPr>
        <w:t xml:space="preserve"> </w:t>
      </w:r>
      <w:r w:rsidRPr="003B6F89">
        <w:rPr>
          <w:rFonts w:ascii="Arial" w:hAnsi="Arial" w:cs="Arial"/>
        </w:rPr>
        <w:t xml:space="preserve">D. 2009. </w:t>
      </w:r>
      <w:r w:rsidRPr="003B6F89">
        <w:rPr>
          <w:rFonts w:ascii="Arial" w:hAnsi="Arial" w:cs="Arial"/>
          <w:i/>
        </w:rPr>
        <w:t>Memahami kesehatan reproduksi</w:t>
      </w:r>
      <w:r w:rsidRPr="003B6F89">
        <w:rPr>
          <w:rFonts w:ascii="Arial" w:hAnsi="Arial" w:cs="Arial"/>
        </w:rPr>
        <w:t>.Salemba, Jakarta</w:t>
      </w:r>
    </w:p>
    <w:p w:rsidR="003804F2" w:rsidRDefault="003804F2" w:rsidP="003804F2">
      <w:pPr>
        <w:spacing w:after="0" w:line="240" w:lineRule="auto"/>
        <w:ind w:left="567" w:hanging="567"/>
        <w:jc w:val="both"/>
        <w:rPr>
          <w:rFonts w:ascii="Arial" w:hAnsi="Arial" w:cs="Arial"/>
        </w:rPr>
      </w:pPr>
    </w:p>
    <w:p w:rsidR="00FD6BAC" w:rsidRDefault="00FD6BAC" w:rsidP="003804F2">
      <w:pPr>
        <w:spacing w:after="0" w:line="240" w:lineRule="auto"/>
        <w:ind w:left="567" w:hanging="567"/>
        <w:jc w:val="both"/>
        <w:rPr>
          <w:rFonts w:ascii="Arial" w:eastAsia="Times New Roman" w:hAnsi="Arial" w:cs="Arial"/>
          <w:lang w:eastAsia="id-ID"/>
        </w:rPr>
      </w:pPr>
      <w:r>
        <w:rPr>
          <w:rFonts w:ascii="Arial" w:hAnsi="Arial" w:cs="Arial"/>
        </w:rPr>
        <w:t xml:space="preserve">Jarret, DKK. 2006. </w:t>
      </w:r>
      <w:r>
        <w:rPr>
          <w:rFonts w:ascii="Arial" w:eastAsia="Times New Roman" w:hAnsi="Arial" w:cs="Arial"/>
          <w:i/>
          <w:lang w:eastAsia="id-ID"/>
        </w:rPr>
        <w:t>A</w:t>
      </w:r>
      <w:r w:rsidRPr="00FD6BAC">
        <w:rPr>
          <w:rFonts w:ascii="Arial" w:eastAsia="Times New Roman" w:hAnsi="Arial" w:cs="Arial"/>
          <w:i/>
          <w:lang w:eastAsia="id-ID"/>
        </w:rPr>
        <w:t>da tingkatan rasa sakit saat menstruasi yaitu sakit ringan dan sakit berat</w:t>
      </w:r>
      <w:r>
        <w:rPr>
          <w:rFonts w:ascii="Arial" w:eastAsia="Times New Roman" w:hAnsi="Arial" w:cs="Arial"/>
          <w:i/>
          <w:lang w:eastAsia="id-ID"/>
        </w:rPr>
        <w:t xml:space="preserve">. </w:t>
      </w:r>
      <w:r>
        <w:rPr>
          <w:rFonts w:ascii="Arial" w:eastAsia="Times New Roman" w:hAnsi="Arial" w:cs="Arial"/>
          <w:lang w:eastAsia="id-ID"/>
        </w:rPr>
        <w:t>Bandung : Sulastri</w:t>
      </w:r>
    </w:p>
    <w:p w:rsidR="00FD6BAC" w:rsidRPr="00FD6BAC" w:rsidRDefault="00FD6BAC" w:rsidP="003804F2">
      <w:pPr>
        <w:spacing w:after="0" w:line="240" w:lineRule="auto"/>
        <w:ind w:left="567" w:hanging="567"/>
        <w:jc w:val="both"/>
        <w:rPr>
          <w:rFonts w:ascii="Arial" w:eastAsia="Times New Roman" w:hAnsi="Arial" w:cs="Arial"/>
          <w:lang w:eastAsia="id-ID"/>
        </w:rPr>
      </w:pPr>
    </w:p>
    <w:p w:rsidR="003804F2" w:rsidRPr="003B6F89" w:rsidRDefault="003804F2" w:rsidP="003804F2">
      <w:pPr>
        <w:spacing w:after="0" w:line="240" w:lineRule="auto"/>
        <w:ind w:left="567" w:hanging="567"/>
        <w:jc w:val="both"/>
        <w:rPr>
          <w:rFonts w:ascii="Arial" w:hAnsi="Arial" w:cs="Arial"/>
        </w:rPr>
      </w:pPr>
      <w:r w:rsidRPr="00FD6BAC">
        <w:rPr>
          <w:rFonts w:ascii="Arial" w:hAnsi="Arial" w:cs="Arial"/>
          <w:i/>
        </w:rPr>
        <w:t>Judha</w:t>
      </w:r>
      <w:r w:rsidRPr="003B6F89">
        <w:rPr>
          <w:rFonts w:ascii="Arial" w:hAnsi="Arial" w:cs="Arial"/>
        </w:rPr>
        <w:t xml:space="preserve">, M. 2012. </w:t>
      </w:r>
      <w:r w:rsidRPr="003B6F89">
        <w:rPr>
          <w:rFonts w:ascii="Arial" w:hAnsi="Arial" w:cs="Arial"/>
          <w:i/>
        </w:rPr>
        <w:t>Teori pengukuran nyeri dan nyeri persalinan</w:t>
      </w:r>
      <w:r w:rsidRPr="003B6F89">
        <w:rPr>
          <w:rFonts w:ascii="Arial" w:hAnsi="Arial" w:cs="Arial"/>
        </w:rPr>
        <w:t>. Yogyakarta : Nuha Medika</w:t>
      </w:r>
    </w:p>
    <w:p w:rsidR="003804F2" w:rsidRPr="003B6F89" w:rsidRDefault="003804F2" w:rsidP="003804F2">
      <w:pPr>
        <w:spacing w:after="0" w:line="240" w:lineRule="auto"/>
        <w:ind w:left="567" w:hanging="567"/>
        <w:jc w:val="both"/>
        <w:rPr>
          <w:rFonts w:ascii="Arial" w:hAnsi="Arial" w:cs="Arial"/>
          <w:lang w:val="en-US"/>
        </w:rPr>
      </w:pPr>
    </w:p>
    <w:p w:rsidR="003804F2" w:rsidRPr="003B6F89" w:rsidRDefault="003804F2" w:rsidP="003804F2">
      <w:pPr>
        <w:spacing w:after="0" w:line="240" w:lineRule="auto"/>
        <w:ind w:left="567" w:hanging="567"/>
        <w:jc w:val="both"/>
        <w:rPr>
          <w:rFonts w:ascii="Arial" w:hAnsi="Arial" w:cs="Arial"/>
        </w:rPr>
      </w:pPr>
      <w:r w:rsidRPr="003B6F89">
        <w:rPr>
          <w:rFonts w:ascii="Arial" w:hAnsi="Arial" w:cs="Arial"/>
        </w:rPr>
        <w:t xml:space="preserve">Llewellyn Derek, Jones. 2005. </w:t>
      </w:r>
      <w:r w:rsidRPr="003B6F89">
        <w:rPr>
          <w:rFonts w:ascii="Arial" w:hAnsi="Arial" w:cs="Arial"/>
          <w:i/>
          <w:iCs/>
        </w:rPr>
        <w:t>Setiap Wanita</w:t>
      </w:r>
      <w:r w:rsidRPr="003B6F89">
        <w:rPr>
          <w:rFonts w:ascii="Arial" w:hAnsi="Arial" w:cs="Arial"/>
        </w:rPr>
        <w:t>. Jakarta: Delapratasa Publising.</w:t>
      </w:r>
    </w:p>
    <w:p w:rsidR="003804F2" w:rsidRPr="003B6F89" w:rsidRDefault="003804F2" w:rsidP="003804F2">
      <w:pPr>
        <w:spacing w:after="0" w:line="240" w:lineRule="auto"/>
        <w:ind w:left="567" w:hanging="567"/>
        <w:jc w:val="both"/>
        <w:rPr>
          <w:rFonts w:ascii="Arial" w:hAnsi="Arial" w:cs="Arial"/>
          <w:lang w:val="en-US"/>
        </w:rPr>
      </w:pPr>
    </w:p>
    <w:p w:rsidR="003804F2" w:rsidRDefault="003804F2" w:rsidP="003804F2">
      <w:pPr>
        <w:spacing w:after="0" w:line="240" w:lineRule="auto"/>
        <w:ind w:left="567" w:hanging="567"/>
        <w:jc w:val="both"/>
        <w:rPr>
          <w:rFonts w:ascii="Arial" w:hAnsi="Arial" w:cs="Arial"/>
        </w:rPr>
      </w:pPr>
      <w:r>
        <w:rPr>
          <w:rFonts w:ascii="Arial" w:hAnsi="Arial" w:cs="Arial"/>
        </w:rPr>
        <w:t>Nur ,</w:t>
      </w:r>
      <w:r w:rsidRPr="003B6F89">
        <w:rPr>
          <w:rFonts w:ascii="Arial" w:hAnsi="Arial" w:cs="Arial"/>
        </w:rPr>
        <w:t xml:space="preserve">L.  2011. </w:t>
      </w:r>
      <w:r w:rsidRPr="003B6F89">
        <w:rPr>
          <w:rFonts w:ascii="Arial" w:hAnsi="Arial" w:cs="Arial"/>
          <w:i/>
        </w:rPr>
        <w:t>Buku pintar Menstruasi</w:t>
      </w:r>
      <w:r w:rsidRPr="003B6F89">
        <w:rPr>
          <w:rFonts w:ascii="Arial" w:hAnsi="Arial" w:cs="Arial"/>
        </w:rPr>
        <w:t>.Yogyakarta: Buku Biru</w:t>
      </w:r>
    </w:p>
    <w:p w:rsidR="003804F2" w:rsidRDefault="003804F2" w:rsidP="003804F2">
      <w:pPr>
        <w:spacing w:after="0" w:line="240" w:lineRule="auto"/>
        <w:ind w:left="567" w:hanging="567"/>
        <w:jc w:val="both"/>
        <w:rPr>
          <w:rFonts w:ascii="Arial" w:hAnsi="Arial" w:cs="Arial"/>
        </w:rPr>
      </w:pPr>
    </w:p>
    <w:p w:rsidR="003804F2" w:rsidRPr="003B6F89" w:rsidRDefault="003804F2" w:rsidP="003804F2">
      <w:pPr>
        <w:spacing w:after="0" w:line="240" w:lineRule="auto"/>
        <w:ind w:left="567" w:hanging="567"/>
        <w:jc w:val="both"/>
        <w:rPr>
          <w:rFonts w:ascii="Arial" w:hAnsi="Arial" w:cs="Arial"/>
          <w:lang w:val="en-US"/>
        </w:rPr>
      </w:pPr>
      <w:r>
        <w:rPr>
          <w:rFonts w:ascii="Arial" w:hAnsi="Arial" w:cs="Arial"/>
        </w:rPr>
        <w:t>Notoatmodjo, S.2007</w:t>
      </w:r>
      <w:r w:rsidRPr="003B6F89">
        <w:rPr>
          <w:rFonts w:ascii="Arial" w:hAnsi="Arial" w:cs="Arial"/>
        </w:rPr>
        <w:t xml:space="preserve">. </w:t>
      </w:r>
      <w:r w:rsidRPr="003B6F89">
        <w:rPr>
          <w:rFonts w:ascii="Arial" w:hAnsi="Arial" w:cs="Arial"/>
          <w:i/>
        </w:rPr>
        <w:t>promosi kesehatan masyarakat dan seni</w:t>
      </w:r>
      <w:r w:rsidRPr="003B6F89">
        <w:rPr>
          <w:rFonts w:ascii="Arial" w:hAnsi="Arial" w:cs="Arial"/>
        </w:rPr>
        <w:t>. Jakarta : Rineka Cipta</w:t>
      </w:r>
    </w:p>
    <w:p w:rsidR="003804F2" w:rsidRPr="003B6F89" w:rsidRDefault="003804F2" w:rsidP="003804F2">
      <w:pPr>
        <w:spacing w:after="0" w:line="240" w:lineRule="auto"/>
        <w:ind w:left="567" w:hanging="567"/>
        <w:jc w:val="both"/>
        <w:rPr>
          <w:rFonts w:ascii="Arial" w:hAnsi="Arial" w:cs="Arial"/>
          <w:lang w:val="en-US"/>
        </w:rPr>
      </w:pPr>
    </w:p>
    <w:p w:rsidR="003804F2" w:rsidRPr="003B6F89" w:rsidRDefault="000A500B" w:rsidP="003804F2">
      <w:pPr>
        <w:spacing w:after="0" w:line="240" w:lineRule="auto"/>
        <w:jc w:val="both"/>
        <w:rPr>
          <w:rFonts w:ascii="Arial" w:hAnsi="Arial" w:cs="Arial"/>
          <w:lang w:val="en-US"/>
        </w:rPr>
      </w:pPr>
      <w:r>
        <w:rPr>
          <w:rFonts w:ascii="Arial" w:hAnsi="Arial" w:cs="Arial"/>
          <w:u w:val="single"/>
        </w:rPr>
        <w:t>Notoatmodjo</w:t>
      </w:r>
      <w:r w:rsidR="003804F2" w:rsidRPr="003B6F89">
        <w:rPr>
          <w:rFonts w:ascii="Arial" w:hAnsi="Arial" w:cs="Arial"/>
        </w:rPr>
        <w:t xml:space="preserve">, S.2010. </w:t>
      </w:r>
      <w:r w:rsidR="003804F2" w:rsidRPr="003B6F89">
        <w:rPr>
          <w:rFonts w:ascii="Arial" w:hAnsi="Arial" w:cs="Arial"/>
          <w:i/>
        </w:rPr>
        <w:t>promosi kesehatan masyarakat dan seni</w:t>
      </w:r>
      <w:r w:rsidR="003804F2" w:rsidRPr="003B6F89">
        <w:rPr>
          <w:rFonts w:ascii="Arial" w:hAnsi="Arial" w:cs="Arial"/>
        </w:rPr>
        <w:t>. Jakarta : Rineka Cipta</w:t>
      </w:r>
    </w:p>
    <w:p w:rsidR="003804F2" w:rsidRPr="003B6F89" w:rsidRDefault="003804F2" w:rsidP="003804F2">
      <w:pPr>
        <w:spacing w:after="0" w:line="240" w:lineRule="auto"/>
        <w:ind w:left="567" w:hanging="567"/>
        <w:jc w:val="both"/>
        <w:rPr>
          <w:rFonts w:ascii="Arial" w:hAnsi="Arial" w:cs="Arial"/>
          <w:lang w:val="en-US"/>
        </w:rPr>
      </w:pPr>
    </w:p>
    <w:p w:rsidR="003804F2" w:rsidRDefault="003804F2" w:rsidP="003804F2">
      <w:pPr>
        <w:spacing w:after="0" w:line="240" w:lineRule="auto"/>
        <w:ind w:left="567" w:hanging="567"/>
        <w:jc w:val="both"/>
        <w:rPr>
          <w:rFonts w:ascii="Arial" w:hAnsi="Arial" w:cs="Arial"/>
        </w:rPr>
      </w:pPr>
      <w:r w:rsidRPr="003B6F89">
        <w:rPr>
          <w:rFonts w:ascii="Arial" w:hAnsi="Arial" w:cs="Arial"/>
        </w:rPr>
        <w:t xml:space="preserve">Prawiharjo,S.1999. </w:t>
      </w:r>
      <w:r w:rsidRPr="003B6F89">
        <w:rPr>
          <w:rFonts w:ascii="Arial" w:hAnsi="Arial" w:cs="Arial"/>
          <w:i/>
        </w:rPr>
        <w:t>Ilmu kebidanan</w:t>
      </w:r>
      <w:r w:rsidRPr="003B6F89">
        <w:rPr>
          <w:rFonts w:ascii="Arial" w:hAnsi="Arial" w:cs="Arial"/>
        </w:rPr>
        <w:t>. Jakarta : Yayasan Bina Pustaka</w:t>
      </w:r>
    </w:p>
    <w:p w:rsidR="003804F2" w:rsidRDefault="003804F2" w:rsidP="003804F2">
      <w:pPr>
        <w:spacing w:after="0" w:line="240" w:lineRule="auto"/>
        <w:ind w:left="567" w:hanging="567"/>
        <w:jc w:val="both"/>
        <w:rPr>
          <w:rFonts w:ascii="Arial" w:hAnsi="Arial" w:cs="Arial"/>
        </w:rPr>
      </w:pPr>
    </w:p>
    <w:p w:rsidR="003804F2" w:rsidRPr="003B6F89" w:rsidRDefault="003804F2" w:rsidP="003804F2">
      <w:pPr>
        <w:spacing w:after="0" w:line="240" w:lineRule="auto"/>
        <w:ind w:left="567" w:hanging="567"/>
        <w:jc w:val="both"/>
        <w:rPr>
          <w:rFonts w:ascii="Arial" w:hAnsi="Arial" w:cs="Arial"/>
          <w:lang w:val="en-US"/>
        </w:rPr>
      </w:pPr>
      <w:r>
        <w:rPr>
          <w:rFonts w:ascii="Arial" w:hAnsi="Arial" w:cs="Arial"/>
        </w:rPr>
        <w:t>Proverawati, A. 2009. Menarche, Muha medika: Yogyakarta</w:t>
      </w:r>
    </w:p>
    <w:p w:rsidR="003804F2" w:rsidRPr="003B6F89" w:rsidRDefault="003804F2" w:rsidP="003804F2">
      <w:pPr>
        <w:spacing w:after="0" w:line="240" w:lineRule="auto"/>
        <w:ind w:left="567" w:hanging="567"/>
        <w:jc w:val="both"/>
        <w:rPr>
          <w:rFonts w:ascii="Arial" w:hAnsi="Arial" w:cs="Arial"/>
        </w:rPr>
      </w:pPr>
    </w:p>
    <w:p w:rsidR="002C4183" w:rsidRDefault="003804F2" w:rsidP="00400F5C">
      <w:pPr>
        <w:spacing w:after="0" w:line="240" w:lineRule="auto"/>
        <w:ind w:left="567" w:hanging="567"/>
        <w:jc w:val="both"/>
        <w:rPr>
          <w:rFonts w:ascii="Arial" w:hAnsi="Arial" w:cs="Arial"/>
        </w:rPr>
      </w:pPr>
      <w:r>
        <w:rPr>
          <w:rFonts w:ascii="Arial" w:hAnsi="Arial" w:cs="Arial"/>
        </w:rPr>
        <w:t xml:space="preserve">Rianni, 2011. </w:t>
      </w:r>
      <w:r w:rsidRPr="006B2299">
        <w:rPr>
          <w:rFonts w:ascii="Arial" w:hAnsi="Arial" w:cs="Arial"/>
          <w:i/>
        </w:rPr>
        <w:t>Hubungan Pengetahuan Remaja Putri tentang Dismenorhea Dengan Penanganan Dismenorhea dengan Penanganan Dismenorhea di Pon.Pes Al.Muhsin Metro Utara</w:t>
      </w:r>
      <w:r>
        <w:rPr>
          <w:rFonts w:ascii="Arial" w:hAnsi="Arial" w:cs="Arial"/>
          <w:i/>
        </w:rPr>
        <w:t xml:space="preserve">, </w:t>
      </w:r>
      <w:hyperlink r:id="rId11" w:history="1">
        <w:r w:rsidRPr="006B2299">
          <w:rPr>
            <w:rStyle w:val="Hyperlink"/>
            <w:rFonts w:ascii="Arial" w:hAnsi="Arial" w:cs="Arial"/>
          </w:rPr>
          <w:t>www.artikel.com</w:t>
        </w:r>
      </w:hyperlink>
      <w:r w:rsidRPr="006B2299">
        <w:rPr>
          <w:rFonts w:ascii="Arial" w:hAnsi="Arial" w:cs="Arial"/>
        </w:rPr>
        <w:t xml:space="preserve"> </w:t>
      </w:r>
      <w:r>
        <w:rPr>
          <w:rFonts w:ascii="Arial" w:hAnsi="Arial" w:cs="Arial"/>
        </w:rPr>
        <w:t>. Diakses tanggal 12 Juni 2013.</w:t>
      </w:r>
    </w:p>
    <w:p w:rsidR="00400F5C" w:rsidRDefault="00400F5C" w:rsidP="00400F5C">
      <w:pPr>
        <w:spacing w:after="0" w:line="240" w:lineRule="auto"/>
        <w:ind w:left="567" w:hanging="567"/>
        <w:jc w:val="both"/>
        <w:rPr>
          <w:rFonts w:ascii="Arial" w:hAnsi="Arial" w:cs="Arial"/>
        </w:rPr>
      </w:pPr>
    </w:p>
    <w:p w:rsidR="00445BC1" w:rsidRDefault="00445BC1" w:rsidP="00400F5C">
      <w:pPr>
        <w:spacing w:after="0" w:line="240" w:lineRule="auto"/>
        <w:ind w:left="567" w:hanging="567"/>
        <w:jc w:val="both"/>
        <w:rPr>
          <w:rFonts w:ascii="Arial" w:hAnsi="Arial" w:cs="Arial"/>
        </w:rPr>
      </w:pPr>
    </w:p>
    <w:sectPr w:rsidR="00445BC1" w:rsidSect="00F44FB2">
      <w:footerReference w:type="default" r:id="rId12"/>
      <w:pgSz w:w="11906" w:h="16838"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557" w:rsidRDefault="00670557" w:rsidP="00F44FB2">
      <w:pPr>
        <w:spacing w:after="0" w:line="240" w:lineRule="auto"/>
      </w:pPr>
      <w:r>
        <w:separator/>
      </w:r>
    </w:p>
  </w:endnote>
  <w:endnote w:type="continuationSeparator" w:id="1">
    <w:p w:rsidR="00670557" w:rsidRDefault="00670557" w:rsidP="00F44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4025"/>
      <w:docPartObj>
        <w:docPartGallery w:val="Page Numbers (Bottom of Page)"/>
        <w:docPartUnique/>
      </w:docPartObj>
    </w:sdtPr>
    <w:sdtContent>
      <w:p w:rsidR="00D41990" w:rsidRDefault="00B9510C">
        <w:pPr>
          <w:pStyle w:val="Footer"/>
          <w:jc w:val="center"/>
        </w:pPr>
        <w:r w:rsidRPr="00F44FB2">
          <w:rPr>
            <w:rFonts w:ascii="Arial" w:hAnsi="Arial" w:cs="Arial"/>
          </w:rPr>
          <w:fldChar w:fldCharType="begin"/>
        </w:r>
        <w:r w:rsidR="00D41990" w:rsidRPr="00F44FB2">
          <w:rPr>
            <w:rFonts w:ascii="Arial" w:hAnsi="Arial" w:cs="Arial"/>
          </w:rPr>
          <w:instrText xml:space="preserve"> PAGE   \* MERGEFORMAT </w:instrText>
        </w:r>
        <w:r w:rsidRPr="00F44FB2">
          <w:rPr>
            <w:rFonts w:ascii="Arial" w:hAnsi="Arial" w:cs="Arial"/>
          </w:rPr>
          <w:fldChar w:fldCharType="separate"/>
        </w:r>
        <w:r w:rsidR="004D02C5">
          <w:rPr>
            <w:rFonts w:ascii="Arial" w:hAnsi="Arial" w:cs="Arial"/>
            <w:noProof/>
          </w:rPr>
          <w:t>23</w:t>
        </w:r>
        <w:r w:rsidRPr="00F44FB2">
          <w:rPr>
            <w:rFonts w:ascii="Arial" w:hAnsi="Arial" w:cs="Arial"/>
          </w:rPr>
          <w:fldChar w:fldCharType="end"/>
        </w:r>
      </w:p>
    </w:sdtContent>
  </w:sdt>
  <w:p w:rsidR="00D41990" w:rsidRDefault="00D41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557" w:rsidRDefault="00670557" w:rsidP="00F44FB2">
      <w:pPr>
        <w:spacing w:after="0" w:line="240" w:lineRule="auto"/>
      </w:pPr>
      <w:r>
        <w:separator/>
      </w:r>
    </w:p>
  </w:footnote>
  <w:footnote w:type="continuationSeparator" w:id="1">
    <w:p w:rsidR="00670557" w:rsidRDefault="00670557" w:rsidP="00F44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336"/>
    <w:multiLevelType w:val="hybridMultilevel"/>
    <w:tmpl w:val="587CDEA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E3468"/>
    <w:multiLevelType w:val="multilevel"/>
    <w:tmpl w:val="44E692D8"/>
    <w:lvl w:ilvl="0">
      <w:start w:val="3"/>
      <w:numFmt w:val="decimal"/>
      <w:lvlText w:val="%1"/>
      <w:lvlJc w:val="left"/>
      <w:pPr>
        <w:ind w:left="480" w:hanging="480"/>
      </w:pPr>
      <w:rPr>
        <w:rFonts w:hint="default"/>
        <w:sz w:val="22"/>
      </w:rPr>
    </w:lvl>
    <w:lvl w:ilvl="1">
      <w:start w:val="2"/>
      <w:numFmt w:val="decimal"/>
      <w:lvlText w:val="%1.%2"/>
      <w:lvlJc w:val="left"/>
      <w:pPr>
        <w:ind w:left="480" w:hanging="480"/>
      </w:pPr>
      <w:rPr>
        <w:rFonts w:hint="default"/>
        <w:b/>
        <w:sz w:val="22"/>
      </w:rPr>
    </w:lvl>
    <w:lvl w:ilvl="2">
      <w:start w:val="1"/>
      <w:numFmt w:val="decimal"/>
      <w:lvlText w:val="%3."/>
      <w:lvlJc w:val="left"/>
      <w:pPr>
        <w:ind w:left="720" w:hanging="720"/>
      </w:pPr>
      <w:rPr>
        <w:rFonts w:ascii="Arial" w:eastAsiaTheme="minorHAnsi" w:hAnsi="Arial" w:cs="Arial"/>
        <w:b w:val="0"/>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
    <w:nsid w:val="02900B2C"/>
    <w:multiLevelType w:val="multilevel"/>
    <w:tmpl w:val="778CC478"/>
    <w:lvl w:ilvl="0">
      <w:start w:val="1"/>
      <w:numFmt w:val="decimal"/>
      <w:lvlText w:val="%1."/>
      <w:lvlJc w:val="left"/>
      <w:pPr>
        <w:ind w:left="786"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nsid w:val="02BA4EBF"/>
    <w:multiLevelType w:val="multilevel"/>
    <w:tmpl w:val="B2E0AD1E"/>
    <w:lvl w:ilvl="0">
      <w:start w:val="1"/>
      <w:numFmt w:val="none"/>
      <w:lvlText w:val="3.9.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E53D66"/>
    <w:multiLevelType w:val="hybridMultilevel"/>
    <w:tmpl w:val="60E2512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BE58F3"/>
    <w:multiLevelType w:val="multilevel"/>
    <w:tmpl w:val="E6BA322A"/>
    <w:lvl w:ilvl="0">
      <w:start w:val="2"/>
      <w:numFmt w:val="decimal"/>
      <w:lvlText w:val="%1."/>
      <w:lvlJc w:val="left"/>
      <w:pPr>
        <w:ind w:left="720" w:hanging="360"/>
      </w:pPr>
      <w:rPr>
        <w:rFonts w:hint="default"/>
        <w:i/>
      </w:rPr>
    </w:lvl>
    <w:lvl w:ilvl="1">
      <w:start w:val="2"/>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0D900F89"/>
    <w:multiLevelType w:val="hybridMultilevel"/>
    <w:tmpl w:val="14882926"/>
    <w:lvl w:ilvl="0" w:tplc="0ECE794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69210F3"/>
    <w:multiLevelType w:val="hybridMultilevel"/>
    <w:tmpl w:val="E3C45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2585A"/>
    <w:multiLevelType w:val="multilevel"/>
    <w:tmpl w:val="5CDCD786"/>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1FE541EC"/>
    <w:multiLevelType w:val="hybridMultilevel"/>
    <w:tmpl w:val="A558982C"/>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224E47D1"/>
    <w:multiLevelType w:val="hybridMultilevel"/>
    <w:tmpl w:val="E782FB80"/>
    <w:lvl w:ilvl="0" w:tplc="0421000F">
      <w:start w:val="1"/>
      <w:numFmt w:val="decimal"/>
      <w:lvlText w:val="%1."/>
      <w:lvlJc w:val="left"/>
      <w:pPr>
        <w:ind w:left="502" w:hanging="360"/>
      </w:pPr>
      <w:rPr>
        <w:rFonts w:hint="default"/>
      </w:rPr>
    </w:lvl>
    <w:lvl w:ilvl="1" w:tplc="04210019">
      <w:start w:val="1"/>
      <w:numFmt w:val="lowerLetter"/>
      <w:lvlText w:val="%2."/>
      <w:lvlJc w:val="left"/>
      <w:pPr>
        <w:ind w:left="1058" w:hanging="360"/>
      </w:pPr>
    </w:lvl>
    <w:lvl w:ilvl="2" w:tplc="0421001B">
      <w:start w:val="1"/>
      <w:numFmt w:val="lowerRoman"/>
      <w:lvlText w:val="%3."/>
      <w:lvlJc w:val="right"/>
      <w:pPr>
        <w:ind w:left="1729"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285D1FA6"/>
    <w:multiLevelType w:val="hybridMultilevel"/>
    <w:tmpl w:val="3DB6C21A"/>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0F573A"/>
    <w:multiLevelType w:val="hybridMultilevel"/>
    <w:tmpl w:val="AB705B42"/>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5095B05"/>
    <w:multiLevelType w:val="hybridMultilevel"/>
    <w:tmpl w:val="CC0EE4FC"/>
    <w:lvl w:ilvl="0" w:tplc="39528D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6E24474"/>
    <w:multiLevelType w:val="hybridMultilevel"/>
    <w:tmpl w:val="EC08790A"/>
    <w:lvl w:ilvl="0" w:tplc="0421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37521031"/>
    <w:multiLevelType w:val="hybridMultilevel"/>
    <w:tmpl w:val="DB7EF9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33677"/>
    <w:multiLevelType w:val="multilevel"/>
    <w:tmpl w:val="5F105A4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7">
    <w:nsid w:val="3F1C45A7"/>
    <w:multiLevelType w:val="multilevel"/>
    <w:tmpl w:val="D9E47E9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F3F0C50"/>
    <w:multiLevelType w:val="multilevel"/>
    <w:tmpl w:val="CCBA7B3E"/>
    <w:lvl w:ilvl="0">
      <w:start w:val="1"/>
      <w:numFmt w:val="none"/>
      <w:lvlText w:val="3.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B3E50C2"/>
    <w:multiLevelType w:val="hybridMultilevel"/>
    <w:tmpl w:val="66BCB744"/>
    <w:lvl w:ilvl="0" w:tplc="983228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0FD45C2"/>
    <w:multiLevelType w:val="multilevel"/>
    <w:tmpl w:val="E856C9EA"/>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1">
    <w:nsid w:val="51340F92"/>
    <w:multiLevelType w:val="hybridMultilevel"/>
    <w:tmpl w:val="CC486DE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78432E3"/>
    <w:multiLevelType w:val="hybridMultilevel"/>
    <w:tmpl w:val="1756C4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346776"/>
    <w:multiLevelType w:val="hybridMultilevel"/>
    <w:tmpl w:val="F39A1EC6"/>
    <w:lvl w:ilvl="0" w:tplc="0409000F">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1D379D"/>
    <w:multiLevelType w:val="hybridMultilevel"/>
    <w:tmpl w:val="D93EC618"/>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6FC04F4"/>
    <w:multiLevelType w:val="multilevel"/>
    <w:tmpl w:val="41805DEE"/>
    <w:lvl w:ilvl="0">
      <w:start w:val="1"/>
      <w:numFmt w:val="none"/>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982F5F"/>
    <w:multiLevelType w:val="multilevel"/>
    <w:tmpl w:val="10084572"/>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B745C76"/>
    <w:multiLevelType w:val="multilevel"/>
    <w:tmpl w:val="D1B22B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E520B1"/>
    <w:multiLevelType w:val="hybridMultilevel"/>
    <w:tmpl w:val="AE0A3522"/>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7D7F3871"/>
    <w:multiLevelType w:val="hybridMultilevel"/>
    <w:tmpl w:val="90EAD5BC"/>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F204E4B"/>
    <w:multiLevelType w:val="hybridMultilevel"/>
    <w:tmpl w:val="7E226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5709D1"/>
    <w:multiLevelType w:val="hybridMultilevel"/>
    <w:tmpl w:val="49D621FC"/>
    <w:lvl w:ilvl="0" w:tplc="D1461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5"/>
  </w:num>
  <w:num w:numId="4">
    <w:abstractNumId w:val="11"/>
  </w:num>
  <w:num w:numId="5">
    <w:abstractNumId w:val="18"/>
  </w:num>
  <w:num w:numId="6">
    <w:abstractNumId w:val="25"/>
  </w:num>
  <w:num w:numId="7">
    <w:abstractNumId w:val="3"/>
  </w:num>
  <w:num w:numId="8">
    <w:abstractNumId w:val="17"/>
  </w:num>
  <w:num w:numId="9">
    <w:abstractNumId w:val="20"/>
  </w:num>
  <w:num w:numId="10">
    <w:abstractNumId w:val="10"/>
  </w:num>
  <w:num w:numId="11">
    <w:abstractNumId w:val="2"/>
  </w:num>
  <w:num w:numId="12">
    <w:abstractNumId w:val="23"/>
  </w:num>
  <w:num w:numId="13">
    <w:abstractNumId w:val="14"/>
  </w:num>
  <w:num w:numId="14">
    <w:abstractNumId w:val="24"/>
  </w:num>
  <w:num w:numId="15">
    <w:abstractNumId w:val="4"/>
  </w:num>
  <w:num w:numId="16">
    <w:abstractNumId w:val="30"/>
  </w:num>
  <w:num w:numId="17">
    <w:abstractNumId w:val="7"/>
  </w:num>
  <w:num w:numId="18">
    <w:abstractNumId w:val="9"/>
  </w:num>
  <w:num w:numId="19">
    <w:abstractNumId w:val="28"/>
  </w:num>
  <w:num w:numId="20">
    <w:abstractNumId w:val="19"/>
  </w:num>
  <w:num w:numId="21">
    <w:abstractNumId w:val="29"/>
  </w:num>
  <w:num w:numId="22">
    <w:abstractNumId w:val="6"/>
  </w:num>
  <w:num w:numId="23">
    <w:abstractNumId w:val="1"/>
  </w:num>
  <w:num w:numId="24">
    <w:abstractNumId w:val="13"/>
  </w:num>
  <w:num w:numId="25">
    <w:abstractNumId w:val="0"/>
  </w:num>
  <w:num w:numId="26">
    <w:abstractNumId w:val="22"/>
  </w:num>
  <w:num w:numId="27">
    <w:abstractNumId w:val="15"/>
  </w:num>
  <w:num w:numId="28">
    <w:abstractNumId w:val="31"/>
  </w:num>
  <w:num w:numId="29">
    <w:abstractNumId w:val="27"/>
  </w:num>
  <w:num w:numId="30">
    <w:abstractNumId w:val="26"/>
  </w:num>
  <w:num w:numId="31">
    <w:abstractNumId w:val="16"/>
  </w:num>
  <w:num w:numId="32">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04F2"/>
    <w:rsid w:val="00024E25"/>
    <w:rsid w:val="00031F3C"/>
    <w:rsid w:val="000509C4"/>
    <w:rsid w:val="000A500B"/>
    <w:rsid w:val="000C12BA"/>
    <w:rsid w:val="00137653"/>
    <w:rsid w:val="00224B75"/>
    <w:rsid w:val="00251041"/>
    <w:rsid w:val="002C4183"/>
    <w:rsid w:val="00327383"/>
    <w:rsid w:val="003735F3"/>
    <w:rsid w:val="00373698"/>
    <w:rsid w:val="003804F2"/>
    <w:rsid w:val="00384337"/>
    <w:rsid w:val="003C5276"/>
    <w:rsid w:val="00400F5C"/>
    <w:rsid w:val="00445BC1"/>
    <w:rsid w:val="004736B9"/>
    <w:rsid w:val="00474D8F"/>
    <w:rsid w:val="0048718D"/>
    <w:rsid w:val="004A1E88"/>
    <w:rsid w:val="004D02C5"/>
    <w:rsid w:val="004D613C"/>
    <w:rsid w:val="004D6B42"/>
    <w:rsid w:val="004D717E"/>
    <w:rsid w:val="00547258"/>
    <w:rsid w:val="005B183C"/>
    <w:rsid w:val="005B1DFE"/>
    <w:rsid w:val="00665EB7"/>
    <w:rsid w:val="00670557"/>
    <w:rsid w:val="00693A87"/>
    <w:rsid w:val="0071626B"/>
    <w:rsid w:val="007169C2"/>
    <w:rsid w:val="00754093"/>
    <w:rsid w:val="007552B3"/>
    <w:rsid w:val="00755451"/>
    <w:rsid w:val="007633D5"/>
    <w:rsid w:val="00781FBD"/>
    <w:rsid w:val="00793430"/>
    <w:rsid w:val="00870733"/>
    <w:rsid w:val="008926F3"/>
    <w:rsid w:val="008A40CE"/>
    <w:rsid w:val="00914DE5"/>
    <w:rsid w:val="00964899"/>
    <w:rsid w:val="0098398C"/>
    <w:rsid w:val="00987ECA"/>
    <w:rsid w:val="009C6630"/>
    <w:rsid w:val="009D37C1"/>
    <w:rsid w:val="009F435A"/>
    <w:rsid w:val="00A033C5"/>
    <w:rsid w:val="00A1201F"/>
    <w:rsid w:val="00A2572E"/>
    <w:rsid w:val="00A34036"/>
    <w:rsid w:val="00A62220"/>
    <w:rsid w:val="00AB41C0"/>
    <w:rsid w:val="00B67525"/>
    <w:rsid w:val="00B70D35"/>
    <w:rsid w:val="00B9510C"/>
    <w:rsid w:val="00C539A2"/>
    <w:rsid w:val="00C54A72"/>
    <w:rsid w:val="00C6548D"/>
    <w:rsid w:val="00C90F43"/>
    <w:rsid w:val="00CC5846"/>
    <w:rsid w:val="00CD6897"/>
    <w:rsid w:val="00CE3C06"/>
    <w:rsid w:val="00CF1A35"/>
    <w:rsid w:val="00CF690A"/>
    <w:rsid w:val="00D13DAD"/>
    <w:rsid w:val="00D20B32"/>
    <w:rsid w:val="00D31699"/>
    <w:rsid w:val="00D41990"/>
    <w:rsid w:val="00D94415"/>
    <w:rsid w:val="00DB41C9"/>
    <w:rsid w:val="00E90CBB"/>
    <w:rsid w:val="00E93808"/>
    <w:rsid w:val="00EE2DB1"/>
    <w:rsid w:val="00F44FB2"/>
    <w:rsid w:val="00F8131E"/>
    <w:rsid w:val="00FD1F2F"/>
    <w:rsid w:val="00FD6BAC"/>
    <w:rsid w:val="00FE4A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4F2"/>
    <w:pPr>
      <w:ind w:left="720"/>
      <w:contextualSpacing/>
    </w:pPr>
    <w:rPr>
      <w:lang w:val="en-US"/>
    </w:rPr>
  </w:style>
  <w:style w:type="paragraph" w:styleId="NoSpacing">
    <w:name w:val="No Spacing"/>
    <w:uiPriority w:val="1"/>
    <w:qFormat/>
    <w:rsid w:val="003804F2"/>
    <w:pPr>
      <w:spacing w:after="0" w:line="240" w:lineRule="auto"/>
    </w:pPr>
  </w:style>
  <w:style w:type="paragraph" w:styleId="NormalWeb">
    <w:name w:val="Normal (Web)"/>
    <w:basedOn w:val="Normal"/>
    <w:uiPriority w:val="99"/>
    <w:unhideWhenUsed/>
    <w:rsid w:val="003804F2"/>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380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04F2"/>
    <w:rPr>
      <w:color w:val="0000FF"/>
      <w:u w:val="single"/>
    </w:rPr>
  </w:style>
  <w:style w:type="character" w:customStyle="1" w:styleId="fullpost1">
    <w:name w:val="fullpost1"/>
    <w:basedOn w:val="DefaultParagraphFont"/>
    <w:rsid w:val="003804F2"/>
  </w:style>
  <w:style w:type="paragraph" w:styleId="BalloonText">
    <w:name w:val="Balloon Text"/>
    <w:basedOn w:val="Normal"/>
    <w:link w:val="BalloonTextChar"/>
    <w:uiPriority w:val="99"/>
    <w:semiHidden/>
    <w:unhideWhenUsed/>
    <w:rsid w:val="0038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4F2"/>
    <w:rPr>
      <w:rFonts w:ascii="Tahoma" w:hAnsi="Tahoma" w:cs="Tahoma"/>
      <w:sz w:val="16"/>
      <w:szCs w:val="16"/>
    </w:rPr>
  </w:style>
  <w:style w:type="paragraph" w:styleId="Header">
    <w:name w:val="header"/>
    <w:basedOn w:val="Normal"/>
    <w:link w:val="HeaderChar"/>
    <w:uiPriority w:val="99"/>
    <w:semiHidden/>
    <w:unhideWhenUsed/>
    <w:rsid w:val="00E938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3808"/>
  </w:style>
  <w:style w:type="paragraph" w:styleId="Footer">
    <w:name w:val="footer"/>
    <w:basedOn w:val="Normal"/>
    <w:link w:val="FooterChar"/>
    <w:uiPriority w:val="99"/>
    <w:unhideWhenUsed/>
    <w:rsid w:val="00E9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808"/>
  </w:style>
</w:styles>
</file>

<file path=word/webSettings.xml><?xml version="1.0" encoding="utf-8"?>
<w:webSettings xmlns:r="http://schemas.openxmlformats.org/officeDocument/2006/relationships" xmlns:w="http://schemas.openxmlformats.org/wordprocessingml/2006/main">
  <w:divs>
    <w:div w:id="6131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stor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kel.com" TargetMode="External"/><Relationship Id="rId5" Type="http://schemas.openxmlformats.org/officeDocument/2006/relationships/webSettings" Target="webSettings.xml"/><Relationship Id="rId10" Type="http://schemas.openxmlformats.org/officeDocument/2006/relationships/hyperlink" Target="http://www.makalah.co.id/" TargetMode="External"/><Relationship Id="rId4" Type="http://schemas.openxmlformats.org/officeDocument/2006/relationships/settings" Target="settings.xml"/><Relationship Id="rId9" Type="http://schemas.openxmlformats.org/officeDocument/2006/relationships/hyperlink" Target="http://www.blogdokt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DEDD-3C23-4304-8288-99566E8B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6275</Words>
  <Characters>35773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Winxp</cp:lastModifiedBy>
  <cp:revision>3</cp:revision>
  <cp:lastPrinted>2013-09-09T10:51:00Z</cp:lastPrinted>
  <dcterms:created xsi:type="dcterms:W3CDTF">2002-01-01T07:05:00Z</dcterms:created>
  <dcterms:modified xsi:type="dcterms:W3CDTF">2002-01-01T07:06:00Z</dcterms:modified>
</cp:coreProperties>
</file>