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9B8" w:rsidRPr="0059149B" w:rsidRDefault="00B729B8" w:rsidP="0059149B">
      <w:pPr>
        <w:autoSpaceDE w:val="0"/>
        <w:autoSpaceDN w:val="0"/>
        <w:adjustRightInd w:val="0"/>
        <w:spacing w:after="0" w:line="360" w:lineRule="auto"/>
        <w:jc w:val="center"/>
        <w:rPr>
          <w:rFonts w:ascii="Arial" w:hAnsi="Arial" w:cs="Arial"/>
          <w:b/>
          <w:bCs/>
        </w:rPr>
      </w:pPr>
      <w:r w:rsidRPr="0059149B">
        <w:rPr>
          <w:rFonts w:ascii="Arial" w:hAnsi="Arial" w:cs="Arial"/>
          <w:b/>
          <w:bCs/>
        </w:rPr>
        <w:t>BAB II</w:t>
      </w:r>
    </w:p>
    <w:p w:rsidR="00335D97" w:rsidRPr="0059149B" w:rsidRDefault="00F46195" w:rsidP="0059149B">
      <w:pPr>
        <w:autoSpaceDE w:val="0"/>
        <w:autoSpaceDN w:val="0"/>
        <w:adjustRightInd w:val="0"/>
        <w:spacing w:after="0" w:line="360" w:lineRule="auto"/>
        <w:jc w:val="center"/>
        <w:rPr>
          <w:rFonts w:ascii="Arial" w:hAnsi="Arial" w:cs="Arial"/>
          <w:b/>
          <w:bCs/>
        </w:rPr>
      </w:pPr>
      <w:r w:rsidRPr="0059149B">
        <w:rPr>
          <w:rFonts w:ascii="Arial" w:hAnsi="Arial" w:cs="Arial"/>
          <w:b/>
          <w:bCs/>
        </w:rPr>
        <w:t>LANDASAN TEORITIS</w:t>
      </w:r>
    </w:p>
    <w:p w:rsidR="00B729B8" w:rsidRPr="0059149B" w:rsidRDefault="00B729B8" w:rsidP="0059149B">
      <w:pPr>
        <w:autoSpaceDE w:val="0"/>
        <w:autoSpaceDN w:val="0"/>
        <w:adjustRightInd w:val="0"/>
        <w:spacing w:after="0" w:line="360" w:lineRule="auto"/>
        <w:jc w:val="both"/>
        <w:rPr>
          <w:rFonts w:ascii="Arial" w:hAnsi="Arial" w:cs="Arial"/>
          <w:b/>
          <w:bCs/>
        </w:rPr>
      </w:pPr>
    </w:p>
    <w:p w:rsidR="00335D97" w:rsidRPr="0059149B" w:rsidRDefault="00F46195" w:rsidP="0059149B">
      <w:pPr>
        <w:autoSpaceDE w:val="0"/>
        <w:autoSpaceDN w:val="0"/>
        <w:adjustRightInd w:val="0"/>
        <w:spacing w:after="0" w:line="360" w:lineRule="auto"/>
        <w:jc w:val="both"/>
        <w:rPr>
          <w:rFonts w:ascii="Arial" w:hAnsi="Arial" w:cs="Arial"/>
          <w:b/>
          <w:bCs/>
        </w:rPr>
      </w:pPr>
      <w:r w:rsidRPr="0059149B">
        <w:rPr>
          <w:rFonts w:ascii="Arial" w:hAnsi="Arial" w:cs="Arial"/>
          <w:b/>
          <w:bCs/>
        </w:rPr>
        <w:t>2.1 Konsep Dasar</w:t>
      </w:r>
    </w:p>
    <w:p w:rsidR="00335D97" w:rsidRPr="0059149B" w:rsidRDefault="0066507A" w:rsidP="0059149B">
      <w:pPr>
        <w:autoSpaceDE w:val="0"/>
        <w:autoSpaceDN w:val="0"/>
        <w:adjustRightInd w:val="0"/>
        <w:spacing w:after="0" w:line="360" w:lineRule="auto"/>
        <w:jc w:val="both"/>
        <w:rPr>
          <w:rFonts w:ascii="Arial" w:hAnsi="Arial" w:cs="Arial"/>
          <w:b/>
          <w:bCs/>
        </w:rPr>
      </w:pPr>
      <w:r w:rsidRPr="0059149B">
        <w:rPr>
          <w:rFonts w:ascii="Arial" w:hAnsi="Arial" w:cs="Arial"/>
          <w:b/>
          <w:bCs/>
        </w:rPr>
        <w:t>2.1.1 Defenisi</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 xml:space="preserve">Isolasi sosial menurut Townsend, </w:t>
      </w:r>
      <w:r w:rsidR="00DD4BC2" w:rsidRPr="0059149B">
        <w:rPr>
          <w:rFonts w:ascii="Arial" w:hAnsi="Arial" w:cs="Arial"/>
        </w:rPr>
        <w:t xml:space="preserve">dalam Kusumawati, dkk </w:t>
      </w:r>
      <w:r w:rsidRPr="0059149B">
        <w:rPr>
          <w:rFonts w:ascii="Arial" w:hAnsi="Arial" w:cs="Arial"/>
        </w:rPr>
        <w:t>(2010) adalah suatu keadaan kesepian yang dirasakan seseorang karena orang</w:t>
      </w:r>
      <w:r w:rsidR="0066507A" w:rsidRPr="0059149B">
        <w:rPr>
          <w:rFonts w:ascii="Arial" w:hAnsi="Arial" w:cs="Arial"/>
        </w:rPr>
        <w:t xml:space="preserve"> </w:t>
      </w:r>
      <w:r w:rsidRPr="0059149B">
        <w:rPr>
          <w:rFonts w:ascii="Arial" w:hAnsi="Arial" w:cs="Arial"/>
        </w:rPr>
        <w:t>lain</w:t>
      </w:r>
      <w:r w:rsidR="0066507A" w:rsidRPr="0059149B">
        <w:rPr>
          <w:rFonts w:ascii="Arial" w:hAnsi="Arial" w:cs="Arial"/>
        </w:rPr>
        <w:t xml:space="preserve"> </w:t>
      </w:r>
      <w:r w:rsidRPr="0059149B">
        <w:rPr>
          <w:rFonts w:ascii="Arial" w:hAnsi="Arial" w:cs="Arial"/>
        </w:rPr>
        <w:t>menyatakan negatif dan mengancam. Sedangkan Menarik diri adalah</w:t>
      </w:r>
      <w:r w:rsidR="008C5873" w:rsidRPr="0059149B">
        <w:rPr>
          <w:rFonts w:ascii="Arial" w:hAnsi="Arial" w:cs="Arial"/>
        </w:rPr>
        <w:t xml:space="preserve"> </w:t>
      </w:r>
      <w:r w:rsidRPr="0059149B">
        <w:rPr>
          <w:rFonts w:ascii="Arial" w:hAnsi="Arial" w:cs="Arial"/>
        </w:rPr>
        <w:t>usaha menghindari interaksi dengan orang lain. Individu merasa kehilangan</w:t>
      </w:r>
      <w:r w:rsidR="00DD4BC2" w:rsidRPr="0059149B">
        <w:rPr>
          <w:rFonts w:ascii="Arial" w:hAnsi="Arial" w:cs="Arial"/>
        </w:rPr>
        <w:t xml:space="preserve"> </w:t>
      </w:r>
      <w:r w:rsidRPr="0059149B">
        <w:rPr>
          <w:rFonts w:ascii="Arial" w:hAnsi="Arial" w:cs="Arial"/>
        </w:rPr>
        <w:t>hubungan akrab dan tidak mempunyai kesempatan untuk berbagi perasaan,</w:t>
      </w:r>
      <w:r w:rsidR="00DD4BC2" w:rsidRPr="0059149B">
        <w:rPr>
          <w:rFonts w:ascii="Arial" w:hAnsi="Arial" w:cs="Arial"/>
        </w:rPr>
        <w:t xml:space="preserve"> </w:t>
      </w:r>
      <w:r w:rsidRPr="0059149B">
        <w:rPr>
          <w:rFonts w:ascii="Arial" w:hAnsi="Arial" w:cs="Arial"/>
        </w:rPr>
        <w:t>pikiran, prestasi atau kegagalanya (D</w:t>
      </w:r>
      <w:r w:rsidR="00DD4BC2" w:rsidRPr="0059149B">
        <w:rPr>
          <w:rFonts w:ascii="Arial" w:hAnsi="Arial" w:cs="Arial"/>
        </w:rPr>
        <w:t>epkes, 2006 dalam Dermawan</w:t>
      </w:r>
      <w:r w:rsidRPr="0059149B">
        <w:rPr>
          <w:rFonts w:ascii="Arial" w:hAnsi="Arial" w:cs="Arial"/>
        </w:rPr>
        <w:t>,</w:t>
      </w:r>
      <w:r w:rsidR="00DD4BC2" w:rsidRPr="0059149B">
        <w:rPr>
          <w:rFonts w:ascii="Arial" w:hAnsi="Arial" w:cs="Arial"/>
        </w:rPr>
        <w:t xml:space="preserve"> dkk</w:t>
      </w:r>
      <w:r w:rsidRPr="0059149B">
        <w:rPr>
          <w:rFonts w:ascii="Arial" w:hAnsi="Arial" w:cs="Arial"/>
        </w:rPr>
        <w:t xml:space="preserve"> 2013).</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Isolasi sosial adalah keadaan seorang individu yang mengalami</w:t>
      </w:r>
      <w:r w:rsidR="00736DE8" w:rsidRPr="0059149B">
        <w:rPr>
          <w:rFonts w:ascii="Arial" w:hAnsi="Arial" w:cs="Arial"/>
        </w:rPr>
        <w:t xml:space="preserve"> </w:t>
      </w:r>
      <w:r w:rsidRPr="0059149B">
        <w:rPr>
          <w:rFonts w:ascii="Arial" w:hAnsi="Arial" w:cs="Arial"/>
        </w:rPr>
        <w:t>penurunan atau bahkan sama sekali tidak mampu berinteraksi dengan orang</w:t>
      </w:r>
      <w:r w:rsidR="00736DE8" w:rsidRPr="0059149B">
        <w:rPr>
          <w:rFonts w:ascii="Arial" w:hAnsi="Arial" w:cs="Arial"/>
        </w:rPr>
        <w:t xml:space="preserve"> </w:t>
      </w:r>
      <w:r w:rsidRPr="0059149B">
        <w:rPr>
          <w:rFonts w:ascii="Arial" w:hAnsi="Arial" w:cs="Arial"/>
        </w:rPr>
        <w:t>lain di sekitarnya. Pasin merasa ditolak, tidak diterima, kesepian dan tidak</w:t>
      </w:r>
      <w:r w:rsidR="00736DE8" w:rsidRPr="0059149B">
        <w:rPr>
          <w:rFonts w:ascii="Arial" w:hAnsi="Arial" w:cs="Arial"/>
        </w:rPr>
        <w:t xml:space="preserve"> </w:t>
      </w:r>
      <w:r w:rsidRPr="0059149B">
        <w:rPr>
          <w:rFonts w:ascii="Arial" w:hAnsi="Arial" w:cs="Arial"/>
        </w:rPr>
        <w:t>mampu membina hubungan yang berarti dengan orang lain disekitarnya</w:t>
      </w:r>
      <w:r w:rsidR="00736DE8" w:rsidRPr="0059149B">
        <w:rPr>
          <w:rFonts w:ascii="Arial" w:hAnsi="Arial" w:cs="Arial"/>
        </w:rPr>
        <w:t xml:space="preserve"> </w:t>
      </w:r>
      <w:r w:rsidRPr="0059149B">
        <w:rPr>
          <w:rFonts w:ascii="Arial" w:hAnsi="Arial" w:cs="Arial"/>
        </w:rPr>
        <w:t>(Keliat, 2011).</w:t>
      </w:r>
    </w:p>
    <w:p w:rsidR="00D64A5C" w:rsidRPr="0059149B" w:rsidRDefault="00D64A5C" w:rsidP="0059149B">
      <w:pPr>
        <w:spacing w:after="0" w:line="360" w:lineRule="auto"/>
        <w:ind w:firstLine="720"/>
        <w:jc w:val="both"/>
        <w:rPr>
          <w:rFonts w:ascii="Arial" w:hAnsi="Arial" w:cs="Arial"/>
        </w:rPr>
      </w:pPr>
      <w:r w:rsidRPr="0059149B">
        <w:rPr>
          <w:rFonts w:ascii="Arial" w:hAnsi="Arial" w:cs="Arial"/>
        </w:rPr>
        <w:t>Menurut  Depkes  RI  penarikan  diri  atau  withdrawal  merupakan  suatu  tindakan  melepaskan  diri,  baik  perhatian  maupun  minatnya  terhadap  lingkungan  sosial  secara  langsung  yang  dapat  bersifat  sementara  atau  menetap.  Menurut  Carpenito (2007), isolasi  sosial  merupakan  keadaan  di  mana  individu  atau  kelompok  mengalami  atau  merasakan  kebutuhan  atau  keinginan  untuk  meningkatkan  keterlibatan  dengan  orang  lain  tetapi  tidak  mampu  untuk  membuat  kontak.  Menurut  Rawlins  &amp;  Heacock,  isolasi  sosial  atau  menarik  diri  merupakan  usaha  menghindar  dari  interaksi  dan  berhubungan  dengan  orang  lain,  individu  merasa  kehilangan  hubungan  akrab,  tidak  mempunyai  kesempatan  dalam  berfikir,  berperasaan,  berprestasi,  atau  selalu  dalam  kegagalan.</w:t>
      </w:r>
    </w:p>
    <w:p w:rsidR="00D64A5C" w:rsidRPr="0059149B" w:rsidRDefault="00D64A5C" w:rsidP="0059149B">
      <w:pPr>
        <w:spacing w:after="0" w:line="360" w:lineRule="auto"/>
        <w:ind w:firstLine="720"/>
        <w:jc w:val="both"/>
        <w:rPr>
          <w:rFonts w:ascii="Arial" w:hAnsi="Arial" w:cs="Arial"/>
        </w:rPr>
      </w:pPr>
      <w:r w:rsidRPr="0059149B">
        <w:rPr>
          <w:rFonts w:ascii="Arial" w:hAnsi="Arial" w:cs="Arial"/>
        </w:rPr>
        <w:t>Menurut  Dalami,  dkk.  (2009),  isolasi  sosial  adalah  gangguan  dalam  berhubungan  yang  merupakan  mekanisme  individu  terhadap  sesuatu  yang  mengancam  dirinya  dengan  cara  menghindari  interaksi  dengan  orang  lain  dan  lingkungan</w:t>
      </w:r>
    </w:p>
    <w:p w:rsidR="00335D97" w:rsidRPr="0059149B" w:rsidRDefault="00335D97" w:rsidP="0059149B">
      <w:pPr>
        <w:autoSpaceDE w:val="0"/>
        <w:autoSpaceDN w:val="0"/>
        <w:adjustRightInd w:val="0"/>
        <w:spacing w:line="360" w:lineRule="auto"/>
        <w:ind w:firstLine="720"/>
        <w:jc w:val="both"/>
        <w:rPr>
          <w:rFonts w:ascii="Arial" w:hAnsi="Arial" w:cs="Arial"/>
        </w:rPr>
      </w:pPr>
      <w:r w:rsidRPr="0059149B">
        <w:rPr>
          <w:rFonts w:ascii="Arial" w:hAnsi="Arial" w:cs="Arial"/>
        </w:rPr>
        <w:t>Jadi isolasi sosial Menarik diri adalah suatu keadaan kesepian yang dialami</w:t>
      </w:r>
      <w:r w:rsidR="00A81900" w:rsidRPr="0059149B">
        <w:rPr>
          <w:rFonts w:ascii="Arial" w:hAnsi="Arial" w:cs="Arial"/>
        </w:rPr>
        <w:t xml:space="preserve"> </w:t>
      </w:r>
      <w:r w:rsidRPr="0059149B">
        <w:rPr>
          <w:rFonts w:ascii="Arial" w:hAnsi="Arial" w:cs="Arial"/>
        </w:rPr>
        <w:t>seseorang karena merasa ditolak, tidak diterima, dan bahkan pasien tidak</w:t>
      </w:r>
      <w:r w:rsidR="00A81900" w:rsidRPr="0059149B">
        <w:rPr>
          <w:rFonts w:ascii="Arial" w:hAnsi="Arial" w:cs="Arial"/>
        </w:rPr>
        <w:t xml:space="preserve"> </w:t>
      </w:r>
      <w:r w:rsidRPr="0059149B">
        <w:rPr>
          <w:rFonts w:ascii="Arial" w:hAnsi="Arial" w:cs="Arial"/>
        </w:rPr>
        <w:t>mampu berinteraksi untuk membina hubungan yang berarti dengan orang</w:t>
      </w:r>
      <w:r w:rsidR="00A81900" w:rsidRPr="0059149B">
        <w:rPr>
          <w:rFonts w:ascii="Arial" w:hAnsi="Arial" w:cs="Arial"/>
        </w:rPr>
        <w:t xml:space="preserve"> </w:t>
      </w:r>
      <w:r w:rsidRPr="0059149B">
        <w:rPr>
          <w:rFonts w:ascii="Arial" w:hAnsi="Arial" w:cs="Arial"/>
        </w:rPr>
        <w:t>lain disekitarnya.</w:t>
      </w:r>
    </w:p>
    <w:p w:rsidR="00D169EE" w:rsidRPr="0059149B" w:rsidRDefault="00D169EE" w:rsidP="0059149B">
      <w:pPr>
        <w:autoSpaceDE w:val="0"/>
        <w:autoSpaceDN w:val="0"/>
        <w:adjustRightInd w:val="0"/>
        <w:spacing w:line="360" w:lineRule="auto"/>
        <w:ind w:firstLine="720"/>
        <w:jc w:val="both"/>
        <w:rPr>
          <w:rFonts w:ascii="Arial" w:hAnsi="Arial" w:cs="Arial"/>
        </w:rPr>
      </w:pPr>
    </w:p>
    <w:p w:rsidR="00335D97" w:rsidRPr="0059149B" w:rsidRDefault="00D169EE" w:rsidP="0059149B">
      <w:pPr>
        <w:autoSpaceDE w:val="0"/>
        <w:autoSpaceDN w:val="0"/>
        <w:adjustRightInd w:val="0"/>
        <w:spacing w:after="0" w:line="360" w:lineRule="auto"/>
        <w:jc w:val="both"/>
        <w:rPr>
          <w:rFonts w:ascii="Arial" w:hAnsi="Arial" w:cs="Arial"/>
          <w:b/>
          <w:bCs/>
        </w:rPr>
      </w:pPr>
      <w:r w:rsidRPr="0059149B">
        <w:rPr>
          <w:rFonts w:ascii="Arial" w:hAnsi="Arial" w:cs="Arial"/>
          <w:b/>
          <w:bCs/>
        </w:rPr>
        <w:lastRenderedPageBreak/>
        <w:t xml:space="preserve">2.1.2 </w:t>
      </w:r>
      <w:r w:rsidR="00335D97" w:rsidRPr="0059149B">
        <w:rPr>
          <w:rFonts w:ascii="Arial" w:hAnsi="Arial" w:cs="Arial"/>
          <w:b/>
          <w:bCs/>
        </w:rPr>
        <w:t>Rentang Respon</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Menurut Stuart (2007). Gangguan kepribadian biasanya dapat dikenali</w:t>
      </w:r>
      <w:r w:rsidR="00D169EE" w:rsidRPr="0059149B">
        <w:rPr>
          <w:rFonts w:ascii="Arial" w:hAnsi="Arial" w:cs="Arial"/>
        </w:rPr>
        <w:t xml:space="preserve"> </w:t>
      </w:r>
      <w:r w:rsidRPr="0059149B">
        <w:rPr>
          <w:rFonts w:ascii="Arial" w:hAnsi="Arial" w:cs="Arial"/>
        </w:rPr>
        <w:t>pada masa remaja atau lebih awal dan berlanjut sepanjang masa dewasa.</w:t>
      </w:r>
      <w:r w:rsidR="00D169EE" w:rsidRPr="0059149B">
        <w:rPr>
          <w:rFonts w:ascii="Arial" w:hAnsi="Arial" w:cs="Arial"/>
        </w:rPr>
        <w:t xml:space="preserve"> </w:t>
      </w:r>
      <w:r w:rsidRPr="0059149B">
        <w:rPr>
          <w:rFonts w:ascii="Arial" w:hAnsi="Arial" w:cs="Arial"/>
        </w:rPr>
        <w:t>Gangguan tersebut merupakan pola respon maladaptive, tidak fleksibel, dan</w:t>
      </w:r>
      <w:r w:rsidR="00D169EE" w:rsidRPr="0059149B">
        <w:rPr>
          <w:rFonts w:ascii="Arial" w:hAnsi="Arial" w:cs="Arial"/>
        </w:rPr>
        <w:t xml:space="preserve"> </w:t>
      </w:r>
      <w:r w:rsidRPr="0059149B">
        <w:rPr>
          <w:rFonts w:ascii="Arial" w:hAnsi="Arial" w:cs="Arial"/>
        </w:rPr>
        <w:t>menetap yang cukup berat menyababkan disfungsi prilaku atau distress yang</w:t>
      </w:r>
      <w:r w:rsidR="00D169EE" w:rsidRPr="0059149B">
        <w:rPr>
          <w:rFonts w:ascii="Arial" w:hAnsi="Arial" w:cs="Arial"/>
        </w:rPr>
        <w:t xml:space="preserve"> </w:t>
      </w:r>
      <w:r w:rsidRPr="0059149B">
        <w:rPr>
          <w:rFonts w:ascii="Arial" w:hAnsi="Arial" w:cs="Arial"/>
        </w:rPr>
        <w:t>nyata.</w:t>
      </w:r>
    </w:p>
    <w:p w:rsidR="00A35ADD" w:rsidRPr="0059149B" w:rsidRDefault="00D33184" w:rsidP="0059149B">
      <w:pPr>
        <w:autoSpaceDE w:val="0"/>
        <w:autoSpaceDN w:val="0"/>
        <w:adjustRightInd w:val="0"/>
        <w:spacing w:after="0" w:line="360" w:lineRule="auto"/>
        <w:ind w:firstLine="720"/>
        <w:jc w:val="both"/>
        <w:rPr>
          <w:rFonts w:ascii="Arial" w:hAnsi="Arial" w:cs="Arial"/>
        </w:rPr>
      </w:pPr>
      <w:r>
        <w:rPr>
          <w:rFonts w:ascii="Arial" w:hAnsi="Arial" w:cs="Arial"/>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37.2pt;margin-top:1.75pt;width:.75pt;height:129pt;z-index:251651584" o:connectortype="straight"/>
        </w:pict>
      </w:r>
      <w:r w:rsidR="00A35ADD" w:rsidRPr="0059149B">
        <w:rPr>
          <w:rFonts w:ascii="Arial" w:hAnsi="Arial" w:cs="Arial"/>
          <w:noProof/>
          <w:lang w:eastAsia="id-ID"/>
        </w:rPr>
        <w:drawing>
          <wp:inline distT="0" distB="0" distL="0" distR="0">
            <wp:extent cx="4695825" cy="168535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1869" t="29154" r="13757" b="29780"/>
                    <a:stretch>
                      <a:fillRect/>
                    </a:stretch>
                  </pic:blipFill>
                  <pic:spPr bwMode="auto">
                    <a:xfrm>
                      <a:off x="0" y="0"/>
                      <a:ext cx="4695825" cy="1685351"/>
                    </a:xfrm>
                    <a:prstGeom prst="rect">
                      <a:avLst/>
                    </a:prstGeom>
                    <a:noFill/>
                    <a:ln w="9525">
                      <a:noFill/>
                      <a:miter lim="800000"/>
                      <a:headEnd/>
                      <a:tailEnd/>
                    </a:ln>
                  </pic:spPr>
                </pic:pic>
              </a:graphicData>
            </a:graphic>
          </wp:inline>
        </w:drawing>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Respon adaptif adalah respon individu dalam menyelesaikan dengan</w:t>
      </w:r>
      <w:r w:rsidR="00FF6F54" w:rsidRPr="0059149B">
        <w:rPr>
          <w:rFonts w:ascii="Arial" w:hAnsi="Arial" w:cs="Arial"/>
        </w:rPr>
        <w:t xml:space="preserve"> </w:t>
      </w:r>
      <w:r w:rsidRPr="0059149B">
        <w:rPr>
          <w:rFonts w:ascii="Arial" w:hAnsi="Arial" w:cs="Arial"/>
        </w:rPr>
        <w:t>cara yang dapat diterima oleh norma-no</w:t>
      </w:r>
      <w:r w:rsidR="00FF6F54" w:rsidRPr="0059149B">
        <w:rPr>
          <w:rFonts w:ascii="Arial" w:hAnsi="Arial" w:cs="Arial"/>
        </w:rPr>
        <w:t>rma masyarakat. Menurut Riyardi, dkk (</w:t>
      </w:r>
      <w:r w:rsidRPr="0059149B">
        <w:rPr>
          <w:rFonts w:ascii="Arial" w:hAnsi="Arial" w:cs="Arial"/>
        </w:rPr>
        <w:t>2013) respon ini meliputi:</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a. Menyendiri</w:t>
      </w:r>
    </w:p>
    <w:p w:rsidR="00335D97" w:rsidRPr="0059149B" w:rsidRDefault="00457AEC"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Menyendiri m</w:t>
      </w:r>
      <w:r w:rsidR="00335D97" w:rsidRPr="0059149B">
        <w:rPr>
          <w:rFonts w:ascii="Arial" w:hAnsi="Arial" w:cs="Arial"/>
        </w:rPr>
        <w:t>erupakan respon yang dilakukan individu untuk merenungkan apa yang</w:t>
      </w:r>
      <w:r w:rsidR="00FF6F54" w:rsidRPr="0059149B">
        <w:rPr>
          <w:rFonts w:ascii="Arial" w:hAnsi="Arial" w:cs="Arial"/>
        </w:rPr>
        <w:t xml:space="preserve"> </w:t>
      </w:r>
      <w:r w:rsidR="00335D97" w:rsidRPr="0059149B">
        <w:rPr>
          <w:rFonts w:ascii="Arial" w:hAnsi="Arial" w:cs="Arial"/>
        </w:rPr>
        <w:t>telah terjadi atau dilakukan dan suatu cara mengevaluasi diri dalam</w:t>
      </w:r>
      <w:r w:rsidR="00FF6F54" w:rsidRPr="0059149B">
        <w:rPr>
          <w:rFonts w:ascii="Arial" w:hAnsi="Arial" w:cs="Arial"/>
        </w:rPr>
        <w:t xml:space="preserve"> </w:t>
      </w:r>
      <w:r w:rsidR="00335D97" w:rsidRPr="0059149B">
        <w:rPr>
          <w:rFonts w:ascii="Arial" w:hAnsi="Arial" w:cs="Arial"/>
        </w:rPr>
        <w:t>menentukan rencana-rencana.</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b. Otonomi</w:t>
      </w:r>
    </w:p>
    <w:p w:rsidR="00335D97" w:rsidRPr="0059149B" w:rsidRDefault="00457AEC"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Otonomi m</w:t>
      </w:r>
      <w:r w:rsidR="00335D97" w:rsidRPr="0059149B">
        <w:rPr>
          <w:rFonts w:ascii="Arial" w:hAnsi="Arial" w:cs="Arial"/>
        </w:rPr>
        <w:t>erupakan kemampuan individu dalam menentukan dan menyampaikan</w:t>
      </w:r>
      <w:r w:rsidR="00FF6F54" w:rsidRPr="0059149B">
        <w:rPr>
          <w:rFonts w:ascii="Arial" w:hAnsi="Arial" w:cs="Arial"/>
        </w:rPr>
        <w:t xml:space="preserve"> </w:t>
      </w:r>
      <w:r w:rsidR="00335D97" w:rsidRPr="0059149B">
        <w:rPr>
          <w:rFonts w:ascii="Arial" w:hAnsi="Arial" w:cs="Arial"/>
        </w:rPr>
        <w:t>ide, pikiran, perasaan dala</w:t>
      </w:r>
      <w:r w:rsidR="00FF6F54" w:rsidRPr="0059149B">
        <w:rPr>
          <w:rFonts w:ascii="Arial" w:hAnsi="Arial" w:cs="Arial"/>
        </w:rPr>
        <w:t>m hubungan sosial, individu mam</w:t>
      </w:r>
      <w:r w:rsidR="00335D97" w:rsidRPr="0059149B">
        <w:rPr>
          <w:rFonts w:ascii="Arial" w:hAnsi="Arial" w:cs="Arial"/>
        </w:rPr>
        <w:t>pu</w:t>
      </w:r>
      <w:r w:rsidR="00FF6F54" w:rsidRPr="0059149B">
        <w:rPr>
          <w:rFonts w:ascii="Arial" w:hAnsi="Arial" w:cs="Arial"/>
        </w:rPr>
        <w:t xml:space="preserve"> </w:t>
      </w:r>
      <w:r w:rsidR="00335D97" w:rsidRPr="0059149B">
        <w:rPr>
          <w:rFonts w:ascii="Arial" w:hAnsi="Arial" w:cs="Arial"/>
        </w:rPr>
        <w:t>menetapkan untuk interdependen dan pengaturan diri.</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c. Kebersamaan</w:t>
      </w:r>
    </w:p>
    <w:p w:rsidR="00335D97" w:rsidRPr="0059149B" w:rsidRDefault="00457AEC"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Kebersamaan m</w:t>
      </w:r>
      <w:r w:rsidR="00335D97" w:rsidRPr="0059149B">
        <w:rPr>
          <w:rFonts w:ascii="Arial" w:hAnsi="Arial" w:cs="Arial"/>
        </w:rPr>
        <w:t>erupakan kemampuan individu untuk saling pengertian, saling member,</w:t>
      </w:r>
      <w:r w:rsidR="00FF6F54" w:rsidRPr="0059149B">
        <w:rPr>
          <w:rFonts w:ascii="Arial" w:hAnsi="Arial" w:cs="Arial"/>
        </w:rPr>
        <w:t xml:space="preserve"> </w:t>
      </w:r>
      <w:r w:rsidR="00335D97" w:rsidRPr="0059149B">
        <w:rPr>
          <w:rFonts w:ascii="Arial" w:hAnsi="Arial" w:cs="Arial"/>
        </w:rPr>
        <w:t>dan menerima dalam hubungan interpersonal.</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d. Saling ketergantungan</w:t>
      </w:r>
    </w:p>
    <w:p w:rsidR="00114E6F" w:rsidRPr="0059149B" w:rsidRDefault="00457AEC"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Saling Ketergantungan m</w:t>
      </w:r>
      <w:r w:rsidR="00335D97" w:rsidRPr="0059149B">
        <w:rPr>
          <w:rFonts w:ascii="Arial" w:hAnsi="Arial" w:cs="Arial"/>
        </w:rPr>
        <w:t>erupakan suatu hubungan saling ketergantungan saling tergantung antar</w:t>
      </w:r>
      <w:r w:rsidR="00114E6F" w:rsidRPr="0059149B">
        <w:rPr>
          <w:rFonts w:ascii="Arial" w:hAnsi="Arial" w:cs="Arial"/>
        </w:rPr>
        <w:t xml:space="preserve"> </w:t>
      </w:r>
      <w:r w:rsidR="00335D97" w:rsidRPr="0059149B">
        <w:rPr>
          <w:rFonts w:ascii="Arial" w:hAnsi="Arial" w:cs="Arial"/>
        </w:rPr>
        <w:t>individu dengan orang lain dalam membina hubungan interpersonal.</w:t>
      </w:r>
      <w:r w:rsidR="00114E6F" w:rsidRPr="0059149B">
        <w:rPr>
          <w:rFonts w:ascii="Arial" w:hAnsi="Arial" w:cs="Arial"/>
        </w:rPr>
        <w:t xml:space="preserve"> </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Respon maladaptif adalah respon individu dalam menyelesaikan</w:t>
      </w:r>
      <w:r w:rsidR="00114E6F" w:rsidRPr="0059149B">
        <w:rPr>
          <w:rFonts w:ascii="Arial" w:hAnsi="Arial" w:cs="Arial"/>
        </w:rPr>
        <w:t xml:space="preserve"> </w:t>
      </w:r>
      <w:r w:rsidRPr="0059149B">
        <w:rPr>
          <w:rFonts w:ascii="Arial" w:hAnsi="Arial" w:cs="Arial"/>
        </w:rPr>
        <w:t>masalah dengan cara-cara yang bertentangan dengan norma-norma agama dan</w:t>
      </w:r>
      <w:r w:rsidR="00114E6F" w:rsidRPr="0059149B">
        <w:rPr>
          <w:rFonts w:ascii="Arial" w:hAnsi="Arial" w:cs="Arial"/>
        </w:rPr>
        <w:t xml:space="preserve"> </w:t>
      </w:r>
      <w:r w:rsidRPr="0059149B">
        <w:rPr>
          <w:rFonts w:ascii="Arial" w:hAnsi="Arial" w:cs="Arial"/>
        </w:rPr>
        <w:t>masyara</w:t>
      </w:r>
      <w:r w:rsidR="00114E6F" w:rsidRPr="0059149B">
        <w:rPr>
          <w:rFonts w:ascii="Arial" w:hAnsi="Arial" w:cs="Arial"/>
        </w:rPr>
        <w:t xml:space="preserve">kat. Menurut Riyardi, dkk (2013) respon maladaptif </w:t>
      </w:r>
      <w:r w:rsidRPr="0059149B">
        <w:rPr>
          <w:rFonts w:ascii="Arial" w:hAnsi="Arial" w:cs="Arial"/>
        </w:rPr>
        <w:t>tersebut adalah</w:t>
      </w:r>
      <w:r w:rsidR="00457AEC" w:rsidRPr="0059149B">
        <w:rPr>
          <w:rFonts w:ascii="Arial" w:hAnsi="Arial" w:cs="Arial"/>
        </w:rPr>
        <w:t xml:space="preserve"> </w:t>
      </w:r>
      <w:r w:rsidRPr="0059149B">
        <w:rPr>
          <w:rFonts w:ascii="Arial" w:hAnsi="Arial" w:cs="Arial"/>
        </w:rPr>
        <w:t>:</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lastRenderedPageBreak/>
        <w:t>a. Manipulasi</w:t>
      </w:r>
    </w:p>
    <w:p w:rsidR="00335D97" w:rsidRPr="0059149B" w:rsidRDefault="00F21D02"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Manipulasi m</w:t>
      </w:r>
      <w:r w:rsidR="00335D97" w:rsidRPr="0059149B">
        <w:rPr>
          <w:rFonts w:ascii="Arial" w:hAnsi="Arial" w:cs="Arial"/>
        </w:rPr>
        <w:t>erupakan gangguan sosial dimana individu memperlakukan orang lain</w:t>
      </w:r>
      <w:r w:rsidR="00457AEC" w:rsidRPr="0059149B">
        <w:rPr>
          <w:rFonts w:ascii="Arial" w:hAnsi="Arial" w:cs="Arial"/>
        </w:rPr>
        <w:t xml:space="preserve"> </w:t>
      </w:r>
      <w:r w:rsidR="00335D97" w:rsidRPr="0059149B">
        <w:rPr>
          <w:rFonts w:ascii="Arial" w:hAnsi="Arial" w:cs="Arial"/>
        </w:rPr>
        <w:t>sebagai objek, hubungan terpusat pada masalah mengendalikan orang lain</w:t>
      </w:r>
      <w:r w:rsidR="00457AEC" w:rsidRPr="0059149B">
        <w:rPr>
          <w:rFonts w:ascii="Arial" w:hAnsi="Arial" w:cs="Arial"/>
        </w:rPr>
        <w:t xml:space="preserve"> </w:t>
      </w:r>
      <w:r w:rsidR="00335D97" w:rsidRPr="0059149B">
        <w:rPr>
          <w:rFonts w:ascii="Arial" w:hAnsi="Arial" w:cs="Arial"/>
        </w:rPr>
        <w:t>dan individu cenderung berorientasi pada diri sendiri. Tingkah laku</w:t>
      </w:r>
      <w:r w:rsidR="00457AEC" w:rsidRPr="0059149B">
        <w:rPr>
          <w:rFonts w:ascii="Arial" w:hAnsi="Arial" w:cs="Arial"/>
        </w:rPr>
        <w:t xml:space="preserve"> </w:t>
      </w:r>
      <w:r w:rsidR="00335D97" w:rsidRPr="0059149B">
        <w:rPr>
          <w:rFonts w:ascii="Arial" w:hAnsi="Arial" w:cs="Arial"/>
        </w:rPr>
        <w:t>mengontrol digunakan sebagai pertahanan terhadap kegagalan atau</w:t>
      </w:r>
      <w:r w:rsidR="00457AEC" w:rsidRPr="0059149B">
        <w:rPr>
          <w:rFonts w:ascii="Arial" w:hAnsi="Arial" w:cs="Arial"/>
        </w:rPr>
        <w:t xml:space="preserve"> </w:t>
      </w:r>
      <w:r w:rsidR="00335D97" w:rsidRPr="0059149B">
        <w:rPr>
          <w:rFonts w:ascii="Arial" w:hAnsi="Arial" w:cs="Arial"/>
        </w:rPr>
        <w:t>frustasi dan dapat menjadi alat untuk berkuasa pada orang lain.</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b. Impulsif</w:t>
      </w:r>
    </w:p>
    <w:p w:rsidR="00335D97" w:rsidRPr="0059149B" w:rsidRDefault="00F21D02"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Impulsif m</w:t>
      </w:r>
      <w:r w:rsidR="00335D97" w:rsidRPr="0059149B">
        <w:rPr>
          <w:rFonts w:ascii="Arial" w:hAnsi="Arial" w:cs="Arial"/>
        </w:rPr>
        <w:t>erupakan respon sosial yang ditandai dengan individu sebagai subyek</w:t>
      </w:r>
      <w:r w:rsidRPr="0059149B">
        <w:rPr>
          <w:rFonts w:ascii="Arial" w:hAnsi="Arial" w:cs="Arial"/>
        </w:rPr>
        <w:t xml:space="preserve"> </w:t>
      </w:r>
      <w:r w:rsidR="00335D97" w:rsidRPr="0059149B">
        <w:rPr>
          <w:rFonts w:ascii="Arial" w:hAnsi="Arial" w:cs="Arial"/>
        </w:rPr>
        <w:t>yang tidak dapat diduga, tidak dapat dipercaya, tidak mampu</w:t>
      </w:r>
      <w:r w:rsidRPr="0059149B">
        <w:rPr>
          <w:rFonts w:ascii="Arial" w:hAnsi="Arial" w:cs="Arial"/>
        </w:rPr>
        <w:t xml:space="preserve"> </w:t>
      </w:r>
      <w:r w:rsidR="00335D97" w:rsidRPr="0059149B">
        <w:rPr>
          <w:rFonts w:ascii="Arial" w:hAnsi="Arial" w:cs="Arial"/>
        </w:rPr>
        <w:t>merencanakan tidak mampu untuk belajar dari pengalaman dan miskin</w:t>
      </w:r>
      <w:r w:rsidRPr="0059149B">
        <w:rPr>
          <w:rFonts w:ascii="Arial" w:hAnsi="Arial" w:cs="Arial"/>
        </w:rPr>
        <w:t xml:space="preserve"> </w:t>
      </w:r>
      <w:r w:rsidR="00335D97" w:rsidRPr="0059149B">
        <w:rPr>
          <w:rFonts w:ascii="Arial" w:hAnsi="Arial" w:cs="Arial"/>
        </w:rPr>
        <w:t>penilaian.</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c. Narsisme</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Respon sosial ditandai dengan individu memiliki tingkah laku</w:t>
      </w:r>
      <w:r w:rsidR="00F21D02" w:rsidRPr="0059149B">
        <w:rPr>
          <w:rFonts w:ascii="Arial" w:hAnsi="Arial" w:cs="Arial"/>
        </w:rPr>
        <w:t xml:space="preserve"> </w:t>
      </w:r>
      <w:r w:rsidRPr="0059149B">
        <w:rPr>
          <w:rFonts w:ascii="Arial" w:hAnsi="Arial" w:cs="Arial"/>
        </w:rPr>
        <w:t>ogosentris,</w:t>
      </w:r>
      <w:r w:rsidR="00F21D02" w:rsidRPr="0059149B">
        <w:rPr>
          <w:rFonts w:ascii="Arial" w:hAnsi="Arial" w:cs="Arial"/>
        </w:rPr>
        <w:t xml:space="preserve"> </w:t>
      </w:r>
      <w:r w:rsidRPr="0059149B">
        <w:rPr>
          <w:rFonts w:ascii="Arial" w:hAnsi="Arial" w:cs="Arial"/>
        </w:rPr>
        <w:t>harga diri yang rapuh, terus menerus berusaha mendapatkan</w:t>
      </w:r>
      <w:r w:rsidR="00F21D02" w:rsidRPr="0059149B">
        <w:rPr>
          <w:rFonts w:ascii="Arial" w:hAnsi="Arial" w:cs="Arial"/>
        </w:rPr>
        <w:t xml:space="preserve"> </w:t>
      </w:r>
      <w:r w:rsidRPr="0059149B">
        <w:rPr>
          <w:rFonts w:ascii="Arial" w:hAnsi="Arial" w:cs="Arial"/>
        </w:rPr>
        <w:t>penghargaan dan mudah marah jika tidak mendapat dukungan dari orang</w:t>
      </w:r>
      <w:r w:rsidR="00F21D02" w:rsidRPr="0059149B">
        <w:rPr>
          <w:rFonts w:ascii="Arial" w:hAnsi="Arial" w:cs="Arial"/>
        </w:rPr>
        <w:t xml:space="preserve"> </w:t>
      </w:r>
      <w:r w:rsidRPr="0059149B">
        <w:rPr>
          <w:rFonts w:ascii="Arial" w:hAnsi="Arial" w:cs="Arial"/>
        </w:rPr>
        <w:t>lain.</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d. Isolasi sosial</w:t>
      </w:r>
    </w:p>
    <w:p w:rsidR="00335D97" w:rsidRPr="0059149B" w:rsidRDefault="00F21D02" w:rsidP="0059149B">
      <w:pPr>
        <w:autoSpaceDE w:val="0"/>
        <w:autoSpaceDN w:val="0"/>
        <w:adjustRightInd w:val="0"/>
        <w:spacing w:line="360" w:lineRule="auto"/>
        <w:ind w:firstLine="720"/>
        <w:jc w:val="both"/>
        <w:rPr>
          <w:rFonts w:ascii="Arial" w:hAnsi="Arial" w:cs="Arial"/>
        </w:rPr>
      </w:pPr>
      <w:r w:rsidRPr="0059149B">
        <w:rPr>
          <w:rFonts w:ascii="Arial" w:hAnsi="Arial" w:cs="Arial"/>
        </w:rPr>
        <w:t>Isolasi sosial a</w:t>
      </w:r>
      <w:r w:rsidR="00335D97" w:rsidRPr="0059149B">
        <w:rPr>
          <w:rFonts w:ascii="Arial" w:hAnsi="Arial" w:cs="Arial"/>
        </w:rPr>
        <w:t>dalah keadaan dimana seorang individu mengalami penurunan atau</w:t>
      </w:r>
      <w:r w:rsidRPr="0059149B">
        <w:rPr>
          <w:rFonts w:ascii="Arial" w:hAnsi="Arial" w:cs="Arial"/>
        </w:rPr>
        <w:t xml:space="preserve"> </w:t>
      </w:r>
      <w:r w:rsidR="00335D97" w:rsidRPr="0059149B">
        <w:rPr>
          <w:rFonts w:ascii="Arial" w:hAnsi="Arial" w:cs="Arial"/>
        </w:rPr>
        <w:t>bahkan sama sekali tidak mampu berinteraksi dengan orang lain</w:t>
      </w:r>
      <w:r w:rsidRPr="0059149B">
        <w:rPr>
          <w:rFonts w:ascii="Arial" w:hAnsi="Arial" w:cs="Arial"/>
        </w:rPr>
        <w:t xml:space="preserve"> </w:t>
      </w:r>
      <w:r w:rsidR="00335D97" w:rsidRPr="0059149B">
        <w:rPr>
          <w:rFonts w:ascii="Arial" w:hAnsi="Arial" w:cs="Arial"/>
        </w:rPr>
        <w:t>disekitarnya. Pasien mungkin merasa ditolak, tidak diterima, kesepian,</w:t>
      </w:r>
      <w:r w:rsidRPr="0059149B">
        <w:rPr>
          <w:rFonts w:ascii="Arial" w:hAnsi="Arial" w:cs="Arial"/>
        </w:rPr>
        <w:t xml:space="preserve"> </w:t>
      </w:r>
      <w:r w:rsidR="00335D97" w:rsidRPr="0059149B">
        <w:rPr>
          <w:rFonts w:ascii="Arial" w:hAnsi="Arial" w:cs="Arial"/>
        </w:rPr>
        <w:t>dan tidak mampu membina hubungan yang berarti dengan orang lain.</w:t>
      </w:r>
    </w:p>
    <w:p w:rsidR="00335D97" w:rsidRPr="0059149B" w:rsidRDefault="00B437C5" w:rsidP="0059149B">
      <w:pPr>
        <w:autoSpaceDE w:val="0"/>
        <w:autoSpaceDN w:val="0"/>
        <w:adjustRightInd w:val="0"/>
        <w:spacing w:after="0" w:line="360" w:lineRule="auto"/>
        <w:jc w:val="both"/>
        <w:rPr>
          <w:rFonts w:ascii="Arial" w:hAnsi="Arial" w:cs="Arial"/>
          <w:b/>
          <w:bCs/>
        </w:rPr>
      </w:pPr>
      <w:r w:rsidRPr="0059149B">
        <w:rPr>
          <w:rFonts w:ascii="Arial" w:hAnsi="Arial" w:cs="Arial"/>
          <w:b/>
          <w:bCs/>
        </w:rPr>
        <w:t>2.1.</w:t>
      </w:r>
      <w:r w:rsidR="00335D97" w:rsidRPr="0059149B">
        <w:rPr>
          <w:rFonts w:ascii="Arial" w:hAnsi="Arial" w:cs="Arial"/>
          <w:b/>
          <w:bCs/>
        </w:rPr>
        <w:t>3</w:t>
      </w:r>
      <w:r w:rsidRPr="0059149B">
        <w:rPr>
          <w:rFonts w:ascii="Arial" w:hAnsi="Arial" w:cs="Arial"/>
          <w:b/>
          <w:bCs/>
        </w:rPr>
        <w:t xml:space="preserve"> </w:t>
      </w:r>
      <w:r w:rsidR="00335D97" w:rsidRPr="0059149B">
        <w:rPr>
          <w:rFonts w:ascii="Arial" w:hAnsi="Arial" w:cs="Arial"/>
          <w:b/>
          <w:bCs/>
        </w:rPr>
        <w:t>Etiologi</w:t>
      </w:r>
    </w:p>
    <w:p w:rsidR="00335D97" w:rsidRPr="0059149B" w:rsidRDefault="00DD107E"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Isolasi sosial : menarik diri dapat t</w:t>
      </w:r>
      <w:r w:rsidR="00335D97" w:rsidRPr="0059149B">
        <w:rPr>
          <w:rFonts w:ascii="Arial" w:hAnsi="Arial" w:cs="Arial"/>
        </w:rPr>
        <w:t>erjadi</w:t>
      </w:r>
      <w:r w:rsidRPr="0059149B">
        <w:rPr>
          <w:rFonts w:ascii="Arial" w:hAnsi="Arial" w:cs="Arial"/>
        </w:rPr>
        <w:t xml:space="preserve"> </w:t>
      </w:r>
      <w:r w:rsidR="00335D97" w:rsidRPr="0059149B">
        <w:rPr>
          <w:rFonts w:ascii="Arial" w:hAnsi="Arial" w:cs="Arial"/>
        </w:rPr>
        <w:t>dipengaruhi oleh faktor predisposisi dan</w:t>
      </w:r>
      <w:r w:rsidRPr="0059149B">
        <w:rPr>
          <w:rFonts w:ascii="Arial" w:hAnsi="Arial" w:cs="Arial"/>
        </w:rPr>
        <w:t xml:space="preserve"> </w:t>
      </w:r>
      <w:r w:rsidR="00335D97" w:rsidRPr="0059149B">
        <w:rPr>
          <w:rFonts w:ascii="Arial" w:hAnsi="Arial" w:cs="Arial"/>
        </w:rPr>
        <w:t>faktor presipitasi.</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a. Faktor predisposisi</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Menurut Fitria (2009) faktor predisposisi yang mempengaruhi masalah</w:t>
      </w:r>
      <w:r w:rsidR="00DD107E" w:rsidRPr="0059149B">
        <w:rPr>
          <w:rFonts w:ascii="Arial" w:hAnsi="Arial" w:cs="Arial"/>
        </w:rPr>
        <w:t xml:space="preserve"> </w:t>
      </w:r>
      <w:r w:rsidRPr="0059149B">
        <w:rPr>
          <w:rFonts w:ascii="Arial" w:hAnsi="Arial" w:cs="Arial"/>
        </w:rPr>
        <w:t>isolasi sosial yaitu:</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1) Faktor tumbuh kembang</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Pada setiap taha</w:t>
      </w:r>
      <w:r w:rsidR="00DD107E" w:rsidRPr="0059149B">
        <w:rPr>
          <w:rFonts w:ascii="Arial" w:hAnsi="Arial" w:cs="Arial"/>
        </w:rPr>
        <w:t>p tumbuh kembang terdapat tugas-</w:t>
      </w:r>
      <w:r w:rsidRPr="0059149B">
        <w:rPr>
          <w:rFonts w:ascii="Arial" w:hAnsi="Arial" w:cs="Arial"/>
        </w:rPr>
        <w:t>tugas</w:t>
      </w:r>
      <w:r w:rsidR="00DD107E" w:rsidRPr="0059149B">
        <w:rPr>
          <w:rFonts w:ascii="Arial" w:hAnsi="Arial" w:cs="Arial"/>
        </w:rPr>
        <w:t xml:space="preserve"> </w:t>
      </w:r>
      <w:r w:rsidRPr="0059149B">
        <w:rPr>
          <w:rFonts w:ascii="Arial" w:hAnsi="Arial" w:cs="Arial"/>
        </w:rPr>
        <w:t>perkembangan yang harus terpenuhi agar tidak terjadi gangguan dalam</w:t>
      </w:r>
      <w:r w:rsidR="00DD107E" w:rsidRPr="0059149B">
        <w:rPr>
          <w:rFonts w:ascii="Arial" w:hAnsi="Arial" w:cs="Arial"/>
        </w:rPr>
        <w:t xml:space="preserve"> </w:t>
      </w:r>
      <w:r w:rsidRPr="0059149B">
        <w:rPr>
          <w:rFonts w:ascii="Arial" w:hAnsi="Arial" w:cs="Arial"/>
        </w:rPr>
        <w:t>hubungan sosial.</w:t>
      </w:r>
      <w:r w:rsidR="00DD107E" w:rsidRPr="0059149B">
        <w:rPr>
          <w:rFonts w:ascii="Arial" w:hAnsi="Arial" w:cs="Arial"/>
        </w:rPr>
        <w:t xml:space="preserve"> </w:t>
      </w:r>
      <w:r w:rsidRPr="0059149B">
        <w:rPr>
          <w:rFonts w:ascii="Arial" w:hAnsi="Arial" w:cs="Arial"/>
        </w:rPr>
        <w:t>Apabila tugas tersebut tidak terpenuhi maka akan menghambat fase</w:t>
      </w:r>
      <w:r w:rsidR="00DD107E" w:rsidRPr="0059149B">
        <w:rPr>
          <w:rFonts w:ascii="Arial" w:hAnsi="Arial" w:cs="Arial"/>
        </w:rPr>
        <w:t xml:space="preserve"> </w:t>
      </w:r>
      <w:r w:rsidRPr="0059149B">
        <w:rPr>
          <w:rFonts w:ascii="Arial" w:hAnsi="Arial" w:cs="Arial"/>
        </w:rPr>
        <w:t>perkembangan sosial yang nantinya dapat menimbulkan suatu</w:t>
      </w:r>
      <w:r w:rsidR="00DD107E" w:rsidRPr="0059149B">
        <w:rPr>
          <w:rFonts w:ascii="Arial" w:hAnsi="Arial" w:cs="Arial"/>
        </w:rPr>
        <w:t xml:space="preserve"> </w:t>
      </w:r>
      <w:r w:rsidRPr="0059149B">
        <w:rPr>
          <w:rFonts w:ascii="Arial" w:hAnsi="Arial" w:cs="Arial"/>
        </w:rPr>
        <w:t>masalah.</w:t>
      </w:r>
    </w:p>
    <w:p w:rsidR="00B61289" w:rsidRPr="0059149B" w:rsidRDefault="00B61289" w:rsidP="0059149B">
      <w:pPr>
        <w:autoSpaceDE w:val="0"/>
        <w:autoSpaceDN w:val="0"/>
        <w:adjustRightInd w:val="0"/>
        <w:spacing w:after="0" w:line="360" w:lineRule="auto"/>
        <w:ind w:firstLine="720"/>
        <w:jc w:val="both"/>
        <w:rPr>
          <w:rFonts w:ascii="Arial" w:hAnsi="Arial" w:cs="Arial"/>
        </w:rPr>
      </w:pPr>
    </w:p>
    <w:p w:rsidR="00B61289" w:rsidRPr="0059149B" w:rsidRDefault="00B61289" w:rsidP="0059149B">
      <w:pPr>
        <w:autoSpaceDE w:val="0"/>
        <w:autoSpaceDN w:val="0"/>
        <w:adjustRightInd w:val="0"/>
        <w:spacing w:after="0" w:line="360" w:lineRule="auto"/>
        <w:ind w:firstLine="720"/>
        <w:jc w:val="both"/>
        <w:rPr>
          <w:rFonts w:ascii="Arial" w:hAnsi="Arial" w:cs="Arial"/>
        </w:rPr>
      </w:pP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b/>
          <w:bCs/>
        </w:rPr>
        <w:lastRenderedPageBreak/>
        <w:t xml:space="preserve">Tabel 1. </w:t>
      </w:r>
      <w:r w:rsidRPr="0059149B">
        <w:rPr>
          <w:rFonts w:ascii="Arial" w:hAnsi="Arial" w:cs="Arial"/>
        </w:rPr>
        <w:t>Tugas perkembangan berhubungan dengan pertumbuhan</w:t>
      </w:r>
      <w:r w:rsidR="00B61289" w:rsidRPr="0059149B">
        <w:rPr>
          <w:rFonts w:ascii="Arial" w:hAnsi="Arial" w:cs="Arial"/>
        </w:rPr>
        <w:t xml:space="preserve"> </w:t>
      </w:r>
      <w:r w:rsidRPr="0059149B">
        <w:rPr>
          <w:rFonts w:ascii="Arial" w:hAnsi="Arial" w:cs="Arial"/>
        </w:rPr>
        <w:t>inter</w:t>
      </w:r>
      <w:r w:rsidR="00B61289" w:rsidRPr="0059149B">
        <w:rPr>
          <w:rFonts w:ascii="Arial" w:hAnsi="Arial" w:cs="Arial"/>
        </w:rPr>
        <w:t>personal (Stuart</w:t>
      </w:r>
      <w:r w:rsidRPr="0059149B">
        <w:rPr>
          <w:rFonts w:ascii="Arial" w:hAnsi="Arial" w:cs="Arial"/>
        </w:rPr>
        <w:t>,</w:t>
      </w:r>
      <w:r w:rsidR="00B61289" w:rsidRPr="0059149B">
        <w:rPr>
          <w:rFonts w:ascii="Arial" w:hAnsi="Arial" w:cs="Arial"/>
        </w:rPr>
        <w:t xml:space="preserve"> et al</w:t>
      </w:r>
      <w:r w:rsidRPr="0059149B">
        <w:rPr>
          <w:rFonts w:ascii="Arial" w:hAnsi="Arial" w:cs="Arial"/>
        </w:rPr>
        <w:t xml:space="preserve"> dalam Fitria,</w:t>
      </w:r>
      <w:r w:rsidR="00B61289" w:rsidRPr="0059149B">
        <w:rPr>
          <w:rFonts w:ascii="Arial" w:hAnsi="Arial" w:cs="Arial"/>
        </w:rPr>
        <w:t xml:space="preserve"> </w:t>
      </w:r>
      <w:r w:rsidRPr="0059149B">
        <w:rPr>
          <w:rFonts w:ascii="Arial" w:hAnsi="Arial" w:cs="Arial"/>
        </w:rPr>
        <w:t>2009).</w:t>
      </w:r>
    </w:p>
    <w:tbl>
      <w:tblPr>
        <w:tblStyle w:val="TableGrid"/>
        <w:tblW w:w="0" w:type="auto"/>
        <w:tblLook w:val="04A0"/>
      </w:tblPr>
      <w:tblGrid>
        <w:gridCol w:w="3369"/>
        <w:gridCol w:w="5351"/>
      </w:tblGrid>
      <w:tr w:rsidR="00B61289" w:rsidRPr="0059149B" w:rsidTr="0070312B">
        <w:tc>
          <w:tcPr>
            <w:tcW w:w="3369" w:type="dxa"/>
          </w:tcPr>
          <w:p w:rsidR="00B61289" w:rsidRPr="0059149B" w:rsidRDefault="0070312B" w:rsidP="0059149B">
            <w:pPr>
              <w:autoSpaceDE w:val="0"/>
              <w:autoSpaceDN w:val="0"/>
              <w:adjustRightInd w:val="0"/>
              <w:spacing w:line="360" w:lineRule="auto"/>
              <w:jc w:val="center"/>
              <w:rPr>
                <w:rFonts w:ascii="Arial" w:hAnsi="Arial" w:cs="Arial"/>
                <w:b/>
              </w:rPr>
            </w:pPr>
            <w:r w:rsidRPr="0059149B">
              <w:rPr>
                <w:rFonts w:ascii="Arial" w:hAnsi="Arial" w:cs="Arial"/>
                <w:b/>
              </w:rPr>
              <w:t>Tahap perkembangan</w:t>
            </w:r>
          </w:p>
        </w:tc>
        <w:tc>
          <w:tcPr>
            <w:tcW w:w="5351" w:type="dxa"/>
          </w:tcPr>
          <w:p w:rsidR="00B61289" w:rsidRPr="0059149B" w:rsidRDefault="0070312B" w:rsidP="0059149B">
            <w:pPr>
              <w:autoSpaceDE w:val="0"/>
              <w:autoSpaceDN w:val="0"/>
              <w:adjustRightInd w:val="0"/>
              <w:spacing w:line="360" w:lineRule="auto"/>
              <w:jc w:val="center"/>
              <w:rPr>
                <w:rFonts w:ascii="Arial" w:hAnsi="Arial" w:cs="Arial"/>
                <w:b/>
              </w:rPr>
            </w:pPr>
            <w:r w:rsidRPr="0059149B">
              <w:rPr>
                <w:rFonts w:ascii="Arial" w:hAnsi="Arial" w:cs="Arial"/>
                <w:b/>
              </w:rPr>
              <w:t>Tugas</w:t>
            </w:r>
          </w:p>
        </w:tc>
      </w:tr>
      <w:tr w:rsidR="00B61289" w:rsidRPr="0059149B" w:rsidTr="0070312B">
        <w:tc>
          <w:tcPr>
            <w:tcW w:w="3369"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Masa bayi</w:t>
            </w:r>
          </w:p>
        </w:tc>
        <w:tc>
          <w:tcPr>
            <w:tcW w:w="5351"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Menetapkan rasa percaya</w:t>
            </w:r>
          </w:p>
        </w:tc>
      </w:tr>
      <w:tr w:rsidR="00B61289" w:rsidRPr="0059149B" w:rsidTr="0070312B">
        <w:tc>
          <w:tcPr>
            <w:tcW w:w="3369"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Masa bermain</w:t>
            </w:r>
          </w:p>
        </w:tc>
        <w:tc>
          <w:tcPr>
            <w:tcW w:w="5351"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Mengembangkan otonomi dan awal perilaku mandiri</w:t>
            </w:r>
          </w:p>
        </w:tc>
      </w:tr>
      <w:tr w:rsidR="00B61289" w:rsidRPr="0059149B" w:rsidTr="0070312B">
        <w:tc>
          <w:tcPr>
            <w:tcW w:w="3369"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Masa prasekolah</w:t>
            </w:r>
          </w:p>
        </w:tc>
        <w:tc>
          <w:tcPr>
            <w:tcW w:w="5351"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Melajar menunjukan inisiatif, rasa tanggung jawab, dan hati nurani</w:t>
            </w:r>
          </w:p>
        </w:tc>
      </w:tr>
      <w:tr w:rsidR="00B61289" w:rsidRPr="0059149B" w:rsidTr="0070312B">
        <w:tc>
          <w:tcPr>
            <w:tcW w:w="3369"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Masa sekolah</w:t>
            </w:r>
          </w:p>
        </w:tc>
        <w:tc>
          <w:tcPr>
            <w:tcW w:w="5351"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Belajar berkompetisi, bekerja sama, dan berkompromi</w:t>
            </w:r>
          </w:p>
        </w:tc>
      </w:tr>
      <w:tr w:rsidR="00B61289" w:rsidRPr="0059149B" w:rsidTr="0070312B">
        <w:tc>
          <w:tcPr>
            <w:tcW w:w="3369"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Masa praremaja</w:t>
            </w:r>
          </w:p>
        </w:tc>
        <w:tc>
          <w:tcPr>
            <w:tcW w:w="5351"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Menjalin hubungan intim dengan teman sesama jenis kelamin</w:t>
            </w:r>
          </w:p>
        </w:tc>
      </w:tr>
      <w:tr w:rsidR="00B61289" w:rsidRPr="0059149B" w:rsidTr="0070312B">
        <w:tc>
          <w:tcPr>
            <w:tcW w:w="3369"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Masa dewasa muda</w:t>
            </w:r>
          </w:p>
        </w:tc>
        <w:tc>
          <w:tcPr>
            <w:tcW w:w="5351"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Menjadi saling bergantung antara orang tua dan teman, mencari pasangan, menikah dan mempunyai anak</w:t>
            </w:r>
          </w:p>
        </w:tc>
      </w:tr>
      <w:tr w:rsidR="00B61289" w:rsidRPr="0059149B" w:rsidTr="0070312B">
        <w:tc>
          <w:tcPr>
            <w:tcW w:w="3369"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Masa tenga baya</w:t>
            </w:r>
          </w:p>
        </w:tc>
        <w:tc>
          <w:tcPr>
            <w:tcW w:w="5351"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Belajar menerima hasil kehidupan yang sudah dilalui</w:t>
            </w:r>
          </w:p>
        </w:tc>
      </w:tr>
      <w:tr w:rsidR="00B61289" w:rsidRPr="0059149B" w:rsidTr="0070312B">
        <w:tc>
          <w:tcPr>
            <w:tcW w:w="3369" w:type="dxa"/>
          </w:tcPr>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Masa dewasa tua</w:t>
            </w:r>
          </w:p>
        </w:tc>
        <w:tc>
          <w:tcPr>
            <w:tcW w:w="5351" w:type="dxa"/>
          </w:tcPr>
          <w:p w:rsidR="0070312B"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Berduka karena kehilangan dan mengembangkan</w:t>
            </w:r>
          </w:p>
          <w:p w:rsidR="00B61289" w:rsidRPr="0059149B" w:rsidRDefault="0070312B" w:rsidP="0059149B">
            <w:pPr>
              <w:autoSpaceDE w:val="0"/>
              <w:autoSpaceDN w:val="0"/>
              <w:adjustRightInd w:val="0"/>
              <w:spacing w:line="360" w:lineRule="auto"/>
              <w:jc w:val="both"/>
              <w:rPr>
                <w:rFonts w:ascii="Arial" w:hAnsi="Arial" w:cs="Arial"/>
              </w:rPr>
            </w:pPr>
            <w:r w:rsidRPr="0059149B">
              <w:rPr>
                <w:rFonts w:ascii="Arial" w:hAnsi="Arial" w:cs="Arial"/>
              </w:rPr>
              <w:t>perasaan ketertarikan dengan budaya</w:t>
            </w:r>
          </w:p>
        </w:tc>
      </w:tr>
    </w:tbl>
    <w:p w:rsidR="00335D97" w:rsidRPr="0059149B" w:rsidRDefault="00335D97" w:rsidP="0059149B">
      <w:pPr>
        <w:autoSpaceDE w:val="0"/>
        <w:autoSpaceDN w:val="0"/>
        <w:adjustRightInd w:val="0"/>
        <w:spacing w:after="0" w:line="360" w:lineRule="auto"/>
        <w:jc w:val="both"/>
        <w:rPr>
          <w:rFonts w:ascii="Arial" w:hAnsi="Arial" w:cs="Arial"/>
        </w:rPr>
      </w:pP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2) Faktor komunikasi dalam keluarga</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Gangguan komunikasi dalam keluarga merupakan faktor pendukung</w:t>
      </w:r>
      <w:r w:rsidR="00F95692" w:rsidRPr="0059149B">
        <w:rPr>
          <w:rFonts w:ascii="Arial" w:hAnsi="Arial" w:cs="Arial"/>
        </w:rPr>
        <w:t xml:space="preserve"> </w:t>
      </w:r>
      <w:r w:rsidRPr="0059149B">
        <w:rPr>
          <w:rFonts w:ascii="Arial" w:hAnsi="Arial" w:cs="Arial"/>
        </w:rPr>
        <w:t>terjadinya gangguan dalam hubungan sosial. Dalam teori ini yang</w:t>
      </w:r>
      <w:r w:rsidR="00F95692" w:rsidRPr="0059149B">
        <w:rPr>
          <w:rFonts w:ascii="Arial" w:hAnsi="Arial" w:cs="Arial"/>
        </w:rPr>
        <w:t xml:space="preserve"> </w:t>
      </w:r>
      <w:r w:rsidRPr="0059149B">
        <w:rPr>
          <w:rFonts w:ascii="Arial" w:hAnsi="Arial" w:cs="Arial"/>
        </w:rPr>
        <w:t>termasuk masalah dalam berkomunikasi sehingga menimbulkan</w:t>
      </w:r>
      <w:r w:rsidR="00F95692" w:rsidRPr="0059149B">
        <w:rPr>
          <w:rFonts w:ascii="Arial" w:hAnsi="Arial" w:cs="Arial"/>
        </w:rPr>
        <w:t xml:space="preserve"> </w:t>
      </w:r>
      <w:r w:rsidRPr="0059149B">
        <w:rPr>
          <w:rFonts w:ascii="Arial" w:hAnsi="Arial" w:cs="Arial"/>
        </w:rPr>
        <w:t>ketidakjelasan (</w:t>
      </w:r>
      <w:r w:rsidRPr="0059149B">
        <w:rPr>
          <w:rFonts w:ascii="Arial" w:hAnsi="Arial" w:cs="Arial"/>
          <w:i/>
          <w:iCs/>
        </w:rPr>
        <w:t>double bind</w:t>
      </w:r>
      <w:r w:rsidRPr="0059149B">
        <w:rPr>
          <w:rFonts w:ascii="Arial" w:hAnsi="Arial" w:cs="Arial"/>
        </w:rPr>
        <w:t>) yaitu suatu keadaan dimana seorang</w:t>
      </w:r>
      <w:r w:rsidR="00F95692" w:rsidRPr="0059149B">
        <w:rPr>
          <w:rFonts w:ascii="Arial" w:hAnsi="Arial" w:cs="Arial"/>
        </w:rPr>
        <w:t xml:space="preserve"> a</w:t>
      </w:r>
      <w:r w:rsidRPr="0059149B">
        <w:rPr>
          <w:rFonts w:ascii="Arial" w:hAnsi="Arial" w:cs="Arial"/>
        </w:rPr>
        <w:t>nggota keluarga menerima pesan yang saling bertentangan dalam</w:t>
      </w:r>
      <w:r w:rsidR="00855C19" w:rsidRPr="0059149B">
        <w:rPr>
          <w:rFonts w:ascii="Arial" w:hAnsi="Arial" w:cs="Arial"/>
        </w:rPr>
        <w:t xml:space="preserve"> </w:t>
      </w:r>
      <w:r w:rsidRPr="0059149B">
        <w:rPr>
          <w:rFonts w:ascii="Arial" w:hAnsi="Arial" w:cs="Arial"/>
        </w:rPr>
        <w:t>waktu bersamaan atau ekspresi emosi yang tinggi dalam keluarga yang</w:t>
      </w:r>
      <w:r w:rsidR="00855C19" w:rsidRPr="0059149B">
        <w:rPr>
          <w:rFonts w:ascii="Arial" w:hAnsi="Arial" w:cs="Arial"/>
        </w:rPr>
        <w:t xml:space="preserve"> </w:t>
      </w:r>
      <w:r w:rsidRPr="0059149B">
        <w:rPr>
          <w:rFonts w:ascii="Arial" w:hAnsi="Arial" w:cs="Arial"/>
        </w:rPr>
        <w:t>menghambat untuk hubungan dengan lingkungan diluar keluarga.</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3) Faktor sosial budaya</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Norma-norma yang salah didalam keluarga atau lingkungan dapat</w:t>
      </w:r>
      <w:r w:rsidR="00723F50" w:rsidRPr="0059149B">
        <w:rPr>
          <w:rFonts w:ascii="Arial" w:hAnsi="Arial" w:cs="Arial"/>
        </w:rPr>
        <w:t xml:space="preserve"> </w:t>
      </w:r>
      <w:r w:rsidRPr="0059149B">
        <w:rPr>
          <w:rFonts w:ascii="Arial" w:hAnsi="Arial" w:cs="Arial"/>
        </w:rPr>
        <w:t>menyebabkan hubungan sosial, dimana setiap anggota keluarga yang</w:t>
      </w:r>
      <w:r w:rsidR="00723F50" w:rsidRPr="0059149B">
        <w:rPr>
          <w:rFonts w:ascii="Arial" w:hAnsi="Arial" w:cs="Arial"/>
        </w:rPr>
        <w:t xml:space="preserve"> </w:t>
      </w:r>
      <w:r w:rsidRPr="0059149B">
        <w:rPr>
          <w:rFonts w:ascii="Arial" w:hAnsi="Arial" w:cs="Arial"/>
        </w:rPr>
        <w:t>tidak produktif seperti lanjut usia, berpenyakit kronis dan penyandang</w:t>
      </w:r>
      <w:r w:rsidR="00723F50" w:rsidRPr="0059149B">
        <w:rPr>
          <w:rFonts w:ascii="Arial" w:hAnsi="Arial" w:cs="Arial"/>
        </w:rPr>
        <w:t xml:space="preserve"> </w:t>
      </w:r>
      <w:r w:rsidRPr="0059149B">
        <w:rPr>
          <w:rFonts w:ascii="Arial" w:hAnsi="Arial" w:cs="Arial"/>
        </w:rPr>
        <w:t>cacat diasingkan dari lingkungan sosialnya.</w:t>
      </w:r>
    </w:p>
    <w:p w:rsidR="00E14746" w:rsidRPr="0059149B" w:rsidRDefault="00E14746" w:rsidP="0059149B">
      <w:pPr>
        <w:autoSpaceDE w:val="0"/>
        <w:autoSpaceDN w:val="0"/>
        <w:adjustRightInd w:val="0"/>
        <w:spacing w:after="0" w:line="360" w:lineRule="auto"/>
        <w:ind w:firstLine="720"/>
        <w:jc w:val="both"/>
        <w:rPr>
          <w:rFonts w:ascii="Arial" w:hAnsi="Arial" w:cs="Arial"/>
        </w:rPr>
      </w:pPr>
    </w:p>
    <w:p w:rsidR="00E14746" w:rsidRPr="0059149B" w:rsidRDefault="00E14746" w:rsidP="0059149B">
      <w:pPr>
        <w:autoSpaceDE w:val="0"/>
        <w:autoSpaceDN w:val="0"/>
        <w:adjustRightInd w:val="0"/>
        <w:spacing w:after="0" w:line="360" w:lineRule="auto"/>
        <w:ind w:firstLine="720"/>
        <w:jc w:val="both"/>
        <w:rPr>
          <w:rFonts w:ascii="Arial" w:hAnsi="Arial" w:cs="Arial"/>
        </w:rPr>
      </w:pP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lastRenderedPageBreak/>
        <w:t>4) Faktor biologis</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Faktor biologis juga merupakan salah satu faktor yang mempengaruhi</w:t>
      </w:r>
      <w:r w:rsidR="00E14746" w:rsidRPr="0059149B">
        <w:rPr>
          <w:rFonts w:ascii="Arial" w:hAnsi="Arial" w:cs="Arial"/>
        </w:rPr>
        <w:t xml:space="preserve"> </w:t>
      </w:r>
      <w:r w:rsidRPr="0059149B">
        <w:rPr>
          <w:rFonts w:ascii="Arial" w:hAnsi="Arial" w:cs="Arial"/>
        </w:rPr>
        <w:t>gangguan dalam hubungan sosial. Organ tubuh yang dapat</w:t>
      </w:r>
      <w:r w:rsidR="00E14746" w:rsidRPr="0059149B">
        <w:rPr>
          <w:rFonts w:ascii="Arial" w:hAnsi="Arial" w:cs="Arial"/>
        </w:rPr>
        <w:t xml:space="preserve"> </w:t>
      </w:r>
      <w:r w:rsidRPr="0059149B">
        <w:rPr>
          <w:rFonts w:ascii="Arial" w:hAnsi="Arial" w:cs="Arial"/>
        </w:rPr>
        <w:t>mempengaruhi gangguan hubungan sosial adalah otak, misalnya pada</w:t>
      </w:r>
      <w:r w:rsidR="00E14746" w:rsidRPr="0059149B">
        <w:rPr>
          <w:rFonts w:ascii="Arial" w:hAnsi="Arial" w:cs="Arial"/>
        </w:rPr>
        <w:t xml:space="preserve"> </w:t>
      </w:r>
      <w:r w:rsidRPr="0059149B">
        <w:rPr>
          <w:rFonts w:ascii="Arial" w:hAnsi="Arial" w:cs="Arial"/>
        </w:rPr>
        <w:t>klien skiz</w:t>
      </w:r>
      <w:r w:rsidR="00E14746" w:rsidRPr="0059149B">
        <w:rPr>
          <w:rFonts w:ascii="Arial" w:hAnsi="Arial" w:cs="Arial"/>
        </w:rPr>
        <w:t>o</w:t>
      </w:r>
      <w:r w:rsidRPr="0059149B">
        <w:rPr>
          <w:rFonts w:ascii="Arial" w:hAnsi="Arial" w:cs="Arial"/>
        </w:rPr>
        <w:t>frenia yang mengalami masalah dalam hubungan memiliki</w:t>
      </w:r>
      <w:r w:rsidR="00E14746" w:rsidRPr="0059149B">
        <w:rPr>
          <w:rFonts w:ascii="Arial" w:hAnsi="Arial" w:cs="Arial"/>
        </w:rPr>
        <w:t xml:space="preserve"> </w:t>
      </w:r>
      <w:r w:rsidRPr="0059149B">
        <w:rPr>
          <w:rFonts w:ascii="Arial" w:hAnsi="Arial" w:cs="Arial"/>
        </w:rPr>
        <w:t>struktur yang abnormal pada otak seperti atropi otak, serta perubahan</w:t>
      </w:r>
      <w:r w:rsidR="00E14746" w:rsidRPr="0059149B">
        <w:rPr>
          <w:rFonts w:ascii="Arial" w:hAnsi="Arial" w:cs="Arial"/>
        </w:rPr>
        <w:t xml:space="preserve"> </w:t>
      </w:r>
      <w:r w:rsidRPr="0059149B">
        <w:rPr>
          <w:rFonts w:ascii="Arial" w:hAnsi="Arial" w:cs="Arial"/>
        </w:rPr>
        <w:t>ukuran dan bentuk sel-sel dalam limbic dan daerah kortikal.</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b. Faktor presipitasi</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Menurut Herman Ade (2011) terjadinya gangguan hubungan sosial juga</w:t>
      </w:r>
      <w:r w:rsidR="00E14746" w:rsidRPr="0059149B">
        <w:rPr>
          <w:rFonts w:ascii="Arial" w:hAnsi="Arial" w:cs="Arial"/>
        </w:rPr>
        <w:t xml:space="preserve"> </w:t>
      </w:r>
      <w:r w:rsidRPr="0059149B">
        <w:rPr>
          <w:rFonts w:ascii="Arial" w:hAnsi="Arial" w:cs="Arial"/>
        </w:rPr>
        <w:t>dipengaruhi oleh faktor internal dan eksternal seseorang. Faktor stressor</w:t>
      </w:r>
      <w:r w:rsidR="00E14746" w:rsidRPr="0059149B">
        <w:rPr>
          <w:rFonts w:ascii="Arial" w:hAnsi="Arial" w:cs="Arial"/>
        </w:rPr>
        <w:t xml:space="preserve"> </w:t>
      </w:r>
      <w:r w:rsidRPr="0059149B">
        <w:rPr>
          <w:rFonts w:ascii="Arial" w:hAnsi="Arial" w:cs="Arial"/>
        </w:rPr>
        <w:t>presipitasi dapat dikelompokan sebagai berikut:</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1) Faktor eksternal</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Contohnya adalah stressor sosial budaya, yaitu stress yang</w:t>
      </w:r>
      <w:r w:rsidR="00E14746" w:rsidRPr="0059149B">
        <w:rPr>
          <w:rFonts w:ascii="Arial" w:hAnsi="Arial" w:cs="Arial"/>
        </w:rPr>
        <w:t xml:space="preserve"> </w:t>
      </w:r>
      <w:r w:rsidRPr="0059149B">
        <w:rPr>
          <w:rFonts w:ascii="Arial" w:hAnsi="Arial" w:cs="Arial"/>
        </w:rPr>
        <w:t>ditimbulkan oleh faktor sosial budaya seperti keluarga.</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2) Faktor internal</w:t>
      </w:r>
    </w:p>
    <w:p w:rsidR="00335D97" w:rsidRPr="0059149B" w:rsidRDefault="00335D97" w:rsidP="0059149B">
      <w:pPr>
        <w:autoSpaceDE w:val="0"/>
        <w:autoSpaceDN w:val="0"/>
        <w:adjustRightInd w:val="0"/>
        <w:spacing w:line="360" w:lineRule="auto"/>
        <w:ind w:firstLine="720"/>
        <w:jc w:val="both"/>
        <w:rPr>
          <w:rFonts w:ascii="Arial" w:hAnsi="Arial" w:cs="Arial"/>
        </w:rPr>
      </w:pPr>
      <w:r w:rsidRPr="0059149B">
        <w:rPr>
          <w:rFonts w:ascii="Arial" w:hAnsi="Arial" w:cs="Arial"/>
        </w:rPr>
        <w:t>Contohnya adalah stressor psikologis, yaitu stress yang terjadi akibat</w:t>
      </w:r>
      <w:r w:rsidR="00E14746" w:rsidRPr="0059149B">
        <w:rPr>
          <w:rFonts w:ascii="Arial" w:hAnsi="Arial" w:cs="Arial"/>
        </w:rPr>
        <w:t xml:space="preserve"> </w:t>
      </w:r>
      <w:r w:rsidRPr="0059149B">
        <w:rPr>
          <w:rFonts w:ascii="Arial" w:hAnsi="Arial" w:cs="Arial"/>
        </w:rPr>
        <w:t>kecemasan atau ansietas yang berkepanjangan dan terjadi bersamaan</w:t>
      </w:r>
      <w:r w:rsidR="00E14746" w:rsidRPr="0059149B">
        <w:rPr>
          <w:rFonts w:ascii="Arial" w:hAnsi="Arial" w:cs="Arial"/>
        </w:rPr>
        <w:t xml:space="preserve"> </w:t>
      </w:r>
      <w:r w:rsidRPr="0059149B">
        <w:rPr>
          <w:rFonts w:ascii="Arial" w:hAnsi="Arial" w:cs="Arial"/>
        </w:rPr>
        <w:t>dengan keterbatasan kemampuan individu untuk mengatasinya.</w:t>
      </w:r>
      <w:r w:rsidR="00E14746" w:rsidRPr="0059149B">
        <w:rPr>
          <w:rFonts w:ascii="Arial" w:hAnsi="Arial" w:cs="Arial"/>
        </w:rPr>
        <w:t xml:space="preserve"> </w:t>
      </w:r>
      <w:r w:rsidRPr="0059149B">
        <w:rPr>
          <w:rFonts w:ascii="Arial" w:hAnsi="Arial" w:cs="Arial"/>
        </w:rPr>
        <w:t>Ansietas ini dapat terjadi akibat tuntutan untuk berpisah dengan orang</w:t>
      </w:r>
      <w:r w:rsidR="00E14746" w:rsidRPr="0059149B">
        <w:rPr>
          <w:rFonts w:ascii="Arial" w:hAnsi="Arial" w:cs="Arial"/>
        </w:rPr>
        <w:t xml:space="preserve"> </w:t>
      </w:r>
      <w:r w:rsidRPr="0059149B">
        <w:rPr>
          <w:rFonts w:ascii="Arial" w:hAnsi="Arial" w:cs="Arial"/>
        </w:rPr>
        <w:t>terdekat atau tidak terpenuhi kebutuhan individu.</w:t>
      </w:r>
    </w:p>
    <w:p w:rsidR="00335D97" w:rsidRPr="0059149B" w:rsidRDefault="00A32F0A" w:rsidP="0059149B">
      <w:pPr>
        <w:autoSpaceDE w:val="0"/>
        <w:autoSpaceDN w:val="0"/>
        <w:adjustRightInd w:val="0"/>
        <w:spacing w:after="0" w:line="360" w:lineRule="auto"/>
        <w:jc w:val="both"/>
        <w:rPr>
          <w:rFonts w:ascii="Arial" w:hAnsi="Arial" w:cs="Arial"/>
          <w:b/>
          <w:bCs/>
        </w:rPr>
      </w:pPr>
      <w:r w:rsidRPr="0059149B">
        <w:rPr>
          <w:rFonts w:ascii="Arial" w:hAnsi="Arial" w:cs="Arial"/>
          <w:b/>
          <w:bCs/>
        </w:rPr>
        <w:t>2.1.</w:t>
      </w:r>
      <w:r w:rsidR="00335D97" w:rsidRPr="0059149B">
        <w:rPr>
          <w:rFonts w:ascii="Arial" w:hAnsi="Arial" w:cs="Arial"/>
          <w:b/>
          <w:bCs/>
        </w:rPr>
        <w:t>4 Manifestasi Klinik</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Tanda dan gejala yang muncul pada klien dengan isolasi sosial</w:t>
      </w:r>
      <w:r w:rsidR="002B75C1" w:rsidRPr="0059149B">
        <w:rPr>
          <w:rFonts w:ascii="Arial" w:hAnsi="Arial" w:cs="Arial"/>
        </w:rPr>
        <w:t xml:space="preserve"> </w:t>
      </w:r>
      <w:r w:rsidRPr="0059149B">
        <w:rPr>
          <w:rFonts w:ascii="Arial" w:hAnsi="Arial" w:cs="Arial"/>
        </w:rPr>
        <w:t>:</w:t>
      </w:r>
      <w:r w:rsidR="002B75C1" w:rsidRPr="0059149B">
        <w:rPr>
          <w:rFonts w:ascii="Arial" w:hAnsi="Arial" w:cs="Arial"/>
        </w:rPr>
        <w:t xml:space="preserve"> </w:t>
      </w:r>
      <w:r w:rsidRPr="0059149B">
        <w:rPr>
          <w:rFonts w:ascii="Arial" w:hAnsi="Arial" w:cs="Arial"/>
        </w:rPr>
        <w:t>menarik diri menurut Dermawan D dan Rusdi (2013) adalah sebagai berikut:</w:t>
      </w: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t>a. Gejala Subjektif</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 Klien menceritakan perasaan kesepian atau ditolak oleh orang lain</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2) Klien merasa tidak aman berada dengan orang lain</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3) Respon verbal kurang atau singkat</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4) Klien mengatakan hubungan yang tidak berarti dengan orang lain</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5) Klien merasa bosan dan lambat menghabiskan waktu</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6) Klien tidak mampu berkonsentrasi dan membuat keputusan</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7) Klien merasa tidak berguna</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8) Klien tidak yakin dapat melangsungkan hidup</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9) Klien merasa ditolak</w:t>
      </w:r>
    </w:p>
    <w:p w:rsidR="002B75C1" w:rsidRPr="0059149B" w:rsidRDefault="002B75C1" w:rsidP="0059149B">
      <w:pPr>
        <w:autoSpaceDE w:val="0"/>
        <w:autoSpaceDN w:val="0"/>
        <w:adjustRightInd w:val="0"/>
        <w:spacing w:after="0" w:line="360" w:lineRule="auto"/>
        <w:ind w:left="284"/>
        <w:jc w:val="both"/>
        <w:rPr>
          <w:rFonts w:ascii="Arial" w:hAnsi="Arial" w:cs="Arial"/>
        </w:rPr>
      </w:pPr>
    </w:p>
    <w:p w:rsidR="00335D97" w:rsidRPr="0059149B" w:rsidRDefault="00335D97" w:rsidP="0059149B">
      <w:pPr>
        <w:autoSpaceDE w:val="0"/>
        <w:autoSpaceDN w:val="0"/>
        <w:adjustRightInd w:val="0"/>
        <w:spacing w:after="0" w:line="360" w:lineRule="auto"/>
        <w:jc w:val="both"/>
        <w:rPr>
          <w:rFonts w:ascii="Arial" w:hAnsi="Arial" w:cs="Arial"/>
        </w:rPr>
      </w:pPr>
      <w:r w:rsidRPr="0059149B">
        <w:rPr>
          <w:rFonts w:ascii="Arial" w:hAnsi="Arial" w:cs="Arial"/>
        </w:rPr>
        <w:lastRenderedPageBreak/>
        <w:t>b. Gejala Objektif</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 Klien banyak diam dan tidak mau bicara</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2) Tidak mengikuti kegiatan</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3) Banyak berdiam diri di kamar</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4) Klien menyendiri dan tidak mau berinteraksi dengan orang yang</w:t>
      </w:r>
      <w:r w:rsidR="002B75C1" w:rsidRPr="0059149B">
        <w:rPr>
          <w:rFonts w:ascii="Arial" w:hAnsi="Arial" w:cs="Arial"/>
        </w:rPr>
        <w:t xml:space="preserve"> </w:t>
      </w:r>
      <w:r w:rsidRPr="0059149B">
        <w:rPr>
          <w:rFonts w:ascii="Arial" w:hAnsi="Arial" w:cs="Arial"/>
        </w:rPr>
        <w:t>terdekat</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5) Klien tampak sedih, ekspresi datar dan dangkal</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6) Kontak mata kurang</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7) Kurang spontan</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8) Apatis (acuh terhadap lingkungan)</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9) Ekpresi wajah kurang berseri</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10) Tidak merawat diri dan tidak memperhatikan kebersihan diri</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11)</w:t>
      </w:r>
      <w:r w:rsidR="002B75C1" w:rsidRPr="0059149B">
        <w:rPr>
          <w:rFonts w:ascii="Arial" w:hAnsi="Arial" w:cs="Arial"/>
        </w:rPr>
        <w:t xml:space="preserve"> </w:t>
      </w:r>
      <w:r w:rsidRPr="0059149B">
        <w:rPr>
          <w:rFonts w:ascii="Arial" w:hAnsi="Arial" w:cs="Arial"/>
        </w:rPr>
        <w:t>Mengisolasi diri</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12) Tidak atau kurang sadar terhadap lingkungan sekitarnya</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13)</w:t>
      </w:r>
      <w:r w:rsidR="002B75C1" w:rsidRPr="0059149B">
        <w:rPr>
          <w:rFonts w:ascii="Arial" w:hAnsi="Arial" w:cs="Arial"/>
        </w:rPr>
        <w:t xml:space="preserve"> </w:t>
      </w:r>
      <w:r w:rsidRPr="0059149B">
        <w:rPr>
          <w:rFonts w:ascii="Arial" w:hAnsi="Arial" w:cs="Arial"/>
        </w:rPr>
        <w:t>Memasukan makanan dan minuman terganggu</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14) Retensi urine dan feses</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15) Aktifitas menurun</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16) Kurang enenrgi (tenaga)</w:t>
      </w:r>
    </w:p>
    <w:p w:rsidR="00335D97" w:rsidRPr="0059149B" w:rsidRDefault="00335D97" w:rsidP="0059149B">
      <w:pPr>
        <w:autoSpaceDE w:val="0"/>
        <w:autoSpaceDN w:val="0"/>
        <w:adjustRightInd w:val="0"/>
        <w:spacing w:after="0" w:line="360" w:lineRule="auto"/>
        <w:ind w:left="284"/>
        <w:jc w:val="both"/>
        <w:rPr>
          <w:rFonts w:ascii="Arial" w:hAnsi="Arial" w:cs="Arial"/>
        </w:rPr>
      </w:pPr>
      <w:r w:rsidRPr="0059149B">
        <w:rPr>
          <w:rFonts w:ascii="Arial" w:hAnsi="Arial" w:cs="Arial"/>
        </w:rPr>
        <w:t>17) Rendah diri</w:t>
      </w:r>
    </w:p>
    <w:p w:rsidR="00335D97" w:rsidRPr="0059149B" w:rsidRDefault="00335D97" w:rsidP="0059149B">
      <w:pPr>
        <w:autoSpaceDE w:val="0"/>
        <w:autoSpaceDN w:val="0"/>
        <w:adjustRightInd w:val="0"/>
        <w:spacing w:line="360" w:lineRule="auto"/>
        <w:ind w:left="284"/>
        <w:jc w:val="both"/>
        <w:rPr>
          <w:rFonts w:ascii="Arial" w:hAnsi="Arial" w:cs="Arial"/>
        </w:rPr>
      </w:pPr>
      <w:r w:rsidRPr="0059149B">
        <w:rPr>
          <w:rFonts w:ascii="Arial" w:hAnsi="Arial" w:cs="Arial"/>
        </w:rPr>
        <w:t>18) Postur tubuh berubah,misalnya sikap fetus/janin (khusunya pada posisi</w:t>
      </w:r>
      <w:r w:rsidR="002B75C1" w:rsidRPr="0059149B">
        <w:rPr>
          <w:rFonts w:ascii="Arial" w:hAnsi="Arial" w:cs="Arial"/>
        </w:rPr>
        <w:t xml:space="preserve"> </w:t>
      </w:r>
      <w:r w:rsidRPr="0059149B">
        <w:rPr>
          <w:rFonts w:ascii="Arial" w:hAnsi="Arial" w:cs="Arial"/>
        </w:rPr>
        <w:t>tidur).</w:t>
      </w:r>
    </w:p>
    <w:p w:rsidR="00335D97" w:rsidRPr="0059149B" w:rsidRDefault="005529D2" w:rsidP="0059149B">
      <w:pPr>
        <w:autoSpaceDE w:val="0"/>
        <w:autoSpaceDN w:val="0"/>
        <w:adjustRightInd w:val="0"/>
        <w:spacing w:after="0" w:line="360" w:lineRule="auto"/>
        <w:jc w:val="both"/>
        <w:rPr>
          <w:rFonts w:ascii="Arial" w:hAnsi="Arial" w:cs="Arial"/>
          <w:b/>
          <w:bCs/>
        </w:rPr>
      </w:pPr>
      <w:r w:rsidRPr="0059149B">
        <w:rPr>
          <w:rFonts w:ascii="Arial" w:hAnsi="Arial" w:cs="Arial"/>
          <w:b/>
          <w:bCs/>
        </w:rPr>
        <w:t>2.1.</w:t>
      </w:r>
      <w:r w:rsidR="00DE65FE" w:rsidRPr="0059149B">
        <w:rPr>
          <w:rFonts w:ascii="Arial" w:hAnsi="Arial" w:cs="Arial"/>
          <w:b/>
          <w:bCs/>
        </w:rPr>
        <w:t>5 Psikopatologi</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Individu yang mengalami Isolasi Sosial sering kali beranggapan</w:t>
      </w:r>
      <w:r w:rsidR="005529D2" w:rsidRPr="0059149B">
        <w:rPr>
          <w:rFonts w:ascii="Arial" w:hAnsi="Arial" w:cs="Arial"/>
        </w:rPr>
        <w:t xml:space="preserve"> </w:t>
      </w:r>
      <w:r w:rsidRPr="0059149B">
        <w:rPr>
          <w:rFonts w:ascii="Arial" w:hAnsi="Arial" w:cs="Arial"/>
        </w:rPr>
        <w:t>bahwa sumber/penyebab Isolasi sosial itu berasal dari lingkunganya.</w:t>
      </w:r>
      <w:r w:rsidR="005529D2" w:rsidRPr="0059149B">
        <w:rPr>
          <w:rFonts w:ascii="Arial" w:hAnsi="Arial" w:cs="Arial"/>
        </w:rPr>
        <w:t xml:space="preserve"> </w:t>
      </w:r>
      <w:r w:rsidRPr="0059149B">
        <w:rPr>
          <w:rFonts w:ascii="Arial" w:hAnsi="Arial" w:cs="Arial"/>
        </w:rPr>
        <w:t>Padahalnya rangsangan primer adalah kebutuhan perlindungan diri secara</w:t>
      </w:r>
      <w:r w:rsidR="005529D2" w:rsidRPr="0059149B">
        <w:rPr>
          <w:rFonts w:ascii="Arial" w:hAnsi="Arial" w:cs="Arial"/>
        </w:rPr>
        <w:t xml:space="preserve"> </w:t>
      </w:r>
      <w:r w:rsidRPr="0059149B">
        <w:rPr>
          <w:rFonts w:ascii="Arial" w:hAnsi="Arial" w:cs="Arial"/>
        </w:rPr>
        <w:t>psikologik terhadap kejadian traumatik sehubungan rasa bersalah, marah, sepi</w:t>
      </w:r>
      <w:r w:rsidR="005529D2" w:rsidRPr="0059149B">
        <w:rPr>
          <w:rFonts w:ascii="Arial" w:hAnsi="Arial" w:cs="Arial"/>
        </w:rPr>
        <w:t xml:space="preserve"> </w:t>
      </w:r>
      <w:r w:rsidRPr="0059149B">
        <w:rPr>
          <w:rFonts w:ascii="Arial" w:hAnsi="Arial" w:cs="Arial"/>
        </w:rPr>
        <w:t>dan takut dengan orang yang dicintai, tidak dapat dikatakan segala sesuatu</w:t>
      </w:r>
      <w:r w:rsidR="005529D2" w:rsidRPr="0059149B">
        <w:rPr>
          <w:rFonts w:ascii="Arial" w:hAnsi="Arial" w:cs="Arial"/>
        </w:rPr>
        <w:t xml:space="preserve"> </w:t>
      </w:r>
      <w:r w:rsidRPr="0059149B">
        <w:rPr>
          <w:rFonts w:ascii="Arial" w:hAnsi="Arial" w:cs="Arial"/>
        </w:rPr>
        <w:t>yang dapat mengancam harga diri (</w:t>
      </w:r>
      <w:r w:rsidRPr="0059149B">
        <w:rPr>
          <w:rFonts w:ascii="Arial" w:hAnsi="Arial" w:cs="Arial"/>
          <w:i/>
          <w:iCs/>
        </w:rPr>
        <w:t>self estreem</w:t>
      </w:r>
      <w:r w:rsidRPr="0059149B">
        <w:rPr>
          <w:rFonts w:ascii="Arial" w:hAnsi="Arial" w:cs="Arial"/>
        </w:rPr>
        <w:t>) dan kebutuhan keluarga dapat</w:t>
      </w:r>
      <w:r w:rsidR="005529D2" w:rsidRPr="0059149B">
        <w:rPr>
          <w:rFonts w:ascii="Arial" w:hAnsi="Arial" w:cs="Arial"/>
        </w:rPr>
        <w:t xml:space="preserve"> </w:t>
      </w:r>
      <w:r w:rsidRPr="0059149B">
        <w:rPr>
          <w:rFonts w:ascii="Arial" w:hAnsi="Arial" w:cs="Arial"/>
        </w:rPr>
        <w:t>meningkatkan kecemasan. Untuk dapat mengatasi masalah-masalah yang</w:t>
      </w:r>
      <w:r w:rsidR="005529D2" w:rsidRPr="0059149B">
        <w:rPr>
          <w:rFonts w:ascii="Arial" w:hAnsi="Arial" w:cs="Arial"/>
        </w:rPr>
        <w:t xml:space="preserve"> </w:t>
      </w:r>
      <w:r w:rsidRPr="0059149B">
        <w:rPr>
          <w:rFonts w:ascii="Arial" w:hAnsi="Arial" w:cs="Arial"/>
        </w:rPr>
        <w:t>berkaitan dengan ansietas diperlukan suatu mekanisme koping yang adekuat.</w:t>
      </w:r>
    </w:p>
    <w:p w:rsidR="00335D97" w:rsidRPr="0059149B" w:rsidRDefault="00335D97" w:rsidP="0059149B">
      <w:pPr>
        <w:autoSpaceDE w:val="0"/>
        <w:autoSpaceDN w:val="0"/>
        <w:adjustRightInd w:val="0"/>
        <w:spacing w:after="0" w:line="360" w:lineRule="auto"/>
        <w:ind w:firstLine="720"/>
        <w:jc w:val="both"/>
        <w:rPr>
          <w:rFonts w:ascii="Arial" w:hAnsi="Arial" w:cs="Arial"/>
        </w:rPr>
      </w:pPr>
      <w:r w:rsidRPr="0059149B">
        <w:rPr>
          <w:rFonts w:ascii="Arial" w:hAnsi="Arial" w:cs="Arial"/>
        </w:rPr>
        <w:t>Sumber-sumber koping meliputi ekonomi, kemampuan menyelesaikan</w:t>
      </w:r>
      <w:r w:rsidR="005529D2" w:rsidRPr="0059149B">
        <w:rPr>
          <w:rFonts w:ascii="Arial" w:hAnsi="Arial" w:cs="Arial"/>
        </w:rPr>
        <w:t xml:space="preserve"> </w:t>
      </w:r>
      <w:r w:rsidRPr="0059149B">
        <w:rPr>
          <w:rFonts w:ascii="Arial" w:hAnsi="Arial" w:cs="Arial"/>
        </w:rPr>
        <w:t>masalah, tekhnik pertahanan, dukungan sosial dan motivasi. Sumber koping</w:t>
      </w:r>
      <w:r w:rsidR="005529D2" w:rsidRPr="0059149B">
        <w:rPr>
          <w:rFonts w:ascii="Arial" w:hAnsi="Arial" w:cs="Arial"/>
        </w:rPr>
        <w:t xml:space="preserve"> </w:t>
      </w:r>
      <w:r w:rsidRPr="0059149B">
        <w:rPr>
          <w:rFonts w:ascii="Arial" w:hAnsi="Arial" w:cs="Arial"/>
        </w:rPr>
        <w:t>sebagai model ekonomi dapat membantu seseorang mengintregrasikan</w:t>
      </w:r>
      <w:r w:rsidR="005529D2" w:rsidRPr="0059149B">
        <w:rPr>
          <w:rFonts w:ascii="Arial" w:hAnsi="Arial" w:cs="Arial"/>
        </w:rPr>
        <w:t xml:space="preserve"> </w:t>
      </w:r>
      <w:r w:rsidRPr="0059149B">
        <w:rPr>
          <w:rFonts w:ascii="Arial" w:hAnsi="Arial" w:cs="Arial"/>
        </w:rPr>
        <w:t>pengalaman yang menimbulkan stress dan mengadopsi strategi koping yang</w:t>
      </w:r>
      <w:r w:rsidR="005529D2" w:rsidRPr="0059149B">
        <w:rPr>
          <w:rFonts w:ascii="Arial" w:hAnsi="Arial" w:cs="Arial"/>
        </w:rPr>
        <w:t xml:space="preserve"> </w:t>
      </w:r>
      <w:r w:rsidRPr="0059149B">
        <w:rPr>
          <w:rFonts w:ascii="Arial" w:hAnsi="Arial" w:cs="Arial"/>
        </w:rPr>
        <w:t>berhasil. Semua orang walaupun terganggu prilakunya tetap mempunyai</w:t>
      </w:r>
      <w:r w:rsidR="005529D2" w:rsidRPr="0059149B">
        <w:rPr>
          <w:rFonts w:ascii="Arial" w:hAnsi="Arial" w:cs="Arial"/>
        </w:rPr>
        <w:t xml:space="preserve"> </w:t>
      </w:r>
      <w:r w:rsidRPr="0059149B">
        <w:rPr>
          <w:rFonts w:ascii="Arial" w:hAnsi="Arial" w:cs="Arial"/>
        </w:rPr>
        <w:t xml:space="preserve">beberapa kelebihan personal yang </w:t>
      </w:r>
      <w:r w:rsidRPr="0059149B">
        <w:rPr>
          <w:rFonts w:ascii="Arial" w:hAnsi="Arial" w:cs="Arial"/>
        </w:rPr>
        <w:lastRenderedPageBreak/>
        <w:t>mungkin meliputi: aktivitas keluarga, hobi,</w:t>
      </w:r>
      <w:r w:rsidR="005529D2" w:rsidRPr="0059149B">
        <w:rPr>
          <w:rFonts w:ascii="Arial" w:hAnsi="Arial" w:cs="Arial"/>
        </w:rPr>
        <w:t xml:space="preserve"> </w:t>
      </w:r>
      <w:r w:rsidRPr="0059149B">
        <w:rPr>
          <w:rFonts w:ascii="Arial" w:hAnsi="Arial" w:cs="Arial"/>
        </w:rPr>
        <w:t>seni, kesehatan dan perawatan diri, pekerjaan kecerdasan dan hubungan</w:t>
      </w:r>
      <w:r w:rsidR="005529D2" w:rsidRPr="0059149B">
        <w:rPr>
          <w:rFonts w:ascii="Arial" w:hAnsi="Arial" w:cs="Arial"/>
        </w:rPr>
        <w:t xml:space="preserve"> </w:t>
      </w:r>
      <w:r w:rsidRPr="0059149B">
        <w:rPr>
          <w:rFonts w:ascii="Arial" w:hAnsi="Arial" w:cs="Arial"/>
        </w:rPr>
        <w:t>interpersonal. Dukungan sosial dari peningkatan respon psikofisiologis yang</w:t>
      </w:r>
      <w:r w:rsidR="005529D2" w:rsidRPr="0059149B">
        <w:rPr>
          <w:rFonts w:ascii="Arial" w:hAnsi="Arial" w:cs="Arial"/>
        </w:rPr>
        <w:t xml:space="preserve"> </w:t>
      </w:r>
      <w:r w:rsidRPr="0059149B">
        <w:rPr>
          <w:rFonts w:ascii="Arial" w:hAnsi="Arial" w:cs="Arial"/>
        </w:rPr>
        <w:t>adaptif, motifasi berasal dari dukungan keluarga ataupun individu sendiri</w:t>
      </w:r>
      <w:r w:rsidR="005529D2" w:rsidRPr="0059149B">
        <w:rPr>
          <w:rFonts w:ascii="Arial" w:hAnsi="Arial" w:cs="Arial"/>
        </w:rPr>
        <w:t xml:space="preserve"> </w:t>
      </w:r>
      <w:r w:rsidRPr="0059149B">
        <w:rPr>
          <w:rFonts w:ascii="Arial" w:hAnsi="Arial" w:cs="Arial"/>
        </w:rPr>
        <w:t>sangat penting untuk meningkatkan kepercay</w:t>
      </w:r>
      <w:r w:rsidR="005529D2" w:rsidRPr="0059149B">
        <w:rPr>
          <w:rFonts w:ascii="Arial" w:hAnsi="Arial" w:cs="Arial"/>
        </w:rPr>
        <w:t>aan diri pada individu (Stuart</w:t>
      </w:r>
      <w:r w:rsidRPr="0059149B">
        <w:rPr>
          <w:rFonts w:ascii="Arial" w:hAnsi="Arial" w:cs="Arial"/>
        </w:rPr>
        <w:t>,</w:t>
      </w:r>
      <w:r w:rsidR="005529D2" w:rsidRPr="0059149B">
        <w:rPr>
          <w:rFonts w:ascii="Arial" w:hAnsi="Arial" w:cs="Arial"/>
        </w:rPr>
        <w:t xml:space="preserve"> et al,</w:t>
      </w:r>
      <w:r w:rsidRPr="0059149B">
        <w:rPr>
          <w:rFonts w:ascii="Arial" w:hAnsi="Arial" w:cs="Arial"/>
        </w:rPr>
        <w:t xml:space="preserve"> </w:t>
      </w:r>
      <w:r w:rsidR="005529D2" w:rsidRPr="0059149B">
        <w:rPr>
          <w:rFonts w:ascii="Arial" w:hAnsi="Arial" w:cs="Arial"/>
        </w:rPr>
        <w:t>200</w:t>
      </w:r>
      <w:r w:rsidRPr="0059149B">
        <w:rPr>
          <w:rFonts w:ascii="Arial" w:hAnsi="Arial" w:cs="Arial"/>
        </w:rPr>
        <w:t>8)</w:t>
      </w:r>
      <w:r w:rsidR="005529D2" w:rsidRPr="0059149B">
        <w:rPr>
          <w:rFonts w:ascii="Arial" w:hAnsi="Arial" w:cs="Arial"/>
        </w:rPr>
        <w:t>.</w:t>
      </w:r>
    </w:p>
    <w:p w:rsidR="00021FED" w:rsidRPr="0059149B" w:rsidRDefault="00021FED" w:rsidP="0059149B">
      <w:pPr>
        <w:autoSpaceDE w:val="0"/>
        <w:autoSpaceDN w:val="0"/>
        <w:adjustRightInd w:val="0"/>
        <w:spacing w:after="0" w:line="360" w:lineRule="auto"/>
        <w:ind w:firstLine="720"/>
        <w:jc w:val="both"/>
        <w:rPr>
          <w:rFonts w:ascii="Arial" w:hAnsi="Arial" w:cs="Arial"/>
        </w:rPr>
      </w:pPr>
    </w:p>
    <w:p w:rsidR="00991B58" w:rsidRPr="0059149B" w:rsidRDefault="0094261E" w:rsidP="0059149B">
      <w:pPr>
        <w:spacing w:after="0" w:line="360" w:lineRule="auto"/>
        <w:rPr>
          <w:rFonts w:ascii="Arial" w:hAnsi="Arial" w:cs="Arial"/>
          <w:b/>
          <w:color w:val="000000"/>
        </w:rPr>
      </w:pPr>
      <w:r w:rsidRPr="0059149B">
        <w:rPr>
          <w:rFonts w:ascii="Arial" w:hAnsi="Arial" w:cs="Arial"/>
          <w:b/>
          <w:color w:val="000000"/>
        </w:rPr>
        <w:t>2.2 Konsep Asuhan Keperawatan</w:t>
      </w:r>
    </w:p>
    <w:p w:rsidR="00F51D6C" w:rsidRPr="0059149B" w:rsidRDefault="00F51D6C" w:rsidP="0059149B">
      <w:pPr>
        <w:spacing w:after="0" w:line="360" w:lineRule="auto"/>
        <w:rPr>
          <w:rFonts w:ascii="Arial" w:hAnsi="Arial" w:cs="Arial"/>
          <w:b/>
          <w:color w:val="000000"/>
        </w:rPr>
      </w:pPr>
      <w:r w:rsidRPr="0059149B">
        <w:rPr>
          <w:rFonts w:ascii="Arial" w:hAnsi="Arial" w:cs="Arial"/>
          <w:b/>
          <w:color w:val="000000"/>
        </w:rPr>
        <w:t>2.2.1 Pengkajian</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Menurut  Keliat  (2005), pengkajian  merupakan  tahap  awal  dan  dasar  utama  dari  proses  keperawatan,  tahap  pengkajian  terdiri  dari  atas  pengumpulan  data  dan  perumusan  masalah.  Data  yang  dikumpulkan  meliputi</w:t>
      </w:r>
      <w:r w:rsidR="001D33B2">
        <w:rPr>
          <w:rFonts w:ascii="Arial" w:eastAsia="Times New Roman" w:hAnsi="Arial" w:cs="Arial"/>
        </w:rPr>
        <w:t xml:space="preserve"> </w:t>
      </w:r>
      <w:r w:rsidRPr="0059149B">
        <w:rPr>
          <w:rFonts w:ascii="Arial" w:eastAsia="Times New Roman" w:hAnsi="Arial" w:cs="Arial"/>
        </w:rPr>
        <w:t>data  biologis,  psikologis,  sosial,  dan  spiritual.</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Data  pengkajian  kesehatan  jiwa  dapat  dikelompokkan  menjadi  fa</w:t>
      </w:r>
      <w:r w:rsidR="001D33B2">
        <w:rPr>
          <w:rFonts w:ascii="Arial" w:eastAsia="Times New Roman" w:hAnsi="Arial" w:cs="Arial"/>
        </w:rPr>
        <w:t>k</w:t>
      </w:r>
      <w:r w:rsidRPr="0059149B">
        <w:rPr>
          <w:rFonts w:ascii="Arial" w:eastAsia="Times New Roman" w:hAnsi="Arial" w:cs="Arial"/>
        </w:rPr>
        <w:t xml:space="preserve">tor  predisposisi,  faktor  presipitasi,  penilaian  terhadap  stressor,  sumber  koping,  dan  kemampuan  koping  yang  dimiliki  klien  (Stuart,  2005).  </w:t>
      </w:r>
    </w:p>
    <w:p w:rsidR="0059149B" w:rsidRPr="0059149B" w:rsidRDefault="0059149B" w:rsidP="0059149B">
      <w:pPr>
        <w:pStyle w:val="ListParagraph"/>
        <w:numPr>
          <w:ilvl w:val="0"/>
          <w:numId w:val="2"/>
        </w:numPr>
        <w:spacing w:after="0" w:line="360" w:lineRule="auto"/>
        <w:ind w:left="284" w:hanging="284"/>
        <w:jc w:val="both"/>
        <w:rPr>
          <w:rFonts w:ascii="Arial" w:eastAsia="Times New Roman" w:hAnsi="Arial" w:cs="Arial"/>
        </w:rPr>
      </w:pPr>
      <w:r w:rsidRPr="0059149B">
        <w:rPr>
          <w:rFonts w:ascii="Arial" w:eastAsia="Times New Roman" w:hAnsi="Arial" w:cs="Arial"/>
        </w:rPr>
        <w:t>Faktor  Predisposisi</w:t>
      </w:r>
    </w:p>
    <w:p w:rsidR="0059149B" w:rsidRPr="0059149B" w:rsidRDefault="0059149B" w:rsidP="0059149B">
      <w:pPr>
        <w:spacing w:after="0" w:line="360" w:lineRule="auto"/>
        <w:jc w:val="both"/>
        <w:rPr>
          <w:rFonts w:ascii="Arial" w:eastAsia="Times New Roman" w:hAnsi="Arial" w:cs="Arial"/>
        </w:rPr>
      </w:pPr>
      <w:r w:rsidRPr="0059149B">
        <w:rPr>
          <w:rFonts w:ascii="Arial" w:eastAsia="Times New Roman" w:hAnsi="Arial" w:cs="Arial"/>
        </w:rPr>
        <w:t>Menurut  Dalami  (2009)  faktor  predisposisi  antara  lain  :</w:t>
      </w:r>
    </w:p>
    <w:p w:rsidR="0059149B" w:rsidRPr="0059149B" w:rsidRDefault="0059149B" w:rsidP="0059149B">
      <w:pPr>
        <w:pStyle w:val="ListParagraph"/>
        <w:numPr>
          <w:ilvl w:val="0"/>
          <w:numId w:val="3"/>
        </w:numPr>
        <w:spacing w:after="0" w:line="360" w:lineRule="auto"/>
        <w:ind w:left="284" w:hanging="284"/>
        <w:jc w:val="both"/>
        <w:rPr>
          <w:rFonts w:ascii="Arial" w:eastAsia="Times New Roman" w:hAnsi="Arial" w:cs="Arial"/>
        </w:rPr>
      </w:pPr>
      <w:r w:rsidRPr="0059149B">
        <w:rPr>
          <w:rFonts w:ascii="Arial" w:eastAsia="Times New Roman" w:hAnsi="Arial" w:cs="Arial"/>
        </w:rPr>
        <w:t>Faktor  Perkembangan</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Pada  dasarnya  kemampuan  seseorang  untuk  berhubungan  sosial  berkembang  sesuai  dengan  proses  tumbuh  kembang.  Mulai  usia  bayi  sampai  dengan  dewasa  lanjut  untuk  dapat  mengembangkan  hubungan  sosial  yang  positif. Diharapkan  setiap  tahapan  perkembangan  dapat  dilalui  dengan  sukses.</w:t>
      </w:r>
      <w:r w:rsidR="00DB792A">
        <w:rPr>
          <w:rFonts w:ascii="Arial" w:eastAsia="Times New Roman" w:hAnsi="Arial" w:cs="Arial"/>
        </w:rPr>
        <w:t xml:space="preserve"> </w:t>
      </w:r>
      <w:r w:rsidRPr="0059149B">
        <w:rPr>
          <w:rFonts w:ascii="Arial" w:eastAsia="Times New Roman" w:hAnsi="Arial" w:cs="Arial"/>
        </w:rPr>
        <w:t xml:space="preserve">Sistem </w:t>
      </w:r>
      <w:r w:rsidR="00DB792A">
        <w:rPr>
          <w:rFonts w:ascii="Arial" w:eastAsia="Times New Roman" w:hAnsi="Arial" w:cs="Arial"/>
        </w:rPr>
        <w:t xml:space="preserve"> keluarga  yang  tergantung d</w:t>
      </w:r>
      <w:r w:rsidRPr="0059149B">
        <w:rPr>
          <w:rFonts w:ascii="Arial" w:eastAsia="Times New Roman" w:hAnsi="Arial" w:cs="Arial"/>
        </w:rPr>
        <w:t>apat  berperan  dalam  perkembangan  respons  so</w:t>
      </w:r>
      <w:r w:rsidR="00DB792A">
        <w:rPr>
          <w:rFonts w:ascii="Arial" w:eastAsia="Times New Roman" w:hAnsi="Arial" w:cs="Arial"/>
        </w:rPr>
        <w:t>s</w:t>
      </w:r>
      <w:r w:rsidRPr="0059149B">
        <w:rPr>
          <w:rFonts w:ascii="Arial" w:eastAsia="Times New Roman" w:hAnsi="Arial" w:cs="Arial"/>
        </w:rPr>
        <w:t>ial  maladaptif.</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Yang  paling  sering  adalah  adanya  gangguan  dalam  mencapai  tugas  perkembangan  sehingga  individu  tidak  dapat  mengembangkan  hubungan  yang  sehat.</w:t>
      </w:r>
    </w:p>
    <w:p w:rsidR="0059149B" w:rsidRPr="0059149B" w:rsidRDefault="0059149B" w:rsidP="0059149B">
      <w:pPr>
        <w:pStyle w:val="ListParagraph"/>
        <w:numPr>
          <w:ilvl w:val="0"/>
          <w:numId w:val="4"/>
        </w:numPr>
        <w:tabs>
          <w:tab w:val="left" w:pos="993"/>
        </w:tabs>
        <w:spacing w:after="0" w:line="360" w:lineRule="auto"/>
        <w:ind w:left="567" w:hanging="283"/>
        <w:jc w:val="both"/>
        <w:rPr>
          <w:rFonts w:ascii="Arial" w:eastAsia="Times New Roman" w:hAnsi="Arial" w:cs="Arial"/>
        </w:rPr>
      </w:pPr>
      <w:r w:rsidRPr="0059149B">
        <w:rPr>
          <w:rFonts w:ascii="Arial" w:eastAsia="Times New Roman" w:hAnsi="Arial" w:cs="Arial"/>
        </w:rPr>
        <w:t>Masa  bayi  :  bayi  umumnya  menggunakan  komunikasi  yang  sangat  sederhana  dalam  menyampaikan  kebutuhannya.  Karena  bayi  sangat  tergantung  pada  orang  lain  dalam  pemenuhan  kebutuhan  biologis  dan  psikologisnya.  Kegagalan  pada  tahap  ini  mengakibatkan  rasa  tidak  percaya  pada  diri  sendiri  dan  orang  lain,  serta  menarik  diri.</w:t>
      </w:r>
    </w:p>
    <w:p w:rsidR="0059149B" w:rsidRPr="0059149B" w:rsidRDefault="0059149B" w:rsidP="0059149B">
      <w:pPr>
        <w:pStyle w:val="ListParagraph"/>
        <w:numPr>
          <w:ilvl w:val="0"/>
          <w:numId w:val="4"/>
        </w:numPr>
        <w:tabs>
          <w:tab w:val="left" w:pos="993"/>
        </w:tabs>
        <w:spacing w:after="0" w:line="360" w:lineRule="auto"/>
        <w:ind w:left="567" w:hanging="283"/>
        <w:jc w:val="both"/>
        <w:rPr>
          <w:rFonts w:ascii="Arial" w:eastAsia="Times New Roman" w:hAnsi="Arial" w:cs="Arial"/>
        </w:rPr>
      </w:pPr>
      <w:r w:rsidRPr="0059149B">
        <w:rPr>
          <w:rFonts w:ascii="Arial" w:eastAsia="Times New Roman" w:hAnsi="Arial" w:cs="Arial"/>
        </w:rPr>
        <w:t>Toodler  :  mengembangkan  otonomi  dan  awal  perilaku  mandiri.</w:t>
      </w:r>
    </w:p>
    <w:p w:rsidR="0059149B" w:rsidRPr="0059149B" w:rsidRDefault="0059149B" w:rsidP="0059149B">
      <w:pPr>
        <w:pStyle w:val="ListParagraph"/>
        <w:numPr>
          <w:ilvl w:val="0"/>
          <w:numId w:val="4"/>
        </w:numPr>
        <w:tabs>
          <w:tab w:val="left" w:pos="993"/>
        </w:tabs>
        <w:spacing w:after="0" w:line="360" w:lineRule="auto"/>
        <w:ind w:left="567" w:hanging="283"/>
        <w:jc w:val="both"/>
        <w:rPr>
          <w:rFonts w:ascii="Arial" w:eastAsia="Times New Roman" w:hAnsi="Arial" w:cs="Arial"/>
        </w:rPr>
      </w:pPr>
      <w:r w:rsidRPr="0059149B">
        <w:rPr>
          <w:rFonts w:ascii="Arial" w:eastAsia="Times New Roman" w:hAnsi="Arial" w:cs="Arial"/>
        </w:rPr>
        <w:lastRenderedPageBreak/>
        <w:t xml:space="preserve">Pra  Sekolah  :  anak  menggunakan  kemampuan  berhubungan  yang  telah  dimiliki  untuk  berhubungan  dengan  lingkungan  diluar  </w:t>
      </w:r>
      <w:bookmarkStart w:id="0" w:name="7"/>
      <w:bookmarkEnd w:id="0"/>
      <w:r w:rsidRPr="0059149B">
        <w:rPr>
          <w:rFonts w:ascii="Arial" w:eastAsia="Times New Roman" w:hAnsi="Arial" w:cs="Arial"/>
        </w:rPr>
        <w:t>keluarga.  Dalam  hal  ini,  anak  membutuhkan  dukungan  dan  bantuan  dari  keluarga  khususnya  pemberian  positif  terhadap  perilaku  anak  yang  adaptif.  Kegagalan  anak  dalam  berhubungan  mengakibatkan  anak  tidak  mampu  mengontrol  diri,  tergantung,  ragu,  menarik  diri  dari  lingkungan,  pesimis.</w:t>
      </w:r>
    </w:p>
    <w:p w:rsidR="0059149B" w:rsidRPr="0059149B" w:rsidRDefault="0059149B" w:rsidP="0059149B">
      <w:pPr>
        <w:pStyle w:val="ListParagraph"/>
        <w:numPr>
          <w:ilvl w:val="0"/>
          <w:numId w:val="4"/>
        </w:numPr>
        <w:tabs>
          <w:tab w:val="left" w:pos="993"/>
        </w:tabs>
        <w:spacing w:after="0" w:line="360" w:lineRule="auto"/>
        <w:ind w:left="567" w:hanging="283"/>
        <w:jc w:val="both"/>
        <w:rPr>
          <w:rFonts w:ascii="Arial" w:eastAsia="Times New Roman" w:hAnsi="Arial" w:cs="Arial"/>
        </w:rPr>
      </w:pPr>
      <w:r w:rsidRPr="0059149B">
        <w:rPr>
          <w:rFonts w:ascii="Arial" w:eastAsia="Times New Roman" w:hAnsi="Arial" w:cs="Arial"/>
        </w:rPr>
        <w:t>Anak  sekolah  :  pada  usia  ini  anak  mulai  mengenal  bekerjasama,  kompetisi,  kompromi.  Konflik  sering  terjadi  dengan  orang  tua.  Teman  dan  orang  dewasa  merupakan  sumber  pendukung  yang  penting  bagi  anak.  Kegagalan  dalam  tahap  ini  mengakibatkan  anak  menjadi  frustasi,  putus  asa,  merasa  tidak  mampu,  dan  menarik  diri  dari  lingkungan.</w:t>
      </w:r>
    </w:p>
    <w:p w:rsidR="0059149B" w:rsidRPr="0059149B" w:rsidRDefault="0059149B" w:rsidP="0059149B">
      <w:pPr>
        <w:pStyle w:val="ListParagraph"/>
        <w:numPr>
          <w:ilvl w:val="0"/>
          <w:numId w:val="4"/>
        </w:numPr>
        <w:tabs>
          <w:tab w:val="left" w:pos="993"/>
        </w:tabs>
        <w:spacing w:after="0" w:line="360" w:lineRule="auto"/>
        <w:ind w:left="567" w:hanging="283"/>
        <w:jc w:val="both"/>
        <w:rPr>
          <w:rFonts w:ascii="Arial" w:eastAsia="Times New Roman" w:hAnsi="Arial" w:cs="Arial"/>
        </w:rPr>
      </w:pPr>
      <w:r w:rsidRPr="0059149B">
        <w:rPr>
          <w:rFonts w:ascii="Arial" w:eastAsia="Times New Roman" w:hAnsi="Arial" w:cs="Arial"/>
        </w:rPr>
        <w:t>Pra  remaja  :  pada  usia  ini,  anak  mengembangkan  hubungan  intim  dengan  teman  sebaya  dan  teman  sejenis  maupun  lawan  jenis.</w:t>
      </w:r>
      <w:r w:rsidR="002D5B4B">
        <w:rPr>
          <w:rFonts w:ascii="Arial" w:eastAsia="Times New Roman" w:hAnsi="Arial" w:cs="Arial"/>
        </w:rPr>
        <w:t xml:space="preserve"> </w:t>
      </w:r>
      <w:r w:rsidRPr="0059149B">
        <w:rPr>
          <w:rFonts w:ascii="Arial" w:eastAsia="Times New Roman" w:hAnsi="Arial" w:cs="Arial"/>
        </w:rPr>
        <w:t>Kegagalan  membina  hubungan  dengan  teman  dan  kurangnya  dukungan  orang  tua  akan  mengakibatkan  keraguan  akan  identitas  dan  rasa  percaya  diri  yang  kurang.</w:t>
      </w:r>
    </w:p>
    <w:p w:rsidR="0059149B" w:rsidRPr="0059149B" w:rsidRDefault="0059149B" w:rsidP="0059149B">
      <w:pPr>
        <w:pStyle w:val="ListParagraph"/>
        <w:numPr>
          <w:ilvl w:val="0"/>
          <w:numId w:val="4"/>
        </w:numPr>
        <w:tabs>
          <w:tab w:val="left" w:pos="993"/>
        </w:tabs>
        <w:spacing w:after="0" w:line="360" w:lineRule="auto"/>
        <w:ind w:left="567" w:hanging="283"/>
        <w:jc w:val="both"/>
        <w:rPr>
          <w:rFonts w:ascii="Arial" w:eastAsia="Times New Roman" w:hAnsi="Arial" w:cs="Arial"/>
        </w:rPr>
      </w:pPr>
      <w:r w:rsidRPr="0059149B">
        <w:rPr>
          <w:rFonts w:ascii="Arial" w:eastAsia="Times New Roman" w:hAnsi="Arial" w:cs="Arial"/>
        </w:rPr>
        <w:t>Dewasa  muda  :  individu  belajar  mengambil  keputusan  dengan  memperhatikan  saran  dan  pendapat  orang  lain  seperti  memilih  pekerjaan,  karir,  melangsungkan  pernikahan.Kegagalan  pada  tahap  ini  mengakibatkan  individu  menghindari  hubungan  intim,  menjauhi  orang  lain,  putus  asa  akan  karir.</w:t>
      </w:r>
    </w:p>
    <w:p w:rsidR="0059149B" w:rsidRPr="0059149B" w:rsidRDefault="0059149B" w:rsidP="0059149B">
      <w:pPr>
        <w:pStyle w:val="ListParagraph"/>
        <w:numPr>
          <w:ilvl w:val="0"/>
          <w:numId w:val="4"/>
        </w:numPr>
        <w:tabs>
          <w:tab w:val="left" w:pos="993"/>
        </w:tabs>
        <w:spacing w:after="0" w:line="360" w:lineRule="auto"/>
        <w:ind w:left="567" w:hanging="283"/>
        <w:jc w:val="both"/>
        <w:rPr>
          <w:rFonts w:ascii="Arial" w:eastAsia="Times New Roman" w:hAnsi="Arial" w:cs="Arial"/>
        </w:rPr>
      </w:pPr>
      <w:r w:rsidRPr="0059149B">
        <w:rPr>
          <w:rFonts w:ascii="Arial" w:eastAsia="Times New Roman" w:hAnsi="Arial" w:cs="Arial"/>
        </w:rPr>
        <w:t xml:space="preserve">Dewasa  tengah  :  individu  pada  usia  dewasa  tengah  umumnya  telah  menikah.  Individu  yang  perkembangannya  baik  akan  dapat  mengembangkan  hubungan  dan  dukungan  yang  baru.Kegagalan  pada  tahap  ini  mengakibatkan  perhatian  hanya  tertuju  pada  </w:t>
      </w:r>
      <w:bookmarkStart w:id="1" w:name="8"/>
      <w:bookmarkEnd w:id="1"/>
      <w:r w:rsidRPr="0059149B">
        <w:rPr>
          <w:rFonts w:ascii="Arial" w:eastAsia="Times New Roman" w:hAnsi="Arial" w:cs="Arial"/>
        </w:rPr>
        <w:t>dirinya  sendiri,  produktivitas  dan  kreatifitas  berkurang,  dan  perhatian  terhadap  orang  lain  berkurang.</w:t>
      </w:r>
    </w:p>
    <w:p w:rsidR="0059149B" w:rsidRPr="0059149B" w:rsidRDefault="0059149B" w:rsidP="0059149B">
      <w:pPr>
        <w:pStyle w:val="ListParagraph"/>
        <w:numPr>
          <w:ilvl w:val="0"/>
          <w:numId w:val="4"/>
        </w:numPr>
        <w:tabs>
          <w:tab w:val="left" w:pos="993"/>
        </w:tabs>
        <w:spacing w:after="0" w:line="360" w:lineRule="auto"/>
        <w:ind w:left="567" w:hanging="283"/>
        <w:jc w:val="both"/>
        <w:rPr>
          <w:rFonts w:ascii="Arial" w:eastAsia="Times New Roman" w:hAnsi="Arial" w:cs="Arial"/>
        </w:rPr>
      </w:pPr>
      <w:r w:rsidRPr="0059149B">
        <w:rPr>
          <w:rFonts w:ascii="Arial" w:eastAsia="Times New Roman" w:hAnsi="Arial" w:cs="Arial"/>
        </w:rPr>
        <w:t>Dewasa  lanjut  :  individu  tetap  memerlukan  hubungan  yang  memuaskan  dengan  orang  lain.  Kegagalan  pada  tahap  ini  mengakibatkan  perilaku  menarik  diri.</w:t>
      </w:r>
    </w:p>
    <w:p w:rsidR="0059149B" w:rsidRPr="0059149B" w:rsidRDefault="0059149B" w:rsidP="0059149B">
      <w:pPr>
        <w:pStyle w:val="ListParagraph"/>
        <w:numPr>
          <w:ilvl w:val="0"/>
          <w:numId w:val="3"/>
        </w:numPr>
        <w:spacing w:after="0" w:line="360" w:lineRule="auto"/>
        <w:ind w:left="284" w:hanging="284"/>
        <w:jc w:val="both"/>
        <w:rPr>
          <w:rFonts w:ascii="Arial" w:eastAsia="Times New Roman" w:hAnsi="Arial" w:cs="Arial"/>
        </w:rPr>
      </w:pPr>
      <w:r w:rsidRPr="0059149B">
        <w:rPr>
          <w:rFonts w:ascii="Arial" w:eastAsia="Times New Roman" w:hAnsi="Arial" w:cs="Arial"/>
        </w:rPr>
        <w:t>Faktor  Biologis</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Faktor  genetik  dapat  berperan  dal</w:t>
      </w:r>
      <w:r w:rsidR="002D5B4B">
        <w:rPr>
          <w:rFonts w:ascii="Arial" w:eastAsia="Times New Roman" w:hAnsi="Arial" w:cs="Arial"/>
        </w:rPr>
        <w:t>am  respons  sosial  maladaptif</w:t>
      </w:r>
      <w:r w:rsidRPr="0059149B">
        <w:rPr>
          <w:rFonts w:ascii="Arial" w:eastAsia="Times New Roman" w:hAnsi="Arial" w:cs="Arial"/>
        </w:rPr>
        <w:t xml:space="preserve">  menurut  (Gail, 2006).  Terjadinya  penyakit  jiwa  pada  individu  juga  dip</w:t>
      </w:r>
      <w:r w:rsidR="00736C90">
        <w:rPr>
          <w:rFonts w:ascii="Arial" w:eastAsia="Times New Roman" w:hAnsi="Arial" w:cs="Arial"/>
        </w:rPr>
        <w:t>engaruhi  oleh  keluarganya  di</w:t>
      </w:r>
      <w:r w:rsidRPr="0059149B">
        <w:rPr>
          <w:rFonts w:ascii="Arial" w:eastAsia="Times New Roman" w:hAnsi="Arial" w:cs="Arial"/>
        </w:rPr>
        <w:t>banding  dengan  individu  yang  tidak  mempunyai  riwayat  penyakit  terkait.</w:t>
      </w:r>
    </w:p>
    <w:p w:rsidR="0059149B" w:rsidRPr="0059149B" w:rsidRDefault="0059149B" w:rsidP="0059149B">
      <w:pPr>
        <w:pStyle w:val="ListParagraph"/>
        <w:numPr>
          <w:ilvl w:val="0"/>
          <w:numId w:val="3"/>
        </w:numPr>
        <w:spacing w:after="0" w:line="360" w:lineRule="auto"/>
        <w:ind w:left="284" w:hanging="284"/>
        <w:jc w:val="both"/>
        <w:rPr>
          <w:rFonts w:ascii="Arial" w:eastAsia="Times New Roman" w:hAnsi="Arial" w:cs="Arial"/>
        </w:rPr>
      </w:pPr>
      <w:r w:rsidRPr="0059149B">
        <w:rPr>
          <w:rFonts w:ascii="Arial" w:eastAsia="Times New Roman" w:hAnsi="Arial" w:cs="Arial"/>
        </w:rPr>
        <w:lastRenderedPageBreak/>
        <w:t>Faktor  Sosiokultural</w:t>
      </w:r>
    </w:p>
    <w:p w:rsidR="0059149B" w:rsidRPr="0059149B" w:rsidRDefault="0059149B" w:rsidP="0059149B">
      <w:pPr>
        <w:tabs>
          <w:tab w:val="left" w:pos="851"/>
        </w:tabs>
        <w:spacing w:after="0" w:line="360" w:lineRule="auto"/>
        <w:ind w:firstLine="851"/>
        <w:jc w:val="both"/>
        <w:rPr>
          <w:rFonts w:ascii="Arial" w:eastAsia="Times New Roman" w:hAnsi="Arial" w:cs="Arial"/>
        </w:rPr>
      </w:pPr>
      <w:r w:rsidRPr="0059149B">
        <w:rPr>
          <w:rFonts w:ascii="Arial" w:eastAsia="Times New Roman" w:hAnsi="Arial" w:cs="Arial"/>
        </w:rPr>
        <w:t>Menurut  (Gail, 2006)  Isolasi  sosial  merupakan  faktor  utama  dalam  gangguan  hubungan.  Hal  ini  akibat  dari  transiensi:  norma  yang  tidak  mendukung  pendekatan  terhadap  orang  lain  atau  tidak  menghargai  anggota  masyarakat  yang  kurang  produkstif  seperti  lanjut  usia  (lansia),  orang  cacat,  penderita  kronis.  Isolasi  dapat  terjadi  karena  mengadopsi  norma,  perilaku,  dan  system  nilai  yang  berbeda  dari  yang  dimiliki  budaya  mayoritas.</w:t>
      </w:r>
    </w:p>
    <w:p w:rsidR="0059149B" w:rsidRPr="0059149B" w:rsidRDefault="0059149B" w:rsidP="0059149B">
      <w:pPr>
        <w:pStyle w:val="ListParagraph"/>
        <w:numPr>
          <w:ilvl w:val="0"/>
          <w:numId w:val="3"/>
        </w:numPr>
        <w:tabs>
          <w:tab w:val="left" w:pos="851"/>
        </w:tabs>
        <w:spacing w:after="0" w:line="360" w:lineRule="auto"/>
        <w:ind w:left="284" w:hanging="284"/>
        <w:jc w:val="both"/>
        <w:rPr>
          <w:rFonts w:ascii="Arial" w:eastAsia="Times New Roman" w:hAnsi="Arial" w:cs="Arial"/>
        </w:rPr>
      </w:pPr>
      <w:r w:rsidRPr="0059149B">
        <w:rPr>
          <w:rFonts w:ascii="Arial" w:eastAsia="Times New Roman" w:hAnsi="Arial" w:cs="Arial"/>
        </w:rPr>
        <w:t>Faktor  Dalam  Keluarga</w:t>
      </w:r>
    </w:p>
    <w:p w:rsidR="0059149B" w:rsidRPr="0059149B" w:rsidRDefault="0059149B" w:rsidP="0059149B">
      <w:pPr>
        <w:spacing w:line="360" w:lineRule="auto"/>
        <w:ind w:firstLine="720"/>
        <w:jc w:val="both"/>
        <w:rPr>
          <w:rFonts w:ascii="Arial" w:eastAsia="Times New Roman" w:hAnsi="Arial" w:cs="Arial"/>
        </w:rPr>
      </w:pPr>
      <w:r w:rsidRPr="0059149B">
        <w:rPr>
          <w:rFonts w:ascii="Arial" w:eastAsia="Times New Roman" w:hAnsi="Arial" w:cs="Arial"/>
        </w:rPr>
        <w:t>Menurut  (Gail, 2006)  pola  komunikasi  dalam  keluarga  dapat  mengantar  seseorang  dalam  gangguan  berhubungan,  bila  keluarga  hanya  mengiformas</w:t>
      </w:r>
      <w:r w:rsidR="00736C90">
        <w:rPr>
          <w:rFonts w:ascii="Arial" w:eastAsia="Times New Roman" w:hAnsi="Arial" w:cs="Arial"/>
        </w:rPr>
        <w:t>ikan  hal  –  hal  yang  negatif</w:t>
      </w:r>
      <w:r w:rsidRPr="0059149B">
        <w:rPr>
          <w:rFonts w:ascii="Arial" w:eastAsia="Times New Roman" w:hAnsi="Arial" w:cs="Arial"/>
        </w:rPr>
        <w:t xml:space="preserve">  akan  mendorong  anak  mengembangkan  harga  diri  rendah.  Adanya  dua  pesan  yang  bertentangan  disampaikan  pada  saat  yang  bersamaan,  </w:t>
      </w:r>
      <w:bookmarkStart w:id="2" w:name="9"/>
      <w:bookmarkEnd w:id="2"/>
      <w:r w:rsidRPr="0059149B">
        <w:rPr>
          <w:rFonts w:ascii="Arial" w:eastAsia="Times New Roman" w:hAnsi="Arial" w:cs="Arial"/>
        </w:rPr>
        <w:t>mengakibatkan  anak  menjadi  traumatik  dan  enggan  berkomunikasi  dengan  orang  lain.</w:t>
      </w:r>
    </w:p>
    <w:p w:rsidR="0059149B" w:rsidRPr="0059149B" w:rsidRDefault="0059149B" w:rsidP="00736C90">
      <w:pPr>
        <w:pStyle w:val="ListParagraph"/>
        <w:numPr>
          <w:ilvl w:val="0"/>
          <w:numId w:val="2"/>
        </w:numPr>
        <w:spacing w:after="0" w:line="360" w:lineRule="auto"/>
        <w:ind w:left="284" w:hanging="284"/>
        <w:jc w:val="both"/>
        <w:rPr>
          <w:rFonts w:ascii="Arial" w:eastAsia="Times New Roman" w:hAnsi="Arial" w:cs="Arial"/>
        </w:rPr>
      </w:pPr>
      <w:r w:rsidRPr="0059149B">
        <w:rPr>
          <w:rFonts w:ascii="Arial" w:eastAsia="Times New Roman" w:hAnsi="Arial" w:cs="Arial"/>
        </w:rPr>
        <w:t>Faktor  Presipitasi</w:t>
      </w:r>
    </w:p>
    <w:p w:rsidR="0059149B" w:rsidRPr="0059149B" w:rsidRDefault="0059149B" w:rsidP="00736C90">
      <w:pPr>
        <w:spacing w:after="0" w:line="360" w:lineRule="auto"/>
        <w:jc w:val="both"/>
        <w:rPr>
          <w:rFonts w:ascii="Arial" w:eastAsia="Times New Roman" w:hAnsi="Arial" w:cs="Arial"/>
        </w:rPr>
      </w:pPr>
      <w:r w:rsidRPr="0059149B">
        <w:rPr>
          <w:rFonts w:ascii="Arial" w:eastAsia="Times New Roman" w:hAnsi="Arial" w:cs="Arial"/>
        </w:rPr>
        <w:t>Menurut  (Gail,  2006)  faktor  presipitasi  terdiri  dari  :</w:t>
      </w:r>
    </w:p>
    <w:p w:rsidR="0059149B" w:rsidRPr="0059149B" w:rsidRDefault="0059149B" w:rsidP="00736C90">
      <w:pPr>
        <w:pStyle w:val="ListParagraph"/>
        <w:numPr>
          <w:ilvl w:val="0"/>
          <w:numId w:val="5"/>
        </w:numPr>
        <w:spacing w:after="0" w:line="360" w:lineRule="auto"/>
        <w:ind w:left="284" w:hanging="284"/>
        <w:jc w:val="both"/>
        <w:rPr>
          <w:rFonts w:ascii="Arial" w:eastAsia="Times New Roman" w:hAnsi="Arial" w:cs="Arial"/>
        </w:rPr>
      </w:pPr>
      <w:r w:rsidRPr="0059149B">
        <w:rPr>
          <w:rFonts w:ascii="Arial" w:eastAsia="Times New Roman" w:hAnsi="Arial" w:cs="Arial"/>
        </w:rPr>
        <w:t>Stressor  Sosiokultural</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Stres  dapat  ditimbulkan  oleh  menurunnya  stabilitas  unit  keluarga  dan  berpisah  dari  orang  yang  berarti,  misalnya  karena  dirawat  di  rumah  sakit.</w:t>
      </w:r>
    </w:p>
    <w:p w:rsidR="0059149B" w:rsidRPr="0059149B" w:rsidRDefault="0059149B" w:rsidP="0059149B">
      <w:pPr>
        <w:pStyle w:val="ListParagraph"/>
        <w:numPr>
          <w:ilvl w:val="0"/>
          <w:numId w:val="5"/>
        </w:numPr>
        <w:spacing w:after="0" w:line="360" w:lineRule="auto"/>
        <w:ind w:left="284" w:hanging="284"/>
        <w:jc w:val="both"/>
        <w:rPr>
          <w:rFonts w:ascii="Arial" w:eastAsia="Times New Roman" w:hAnsi="Arial" w:cs="Arial"/>
        </w:rPr>
      </w:pPr>
      <w:r w:rsidRPr="0059149B">
        <w:rPr>
          <w:rFonts w:ascii="Arial" w:eastAsia="Times New Roman" w:hAnsi="Arial" w:cs="Arial"/>
        </w:rPr>
        <w:t>Stresor  Psikologis</w:t>
      </w:r>
    </w:p>
    <w:p w:rsidR="0059149B" w:rsidRPr="0059149B" w:rsidRDefault="0059149B" w:rsidP="0059149B">
      <w:pPr>
        <w:spacing w:line="360" w:lineRule="auto"/>
        <w:ind w:firstLine="720"/>
        <w:jc w:val="both"/>
        <w:rPr>
          <w:rFonts w:ascii="Arial" w:eastAsia="Times New Roman" w:hAnsi="Arial" w:cs="Arial"/>
        </w:rPr>
      </w:pPr>
      <w:r w:rsidRPr="0059149B">
        <w:rPr>
          <w:rFonts w:ascii="Arial" w:eastAsia="Times New Roman" w:hAnsi="Arial" w:cs="Arial"/>
        </w:rPr>
        <w:t>Ansietas  berat  yang  berkepanjangan  terjadi  bersamaan  dengan  keterbatasan  kemampuan  untuk  mengatasinya.  Tuntutan  untuk  berpisah  dengan  orang  terdekat  atau  kegagalan  orang  lain  untuk  memenuhi  kebutuhan  ketergantungan  dapat  menimbulkan  ansietas  tingkat  tinggi.</w:t>
      </w:r>
    </w:p>
    <w:p w:rsidR="0059149B" w:rsidRPr="0059149B" w:rsidRDefault="0059149B" w:rsidP="00413357">
      <w:pPr>
        <w:pStyle w:val="ListParagraph"/>
        <w:numPr>
          <w:ilvl w:val="0"/>
          <w:numId w:val="2"/>
        </w:numPr>
        <w:spacing w:after="0" w:line="360" w:lineRule="auto"/>
        <w:ind w:left="284" w:hanging="284"/>
        <w:jc w:val="both"/>
        <w:rPr>
          <w:rFonts w:ascii="Arial" w:eastAsia="Times New Roman" w:hAnsi="Arial" w:cs="Arial"/>
        </w:rPr>
      </w:pPr>
      <w:r w:rsidRPr="0059149B">
        <w:rPr>
          <w:rFonts w:ascii="Arial" w:eastAsia="Times New Roman" w:hAnsi="Arial" w:cs="Arial"/>
        </w:rPr>
        <w:t>Manifestasi  Klinis</w:t>
      </w:r>
    </w:p>
    <w:p w:rsidR="0059149B" w:rsidRDefault="0059149B" w:rsidP="00413357">
      <w:pPr>
        <w:spacing w:line="360" w:lineRule="auto"/>
        <w:ind w:firstLine="720"/>
        <w:jc w:val="both"/>
        <w:rPr>
          <w:rFonts w:ascii="Arial" w:eastAsia="Times New Roman" w:hAnsi="Arial" w:cs="Arial"/>
        </w:rPr>
      </w:pPr>
      <w:r w:rsidRPr="0059149B">
        <w:rPr>
          <w:rFonts w:ascii="Arial" w:eastAsia="Times New Roman" w:hAnsi="Arial" w:cs="Arial"/>
        </w:rPr>
        <w:t xml:space="preserve">Observasi  yang  dilakukan  pada  klien  dengan  isolasi  sosial  akan  ditemukan  data  objektif  meliputi  apatis,  ekspresi  wajah  sedih,  afek  tumpul,  menghindar  dari  orang  lain,  klien  tampak  memisahkan  diri  dari  orang  lain,  komunikasi  kurang,  klien  tampak  tidak  bercakap  –  cakap  dengan  klien  orang  lain,  tidak  ada  kontak  mata  atau  kontak  mata  kurang,  klien  lebih  sering  menunduk,  berdiam  diri  di  kamar  klien.  Menolak  berhubungan  dengan  orang  lain,  tidak  melakukan  kegiatan  sehari  –  hari,  meniru  posisi  janin  pada  saat  tidur.  Sedangkan  untuk  data  subjektif  sukar  didapat  jika  klien  menolak  komunikasi.  </w:t>
      </w:r>
      <w:r w:rsidRPr="0059149B">
        <w:rPr>
          <w:rFonts w:ascii="Arial" w:eastAsia="Times New Roman" w:hAnsi="Arial" w:cs="Arial"/>
        </w:rPr>
        <w:lastRenderedPageBreak/>
        <w:t>Beberapa  data  subjektif  adalah  menjawab  dengan  singkat,  dengan  kata  –  kata  “  tidak”,  “  ya  “,  dan  “tidak  tahu”.  (Dalami,  2009).</w:t>
      </w:r>
      <w:bookmarkStart w:id="3" w:name="10"/>
      <w:bookmarkEnd w:id="3"/>
    </w:p>
    <w:p w:rsidR="0059149B" w:rsidRPr="0059149B" w:rsidRDefault="0059149B" w:rsidP="008D7F29">
      <w:pPr>
        <w:pStyle w:val="ListParagraph"/>
        <w:numPr>
          <w:ilvl w:val="0"/>
          <w:numId w:val="2"/>
        </w:numPr>
        <w:spacing w:after="0" w:line="360" w:lineRule="auto"/>
        <w:ind w:left="284" w:hanging="284"/>
        <w:jc w:val="both"/>
        <w:rPr>
          <w:rFonts w:ascii="Arial" w:eastAsia="Times New Roman" w:hAnsi="Arial" w:cs="Arial"/>
        </w:rPr>
      </w:pPr>
      <w:r w:rsidRPr="0059149B">
        <w:rPr>
          <w:rFonts w:ascii="Arial" w:eastAsia="Times New Roman" w:hAnsi="Arial" w:cs="Arial"/>
        </w:rPr>
        <w:t>Mekanisme  Koping</w:t>
      </w:r>
    </w:p>
    <w:p w:rsidR="0059149B" w:rsidRPr="0059149B" w:rsidRDefault="0059149B" w:rsidP="008D7F29">
      <w:pPr>
        <w:spacing w:line="360" w:lineRule="auto"/>
        <w:ind w:firstLine="720"/>
        <w:jc w:val="both"/>
        <w:rPr>
          <w:rFonts w:ascii="Arial" w:eastAsia="Times New Roman" w:hAnsi="Arial" w:cs="Arial"/>
        </w:rPr>
      </w:pPr>
      <w:r w:rsidRPr="0059149B">
        <w:rPr>
          <w:rFonts w:ascii="Arial" w:eastAsia="Times New Roman" w:hAnsi="Arial" w:cs="Arial"/>
        </w:rPr>
        <w:t>Individu  yang  mengalami  respon  sosial  maladaptif,  menggunakan  berbagai  mekanisme  dalam  upaya  mengatasi  ansietas.  Mekanisme  tersebut  berkaitan  dengan  dua  jenis  masalah  hubungan  yang  spesifik  (Gail,  2006).  Koping  yang  berhubungan  dengan  gangguan  kepribadian  anti  sosial  antara  lain  :proyeksi,  merendahkan  orang  lain.  Koping  ini  berhubungan  dengan  gangguan  kepribadian  ambang  :  formasi  reaksi,  isolasi,  idelisasi  orang  lain  dan  merendahkan  orang  lain.</w:t>
      </w:r>
    </w:p>
    <w:p w:rsidR="0059149B" w:rsidRPr="0059149B" w:rsidRDefault="0059149B" w:rsidP="008D7F29">
      <w:pPr>
        <w:pStyle w:val="ListParagraph"/>
        <w:numPr>
          <w:ilvl w:val="0"/>
          <w:numId w:val="2"/>
        </w:numPr>
        <w:spacing w:after="0" w:line="360" w:lineRule="auto"/>
        <w:ind w:left="284" w:hanging="284"/>
        <w:jc w:val="both"/>
        <w:rPr>
          <w:rFonts w:ascii="Arial" w:eastAsia="Times New Roman" w:hAnsi="Arial" w:cs="Arial"/>
        </w:rPr>
      </w:pPr>
      <w:r w:rsidRPr="0059149B">
        <w:rPr>
          <w:rFonts w:ascii="Arial" w:eastAsia="Times New Roman" w:hAnsi="Arial" w:cs="Arial"/>
        </w:rPr>
        <w:t>Sumber  Koping</w:t>
      </w:r>
    </w:p>
    <w:p w:rsidR="0059149B" w:rsidRPr="0059149B" w:rsidRDefault="0059149B" w:rsidP="008D7F29">
      <w:pPr>
        <w:spacing w:line="360" w:lineRule="auto"/>
        <w:ind w:firstLine="720"/>
        <w:jc w:val="both"/>
        <w:rPr>
          <w:rFonts w:ascii="Arial" w:eastAsia="Times New Roman" w:hAnsi="Arial" w:cs="Arial"/>
        </w:rPr>
      </w:pPr>
      <w:r w:rsidRPr="0059149B">
        <w:rPr>
          <w:rFonts w:ascii="Arial" w:eastAsia="Times New Roman" w:hAnsi="Arial" w:cs="Arial"/>
        </w:rPr>
        <w:t>Menurut  (Gail,  2006),  sumber  koping  berhubungan  dengan  respon  sosial  maladaptif  meliputi  :  keterlibatan  dalam  hubungan  keluarga  yang  luas  dan  teman.</w:t>
      </w:r>
    </w:p>
    <w:p w:rsidR="0059149B" w:rsidRPr="0059149B" w:rsidRDefault="0059149B" w:rsidP="00E835D8">
      <w:pPr>
        <w:pStyle w:val="ListParagraph"/>
        <w:numPr>
          <w:ilvl w:val="0"/>
          <w:numId w:val="2"/>
        </w:numPr>
        <w:spacing w:after="0" w:line="360" w:lineRule="auto"/>
        <w:ind w:left="284" w:hanging="284"/>
        <w:jc w:val="both"/>
        <w:rPr>
          <w:rFonts w:ascii="Arial" w:eastAsia="Times New Roman" w:hAnsi="Arial" w:cs="Arial"/>
        </w:rPr>
      </w:pPr>
      <w:r w:rsidRPr="0059149B">
        <w:rPr>
          <w:rFonts w:ascii="Arial" w:eastAsia="Times New Roman" w:hAnsi="Arial" w:cs="Arial"/>
        </w:rPr>
        <w:t>Pohon  Masalah</w:t>
      </w:r>
    </w:p>
    <w:p w:rsidR="00E835D8" w:rsidRPr="00E835D8" w:rsidRDefault="00E835D8" w:rsidP="00E835D8">
      <w:pPr>
        <w:pStyle w:val="ListParagraph"/>
        <w:spacing w:after="0" w:line="360" w:lineRule="auto"/>
        <w:jc w:val="center"/>
        <w:rPr>
          <w:rFonts w:ascii="Arial" w:hAnsi="Arial" w:cs="Arial"/>
          <w:color w:val="000000"/>
        </w:rPr>
      </w:pPr>
      <w:r w:rsidRPr="00E835D8">
        <w:rPr>
          <w:rFonts w:ascii="Arial" w:hAnsi="Arial" w:cs="Arial"/>
          <w:color w:val="000000"/>
        </w:rPr>
        <w:t>Resiko Perubahan Sensori-persepsi :</w:t>
      </w:r>
    </w:p>
    <w:p w:rsidR="00E835D8" w:rsidRPr="00E835D8" w:rsidRDefault="00E835D8" w:rsidP="00E835D8">
      <w:pPr>
        <w:pStyle w:val="ListParagraph"/>
        <w:spacing w:after="0" w:line="360" w:lineRule="auto"/>
        <w:jc w:val="center"/>
        <w:rPr>
          <w:rFonts w:ascii="Arial" w:hAnsi="Arial" w:cs="Arial"/>
          <w:color w:val="000000"/>
        </w:rPr>
      </w:pPr>
      <w:r w:rsidRPr="00E835D8">
        <w:rPr>
          <w:rFonts w:ascii="Arial" w:hAnsi="Arial" w:cs="Arial"/>
          <w:color w:val="000000"/>
        </w:rPr>
        <w:t>Halusinasi ……..</w:t>
      </w:r>
    </w:p>
    <w:p w:rsidR="00E835D8" w:rsidRPr="00E835D8" w:rsidRDefault="00D33184" w:rsidP="00E835D8">
      <w:pPr>
        <w:pStyle w:val="ListParagraph"/>
        <w:spacing w:after="0" w:line="360" w:lineRule="auto"/>
        <w:jc w:val="both"/>
        <w:rPr>
          <w:rFonts w:ascii="Arial" w:hAnsi="Arial" w:cs="Arial"/>
          <w:color w:val="000000"/>
        </w:rPr>
      </w:pPr>
      <w:r w:rsidRPr="00D33184">
        <w:pict>
          <v:line id="_x0000_s1043" style="position:absolute;left:0;text-align:left;flip:x y;z-index:251652608" from="207pt,-.2pt" to="207pt,35.8pt" strokecolor="#333">
            <v:stroke endarrow="block"/>
          </v:line>
        </w:pict>
      </w:r>
    </w:p>
    <w:p w:rsidR="00E835D8" w:rsidRPr="00E835D8" w:rsidRDefault="00E835D8" w:rsidP="00E835D8">
      <w:pPr>
        <w:pStyle w:val="ListParagraph"/>
        <w:spacing w:after="0" w:line="360" w:lineRule="auto"/>
        <w:jc w:val="both"/>
        <w:rPr>
          <w:rFonts w:ascii="Arial" w:hAnsi="Arial" w:cs="Arial"/>
          <w:color w:val="000000"/>
        </w:rPr>
      </w:pPr>
    </w:p>
    <w:p w:rsidR="00E835D8" w:rsidRPr="00E835D8" w:rsidRDefault="00D33184" w:rsidP="00E835D8">
      <w:pPr>
        <w:pStyle w:val="ListParagraph"/>
        <w:spacing w:after="0" w:line="360" w:lineRule="auto"/>
        <w:jc w:val="both"/>
        <w:rPr>
          <w:rFonts w:ascii="Arial" w:hAnsi="Arial" w:cs="Arial"/>
          <w:color w:val="000000"/>
        </w:rPr>
      </w:pPr>
      <w:r w:rsidRPr="00D33184">
        <w:pict>
          <v:rect id="_x0000_s1041" style="position:absolute;left:0;text-align:left;margin-left:125.85pt;margin-top:11.6pt;width:171.15pt;height:22.8pt;z-index:251653632" filled="f" strokecolor="#333" strokeweight="1.5pt"/>
        </w:pict>
      </w:r>
    </w:p>
    <w:p w:rsidR="00E835D8" w:rsidRPr="00E835D8" w:rsidRDefault="00E835D8" w:rsidP="00E835D8">
      <w:pPr>
        <w:pStyle w:val="ListParagraph"/>
        <w:spacing w:after="0" w:line="360" w:lineRule="auto"/>
        <w:rPr>
          <w:rFonts w:ascii="Arial" w:hAnsi="Arial" w:cs="Arial"/>
          <w:color w:val="000000"/>
        </w:rPr>
      </w:pPr>
      <w:r>
        <w:rPr>
          <w:rFonts w:ascii="Arial" w:hAnsi="Arial" w:cs="Arial"/>
          <w:color w:val="000000"/>
        </w:rPr>
        <w:t xml:space="preserve">                                    </w:t>
      </w:r>
      <w:r w:rsidRPr="00E835D8">
        <w:rPr>
          <w:rFonts w:ascii="Arial" w:hAnsi="Arial" w:cs="Arial"/>
          <w:color w:val="000000"/>
        </w:rPr>
        <w:t>Isolasi sosial : menarik diri</w:t>
      </w:r>
      <w:r w:rsidRPr="00E835D8">
        <w:rPr>
          <w:rFonts w:ascii="Arial" w:hAnsi="Arial" w:cs="Arial"/>
          <w:color w:val="000000"/>
        </w:rPr>
        <w:tab/>
      </w:r>
      <w:r w:rsidRPr="00E835D8">
        <w:rPr>
          <w:rFonts w:ascii="Arial" w:hAnsi="Arial" w:cs="Arial"/>
          <w:color w:val="000000"/>
        </w:rPr>
        <w:tab/>
        <w:t>Core Problem</w:t>
      </w:r>
    </w:p>
    <w:p w:rsidR="00E835D8" w:rsidRPr="00E835D8" w:rsidRDefault="00D33184" w:rsidP="00E835D8">
      <w:pPr>
        <w:pStyle w:val="ListParagraph"/>
        <w:spacing w:after="0" w:line="360" w:lineRule="auto"/>
        <w:rPr>
          <w:rFonts w:ascii="Arial" w:hAnsi="Arial" w:cs="Arial"/>
          <w:color w:val="000000"/>
        </w:rPr>
      </w:pPr>
      <w:r w:rsidRPr="00D33184">
        <w:pict>
          <v:line id="_x0000_s1042" style="position:absolute;left:0;text-align:left;flip:y;z-index:251654656" from="207pt,12.8pt" to="207pt,55.1pt" strokecolor="#333">
            <v:stroke endarrow="block"/>
          </v:line>
        </w:pict>
      </w:r>
    </w:p>
    <w:p w:rsidR="00E835D8" w:rsidRPr="00E835D8" w:rsidRDefault="00E835D8" w:rsidP="00E835D8">
      <w:pPr>
        <w:pStyle w:val="ListParagraph"/>
        <w:spacing w:after="0" w:line="360" w:lineRule="auto"/>
        <w:rPr>
          <w:rFonts w:ascii="Arial" w:hAnsi="Arial" w:cs="Arial"/>
          <w:color w:val="000000"/>
        </w:rPr>
      </w:pPr>
    </w:p>
    <w:p w:rsidR="00E835D8" w:rsidRPr="00E835D8" w:rsidRDefault="00E835D8" w:rsidP="00E835D8">
      <w:pPr>
        <w:pStyle w:val="ListParagraph"/>
        <w:spacing w:after="0" w:line="360" w:lineRule="auto"/>
        <w:rPr>
          <w:rFonts w:ascii="Arial" w:hAnsi="Arial" w:cs="Arial"/>
          <w:color w:val="000000"/>
        </w:rPr>
      </w:pPr>
    </w:p>
    <w:p w:rsidR="00E835D8" w:rsidRPr="00E835D8" w:rsidRDefault="00E835D8" w:rsidP="00E835D8">
      <w:pPr>
        <w:pStyle w:val="ListParagraph"/>
        <w:spacing w:after="0" w:line="360" w:lineRule="auto"/>
        <w:jc w:val="center"/>
        <w:rPr>
          <w:rFonts w:ascii="Arial" w:hAnsi="Arial" w:cs="Arial"/>
          <w:color w:val="000000"/>
        </w:rPr>
      </w:pPr>
      <w:r w:rsidRPr="00E835D8">
        <w:rPr>
          <w:rFonts w:ascii="Arial" w:hAnsi="Arial" w:cs="Arial"/>
          <w:color w:val="000000"/>
        </w:rPr>
        <w:t>Gangguan Konsep Diri : Harga Diri Rendah</w:t>
      </w:r>
    </w:p>
    <w:p w:rsidR="00E835D8" w:rsidRDefault="00E835D8" w:rsidP="00E835D8">
      <w:pPr>
        <w:pStyle w:val="ListParagraph"/>
        <w:spacing w:after="0" w:line="360" w:lineRule="auto"/>
        <w:rPr>
          <w:rFonts w:ascii="Arial" w:hAnsi="Arial" w:cs="Arial"/>
          <w:color w:val="000000"/>
        </w:rPr>
      </w:pPr>
    </w:p>
    <w:p w:rsidR="00F84680" w:rsidRDefault="00F84680" w:rsidP="00E835D8">
      <w:pPr>
        <w:pStyle w:val="ListParagraph"/>
        <w:spacing w:after="0" w:line="360" w:lineRule="auto"/>
        <w:rPr>
          <w:rFonts w:ascii="Arial" w:hAnsi="Arial" w:cs="Arial"/>
          <w:color w:val="000000"/>
        </w:rPr>
      </w:pPr>
    </w:p>
    <w:p w:rsidR="00FB12F1" w:rsidRDefault="00FB12F1" w:rsidP="00E835D8">
      <w:pPr>
        <w:pStyle w:val="ListParagraph"/>
        <w:spacing w:after="0" w:line="360" w:lineRule="auto"/>
        <w:rPr>
          <w:rFonts w:ascii="Arial" w:hAnsi="Arial" w:cs="Arial"/>
          <w:color w:val="000000"/>
        </w:rPr>
      </w:pPr>
    </w:p>
    <w:p w:rsidR="00FB12F1" w:rsidRDefault="00FB12F1" w:rsidP="00E835D8">
      <w:pPr>
        <w:pStyle w:val="ListParagraph"/>
        <w:spacing w:after="0" w:line="360" w:lineRule="auto"/>
        <w:rPr>
          <w:rFonts w:ascii="Arial" w:hAnsi="Arial" w:cs="Arial"/>
          <w:color w:val="000000"/>
        </w:rPr>
      </w:pPr>
    </w:p>
    <w:p w:rsidR="00FB12F1" w:rsidRDefault="00FB12F1" w:rsidP="00E835D8">
      <w:pPr>
        <w:pStyle w:val="ListParagraph"/>
        <w:spacing w:after="0" w:line="360" w:lineRule="auto"/>
        <w:rPr>
          <w:rFonts w:ascii="Arial" w:hAnsi="Arial" w:cs="Arial"/>
          <w:color w:val="000000"/>
        </w:rPr>
      </w:pPr>
    </w:p>
    <w:p w:rsidR="00FB12F1" w:rsidRDefault="00FB12F1" w:rsidP="00E835D8">
      <w:pPr>
        <w:pStyle w:val="ListParagraph"/>
        <w:spacing w:after="0" w:line="360" w:lineRule="auto"/>
        <w:rPr>
          <w:rFonts w:ascii="Arial" w:hAnsi="Arial" w:cs="Arial"/>
          <w:color w:val="000000"/>
        </w:rPr>
      </w:pPr>
    </w:p>
    <w:p w:rsidR="00E835D8" w:rsidRPr="00E835D8" w:rsidRDefault="00D33184" w:rsidP="00E835D8">
      <w:pPr>
        <w:pStyle w:val="ListParagraph"/>
        <w:spacing w:after="0" w:line="360" w:lineRule="auto"/>
        <w:rPr>
          <w:rFonts w:ascii="Arial" w:hAnsi="Arial" w:cs="Arial"/>
          <w:color w:val="000000"/>
        </w:rPr>
      </w:pPr>
      <w:r w:rsidRPr="00D33184">
        <w:rPr>
          <w:lang w:eastAsia="en-US"/>
        </w:rPr>
        <w:lastRenderedPageBreak/>
        <w:pict>
          <v:line id="_x0000_s1046" style="position:absolute;left:0;text-align:left;flip:x y;z-index:251655680" from="135pt,39.6pt" to="3in,75.6pt">
            <v:stroke endarrow="block"/>
          </v:line>
        </w:pict>
      </w:r>
      <w:r w:rsidRPr="00D33184">
        <w:rPr>
          <w:lang w:eastAsia="en-US"/>
        </w:rPr>
        <w:pict>
          <v:line id="_x0000_s1045" style="position:absolute;left:0;text-align:left;flip:y;z-index:251656704" from="3in,39.6pt" to="306pt,75.6pt">
            <v:stroke endarrow="block"/>
          </v:line>
        </w:pict>
      </w:r>
      <w:r w:rsidR="00E835D8" w:rsidRPr="00E835D8">
        <w:rPr>
          <w:rFonts w:ascii="Arial" w:hAnsi="Arial" w:cs="Arial"/>
          <w:color w:val="000000"/>
        </w:rPr>
        <w:tab/>
      </w:r>
      <w:r w:rsidR="00E835D8" w:rsidRPr="00E835D8">
        <w:rPr>
          <w:rFonts w:ascii="Arial" w:hAnsi="Arial" w:cs="Arial"/>
          <w:color w:val="000000"/>
        </w:rPr>
        <w:tab/>
        <w:t>Resiko menciderai d</w:t>
      </w:r>
      <w:r w:rsidR="00FB12F1">
        <w:rPr>
          <w:rFonts w:ascii="Arial" w:hAnsi="Arial" w:cs="Arial"/>
          <w:color w:val="000000"/>
        </w:rPr>
        <w:t>iri,</w:t>
      </w:r>
      <w:r w:rsidR="00FB12F1">
        <w:rPr>
          <w:rFonts w:ascii="Arial" w:hAnsi="Arial" w:cs="Arial"/>
          <w:color w:val="000000"/>
        </w:rPr>
        <w:tab/>
      </w:r>
      <w:r w:rsidR="00FB12F1">
        <w:rPr>
          <w:rFonts w:ascii="Arial" w:hAnsi="Arial" w:cs="Arial"/>
          <w:color w:val="000000"/>
        </w:rPr>
        <w:tab/>
        <w:t>Resiko Persepsi sensori</w:t>
      </w:r>
      <w:r w:rsidR="00FB12F1">
        <w:rPr>
          <w:rFonts w:ascii="Arial" w:hAnsi="Arial" w:cs="Arial"/>
          <w:color w:val="000000"/>
        </w:rPr>
        <w:tab/>
      </w:r>
      <w:r w:rsidR="00FB12F1">
        <w:rPr>
          <w:rFonts w:ascii="Arial" w:hAnsi="Arial" w:cs="Arial"/>
          <w:color w:val="000000"/>
        </w:rPr>
        <w:tab/>
      </w:r>
      <w:r w:rsidR="00E835D8" w:rsidRPr="00E835D8">
        <w:rPr>
          <w:rFonts w:ascii="Arial" w:hAnsi="Arial" w:cs="Arial"/>
          <w:color w:val="000000"/>
        </w:rPr>
        <w:t>orang lain, lingkungan</w:t>
      </w:r>
      <w:r w:rsidR="00E835D8" w:rsidRPr="00E835D8">
        <w:rPr>
          <w:rFonts w:ascii="Arial" w:hAnsi="Arial" w:cs="Arial"/>
          <w:color w:val="000000"/>
        </w:rPr>
        <w:tab/>
      </w:r>
      <w:r w:rsidR="00E835D8" w:rsidRPr="00E835D8">
        <w:rPr>
          <w:rFonts w:ascii="Arial" w:hAnsi="Arial" w:cs="Arial"/>
          <w:color w:val="000000"/>
        </w:rPr>
        <w:tab/>
      </w:r>
      <w:r w:rsidR="00E835D8" w:rsidRPr="00E835D8">
        <w:rPr>
          <w:rFonts w:ascii="Arial" w:hAnsi="Arial" w:cs="Arial"/>
          <w:color w:val="000000"/>
        </w:rPr>
        <w:tab/>
        <w:t>Halusinasi</w:t>
      </w:r>
    </w:p>
    <w:p w:rsidR="00E835D8" w:rsidRPr="00E835D8" w:rsidRDefault="00D33184" w:rsidP="00FB12F1">
      <w:pPr>
        <w:pStyle w:val="ListParagraph"/>
        <w:spacing w:after="0" w:line="360" w:lineRule="auto"/>
        <w:rPr>
          <w:rFonts w:ascii="Arial" w:hAnsi="Arial" w:cs="Arial"/>
          <w:color w:val="000000"/>
        </w:rPr>
      </w:pPr>
      <w:r w:rsidRPr="00D33184">
        <w:pict>
          <v:line id="_x0000_s1052" style="position:absolute;left:0;text-align:left;flip:y;z-index:251657728" from="83.25pt,1.65pt" to="128.25pt,26.45pt">
            <v:stroke endarrow="block"/>
          </v:line>
        </w:pict>
      </w:r>
    </w:p>
    <w:p w:rsidR="00E835D8" w:rsidRPr="00E835D8" w:rsidRDefault="00E835D8" w:rsidP="00FB12F1">
      <w:pPr>
        <w:pStyle w:val="ListParagraph"/>
        <w:spacing w:after="0" w:line="360" w:lineRule="auto"/>
        <w:rPr>
          <w:rFonts w:ascii="Arial" w:hAnsi="Arial" w:cs="Arial"/>
          <w:color w:val="000000"/>
        </w:rPr>
      </w:pPr>
    </w:p>
    <w:p w:rsidR="00E835D8" w:rsidRPr="00E835D8" w:rsidRDefault="00D33184" w:rsidP="00FB12F1">
      <w:pPr>
        <w:pStyle w:val="ListParagraph"/>
        <w:spacing w:after="0" w:line="360" w:lineRule="auto"/>
        <w:rPr>
          <w:rFonts w:ascii="Arial" w:hAnsi="Arial" w:cs="Arial"/>
          <w:color w:val="000000"/>
        </w:rPr>
      </w:pPr>
      <w:r w:rsidRPr="00D33184">
        <w:rPr>
          <w:lang w:eastAsia="en-US"/>
        </w:rPr>
        <w:pict>
          <v:rect id="_x0000_s1044" style="position:absolute;left:0;text-align:left;margin-left:170.7pt;margin-top:13.5pt;width:81pt;height:41.55pt;z-index:251658752" filled="f"/>
        </w:pict>
      </w:r>
      <w:r w:rsidR="00A80A68">
        <w:rPr>
          <w:rFonts w:ascii="Arial" w:hAnsi="Arial" w:cs="Arial"/>
          <w:color w:val="000000"/>
        </w:rPr>
        <w:t>Tidak efektifnya</w:t>
      </w:r>
      <w:r w:rsidR="00A80A68">
        <w:rPr>
          <w:rFonts w:ascii="Arial" w:hAnsi="Arial" w:cs="Arial"/>
          <w:color w:val="000000"/>
        </w:rPr>
        <w:tab/>
      </w:r>
      <w:r w:rsidR="00A80A68">
        <w:rPr>
          <w:rFonts w:ascii="Arial" w:hAnsi="Arial" w:cs="Arial"/>
          <w:color w:val="000000"/>
        </w:rPr>
        <w:tab/>
      </w:r>
      <w:r w:rsidR="00A80A68">
        <w:rPr>
          <w:rFonts w:ascii="Arial" w:hAnsi="Arial" w:cs="Arial"/>
          <w:color w:val="000000"/>
        </w:rPr>
        <w:tab/>
      </w:r>
      <w:r w:rsidR="00A80A68">
        <w:rPr>
          <w:rFonts w:ascii="Arial" w:hAnsi="Arial" w:cs="Arial"/>
          <w:color w:val="000000"/>
        </w:rPr>
        <w:tab/>
      </w:r>
      <w:r w:rsidR="00A80A68">
        <w:rPr>
          <w:rFonts w:ascii="Arial" w:hAnsi="Arial" w:cs="Arial"/>
          <w:color w:val="000000"/>
        </w:rPr>
        <w:tab/>
      </w:r>
      <w:r w:rsidR="00A80A68">
        <w:rPr>
          <w:rFonts w:ascii="Arial" w:hAnsi="Arial" w:cs="Arial"/>
          <w:color w:val="000000"/>
        </w:rPr>
        <w:tab/>
      </w:r>
      <w:r w:rsidR="00E835D8" w:rsidRPr="00E835D8">
        <w:rPr>
          <w:rFonts w:ascii="Arial" w:hAnsi="Arial" w:cs="Arial"/>
          <w:color w:val="000000"/>
        </w:rPr>
        <w:t xml:space="preserve">Defisit </w:t>
      </w:r>
    </w:p>
    <w:p w:rsidR="00E835D8" w:rsidRPr="00E835D8" w:rsidRDefault="00D33184" w:rsidP="00FB12F1">
      <w:pPr>
        <w:pStyle w:val="ListParagraph"/>
        <w:spacing w:after="0" w:line="360" w:lineRule="auto"/>
        <w:rPr>
          <w:rFonts w:ascii="Arial" w:hAnsi="Arial" w:cs="Arial"/>
          <w:color w:val="000000"/>
        </w:rPr>
      </w:pPr>
      <w:r w:rsidRPr="00D33184">
        <w:rPr>
          <w:lang w:eastAsia="en-US"/>
        </w:rPr>
        <w:pict>
          <v:line id="_x0000_s1048" style="position:absolute;left:0;text-align:left;flip:y;z-index:251659776" from="333pt,19.8pt" to="333pt,55.8pt">
            <v:stroke endarrow="block"/>
          </v:line>
        </w:pict>
      </w:r>
      <w:r w:rsidR="00E835D8" w:rsidRPr="00E835D8">
        <w:rPr>
          <w:rFonts w:ascii="Arial" w:hAnsi="Arial" w:cs="Arial"/>
          <w:color w:val="000000"/>
        </w:rPr>
        <w:t>Penatalaksanaan</w:t>
      </w:r>
      <w:r w:rsidR="00E835D8" w:rsidRPr="00E835D8">
        <w:rPr>
          <w:rFonts w:ascii="Arial" w:hAnsi="Arial" w:cs="Arial"/>
          <w:color w:val="000000"/>
        </w:rPr>
        <w:tab/>
      </w:r>
      <w:r w:rsidR="00E835D8" w:rsidRPr="00E835D8">
        <w:rPr>
          <w:rFonts w:ascii="Arial" w:hAnsi="Arial" w:cs="Arial"/>
          <w:color w:val="000000"/>
        </w:rPr>
        <w:tab/>
      </w:r>
      <w:r w:rsidR="00A80A68">
        <w:rPr>
          <w:rFonts w:ascii="Arial" w:hAnsi="Arial" w:cs="Arial"/>
          <w:color w:val="000000"/>
        </w:rPr>
        <w:t xml:space="preserve">Isolasi sosial:                    </w:t>
      </w:r>
      <w:r w:rsidR="00E835D8" w:rsidRPr="00E835D8">
        <w:rPr>
          <w:rFonts w:ascii="Arial" w:hAnsi="Arial" w:cs="Arial"/>
          <w:color w:val="000000"/>
        </w:rPr>
        <w:t>Perawatan diri</w:t>
      </w:r>
    </w:p>
    <w:p w:rsidR="00E835D8" w:rsidRPr="00E835D8" w:rsidRDefault="00D33184" w:rsidP="00FB12F1">
      <w:pPr>
        <w:pStyle w:val="ListParagraph"/>
        <w:spacing w:after="0" w:line="360" w:lineRule="auto"/>
        <w:rPr>
          <w:rFonts w:ascii="Arial" w:hAnsi="Arial" w:cs="Arial"/>
          <w:color w:val="000000"/>
        </w:rPr>
      </w:pPr>
      <w:r w:rsidRPr="00D33184">
        <w:rPr>
          <w:lang w:eastAsia="en-US"/>
        </w:rPr>
        <w:pict>
          <v:line id="_x0000_s1051" style="position:absolute;left:0;text-align:left;flip:y;z-index:251660800" from="54pt,17.1pt" to="54pt,35.1pt">
            <v:stroke endarrow="block"/>
          </v:line>
        </w:pict>
      </w:r>
      <w:r w:rsidR="00E835D8" w:rsidRPr="00E835D8">
        <w:rPr>
          <w:rFonts w:ascii="Arial" w:hAnsi="Arial" w:cs="Arial"/>
          <w:color w:val="000000"/>
        </w:rPr>
        <w:t>Regiment terapeutik</w:t>
      </w:r>
      <w:r w:rsidR="00E835D8" w:rsidRPr="00E835D8">
        <w:rPr>
          <w:rFonts w:ascii="Arial" w:hAnsi="Arial" w:cs="Arial"/>
          <w:color w:val="000000"/>
        </w:rPr>
        <w:tab/>
      </w:r>
      <w:r w:rsidR="00E835D8" w:rsidRPr="00E835D8">
        <w:rPr>
          <w:rFonts w:ascii="Arial" w:hAnsi="Arial" w:cs="Arial"/>
          <w:color w:val="000000"/>
        </w:rPr>
        <w:tab/>
        <w:t>Menarik Diri</w:t>
      </w:r>
      <w:r w:rsidR="00E835D8" w:rsidRPr="00E835D8">
        <w:rPr>
          <w:rFonts w:ascii="Arial" w:hAnsi="Arial" w:cs="Arial"/>
          <w:color w:val="000000"/>
        </w:rPr>
        <w:tab/>
      </w:r>
    </w:p>
    <w:p w:rsidR="00E835D8" w:rsidRPr="00E835D8" w:rsidRDefault="00D33184" w:rsidP="00FB12F1">
      <w:pPr>
        <w:pStyle w:val="ListParagraph"/>
        <w:spacing w:after="0" w:line="360" w:lineRule="auto"/>
        <w:rPr>
          <w:rFonts w:ascii="Arial" w:hAnsi="Arial" w:cs="Arial"/>
          <w:color w:val="000000"/>
        </w:rPr>
      </w:pPr>
      <w:r w:rsidRPr="00D33184">
        <w:pict>
          <v:line id="_x0000_s1050" style="position:absolute;left:0;text-align:left;flip:y;z-index:251661824" from="122.7pt,8.7pt" to="165.45pt,68.05pt">
            <v:stroke endarrow="block"/>
          </v:line>
        </w:pict>
      </w:r>
    </w:p>
    <w:p w:rsidR="00E835D8" w:rsidRPr="00E835D8" w:rsidRDefault="00D33184" w:rsidP="00FB12F1">
      <w:pPr>
        <w:pStyle w:val="ListParagraph"/>
        <w:spacing w:after="0" w:line="360" w:lineRule="auto"/>
        <w:rPr>
          <w:rFonts w:ascii="Arial" w:hAnsi="Arial" w:cs="Arial"/>
          <w:color w:val="000000"/>
        </w:rPr>
      </w:pPr>
      <w:r w:rsidRPr="00D33184">
        <w:pict>
          <v:line id="_x0000_s1047" style="position:absolute;left:0;text-align:left;flip:y;z-index:251662848" from="206.7pt,5.8pt" to="206.7pt,30.7pt">
            <v:stroke endarrow="block"/>
          </v:line>
        </w:pict>
      </w:r>
    </w:p>
    <w:p w:rsidR="00E835D8" w:rsidRPr="00E835D8" w:rsidRDefault="00E835D8" w:rsidP="00FB12F1">
      <w:pPr>
        <w:pStyle w:val="ListParagraph"/>
        <w:spacing w:after="0" w:line="360" w:lineRule="auto"/>
        <w:rPr>
          <w:rFonts w:ascii="Arial" w:hAnsi="Arial" w:cs="Arial"/>
          <w:color w:val="000000"/>
        </w:rPr>
      </w:pPr>
      <w:r w:rsidRPr="00E835D8">
        <w:rPr>
          <w:rFonts w:ascii="Arial" w:hAnsi="Arial" w:cs="Arial"/>
          <w:color w:val="000000"/>
        </w:rPr>
        <w:t xml:space="preserve">Tidak </w:t>
      </w:r>
      <w:r w:rsidR="00957342">
        <w:rPr>
          <w:rFonts w:ascii="Arial" w:hAnsi="Arial" w:cs="Arial"/>
          <w:color w:val="000000"/>
        </w:rPr>
        <w:t>efektifnya</w:t>
      </w:r>
      <w:r w:rsidR="00957342">
        <w:rPr>
          <w:rFonts w:ascii="Arial" w:hAnsi="Arial" w:cs="Arial"/>
          <w:color w:val="000000"/>
        </w:rPr>
        <w:tab/>
      </w:r>
      <w:r w:rsidR="00957342">
        <w:rPr>
          <w:rFonts w:ascii="Arial" w:hAnsi="Arial" w:cs="Arial"/>
          <w:color w:val="000000"/>
        </w:rPr>
        <w:tab/>
      </w:r>
      <w:r w:rsidR="00957342">
        <w:rPr>
          <w:rFonts w:ascii="Arial" w:hAnsi="Arial" w:cs="Arial"/>
          <w:color w:val="000000"/>
        </w:rPr>
        <w:tab/>
      </w:r>
      <w:r w:rsidR="00957342">
        <w:rPr>
          <w:rFonts w:ascii="Arial" w:hAnsi="Arial" w:cs="Arial"/>
          <w:color w:val="000000"/>
        </w:rPr>
        <w:tab/>
        <w:t xml:space="preserve">                </w:t>
      </w:r>
      <w:r w:rsidRPr="00E835D8">
        <w:rPr>
          <w:rFonts w:ascii="Arial" w:hAnsi="Arial" w:cs="Arial"/>
          <w:color w:val="000000"/>
        </w:rPr>
        <w:t xml:space="preserve"> Menurunnya </w:t>
      </w:r>
    </w:p>
    <w:p w:rsidR="00E835D8" w:rsidRPr="00E835D8" w:rsidRDefault="00D33184" w:rsidP="00FB12F1">
      <w:pPr>
        <w:pStyle w:val="ListParagraph"/>
        <w:spacing w:after="0" w:line="360" w:lineRule="auto"/>
        <w:rPr>
          <w:rFonts w:ascii="Arial" w:hAnsi="Arial" w:cs="Arial"/>
          <w:color w:val="000000"/>
        </w:rPr>
      </w:pPr>
      <w:r w:rsidRPr="00D33184">
        <w:rPr>
          <w:lang w:eastAsia="en-US"/>
        </w:rPr>
        <w:pict>
          <v:line id="_x0000_s1049" style="position:absolute;left:0;text-align:left;flip:y;z-index:251663872" from="243pt,5.25pt" to="4in,15.05pt">
            <v:stroke endarrow="block"/>
          </v:line>
        </w:pict>
      </w:r>
      <w:r w:rsidR="00957342">
        <w:rPr>
          <w:rFonts w:ascii="Arial" w:hAnsi="Arial" w:cs="Arial"/>
          <w:color w:val="000000"/>
        </w:rPr>
        <w:t>Koping keluarga:</w:t>
      </w:r>
      <w:r w:rsidR="00957342">
        <w:rPr>
          <w:rFonts w:ascii="Arial" w:hAnsi="Arial" w:cs="Arial"/>
          <w:color w:val="000000"/>
        </w:rPr>
        <w:tab/>
        <w:t xml:space="preserve">            </w:t>
      </w:r>
      <w:r w:rsidR="00E835D8" w:rsidRPr="00E835D8">
        <w:rPr>
          <w:rFonts w:ascii="Arial" w:hAnsi="Arial" w:cs="Arial"/>
          <w:color w:val="000000"/>
        </w:rPr>
        <w:t>Gangguan</w:t>
      </w:r>
      <w:r w:rsidR="00E835D8" w:rsidRPr="00E835D8">
        <w:rPr>
          <w:rFonts w:ascii="Arial" w:hAnsi="Arial" w:cs="Arial"/>
          <w:color w:val="000000"/>
        </w:rPr>
        <w:tab/>
      </w:r>
      <w:r w:rsidR="00E835D8" w:rsidRPr="00E835D8">
        <w:rPr>
          <w:rFonts w:ascii="Arial" w:hAnsi="Arial" w:cs="Arial"/>
          <w:color w:val="000000"/>
        </w:rPr>
        <w:tab/>
        <w:t xml:space="preserve">       Motivasi</w:t>
      </w:r>
    </w:p>
    <w:p w:rsidR="00E835D8" w:rsidRPr="00E835D8" w:rsidRDefault="00957342" w:rsidP="00FB12F1">
      <w:pPr>
        <w:pStyle w:val="ListParagraph"/>
        <w:spacing w:after="0" w:line="360" w:lineRule="auto"/>
        <w:rPr>
          <w:rFonts w:ascii="Arial" w:hAnsi="Arial" w:cs="Arial"/>
          <w:color w:val="000000"/>
        </w:rPr>
      </w:pPr>
      <w:r>
        <w:rPr>
          <w:rFonts w:ascii="Arial" w:hAnsi="Arial" w:cs="Arial"/>
          <w:color w:val="000000"/>
        </w:rPr>
        <w:t xml:space="preserve">Ketidakmampuan            </w:t>
      </w:r>
      <w:r w:rsidR="00E835D8" w:rsidRPr="00E835D8">
        <w:rPr>
          <w:rFonts w:ascii="Arial" w:hAnsi="Arial" w:cs="Arial"/>
          <w:color w:val="000000"/>
        </w:rPr>
        <w:t>Harga Diri Rendah</w:t>
      </w:r>
      <w:r w:rsidR="00E835D8" w:rsidRPr="00E835D8">
        <w:rPr>
          <w:rFonts w:ascii="Arial" w:hAnsi="Arial" w:cs="Arial"/>
          <w:color w:val="000000"/>
        </w:rPr>
        <w:tab/>
        <w:t xml:space="preserve">                 Perawatan</w:t>
      </w:r>
    </w:p>
    <w:p w:rsidR="00E835D8" w:rsidRPr="00E835D8" w:rsidRDefault="00957342" w:rsidP="00957342">
      <w:pPr>
        <w:pStyle w:val="ListParagraph"/>
        <w:spacing w:after="0" w:line="360" w:lineRule="auto"/>
        <w:rPr>
          <w:rFonts w:ascii="Arial" w:hAnsi="Arial" w:cs="Arial"/>
          <w:color w:val="000000"/>
        </w:rPr>
      </w:pPr>
      <w:r>
        <w:rPr>
          <w:rFonts w:ascii="Arial" w:hAnsi="Arial" w:cs="Arial"/>
          <w:color w:val="000000"/>
        </w:rPr>
        <w:t>Keluarga merawat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rsidR="00E835D8" w:rsidRPr="00E835D8">
        <w:rPr>
          <w:rFonts w:ascii="Arial" w:hAnsi="Arial" w:cs="Arial"/>
          <w:color w:val="000000"/>
        </w:rPr>
        <w:t>Diri</w:t>
      </w:r>
    </w:p>
    <w:p w:rsidR="00E835D8" w:rsidRPr="00E835D8" w:rsidRDefault="00E835D8" w:rsidP="00957342">
      <w:pPr>
        <w:pStyle w:val="ListParagraph"/>
        <w:spacing w:after="0" w:line="360" w:lineRule="auto"/>
        <w:rPr>
          <w:rFonts w:ascii="Arial" w:hAnsi="Arial" w:cs="Arial"/>
          <w:color w:val="000000"/>
        </w:rPr>
      </w:pPr>
      <w:r w:rsidRPr="00E835D8">
        <w:rPr>
          <w:rFonts w:ascii="Arial" w:hAnsi="Arial" w:cs="Arial"/>
          <w:color w:val="000000"/>
        </w:rPr>
        <w:t>Anggota keluarga</w:t>
      </w:r>
    </w:p>
    <w:p w:rsidR="00E835D8" w:rsidRPr="00E835D8" w:rsidRDefault="00E835D8" w:rsidP="00957342">
      <w:pPr>
        <w:pStyle w:val="ListParagraph"/>
        <w:spacing w:after="0" w:line="360" w:lineRule="auto"/>
        <w:rPr>
          <w:rFonts w:ascii="Arial" w:hAnsi="Arial" w:cs="Arial"/>
          <w:color w:val="000000"/>
        </w:rPr>
      </w:pPr>
      <w:r w:rsidRPr="00E835D8">
        <w:rPr>
          <w:rFonts w:ascii="Arial" w:hAnsi="Arial" w:cs="Arial"/>
          <w:color w:val="000000"/>
        </w:rPr>
        <w:t>Yang sakit</w:t>
      </w:r>
    </w:p>
    <w:p w:rsidR="00F84680" w:rsidRPr="0059149B" w:rsidRDefault="00F84680" w:rsidP="00F84680">
      <w:pPr>
        <w:pStyle w:val="OmniPage2"/>
        <w:tabs>
          <w:tab w:val="clear" w:pos="860"/>
          <w:tab w:val="left" w:pos="851"/>
        </w:tabs>
        <w:spacing w:line="360" w:lineRule="auto"/>
        <w:ind w:left="720"/>
        <w:jc w:val="right"/>
        <w:rPr>
          <w:rFonts w:ascii="Arial" w:hAnsi="Arial" w:cs="Arial"/>
          <w:noProof w:val="0"/>
          <w:color w:val="000000"/>
          <w:sz w:val="22"/>
          <w:szCs w:val="22"/>
        </w:rPr>
      </w:pPr>
      <w:r w:rsidRPr="0059149B">
        <w:rPr>
          <w:rFonts w:ascii="Arial" w:hAnsi="Arial" w:cs="Arial"/>
          <w:noProof w:val="0"/>
          <w:color w:val="000000"/>
          <w:sz w:val="22"/>
          <w:szCs w:val="22"/>
        </w:rPr>
        <w:t xml:space="preserve">( Budi Anna Keliat, </w:t>
      </w:r>
      <w:r w:rsidRPr="0059149B">
        <w:rPr>
          <w:rFonts w:ascii="Arial" w:hAnsi="Arial" w:cs="Arial"/>
          <w:noProof w:val="0"/>
          <w:color w:val="000000"/>
          <w:sz w:val="22"/>
          <w:szCs w:val="22"/>
          <w:lang w:val="id-ID"/>
        </w:rPr>
        <w:t>200</w:t>
      </w:r>
      <w:r w:rsidRPr="0059149B">
        <w:rPr>
          <w:rFonts w:ascii="Arial" w:hAnsi="Arial" w:cs="Arial"/>
          <w:noProof w:val="0"/>
          <w:color w:val="000000"/>
          <w:sz w:val="22"/>
          <w:szCs w:val="22"/>
        </w:rPr>
        <w:t>9)</w:t>
      </w:r>
    </w:p>
    <w:p w:rsidR="0059149B" w:rsidRPr="0059149B" w:rsidRDefault="0059149B" w:rsidP="0059149B">
      <w:pPr>
        <w:pStyle w:val="ListParagraph"/>
        <w:spacing w:after="0" w:line="360" w:lineRule="auto"/>
        <w:ind w:left="0"/>
        <w:jc w:val="both"/>
        <w:rPr>
          <w:rFonts w:ascii="Arial" w:eastAsia="Times New Roman" w:hAnsi="Arial" w:cs="Arial"/>
        </w:rPr>
      </w:pPr>
    </w:p>
    <w:p w:rsidR="0059149B" w:rsidRPr="0059149B" w:rsidRDefault="0059149B" w:rsidP="0059149B">
      <w:pPr>
        <w:pStyle w:val="ListParagraph"/>
        <w:numPr>
          <w:ilvl w:val="1"/>
          <w:numId w:val="10"/>
        </w:numPr>
        <w:spacing w:after="0" w:line="360" w:lineRule="auto"/>
        <w:jc w:val="both"/>
        <w:rPr>
          <w:rFonts w:ascii="Arial" w:eastAsia="Times New Roman" w:hAnsi="Arial" w:cs="Arial"/>
          <w:b/>
        </w:rPr>
      </w:pPr>
      <w:r w:rsidRPr="0059149B">
        <w:rPr>
          <w:rFonts w:ascii="Arial" w:eastAsia="Times New Roman" w:hAnsi="Arial" w:cs="Arial"/>
          <w:b/>
        </w:rPr>
        <w:t>Diagnosa  Keperawatan</w:t>
      </w:r>
    </w:p>
    <w:p w:rsidR="0059149B" w:rsidRPr="0059149B" w:rsidRDefault="0059149B" w:rsidP="0059149B">
      <w:pPr>
        <w:spacing w:after="0" w:line="360" w:lineRule="auto"/>
        <w:ind w:firstLine="720"/>
        <w:jc w:val="both"/>
        <w:rPr>
          <w:rFonts w:ascii="Arial" w:eastAsia="Times New Roman" w:hAnsi="Arial" w:cs="Arial"/>
        </w:rPr>
      </w:pPr>
      <w:bookmarkStart w:id="4" w:name="11"/>
      <w:bookmarkEnd w:id="4"/>
      <w:r w:rsidRPr="0059149B">
        <w:rPr>
          <w:rFonts w:ascii="Arial" w:eastAsia="Times New Roman" w:hAnsi="Arial" w:cs="Arial"/>
        </w:rPr>
        <w:t>Diagnosa  keperawatan  adalah  identifikasi  atau  penilaian  terhadap  pola  respons  klien  baik  aktual  maupun  potensial  (Keliat,  2005).</w:t>
      </w:r>
    </w:p>
    <w:p w:rsidR="0059149B" w:rsidRPr="0059149B" w:rsidRDefault="0059149B" w:rsidP="0059149B">
      <w:pPr>
        <w:spacing w:after="0" w:line="360" w:lineRule="auto"/>
        <w:jc w:val="both"/>
        <w:rPr>
          <w:rFonts w:ascii="Arial" w:eastAsia="Times New Roman" w:hAnsi="Arial" w:cs="Arial"/>
        </w:rPr>
      </w:pPr>
      <w:r w:rsidRPr="0059149B">
        <w:rPr>
          <w:rFonts w:ascii="Arial" w:eastAsia="Times New Roman" w:hAnsi="Arial" w:cs="Arial"/>
        </w:rPr>
        <w:t>1.  Isolasi  Sosial</w:t>
      </w:r>
    </w:p>
    <w:p w:rsidR="0059149B" w:rsidRPr="0059149B" w:rsidRDefault="0059149B" w:rsidP="0059149B">
      <w:pPr>
        <w:spacing w:after="0" w:line="360" w:lineRule="auto"/>
        <w:jc w:val="both"/>
        <w:rPr>
          <w:rFonts w:ascii="Arial" w:eastAsia="Times New Roman" w:hAnsi="Arial" w:cs="Arial"/>
        </w:rPr>
      </w:pPr>
      <w:r w:rsidRPr="0059149B">
        <w:rPr>
          <w:rFonts w:ascii="Arial" w:eastAsia="Times New Roman" w:hAnsi="Arial" w:cs="Arial"/>
        </w:rPr>
        <w:t>2.  Gangguan  konsep  diri:  harga  diri  rendah</w:t>
      </w:r>
    </w:p>
    <w:p w:rsidR="0059149B" w:rsidRDefault="0059149B" w:rsidP="0059149B">
      <w:pPr>
        <w:spacing w:after="0" w:line="360" w:lineRule="auto"/>
        <w:jc w:val="both"/>
        <w:rPr>
          <w:rFonts w:ascii="Arial" w:eastAsia="Times New Roman" w:hAnsi="Arial" w:cs="Arial"/>
        </w:rPr>
      </w:pPr>
      <w:r w:rsidRPr="0059149B">
        <w:rPr>
          <w:rFonts w:ascii="Arial" w:eastAsia="Times New Roman" w:hAnsi="Arial" w:cs="Arial"/>
        </w:rPr>
        <w:t>3.  Resiko  gangguan  sensori  persepsi:  halusinasi</w:t>
      </w:r>
    </w:p>
    <w:p w:rsidR="00423B1A" w:rsidRPr="0059149B" w:rsidRDefault="00423B1A" w:rsidP="0059149B">
      <w:pPr>
        <w:spacing w:after="0" w:line="360" w:lineRule="auto"/>
        <w:jc w:val="both"/>
        <w:rPr>
          <w:rFonts w:ascii="Arial" w:eastAsia="Times New Roman" w:hAnsi="Arial" w:cs="Arial"/>
        </w:rPr>
      </w:pPr>
    </w:p>
    <w:p w:rsidR="0059149B" w:rsidRPr="0059149B" w:rsidRDefault="0059149B" w:rsidP="0059149B">
      <w:pPr>
        <w:spacing w:after="0" w:line="360" w:lineRule="auto"/>
        <w:jc w:val="both"/>
        <w:rPr>
          <w:rFonts w:ascii="Arial" w:eastAsia="Times New Roman" w:hAnsi="Arial" w:cs="Arial"/>
          <w:b/>
        </w:rPr>
      </w:pPr>
      <w:r w:rsidRPr="0059149B">
        <w:rPr>
          <w:rFonts w:ascii="Arial" w:eastAsia="Times New Roman" w:hAnsi="Arial" w:cs="Arial"/>
          <w:b/>
        </w:rPr>
        <w:t>2.3 Perencanaan  Keperawatan</w:t>
      </w:r>
    </w:p>
    <w:p w:rsidR="0059149B" w:rsidRPr="0059149B" w:rsidRDefault="0059149B" w:rsidP="0059149B">
      <w:pPr>
        <w:pStyle w:val="ListParagraph"/>
        <w:numPr>
          <w:ilvl w:val="0"/>
          <w:numId w:val="6"/>
        </w:numPr>
        <w:spacing w:after="0" w:line="360" w:lineRule="auto"/>
        <w:ind w:left="284" w:hanging="284"/>
        <w:jc w:val="both"/>
        <w:rPr>
          <w:rFonts w:ascii="Arial" w:eastAsia="Times New Roman" w:hAnsi="Arial" w:cs="Arial"/>
        </w:rPr>
      </w:pPr>
      <w:r w:rsidRPr="0059149B">
        <w:rPr>
          <w:rFonts w:ascii="Arial" w:eastAsia="Times New Roman" w:hAnsi="Arial" w:cs="Arial"/>
        </w:rPr>
        <w:t xml:space="preserve">Perencanaan  keperawatan  </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Perencanaan  keperawatan  merupakan  serangkaian  tindakan  yang  dapat  mencapai  setiap  tujuan  khusus.  Perawat  dapat  memberikan  alasan  ilmiah  terbaru  dari  tindakan  yang  diberikan.  Alasan  ilmiah  merupakan  pengetahuan  yang  berdasarkan  pada  literatur,  hasil  penelitian  atau  pengalaman  praktek.</w:t>
      </w:r>
    </w:p>
    <w:p w:rsidR="0059149B" w:rsidRPr="0059149B" w:rsidRDefault="0059149B" w:rsidP="0059149B">
      <w:pPr>
        <w:tabs>
          <w:tab w:val="left" w:pos="2268"/>
          <w:tab w:val="left" w:pos="2552"/>
        </w:tabs>
        <w:spacing w:after="0" w:line="360" w:lineRule="auto"/>
        <w:jc w:val="both"/>
        <w:rPr>
          <w:rFonts w:ascii="Arial" w:eastAsia="Times New Roman" w:hAnsi="Arial" w:cs="Arial"/>
        </w:rPr>
      </w:pPr>
      <w:r w:rsidRPr="0059149B">
        <w:rPr>
          <w:rFonts w:ascii="Arial" w:eastAsia="Times New Roman" w:hAnsi="Arial" w:cs="Arial"/>
        </w:rPr>
        <w:t>Diagnosa  Keperawatan</w:t>
      </w:r>
      <w:r w:rsidRPr="0059149B">
        <w:rPr>
          <w:rFonts w:ascii="Arial" w:eastAsia="Times New Roman" w:hAnsi="Arial" w:cs="Arial"/>
        </w:rPr>
        <w:tab/>
        <w:t>:</w:t>
      </w:r>
      <w:r w:rsidRPr="0059149B">
        <w:rPr>
          <w:rFonts w:ascii="Arial" w:eastAsia="Times New Roman" w:hAnsi="Arial" w:cs="Arial"/>
        </w:rPr>
        <w:tab/>
        <w:t>Isolasi  Sosial</w:t>
      </w:r>
    </w:p>
    <w:p w:rsidR="0059149B" w:rsidRDefault="0059149B" w:rsidP="0059149B">
      <w:pPr>
        <w:tabs>
          <w:tab w:val="left" w:pos="567"/>
          <w:tab w:val="left" w:pos="2268"/>
          <w:tab w:val="left" w:pos="2552"/>
        </w:tabs>
        <w:spacing w:after="0" w:line="360" w:lineRule="auto"/>
        <w:jc w:val="both"/>
        <w:rPr>
          <w:rFonts w:ascii="Arial" w:eastAsia="Times New Roman" w:hAnsi="Arial" w:cs="Arial"/>
        </w:rPr>
      </w:pPr>
      <w:r w:rsidRPr="0059149B">
        <w:rPr>
          <w:rFonts w:ascii="Arial" w:eastAsia="Times New Roman" w:hAnsi="Arial" w:cs="Arial"/>
        </w:rPr>
        <w:t>Tujuan  Umum</w:t>
      </w:r>
      <w:r w:rsidRPr="0059149B">
        <w:rPr>
          <w:rFonts w:ascii="Arial" w:eastAsia="Times New Roman" w:hAnsi="Arial" w:cs="Arial"/>
        </w:rPr>
        <w:tab/>
      </w:r>
      <w:r w:rsidR="008377D8">
        <w:rPr>
          <w:rFonts w:ascii="Arial" w:eastAsia="Times New Roman" w:hAnsi="Arial" w:cs="Arial"/>
        </w:rPr>
        <w:tab/>
      </w:r>
      <w:r w:rsidRPr="0059149B">
        <w:rPr>
          <w:rFonts w:ascii="Arial" w:eastAsia="Times New Roman" w:hAnsi="Arial" w:cs="Arial"/>
        </w:rPr>
        <w:t>:</w:t>
      </w:r>
      <w:r w:rsidRPr="0059149B">
        <w:rPr>
          <w:rFonts w:ascii="Arial" w:eastAsia="Times New Roman" w:hAnsi="Arial" w:cs="Arial"/>
        </w:rPr>
        <w:tab/>
        <w:t xml:space="preserve">Klien  dapat  berinteraksi  dengan  orang  lain.  </w:t>
      </w:r>
    </w:p>
    <w:p w:rsidR="00A908D2" w:rsidRDefault="00A908D2" w:rsidP="0059149B">
      <w:pPr>
        <w:tabs>
          <w:tab w:val="left" w:pos="567"/>
          <w:tab w:val="left" w:pos="2268"/>
          <w:tab w:val="left" w:pos="2552"/>
        </w:tabs>
        <w:spacing w:after="0" w:line="360" w:lineRule="auto"/>
        <w:jc w:val="both"/>
        <w:rPr>
          <w:rFonts w:ascii="Arial" w:eastAsia="Times New Roman" w:hAnsi="Arial" w:cs="Arial"/>
        </w:rPr>
      </w:pPr>
    </w:p>
    <w:p w:rsidR="00A908D2" w:rsidRPr="0059149B" w:rsidRDefault="00A908D2" w:rsidP="0059149B">
      <w:pPr>
        <w:tabs>
          <w:tab w:val="left" w:pos="567"/>
          <w:tab w:val="left" w:pos="2268"/>
          <w:tab w:val="left" w:pos="2552"/>
        </w:tabs>
        <w:spacing w:after="0" w:line="360" w:lineRule="auto"/>
        <w:jc w:val="both"/>
        <w:rPr>
          <w:rFonts w:ascii="Arial" w:eastAsia="Times New Roman" w:hAnsi="Arial" w:cs="Arial"/>
        </w:rPr>
      </w:pPr>
    </w:p>
    <w:p w:rsidR="00A908D2" w:rsidRPr="0059149B" w:rsidRDefault="0059149B" w:rsidP="0059149B">
      <w:pPr>
        <w:tabs>
          <w:tab w:val="left" w:pos="567"/>
          <w:tab w:val="left" w:pos="2268"/>
          <w:tab w:val="left" w:pos="2552"/>
        </w:tabs>
        <w:spacing w:after="0" w:line="360" w:lineRule="auto"/>
        <w:jc w:val="both"/>
        <w:rPr>
          <w:rFonts w:ascii="Arial" w:eastAsia="Times New Roman" w:hAnsi="Arial" w:cs="Arial"/>
        </w:rPr>
      </w:pPr>
      <w:r w:rsidRPr="0059149B">
        <w:rPr>
          <w:rFonts w:ascii="Arial" w:eastAsia="Times New Roman" w:hAnsi="Arial" w:cs="Arial"/>
        </w:rPr>
        <w:lastRenderedPageBreak/>
        <w:t>Tujuan  Kh</w:t>
      </w:r>
      <w:r w:rsidR="00BB55B8">
        <w:rPr>
          <w:rFonts w:ascii="Arial" w:eastAsia="Times New Roman" w:hAnsi="Arial" w:cs="Arial"/>
        </w:rPr>
        <w:t>usus :</w:t>
      </w:r>
    </w:p>
    <w:tbl>
      <w:tblPr>
        <w:tblStyle w:val="TableGrid"/>
        <w:tblW w:w="0" w:type="auto"/>
        <w:tblLook w:val="04A0"/>
      </w:tblPr>
      <w:tblGrid>
        <w:gridCol w:w="546"/>
        <w:gridCol w:w="1689"/>
        <w:gridCol w:w="2551"/>
        <w:gridCol w:w="3934"/>
      </w:tblGrid>
      <w:tr w:rsidR="00A908D2" w:rsidTr="00A908D2">
        <w:tc>
          <w:tcPr>
            <w:tcW w:w="546" w:type="dxa"/>
          </w:tcPr>
          <w:p w:rsidR="00A908D2" w:rsidRPr="002E712D" w:rsidRDefault="00A908D2" w:rsidP="002E712D">
            <w:pPr>
              <w:tabs>
                <w:tab w:val="left" w:pos="567"/>
                <w:tab w:val="left" w:pos="2268"/>
                <w:tab w:val="left" w:pos="2552"/>
              </w:tabs>
              <w:spacing w:line="360" w:lineRule="auto"/>
              <w:jc w:val="center"/>
              <w:rPr>
                <w:rFonts w:ascii="Arial" w:eastAsia="Times New Roman" w:hAnsi="Arial" w:cs="Arial"/>
                <w:b/>
              </w:rPr>
            </w:pPr>
            <w:r w:rsidRPr="002E712D">
              <w:rPr>
                <w:rFonts w:ascii="Arial" w:eastAsia="Times New Roman" w:hAnsi="Arial" w:cs="Arial"/>
                <w:b/>
              </w:rPr>
              <w:t>NO</w:t>
            </w:r>
          </w:p>
        </w:tc>
        <w:tc>
          <w:tcPr>
            <w:tcW w:w="1689" w:type="dxa"/>
          </w:tcPr>
          <w:p w:rsidR="00A908D2" w:rsidRPr="002E712D" w:rsidRDefault="00A908D2" w:rsidP="002E712D">
            <w:pPr>
              <w:tabs>
                <w:tab w:val="left" w:pos="567"/>
                <w:tab w:val="left" w:pos="2268"/>
                <w:tab w:val="left" w:pos="2552"/>
              </w:tabs>
              <w:spacing w:line="360" w:lineRule="auto"/>
              <w:jc w:val="center"/>
              <w:rPr>
                <w:rFonts w:ascii="Arial" w:eastAsia="Times New Roman" w:hAnsi="Arial" w:cs="Arial"/>
                <w:b/>
              </w:rPr>
            </w:pPr>
            <w:r w:rsidRPr="002E712D">
              <w:rPr>
                <w:rFonts w:ascii="Arial" w:eastAsia="Times New Roman" w:hAnsi="Arial" w:cs="Arial"/>
                <w:b/>
              </w:rPr>
              <w:t>TUK</w:t>
            </w:r>
          </w:p>
        </w:tc>
        <w:tc>
          <w:tcPr>
            <w:tcW w:w="2551" w:type="dxa"/>
          </w:tcPr>
          <w:p w:rsidR="00A908D2" w:rsidRPr="002E712D" w:rsidRDefault="00A908D2" w:rsidP="002E712D">
            <w:pPr>
              <w:tabs>
                <w:tab w:val="left" w:pos="567"/>
                <w:tab w:val="left" w:pos="2268"/>
                <w:tab w:val="left" w:pos="2552"/>
              </w:tabs>
              <w:spacing w:line="360" w:lineRule="auto"/>
              <w:jc w:val="center"/>
              <w:rPr>
                <w:rFonts w:ascii="Arial" w:eastAsia="Times New Roman" w:hAnsi="Arial" w:cs="Arial"/>
                <w:b/>
              </w:rPr>
            </w:pPr>
            <w:r w:rsidRPr="002E712D">
              <w:rPr>
                <w:rFonts w:ascii="Arial" w:eastAsia="Times New Roman" w:hAnsi="Arial" w:cs="Arial"/>
                <w:b/>
              </w:rPr>
              <w:t>.  Kriteria  evaluasi</w:t>
            </w:r>
          </w:p>
        </w:tc>
        <w:tc>
          <w:tcPr>
            <w:tcW w:w="3934" w:type="dxa"/>
          </w:tcPr>
          <w:p w:rsidR="00A908D2" w:rsidRPr="002E712D" w:rsidRDefault="00A908D2" w:rsidP="002E712D">
            <w:pPr>
              <w:tabs>
                <w:tab w:val="left" w:pos="567"/>
                <w:tab w:val="left" w:pos="2268"/>
                <w:tab w:val="left" w:pos="2552"/>
              </w:tabs>
              <w:spacing w:line="360" w:lineRule="auto"/>
              <w:jc w:val="center"/>
              <w:rPr>
                <w:rFonts w:ascii="Arial" w:eastAsia="Times New Roman" w:hAnsi="Arial" w:cs="Arial"/>
                <w:b/>
              </w:rPr>
            </w:pPr>
            <w:r w:rsidRPr="002E712D">
              <w:rPr>
                <w:rFonts w:ascii="Arial" w:eastAsia="Times New Roman" w:hAnsi="Arial" w:cs="Arial"/>
                <w:b/>
              </w:rPr>
              <w:t>Rencana  tindakan  keperawatan</w:t>
            </w:r>
          </w:p>
        </w:tc>
      </w:tr>
      <w:tr w:rsidR="00A908D2" w:rsidTr="00A908D2">
        <w:tc>
          <w:tcPr>
            <w:tcW w:w="546" w:type="dxa"/>
          </w:tcPr>
          <w:p w:rsidR="00A908D2" w:rsidRDefault="00A908D2" w:rsidP="003E5198">
            <w:pPr>
              <w:tabs>
                <w:tab w:val="left" w:pos="567"/>
                <w:tab w:val="left" w:pos="2268"/>
                <w:tab w:val="left" w:pos="2552"/>
              </w:tabs>
              <w:spacing w:line="360" w:lineRule="auto"/>
              <w:jc w:val="center"/>
              <w:rPr>
                <w:rFonts w:ascii="Arial" w:eastAsia="Times New Roman" w:hAnsi="Arial" w:cs="Arial"/>
              </w:rPr>
            </w:pPr>
            <w:r>
              <w:rPr>
                <w:rFonts w:ascii="Arial" w:eastAsia="Times New Roman" w:hAnsi="Arial" w:cs="Arial"/>
              </w:rPr>
              <w:t>1</w:t>
            </w:r>
          </w:p>
        </w:tc>
        <w:tc>
          <w:tcPr>
            <w:tcW w:w="1689"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Klien  dapat  membina  hubungan  saling  percaya</w:t>
            </w:r>
          </w:p>
        </w:tc>
        <w:tc>
          <w:tcPr>
            <w:tcW w:w="2551"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Menunjukan  tanda-tanda  percaya  kepada  perawat  :  wajah  cerah,  tersenyum,  mau  berkenalan,  ada  kontak  mata,  bersedia  menceritakan  perasaannya,  bersedia  mengungkapkan  masalahnya</w:t>
            </w:r>
          </w:p>
        </w:tc>
        <w:tc>
          <w:tcPr>
            <w:tcW w:w="3934"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bina  hubungan  saling  percaya,  beri  salam  setiap  berinteraksi,    perkenalkan  nama,  nama  panggilan  perawat  dan  tujuan  perawat  berkenalan,  tunjukan  sikap  jujur  dan  menepati  janji  setiap  berinteraksi,  buat  kontak  interaksi  yang  jelas,  dengarkan  dengan  penuh  perhatian  ekspresi  perasaan  klien.</w:t>
            </w:r>
          </w:p>
        </w:tc>
      </w:tr>
      <w:tr w:rsidR="00A908D2" w:rsidTr="00A908D2">
        <w:tc>
          <w:tcPr>
            <w:tcW w:w="546" w:type="dxa"/>
          </w:tcPr>
          <w:p w:rsidR="00A908D2" w:rsidRDefault="00A908D2" w:rsidP="003E5198">
            <w:pPr>
              <w:tabs>
                <w:tab w:val="left" w:pos="567"/>
                <w:tab w:val="left" w:pos="2268"/>
                <w:tab w:val="left" w:pos="2552"/>
              </w:tabs>
              <w:spacing w:line="360" w:lineRule="auto"/>
              <w:jc w:val="center"/>
              <w:rPr>
                <w:rFonts w:ascii="Arial" w:eastAsia="Times New Roman" w:hAnsi="Arial" w:cs="Arial"/>
              </w:rPr>
            </w:pPr>
            <w:r>
              <w:rPr>
                <w:rFonts w:ascii="Arial" w:eastAsia="Times New Roman" w:hAnsi="Arial" w:cs="Arial"/>
              </w:rPr>
              <w:t>2</w:t>
            </w:r>
          </w:p>
        </w:tc>
        <w:tc>
          <w:tcPr>
            <w:tcW w:w="1689"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Klien  mampu  menyebutkan  penyebab  menarik  diri</w:t>
            </w:r>
          </w:p>
        </w:tc>
        <w:tc>
          <w:tcPr>
            <w:tcW w:w="2551"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 xml:space="preserve">Klien  dapat  menyebutkan  minimal  satupenyebab  menarik  diri  dari  </w:t>
            </w:r>
            <w:bookmarkStart w:id="5" w:name="12"/>
            <w:bookmarkEnd w:id="5"/>
            <w:r w:rsidRPr="0059149B">
              <w:rPr>
                <w:rFonts w:ascii="Arial" w:eastAsia="Times New Roman" w:hAnsi="Arial" w:cs="Arial"/>
              </w:rPr>
              <w:t>orang  lain  dengan  lingkungan</w:t>
            </w:r>
          </w:p>
        </w:tc>
        <w:tc>
          <w:tcPr>
            <w:tcW w:w="3934" w:type="dxa"/>
          </w:tcPr>
          <w:p w:rsidR="00A908D2" w:rsidRDefault="00A908D2" w:rsidP="008218D9">
            <w:pPr>
              <w:spacing w:line="360" w:lineRule="auto"/>
              <w:ind w:firstLine="720"/>
              <w:jc w:val="both"/>
              <w:rPr>
                <w:rFonts w:ascii="Arial" w:eastAsia="Times New Roman" w:hAnsi="Arial" w:cs="Arial"/>
              </w:rPr>
            </w:pPr>
            <w:r w:rsidRPr="0059149B">
              <w:rPr>
                <w:rFonts w:ascii="Arial" w:eastAsia="Times New Roman" w:hAnsi="Arial" w:cs="Arial"/>
              </w:rPr>
              <w:t>Tanyakan  kepada  klien  tentang  orang  yang  tinggal  serumah  atau  teman  sekamar  klien,  orang  yang  paling  dekat  dengan  klien  di  rumah  atau  diruang  keperawatan,  apa  yang  membuat  klien  dekat  dengan  orang  tersebut,  orang  yang  tidak  dekat  dengan  klien  di  rumah  atau  di  ruang  keperawatan,  apa  yang  membuat  klien  tidak  dekat  dengan  orang  lain,  upaya  yang  sudah  dilakukan  agar  dekat  dengan  orang  lain,  diskusikan  dengan  klien  penyebab  menarik  diri  atau  tidak  mau  bergaul  dengan  orang  lain,  beri  pujian  terhadap  klien  megungkapkan  perasaannya.</w:t>
            </w:r>
          </w:p>
        </w:tc>
      </w:tr>
      <w:tr w:rsidR="00A908D2" w:rsidTr="00A908D2">
        <w:tc>
          <w:tcPr>
            <w:tcW w:w="546" w:type="dxa"/>
          </w:tcPr>
          <w:p w:rsidR="00A908D2" w:rsidRDefault="00A908D2" w:rsidP="003E5198">
            <w:pPr>
              <w:tabs>
                <w:tab w:val="left" w:pos="567"/>
                <w:tab w:val="left" w:pos="2268"/>
                <w:tab w:val="left" w:pos="2552"/>
              </w:tabs>
              <w:spacing w:line="360" w:lineRule="auto"/>
              <w:jc w:val="center"/>
              <w:rPr>
                <w:rFonts w:ascii="Arial" w:eastAsia="Times New Roman" w:hAnsi="Arial" w:cs="Arial"/>
              </w:rPr>
            </w:pPr>
            <w:r>
              <w:rPr>
                <w:rFonts w:ascii="Arial" w:eastAsia="Times New Roman" w:hAnsi="Arial" w:cs="Arial"/>
              </w:rPr>
              <w:t>3</w:t>
            </w:r>
          </w:p>
        </w:tc>
        <w:tc>
          <w:tcPr>
            <w:tcW w:w="1689"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 xml:space="preserve">Klien  mampu  menyebutkan  keuntungan  </w:t>
            </w:r>
            <w:r w:rsidRPr="0059149B">
              <w:rPr>
                <w:rFonts w:ascii="Arial" w:eastAsia="Times New Roman" w:hAnsi="Arial" w:cs="Arial"/>
              </w:rPr>
              <w:lastRenderedPageBreak/>
              <w:t>berhubungan  sosial  dan  kerugian  menarik  diri</w:t>
            </w:r>
          </w:p>
        </w:tc>
        <w:tc>
          <w:tcPr>
            <w:tcW w:w="2551"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lastRenderedPageBreak/>
              <w:t xml:space="preserve">Klien  dapat  menyebutkan  keuntungan  </w:t>
            </w:r>
            <w:r w:rsidRPr="0059149B">
              <w:rPr>
                <w:rFonts w:ascii="Arial" w:eastAsia="Times New Roman" w:hAnsi="Arial" w:cs="Arial"/>
              </w:rPr>
              <w:lastRenderedPageBreak/>
              <w:t>berhubungan  sosial  dan  kerugian  mnearik  diri</w:t>
            </w:r>
          </w:p>
        </w:tc>
        <w:tc>
          <w:tcPr>
            <w:tcW w:w="3934" w:type="dxa"/>
          </w:tcPr>
          <w:p w:rsidR="00A908D2" w:rsidRDefault="00A908D2" w:rsidP="008218D9">
            <w:pPr>
              <w:spacing w:line="360" w:lineRule="auto"/>
              <w:jc w:val="both"/>
              <w:rPr>
                <w:rFonts w:ascii="Arial" w:eastAsia="Times New Roman" w:hAnsi="Arial" w:cs="Arial"/>
              </w:rPr>
            </w:pPr>
            <w:r w:rsidRPr="0059149B">
              <w:rPr>
                <w:rFonts w:ascii="Arial" w:eastAsia="Times New Roman" w:hAnsi="Arial" w:cs="Arial"/>
              </w:rPr>
              <w:lastRenderedPageBreak/>
              <w:t xml:space="preserve">tanyakan  pada  klien  tentang  manfaat  hubungan  sosial  dan  kerugian  mernarik  diri,  diskusikan  </w:t>
            </w:r>
            <w:r w:rsidRPr="0059149B">
              <w:rPr>
                <w:rFonts w:ascii="Arial" w:eastAsia="Times New Roman" w:hAnsi="Arial" w:cs="Arial"/>
              </w:rPr>
              <w:lastRenderedPageBreak/>
              <w:t>bersama  klien  tentang  manfaat  berhubungan  sosial  dan  kerugian  menarik  diri,  beri  pujian  terhadap  kemampuan  klien  mengungkapkan  perasaan.</w:t>
            </w:r>
          </w:p>
        </w:tc>
      </w:tr>
      <w:tr w:rsidR="00A908D2" w:rsidTr="00A908D2">
        <w:tc>
          <w:tcPr>
            <w:tcW w:w="546" w:type="dxa"/>
          </w:tcPr>
          <w:p w:rsidR="00A908D2" w:rsidRDefault="00A908D2" w:rsidP="003E5198">
            <w:pPr>
              <w:tabs>
                <w:tab w:val="left" w:pos="567"/>
                <w:tab w:val="left" w:pos="2268"/>
                <w:tab w:val="left" w:pos="2552"/>
              </w:tabs>
              <w:spacing w:line="360" w:lineRule="auto"/>
              <w:jc w:val="center"/>
              <w:rPr>
                <w:rFonts w:ascii="Arial" w:eastAsia="Times New Roman" w:hAnsi="Arial" w:cs="Arial"/>
              </w:rPr>
            </w:pPr>
            <w:r>
              <w:rPr>
                <w:rFonts w:ascii="Arial" w:eastAsia="Times New Roman" w:hAnsi="Arial" w:cs="Arial"/>
              </w:rPr>
              <w:lastRenderedPageBreak/>
              <w:t>4</w:t>
            </w:r>
          </w:p>
        </w:tc>
        <w:tc>
          <w:tcPr>
            <w:tcW w:w="1689"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Klien  dapat  melaksanakan  hubungan  sosial  secara  bertahap</w:t>
            </w:r>
          </w:p>
        </w:tc>
        <w:tc>
          <w:tcPr>
            <w:tcW w:w="2551" w:type="dxa"/>
          </w:tcPr>
          <w:p w:rsidR="00A908D2" w:rsidRDefault="00A908D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Klien  dapat  melaksanakan  hubungan  sosial  secara  bertahap  dengan  perawat,  orang  lain  dan  kelompok</w:t>
            </w:r>
          </w:p>
        </w:tc>
        <w:tc>
          <w:tcPr>
            <w:tcW w:w="3934" w:type="dxa"/>
          </w:tcPr>
          <w:p w:rsidR="00A908D2" w:rsidRDefault="00A908D2" w:rsidP="008218D9">
            <w:pPr>
              <w:spacing w:line="360" w:lineRule="auto"/>
              <w:ind w:firstLine="720"/>
              <w:jc w:val="both"/>
              <w:rPr>
                <w:rFonts w:ascii="Arial" w:eastAsia="Times New Roman" w:hAnsi="Arial" w:cs="Arial"/>
              </w:rPr>
            </w:pPr>
            <w:r w:rsidRPr="0059149B">
              <w:rPr>
                <w:rFonts w:ascii="Arial" w:eastAsia="Times New Roman" w:hAnsi="Arial" w:cs="Arial"/>
              </w:rPr>
              <w:t xml:space="preserve">Observasi  prilaku  klien  saat  berhubungan  sosial,  beri  motifasi  dan  Bantu  klien  untuk  berkenalkan  atau  berkomunikasi  dengan  orang  lain,  libatkan  kliendalam  terapi  aktifitas  kelompok  sosialisasi,  diskusikan  jadwal  harian  yang  dapat  dilakukan  untuk  meningkatkan  kemampuan  klien  untuk  bersosialisasi,  beri  motifasi  klien  untuk  melakukan  kegiatan  sesuai  jadwal  yang  telah  dibuat,  beri  </w:t>
            </w:r>
            <w:bookmarkStart w:id="6" w:name="13"/>
            <w:bookmarkEnd w:id="6"/>
            <w:r w:rsidRPr="0059149B">
              <w:rPr>
                <w:rFonts w:ascii="Arial" w:eastAsia="Times New Roman" w:hAnsi="Arial" w:cs="Arial"/>
              </w:rPr>
              <w:t>pujian  terhadap  kemampuan  klien  memperluas  pergaulannya  melalui  aktivitas  yang  dilaksanakan.</w:t>
            </w:r>
          </w:p>
        </w:tc>
      </w:tr>
      <w:tr w:rsidR="00A908D2" w:rsidTr="00A908D2">
        <w:tc>
          <w:tcPr>
            <w:tcW w:w="546" w:type="dxa"/>
          </w:tcPr>
          <w:p w:rsidR="00A908D2" w:rsidRDefault="00A908D2" w:rsidP="003E5198">
            <w:pPr>
              <w:tabs>
                <w:tab w:val="left" w:pos="567"/>
                <w:tab w:val="left" w:pos="2268"/>
                <w:tab w:val="left" w:pos="2552"/>
              </w:tabs>
              <w:spacing w:line="360" w:lineRule="auto"/>
              <w:jc w:val="center"/>
              <w:rPr>
                <w:rFonts w:ascii="Arial" w:eastAsia="Times New Roman" w:hAnsi="Arial" w:cs="Arial"/>
              </w:rPr>
            </w:pPr>
            <w:r>
              <w:rPr>
                <w:rFonts w:ascii="Arial" w:eastAsia="Times New Roman" w:hAnsi="Arial" w:cs="Arial"/>
              </w:rPr>
              <w:t>5</w:t>
            </w:r>
          </w:p>
        </w:tc>
        <w:tc>
          <w:tcPr>
            <w:tcW w:w="1689" w:type="dxa"/>
          </w:tcPr>
          <w:p w:rsidR="00A908D2" w:rsidRDefault="009F063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Klien  mampu  menjelaskan  perasaan  setelah  berhubungan  sosial</w:t>
            </w:r>
          </w:p>
        </w:tc>
        <w:tc>
          <w:tcPr>
            <w:tcW w:w="2551" w:type="dxa"/>
          </w:tcPr>
          <w:p w:rsidR="00A908D2" w:rsidRDefault="009F063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 xml:space="preserve">Klien  dapat  menjelaskan  perasaannya  setelah  berhubungan  sosial  dengan  orang  lain.  </w:t>
            </w:r>
          </w:p>
        </w:tc>
        <w:tc>
          <w:tcPr>
            <w:tcW w:w="3934" w:type="dxa"/>
          </w:tcPr>
          <w:p w:rsidR="00A908D2" w:rsidRDefault="009F0632" w:rsidP="008218D9">
            <w:pPr>
              <w:spacing w:line="360" w:lineRule="auto"/>
              <w:ind w:firstLine="720"/>
              <w:jc w:val="both"/>
              <w:rPr>
                <w:rFonts w:ascii="Arial" w:eastAsia="Times New Roman" w:hAnsi="Arial" w:cs="Arial"/>
              </w:rPr>
            </w:pPr>
            <w:r w:rsidRPr="0059149B">
              <w:rPr>
                <w:rFonts w:ascii="Arial" w:eastAsia="Times New Roman" w:hAnsi="Arial" w:cs="Arial"/>
              </w:rPr>
              <w:t>Kriteria  evaluasi: Rencana  tindakan  keperawatan:diskusikan  dengan  klien  tentang  perasaannya  setelah  berinteraksi  dengan  orang  lain,  beri  pujian  terhadap  kemampuan  klien  mengungkapkan  perasaannya.</w:t>
            </w:r>
          </w:p>
        </w:tc>
      </w:tr>
      <w:tr w:rsidR="009F0632" w:rsidTr="00A908D2">
        <w:tc>
          <w:tcPr>
            <w:tcW w:w="546" w:type="dxa"/>
          </w:tcPr>
          <w:p w:rsidR="009F0632" w:rsidRDefault="009F0632" w:rsidP="003E5198">
            <w:pPr>
              <w:tabs>
                <w:tab w:val="left" w:pos="567"/>
                <w:tab w:val="left" w:pos="2268"/>
                <w:tab w:val="left" w:pos="2552"/>
              </w:tabs>
              <w:spacing w:line="360" w:lineRule="auto"/>
              <w:jc w:val="center"/>
              <w:rPr>
                <w:rFonts w:ascii="Arial" w:eastAsia="Times New Roman" w:hAnsi="Arial" w:cs="Arial"/>
              </w:rPr>
            </w:pPr>
            <w:r>
              <w:rPr>
                <w:rFonts w:ascii="Arial" w:eastAsia="Times New Roman" w:hAnsi="Arial" w:cs="Arial"/>
              </w:rPr>
              <w:t>6</w:t>
            </w:r>
          </w:p>
        </w:tc>
        <w:tc>
          <w:tcPr>
            <w:tcW w:w="1689" w:type="dxa"/>
          </w:tcPr>
          <w:p w:rsidR="009F0632" w:rsidRPr="0059149B" w:rsidRDefault="009F063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 xml:space="preserve">Klien  mendapat  dukungan  keluarga  dalam  memperluas  </w:t>
            </w:r>
            <w:r w:rsidRPr="0059149B">
              <w:rPr>
                <w:rFonts w:ascii="Arial" w:eastAsia="Times New Roman" w:hAnsi="Arial" w:cs="Arial"/>
              </w:rPr>
              <w:lastRenderedPageBreak/>
              <w:t>hubungan  sosial.</w:t>
            </w:r>
          </w:p>
        </w:tc>
        <w:tc>
          <w:tcPr>
            <w:tcW w:w="2551" w:type="dxa"/>
          </w:tcPr>
          <w:p w:rsidR="009F0632" w:rsidRPr="0059149B" w:rsidRDefault="009F063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lastRenderedPageBreak/>
              <w:t xml:space="preserve">Keluarga  dapat  menjelaskan  tentang  pengertian  menarik  diri,  tanda  dan  gejala  menarik  diri,  penyebab  dan  akibat,  </w:t>
            </w:r>
            <w:r w:rsidRPr="0059149B">
              <w:rPr>
                <w:rFonts w:ascii="Arial" w:eastAsia="Times New Roman" w:hAnsi="Arial" w:cs="Arial"/>
              </w:rPr>
              <w:lastRenderedPageBreak/>
              <w:t xml:space="preserve">cara  merawat  klien  menarik  diri.  </w:t>
            </w:r>
          </w:p>
        </w:tc>
        <w:tc>
          <w:tcPr>
            <w:tcW w:w="3934" w:type="dxa"/>
          </w:tcPr>
          <w:p w:rsidR="009F0632" w:rsidRPr="0059149B" w:rsidRDefault="009F0632" w:rsidP="008218D9">
            <w:pPr>
              <w:spacing w:line="360" w:lineRule="auto"/>
              <w:jc w:val="both"/>
              <w:rPr>
                <w:rFonts w:ascii="Arial" w:eastAsia="Times New Roman" w:hAnsi="Arial" w:cs="Arial"/>
              </w:rPr>
            </w:pPr>
            <w:r w:rsidRPr="0059149B">
              <w:rPr>
                <w:rFonts w:ascii="Arial" w:eastAsia="Times New Roman" w:hAnsi="Arial" w:cs="Arial"/>
              </w:rPr>
              <w:lastRenderedPageBreak/>
              <w:t xml:space="preserve">diskusikan  pentingnya  peran  serta  keluarga  sebagai  pendukung  untuk  mengatasi  prilaku  menarik  diri,  diskusikan  potensi  keluarga  untuk  membantu  klien  mengatasi  prilaku  enarik  diri,  latih  keluarga  dalam  </w:t>
            </w:r>
            <w:r w:rsidRPr="0059149B">
              <w:rPr>
                <w:rFonts w:ascii="Arial" w:eastAsia="Times New Roman" w:hAnsi="Arial" w:cs="Arial"/>
              </w:rPr>
              <w:lastRenderedPageBreak/>
              <w:t>merawat  klien  menarik  diri,  tanyakan  perasaan  keluarga  agar  membantu  klien  untuk  bersosialisasi,  beri  pujian  kepada  keluarga  atas  keterlibatan  merawat  klien  di  rumah  sakit.</w:t>
            </w:r>
          </w:p>
        </w:tc>
      </w:tr>
      <w:tr w:rsidR="009F0632" w:rsidTr="00A908D2">
        <w:tc>
          <w:tcPr>
            <w:tcW w:w="546" w:type="dxa"/>
          </w:tcPr>
          <w:p w:rsidR="009F0632" w:rsidRDefault="009F0632" w:rsidP="003E5198">
            <w:pPr>
              <w:tabs>
                <w:tab w:val="left" w:pos="567"/>
                <w:tab w:val="left" w:pos="2268"/>
                <w:tab w:val="left" w:pos="2552"/>
              </w:tabs>
              <w:spacing w:line="360" w:lineRule="auto"/>
              <w:jc w:val="center"/>
              <w:rPr>
                <w:rFonts w:ascii="Arial" w:eastAsia="Times New Roman" w:hAnsi="Arial" w:cs="Arial"/>
              </w:rPr>
            </w:pPr>
            <w:r>
              <w:rPr>
                <w:rFonts w:ascii="Arial" w:eastAsia="Times New Roman" w:hAnsi="Arial" w:cs="Arial"/>
              </w:rPr>
              <w:lastRenderedPageBreak/>
              <w:t>7</w:t>
            </w:r>
          </w:p>
        </w:tc>
        <w:tc>
          <w:tcPr>
            <w:tcW w:w="1689" w:type="dxa"/>
          </w:tcPr>
          <w:p w:rsidR="009F0632" w:rsidRPr="0059149B" w:rsidRDefault="009F063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klien  dapat  memanfaatkan  obat  dengan  baik.</w:t>
            </w:r>
          </w:p>
        </w:tc>
        <w:tc>
          <w:tcPr>
            <w:tcW w:w="2551" w:type="dxa"/>
          </w:tcPr>
          <w:p w:rsidR="009F0632" w:rsidRPr="0059149B" w:rsidRDefault="009F0632" w:rsidP="0059149B">
            <w:pPr>
              <w:tabs>
                <w:tab w:val="left" w:pos="567"/>
                <w:tab w:val="left" w:pos="2268"/>
                <w:tab w:val="left" w:pos="2552"/>
              </w:tabs>
              <w:spacing w:line="360" w:lineRule="auto"/>
              <w:jc w:val="both"/>
              <w:rPr>
                <w:rFonts w:ascii="Arial" w:eastAsia="Times New Roman" w:hAnsi="Arial" w:cs="Arial"/>
              </w:rPr>
            </w:pPr>
            <w:r w:rsidRPr="0059149B">
              <w:rPr>
                <w:rFonts w:ascii="Arial" w:eastAsia="Times New Roman" w:hAnsi="Arial" w:cs="Arial"/>
              </w:rPr>
              <w:t>Klien  menyebutkan  manfaat  minum  obat,  kerugian  tidak  minum  obat,  nama,  warna,  dosis,  efek  terapi  dan  efek  samping.  Setelah  tiga  kali  interaksi  klien  mendemonstrasikan  penggunaan  obat  dengan  benar.  Setelah  tiga  kali  interaksi  klien  menyebutkan  akibat  berhenti  minum  obat  tanpa  konsultasi  dokter</w:t>
            </w:r>
          </w:p>
        </w:tc>
        <w:tc>
          <w:tcPr>
            <w:tcW w:w="3934" w:type="dxa"/>
          </w:tcPr>
          <w:p w:rsidR="009F0632" w:rsidRPr="0059149B" w:rsidRDefault="009F0632" w:rsidP="009F0632">
            <w:pPr>
              <w:spacing w:line="360" w:lineRule="auto"/>
              <w:ind w:firstLine="720"/>
              <w:jc w:val="both"/>
              <w:rPr>
                <w:rFonts w:ascii="Arial" w:eastAsia="Times New Roman" w:hAnsi="Arial" w:cs="Arial"/>
              </w:rPr>
            </w:pPr>
            <w:r w:rsidRPr="0059149B">
              <w:rPr>
                <w:rFonts w:ascii="Arial" w:eastAsia="Times New Roman" w:hAnsi="Arial" w:cs="Arial"/>
              </w:rPr>
              <w:t xml:space="preserve">diskusikan  dengan  klien  tentang  manfaat  dan  kerugian  tidak  minum  obat,  pantau  klien  saat  penggunaan  obat,  beri  pujian  jika  klien  menggunakan  obat  dengan  benar,  diskusikan  akibat  </w:t>
            </w:r>
            <w:bookmarkStart w:id="7" w:name="14"/>
            <w:bookmarkEnd w:id="7"/>
            <w:r w:rsidRPr="0059149B">
              <w:rPr>
                <w:rFonts w:ascii="Arial" w:eastAsia="Times New Roman" w:hAnsi="Arial" w:cs="Arial"/>
              </w:rPr>
              <w:t>berhenti  minum  obat  tanpa  konsultasi  dengan  dokter,  anjurkan  klien  untuk  konsultasi  kepada  dokter/perawat  jika  terjadi  hal-hal  yang  tidak  diinginkan.</w:t>
            </w:r>
          </w:p>
          <w:p w:rsidR="009F0632" w:rsidRPr="0059149B" w:rsidRDefault="009F0632" w:rsidP="009F0632">
            <w:pPr>
              <w:spacing w:line="360" w:lineRule="auto"/>
              <w:jc w:val="both"/>
              <w:rPr>
                <w:rFonts w:ascii="Arial" w:eastAsia="Times New Roman" w:hAnsi="Arial" w:cs="Arial"/>
              </w:rPr>
            </w:pPr>
          </w:p>
        </w:tc>
      </w:tr>
    </w:tbl>
    <w:p w:rsidR="0059149B" w:rsidRPr="0059149B" w:rsidRDefault="0059149B" w:rsidP="0059149B">
      <w:pPr>
        <w:pStyle w:val="ListParagraph"/>
        <w:numPr>
          <w:ilvl w:val="0"/>
          <w:numId w:val="6"/>
        </w:numPr>
        <w:spacing w:after="0" w:line="360" w:lineRule="auto"/>
        <w:ind w:left="284" w:hanging="284"/>
        <w:jc w:val="both"/>
        <w:rPr>
          <w:rFonts w:ascii="Arial" w:eastAsia="Times New Roman" w:hAnsi="Arial" w:cs="Arial"/>
        </w:rPr>
      </w:pPr>
      <w:r w:rsidRPr="0059149B">
        <w:rPr>
          <w:rFonts w:ascii="Arial" w:eastAsia="Times New Roman" w:hAnsi="Arial" w:cs="Arial"/>
        </w:rPr>
        <w:t>Penatalaksanaan  Medis</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Jenis  penatalaksanaan  yang  biasa  dilakukan  dalam  kelompok  penyakit  skizofrenia  termasuk  isolasi  sosial  adalah  :</w:t>
      </w:r>
    </w:p>
    <w:p w:rsidR="0059149B" w:rsidRPr="0059149B" w:rsidRDefault="0059149B" w:rsidP="0059149B">
      <w:pPr>
        <w:pStyle w:val="ListParagraph"/>
        <w:numPr>
          <w:ilvl w:val="0"/>
          <w:numId w:val="7"/>
        </w:numPr>
        <w:spacing w:after="0" w:line="360" w:lineRule="auto"/>
        <w:ind w:left="284" w:hanging="284"/>
        <w:jc w:val="both"/>
        <w:rPr>
          <w:rFonts w:ascii="Arial" w:eastAsia="Times New Roman" w:hAnsi="Arial" w:cs="Arial"/>
        </w:rPr>
      </w:pPr>
      <w:r w:rsidRPr="0059149B">
        <w:rPr>
          <w:rFonts w:ascii="Arial" w:eastAsia="Times New Roman" w:hAnsi="Arial" w:cs="Arial"/>
        </w:rPr>
        <w:t>Psikofarmaka</w:t>
      </w:r>
    </w:p>
    <w:p w:rsidR="0059149B" w:rsidRPr="0059149B" w:rsidRDefault="0059149B" w:rsidP="0059149B">
      <w:pPr>
        <w:pStyle w:val="ListParagraph"/>
        <w:spacing w:after="0" w:line="360" w:lineRule="auto"/>
        <w:ind w:left="284" w:firstLine="436"/>
        <w:jc w:val="both"/>
        <w:rPr>
          <w:rFonts w:ascii="Arial" w:eastAsia="Times New Roman" w:hAnsi="Arial" w:cs="Arial"/>
        </w:rPr>
      </w:pPr>
      <w:r w:rsidRPr="0059149B">
        <w:rPr>
          <w:rFonts w:ascii="Arial" w:eastAsia="Times New Roman" w:hAnsi="Arial" w:cs="Arial"/>
        </w:rPr>
        <w:t>Adalah  terapi  dengan  menggunakan  obat,  tujuannya  untuk  mengurangi  atau  menghilangkan  gejala  –  gejala  gangguan  jiwa.  Yang  tergolong  dalam  pengobatan  psikofarmaka  antara  lain  :</w:t>
      </w:r>
    </w:p>
    <w:p w:rsidR="0059149B" w:rsidRPr="0059149B" w:rsidRDefault="0059149B" w:rsidP="0059149B">
      <w:pPr>
        <w:pStyle w:val="ListParagraph"/>
        <w:numPr>
          <w:ilvl w:val="0"/>
          <w:numId w:val="8"/>
        </w:numPr>
        <w:spacing w:after="0" w:line="360" w:lineRule="auto"/>
        <w:ind w:left="567" w:hanging="283"/>
        <w:jc w:val="both"/>
        <w:rPr>
          <w:rFonts w:ascii="Arial" w:eastAsia="Times New Roman" w:hAnsi="Arial" w:cs="Arial"/>
        </w:rPr>
      </w:pPr>
      <w:r w:rsidRPr="0059149B">
        <w:rPr>
          <w:rFonts w:ascii="Arial" w:eastAsia="Times New Roman" w:hAnsi="Arial" w:cs="Arial"/>
        </w:rPr>
        <w:t>Chlorpromazine  (CPZ)</w:t>
      </w:r>
    </w:p>
    <w:p w:rsidR="0059149B" w:rsidRPr="0059149B" w:rsidRDefault="0059149B" w:rsidP="0059149B">
      <w:pPr>
        <w:pStyle w:val="ListParagraph"/>
        <w:spacing w:after="0" w:line="360" w:lineRule="auto"/>
        <w:ind w:left="567" w:firstLine="360"/>
        <w:jc w:val="both"/>
        <w:rPr>
          <w:rFonts w:ascii="Arial" w:eastAsia="Times New Roman" w:hAnsi="Arial" w:cs="Arial"/>
        </w:rPr>
      </w:pPr>
      <w:r w:rsidRPr="0059149B">
        <w:rPr>
          <w:rFonts w:ascii="Arial" w:eastAsia="Times New Roman" w:hAnsi="Arial" w:cs="Arial"/>
        </w:rPr>
        <w:t>Atas  indikasi  untuk  sindrom  psikosis  yaitu  berdaya  berat  untuk  menilai  realistis,  waham  halusinasi,  gangguan  perasaan  dan  perilaku  atau  tidak  terkendali  tidak  mampu  bekerja.  Dengan  efek  samping  hipotesis,  epilepsy,  kelainan  jantung,  febris,  ketergantungan  obat.</w:t>
      </w:r>
    </w:p>
    <w:p w:rsidR="0059149B" w:rsidRPr="0059149B" w:rsidRDefault="0059149B" w:rsidP="0059149B">
      <w:pPr>
        <w:pStyle w:val="ListParagraph"/>
        <w:numPr>
          <w:ilvl w:val="0"/>
          <w:numId w:val="8"/>
        </w:numPr>
        <w:spacing w:after="0" w:line="360" w:lineRule="auto"/>
        <w:ind w:left="567" w:hanging="283"/>
        <w:jc w:val="both"/>
        <w:rPr>
          <w:rFonts w:ascii="Arial" w:eastAsia="Times New Roman" w:hAnsi="Arial" w:cs="Arial"/>
        </w:rPr>
      </w:pPr>
      <w:r w:rsidRPr="0059149B">
        <w:rPr>
          <w:rFonts w:ascii="Arial" w:eastAsia="Times New Roman" w:hAnsi="Arial" w:cs="Arial"/>
        </w:rPr>
        <w:lastRenderedPageBreak/>
        <w:t>Haloperidol  (HLP)</w:t>
      </w:r>
    </w:p>
    <w:p w:rsidR="0059149B" w:rsidRPr="0059149B" w:rsidRDefault="0059149B" w:rsidP="0059149B">
      <w:pPr>
        <w:pStyle w:val="ListParagraph"/>
        <w:spacing w:after="0" w:line="360" w:lineRule="auto"/>
        <w:ind w:left="567" w:firstLine="360"/>
        <w:jc w:val="both"/>
        <w:rPr>
          <w:rFonts w:ascii="Arial" w:eastAsia="Times New Roman" w:hAnsi="Arial" w:cs="Arial"/>
        </w:rPr>
      </w:pPr>
      <w:r w:rsidRPr="0059149B">
        <w:rPr>
          <w:rFonts w:ascii="Arial" w:eastAsia="Times New Roman" w:hAnsi="Arial" w:cs="Arial"/>
        </w:rPr>
        <w:t>Atas  indikasi  berdaya  berat  dalam  kemampuan  menilai  realita  dalam  fungsi  mental  serta  dalam  fungsi  kehidupan  sehari  –  hari  dengan  efek  samping  yaitu  :  penyakit  hati,  penyakit  darah              (anemia,  leucopenia,  agranulositosis),  epilepsy,  kelainan  jantung,  febris,  dan  ketergantungan  obat.</w:t>
      </w:r>
    </w:p>
    <w:p w:rsidR="0059149B" w:rsidRPr="0059149B" w:rsidRDefault="0059149B" w:rsidP="0059149B">
      <w:pPr>
        <w:pStyle w:val="ListParagraph"/>
        <w:numPr>
          <w:ilvl w:val="0"/>
          <w:numId w:val="8"/>
        </w:numPr>
        <w:spacing w:after="0" w:line="360" w:lineRule="auto"/>
        <w:ind w:left="567" w:hanging="283"/>
        <w:jc w:val="both"/>
        <w:rPr>
          <w:rFonts w:ascii="Arial" w:eastAsia="Times New Roman" w:hAnsi="Arial" w:cs="Arial"/>
        </w:rPr>
      </w:pPr>
      <w:r w:rsidRPr="0059149B">
        <w:rPr>
          <w:rFonts w:ascii="Arial" w:eastAsia="Times New Roman" w:hAnsi="Arial" w:cs="Arial"/>
        </w:rPr>
        <w:t xml:space="preserve">  Tryhexipenidil  (THP)</w:t>
      </w:r>
    </w:p>
    <w:p w:rsidR="0059149B" w:rsidRPr="0059149B" w:rsidRDefault="0059149B" w:rsidP="0059149B">
      <w:pPr>
        <w:pStyle w:val="ListParagraph"/>
        <w:spacing w:after="0" w:line="360" w:lineRule="auto"/>
        <w:ind w:left="567" w:firstLine="360"/>
        <w:jc w:val="both"/>
        <w:rPr>
          <w:rFonts w:ascii="Arial" w:eastAsia="Times New Roman" w:hAnsi="Arial" w:cs="Arial"/>
        </w:rPr>
      </w:pPr>
      <w:r w:rsidRPr="0059149B">
        <w:rPr>
          <w:rFonts w:ascii="Arial" w:eastAsia="Times New Roman" w:hAnsi="Arial" w:cs="Arial"/>
        </w:rPr>
        <w:t xml:space="preserve">Atas  indikasi  segala  jenis  perkinson,  termasuk  pasca  encephalitis  dengan  efek  samping  yaitu  mulut  kering,  penglihatan  kabur,  pusing,  mual,  muntah,  bingung,  agitasi,  konstipasi,  takikardia,  dilatasi,  ginjal,  retensi  urin.  Kontra  indikasinya  yaitu  hipersensitif  terhadap  tryhexipenidil,  glukosa  sudut  sempit,  hipertropi  prostate  dan  obstruksi  saluran  cerna.  </w:t>
      </w:r>
    </w:p>
    <w:p w:rsidR="0059149B" w:rsidRPr="0059149B" w:rsidRDefault="0059149B" w:rsidP="0059149B">
      <w:pPr>
        <w:pStyle w:val="ListParagraph"/>
        <w:numPr>
          <w:ilvl w:val="0"/>
          <w:numId w:val="7"/>
        </w:numPr>
        <w:tabs>
          <w:tab w:val="left" w:pos="567"/>
        </w:tabs>
        <w:spacing w:after="0" w:line="360" w:lineRule="auto"/>
        <w:ind w:left="284" w:hanging="284"/>
        <w:jc w:val="both"/>
        <w:rPr>
          <w:rFonts w:ascii="Arial" w:eastAsia="Times New Roman" w:hAnsi="Arial" w:cs="Arial"/>
        </w:rPr>
      </w:pPr>
      <w:bookmarkStart w:id="8" w:name="15"/>
      <w:bookmarkEnd w:id="8"/>
      <w:r w:rsidRPr="0059149B">
        <w:rPr>
          <w:rFonts w:ascii="Arial" w:eastAsia="Times New Roman" w:hAnsi="Arial" w:cs="Arial"/>
        </w:rPr>
        <w:t xml:space="preserve">  Pemeriksaan  Penunjang  (ECT  /  Psikotherapy)</w:t>
      </w:r>
    </w:p>
    <w:p w:rsidR="0059149B" w:rsidRPr="0059149B" w:rsidRDefault="0059149B" w:rsidP="0059149B">
      <w:pPr>
        <w:pStyle w:val="ListParagraph"/>
        <w:tabs>
          <w:tab w:val="left" w:pos="567"/>
        </w:tabs>
        <w:spacing w:after="0" w:line="360" w:lineRule="auto"/>
        <w:ind w:left="284"/>
        <w:jc w:val="both"/>
        <w:rPr>
          <w:rFonts w:ascii="Arial" w:eastAsia="Times New Roman" w:hAnsi="Arial" w:cs="Arial"/>
        </w:rPr>
      </w:pPr>
      <w:r w:rsidRPr="0059149B">
        <w:rPr>
          <w:rFonts w:ascii="Arial" w:eastAsia="Times New Roman" w:hAnsi="Arial" w:cs="Arial"/>
        </w:rPr>
        <w:tab/>
      </w:r>
      <w:r w:rsidRPr="0059149B">
        <w:rPr>
          <w:rFonts w:ascii="Arial" w:eastAsia="Times New Roman" w:hAnsi="Arial" w:cs="Arial"/>
        </w:rPr>
        <w:tab/>
        <w:t>Merupakan  pengobatan  untuk  menurunkan  kejang  grandial  yang  menghasilkan  efek  samping  tetapi  dengan  menggunakan  arus  listrik.  Tujuan  untuk  memperpendek  lamanya  skizofrenia  dan  dapat  mempermudah  kontak  dengan  orang  lain.  Dengan  kekuatan  75  –  100  volt,  ECT  diberikan  pada  klien  dengan  indikasi  depresi  berat  dan  terapi  obat  sebelumnya  tidak  berhasil,  klien  akan  beresiko  bunuh  diri  dan  skizofrenia  akut.</w:t>
      </w:r>
    </w:p>
    <w:p w:rsidR="0059149B" w:rsidRPr="0059149B" w:rsidRDefault="0059149B" w:rsidP="0059149B">
      <w:pPr>
        <w:pStyle w:val="ListParagraph"/>
        <w:numPr>
          <w:ilvl w:val="0"/>
          <w:numId w:val="7"/>
        </w:numPr>
        <w:tabs>
          <w:tab w:val="left" w:pos="284"/>
        </w:tabs>
        <w:spacing w:after="0" w:line="360" w:lineRule="auto"/>
        <w:ind w:left="284" w:hanging="284"/>
        <w:jc w:val="both"/>
        <w:rPr>
          <w:rFonts w:ascii="Arial" w:eastAsia="Times New Roman" w:hAnsi="Arial" w:cs="Arial"/>
        </w:rPr>
      </w:pPr>
      <w:r w:rsidRPr="0059149B">
        <w:rPr>
          <w:rFonts w:ascii="Arial" w:eastAsia="Times New Roman" w:hAnsi="Arial" w:cs="Arial"/>
        </w:rPr>
        <w:t>Prinsip  Keperawatan</w:t>
      </w:r>
    </w:p>
    <w:p w:rsidR="0059149B" w:rsidRPr="0059149B" w:rsidRDefault="0059149B" w:rsidP="0059149B">
      <w:pPr>
        <w:pStyle w:val="ListParagraph"/>
        <w:tabs>
          <w:tab w:val="left" w:pos="284"/>
        </w:tabs>
        <w:spacing w:after="0" w:line="360" w:lineRule="auto"/>
        <w:ind w:left="284"/>
        <w:jc w:val="both"/>
        <w:rPr>
          <w:rFonts w:ascii="Arial" w:eastAsia="Times New Roman" w:hAnsi="Arial" w:cs="Arial"/>
        </w:rPr>
      </w:pPr>
      <w:r w:rsidRPr="0059149B">
        <w:rPr>
          <w:rFonts w:ascii="Arial" w:eastAsia="Times New Roman" w:hAnsi="Arial" w:cs="Arial"/>
        </w:rPr>
        <w:tab/>
        <w:t>Menerapkan  teknik  therapeutik,  melibatkan  keluarga,  kontak  sering  tetapi  singkat,  peduli,  empati,  jujur,  menepati  janji,  memenuhi  kebutuhan  sehari  –  hari,  libatkan  klien  TAK.</w:t>
      </w:r>
    </w:p>
    <w:p w:rsidR="0059149B" w:rsidRPr="0059149B" w:rsidRDefault="0059149B" w:rsidP="00E22B0C">
      <w:pPr>
        <w:pStyle w:val="ListParagraph"/>
        <w:numPr>
          <w:ilvl w:val="0"/>
          <w:numId w:val="1"/>
        </w:numPr>
        <w:spacing w:after="0" w:line="360" w:lineRule="auto"/>
        <w:ind w:left="284" w:hanging="284"/>
        <w:jc w:val="both"/>
        <w:rPr>
          <w:rFonts w:ascii="Arial" w:eastAsia="Times New Roman" w:hAnsi="Arial" w:cs="Arial"/>
        </w:rPr>
      </w:pPr>
      <w:r w:rsidRPr="0059149B">
        <w:rPr>
          <w:rFonts w:ascii="Arial" w:eastAsia="Times New Roman" w:hAnsi="Arial" w:cs="Arial"/>
        </w:rPr>
        <w:t xml:space="preserve">  Pelaksanaan  Keperawatan</w:t>
      </w:r>
    </w:p>
    <w:p w:rsidR="0059149B" w:rsidRPr="0059149B" w:rsidRDefault="0059149B" w:rsidP="0059149B">
      <w:pPr>
        <w:spacing w:after="0" w:line="360" w:lineRule="auto"/>
        <w:ind w:firstLine="720"/>
        <w:jc w:val="both"/>
        <w:rPr>
          <w:rFonts w:ascii="Arial" w:eastAsia="Times New Roman" w:hAnsi="Arial" w:cs="Arial"/>
        </w:rPr>
      </w:pPr>
      <w:r w:rsidRPr="0059149B">
        <w:rPr>
          <w:rFonts w:ascii="Arial" w:eastAsia="Times New Roman" w:hAnsi="Arial" w:cs="Arial"/>
        </w:rPr>
        <w:t>Pelaksanana  tindakan  keperawatan  merupakan  langkah  keempat  dari  proses  keperawatan.  Dan  disesuaikan  dengan  rencana  tindakan  keperawatan.  Sebelum  melaksanakan  tindakan  keperawatan  yang  sudah  direncanakan,  perawat  perlu  memvalidasi  dengan  singkat,  apakah  rencana  tindakan  masih  sesuai  dan  dibutuhkan  oleh  klien  saat  ini  (here  and  now)  (Keliat,2005,  hal  17).  Jenis  Tindakannya  seperti  :</w:t>
      </w:r>
    </w:p>
    <w:p w:rsidR="0059149B" w:rsidRPr="0059149B" w:rsidRDefault="0059149B" w:rsidP="0059149B">
      <w:pPr>
        <w:pStyle w:val="ListParagraph"/>
        <w:numPr>
          <w:ilvl w:val="0"/>
          <w:numId w:val="9"/>
        </w:numPr>
        <w:tabs>
          <w:tab w:val="left" w:pos="284"/>
        </w:tabs>
        <w:spacing w:after="0" w:line="360" w:lineRule="auto"/>
        <w:ind w:left="284" w:hanging="284"/>
        <w:jc w:val="both"/>
        <w:rPr>
          <w:rFonts w:ascii="Arial" w:eastAsia="Times New Roman" w:hAnsi="Arial" w:cs="Arial"/>
        </w:rPr>
      </w:pPr>
      <w:r w:rsidRPr="0059149B">
        <w:rPr>
          <w:rFonts w:ascii="Arial" w:eastAsia="Times New Roman" w:hAnsi="Arial" w:cs="Arial"/>
        </w:rPr>
        <w:t>Secara  mandiri  (independent)</w:t>
      </w:r>
    </w:p>
    <w:p w:rsidR="0059149B" w:rsidRPr="0059149B" w:rsidRDefault="0059149B" w:rsidP="0059149B">
      <w:pPr>
        <w:pStyle w:val="ListParagraph"/>
        <w:tabs>
          <w:tab w:val="left" w:pos="284"/>
        </w:tabs>
        <w:spacing w:after="0" w:line="360" w:lineRule="auto"/>
        <w:ind w:left="284"/>
        <w:jc w:val="both"/>
        <w:rPr>
          <w:rFonts w:ascii="Arial" w:eastAsia="Times New Roman" w:hAnsi="Arial" w:cs="Arial"/>
        </w:rPr>
      </w:pPr>
      <w:r w:rsidRPr="0059149B">
        <w:rPr>
          <w:rFonts w:ascii="Arial" w:eastAsia="Times New Roman" w:hAnsi="Arial" w:cs="Arial"/>
        </w:rPr>
        <w:tab/>
        <w:t xml:space="preserve">Adalah  tindakan  yang  diprakarsai  sendiri  oleh  perawat  untuk  membantu  klien  dalam  mengatasi  masalahnya  atau  menanggapi  reaksi  karena  adanya  stressor  (penyakit).  Misalnya  ;  membantu  klien  dalam  melakukan  kegiatan  </w:t>
      </w:r>
      <w:r w:rsidRPr="0059149B">
        <w:rPr>
          <w:rFonts w:ascii="Arial" w:eastAsia="Times New Roman" w:hAnsi="Arial" w:cs="Arial"/>
        </w:rPr>
        <w:lastRenderedPageBreak/>
        <w:t xml:space="preserve">sehari  –  hari,  memberikan  dorongan  pada  klien  untuk  </w:t>
      </w:r>
      <w:bookmarkStart w:id="9" w:name="16"/>
      <w:bookmarkEnd w:id="9"/>
      <w:r w:rsidRPr="0059149B">
        <w:rPr>
          <w:rFonts w:ascii="Arial" w:eastAsia="Times New Roman" w:hAnsi="Arial" w:cs="Arial"/>
        </w:rPr>
        <w:t>mengungkapkan  perasaannya  secara  wajar,  menciptakan  lingkungan  terapeutik.</w:t>
      </w:r>
    </w:p>
    <w:p w:rsidR="0059149B" w:rsidRPr="0059149B" w:rsidRDefault="0059149B" w:rsidP="0059149B">
      <w:pPr>
        <w:pStyle w:val="ListParagraph"/>
        <w:numPr>
          <w:ilvl w:val="0"/>
          <w:numId w:val="9"/>
        </w:numPr>
        <w:tabs>
          <w:tab w:val="left" w:pos="284"/>
        </w:tabs>
        <w:spacing w:after="0" w:line="360" w:lineRule="auto"/>
        <w:ind w:left="284" w:hanging="284"/>
        <w:jc w:val="both"/>
        <w:rPr>
          <w:rFonts w:ascii="Arial" w:eastAsia="Times New Roman" w:hAnsi="Arial" w:cs="Arial"/>
        </w:rPr>
      </w:pPr>
      <w:r w:rsidRPr="0059149B">
        <w:rPr>
          <w:rFonts w:ascii="Arial" w:eastAsia="Times New Roman" w:hAnsi="Arial" w:cs="Arial"/>
        </w:rPr>
        <w:t>Saling  ketergantungan  atau  kolaborasi  (  interdependen)</w:t>
      </w:r>
    </w:p>
    <w:p w:rsidR="0059149B" w:rsidRPr="0059149B" w:rsidRDefault="0059149B" w:rsidP="0059149B">
      <w:pPr>
        <w:pStyle w:val="ListParagraph"/>
        <w:tabs>
          <w:tab w:val="left" w:pos="284"/>
        </w:tabs>
        <w:spacing w:after="0" w:line="360" w:lineRule="auto"/>
        <w:ind w:left="284"/>
        <w:jc w:val="both"/>
        <w:rPr>
          <w:rFonts w:ascii="Arial" w:eastAsia="Times New Roman" w:hAnsi="Arial" w:cs="Arial"/>
        </w:rPr>
      </w:pPr>
      <w:r w:rsidRPr="0059149B">
        <w:rPr>
          <w:rFonts w:ascii="Arial" w:eastAsia="Times New Roman" w:hAnsi="Arial" w:cs="Arial"/>
        </w:rPr>
        <w:tab/>
        <w:t xml:space="preserve">Adalah  tindakan  keperawatan  atas  dasar  kerjasama  sesama  tim  perawatan  atau  dengan  tim  kesehatan  lainnya.  Seperti  dokter,  fisioterapi,  analis  kesehatan,  dan  sebagainya.  Misalnya  ;  pemberian  obat  –  obatan  sesuai  dengan  intruksi  dokter.  Jenis  dosis  dan  efek  samping  menjadi  tanggung  jawab  dokter  tetapi  pemberian  obat  sampai  atau  tidak  menjadi  tanggung  jawab.  </w:t>
      </w:r>
    </w:p>
    <w:p w:rsidR="0059149B" w:rsidRPr="0059149B" w:rsidRDefault="0059149B" w:rsidP="0059149B">
      <w:pPr>
        <w:pStyle w:val="ListParagraph"/>
        <w:numPr>
          <w:ilvl w:val="0"/>
          <w:numId w:val="9"/>
        </w:numPr>
        <w:tabs>
          <w:tab w:val="left" w:pos="567"/>
        </w:tabs>
        <w:spacing w:after="0" w:line="360" w:lineRule="auto"/>
        <w:ind w:left="284" w:hanging="284"/>
        <w:jc w:val="both"/>
        <w:rPr>
          <w:rFonts w:ascii="Arial" w:eastAsia="Times New Roman" w:hAnsi="Arial" w:cs="Arial"/>
        </w:rPr>
      </w:pPr>
      <w:r w:rsidRPr="0059149B">
        <w:rPr>
          <w:rFonts w:ascii="Arial" w:eastAsia="Times New Roman" w:hAnsi="Arial" w:cs="Arial"/>
        </w:rPr>
        <w:t>Rujukan  atau  ketergantungan  (  dependen)</w:t>
      </w:r>
    </w:p>
    <w:p w:rsidR="0059149B" w:rsidRPr="0059149B" w:rsidRDefault="0059149B" w:rsidP="0059149B">
      <w:pPr>
        <w:pStyle w:val="ListParagraph"/>
        <w:tabs>
          <w:tab w:val="left" w:pos="567"/>
        </w:tabs>
        <w:spacing w:after="0" w:line="360" w:lineRule="auto"/>
        <w:ind w:left="284"/>
        <w:jc w:val="both"/>
        <w:rPr>
          <w:rFonts w:ascii="Arial" w:eastAsia="Times New Roman" w:hAnsi="Arial" w:cs="Arial"/>
        </w:rPr>
      </w:pPr>
      <w:r w:rsidRPr="0059149B">
        <w:rPr>
          <w:rFonts w:ascii="Arial" w:eastAsia="Times New Roman" w:hAnsi="Arial" w:cs="Arial"/>
        </w:rPr>
        <w:tab/>
      </w:r>
      <w:r w:rsidRPr="0059149B">
        <w:rPr>
          <w:rFonts w:ascii="Arial" w:eastAsia="Times New Roman" w:hAnsi="Arial" w:cs="Arial"/>
        </w:rPr>
        <w:tab/>
        <w:t>Adalah  tindakan  keperawatan  atas  dasar  rujukan  dari  profesi  lain,  diantaranya  :  dokter,  psikologi,  pskiater,  ahli  gizi,  fisioterapi.  Misalnya  ;  terapi  aktivitas  kelompok.</w:t>
      </w:r>
    </w:p>
    <w:p w:rsidR="0059149B" w:rsidRPr="0059149B" w:rsidRDefault="0059149B" w:rsidP="00E22B0C">
      <w:pPr>
        <w:pStyle w:val="ListParagraph"/>
        <w:numPr>
          <w:ilvl w:val="0"/>
          <w:numId w:val="1"/>
        </w:numPr>
        <w:tabs>
          <w:tab w:val="left" w:pos="-2268"/>
        </w:tabs>
        <w:spacing w:after="0" w:line="360" w:lineRule="auto"/>
        <w:ind w:left="284" w:hanging="284"/>
        <w:jc w:val="both"/>
        <w:rPr>
          <w:rFonts w:ascii="Arial" w:eastAsia="Times New Roman" w:hAnsi="Arial" w:cs="Arial"/>
        </w:rPr>
      </w:pPr>
      <w:r w:rsidRPr="0059149B">
        <w:rPr>
          <w:rFonts w:ascii="Arial" w:eastAsia="Times New Roman" w:hAnsi="Arial" w:cs="Arial"/>
        </w:rPr>
        <w:t xml:space="preserve">  Evaluasi  Keperawatan</w:t>
      </w:r>
    </w:p>
    <w:p w:rsidR="0059149B" w:rsidRPr="0059149B" w:rsidRDefault="0059149B" w:rsidP="0059149B">
      <w:pPr>
        <w:pStyle w:val="ListParagraph"/>
        <w:tabs>
          <w:tab w:val="left" w:pos="-2268"/>
        </w:tabs>
        <w:spacing w:after="0" w:line="360" w:lineRule="auto"/>
        <w:ind w:left="0"/>
        <w:jc w:val="both"/>
        <w:rPr>
          <w:rFonts w:ascii="Arial" w:eastAsia="Times New Roman" w:hAnsi="Arial" w:cs="Arial"/>
        </w:rPr>
      </w:pPr>
      <w:r w:rsidRPr="0059149B">
        <w:rPr>
          <w:rFonts w:ascii="Arial" w:eastAsia="Times New Roman" w:hAnsi="Arial" w:cs="Arial"/>
        </w:rPr>
        <w:tab/>
        <w:t>Evaluasi  adalah  proses  berkelanjutan  untuk  menilai  efek  dari  tindakan  keperawatan  pada  klien.  Evaluasi  dilakukan  terus  –  menerus  pada  respons  klien  terhadap  tindakan  keperawatan  yang  dilaksanakan  (Keliat,  2005:  hal  17)Hasil  yang  diharapkan  pada  klien,  yaitu:  klien  dapat  membina  hubungan  saling  percaya  dengan  orang  lain,  klien  dapat  menyebutkan  penyebab  menarik  diri,  klien  dapat  menyebutkan  keuntungan  berhubungan  sosial,  klien  dapat  melaksanakan  hubungan  sosial,  klien  mampu  menjelaskan  perasaannya  setelah  berhubungan  sosial  dengan  orang  lain,  kelompok.  Klien  mendapat  dukungan  keluarga  dalam  memperluas  hubungan  sosial,  klien  dapat  memanfaatkan  obat.</w:t>
      </w:r>
    </w:p>
    <w:p w:rsidR="0059149B" w:rsidRPr="0059149B" w:rsidRDefault="0059149B" w:rsidP="0059149B">
      <w:pPr>
        <w:spacing w:line="360" w:lineRule="auto"/>
        <w:rPr>
          <w:rFonts w:ascii="Arial" w:hAnsi="Arial" w:cs="Arial"/>
        </w:rPr>
      </w:pPr>
    </w:p>
    <w:p w:rsidR="0059149B" w:rsidRPr="0059149B" w:rsidRDefault="0059149B" w:rsidP="0059149B">
      <w:pPr>
        <w:spacing w:after="0" w:line="360" w:lineRule="auto"/>
        <w:rPr>
          <w:rFonts w:ascii="Arial" w:hAnsi="Arial" w:cs="Arial"/>
          <w:b/>
          <w:color w:val="000000"/>
        </w:rPr>
      </w:pPr>
    </w:p>
    <w:p w:rsidR="00021FED" w:rsidRPr="0059149B" w:rsidRDefault="00021FED" w:rsidP="0059149B">
      <w:pPr>
        <w:autoSpaceDE w:val="0"/>
        <w:autoSpaceDN w:val="0"/>
        <w:adjustRightInd w:val="0"/>
        <w:spacing w:after="0" w:line="360" w:lineRule="auto"/>
        <w:ind w:firstLine="720"/>
        <w:jc w:val="both"/>
        <w:rPr>
          <w:rFonts w:ascii="Arial" w:hAnsi="Arial" w:cs="Arial"/>
          <w:b/>
        </w:rPr>
      </w:pPr>
    </w:p>
    <w:sectPr w:rsidR="00021FED" w:rsidRPr="0059149B" w:rsidSect="00E070FF">
      <w:headerReference w:type="default" r:id="rId8"/>
      <w:pgSz w:w="11906" w:h="16838" w:code="9"/>
      <w:pgMar w:top="2268" w:right="1701" w:bottom="1701"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0FF" w:rsidRDefault="00E070FF" w:rsidP="00E070FF">
      <w:pPr>
        <w:spacing w:after="0" w:line="240" w:lineRule="auto"/>
      </w:pPr>
      <w:r>
        <w:separator/>
      </w:r>
    </w:p>
  </w:endnote>
  <w:endnote w:type="continuationSeparator" w:id="1">
    <w:p w:rsidR="00E070FF" w:rsidRDefault="00E070FF" w:rsidP="00E07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0FF" w:rsidRDefault="00E070FF" w:rsidP="00E070FF">
      <w:pPr>
        <w:spacing w:after="0" w:line="240" w:lineRule="auto"/>
      </w:pPr>
      <w:r>
        <w:separator/>
      </w:r>
    </w:p>
  </w:footnote>
  <w:footnote w:type="continuationSeparator" w:id="1">
    <w:p w:rsidR="00E070FF" w:rsidRDefault="00E070FF" w:rsidP="00E070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3009"/>
      <w:docPartObj>
        <w:docPartGallery w:val="Page Numbers (Top of Page)"/>
        <w:docPartUnique/>
      </w:docPartObj>
    </w:sdtPr>
    <w:sdtContent>
      <w:p w:rsidR="00E070FF" w:rsidRDefault="00E070FF">
        <w:pPr>
          <w:pStyle w:val="Header"/>
          <w:jc w:val="right"/>
        </w:pPr>
        <w:fldSimple w:instr=" PAGE   \* MERGEFORMAT ">
          <w:r>
            <w:rPr>
              <w:noProof/>
            </w:rPr>
            <w:t>18</w:t>
          </w:r>
        </w:fldSimple>
      </w:p>
    </w:sdtContent>
  </w:sdt>
  <w:p w:rsidR="00E070FF" w:rsidRDefault="00E07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0891"/>
    <w:multiLevelType w:val="hybridMultilevel"/>
    <w:tmpl w:val="54F237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6465D4"/>
    <w:multiLevelType w:val="hybridMultilevel"/>
    <w:tmpl w:val="54F237D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0169BE"/>
    <w:multiLevelType w:val="hybridMultilevel"/>
    <w:tmpl w:val="47DC1460"/>
    <w:lvl w:ilvl="0" w:tplc="AD2CF6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776D37"/>
    <w:multiLevelType w:val="hybridMultilevel"/>
    <w:tmpl w:val="4502BB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2D64A4"/>
    <w:multiLevelType w:val="hybridMultilevel"/>
    <w:tmpl w:val="E23CCE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FB31C98"/>
    <w:multiLevelType w:val="multilevel"/>
    <w:tmpl w:val="40BAA8FA"/>
    <w:lvl w:ilvl="0">
      <w:start w:val="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4"/>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5FD526D6"/>
    <w:multiLevelType w:val="hybridMultilevel"/>
    <w:tmpl w:val="F4FE7DD8"/>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2384F65"/>
    <w:multiLevelType w:val="hybridMultilevel"/>
    <w:tmpl w:val="1472BA42"/>
    <w:lvl w:ilvl="0" w:tplc="04210017">
      <w:start w:val="1"/>
      <w:numFmt w:val="lowerLetter"/>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8">
    <w:nsid w:val="634B7E1A"/>
    <w:multiLevelType w:val="hybridMultilevel"/>
    <w:tmpl w:val="AF84F35C"/>
    <w:lvl w:ilvl="0" w:tplc="04210011">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7074D40"/>
    <w:multiLevelType w:val="hybridMultilevel"/>
    <w:tmpl w:val="66F0A48E"/>
    <w:lvl w:ilvl="0" w:tplc="D70EAF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7"/>
  </w:num>
  <w:num w:numId="5">
    <w:abstractNumId w:val="0"/>
  </w:num>
  <w:num w:numId="6">
    <w:abstractNumId w:val="9"/>
  </w:num>
  <w:num w:numId="7">
    <w:abstractNumId w:val="3"/>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5D97"/>
    <w:rsid w:val="00021FED"/>
    <w:rsid w:val="00114E6F"/>
    <w:rsid w:val="00152248"/>
    <w:rsid w:val="001D33B2"/>
    <w:rsid w:val="00233A3B"/>
    <w:rsid w:val="002B75C1"/>
    <w:rsid w:val="002D5B4B"/>
    <w:rsid w:val="002E712D"/>
    <w:rsid w:val="00335D97"/>
    <w:rsid w:val="00342227"/>
    <w:rsid w:val="003D550E"/>
    <w:rsid w:val="003E5198"/>
    <w:rsid w:val="00413357"/>
    <w:rsid w:val="00423B1A"/>
    <w:rsid w:val="00457AEC"/>
    <w:rsid w:val="00494A5E"/>
    <w:rsid w:val="004F6905"/>
    <w:rsid w:val="005529D2"/>
    <w:rsid w:val="0059149B"/>
    <w:rsid w:val="0066507A"/>
    <w:rsid w:val="006E57CA"/>
    <w:rsid w:val="0070312B"/>
    <w:rsid w:val="00723F50"/>
    <w:rsid w:val="00736C90"/>
    <w:rsid w:val="00736DE8"/>
    <w:rsid w:val="007A6DDD"/>
    <w:rsid w:val="008218D9"/>
    <w:rsid w:val="008377D8"/>
    <w:rsid w:val="00855C19"/>
    <w:rsid w:val="008C5873"/>
    <w:rsid w:val="008D7F29"/>
    <w:rsid w:val="008F12C7"/>
    <w:rsid w:val="0094261E"/>
    <w:rsid w:val="00957342"/>
    <w:rsid w:val="00991B58"/>
    <w:rsid w:val="009F0632"/>
    <w:rsid w:val="00A32F0A"/>
    <w:rsid w:val="00A35ADD"/>
    <w:rsid w:val="00A80A68"/>
    <w:rsid w:val="00A81900"/>
    <w:rsid w:val="00A908D2"/>
    <w:rsid w:val="00B437C5"/>
    <w:rsid w:val="00B61289"/>
    <w:rsid w:val="00B729B8"/>
    <w:rsid w:val="00BB55B8"/>
    <w:rsid w:val="00BD1308"/>
    <w:rsid w:val="00BF22C3"/>
    <w:rsid w:val="00D11C6E"/>
    <w:rsid w:val="00D169EE"/>
    <w:rsid w:val="00D33184"/>
    <w:rsid w:val="00D64A5C"/>
    <w:rsid w:val="00DB792A"/>
    <w:rsid w:val="00DD107E"/>
    <w:rsid w:val="00DD4BC2"/>
    <w:rsid w:val="00DE65FE"/>
    <w:rsid w:val="00E070FF"/>
    <w:rsid w:val="00E14746"/>
    <w:rsid w:val="00E22B0C"/>
    <w:rsid w:val="00E835D8"/>
    <w:rsid w:val="00F21D02"/>
    <w:rsid w:val="00F46195"/>
    <w:rsid w:val="00F51D6C"/>
    <w:rsid w:val="00F84680"/>
    <w:rsid w:val="00F95692"/>
    <w:rsid w:val="00FB12F1"/>
    <w:rsid w:val="00FC5349"/>
    <w:rsid w:val="00FF6F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ADD"/>
    <w:rPr>
      <w:rFonts w:ascii="Tahoma" w:hAnsi="Tahoma" w:cs="Tahoma"/>
      <w:sz w:val="16"/>
      <w:szCs w:val="16"/>
    </w:rPr>
  </w:style>
  <w:style w:type="table" w:styleId="TableGrid">
    <w:name w:val="Table Grid"/>
    <w:basedOn w:val="TableNormal"/>
    <w:uiPriority w:val="59"/>
    <w:rsid w:val="00B61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niPage2">
    <w:name w:val="OmniPage #2"/>
    <w:basedOn w:val="Normal"/>
    <w:rsid w:val="00991B58"/>
    <w:pPr>
      <w:tabs>
        <w:tab w:val="left" w:pos="860"/>
        <w:tab w:val="center" w:pos="4299"/>
        <w:tab w:val="right" w:pos="8594"/>
      </w:tabs>
      <w:overflowPunct w:val="0"/>
      <w:autoSpaceDE w:val="0"/>
      <w:autoSpaceDN w:val="0"/>
      <w:adjustRightInd w:val="0"/>
      <w:spacing w:after="0" w:line="240" w:lineRule="auto"/>
      <w:ind w:left="1683"/>
      <w:textAlignment w:val="baseline"/>
    </w:pPr>
    <w:rPr>
      <w:rFonts w:ascii="Times New Roman" w:eastAsia="Times New Roman" w:hAnsi="Times New Roman" w:cs="Times New Roman"/>
      <w:noProof/>
      <w:sz w:val="20"/>
      <w:szCs w:val="20"/>
      <w:lang w:val="en-US"/>
    </w:rPr>
  </w:style>
  <w:style w:type="paragraph" w:styleId="ListParagraph">
    <w:name w:val="List Paragraph"/>
    <w:basedOn w:val="Normal"/>
    <w:uiPriority w:val="34"/>
    <w:qFormat/>
    <w:rsid w:val="0059149B"/>
    <w:pPr>
      <w:spacing w:line="480" w:lineRule="auto"/>
      <w:ind w:left="720"/>
      <w:contextualSpacing/>
    </w:pPr>
    <w:rPr>
      <w:rFonts w:eastAsiaTheme="minorEastAsia"/>
      <w:lang w:eastAsia="ko-KR"/>
    </w:rPr>
  </w:style>
  <w:style w:type="paragraph" w:styleId="Header">
    <w:name w:val="header"/>
    <w:basedOn w:val="Normal"/>
    <w:link w:val="HeaderChar"/>
    <w:uiPriority w:val="99"/>
    <w:unhideWhenUsed/>
    <w:rsid w:val="00E07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0FF"/>
  </w:style>
  <w:style w:type="paragraph" w:styleId="Footer">
    <w:name w:val="footer"/>
    <w:basedOn w:val="Normal"/>
    <w:link w:val="FooterChar"/>
    <w:uiPriority w:val="99"/>
    <w:semiHidden/>
    <w:unhideWhenUsed/>
    <w:rsid w:val="00E070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16</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KurniaOne</dc:creator>
  <cp:lastModifiedBy>Admin</cp:lastModifiedBy>
  <cp:revision>64</cp:revision>
  <cp:lastPrinted>2019-05-26T07:45:00Z</cp:lastPrinted>
  <dcterms:created xsi:type="dcterms:W3CDTF">2019-05-19T07:04:00Z</dcterms:created>
  <dcterms:modified xsi:type="dcterms:W3CDTF">2019-05-26T07:46:00Z</dcterms:modified>
</cp:coreProperties>
</file>