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D80" w:rsidRPr="00B64D80" w:rsidRDefault="00B64D80" w:rsidP="00B64D80">
      <w:pPr>
        <w:spacing w:line="360" w:lineRule="auto"/>
        <w:ind w:right="-1"/>
        <w:jc w:val="center"/>
        <w:rPr>
          <w:rFonts w:ascii="Arial" w:hAnsi="Arial" w:cs="Arial"/>
          <w:b/>
        </w:rPr>
      </w:pPr>
      <w:bookmarkStart w:id="0" w:name="_TOC_250001"/>
      <w:bookmarkEnd w:id="0"/>
      <w:r w:rsidRPr="00B64D80">
        <w:rPr>
          <w:rFonts w:ascii="Arial" w:hAnsi="Arial" w:cs="Arial"/>
          <w:b/>
        </w:rPr>
        <w:t>BAB V</w:t>
      </w:r>
    </w:p>
    <w:p w:rsidR="00B64D80" w:rsidRPr="00B64D80" w:rsidRDefault="003E0CFB" w:rsidP="00B64D80">
      <w:pPr>
        <w:spacing w:line="360" w:lineRule="auto"/>
        <w:ind w:right="-1"/>
        <w:jc w:val="center"/>
        <w:rPr>
          <w:rFonts w:ascii="Arial" w:hAnsi="Arial" w:cs="Arial"/>
          <w:b/>
        </w:rPr>
      </w:pPr>
      <w:r>
        <w:rPr>
          <w:rFonts w:ascii="Arial" w:hAnsi="Arial" w:cs="Arial"/>
          <w:b/>
        </w:rPr>
        <w:t>KESIMPULAN DAN SARAN</w:t>
      </w:r>
    </w:p>
    <w:p w:rsidR="00B64D80" w:rsidRPr="00B64D80" w:rsidRDefault="00B64D80" w:rsidP="00B64D80">
      <w:pPr>
        <w:spacing w:line="360" w:lineRule="auto"/>
        <w:ind w:right="-1"/>
        <w:jc w:val="center"/>
        <w:rPr>
          <w:rFonts w:ascii="Arial" w:hAnsi="Arial" w:cs="Arial"/>
          <w:b/>
        </w:rPr>
      </w:pPr>
    </w:p>
    <w:p w:rsidR="00342AD9" w:rsidRPr="00BC6A97" w:rsidRDefault="00342AD9" w:rsidP="00542889">
      <w:pPr>
        <w:pStyle w:val="Heading1"/>
        <w:numPr>
          <w:ilvl w:val="1"/>
          <w:numId w:val="1"/>
        </w:numPr>
        <w:tabs>
          <w:tab w:val="left" w:pos="426"/>
        </w:tabs>
        <w:spacing w:line="360" w:lineRule="auto"/>
        <w:ind w:left="0" w:right="-1" w:firstLine="0"/>
        <w:jc w:val="both"/>
        <w:rPr>
          <w:rFonts w:ascii="Arial" w:hAnsi="Arial" w:cs="Arial"/>
          <w:sz w:val="22"/>
          <w:szCs w:val="22"/>
        </w:rPr>
      </w:pPr>
      <w:r w:rsidRPr="00BC6A97">
        <w:rPr>
          <w:rFonts w:ascii="Arial" w:hAnsi="Arial" w:cs="Arial"/>
          <w:sz w:val="22"/>
          <w:szCs w:val="22"/>
        </w:rPr>
        <w:t>Kesimpulan</w:t>
      </w:r>
    </w:p>
    <w:p w:rsidR="00342AD9" w:rsidRPr="003E47FD" w:rsidRDefault="003E47FD" w:rsidP="003E47FD">
      <w:pPr>
        <w:tabs>
          <w:tab w:val="left" w:pos="2989"/>
        </w:tabs>
        <w:spacing w:line="360" w:lineRule="auto"/>
        <w:ind w:right="-1"/>
        <w:jc w:val="both"/>
        <w:rPr>
          <w:rFonts w:ascii="Arial" w:hAnsi="Arial" w:cs="Arial"/>
        </w:rPr>
      </w:pPr>
      <w:r>
        <w:rPr>
          <w:rFonts w:ascii="Arial" w:hAnsi="Arial" w:cs="Arial"/>
        </w:rPr>
        <w:t xml:space="preserve">       1. </w:t>
      </w:r>
      <w:r w:rsidR="00342AD9" w:rsidRPr="003E47FD">
        <w:rPr>
          <w:rFonts w:ascii="Arial" w:hAnsi="Arial" w:cs="Arial"/>
        </w:rPr>
        <w:t>Pengkajian</w:t>
      </w:r>
    </w:p>
    <w:p w:rsidR="00542889" w:rsidRPr="00494CD3" w:rsidRDefault="00542889" w:rsidP="003E47FD">
      <w:pPr>
        <w:pStyle w:val="BodyText"/>
        <w:spacing w:line="360" w:lineRule="auto"/>
        <w:ind w:left="709" w:right="3"/>
        <w:jc w:val="both"/>
        <w:rPr>
          <w:rFonts w:ascii="Arial" w:hAnsi="Arial" w:cs="Arial"/>
          <w:sz w:val="22"/>
          <w:szCs w:val="22"/>
        </w:rPr>
      </w:pPr>
      <w:r>
        <w:rPr>
          <w:rFonts w:ascii="Arial" w:hAnsi="Arial" w:cs="Arial"/>
          <w:sz w:val="22"/>
          <w:szCs w:val="22"/>
        </w:rPr>
        <w:t>Dari hasil pengkajian diperoleh</w:t>
      </w:r>
      <w:r w:rsidRPr="00494CD3">
        <w:rPr>
          <w:rFonts w:ascii="Arial" w:hAnsi="Arial" w:cs="Arial"/>
          <w:sz w:val="22"/>
          <w:szCs w:val="22"/>
        </w:rPr>
        <w:t xml:space="preserve"> klien mengatakan sesak mulai kemarin siang, batuk, mual, pusing tetapi tidak disertai dengan muntah. Klien  menderita asma bronkial akut.</w:t>
      </w:r>
      <w:r>
        <w:rPr>
          <w:rFonts w:ascii="Arial" w:hAnsi="Arial" w:cs="Arial"/>
          <w:sz w:val="22"/>
          <w:szCs w:val="22"/>
        </w:rPr>
        <w:t xml:space="preserve"> </w:t>
      </w:r>
      <w:r w:rsidRPr="00494CD3">
        <w:rPr>
          <w:rFonts w:ascii="Arial" w:hAnsi="Arial" w:cs="Arial"/>
          <w:sz w:val="22"/>
          <w:szCs w:val="22"/>
        </w:rPr>
        <w:t>Serangan asma pada Klien timbul saat lingkungan sekitar dingin. Klien menderita penyakit as</w:t>
      </w:r>
      <w:r>
        <w:rPr>
          <w:rFonts w:ascii="Arial" w:hAnsi="Arial" w:cs="Arial"/>
          <w:sz w:val="22"/>
          <w:szCs w:val="22"/>
        </w:rPr>
        <w:t>ma bronkial kurang lebih sudah 3</w:t>
      </w:r>
      <w:r w:rsidRPr="00494CD3">
        <w:rPr>
          <w:rFonts w:ascii="Arial" w:hAnsi="Arial" w:cs="Arial"/>
          <w:sz w:val="22"/>
          <w:szCs w:val="22"/>
        </w:rPr>
        <w:t xml:space="preserve"> tahun. Pola kesehatan klien </w:t>
      </w:r>
      <w:r>
        <w:rPr>
          <w:rFonts w:ascii="Arial" w:hAnsi="Arial" w:cs="Arial"/>
          <w:sz w:val="22"/>
          <w:szCs w:val="22"/>
        </w:rPr>
        <w:t>seperti pola mana</w:t>
      </w:r>
      <w:r w:rsidRPr="00494CD3">
        <w:rPr>
          <w:rFonts w:ascii="Arial" w:hAnsi="Arial" w:cs="Arial"/>
          <w:sz w:val="22"/>
          <w:szCs w:val="22"/>
        </w:rPr>
        <w:t>gemen kesehatan jika sakit langsung dibawa ke puskemas dan jika memerlukan perawatan lebih lanjut maka akan dirujuk ke r</w:t>
      </w:r>
      <w:r>
        <w:rPr>
          <w:rFonts w:ascii="Arial" w:hAnsi="Arial" w:cs="Arial"/>
          <w:sz w:val="22"/>
          <w:szCs w:val="22"/>
        </w:rPr>
        <w:t>umah sakit, pola nutrisi Klien</w:t>
      </w:r>
      <w:r w:rsidRPr="00494CD3">
        <w:rPr>
          <w:rFonts w:ascii="Arial" w:hAnsi="Arial" w:cs="Arial"/>
          <w:sz w:val="22"/>
          <w:szCs w:val="22"/>
        </w:rPr>
        <w:t xml:space="preserve"> di rumah dan selama di </w:t>
      </w:r>
      <w:r>
        <w:rPr>
          <w:rFonts w:ascii="Arial" w:hAnsi="Arial" w:cs="Arial"/>
          <w:sz w:val="22"/>
          <w:szCs w:val="22"/>
        </w:rPr>
        <w:t>rawat</w:t>
      </w:r>
      <w:r w:rsidRPr="00494CD3">
        <w:rPr>
          <w:rFonts w:ascii="Arial" w:hAnsi="Arial" w:cs="Arial"/>
          <w:sz w:val="22"/>
          <w:szCs w:val="22"/>
        </w:rPr>
        <w:t xml:space="preserve"> ada perbedaan karena Klien</w:t>
      </w:r>
      <w:r>
        <w:rPr>
          <w:rFonts w:ascii="Arial" w:hAnsi="Arial" w:cs="Arial"/>
          <w:sz w:val="22"/>
          <w:szCs w:val="22"/>
        </w:rPr>
        <w:t xml:space="preserve"> ketika dirawat </w:t>
      </w:r>
      <w:r w:rsidRPr="00494CD3">
        <w:rPr>
          <w:rFonts w:ascii="Arial" w:hAnsi="Arial" w:cs="Arial"/>
          <w:sz w:val="22"/>
          <w:szCs w:val="22"/>
        </w:rPr>
        <w:t xml:space="preserve">malas makan dan minum karena merasa tidak nyaman dengan kondisi </w:t>
      </w:r>
      <w:r>
        <w:rPr>
          <w:rFonts w:ascii="Arial" w:hAnsi="Arial" w:cs="Arial"/>
          <w:sz w:val="22"/>
          <w:szCs w:val="22"/>
        </w:rPr>
        <w:t>puskesmas</w:t>
      </w:r>
      <w:r w:rsidRPr="00494CD3">
        <w:rPr>
          <w:rFonts w:ascii="Arial" w:hAnsi="Arial" w:cs="Arial"/>
          <w:sz w:val="22"/>
          <w:szCs w:val="22"/>
        </w:rPr>
        <w:t xml:space="preserve"> dan sesak yang dirasakan</w:t>
      </w:r>
      <w:r>
        <w:rPr>
          <w:rFonts w:ascii="Arial" w:hAnsi="Arial" w:cs="Arial"/>
          <w:sz w:val="22"/>
          <w:szCs w:val="22"/>
        </w:rPr>
        <w:t xml:space="preserve">. </w:t>
      </w:r>
      <w:r w:rsidRPr="00494CD3">
        <w:rPr>
          <w:rFonts w:ascii="Arial" w:hAnsi="Arial" w:cs="Arial"/>
          <w:sz w:val="22"/>
          <w:szCs w:val="22"/>
        </w:rPr>
        <w:t xml:space="preserve">Dari hasil pemeriksaan fisik pada klien didapatkan sesak, batuk, bunyi nafas </w:t>
      </w:r>
      <w:r w:rsidRPr="00494CD3">
        <w:rPr>
          <w:rFonts w:ascii="Arial" w:hAnsi="Arial" w:cs="Arial"/>
          <w:i/>
          <w:sz w:val="22"/>
          <w:szCs w:val="22"/>
        </w:rPr>
        <w:t xml:space="preserve">wheezing </w:t>
      </w:r>
      <w:r w:rsidRPr="00494CD3">
        <w:rPr>
          <w:rFonts w:ascii="Arial" w:hAnsi="Arial" w:cs="Arial"/>
          <w:sz w:val="22"/>
          <w:szCs w:val="22"/>
        </w:rPr>
        <w:t>, tampak pernafasan cuping hidung, akral dingin, CRT &lt; 3 detik, mulut bersih, klien tampak gelisah, diaforesis, tekanan darah 120/80 mmHg, nadi 96 x/menit, RR 30 x/menit, suhu 38</w:t>
      </w:r>
      <w:r w:rsidRPr="00494CD3">
        <w:rPr>
          <w:rFonts w:ascii="Arial" w:hAnsi="Arial" w:cs="Arial"/>
          <w:sz w:val="22"/>
          <w:szCs w:val="22"/>
          <w:vertAlign w:val="superscript"/>
        </w:rPr>
        <w:t>o</w:t>
      </w:r>
      <w:r w:rsidRPr="00494CD3">
        <w:rPr>
          <w:rFonts w:ascii="Arial" w:hAnsi="Arial" w:cs="Arial"/>
          <w:sz w:val="22"/>
          <w:szCs w:val="22"/>
        </w:rPr>
        <w:t xml:space="preserve">C, terpasang </w:t>
      </w:r>
      <w:r>
        <w:rPr>
          <w:rFonts w:ascii="Arial" w:hAnsi="Arial" w:cs="Arial"/>
          <w:sz w:val="22"/>
          <w:szCs w:val="22"/>
        </w:rPr>
        <w:t xml:space="preserve">nasal kanul 4 lpm. </w:t>
      </w:r>
    </w:p>
    <w:p w:rsidR="00342AD9" w:rsidRPr="003E47FD" w:rsidRDefault="003E47FD" w:rsidP="003E47FD">
      <w:pPr>
        <w:tabs>
          <w:tab w:val="left" w:pos="2989"/>
        </w:tabs>
        <w:spacing w:line="360" w:lineRule="auto"/>
        <w:ind w:right="-1"/>
        <w:jc w:val="both"/>
        <w:rPr>
          <w:rFonts w:ascii="Arial" w:hAnsi="Arial" w:cs="Arial"/>
        </w:rPr>
      </w:pPr>
      <w:r>
        <w:rPr>
          <w:rFonts w:ascii="Arial" w:hAnsi="Arial" w:cs="Arial"/>
        </w:rPr>
        <w:t xml:space="preserve">       2. </w:t>
      </w:r>
      <w:r w:rsidR="00342AD9" w:rsidRPr="003E47FD">
        <w:rPr>
          <w:rFonts w:ascii="Arial" w:hAnsi="Arial" w:cs="Arial"/>
        </w:rPr>
        <w:t>Diagnosa</w:t>
      </w:r>
      <w:r w:rsidR="00342AD9" w:rsidRPr="003E47FD">
        <w:rPr>
          <w:rFonts w:ascii="Arial" w:hAnsi="Arial" w:cs="Arial"/>
          <w:spacing w:val="-2"/>
        </w:rPr>
        <w:t xml:space="preserve"> </w:t>
      </w:r>
      <w:r w:rsidR="00342AD9" w:rsidRPr="003E47FD">
        <w:rPr>
          <w:rFonts w:ascii="Arial" w:hAnsi="Arial" w:cs="Arial"/>
        </w:rPr>
        <w:t>Keperawatan</w:t>
      </w:r>
    </w:p>
    <w:p w:rsidR="00542889" w:rsidRDefault="00542889" w:rsidP="00726035">
      <w:pPr>
        <w:pStyle w:val="Heading1"/>
        <w:numPr>
          <w:ilvl w:val="3"/>
          <w:numId w:val="12"/>
        </w:numPr>
        <w:spacing w:line="360" w:lineRule="auto"/>
        <w:ind w:left="1134"/>
        <w:jc w:val="both"/>
        <w:rPr>
          <w:rFonts w:ascii="Arial" w:hAnsi="Arial" w:cs="Arial"/>
          <w:b w:val="0"/>
          <w:sz w:val="22"/>
          <w:szCs w:val="22"/>
          <w:vertAlign w:val="subscript"/>
        </w:rPr>
      </w:pPr>
      <w:r w:rsidRPr="00C67061">
        <w:rPr>
          <w:rFonts w:ascii="Arial" w:hAnsi="Arial" w:cs="Arial"/>
          <w:b w:val="0"/>
          <w:sz w:val="22"/>
          <w:szCs w:val="22"/>
        </w:rPr>
        <w:t>Gangguan pertukaran gas berhubungan dengan penurunan ekspansi paru dan suplai O</w:t>
      </w:r>
      <w:r w:rsidRPr="00C67061">
        <w:rPr>
          <w:rFonts w:ascii="Arial" w:hAnsi="Arial" w:cs="Arial"/>
          <w:b w:val="0"/>
          <w:sz w:val="22"/>
          <w:szCs w:val="22"/>
          <w:vertAlign w:val="subscript"/>
        </w:rPr>
        <w:t>2</w:t>
      </w:r>
    </w:p>
    <w:p w:rsidR="00542889" w:rsidRDefault="00542889" w:rsidP="00726035">
      <w:pPr>
        <w:pStyle w:val="Heading1"/>
        <w:numPr>
          <w:ilvl w:val="3"/>
          <w:numId w:val="12"/>
        </w:numPr>
        <w:spacing w:line="360" w:lineRule="auto"/>
        <w:ind w:left="1134"/>
        <w:jc w:val="both"/>
        <w:rPr>
          <w:rFonts w:ascii="Arial" w:hAnsi="Arial" w:cs="Arial"/>
          <w:b w:val="0"/>
          <w:sz w:val="22"/>
          <w:szCs w:val="22"/>
        </w:rPr>
      </w:pPr>
      <w:r>
        <w:rPr>
          <w:rFonts w:ascii="Arial" w:hAnsi="Arial" w:cs="Arial"/>
          <w:b w:val="0"/>
          <w:sz w:val="22"/>
          <w:szCs w:val="22"/>
        </w:rPr>
        <w:t>Perubahan nutrisi kurang dari kebutuhan tubuh berhubungan dengan penurunan masukan oral</w:t>
      </w:r>
    </w:p>
    <w:p w:rsidR="00542889" w:rsidRPr="00C67061" w:rsidRDefault="00542889" w:rsidP="00726035">
      <w:pPr>
        <w:pStyle w:val="Heading1"/>
        <w:numPr>
          <w:ilvl w:val="3"/>
          <w:numId w:val="12"/>
        </w:numPr>
        <w:spacing w:line="360" w:lineRule="auto"/>
        <w:ind w:left="1134"/>
        <w:jc w:val="both"/>
        <w:rPr>
          <w:rFonts w:ascii="Arial" w:hAnsi="Arial" w:cs="Arial"/>
          <w:b w:val="0"/>
          <w:sz w:val="22"/>
          <w:szCs w:val="22"/>
        </w:rPr>
      </w:pPr>
      <w:r>
        <w:rPr>
          <w:rFonts w:ascii="Arial" w:hAnsi="Arial" w:cs="Arial"/>
          <w:b w:val="0"/>
          <w:sz w:val="22"/>
          <w:szCs w:val="22"/>
        </w:rPr>
        <w:t>Intoleransi aktivitas berhubungan dengan kelemahan fisik</w:t>
      </w:r>
    </w:p>
    <w:p w:rsidR="00342AD9" w:rsidRPr="003E47FD" w:rsidRDefault="003E47FD" w:rsidP="003E47FD">
      <w:pPr>
        <w:tabs>
          <w:tab w:val="left" w:pos="2989"/>
        </w:tabs>
        <w:spacing w:line="360" w:lineRule="auto"/>
        <w:ind w:right="-1"/>
        <w:jc w:val="both"/>
        <w:rPr>
          <w:rFonts w:ascii="Arial" w:hAnsi="Arial" w:cs="Arial"/>
        </w:rPr>
      </w:pPr>
      <w:r>
        <w:rPr>
          <w:rFonts w:ascii="Arial" w:hAnsi="Arial" w:cs="Arial"/>
        </w:rPr>
        <w:t xml:space="preserve">       3. </w:t>
      </w:r>
      <w:r w:rsidR="00542889" w:rsidRPr="003E47FD">
        <w:rPr>
          <w:rFonts w:ascii="Arial" w:hAnsi="Arial" w:cs="Arial"/>
        </w:rPr>
        <w:t>Perencanaan/ Implementasi</w:t>
      </w:r>
    </w:p>
    <w:p w:rsidR="00B658BB" w:rsidRPr="003E47FD" w:rsidRDefault="00342AD9" w:rsidP="003E47FD">
      <w:pPr>
        <w:pStyle w:val="BodyText"/>
        <w:spacing w:line="360" w:lineRule="auto"/>
        <w:ind w:left="709" w:right="-1"/>
        <w:jc w:val="both"/>
        <w:rPr>
          <w:rFonts w:ascii="Arial" w:hAnsi="Arial" w:cs="Arial"/>
          <w:b/>
          <w:color w:val="000000" w:themeColor="text1"/>
          <w:sz w:val="22"/>
          <w:szCs w:val="22"/>
        </w:rPr>
      </w:pPr>
      <w:r w:rsidRPr="00BC6A97">
        <w:rPr>
          <w:rFonts w:ascii="Arial" w:hAnsi="Arial" w:cs="Arial"/>
          <w:sz w:val="22"/>
          <w:szCs w:val="22"/>
        </w:rPr>
        <w:t>Intervensi</w:t>
      </w:r>
      <w:r w:rsidR="009C090C">
        <w:rPr>
          <w:rFonts w:ascii="Arial" w:hAnsi="Arial" w:cs="Arial"/>
          <w:sz w:val="22"/>
          <w:szCs w:val="22"/>
        </w:rPr>
        <w:t xml:space="preserve"> </w:t>
      </w:r>
      <w:r w:rsidRPr="00BC6A97">
        <w:rPr>
          <w:rFonts w:ascii="Arial" w:hAnsi="Arial" w:cs="Arial"/>
          <w:sz w:val="22"/>
          <w:szCs w:val="22"/>
        </w:rPr>
        <w:t>keperawatan yang dilakukan oleh sudah sesuai dengan apa yang ada pada Nanda NIC dan NOC yaitu Respiratory Monitoring. Respiratory monitoring meliputi monitor kecepatan, irama, kedalaman, dan kesulitan bernafas, monitor keluhan</w:t>
      </w:r>
      <w:r w:rsidR="003E47FD">
        <w:rPr>
          <w:rFonts w:ascii="Arial" w:hAnsi="Arial" w:cs="Arial"/>
          <w:sz w:val="22"/>
          <w:szCs w:val="22"/>
        </w:rPr>
        <w:t xml:space="preserve"> </w:t>
      </w:r>
      <w:r w:rsidRPr="003E47FD">
        <w:rPr>
          <w:rFonts w:ascii="Arial" w:hAnsi="Arial" w:cs="Arial"/>
          <w:sz w:val="22"/>
          <w:szCs w:val="22"/>
        </w:rPr>
        <w:t>sesak, monitor suara nafas, berikan alat bantu nafas dan berikan ba</w:t>
      </w:r>
      <w:r w:rsidR="009C090C" w:rsidRPr="003E47FD">
        <w:rPr>
          <w:rFonts w:ascii="Arial" w:hAnsi="Arial" w:cs="Arial"/>
          <w:sz w:val="22"/>
          <w:szCs w:val="22"/>
        </w:rPr>
        <w:t xml:space="preserve">ntuan terapi nafas berupa nebul untuk diagnosa gangguan pertukaran gas. Sedangkan </w:t>
      </w:r>
      <w:r w:rsidR="00B11BDF" w:rsidRPr="003E47FD">
        <w:rPr>
          <w:rFonts w:ascii="Arial" w:hAnsi="Arial" w:cs="Arial"/>
          <w:sz w:val="22"/>
          <w:szCs w:val="22"/>
        </w:rPr>
        <w:t xml:space="preserve">untuk </w:t>
      </w:r>
      <w:r w:rsidR="009C090C" w:rsidRPr="003E47FD">
        <w:rPr>
          <w:rFonts w:ascii="Arial" w:hAnsi="Arial" w:cs="Arial"/>
          <w:sz w:val="22"/>
          <w:szCs w:val="22"/>
        </w:rPr>
        <w:t xml:space="preserve">diagnosa perubahan nutrisi kurang dari kebutuhan tubuh </w:t>
      </w:r>
      <w:r w:rsidR="003575D5" w:rsidRPr="003E47FD">
        <w:rPr>
          <w:rFonts w:ascii="Arial" w:hAnsi="Arial" w:cs="Arial"/>
          <w:sz w:val="22"/>
          <w:szCs w:val="22"/>
        </w:rPr>
        <w:t>yaitu m</w:t>
      </w:r>
      <w:r w:rsidR="003575D5" w:rsidRPr="003E47FD">
        <w:rPr>
          <w:rFonts w:ascii="Arial" w:hAnsi="Arial" w:cs="Arial"/>
          <w:color w:val="000000" w:themeColor="text1"/>
          <w:sz w:val="22"/>
          <w:szCs w:val="22"/>
        </w:rPr>
        <w:t>engka</w:t>
      </w:r>
      <w:proofErr w:type="spellStart"/>
      <w:r w:rsidR="003575D5" w:rsidRPr="003E47FD">
        <w:rPr>
          <w:rFonts w:ascii="Arial" w:hAnsi="Arial" w:cs="Arial"/>
          <w:color w:val="000000" w:themeColor="text1"/>
          <w:sz w:val="22"/>
          <w:szCs w:val="22"/>
          <w:lang w:val="en-US"/>
        </w:rPr>
        <w:t>ji</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kebiasaan</w:t>
      </w:r>
      <w:proofErr w:type="spellEnd"/>
      <w:r w:rsidR="003575D5" w:rsidRPr="003E47FD">
        <w:rPr>
          <w:rFonts w:ascii="Arial" w:hAnsi="Arial" w:cs="Arial"/>
          <w:color w:val="000000" w:themeColor="text1"/>
          <w:sz w:val="22"/>
          <w:szCs w:val="22"/>
          <w:lang w:val="en-US"/>
        </w:rPr>
        <w:t xml:space="preserve"> diet</w:t>
      </w:r>
      <w:r w:rsidR="003575D5" w:rsidRPr="003E47FD">
        <w:rPr>
          <w:rFonts w:ascii="Arial" w:hAnsi="Arial" w:cs="Arial"/>
          <w:color w:val="000000" w:themeColor="text1"/>
          <w:sz w:val="22"/>
          <w:szCs w:val="22"/>
        </w:rPr>
        <w:t xml:space="preserve"> pasien</w:t>
      </w:r>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masukan</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makanan</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saat</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ini</w:t>
      </w:r>
      <w:proofErr w:type="spellEnd"/>
      <w:r w:rsidR="003575D5" w:rsidRPr="003E47FD">
        <w:rPr>
          <w:rFonts w:ascii="Arial" w:hAnsi="Arial" w:cs="Arial"/>
          <w:color w:val="000000" w:themeColor="text1"/>
          <w:sz w:val="22"/>
          <w:szCs w:val="22"/>
        </w:rPr>
        <w:t xml:space="preserve">, makanan habis ¼ porsi, menganjurkan dan membantu pasien dalam </w:t>
      </w:r>
      <w:proofErr w:type="spellStart"/>
      <w:r w:rsidR="003575D5" w:rsidRPr="003E47FD">
        <w:rPr>
          <w:rFonts w:ascii="Arial" w:hAnsi="Arial" w:cs="Arial"/>
          <w:color w:val="000000" w:themeColor="text1"/>
          <w:sz w:val="22"/>
          <w:szCs w:val="22"/>
          <w:lang w:val="en-US"/>
        </w:rPr>
        <w:t>perawatan</w:t>
      </w:r>
      <w:proofErr w:type="spellEnd"/>
      <w:r w:rsidR="003575D5" w:rsidRPr="003E47FD">
        <w:rPr>
          <w:rFonts w:ascii="Arial" w:hAnsi="Arial" w:cs="Arial"/>
          <w:color w:val="000000" w:themeColor="text1"/>
          <w:sz w:val="22"/>
          <w:szCs w:val="22"/>
          <w:lang w:val="en-US"/>
        </w:rPr>
        <w:t xml:space="preserve"> oral, </w:t>
      </w:r>
      <w:proofErr w:type="spellStart"/>
      <w:r w:rsidR="003575D5" w:rsidRPr="003E47FD">
        <w:rPr>
          <w:rFonts w:ascii="Arial" w:hAnsi="Arial" w:cs="Arial"/>
          <w:color w:val="000000" w:themeColor="text1"/>
          <w:sz w:val="22"/>
          <w:szCs w:val="22"/>
          <w:lang w:val="en-US"/>
        </w:rPr>
        <w:t>buang</w:t>
      </w:r>
      <w:proofErr w:type="spellEnd"/>
      <w:r w:rsidR="003575D5" w:rsidRPr="003E47FD">
        <w:rPr>
          <w:rFonts w:ascii="Arial" w:hAnsi="Arial" w:cs="Arial"/>
          <w:color w:val="000000" w:themeColor="text1"/>
          <w:sz w:val="22"/>
          <w:szCs w:val="22"/>
          <w:lang w:val="en-US"/>
        </w:rPr>
        <w:t xml:space="preserve"> secret</w:t>
      </w:r>
      <w:r w:rsidR="003575D5" w:rsidRPr="003E47FD">
        <w:rPr>
          <w:rFonts w:ascii="Arial" w:hAnsi="Arial" w:cs="Arial"/>
          <w:color w:val="000000" w:themeColor="text1"/>
          <w:sz w:val="22"/>
          <w:szCs w:val="22"/>
        </w:rPr>
        <w:t xml:space="preserve"> jika ada, memberikan posisi yang nyaman pada </w:t>
      </w:r>
      <w:r w:rsidR="003575D5" w:rsidRPr="003E47FD">
        <w:rPr>
          <w:rFonts w:ascii="Arial" w:hAnsi="Arial" w:cs="Arial"/>
          <w:color w:val="000000" w:themeColor="text1"/>
          <w:sz w:val="22"/>
          <w:szCs w:val="22"/>
        </w:rPr>
        <w:lastRenderedPageBreak/>
        <w:t>pasien saat makan, membe</w:t>
      </w:r>
      <w:proofErr w:type="spellStart"/>
      <w:r w:rsidR="003575D5" w:rsidRPr="003E47FD">
        <w:rPr>
          <w:rFonts w:ascii="Arial" w:hAnsi="Arial" w:cs="Arial"/>
          <w:color w:val="000000" w:themeColor="text1"/>
          <w:sz w:val="22"/>
          <w:szCs w:val="22"/>
          <w:lang w:val="en-US"/>
        </w:rPr>
        <w:t>rikan</w:t>
      </w:r>
      <w:proofErr w:type="spellEnd"/>
      <w:r w:rsidR="003575D5" w:rsidRPr="003E47FD">
        <w:rPr>
          <w:rFonts w:ascii="Arial" w:hAnsi="Arial" w:cs="Arial"/>
          <w:color w:val="000000" w:themeColor="text1"/>
          <w:sz w:val="22"/>
          <w:szCs w:val="22"/>
          <w:lang w:val="en-US"/>
        </w:rPr>
        <w:t xml:space="preserve"> O</w:t>
      </w:r>
      <w:r w:rsidR="003575D5" w:rsidRPr="003E47FD">
        <w:rPr>
          <w:rFonts w:ascii="Arial" w:hAnsi="Arial" w:cs="Arial"/>
          <w:color w:val="000000" w:themeColor="text1"/>
          <w:sz w:val="22"/>
          <w:szCs w:val="22"/>
          <w:vertAlign w:val="subscript"/>
          <w:lang w:val="en-US"/>
        </w:rPr>
        <w:t>2</w:t>
      </w:r>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tambahan</w:t>
      </w:r>
      <w:proofErr w:type="spellEnd"/>
      <w:r w:rsidR="003575D5" w:rsidRPr="003E47FD">
        <w:rPr>
          <w:rFonts w:ascii="Arial" w:hAnsi="Arial" w:cs="Arial"/>
          <w:color w:val="000000" w:themeColor="text1"/>
          <w:sz w:val="22"/>
          <w:szCs w:val="22"/>
          <w:lang w:val="en-US"/>
        </w:rPr>
        <w:t xml:space="preserve"> </w:t>
      </w:r>
      <w:r w:rsidR="003575D5" w:rsidRPr="003E47FD">
        <w:rPr>
          <w:rFonts w:ascii="Arial" w:hAnsi="Arial" w:cs="Arial"/>
          <w:color w:val="000000" w:themeColor="text1"/>
          <w:sz w:val="22"/>
          <w:szCs w:val="22"/>
        </w:rPr>
        <w:t xml:space="preserve">dengan berkolaborasi dengan dokter </w:t>
      </w:r>
      <w:proofErr w:type="spellStart"/>
      <w:r w:rsidR="003575D5" w:rsidRPr="003E47FD">
        <w:rPr>
          <w:rFonts w:ascii="Arial" w:hAnsi="Arial" w:cs="Arial"/>
          <w:color w:val="000000" w:themeColor="text1"/>
          <w:sz w:val="22"/>
          <w:szCs w:val="22"/>
          <w:lang w:val="en-US"/>
        </w:rPr>
        <w:t>ketika</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makan</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sesuai</w:t>
      </w:r>
      <w:proofErr w:type="spellEnd"/>
      <w:r w:rsidR="003575D5" w:rsidRPr="003E47FD">
        <w:rPr>
          <w:rFonts w:ascii="Arial" w:hAnsi="Arial" w:cs="Arial"/>
          <w:color w:val="000000" w:themeColor="text1"/>
          <w:sz w:val="22"/>
          <w:szCs w:val="22"/>
          <w:lang w:val="en-US"/>
        </w:rPr>
        <w:t xml:space="preserve"> </w:t>
      </w:r>
      <w:proofErr w:type="spellStart"/>
      <w:r w:rsidR="003575D5" w:rsidRPr="003E47FD">
        <w:rPr>
          <w:rFonts w:ascii="Arial" w:hAnsi="Arial" w:cs="Arial"/>
          <w:color w:val="000000" w:themeColor="text1"/>
          <w:sz w:val="22"/>
          <w:szCs w:val="22"/>
          <w:lang w:val="en-US"/>
        </w:rPr>
        <w:t>indikasi</w:t>
      </w:r>
      <w:proofErr w:type="spellEnd"/>
      <w:r w:rsidR="00B658BB" w:rsidRPr="003E47FD">
        <w:rPr>
          <w:rFonts w:ascii="Arial" w:hAnsi="Arial" w:cs="Arial"/>
          <w:color w:val="000000" w:themeColor="text1"/>
          <w:sz w:val="22"/>
          <w:szCs w:val="22"/>
        </w:rPr>
        <w:t>. Adapun perencanaan yang sudah dilakukan untuk diagnosa yang ketiga Intoleransi aktivitas berhubungan dengan kelemanahan fisik adalah memfasilitasi</w:t>
      </w:r>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aktivitas</w:t>
      </w:r>
      <w:proofErr w:type="spellEnd"/>
      <w:r w:rsidR="00B658BB" w:rsidRPr="003E47FD">
        <w:rPr>
          <w:rFonts w:ascii="Arial" w:hAnsi="Arial" w:cs="Arial"/>
          <w:color w:val="000000" w:themeColor="text1"/>
          <w:sz w:val="22"/>
          <w:szCs w:val="22"/>
          <w:lang w:val="en-US"/>
        </w:rPr>
        <w:t xml:space="preserve"> </w:t>
      </w:r>
      <w:r w:rsidR="00B658BB" w:rsidRPr="003E47FD">
        <w:rPr>
          <w:rFonts w:ascii="Arial" w:hAnsi="Arial" w:cs="Arial"/>
          <w:color w:val="000000" w:themeColor="text1"/>
          <w:sz w:val="22"/>
          <w:szCs w:val="22"/>
        </w:rPr>
        <w:t>pasien s</w:t>
      </w:r>
      <w:proofErr w:type="spellStart"/>
      <w:r w:rsidR="00B658BB" w:rsidRPr="003E47FD">
        <w:rPr>
          <w:rFonts w:ascii="Arial" w:hAnsi="Arial" w:cs="Arial"/>
          <w:color w:val="000000" w:themeColor="text1"/>
          <w:sz w:val="22"/>
          <w:szCs w:val="22"/>
          <w:lang w:val="en-US"/>
        </w:rPr>
        <w:t>esuai</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dengan</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kondisi</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dan</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kemampuan</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pasien</w:t>
      </w:r>
      <w:proofErr w:type="spellEnd"/>
      <w:r w:rsidR="00B658BB" w:rsidRPr="003E47FD">
        <w:rPr>
          <w:rFonts w:ascii="Arial" w:hAnsi="Arial" w:cs="Arial"/>
          <w:color w:val="000000" w:themeColor="text1"/>
          <w:sz w:val="22"/>
          <w:szCs w:val="22"/>
        </w:rPr>
        <w:t>, memberikan</w:t>
      </w:r>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kesempatan</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anak</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untuk</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tidur</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istirahat</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dan</w:t>
      </w:r>
      <w:proofErr w:type="spellEnd"/>
      <w:r w:rsidR="00B658BB" w:rsidRPr="003E47FD">
        <w:rPr>
          <w:rFonts w:ascii="Arial" w:hAnsi="Arial" w:cs="Arial"/>
          <w:color w:val="000000" w:themeColor="text1"/>
          <w:sz w:val="22"/>
          <w:szCs w:val="22"/>
          <w:lang w:val="en-US"/>
        </w:rPr>
        <w:t xml:space="preserve"> </w:t>
      </w:r>
      <w:proofErr w:type="spellStart"/>
      <w:r w:rsidR="00B658BB" w:rsidRPr="003E47FD">
        <w:rPr>
          <w:rFonts w:ascii="Arial" w:hAnsi="Arial" w:cs="Arial"/>
          <w:color w:val="000000" w:themeColor="text1"/>
          <w:sz w:val="22"/>
          <w:szCs w:val="22"/>
          <w:lang w:val="en-US"/>
        </w:rPr>
        <w:t>aktivitas</w:t>
      </w:r>
      <w:proofErr w:type="spellEnd"/>
      <w:r w:rsidR="00B658BB" w:rsidRPr="003E47FD">
        <w:rPr>
          <w:rFonts w:ascii="Arial" w:hAnsi="Arial" w:cs="Arial"/>
          <w:color w:val="000000" w:themeColor="text1"/>
          <w:sz w:val="22"/>
          <w:szCs w:val="22"/>
          <w:lang w:val="en-US"/>
        </w:rPr>
        <w:t xml:space="preserve"> yang </w:t>
      </w:r>
      <w:proofErr w:type="spellStart"/>
      <w:r w:rsidR="00B658BB" w:rsidRPr="003E47FD">
        <w:rPr>
          <w:rFonts w:ascii="Arial" w:hAnsi="Arial" w:cs="Arial"/>
          <w:color w:val="000000" w:themeColor="text1"/>
          <w:sz w:val="22"/>
          <w:szCs w:val="22"/>
          <w:lang w:val="en-US"/>
        </w:rPr>
        <w:t>tenang</w:t>
      </w:r>
      <w:proofErr w:type="spellEnd"/>
      <w:r w:rsidR="00F07685" w:rsidRPr="003E47FD">
        <w:rPr>
          <w:rFonts w:ascii="Arial" w:hAnsi="Arial" w:cs="Arial"/>
          <w:color w:val="000000" w:themeColor="text1"/>
          <w:sz w:val="22"/>
          <w:szCs w:val="22"/>
        </w:rPr>
        <w:t>.</w:t>
      </w:r>
    </w:p>
    <w:p w:rsidR="00342AD9" w:rsidRPr="00FD6067" w:rsidRDefault="00FD6067" w:rsidP="00FD6067">
      <w:pPr>
        <w:tabs>
          <w:tab w:val="left" w:pos="2989"/>
        </w:tabs>
        <w:spacing w:line="360" w:lineRule="auto"/>
        <w:ind w:right="-1"/>
        <w:jc w:val="both"/>
        <w:rPr>
          <w:rFonts w:ascii="Arial" w:hAnsi="Arial" w:cs="Arial"/>
        </w:rPr>
      </w:pPr>
      <w:r>
        <w:rPr>
          <w:rFonts w:ascii="Arial" w:hAnsi="Arial" w:cs="Arial"/>
        </w:rPr>
        <w:t xml:space="preserve">        4. </w:t>
      </w:r>
      <w:r w:rsidR="00342AD9" w:rsidRPr="00FD6067">
        <w:rPr>
          <w:rFonts w:ascii="Arial" w:hAnsi="Arial" w:cs="Arial"/>
        </w:rPr>
        <w:t>Evaluasi</w:t>
      </w:r>
      <w:r w:rsidR="00342AD9" w:rsidRPr="00FD6067">
        <w:rPr>
          <w:rFonts w:ascii="Arial" w:hAnsi="Arial" w:cs="Arial"/>
          <w:spacing w:val="-1"/>
        </w:rPr>
        <w:t xml:space="preserve"> </w:t>
      </w:r>
    </w:p>
    <w:p w:rsidR="00D944CC" w:rsidRPr="00494CD3" w:rsidRDefault="00D944CC" w:rsidP="00FD6067">
      <w:pPr>
        <w:pStyle w:val="BodyText"/>
        <w:spacing w:after="240" w:line="360" w:lineRule="auto"/>
        <w:ind w:left="709" w:right="3"/>
        <w:jc w:val="both"/>
        <w:rPr>
          <w:rFonts w:ascii="Arial" w:hAnsi="Arial" w:cs="Arial"/>
          <w:sz w:val="22"/>
          <w:szCs w:val="22"/>
        </w:rPr>
      </w:pPr>
      <w:bookmarkStart w:id="1" w:name="_TOC_250000"/>
      <w:bookmarkEnd w:id="1"/>
      <w:r w:rsidRPr="00494CD3">
        <w:rPr>
          <w:rFonts w:ascii="Arial" w:hAnsi="Arial" w:cs="Arial"/>
          <w:sz w:val="22"/>
          <w:szCs w:val="22"/>
        </w:rPr>
        <w:t>Evaluasi</w:t>
      </w:r>
      <w:r>
        <w:rPr>
          <w:rFonts w:ascii="Arial" w:hAnsi="Arial" w:cs="Arial"/>
          <w:sz w:val="22"/>
          <w:szCs w:val="22"/>
        </w:rPr>
        <w:t xml:space="preserve"> </w:t>
      </w:r>
      <w:r w:rsidRPr="00494CD3">
        <w:rPr>
          <w:rFonts w:ascii="Arial" w:hAnsi="Arial" w:cs="Arial"/>
          <w:sz w:val="22"/>
          <w:szCs w:val="22"/>
        </w:rPr>
        <w:t>kepera</w:t>
      </w:r>
      <w:r w:rsidR="00276516">
        <w:rPr>
          <w:rFonts w:ascii="Arial" w:hAnsi="Arial" w:cs="Arial"/>
          <w:sz w:val="22"/>
          <w:szCs w:val="22"/>
        </w:rPr>
        <w:t>wa</w:t>
      </w:r>
      <w:r w:rsidRPr="00494CD3">
        <w:rPr>
          <w:rFonts w:ascii="Arial" w:hAnsi="Arial" w:cs="Arial"/>
          <w:sz w:val="22"/>
          <w:szCs w:val="22"/>
        </w:rPr>
        <w:t>tan pada hari ketiga masalah keperawatan mulai teratasi sebagian karena klien mulai menunjukkan keadaan yang membaik seperti batuk mulai berkurang</w:t>
      </w:r>
      <w:r w:rsidR="00B73D3B">
        <w:rPr>
          <w:rFonts w:ascii="Arial" w:hAnsi="Arial" w:cs="Arial"/>
          <w:sz w:val="22"/>
          <w:szCs w:val="22"/>
        </w:rPr>
        <w:t>, sesak berkurang yang ditandai</w:t>
      </w:r>
      <w:r w:rsidRPr="00494CD3">
        <w:rPr>
          <w:rFonts w:ascii="Arial" w:hAnsi="Arial" w:cs="Arial"/>
          <w:sz w:val="22"/>
          <w:szCs w:val="22"/>
        </w:rPr>
        <w:t xml:space="preserve"> dengan nilai SpO</w:t>
      </w:r>
      <w:r w:rsidRPr="00494CD3">
        <w:rPr>
          <w:rFonts w:ascii="Arial" w:hAnsi="Arial" w:cs="Arial"/>
          <w:sz w:val="22"/>
          <w:szCs w:val="22"/>
          <w:vertAlign w:val="subscript"/>
        </w:rPr>
        <w:t>2</w:t>
      </w:r>
      <w:r w:rsidRPr="00494CD3">
        <w:rPr>
          <w:rFonts w:ascii="Arial" w:hAnsi="Arial" w:cs="Arial"/>
          <w:sz w:val="22"/>
          <w:szCs w:val="22"/>
        </w:rPr>
        <w:t xml:space="preserve"> 99%, dan suara nafas </w:t>
      </w:r>
      <w:r w:rsidRPr="00494CD3">
        <w:rPr>
          <w:rFonts w:ascii="Arial" w:hAnsi="Arial" w:cs="Arial"/>
          <w:i/>
          <w:sz w:val="22"/>
          <w:szCs w:val="22"/>
        </w:rPr>
        <w:t xml:space="preserve">wheezing </w:t>
      </w:r>
      <w:r w:rsidRPr="00494CD3">
        <w:rPr>
          <w:rFonts w:ascii="Arial" w:hAnsi="Arial" w:cs="Arial"/>
          <w:sz w:val="22"/>
          <w:szCs w:val="22"/>
        </w:rPr>
        <w:t>juga sudah mulai</w:t>
      </w:r>
      <w:r w:rsidRPr="00494CD3">
        <w:rPr>
          <w:rFonts w:ascii="Arial" w:hAnsi="Arial" w:cs="Arial"/>
          <w:spacing w:val="-2"/>
          <w:sz w:val="22"/>
          <w:szCs w:val="22"/>
        </w:rPr>
        <w:t xml:space="preserve"> </w:t>
      </w:r>
      <w:r w:rsidR="00B73D3B">
        <w:rPr>
          <w:rFonts w:ascii="Arial" w:hAnsi="Arial" w:cs="Arial"/>
          <w:sz w:val="22"/>
          <w:szCs w:val="22"/>
        </w:rPr>
        <w:t>berkurang, RR 24x/menit, terpasang oksigen 2 lpm.</w:t>
      </w:r>
    </w:p>
    <w:p w:rsidR="00342AD9" w:rsidRPr="00BC6A97" w:rsidRDefault="00342AD9" w:rsidP="008B6A6A">
      <w:pPr>
        <w:pStyle w:val="Heading1"/>
        <w:numPr>
          <w:ilvl w:val="1"/>
          <w:numId w:val="1"/>
        </w:numPr>
        <w:tabs>
          <w:tab w:val="left" w:pos="567"/>
        </w:tabs>
        <w:spacing w:line="360" w:lineRule="auto"/>
        <w:ind w:left="0" w:right="-1" w:firstLine="0"/>
        <w:jc w:val="both"/>
        <w:rPr>
          <w:rFonts w:ascii="Arial" w:hAnsi="Arial" w:cs="Arial"/>
          <w:sz w:val="22"/>
          <w:szCs w:val="22"/>
        </w:rPr>
      </w:pPr>
      <w:r w:rsidRPr="00BC6A97">
        <w:rPr>
          <w:rFonts w:ascii="Arial" w:hAnsi="Arial" w:cs="Arial"/>
          <w:sz w:val="22"/>
          <w:szCs w:val="22"/>
        </w:rPr>
        <w:t>Saran</w:t>
      </w:r>
    </w:p>
    <w:p w:rsidR="00342AD9" w:rsidRPr="00BC6A97" w:rsidRDefault="00342AD9" w:rsidP="008B6A6A">
      <w:pPr>
        <w:pStyle w:val="BodyText"/>
        <w:spacing w:line="360" w:lineRule="auto"/>
        <w:ind w:right="-1" w:firstLine="567"/>
        <w:jc w:val="both"/>
        <w:rPr>
          <w:rFonts w:ascii="Arial" w:hAnsi="Arial" w:cs="Arial"/>
          <w:sz w:val="22"/>
          <w:szCs w:val="22"/>
        </w:rPr>
      </w:pPr>
      <w:r w:rsidRPr="00BC6A97">
        <w:rPr>
          <w:rFonts w:ascii="Arial" w:hAnsi="Arial" w:cs="Arial"/>
          <w:sz w:val="22"/>
          <w:szCs w:val="22"/>
        </w:rPr>
        <w:t>Berdasarkan kesimpulan di atas, maka penulis memberikan saran antara</w:t>
      </w:r>
      <w:r w:rsidR="00D844DD">
        <w:rPr>
          <w:rFonts w:ascii="Arial" w:hAnsi="Arial" w:cs="Arial"/>
          <w:sz w:val="22"/>
          <w:szCs w:val="22"/>
        </w:rPr>
        <w:t xml:space="preserve"> </w:t>
      </w:r>
      <w:r w:rsidRPr="00BC6A97">
        <w:rPr>
          <w:rFonts w:ascii="Arial" w:hAnsi="Arial" w:cs="Arial"/>
          <w:sz w:val="22"/>
          <w:szCs w:val="22"/>
        </w:rPr>
        <w:t>lain:</w:t>
      </w:r>
    </w:p>
    <w:p w:rsidR="00342AD9" w:rsidRPr="008B6A6A" w:rsidRDefault="00342AD9" w:rsidP="008B6A6A">
      <w:pPr>
        <w:pStyle w:val="ListParagraph"/>
        <w:numPr>
          <w:ilvl w:val="2"/>
          <w:numId w:val="1"/>
        </w:numPr>
        <w:spacing w:line="360" w:lineRule="auto"/>
        <w:ind w:left="567" w:right="-1"/>
        <w:jc w:val="both"/>
        <w:rPr>
          <w:rFonts w:ascii="Arial" w:hAnsi="Arial" w:cs="Arial"/>
        </w:rPr>
      </w:pPr>
      <w:r w:rsidRPr="008B6A6A">
        <w:rPr>
          <w:rFonts w:ascii="Arial" w:hAnsi="Arial" w:cs="Arial"/>
        </w:rPr>
        <w:t>Bagi</w:t>
      </w:r>
      <w:r w:rsidRPr="008B6A6A">
        <w:rPr>
          <w:rFonts w:ascii="Arial" w:hAnsi="Arial" w:cs="Arial"/>
          <w:spacing w:val="-1"/>
        </w:rPr>
        <w:t xml:space="preserve"> </w:t>
      </w:r>
      <w:r w:rsidRPr="008B6A6A">
        <w:rPr>
          <w:rFonts w:ascii="Arial" w:hAnsi="Arial" w:cs="Arial"/>
        </w:rPr>
        <w:t>Perawat</w:t>
      </w:r>
    </w:p>
    <w:p w:rsidR="00342AD9" w:rsidRPr="00BC6A97" w:rsidRDefault="00342AD9" w:rsidP="008B6A6A">
      <w:pPr>
        <w:pStyle w:val="BodyText"/>
        <w:spacing w:line="360" w:lineRule="auto"/>
        <w:ind w:left="567" w:right="-1" w:firstLine="709"/>
        <w:jc w:val="both"/>
        <w:rPr>
          <w:rFonts w:ascii="Arial" w:hAnsi="Arial" w:cs="Arial"/>
          <w:sz w:val="22"/>
          <w:szCs w:val="22"/>
        </w:rPr>
      </w:pPr>
      <w:r w:rsidRPr="00BC6A97">
        <w:rPr>
          <w:rFonts w:ascii="Arial" w:hAnsi="Arial" w:cs="Arial"/>
          <w:sz w:val="22"/>
          <w:szCs w:val="22"/>
        </w:rPr>
        <w:t xml:space="preserve">Dapat dijadikan sebagai masukan bagi perawat di </w:t>
      </w:r>
      <w:r w:rsidR="00A266A1">
        <w:rPr>
          <w:rFonts w:ascii="Arial" w:hAnsi="Arial" w:cs="Arial"/>
          <w:sz w:val="22"/>
          <w:szCs w:val="22"/>
        </w:rPr>
        <w:t>pelayanan kesehatan</w:t>
      </w:r>
      <w:r w:rsidRPr="00BC6A97">
        <w:rPr>
          <w:rFonts w:ascii="Arial" w:hAnsi="Arial" w:cs="Arial"/>
          <w:sz w:val="22"/>
          <w:szCs w:val="22"/>
        </w:rPr>
        <w:t xml:space="preserve"> dalam melaksanakan asuhan keperawatan dalam rangka meningkatkan mutu pelayanan lebih baik khususnya pada pasien asma bronkhial dengan masalah gangguan </w:t>
      </w:r>
      <w:r w:rsidR="00A266A1">
        <w:rPr>
          <w:rFonts w:ascii="Arial" w:hAnsi="Arial" w:cs="Arial"/>
          <w:sz w:val="22"/>
          <w:szCs w:val="22"/>
        </w:rPr>
        <w:t>sistem pernafasan khususnya asma bronchiale</w:t>
      </w:r>
      <w:r w:rsidR="00BB53B5">
        <w:rPr>
          <w:rFonts w:ascii="Arial" w:hAnsi="Arial" w:cs="Arial"/>
          <w:sz w:val="22"/>
          <w:szCs w:val="22"/>
        </w:rPr>
        <w:t>.</w:t>
      </w:r>
    </w:p>
    <w:p w:rsidR="00342AD9" w:rsidRPr="008B6A6A" w:rsidRDefault="00342AD9" w:rsidP="008B6A6A">
      <w:pPr>
        <w:pStyle w:val="ListParagraph"/>
        <w:numPr>
          <w:ilvl w:val="0"/>
          <w:numId w:val="12"/>
        </w:numPr>
        <w:tabs>
          <w:tab w:val="left" w:pos="2989"/>
        </w:tabs>
        <w:spacing w:line="360" w:lineRule="auto"/>
        <w:ind w:left="567" w:right="-1"/>
        <w:jc w:val="both"/>
        <w:rPr>
          <w:rFonts w:ascii="Arial" w:hAnsi="Arial" w:cs="Arial"/>
        </w:rPr>
      </w:pPr>
      <w:r w:rsidRPr="008B6A6A">
        <w:rPr>
          <w:rFonts w:ascii="Arial" w:hAnsi="Arial" w:cs="Arial"/>
        </w:rPr>
        <w:t>Bagi Institusi</w:t>
      </w:r>
      <w:r w:rsidRPr="008B6A6A">
        <w:rPr>
          <w:rFonts w:ascii="Arial" w:hAnsi="Arial" w:cs="Arial"/>
          <w:spacing w:val="1"/>
        </w:rPr>
        <w:t xml:space="preserve"> </w:t>
      </w:r>
      <w:r w:rsidRPr="008B6A6A">
        <w:rPr>
          <w:rFonts w:ascii="Arial" w:hAnsi="Arial" w:cs="Arial"/>
        </w:rPr>
        <w:t>Pendidikan</w:t>
      </w:r>
    </w:p>
    <w:p w:rsidR="00342AD9" w:rsidRPr="00BC6A97" w:rsidRDefault="00342AD9" w:rsidP="008B6A6A">
      <w:pPr>
        <w:pStyle w:val="BodyText"/>
        <w:spacing w:line="360" w:lineRule="auto"/>
        <w:ind w:left="567" w:right="3" w:firstLine="720"/>
        <w:jc w:val="both"/>
        <w:rPr>
          <w:rFonts w:ascii="Arial" w:hAnsi="Arial" w:cs="Arial"/>
          <w:sz w:val="22"/>
          <w:szCs w:val="22"/>
        </w:rPr>
      </w:pPr>
      <w:r w:rsidRPr="00BC6A97">
        <w:rPr>
          <w:rFonts w:ascii="Arial" w:hAnsi="Arial" w:cs="Arial"/>
          <w:sz w:val="22"/>
          <w:szCs w:val="22"/>
        </w:rPr>
        <w:t xml:space="preserve">Dapat digunakan sebagai bahan acuan atau </w:t>
      </w:r>
      <w:r w:rsidR="004B21DC">
        <w:rPr>
          <w:rFonts w:ascii="Arial" w:hAnsi="Arial" w:cs="Arial"/>
          <w:sz w:val="22"/>
          <w:szCs w:val="22"/>
        </w:rPr>
        <w:t xml:space="preserve">resferensi dalam memberikan </w:t>
      </w:r>
      <w:r w:rsidRPr="00BC6A97">
        <w:rPr>
          <w:rFonts w:ascii="Arial" w:hAnsi="Arial" w:cs="Arial"/>
          <w:sz w:val="22"/>
          <w:szCs w:val="22"/>
        </w:rPr>
        <w:t xml:space="preserve">pendidikan kepada mahasiswa mengenai asuhan keperawatan pada pasien asma bronkhial dengan masalah gangguan </w:t>
      </w:r>
      <w:r w:rsidR="004B21DC">
        <w:rPr>
          <w:rFonts w:ascii="Arial" w:hAnsi="Arial" w:cs="Arial"/>
          <w:sz w:val="22"/>
          <w:szCs w:val="22"/>
        </w:rPr>
        <w:t>sistem pernafasan</w:t>
      </w:r>
    </w:p>
    <w:p w:rsidR="00342AD9" w:rsidRPr="00621DF8" w:rsidRDefault="00342AD9" w:rsidP="00621DF8">
      <w:pPr>
        <w:pStyle w:val="ListParagraph"/>
        <w:numPr>
          <w:ilvl w:val="0"/>
          <w:numId w:val="12"/>
        </w:numPr>
        <w:tabs>
          <w:tab w:val="left" w:pos="2989"/>
        </w:tabs>
        <w:spacing w:line="360" w:lineRule="auto"/>
        <w:ind w:left="567" w:right="-1"/>
        <w:jc w:val="both"/>
        <w:rPr>
          <w:rFonts w:ascii="Arial" w:hAnsi="Arial" w:cs="Arial"/>
        </w:rPr>
      </w:pPr>
      <w:r w:rsidRPr="00621DF8">
        <w:rPr>
          <w:rFonts w:ascii="Arial" w:hAnsi="Arial" w:cs="Arial"/>
        </w:rPr>
        <w:t>Bagi Pasien dan</w:t>
      </w:r>
      <w:r w:rsidRPr="00621DF8">
        <w:rPr>
          <w:rFonts w:ascii="Arial" w:hAnsi="Arial" w:cs="Arial"/>
          <w:spacing w:val="1"/>
        </w:rPr>
        <w:t xml:space="preserve"> </w:t>
      </w:r>
      <w:r w:rsidRPr="00621DF8">
        <w:rPr>
          <w:rFonts w:ascii="Arial" w:hAnsi="Arial" w:cs="Arial"/>
        </w:rPr>
        <w:t>Keluarga</w:t>
      </w:r>
    </w:p>
    <w:p w:rsidR="00E21F78" w:rsidRPr="00BC6A97" w:rsidRDefault="00342AD9" w:rsidP="00364314">
      <w:pPr>
        <w:pStyle w:val="BodyText"/>
        <w:spacing w:line="360" w:lineRule="auto"/>
        <w:ind w:left="567" w:right="-1" w:firstLine="720"/>
        <w:jc w:val="both"/>
        <w:rPr>
          <w:rFonts w:ascii="Arial" w:hAnsi="Arial" w:cs="Arial"/>
          <w:sz w:val="22"/>
          <w:szCs w:val="22"/>
        </w:rPr>
      </w:pPr>
      <w:r w:rsidRPr="00BC6A97">
        <w:rPr>
          <w:rFonts w:ascii="Arial" w:hAnsi="Arial" w:cs="Arial"/>
          <w:sz w:val="22"/>
          <w:szCs w:val="22"/>
        </w:rPr>
        <w:t>Sesak yang merupakan gejala dari penyakit asma bronkhial yang selalu dirasakan oleh klien adalah hal sangat menggangu dan mempengaruhi kehidupan klien. Berbagai macam tindakan seperti mengurangi aktivitas berat, menggunakan dua bantal saat tidur maupun saat berbaring serta lingkungan yang bersih dapat mengurangi sesak yang dirasakan pasien. Peran keluarga juga sangatlah berpengaruh dalam mengontrol sesak seperti jika mempunyai suatu masalah harus segera diselesaikan dan menjaga komunikasi yang baik antar anggota keluarga karena salah satu faktor pencetus timbulnya sesak adalah stress.</w:t>
      </w:r>
    </w:p>
    <w:sectPr w:rsidR="00E21F78" w:rsidRPr="00BC6A97" w:rsidSect="008A7836">
      <w:headerReference w:type="even" r:id="rId7"/>
      <w:headerReference w:type="default" r:id="rId8"/>
      <w:footerReference w:type="even" r:id="rId9"/>
      <w:footerReference w:type="default" r:id="rId10"/>
      <w:headerReference w:type="first" r:id="rId11"/>
      <w:footerReference w:type="first" r:id="rId12"/>
      <w:type w:val="continuous"/>
      <w:pgSz w:w="11906" w:h="16838"/>
      <w:pgMar w:top="2268" w:right="1701" w:bottom="1701" w:left="1701" w:header="708" w:footer="708" w:gutter="0"/>
      <w:pgNumType w:start="4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1DC0" w:rsidRDefault="00A81DC0" w:rsidP="00A81DC0">
      <w:r>
        <w:separator/>
      </w:r>
    </w:p>
  </w:endnote>
  <w:endnote w:type="continuationSeparator" w:id="1">
    <w:p w:rsidR="00A81DC0" w:rsidRDefault="00A81DC0" w:rsidP="00A81D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C" w:rsidRDefault="00147C1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C" w:rsidRDefault="00147C1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C" w:rsidRDefault="00147C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1DC0" w:rsidRDefault="00A81DC0" w:rsidP="00A81DC0">
      <w:r>
        <w:separator/>
      </w:r>
    </w:p>
  </w:footnote>
  <w:footnote w:type="continuationSeparator" w:id="1">
    <w:p w:rsidR="00A81DC0" w:rsidRDefault="00A81DC0" w:rsidP="00A81D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C" w:rsidRDefault="00147C1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7211"/>
      <w:docPartObj>
        <w:docPartGallery w:val="Page Numbers (Top of Page)"/>
        <w:docPartUnique/>
      </w:docPartObj>
    </w:sdtPr>
    <w:sdtContent>
      <w:p w:rsidR="00147C1C" w:rsidRDefault="00D315E5">
        <w:pPr>
          <w:pStyle w:val="Header"/>
          <w:jc w:val="right"/>
        </w:pPr>
        <w:fldSimple w:instr=" PAGE   \* MERGEFORMAT ">
          <w:r w:rsidR="0063656F">
            <w:rPr>
              <w:noProof/>
            </w:rPr>
            <w:t>42</w:t>
          </w:r>
        </w:fldSimple>
      </w:p>
    </w:sdtContent>
  </w:sdt>
  <w:p w:rsidR="00B10C9A" w:rsidRDefault="0063656F">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7C1C" w:rsidRDefault="00147C1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7365"/>
    <w:multiLevelType w:val="hybridMultilevel"/>
    <w:tmpl w:val="6AA49A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B95339"/>
    <w:multiLevelType w:val="hybridMultilevel"/>
    <w:tmpl w:val="DE0AB29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9DC5FA1"/>
    <w:multiLevelType w:val="hybridMultilevel"/>
    <w:tmpl w:val="E026A2A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A8957F2"/>
    <w:multiLevelType w:val="hybridMultilevel"/>
    <w:tmpl w:val="6AC6A49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C702C4D"/>
    <w:multiLevelType w:val="hybridMultilevel"/>
    <w:tmpl w:val="0A7EF8A8"/>
    <w:lvl w:ilvl="0" w:tplc="E304A0E4">
      <w:start w:val="1"/>
      <w:numFmt w:val="decimal"/>
      <w:lvlText w:val="%1."/>
      <w:lvlJc w:val="left"/>
      <w:pPr>
        <w:tabs>
          <w:tab w:val="num" w:pos="502"/>
        </w:tabs>
        <w:ind w:left="502" w:hanging="360"/>
      </w:pPr>
      <w:rPr>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5">
    <w:nsid w:val="32105794"/>
    <w:multiLevelType w:val="hybridMultilevel"/>
    <w:tmpl w:val="4150EF66"/>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BEE5703"/>
    <w:multiLevelType w:val="hybridMultilevel"/>
    <w:tmpl w:val="BA8651F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19">
      <w:start w:val="1"/>
      <w:numFmt w:val="lowerLetter"/>
      <w:lvlText w:val="%4."/>
      <w:lvlJc w:val="left"/>
      <w:pPr>
        <w:ind w:left="2880" w:hanging="360"/>
      </w:pPr>
      <w:rPr>
        <w:rFonts w:hint="default"/>
        <w:vertAlign w:val="baseline"/>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CD707BA"/>
    <w:multiLevelType w:val="hybridMultilevel"/>
    <w:tmpl w:val="40960F0E"/>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F48077DA">
      <w:start w:val="1"/>
      <w:numFmt w:val="bullet"/>
      <w:lvlText w:val=""/>
      <w:lvlJc w:val="left"/>
      <w:pPr>
        <w:ind w:left="2880" w:hanging="360"/>
      </w:pPr>
      <w:rPr>
        <w:rFonts w:ascii="Wingdings" w:hAnsi="Wingdings" w:hint="default"/>
        <w:vertAlign w:val="baseline"/>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89F13DC"/>
    <w:multiLevelType w:val="hybridMultilevel"/>
    <w:tmpl w:val="2A0C8EB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C666C05"/>
    <w:multiLevelType w:val="multilevel"/>
    <w:tmpl w:val="965CE460"/>
    <w:lvl w:ilvl="0">
      <w:start w:val="5"/>
      <w:numFmt w:val="decimal"/>
      <w:lvlText w:val="%1"/>
      <w:lvlJc w:val="left"/>
      <w:pPr>
        <w:ind w:left="2628" w:hanging="360"/>
      </w:pPr>
      <w:rPr>
        <w:rFonts w:hint="default"/>
      </w:rPr>
    </w:lvl>
    <w:lvl w:ilvl="1">
      <w:start w:val="1"/>
      <w:numFmt w:val="decimal"/>
      <w:lvlText w:val="%1.%2"/>
      <w:lvlJc w:val="left"/>
      <w:pPr>
        <w:ind w:left="2628" w:hanging="360"/>
      </w:pPr>
      <w:rPr>
        <w:rFonts w:ascii="Arial" w:eastAsia="Times New Roman" w:hAnsi="Arial" w:cs="Arial" w:hint="default"/>
        <w:b/>
        <w:bCs/>
        <w:spacing w:val="-4"/>
        <w:w w:val="99"/>
        <w:sz w:val="22"/>
        <w:szCs w:val="22"/>
      </w:rPr>
    </w:lvl>
    <w:lvl w:ilvl="2">
      <w:start w:val="1"/>
      <w:numFmt w:val="decimal"/>
      <w:lvlText w:val="%3."/>
      <w:lvlJc w:val="left"/>
      <w:pPr>
        <w:ind w:left="2988" w:hanging="360"/>
      </w:pPr>
      <w:rPr>
        <w:rFonts w:ascii="Arial" w:eastAsia="Times New Roman" w:hAnsi="Arial" w:cs="Arial" w:hint="default"/>
        <w:spacing w:val="-3"/>
        <w:w w:val="99"/>
        <w:sz w:val="22"/>
        <w:szCs w:val="22"/>
      </w:rPr>
    </w:lvl>
    <w:lvl w:ilvl="3">
      <w:numFmt w:val="bullet"/>
      <w:lvlText w:val="•"/>
      <w:lvlJc w:val="left"/>
      <w:pPr>
        <w:ind w:left="4874" w:hanging="360"/>
      </w:pPr>
      <w:rPr>
        <w:rFonts w:hint="default"/>
      </w:rPr>
    </w:lvl>
    <w:lvl w:ilvl="4">
      <w:numFmt w:val="bullet"/>
      <w:lvlText w:val="•"/>
      <w:lvlJc w:val="left"/>
      <w:pPr>
        <w:ind w:left="5822" w:hanging="360"/>
      </w:pPr>
      <w:rPr>
        <w:rFonts w:hint="default"/>
      </w:rPr>
    </w:lvl>
    <w:lvl w:ilvl="5">
      <w:numFmt w:val="bullet"/>
      <w:lvlText w:val="•"/>
      <w:lvlJc w:val="left"/>
      <w:pPr>
        <w:ind w:left="6769" w:hanging="360"/>
      </w:pPr>
      <w:rPr>
        <w:rFonts w:hint="default"/>
      </w:rPr>
    </w:lvl>
    <w:lvl w:ilvl="6">
      <w:numFmt w:val="bullet"/>
      <w:lvlText w:val="•"/>
      <w:lvlJc w:val="left"/>
      <w:pPr>
        <w:ind w:left="7716" w:hanging="360"/>
      </w:pPr>
      <w:rPr>
        <w:rFonts w:hint="default"/>
      </w:rPr>
    </w:lvl>
    <w:lvl w:ilvl="7">
      <w:numFmt w:val="bullet"/>
      <w:lvlText w:val="•"/>
      <w:lvlJc w:val="left"/>
      <w:pPr>
        <w:ind w:left="8664" w:hanging="360"/>
      </w:pPr>
      <w:rPr>
        <w:rFonts w:hint="default"/>
      </w:rPr>
    </w:lvl>
    <w:lvl w:ilvl="8">
      <w:numFmt w:val="bullet"/>
      <w:lvlText w:val="•"/>
      <w:lvlJc w:val="left"/>
      <w:pPr>
        <w:ind w:left="9611" w:hanging="360"/>
      </w:pPr>
      <w:rPr>
        <w:rFonts w:hint="default"/>
      </w:rPr>
    </w:lvl>
  </w:abstractNum>
  <w:abstractNum w:abstractNumId="10">
    <w:nsid w:val="5C8406B2"/>
    <w:multiLevelType w:val="hybridMultilevel"/>
    <w:tmpl w:val="DC4276E8"/>
    <w:lvl w:ilvl="0" w:tplc="2ED89E7A">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CFF4FFD"/>
    <w:multiLevelType w:val="hybridMultilevel"/>
    <w:tmpl w:val="189A145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99BC65E6">
      <w:start w:val="1"/>
      <w:numFmt w:val="lowerLetter"/>
      <w:lvlText w:val="%4."/>
      <w:lvlJc w:val="left"/>
      <w:pPr>
        <w:ind w:left="2880" w:hanging="360"/>
      </w:pPr>
      <w:rPr>
        <w:rFonts w:ascii="Arial" w:hAnsi="Arial" w:cs="Aria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
  </w:num>
  <w:num w:numId="3">
    <w:abstractNumId w:val="11"/>
  </w:num>
  <w:num w:numId="4">
    <w:abstractNumId w:val="4"/>
  </w:num>
  <w:num w:numId="5">
    <w:abstractNumId w:val="10"/>
  </w:num>
  <w:num w:numId="6">
    <w:abstractNumId w:val="5"/>
  </w:num>
  <w:num w:numId="7">
    <w:abstractNumId w:val="0"/>
  </w:num>
  <w:num w:numId="8">
    <w:abstractNumId w:val="3"/>
  </w:num>
  <w:num w:numId="9">
    <w:abstractNumId w:val="8"/>
  </w:num>
  <w:num w:numId="10">
    <w:abstractNumId w:val="2"/>
  </w:num>
  <w:num w:numId="11">
    <w:abstractNumId w:val="7"/>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rsids>
    <w:rsidRoot w:val="00342AD9"/>
    <w:rsid w:val="00077404"/>
    <w:rsid w:val="000F30F5"/>
    <w:rsid w:val="00147C1C"/>
    <w:rsid w:val="001E053B"/>
    <w:rsid w:val="00276516"/>
    <w:rsid w:val="00342AD9"/>
    <w:rsid w:val="003575D5"/>
    <w:rsid w:val="00364314"/>
    <w:rsid w:val="003E0CFB"/>
    <w:rsid w:val="003E47FD"/>
    <w:rsid w:val="004A027A"/>
    <w:rsid w:val="004B21DC"/>
    <w:rsid w:val="00542889"/>
    <w:rsid w:val="005C4791"/>
    <w:rsid w:val="00610D35"/>
    <w:rsid w:val="00621DF8"/>
    <w:rsid w:val="0063656F"/>
    <w:rsid w:val="006A56C9"/>
    <w:rsid w:val="006B3D51"/>
    <w:rsid w:val="00726035"/>
    <w:rsid w:val="00744D25"/>
    <w:rsid w:val="008A7836"/>
    <w:rsid w:val="008B6A6A"/>
    <w:rsid w:val="009520BB"/>
    <w:rsid w:val="009C090C"/>
    <w:rsid w:val="009D7CD3"/>
    <w:rsid w:val="00A016DB"/>
    <w:rsid w:val="00A266A1"/>
    <w:rsid w:val="00A81DC0"/>
    <w:rsid w:val="00AB2F3E"/>
    <w:rsid w:val="00AB4A52"/>
    <w:rsid w:val="00AF7D01"/>
    <w:rsid w:val="00B11BDF"/>
    <w:rsid w:val="00B64D80"/>
    <w:rsid w:val="00B658BB"/>
    <w:rsid w:val="00B73D3B"/>
    <w:rsid w:val="00BB53B5"/>
    <w:rsid w:val="00BC6A97"/>
    <w:rsid w:val="00D315E5"/>
    <w:rsid w:val="00D844DD"/>
    <w:rsid w:val="00D944CC"/>
    <w:rsid w:val="00DC70D0"/>
    <w:rsid w:val="00E21F78"/>
    <w:rsid w:val="00F07685"/>
    <w:rsid w:val="00FD6067"/>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42AD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42AD9"/>
    <w:pPr>
      <w:ind w:left="262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42AD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342AD9"/>
    <w:rPr>
      <w:sz w:val="24"/>
      <w:szCs w:val="24"/>
    </w:rPr>
  </w:style>
  <w:style w:type="character" w:customStyle="1" w:styleId="BodyTextChar">
    <w:name w:val="Body Text Char"/>
    <w:basedOn w:val="DefaultParagraphFont"/>
    <w:link w:val="BodyText"/>
    <w:uiPriority w:val="1"/>
    <w:rsid w:val="00342AD9"/>
    <w:rPr>
      <w:rFonts w:ascii="Times New Roman" w:eastAsia="Times New Roman" w:hAnsi="Times New Roman" w:cs="Times New Roman"/>
      <w:sz w:val="24"/>
      <w:szCs w:val="24"/>
    </w:rPr>
  </w:style>
  <w:style w:type="paragraph" w:styleId="ListParagraph">
    <w:name w:val="List Paragraph"/>
    <w:basedOn w:val="Normal"/>
    <w:uiPriority w:val="1"/>
    <w:qFormat/>
    <w:rsid w:val="00342AD9"/>
    <w:pPr>
      <w:ind w:left="3528" w:hanging="360"/>
    </w:pPr>
  </w:style>
  <w:style w:type="paragraph" w:styleId="Header">
    <w:name w:val="header"/>
    <w:basedOn w:val="Normal"/>
    <w:link w:val="HeaderChar"/>
    <w:uiPriority w:val="99"/>
    <w:unhideWhenUsed/>
    <w:rsid w:val="001E053B"/>
    <w:pPr>
      <w:tabs>
        <w:tab w:val="center" w:pos="4513"/>
        <w:tab w:val="right" w:pos="9026"/>
      </w:tabs>
    </w:pPr>
  </w:style>
  <w:style w:type="character" w:customStyle="1" w:styleId="HeaderChar">
    <w:name w:val="Header Char"/>
    <w:basedOn w:val="DefaultParagraphFont"/>
    <w:link w:val="Header"/>
    <w:uiPriority w:val="99"/>
    <w:rsid w:val="001E053B"/>
    <w:rPr>
      <w:rFonts w:ascii="Times New Roman" w:eastAsia="Times New Roman" w:hAnsi="Times New Roman" w:cs="Times New Roman"/>
    </w:rPr>
  </w:style>
  <w:style w:type="paragraph" w:styleId="Footer">
    <w:name w:val="footer"/>
    <w:basedOn w:val="Normal"/>
    <w:link w:val="FooterChar"/>
    <w:uiPriority w:val="99"/>
    <w:semiHidden/>
    <w:unhideWhenUsed/>
    <w:rsid w:val="001E053B"/>
    <w:pPr>
      <w:tabs>
        <w:tab w:val="center" w:pos="4513"/>
        <w:tab w:val="right" w:pos="9026"/>
      </w:tabs>
    </w:pPr>
  </w:style>
  <w:style w:type="character" w:customStyle="1" w:styleId="FooterChar">
    <w:name w:val="Footer Char"/>
    <w:basedOn w:val="DefaultParagraphFont"/>
    <w:link w:val="Footer"/>
    <w:uiPriority w:val="99"/>
    <w:semiHidden/>
    <w:rsid w:val="001E053B"/>
    <w:rPr>
      <w:rFonts w:ascii="Times New Roman" w:eastAsia="Times New Roman" w:hAnsi="Times New Roman" w:cs="Times New Roman"/>
    </w:rPr>
  </w:style>
  <w:style w:type="paragraph" w:customStyle="1" w:styleId="TableParagraph">
    <w:name w:val="Table Paragraph"/>
    <w:basedOn w:val="Normal"/>
    <w:uiPriority w:val="1"/>
    <w:qFormat/>
    <w:rsid w:val="003575D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2</Pages>
  <Words>578</Words>
  <Characters>3300</Characters>
  <Application>Microsoft Office Word</Application>
  <DocSecurity>0</DocSecurity>
  <Lines>27</Lines>
  <Paragraphs>7</Paragraphs>
  <ScaleCrop>false</ScaleCrop>
  <Company/>
  <LinksUpToDate>false</LinksUpToDate>
  <CharactersWithSpaces>3871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dcterms:created xsi:type="dcterms:W3CDTF">2019-06-13T03:38:00Z</dcterms:created>
  <dcterms:modified xsi:type="dcterms:W3CDTF">2019-07-12T00:31:00Z</dcterms:modified>
</cp:coreProperties>
</file>