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C6" w:rsidRPr="00E952C6" w:rsidRDefault="00E952C6" w:rsidP="00E952C6">
      <w:pPr>
        <w:spacing w:after="0"/>
        <w:jc w:val="center"/>
        <w:rPr>
          <w:rFonts w:ascii="Arial" w:hAnsi="Arial" w:cs="Arial"/>
          <w:b/>
          <w:sz w:val="24"/>
          <w:szCs w:val="24"/>
        </w:rPr>
      </w:pPr>
      <w:r w:rsidRPr="00E952C6">
        <w:rPr>
          <w:rFonts w:ascii="Arial" w:hAnsi="Arial" w:cs="Arial"/>
          <w:b/>
          <w:sz w:val="24"/>
          <w:szCs w:val="24"/>
        </w:rPr>
        <w:t>BAB I</w:t>
      </w:r>
    </w:p>
    <w:p w:rsidR="00E952C6" w:rsidRDefault="00E952C6" w:rsidP="00E952C6">
      <w:pPr>
        <w:spacing w:after="0"/>
        <w:jc w:val="center"/>
        <w:rPr>
          <w:rFonts w:ascii="Times New Roman" w:hAnsi="Times New Roman" w:cs="Times New Roman"/>
          <w:b/>
          <w:sz w:val="24"/>
          <w:szCs w:val="24"/>
        </w:rPr>
      </w:pPr>
      <w:r w:rsidRPr="00E952C6">
        <w:rPr>
          <w:rFonts w:ascii="Arial" w:hAnsi="Arial" w:cs="Arial"/>
          <w:b/>
          <w:sz w:val="24"/>
          <w:szCs w:val="24"/>
        </w:rPr>
        <w:t>PENDAHULUAN</w:t>
      </w:r>
    </w:p>
    <w:p w:rsidR="00E952C6" w:rsidRDefault="00E952C6" w:rsidP="00E952C6">
      <w:pPr>
        <w:spacing w:after="0"/>
        <w:jc w:val="center"/>
        <w:rPr>
          <w:rFonts w:ascii="Times New Roman" w:hAnsi="Times New Roman" w:cs="Times New Roman"/>
          <w:b/>
          <w:sz w:val="24"/>
          <w:szCs w:val="24"/>
        </w:rPr>
      </w:pPr>
    </w:p>
    <w:p w:rsidR="00E952C6" w:rsidRPr="00BF5488" w:rsidRDefault="00E952C6" w:rsidP="00BF5488">
      <w:pPr>
        <w:pStyle w:val="ListParagraph"/>
        <w:numPr>
          <w:ilvl w:val="1"/>
          <w:numId w:val="11"/>
        </w:numPr>
        <w:spacing w:after="0" w:line="360" w:lineRule="auto"/>
        <w:ind w:left="426" w:hanging="426"/>
        <w:jc w:val="both"/>
        <w:rPr>
          <w:rFonts w:ascii="Arial" w:hAnsi="Arial" w:cs="Arial"/>
          <w:b/>
          <w:sz w:val="24"/>
          <w:szCs w:val="24"/>
        </w:rPr>
      </w:pPr>
      <w:r w:rsidRPr="00BF5488">
        <w:rPr>
          <w:rFonts w:ascii="Arial" w:hAnsi="Arial" w:cs="Arial"/>
          <w:b/>
          <w:sz w:val="24"/>
          <w:szCs w:val="24"/>
        </w:rPr>
        <w:t>Latar Belakang</w:t>
      </w:r>
    </w:p>
    <w:p w:rsidR="00E952C6" w:rsidRDefault="00114A1F" w:rsidP="00114A1F">
      <w:pPr>
        <w:tabs>
          <w:tab w:val="left" w:pos="567"/>
        </w:tabs>
        <w:spacing w:after="0" w:line="360" w:lineRule="auto"/>
        <w:ind w:left="66"/>
        <w:jc w:val="both"/>
        <w:rPr>
          <w:rFonts w:ascii="Arial" w:hAnsi="Arial" w:cs="Arial"/>
        </w:rPr>
      </w:pPr>
      <w:r>
        <w:rPr>
          <w:rFonts w:ascii="Arial" w:hAnsi="Arial" w:cs="Arial"/>
        </w:rPr>
        <w:tab/>
      </w:r>
      <w:r w:rsidR="00E952C6" w:rsidRPr="00E952C6">
        <w:rPr>
          <w:rFonts w:ascii="Arial" w:hAnsi="Arial" w:cs="Arial"/>
        </w:rPr>
        <w:t>Hipertensi atau tekanan darah tinggi merupakan tekanan darah yang melebihi tekanan darah sistole menetap diatas 140 mmHg dan diastole yang menetap</w:t>
      </w:r>
      <w:r w:rsidR="00E952C6">
        <w:rPr>
          <w:rFonts w:ascii="Arial" w:hAnsi="Arial" w:cs="Arial"/>
        </w:rPr>
        <w:t xml:space="preserve"> 90 mmHg. </w:t>
      </w:r>
      <w:r w:rsidR="00E952C6">
        <w:rPr>
          <w:rFonts w:ascii="Arial" w:hAnsi="Arial" w:cs="Arial"/>
          <w:i/>
        </w:rPr>
        <w:t xml:space="preserve">Word Healt Organization </w:t>
      </w:r>
      <w:r w:rsidR="00E952C6">
        <w:rPr>
          <w:rFonts w:ascii="Arial" w:hAnsi="Arial" w:cs="Arial"/>
        </w:rPr>
        <w:t>(WHO), tekanan darah normal bila kurang dari 135/85 mmHg, dan diantara nilai t</w:t>
      </w:r>
      <w:r>
        <w:rPr>
          <w:rFonts w:ascii="Arial" w:hAnsi="Arial" w:cs="Arial"/>
        </w:rPr>
        <w:t>ersebut dikatakan normal tinggi. Namun untuk orang indonesia, tekanan darah yang ideal adalah sekitar 110-120/80-90 mmHg (Robins 2015).</w:t>
      </w:r>
    </w:p>
    <w:p w:rsidR="00114A1F" w:rsidRDefault="00114A1F" w:rsidP="00114A1F">
      <w:pPr>
        <w:tabs>
          <w:tab w:val="left" w:pos="567"/>
        </w:tabs>
        <w:spacing w:after="0" w:line="360" w:lineRule="auto"/>
        <w:jc w:val="both"/>
        <w:rPr>
          <w:rFonts w:ascii="Arial" w:hAnsi="Arial" w:cs="Arial"/>
        </w:rPr>
      </w:pPr>
      <w:r>
        <w:rPr>
          <w:rFonts w:ascii="Arial" w:hAnsi="Arial" w:cs="Arial"/>
        </w:rPr>
        <w:tab/>
        <w:t>Hipertensi dapat menyerang hampir seluruh golongan masyarakat di seluruh dunia. Jumlah penderita hipertensi yang terus bertambah dari tahun ketahun. Oleh mereka yang tidak menjalani pengobatan sesuai anjuran tenaga kesehatan. Sehingga hal tersebut menyebabkan hipertensi sebagai penyebab kematian tertinggi didunia (Riskesdas 2013).</w:t>
      </w:r>
    </w:p>
    <w:p w:rsidR="00CA5748" w:rsidRDefault="00CA5748" w:rsidP="00114A1F">
      <w:pPr>
        <w:tabs>
          <w:tab w:val="left" w:pos="567"/>
        </w:tabs>
        <w:spacing w:after="0" w:line="360" w:lineRule="auto"/>
        <w:jc w:val="both"/>
        <w:rPr>
          <w:rFonts w:ascii="Arial" w:hAnsi="Arial" w:cs="Arial"/>
        </w:rPr>
      </w:pPr>
      <w:r>
        <w:rPr>
          <w:rFonts w:ascii="Arial" w:hAnsi="Arial" w:cs="Arial"/>
        </w:rPr>
        <w:tab/>
        <w:t>Data Word Healt Organization (WHO), pada tahun 2011</w:t>
      </w:r>
      <w:r w:rsidR="005A7AB2">
        <w:rPr>
          <w:rFonts w:ascii="Arial" w:hAnsi="Arial" w:cs="Arial"/>
        </w:rPr>
        <w:t xml:space="preserve"> </w:t>
      </w:r>
      <w:r>
        <w:rPr>
          <w:rFonts w:ascii="Arial" w:hAnsi="Arial" w:cs="Arial"/>
        </w:rPr>
        <w:t>menunjukkan satu milyar orang didunia menderita hipertensi,2/3 berada ni negara berkembang yang berpenghasilan rendah sampai sedang, prevelensi hipertensi akan terus meningkat tajam dan di prediksi pada tahun 2025 sebanyak 25% orang dewasa di seluruh dunia, hipertensi telah mengakibatkan kematian sekitar 8 juta orang setiap tahun (kemenkes RI,2017).</w:t>
      </w:r>
    </w:p>
    <w:p w:rsidR="00CA5748" w:rsidRDefault="00CA5748" w:rsidP="00114A1F">
      <w:pPr>
        <w:tabs>
          <w:tab w:val="left" w:pos="567"/>
        </w:tabs>
        <w:spacing w:after="0" w:line="360" w:lineRule="auto"/>
        <w:jc w:val="both"/>
        <w:rPr>
          <w:rFonts w:ascii="Arial" w:hAnsi="Arial" w:cs="Arial"/>
        </w:rPr>
      </w:pPr>
      <w:r>
        <w:rPr>
          <w:rFonts w:ascii="Arial" w:hAnsi="Arial" w:cs="Arial"/>
        </w:rPr>
        <w:tab/>
        <w:t>Untuk kawasan Asia penyakit hipertensi telah membunuh 1,5 juta orang setiap tahunnya. Hal ini menunjukkan satu dari 3 orang menderita tekanan darah tinggi. Sementara di kawasan Asia tenggara, 36 % orang dewasa menderita hipertensi (Chandra 2013).</w:t>
      </w:r>
    </w:p>
    <w:p w:rsidR="00BC7C93" w:rsidRDefault="00CA5748" w:rsidP="00114A1F">
      <w:pPr>
        <w:tabs>
          <w:tab w:val="left" w:pos="567"/>
        </w:tabs>
        <w:spacing w:after="0" w:line="360" w:lineRule="auto"/>
        <w:jc w:val="both"/>
        <w:rPr>
          <w:rFonts w:ascii="Arial" w:hAnsi="Arial" w:cs="Arial"/>
        </w:rPr>
      </w:pPr>
      <w:r>
        <w:rPr>
          <w:rFonts w:ascii="Arial" w:hAnsi="Arial" w:cs="Arial"/>
        </w:rPr>
        <w:tab/>
        <w:t>Data Riset Kesehatan Dasar pada tahun 2013 di Indonesia penderita hipertensi diatas 18 tahun sebanyak 666.9920 orang, hipertensi lebih tinggi terjadi pada perempuan yaitu sebanyak 346.7999 orang sedangkan perderita hipertensi laki-laki sebanyak 319.121 or</w:t>
      </w:r>
      <w:r w:rsidR="00BC7C93">
        <w:rPr>
          <w:rFonts w:ascii="Arial" w:hAnsi="Arial" w:cs="Arial"/>
        </w:rPr>
        <w:t>ang. P</w:t>
      </w:r>
      <w:r>
        <w:rPr>
          <w:rFonts w:ascii="Arial" w:hAnsi="Arial" w:cs="Arial"/>
        </w:rPr>
        <w:t xml:space="preserve">revalensi hipertensi </w:t>
      </w:r>
      <w:r w:rsidR="00BC7C93">
        <w:rPr>
          <w:rFonts w:ascii="Arial" w:hAnsi="Arial" w:cs="Arial"/>
        </w:rPr>
        <w:t>di Indonesia berada pada urutuan 10 teratas yang dapat menyebabkan kematian pada semua kelompok umur dengan strok sebagai penyebab kematian nomor satu jumlah angka angka hipertensi tertinggi di indonesia (Kemenkes RI, 2016).</w:t>
      </w:r>
    </w:p>
    <w:p w:rsidR="00BC7C93" w:rsidRDefault="00BC7C93" w:rsidP="00114A1F">
      <w:pPr>
        <w:tabs>
          <w:tab w:val="left" w:pos="567"/>
        </w:tabs>
        <w:spacing w:after="0" w:line="360" w:lineRule="auto"/>
        <w:jc w:val="both"/>
        <w:rPr>
          <w:rFonts w:ascii="Arial" w:hAnsi="Arial" w:cs="Arial"/>
        </w:rPr>
      </w:pPr>
      <w:r>
        <w:rPr>
          <w:rFonts w:ascii="Arial" w:hAnsi="Arial" w:cs="Arial"/>
        </w:rPr>
        <w:tab/>
        <w:t xml:space="preserve">Berdasarkan data Riset Kesehatan Dasar Provinsi Sumatera Utara (Riskesdas 2016), Penyakit degenerative atau penyakit tidak menular jenis PTM </w:t>
      </w:r>
      <w:r>
        <w:rPr>
          <w:rFonts w:ascii="Arial" w:hAnsi="Arial" w:cs="Arial"/>
        </w:rPr>
        <w:lastRenderedPageBreak/>
        <w:t>yang masuk dalam sepuluh besar tidak bertambah, tetapi yang menjadi catatan adalah kenaikan peringkatnya dalam daftar tersebut. Jika pada tahun 2015 Hipertensi berada pada urutan ke 4, maka pada tahun 2016 bergeser naik pada urutan ke 1. Hal ini secara eksplisit menunjukkan meningkatnya jumlah hipertensi di sumatera utara (Kemenkes RI, 2016).</w:t>
      </w:r>
    </w:p>
    <w:p w:rsidR="00FC526D" w:rsidRDefault="00BC7C93" w:rsidP="00114A1F">
      <w:pPr>
        <w:tabs>
          <w:tab w:val="left" w:pos="567"/>
        </w:tabs>
        <w:spacing w:after="0" w:line="360" w:lineRule="auto"/>
        <w:jc w:val="both"/>
        <w:rPr>
          <w:rFonts w:ascii="Arial" w:hAnsi="Arial" w:cs="Arial"/>
        </w:rPr>
      </w:pPr>
      <w:r>
        <w:rPr>
          <w:rFonts w:ascii="Arial" w:hAnsi="Arial" w:cs="Arial"/>
        </w:rPr>
        <w:tab/>
        <w:t xml:space="preserve">Upaya penatalaksanaan hipertensi pada dasarnya dapat dilakukan melalui pengendalian faktor resiko dan terapi farmakologi, dimana pengendalian faktor resiko yaitu mengatasi </w:t>
      </w:r>
      <w:r w:rsidR="00FC526D">
        <w:rPr>
          <w:rFonts w:ascii="Arial" w:hAnsi="Arial" w:cs="Arial"/>
        </w:rPr>
        <w:t>obesitas/menurunkan kelebihan berat badan, mengurangi asupan garam didalam tubuh, ciptakan keadaan rileks, malakukan olahraga teratur dan berhenti merokok. Adapun terapi farmakologi yaitu mengendalikan angka kesakitan dan kematian akibat penyakit hipertensi dengan cara seminimal mungkin menurunkan gangguan terhadap kualitas hidup penderita. Pengoba</w:t>
      </w:r>
      <w:r w:rsidR="00160D3E">
        <w:rPr>
          <w:rFonts w:ascii="Arial" w:hAnsi="Arial" w:cs="Arial"/>
        </w:rPr>
        <w:t>tan hip</w:t>
      </w:r>
      <w:r w:rsidR="00FC526D">
        <w:rPr>
          <w:rFonts w:ascii="Arial" w:hAnsi="Arial" w:cs="Arial"/>
        </w:rPr>
        <w:t>ertensi dimulai dengan obat tunggal, masa kerja yang panjang sekali sehari dan dosis di titrasi. Obat berikutnya bungkin dapat ditambahkan selama beberapa bulan pertama perjalanan terapi. Pemulihan obat atau kombinasi yang cocok bergantung pada keparahan penyakit dan respon penderita pada obat anti hipertensi (Direktorat Pengendalian Penyakit Tidak Menular, 2016)</w:t>
      </w:r>
    </w:p>
    <w:p w:rsidR="00CA5748" w:rsidRDefault="00FC526D" w:rsidP="00114A1F">
      <w:pPr>
        <w:tabs>
          <w:tab w:val="left" w:pos="567"/>
        </w:tabs>
        <w:spacing w:after="0" w:line="360" w:lineRule="auto"/>
        <w:jc w:val="both"/>
        <w:rPr>
          <w:rFonts w:ascii="Arial" w:hAnsi="Arial" w:cs="Arial"/>
        </w:rPr>
      </w:pPr>
      <w:r>
        <w:rPr>
          <w:rFonts w:ascii="Arial" w:hAnsi="Arial" w:cs="Arial"/>
        </w:rPr>
        <w:tab/>
      </w:r>
      <w:r w:rsidR="00160D3E">
        <w:rPr>
          <w:rFonts w:ascii="Arial" w:hAnsi="Arial" w:cs="Arial"/>
        </w:rPr>
        <w:t>Penatalaksanaan dan perawatan hipertensi pada usia memerlukan pendekatan tersendiri pada pemahaman yang lebih baik tentang patofisiloginya, perlindungan yang pertama yang terbaik untuk mengatasi kerusakan pembuluh darah akibat hipertensi adalah dengan dengan mencegahnya, perlindungan kedua yang terbaik adalah dengan mengontrolnya secara rutine. Selain itu penting sekali suport atau dukungan keluarga psikososial dari berbagai pihak khususnya keluarga orang yang paling dekat dengan usia lanjut (Zulfitri 2013).</w:t>
      </w:r>
    </w:p>
    <w:p w:rsidR="00160D3E" w:rsidRDefault="00160D3E" w:rsidP="00114A1F">
      <w:pPr>
        <w:tabs>
          <w:tab w:val="left" w:pos="567"/>
        </w:tabs>
        <w:spacing w:after="0" w:line="360" w:lineRule="auto"/>
        <w:jc w:val="both"/>
        <w:rPr>
          <w:rFonts w:ascii="Arial" w:hAnsi="Arial" w:cs="Arial"/>
        </w:rPr>
      </w:pPr>
      <w:r>
        <w:rPr>
          <w:rFonts w:ascii="Arial" w:hAnsi="Arial" w:cs="Arial"/>
        </w:rPr>
        <w:tab/>
        <w:t xml:space="preserve">Keluarga dapat melaksanakan perawatan atau pemeliharaan kesehatan dapat di lihat dari tugas kesehatan keluarga yaitu. (1) keluarga mampu mengenal masalah kesehatan keluarga, (2) keluarga mampu membuat keputusan tindakan kesehatan yang tepat, (3) keluarga mampu memberi perawatan pada anggota keluarga yang sakit, (4) keluarga mampu mempertahankan </w:t>
      </w:r>
      <w:r w:rsidR="00314C72">
        <w:rPr>
          <w:rFonts w:ascii="Arial" w:hAnsi="Arial" w:cs="Arial"/>
        </w:rPr>
        <w:t>suasana rumah yang sehat dan (5) keluarga mampu menggunakan fasilitas kesehatan yang ada dimasyarakat. (Mubarak 2015).</w:t>
      </w:r>
    </w:p>
    <w:p w:rsidR="00314C72" w:rsidRDefault="00314C72" w:rsidP="00114A1F">
      <w:pPr>
        <w:tabs>
          <w:tab w:val="left" w:pos="567"/>
        </w:tabs>
        <w:spacing w:after="0" w:line="360" w:lineRule="auto"/>
        <w:jc w:val="both"/>
        <w:rPr>
          <w:rFonts w:ascii="Arial" w:hAnsi="Arial" w:cs="Arial"/>
        </w:rPr>
      </w:pPr>
      <w:r>
        <w:rPr>
          <w:rFonts w:ascii="Arial" w:hAnsi="Arial" w:cs="Arial"/>
        </w:rPr>
        <w:tab/>
        <w:t xml:space="preserve">Menurut data Rekam Medik Puskesmas Simalingkar jumlah penderita hipertensi pada tahun 2017 berjumlah 120 penderita, pada tahun 2018 berjumlah 130 penderita. Dari data tersebut tampak adanya kecenderungan peningkatan </w:t>
      </w:r>
      <w:r>
        <w:rPr>
          <w:rFonts w:ascii="Arial" w:hAnsi="Arial" w:cs="Arial"/>
        </w:rPr>
        <w:lastRenderedPageBreak/>
        <w:t xml:space="preserve">kasus kejadian hipertensi di lingkungan puskesmas Simalingkar khususnya Puskesmas pembantu (Pustu Simalingkar). (Medical Record Puskesmas Simalingkar tahun 2018).  </w:t>
      </w:r>
    </w:p>
    <w:p w:rsidR="00266E29" w:rsidRDefault="00314C72" w:rsidP="006468E5">
      <w:pPr>
        <w:tabs>
          <w:tab w:val="left" w:pos="567"/>
        </w:tabs>
        <w:spacing w:after="0" w:line="360" w:lineRule="auto"/>
        <w:jc w:val="both"/>
        <w:rPr>
          <w:rFonts w:ascii="Arial" w:hAnsi="Arial" w:cs="Arial"/>
          <w:i/>
        </w:rPr>
      </w:pPr>
      <w:r>
        <w:rPr>
          <w:rFonts w:ascii="Arial" w:hAnsi="Arial" w:cs="Arial"/>
        </w:rPr>
        <w:tab/>
        <w:t>Berdasarkan hal tersebut diatas maka penulis ingin melakukan Penelitian dengan judul “</w:t>
      </w:r>
      <w:r w:rsidR="006468E5" w:rsidRPr="006468E5">
        <w:rPr>
          <w:rFonts w:ascii="Arial" w:hAnsi="Arial" w:cs="Arial"/>
          <w:b/>
          <w:i/>
        </w:rPr>
        <w:t xml:space="preserve">Asuhan Keperawatan  Pada </w:t>
      </w:r>
      <w:r w:rsidR="00D23A6D">
        <w:rPr>
          <w:rFonts w:ascii="Arial" w:hAnsi="Arial" w:cs="Arial"/>
          <w:b/>
          <w:i/>
        </w:rPr>
        <w:t xml:space="preserve">Anggota Keluaga Tn. S Dengan Hipertensi Pada </w:t>
      </w:r>
      <w:r w:rsidR="006468E5" w:rsidRPr="006468E5">
        <w:rPr>
          <w:rFonts w:ascii="Arial" w:hAnsi="Arial" w:cs="Arial"/>
          <w:b/>
          <w:i/>
        </w:rPr>
        <w:t>Ny.Y</w:t>
      </w:r>
      <w:r w:rsidR="00BF5488">
        <w:rPr>
          <w:rFonts w:ascii="Arial" w:hAnsi="Arial" w:cs="Arial"/>
          <w:b/>
          <w:i/>
        </w:rPr>
        <w:t xml:space="preserve"> </w:t>
      </w:r>
      <w:r w:rsidR="006468E5" w:rsidRPr="006468E5">
        <w:rPr>
          <w:rFonts w:ascii="Arial" w:hAnsi="Arial" w:cs="Arial"/>
          <w:b/>
          <w:i/>
        </w:rPr>
        <w:t>Di Pustu Simalingkar Kecamatan Medan Tuntungan</w:t>
      </w:r>
      <w:r w:rsidR="006468E5">
        <w:rPr>
          <w:rFonts w:ascii="Arial" w:hAnsi="Arial" w:cs="Arial"/>
          <w:b/>
          <w:i/>
        </w:rPr>
        <w:t xml:space="preserve"> </w:t>
      </w:r>
      <w:r w:rsidR="006468E5" w:rsidRPr="006468E5">
        <w:rPr>
          <w:rFonts w:ascii="Arial" w:hAnsi="Arial" w:cs="Arial"/>
          <w:b/>
          <w:i/>
        </w:rPr>
        <w:t>Tahun 2019</w:t>
      </w:r>
      <w:r w:rsidR="00266E29">
        <w:rPr>
          <w:rFonts w:ascii="Arial" w:hAnsi="Arial" w:cs="Arial"/>
          <w:b/>
          <w:i/>
        </w:rPr>
        <w:t>”</w:t>
      </w:r>
      <w:r w:rsidR="00266E29" w:rsidRPr="00266E29">
        <w:rPr>
          <w:rFonts w:ascii="Arial" w:hAnsi="Arial" w:cs="Arial"/>
          <w:i/>
        </w:rPr>
        <w:t>.</w:t>
      </w:r>
    </w:p>
    <w:p w:rsidR="00BF5488" w:rsidRPr="006468E5" w:rsidRDefault="00BF5488" w:rsidP="006468E5">
      <w:pPr>
        <w:tabs>
          <w:tab w:val="left" w:pos="567"/>
        </w:tabs>
        <w:spacing w:after="0" w:line="360" w:lineRule="auto"/>
        <w:jc w:val="both"/>
        <w:rPr>
          <w:rFonts w:ascii="Arial" w:hAnsi="Arial" w:cs="Arial"/>
          <w:b/>
          <w:i/>
        </w:rPr>
      </w:pPr>
    </w:p>
    <w:p w:rsidR="00266E29" w:rsidRPr="00BF5488" w:rsidRDefault="00266E29" w:rsidP="00BF5488">
      <w:pPr>
        <w:pStyle w:val="ListParagraph"/>
        <w:numPr>
          <w:ilvl w:val="1"/>
          <w:numId w:val="11"/>
        </w:numPr>
        <w:spacing w:after="0" w:line="360" w:lineRule="auto"/>
        <w:ind w:left="426" w:hanging="426"/>
        <w:jc w:val="both"/>
        <w:rPr>
          <w:rFonts w:ascii="Arial" w:hAnsi="Arial" w:cs="Arial"/>
          <w:b/>
        </w:rPr>
      </w:pPr>
      <w:r w:rsidRPr="00BF5488">
        <w:rPr>
          <w:rFonts w:ascii="Arial" w:hAnsi="Arial" w:cs="Arial"/>
          <w:b/>
        </w:rPr>
        <w:t xml:space="preserve">Tujuan Penelitian </w:t>
      </w:r>
    </w:p>
    <w:p w:rsidR="00242654" w:rsidRPr="00BD59B5" w:rsidRDefault="00266E29" w:rsidP="00B666B2">
      <w:pPr>
        <w:pStyle w:val="ListParagraph"/>
        <w:numPr>
          <w:ilvl w:val="2"/>
          <w:numId w:val="11"/>
        </w:numPr>
        <w:spacing w:after="0" w:line="360" w:lineRule="auto"/>
        <w:ind w:left="567" w:hanging="567"/>
        <w:jc w:val="both"/>
        <w:rPr>
          <w:rFonts w:ascii="Arial" w:hAnsi="Arial" w:cs="Arial"/>
          <w:b/>
          <w:i/>
        </w:rPr>
      </w:pPr>
      <w:r w:rsidRPr="00BD59B5">
        <w:rPr>
          <w:rFonts w:ascii="Arial" w:hAnsi="Arial" w:cs="Arial"/>
          <w:b/>
        </w:rPr>
        <w:t>Tujuan Umum</w:t>
      </w:r>
    </w:p>
    <w:p w:rsidR="00314C72" w:rsidRDefault="00266E29" w:rsidP="00242654">
      <w:pPr>
        <w:pStyle w:val="ListParagraph"/>
        <w:spacing w:after="0" w:line="360" w:lineRule="auto"/>
        <w:ind w:left="709"/>
        <w:jc w:val="both"/>
        <w:rPr>
          <w:rFonts w:ascii="Arial" w:hAnsi="Arial" w:cs="Arial"/>
        </w:rPr>
      </w:pPr>
      <w:r w:rsidRPr="00242654">
        <w:rPr>
          <w:rFonts w:ascii="Arial" w:hAnsi="Arial" w:cs="Arial"/>
        </w:rPr>
        <w:t xml:space="preserve">Mampu </w:t>
      </w:r>
      <w:r w:rsidR="00242654" w:rsidRPr="00242654">
        <w:rPr>
          <w:rFonts w:ascii="Arial" w:hAnsi="Arial" w:cs="Arial"/>
        </w:rPr>
        <w:t xml:space="preserve">Melaksanakan </w:t>
      </w:r>
      <w:r w:rsidR="00D23A6D" w:rsidRPr="00D23A6D">
        <w:rPr>
          <w:rFonts w:ascii="Arial" w:hAnsi="Arial" w:cs="Arial"/>
        </w:rPr>
        <w:t>Asuhan Keperawatan  Pada Anggota Keluaga Tn. S Dengan Hipertensi Pada Ny.Y Di Pustu Simalingkar Kecamatan Medan Tuntungan Tahun 2019</w:t>
      </w:r>
      <w:r w:rsidR="00BF5488" w:rsidRPr="00242654">
        <w:rPr>
          <w:rFonts w:ascii="Arial" w:hAnsi="Arial" w:cs="Arial"/>
        </w:rPr>
        <w:t>”.</w:t>
      </w:r>
    </w:p>
    <w:p w:rsidR="00B666B2" w:rsidRPr="00242654" w:rsidRDefault="00B666B2" w:rsidP="00242654">
      <w:pPr>
        <w:pStyle w:val="ListParagraph"/>
        <w:spacing w:after="0" w:line="360" w:lineRule="auto"/>
        <w:ind w:left="709"/>
        <w:jc w:val="both"/>
        <w:rPr>
          <w:rFonts w:ascii="Arial" w:hAnsi="Arial" w:cs="Arial"/>
          <w:i/>
        </w:rPr>
      </w:pPr>
    </w:p>
    <w:p w:rsidR="00266E29" w:rsidRPr="00BD59B5" w:rsidRDefault="00266E29" w:rsidP="00B666B2">
      <w:pPr>
        <w:pStyle w:val="ListParagraph"/>
        <w:numPr>
          <w:ilvl w:val="2"/>
          <w:numId w:val="12"/>
        </w:numPr>
        <w:spacing w:after="0" w:line="360" w:lineRule="auto"/>
        <w:ind w:left="567" w:hanging="567"/>
        <w:jc w:val="both"/>
        <w:rPr>
          <w:rFonts w:ascii="Arial" w:hAnsi="Arial" w:cs="Arial"/>
          <w:b/>
        </w:rPr>
      </w:pPr>
      <w:r w:rsidRPr="00BD59B5">
        <w:rPr>
          <w:rFonts w:ascii="Arial" w:hAnsi="Arial" w:cs="Arial"/>
          <w:b/>
        </w:rPr>
        <w:t>Tujuan Umum</w:t>
      </w:r>
    </w:p>
    <w:p w:rsidR="00266E29" w:rsidRDefault="00266E29" w:rsidP="00266E29">
      <w:pPr>
        <w:pStyle w:val="ListParagraph"/>
        <w:numPr>
          <w:ilvl w:val="0"/>
          <w:numId w:val="4"/>
        </w:numPr>
        <w:spacing w:after="0" w:line="360" w:lineRule="auto"/>
        <w:jc w:val="both"/>
        <w:rPr>
          <w:rFonts w:ascii="Arial" w:hAnsi="Arial" w:cs="Arial"/>
        </w:rPr>
      </w:pPr>
      <w:r w:rsidRPr="00266E29">
        <w:rPr>
          <w:rFonts w:ascii="Arial" w:hAnsi="Arial" w:cs="Arial"/>
        </w:rPr>
        <w:t xml:space="preserve">Dapat menggambarkan pengkajian pada pasien dengan Masalah </w:t>
      </w:r>
      <w:r>
        <w:rPr>
          <w:rFonts w:ascii="Arial" w:hAnsi="Arial" w:cs="Arial"/>
        </w:rPr>
        <w:t xml:space="preserve">Hipertensi </w:t>
      </w:r>
    </w:p>
    <w:p w:rsidR="00266E29" w:rsidRDefault="00266E29" w:rsidP="00266E29">
      <w:pPr>
        <w:pStyle w:val="ListParagraph"/>
        <w:numPr>
          <w:ilvl w:val="0"/>
          <w:numId w:val="4"/>
        </w:numPr>
        <w:spacing w:after="0" w:line="360" w:lineRule="auto"/>
        <w:jc w:val="both"/>
        <w:rPr>
          <w:rFonts w:ascii="Arial" w:hAnsi="Arial" w:cs="Arial"/>
        </w:rPr>
      </w:pPr>
      <w:r w:rsidRPr="00266E29">
        <w:rPr>
          <w:rFonts w:ascii="Arial" w:hAnsi="Arial" w:cs="Arial"/>
        </w:rPr>
        <w:t>Dapat menggambarkan diagnosa keperawatan pada pasie</w:t>
      </w:r>
      <w:r w:rsidR="00D55F0B">
        <w:rPr>
          <w:rFonts w:ascii="Arial" w:hAnsi="Arial" w:cs="Arial"/>
        </w:rPr>
        <w:t xml:space="preserve">n dengan dengan Masalah </w:t>
      </w:r>
      <w:r>
        <w:rPr>
          <w:rFonts w:ascii="Arial" w:hAnsi="Arial" w:cs="Arial"/>
        </w:rPr>
        <w:t>Hipertensi.</w:t>
      </w:r>
    </w:p>
    <w:p w:rsidR="00266E29" w:rsidRDefault="00266E29" w:rsidP="00266E29">
      <w:pPr>
        <w:pStyle w:val="ListParagraph"/>
        <w:numPr>
          <w:ilvl w:val="0"/>
          <w:numId w:val="4"/>
        </w:numPr>
        <w:spacing w:after="0" w:line="360" w:lineRule="auto"/>
        <w:jc w:val="both"/>
        <w:rPr>
          <w:rFonts w:ascii="Arial" w:hAnsi="Arial" w:cs="Arial"/>
        </w:rPr>
      </w:pPr>
      <w:r w:rsidRPr="00266E29">
        <w:rPr>
          <w:rFonts w:ascii="Arial" w:hAnsi="Arial" w:cs="Arial"/>
        </w:rPr>
        <w:t>Dapat menggambarkan perencanaan tindakan pada pasien</w:t>
      </w:r>
      <w:r w:rsidR="00D55F0B">
        <w:rPr>
          <w:rFonts w:ascii="Arial" w:hAnsi="Arial" w:cs="Arial"/>
        </w:rPr>
        <w:t xml:space="preserve"> dengan Masalah </w:t>
      </w:r>
      <w:r>
        <w:rPr>
          <w:rFonts w:ascii="Arial" w:hAnsi="Arial" w:cs="Arial"/>
        </w:rPr>
        <w:t>Hipertensi</w:t>
      </w:r>
    </w:p>
    <w:p w:rsidR="00D55F0B" w:rsidRPr="00D55F0B" w:rsidRDefault="00D55F0B" w:rsidP="00D55F0B">
      <w:pPr>
        <w:pStyle w:val="ListParagraph"/>
        <w:numPr>
          <w:ilvl w:val="0"/>
          <w:numId w:val="4"/>
        </w:numPr>
        <w:spacing w:after="0" w:line="360" w:lineRule="auto"/>
        <w:jc w:val="both"/>
        <w:rPr>
          <w:rFonts w:ascii="Arial" w:hAnsi="Arial" w:cs="Arial"/>
        </w:rPr>
      </w:pPr>
      <w:r w:rsidRPr="00D55F0B">
        <w:rPr>
          <w:rFonts w:ascii="Arial" w:hAnsi="Arial" w:cs="Arial"/>
        </w:rPr>
        <w:t xml:space="preserve">Dapat menggambarkan pelaksanaan tindakan keperawatan pada pasien dengan Masalah </w:t>
      </w:r>
      <w:r w:rsidRPr="00266E29">
        <w:rPr>
          <w:rFonts w:ascii="Arial" w:hAnsi="Arial" w:cs="Arial"/>
        </w:rPr>
        <w:t>Hipertensi</w:t>
      </w:r>
      <w:r>
        <w:rPr>
          <w:rFonts w:ascii="Arial" w:hAnsi="Arial" w:cs="Arial"/>
        </w:rPr>
        <w:t>.</w:t>
      </w:r>
    </w:p>
    <w:p w:rsidR="00D55F0B" w:rsidRPr="00D55F0B" w:rsidRDefault="00D55F0B" w:rsidP="00D55F0B">
      <w:pPr>
        <w:pStyle w:val="ListParagraph"/>
        <w:numPr>
          <w:ilvl w:val="0"/>
          <w:numId w:val="4"/>
        </w:numPr>
        <w:spacing w:after="0" w:line="360" w:lineRule="auto"/>
        <w:jc w:val="both"/>
        <w:rPr>
          <w:rFonts w:ascii="Arial" w:hAnsi="Arial" w:cs="Arial"/>
        </w:rPr>
      </w:pPr>
      <w:r w:rsidRPr="00D55F0B">
        <w:rPr>
          <w:rFonts w:ascii="Arial" w:hAnsi="Arial" w:cs="Arial"/>
        </w:rPr>
        <w:t xml:space="preserve">Dapat menggambarkan evaluasi pada pasien yang mengalami masalah </w:t>
      </w:r>
      <w:r w:rsidRPr="00266E29">
        <w:rPr>
          <w:rFonts w:ascii="Arial" w:hAnsi="Arial" w:cs="Arial"/>
        </w:rPr>
        <w:t>Hipertensi</w:t>
      </w:r>
    </w:p>
    <w:p w:rsidR="00D55F0B" w:rsidRDefault="00D55F0B" w:rsidP="00D55F0B">
      <w:pPr>
        <w:pStyle w:val="ListParagraph"/>
        <w:numPr>
          <w:ilvl w:val="0"/>
          <w:numId w:val="4"/>
        </w:numPr>
        <w:spacing w:after="0" w:line="360" w:lineRule="auto"/>
        <w:jc w:val="both"/>
        <w:rPr>
          <w:rFonts w:ascii="Arial" w:hAnsi="Arial" w:cs="Arial"/>
        </w:rPr>
      </w:pPr>
      <w:r w:rsidRPr="00D55F0B">
        <w:rPr>
          <w:rFonts w:ascii="Arial" w:hAnsi="Arial" w:cs="Arial"/>
        </w:rPr>
        <w:t xml:space="preserve">Dapat menggambarkan saran dan alternatif pemecahan masalah yang dihadapi dalam pelayanan tindakan Asuhan Keperawatan pada pasien yang mengalami masalah </w:t>
      </w:r>
      <w:r w:rsidRPr="00266E29">
        <w:rPr>
          <w:rFonts w:ascii="Arial" w:hAnsi="Arial" w:cs="Arial"/>
        </w:rPr>
        <w:t>Hipertensi</w:t>
      </w:r>
      <w:r>
        <w:rPr>
          <w:rFonts w:ascii="Arial" w:hAnsi="Arial" w:cs="Arial"/>
        </w:rPr>
        <w:t>.</w:t>
      </w:r>
    </w:p>
    <w:p w:rsidR="00BF5488" w:rsidRDefault="00BF5488" w:rsidP="00BF5488">
      <w:pPr>
        <w:spacing w:after="0" w:line="360" w:lineRule="auto"/>
        <w:jc w:val="both"/>
        <w:rPr>
          <w:rFonts w:ascii="Arial" w:hAnsi="Arial" w:cs="Arial"/>
        </w:rPr>
      </w:pPr>
    </w:p>
    <w:p w:rsidR="00CC3F35" w:rsidRPr="00CC3F35" w:rsidRDefault="00CC3F35" w:rsidP="00CC3F35">
      <w:pPr>
        <w:pStyle w:val="ListParagraph"/>
        <w:numPr>
          <w:ilvl w:val="1"/>
          <w:numId w:val="11"/>
        </w:numPr>
        <w:spacing w:after="0" w:line="360" w:lineRule="auto"/>
        <w:ind w:left="426" w:hanging="426"/>
        <w:jc w:val="both"/>
        <w:rPr>
          <w:rFonts w:ascii="Arial" w:hAnsi="Arial" w:cs="Arial"/>
          <w:b/>
        </w:rPr>
      </w:pPr>
      <w:r w:rsidRPr="00CC3F35">
        <w:rPr>
          <w:rFonts w:ascii="Arial" w:hAnsi="Arial" w:cs="Arial"/>
          <w:b/>
        </w:rPr>
        <w:t xml:space="preserve">Metode Penulisan </w:t>
      </w:r>
    </w:p>
    <w:p w:rsidR="00CC3F35" w:rsidRDefault="00CC3F35" w:rsidP="00CC3F35">
      <w:pPr>
        <w:tabs>
          <w:tab w:val="left" w:pos="567"/>
        </w:tabs>
        <w:spacing w:after="0" w:line="360" w:lineRule="auto"/>
        <w:jc w:val="both"/>
        <w:rPr>
          <w:rFonts w:ascii="Arial" w:hAnsi="Arial" w:cs="Arial"/>
        </w:rPr>
      </w:pPr>
      <w:r>
        <w:rPr>
          <w:rFonts w:ascii="Arial" w:hAnsi="Arial" w:cs="Arial"/>
        </w:rPr>
        <w:tab/>
        <w:t xml:space="preserve">Dalam penulisan karya tulis ilmiah ini penulis menggunakan metode deskriftif yaitu metode ilmiah yang menggambarkan keadaan pasien sebenarnya melalui pendekatan study kasus mulai pengumpulan data, menganalisa data, menegakkan diagnosa, merencanakan tindakan, melakukan implementasi dan </w:t>
      </w:r>
      <w:r>
        <w:rPr>
          <w:rFonts w:ascii="Arial" w:hAnsi="Arial" w:cs="Arial"/>
        </w:rPr>
        <w:lastRenderedPageBreak/>
        <w:t>mengevaluasi tindakan, adapun tehnik yang digunakan dalam karya tulis ini adalah sebagai berikut:</w:t>
      </w:r>
    </w:p>
    <w:p w:rsidR="00CC3F35" w:rsidRPr="00CC3F35" w:rsidRDefault="00CC3F35" w:rsidP="00CC3F35">
      <w:pPr>
        <w:tabs>
          <w:tab w:val="left" w:pos="567"/>
        </w:tabs>
        <w:spacing w:after="0" w:line="360" w:lineRule="auto"/>
        <w:jc w:val="both"/>
        <w:rPr>
          <w:rFonts w:ascii="Arial" w:hAnsi="Arial" w:cs="Arial"/>
        </w:rPr>
      </w:pPr>
    </w:p>
    <w:p w:rsidR="00CC3F35" w:rsidRPr="00A40551" w:rsidRDefault="00CC3F35" w:rsidP="00CC3F35">
      <w:pPr>
        <w:pStyle w:val="ListParagraph"/>
        <w:numPr>
          <w:ilvl w:val="2"/>
          <w:numId w:val="11"/>
        </w:numPr>
        <w:spacing w:after="0" w:line="360" w:lineRule="auto"/>
        <w:jc w:val="both"/>
        <w:rPr>
          <w:rFonts w:ascii="Arial" w:hAnsi="Arial" w:cs="Arial"/>
          <w:b/>
        </w:rPr>
      </w:pPr>
      <w:r w:rsidRPr="00A40551">
        <w:rPr>
          <w:rFonts w:ascii="Arial" w:hAnsi="Arial" w:cs="Arial"/>
          <w:b/>
        </w:rPr>
        <w:t xml:space="preserve">Studi kepustakaan </w:t>
      </w:r>
    </w:p>
    <w:p w:rsidR="00CC3F35" w:rsidRDefault="00CC3F35" w:rsidP="00CC3F35">
      <w:pPr>
        <w:pStyle w:val="ListParagraph"/>
        <w:spacing w:after="0" w:line="360" w:lineRule="auto"/>
        <w:ind w:left="709"/>
        <w:jc w:val="both"/>
        <w:rPr>
          <w:rFonts w:ascii="Arial" w:hAnsi="Arial" w:cs="Arial"/>
        </w:rPr>
      </w:pPr>
      <w:r>
        <w:rPr>
          <w:rFonts w:ascii="Arial" w:hAnsi="Arial" w:cs="Arial"/>
        </w:rPr>
        <w:t>mengumpulkan data dengan cara mengutip buku buku pelayanan yang berkaitan dengan masalah keperawatan Keluarga dan pengobatan terhadap penderita.</w:t>
      </w:r>
    </w:p>
    <w:p w:rsidR="00CC3F35" w:rsidRPr="00CC3F35" w:rsidRDefault="00CC3F35" w:rsidP="00CC3F35">
      <w:pPr>
        <w:pStyle w:val="ListParagraph"/>
        <w:spacing w:after="0" w:line="360" w:lineRule="auto"/>
        <w:ind w:left="709"/>
        <w:jc w:val="both"/>
        <w:rPr>
          <w:rFonts w:ascii="Arial" w:hAnsi="Arial" w:cs="Arial"/>
        </w:rPr>
      </w:pPr>
    </w:p>
    <w:p w:rsidR="00CC3F35" w:rsidRDefault="00CC3F35" w:rsidP="00CC3F35">
      <w:pPr>
        <w:pStyle w:val="Style1"/>
        <w:numPr>
          <w:ilvl w:val="2"/>
          <w:numId w:val="11"/>
        </w:numPr>
        <w:adjustRightInd/>
        <w:spacing w:line="360" w:lineRule="auto"/>
        <w:ind w:left="709"/>
        <w:jc w:val="both"/>
        <w:rPr>
          <w:rStyle w:val="CharacterStyle3"/>
          <w:sz w:val="22"/>
          <w:szCs w:val="22"/>
        </w:rPr>
      </w:pPr>
      <w:proofErr w:type="spellStart"/>
      <w:r>
        <w:rPr>
          <w:rStyle w:val="CharacterStyle3"/>
          <w:rFonts w:ascii="Arial" w:hAnsi="Arial" w:cs="Arial"/>
          <w:b/>
          <w:sz w:val="22"/>
          <w:szCs w:val="22"/>
        </w:rPr>
        <w:t>Wawancara</w:t>
      </w:r>
      <w:proofErr w:type="spellEnd"/>
    </w:p>
    <w:p w:rsidR="00CC3F35" w:rsidRDefault="00CC3F35" w:rsidP="00CC3F35">
      <w:pPr>
        <w:pStyle w:val="Style1"/>
        <w:adjustRightInd/>
        <w:spacing w:line="360" w:lineRule="auto"/>
        <w:ind w:left="709"/>
        <w:jc w:val="both"/>
        <w:rPr>
          <w:lang w:val="id-ID"/>
        </w:rPr>
      </w:pPr>
      <w:proofErr w:type="spellStart"/>
      <w:r>
        <w:rPr>
          <w:rFonts w:ascii="Arial" w:hAnsi="Arial" w:cs="Arial"/>
          <w:color w:val="000000"/>
          <w:sz w:val="22"/>
          <w:szCs w:val="22"/>
        </w:rPr>
        <w:t>Yaitu</w:t>
      </w:r>
      <w:proofErr w:type="spellEnd"/>
      <w:r>
        <w:rPr>
          <w:rFonts w:ascii="Arial" w:hAnsi="Arial" w:cs="Arial"/>
          <w:color w:val="000000"/>
          <w:sz w:val="22"/>
          <w:szCs w:val="22"/>
        </w:rPr>
        <w:t xml:space="preserve"> </w:t>
      </w:r>
      <w:proofErr w:type="spellStart"/>
      <w:proofErr w:type="gramStart"/>
      <w:r>
        <w:rPr>
          <w:rFonts w:ascii="Arial" w:hAnsi="Arial" w:cs="Arial"/>
          <w:color w:val="000000"/>
          <w:sz w:val="22"/>
          <w:szCs w:val="22"/>
        </w:rPr>
        <w:t>tanya</w:t>
      </w:r>
      <w:proofErr w:type="spellEnd"/>
      <w:proofErr w:type="gramEnd"/>
      <w:r>
        <w:rPr>
          <w:rFonts w:ascii="Arial" w:hAnsi="Arial" w:cs="Arial"/>
          <w:color w:val="000000"/>
          <w:sz w:val="22"/>
          <w:szCs w:val="22"/>
        </w:rPr>
        <w:t xml:space="preserve"> </w:t>
      </w:r>
      <w:proofErr w:type="spellStart"/>
      <w:r>
        <w:rPr>
          <w:rFonts w:ascii="Arial" w:hAnsi="Arial" w:cs="Arial"/>
          <w:color w:val="000000"/>
          <w:sz w:val="22"/>
          <w:szCs w:val="22"/>
        </w:rPr>
        <w:t>jawab</w:t>
      </w:r>
      <w:proofErr w:type="spellEnd"/>
      <w:r>
        <w:rPr>
          <w:rFonts w:ascii="Arial" w:hAnsi="Arial" w:cs="Arial"/>
          <w:color w:val="000000"/>
          <w:sz w:val="22"/>
          <w:szCs w:val="22"/>
        </w:rPr>
        <w:t xml:space="preserve"> </w:t>
      </w:r>
      <w:proofErr w:type="spellStart"/>
      <w:r>
        <w:rPr>
          <w:rFonts w:ascii="Arial" w:hAnsi="Arial" w:cs="Arial"/>
          <w:color w:val="000000"/>
          <w:sz w:val="22"/>
          <w:szCs w:val="22"/>
        </w:rPr>
        <w:t>secara</w:t>
      </w:r>
      <w:proofErr w:type="spellEnd"/>
      <w:r>
        <w:rPr>
          <w:rFonts w:ascii="Arial" w:hAnsi="Arial" w:cs="Arial"/>
          <w:color w:val="000000"/>
          <w:sz w:val="22"/>
          <w:szCs w:val="22"/>
        </w:rPr>
        <w:t xml:space="preserve"> </w:t>
      </w:r>
      <w:proofErr w:type="spellStart"/>
      <w:r>
        <w:rPr>
          <w:rFonts w:ascii="Arial" w:hAnsi="Arial" w:cs="Arial"/>
          <w:color w:val="000000"/>
          <w:sz w:val="22"/>
          <w:szCs w:val="22"/>
        </w:rPr>
        <w:t>langsung</w:t>
      </w:r>
      <w:proofErr w:type="spellEnd"/>
      <w:r>
        <w:rPr>
          <w:rFonts w:ascii="Arial" w:hAnsi="Arial" w:cs="Arial"/>
          <w:color w:val="000000"/>
          <w:sz w:val="22"/>
          <w:szCs w:val="22"/>
        </w:rPr>
        <w:t xml:space="preserve"> </w:t>
      </w:r>
      <w:proofErr w:type="spellStart"/>
      <w:r>
        <w:rPr>
          <w:rFonts w:ascii="Arial" w:hAnsi="Arial" w:cs="Arial"/>
          <w:color w:val="000000"/>
          <w:sz w:val="22"/>
          <w:szCs w:val="22"/>
        </w:rPr>
        <w:t>kepada</w:t>
      </w:r>
      <w:proofErr w:type="spellEnd"/>
      <w:r>
        <w:rPr>
          <w:rFonts w:ascii="Arial" w:hAnsi="Arial" w:cs="Arial"/>
          <w:color w:val="000000"/>
          <w:sz w:val="22"/>
          <w:szCs w:val="22"/>
        </w:rPr>
        <w:t xml:space="preserve"> </w:t>
      </w:r>
      <w:proofErr w:type="spellStart"/>
      <w:r>
        <w:rPr>
          <w:rFonts w:ascii="Arial" w:hAnsi="Arial" w:cs="Arial"/>
          <w:color w:val="000000"/>
          <w:sz w:val="22"/>
          <w:szCs w:val="22"/>
        </w:rPr>
        <w:t>pasien</w:t>
      </w:r>
      <w:proofErr w:type="spellEnd"/>
      <w:r>
        <w:rPr>
          <w:rFonts w:ascii="Arial" w:hAnsi="Arial" w:cs="Arial"/>
          <w:color w:val="000000"/>
          <w:sz w:val="22"/>
          <w:szCs w:val="22"/>
        </w:rPr>
        <w:t xml:space="preserve">, </w:t>
      </w:r>
      <w:proofErr w:type="spellStart"/>
      <w:r>
        <w:rPr>
          <w:rFonts w:ascii="Arial" w:hAnsi="Arial" w:cs="Arial"/>
          <w:color w:val="000000"/>
          <w:sz w:val="22"/>
          <w:szCs w:val="22"/>
        </w:rPr>
        <w:t>keluarga</w:t>
      </w:r>
      <w:proofErr w:type="spellEnd"/>
      <w:r>
        <w:rPr>
          <w:rFonts w:ascii="Arial" w:hAnsi="Arial" w:cs="Arial"/>
          <w:color w:val="000000"/>
          <w:sz w:val="22"/>
          <w:szCs w:val="22"/>
        </w:rPr>
        <w:t xml:space="preserve"> </w:t>
      </w:r>
      <w:proofErr w:type="spellStart"/>
      <w:r>
        <w:rPr>
          <w:rFonts w:ascii="Arial" w:hAnsi="Arial" w:cs="Arial"/>
          <w:color w:val="000000"/>
          <w:sz w:val="22"/>
          <w:szCs w:val="22"/>
        </w:rPr>
        <w:t>pasien</w:t>
      </w:r>
      <w:proofErr w:type="spellEnd"/>
      <w:r>
        <w:rPr>
          <w:rFonts w:ascii="Arial" w:hAnsi="Arial" w:cs="Arial"/>
          <w:color w:val="000000"/>
          <w:sz w:val="22"/>
          <w:szCs w:val="22"/>
        </w:rPr>
        <w:t xml:space="preserve"> </w:t>
      </w:r>
      <w:proofErr w:type="spellStart"/>
      <w:r>
        <w:rPr>
          <w:rFonts w:ascii="Arial" w:hAnsi="Arial" w:cs="Arial"/>
          <w:color w:val="000000"/>
          <w:sz w:val="22"/>
          <w:szCs w:val="22"/>
        </w:rPr>
        <w:t>dan</w:t>
      </w:r>
      <w:proofErr w:type="spellEnd"/>
      <w:r>
        <w:rPr>
          <w:rFonts w:ascii="Arial" w:hAnsi="Arial" w:cs="Arial"/>
          <w:color w:val="000000"/>
          <w:sz w:val="22"/>
          <w:szCs w:val="22"/>
        </w:rPr>
        <w:t xml:space="preserve"> </w:t>
      </w:r>
      <w:proofErr w:type="spellStart"/>
      <w:r>
        <w:rPr>
          <w:rFonts w:ascii="Arial" w:hAnsi="Arial" w:cs="Arial"/>
          <w:color w:val="000000"/>
          <w:sz w:val="22"/>
          <w:szCs w:val="22"/>
        </w:rPr>
        <w:t>dengan</w:t>
      </w:r>
      <w:proofErr w:type="spellEnd"/>
      <w:r>
        <w:rPr>
          <w:rFonts w:ascii="Arial" w:hAnsi="Arial" w:cs="Arial"/>
          <w:color w:val="000000"/>
          <w:sz w:val="22"/>
          <w:szCs w:val="22"/>
        </w:rPr>
        <w:t xml:space="preserve"> </w:t>
      </w:r>
      <w:proofErr w:type="spellStart"/>
      <w:r>
        <w:rPr>
          <w:rFonts w:ascii="Arial" w:hAnsi="Arial" w:cs="Arial"/>
          <w:color w:val="000000"/>
          <w:sz w:val="22"/>
          <w:szCs w:val="22"/>
        </w:rPr>
        <w:t>tim</w:t>
      </w:r>
      <w:proofErr w:type="spellEnd"/>
      <w:r>
        <w:rPr>
          <w:rFonts w:ascii="Arial" w:hAnsi="Arial" w:cs="Arial"/>
          <w:color w:val="000000"/>
          <w:sz w:val="22"/>
          <w:szCs w:val="22"/>
        </w:rPr>
        <w:t xml:space="preserve"> </w:t>
      </w:r>
      <w:proofErr w:type="spellStart"/>
      <w:r>
        <w:rPr>
          <w:rFonts w:ascii="Arial" w:hAnsi="Arial" w:cs="Arial"/>
          <w:color w:val="000000"/>
          <w:sz w:val="22"/>
          <w:szCs w:val="22"/>
        </w:rPr>
        <w:t>kesehatan</w:t>
      </w:r>
      <w:proofErr w:type="spellEnd"/>
      <w:r>
        <w:rPr>
          <w:rFonts w:ascii="Arial" w:hAnsi="Arial" w:cs="Arial"/>
          <w:color w:val="000000"/>
          <w:sz w:val="22"/>
          <w:szCs w:val="22"/>
        </w:rPr>
        <w:t xml:space="preserve"> </w:t>
      </w:r>
      <w:proofErr w:type="spellStart"/>
      <w:r>
        <w:rPr>
          <w:rFonts w:ascii="Arial" w:hAnsi="Arial" w:cs="Arial"/>
          <w:color w:val="000000"/>
          <w:sz w:val="22"/>
          <w:szCs w:val="22"/>
        </w:rPr>
        <w:t>lainnya</w:t>
      </w:r>
      <w:proofErr w:type="spellEnd"/>
      <w:r>
        <w:rPr>
          <w:rFonts w:ascii="Arial" w:hAnsi="Arial" w:cs="Arial"/>
          <w:color w:val="000000"/>
          <w:sz w:val="22"/>
          <w:szCs w:val="22"/>
        </w:rPr>
        <w:t xml:space="preserve"> </w:t>
      </w:r>
      <w:proofErr w:type="spellStart"/>
      <w:r>
        <w:rPr>
          <w:rFonts w:ascii="Arial" w:hAnsi="Arial" w:cs="Arial"/>
          <w:color w:val="000000"/>
          <w:sz w:val="22"/>
          <w:szCs w:val="22"/>
        </w:rPr>
        <w:t>untuk</w:t>
      </w:r>
      <w:proofErr w:type="spellEnd"/>
      <w:r>
        <w:rPr>
          <w:rFonts w:ascii="Arial" w:hAnsi="Arial" w:cs="Arial"/>
          <w:color w:val="000000"/>
          <w:sz w:val="22"/>
          <w:szCs w:val="22"/>
        </w:rPr>
        <w:t xml:space="preserve"> </w:t>
      </w:r>
      <w:proofErr w:type="spellStart"/>
      <w:r>
        <w:rPr>
          <w:rFonts w:ascii="Arial" w:hAnsi="Arial" w:cs="Arial"/>
          <w:color w:val="000000"/>
          <w:sz w:val="22"/>
          <w:szCs w:val="22"/>
        </w:rPr>
        <w:t>mendapatkan</w:t>
      </w:r>
      <w:proofErr w:type="spellEnd"/>
      <w:r>
        <w:rPr>
          <w:rFonts w:ascii="Arial" w:hAnsi="Arial" w:cs="Arial"/>
          <w:color w:val="000000"/>
          <w:sz w:val="22"/>
          <w:szCs w:val="22"/>
        </w:rPr>
        <w:t xml:space="preserve"> data-data yang </w:t>
      </w:r>
      <w:proofErr w:type="spellStart"/>
      <w:r>
        <w:rPr>
          <w:rFonts w:ascii="Arial" w:hAnsi="Arial" w:cs="Arial"/>
          <w:color w:val="000000"/>
          <w:sz w:val="22"/>
          <w:szCs w:val="22"/>
        </w:rPr>
        <w:t>sesuai</w:t>
      </w:r>
      <w:proofErr w:type="spellEnd"/>
      <w:r>
        <w:rPr>
          <w:rFonts w:ascii="Arial" w:hAnsi="Arial" w:cs="Arial"/>
          <w:color w:val="000000"/>
          <w:sz w:val="22"/>
          <w:szCs w:val="22"/>
        </w:rPr>
        <w:t xml:space="preserve"> </w:t>
      </w:r>
      <w:proofErr w:type="spellStart"/>
      <w:r>
        <w:rPr>
          <w:rFonts w:ascii="Arial" w:hAnsi="Arial" w:cs="Arial"/>
          <w:color w:val="000000"/>
          <w:sz w:val="22"/>
          <w:szCs w:val="22"/>
        </w:rPr>
        <w:t>dengan</w:t>
      </w:r>
      <w:proofErr w:type="spellEnd"/>
      <w:r>
        <w:rPr>
          <w:rFonts w:ascii="Arial" w:hAnsi="Arial" w:cs="Arial"/>
          <w:color w:val="000000"/>
          <w:sz w:val="22"/>
          <w:szCs w:val="22"/>
        </w:rPr>
        <w:t xml:space="preserve"> </w:t>
      </w:r>
      <w:proofErr w:type="spellStart"/>
      <w:r>
        <w:rPr>
          <w:rFonts w:ascii="Arial" w:hAnsi="Arial" w:cs="Arial"/>
          <w:color w:val="000000"/>
          <w:sz w:val="22"/>
          <w:szCs w:val="22"/>
        </w:rPr>
        <w:t>kasus</w:t>
      </w:r>
      <w:proofErr w:type="spellEnd"/>
      <w:r>
        <w:rPr>
          <w:rFonts w:ascii="Arial" w:hAnsi="Arial" w:cs="Arial"/>
          <w:color w:val="000000"/>
          <w:sz w:val="22"/>
          <w:szCs w:val="22"/>
        </w:rPr>
        <w:t xml:space="preserve"> </w:t>
      </w:r>
      <w:proofErr w:type="spellStart"/>
      <w:r>
        <w:rPr>
          <w:rFonts w:ascii="Arial" w:hAnsi="Arial" w:cs="Arial"/>
          <w:color w:val="000000"/>
          <w:sz w:val="22"/>
          <w:szCs w:val="22"/>
        </w:rPr>
        <w:t>klien</w:t>
      </w:r>
      <w:proofErr w:type="spellEnd"/>
      <w:r>
        <w:rPr>
          <w:rFonts w:ascii="Arial" w:hAnsi="Arial" w:cs="Arial"/>
          <w:color w:val="000000"/>
          <w:sz w:val="22"/>
          <w:szCs w:val="22"/>
        </w:rPr>
        <w:t>.</w:t>
      </w:r>
    </w:p>
    <w:p w:rsidR="00CC3F35" w:rsidRDefault="00CC3F35" w:rsidP="00CC3F35">
      <w:pPr>
        <w:pStyle w:val="Style1"/>
        <w:adjustRightInd/>
        <w:spacing w:line="360" w:lineRule="auto"/>
        <w:ind w:left="709"/>
        <w:jc w:val="both"/>
        <w:rPr>
          <w:rFonts w:ascii="Arial" w:hAnsi="Arial" w:cs="Arial"/>
          <w:b/>
          <w:color w:val="000000"/>
          <w:sz w:val="22"/>
          <w:szCs w:val="22"/>
          <w:lang w:val="id-ID"/>
        </w:rPr>
      </w:pPr>
    </w:p>
    <w:p w:rsidR="00CC3F35" w:rsidRPr="007814ED" w:rsidRDefault="00CC3F35" w:rsidP="00CC3F35">
      <w:pPr>
        <w:pStyle w:val="Style4"/>
        <w:numPr>
          <w:ilvl w:val="2"/>
          <w:numId w:val="11"/>
        </w:numPr>
        <w:spacing w:before="0" w:line="360" w:lineRule="auto"/>
        <w:ind w:left="709"/>
        <w:jc w:val="both"/>
        <w:rPr>
          <w:rStyle w:val="CharacterStyle3"/>
          <w:sz w:val="22"/>
          <w:szCs w:val="22"/>
        </w:rPr>
      </w:pPr>
      <w:proofErr w:type="spellStart"/>
      <w:r>
        <w:rPr>
          <w:rStyle w:val="CharacterStyle3"/>
          <w:rFonts w:ascii="Arial" w:hAnsi="Arial" w:cs="Arial"/>
          <w:b/>
          <w:sz w:val="22"/>
          <w:szCs w:val="22"/>
        </w:rPr>
        <w:t>Observasi</w:t>
      </w:r>
      <w:proofErr w:type="spellEnd"/>
      <w:r>
        <w:rPr>
          <w:rStyle w:val="CharacterStyle3"/>
          <w:rFonts w:ascii="Arial" w:hAnsi="Arial" w:cs="Arial"/>
          <w:b/>
          <w:sz w:val="22"/>
          <w:szCs w:val="22"/>
        </w:rPr>
        <w:t xml:space="preserve"> </w:t>
      </w:r>
    </w:p>
    <w:p w:rsidR="00CC3F35" w:rsidRPr="007814ED" w:rsidRDefault="00CC3F35" w:rsidP="00CC3F35">
      <w:pPr>
        <w:pStyle w:val="Style4"/>
        <w:spacing w:before="0" w:line="360" w:lineRule="auto"/>
        <w:ind w:left="709"/>
        <w:jc w:val="both"/>
        <w:rPr>
          <w:sz w:val="22"/>
          <w:szCs w:val="22"/>
        </w:rPr>
      </w:pPr>
      <w:proofErr w:type="spellStart"/>
      <w:proofErr w:type="gramStart"/>
      <w:r w:rsidRPr="007814ED">
        <w:rPr>
          <w:rFonts w:ascii="Arial" w:hAnsi="Arial" w:cs="Arial"/>
          <w:sz w:val="22"/>
          <w:szCs w:val="22"/>
        </w:rPr>
        <w:t>Yaitu</w:t>
      </w:r>
      <w:proofErr w:type="spellEnd"/>
      <w:r w:rsidRPr="007814ED">
        <w:rPr>
          <w:rFonts w:ascii="Arial" w:hAnsi="Arial" w:cs="Arial"/>
          <w:sz w:val="22"/>
          <w:szCs w:val="22"/>
        </w:rPr>
        <w:t xml:space="preserve"> </w:t>
      </w:r>
      <w:proofErr w:type="spellStart"/>
      <w:r w:rsidRPr="007814ED">
        <w:rPr>
          <w:rFonts w:ascii="Arial" w:hAnsi="Arial" w:cs="Arial"/>
          <w:sz w:val="22"/>
          <w:szCs w:val="22"/>
        </w:rPr>
        <w:t>dengan</w:t>
      </w:r>
      <w:proofErr w:type="spellEnd"/>
      <w:r w:rsidRPr="007814ED">
        <w:rPr>
          <w:rFonts w:ascii="Arial" w:hAnsi="Arial" w:cs="Arial"/>
          <w:sz w:val="22"/>
          <w:szCs w:val="22"/>
        </w:rPr>
        <w:t xml:space="preserve"> </w:t>
      </w:r>
      <w:proofErr w:type="spellStart"/>
      <w:r w:rsidRPr="007814ED">
        <w:rPr>
          <w:rFonts w:ascii="Arial" w:hAnsi="Arial" w:cs="Arial"/>
          <w:sz w:val="22"/>
          <w:szCs w:val="22"/>
        </w:rPr>
        <w:t>mengamati</w:t>
      </w:r>
      <w:proofErr w:type="spellEnd"/>
      <w:r w:rsidRPr="007814ED">
        <w:rPr>
          <w:rFonts w:ascii="Arial" w:hAnsi="Arial" w:cs="Arial"/>
          <w:sz w:val="22"/>
          <w:szCs w:val="22"/>
        </w:rPr>
        <w:t xml:space="preserve"> </w:t>
      </w:r>
      <w:proofErr w:type="spellStart"/>
      <w:r w:rsidRPr="007814ED">
        <w:rPr>
          <w:rFonts w:ascii="Arial" w:hAnsi="Arial" w:cs="Arial"/>
          <w:sz w:val="22"/>
          <w:szCs w:val="22"/>
        </w:rPr>
        <w:t>prilaku</w:t>
      </w:r>
      <w:proofErr w:type="spellEnd"/>
      <w:r w:rsidRPr="007814ED">
        <w:rPr>
          <w:rFonts w:ascii="Arial" w:hAnsi="Arial" w:cs="Arial"/>
          <w:sz w:val="22"/>
          <w:szCs w:val="22"/>
        </w:rPr>
        <w:t xml:space="preserve"> </w:t>
      </w:r>
      <w:proofErr w:type="spellStart"/>
      <w:r w:rsidRPr="007814ED">
        <w:rPr>
          <w:rFonts w:ascii="Arial" w:hAnsi="Arial" w:cs="Arial"/>
          <w:sz w:val="22"/>
          <w:szCs w:val="22"/>
        </w:rPr>
        <w:t>dan</w:t>
      </w:r>
      <w:proofErr w:type="spellEnd"/>
      <w:r w:rsidRPr="007814ED">
        <w:rPr>
          <w:rFonts w:ascii="Arial" w:hAnsi="Arial" w:cs="Arial"/>
          <w:sz w:val="22"/>
          <w:szCs w:val="22"/>
        </w:rPr>
        <w:t xml:space="preserve"> </w:t>
      </w:r>
      <w:proofErr w:type="spellStart"/>
      <w:r w:rsidRPr="007814ED">
        <w:rPr>
          <w:rFonts w:ascii="Arial" w:hAnsi="Arial" w:cs="Arial"/>
          <w:sz w:val="22"/>
          <w:szCs w:val="22"/>
        </w:rPr>
        <w:t>keadaan</w:t>
      </w:r>
      <w:proofErr w:type="spellEnd"/>
      <w:r w:rsidRPr="007814ED">
        <w:rPr>
          <w:rFonts w:ascii="Arial" w:hAnsi="Arial" w:cs="Arial"/>
          <w:sz w:val="22"/>
          <w:szCs w:val="22"/>
        </w:rPr>
        <w:t xml:space="preserve"> </w:t>
      </w:r>
      <w:proofErr w:type="spellStart"/>
      <w:r w:rsidRPr="007814ED">
        <w:rPr>
          <w:rFonts w:ascii="Arial" w:hAnsi="Arial" w:cs="Arial"/>
          <w:sz w:val="22"/>
          <w:szCs w:val="22"/>
        </w:rPr>
        <w:t>klien</w:t>
      </w:r>
      <w:proofErr w:type="spellEnd"/>
      <w:r w:rsidRPr="007814ED">
        <w:rPr>
          <w:rFonts w:ascii="Arial" w:hAnsi="Arial" w:cs="Arial"/>
          <w:sz w:val="22"/>
          <w:szCs w:val="22"/>
        </w:rPr>
        <w:t xml:space="preserve"> </w:t>
      </w:r>
      <w:proofErr w:type="spellStart"/>
      <w:r w:rsidRPr="007814ED">
        <w:rPr>
          <w:rFonts w:ascii="Arial" w:hAnsi="Arial" w:cs="Arial"/>
          <w:sz w:val="22"/>
          <w:szCs w:val="22"/>
        </w:rPr>
        <w:t>untuk</w:t>
      </w:r>
      <w:proofErr w:type="spellEnd"/>
      <w:r w:rsidRPr="007814ED">
        <w:rPr>
          <w:rFonts w:ascii="Arial" w:hAnsi="Arial" w:cs="Arial"/>
          <w:sz w:val="22"/>
          <w:szCs w:val="22"/>
        </w:rPr>
        <w:t xml:space="preserve"> </w:t>
      </w:r>
      <w:proofErr w:type="spellStart"/>
      <w:r w:rsidRPr="007814ED">
        <w:rPr>
          <w:rFonts w:ascii="Arial" w:hAnsi="Arial" w:cs="Arial"/>
          <w:sz w:val="22"/>
          <w:szCs w:val="22"/>
        </w:rPr>
        <w:t>memperoleh</w:t>
      </w:r>
      <w:proofErr w:type="spellEnd"/>
      <w:r w:rsidRPr="007814ED">
        <w:rPr>
          <w:rFonts w:ascii="Arial" w:hAnsi="Arial" w:cs="Arial"/>
          <w:sz w:val="22"/>
          <w:szCs w:val="22"/>
        </w:rPr>
        <w:t xml:space="preserve"> data-data </w:t>
      </w:r>
      <w:proofErr w:type="spellStart"/>
      <w:r w:rsidRPr="007814ED">
        <w:rPr>
          <w:rFonts w:ascii="Arial" w:hAnsi="Arial" w:cs="Arial"/>
          <w:sz w:val="22"/>
          <w:szCs w:val="22"/>
        </w:rPr>
        <w:t>kesehatan</w:t>
      </w:r>
      <w:proofErr w:type="spellEnd"/>
      <w:r w:rsidRPr="007814ED">
        <w:rPr>
          <w:rFonts w:ascii="Arial" w:hAnsi="Arial" w:cs="Arial"/>
          <w:sz w:val="22"/>
          <w:szCs w:val="22"/>
        </w:rPr>
        <w:t xml:space="preserve"> yang </w:t>
      </w:r>
      <w:proofErr w:type="spellStart"/>
      <w:r w:rsidRPr="007814ED">
        <w:rPr>
          <w:rFonts w:ascii="Arial" w:hAnsi="Arial" w:cs="Arial"/>
          <w:sz w:val="22"/>
          <w:szCs w:val="22"/>
        </w:rPr>
        <w:t>berhubungan</w:t>
      </w:r>
      <w:proofErr w:type="spellEnd"/>
      <w:r w:rsidRPr="007814ED">
        <w:rPr>
          <w:rFonts w:ascii="Arial" w:hAnsi="Arial" w:cs="Arial"/>
          <w:sz w:val="22"/>
          <w:szCs w:val="22"/>
        </w:rPr>
        <w:t xml:space="preserve"> </w:t>
      </w:r>
      <w:proofErr w:type="spellStart"/>
      <w:r w:rsidRPr="007814ED">
        <w:rPr>
          <w:rFonts w:ascii="Arial" w:hAnsi="Arial" w:cs="Arial"/>
          <w:sz w:val="22"/>
          <w:szCs w:val="22"/>
        </w:rPr>
        <w:t>dengan</w:t>
      </w:r>
      <w:proofErr w:type="spellEnd"/>
      <w:r w:rsidRPr="007814ED">
        <w:rPr>
          <w:rFonts w:ascii="Arial" w:hAnsi="Arial" w:cs="Arial"/>
          <w:sz w:val="22"/>
          <w:szCs w:val="22"/>
        </w:rPr>
        <w:t xml:space="preserve"> </w:t>
      </w:r>
      <w:proofErr w:type="spellStart"/>
      <w:r w:rsidRPr="007814ED">
        <w:rPr>
          <w:rFonts w:ascii="Arial" w:hAnsi="Arial" w:cs="Arial"/>
          <w:sz w:val="22"/>
          <w:szCs w:val="22"/>
        </w:rPr>
        <w:t>klien</w:t>
      </w:r>
      <w:proofErr w:type="spellEnd"/>
      <w:r w:rsidRPr="007814ED">
        <w:rPr>
          <w:rFonts w:ascii="Arial" w:hAnsi="Arial" w:cs="Arial"/>
          <w:sz w:val="22"/>
          <w:szCs w:val="22"/>
        </w:rPr>
        <w:t xml:space="preserve"> </w:t>
      </w:r>
      <w:proofErr w:type="spellStart"/>
      <w:r w:rsidRPr="007814ED">
        <w:rPr>
          <w:rFonts w:ascii="Arial" w:hAnsi="Arial" w:cs="Arial"/>
          <w:sz w:val="22"/>
          <w:szCs w:val="22"/>
        </w:rPr>
        <w:t>secara</w:t>
      </w:r>
      <w:proofErr w:type="spellEnd"/>
      <w:r w:rsidRPr="007814ED">
        <w:rPr>
          <w:rFonts w:ascii="Arial" w:hAnsi="Arial" w:cs="Arial"/>
          <w:sz w:val="22"/>
          <w:szCs w:val="22"/>
        </w:rPr>
        <w:t xml:space="preserve"> </w:t>
      </w:r>
      <w:proofErr w:type="spellStart"/>
      <w:r w:rsidRPr="007814ED">
        <w:rPr>
          <w:rFonts w:ascii="Arial" w:hAnsi="Arial" w:cs="Arial"/>
          <w:sz w:val="22"/>
          <w:szCs w:val="22"/>
        </w:rPr>
        <w:t>langsung</w:t>
      </w:r>
      <w:proofErr w:type="spellEnd"/>
      <w:r w:rsidRPr="007814ED">
        <w:rPr>
          <w:rFonts w:ascii="Arial" w:hAnsi="Arial" w:cs="Arial"/>
          <w:sz w:val="22"/>
          <w:szCs w:val="22"/>
        </w:rPr>
        <w:t>.</w:t>
      </w:r>
      <w:proofErr w:type="gramEnd"/>
      <w:r w:rsidRPr="007814ED">
        <w:rPr>
          <w:rFonts w:ascii="Arial" w:hAnsi="Arial" w:cs="Arial"/>
          <w:sz w:val="22"/>
          <w:szCs w:val="22"/>
        </w:rPr>
        <w:t xml:space="preserve">  </w:t>
      </w:r>
    </w:p>
    <w:p w:rsidR="00CC3F35" w:rsidRPr="00A747C2" w:rsidRDefault="00CC3F35" w:rsidP="00CC3F35">
      <w:pPr>
        <w:pStyle w:val="ListParagraph"/>
        <w:spacing w:after="0" w:line="360" w:lineRule="auto"/>
        <w:ind w:left="426"/>
        <w:jc w:val="both"/>
        <w:rPr>
          <w:rFonts w:ascii="Arial" w:hAnsi="Arial" w:cs="Arial"/>
        </w:rPr>
      </w:pPr>
    </w:p>
    <w:p w:rsidR="00CC3F35" w:rsidRPr="00067760" w:rsidRDefault="00CC3F35" w:rsidP="00CC3F35">
      <w:pPr>
        <w:pStyle w:val="ListParagraph"/>
        <w:numPr>
          <w:ilvl w:val="1"/>
          <w:numId w:val="11"/>
        </w:numPr>
        <w:spacing w:after="0" w:line="360" w:lineRule="auto"/>
        <w:ind w:left="426" w:hanging="426"/>
        <w:jc w:val="both"/>
        <w:rPr>
          <w:rFonts w:ascii="Arial" w:hAnsi="Arial" w:cs="Arial"/>
          <w:b/>
        </w:rPr>
      </w:pPr>
      <w:r w:rsidRPr="00067760">
        <w:rPr>
          <w:rFonts w:ascii="Arial" w:hAnsi="Arial" w:cs="Arial"/>
          <w:b/>
        </w:rPr>
        <w:t xml:space="preserve">Sistematika Penulisan </w:t>
      </w:r>
    </w:p>
    <w:p w:rsidR="00CC3F35" w:rsidRPr="009C5DB4" w:rsidRDefault="00CC3F35" w:rsidP="00CC3F35">
      <w:pPr>
        <w:tabs>
          <w:tab w:val="left" w:pos="567"/>
        </w:tabs>
        <w:spacing w:after="0" w:line="360" w:lineRule="auto"/>
        <w:jc w:val="both"/>
        <w:rPr>
          <w:rFonts w:ascii="Arial" w:hAnsi="Arial" w:cs="Arial"/>
        </w:rPr>
      </w:pPr>
      <w:r w:rsidRPr="009C5DB4">
        <w:rPr>
          <w:rFonts w:ascii="Arial" w:hAnsi="Arial" w:cs="Arial"/>
        </w:rPr>
        <w:t xml:space="preserve">Dalam Penulisan Karya Tulis ini terdiri dari 5 BAB yaitu : </w:t>
      </w:r>
    </w:p>
    <w:p w:rsidR="00CC3F35" w:rsidRDefault="00CC3F35" w:rsidP="00CC3F35">
      <w:pPr>
        <w:tabs>
          <w:tab w:val="left" w:pos="993"/>
        </w:tabs>
        <w:spacing w:after="0" w:line="360" w:lineRule="auto"/>
        <w:jc w:val="both"/>
        <w:rPr>
          <w:rFonts w:ascii="Arial" w:hAnsi="Arial" w:cs="Arial"/>
        </w:rPr>
      </w:pPr>
      <w:r w:rsidRPr="009C5DB4">
        <w:rPr>
          <w:rFonts w:ascii="Arial" w:hAnsi="Arial" w:cs="Arial"/>
        </w:rPr>
        <w:t xml:space="preserve">BAB I: </w:t>
      </w:r>
      <w:r w:rsidRPr="009C5DB4">
        <w:rPr>
          <w:rFonts w:ascii="Arial" w:hAnsi="Arial" w:cs="Arial"/>
        </w:rPr>
        <w:tab/>
        <w:t>Pendahulua</w:t>
      </w:r>
      <w:r>
        <w:rPr>
          <w:rFonts w:ascii="Arial" w:hAnsi="Arial" w:cs="Arial"/>
        </w:rPr>
        <w:t xml:space="preserve">n yang meliputi latar belakang, tujuan penulisan, </w:t>
      </w:r>
    </w:p>
    <w:p w:rsidR="00CC3F35" w:rsidRPr="009C5DB4" w:rsidRDefault="00CC3F35" w:rsidP="00CC3F35">
      <w:pPr>
        <w:tabs>
          <w:tab w:val="left" w:pos="993"/>
        </w:tabs>
        <w:spacing w:after="0" w:line="360" w:lineRule="auto"/>
        <w:ind w:left="720"/>
        <w:jc w:val="both"/>
        <w:rPr>
          <w:rFonts w:ascii="Arial" w:hAnsi="Arial" w:cs="Arial"/>
        </w:rPr>
      </w:pPr>
      <w:r>
        <w:rPr>
          <w:rFonts w:ascii="Arial" w:hAnsi="Arial" w:cs="Arial"/>
        </w:rPr>
        <w:tab/>
        <w:t>p</w:t>
      </w:r>
      <w:r w:rsidRPr="00CD6202">
        <w:rPr>
          <w:rFonts w:ascii="Arial" w:hAnsi="Arial" w:cs="Arial"/>
        </w:rPr>
        <w:t xml:space="preserve">erumusan </w:t>
      </w:r>
      <w:r>
        <w:rPr>
          <w:rFonts w:ascii="Arial" w:hAnsi="Arial" w:cs="Arial"/>
        </w:rPr>
        <w:t>m</w:t>
      </w:r>
      <w:r w:rsidRPr="00CD6202">
        <w:rPr>
          <w:rFonts w:ascii="Arial" w:hAnsi="Arial" w:cs="Arial"/>
        </w:rPr>
        <w:t>asalah</w:t>
      </w:r>
      <w:r>
        <w:rPr>
          <w:rFonts w:ascii="Arial" w:hAnsi="Arial" w:cs="Arial"/>
        </w:rPr>
        <w:t>, manfaat penelitian,dan sistematika penulisan</w:t>
      </w:r>
      <w:r w:rsidRPr="009C5DB4">
        <w:rPr>
          <w:rFonts w:ascii="Arial" w:hAnsi="Arial" w:cs="Arial"/>
        </w:rPr>
        <w:t xml:space="preserve">. </w:t>
      </w:r>
    </w:p>
    <w:p w:rsidR="00CC3F35" w:rsidRPr="009C5DB4" w:rsidRDefault="00CC3F35" w:rsidP="00CC3F35">
      <w:pPr>
        <w:tabs>
          <w:tab w:val="left" w:pos="993"/>
        </w:tabs>
        <w:spacing w:after="0" w:line="360" w:lineRule="auto"/>
        <w:jc w:val="both"/>
        <w:rPr>
          <w:rFonts w:ascii="Arial" w:hAnsi="Arial" w:cs="Arial"/>
        </w:rPr>
      </w:pPr>
      <w:r w:rsidRPr="009C5DB4">
        <w:rPr>
          <w:rFonts w:ascii="Arial" w:hAnsi="Arial" w:cs="Arial"/>
        </w:rPr>
        <w:t xml:space="preserve">BAB II: </w:t>
      </w:r>
      <w:r w:rsidRPr="009C5DB4">
        <w:rPr>
          <w:rFonts w:ascii="Arial" w:hAnsi="Arial" w:cs="Arial"/>
        </w:rPr>
        <w:tab/>
        <w:t xml:space="preserve">Landasan Teoritis terdiri dari konsep dasar dan asuhan keperawatan. </w:t>
      </w:r>
    </w:p>
    <w:p w:rsidR="00CC3F35" w:rsidRDefault="00CC3F35" w:rsidP="00CC3F35">
      <w:pPr>
        <w:tabs>
          <w:tab w:val="left" w:pos="851"/>
        </w:tabs>
        <w:spacing w:after="0" w:line="360" w:lineRule="auto"/>
        <w:jc w:val="both"/>
        <w:rPr>
          <w:rFonts w:ascii="Arial" w:hAnsi="Arial" w:cs="Arial"/>
        </w:rPr>
      </w:pPr>
      <w:r w:rsidRPr="009C5DB4">
        <w:rPr>
          <w:rFonts w:ascii="Arial" w:hAnsi="Arial" w:cs="Arial"/>
        </w:rPr>
        <w:t xml:space="preserve">BAB III: </w:t>
      </w:r>
      <w:r>
        <w:rPr>
          <w:rFonts w:ascii="Arial" w:hAnsi="Arial" w:cs="Arial"/>
        </w:rPr>
        <w:t xml:space="preserve">   </w:t>
      </w:r>
      <w:r w:rsidRPr="009C5DB4">
        <w:rPr>
          <w:rFonts w:ascii="Arial" w:hAnsi="Arial" w:cs="Arial"/>
        </w:rPr>
        <w:t>Laporan Kasus yan</w:t>
      </w:r>
      <w:r>
        <w:rPr>
          <w:rFonts w:ascii="Arial" w:hAnsi="Arial" w:cs="Arial"/>
        </w:rPr>
        <w:t xml:space="preserve">g meliputi pengkajian, diagnosa, </w:t>
      </w:r>
      <w:r w:rsidRPr="009C5DB4">
        <w:rPr>
          <w:rFonts w:ascii="Arial" w:hAnsi="Arial" w:cs="Arial"/>
        </w:rPr>
        <w:t>perencanaan</w:t>
      </w:r>
    </w:p>
    <w:p w:rsidR="00CC3F35" w:rsidRPr="009C5DB4" w:rsidRDefault="00CC3F35" w:rsidP="00CC3F35">
      <w:pPr>
        <w:tabs>
          <w:tab w:val="left" w:pos="851"/>
        </w:tabs>
        <w:spacing w:after="0" w:line="360" w:lineRule="auto"/>
        <w:jc w:val="both"/>
        <w:rPr>
          <w:rFonts w:ascii="Arial" w:hAnsi="Arial" w:cs="Arial"/>
        </w:rPr>
      </w:pPr>
      <w:r>
        <w:rPr>
          <w:rFonts w:ascii="Arial" w:hAnsi="Arial" w:cs="Arial"/>
        </w:rPr>
        <w:tab/>
        <w:t xml:space="preserve"> dan evaluasi</w:t>
      </w:r>
      <w:r w:rsidRPr="009C5DB4">
        <w:rPr>
          <w:rFonts w:ascii="Arial" w:hAnsi="Arial" w:cs="Arial"/>
        </w:rPr>
        <w:t xml:space="preserve">.  </w:t>
      </w:r>
    </w:p>
    <w:p w:rsidR="00CC3F35" w:rsidRPr="009C5DB4" w:rsidRDefault="00CC3F35" w:rsidP="00CC3F35">
      <w:pPr>
        <w:tabs>
          <w:tab w:val="left" w:pos="851"/>
        </w:tabs>
        <w:spacing w:after="0" w:line="360" w:lineRule="auto"/>
        <w:jc w:val="both"/>
        <w:rPr>
          <w:rFonts w:ascii="Arial" w:hAnsi="Arial" w:cs="Arial"/>
        </w:rPr>
      </w:pPr>
      <w:r w:rsidRPr="009C5DB4">
        <w:rPr>
          <w:rFonts w:ascii="Arial" w:hAnsi="Arial" w:cs="Arial"/>
        </w:rPr>
        <w:t xml:space="preserve">BAB IV: </w:t>
      </w:r>
      <w:r>
        <w:rPr>
          <w:rFonts w:ascii="Arial" w:hAnsi="Arial" w:cs="Arial"/>
        </w:rPr>
        <w:t xml:space="preserve">  </w:t>
      </w:r>
      <w:r w:rsidRPr="009C5DB4">
        <w:rPr>
          <w:rFonts w:ascii="Arial" w:hAnsi="Arial" w:cs="Arial"/>
        </w:rPr>
        <w:t xml:space="preserve">Pembahasan </w:t>
      </w:r>
    </w:p>
    <w:p w:rsidR="00CC3F35" w:rsidRDefault="00CC3F35" w:rsidP="00CC3F35">
      <w:pPr>
        <w:tabs>
          <w:tab w:val="left" w:pos="567"/>
        </w:tabs>
        <w:spacing w:after="0" w:line="360" w:lineRule="auto"/>
        <w:jc w:val="both"/>
        <w:rPr>
          <w:rFonts w:ascii="Arial" w:hAnsi="Arial" w:cs="Arial"/>
        </w:rPr>
      </w:pPr>
      <w:r w:rsidRPr="00DD11F4">
        <w:rPr>
          <w:rFonts w:ascii="Arial" w:hAnsi="Arial" w:cs="Arial"/>
        </w:rPr>
        <w:t xml:space="preserve">BAB V : </w:t>
      </w:r>
      <w:r>
        <w:rPr>
          <w:rFonts w:ascii="Arial" w:hAnsi="Arial" w:cs="Arial"/>
        </w:rPr>
        <w:t xml:space="preserve">  </w:t>
      </w:r>
      <w:r w:rsidRPr="00DD11F4">
        <w:rPr>
          <w:rFonts w:ascii="Arial" w:hAnsi="Arial" w:cs="Arial"/>
        </w:rPr>
        <w:t>Kesimpulan dan Saran</w:t>
      </w:r>
    </w:p>
    <w:p w:rsidR="00CC3F35" w:rsidRDefault="00CC3F35" w:rsidP="00CC3F35">
      <w:pPr>
        <w:tabs>
          <w:tab w:val="left" w:pos="567"/>
        </w:tabs>
        <w:spacing w:after="0" w:line="360" w:lineRule="auto"/>
        <w:jc w:val="both"/>
        <w:rPr>
          <w:rFonts w:ascii="Arial" w:hAnsi="Arial" w:cs="Arial"/>
        </w:rPr>
      </w:pPr>
    </w:p>
    <w:p w:rsidR="00CC3F35" w:rsidRPr="00FF0CDF" w:rsidRDefault="00CC3F35" w:rsidP="00CC3F35">
      <w:pPr>
        <w:pStyle w:val="ListParagraph"/>
        <w:numPr>
          <w:ilvl w:val="1"/>
          <w:numId w:val="11"/>
        </w:numPr>
        <w:spacing w:after="0" w:line="360" w:lineRule="auto"/>
        <w:ind w:left="567" w:hanging="567"/>
        <w:jc w:val="both"/>
        <w:rPr>
          <w:rFonts w:ascii="Arial" w:hAnsi="Arial" w:cs="Arial"/>
        </w:rPr>
      </w:pPr>
      <w:r w:rsidRPr="00FF0CDF">
        <w:rPr>
          <w:rFonts w:ascii="Arial" w:hAnsi="Arial" w:cs="Arial"/>
          <w:b/>
        </w:rPr>
        <w:t>Ruang Lingkup</w:t>
      </w:r>
      <w:r w:rsidRPr="00FF0CDF">
        <w:rPr>
          <w:rFonts w:ascii="Arial" w:hAnsi="Arial" w:cs="Arial"/>
        </w:rPr>
        <w:t xml:space="preserve"> </w:t>
      </w:r>
    </w:p>
    <w:p w:rsidR="00E952C6" w:rsidRPr="00F71599" w:rsidRDefault="00CC3F35" w:rsidP="00F71599">
      <w:pPr>
        <w:spacing w:after="0" w:line="360" w:lineRule="auto"/>
        <w:jc w:val="both"/>
        <w:rPr>
          <w:rFonts w:ascii="Arial" w:hAnsi="Arial" w:cs="Arial"/>
        </w:rPr>
      </w:pPr>
      <w:r w:rsidRPr="00A40551">
        <w:rPr>
          <w:rFonts w:ascii="Arial" w:hAnsi="Arial" w:cs="Arial"/>
        </w:rPr>
        <w:tab/>
        <w:t xml:space="preserve">Adapun ruang lingkup dalam Karya Tulis Ilmiah ini adalah mengenai” </w:t>
      </w:r>
      <w:r w:rsidRPr="00CC3F35">
        <w:rPr>
          <w:rFonts w:ascii="Arial" w:hAnsi="Arial" w:cs="Arial"/>
        </w:rPr>
        <w:t>Mampu Melaksanakan Asuhan Keperawatan  Pada Anggota Keluaga Tn. S Dengan Hipertensi Pada Ny.Y Di Pustu Simalingkar Kecamatan Medan Tuntungan Tahun 2019</w:t>
      </w:r>
      <w:r w:rsidRPr="00A40551">
        <w:rPr>
          <w:rFonts w:ascii="Arial" w:hAnsi="Arial" w:cs="Arial"/>
        </w:rPr>
        <w:t xml:space="preserve"> dengan mengadakan pengkajian, mendiaknosa, perencanaan tindakan, implementasi dan evaluasi, yang dilakuk</w:t>
      </w:r>
      <w:r>
        <w:rPr>
          <w:rFonts w:ascii="Arial" w:hAnsi="Arial" w:cs="Arial"/>
        </w:rPr>
        <w:t>an selama 3 hari dari tanggal 06-05</w:t>
      </w:r>
      <w:r w:rsidRPr="00A40551">
        <w:rPr>
          <w:rFonts w:ascii="Arial" w:hAnsi="Arial" w:cs="Arial"/>
        </w:rPr>
        <w:t xml:space="preserve"> Mei 2019.</w:t>
      </w:r>
      <w:bookmarkStart w:id="0" w:name="_GoBack"/>
      <w:bookmarkEnd w:id="0"/>
    </w:p>
    <w:sectPr w:rsidR="00E952C6" w:rsidRPr="00F71599" w:rsidSect="00E952C6">
      <w:headerReference w:type="default" r:id="rId8"/>
      <w:foot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CA0" w:rsidRDefault="00275CA0" w:rsidP="0037254B">
      <w:pPr>
        <w:spacing w:after="0" w:line="240" w:lineRule="auto"/>
      </w:pPr>
      <w:r>
        <w:separator/>
      </w:r>
    </w:p>
  </w:endnote>
  <w:endnote w:type="continuationSeparator" w:id="0">
    <w:p w:rsidR="00275CA0" w:rsidRDefault="00275CA0" w:rsidP="0037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99" w:rsidRDefault="00F71599">
    <w:pPr>
      <w:pStyle w:val="Footer"/>
      <w:jc w:val="right"/>
    </w:pPr>
  </w:p>
  <w:p w:rsidR="00F71599" w:rsidRDefault="00F71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CA0" w:rsidRDefault="00275CA0" w:rsidP="0037254B">
      <w:pPr>
        <w:spacing w:after="0" w:line="240" w:lineRule="auto"/>
      </w:pPr>
      <w:r>
        <w:separator/>
      </w:r>
    </w:p>
  </w:footnote>
  <w:footnote w:type="continuationSeparator" w:id="0">
    <w:p w:rsidR="00275CA0" w:rsidRDefault="00275CA0" w:rsidP="00372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839087"/>
      <w:docPartObj>
        <w:docPartGallery w:val="Page Numbers (Top of Page)"/>
        <w:docPartUnique/>
      </w:docPartObj>
    </w:sdtPr>
    <w:sdtEndPr>
      <w:rPr>
        <w:noProof/>
      </w:rPr>
    </w:sdtEndPr>
    <w:sdtContent>
      <w:p w:rsidR="00F71599" w:rsidRDefault="00F71599">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F71599" w:rsidRDefault="00F715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C2"/>
    <w:multiLevelType w:val="hybridMultilevel"/>
    <w:tmpl w:val="2C9238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1131CC"/>
    <w:multiLevelType w:val="multilevel"/>
    <w:tmpl w:val="E52092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ascii="Arial" w:hAnsi="Arial" w:cs="Arial"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A73550D"/>
    <w:multiLevelType w:val="multilevel"/>
    <w:tmpl w:val="3B0247D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4A91520"/>
    <w:multiLevelType w:val="hybridMultilevel"/>
    <w:tmpl w:val="6F6036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C6715AA"/>
    <w:multiLevelType w:val="multilevel"/>
    <w:tmpl w:val="5B9CDC3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081793C"/>
    <w:multiLevelType w:val="hybridMultilevel"/>
    <w:tmpl w:val="6C4C2094"/>
    <w:lvl w:ilvl="0" w:tplc="0F82500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3A2B3D23"/>
    <w:multiLevelType w:val="hybridMultilevel"/>
    <w:tmpl w:val="67BE52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7154484"/>
    <w:multiLevelType w:val="hybridMultilevel"/>
    <w:tmpl w:val="5470A47A"/>
    <w:lvl w:ilvl="0" w:tplc="3E246B92">
      <w:start w:val="1"/>
      <w:numFmt w:val="decimal"/>
      <w:lvlText w:val="%1."/>
      <w:lvlJc w:val="left"/>
      <w:pPr>
        <w:ind w:left="786" w:hanging="360"/>
      </w:pPr>
      <w:rPr>
        <w:rFonts w:hint="default"/>
        <w:i w:val="0"/>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5A291393"/>
    <w:multiLevelType w:val="multilevel"/>
    <w:tmpl w:val="283278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D2C240F"/>
    <w:multiLevelType w:val="multilevel"/>
    <w:tmpl w:val="44525B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171668B"/>
    <w:multiLevelType w:val="hybridMultilevel"/>
    <w:tmpl w:val="594E9E8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D6F78AC"/>
    <w:multiLevelType w:val="multilevel"/>
    <w:tmpl w:val="4118A4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F9E484C"/>
    <w:multiLevelType w:val="hybridMultilevel"/>
    <w:tmpl w:val="32C4F11E"/>
    <w:lvl w:ilvl="0" w:tplc="0C2C5D56">
      <w:start w:val="1"/>
      <w:numFmt w:val="upp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2"/>
  </w:num>
  <w:num w:numId="3">
    <w:abstractNumId w:val="7"/>
  </w:num>
  <w:num w:numId="4">
    <w:abstractNumId w:val="5"/>
  </w:num>
  <w:num w:numId="5">
    <w:abstractNumId w:val="6"/>
  </w:num>
  <w:num w:numId="6">
    <w:abstractNumId w:val="3"/>
  </w:num>
  <w:num w:numId="7">
    <w:abstractNumId w:val="11"/>
  </w:num>
  <w:num w:numId="8">
    <w:abstractNumId w:val="10"/>
  </w:num>
  <w:num w:numId="9">
    <w:abstractNumId w:val="8"/>
  </w:num>
  <w:num w:numId="10">
    <w:abstractNumId w:val="4"/>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C6"/>
    <w:rsid w:val="001052B4"/>
    <w:rsid w:val="00114A1F"/>
    <w:rsid w:val="00160D3E"/>
    <w:rsid w:val="00184F3F"/>
    <w:rsid w:val="00242654"/>
    <w:rsid w:val="00266E29"/>
    <w:rsid w:val="00275CA0"/>
    <w:rsid w:val="00314C72"/>
    <w:rsid w:val="003368EC"/>
    <w:rsid w:val="0037254B"/>
    <w:rsid w:val="0041613D"/>
    <w:rsid w:val="005A7AB2"/>
    <w:rsid w:val="006345F7"/>
    <w:rsid w:val="006468E5"/>
    <w:rsid w:val="009A7175"/>
    <w:rsid w:val="00AB778D"/>
    <w:rsid w:val="00B666B2"/>
    <w:rsid w:val="00BC7C93"/>
    <w:rsid w:val="00BD59B5"/>
    <w:rsid w:val="00BF5488"/>
    <w:rsid w:val="00C124DA"/>
    <w:rsid w:val="00CA5748"/>
    <w:rsid w:val="00CA5751"/>
    <w:rsid w:val="00CC3F35"/>
    <w:rsid w:val="00CD6202"/>
    <w:rsid w:val="00D23A6D"/>
    <w:rsid w:val="00D55F0B"/>
    <w:rsid w:val="00D75C29"/>
    <w:rsid w:val="00DD11F4"/>
    <w:rsid w:val="00E952C6"/>
    <w:rsid w:val="00F71599"/>
    <w:rsid w:val="00FC52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2C6"/>
    <w:pPr>
      <w:ind w:left="720"/>
      <w:contextualSpacing/>
    </w:pPr>
  </w:style>
  <w:style w:type="paragraph" w:styleId="Header">
    <w:name w:val="header"/>
    <w:basedOn w:val="Normal"/>
    <w:link w:val="HeaderChar"/>
    <w:uiPriority w:val="99"/>
    <w:unhideWhenUsed/>
    <w:rsid w:val="00372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54B"/>
  </w:style>
  <w:style w:type="paragraph" w:styleId="Footer">
    <w:name w:val="footer"/>
    <w:basedOn w:val="Normal"/>
    <w:link w:val="FooterChar"/>
    <w:uiPriority w:val="99"/>
    <w:unhideWhenUsed/>
    <w:rsid w:val="00372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54B"/>
  </w:style>
  <w:style w:type="paragraph" w:styleId="BalloonText">
    <w:name w:val="Balloon Text"/>
    <w:basedOn w:val="Normal"/>
    <w:link w:val="BalloonTextChar"/>
    <w:uiPriority w:val="99"/>
    <w:semiHidden/>
    <w:unhideWhenUsed/>
    <w:rsid w:val="0037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54B"/>
    <w:rPr>
      <w:rFonts w:ascii="Tahoma" w:hAnsi="Tahoma" w:cs="Tahoma"/>
      <w:sz w:val="16"/>
      <w:szCs w:val="16"/>
    </w:rPr>
  </w:style>
  <w:style w:type="paragraph" w:customStyle="1" w:styleId="Style1">
    <w:name w:val="Style 1"/>
    <w:uiPriority w:val="99"/>
    <w:rsid w:val="00CC3F35"/>
    <w:pPr>
      <w:widowControl w:val="0"/>
      <w:autoSpaceDE w:val="0"/>
      <w:autoSpaceDN w:val="0"/>
      <w:adjustRightInd w:val="0"/>
      <w:spacing w:after="0" w:line="240" w:lineRule="auto"/>
    </w:pPr>
    <w:rPr>
      <w:rFonts w:ascii="Times New Roman" w:eastAsiaTheme="minorEastAsia" w:hAnsi="Times New Roman" w:cs="Times New Roman"/>
      <w:sz w:val="20"/>
      <w:szCs w:val="20"/>
      <w:lang w:val="en-US"/>
    </w:rPr>
  </w:style>
  <w:style w:type="paragraph" w:customStyle="1" w:styleId="Style4">
    <w:name w:val="Style 4"/>
    <w:uiPriority w:val="99"/>
    <w:rsid w:val="00CC3F35"/>
    <w:pPr>
      <w:widowControl w:val="0"/>
      <w:autoSpaceDE w:val="0"/>
      <w:autoSpaceDN w:val="0"/>
      <w:spacing w:before="180" w:after="0" w:line="278" w:lineRule="auto"/>
    </w:pPr>
    <w:rPr>
      <w:rFonts w:ascii="Times New Roman" w:eastAsiaTheme="minorEastAsia" w:hAnsi="Times New Roman" w:cs="Times New Roman"/>
      <w:color w:val="000000"/>
      <w:sz w:val="24"/>
      <w:szCs w:val="24"/>
      <w:lang w:val="en-US"/>
    </w:rPr>
  </w:style>
  <w:style w:type="character" w:customStyle="1" w:styleId="CharacterStyle3">
    <w:name w:val="Character Style 3"/>
    <w:uiPriority w:val="99"/>
    <w:rsid w:val="00CC3F35"/>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2C6"/>
    <w:pPr>
      <w:ind w:left="720"/>
      <w:contextualSpacing/>
    </w:pPr>
  </w:style>
  <w:style w:type="paragraph" w:styleId="Header">
    <w:name w:val="header"/>
    <w:basedOn w:val="Normal"/>
    <w:link w:val="HeaderChar"/>
    <w:uiPriority w:val="99"/>
    <w:unhideWhenUsed/>
    <w:rsid w:val="00372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54B"/>
  </w:style>
  <w:style w:type="paragraph" w:styleId="Footer">
    <w:name w:val="footer"/>
    <w:basedOn w:val="Normal"/>
    <w:link w:val="FooterChar"/>
    <w:uiPriority w:val="99"/>
    <w:unhideWhenUsed/>
    <w:rsid w:val="00372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54B"/>
  </w:style>
  <w:style w:type="paragraph" w:styleId="BalloonText">
    <w:name w:val="Balloon Text"/>
    <w:basedOn w:val="Normal"/>
    <w:link w:val="BalloonTextChar"/>
    <w:uiPriority w:val="99"/>
    <w:semiHidden/>
    <w:unhideWhenUsed/>
    <w:rsid w:val="0037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54B"/>
    <w:rPr>
      <w:rFonts w:ascii="Tahoma" w:hAnsi="Tahoma" w:cs="Tahoma"/>
      <w:sz w:val="16"/>
      <w:szCs w:val="16"/>
    </w:rPr>
  </w:style>
  <w:style w:type="paragraph" w:customStyle="1" w:styleId="Style1">
    <w:name w:val="Style 1"/>
    <w:uiPriority w:val="99"/>
    <w:rsid w:val="00CC3F35"/>
    <w:pPr>
      <w:widowControl w:val="0"/>
      <w:autoSpaceDE w:val="0"/>
      <w:autoSpaceDN w:val="0"/>
      <w:adjustRightInd w:val="0"/>
      <w:spacing w:after="0" w:line="240" w:lineRule="auto"/>
    </w:pPr>
    <w:rPr>
      <w:rFonts w:ascii="Times New Roman" w:eastAsiaTheme="minorEastAsia" w:hAnsi="Times New Roman" w:cs="Times New Roman"/>
      <w:sz w:val="20"/>
      <w:szCs w:val="20"/>
      <w:lang w:val="en-US"/>
    </w:rPr>
  </w:style>
  <w:style w:type="paragraph" w:customStyle="1" w:styleId="Style4">
    <w:name w:val="Style 4"/>
    <w:uiPriority w:val="99"/>
    <w:rsid w:val="00CC3F35"/>
    <w:pPr>
      <w:widowControl w:val="0"/>
      <w:autoSpaceDE w:val="0"/>
      <w:autoSpaceDN w:val="0"/>
      <w:spacing w:before="180" w:after="0" w:line="278" w:lineRule="auto"/>
    </w:pPr>
    <w:rPr>
      <w:rFonts w:ascii="Times New Roman" w:eastAsiaTheme="minorEastAsia" w:hAnsi="Times New Roman" w:cs="Times New Roman"/>
      <w:color w:val="000000"/>
      <w:sz w:val="24"/>
      <w:szCs w:val="24"/>
      <w:lang w:val="en-US"/>
    </w:rPr>
  </w:style>
  <w:style w:type="character" w:customStyle="1" w:styleId="CharacterStyle3">
    <w:name w:val="Character Style 3"/>
    <w:uiPriority w:val="99"/>
    <w:rsid w:val="00CC3F3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2019-07-10T04:54:00Z</cp:lastPrinted>
  <dcterms:created xsi:type="dcterms:W3CDTF">2019-05-18T14:06:00Z</dcterms:created>
  <dcterms:modified xsi:type="dcterms:W3CDTF">2019-07-10T04:55:00Z</dcterms:modified>
</cp:coreProperties>
</file>