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F23" w:rsidRPr="00BB559F" w:rsidRDefault="00104F23" w:rsidP="00104F23">
      <w:pPr>
        <w:pStyle w:val="Heading2"/>
        <w:spacing w:before="93"/>
        <w:ind w:left="0" w:right="16"/>
        <w:rPr>
          <w:lang w:val="en-US"/>
        </w:rPr>
      </w:pPr>
      <w:r>
        <w:rPr>
          <w:lang w:val="en-US"/>
        </w:rPr>
        <w:t>KARYA TULIS ILMIAH</w:t>
      </w:r>
    </w:p>
    <w:p w:rsidR="00104F23" w:rsidRPr="00BB559F" w:rsidRDefault="00104F23" w:rsidP="00104F23">
      <w:pPr>
        <w:pStyle w:val="BodyText"/>
        <w:spacing w:before="4"/>
        <w:rPr>
          <w:b/>
          <w:sz w:val="26"/>
        </w:rPr>
      </w:pPr>
    </w:p>
    <w:p w:rsidR="00436947" w:rsidRDefault="00104F23" w:rsidP="00C04C4B">
      <w:pPr>
        <w:spacing w:line="276" w:lineRule="auto"/>
        <w:ind w:right="16"/>
        <w:jc w:val="center"/>
        <w:rPr>
          <w:b/>
          <w:sz w:val="28"/>
          <w:lang w:val="en-US"/>
        </w:rPr>
      </w:pPr>
      <w:r>
        <w:rPr>
          <w:b/>
          <w:sz w:val="28"/>
          <w:lang w:val="en-US"/>
        </w:rPr>
        <w:t>GAMBARAN PENYAKIT HIPERTENSI MELALUI</w:t>
      </w:r>
      <w:r w:rsidR="00436947">
        <w:rPr>
          <w:b/>
          <w:sz w:val="28"/>
          <w:lang w:val="en-US"/>
        </w:rPr>
        <w:t xml:space="preserve"> </w:t>
      </w:r>
      <w:r w:rsidRPr="00BB559F">
        <w:rPr>
          <w:b/>
          <w:sz w:val="28"/>
        </w:rPr>
        <w:t>RESEP YANG</w:t>
      </w:r>
      <w:r>
        <w:rPr>
          <w:b/>
          <w:sz w:val="28"/>
          <w:lang w:val="en-US"/>
        </w:rPr>
        <w:t xml:space="preserve"> </w:t>
      </w:r>
      <w:r w:rsidRPr="00BB559F">
        <w:rPr>
          <w:b/>
          <w:sz w:val="28"/>
        </w:rPr>
        <w:t>MASUK DI APOTEK KIMIA</w:t>
      </w:r>
      <w:r w:rsidR="00436947">
        <w:rPr>
          <w:b/>
          <w:sz w:val="28"/>
          <w:lang w:val="en-US"/>
        </w:rPr>
        <w:t xml:space="preserve"> </w:t>
      </w:r>
      <w:r w:rsidRPr="00BB559F">
        <w:rPr>
          <w:b/>
          <w:sz w:val="28"/>
        </w:rPr>
        <w:t>FARMA</w:t>
      </w:r>
      <w:r w:rsidR="008B34B8">
        <w:rPr>
          <w:b/>
          <w:sz w:val="28"/>
          <w:lang w:val="en-US"/>
        </w:rPr>
        <w:t xml:space="preserve"> </w:t>
      </w:r>
      <w:r w:rsidRPr="00BB559F">
        <w:rPr>
          <w:b/>
          <w:sz w:val="28"/>
        </w:rPr>
        <w:t>NO.29</w:t>
      </w:r>
    </w:p>
    <w:p w:rsidR="00436947" w:rsidRDefault="00104F23" w:rsidP="00C04C4B">
      <w:pPr>
        <w:spacing w:line="276" w:lineRule="auto"/>
        <w:ind w:right="16"/>
        <w:jc w:val="center"/>
        <w:rPr>
          <w:b/>
          <w:sz w:val="28"/>
          <w:lang w:val="en-US"/>
        </w:rPr>
      </w:pPr>
      <w:r>
        <w:rPr>
          <w:b/>
          <w:sz w:val="28"/>
          <w:lang w:val="en-US"/>
        </w:rPr>
        <w:t xml:space="preserve"> JL.SUTOMO NO.63</w:t>
      </w:r>
      <w:r w:rsidR="00436947">
        <w:rPr>
          <w:b/>
          <w:sz w:val="28"/>
          <w:lang w:val="en-US"/>
        </w:rPr>
        <w:t xml:space="preserve"> </w:t>
      </w:r>
      <w:r>
        <w:rPr>
          <w:b/>
          <w:sz w:val="28"/>
          <w:lang w:val="en-US"/>
        </w:rPr>
        <w:t xml:space="preserve">KOTA </w:t>
      </w:r>
    </w:p>
    <w:p w:rsidR="00104F23" w:rsidRPr="00BB559F" w:rsidRDefault="00104F23" w:rsidP="00C04C4B">
      <w:pPr>
        <w:spacing w:line="276" w:lineRule="auto"/>
        <w:ind w:right="16"/>
        <w:jc w:val="center"/>
        <w:rPr>
          <w:b/>
          <w:sz w:val="28"/>
          <w:lang w:val="en-US"/>
        </w:rPr>
      </w:pPr>
      <w:r w:rsidRPr="00BB559F">
        <w:rPr>
          <w:b/>
          <w:sz w:val="28"/>
        </w:rPr>
        <w:t>PEMATANGSIANTAR</w:t>
      </w:r>
    </w:p>
    <w:p w:rsidR="00104F23" w:rsidRPr="00BB559F" w:rsidRDefault="00104F23" w:rsidP="00104F23">
      <w:pPr>
        <w:pStyle w:val="BodyText"/>
        <w:rPr>
          <w:b/>
          <w:sz w:val="20"/>
        </w:rPr>
      </w:pPr>
    </w:p>
    <w:p w:rsidR="00104F23" w:rsidRDefault="00104F23" w:rsidP="00104F23">
      <w:pPr>
        <w:pStyle w:val="BodyText"/>
        <w:rPr>
          <w:b/>
          <w:sz w:val="30"/>
          <w:lang w:val="en-US"/>
        </w:rPr>
      </w:pPr>
      <w:r>
        <w:rPr>
          <w:b/>
          <w:noProof/>
          <w:sz w:val="30"/>
          <w:lang w:val="en-US"/>
        </w:rPr>
        <w:drawing>
          <wp:anchor distT="0" distB="0" distL="114300" distR="114300" simplePos="0" relativeHeight="251659264" behindDoc="0" locked="0" layoutInCell="1" allowOverlap="1">
            <wp:simplePos x="0" y="0"/>
            <wp:positionH relativeFrom="column">
              <wp:posOffset>1623695</wp:posOffset>
            </wp:positionH>
            <wp:positionV relativeFrom="paragraph">
              <wp:posOffset>211455</wp:posOffset>
            </wp:positionV>
            <wp:extent cx="1998980" cy="1957705"/>
            <wp:effectExtent l="19050" t="0" r="0" b="0"/>
            <wp:wrapTopAndBottom/>
            <wp:docPr id="2" name="Picture 2" descr="D:\abeth hoi\logo polte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beth hoi\logo poltek (2).png"/>
                    <pic:cNvPicPr>
                      <a:picLocks noChangeAspect="1" noChangeArrowheads="1"/>
                    </pic:cNvPicPr>
                  </pic:nvPicPr>
                  <pic:blipFill>
                    <a:blip r:embed="rId8" cstate="print"/>
                    <a:srcRect/>
                    <a:stretch>
                      <a:fillRect/>
                    </a:stretch>
                  </pic:blipFill>
                  <pic:spPr bwMode="auto">
                    <a:xfrm>
                      <a:off x="0" y="0"/>
                      <a:ext cx="1998980" cy="1957705"/>
                    </a:xfrm>
                    <a:prstGeom prst="rect">
                      <a:avLst/>
                    </a:prstGeom>
                    <a:noFill/>
                    <a:ln w="9525">
                      <a:noFill/>
                      <a:miter lim="800000"/>
                      <a:headEnd/>
                      <a:tailEnd/>
                    </a:ln>
                  </pic:spPr>
                </pic:pic>
              </a:graphicData>
            </a:graphic>
          </wp:anchor>
        </w:drawing>
      </w:r>
    </w:p>
    <w:p w:rsidR="00104F23" w:rsidRPr="00BB559F" w:rsidRDefault="00104F23" w:rsidP="00104F23">
      <w:pPr>
        <w:pStyle w:val="BodyText"/>
        <w:rPr>
          <w:b/>
          <w:sz w:val="30"/>
          <w:lang w:val="en-US"/>
        </w:rPr>
      </w:pPr>
    </w:p>
    <w:p w:rsidR="00104F23" w:rsidRDefault="00104F23" w:rsidP="00104F23">
      <w:pPr>
        <w:pStyle w:val="BodyText"/>
        <w:spacing w:before="7"/>
        <w:rPr>
          <w:b/>
          <w:sz w:val="24"/>
          <w:szCs w:val="24"/>
          <w:lang w:val="en-US"/>
        </w:rPr>
      </w:pPr>
    </w:p>
    <w:p w:rsidR="00104F23" w:rsidRPr="00AE40BD" w:rsidRDefault="00104F23" w:rsidP="00104F23">
      <w:pPr>
        <w:pStyle w:val="BodyText"/>
        <w:spacing w:before="7"/>
        <w:rPr>
          <w:b/>
          <w:sz w:val="24"/>
          <w:szCs w:val="24"/>
          <w:lang w:val="en-US"/>
        </w:rPr>
      </w:pPr>
    </w:p>
    <w:p w:rsidR="00104F23" w:rsidRPr="00BB559F" w:rsidRDefault="00104F23" w:rsidP="00C04C4B">
      <w:pPr>
        <w:spacing w:line="240" w:lineRule="auto"/>
        <w:ind w:right="16"/>
        <w:jc w:val="center"/>
        <w:rPr>
          <w:b/>
          <w:sz w:val="24"/>
          <w:szCs w:val="24"/>
          <w:lang w:val="en-US"/>
        </w:rPr>
      </w:pPr>
      <w:r w:rsidRPr="00BB559F">
        <w:rPr>
          <w:b/>
          <w:sz w:val="24"/>
          <w:szCs w:val="24"/>
        </w:rPr>
        <w:t xml:space="preserve">REDICHON PANGARIBUAN </w:t>
      </w:r>
    </w:p>
    <w:p w:rsidR="00104F23" w:rsidRPr="00BB559F" w:rsidRDefault="00104F23" w:rsidP="00C04C4B">
      <w:pPr>
        <w:spacing w:line="240" w:lineRule="auto"/>
        <w:ind w:right="16"/>
        <w:jc w:val="center"/>
        <w:rPr>
          <w:b/>
          <w:sz w:val="24"/>
          <w:szCs w:val="24"/>
        </w:rPr>
      </w:pPr>
      <w:r w:rsidRPr="00BB559F">
        <w:rPr>
          <w:b/>
          <w:sz w:val="24"/>
          <w:szCs w:val="24"/>
        </w:rPr>
        <w:t>P07539019241</w:t>
      </w:r>
    </w:p>
    <w:p w:rsidR="00104F23" w:rsidRPr="00BB559F" w:rsidRDefault="00104F23" w:rsidP="00104F23">
      <w:pPr>
        <w:pStyle w:val="BodyText"/>
        <w:ind w:right="16"/>
        <w:rPr>
          <w:b/>
          <w:sz w:val="24"/>
          <w:szCs w:val="24"/>
        </w:rPr>
      </w:pPr>
    </w:p>
    <w:p w:rsidR="00104F23" w:rsidRPr="00BB559F" w:rsidRDefault="00104F23" w:rsidP="00104F23">
      <w:pPr>
        <w:pStyle w:val="BodyText"/>
        <w:rPr>
          <w:b/>
          <w:sz w:val="24"/>
          <w:szCs w:val="24"/>
        </w:rPr>
      </w:pPr>
    </w:p>
    <w:p w:rsidR="00104F23" w:rsidRPr="00BB559F" w:rsidRDefault="00104F23" w:rsidP="00104F23">
      <w:pPr>
        <w:pStyle w:val="BodyText"/>
        <w:rPr>
          <w:b/>
          <w:sz w:val="24"/>
          <w:szCs w:val="24"/>
        </w:rPr>
      </w:pPr>
    </w:p>
    <w:p w:rsidR="00104F23" w:rsidRPr="00BB559F" w:rsidRDefault="00104F23" w:rsidP="00C04C4B">
      <w:pPr>
        <w:pStyle w:val="BodyText"/>
        <w:spacing w:before="8" w:line="240" w:lineRule="auto"/>
        <w:rPr>
          <w:b/>
          <w:sz w:val="24"/>
          <w:szCs w:val="24"/>
        </w:rPr>
      </w:pPr>
    </w:p>
    <w:p w:rsidR="00104F23" w:rsidRPr="00BB559F" w:rsidRDefault="00104F23" w:rsidP="00C04C4B">
      <w:pPr>
        <w:spacing w:line="240" w:lineRule="auto"/>
        <w:ind w:right="16"/>
        <w:jc w:val="center"/>
        <w:rPr>
          <w:b/>
          <w:sz w:val="24"/>
          <w:szCs w:val="24"/>
          <w:lang w:val="en-US"/>
        </w:rPr>
      </w:pPr>
      <w:r w:rsidRPr="00BB559F">
        <w:rPr>
          <w:b/>
          <w:sz w:val="24"/>
          <w:szCs w:val="24"/>
        </w:rPr>
        <w:t>POLITEKNIK KESEHATAN KEMENKESMEDAN</w:t>
      </w:r>
    </w:p>
    <w:p w:rsidR="00104F23" w:rsidRPr="00AE40BD" w:rsidRDefault="00104F23" w:rsidP="00C04C4B">
      <w:pPr>
        <w:spacing w:line="240" w:lineRule="auto"/>
        <w:ind w:right="16"/>
        <w:jc w:val="center"/>
        <w:rPr>
          <w:b/>
          <w:sz w:val="24"/>
          <w:szCs w:val="24"/>
          <w:lang w:val="en-US"/>
        </w:rPr>
      </w:pPr>
      <w:r w:rsidRPr="00BB559F">
        <w:rPr>
          <w:b/>
          <w:sz w:val="24"/>
          <w:szCs w:val="24"/>
        </w:rPr>
        <w:t xml:space="preserve"> JURUSAN FARMASI</w:t>
      </w:r>
    </w:p>
    <w:p w:rsidR="00C04C4B" w:rsidRDefault="00104F23" w:rsidP="00C04C4B">
      <w:pPr>
        <w:spacing w:line="240" w:lineRule="auto"/>
        <w:ind w:right="16"/>
        <w:jc w:val="center"/>
        <w:rPr>
          <w:b/>
          <w:sz w:val="24"/>
          <w:szCs w:val="24"/>
          <w:lang w:val="en-US"/>
        </w:rPr>
      </w:pPr>
      <w:r w:rsidRPr="00BB559F">
        <w:rPr>
          <w:b/>
          <w:sz w:val="24"/>
          <w:szCs w:val="24"/>
        </w:rPr>
        <w:t>202</w:t>
      </w:r>
      <w:r w:rsidR="000E04BD">
        <w:rPr>
          <w:b/>
          <w:sz w:val="24"/>
          <w:szCs w:val="24"/>
          <w:lang w:val="en-US"/>
        </w:rPr>
        <w:t>0</w:t>
      </w:r>
    </w:p>
    <w:p w:rsidR="00C04C4B" w:rsidRDefault="00C04C4B">
      <w:pPr>
        <w:widowControl/>
        <w:autoSpaceDE/>
        <w:autoSpaceDN/>
        <w:rPr>
          <w:b/>
          <w:sz w:val="24"/>
          <w:szCs w:val="24"/>
          <w:lang w:val="en-US"/>
        </w:rPr>
      </w:pPr>
      <w:r>
        <w:rPr>
          <w:b/>
          <w:sz w:val="24"/>
          <w:szCs w:val="24"/>
          <w:lang w:val="en-US"/>
        </w:rPr>
        <w:br w:type="page"/>
      </w:r>
    </w:p>
    <w:p w:rsidR="00C04C4B" w:rsidRPr="00BB559F" w:rsidRDefault="00C04C4B" w:rsidP="00C04C4B">
      <w:pPr>
        <w:pStyle w:val="Heading2"/>
        <w:spacing w:before="93"/>
        <w:ind w:left="0" w:right="16"/>
        <w:rPr>
          <w:lang w:val="en-US"/>
        </w:rPr>
      </w:pPr>
      <w:r>
        <w:rPr>
          <w:lang w:val="en-US"/>
        </w:rPr>
        <w:lastRenderedPageBreak/>
        <w:t>KARYA TULIS ILMIAH</w:t>
      </w:r>
    </w:p>
    <w:p w:rsidR="00C04C4B" w:rsidRPr="00BB559F" w:rsidRDefault="00C04C4B" w:rsidP="00C04C4B">
      <w:pPr>
        <w:pStyle w:val="BodyText"/>
        <w:spacing w:before="4"/>
        <w:rPr>
          <w:b/>
          <w:sz w:val="26"/>
        </w:rPr>
      </w:pPr>
    </w:p>
    <w:p w:rsidR="00C04C4B" w:rsidRDefault="00C04C4B" w:rsidP="00C04C4B">
      <w:pPr>
        <w:spacing w:line="276" w:lineRule="auto"/>
        <w:ind w:right="16"/>
        <w:jc w:val="center"/>
        <w:rPr>
          <w:b/>
          <w:sz w:val="28"/>
          <w:lang w:val="en-US"/>
        </w:rPr>
      </w:pPr>
      <w:r>
        <w:rPr>
          <w:b/>
          <w:sz w:val="28"/>
          <w:lang w:val="en-US"/>
        </w:rPr>
        <w:t xml:space="preserve">GAMBARAN PENYAKIT HIPERTENSI MELALUI </w:t>
      </w:r>
      <w:r w:rsidRPr="00BB559F">
        <w:rPr>
          <w:b/>
          <w:sz w:val="28"/>
        </w:rPr>
        <w:t>RESEP YANG</w:t>
      </w:r>
      <w:r>
        <w:rPr>
          <w:b/>
          <w:sz w:val="28"/>
          <w:lang w:val="en-US"/>
        </w:rPr>
        <w:t xml:space="preserve"> </w:t>
      </w:r>
      <w:r w:rsidRPr="00BB559F">
        <w:rPr>
          <w:b/>
          <w:sz w:val="28"/>
        </w:rPr>
        <w:t>MASUK DI APOTEK KIMIA</w:t>
      </w:r>
      <w:r>
        <w:rPr>
          <w:b/>
          <w:sz w:val="28"/>
          <w:lang w:val="en-US"/>
        </w:rPr>
        <w:t xml:space="preserve"> </w:t>
      </w:r>
      <w:r w:rsidRPr="00BB559F">
        <w:rPr>
          <w:b/>
          <w:sz w:val="28"/>
        </w:rPr>
        <w:t>FARMA</w:t>
      </w:r>
      <w:r>
        <w:rPr>
          <w:b/>
          <w:sz w:val="28"/>
          <w:lang w:val="en-US"/>
        </w:rPr>
        <w:t xml:space="preserve"> </w:t>
      </w:r>
      <w:r w:rsidRPr="00BB559F">
        <w:rPr>
          <w:b/>
          <w:sz w:val="28"/>
        </w:rPr>
        <w:t>NO.29</w:t>
      </w:r>
    </w:p>
    <w:p w:rsidR="00C04C4B" w:rsidRDefault="00C04C4B" w:rsidP="00C04C4B">
      <w:pPr>
        <w:spacing w:line="276" w:lineRule="auto"/>
        <w:ind w:right="16"/>
        <w:jc w:val="center"/>
        <w:rPr>
          <w:b/>
          <w:sz w:val="28"/>
          <w:lang w:val="en-US"/>
        </w:rPr>
      </w:pPr>
      <w:r>
        <w:rPr>
          <w:b/>
          <w:sz w:val="28"/>
          <w:lang w:val="en-US"/>
        </w:rPr>
        <w:t xml:space="preserve"> JL.SUTOMO NO.63 KOTA </w:t>
      </w:r>
    </w:p>
    <w:p w:rsidR="00C04C4B" w:rsidRPr="00BB559F" w:rsidRDefault="00C04C4B" w:rsidP="00C04C4B">
      <w:pPr>
        <w:spacing w:line="276" w:lineRule="auto"/>
        <w:ind w:right="16"/>
        <w:jc w:val="center"/>
        <w:rPr>
          <w:b/>
          <w:sz w:val="28"/>
          <w:lang w:val="en-US"/>
        </w:rPr>
      </w:pPr>
      <w:r w:rsidRPr="00BB559F">
        <w:rPr>
          <w:b/>
          <w:sz w:val="28"/>
        </w:rPr>
        <w:t>PEMATANGSIANTAR</w:t>
      </w:r>
    </w:p>
    <w:p w:rsidR="00C04C4B" w:rsidRPr="00BB559F" w:rsidRDefault="00757BEC" w:rsidP="00C04C4B">
      <w:pPr>
        <w:pStyle w:val="BodyText"/>
        <w:rPr>
          <w:b/>
          <w:sz w:val="20"/>
        </w:rPr>
      </w:pPr>
      <w:r>
        <w:rPr>
          <w:b/>
          <w:noProof/>
          <w:sz w:val="20"/>
          <w:lang w:val="en-US"/>
        </w:rPr>
        <w:drawing>
          <wp:anchor distT="0" distB="0" distL="114300" distR="114300" simplePos="0" relativeHeight="251669504" behindDoc="0" locked="0" layoutInCell="1" allowOverlap="1">
            <wp:simplePos x="0" y="0"/>
            <wp:positionH relativeFrom="column">
              <wp:posOffset>1579245</wp:posOffset>
            </wp:positionH>
            <wp:positionV relativeFrom="paragraph">
              <wp:posOffset>1271905</wp:posOffset>
            </wp:positionV>
            <wp:extent cx="2000250" cy="1962150"/>
            <wp:effectExtent l="19050" t="0" r="0" b="0"/>
            <wp:wrapTopAndBottom/>
            <wp:docPr id="3" name="Picture 2" descr="D:\abeth hoi\logo polte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beth hoi\logo poltek (2).png"/>
                    <pic:cNvPicPr>
                      <a:picLocks noChangeAspect="1" noChangeArrowheads="1"/>
                    </pic:cNvPicPr>
                  </pic:nvPicPr>
                  <pic:blipFill>
                    <a:blip r:embed="rId8" cstate="print"/>
                    <a:srcRect/>
                    <a:stretch>
                      <a:fillRect/>
                    </a:stretch>
                  </pic:blipFill>
                  <pic:spPr bwMode="auto">
                    <a:xfrm>
                      <a:off x="0" y="0"/>
                      <a:ext cx="2000250" cy="1962150"/>
                    </a:xfrm>
                    <a:prstGeom prst="rect">
                      <a:avLst/>
                    </a:prstGeom>
                    <a:noFill/>
                    <a:ln w="9525">
                      <a:noFill/>
                      <a:miter lim="800000"/>
                      <a:headEnd/>
                      <a:tailEnd/>
                    </a:ln>
                  </pic:spPr>
                </pic:pic>
              </a:graphicData>
            </a:graphic>
          </wp:anchor>
        </w:drawing>
      </w:r>
    </w:p>
    <w:p w:rsidR="00757BEC" w:rsidRPr="00757BEC" w:rsidRDefault="00757BEC" w:rsidP="00757BEC">
      <w:pPr>
        <w:spacing w:line="276" w:lineRule="auto"/>
        <w:jc w:val="center"/>
        <w:rPr>
          <w:rFonts w:cs="Arial"/>
          <w:b/>
          <w:bCs/>
          <w:sz w:val="24"/>
          <w:szCs w:val="24"/>
          <w:lang w:val="en-US"/>
        </w:rPr>
      </w:pPr>
      <w:r w:rsidRPr="00757BEC">
        <w:rPr>
          <w:rFonts w:cs="Arial"/>
          <w:b/>
          <w:bCs/>
          <w:sz w:val="24"/>
          <w:szCs w:val="24"/>
          <w:lang w:val="en-US"/>
        </w:rPr>
        <w:t xml:space="preserve">Sebagai Syarat Menyelesaikan Pendidikan </w:t>
      </w:r>
    </w:p>
    <w:p w:rsidR="00757BEC" w:rsidRPr="00757BEC" w:rsidRDefault="00757BEC" w:rsidP="00757BEC">
      <w:pPr>
        <w:spacing w:line="276" w:lineRule="auto"/>
        <w:jc w:val="center"/>
        <w:rPr>
          <w:rFonts w:cs="Arial"/>
          <w:b/>
          <w:bCs/>
          <w:sz w:val="24"/>
          <w:szCs w:val="24"/>
          <w:lang w:val="en-US"/>
        </w:rPr>
      </w:pPr>
      <w:r w:rsidRPr="00757BEC">
        <w:rPr>
          <w:rFonts w:cs="Arial"/>
          <w:b/>
          <w:bCs/>
          <w:sz w:val="24"/>
          <w:szCs w:val="24"/>
          <w:lang w:val="en-US"/>
        </w:rPr>
        <w:t>Program Studi Diploma III Farmasi</w:t>
      </w:r>
    </w:p>
    <w:p w:rsidR="00C04C4B" w:rsidRPr="00757BEC" w:rsidRDefault="00C04C4B" w:rsidP="00C04C4B">
      <w:pPr>
        <w:pStyle w:val="BodyText"/>
        <w:rPr>
          <w:b/>
          <w:sz w:val="24"/>
          <w:szCs w:val="24"/>
          <w:lang w:val="en-US"/>
        </w:rPr>
      </w:pPr>
    </w:p>
    <w:p w:rsidR="00C04C4B" w:rsidRPr="00BB559F" w:rsidRDefault="00C04C4B" w:rsidP="00C04C4B">
      <w:pPr>
        <w:pStyle w:val="BodyText"/>
        <w:rPr>
          <w:b/>
          <w:sz w:val="30"/>
          <w:lang w:val="en-US"/>
        </w:rPr>
      </w:pPr>
    </w:p>
    <w:p w:rsidR="00C04C4B" w:rsidRDefault="00C04C4B" w:rsidP="00C04C4B">
      <w:pPr>
        <w:pStyle w:val="BodyText"/>
        <w:spacing w:before="7"/>
        <w:rPr>
          <w:b/>
          <w:sz w:val="24"/>
          <w:szCs w:val="24"/>
          <w:lang w:val="en-US"/>
        </w:rPr>
      </w:pPr>
    </w:p>
    <w:p w:rsidR="00C04C4B" w:rsidRPr="00AE40BD" w:rsidRDefault="00C04C4B" w:rsidP="00C04C4B">
      <w:pPr>
        <w:pStyle w:val="BodyText"/>
        <w:spacing w:before="7"/>
        <w:rPr>
          <w:b/>
          <w:sz w:val="24"/>
          <w:szCs w:val="24"/>
          <w:lang w:val="en-US"/>
        </w:rPr>
      </w:pPr>
    </w:p>
    <w:p w:rsidR="00C04C4B" w:rsidRPr="00BB559F" w:rsidRDefault="00C04C4B" w:rsidP="00C04C4B">
      <w:pPr>
        <w:spacing w:line="240" w:lineRule="auto"/>
        <w:ind w:right="16"/>
        <w:jc w:val="center"/>
        <w:rPr>
          <w:b/>
          <w:sz w:val="24"/>
          <w:szCs w:val="24"/>
          <w:lang w:val="en-US"/>
        </w:rPr>
      </w:pPr>
      <w:r w:rsidRPr="00BB559F">
        <w:rPr>
          <w:b/>
          <w:sz w:val="24"/>
          <w:szCs w:val="24"/>
        </w:rPr>
        <w:t xml:space="preserve">REDICHON PANGARIBUAN </w:t>
      </w:r>
    </w:p>
    <w:p w:rsidR="00C04C4B" w:rsidRPr="00BB559F" w:rsidRDefault="00C04C4B" w:rsidP="00C04C4B">
      <w:pPr>
        <w:spacing w:line="240" w:lineRule="auto"/>
        <w:ind w:right="16"/>
        <w:jc w:val="center"/>
        <w:rPr>
          <w:b/>
          <w:sz w:val="24"/>
          <w:szCs w:val="24"/>
        </w:rPr>
      </w:pPr>
      <w:r w:rsidRPr="00BB559F">
        <w:rPr>
          <w:b/>
          <w:sz w:val="24"/>
          <w:szCs w:val="24"/>
        </w:rPr>
        <w:t>P07539019241</w:t>
      </w:r>
    </w:p>
    <w:p w:rsidR="00C04C4B" w:rsidRPr="00BB559F" w:rsidRDefault="00C04C4B" w:rsidP="00C04C4B">
      <w:pPr>
        <w:pStyle w:val="BodyText"/>
        <w:ind w:right="16"/>
        <w:rPr>
          <w:b/>
          <w:sz w:val="24"/>
          <w:szCs w:val="24"/>
        </w:rPr>
      </w:pPr>
    </w:p>
    <w:p w:rsidR="00C04C4B" w:rsidRPr="00BB559F" w:rsidRDefault="00C04C4B" w:rsidP="00C04C4B">
      <w:pPr>
        <w:pStyle w:val="BodyText"/>
        <w:rPr>
          <w:b/>
          <w:sz w:val="24"/>
          <w:szCs w:val="24"/>
        </w:rPr>
      </w:pPr>
    </w:p>
    <w:p w:rsidR="00C04C4B" w:rsidRPr="00BB559F" w:rsidRDefault="00C04C4B" w:rsidP="00C04C4B">
      <w:pPr>
        <w:pStyle w:val="BodyText"/>
        <w:rPr>
          <w:b/>
          <w:sz w:val="24"/>
          <w:szCs w:val="24"/>
        </w:rPr>
      </w:pPr>
    </w:p>
    <w:p w:rsidR="00C04C4B" w:rsidRPr="00BB559F" w:rsidRDefault="00C04C4B" w:rsidP="00C04C4B">
      <w:pPr>
        <w:pStyle w:val="BodyText"/>
        <w:spacing w:before="8" w:line="240" w:lineRule="auto"/>
        <w:rPr>
          <w:b/>
          <w:sz w:val="24"/>
          <w:szCs w:val="24"/>
        </w:rPr>
      </w:pPr>
    </w:p>
    <w:p w:rsidR="00C04C4B" w:rsidRPr="00BB559F" w:rsidRDefault="00C04C4B" w:rsidP="00C04C4B">
      <w:pPr>
        <w:spacing w:line="240" w:lineRule="auto"/>
        <w:ind w:right="16"/>
        <w:jc w:val="center"/>
        <w:rPr>
          <w:b/>
          <w:sz w:val="24"/>
          <w:szCs w:val="24"/>
          <w:lang w:val="en-US"/>
        </w:rPr>
      </w:pPr>
      <w:r w:rsidRPr="00BB559F">
        <w:rPr>
          <w:b/>
          <w:sz w:val="24"/>
          <w:szCs w:val="24"/>
        </w:rPr>
        <w:t>POLITEKNIK KESEHATAN KEMENKESMEDAN</w:t>
      </w:r>
    </w:p>
    <w:p w:rsidR="00C04C4B" w:rsidRPr="00AE40BD" w:rsidRDefault="00C04C4B" w:rsidP="00C04C4B">
      <w:pPr>
        <w:spacing w:line="240" w:lineRule="auto"/>
        <w:ind w:right="16"/>
        <w:jc w:val="center"/>
        <w:rPr>
          <w:b/>
          <w:sz w:val="24"/>
          <w:szCs w:val="24"/>
          <w:lang w:val="en-US"/>
        </w:rPr>
      </w:pPr>
      <w:r w:rsidRPr="00BB559F">
        <w:rPr>
          <w:b/>
          <w:sz w:val="24"/>
          <w:szCs w:val="24"/>
        </w:rPr>
        <w:t xml:space="preserve"> JURUSAN FARMASI</w:t>
      </w:r>
    </w:p>
    <w:p w:rsidR="004D2A30" w:rsidRDefault="00C04C4B" w:rsidP="00C04C4B">
      <w:pPr>
        <w:spacing w:line="240" w:lineRule="auto"/>
        <w:ind w:right="16"/>
        <w:jc w:val="center"/>
        <w:rPr>
          <w:b/>
          <w:sz w:val="24"/>
          <w:szCs w:val="24"/>
          <w:lang w:val="en-US"/>
        </w:rPr>
        <w:sectPr w:rsidR="004D2A30" w:rsidSect="002F4C8F">
          <w:footerReference w:type="even" r:id="rId9"/>
          <w:footerReference w:type="default" r:id="rId10"/>
          <w:footerReference w:type="first" r:id="rId11"/>
          <w:pgSz w:w="11910" w:h="16840"/>
          <w:pgMar w:top="2268" w:right="1701" w:bottom="2268" w:left="2268" w:header="0" w:footer="1008" w:gutter="0"/>
          <w:pgNumType w:fmt="lowerRoman" w:start="1" w:chapSep="period"/>
          <w:cols w:space="720"/>
          <w:titlePg/>
          <w:docGrid w:linePitch="299"/>
        </w:sectPr>
      </w:pPr>
      <w:r w:rsidRPr="00BB559F">
        <w:rPr>
          <w:b/>
          <w:sz w:val="24"/>
          <w:szCs w:val="24"/>
        </w:rPr>
        <w:t>202</w:t>
      </w:r>
      <w:r>
        <w:rPr>
          <w:b/>
          <w:sz w:val="24"/>
          <w:szCs w:val="24"/>
          <w:lang w:val="en-US"/>
        </w:rPr>
        <w:t>0</w:t>
      </w:r>
    </w:p>
    <w:p w:rsidR="00C04C4B" w:rsidRDefault="00C04C4B" w:rsidP="00C04C4B">
      <w:pPr>
        <w:spacing w:line="240" w:lineRule="auto"/>
        <w:ind w:right="16"/>
        <w:jc w:val="center"/>
        <w:rPr>
          <w:b/>
          <w:sz w:val="24"/>
          <w:szCs w:val="24"/>
          <w:lang w:val="en-US"/>
        </w:rPr>
      </w:pPr>
    </w:p>
    <w:p w:rsidR="00C04C4B" w:rsidRDefault="00C04C4B">
      <w:pPr>
        <w:widowControl/>
        <w:autoSpaceDE/>
        <w:autoSpaceDN/>
        <w:rPr>
          <w:b/>
          <w:sz w:val="24"/>
          <w:szCs w:val="24"/>
          <w:lang w:val="en-US"/>
        </w:rPr>
      </w:pPr>
      <w:r>
        <w:rPr>
          <w:b/>
          <w:sz w:val="24"/>
          <w:szCs w:val="24"/>
          <w:lang w:val="en-US"/>
        </w:rPr>
        <w:br w:type="page"/>
      </w:r>
    </w:p>
    <w:p w:rsidR="00104F23" w:rsidRPr="00AD4240" w:rsidRDefault="00104F23" w:rsidP="00104F23">
      <w:pPr>
        <w:widowControl/>
        <w:autoSpaceDE/>
        <w:autoSpaceDN/>
        <w:spacing w:line="480" w:lineRule="auto"/>
        <w:jc w:val="center"/>
        <w:rPr>
          <w:rFonts w:eastAsia="Calibri" w:cs="Arial"/>
          <w:b/>
          <w:sz w:val="24"/>
          <w:szCs w:val="24"/>
          <w:lang w:val="en-US"/>
        </w:rPr>
      </w:pPr>
      <w:r w:rsidRPr="00AD4240">
        <w:rPr>
          <w:rFonts w:eastAsia="Calibri" w:cs="Arial"/>
          <w:b/>
          <w:sz w:val="24"/>
          <w:szCs w:val="24"/>
          <w:lang w:val="en-US"/>
        </w:rPr>
        <w:lastRenderedPageBreak/>
        <w:t>LEMBAR PERSETUJUAN</w:t>
      </w:r>
    </w:p>
    <w:p w:rsidR="00104F23" w:rsidRPr="00AD4240" w:rsidRDefault="00104F23" w:rsidP="00104F23">
      <w:pPr>
        <w:widowControl/>
        <w:tabs>
          <w:tab w:val="left" w:pos="1418"/>
          <w:tab w:val="left" w:pos="1620"/>
        </w:tabs>
        <w:autoSpaceDE/>
        <w:autoSpaceDN/>
        <w:ind w:left="1560" w:hanging="1560"/>
        <w:jc w:val="both"/>
        <w:rPr>
          <w:rFonts w:eastAsia="Calibri" w:cs="Arial"/>
          <w:b/>
          <w:sz w:val="24"/>
          <w:szCs w:val="24"/>
        </w:rPr>
      </w:pPr>
      <w:r>
        <w:rPr>
          <w:rFonts w:eastAsia="Calibri" w:cs="Arial"/>
          <w:b/>
          <w:sz w:val="24"/>
          <w:szCs w:val="24"/>
          <w:lang w:val="en-US"/>
        </w:rPr>
        <w:t>JUDUL</w:t>
      </w:r>
      <w:r>
        <w:rPr>
          <w:rFonts w:eastAsia="Calibri" w:cs="Arial"/>
          <w:b/>
          <w:sz w:val="24"/>
          <w:szCs w:val="24"/>
          <w:lang w:val="en-US"/>
        </w:rPr>
        <w:tab/>
        <w:t>:</w:t>
      </w:r>
      <w:r>
        <w:rPr>
          <w:rFonts w:eastAsia="Calibri" w:cs="Arial"/>
          <w:b/>
          <w:sz w:val="24"/>
          <w:szCs w:val="24"/>
          <w:lang w:val="en-US"/>
        </w:rPr>
        <w:tab/>
      </w:r>
      <w:r>
        <w:rPr>
          <w:rFonts w:eastAsia="Calibri" w:cs="Arial"/>
          <w:b/>
          <w:sz w:val="24"/>
          <w:szCs w:val="24"/>
        </w:rPr>
        <w:t>Gambaran Penyakit Hipertensi Melalui Resep Yang Masuk Di Apotek Kimia Farma No.29 JL. Sutomo No 63 Kota Pematangsiantar</w:t>
      </w:r>
    </w:p>
    <w:p w:rsidR="00104F23" w:rsidRPr="00AD4240" w:rsidRDefault="00104F23" w:rsidP="00104F23">
      <w:pPr>
        <w:widowControl/>
        <w:tabs>
          <w:tab w:val="left" w:pos="1418"/>
          <w:tab w:val="left" w:pos="1701"/>
        </w:tabs>
        <w:autoSpaceDE/>
        <w:autoSpaceDN/>
        <w:ind w:left="1701" w:hanging="1701"/>
        <w:jc w:val="both"/>
        <w:rPr>
          <w:rFonts w:eastAsia="Calibri" w:cs="Arial"/>
          <w:b/>
          <w:sz w:val="24"/>
          <w:szCs w:val="24"/>
          <w:lang w:val="en-US"/>
        </w:rPr>
      </w:pPr>
    </w:p>
    <w:p w:rsidR="00104F23" w:rsidRPr="00AD4240" w:rsidRDefault="00104F23" w:rsidP="00104F23">
      <w:pPr>
        <w:widowControl/>
        <w:tabs>
          <w:tab w:val="left" w:pos="1418"/>
          <w:tab w:val="left" w:pos="1620"/>
        </w:tabs>
        <w:autoSpaceDE/>
        <w:autoSpaceDN/>
        <w:ind w:left="1701" w:hanging="1701"/>
        <w:jc w:val="both"/>
        <w:rPr>
          <w:rFonts w:eastAsia="Calibri" w:cs="Arial"/>
          <w:b/>
          <w:sz w:val="24"/>
          <w:szCs w:val="24"/>
        </w:rPr>
      </w:pPr>
      <w:r w:rsidRPr="00AD4240">
        <w:rPr>
          <w:rFonts w:eastAsia="Calibri" w:cs="Arial"/>
          <w:b/>
          <w:sz w:val="24"/>
          <w:szCs w:val="24"/>
          <w:lang w:val="en-US"/>
        </w:rPr>
        <w:t>NAMA</w:t>
      </w:r>
      <w:r w:rsidRPr="00AD4240">
        <w:rPr>
          <w:rFonts w:eastAsia="Calibri" w:cs="Arial"/>
          <w:b/>
          <w:sz w:val="24"/>
          <w:szCs w:val="24"/>
          <w:lang w:val="en-US"/>
        </w:rPr>
        <w:tab/>
        <w:t>:</w:t>
      </w:r>
      <w:r w:rsidRPr="00AD4240">
        <w:rPr>
          <w:rFonts w:eastAsia="Calibri" w:cs="Arial"/>
          <w:b/>
          <w:sz w:val="24"/>
          <w:szCs w:val="24"/>
          <w:lang w:val="en-US"/>
        </w:rPr>
        <w:tab/>
      </w:r>
      <w:r>
        <w:rPr>
          <w:rFonts w:eastAsia="Calibri" w:cs="Arial"/>
          <w:b/>
          <w:sz w:val="24"/>
          <w:szCs w:val="24"/>
        </w:rPr>
        <w:t>Redhicon Pangaribuan</w:t>
      </w:r>
    </w:p>
    <w:p w:rsidR="00104F23" w:rsidRPr="00AD4240" w:rsidRDefault="00104F23" w:rsidP="00104F23">
      <w:pPr>
        <w:widowControl/>
        <w:tabs>
          <w:tab w:val="left" w:pos="1418"/>
          <w:tab w:val="left" w:pos="1620"/>
        </w:tabs>
        <w:autoSpaceDE/>
        <w:autoSpaceDN/>
        <w:ind w:left="1701" w:hanging="1701"/>
        <w:jc w:val="both"/>
        <w:rPr>
          <w:rFonts w:eastAsia="Calibri" w:cs="Arial"/>
          <w:b/>
          <w:sz w:val="24"/>
          <w:szCs w:val="24"/>
        </w:rPr>
      </w:pPr>
      <w:r w:rsidRPr="00AD4240">
        <w:rPr>
          <w:rFonts w:eastAsia="Calibri" w:cs="Arial"/>
          <w:b/>
          <w:sz w:val="24"/>
          <w:szCs w:val="24"/>
          <w:lang w:val="en-US"/>
        </w:rPr>
        <w:t>NIM</w:t>
      </w:r>
      <w:r w:rsidRPr="00AD4240">
        <w:rPr>
          <w:rFonts w:eastAsia="Calibri" w:cs="Arial"/>
          <w:b/>
          <w:sz w:val="24"/>
          <w:szCs w:val="24"/>
          <w:lang w:val="en-US"/>
        </w:rPr>
        <w:tab/>
        <w:t>:</w:t>
      </w:r>
      <w:r w:rsidRPr="00AD4240">
        <w:rPr>
          <w:rFonts w:eastAsia="Calibri" w:cs="Arial"/>
          <w:b/>
          <w:sz w:val="24"/>
          <w:szCs w:val="24"/>
          <w:lang w:val="en-US"/>
        </w:rPr>
        <w:tab/>
        <w:t>P07539019</w:t>
      </w:r>
      <w:r>
        <w:rPr>
          <w:rFonts w:eastAsia="Calibri" w:cs="Arial"/>
          <w:b/>
          <w:sz w:val="24"/>
          <w:szCs w:val="24"/>
        </w:rPr>
        <w:t>241</w:t>
      </w:r>
    </w:p>
    <w:p w:rsidR="00104F23" w:rsidRPr="00AD4240" w:rsidRDefault="00104F23" w:rsidP="00104F23">
      <w:pPr>
        <w:widowControl/>
        <w:tabs>
          <w:tab w:val="left" w:pos="1418"/>
          <w:tab w:val="left" w:pos="1701"/>
        </w:tabs>
        <w:autoSpaceDE/>
        <w:autoSpaceDN/>
        <w:ind w:left="1701" w:hanging="1701"/>
        <w:jc w:val="both"/>
        <w:rPr>
          <w:rFonts w:eastAsia="Calibri" w:cs="Arial"/>
          <w:b/>
          <w:sz w:val="24"/>
          <w:szCs w:val="24"/>
          <w:lang w:val="en-US"/>
        </w:rPr>
      </w:pPr>
    </w:p>
    <w:p w:rsidR="00104F23" w:rsidRPr="000B72DA" w:rsidRDefault="00104F23" w:rsidP="00104F23">
      <w:pPr>
        <w:widowControl/>
        <w:tabs>
          <w:tab w:val="left" w:pos="1418"/>
          <w:tab w:val="left" w:pos="1701"/>
        </w:tabs>
        <w:autoSpaceDE/>
        <w:autoSpaceDN/>
        <w:ind w:left="1701" w:hanging="1701"/>
        <w:jc w:val="center"/>
        <w:rPr>
          <w:rFonts w:eastAsia="Calibri" w:cs="Arial"/>
        </w:rPr>
      </w:pPr>
      <w:r w:rsidRPr="000B72DA">
        <w:rPr>
          <w:rFonts w:eastAsia="Calibri" w:cs="Arial"/>
          <w:lang w:val="en-US"/>
        </w:rPr>
        <w:t xml:space="preserve">Telah </w:t>
      </w:r>
      <w:r w:rsidRPr="000B72DA">
        <w:rPr>
          <w:rFonts w:eastAsia="Calibri" w:cs="Arial"/>
        </w:rPr>
        <w:t>d</w:t>
      </w:r>
      <w:r w:rsidRPr="000B72DA">
        <w:rPr>
          <w:rFonts w:eastAsia="Calibri" w:cs="Arial"/>
          <w:lang w:val="en-US"/>
        </w:rPr>
        <w:t xml:space="preserve">iterima dan </w:t>
      </w:r>
      <w:r w:rsidRPr="000B72DA">
        <w:rPr>
          <w:rFonts w:eastAsia="Calibri" w:cs="Arial"/>
        </w:rPr>
        <w:t>d</w:t>
      </w:r>
      <w:r w:rsidRPr="000B72DA">
        <w:rPr>
          <w:rFonts w:eastAsia="Calibri" w:cs="Arial"/>
          <w:lang w:val="en-US"/>
        </w:rPr>
        <w:t xml:space="preserve">isetujui untuk </w:t>
      </w:r>
      <w:r w:rsidRPr="000B72DA">
        <w:rPr>
          <w:rFonts w:eastAsia="Calibri" w:cs="Arial"/>
        </w:rPr>
        <w:t>d</w:t>
      </w:r>
      <w:r w:rsidRPr="000B72DA">
        <w:rPr>
          <w:rFonts w:eastAsia="Calibri" w:cs="Arial"/>
          <w:lang w:val="en-US"/>
        </w:rPr>
        <w:t xml:space="preserve">iseminarkan </w:t>
      </w:r>
      <w:r w:rsidRPr="000B72DA">
        <w:rPr>
          <w:rFonts w:eastAsia="Calibri" w:cs="Arial"/>
        </w:rPr>
        <w:t>d</w:t>
      </w:r>
      <w:r w:rsidRPr="000B72DA">
        <w:rPr>
          <w:rFonts w:eastAsia="Calibri" w:cs="Arial"/>
          <w:lang w:val="en-US"/>
        </w:rPr>
        <w:t xml:space="preserve">ihadapan </w:t>
      </w:r>
      <w:r w:rsidRPr="000B72DA">
        <w:rPr>
          <w:rFonts w:eastAsia="Calibri" w:cs="Arial"/>
        </w:rPr>
        <w:t>p</w:t>
      </w:r>
      <w:r w:rsidRPr="000B72DA">
        <w:rPr>
          <w:rFonts w:eastAsia="Calibri" w:cs="Arial"/>
          <w:lang w:val="en-US"/>
        </w:rPr>
        <w:t>enguji</w:t>
      </w:r>
    </w:p>
    <w:p w:rsidR="00104F23" w:rsidRPr="000B72DA" w:rsidRDefault="000B72DA" w:rsidP="000B72DA">
      <w:pPr>
        <w:widowControl/>
        <w:tabs>
          <w:tab w:val="left" w:pos="1418"/>
          <w:tab w:val="left" w:pos="1560"/>
        </w:tabs>
        <w:autoSpaceDE/>
        <w:autoSpaceDN/>
        <w:ind w:left="4111" w:right="141" w:hanging="4111"/>
        <w:jc w:val="center"/>
        <w:rPr>
          <w:rFonts w:eastAsia="Calibri" w:cs="Arial"/>
          <w:lang w:val="en-US"/>
        </w:rPr>
      </w:pPr>
      <w:r>
        <w:rPr>
          <w:rFonts w:eastAsia="Calibri" w:cs="Arial"/>
          <w:lang w:val="en-US"/>
        </w:rPr>
        <w:tab/>
      </w:r>
      <w:r>
        <w:rPr>
          <w:rFonts w:eastAsia="Calibri" w:cs="Arial"/>
          <w:lang w:val="en-US"/>
        </w:rPr>
        <w:tab/>
      </w:r>
      <w:r>
        <w:rPr>
          <w:rFonts w:eastAsia="Calibri" w:cs="Arial"/>
          <w:lang w:val="en-US"/>
        </w:rPr>
        <w:tab/>
      </w:r>
      <w:r>
        <w:rPr>
          <w:rFonts w:eastAsia="Calibri" w:cs="Arial"/>
          <w:lang w:val="en-US"/>
        </w:rPr>
        <w:tab/>
      </w:r>
      <w:r w:rsidR="00104F23" w:rsidRPr="000B72DA">
        <w:rPr>
          <w:rFonts w:eastAsia="Calibri" w:cs="Arial"/>
          <w:lang w:val="en-US"/>
        </w:rPr>
        <w:t>Medan,</w:t>
      </w:r>
      <w:r>
        <w:rPr>
          <w:rFonts w:eastAsia="Calibri" w:cs="Arial"/>
          <w:lang w:val="en-US"/>
        </w:rPr>
        <w:t xml:space="preserve">  </w:t>
      </w:r>
      <w:r w:rsidR="00104F23" w:rsidRPr="000B72DA">
        <w:rPr>
          <w:rFonts w:eastAsia="Calibri" w:cs="Arial"/>
          <w:lang w:val="en-US"/>
        </w:rPr>
        <w:t>Juni 2020</w:t>
      </w:r>
    </w:p>
    <w:p w:rsidR="00104F23" w:rsidRPr="000B72DA" w:rsidRDefault="00104F23" w:rsidP="00104F23">
      <w:pPr>
        <w:widowControl/>
        <w:tabs>
          <w:tab w:val="left" w:pos="1418"/>
          <w:tab w:val="left" w:pos="1560"/>
        </w:tabs>
        <w:autoSpaceDE/>
        <w:autoSpaceDN/>
        <w:jc w:val="center"/>
        <w:rPr>
          <w:rFonts w:eastAsia="Calibri" w:cs="Arial"/>
          <w:lang w:val="en-US"/>
        </w:rPr>
      </w:pPr>
      <w:r w:rsidRPr="000B72DA">
        <w:rPr>
          <w:rFonts w:eastAsia="Calibri" w:cs="Arial"/>
          <w:lang w:val="en-US"/>
        </w:rPr>
        <w:t>Menyetujui</w:t>
      </w:r>
      <w:r w:rsidR="000B72DA">
        <w:rPr>
          <w:rFonts w:eastAsia="Calibri" w:cs="Arial"/>
          <w:lang w:val="en-US"/>
        </w:rPr>
        <w:t xml:space="preserve"> :</w:t>
      </w:r>
    </w:p>
    <w:p w:rsidR="00104F23" w:rsidRPr="000B72DA" w:rsidRDefault="00104F23" w:rsidP="00104F23">
      <w:pPr>
        <w:widowControl/>
        <w:tabs>
          <w:tab w:val="left" w:pos="1418"/>
          <w:tab w:val="left" w:pos="1560"/>
        </w:tabs>
        <w:autoSpaceDE/>
        <w:autoSpaceDN/>
        <w:jc w:val="center"/>
        <w:rPr>
          <w:rFonts w:eastAsia="Calibri" w:cs="Arial"/>
          <w:lang w:val="en-US"/>
        </w:rPr>
      </w:pPr>
      <w:r w:rsidRPr="000B72DA">
        <w:rPr>
          <w:rFonts w:eastAsia="Calibri" w:cs="Arial"/>
          <w:lang w:val="en-US"/>
        </w:rPr>
        <w:t>Pembimbing</w:t>
      </w:r>
    </w:p>
    <w:p w:rsidR="00104F23" w:rsidRPr="00AD4240" w:rsidRDefault="00104F23" w:rsidP="00104F23">
      <w:pPr>
        <w:widowControl/>
        <w:tabs>
          <w:tab w:val="left" w:pos="1440"/>
          <w:tab w:val="left" w:pos="2160"/>
          <w:tab w:val="left" w:pos="2880"/>
          <w:tab w:val="left" w:pos="3600"/>
        </w:tabs>
        <w:autoSpaceDE/>
        <w:autoSpaceDN/>
        <w:ind w:right="1417"/>
        <w:jc w:val="both"/>
        <w:rPr>
          <w:rFonts w:eastAsia="Calibri" w:cs="Arial"/>
          <w:sz w:val="24"/>
          <w:szCs w:val="24"/>
          <w:lang w:val="en-US"/>
        </w:rPr>
      </w:pPr>
      <w:r w:rsidRPr="00AD4240">
        <w:rPr>
          <w:rFonts w:eastAsia="Calibri" w:cs="Arial"/>
          <w:sz w:val="24"/>
          <w:szCs w:val="24"/>
          <w:lang w:val="en-US"/>
        </w:rPr>
        <w:tab/>
      </w:r>
      <w:r w:rsidRPr="00AD4240">
        <w:rPr>
          <w:rFonts w:eastAsia="Calibri" w:cs="Arial"/>
          <w:sz w:val="24"/>
          <w:szCs w:val="24"/>
          <w:lang w:val="en-US"/>
        </w:rPr>
        <w:tab/>
      </w:r>
      <w:r w:rsidRPr="00AD4240">
        <w:rPr>
          <w:rFonts w:eastAsia="Calibri" w:cs="Arial"/>
          <w:sz w:val="24"/>
          <w:szCs w:val="24"/>
          <w:lang w:val="en-US"/>
        </w:rPr>
        <w:tab/>
      </w:r>
      <w:r w:rsidRPr="00AD4240">
        <w:rPr>
          <w:rFonts w:eastAsia="Calibri" w:cs="Arial"/>
          <w:sz w:val="24"/>
          <w:szCs w:val="24"/>
          <w:lang w:val="en-US"/>
        </w:rPr>
        <w:tab/>
      </w:r>
      <w:r w:rsidRPr="00AD4240">
        <w:rPr>
          <w:rFonts w:eastAsia="Calibri" w:cs="Arial"/>
          <w:sz w:val="24"/>
          <w:szCs w:val="24"/>
          <w:lang w:val="en-US"/>
        </w:rPr>
        <w:tab/>
      </w:r>
    </w:p>
    <w:p w:rsidR="00104F23" w:rsidRPr="00AD4240" w:rsidRDefault="00104F23" w:rsidP="00104F23">
      <w:pPr>
        <w:widowControl/>
        <w:tabs>
          <w:tab w:val="left" w:pos="1418"/>
          <w:tab w:val="left" w:pos="1560"/>
        </w:tabs>
        <w:autoSpaceDE/>
        <w:autoSpaceDN/>
        <w:ind w:right="1417"/>
        <w:jc w:val="center"/>
        <w:rPr>
          <w:rFonts w:eastAsia="Calibri" w:cs="Arial"/>
          <w:sz w:val="24"/>
          <w:szCs w:val="24"/>
          <w:lang w:val="en-US"/>
        </w:rPr>
      </w:pPr>
    </w:p>
    <w:p w:rsidR="00104F23" w:rsidRPr="00AD4240" w:rsidRDefault="00104F23" w:rsidP="00104F23">
      <w:pPr>
        <w:widowControl/>
        <w:tabs>
          <w:tab w:val="left" w:pos="1418"/>
          <w:tab w:val="left" w:pos="1560"/>
        </w:tabs>
        <w:autoSpaceDE/>
        <w:autoSpaceDN/>
        <w:ind w:right="1417"/>
        <w:jc w:val="center"/>
        <w:rPr>
          <w:rFonts w:eastAsia="Calibri" w:cs="Arial"/>
          <w:sz w:val="24"/>
          <w:szCs w:val="24"/>
          <w:lang w:val="en-US"/>
        </w:rPr>
      </w:pPr>
    </w:p>
    <w:p w:rsidR="00104F23" w:rsidRPr="00AD4240" w:rsidRDefault="00104F23" w:rsidP="00104F23">
      <w:pPr>
        <w:widowControl/>
        <w:tabs>
          <w:tab w:val="left" w:pos="4395"/>
        </w:tabs>
        <w:autoSpaceDE/>
        <w:autoSpaceDN/>
        <w:jc w:val="center"/>
        <w:rPr>
          <w:rFonts w:eastAsia="Calibri" w:cs="Arial"/>
          <w:u w:val="single"/>
        </w:rPr>
      </w:pPr>
      <w:r>
        <w:rPr>
          <w:rFonts w:eastAsia="Calibri" w:cs="Arial"/>
          <w:u w:val="single"/>
        </w:rPr>
        <w:t>Maya Handayani Sinaga,SS,M.Pd</w:t>
      </w:r>
    </w:p>
    <w:p w:rsidR="00104F23" w:rsidRPr="00AD4240" w:rsidRDefault="00104F23" w:rsidP="00104F23">
      <w:pPr>
        <w:widowControl/>
        <w:tabs>
          <w:tab w:val="left" w:pos="4395"/>
        </w:tabs>
        <w:autoSpaceDE/>
        <w:autoSpaceDN/>
        <w:jc w:val="center"/>
        <w:rPr>
          <w:rFonts w:eastAsia="Calibri" w:cs="Arial"/>
          <w:u w:val="single"/>
          <w:lang w:val="en-US"/>
        </w:rPr>
      </w:pPr>
      <w:r>
        <w:rPr>
          <w:rFonts w:eastAsia="Calibri" w:cs="Arial"/>
          <w:lang w:val="en-US"/>
        </w:rPr>
        <w:t>NIP. 197311261994032002</w:t>
      </w:r>
    </w:p>
    <w:p w:rsidR="00104F23" w:rsidRPr="00AD4240" w:rsidRDefault="00104F23" w:rsidP="00104F23">
      <w:pPr>
        <w:widowControl/>
        <w:tabs>
          <w:tab w:val="left" w:pos="1418"/>
          <w:tab w:val="left" w:pos="1560"/>
        </w:tabs>
        <w:autoSpaceDE/>
        <w:autoSpaceDN/>
        <w:ind w:left="4111" w:right="1842" w:hanging="4111"/>
        <w:jc w:val="center"/>
        <w:rPr>
          <w:rFonts w:eastAsia="Calibri" w:cs="Arial"/>
          <w:sz w:val="24"/>
          <w:szCs w:val="24"/>
          <w:lang w:val="en-US"/>
        </w:rPr>
      </w:pPr>
    </w:p>
    <w:p w:rsidR="00104F23" w:rsidRPr="00AD4240" w:rsidRDefault="00104F23" w:rsidP="00104F23">
      <w:pPr>
        <w:widowControl/>
        <w:tabs>
          <w:tab w:val="left" w:pos="1418"/>
          <w:tab w:val="left" w:pos="1560"/>
        </w:tabs>
        <w:autoSpaceDE/>
        <w:autoSpaceDN/>
        <w:ind w:left="4111" w:right="1842" w:hanging="4111"/>
        <w:jc w:val="center"/>
        <w:rPr>
          <w:rFonts w:eastAsia="Calibri" w:cs="Arial"/>
          <w:sz w:val="24"/>
          <w:szCs w:val="24"/>
          <w:lang w:val="en-US"/>
        </w:rPr>
      </w:pPr>
    </w:p>
    <w:p w:rsidR="00104F23" w:rsidRPr="00AD4240" w:rsidRDefault="00104F23" w:rsidP="00104F23">
      <w:pPr>
        <w:widowControl/>
        <w:tabs>
          <w:tab w:val="left" w:pos="1418"/>
          <w:tab w:val="left" w:pos="1560"/>
        </w:tabs>
        <w:autoSpaceDE/>
        <w:autoSpaceDN/>
        <w:ind w:left="4111" w:right="1842" w:hanging="4111"/>
        <w:jc w:val="center"/>
        <w:rPr>
          <w:rFonts w:eastAsia="Calibri" w:cs="Arial"/>
          <w:sz w:val="24"/>
          <w:szCs w:val="24"/>
          <w:lang w:val="en-US"/>
        </w:rPr>
      </w:pPr>
    </w:p>
    <w:p w:rsidR="00104F23" w:rsidRPr="00AD4240" w:rsidRDefault="00104F23" w:rsidP="00104F23">
      <w:pPr>
        <w:widowControl/>
        <w:tabs>
          <w:tab w:val="left" w:pos="1418"/>
          <w:tab w:val="left" w:pos="1560"/>
        </w:tabs>
        <w:autoSpaceDE/>
        <w:autoSpaceDN/>
        <w:ind w:left="4111" w:right="1842" w:hanging="4111"/>
        <w:jc w:val="center"/>
        <w:rPr>
          <w:rFonts w:eastAsia="Calibri" w:cs="Arial"/>
          <w:sz w:val="24"/>
          <w:szCs w:val="24"/>
          <w:lang w:val="en-US"/>
        </w:rPr>
      </w:pPr>
    </w:p>
    <w:p w:rsidR="00104F23" w:rsidRPr="00AD4240" w:rsidRDefault="00104F23" w:rsidP="00104F23">
      <w:pPr>
        <w:widowControl/>
        <w:tabs>
          <w:tab w:val="left" w:pos="1418"/>
          <w:tab w:val="left" w:pos="1560"/>
        </w:tabs>
        <w:autoSpaceDE/>
        <w:autoSpaceDN/>
        <w:jc w:val="both"/>
        <w:rPr>
          <w:rFonts w:eastAsia="Calibri" w:cs="Arial"/>
          <w:sz w:val="24"/>
          <w:szCs w:val="24"/>
        </w:rPr>
      </w:pPr>
    </w:p>
    <w:p w:rsidR="00104F23" w:rsidRPr="000B72DA" w:rsidRDefault="00104F23" w:rsidP="000B72DA">
      <w:pPr>
        <w:widowControl/>
        <w:tabs>
          <w:tab w:val="left" w:pos="1418"/>
          <w:tab w:val="left" w:pos="1560"/>
        </w:tabs>
        <w:autoSpaceDE/>
        <w:autoSpaceDN/>
        <w:spacing w:line="240" w:lineRule="auto"/>
        <w:jc w:val="center"/>
        <w:rPr>
          <w:rFonts w:eastAsia="Calibri" w:cs="Arial"/>
          <w:lang w:val="en-US"/>
        </w:rPr>
      </w:pPr>
      <w:r w:rsidRPr="000B72DA">
        <w:rPr>
          <w:rFonts w:eastAsia="Calibri" w:cs="Arial"/>
          <w:lang w:val="en-US"/>
        </w:rPr>
        <w:t>KetuaJurusanFarmasi</w:t>
      </w:r>
    </w:p>
    <w:p w:rsidR="00104F23" w:rsidRPr="000B72DA" w:rsidRDefault="00104F23" w:rsidP="000B72DA">
      <w:pPr>
        <w:widowControl/>
        <w:tabs>
          <w:tab w:val="left" w:pos="1418"/>
          <w:tab w:val="left" w:pos="1560"/>
        </w:tabs>
        <w:autoSpaceDE/>
        <w:autoSpaceDN/>
        <w:spacing w:line="240" w:lineRule="auto"/>
        <w:jc w:val="center"/>
        <w:rPr>
          <w:rFonts w:eastAsia="Calibri" w:cs="Arial"/>
          <w:lang w:val="en-US"/>
        </w:rPr>
      </w:pPr>
      <w:r w:rsidRPr="000B72DA">
        <w:rPr>
          <w:rFonts w:eastAsia="Calibri" w:cs="Arial"/>
          <w:lang w:val="en-US"/>
        </w:rPr>
        <w:t>PoliteknikKesehatanKemenkes Medan</w:t>
      </w:r>
    </w:p>
    <w:p w:rsidR="00104F23" w:rsidRPr="000B72DA" w:rsidRDefault="00104F23" w:rsidP="000B72DA">
      <w:pPr>
        <w:widowControl/>
        <w:tabs>
          <w:tab w:val="left" w:pos="1418"/>
          <w:tab w:val="left" w:pos="1560"/>
        </w:tabs>
        <w:autoSpaceDE/>
        <w:autoSpaceDN/>
        <w:spacing w:line="240" w:lineRule="auto"/>
        <w:jc w:val="center"/>
        <w:rPr>
          <w:rFonts w:eastAsia="Calibri" w:cs="Arial"/>
          <w:lang w:val="en-US"/>
        </w:rPr>
      </w:pPr>
    </w:p>
    <w:p w:rsidR="00104F23" w:rsidRPr="000B72DA" w:rsidRDefault="00104F23" w:rsidP="000B72DA">
      <w:pPr>
        <w:widowControl/>
        <w:tabs>
          <w:tab w:val="left" w:pos="1418"/>
          <w:tab w:val="left" w:pos="1560"/>
        </w:tabs>
        <w:autoSpaceDE/>
        <w:autoSpaceDN/>
        <w:spacing w:line="240" w:lineRule="auto"/>
        <w:jc w:val="center"/>
        <w:rPr>
          <w:rFonts w:eastAsia="Calibri" w:cs="Arial"/>
          <w:lang w:val="en-US"/>
        </w:rPr>
      </w:pPr>
    </w:p>
    <w:p w:rsidR="00104F23" w:rsidRPr="000B72DA" w:rsidRDefault="00104F23" w:rsidP="000B72DA">
      <w:pPr>
        <w:widowControl/>
        <w:tabs>
          <w:tab w:val="left" w:pos="1418"/>
          <w:tab w:val="left" w:pos="1560"/>
          <w:tab w:val="left" w:pos="2552"/>
        </w:tabs>
        <w:autoSpaceDE/>
        <w:autoSpaceDN/>
        <w:spacing w:line="240" w:lineRule="auto"/>
        <w:jc w:val="center"/>
        <w:rPr>
          <w:rFonts w:eastAsia="Calibri" w:cs="Arial"/>
        </w:rPr>
      </w:pPr>
    </w:p>
    <w:p w:rsidR="00104F23" w:rsidRPr="000B72DA" w:rsidRDefault="00104F23" w:rsidP="000B72DA">
      <w:pPr>
        <w:widowControl/>
        <w:tabs>
          <w:tab w:val="left" w:pos="1418"/>
          <w:tab w:val="left" w:pos="1560"/>
          <w:tab w:val="left" w:pos="2552"/>
        </w:tabs>
        <w:autoSpaceDE/>
        <w:autoSpaceDN/>
        <w:spacing w:line="240" w:lineRule="auto"/>
        <w:jc w:val="center"/>
        <w:rPr>
          <w:rFonts w:eastAsia="Calibri" w:cs="Arial"/>
        </w:rPr>
      </w:pPr>
    </w:p>
    <w:p w:rsidR="00104F23" w:rsidRPr="000B72DA" w:rsidRDefault="00104F23" w:rsidP="000B72DA">
      <w:pPr>
        <w:widowControl/>
        <w:tabs>
          <w:tab w:val="left" w:pos="1418"/>
          <w:tab w:val="left" w:pos="1560"/>
          <w:tab w:val="left" w:pos="2552"/>
        </w:tabs>
        <w:autoSpaceDE/>
        <w:autoSpaceDN/>
        <w:spacing w:line="240" w:lineRule="auto"/>
        <w:jc w:val="center"/>
        <w:rPr>
          <w:rFonts w:eastAsia="Calibri" w:cs="Arial"/>
          <w:lang w:val="en-US"/>
        </w:rPr>
      </w:pPr>
      <w:r w:rsidRPr="000B72DA">
        <w:rPr>
          <w:rFonts w:eastAsia="Calibri" w:cs="Arial"/>
          <w:u w:val="single"/>
          <w:lang w:val="en-US"/>
        </w:rPr>
        <w:t>Dra. Masniah, M.Kes., Apt</w:t>
      </w:r>
      <w:r w:rsidRPr="000B72DA">
        <w:rPr>
          <w:rFonts w:eastAsia="Calibri" w:cs="Arial"/>
          <w:lang w:val="en-US"/>
        </w:rPr>
        <w:t>.</w:t>
      </w:r>
    </w:p>
    <w:p w:rsidR="00104F23" w:rsidRPr="000B72DA" w:rsidRDefault="00104F23" w:rsidP="000B72DA">
      <w:pPr>
        <w:widowControl/>
        <w:tabs>
          <w:tab w:val="left" w:pos="1418"/>
          <w:tab w:val="left" w:pos="1560"/>
        </w:tabs>
        <w:autoSpaceDE/>
        <w:autoSpaceDN/>
        <w:spacing w:line="240" w:lineRule="auto"/>
        <w:jc w:val="center"/>
        <w:rPr>
          <w:rFonts w:eastAsia="Calibri" w:cs="Arial"/>
          <w:lang w:val="en-US"/>
        </w:rPr>
      </w:pPr>
      <w:r w:rsidRPr="000B72DA">
        <w:rPr>
          <w:rFonts w:eastAsia="Calibri" w:cs="Arial"/>
          <w:lang w:val="en-US"/>
        </w:rPr>
        <w:t>NIP</w:t>
      </w:r>
      <w:r w:rsidRPr="000B72DA">
        <w:rPr>
          <w:rFonts w:eastAsia="Calibri" w:cs="Arial"/>
        </w:rPr>
        <w:t xml:space="preserve">. </w:t>
      </w:r>
      <w:r w:rsidRPr="000B72DA">
        <w:rPr>
          <w:rFonts w:eastAsia="Calibri" w:cs="Arial"/>
          <w:lang w:val="en-US"/>
        </w:rPr>
        <w:t>196204281995032001</w:t>
      </w:r>
    </w:p>
    <w:p w:rsidR="00104F23" w:rsidRPr="00A53402" w:rsidRDefault="00104F23" w:rsidP="00104F23">
      <w:pPr>
        <w:widowControl/>
        <w:tabs>
          <w:tab w:val="left" w:pos="1418"/>
          <w:tab w:val="left" w:pos="1560"/>
        </w:tabs>
        <w:autoSpaceDE/>
        <w:autoSpaceDN/>
        <w:jc w:val="center"/>
        <w:rPr>
          <w:rFonts w:eastAsia="Calibri" w:cs="Arial"/>
          <w:sz w:val="24"/>
          <w:szCs w:val="24"/>
          <w:lang w:val="en-US"/>
        </w:rPr>
      </w:pPr>
    </w:p>
    <w:p w:rsidR="00857E49" w:rsidRDefault="00857E49" w:rsidP="00104F23">
      <w:pPr>
        <w:rPr>
          <w:lang w:val="en-US"/>
        </w:rPr>
      </w:pPr>
    </w:p>
    <w:p w:rsidR="00301BCD" w:rsidRDefault="00301BCD" w:rsidP="00104F23">
      <w:pPr>
        <w:rPr>
          <w:lang w:val="en-US"/>
        </w:rPr>
      </w:pPr>
    </w:p>
    <w:p w:rsidR="00104F23" w:rsidRPr="00AD4240" w:rsidRDefault="00104F23" w:rsidP="00104F23">
      <w:pPr>
        <w:widowControl/>
        <w:autoSpaceDE/>
        <w:autoSpaceDN/>
        <w:spacing w:line="480" w:lineRule="auto"/>
        <w:jc w:val="center"/>
        <w:rPr>
          <w:rFonts w:eastAsia="Calibri" w:cs="Arial"/>
          <w:b/>
          <w:sz w:val="24"/>
          <w:szCs w:val="24"/>
          <w:lang w:val="en-US"/>
        </w:rPr>
      </w:pPr>
      <w:r w:rsidRPr="00AD4240">
        <w:rPr>
          <w:rFonts w:eastAsia="Calibri" w:cs="Arial"/>
          <w:b/>
          <w:sz w:val="24"/>
          <w:szCs w:val="24"/>
          <w:lang w:val="en-US"/>
        </w:rPr>
        <w:lastRenderedPageBreak/>
        <w:t>LEMBAR P</w:t>
      </w:r>
      <w:r w:rsidR="004A5E4E">
        <w:rPr>
          <w:rFonts w:eastAsia="Calibri" w:cs="Arial"/>
          <w:b/>
          <w:sz w:val="24"/>
          <w:szCs w:val="24"/>
          <w:lang w:val="en-US"/>
        </w:rPr>
        <w:t>ENGESAHAN</w:t>
      </w:r>
    </w:p>
    <w:p w:rsidR="00104F23" w:rsidRPr="00AD4240" w:rsidRDefault="00104F23" w:rsidP="00104F23">
      <w:pPr>
        <w:widowControl/>
        <w:tabs>
          <w:tab w:val="left" w:pos="1418"/>
          <w:tab w:val="left" w:pos="1620"/>
        </w:tabs>
        <w:autoSpaceDE/>
        <w:autoSpaceDN/>
        <w:ind w:left="1560" w:hanging="1560"/>
        <w:jc w:val="both"/>
        <w:rPr>
          <w:rFonts w:eastAsia="Calibri" w:cs="Arial"/>
          <w:b/>
          <w:sz w:val="24"/>
          <w:szCs w:val="24"/>
        </w:rPr>
      </w:pPr>
      <w:r>
        <w:rPr>
          <w:rFonts w:eastAsia="Calibri" w:cs="Arial"/>
          <w:b/>
          <w:sz w:val="24"/>
          <w:szCs w:val="24"/>
          <w:lang w:val="en-US"/>
        </w:rPr>
        <w:t>JUDUL</w:t>
      </w:r>
      <w:r>
        <w:rPr>
          <w:rFonts w:eastAsia="Calibri" w:cs="Arial"/>
          <w:b/>
          <w:sz w:val="24"/>
          <w:szCs w:val="24"/>
          <w:lang w:val="en-US"/>
        </w:rPr>
        <w:tab/>
        <w:t>:</w:t>
      </w:r>
      <w:r>
        <w:rPr>
          <w:rFonts w:eastAsia="Calibri" w:cs="Arial"/>
          <w:b/>
          <w:sz w:val="24"/>
          <w:szCs w:val="24"/>
          <w:lang w:val="en-US"/>
        </w:rPr>
        <w:tab/>
      </w:r>
      <w:r>
        <w:rPr>
          <w:rFonts w:eastAsia="Calibri" w:cs="Arial"/>
          <w:b/>
          <w:sz w:val="24"/>
          <w:szCs w:val="24"/>
        </w:rPr>
        <w:t>Gambaran Penyakit Hipertensi Melalui Resep Yang Masuk Di Apotek Kimia Farma No.29 JL. Sutomo No 63 Kota Pematangsiantar</w:t>
      </w:r>
    </w:p>
    <w:p w:rsidR="00104F23" w:rsidRPr="00AD4240" w:rsidRDefault="00104F23" w:rsidP="00104F23">
      <w:pPr>
        <w:widowControl/>
        <w:tabs>
          <w:tab w:val="left" w:pos="1418"/>
          <w:tab w:val="left" w:pos="1701"/>
        </w:tabs>
        <w:autoSpaceDE/>
        <w:autoSpaceDN/>
        <w:ind w:left="1701" w:hanging="1701"/>
        <w:jc w:val="both"/>
        <w:rPr>
          <w:rFonts w:eastAsia="Calibri" w:cs="Arial"/>
          <w:b/>
          <w:sz w:val="24"/>
          <w:szCs w:val="24"/>
          <w:lang w:val="en-US"/>
        </w:rPr>
      </w:pPr>
    </w:p>
    <w:p w:rsidR="00104F23" w:rsidRPr="00AD4240" w:rsidRDefault="00104F23" w:rsidP="00104F23">
      <w:pPr>
        <w:widowControl/>
        <w:tabs>
          <w:tab w:val="left" w:pos="1418"/>
          <w:tab w:val="left" w:pos="1620"/>
        </w:tabs>
        <w:autoSpaceDE/>
        <w:autoSpaceDN/>
        <w:ind w:left="1701" w:hanging="1701"/>
        <w:jc w:val="both"/>
        <w:rPr>
          <w:rFonts w:eastAsia="Calibri" w:cs="Arial"/>
          <w:b/>
          <w:sz w:val="24"/>
          <w:szCs w:val="24"/>
        </w:rPr>
      </w:pPr>
      <w:r w:rsidRPr="00AD4240">
        <w:rPr>
          <w:rFonts w:eastAsia="Calibri" w:cs="Arial"/>
          <w:b/>
          <w:sz w:val="24"/>
          <w:szCs w:val="24"/>
          <w:lang w:val="en-US"/>
        </w:rPr>
        <w:t>NAMA</w:t>
      </w:r>
      <w:r w:rsidRPr="00AD4240">
        <w:rPr>
          <w:rFonts w:eastAsia="Calibri" w:cs="Arial"/>
          <w:b/>
          <w:sz w:val="24"/>
          <w:szCs w:val="24"/>
          <w:lang w:val="en-US"/>
        </w:rPr>
        <w:tab/>
        <w:t>:</w:t>
      </w:r>
      <w:r w:rsidRPr="00AD4240">
        <w:rPr>
          <w:rFonts w:eastAsia="Calibri" w:cs="Arial"/>
          <w:b/>
          <w:sz w:val="24"/>
          <w:szCs w:val="24"/>
          <w:lang w:val="en-US"/>
        </w:rPr>
        <w:tab/>
      </w:r>
      <w:r>
        <w:rPr>
          <w:rFonts w:eastAsia="Calibri" w:cs="Arial"/>
          <w:b/>
          <w:sz w:val="24"/>
          <w:szCs w:val="24"/>
        </w:rPr>
        <w:t>Redhicon Pangaribuan</w:t>
      </w:r>
    </w:p>
    <w:p w:rsidR="00104F23" w:rsidRPr="00AD4240" w:rsidRDefault="00104F23" w:rsidP="00104F23">
      <w:pPr>
        <w:widowControl/>
        <w:tabs>
          <w:tab w:val="left" w:pos="1418"/>
          <w:tab w:val="left" w:pos="1620"/>
        </w:tabs>
        <w:autoSpaceDE/>
        <w:autoSpaceDN/>
        <w:ind w:left="1701" w:hanging="1701"/>
        <w:jc w:val="both"/>
        <w:rPr>
          <w:rFonts w:eastAsia="Calibri" w:cs="Arial"/>
          <w:b/>
          <w:sz w:val="24"/>
          <w:szCs w:val="24"/>
        </w:rPr>
      </w:pPr>
      <w:r w:rsidRPr="00AD4240">
        <w:rPr>
          <w:rFonts w:eastAsia="Calibri" w:cs="Arial"/>
          <w:b/>
          <w:sz w:val="24"/>
          <w:szCs w:val="24"/>
          <w:lang w:val="en-US"/>
        </w:rPr>
        <w:t>NIM</w:t>
      </w:r>
      <w:r w:rsidRPr="00AD4240">
        <w:rPr>
          <w:rFonts w:eastAsia="Calibri" w:cs="Arial"/>
          <w:b/>
          <w:sz w:val="24"/>
          <w:szCs w:val="24"/>
          <w:lang w:val="en-US"/>
        </w:rPr>
        <w:tab/>
        <w:t>:</w:t>
      </w:r>
      <w:r w:rsidRPr="00AD4240">
        <w:rPr>
          <w:rFonts w:eastAsia="Calibri" w:cs="Arial"/>
          <w:b/>
          <w:sz w:val="24"/>
          <w:szCs w:val="24"/>
          <w:lang w:val="en-US"/>
        </w:rPr>
        <w:tab/>
        <w:t>P07539019</w:t>
      </w:r>
      <w:r>
        <w:rPr>
          <w:rFonts w:eastAsia="Calibri" w:cs="Arial"/>
          <w:b/>
          <w:sz w:val="24"/>
          <w:szCs w:val="24"/>
        </w:rPr>
        <w:t>241</w:t>
      </w:r>
    </w:p>
    <w:p w:rsidR="00104F23" w:rsidRPr="00AD4240" w:rsidRDefault="00104F23" w:rsidP="00104F23">
      <w:pPr>
        <w:widowControl/>
        <w:tabs>
          <w:tab w:val="left" w:pos="1418"/>
          <w:tab w:val="left" w:pos="1701"/>
        </w:tabs>
        <w:autoSpaceDE/>
        <w:autoSpaceDN/>
        <w:ind w:left="1701" w:hanging="1701"/>
        <w:jc w:val="both"/>
        <w:rPr>
          <w:rFonts w:eastAsia="Calibri" w:cs="Arial"/>
          <w:b/>
          <w:sz w:val="24"/>
          <w:szCs w:val="24"/>
          <w:lang w:val="en-US"/>
        </w:rPr>
      </w:pPr>
    </w:p>
    <w:p w:rsidR="004A2D27" w:rsidRPr="000B72DA" w:rsidRDefault="00104F23" w:rsidP="00104F23">
      <w:pPr>
        <w:widowControl/>
        <w:tabs>
          <w:tab w:val="left" w:pos="1418"/>
          <w:tab w:val="left" w:pos="1701"/>
        </w:tabs>
        <w:autoSpaceDE/>
        <w:autoSpaceDN/>
        <w:ind w:left="1701" w:hanging="1701"/>
        <w:jc w:val="center"/>
        <w:rPr>
          <w:rFonts w:eastAsia="Calibri" w:cs="Arial"/>
          <w:lang w:val="en-US"/>
        </w:rPr>
      </w:pPr>
      <w:r w:rsidRPr="000B72DA">
        <w:rPr>
          <w:rFonts w:eastAsia="Calibri" w:cs="Arial"/>
          <w:lang w:val="en-US"/>
        </w:rPr>
        <w:t xml:space="preserve">Karya Tulis Ini Telah Diuji Pada Sidang Ujian Akhir </w:t>
      </w:r>
    </w:p>
    <w:p w:rsidR="00104F23" w:rsidRPr="000B72DA" w:rsidRDefault="00104F23" w:rsidP="00104F23">
      <w:pPr>
        <w:widowControl/>
        <w:tabs>
          <w:tab w:val="left" w:pos="1418"/>
          <w:tab w:val="left" w:pos="1701"/>
        </w:tabs>
        <w:autoSpaceDE/>
        <w:autoSpaceDN/>
        <w:ind w:left="1701" w:hanging="1701"/>
        <w:jc w:val="center"/>
        <w:rPr>
          <w:rFonts w:eastAsia="Calibri" w:cs="Arial"/>
          <w:lang w:val="en-US"/>
        </w:rPr>
      </w:pPr>
      <w:r w:rsidRPr="000B72DA">
        <w:rPr>
          <w:rFonts w:eastAsia="Calibri" w:cs="Arial"/>
          <w:lang w:val="en-US"/>
        </w:rPr>
        <w:t>Program Jurusan Farmasi Poltekkes Kemenkes</w:t>
      </w:r>
    </w:p>
    <w:p w:rsidR="004A2D27" w:rsidRPr="000B72DA" w:rsidRDefault="004A2D27" w:rsidP="00104F23">
      <w:pPr>
        <w:widowControl/>
        <w:tabs>
          <w:tab w:val="left" w:pos="1418"/>
          <w:tab w:val="left" w:pos="1701"/>
        </w:tabs>
        <w:autoSpaceDE/>
        <w:autoSpaceDN/>
        <w:ind w:left="1701" w:hanging="1701"/>
        <w:jc w:val="center"/>
        <w:rPr>
          <w:rFonts w:eastAsia="Calibri" w:cs="Arial"/>
        </w:rPr>
      </w:pPr>
    </w:p>
    <w:p w:rsidR="00104F23" w:rsidRPr="000B72DA" w:rsidRDefault="00104F23" w:rsidP="00104F23">
      <w:pPr>
        <w:widowControl/>
        <w:tabs>
          <w:tab w:val="left" w:pos="1418"/>
          <w:tab w:val="left" w:pos="1560"/>
        </w:tabs>
        <w:autoSpaceDE/>
        <w:autoSpaceDN/>
        <w:ind w:left="4111" w:right="141" w:hanging="4111"/>
        <w:jc w:val="center"/>
        <w:rPr>
          <w:rFonts w:eastAsia="Calibri" w:cs="Arial"/>
          <w:lang w:val="en-US"/>
        </w:rPr>
      </w:pPr>
      <w:r w:rsidRPr="000B72DA">
        <w:rPr>
          <w:rFonts w:eastAsia="Calibri" w:cs="Arial"/>
          <w:lang w:val="en-US"/>
        </w:rPr>
        <w:t>Medan,</w:t>
      </w:r>
      <w:r w:rsidRPr="000B72DA">
        <w:rPr>
          <w:rFonts w:eastAsia="Calibri" w:cs="Arial"/>
        </w:rPr>
        <w:tab/>
      </w:r>
      <w:r w:rsidRPr="000B72DA">
        <w:rPr>
          <w:rFonts w:eastAsia="Calibri" w:cs="Arial"/>
          <w:lang w:val="en-US"/>
        </w:rPr>
        <w:t>Juni 2020</w:t>
      </w:r>
    </w:p>
    <w:p w:rsidR="00104F23" w:rsidRPr="000B72DA" w:rsidRDefault="00104F23" w:rsidP="00104F23">
      <w:pPr>
        <w:widowControl/>
        <w:tabs>
          <w:tab w:val="left" w:pos="1174"/>
          <w:tab w:val="left" w:pos="1418"/>
          <w:tab w:val="left" w:pos="1560"/>
        </w:tabs>
        <w:autoSpaceDE/>
        <w:autoSpaceDN/>
        <w:ind w:left="4111" w:right="141" w:hanging="4111"/>
        <w:jc w:val="center"/>
        <w:rPr>
          <w:rFonts w:eastAsia="Calibri" w:cs="Arial"/>
          <w:color w:val="FF0000"/>
        </w:rPr>
      </w:pPr>
    </w:p>
    <w:p w:rsidR="004A2D27" w:rsidRPr="000B72DA" w:rsidRDefault="004A2D27" w:rsidP="004A2D27">
      <w:pPr>
        <w:widowControl/>
        <w:tabs>
          <w:tab w:val="left" w:pos="1174"/>
          <w:tab w:val="left" w:pos="1418"/>
          <w:tab w:val="left" w:pos="1560"/>
        </w:tabs>
        <w:autoSpaceDE/>
        <w:autoSpaceDN/>
        <w:ind w:left="4111" w:right="141" w:hanging="4111"/>
        <w:jc w:val="center"/>
        <w:rPr>
          <w:rFonts w:eastAsia="Calibri" w:cs="Arial"/>
          <w:lang w:val="en-US"/>
        </w:rPr>
      </w:pPr>
      <w:r w:rsidRPr="000B72DA">
        <w:rPr>
          <w:rFonts w:eastAsia="Calibri" w:cs="Arial"/>
          <w:lang w:val="en-US"/>
        </w:rPr>
        <w:t xml:space="preserve">Penguji I                                               </w:t>
      </w:r>
      <w:r w:rsidR="001C66C2" w:rsidRPr="000B72DA">
        <w:rPr>
          <w:rFonts w:eastAsia="Calibri" w:cs="Arial"/>
          <w:lang w:val="en-US"/>
        </w:rPr>
        <w:t xml:space="preserve">  </w:t>
      </w:r>
      <w:r w:rsidR="00DE0B10" w:rsidRPr="000B72DA">
        <w:rPr>
          <w:rFonts w:eastAsia="Calibri" w:cs="Arial"/>
          <w:lang w:val="en-US"/>
        </w:rPr>
        <w:t xml:space="preserve">  </w:t>
      </w:r>
      <w:r w:rsidRPr="000B72DA">
        <w:rPr>
          <w:rFonts w:eastAsia="Calibri" w:cs="Arial"/>
          <w:lang w:val="en-US"/>
        </w:rPr>
        <w:t xml:space="preserve">   Penguji II</w:t>
      </w:r>
    </w:p>
    <w:p w:rsidR="004A2D27" w:rsidRPr="000B72DA" w:rsidRDefault="004A2D27" w:rsidP="00104F23">
      <w:pPr>
        <w:widowControl/>
        <w:tabs>
          <w:tab w:val="left" w:pos="1174"/>
          <w:tab w:val="left" w:pos="1418"/>
          <w:tab w:val="left" w:pos="1560"/>
        </w:tabs>
        <w:autoSpaceDE/>
        <w:autoSpaceDN/>
        <w:ind w:left="4111" w:right="141" w:hanging="4111"/>
        <w:jc w:val="center"/>
        <w:rPr>
          <w:rFonts w:eastAsia="Calibri" w:cs="Arial"/>
          <w:lang w:val="en-US"/>
        </w:rPr>
      </w:pPr>
    </w:p>
    <w:p w:rsidR="004A2D27" w:rsidRPr="000B72DA" w:rsidRDefault="004A2D27" w:rsidP="00104F23">
      <w:pPr>
        <w:widowControl/>
        <w:tabs>
          <w:tab w:val="left" w:pos="1174"/>
          <w:tab w:val="left" w:pos="1418"/>
          <w:tab w:val="left" w:pos="1560"/>
        </w:tabs>
        <w:autoSpaceDE/>
        <w:autoSpaceDN/>
        <w:ind w:left="4111" w:right="141" w:hanging="4111"/>
        <w:jc w:val="center"/>
        <w:rPr>
          <w:rFonts w:eastAsia="Calibri" w:cs="Arial"/>
          <w:lang w:val="en-US"/>
        </w:rPr>
      </w:pPr>
    </w:p>
    <w:p w:rsidR="004A2D27" w:rsidRPr="000B72DA" w:rsidRDefault="004A2D27" w:rsidP="00104F23">
      <w:pPr>
        <w:widowControl/>
        <w:tabs>
          <w:tab w:val="left" w:pos="1174"/>
          <w:tab w:val="left" w:pos="1418"/>
          <w:tab w:val="left" w:pos="1560"/>
        </w:tabs>
        <w:autoSpaceDE/>
        <w:autoSpaceDN/>
        <w:ind w:left="4111" w:right="141" w:hanging="4111"/>
        <w:jc w:val="center"/>
        <w:rPr>
          <w:u w:val="single"/>
          <w:lang w:val="en-US"/>
        </w:rPr>
      </w:pPr>
      <w:r w:rsidRPr="000B72DA">
        <w:rPr>
          <w:u w:val="single"/>
          <w:lang w:val="en-US"/>
        </w:rPr>
        <w:t>Drs.</w:t>
      </w:r>
      <w:r w:rsidRPr="000B72DA">
        <w:rPr>
          <w:u w:val="single"/>
        </w:rPr>
        <w:t>Djamidin Manurung, Apt, MM</w:t>
      </w:r>
      <w:r w:rsidR="00A86970" w:rsidRPr="000B72DA">
        <w:rPr>
          <w:lang w:val="en-US"/>
        </w:rPr>
        <w:t xml:space="preserve">                </w:t>
      </w:r>
      <w:r w:rsidR="00A86970" w:rsidRPr="000B72DA">
        <w:t xml:space="preserve"> </w:t>
      </w:r>
      <w:r w:rsidRPr="000B72DA">
        <w:rPr>
          <w:lang w:val="en-US"/>
        </w:rPr>
        <w:t xml:space="preserve">  </w:t>
      </w:r>
      <w:r w:rsidRPr="000B72DA">
        <w:rPr>
          <w:u w:val="single"/>
        </w:rPr>
        <w:t>Rini Andarwati,SKM, M.Kes</w:t>
      </w:r>
      <w:r w:rsidR="001C66C2" w:rsidRPr="000B72DA">
        <w:rPr>
          <w:u w:val="single"/>
          <w:lang w:val="en-US"/>
        </w:rPr>
        <w:t xml:space="preserve">   </w:t>
      </w:r>
      <w:r w:rsidRPr="000B72DA">
        <w:rPr>
          <w:u w:val="single"/>
          <w:lang w:val="en-US"/>
        </w:rPr>
        <w:t xml:space="preserve"> </w:t>
      </w:r>
    </w:p>
    <w:p w:rsidR="004A2D27" w:rsidRPr="000B72DA" w:rsidRDefault="00A86970" w:rsidP="00A86970">
      <w:pPr>
        <w:widowControl/>
        <w:tabs>
          <w:tab w:val="left" w:pos="426"/>
          <w:tab w:val="left" w:pos="1418"/>
          <w:tab w:val="left" w:pos="1560"/>
          <w:tab w:val="left" w:pos="4820"/>
        </w:tabs>
        <w:autoSpaceDE/>
        <w:autoSpaceDN/>
        <w:ind w:left="4111" w:right="141" w:hanging="4111"/>
        <w:rPr>
          <w:lang w:val="en-US"/>
        </w:rPr>
      </w:pPr>
      <w:r w:rsidRPr="000B72DA">
        <w:tab/>
      </w:r>
      <w:r w:rsidR="004A2D27" w:rsidRPr="000B72DA">
        <w:rPr>
          <w:lang w:val="en-US"/>
        </w:rPr>
        <w:t xml:space="preserve">NIP:195505121984021001  </w:t>
      </w:r>
      <w:r w:rsidRPr="000B72DA">
        <w:rPr>
          <w:lang w:val="en-US"/>
        </w:rPr>
        <w:tab/>
      </w:r>
      <w:r w:rsidRPr="000B72DA">
        <w:rPr>
          <w:lang w:val="en-US"/>
        </w:rPr>
        <w:tab/>
      </w:r>
      <w:r w:rsidR="004A2D27" w:rsidRPr="000B72DA">
        <w:rPr>
          <w:lang w:val="en-US"/>
        </w:rPr>
        <w:t xml:space="preserve">NIP: </w:t>
      </w:r>
      <w:r w:rsidR="001C66C2" w:rsidRPr="000B72DA">
        <w:rPr>
          <w:lang w:val="en-US"/>
        </w:rPr>
        <w:t>197012131997032001</w:t>
      </w:r>
    </w:p>
    <w:p w:rsidR="004A2D27" w:rsidRPr="000B72DA" w:rsidRDefault="004A2D27" w:rsidP="00104F23">
      <w:pPr>
        <w:widowControl/>
        <w:tabs>
          <w:tab w:val="left" w:pos="1174"/>
          <w:tab w:val="left" w:pos="1418"/>
          <w:tab w:val="left" w:pos="1560"/>
        </w:tabs>
        <w:autoSpaceDE/>
        <w:autoSpaceDN/>
        <w:ind w:left="4111" w:right="141" w:hanging="4111"/>
        <w:jc w:val="center"/>
        <w:rPr>
          <w:lang w:val="en-US"/>
        </w:rPr>
      </w:pPr>
    </w:p>
    <w:p w:rsidR="00104F23" w:rsidRPr="000B72DA" w:rsidRDefault="004A2D27" w:rsidP="00104F23">
      <w:pPr>
        <w:widowControl/>
        <w:tabs>
          <w:tab w:val="left" w:pos="1418"/>
          <w:tab w:val="left" w:pos="1560"/>
        </w:tabs>
        <w:autoSpaceDE/>
        <w:autoSpaceDN/>
        <w:jc w:val="center"/>
        <w:rPr>
          <w:rFonts w:eastAsia="Calibri" w:cs="Arial"/>
          <w:lang w:val="en-US"/>
        </w:rPr>
      </w:pPr>
      <w:r w:rsidRPr="000B72DA">
        <w:rPr>
          <w:rFonts w:eastAsia="Calibri" w:cs="Arial"/>
          <w:lang w:val="en-US"/>
        </w:rPr>
        <w:t>Ketua Penguji</w:t>
      </w:r>
    </w:p>
    <w:p w:rsidR="00104F23" w:rsidRPr="000B72DA" w:rsidRDefault="00104F23" w:rsidP="00AB06B8">
      <w:pPr>
        <w:widowControl/>
        <w:tabs>
          <w:tab w:val="left" w:pos="1418"/>
          <w:tab w:val="left" w:pos="2160"/>
          <w:tab w:val="left" w:pos="2880"/>
          <w:tab w:val="left" w:pos="3600"/>
        </w:tabs>
        <w:autoSpaceDE/>
        <w:autoSpaceDN/>
        <w:ind w:right="1417"/>
        <w:jc w:val="both"/>
        <w:rPr>
          <w:rFonts w:eastAsia="Calibri" w:cs="Arial"/>
          <w:lang w:val="en-US"/>
        </w:rPr>
      </w:pPr>
      <w:r w:rsidRPr="000B72DA">
        <w:rPr>
          <w:rFonts w:eastAsia="Calibri" w:cs="Arial"/>
          <w:lang w:val="en-US"/>
        </w:rPr>
        <w:tab/>
      </w:r>
      <w:r w:rsidRPr="000B72DA">
        <w:rPr>
          <w:rFonts w:eastAsia="Calibri" w:cs="Arial"/>
          <w:lang w:val="en-US"/>
        </w:rPr>
        <w:tab/>
      </w:r>
      <w:r w:rsidRPr="000B72DA">
        <w:rPr>
          <w:rFonts w:eastAsia="Calibri" w:cs="Arial"/>
          <w:lang w:val="en-US"/>
        </w:rPr>
        <w:tab/>
      </w:r>
      <w:r w:rsidRPr="000B72DA">
        <w:rPr>
          <w:rFonts w:eastAsia="Calibri" w:cs="Arial"/>
          <w:lang w:val="en-US"/>
        </w:rPr>
        <w:tab/>
      </w:r>
      <w:r w:rsidRPr="000B72DA">
        <w:rPr>
          <w:rFonts w:eastAsia="Calibri" w:cs="Arial"/>
          <w:lang w:val="en-US"/>
        </w:rPr>
        <w:tab/>
      </w:r>
    </w:p>
    <w:p w:rsidR="00104F23" w:rsidRPr="000B72DA" w:rsidRDefault="00104F23" w:rsidP="00104F23">
      <w:pPr>
        <w:widowControl/>
        <w:tabs>
          <w:tab w:val="left" w:pos="1418"/>
          <w:tab w:val="left" w:pos="1560"/>
        </w:tabs>
        <w:autoSpaceDE/>
        <w:autoSpaceDN/>
        <w:ind w:right="1417"/>
        <w:jc w:val="center"/>
        <w:rPr>
          <w:rFonts w:eastAsia="Calibri" w:cs="Arial"/>
          <w:lang w:val="en-US"/>
        </w:rPr>
      </w:pPr>
    </w:p>
    <w:p w:rsidR="00104F23" w:rsidRPr="000B72DA" w:rsidRDefault="00104F23" w:rsidP="007A00BA">
      <w:pPr>
        <w:widowControl/>
        <w:tabs>
          <w:tab w:val="left" w:pos="4395"/>
        </w:tabs>
        <w:autoSpaceDE/>
        <w:autoSpaceDN/>
        <w:spacing w:line="240" w:lineRule="auto"/>
        <w:jc w:val="center"/>
        <w:rPr>
          <w:rFonts w:eastAsia="Calibri" w:cs="Arial"/>
          <w:u w:val="single"/>
        </w:rPr>
      </w:pPr>
      <w:r w:rsidRPr="000B72DA">
        <w:rPr>
          <w:rFonts w:eastAsia="Calibri" w:cs="Arial"/>
          <w:u w:val="single"/>
        </w:rPr>
        <w:t>Maya Handayani Sinaga,SS,M.Pd</w:t>
      </w:r>
    </w:p>
    <w:p w:rsidR="00104F23" w:rsidRPr="000B72DA" w:rsidRDefault="00104F23" w:rsidP="007A00BA">
      <w:pPr>
        <w:widowControl/>
        <w:tabs>
          <w:tab w:val="left" w:pos="4395"/>
        </w:tabs>
        <w:autoSpaceDE/>
        <w:autoSpaceDN/>
        <w:spacing w:line="240" w:lineRule="auto"/>
        <w:jc w:val="center"/>
        <w:rPr>
          <w:rFonts w:eastAsia="Calibri" w:cs="Arial"/>
          <w:u w:val="single"/>
          <w:lang w:val="en-US"/>
        </w:rPr>
      </w:pPr>
      <w:r w:rsidRPr="000B72DA">
        <w:rPr>
          <w:rFonts w:eastAsia="Calibri" w:cs="Arial"/>
          <w:lang w:val="en-US"/>
        </w:rPr>
        <w:t>NIP. 197311261994032002</w:t>
      </w:r>
    </w:p>
    <w:p w:rsidR="00104F23" w:rsidRPr="000B72DA" w:rsidRDefault="00104F23" w:rsidP="007A00BA">
      <w:pPr>
        <w:widowControl/>
        <w:tabs>
          <w:tab w:val="left" w:pos="1418"/>
          <w:tab w:val="left" w:pos="1560"/>
        </w:tabs>
        <w:autoSpaceDE/>
        <w:autoSpaceDN/>
        <w:spacing w:line="240" w:lineRule="auto"/>
        <w:ind w:left="4111" w:right="1842" w:hanging="4111"/>
        <w:jc w:val="center"/>
        <w:rPr>
          <w:rFonts w:eastAsia="Calibri" w:cs="Arial"/>
          <w:lang w:val="en-US"/>
        </w:rPr>
      </w:pPr>
    </w:p>
    <w:p w:rsidR="00104F23" w:rsidRPr="000B72DA" w:rsidRDefault="00104F23" w:rsidP="00104F23">
      <w:pPr>
        <w:widowControl/>
        <w:tabs>
          <w:tab w:val="left" w:pos="1418"/>
          <w:tab w:val="left" w:pos="1560"/>
        </w:tabs>
        <w:autoSpaceDE/>
        <w:autoSpaceDN/>
        <w:jc w:val="both"/>
        <w:rPr>
          <w:rFonts w:eastAsia="Calibri" w:cs="Arial"/>
        </w:rPr>
      </w:pPr>
    </w:p>
    <w:p w:rsidR="00104F23" w:rsidRPr="000B72DA" w:rsidRDefault="00104F23" w:rsidP="007A00BA">
      <w:pPr>
        <w:widowControl/>
        <w:tabs>
          <w:tab w:val="left" w:pos="1418"/>
          <w:tab w:val="left" w:pos="1560"/>
        </w:tabs>
        <w:autoSpaceDE/>
        <w:autoSpaceDN/>
        <w:spacing w:line="240" w:lineRule="auto"/>
        <w:jc w:val="center"/>
        <w:rPr>
          <w:rFonts w:eastAsia="Calibri" w:cs="Arial"/>
          <w:lang w:val="en-US"/>
        </w:rPr>
      </w:pPr>
      <w:r w:rsidRPr="000B72DA">
        <w:rPr>
          <w:rFonts w:eastAsia="Calibri" w:cs="Arial"/>
          <w:lang w:val="en-US"/>
        </w:rPr>
        <w:t>Ketua</w:t>
      </w:r>
      <w:r w:rsidR="00E8029F" w:rsidRPr="000B72DA">
        <w:rPr>
          <w:rFonts w:eastAsia="Calibri" w:cs="Arial"/>
        </w:rPr>
        <w:t xml:space="preserve"> </w:t>
      </w:r>
      <w:r w:rsidRPr="000B72DA">
        <w:rPr>
          <w:rFonts w:eastAsia="Calibri" w:cs="Arial"/>
          <w:lang w:val="en-US"/>
        </w:rPr>
        <w:t>Jurusan</w:t>
      </w:r>
      <w:r w:rsidR="00E8029F" w:rsidRPr="000B72DA">
        <w:rPr>
          <w:rFonts w:eastAsia="Calibri" w:cs="Arial"/>
        </w:rPr>
        <w:t xml:space="preserve"> </w:t>
      </w:r>
      <w:r w:rsidRPr="000B72DA">
        <w:rPr>
          <w:rFonts w:eastAsia="Calibri" w:cs="Arial"/>
          <w:lang w:val="en-US"/>
        </w:rPr>
        <w:t>Farmasi</w:t>
      </w:r>
    </w:p>
    <w:p w:rsidR="00104F23" w:rsidRPr="000B72DA" w:rsidRDefault="00104F23" w:rsidP="007A00BA">
      <w:pPr>
        <w:widowControl/>
        <w:tabs>
          <w:tab w:val="left" w:pos="1418"/>
          <w:tab w:val="left" w:pos="1560"/>
        </w:tabs>
        <w:autoSpaceDE/>
        <w:autoSpaceDN/>
        <w:spacing w:line="240" w:lineRule="auto"/>
        <w:jc w:val="center"/>
        <w:rPr>
          <w:rFonts w:eastAsia="Calibri" w:cs="Arial"/>
          <w:lang w:val="en-US"/>
        </w:rPr>
      </w:pPr>
      <w:r w:rsidRPr="000B72DA">
        <w:rPr>
          <w:rFonts w:eastAsia="Calibri" w:cs="Arial"/>
          <w:lang w:val="en-US"/>
        </w:rPr>
        <w:t>Politeknik</w:t>
      </w:r>
      <w:r w:rsidR="00E8029F" w:rsidRPr="000B72DA">
        <w:rPr>
          <w:rFonts w:eastAsia="Calibri" w:cs="Arial"/>
        </w:rPr>
        <w:t xml:space="preserve"> </w:t>
      </w:r>
      <w:r w:rsidRPr="000B72DA">
        <w:rPr>
          <w:rFonts w:eastAsia="Calibri" w:cs="Arial"/>
          <w:lang w:val="en-US"/>
        </w:rPr>
        <w:t>Kesehatan</w:t>
      </w:r>
      <w:r w:rsidR="00E8029F" w:rsidRPr="000B72DA">
        <w:rPr>
          <w:rFonts w:eastAsia="Calibri" w:cs="Arial"/>
        </w:rPr>
        <w:t xml:space="preserve"> </w:t>
      </w:r>
      <w:r w:rsidRPr="000B72DA">
        <w:rPr>
          <w:rFonts w:eastAsia="Calibri" w:cs="Arial"/>
          <w:lang w:val="en-US"/>
        </w:rPr>
        <w:t>Kemenkes Medan</w:t>
      </w:r>
    </w:p>
    <w:p w:rsidR="00104F23" w:rsidRDefault="00104F23" w:rsidP="00104F23">
      <w:pPr>
        <w:widowControl/>
        <w:tabs>
          <w:tab w:val="left" w:pos="1418"/>
          <w:tab w:val="left" w:pos="1560"/>
        </w:tabs>
        <w:autoSpaceDE/>
        <w:autoSpaceDN/>
        <w:jc w:val="center"/>
        <w:rPr>
          <w:rFonts w:eastAsia="Calibri" w:cs="Arial"/>
          <w:lang w:val="en-US"/>
        </w:rPr>
      </w:pPr>
    </w:p>
    <w:p w:rsidR="007A00BA" w:rsidRDefault="007A00BA" w:rsidP="00104F23">
      <w:pPr>
        <w:widowControl/>
        <w:tabs>
          <w:tab w:val="left" w:pos="1418"/>
          <w:tab w:val="left" w:pos="1560"/>
        </w:tabs>
        <w:autoSpaceDE/>
        <w:autoSpaceDN/>
        <w:jc w:val="center"/>
        <w:rPr>
          <w:rFonts w:eastAsia="Calibri" w:cs="Arial"/>
          <w:lang w:val="en-US"/>
        </w:rPr>
      </w:pPr>
    </w:p>
    <w:p w:rsidR="007A00BA" w:rsidRPr="000B72DA" w:rsidRDefault="007A00BA" w:rsidP="00104F23">
      <w:pPr>
        <w:widowControl/>
        <w:tabs>
          <w:tab w:val="left" w:pos="1418"/>
          <w:tab w:val="left" w:pos="1560"/>
        </w:tabs>
        <w:autoSpaceDE/>
        <w:autoSpaceDN/>
        <w:jc w:val="center"/>
        <w:rPr>
          <w:rFonts w:eastAsia="Calibri" w:cs="Arial"/>
          <w:lang w:val="en-US"/>
        </w:rPr>
      </w:pPr>
    </w:p>
    <w:p w:rsidR="00104F23" w:rsidRPr="000B72DA" w:rsidRDefault="00104F23" w:rsidP="007A00BA">
      <w:pPr>
        <w:widowControl/>
        <w:tabs>
          <w:tab w:val="left" w:pos="1418"/>
          <w:tab w:val="left" w:pos="1560"/>
          <w:tab w:val="left" w:pos="2552"/>
        </w:tabs>
        <w:autoSpaceDE/>
        <w:autoSpaceDN/>
        <w:spacing w:line="240" w:lineRule="auto"/>
        <w:jc w:val="center"/>
        <w:rPr>
          <w:rFonts w:eastAsia="Calibri" w:cs="Arial"/>
          <w:lang w:val="en-US"/>
        </w:rPr>
      </w:pPr>
      <w:r w:rsidRPr="000B72DA">
        <w:rPr>
          <w:rFonts w:eastAsia="Calibri" w:cs="Arial"/>
          <w:u w:val="single"/>
          <w:lang w:val="en-US"/>
        </w:rPr>
        <w:t>Dra. Masniah, M.Kes., Apt</w:t>
      </w:r>
      <w:r w:rsidRPr="000B72DA">
        <w:rPr>
          <w:rFonts w:eastAsia="Calibri" w:cs="Arial"/>
          <w:lang w:val="en-US"/>
        </w:rPr>
        <w:t>.</w:t>
      </w:r>
    </w:p>
    <w:p w:rsidR="00104F23" w:rsidRDefault="00104F23" w:rsidP="007A00BA">
      <w:pPr>
        <w:widowControl/>
        <w:tabs>
          <w:tab w:val="left" w:pos="1418"/>
          <w:tab w:val="left" w:pos="1560"/>
        </w:tabs>
        <w:autoSpaceDE/>
        <w:autoSpaceDN/>
        <w:spacing w:line="240" w:lineRule="auto"/>
        <w:jc w:val="center"/>
        <w:rPr>
          <w:rFonts w:eastAsia="Calibri" w:cs="Arial"/>
          <w:lang w:val="en-US"/>
        </w:rPr>
      </w:pPr>
      <w:r w:rsidRPr="000B72DA">
        <w:rPr>
          <w:rFonts w:eastAsia="Calibri" w:cs="Arial"/>
          <w:lang w:val="en-US"/>
        </w:rPr>
        <w:t>NIP</w:t>
      </w:r>
      <w:r w:rsidRPr="000B72DA">
        <w:rPr>
          <w:rFonts w:eastAsia="Calibri" w:cs="Arial"/>
        </w:rPr>
        <w:t xml:space="preserve">. </w:t>
      </w:r>
      <w:r w:rsidRPr="000B72DA">
        <w:rPr>
          <w:rFonts w:eastAsia="Calibri" w:cs="Arial"/>
          <w:lang w:val="en-US"/>
        </w:rPr>
        <w:t>196204281995032001</w:t>
      </w:r>
    </w:p>
    <w:p w:rsidR="00857E49" w:rsidRPr="004A2D27" w:rsidRDefault="004A2D27" w:rsidP="004A2D27">
      <w:pPr>
        <w:jc w:val="center"/>
        <w:rPr>
          <w:b/>
          <w:sz w:val="24"/>
          <w:szCs w:val="24"/>
          <w:lang w:val="en-US"/>
        </w:rPr>
      </w:pPr>
      <w:r w:rsidRPr="004A2D27">
        <w:rPr>
          <w:b/>
          <w:sz w:val="24"/>
          <w:szCs w:val="24"/>
          <w:lang w:val="en-US"/>
        </w:rPr>
        <w:lastRenderedPageBreak/>
        <w:t>SURAT PERNYATAAN</w:t>
      </w:r>
    </w:p>
    <w:p w:rsidR="004A2D27" w:rsidRDefault="004A2D27" w:rsidP="004A2D27">
      <w:pPr>
        <w:jc w:val="center"/>
        <w:rPr>
          <w:sz w:val="24"/>
          <w:szCs w:val="24"/>
          <w:lang w:val="en-US"/>
        </w:rPr>
      </w:pPr>
    </w:p>
    <w:p w:rsidR="004A2D27" w:rsidRPr="004A2D27" w:rsidRDefault="004A2D27" w:rsidP="004A2D27">
      <w:pPr>
        <w:jc w:val="center"/>
        <w:rPr>
          <w:sz w:val="24"/>
          <w:szCs w:val="24"/>
          <w:lang w:val="en-US"/>
        </w:rPr>
      </w:pPr>
    </w:p>
    <w:p w:rsidR="00F80A23" w:rsidRDefault="004A2D27" w:rsidP="00F80A23">
      <w:pPr>
        <w:ind w:right="16"/>
        <w:jc w:val="center"/>
        <w:rPr>
          <w:b/>
          <w:sz w:val="24"/>
          <w:szCs w:val="24"/>
          <w:lang w:val="en-US"/>
        </w:rPr>
      </w:pPr>
      <w:r w:rsidRPr="004A2D27">
        <w:rPr>
          <w:b/>
          <w:sz w:val="24"/>
          <w:szCs w:val="24"/>
          <w:lang w:val="en-US"/>
        </w:rPr>
        <w:t>GAMBARAN PENYAKIT HIPERTENSI MELALUI</w:t>
      </w:r>
      <w:r w:rsidR="00F80A23">
        <w:rPr>
          <w:b/>
          <w:sz w:val="24"/>
          <w:szCs w:val="24"/>
          <w:lang w:val="en-US"/>
        </w:rPr>
        <w:t xml:space="preserve"> </w:t>
      </w:r>
      <w:r w:rsidRPr="004A2D27">
        <w:rPr>
          <w:b/>
          <w:sz w:val="24"/>
          <w:szCs w:val="24"/>
        </w:rPr>
        <w:t xml:space="preserve">RESEP </w:t>
      </w:r>
    </w:p>
    <w:p w:rsidR="008B34B8" w:rsidRDefault="004A2D27" w:rsidP="00F80A23">
      <w:pPr>
        <w:ind w:right="16"/>
        <w:jc w:val="center"/>
        <w:rPr>
          <w:b/>
          <w:sz w:val="24"/>
          <w:szCs w:val="24"/>
          <w:lang w:val="en-US"/>
        </w:rPr>
      </w:pPr>
      <w:r w:rsidRPr="004A2D27">
        <w:rPr>
          <w:b/>
          <w:sz w:val="24"/>
          <w:szCs w:val="24"/>
        </w:rPr>
        <w:t>YANG</w:t>
      </w:r>
      <w:r w:rsidRPr="004A2D27">
        <w:rPr>
          <w:b/>
          <w:sz w:val="24"/>
          <w:szCs w:val="24"/>
          <w:lang w:val="en-US"/>
        </w:rPr>
        <w:t xml:space="preserve"> </w:t>
      </w:r>
      <w:r w:rsidRPr="004A2D27">
        <w:rPr>
          <w:b/>
          <w:sz w:val="24"/>
          <w:szCs w:val="24"/>
        </w:rPr>
        <w:t>MASUK DI APOTEK KIMIA</w:t>
      </w:r>
      <w:r w:rsidR="00F80A23">
        <w:rPr>
          <w:b/>
          <w:sz w:val="24"/>
          <w:szCs w:val="24"/>
          <w:lang w:val="en-US"/>
        </w:rPr>
        <w:t xml:space="preserve"> </w:t>
      </w:r>
      <w:r w:rsidRPr="004A2D27">
        <w:rPr>
          <w:b/>
          <w:sz w:val="24"/>
          <w:szCs w:val="24"/>
        </w:rPr>
        <w:t>FARMA</w:t>
      </w:r>
      <w:r w:rsidR="008B34B8">
        <w:rPr>
          <w:b/>
          <w:sz w:val="24"/>
          <w:szCs w:val="24"/>
          <w:lang w:val="en-US"/>
        </w:rPr>
        <w:t xml:space="preserve"> </w:t>
      </w:r>
      <w:r w:rsidRPr="004A2D27">
        <w:rPr>
          <w:b/>
          <w:sz w:val="24"/>
          <w:szCs w:val="24"/>
        </w:rPr>
        <w:t>NO.29</w:t>
      </w:r>
      <w:r w:rsidRPr="004A2D27">
        <w:rPr>
          <w:b/>
          <w:sz w:val="24"/>
          <w:szCs w:val="24"/>
          <w:lang w:val="en-US"/>
        </w:rPr>
        <w:t xml:space="preserve"> </w:t>
      </w:r>
    </w:p>
    <w:p w:rsidR="00F80A23" w:rsidRDefault="004A2D27" w:rsidP="00F80A23">
      <w:pPr>
        <w:ind w:right="16"/>
        <w:jc w:val="center"/>
        <w:rPr>
          <w:b/>
          <w:sz w:val="24"/>
          <w:szCs w:val="24"/>
          <w:lang w:val="en-US"/>
        </w:rPr>
      </w:pPr>
      <w:r w:rsidRPr="004A2D27">
        <w:rPr>
          <w:b/>
          <w:sz w:val="24"/>
          <w:szCs w:val="24"/>
          <w:lang w:val="en-US"/>
        </w:rPr>
        <w:t>JL.SUTOMO NO.63</w:t>
      </w:r>
      <w:r w:rsidR="00F80A23">
        <w:rPr>
          <w:b/>
          <w:sz w:val="24"/>
          <w:szCs w:val="24"/>
          <w:lang w:val="en-US"/>
        </w:rPr>
        <w:t xml:space="preserve"> </w:t>
      </w:r>
      <w:r w:rsidRPr="004A2D27">
        <w:rPr>
          <w:b/>
          <w:sz w:val="24"/>
          <w:szCs w:val="24"/>
          <w:lang w:val="en-US"/>
        </w:rPr>
        <w:t xml:space="preserve">KOTA </w:t>
      </w:r>
    </w:p>
    <w:p w:rsidR="004A2D27" w:rsidRPr="004A2D27" w:rsidRDefault="004A2D27" w:rsidP="00F80A23">
      <w:pPr>
        <w:ind w:right="16"/>
        <w:jc w:val="center"/>
        <w:rPr>
          <w:b/>
          <w:sz w:val="24"/>
          <w:szCs w:val="24"/>
          <w:lang w:val="en-US"/>
        </w:rPr>
      </w:pPr>
      <w:r w:rsidRPr="004A2D27">
        <w:rPr>
          <w:b/>
          <w:sz w:val="24"/>
          <w:szCs w:val="24"/>
        </w:rPr>
        <w:t>PEMATANGSIANTAR</w:t>
      </w:r>
    </w:p>
    <w:p w:rsidR="00857E49" w:rsidRDefault="00857E49" w:rsidP="00104F23">
      <w:pPr>
        <w:rPr>
          <w:lang w:val="en-US"/>
        </w:rPr>
      </w:pPr>
    </w:p>
    <w:p w:rsidR="00857E49" w:rsidRDefault="00857E49" w:rsidP="00104F23">
      <w:pPr>
        <w:rPr>
          <w:lang w:val="en-US"/>
        </w:rPr>
      </w:pPr>
    </w:p>
    <w:p w:rsidR="00857E49" w:rsidRDefault="004A2D27" w:rsidP="00AB06B8">
      <w:pPr>
        <w:spacing w:line="276" w:lineRule="auto"/>
        <w:ind w:firstLine="720"/>
        <w:jc w:val="both"/>
        <w:rPr>
          <w:lang w:val="en-US"/>
        </w:rPr>
      </w:pPr>
      <w:r>
        <w:rPr>
          <w:lang w:val="en-US"/>
        </w:rPr>
        <w:t xml:space="preserve">Dengan Ini Saya menyatakan bahwa </w:t>
      </w:r>
      <w:r w:rsidR="008B277F">
        <w:rPr>
          <w:lang w:val="en-US"/>
        </w:rPr>
        <w:t>dalam Karya Tulis Ilmiah ini ti</w:t>
      </w:r>
      <w:r>
        <w:rPr>
          <w:lang w:val="en-US"/>
        </w:rPr>
        <w:t>da</w:t>
      </w:r>
      <w:r w:rsidR="008B277F">
        <w:rPr>
          <w:lang w:val="en-US"/>
        </w:rPr>
        <w:t>k</w:t>
      </w:r>
      <w:r>
        <w:rPr>
          <w:lang w:val="en-US"/>
        </w:rPr>
        <w:t xml:space="preserve"> terdapat karya yang pernah diajukan disuatu perguruan tinggi, dan sepanjang pengetahuan Saya juga tidak terdapat karya atau pendapat yang pernah ditulis atau diterbitkan oleh orang lain, kecuali yang secara tertulis diacu dalam naskah ini dan disebut dalam daftar pustaka.</w:t>
      </w:r>
    </w:p>
    <w:p w:rsidR="00857E49" w:rsidRDefault="00857E49" w:rsidP="00AB06B8">
      <w:pPr>
        <w:jc w:val="both"/>
        <w:rPr>
          <w:lang w:val="en-US"/>
        </w:rPr>
      </w:pPr>
    </w:p>
    <w:p w:rsidR="00857E49" w:rsidRDefault="00857E49" w:rsidP="00104F23">
      <w:pPr>
        <w:rPr>
          <w:lang w:val="en-US"/>
        </w:rPr>
      </w:pPr>
    </w:p>
    <w:p w:rsidR="00857E49" w:rsidRDefault="00857E49" w:rsidP="00104F23">
      <w:pPr>
        <w:rPr>
          <w:lang w:val="en-US"/>
        </w:rPr>
      </w:pPr>
    </w:p>
    <w:p w:rsidR="008B277F" w:rsidRDefault="008B277F" w:rsidP="004A2D27">
      <w:pPr>
        <w:jc w:val="right"/>
        <w:rPr>
          <w:lang w:val="en-US"/>
        </w:rPr>
      </w:pPr>
    </w:p>
    <w:p w:rsidR="00857E49" w:rsidRDefault="004A2D27" w:rsidP="004A2D27">
      <w:pPr>
        <w:jc w:val="right"/>
        <w:rPr>
          <w:lang w:val="en-US"/>
        </w:rPr>
      </w:pPr>
      <w:r>
        <w:rPr>
          <w:lang w:val="en-US"/>
        </w:rPr>
        <w:t xml:space="preserve">Medan,   </w:t>
      </w:r>
      <w:r w:rsidR="008B277F">
        <w:rPr>
          <w:lang w:val="en-US"/>
        </w:rPr>
        <w:t xml:space="preserve">         </w:t>
      </w:r>
      <w:r>
        <w:rPr>
          <w:lang w:val="en-US"/>
        </w:rPr>
        <w:t xml:space="preserve">   Juni 2020</w:t>
      </w:r>
    </w:p>
    <w:p w:rsidR="00857E49" w:rsidRDefault="00857E49" w:rsidP="004A2D27">
      <w:pPr>
        <w:jc w:val="right"/>
        <w:rPr>
          <w:lang w:val="en-US"/>
        </w:rPr>
      </w:pPr>
    </w:p>
    <w:p w:rsidR="008B277F" w:rsidRDefault="008B277F" w:rsidP="004A2D27">
      <w:pPr>
        <w:jc w:val="right"/>
        <w:rPr>
          <w:lang w:val="en-US"/>
        </w:rPr>
      </w:pPr>
    </w:p>
    <w:p w:rsidR="008B277F" w:rsidRDefault="008B277F" w:rsidP="004A2D27">
      <w:pPr>
        <w:jc w:val="right"/>
        <w:rPr>
          <w:lang w:val="en-US"/>
        </w:rPr>
      </w:pPr>
    </w:p>
    <w:p w:rsidR="008B277F" w:rsidRDefault="008B277F" w:rsidP="004A2D27">
      <w:pPr>
        <w:jc w:val="right"/>
        <w:rPr>
          <w:lang w:val="en-US"/>
        </w:rPr>
      </w:pPr>
    </w:p>
    <w:p w:rsidR="008B277F" w:rsidRPr="008B277F" w:rsidRDefault="008B277F" w:rsidP="008B277F">
      <w:pPr>
        <w:ind w:right="16"/>
        <w:jc w:val="right"/>
        <w:rPr>
          <w:lang w:val="en-US"/>
        </w:rPr>
      </w:pPr>
      <w:r>
        <w:rPr>
          <w:lang w:val="en-US"/>
        </w:rPr>
        <w:t>Redichon Pangaribuan</w:t>
      </w:r>
    </w:p>
    <w:p w:rsidR="00857E49" w:rsidRDefault="008B277F" w:rsidP="008B277F">
      <w:pPr>
        <w:ind w:right="16"/>
        <w:jc w:val="center"/>
        <w:rPr>
          <w:lang w:val="en-US"/>
        </w:rPr>
      </w:pPr>
      <w:r>
        <w:rPr>
          <w:lang w:val="en-US"/>
        </w:rPr>
        <w:t xml:space="preserve">                                                                          </w:t>
      </w:r>
      <w:r w:rsidR="000B72DA">
        <w:rPr>
          <w:lang w:val="en-US"/>
        </w:rPr>
        <w:t xml:space="preserve">              </w:t>
      </w:r>
      <w:r w:rsidR="00AB06B8">
        <w:rPr>
          <w:lang w:val="en-US"/>
        </w:rPr>
        <w:t xml:space="preserve"> </w:t>
      </w:r>
      <w:r w:rsidRPr="008B277F">
        <w:t>P07539019241</w:t>
      </w:r>
    </w:p>
    <w:p w:rsidR="00857E49" w:rsidRDefault="00857E49" w:rsidP="008B277F">
      <w:pPr>
        <w:ind w:right="16"/>
        <w:jc w:val="center"/>
        <w:rPr>
          <w:lang w:val="en-US"/>
        </w:rPr>
      </w:pPr>
    </w:p>
    <w:p w:rsidR="00857E49" w:rsidRDefault="00857E49" w:rsidP="008B277F">
      <w:pPr>
        <w:ind w:right="16"/>
        <w:jc w:val="center"/>
        <w:rPr>
          <w:lang w:val="en-US"/>
        </w:rPr>
      </w:pPr>
    </w:p>
    <w:p w:rsidR="00857E49" w:rsidRDefault="00857E49" w:rsidP="008B277F">
      <w:pPr>
        <w:ind w:right="16"/>
        <w:jc w:val="center"/>
        <w:rPr>
          <w:lang w:val="en-US"/>
        </w:rPr>
      </w:pPr>
    </w:p>
    <w:p w:rsidR="00857E49" w:rsidRDefault="00857E49" w:rsidP="008B277F">
      <w:pPr>
        <w:ind w:right="16"/>
        <w:jc w:val="center"/>
        <w:rPr>
          <w:lang w:val="en-US"/>
        </w:rPr>
      </w:pPr>
    </w:p>
    <w:p w:rsidR="00857E49" w:rsidRDefault="00857E49" w:rsidP="008B277F">
      <w:pPr>
        <w:ind w:right="16"/>
        <w:jc w:val="center"/>
        <w:rPr>
          <w:lang w:val="en-US"/>
        </w:rPr>
      </w:pPr>
    </w:p>
    <w:p w:rsidR="00857E49" w:rsidRDefault="00857E49" w:rsidP="008B277F">
      <w:pPr>
        <w:ind w:right="16"/>
        <w:jc w:val="center"/>
        <w:rPr>
          <w:lang w:val="en-US"/>
        </w:rPr>
      </w:pPr>
    </w:p>
    <w:p w:rsidR="00857E49" w:rsidRDefault="008B277F" w:rsidP="008B277F">
      <w:pPr>
        <w:ind w:right="16"/>
        <w:rPr>
          <w:lang w:val="en-US"/>
        </w:rPr>
      </w:pPr>
      <w:r>
        <w:rPr>
          <w:lang w:val="en-US"/>
        </w:rPr>
        <w:tab/>
      </w:r>
    </w:p>
    <w:p w:rsidR="00857E49" w:rsidRDefault="00857E49" w:rsidP="008B277F">
      <w:pPr>
        <w:ind w:right="16"/>
        <w:rPr>
          <w:lang w:val="en-US"/>
        </w:rPr>
      </w:pPr>
    </w:p>
    <w:p w:rsidR="004D2A30" w:rsidRDefault="004D2A30" w:rsidP="008B277F">
      <w:pPr>
        <w:ind w:right="16"/>
        <w:rPr>
          <w:b/>
          <w:lang w:val="en-US"/>
        </w:rPr>
      </w:pPr>
    </w:p>
    <w:p w:rsidR="004D2A30" w:rsidRDefault="004D2A30" w:rsidP="008B277F">
      <w:pPr>
        <w:ind w:right="16"/>
        <w:rPr>
          <w:b/>
          <w:lang w:val="en-US"/>
        </w:rPr>
      </w:pPr>
    </w:p>
    <w:p w:rsidR="00580D8E" w:rsidRPr="00580D8E" w:rsidRDefault="00580D8E" w:rsidP="008B277F">
      <w:pPr>
        <w:ind w:right="16"/>
        <w:rPr>
          <w:b/>
          <w:lang w:val="en-US"/>
        </w:rPr>
      </w:pPr>
      <w:r w:rsidRPr="00580D8E">
        <w:rPr>
          <w:b/>
          <w:lang w:val="en-US"/>
        </w:rPr>
        <w:t>POLITEKNIK KESEHATAN KEMENKES MEDAN</w:t>
      </w:r>
    </w:p>
    <w:p w:rsidR="00580D8E" w:rsidRPr="00580D8E" w:rsidRDefault="00580D8E" w:rsidP="008B277F">
      <w:pPr>
        <w:ind w:right="16"/>
        <w:rPr>
          <w:b/>
          <w:lang w:val="en-US"/>
        </w:rPr>
      </w:pPr>
      <w:r w:rsidRPr="00580D8E">
        <w:rPr>
          <w:b/>
          <w:lang w:val="en-US"/>
        </w:rPr>
        <w:t>JURUSAN FARMASI</w:t>
      </w:r>
    </w:p>
    <w:p w:rsidR="00580D8E" w:rsidRPr="00580D8E" w:rsidRDefault="00580D8E" w:rsidP="008B277F">
      <w:pPr>
        <w:ind w:right="16"/>
        <w:rPr>
          <w:b/>
          <w:lang w:val="en-US"/>
        </w:rPr>
      </w:pPr>
      <w:r w:rsidRPr="00580D8E">
        <w:rPr>
          <w:b/>
          <w:lang w:val="en-US"/>
        </w:rPr>
        <w:t>KTI, JUNI 2020</w:t>
      </w:r>
    </w:p>
    <w:p w:rsidR="00580D8E" w:rsidRPr="00580D8E" w:rsidRDefault="00580D8E" w:rsidP="008B277F">
      <w:pPr>
        <w:ind w:right="16"/>
        <w:rPr>
          <w:b/>
          <w:lang w:val="en-US"/>
        </w:rPr>
      </w:pPr>
    </w:p>
    <w:p w:rsidR="00580D8E" w:rsidRPr="00580D8E" w:rsidRDefault="00580D8E" w:rsidP="008B277F">
      <w:pPr>
        <w:ind w:right="16"/>
        <w:rPr>
          <w:b/>
          <w:lang w:val="en-US"/>
        </w:rPr>
      </w:pPr>
      <w:r w:rsidRPr="00580D8E">
        <w:rPr>
          <w:b/>
          <w:lang w:val="en-US"/>
        </w:rPr>
        <w:t>REDICHON PANGARIBUAN</w:t>
      </w:r>
    </w:p>
    <w:p w:rsidR="00580D8E" w:rsidRPr="00580D8E" w:rsidRDefault="00580D8E" w:rsidP="008B277F">
      <w:pPr>
        <w:ind w:right="16"/>
        <w:rPr>
          <w:b/>
          <w:lang w:val="en-US"/>
        </w:rPr>
      </w:pPr>
    </w:p>
    <w:p w:rsidR="00580D8E" w:rsidRPr="00580D8E" w:rsidRDefault="00580D8E" w:rsidP="008B277F">
      <w:pPr>
        <w:ind w:right="16"/>
        <w:rPr>
          <w:b/>
          <w:lang w:val="en-US"/>
        </w:rPr>
      </w:pPr>
      <w:r w:rsidRPr="00580D8E">
        <w:rPr>
          <w:b/>
          <w:lang w:val="en-US"/>
        </w:rPr>
        <w:t>Gambaran Penyakit Hipertensi Melalui R</w:t>
      </w:r>
      <w:r w:rsidRPr="00580D8E">
        <w:rPr>
          <w:b/>
        </w:rPr>
        <w:t>esep Yang Masuk Di Apotek Kimia Farma No.29</w:t>
      </w:r>
      <w:r w:rsidRPr="00580D8E">
        <w:rPr>
          <w:b/>
          <w:lang w:val="en-US"/>
        </w:rPr>
        <w:t>Jl.Sutomo No.63</w:t>
      </w:r>
      <w:r w:rsidRPr="00580D8E">
        <w:rPr>
          <w:b/>
        </w:rPr>
        <w:t xml:space="preserve"> Kota Pematangsiantar</w:t>
      </w:r>
    </w:p>
    <w:p w:rsidR="00580D8E" w:rsidRPr="00580D8E" w:rsidRDefault="00580D8E" w:rsidP="008B277F">
      <w:pPr>
        <w:ind w:right="16"/>
        <w:rPr>
          <w:lang w:val="en-US"/>
        </w:rPr>
      </w:pPr>
    </w:p>
    <w:p w:rsidR="00580D8E" w:rsidRDefault="00CF0082" w:rsidP="008B277F">
      <w:pPr>
        <w:ind w:right="16"/>
        <w:rPr>
          <w:b/>
          <w:lang w:val="en-US"/>
        </w:rPr>
      </w:pPr>
      <w:r>
        <w:rPr>
          <w:b/>
          <w:lang w:val="en-US"/>
        </w:rPr>
        <w:t>x</w:t>
      </w:r>
      <w:r w:rsidR="000066E6">
        <w:rPr>
          <w:b/>
          <w:lang w:val="en-US"/>
        </w:rPr>
        <w:t>ii</w:t>
      </w:r>
      <w:r>
        <w:rPr>
          <w:b/>
          <w:lang w:val="en-US"/>
        </w:rPr>
        <w:t xml:space="preserve"> + 34</w:t>
      </w:r>
      <w:r w:rsidR="003633BC">
        <w:rPr>
          <w:b/>
          <w:lang w:val="en-US"/>
        </w:rPr>
        <w:t xml:space="preserve"> Halaman, 3 Tabel, 1 Gambar</w:t>
      </w:r>
      <w:r w:rsidR="009C6342">
        <w:rPr>
          <w:b/>
          <w:lang w:val="en-US"/>
        </w:rPr>
        <w:t xml:space="preserve">, </w:t>
      </w:r>
      <w:r>
        <w:rPr>
          <w:b/>
          <w:lang w:val="en-US"/>
        </w:rPr>
        <w:t>4 Lampiran</w:t>
      </w:r>
    </w:p>
    <w:p w:rsidR="00A2616E" w:rsidRPr="00580D8E" w:rsidRDefault="00A2616E" w:rsidP="008B277F">
      <w:pPr>
        <w:ind w:right="16"/>
        <w:rPr>
          <w:b/>
          <w:lang w:val="en-US"/>
        </w:rPr>
      </w:pPr>
    </w:p>
    <w:p w:rsidR="00580D8E" w:rsidRPr="00580D8E" w:rsidRDefault="00580D8E" w:rsidP="00CD4BBF">
      <w:pPr>
        <w:ind w:right="16"/>
        <w:jc w:val="center"/>
        <w:rPr>
          <w:b/>
          <w:lang w:val="en-US"/>
        </w:rPr>
      </w:pPr>
      <w:r w:rsidRPr="00580D8E">
        <w:rPr>
          <w:b/>
          <w:lang w:val="en-US"/>
        </w:rPr>
        <w:t>ABSTRAK</w:t>
      </w:r>
    </w:p>
    <w:p w:rsidR="00580D8E" w:rsidRDefault="00580D8E" w:rsidP="003633BC">
      <w:pPr>
        <w:pStyle w:val="BodyText"/>
        <w:spacing w:line="240" w:lineRule="auto"/>
        <w:ind w:right="16" w:firstLine="880"/>
        <w:jc w:val="both"/>
        <w:rPr>
          <w:lang w:val="en-US"/>
        </w:rPr>
      </w:pPr>
      <w:r>
        <w:rPr>
          <w:color w:val="000000" w:themeColor="text1"/>
          <w:lang w:val="en-US"/>
        </w:rPr>
        <w:t xml:space="preserve">Tujuan penelitian ini adalah </w:t>
      </w:r>
      <w:r>
        <w:t>Untuk Mengetahui</w:t>
      </w:r>
      <w:r>
        <w:rPr>
          <w:lang w:val="en-US"/>
        </w:rPr>
        <w:t xml:space="preserve"> Gambaran Penyakit Hipertensi Melalui R</w:t>
      </w:r>
      <w:r>
        <w:t>esep Yang Masuk Di Apotek Kimia Farma No.29</w:t>
      </w:r>
      <w:r>
        <w:rPr>
          <w:lang w:val="en-US"/>
        </w:rPr>
        <w:t xml:space="preserve"> Jl.Sutomo No.63</w:t>
      </w:r>
      <w:r>
        <w:t xml:space="preserve"> Kota Pematangsiantar</w:t>
      </w:r>
      <w:r>
        <w:rPr>
          <w:lang w:val="en-US"/>
        </w:rPr>
        <w:t>, yang meliputi jumlah resep dan  persentase, jenis – jenis obat dan penggolongan obat hipertensi.</w:t>
      </w:r>
    </w:p>
    <w:p w:rsidR="00CD4BBF" w:rsidRPr="007549C7" w:rsidRDefault="00CD4BBF" w:rsidP="003633BC">
      <w:pPr>
        <w:pStyle w:val="BodyText"/>
        <w:spacing w:line="240" w:lineRule="auto"/>
        <w:ind w:right="10" w:firstLine="610"/>
        <w:jc w:val="both"/>
      </w:pPr>
      <w:r>
        <w:t>Metode yang digunakan adalah metode deskriptif yaitu</w:t>
      </w:r>
      <w:r w:rsidR="00E71669">
        <w:rPr>
          <w:lang w:val="en-US"/>
        </w:rPr>
        <w:t xml:space="preserve"> meng</w:t>
      </w:r>
      <w:r w:rsidR="007A78C7">
        <w:rPr>
          <w:lang w:val="en-US"/>
        </w:rPr>
        <w:t xml:space="preserve">hitung persentase resep masuk dengan resep </w:t>
      </w:r>
      <w:r w:rsidR="00D5493B">
        <w:rPr>
          <w:lang w:val="en-US"/>
        </w:rPr>
        <w:t xml:space="preserve">yang </w:t>
      </w:r>
      <w:r w:rsidR="007A78C7">
        <w:rPr>
          <w:lang w:val="en-US"/>
        </w:rPr>
        <w:t>menga</w:t>
      </w:r>
      <w:r w:rsidR="00D5493B">
        <w:rPr>
          <w:lang w:val="en-US"/>
        </w:rPr>
        <w:t>n</w:t>
      </w:r>
      <w:r w:rsidR="007A78C7">
        <w:rPr>
          <w:lang w:val="en-US"/>
        </w:rPr>
        <w:t>dung obat antihipertensi</w:t>
      </w:r>
      <w:r w:rsidR="00D5493B">
        <w:rPr>
          <w:lang w:val="en-US"/>
        </w:rPr>
        <w:t>.</w:t>
      </w:r>
      <w:r w:rsidR="007A78C7">
        <w:rPr>
          <w:lang w:val="en-US"/>
        </w:rPr>
        <w:t xml:space="preserve"> </w:t>
      </w:r>
      <w:r w:rsidR="00D5493B">
        <w:rPr>
          <w:lang w:val="en-US"/>
        </w:rPr>
        <w:t>D</w:t>
      </w:r>
      <w:r w:rsidR="007A78C7">
        <w:rPr>
          <w:lang w:val="en-US"/>
        </w:rPr>
        <w:t>engan total sampel 52.551 resep dan yang mengandung obat antihipertensi adalah 11.341 resep dengan persentase 21,59%.</w:t>
      </w:r>
    </w:p>
    <w:p w:rsidR="007975C0" w:rsidRDefault="00CD4BBF" w:rsidP="00D5493B">
      <w:pPr>
        <w:tabs>
          <w:tab w:val="left" w:pos="993"/>
          <w:tab w:val="left" w:pos="7937"/>
        </w:tabs>
        <w:spacing w:line="240" w:lineRule="auto"/>
        <w:ind w:right="-1"/>
        <w:jc w:val="both"/>
        <w:rPr>
          <w:rFonts w:eastAsia="Times New Roman" w:cs="Arial"/>
          <w:color w:val="000000"/>
          <w:lang w:val="en-US" w:eastAsia="id-ID"/>
        </w:rPr>
      </w:pPr>
      <w:r w:rsidRPr="007975C0">
        <w:rPr>
          <w:color w:val="000000" w:themeColor="text1"/>
          <w:lang w:val="en-US"/>
        </w:rPr>
        <w:tab/>
      </w:r>
      <w:r w:rsidR="00E81515">
        <w:rPr>
          <w:color w:val="000000" w:themeColor="text1"/>
          <w:lang w:val="en-US"/>
        </w:rPr>
        <w:t xml:space="preserve">Hasil pada penelitian </w:t>
      </w:r>
      <w:r w:rsidR="00FC55FA">
        <w:rPr>
          <w:color w:val="000000" w:themeColor="text1"/>
          <w:lang w:val="en-US"/>
        </w:rPr>
        <w:t xml:space="preserve">ini </w:t>
      </w:r>
      <w:r w:rsidR="00944B73">
        <w:rPr>
          <w:color w:val="000000" w:themeColor="text1"/>
          <w:lang w:val="en-US"/>
        </w:rPr>
        <w:t>ditemukan</w:t>
      </w:r>
      <w:r w:rsidR="00E81515">
        <w:rPr>
          <w:color w:val="000000" w:themeColor="text1"/>
          <w:lang w:val="en-US"/>
        </w:rPr>
        <w:t xml:space="preserve"> jenis obat </w:t>
      </w:r>
      <w:r w:rsidR="00FC55FA">
        <w:rPr>
          <w:color w:val="000000" w:themeColor="text1"/>
          <w:lang w:val="en-US"/>
        </w:rPr>
        <w:t>yang paling b</w:t>
      </w:r>
      <w:r w:rsidR="00E81515">
        <w:rPr>
          <w:color w:val="000000" w:themeColor="text1"/>
          <w:lang w:val="en-US"/>
        </w:rPr>
        <w:t>anyak digunakan adalah candesartan</w:t>
      </w:r>
      <w:r w:rsidR="00FC55FA">
        <w:rPr>
          <w:color w:val="000000" w:themeColor="text1"/>
          <w:lang w:val="en-US"/>
        </w:rPr>
        <w:t xml:space="preserve"> </w:t>
      </w:r>
      <w:r w:rsidR="00E81515">
        <w:rPr>
          <w:color w:val="000000" w:themeColor="text1"/>
          <w:lang w:val="en-US"/>
        </w:rPr>
        <w:t>sejumlah 3</w:t>
      </w:r>
      <w:r w:rsidR="00D5493B">
        <w:rPr>
          <w:color w:val="000000" w:themeColor="text1"/>
          <w:lang w:val="en-US"/>
        </w:rPr>
        <w:t>.</w:t>
      </w:r>
      <w:r w:rsidR="00E81515">
        <w:rPr>
          <w:color w:val="000000" w:themeColor="text1"/>
          <w:lang w:val="en-US"/>
        </w:rPr>
        <w:t>268 resep dengan persentase 28,81%</w:t>
      </w:r>
      <w:r w:rsidR="00FC55FA">
        <w:rPr>
          <w:color w:val="000000" w:themeColor="text1"/>
          <w:lang w:val="en-US"/>
        </w:rPr>
        <w:t xml:space="preserve"> </w:t>
      </w:r>
      <w:r w:rsidR="00D5493B">
        <w:rPr>
          <w:color w:val="000000" w:themeColor="text1"/>
          <w:lang w:val="en-US"/>
        </w:rPr>
        <w:t xml:space="preserve">, berdasarkan </w:t>
      </w:r>
      <w:r w:rsidR="00E43D39">
        <w:rPr>
          <w:color w:val="000000" w:themeColor="text1"/>
          <w:lang w:val="en-US"/>
        </w:rPr>
        <w:t xml:space="preserve">hasil </w:t>
      </w:r>
      <w:r w:rsidR="00D5493B">
        <w:rPr>
          <w:lang w:val="en-US"/>
        </w:rPr>
        <w:t xml:space="preserve">persentase dapat disimpulkan </w:t>
      </w:r>
      <w:r w:rsidR="00E43D39">
        <w:rPr>
          <w:lang w:val="en-US"/>
        </w:rPr>
        <w:t>golongan</w:t>
      </w:r>
      <w:r w:rsidR="00D5493B">
        <w:rPr>
          <w:lang w:val="en-US"/>
        </w:rPr>
        <w:t xml:space="preserve"> pareto A (Antara 20% -70%)</w:t>
      </w:r>
      <w:r w:rsidR="00E43D39">
        <w:rPr>
          <w:lang w:val="en-US"/>
        </w:rPr>
        <w:t xml:space="preserve">, sehingga dapat disimpulkan </w:t>
      </w:r>
      <w:r w:rsidR="00D5493B">
        <w:rPr>
          <w:color w:val="000000" w:themeColor="text1"/>
          <w:lang w:val="en-US"/>
        </w:rPr>
        <w:t>berbanding lurus dengan penelitian terdahulu.</w:t>
      </w:r>
      <w:r w:rsidR="00E81515">
        <w:rPr>
          <w:color w:val="000000" w:themeColor="text1"/>
          <w:lang w:val="en-US"/>
        </w:rPr>
        <w:t xml:space="preserve"> Golongan </w:t>
      </w:r>
      <w:r w:rsidR="00944B73">
        <w:rPr>
          <w:color w:val="000000" w:themeColor="text1"/>
          <w:lang w:val="en-US"/>
        </w:rPr>
        <w:t>o</w:t>
      </w:r>
      <w:r w:rsidR="00E81515">
        <w:rPr>
          <w:color w:val="000000" w:themeColor="text1"/>
          <w:lang w:val="en-US"/>
        </w:rPr>
        <w:t>bat terbanyak digunakan Adalah Antagonis Angiotensin II</w:t>
      </w:r>
      <w:r w:rsidR="00FC55FA">
        <w:rPr>
          <w:color w:val="000000" w:themeColor="text1"/>
          <w:lang w:val="en-US"/>
        </w:rPr>
        <w:t xml:space="preserve"> sebanyak 3</w:t>
      </w:r>
      <w:r w:rsidR="005674D5">
        <w:rPr>
          <w:color w:val="000000" w:themeColor="text1"/>
          <w:lang w:val="en-US"/>
        </w:rPr>
        <w:t>.</w:t>
      </w:r>
      <w:r w:rsidR="00FC55FA">
        <w:rPr>
          <w:color w:val="000000" w:themeColor="text1"/>
          <w:lang w:val="en-US"/>
        </w:rPr>
        <w:t>876 resep dengan persentase 35,08%</w:t>
      </w:r>
      <w:r w:rsidR="00F94499">
        <w:rPr>
          <w:color w:val="000000" w:themeColor="text1"/>
          <w:lang w:val="en-US"/>
        </w:rPr>
        <w:t xml:space="preserve"> yang bekerja secara langsung menghambat terjadinya angiotensin II </w:t>
      </w:r>
      <w:r w:rsidR="005674D5">
        <w:rPr>
          <w:color w:val="000000" w:themeColor="text1"/>
          <w:lang w:val="en-US"/>
        </w:rPr>
        <w:t>yang mempunyai</w:t>
      </w:r>
      <w:r w:rsidR="00F94499">
        <w:rPr>
          <w:color w:val="000000" w:themeColor="text1"/>
          <w:lang w:val="en-US"/>
        </w:rPr>
        <w:t xml:space="preserve"> </w:t>
      </w:r>
      <w:r w:rsidR="00D5493B">
        <w:rPr>
          <w:color w:val="000000" w:themeColor="text1"/>
          <w:lang w:val="en-US"/>
        </w:rPr>
        <w:t>e</w:t>
      </w:r>
      <w:r w:rsidR="00F94499">
        <w:rPr>
          <w:color w:val="000000" w:themeColor="text1"/>
          <w:lang w:val="en-US"/>
        </w:rPr>
        <w:t xml:space="preserve">fek samping yang lebih kecil </w:t>
      </w:r>
      <w:r w:rsidR="00D5493B">
        <w:rPr>
          <w:color w:val="000000" w:themeColor="text1"/>
          <w:lang w:val="en-US"/>
        </w:rPr>
        <w:t>di</w:t>
      </w:r>
      <w:r w:rsidR="00F94499">
        <w:rPr>
          <w:color w:val="000000" w:themeColor="text1"/>
          <w:lang w:val="en-US"/>
        </w:rPr>
        <w:t>banding</w:t>
      </w:r>
      <w:r w:rsidR="00D5493B">
        <w:rPr>
          <w:color w:val="000000" w:themeColor="text1"/>
          <w:lang w:val="en-US"/>
        </w:rPr>
        <w:t xml:space="preserve"> dengan</w:t>
      </w:r>
      <w:r w:rsidR="00F94499">
        <w:rPr>
          <w:color w:val="000000" w:themeColor="text1"/>
          <w:lang w:val="en-US"/>
        </w:rPr>
        <w:t xml:space="preserve"> golongan yang lain</w:t>
      </w:r>
      <w:r w:rsidR="00E81515">
        <w:rPr>
          <w:color w:val="000000" w:themeColor="text1"/>
          <w:lang w:val="en-US"/>
        </w:rPr>
        <w:t>.</w:t>
      </w:r>
      <w:r w:rsidR="00944B73">
        <w:rPr>
          <w:color w:val="000000" w:themeColor="text1"/>
          <w:lang w:val="en-US"/>
        </w:rPr>
        <w:t xml:space="preserve"> </w:t>
      </w:r>
    </w:p>
    <w:p w:rsidR="007549C7" w:rsidRDefault="007549C7" w:rsidP="003633BC">
      <w:pPr>
        <w:spacing w:line="240" w:lineRule="auto"/>
        <w:ind w:right="-1"/>
        <w:jc w:val="both"/>
        <w:rPr>
          <w:rFonts w:eastAsia="Times New Roman" w:cs="Arial"/>
          <w:color w:val="000000"/>
          <w:lang w:eastAsia="id-ID"/>
        </w:rPr>
      </w:pPr>
    </w:p>
    <w:p w:rsidR="008B34B8" w:rsidRDefault="00CC742C" w:rsidP="003633BC">
      <w:pPr>
        <w:spacing w:line="240" w:lineRule="auto"/>
        <w:ind w:right="-1"/>
        <w:jc w:val="both"/>
        <w:rPr>
          <w:rFonts w:eastAsia="Times New Roman" w:cs="Arial"/>
          <w:color w:val="000000"/>
          <w:lang w:val="en-US" w:eastAsia="id-ID"/>
        </w:rPr>
      </w:pPr>
      <w:r>
        <w:rPr>
          <w:rFonts w:eastAsia="Times New Roman" w:cs="Arial"/>
          <w:color w:val="000000"/>
          <w:lang w:val="en-US" w:eastAsia="id-ID"/>
        </w:rPr>
        <w:t xml:space="preserve">Kata kunci </w:t>
      </w:r>
      <w:r>
        <w:rPr>
          <w:rFonts w:eastAsia="Times New Roman" w:cs="Arial"/>
          <w:color w:val="000000"/>
          <w:lang w:val="en-US" w:eastAsia="id-ID"/>
        </w:rPr>
        <w:tab/>
      </w:r>
      <w:r w:rsidR="007975C0">
        <w:rPr>
          <w:rFonts w:eastAsia="Times New Roman" w:cs="Arial"/>
          <w:color w:val="000000"/>
          <w:lang w:val="en-US" w:eastAsia="id-ID"/>
        </w:rPr>
        <w:t xml:space="preserve">: </w:t>
      </w:r>
      <w:r w:rsidR="00063B15">
        <w:rPr>
          <w:rFonts w:eastAsia="Times New Roman" w:cs="Arial"/>
          <w:lang w:val="en-US" w:eastAsia="id-ID"/>
        </w:rPr>
        <w:t>Hipertensi</w:t>
      </w:r>
      <w:r w:rsidR="007A78C7">
        <w:rPr>
          <w:rFonts w:eastAsia="Times New Roman" w:cs="Arial"/>
          <w:lang w:val="en-US" w:eastAsia="id-ID"/>
        </w:rPr>
        <w:t>,</w:t>
      </w:r>
      <w:r w:rsidR="007975C0" w:rsidRPr="007A78C7">
        <w:rPr>
          <w:rFonts w:eastAsia="Times New Roman" w:cs="Arial"/>
          <w:lang w:val="en-US" w:eastAsia="id-ID"/>
        </w:rPr>
        <w:t xml:space="preserve"> </w:t>
      </w:r>
      <w:r w:rsidR="00063B15">
        <w:rPr>
          <w:rFonts w:eastAsia="Times New Roman" w:cs="Arial"/>
          <w:lang w:val="en-US" w:eastAsia="id-ID"/>
        </w:rPr>
        <w:t xml:space="preserve">jenis </w:t>
      </w:r>
      <w:r w:rsidR="007975C0" w:rsidRPr="007A78C7">
        <w:rPr>
          <w:rFonts w:eastAsia="Times New Roman" w:cs="Arial"/>
          <w:lang w:val="en-US" w:eastAsia="id-ID"/>
        </w:rPr>
        <w:t>obat</w:t>
      </w:r>
      <w:r w:rsidR="007A78C7">
        <w:rPr>
          <w:rFonts w:eastAsia="Times New Roman" w:cs="Arial"/>
          <w:lang w:val="en-US" w:eastAsia="id-ID"/>
        </w:rPr>
        <w:t>,</w:t>
      </w:r>
      <w:r w:rsidR="007975C0" w:rsidRPr="007A78C7">
        <w:rPr>
          <w:rFonts w:eastAsia="Times New Roman" w:cs="Arial"/>
          <w:lang w:val="en-US" w:eastAsia="id-ID"/>
        </w:rPr>
        <w:t xml:space="preserve"> dan penggolongan obat</w:t>
      </w:r>
      <w:r w:rsidR="009F73AA" w:rsidRPr="007A78C7">
        <w:rPr>
          <w:rFonts w:eastAsia="Times New Roman" w:cs="Arial"/>
          <w:lang w:val="en-US" w:eastAsia="id-ID"/>
        </w:rPr>
        <w:t xml:space="preserve"> hipertensi</w:t>
      </w:r>
      <w:r w:rsidR="007549C7">
        <w:rPr>
          <w:rFonts w:eastAsia="Times New Roman" w:cs="Arial"/>
          <w:color w:val="000000"/>
          <w:lang w:eastAsia="id-ID"/>
        </w:rPr>
        <w:t xml:space="preserve"> </w:t>
      </w:r>
    </w:p>
    <w:p w:rsidR="007975C0" w:rsidRDefault="007975C0" w:rsidP="003633BC">
      <w:pPr>
        <w:spacing w:line="240" w:lineRule="auto"/>
        <w:ind w:right="-1"/>
        <w:jc w:val="both"/>
        <w:rPr>
          <w:rFonts w:eastAsia="Times New Roman" w:cs="Arial"/>
          <w:color w:val="000000"/>
          <w:lang w:val="en-US" w:eastAsia="id-ID"/>
        </w:rPr>
      </w:pPr>
      <w:r>
        <w:rPr>
          <w:rFonts w:eastAsia="Times New Roman" w:cs="Arial"/>
          <w:color w:val="000000"/>
          <w:lang w:val="en-US" w:eastAsia="id-ID"/>
        </w:rPr>
        <w:t xml:space="preserve">Daftar bacaan </w:t>
      </w:r>
      <w:r w:rsidR="00CC742C">
        <w:rPr>
          <w:rFonts w:eastAsia="Times New Roman" w:cs="Arial"/>
          <w:color w:val="000000"/>
          <w:lang w:val="en-US" w:eastAsia="id-ID"/>
        </w:rPr>
        <w:tab/>
      </w:r>
      <w:r>
        <w:rPr>
          <w:rFonts w:eastAsia="Times New Roman" w:cs="Arial"/>
          <w:color w:val="000000"/>
          <w:lang w:val="en-US" w:eastAsia="id-ID"/>
        </w:rPr>
        <w:t xml:space="preserve">: </w:t>
      </w:r>
      <w:r w:rsidR="008F14CF">
        <w:rPr>
          <w:rFonts w:eastAsia="Times New Roman" w:cs="Arial"/>
          <w:color w:val="000000"/>
          <w:lang w:val="en-US" w:eastAsia="id-ID"/>
        </w:rPr>
        <w:t xml:space="preserve"> 17 (200</w:t>
      </w:r>
      <w:r w:rsidR="009A7C53">
        <w:rPr>
          <w:rFonts w:eastAsia="Times New Roman" w:cs="Arial"/>
          <w:color w:val="000000"/>
          <w:lang w:val="en-US" w:eastAsia="id-ID"/>
        </w:rPr>
        <w:t>7</w:t>
      </w:r>
      <w:r w:rsidR="00124595">
        <w:rPr>
          <w:rFonts w:eastAsia="Times New Roman" w:cs="Arial"/>
          <w:color w:val="000000"/>
          <w:lang w:val="en-US" w:eastAsia="id-ID"/>
        </w:rPr>
        <w:t>-2020)</w:t>
      </w:r>
    </w:p>
    <w:p w:rsidR="00462863" w:rsidRDefault="00462863" w:rsidP="00462863">
      <w:pPr>
        <w:pStyle w:val="NoSpacing"/>
        <w:tabs>
          <w:tab w:val="left" w:pos="720"/>
        </w:tabs>
        <w:jc w:val="both"/>
        <w:rPr>
          <w:rFonts w:ascii="Arial" w:hAnsi="Arial" w:cs="Arial"/>
          <w:b/>
        </w:rPr>
      </w:pPr>
    </w:p>
    <w:p w:rsidR="00462863" w:rsidRDefault="00462863" w:rsidP="00462863">
      <w:pPr>
        <w:pStyle w:val="NoSpacing"/>
        <w:tabs>
          <w:tab w:val="left" w:pos="720"/>
        </w:tabs>
        <w:jc w:val="both"/>
        <w:rPr>
          <w:rFonts w:ascii="Arial" w:hAnsi="Arial" w:cs="Arial"/>
          <w:b/>
        </w:rPr>
      </w:pPr>
    </w:p>
    <w:p w:rsidR="00462863" w:rsidRDefault="00462863" w:rsidP="00462863">
      <w:pPr>
        <w:pStyle w:val="NoSpacing"/>
        <w:tabs>
          <w:tab w:val="left" w:pos="720"/>
        </w:tabs>
        <w:jc w:val="both"/>
        <w:rPr>
          <w:rFonts w:ascii="Arial" w:hAnsi="Arial" w:cs="Arial"/>
          <w:b/>
        </w:rPr>
      </w:pPr>
    </w:p>
    <w:p w:rsidR="00462863" w:rsidRDefault="00462863" w:rsidP="00462863">
      <w:pPr>
        <w:pStyle w:val="NoSpacing"/>
        <w:tabs>
          <w:tab w:val="left" w:pos="720"/>
        </w:tabs>
        <w:jc w:val="both"/>
        <w:rPr>
          <w:rFonts w:ascii="Arial" w:hAnsi="Arial" w:cs="Arial"/>
          <w:b/>
        </w:rPr>
      </w:pPr>
    </w:p>
    <w:p w:rsidR="00462863" w:rsidRDefault="00462863" w:rsidP="00462863">
      <w:pPr>
        <w:pStyle w:val="NoSpacing"/>
        <w:tabs>
          <w:tab w:val="left" w:pos="720"/>
        </w:tabs>
        <w:jc w:val="both"/>
        <w:rPr>
          <w:rFonts w:ascii="Arial" w:hAnsi="Arial" w:cs="Arial"/>
          <w:b/>
        </w:rPr>
      </w:pPr>
    </w:p>
    <w:p w:rsidR="00462863" w:rsidRDefault="00462863" w:rsidP="00462863">
      <w:pPr>
        <w:pStyle w:val="NoSpacing"/>
        <w:tabs>
          <w:tab w:val="left" w:pos="720"/>
        </w:tabs>
        <w:jc w:val="both"/>
        <w:rPr>
          <w:rFonts w:ascii="Arial" w:hAnsi="Arial" w:cs="Arial"/>
          <w:b/>
        </w:rPr>
      </w:pPr>
    </w:p>
    <w:p w:rsidR="00462863" w:rsidRDefault="00462863" w:rsidP="00462863">
      <w:pPr>
        <w:pStyle w:val="NoSpacing"/>
        <w:tabs>
          <w:tab w:val="left" w:pos="720"/>
        </w:tabs>
        <w:jc w:val="both"/>
        <w:rPr>
          <w:rFonts w:ascii="Arial" w:hAnsi="Arial" w:cs="Arial"/>
          <w:b/>
        </w:rPr>
      </w:pPr>
    </w:p>
    <w:p w:rsidR="00462863" w:rsidRDefault="00462863" w:rsidP="00462863">
      <w:pPr>
        <w:pStyle w:val="NoSpacing"/>
        <w:tabs>
          <w:tab w:val="left" w:pos="720"/>
        </w:tabs>
        <w:jc w:val="both"/>
        <w:rPr>
          <w:rFonts w:ascii="Arial" w:hAnsi="Arial" w:cs="Arial"/>
          <w:b/>
        </w:rPr>
      </w:pPr>
    </w:p>
    <w:p w:rsidR="00462863" w:rsidRDefault="00462863" w:rsidP="00462863">
      <w:pPr>
        <w:pStyle w:val="NoSpacing"/>
        <w:tabs>
          <w:tab w:val="left" w:pos="720"/>
        </w:tabs>
        <w:jc w:val="both"/>
        <w:rPr>
          <w:rFonts w:ascii="Arial" w:hAnsi="Arial" w:cs="Arial"/>
          <w:b/>
        </w:rPr>
      </w:pPr>
    </w:p>
    <w:p w:rsidR="00462863" w:rsidRDefault="00462863" w:rsidP="00462863">
      <w:pPr>
        <w:pStyle w:val="NoSpacing"/>
        <w:tabs>
          <w:tab w:val="left" w:pos="720"/>
        </w:tabs>
        <w:jc w:val="both"/>
        <w:rPr>
          <w:rFonts w:ascii="Arial" w:hAnsi="Arial" w:cs="Arial"/>
          <w:b/>
        </w:rPr>
      </w:pPr>
    </w:p>
    <w:p w:rsidR="00462863" w:rsidRDefault="00462863" w:rsidP="00462863">
      <w:pPr>
        <w:pStyle w:val="NoSpacing"/>
        <w:tabs>
          <w:tab w:val="left" w:pos="720"/>
        </w:tabs>
        <w:jc w:val="both"/>
        <w:rPr>
          <w:rFonts w:ascii="Arial" w:hAnsi="Arial" w:cs="Arial"/>
          <w:b/>
        </w:rPr>
      </w:pPr>
      <w:r>
        <w:rPr>
          <w:rFonts w:ascii="Arial" w:hAnsi="Arial" w:cs="Arial"/>
          <w:b/>
        </w:rPr>
        <w:t>MEDAN HEALTH POLYTECHNICS OF MINISTRY OF HEALTH</w:t>
      </w:r>
    </w:p>
    <w:p w:rsidR="00462863" w:rsidRDefault="00462863" w:rsidP="00462863">
      <w:pPr>
        <w:pStyle w:val="NoSpacing"/>
        <w:jc w:val="both"/>
        <w:rPr>
          <w:rFonts w:ascii="Arial" w:hAnsi="Arial" w:cs="Arial"/>
          <w:b/>
        </w:rPr>
      </w:pPr>
      <w:r>
        <w:rPr>
          <w:rFonts w:ascii="Arial" w:hAnsi="Arial" w:cs="Arial"/>
          <w:b/>
        </w:rPr>
        <w:t>PHARMACY  DEPARTMENT</w:t>
      </w:r>
    </w:p>
    <w:p w:rsidR="00462863" w:rsidRDefault="00462863" w:rsidP="00F329E3">
      <w:pPr>
        <w:spacing w:line="240" w:lineRule="auto"/>
        <w:ind w:left="0"/>
        <w:jc w:val="both"/>
        <w:rPr>
          <w:rFonts w:cs="Arial"/>
          <w:b/>
        </w:rPr>
      </w:pPr>
      <w:r>
        <w:rPr>
          <w:rFonts w:cs="Arial"/>
          <w:b/>
        </w:rPr>
        <w:t>SCIENTIFIC PAPER</w:t>
      </w:r>
      <w:r>
        <w:rPr>
          <w:rFonts w:cs="Arial"/>
        </w:rPr>
        <w:t xml:space="preserve">, </w:t>
      </w:r>
      <w:r>
        <w:rPr>
          <w:rFonts w:cs="Arial"/>
          <w:b/>
        </w:rPr>
        <w:t>June 2020</w:t>
      </w:r>
    </w:p>
    <w:p w:rsidR="00462863" w:rsidRDefault="00462863" w:rsidP="00F329E3">
      <w:pPr>
        <w:spacing w:line="240" w:lineRule="auto"/>
        <w:ind w:left="0"/>
        <w:jc w:val="both"/>
        <w:rPr>
          <w:rFonts w:cs="Arial"/>
          <w:b/>
        </w:rPr>
      </w:pPr>
      <w:r>
        <w:rPr>
          <w:rFonts w:cs="Arial"/>
          <w:b/>
        </w:rPr>
        <w:t>REDICHON PANGARIBUAN</w:t>
      </w:r>
    </w:p>
    <w:p w:rsidR="00462863" w:rsidRDefault="00462863" w:rsidP="00F329E3">
      <w:pPr>
        <w:spacing w:line="240" w:lineRule="auto"/>
        <w:ind w:left="0"/>
        <w:jc w:val="both"/>
        <w:rPr>
          <w:rFonts w:cs="Arial"/>
          <w:b/>
        </w:rPr>
      </w:pPr>
      <w:r>
        <w:rPr>
          <w:rFonts w:cs="Arial"/>
          <w:b/>
        </w:rPr>
        <w:t>Description of Hypertension Drugs Based on Redeemed Prescription in Kimia Farma No. 29 Dispensary Jl.Sutomo No.63 Pematangsiantar</w:t>
      </w:r>
    </w:p>
    <w:p w:rsidR="00462863" w:rsidRDefault="00462863" w:rsidP="00F329E3">
      <w:pPr>
        <w:spacing w:line="240" w:lineRule="auto"/>
        <w:ind w:left="0"/>
        <w:jc w:val="both"/>
        <w:rPr>
          <w:rFonts w:cs="Arial"/>
          <w:b/>
        </w:rPr>
      </w:pPr>
      <w:r>
        <w:rPr>
          <w:rFonts w:cs="Arial"/>
          <w:b/>
        </w:rPr>
        <w:t>xii + 34 Pages, 3 Tables, 1 Image, 4 Attachments</w:t>
      </w:r>
    </w:p>
    <w:p w:rsidR="00462863" w:rsidRDefault="00462863" w:rsidP="00F329E3">
      <w:pPr>
        <w:spacing w:line="240" w:lineRule="auto"/>
        <w:ind w:left="0"/>
        <w:jc w:val="both"/>
        <w:rPr>
          <w:rFonts w:cs="Arial"/>
          <w:b/>
        </w:rPr>
      </w:pPr>
    </w:p>
    <w:p w:rsidR="00462863" w:rsidRDefault="00462863" w:rsidP="00F329E3">
      <w:pPr>
        <w:spacing w:line="240" w:lineRule="auto"/>
        <w:ind w:left="0"/>
        <w:jc w:val="center"/>
        <w:rPr>
          <w:rFonts w:cs="Arial"/>
          <w:b/>
          <w:lang w:val="en-US"/>
        </w:rPr>
      </w:pPr>
      <w:r>
        <w:rPr>
          <w:rFonts w:cs="Arial"/>
          <w:b/>
        </w:rPr>
        <w:t>ABSTRACT</w:t>
      </w:r>
    </w:p>
    <w:p w:rsidR="00462863" w:rsidRDefault="00462863" w:rsidP="00F329E3">
      <w:pPr>
        <w:spacing w:line="240" w:lineRule="auto"/>
        <w:ind w:left="0"/>
        <w:jc w:val="both"/>
        <w:rPr>
          <w:rFonts w:cs="Arial"/>
        </w:rPr>
      </w:pPr>
      <w:r>
        <w:rPr>
          <w:rFonts w:cs="Arial"/>
        </w:rPr>
        <w:t>This study aimed to determine the description of hypertension based on the drug prescription redeemed in Kimia Farma No. 29 Dispensary Jl.Sutomo No.63 Pematangsiantar, covering the number and percentage of prescription drugs, types and classifications of hypertension drugs.</w:t>
      </w:r>
    </w:p>
    <w:p w:rsidR="00462863" w:rsidRDefault="00462863" w:rsidP="00F329E3">
      <w:pPr>
        <w:spacing w:line="240" w:lineRule="auto"/>
        <w:ind w:left="0"/>
        <w:jc w:val="both"/>
        <w:rPr>
          <w:rFonts w:cs="Arial"/>
        </w:rPr>
      </w:pPr>
      <w:r>
        <w:rPr>
          <w:rFonts w:cs="Arial"/>
        </w:rPr>
        <w:t>This study used a descriptive method, calculating the percentage of drug prescriptions redeemed and the prescriptions containing antihypertensive drugs. Out of the total sample of 52,551 drug prescriptions, 11,341 prescriptions (21.59%) of them contained antihypertensive drugs.</w:t>
      </w:r>
    </w:p>
    <w:p w:rsidR="00462863" w:rsidRDefault="00462863" w:rsidP="00F329E3">
      <w:pPr>
        <w:spacing w:line="240" w:lineRule="auto"/>
        <w:ind w:left="0"/>
        <w:jc w:val="both"/>
        <w:rPr>
          <w:rFonts w:cs="Arial"/>
        </w:rPr>
      </w:pPr>
      <w:r>
        <w:rPr>
          <w:rFonts w:cs="Arial"/>
        </w:rPr>
        <w:t>The results showed that candesartan was the most widely used type of drug, 3,268 prescriptions (28.81%); Pareto A group is redeemed between 20% -70%, it can be concluded that it is directly proportional to previous studies. The most widely used class of drugs is angiotensin II antagonists, reaching 3,876 prescriptions (35.08%), acting directly to inhibit the occurrence of angiotensin II, having fewer side effects than other groups.</w:t>
      </w:r>
    </w:p>
    <w:p w:rsidR="00462863" w:rsidRDefault="00462863" w:rsidP="00F329E3">
      <w:pPr>
        <w:spacing w:line="240" w:lineRule="auto"/>
        <w:ind w:left="0"/>
        <w:jc w:val="both"/>
        <w:rPr>
          <w:rFonts w:cs="Arial"/>
          <w:lang w:val="en-US"/>
        </w:rPr>
      </w:pPr>
      <w:r>
        <w:rPr>
          <w:rFonts w:cs="Arial"/>
        </w:rPr>
        <w:t>Key words: Hypertension, types of drugs, and classification of hypertension drugs</w:t>
      </w:r>
    </w:p>
    <w:p w:rsidR="00462863" w:rsidRDefault="00462863" w:rsidP="00F329E3">
      <w:pPr>
        <w:spacing w:line="240" w:lineRule="auto"/>
        <w:ind w:left="0"/>
        <w:jc w:val="both"/>
        <w:rPr>
          <w:rFonts w:cs="Arial"/>
        </w:rPr>
      </w:pPr>
      <w:r>
        <w:rPr>
          <w:rFonts w:cs="Arial"/>
        </w:rPr>
        <w:t>References: 17 (2007-2020)</w:t>
      </w:r>
    </w:p>
    <w:p w:rsidR="003633BC" w:rsidRDefault="003633BC" w:rsidP="003633BC">
      <w:pPr>
        <w:spacing w:line="240" w:lineRule="auto"/>
        <w:ind w:right="-1"/>
        <w:jc w:val="both"/>
        <w:rPr>
          <w:rFonts w:eastAsia="Times New Roman" w:cs="Arial"/>
          <w:color w:val="000000"/>
          <w:lang w:val="en-US" w:eastAsia="id-ID"/>
        </w:rPr>
      </w:pPr>
    </w:p>
    <w:p w:rsidR="003633BC" w:rsidRDefault="003633BC" w:rsidP="003633BC">
      <w:pPr>
        <w:spacing w:line="240" w:lineRule="auto"/>
        <w:ind w:right="-1"/>
        <w:jc w:val="both"/>
        <w:rPr>
          <w:rFonts w:eastAsia="Times New Roman" w:cs="Arial"/>
          <w:color w:val="000000"/>
          <w:lang w:val="en-US" w:eastAsia="id-ID"/>
        </w:rPr>
      </w:pPr>
    </w:p>
    <w:p w:rsidR="003633BC" w:rsidRDefault="003633BC" w:rsidP="003633BC">
      <w:pPr>
        <w:spacing w:line="240" w:lineRule="auto"/>
        <w:ind w:right="-1"/>
        <w:jc w:val="both"/>
        <w:rPr>
          <w:rFonts w:eastAsia="Times New Roman" w:cs="Arial"/>
          <w:color w:val="000000"/>
          <w:lang w:val="en-US" w:eastAsia="id-ID"/>
        </w:rPr>
      </w:pPr>
    </w:p>
    <w:p w:rsidR="003633BC" w:rsidRDefault="003633BC" w:rsidP="003633BC">
      <w:pPr>
        <w:spacing w:line="240" w:lineRule="auto"/>
        <w:ind w:right="-1"/>
        <w:jc w:val="both"/>
        <w:rPr>
          <w:rFonts w:eastAsia="Times New Roman" w:cs="Arial"/>
          <w:color w:val="000000"/>
          <w:lang w:val="en-US" w:eastAsia="id-ID"/>
        </w:rPr>
      </w:pPr>
    </w:p>
    <w:p w:rsidR="003633BC" w:rsidRDefault="003633BC" w:rsidP="003633BC">
      <w:pPr>
        <w:spacing w:line="240" w:lineRule="auto"/>
        <w:ind w:right="-1"/>
        <w:jc w:val="both"/>
        <w:rPr>
          <w:rFonts w:eastAsia="Times New Roman" w:cs="Arial"/>
          <w:color w:val="000000"/>
          <w:lang w:val="en-US" w:eastAsia="id-ID"/>
        </w:rPr>
      </w:pPr>
    </w:p>
    <w:p w:rsidR="003633BC" w:rsidRDefault="003633BC" w:rsidP="003633BC">
      <w:pPr>
        <w:spacing w:line="240" w:lineRule="auto"/>
        <w:ind w:right="-1"/>
        <w:jc w:val="both"/>
        <w:rPr>
          <w:rFonts w:eastAsia="Times New Roman" w:cs="Arial"/>
          <w:color w:val="000000"/>
          <w:lang w:val="en-US" w:eastAsia="id-ID"/>
        </w:rPr>
      </w:pPr>
    </w:p>
    <w:p w:rsidR="003633BC" w:rsidRDefault="003633BC" w:rsidP="003633BC">
      <w:pPr>
        <w:spacing w:line="240" w:lineRule="auto"/>
        <w:ind w:right="-1"/>
        <w:jc w:val="both"/>
        <w:rPr>
          <w:rFonts w:eastAsia="Times New Roman" w:cs="Arial"/>
          <w:color w:val="000000"/>
          <w:lang w:val="en-US" w:eastAsia="id-ID"/>
        </w:rPr>
      </w:pPr>
    </w:p>
    <w:p w:rsidR="003633BC" w:rsidRDefault="003633BC" w:rsidP="003633BC">
      <w:pPr>
        <w:spacing w:line="240" w:lineRule="auto"/>
        <w:ind w:right="-1"/>
        <w:jc w:val="both"/>
        <w:rPr>
          <w:rFonts w:eastAsia="Times New Roman" w:cs="Arial"/>
          <w:color w:val="000000"/>
          <w:lang w:val="en-US" w:eastAsia="id-ID"/>
        </w:rPr>
      </w:pPr>
    </w:p>
    <w:p w:rsidR="003633BC" w:rsidRDefault="003633BC" w:rsidP="003633BC">
      <w:pPr>
        <w:spacing w:line="240" w:lineRule="auto"/>
        <w:ind w:right="-1"/>
        <w:jc w:val="both"/>
        <w:rPr>
          <w:rFonts w:eastAsia="Times New Roman" w:cs="Arial"/>
          <w:color w:val="000000"/>
          <w:lang w:val="en-US" w:eastAsia="id-ID"/>
        </w:rPr>
      </w:pPr>
    </w:p>
    <w:p w:rsidR="003633BC" w:rsidRDefault="003633BC" w:rsidP="003633BC">
      <w:pPr>
        <w:spacing w:line="240" w:lineRule="auto"/>
        <w:ind w:right="-1"/>
        <w:jc w:val="both"/>
        <w:rPr>
          <w:rFonts w:eastAsia="Times New Roman" w:cs="Arial"/>
          <w:color w:val="000000"/>
          <w:lang w:val="en-US" w:eastAsia="id-ID"/>
        </w:rPr>
      </w:pPr>
    </w:p>
    <w:p w:rsidR="00462863" w:rsidRDefault="00462863" w:rsidP="008B277F">
      <w:pPr>
        <w:pStyle w:val="Heading4"/>
        <w:spacing w:before="92"/>
        <w:ind w:left="2014" w:right="2246"/>
        <w:jc w:val="center"/>
        <w:rPr>
          <w:rFonts w:ascii="Arial" w:hAnsi="Arial" w:cs="Arial"/>
          <w:i w:val="0"/>
          <w:color w:val="auto"/>
          <w:sz w:val="24"/>
          <w:szCs w:val="24"/>
          <w:lang w:val="en-US"/>
        </w:rPr>
      </w:pPr>
    </w:p>
    <w:p w:rsidR="00462863" w:rsidRDefault="00462863" w:rsidP="008B277F">
      <w:pPr>
        <w:pStyle w:val="Heading4"/>
        <w:spacing w:before="92"/>
        <w:ind w:left="2014" w:right="2246"/>
        <w:jc w:val="center"/>
        <w:rPr>
          <w:rFonts w:ascii="Arial" w:hAnsi="Arial" w:cs="Arial"/>
          <w:i w:val="0"/>
          <w:color w:val="auto"/>
          <w:sz w:val="24"/>
          <w:szCs w:val="24"/>
          <w:lang w:val="en-US"/>
        </w:rPr>
      </w:pPr>
    </w:p>
    <w:p w:rsidR="00462863" w:rsidRDefault="00462863" w:rsidP="008B277F">
      <w:pPr>
        <w:pStyle w:val="Heading4"/>
        <w:spacing w:before="92"/>
        <w:ind w:left="2014" w:right="2246"/>
        <w:jc w:val="center"/>
        <w:rPr>
          <w:rFonts w:ascii="Arial" w:hAnsi="Arial" w:cs="Arial"/>
          <w:i w:val="0"/>
          <w:color w:val="auto"/>
          <w:sz w:val="24"/>
          <w:szCs w:val="24"/>
          <w:lang w:val="en-US"/>
        </w:rPr>
      </w:pPr>
    </w:p>
    <w:p w:rsidR="00F329E3" w:rsidRPr="00F329E3" w:rsidRDefault="00F329E3" w:rsidP="00F329E3">
      <w:pPr>
        <w:rPr>
          <w:lang w:val="en-US"/>
        </w:rPr>
      </w:pPr>
    </w:p>
    <w:p w:rsidR="00462863" w:rsidRDefault="00462863" w:rsidP="008B277F">
      <w:pPr>
        <w:pStyle w:val="Heading4"/>
        <w:spacing w:before="92"/>
        <w:ind w:left="2014" w:right="2246"/>
        <w:jc w:val="center"/>
        <w:rPr>
          <w:rFonts w:ascii="Arial" w:hAnsi="Arial" w:cs="Arial"/>
          <w:i w:val="0"/>
          <w:color w:val="auto"/>
          <w:sz w:val="24"/>
          <w:szCs w:val="24"/>
          <w:lang w:val="en-US"/>
        </w:rPr>
      </w:pPr>
    </w:p>
    <w:p w:rsidR="00462863" w:rsidRPr="00462863" w:rsidRDefault="00462863" w:rsidP="00462863">
      <w:pPr>
        <w:rPr>
          <w:lang w:val="en-US"/>
        </w:rPr>
      </w:pPr>
    </w:p>
    <w:p w:rsidR="008B277F" w:rsidRPr="008B277F" w:rsidRDefault="008B277F" w:rsidP="008B277F">
      <w:pPr>
        <w:pStyle w:val="Heading4"/>
        <w:spacing w:before="92"/>
        <w:ind w:left="2014" w:right="2246"/>
        <w:jc w:val="center"/>
        <w:rPr>
          <w:rFonts w:ascii="Arial" w:hAnsi="Arial" w:cs="Arial"/>
          <w:i w:val="0"/>
          <w:color w:val="auto"/>
          <w:sz w:val="24"/>
          <w:szCs w:val="24"/>
        </w:rPr>
      </w:pPr>
      <w:r w:rsidRPr="008B277F">
        <w:rPr>
          <w:rFonts w:ascii="Arial" w:hAnsi="Arial" w:cs="Arial"/>
          <w:i w:val="0"/>
          <w:color w:val="auto"/>
          <w:sz w:val="24"/>
          <w:szCs w:val="24"/>
        </w:rPr>
        <w:lastRenderedPageBreak/>
        <w:t>KATA PENGANTAR</w:t>
      </w:r>
    </w:p>
    <w:p w:rsidR="008B277F" w:rsidRDefault="008B277F" w:rsidP="008B277F">
      <w:pPr>
        <w:pStyle w:val="BodyText"/>
        <w:spacing w:before="151"/>
        <w:ind w:right="16" w:firstLine="720"/>
        <w:jc w:val="both"/>
      </w:pPr>
      <w:r>
        <w:t>Puji dan syukur penulis panjatkan Kehadirat Tuhan Yang Maha Esa yang telah melimpahkan berkat dan rahmat-Nya sehingga penulis dapat menyelesaikan Karya Tulis Ilmiah ini dengan baik. Adapun judul Karya Tulis Ilmiah ini</w:t>
      </w:r>
      <w:r>
        <w:rPr>
          <w:lang w:val="en-US"/>
        </w:rPr>
        <w:t xml:space="preserve"> </w:t>
      </w:r>
      <w:r>
        <w:t>adalah “</w:t>
      </w:r>
      <w:r>
        <w:rPr>
          <w:lang w:val="en-US"/>
        </w:rPr>
        <w:t>Gambaran Penyakit Hipertensi Melalui R</w:t>
      </w:r>
      <w:r>
        <w:t>esep Yang Masuk Di Apotek Kimia Farma No.29</w:t>
      </w:r>
      <w:r w:rsidR="00E8029F">
        <w:t xml:space="preserve"> </w:t>
      </w:r>
      <w:r>
        <w:rPr>
          <w:lang w:val="en-US"/>
        </w:rPr>
        <w:t>Jl.Sutomo No.63</w:t>
      </w:r>
      <w:r>
        <w:t xml:space="preserve"> Kota Pematangsiantar”.</w:t>
      </w:r>
    </w:p>
    <w:p w:rsidR="008B277F" w:rsidRDefault="008B277F" w:rsidP="008B277F">
      <w:pPr>
        <w:pStyle w:val="BodyText"/>
        <w:ind w:right="16" w:firstLine="720"/>
        <w:jc w:val="both"/>
      </w:pPr>
      <w:r>
        <w:t>Karya Tulis Ilmiah ini disusun sebagai salah satu persyaratan dalam menyelesaikan pendidikan Diploma III Jurusan Farmasi Poltekkes Kemenkes Medan. Dalam penyusunan dan penulisan Karya Tulis Ilmiah ini, penulis banyak mendapatkan bimbingan, saran, bantuan serta doa dari berbagai pihak. Oleh karena itu, pada</w:t>
      </w:r>
      <w:r>
        <w:rPr>
          <w:lang w:val="en-US"/>
        </w:rPr>
        <w:t xml:space="preserve"> </w:t>
      </w:r>
      <w:r>
        <w:t>kesempatan ini penulis ingin mengucapkan terima kasih kepada:</w:t>
      </w:r>
      <w:r w:rsidRPr="008B277F">
        <w:t xml:space="preserve"> </w:t>
      </w:r>
    </w:p>
    <w:p w:rsidR="008B277F" w:rsidRDefault="008B277F" w:rsidP="008B277F">
      <w:pPr>
        <w:pStyle w:val="ListParagraph"/>
        <w:numPr>
          <w:ilvl w:val="0"/>
          <w:numId w:val="4"/>
        </w:numPr>
        <w:tabs>
          <w:tab w:val="left" w:pos="1407"/>
        </w:tabs>
        <w:ind w:right="16"/>
        <w:contextualSpacing w:val="0"/>
      </w:pPr>
      <w:r>
        <w:t>Ibu Dra. Ida Nurhayati, M.Kes., selaku Direktur Poltekkes Kemenkes Medan.</w:t>
      </w:r>
    </w:p>
    <w:p w:rsidR="008B277F" w:rsidRDefault="008B277F" w:rsidP="008B277F">
      <w:pPr>
        <w:pStyle w:val="ListParagraph"/>
        <w:numPr>
          <w:ilvl w:val="0"/>
          <w:numId w:val="4"/>
        </w:numPr>
        <w:tabs>
          <w:tab w:val="left" w:pos="1407"/>
        </w:tabs>
        <w:ind w:right="16"/>
        <w:contextualSpacing w:val="0"/>
      </w:pPr>
      <w:r>
        <w:t>Ibu Dra. Masniah, M.Kes., Apt., selaku Ketua Jurusan Farmasi Poltekkes KemenkesMedan.</w:t>
      </w:r>
    </w:p>
    <w:p w:rsidR="008B277F" w:rsidRDefault="008B277F" w:rsidP="008B277F">
      <w:pPr>
        <w:pStyle w:val="ListParagraph"/>
        <w:numPr>
          <w:ilvl w:val="0"/>
          <w:numId w:val="4"/>
        </w:numPr>
        <w:tabs>
          <w:tab w:val="left" w:pos="1407"/>
        </w:tabs>
        <w:ind w:right="16" w:hanging="361"/>
        <w:contextualSpacing w:val="0"/>
      </w:pPr>
      <w:r>
        <w:t>Ibu Rini Andarwati,SKM, M.Kes., selaku Dosen pembimbing Akademik.</w:t>
      </w:r>
    </w:p>
    <w:p w:rsidR="008B277F" w:rsidRDefault="008B277F" w:rsidP="008B277F">
      <w:pPr>
        <w:pStyle w:val="ListParagraph"/>
        <w:numPr>
          <w:ilvl w:val="0"/>
          <w:numId w:val="4"/>
        </w:numPr>
        <w:tabs>
          <w:tab w:val="left" w:pos="1407"/>
        </w:tabs>
        <w:spacing w:before="124" w:line="362" w:lineRule="auto"/>
        <w:ind w:right="16"/>
        <w:contextualSpacing w:val="0"/>
        <w:jc w:val="both"/>
      </w:pPr>
      <w:r>
        <w:rPr>
          <w:spacing w:val="-3"/>
        </w:rPr>
        <w:t>Ibu Maya Handayani Sinaga,SS, M.Pd.,</w:t>
      </w:r>
      <w:r>
        <w:t>selaku pembimbing Karya Tulis Ilmiah sekaligus Ketua Penguji yang telah membimbing penulisserta memberikan arahan dan masukan kepada penulis dalam menyelesaikan Proposal Karya Tulis Ilmiahini.</w:t>
      </w:r>
    </w:p>
    <w:p w:rsidR="008B277F" w:rsidRDefault="008B277F" w:rsidP="008B277F">
      <w:pPr>
        <w:pStyle w:val="ListParagraph"/>
        <w:numPr>
          <w:ilvl w:val="0"/>
          <w:numId w:val="4"/>
        </w:numPr>
        <w:tabs>
          <w:tab w:val="left" w:pos="1407"/>
        </w:tabs>
        <w:ind w:right="16"/>
        <w:contextualSpacing w:val="0"/>
        <w:jc w:val="both"/>
      </w:pPr>
      <w:r>
        <w:t>Bapak</w:t>
      </w:r>
      <w:r>
        <w:rPr>
          <w:lang w:val="en-US"/>
        </w:rPr>
        <w:t xml:space="preserve"> Drs. </w:t>
      </w:r>
      <w:r>
        <w:t>Djamidin Manurung, Apt, MM dan Ibu Rini Andarwati,SKM, M.Kes., Selaku Penguji I dan penguji II Proposal</w:t>
      </w:r>
      <w:r>
        <w:rPr>
          <w:spacing w:val="3"/>
        </w:rPr>
        <w:t>KTI.</w:t>
      </w:r>
    </w:p>
    <w:p w:rsidR="008B277F" w:rsidRDefault="008B277F" w:rsidP="008B277F">
      <w:pPr>
        <w:pStyle w:val="ListParagraph"/>
        <w:numPr>
          <w:ilvl w:val="0"/>
          <w:numId w:val="4"/>
        </w:numPr>
        <w:tabs>
          <w:tab w:val="left" w:pos="1407"/>
        </w:tabs>
        <w:ind w:right="16"/>
        <w:contextualSpacing w:val="0"/>
        <w:jc w:val="both"/>
      </w:pPr>
      <w:r>
        <w:t>Seluruh Dosen dan Staff di Jurusan Farmasi Poltekkes Kemenkes Medan.</w:t>
      </w:r>
    </w:p>
    <w:p w:rsidR="008B277F" w:rsidRDefault="008B277F" w:rsidP="008B277F">
      <w:pPr>
        <w:pStyle w:val="ListParagraph"/>
        <w:numPr>
          <w:ilvl w:val="0"/>
          <w:numId w:val="4"/>
        </w:numPr>
        <w:tabs>
          <w:tab w:val="left" w:pos="1407"/>
        </w:tabs>
        <w:ind w:right="16"/>
        <w:contextualSpacing w:val="0"/>
        <w:jc w:val="both"/>
      </w:pPr>
      <w:r>
        <w:t>Teristimewa kepada keluarga penulis yang telah memberikan doa, perhatian, masukan dan dukungan semangat kepada penulis dalam menyelesaikan Karya Tulis Ilmiahini.</w:t>
      </w:r>
    </w:p>
    <w:p w:rsidR="00AB06B8" w:rsidRDefault="008B277F" w:rsidP="00AB06B8">
      <w:pPr>
        <w:pStyle w:val="ListParagraph"/>
        <w:numPr>
          <w:ilvl w:val="0"/>
          <w:numId w:val="4"/>
        </w:numPr>
        <w:tabs>
          <w:tab w:val="left" w:pos="1407"/>
        </w:tabs>
        <w:ind w:right="16"/>
        <w:contextualSpacing w:val="0"/>
        <w:jc w:val="both"/>
      </w:pPr>
      <w:r>
        <w:t>Jurusan Farmasi Poltekkes Kemenkes Medan yang selalu</w:t>
      </w:r>
      <w:r w:rsidR="00AB06B8">
        <w:rPr>
          <w:lang w:val="en-US"/>
        </w:rPr>
        <w:t xml:space="preserve"> </w:t>
      </w:r>
      <w:r w:rsidR="00AB06B8">
        <w:lastRenderedPageBreak/>
        <w:t xml:space="preserve">memberikan motivasi serta dukungan kepada penulisan </w:t>
      </w:r>
      <w:r w:rsidR="00AB06B8">
        <w:rPr>
          <w:spacing w:val="-2"/>
        </w:rPr>
        <w:t xml:space="preserve">selama </w:t>
      </w:r>
      <w:r w:rsidR="00AB06B8">
        <w:t>perkuliahan dan dalam penyusunan Karya Tulis Ilmiah</w:t>
      </w:r>
      <w:r w:rsidR="00AB06B8">
        <w:rPr>
          <w:lang w:val="en-US"/>
        </w:rPr>
        <w:t xml:space="preserve"> </w:t>
      </w:r>
      <w:r w:rsidR="00AB06B8">
        <w:t>ini.</w:t>
      </w:r>
    </w:p>
    <w:p w:rsidR="00AB06B8" w:rsidRDefault="00AB06B8" w:rsidP="00AB06B8">
      <w:pPr>
        <w:pStyle w:val="BodyText"/>
        <w:spacing w:before="101"/>
        <w:ind w:left="1046" w:right="10"/>
        <w:jc w:val="both"/>
        <w:rPr>
          <w:lang w:val="en-US"/>
        </w:rPr>
      </w:pPr>
      <w:r>
        <w:t>Penulis menyadari bahwa Karya</w:t>
      </w:r>
      <w:r w:rsidR="00B97BE1">
        <w:rPr>
          <w:lang w:val="en-US"/>
        </w:rPr>
        <w:t xml:space="preserve"> </w:t>
      </w:r>
      <w:r>
        <w:t>Tulis Ilmiah ini masih jauh dari sempurna. Oleh karena itu, penulis menerima kritik dan saran yang membangun demi kesempurnaan Karya Tulis Ilmiah ini.</w:t>
      </w:r>
    </w:p>
    <w:p w:rsidR="00AB06B8" w:rsidRDefault="00AB06B8" w:rsidP="00AB06B8">
      <w:pPr>
        <w:pStyle w:val="BodyText"/>
        <w:spacing w:before="5" w:after="240"/>
        <w:ind w:left="1046" w:right="10"/>
        <w:jc w:val="both"/>
      </w:pPr>
      <w:r>
        <w:t>Akhir kata, penulis berharap kiranya Karya Tulis ini dapat memberikan manfaat bagi kita semua.</w:t>
      </w:r>
    </w:p>
    <w:p w:rsidR="00AB06B8" w:rsidRDefault="00AB06B8" w:rsidP="00AB06B8">
      <w:pPr>
        <w:pStyle w:val="BodyText"/>
        <w:tabs>
          <w:tab w:val="left" w:pos="7168"/>
        </w:tabs>
        <w:ind w:left="1046" w:right="10"/>
        <w:jc w:val="center"/>
        <w:rPr>
          <w:spacing w:val="-4"/>
        </w:rPr>
      </w:pPr>
      <w:r>
        <w:rPr>
          <w:lang w:val="en-US"/>
        </w:rPr>
        <w:t xml:space="preserve">                                                                          </w:t>
      </w:r>
      <w:r>
        <w:t>Medan,</w:t>
      </w:r>
      <w:r>
        <w:rPr>
          <w:lang w:val="en-US"/>
        </w:rPr>
        <w:t xml:space="preserve">     Juni  </w:t>
      </w:r>
      <w:r>
        <w:rPr>
          <w:spacing w:val="-4"/>
        </w:rPr>
        <w:t>2020</w:t>
      </w:r>
    </w:p>
    <w:p w:rsidR="00AB06B8" w:rsidRDefault="00AB06B8" w:rsidP="00AB06B8">
      <w:pPr>
        <w:pStyle w:val="BodyText"/>
        <w:tabs>
          <w:tab w:val="left" w:pos="7168"/>
        </w:tabs>
        <w:ind w:left="1046" w:right="10"/>
        <w:jc w:val="center"/>
      </w:pPr>
      <w:r>
        <w:rPr>
          <w:lang w:val="en-US"/>
        </w:rPr>
        <w:t xml:space="preserve">                                                                             </w:t>
      </w:r>
      <w:r>
        <w:t>Penulis</w:t>
      </w:r>
    </w:p>
    <w:p w:rsidR="00AB06B8" w:rsidRDefault="00AB06B8" w:rsidP="00AB06B8">
      <w:pPr>
        <w:pStyle w:val="BodyText"/>
        <w:ind w:left="1046" w:right="10"/>
        <w:jc w:val="right"/>
        <w:rPr>
          <w:sz w:val="24"/>
          <w:lang w:val="en-US"/>
        </w:rPr>
      </w:pPr>
    </w:p>
    <w:p w:rsidR="00AB06B8" w:rsidRPr="00AB06B8" w:rsidRDefault="00AB06B8" w:rsidP="00AB06B8">
      <w:pPr>
        <w:pStyle w:val="BodyText"/>
        <w:ind w:left="1046" w:right="10"/>
        <w:jc w:val="right"/>
        <w:rPr>
          <w:sz w:val="24"/>
          <w:lang w:val="en-US"/>
        </w:rPr>
      </w:pPr>
    </w:p>
    <w:p w:rsidR="00AB06B8" w:rsidRDefault="00AB06B8" w:rsidP="00AB06B8">
      <w:pPr>
        <w:pStyle w:val="BodyText"/>
        <w:spacing w:before="169"/>
        <w:ind w:left="1046" w:right="10"/>
        <w:jc w:val="right"/>
        <w:rPr>
          <w:lang w:val="en-US"/>
        </w:rPr>
      </w:pPr>
      <w:r>
        <w:t>Redichon pangaribuan</w:t>
      </w:r>
    </w:p>
    <w:p w:rsidR="00AB06B8" w:rsidRDefault="00AB06B8" w:rsidP="00AB06B8">
      <w:pPr>
        <w:pStyle w:val="BodyText"/>
        <w:spacing w:before="169"/>
        <w:ind w:left="1046" w:right="10"/>
        <w:jc w:val="center"/>
        <w:rPr>
          <w:lang w:val="en-US"/>
        </w:rPr>
      </w:pPr>
      <w:r>
        <w:rPr>
          <w:lang w:val="en-US"/>
        </w:rPr>
        <w:t xml:space="preserve">                                                                              </w:t>
      </w:r>
      <w:r>
        <w:t>NIM P07539019241</w:t>
      </w:r>
    </w:p>
    <w:p w:rsidR="008B277F" w:rsidRPr="00AB06B8" w:rsidRDefault="008B277F" w:rsidP="00AB06B8">
      <w:pPr>
        <w:pStyle w:val="BodyText"/>
        <w:ind w:left="720" w:right="16"/>
        <w:jc w:val="both"/>
        <w:rPr>
          <w:lang w:val="en-US"/>
        </w:rPr>
      </w:pPr>
    </w:p>
    <w:p w:rsidR="00857E49" w:rsidRDefault="00857E49" w:rsidP="00AB06B8">
      <w:pPr>
        <w:ind w:right="16"/>
        <w:jc w:val="both"/>
        <w:rPr>
          <w:lang w:val="en-US"/>
        </w:rPr>
      </w:pPr>
    </w:p>
    <w:p w:rsidR="00857E49" w:rsidRDefault="00857E49" w:rsidP="00AB06B8">
      <w:pPr>
        <w:ind w:right="16"/>
        <w:jc w:val="both"/>
        <w:rPr>
          <w:lang w:val="en-US"/>
        </w:rPr>
      </w:pPr>
    </w:p>
    <w:p w:rsidR="00857E49" w:rsidRDefault="00857E49" w:rsidP="00AB06B8">
      <w:pPr>
        <w:ind w:right="16"/>
        <w:jc w:val="both"/>
        <w:rPr>
          <w:lang w:val="en-US"/>
        </w:rPr>
      </w:pPr>
    </w:p>
    <w:p w:rsidR="00857E49" w:rsidRDefault="00857E49" w:rsidP="00AB06B8">
      <w:pPr>
        <w:ind w:right="16"/>
        <w:jc w:val="both"/>
        <w:rPr>
          <w:lang w:val="en-US"/>
        </w:rPr>
      </w:pPr>
    </w:p>
    <w:p w:rsidR="009761EE" w:rsidRDefault="009761EE" w:rsidP="00AB06B8">
      <w:pPr>
        <w:ind w:right="16"/>
        <w:jc w:val="both"/>
        <w:rPr>
          <w:lang w:val="en-US"/>
        </w:rPr>
      </w:pPr>
    </w:p>
    <w:p w:rsidR="00857E49" w:rsidRDefault="00857E49" w:rsidP="00AB06B8">
      <w:pPr>
        <w:ind w:right="16"/>
        <w:jc w:val="both"/>
        <w:rPr>
          <w:lang w:val="en-US"/>
        </w:rPr>
      </w:pPr>
    </w:p>
    <w:p w:rsidR="00857E49" w:rsidRDefault="00857E49" w:rsidP="00AB06B8">
      <w:pPr>
        <w:ind w:right="16"/>
        <w:jc w:val="both"/>
        <w:rPr>
          <w:lang w:val="en-US"/>
        </w:rPr>
      </w:pPr>
    </w:p>
    <w:p w:rsidR="00857E49" w:rsidRDefault="00857E49" w:rsidP="00AB06B8">
      <w:pPr>
        <w:ind w:right="16"/>
        <w:jc w:val="both"/>
        <w:rPr>
          <w:lang w:val="en-US"/>
        </w:rPr>
      </w:pPr>
    </w:p>
    <w:p w:rsidR="00857E49" w:rsidRDefault="00857E49" w:rsidP="00AB06B8">
      <w:pPr>
        <w:ind w:right="16"/>
        <w:jc w:val="both"/>
        <w:rPr>
          <w:lang w:val="en-US"/>
        </w:rPr>
      </w:pPr>
    </w:p>
    <w:p w:rsidR="00857E49" w:rsidRDefault="00857E49" w:rsidP="00AB06B8">
      <w:pPr>
        <w:ind w:right="16"/>
        <w:jc w:val="both"/>
        <w:rPr>
          <w:lang w:val="en-US"/>
        </w:rPr>
      </w:pPr>
    </w:p>
    <w:p w:rsidR="00857E49" w:rsidRDefault="00857E49" w:rsidP="00AB06B8">
      <w:pPr>
        <w:ind w:right="16"/>
        <w:jc w:val="both"/>
        <w:rPr>
          <w:lang w:val="en-US"/>
        </w:rPr>
      </w:pPr>
    </w:p>
    <w:p w:rsidR="00857E49" w:rsidRDefault="00857E49" w:rsidP="00AB06B8">
      <w:pPr>
        <w:ind w:right="16"/>
        <w:jc w:val="both"/>
        <w:rPr>
          <w:lang w:val="en-US"/>
        </w:rPr>
      </w:pPr>
    </w:p>
    <w:p w:rsidR="00857E49" w:rsidRDefault="00857E49" w:rsidP="00AB06B8">
      <w:pPr>
        <w:ind w:right="16"/>
        <w:jc w:val="both"/>
        <w:rPr>
          <w:lang w:val="en-US"/>
        </w:rPr>
      </w:pPr>
    </w:p>
    <w:p w:rsidR="00857E49" w:rsidRDefault="00857E49" w:rsidP="00AB06B8">
      <w:pPr>
        <w:ind w:right="16"/>
        <w:jc w:val="both"/>
        <w:rPr>
          <w:lang w:val="en-US"/>
        </w:rPr>
      </w:pPr>
    </w:p>
    <w:p w:rsidR="00857E49" w:rsidRDefault="00857E49" w:rsidP="00AB06B8">
      <w:pPr>
        <w:ind w:right="16"/>
        <w:jc w:val="both"/>
        <w:rPr>
          <w:lang w:val="en-US"/>
        </w:rPr>
      </w:pPr>
    </w:p>
    <w:p w:rsidR="003F0771" w:rsidRDefault="003F0771" w:rsidP="00AB06B8">
      <w:pPr>
        <w:ind w:right="16"/>
        <w:jc w:val="both"/>
        <w:rPr>
          <w:lang w:val="en-US"/>
        </w:rPr>
      </w:pPr>
    </w:p>
    <w:p w:rsidR="003F0771" w:rsidRPr="00074DD4" w:rsidRDefault="003F0771" w:rsidP="00074DD4">
      <w:pPr>
        <w:tabs>
          <w:tab w:val="left" w:leader="dot" w:pos="2880"/>
          <w:tab w:val="left" w:leader="dot" w:pos="6804"/>
          <w:tab w:val="left" w:leader="dot" w:pos="8505"/>
          <w:tab w:val="left" w:leader="dot" w:pos="11520"/>
        </w:tabs>
        <w:spacing w:line="240" w:lineRule="auto"/>
        <w:jc w:val="center"/>
        <w:rPr>
          <w:rFonts w:eastAsia="Calibri" w:cs="Arial"/>
          <w:b/>
          <w:color w:val="0D0D0D" w:themeColor="text1" w:themeTint="F2"/>
        </w:rPr>
      </w:pPr>
      <w:r w:rsidRPr="00074DD4">
        <w:rPr>
          <w:rFonts w:eastAsia="Calibri" w:cs="Arial"/>
          <w:b/>
          <w:color w:val="0D0D0D" w:themeColor="text1" w:themeTint="F2"/>
        </w:rPr>
        <w:lastRenderedPageBreak/>
        <w:t>DAFTAR ISI</w:t>
      </w:r>
    </w:p>
    <w:p w:rsidR="009B7EB9" w:rsidRPr="00074DD4" w:rsidRDefault="009B7EB9" w:rsidP="00074DD4">
      <w:pPr>
        <w:tabs>
          <w:tab w:val="left" w:leader="dot" w:pos="2880"/>
          <w:tab w:val="left" w:leader="dot" w:pos="6804"/>
          <w:tab w:val="left" w:leader="dot" w:pos="8505"/>
          <w:tab w:val="left" w:leader="dot" w:pos="11520"/>
        </w:tabs>
        <w:spacing w:line="240" w:lineRule="auto"/>
        <w:jc w:val="right"/>
        <w:rPr>
          <w:rFonts w:eastAsia="Calibri" w:cs="Arial"/>
          <w:color w:val="0D0D0D" w:themeColor="text1" w:themeTint="F2"/>
          <w:lang w:val="en-US"/>
        </w:rPr>
      </w:pPr>
      <w:r w:rsidRPr="00074DD4">
        <w:rPr>
          <w:rFonts w:eastAsia="Calibri" w:cs="Arial"/>
          <w:color w:val="0D0D0D" w:themeColor="text1" w:themeTint="F2"/>
          <w:lang w:val="en-US"/>
        </w:rPr>
        <w:t>Halaman</w:t>
      </w:r>
    </w:p>
    <w:p w:rsidR="003F0771" w:rsidRPr="00074DD4" w:rsidRDefault="003F0771" w:rsidP="00C410E7">
      <w:pPr>
        <w:tabs>
          <w:tab w:val="left" w:leader="dot" w:pos="2880"/>
          <w:tab w:val="left" w:leader="dot" w:pos="7655"/>
          <w:tab w:val="left" w:leader="dot" w:pos="8505"/>
          <w:tab w:val="left" w:leader="dot" w:pos="11520"/>
        </w:tabs>
        <w:spacing w:line="240" w:lineRule="auto"/>
        <w:jc w:val="both"/>
        <w:rPr>
          <w:rFonts w:eastAsia="Calibri" w:cs="Arial"/>
          <w:b/>
          <w:color w:val="0D0D0D" w:themeColor="text1" w:themeTint="F2"/>
          <w:lang w:val="en-US"/>
        </w:rPr>
      </w:pPr>
      <w:r w:rsidRPr="00074DD4">
        <w:rPr>
          <w:rFonts w:eastAsia="Calibri" w:cs="Arial"/>
          <w:b/>
          <w:color w:val="0D0D0D" w:themeColor="text1" w:themeTint="F2"/>
          <w:lang w:val="en-US"/>
        </w:rPr>
        <w:t>LEMBAR PERSETUJUAN</w:t>
      </w:r>
      <w:r w:rsidRPr="00074DD4">
        <w:rPr>
          <w:rFonts w:eastAsia="Calibri" w:cs="Arial"/>
          <w:b/>
          <w:color w:val="0D0D0D" w:themeColor="text1" w:themeTint="F2"/>
        </w:rPr>
        <w:t xml:space="preserve"> </w:t>
      </w:r>
      <w:r w:rsidRPr="00074DD4">
        <w:rPr>
          <w:rFonts w:eastAsia="Calibri" w:cs="Arial"/>
          <w:b/>
          <w:color w:val="0D0D0D" w:themeColor="text1" w:themeTint="F2"/>
        </w:rPr>
        <w:tab/>
      </w:r>
      <w:r w:rsidR="00D52909" w:rsidRPr="00074DD4">
        <w:rPr>
          <w:rFonts w:eastAsia="Calibri" w:cs="Arial"/>
          <w:b/>
          <w:color w:val="0D0D0D" w:themeColor="text1" w:themeTint="F2"/>
          <w:lang w:val="en-US"/>
        </w:rPr>
        <w:t>i</w:t>
      </w:r>
      <w:r w:rsidR="004D2A30">
        <w:rPr>
          <w:rFonts w:eastAsia="Calibri" w:cs="Arial"/>
          <w:b/>
          <w:color w:val="0D0D0D" w:themeColor="text1" w:themeTint="F2"/>
          <w:lang w:val="en-US"/>
        </w:rPr>
        <w:t>i</w:t>
      </w:r>
    </w:p>
    <w:p w:rsidR="003F0771" w:rsidRPr="00074DD4" w:rsidRDefault="003F0771" w:rsidP="00C410E7">
      <w:pPr>
        <w:tabs>
          <w:tab w:val="left" w:leader="dot" w:pos="7655"/>
          <w:tab w:val="left" w:leader="dot" w:pos="8505"/>
          <w:tab w:val="left" w:leader="dot" w:pos="9356"/>
          <w:tab w:val="left" w:leader="dot" w:pos="10206"/>
          <w:tab w:val="left" w:pos="23760"/>
        </w:tabs>
        <w:spacing w:line="240" w:lineRule="auto"/>
        <w:rPr>
          <w:rFonts w:eastAsia="Calibri" w:cs="Arial"/>
          <w:b/>
          <w:color w:val="0D0D0D" w:themeColor="text1" w:themeTint="F2"/>
        </w:rPr>
      </w:pPr>
      <w:r w:rsidRPr="00074DD4">
        <w:rPr>
          <w:rFonts w:eastAsia="Calibri" w:cs="Arial"/>
          <w:b/>
          <w:color w:val="0D0D0D" w:themeColor="text1" w:themeTint="F2"/>
          <w:lang w:val="en-US"/>
        </w:rPr>
        <w:t>LEMBAR PENGESAHAN</w:t>
      </w:r>
      <w:r w:rsidRPr="00074DD4">
        <w:rPr>
          <w:rFonts w:eastAsia="Calibri" w:cs="Arial"/>
          <w:b/>
          <w:color w:val="0D0D0D" w:themeColor="text1" w:themeTint="F2"/>
        </w:rPr>
        <w:t xml:space="preserve"> </w:t>
      </w:r>
      <w:r w:rsidRPr="00074DD4">
        <w:rPr>
          <w:rFonts w:eastAsia="Calibri" w:cs="Arial"/>
          <w:b/>
          <w:color w:val="0D0D0D" w:themeColor="text1" w:themeTint="F2"/>
        </w:rPr>
        <w:tab/>
      </w:r>
      <w:r w:rsidR="004D2A30">
        <w:rPr>
          <w:rFonts w:eastAsia="Calibri" w:cs="Arial"/>
          <w:b/>
          <w:color w:val="0D0D0D" w:themeColor="text1" w:themeTint="F2"/>
          <w:lang w:val="en-US"/>
        </w:rPr>
        <w:t>i</w:t>
      </w:r>
      <w:r w:rsidR="00D52909" w:rsidRPr="00074DD4">
        <w:rPr>
          <w:rFonts w:eastAsia="Calibri" w:cs="Arial"/>
          <w:b/>
          <w:color w:val="0D0D0D" w:themeColor="text1" w:themeTint="F2"/>
          <w:lang w:val="en-US"/>
        </w:rPr>
        <w:t>i</w:t>
      </w:r>
      <w:r w:rsidRPr="00074DD4">
        <w:rPr>
          <w:rFonts w:eastAsia="Calibri" w:cs="Arial"/>
          <w:b/>
          <w:color w:val="0D0D0D" w:themeColor="text1" w:themeTint="F2"/>
        </w:rPr>
        <w:t>i</w:t>
      </w:r>
    </w:p>
    <w:p w:rsidR="003F0771" w:rsidRPr="00074DD4" w:rsidRDefault="003F0771" w:rsidP="00C410E7">
      <w:pPr>
        <w:tabs>
          <w:tab w:val="left" w:leader="dot" w:pos="7655"/>
          <w:tab w:val="left" w:leader="dot" w:pos="8505"/>
          <w:tab w:val="left" w:pos="8789"/>
        </w:tabs>
        <w:spacing w:line="240" w:lineRule="auto"/>
        <w:rPr>
          <w:rFonts w:cs="Arial"/>
          <w:b/>
          <w:color w:val="0D0D0D" w:themeColor="text1" w:themeTint="F2"/>
        </w:rPr>
      </w:pPr>
      <w:r w:rsidRPr="00074DD4">
        <w:rPr>
          <w:rFonts w:cs="Arial"/>
          <w:b/>
          <w:color w:val="0D0D0D" w:themeColor="text1" w:themeTint="F2"/>
          <w:lang w:val="en-US"/>
        </w:rPr>
        <w:t>SURAT PERNYATAAN</w:t>
      </w:r>
      <w:r w:rsidRPr="00074DD4">
        <w:rPr>
          <w:rFonts w:cs="Arial"/>
          <w:b/>
          <w:color w:val="0D0D0D" w:themeColor="text1" w:themeTint="F2"/>
        </w:rPr>
        <w:t xml:space="preserve"> </w:t>
      </w:r>
      <w:r w:rsidRPr="00074DD4">
        <w:rPr>
          <w:rFonts w:cs="Arial"/>
          <w:b/>
          <w:color w:val="0D0D0D" w:themeColor="text1" w:themeTint="F2"/>
        </w:rPr>
        <w:tab/>
      </w:r>
      <w:r w:rsidR="00D52909" w:rsidRPr="00074DD4">
        <w:rPr>
          <w:rFonts w:cs="Arial"/>
          <w:b/>
          <w:color w:val="0D0D0D" w:themeColor="text1" w:themeTint="F2"/>
          <w:lang w:val="en-US"/>
        </w:rPr>
        <w:t>i</w:t>
      </w:r>
      <w:r w:rsidR="004D2A30">
        <w:rPr>
          <w:rFonts w:cs="Arial"/>
          <w:b/>
          <w:color w:val="0D0D0D" w:themeColor="text1" w:themeTint="F2"/>
          <w:lang w:val="en-US"/>
        </w:rPr>
        <w:t>v</w:t>
      </w:r>
    </w:p>
    <w:p w:rsidR="003F0771" w:rsidRPr="00074DD4" w:rsidRDefault="003F0771" w:rsidP="00C410E7">
      <w:pPr>
        <w:tabs>
          <w:tab w:val="left" w:leader="dot" w:pos="7655"/>
          <w:tab w:val="left" w:leader="dot" w:pos="8505"/>
        </w:tabs>
        <w:spacing w:line="240" w:lineRule="auto"/>
        <w:rPr>
          <w:rFonts w:cs="Arial"/>
          <w:b/>
          <w:color w:val="0D0D0D" w:themeColor="text1" w:themeTint="F2"/>
        </w:rPr>
      </w:pPr>
      <w:r w:rsidRPr="00074DD4">
        <w:rPr>
          <w:rFonts w:cs="Arial"/>
          <w:b/>
          <w:color w:val="0D0D0D" w:themeColor="text1" w:themeTint="F2"/>
          <w:lang w:val="en-US"/>
        </w:rPr>
        <w:t>ABSTRAK</w:t>
      </w:r>
      <w:r w:rsidRPr="00074DD4">
        <w:rPr>
          <w:rFonts w:cs="Arial"/>
          <w:b/>
          <w:color w:val="0D0D0D" w:themeColor="text1" w:themeTint="F2"/>
        </w:rPr>
        <w:t xml:space="preserve"> </w:t>
      </w:r>
      <w:r w:rsidRPr="00074DD4">
        <w:rPr>
          <w:rFonts w:cs="Arial"/>
          <w:b/>
          <w:color w:val="0D0D0D" w:themeColor="text1" w:themeTint="F2"/>
        </w:rPr>
        <w:tab/>
        <w:t>v</w:t>
      </w:r>
    </w:p>
    <w:p w:rsidR="003F0771" w:rsidRPr="00074DD4" w:rsidRDefault="003F0771" w:rsidP="00C410E7">
      <w:pPr>
        <w:tabs>
          <w:tab w:val="left" w:leader="dot" w:pos="7655"/>
          <w:tab w:val="left" w:leader="dot" w:pos="8505"/>
        </w:tabs>
        <w:spacing w:line="240" w:lineRule="auto"/>
        <w:rPr>
          <w:rFonts w:cs="Arial"/>
          <w:b/>
          <w:color w:val="0D0D0D" w:themeColor="text1" w:themeTint="F2"/>
        </w:rPr>
      </w:pPr>
      <w:r w:rsidRPr="00074DD4">
        <w:rPr>
          <w:rFonts w:cs="Arial"/>
          <w:b/>
          <w:color w:val="0D0D0D" w:themeColor="text1" w:themeTint="F2"/>
        </w:rPr>
        <w:t>KATA PENGANTAR</w:t>
      </w:r>
      <w:r w:rsidRPr="00074DD4">
        <w:rPr>
          <w:rFonts w:cs="Arial"/>
          <w:b/>
          <w:color w:val="0D0D0D" w:themeColor="text1" w:themeTint="F2"/>
        </w:rPr>
        <w:tab/>
      </w:r>
      <w:r w:rsidR="00D52909" w:rsidRPr="00074DD4">
        <w:rPr>
          <w:rFonts w:cs="Arial"/>
          <w:b/>
          <w:color w:val="0D0D0D" w:themeColor="text1" w:themeTint="F2"/>
          <w:lang w:val="en-US"/>
        </w:rPr>
        <w:t>v</w:t>
      </w:r>
      <w:r w:rsidR="00462863">
        <w:rPr>
          <w:rFonts w:cs="Arial"/>
          <w:b/>
          <w:color w:val="0D0D0D" w:themeColor="text1" w:themeTint="F2"/>
          <w:lang w:val="en-US"/>
        </w:rPr>
        <w:t>i</w:t>
      </w:r>
      <w:r w:rsidR="004D2A30">
        <w:rPr>
          <w:rFonts w:cs="Arial"/>
          <w:b/>
          <w:color w:val="0D0D0D" w:themeColor="text1" w:themeTint="F2"/>
          <w:lang w:val="en-US"/>
        </w:rPr>
        <w:t>i</w:t>
      </w:r>
    </w:p>
    <w:p w:rsidR="003F0771" w:rsidRPr="004D2A30" w:rsidRDefault="00D52909" w:rsidP="00C410E7">
      <w:pPr>
        <w:tabs>
          <w:tab w:val="left" w:leader="dot" w:pos="7655"/>
          <w:tab w:val="left" w:leader="dot" w:pos="8505"/>
          <w:tab w:val="left" w:leader="dot" w:pos="8640"/>
          <w:tab w:val="left" w:leader="dot" w:pos="10206"/>
          <w:tab w:val="left" w:pos="11520"/>
        </w:tabs>
        <w:spacing w:line="240" w:lineRule="auto"/>
        <w:rPr>
          <w:rFonts w:cs="Arial"/>
          <w:b/>
          <w:color w:val="0D0D0D" w:themeColor="text1" w:themeTint="F2"/>
          <w:lang w:val="en-US"/>
        </w:rPr>
      </w:pPr>
      <w:r w:rsidRPr="00074DD4">
        <w:rPr>
          <w:rFonts w:cs="Arial"/>
          <w:b/>
          <w:color w:val="0D0D0D" w:themeColor="text1" w:themeTint="F2"/>
        </w:rPr>
        <w:t xml:space="preserve">DAFTAR ISI </w:t>
      </w:r>
      <w:r w:rsidRPr="00074DD4">
        <w:rPr>
          <w:rFonts w:cs="Arial"/>
          <w:b/>
          <w:color w:val="0D0D0D" w:themeColor="text1" w:themeTint="F2"/>
          <w:lang w:val="en-US"/>
        </w:rPr>
        <w:tab/>
      </w:r>
      <w:r w:rsidR="004D2A30">
        <w:rPr>
          <w:rFonts w:cs="Arial"/>
          <w:b/>
          <w:color w:val="0D0D0D" w:themeColor="text1" w:themeTint="F2"/>
          <w:lang w:val="en-US"/>
        </w:rPr>
        <w:t>ix</w:t>
      </w:r>
    </w:p>
    <w:p w:rsidR="00BF36B2" w:rsidRPr="00074DD4" w:rsidRDefault="00BF36B2" w:rsidP="00074DD4">
      <w:pPr>
        <w:tabs>
          <w:tab w:val="left" w:leader="dot" w:pos="7655"/>
          <w:tab w:val="left" w:leader="dot" w:pos="8505"/>
          <w:tab w:val="left" w:leader="dot" w:pos="8640"/>
          <w:tab w:val="left" w:leader="dot" w:pos="10206"/>
          <w:tab w:val="left" w:pos="11520"/>
        </w:tabs>
        <w:spacing w:line="240" w:lineRule="auto"/>
        <w:rPr>
          <w:rFonts w:cs="Arial"/>
          <w:b/>
          <w:color w:val="0D0D0D" w:themeColor="text1" w:themeTint="F2"/>
          <w:lang w:val="en-US"/>
        </w:rPr>
      </w:pPr>
      <w:r w:rsidRPr="00074DD4">
        <w:rPr>
          <w:rFonts w:cs="Arial"/>
          <w:b/>
          <w:color w:val="0D0D0D" w:themeColor="text1" w:themeTint="F2"/>
          <w:lang w:val="en-US"/>
        </w:rPr>
        <w:t>DAFTAR TABEL</w:t>
      </w:r>
      <w:r w:rsidRPr="00074DD4">
        <w:rPr>
          <w:rFonts w:cs="Arial"/>
          <w:b/>
          <w:color w:val="0D0D0D" w:themeColor="text1" w:themeTint="F2"/>
          <w:lang w:val="en-US"/>
        </w:rPr>
        <w:tab/>
        <w:t>x</w:t>
      </w:r>
      <w:r w:rsidR="004D2A30">
        <w:rPr>
          <w:rFonts w:cs="Arial"/>
          <w:b/>
          <w:color w:val="0D0D0D" w:themeColor="text1" w:themeTint="F2"/>
          <w:lang w:val="en-US"/>
        </w:rPr>
        <w:t>i</w:t>
      </w:r>
    </w:p>
    <w:p w:rsidR="00BF36B2" w:rsidRPr="00074DD4" w:rsidRDefault="00BF36B2" w:rsidP="00074DD4">
      <w:pPr>
        <w:tabs>
          <w:tab w:val="left" w:leader="dot" w:pos="7655"/>
          <w:tab w:val="left" w:leader="dot" w:pos="8505"/>
          <w:tab w:val="left" w:leader="dot" w:pos="8640"/>
          <w:tab w:val="left" w:leader="dot" w:pos="10206"/>
          <w:tab w:val="left" w:pos="11520"/>
        </w:tabs>
        <w:spacing w:line="240" w:lineRule="auto"/>
        <w:rPr>
          <w:rFonts w:cs="Arial"/>
          <w:b/>
          <w:color w:val="0D0D0D" w:themeColor="text1" w:themeTint="F2"/>
          <w:lang w:val="en-US"/>
        </w:rPr>
      </w:pPr>
      <w:r w:rsidRPr="00074DD4">
        <w:rPr>
          <w:rFonts w:cs="Arial"/>
          <w:b/>
          <w:color w:val="0D0D0D" w:themeColor="text1" w:themeTint="F2"/>
          <w:lang w:val="en-US"/>
        </w:rPr>
        <w:t>DAFTAR GAMBAR</w:t>
      </w:r>
      <w:r w:rsidRPr="00074DD4">
        <w:rPr>
          <w:rFonts w:cs="Arial"/>
          <w:b/>
          <w:color w:val="0D0D0D" w:themeColor="text1" w:themeTint="F2"/>
          <w:lang w:val="en-US"/>
        </w:rPr>
        <w:tab/>
        <w:t>x</w:t>
      </w:r>
      <w:r w:rsidR="004D2A30">
        <w:rPr>
          <w:rFonts w:cs="Arial"/>
          <w:b/>
          <w:color w:val="0D0D0D" w:themeColor="text1" w:themeTint="F2"/>
          <w:lang w:val="en-US"/>
        </w:rPr>
        <w:t>ii</w:t>
      </w:r>
    </w:p>
    <w:p w:rsidR="003F0771" w:rsidRPr="00074DD4" w:rsidRDefault="003F0771" w:rsidP="00074DD4">
      <w:pPr>
        <w:pStyle w:val="Heading4"/>
        <w:tabs>
          <w:tab w:val="left" w:leader="dot" w:pos="7655"/>
          <w:tab w:val="left" w:leader="dot" w:pos="8505"/>
        </w:tabs>
        <w:spacing w:before="146" w:line="240" w:lineRule="auto"/>
        <w:rPr>
          <w:rFonts w:ascii="Arial" w:hAnsi="Arial" w:cs="Arial"/>
          <w:i w:val="0"/>
          <w:color w:val="0D0D0D" w:themeColor="text1" w:themeTint="F2"/>
          <w:lang w:val="en-US"/>
        </w:rPr>
      </w:pPr>
      <w:r w:rsidRPr="00074DD4">
        <w:rPr>
          <w:rFonts w:ascii="Arial" w:hAnsi="Arial" w:cs="Arial"/>
          <w:i w:val="0"/>
          <w:color w:val="0D0D0D" w:themeColor="text1" w:themeTint="F2"/>
        </w:rPr>
        <w:t>BAB I PENDAHULUA</w:t>
      </w:r>
      <w:r w:rsidRPr="00074DD4">
        <w:rPr>
          <w:rFonts w:ascii="Arial" w:hAnsi="Arial" w:cs="Arial"/>
          <w:i w:val="0"/>
          <w:color w:val="0D0D0D" w:themeColor="text1" w:themeTint="F2"/>
          <w:lang w:val="en-US"/>
        </w:rPr>
        <w:t xml:space="preserve">N </w:t>
      </w:r>
      <w:r w:rsidRPr="00074DD4">
        <w:rPr>
          <w:rFonts w:ascii="Arial" w:hAnsi="Arial" w:cs="Arial"/>
          <w:i w:val="0"/>
          <w:color w:val="0D0D0D" w:themeColor="text1" w:themeTint="F2"/>
          <w:lang w:val="en-US"/>
        </w:rPr>
        <w:tab/>
        <w:t xml:space="preserve">1 </w:t>
      </w:r>
    </w:p>
    <w:p w:rsidR="003F0771" w:rsidRPr="00074DD4" w:rsidRDefault="003F0771" w:rsidP="00074DD4">
      <w:pPr>
        <w:pStyle w:val="Heading4"/>
        <w:keepNext w:val="0"/>
        <w:keepLines w:val="0"/>
        <w:numPr>
          <w:ilvl w:val="1"/>
          <w:numId w:val="18"/>
        </w:numPr>
        <w:tabs>
          <w:tab w:val="left" w:leader="dot" w:pos="7655"/>
          <w:tab w:val="left" w:leader="dot" w:pos="8505"/>
        </w:tabs>
        <w:spacing w:before="146" w:line="240" w:lineRule="auto"/>
        <w:ind w:left="1350" w:hanging="450"/>
        <w:jc w:val="both"/>
        <w:rPr>
          <w:rFonts w:ascii="Arial" w:hAnsi="Arial" w:cs="Arial"/>
          <w:b w:val="0"/>
          <w:i w:val="0"/>
          <w:color w:val="auto"/>
          <w:lang w:val="en-US"/>
        </w:rPr>
      </w:pPr>
      <w:r w:rsidRPr="00074DD4">
        <w:rPr>
          <w:rFonts w:ascii="Arial" w:hAnsi="Arial" w:cs="Arial"/>
          <w:b w:val="0"/>
          <w:i w:val="0"/>
          <w:color w:val="auto"/>
        </w:rPr>
        <w:t>Latar</w:t>
      </w:r>
      <w:r w:rsidRPr="00074DD4">
        <w:rPr>
          <w:rFonts w:ascii="Arial" w:hAnsi="Arial" w:cs="Arial"/>
          <w:b w:val="0"/>
          <w:i w:val="0"/>
          <w:color w:val="auto"/>
          <w:lang w:val="en-US"/>
        </w:rPr>
        <w:t xml:space="preserve"> </w:t>
      </w:r>
      <w:r w:rsidRPr="00074DD4">
        <w:rPr>
          <w:rFonts w:ascii="Arial" w:hAnsi="Arial" w:cs="Arial"/>
          <w:b w:val="0"/>
          <w:i w:val="0"/>
          <w:color w:val="auto"/>
        </w:rPr>
        <w:t>Belakan</w:t>
      </w:r>
      <w:r w:rsidRPr="00074DD4">
        <w:rPr>
          <w:rFonts w:ascii="Arial" w:hAnsi="Arial" w:cs="Arial"/>
          <w:b w:val="0"/>
          <w:i w:val="0"/>
          <w:color w:val="auto"/>
          <w:lang w:val="en-US"/>
        </w:rPr>
        <w:t xml:space="preserve">g </w:t>
      </w:r>
      <w:r w:rsidRPr="00074DD4">
        <w:rPr>
          <w:rFonts w:ascii="Arial" w:hAnsi="Arial" w:cs="Arial"/>
          <w:b w:val="0"/>
          <w:i w:val="0"/>
          <w:color w:val="auto"/>
          <w:lang w:val="en-US"/>
        </w:rPr>
        <w:tab/>
        <w:t>1</w:t>
      </w:r>
    </w:p>
    <w:p w:rsidR="007549C7" w:rsidRPr="00074DD4" w:rsidRDefault="003F0771" w:rsidP="00074DD4">
      <w:pPr>
        <w:pStyle w:val="Heading4"/>
        <w:numPr>
          <w:ilvl w:val="1"/>
          <w:numId w:val="18"/>
        </w:numPr>
        <w:tabs>
          <w:tab w:val="left" w:leader="dot" w:pos="7655"/>
          <w:tab w:val="left" w:leader="dot" w:pos="8505"/>
        </w:tabs>
        <w:spacing w:line="240" w:lineRule="auto"/>
        <w:ind w:left="1350" w:hanging="450"/>
        <w:jc w:val="both"/>
        <w:rPr>
          <w:rFonts w:ascii="Arial" w:hAnsi="Arial" w:cs="Arial"/>
          <w:b w:val="0"/>
          <w:i w:val="0"/>
          <w:color w:val="0D0D0D" w:themeColor="text1" w:themeTint="F2"/>
        </w:rPr>
      </w:pPr>
      <w:r w:rsidRPr="00074DD4">
        <w:rPr>
          <w:rFonts w:ascii="Arial" w:hAnsi="Arial" w:cs="Arial"/>
          <w:b w:val="0"/>
          <w:i w:val="0"/>
          <w:color w:val="auto"/>
        </w:rPr>
        <w:t>Perumusan</w:t>
      </w:r>
      <w:r w:rsidRPr="00074DD4">
        <w:rPr>
          <w:rFonts w:ascii="Arial" w:hAnsi="Arial" w:cs="Arial"/>
          <w:b w:val="0"/>
          <w:i w:val="0"/>
          <w:color w:val="auto"/>
          <w:lang w:val="en-US"/>
        </w:rPr>
        <w:t xml:space="preserve"> </w:t>
      </w:r>
      <w:r w:rsidRPr="00074DD4">
        <w:rPr>
          <w:rFonts w:ascii="Arial" w:hAnsi="Arial" w:cs="Arial"/>
          <w:b w:val="0"/>
          <w:i w:val="0"/>
          <w:color w:val="auto"/>
        </w:rPr>
        <w:t>Masalah</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lang w:val="en-US"/>
        </w:rPr>
        <w:tab/>
        <w:t>4</w:t>
      </w:r>
    </w:p>
    <w:p w:rsidR="003F0771" w:rsidRPr="00074DD4" w:rsidRDefault="003F0771" w:rsidP="00074DD4">
      <w:pPr>
        <w:pStyle w:val="Heading4"/>
        <w:numPr>
          <w:ilvl w:val="1"/>
          <w:numId w:val="18"/>
        </w:numPr>
        <w:tabs>
          <w:tab w:val="left" w:leader="dot" w:pos="7655"/>
          <w:tab w:val="left" w:leader="dot" w:pos="8505"/>
        </w:tabs>
        <w:spacing w:line="240" w:lineRule="auto"/>
        <w:ind w:left="1350" w:hanging="450"/>
        <w:jc w:val="both"/>
        <w:rPr>
          <w:rFonts w:ascii="Arial" w:hAnsi="Arial" w:cs="Arial"/>
          <w:b w:val="0"/>
          <w:i w:val="0"/>
          <w:color w:val="0D0D0D" w:themeColor="text1" w:themeTint="F2"/>
          <w:lang w:val="en-US"/>
        </w:rPr>
      </w:pPr>
      <w:r w:rsidRPr="00074DD4">
        <w:rPr>
          <w:rFonts w:ascii="Arial" w:hAnsi="Arial" w:cs="Arial"/>
          <w:b w:val="0"/>
          <w:i w:val="0"/>
          <w:color w:val="0D0D0D" w:themeColor="text1" w:themeTint="F2"/>
        </w:rPr>
        <w:t>Tujuan</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rPr>
        <w:t>Penelitian</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lang w:val="en-US"/>
        </w:rPr>
        <w:tab/>
        <w:t>4</w:t>
      </w:r>
    </w:p>
    <w:p w:rsidR="003F0771" w:rsidRPr="00074DD4" w:rsidRDefault="003F0771" w:rsidP="00074DD4">
      <w:pPr>
        <w:pStyle w:val="Heading4"/>
        <w:numPr>
          <w:ilvl w:val="2"/>
          <w:numId w:val="18"/>
        </w:numPr>
        <w:tabs>
          <w:tab w:val="left" w:leader="dot" w:pos="7655"/>
          <w:tab w:val="left" w:leader="dot" w:pos="8505"/>
        </w:tabs>
        <w:spacing w:line="240" w:lineRule="auto"/>
        <w:ind w:left="1620" w:hanging="540"/>
        <w:jc w:val="both"/>
        <w:rPr>
          <w:rFonts w:ascii="Arial" w:hAnsi="Arial" w:cs="Arial"/>
          <w:b w:val="0"/>
          <w:i w:val="0"/>
          <w:color w:val="0D0D0D" w:themeColor="text1" w:themeTint="F2"/>
          <w:lang w:val="en-US"/>
        </w:rPr>
      </w:pPr>
      <w:r w:rsidRPr="00074DD4">
        <w:rPr>
          <w:rFonts w:ascii="Arial" w:hAnsi="Arial" w:cs="Arial"/>
          <w:b w:val="0"/>
          <w:i w:val="0"/>
          <w:color w:val="0D0D0D" w:themeColor="text1" w:themeTint="F2"/>
        </w:rPr>
        <w:t xml:space="preserve"> Tujuan</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rPr>
        <w:t>Umum</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lang w:val="en-US"/>
        </w:rPr>
        <w:tab/>
        <w:t>4</w:t>
      </w:r>
    </w:p>
    <w:p w:rsidR="003F0771" w:rsidRPr="00074DD4" w:rsidRDefault="003F0771" w:rsidP="00074DD4">
      <w:pPr>
        <w:pStyle w:val="Heading4"/>
        <w:numPr>
          <w:ilvl w:val="2"/>
          <w:numId w:val="18"/>
        </w:numPr>
        <w:tabs>
          <w:tab w:val="left" w:leader="dot" w:pos="7655"/>
          <w:tab w:val="left" w:leader="dot" w:pos="8505"/>
        </w:tabs>
        <w:spacing w:line="240" w:lineRule="auto"/>
        <w:ind w:left="1710" w:hanging="630"/>
        <w:jc w:val="both"/>
        <w:rPr>
          <w:rFonts w:ascii="Arial" w:hAnsi="Arial" w:cs="Arial"/>
          <w:b w:val="0"/>
          <w:i w:val="0"/>
          <w:color w:val="0D0D0D" w:themeColor="text1" w:themeTint="F2"/>
          <w:lang w:val="en-US"/>
        </w:rPr>
      </w:pPr>
      <w:r w:rsidRPr="00074DD4">
        <w:rPr>
          <w:rFonts w:ascii="Arial" w:hAnsi="Arial" w:cs="Arial"/>
          <w:b w:val="0"/>
          <w:i w:val="0"/>
          <w:color w:val="0D0D0D" w:themeColor="text1" w:themeTint="F2"/>
        </w:rPr>
        <w:t>Tujuan</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rPr>
        <w:t>Khusus</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lang w:val="en-US"/>
        </w:rPr>
        <w:tab/>
        <w:t xml:space="preserve">4 </w:t>
      </w:r>
    </w:p>
    <w:p w:rsidR="003F0771" w:rsidRPr="00074DD4" w:rsidRDefault="003F0771" w:rsidP="00074DD4">
      <w:pPr>
        <w:pStyle w:val="Heading4"/>
        <w:numPr>
          <w:ilvl w:val="1"/>
          <w:numId w:val="18"/>
        </w:numPr>
        <w:tabs>
          <w:tab w:val="left" w:leader="dot" w:pos="7655"/>
          <w:tab w:val="left" w:leader="dot" w:pos="8505"/>
        </w:tabs>
        <w:spacing w:line="240" w:lineRule="auto"/>
        <w:ind w:left="1350" w:hanging="450"/>
        <w:jc w:val="both"/>
        <w:rPr>
          <w:rFonts w:ascii="Arial" w:hAnsi="Arial" w:cs="Arial"/>
          <w:b w:val="0"/>
          <w:i w:val="0"/>
          <w:color w:val="0D0D0D" w:themeColor="text1" w:themeTint="F2"/>
          <w:lang w:val="en-US"/>
        </w:rPr>
      </w:pPr>
      <w:r w:rsidRPr="00074DD4">
        <w:rPr>
          <w:rFonts w:ascii="Arial" w:hAnsi="Arial" w:cs="Arial"/>
          <w:b w:val="0"/>
          <w:i w:val="0"/>
          <w:color w:val="0D0D0D" w:themeColor="text1" w:themeTint="F2"/>
        </w:rPr>
        <w:t>Manfaat Penelitian</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lang w:val="en-US"/>
        </w:rPr>
        <w:tab/>
        <w:t>4</w:t>
      </w:r>
    </w:p>
    <w:p w:rsidR="003F0771" w:rsidRPr="00074DD4" w:rsidRDefault="003F0771" w:rsidP="00074DD4">
      <w:pPr>
        <w:pStyle w:val="Heading4"/>
        <w:tabs>
          <w:tab w:val="left" w:leader="dot" w:pos="7655"/>
          <w:tab w:val="left" w:leader="dot" w:pos="8505"/>
        </w:tabs>
        <w:spacing w:line="240" w:lineRule="auto"/>
        <w:ind w:right="1562"/>
        <w:rPr>
          <w:rFonts w:ascii="Arial" w:hAnsi="Arial" w:cs="Arial"/>
          <w:i w:val="0"/>
          <w:color w:val="0D0D0D" w:themeColor="text1" w:themeTint="F2"/>
          <w:spacing w:val="-3"/>
          <w:lang w:val="en-US"/>
        </w:rPr>
      </w:pPr>
      <w:r w:rsidRPr="00074DD4">
        <w:rPr>
          <w:rFonts w:ascii="Arial" w:hAnsi="Arial" w:cs="Arial"/>
          <w:i w:val="0"/>
          <w:color w:val="0D0D0D" w:themeColor="text1" w:themeTint="F2"/>
        </w:rPr>
        <w:t>BAB II</w:t>
      </w:r>
      <w:r w:rsidRPr="00074DD4">
        <w:rPr>
          <w:rFonts w:ascii="Arial" w:hAnsi="Arial" w:cs="Arial"/>
          <w:i w:val="0"/>
          <w:color w:val="0D0D0D" w:themeColor="text1" w:themeTint="F2"/>
          <w:lang w:val="en-US"/>
        </w:rPr>
        <w:t xml:space="preserve"> </w:t>
      </w:r>
      <w:r w:rsidRPr="00074DD4">
        <w:rPr>
          <w:rFonts w:ascii="Arial" w:hAnsi="Arial" w:cs="Arial"/>
          <w:i w:val="0"/>
          <w:color w:val="0D0D0D" w:themeColor="text1" w:themeTint="F2"/>
        </w:rPr>
        <w:t>TINJAUAN</w:t>
      </w:r>
      <w:r w:rsidRPr="00074DD4">
        <w:rPr>
          <w:rFonts w:ascii="Arial" w:hAnsi="Arial" w:cs="Arial"/>
          <w:i w:val="0"/>
          <w:color w:val="0D0D0D" w:themeColor="text1" w:themeTint="F2"/>
          <w:lang w:val="en-US"/>
        </w:rPr>
        <w:t xml:space="preserve"> </w:t>
      </w:r>
      <w:r w:rsidRPr="00074DD4">
        <w:rPr>
          <w:rFonts w:ascii="Arial" w:hAnsi="Arial" w:cs="Arial"/>
          <w:i w:val="0"/>
          <w:color w:val="0D0D0D" w:themeColor="text1" w:themeTint="F2"/>
          <w:spacing w:val="-3"/>
        </w:rPr>
        <w:t>PUSTAKA</w:t>
      </w:r>
      <w:r w:rsidRPr="00074DD4">
        <w:rPr>
          <w:rFonts w:ascii="Arial" w:hAnsi="Arial" w:cs="Arial"/>
          <w:i w:val="0"/>
          <w:color w:val="0D0D0D" w:themeColor="text1" w:themeTint="F2"/>
          <w:spacing w:val="-3"/>
          <w:lang w:val="en-US"/>
        </w:rPr>
        <w:t xml:space="preserve"> </w:t>
      </w:r>
      <w:r w:rsidRPr="00074DD4">
        <w:rPr>
          <w:rFonts w:ascii="Arial" w:hAnsi="Arial" w:cs="Arial"/>
          <w:i w:val="0"/>
          <w:color w:val="0D0D0D" w:themeColor="text1" w:themeTint="F2"/>
          <w:spacing w:val="-3"/>
          <w:lang w:val="en-US"/>
        </w:rPr>
        <w:tab/>
        <w:t>5</w:t>
      </w:r>
    </w:p>
    <w:p w:rsidR="003F0771" w:rsidRPr="00074DD4" w:rsidRDefault="003F0771" w:rsidP="00074DD4">
      <w:pPr>
        <w:pStyle w:val="Heading4"/>
        <w:numPr>
          <w:ilvl w:val="1"/>
          <w:numId w:val="20"/>
        </w:numPr>
        <w:tabs>
          <w:tab w:val="left" w:leader="dot" w:pos="7655"/>
          <w:tab w:val="left" w:leader="dot" w:pos="8505"/>
        </w:tabs>
        <w:spacing w:line="240" w:lineRule="auto"/>
        <w:ind w:left="1350" w:right="1562" w:hanging="450"/>
        <w:jc w:val="both"/>
        <w:rPr>
          <w:rFonts w:ascii="Arial" w:hAnsi="Arial" w:cs="Arial"/>
          <w:b w:val="0"/>
          <w:i w:val="0"/>
          <w:color w:val="0D0D0D" w:themeColor="text1" w:themeTint="F2"/>
          <w:spacing w:val="-3"/>
          <w:lang w:val="en-US"/>
        </w:rPr>
      </w:pPr>
      <w:r w:rsidRPr="00074DD4">
        <w:rPr>
          <w:rFonts w:ascii="Arial" w:hAnsi="Arial" w:cs="Arial"/>
          <w:b w:val="0"/>
          <w:i w:val="0"/>
          <w:color w:val="0D0D0D" w:themeColor="text1" w:themeTint="F2"/>
        </w:rPr>
        <w:t>Apote</w:t>
      </w:r>
      <w:r w:rsidRPr="00074DD4">
        <w:rPr>
          <w:rFonts w:ascii="Arial" w:hAnsi="Arial" w:cs="Arial"/>
          <w:b w:val="0"/>
          <w:i w:val="0"/>
          <w:color w:val="0D0D0D" w:themeColor="text1" w:themeTint="F2"/>
          <w:lang w:val="en-US"/>
        </w:rPr>
        <w:t xml:space="preserve">k </w:t>
      </w:r>
      <w:r w:rsidRPr="00074DD4">
        <w:rPr>
          <w:rFonts w:ascii="Arial" w:hAnsi="Arial" w:cs="Arial"/>
          <w:b w:val="0"/>
          <w:i w:val="0"/>
          <w:color w:val="0D0D0D" w:themeColor="text1" w:themeTint="F2"/>
          <w:lang w:val="en-US"/>
        </w:rPr>
        <w:tab/>
        <w:t>5</w:t>
      </w:r>
    </w:p>
    <w:p w:rsidR="003F0771" w:rsidRPr="00074DD4" w:rsidRDefault="003F0771" w:rsidP="00074DD4">
      <w:pPr>
        <w:pStyle w:val="Heading4"/>
        <w:numPr>
          <w:ilvl w:val="1"/>
          <w:numId w:val="20"/>
        </w:numPr>
        <w:tabs>
          <w:tab w:val="left" w:leader="dot" w:pos="7655"/>
          <w:tab w:val="left" w:leader="dot" w:pos="8505"/>
        </w:tabs>
        <w:spacing w:line="240" w:lineRule="auto"/>
        <w:ind w:left="1350" w:right="1562" w:hanging="450"/>
        <w:jc w:val="both"/>
        <w:rPr>
          <w:rFonts w:ascii="Arial" w:hAnsi="Arial" w:cs="Arial"/>
          <w:b w:val="0"/>
          <w:i w:val="0"/>
          <w:color w:val="0D0D0D" w:themeColor="text1" w:themeTint="F2"/>
          <w:spacing w:val="-3"/>
          <w:lang w:val="en-US"/>
        </w:rPr>
      </w:pPr>
      <w:r w:rsidRPr="00074DD4">
        <w:rPr>
          <w:rFonts w:ascii="Arial" w:hAnsi="Arial" w:cs="Arial"/>
          <w:b w:val="0"/>
          <w:i w:val="0"/>
          <w:color w:val="0D0D0D" w:themeColor="text1" w:themeTint="F2"/>
        </w:rPr>
        <w:t>Apoteker</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lang w:val="en-US"/>
        </w:rPr>
        <w:tab/>
        <w:t>6</w:t>
      </w:r>
    </w:p>
    <w:p w:rsidR="003F0771" w:rsidRPr="00074DD4" w:rsidRDefault="003F0771" w:rsidP="00074DD4">
      <w:pPr>
        <w:pStyle w:val="Heading4"/>
        <w:numPr>
          <w:ilvl w:val="1"/>
          <w:numId w:val="20"/>
        </w:numPr>
        <w:tabs>
          <w:tab w:val="left" w:leader="dot" w:pos="7655"/>
          <w:tab w:val="left" w:leader="dot" w:pos="8505"/>
        </w:tabs>
        <w:spacing w:line="240" w:lineRule="auto"/>
        <w:ind w:left="1350" w:right="1562" w:hanging="450"/>
        <w:jc w:val="both"/>
        <w:rPr>
          <w:rFonts w:ascii="Arial" w:hAnsi="Arial" w:cs="Arial"/>
          <w:b w:val="0"/>
          <w:i w:val="0"/>
          <w:color w:val="0D0D0D" w:themeColor="text1" w:themeTint="F2"/>
          <w:spacing w:val="-3"/>
          <w:lang w:val="en-US"/>
        </w:rPr>
      </w:pPr>
      <w:r w:rsidRPr="00074DD4">
        <w:rPr>
          <w:rFonts w:ascii="Arial" w:hAnsi="Arial" w:cs="Arial"/>
          <w:b w:val="0"/>
          <w:i w:val="0"/>
          <w:color w:val="0D0D0D" w:themeColor="text1" w:themeTint="F2"/>
        </w:rPr>
        <w:t>Pelayanan</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rPr>
        <w:t>Kefarmasian</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lang w:val="en-US"/>
        </w:rPr>
        <w:tab/>
        <w:t>6</w:t>
      </w:r>
    </w:p>
    <w:p w:rsidR="003F0771" w:rsidRPr="00074DD4" w:rsidRDefault="003F0771" w:rsidP="00074DD4">
      <w:pPr>
        <w:pStyle w:val="Heading4"/>
        <w:numPr>
          <w:ilvl w:val="1"/>
          <w:numId w:val="20"/>
        </w:numPr>
        <w:tabs>
          <w:tab w:val="left" w:leader="dot" w:pos="7655"/>
          <w:tab w:val="left" w:leader="dot" w:pos="8505"/>
        </w:tabs>
        <w:spacing w:after="240" w:line="240" w:lineRule="auto"/>
        <w:ind w:left="1350" w:right="1562" w:hanging="450"/>
        <w:jc w:val="both"/>
        <w:rPr>
          <w:rFonts w:ascii="Arial" w:hAnsi="Arial" w:cs="Arial"/>
          <w:b w:val="0"/>
          <w:i w:val="0"/>
          <w:color w:val="0D0D0D" w:themeColor="text1" w:themeTint="F2"/>
          <w:spacing w:val="-3"/>
          <w:lang w:val="en-US"/>
        </w:rPr>
      </w:pPr>
      <w:r w:rsidRPr="00074DD4">
        <w:rPr>
          <w:rFonts w:ascii="Arial" w:hAnsi="Arial" w:cs="Arial"/>
          <w:b w:val="0"/>
          <w:i w:val="0"/>
          <w:color w:val="0D0D0D" w:themeColor="text1" w:themeTint="F2"/>
        </w:rPr>
        <w:t>Resep</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lang w:val="en-US"/>
        </w:rPr>
        <w:tab/>
        <w:t>7</w:t>
      </w:r>
    </w:p>
    <w:p w:rsidR="003F0771" w:rsidRPr="00074DD4" w:rsidRDefault="003F0771" w:rsidP="00074DD4">
      <w:pPr>
        <w:pStyle w:val="BodyText"/>
        <w:tabs>
          <w:tab w:val="left" w:pos="1890"/>
          <w:tab w:val="left" w:leader="dot" w:pos="7655"/>
          <w:tab w:val="left" w:leader="dot" w:pos="8505"/>
        </w:tabs>
        <w:spacing w:after="240" w:line="240" w:lineRule="auto"/>
        <w:ind w:left="1800" w:right="16" w:hanging="720"/>
        <w:jc w:val="both"/>
        <w:rPr>
          <w:rFonts w:cs="Arial"/>
          <w:color w:val="0D0D0D" w:themeColor="text1" w:themeTint="F2"/>
          <w:lang w:val="en-US"/>
        </w:rPr>
      </w:pPr>
      <w:r w:rsidRPr="00074DD4">
        <w:rPr>
          <w:rFonts w:cs="Arial"/>
          <w:color w:val="0D0D0D" w:themeColor="text1" w:themeTint="F2"/>
        </w:rPr>
        <w:t>2.4.1 Kelengkapan Resep</w:t>
      </w:r>
      <w:r w:rsidRPr="00074DD4">
        <w:rPr>
          <w:rFonts w:cs="Arial"/>
          <w:color w:val="0D0D0D" w:themeColor="text1" w:themeTint="F2"/>
          <w:lang w:val="en-US"/>
        </w:rPr>
        <w:t xml:space="preserve"> </w:t>
      </w:r>
      <w:r w:rsidRPr="00074DD4">
        <w:rPr>
          <w:rFonts w:cs="Arial"/>
          <w:color w:val="0D0D0D" w:themeColor="text1" w:themeTint="F2"/>
          <w:lang w:val="en-US"/>
        </w:rPr>
        <w:tab/>
        <w:t>8</w:t>
      </w:r>
    </w:p>
    <w:p w:rsidR="003F0771" w:rsidRPr="00074DD4" w:rsidRDefault="003F0771" w:rsidP="00074DD4">
      <w:pPr>
        <w:pStyle w:val="BodyText"/>
        <w:tabs>
          <w:tab w:val="left" w:pos="1890"/>
          <w:tab w:val="left" w:leader="dot" w:pos="7655"/>
          <w:tab w:val="left" w:leader="dot" w:pos="8505"/>
        </w:tabs>
        <w:spacing w:after="240" w:line="240" w:lineRule="auto"/>
        <w:ind w:left="1710" w:right="16" w:hanging="630"/>
        <w:jc w:val="both"/>
        <w:rPr>
          <w:rFonts w:cs="Arial"/>
          <w:color w:val="0D0D0D" w:themeColor="text1" w:themeTint="F2"/>
          <w:lang w:val="en-US"/>
        </w:rPr>
      </w:pPr>
      <w:r w:rsidRPr="00074DD4">
        <w:rPr>
          <w:rFonts w:cs="Arial"/>
          <w:color w:val="0D0D0D" w:themeColor="text1" w:themeTint="F2"/>
        </w:rPr>
        <w:t>2.4.2 Pemantauan Resep</w:t>
      </w:r>
      <w:r w:rsidRPr="00074DD4">
        <w:rPr>
          <w:rFonts w:cs="Arial"/>
          <w:color w:val="0D0D0D" w:themeColor="text1" w:themeTint="F2"/>
          <w:lang w:val="en-US"/>
        </w:rPr>
        <w:t xml:space="preserve"> </w:t>
      </w:r>
      <w:r w:rsidRPr="00074DD4">
        <w:rPr>
          <w:rFonts w:cs="Arial"/>
          <w:color w:val="0D0D0D" w:themeColor="text1" w:themeTint="F2"/>
          <w:lang w:val="en-US"/>
        </w:rPr>
        <w:tab/>
        <w:t>8</w:t>
      </w:r>
    </w:p>
    <w:p w:rsidR="003F0771" w:rsidRPr="00074DD4" w:rsidRDefault="003F0771" w:rsidP="00074DD4">
      <w:pPr>
        <w:pStyle w:val="BodyText"/>
        <w:tabs>
          <w:tab w:val="left" w:pos="1890"/>
          <w:tab w:val="left" w:leader="dot" w:pos="7655"/>
          <w:tab w:val="left" w:leader="dot" w:pos="8505"/>
        </w:tabs>
        <w:spacing w:after="240" w:line="240" w:lineRule="auto"/>
        <w:ind w:left="1710" w:right="16" w:hanging="630"/>
        <w:jc w:val="both"/>
        <w:rPr>
          <w:rFonts w:cs="Arial"/>
          <w:color w:val="0D0D0D" w:themeColor="text1" w:themeTint="F2"/>
          <w:lang w:val="en-US"/>
        </w:rPr>
      </w:pPr>
      <w:r w:rsidRPr="00074DD4">
        <w:rPr>
          <w:rFonts w:cs="Arial"/>
          <w:color w:val="0D0D0D" w:themeColor="text1" w:themeTint="F2"/>
        </w:rPr>
        <w:t xml:space="preserve">2.4.3 Pelayanan Resep </w:t>
      </w:r>
      <w:r w:rsidRPr="00074DD4">
        <w:rPr>
          <w:rFonts w:cs="Arial"/>
          <w:color w:val="0D0D0D" w:themeColor="text1" w:themeTint="F2"/>
          <w:lang w:val="en-US"/>
        </w:rPr>
        <w:tab/>
        <w:t>8</w:t>
      </w:r>
    </w:p>
    <w:p w:rsidR="003F0771" w:rsidRPr="00074DD4" w:rsidRDefault="003F0771" w:rsidP="00074DD4">
      <w:pPr>
        <w:pStyle w:val="Heading4"/>
        <w:keepNext w:val="0"/>
        <w:keepLines w:val="0"/>
        <w:numPr>
          <w:ilvl w:val="1"/>
          <w:numId w:val="20"/>
        </w:numPr>
        <w:tabs>
          <w:tab w:val="left" w:leader="dot" w:pos="7655"/>
          <w:tab w:val="left" w:leader="dot" w:pos="8505"/>
        </w:tabs>
        <w:spacing w:before="240" w:line="240" w:lineRule="auto"/>
        <w:ind w:left="1350" w:hanging="450"/>
        <w:jc w:val="both"/>
        <w:rPr>
          <w:rFonts w:ascii="Arial" w:hAnsi="Arial" w:cs="Arial"/>
          <w:b w:val="0"/>
          <w:i w:val="0"/>
          <w:color w:val="0D0D0D" w:themeColor="text1" w:themeTint="F2"/>
          <w:lang w:val="en-US"/>
        </w:rPr>
      </w:pPr>
      <w:r w:rsidRPr="00074DD4">
        <w:rPr>
          <w:rFonts w:ascii="Arial" w:hAnsi="Arial" w:cs="Arial"/>
          <w:b w:val="0"/>
          <w:i w:val="0"/>
          <w:color w:val="0D0D0D" w:themeColor="text1" w:themeTint="F2"/>
        </w:rPr>
        <w:t>Obat</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lang w:val="en-US"/>
        </w:rPr>
        <w:tab/>
        <w:t>9</w:t>
      </w:r>
    </w:p>
    <w:p w:rsidR="003F0771" w:rsidRPr="00074DD4" w:rsidRDefault="003F0771" w:rsidP="00074DD4">
      <w:pPr>
        <w:pStyle w:val="Heading4"/>
        <w:keepNext w:val="0"/>
        <w:keepLines w:val="0"/>
        <w:numPr>
          <w:ilvl w:val="1"/>
          <w:numId w:val="20"/>
        </w:numPr>
        <w:tabs>
          <w:tab w:val="left" w:leader="dot" w:pos="7655"/>
          <w:tab w:val="left" w:leader="dot" w:pos="8505"/>
        </w:tabs>
        <w:spacing w:before="190" w:line="240" w:lineRule="auto"/>
        <w:ind w:left="1350" w:hanging="450"/>
        <w:jc w:val="both"/>
        <w:rPr>
          <w:rFonts w:ascii="Arial" w:hAnsi="Arial" w:cs="Arial"/>
          <w:b w:val="0"/>
          <w:i w:val="0"/>
          <w:color w:val="0D0D0D" w:themeColor="text1" w:themeTint="F2"/>
        </w:rPr>
      </w:pPr>
      <w:r w:rsidRPr="00074DD4">
        <w:rPr>
          <w:rFonts w:ascii="Arial" w:hAnsi="Arial" w:cs="Arial"/>
          <w:b w:val="0"/>
          <w:i w:val="0"/>
          <w:color w:val="0D0D0D" w:themeColor="text1" w:themeTint="F2"/>
          <w:lang w:val="en-US"/>
        </w:rPr>
        <w:t>H</w:t>
      </w:r>
      <w:r w:rsidRPr="00074DD4">
        <w:rPr>
          <w:rFonts w:ascii="Arial" w:hAnsi="Arial" w:cs="Arial"/>
          <w:b w:val="0"/>
          <w:i w:val="0"/>
          <w:color w:val="0D0D0D" w:themeColor="text1" w:themeTint="F2"/>
        </w:rPr>
        <w:t>ipertensi</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lang w:val="en-US"/>
        </w:rPr>
        <w:tab/>
        <w:t>10</w:t>
      </w:r>
    </w:p>
    <w:p w:rsidR="003F0771" w:rsidRPr="00074DD4" w:rsidRDefault="007559B5" w:rsidP="00074DD4">
      <w:pPr>
        <w:pStyle w:val="Heading4"/>
        <w:keepNext w:val="0"/>
        <w:keepLines w:val="0"/>
        <w:tabs>
          <w:tab w:val="left" w:leader="dot" w:pos="7655"/>
          <w:tab w:val="left" w:leader="dot" w:pos="8505"/>
        </w:tabs>
        <w:spacing w:before="190" w:line="240" w:lineRule="auto"/>
        <w:ind w:left="1134"/>
        <w:jc w:val="both"/>
        <w:rPr>
          <w:rFonts w:ascii="Arial" w:hAnsi="Arial" w:cs="Arial"/>
          <w:b w:val="0"/>
          <w:i w:val="0"/>
          <w:color w:val="0D0D0D" w:themeColor="text1" w:themeTint="F2"/>
        </w:rPr>
      </w:pPr>
      <w:r w:rsidRPr="00074DD4">
        <w:rPr>
          <w:rFonts w:ascii="Arial" w:hAnsi="Arial" w:cs="Arial"/>
          <w:b w:val="0"/>
          <w:i w:val="0"/>
          <w:color w:val="0D0D0D" w:themeColor="text1" w:themeTint="F2"/>
          <w:lang w:val="en-US"/>
        </w:rPr>
        <w:t xml:space="preserve">2.6.1 </w:t>
      </w:r>
      <w:r w:rsidR="003F0771" w:rsidRPr="00074DD4">
        <w:rPr>
          <w:rFonts w:ascii="Arial" w:hAnsi="Arial" w:cs="Arial"/>
          <w:b w:val="0"/>
          <w:i w:val="0"/>
          <w:color w:val="0D0D0D" w:themeColor="text1" w:themeTint="F2"/>
        </w:rPr>
        <w:t>Penyebab Hipertensi</w:t>
      </w:r>
      <w:r w:rsidR="003F0771" w:rsidRPr="00074DD4">
        <w:rPr>
          <w:rFonts w:ascii="Arial" w:hAnsi="Arial" w:cs="Arial"/>
          <w:b w:val="0"/>
          <w:i w:val="0"/>
          <w:color w:val="0D0D0D" w:themeColor="text1" w:themeTint="F2"/>
          <w:lang w:val="en-US"/>
        </w:rPr>
        <w:t xml:space="preserve"> </w:t>
      </w:r>
      <w:r w:rsidR="003F0771" w:rsidRPr="00074DD4">
        <w:rPr>
          <w:rFonts w:ascii="Arial" w:hAnsi="Arial" w:cs="Arial"/>
          <w:b w:val="0"/>
          <w:i w:val="0"/>
          <w:color w:val="0D0D0D" w:themeColor="text1" w:themeTint="F2"/>
          <w:lang w:val="en-US"/>
        </w:rPr>
        <w:tab/>
        <w:t>12</w:t>
      </w:r>
    </w:p>
    <w:p w:rsidR="003F0771" w:rsidRPr="00074DD4" w:rsidRDefault="007559B5" w:rsidP="00074DD4">
      <w:pPr>
        <w:pStyle w:val="Heading4"/>
        <w:keepNext w:val="0"/>
        <w:keepLines w:val="0"/>
        <w:tabs>
          <w:tab w:val="left" w:leader="dot" w:pos="7655"/>
          <w:tab w:val="left" w:leader="dot" w:pos="8505"/>
        </w:tabs>
        <w:spacing w:before="192" w:after="240" w:line="240" w:lineRule="auto"/>
        <w:ind w:left="1134"/>
        <w:jc w:val="both"/>
        <w:rPr>
          <w:rFonts w:ascii="Arial" w:hAnsi="Arial" w:cs="Arial"/>
          <w:b w:val="0"/>
          <w:i w:val="0"/>
          <w:color w:val="0D0D0D" w:themeColor="text1" w:themeTint="F2"/>
        </w:rPr>
      </w:pPr>
      <w:r w:rsidRPr="00074DD4">
        <w:rPr>
          <w:rFonts w:ascii="Arial" w:hAnsi="Arial" w:cs="Arial"/>
          <w:b w:val="0"/>
          <w:i w:val="0"/>
          <w:color w:val="0D0D0D" w:themeColor="text1" w:themeTint="F2"/>
          <w:lang w:val="en-US"/>
        </w:rPr>
        <w:t xml:space="preserve">2.6.2 </w:t>
      </w:r>
      <w:r w:rsidR="003F0771" w:rsidRPr="00074DD4">
        <w:rPr>
          <w:rFonts w:ascii="Arial" w:hAnsi="Arial" w:cs="Arial"/>
          <w:b w:val="0"/>
          <w:i w:val="0"/>
          <w:color w:val="0D0D0D" w:themeColor="text1" w:themeTint="F2"/>
        </w:rPr>
        <w:t>Gejala Hipertensi</w:t>
      </w:r>
      <w:r w:rsidR="003F0771" w:rsidRPr="00074DD4">
        <w:rPr>
          <w:rFonts w:ascii="Arial" w:hAnsi="Arial" w:cs="Arial"/>
          <w:b w:val="0"/>
          <w:i w:val="0"/>
          <w:color w:val="0D0D0D" w:themeColor="text1" w:themeTint="F2"/>
          <w:lang w:val="en-US"/>
        </w:rPr>
        <w:t xml:space="preserve"> </w:t>
      </w:r>
      <w:r w:rsidR="003F0771" w:rsidRPr="00074DD4">
        <w:rPr>
          <w:rFonts w:ascii="Arial" w:hAnsi="Arial" w:cs="Arial"/>
          <w:b w:val="0"/>
          <w:i w:val="0"/>
          <w:color w:val="0D0D0D" w:themeColor="text1" w:themeTint="F2"/>
          <w:lang w:val="en-US"/>
        </w:rPr>
        <w:tab/>
        <w:t>12</w:t>
      </w:r>
    </w:p>
    <w:p w:rsidR="003F0771" w:rsidRPr="00074DD4" w:rsidRDefault="007559B5" w:rsidP="00074DD4">
      <w:pPr>
        <w:pStyle w:val="Heading4"/>
        <w:keepNext w:val="0"/>
        <w:keepLines w:val="0"/>
        <w:tabs>
          <w:tab w:val="left" w:leader="dot" w:pos="7655"/>
          <w:tab w:val="left" w:leader="dot" w:pos="8505"/>
        </w:tabs>
        <w:spacing w:before="191" w:line="240" w:lineRule="auto"/>
        <w:ind w:left="1134"/>
        <w:jc w:val="both"/>
        <w:rPr>
          <w:rFonts w:ascii="Arial" w:hAnsi="Arial" w:cs="Arial"/>
          <w:b w:val="0"/>
          <w:i w:val="0"/>
          <w:color w:val="0D0D0D" w:themeColor="text1" w:themeTint="F2"/>
        </w:rPr>
      </w:pPr>
      <w:r w:rsidRPr="00074DD4">
        <w:rPr>
          <w:rFonts w:ascii="Arial" w:hAnsi="Arial" w:cs="Arial"/>
          <w:b w:val="0"/>
          <w:i w:val="0"/>
          <w:color w:val="0D0D0D" w:themeColor="text1" w:themeTint="F2"/>
          <w:lang w:val="en-US"/>
        </w:rPr>
        <w:t xml:space="preserve">2.6.3 </w:t>
      </w:r>
      <w:r w:rsidR="003F0771" w:rsidRPr="00074DD4">
        <w:rPr>
          <w:rFonts w:ascii="Arial" w:hAnsi="Arial" w:cs="Arial"/>
          <w:b w:val="0"/>
          <w:i w:val="0"/>
          <w:color w:val="0D0D0D" w:themeColor="text1" w:themeTint="F2"/>
        </w:rPr>
        <w:t>Mekanisme Terjadinya</w:t>
      </w:r>
      <w:r w:rsidR="003F0771" w:rsidRPr="00074DD4">
        <w:rPr>
          <w:rFonts w:ascii="Arial" w:hAnsi="Arial" w:cs="Arial"/>
          <w:b w:val="0"/>
          <w:i w:val="0"/>
          <w:color w:val="0D0D0D" w:themeColor="text1" w:themeTint="F2"/>
          <w:lang w:val="en-US"/>
        </w:rPr>
        <w:t xml:space="preserve"> </w:t>
      </w:r>
      <w:r w:rsidR="003F0771" w:rsidRPr="00074DD4">
        <w:rPr>
          <w:rFonts w:ascii="Arial" w:hAnsi="Arial" w:cs="Arial"/>
          <w:b w:val="0"/>
          <w:i w:val="0"/>
          <w:color w:val="0D0D0D" w:themeColor="text1" w:themeTint="F2"/>
        </w:rPr>
        <w:t>Hipertensi</w:t>
      </w:r>
      <w:r w:rsidR="003F0771" w:rsidRPr="00074DD4">
        <w:rPr>
          <w:rFonts w:ascii="Arial" w:hAnsi="Arial" w:cs="Arial"/>
          <w:b w:val="0"/>
          <w:i w:val="0"/>
          <w:color w:val="0D0D0D" w:themeColor="text1" w:themeTint="F2"/>
          <w:lang w:val="en-US"/>
        </w:rPr>
        <w:t xml:space="preserve"> </w:t>
      </w:r>
      <w:r w:rsidR="003F0771" w:rsidRPr="00074DD4">
        <w:rPr>
          <w:rFonts w:ascii="Arial" w:hAnsi="Arial" w:cs="Arial"/>
          <w:b w:val="0"/>
          <w:i w:val="0"/>
          <w:color w:val="0D0D0D" w:themeColor="text1" w:themeTint="F2"/>
          <w:lang w:val="en-US"/>
        </w:rPr>
        <w:tab/>
        <w:t>12</w:t>
      </w:r>
    </w:p>
    <w:p w:rsidR="003F0771" w:rsidRPr="00074DD4" w:rsidRDefault="007559B5" w:rsidP="00074DD4">
      <w:pPr>
        <w:pStyle w:val="Heading4"/>
        <w:keepNext w:val="0"/>
        <w:keepLines w:val="0"/>
        <w:tabs>
          <w:tab w:val="left" w:leader="dot" w:pos="7655"/>
          <w:tab w:val="left" w:leader="dot" w:pos="8505"/>
        </w:tabs>
        <w:spacing w:before="192" w:after="240" w:line="240" w:lineRule="auto"/>
        <w:ind w:left="1134"/>
        <w:jc w:val="both"/>
        <w:rPr>
          <w:rFonts w:ascii="Arial" w:hAnsi="Arial" w:cs="Arial"/>
          <w:b w:val="0"/>
          <w:i w:val="0"/>
          <w:color w:val="0D0D0D" w:themeColor="text1" w:themeTint="F2"/>
        </w:rPr>
      </w:pPr>
      <w:r w:rsidRPr="00074DD4">
        <w:rPr>
          <w:rFonts w:ascii="Arial" w:hAnsi="Arial" w:cs="Arial"/>
          <w:b w:val="0"/>
          <w:i w:val="0"/>
          <w:color w:val="0D0D0D" w:themeColor="text1" w:themeTint="F2"/>
          <w:lang w:val="en-US"/>
        </w:rPr>
        <w:t xml:space="preserve">2.6.4 </w:t>
      </w:r>
      <w:r w:rsidR="003F0771" w:rsidRPr="00074DD4">
        <w:rPr>
          <w:rFonts w:ascii="Arial" w:hAnsi="Arial" w:cs="Arial"/>
          <w:b w:val="0"/>
          <w:i w:val="0"/>
          <w:color w:val="0D0D0D" w:themeColor="text1" w:themeTint="F2"/>
        </w:rPr>
        <w:t>Pengobatan</w:t>
      </w:r>
      <w:r w:rsidR="003F0771" w:rsidRPr="00074DD4">
        <w:rPr>
          <w:rFonts w:ascii="Arial" w:hAnsi="Arial" w:cs="Arial"/>
          <w:b w:val="0"/>
          <w:i w:val="0"/>
          <w:color w:val="0D0D0D" w:themeColor="text1" w:themeTint="F2"/>
          <w:lang w:val="en-US"/>
        </w:rPr>
        <w:t xml:space="preserve"> </w:t>
      </w:r>
      <w:r w:rsidR="003F0771" w:rsidRPr="00074DD4">
        <w:rPr>
          <w:rFonts w:ascii="Arial" w:hAnsi="Arial" w:cs="Arial"/>
          <w:b w:val="0"/>
          <w:i w:val="0"/>
          <w:color w:val="0D0D0D" w:themeColor="text1" w:themeTint="F2"/>
        </w:rPr>
        <w:t>Hipertensi</w:t>
      </w:r>
      <w:r w:rsidR="003F0771" w:rsidRPr="00074DD4">
        <w:rPr>
          <w:rFonts w:ascii="Arial" w:hAnsi="Arial" w:cs="Arial"/>
          <w:b w:val="0"/>
          <w:i w:val="0"/>
          <w:color w:val="0D0D0D" w:themeColor="text1" w:themeTint="F2"/>
          <w:lang w:val="en-US"/>
        </w:rPr>
        <w:t xml:space="preserve"> </w:t>
      </w:r>
      <w:r w:rsidR="003F0771" w:rsidRPr="00074DD4">
        <w:rPr>
          <w:rFonts w:ascii="Arial" w:hAnsi="Arial" w:cs="Arial"/>
          <w:b w:val="0"/>
          <w:i w:val="0"/>
          <w:color w:val="0D0D0D" w:themeColor="text1" w:themeTint="F2"/>
          <w:lang w:val="en-US"/>
        </w:rPr>
        <w:tab/>
        <w:t>12</w:t>
      </w:r>
    </w:p>
    <w:p w:rsidR="003F0771" w:rsidRPr="00074DD4" w:rsidRDefault="003F0771" w:rsidP="00074DD4">
      <w:pPr>
        <w:pStyle w:val="Heading4"/>
        <w:keepNext w:val="0"/>
        <w:keepLines w:val="0"/>
        <w:numPr>
          <w:ilvl w:val="1"/>
          <w:numId w:val="23"/>
        </w:numPr>
        <w:tabs>
          <w:tab w:val="left" w:leader="dot" w:pos="7655"/>
          <w:tab w:val="left" w:leader="dot" w:pos="8505"/>
        </w:tabs>
        <w:spacing w:before="0" w:after="240" w:line="240" w:lineRule="auto"/>
        <w:ind w:left="1350" w:hanging="450"/>
        <w:jc w:val="both"/>
        <w:rPr>
          <w:rFonts w:ascii="Arial" w:hAnsi="Arial" w:cs="Arial"/>
          <w:b w:val="0"/>
          <w:i w:val="0"/>
          <w:color w:val="0D0D0D" w:themeColor="text1" w:themeTint="F2"/>
        </w:rPr>
      </w:pPr>
      <w:r w:rsidRPr="00074DD4">
        <w:rPr>
          <w:rFonts w:ascii="Arial" w:hAnsi="Arial" w:cs="Arial"/>
          <w:b w:val="0"/>
          <w:i w:val="0"/>
          <w:color w:val="0D0D0D" w:themeColor="text1" w:themeTint="F2"/>
        </w:rPr>
        <w:lastRenderedPageBreak/>
        <w:t>Kerangka</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rPr>
        <w:t>Konsep</w:t>
      </w:r>
      <w:r w:rsidRPr="00074DD4">
        <w:rPr>
          <w:rFonts w:ascii="Arial" w:hAnsi="Arial" w:cs="Arial"/>
          <w:b w:val="0"/>
          <w:i w:val="0"/>
          <w:color w:val="0D0D0D" w:themeColor="text1" w:themeTint="F2"/>
          <w:lang w:val="en-US"/>
        </w:rPr>
        <w:t xml:space="preserve"> </w:t>
      </w:r>
      <w:r w:rsidRPr="00074DD4">
        <w:rPr>
          <w:rFonts w:ascii="Arial" w:hAnsi="Arial" w:cs="Arial"/>
          <w:b w:val="0"/>
          <w:i w:val="0"/>
          <w:color w:val="0D0D0D" w:themeColor="text1" w:themeTint="F2"/>
          <w:lang w:val="en-US"/>
        </w:rPr>
        <w:tab/>
        <w:t>14</w:t>
      </w:r>
    </w:p>
    <w:p w:rsidR="003F0771" w:rsidRPr="00074DD4" w:rsidRDefault="003F0771" w:rsidP="00074DD4">
      <w:pPr>
        <w:pStyle w:val="ListParagraph"/>
        <w:numPr>
          <w:ilvl w:val="1"/>
          <w:numId w:val="23"/>
        </w:numPr>
        <w:tabs>
          <w:tab w:val="left" w:pos="1430"/>
          <w:tab w:val="left" w:leader="dot" w:pos="7655"/>
          <w:tab w:val="left" w:leader="dot" w:pos="8505"/>
        </w:tabs>
        <w:spacing w:after="240" w:line="240" w:lineRule="auto"/>
        <w:ind w:left="1350" w:hanging="450"/>
        <w:contextualSpacing w:val="0"/>
        <w:jc w:val="both"/>
        <w:rPr>
          <w:rFonts w:cs="Arial"/>
          <w:color w:val="0D0D0D" w:themeColor="text1" w:themeTint="F2"/>
        </w:rPr>
      </w:pPr>
      <w:r w:rsidRPr="00074DD4">
        <w:rPr>
          <w:rFonts w:cs="Arial"/>
          <w:color w:val="0D0D0D" w:themeColor="text1" w:themeTint="F2"/>
        </w:rPr>
        <w:t>Defenisi</w:t>
      </w:r>
      <w:r w:rsidRPr="00074DD4">
        <w:rPr>
          <w:rFonts w:cs="Arial"/>
          <w:color w:val="0D0D0D" w:themeColor="text1" w:themeTint="F2"/>
          <w:lang w:val="en-US"/>
        </w:rPr>
        <w:t xml:space="preserve"> </w:t>
      </w:r>
      <w:r w:rsidRPr="00074DD4">
        <w:rPr>
          <w:rFonts w:cs="Arial"/>
          <w:color w:val="0D0D0D" w:themeColor="text1" w:themeTint="F2"/>
        </w:rPr>
        <w:t>Operasional</w:t>
      </w:r>
      <w:r w:rsidRPr="00074DD4">
        <w:rPr>
          <w:rFonts w:cs="Arial"/>
          <w:color w:val="0D0D0D" w:themeColor="text1" w:themeTint="F2"/>
          <w:lang w:val="en-US"/>
        </w:rPr>
        <w:t xml:space="preserve"> </w:t>
      </w:r>
      <w:r w:rsidRPr="00074DD4">
        <w:rPr>
          <w:rFonts w:cs="Arial"/>
          <w:color w:val="0D0D0D" w:themeColor="text1" w:themeTint="F2"/>
          <w:lang w:val="en-US"/>
        </w:rPr>
        <w:tab/>
        <w:t>14</w:t>
      </w:r>
    </w:p>
    <w:p w:rsidR="003F0771" w:rsidRPr="00074DD4" w:rsidRDefault="003F0771" w:rsidP="00074DD4">
      <w:pPr>
        <w:pStyle w:val="Heading4"/>
        <w:tabs>
          <w:tab w:val="left" w:leader="dot" w:pos="7655"/>
          <w:tab w:val="left" w:leader="dot" w:pos="8505"/>
        </w:tabs>
        <w:spacing w:before="92" w:after="240" w:line="240" w:lineRule="auto"/>
        <w:ind w:right="10"/>
        <w:rPr>
          <w:rFonts w:ascii="Arial" w:hAnsi="Arial" w:cs="Arial"/>
          <w:i w:val="0"/>
          <w:color w:val="0D0D0D" w:themeColor="text1" w:themeTint="F2"/>
          <w:lang w:val="en-US"/>
        </w:rPr>
      </w:pPr>
      <w:r w:rsidRPr="00074DD4">
        <w:rPr>
          <w:rFonts w:ascii="Arial" w:hAnsi="Arial" w:cs="Arial"/>
          <w:i w:val="0"/>
          <w:color w:val="0D0D0D" w:themeColor="text1" w:themeTint="F2"/>
        </w:rPr>
        <w:t>BAB III</w:t>
      </w:r>
      <w:r w:rsidRPr="00074DD4">
        <w:rPr>
          <w:rFonts w:ascii="Arial" w:hAnsi="Arial" w:cs="Arial"/>
          <w:i w:val="0"/>
          <w:color w:val="0D0D0D" w:themeColor="text1" w:themeTint="F2"/>
          <w:lang w:val="en-US"/>
        </w:rPr>
        <w:t xml:space="preserve"> </w:t>
      </w:r>
      <w:r w:rsidRPr="00074DD4">
        <w:rPr>
          <w:rFonts w:ascii="Arial" w:hAnsi="Arial" w:cs="Arial"/>
          <w:i w:val="0"/>
          <w:color w:val="0D0D0D" w:themeColor="text1" w:themeTint="F2"/>
        </w:rPr>
        <w:t>METODE PENELITIAN</w:t>
      </w:r>
      <w:r w:rsidRPr="00074DD4">
        <w:rPr>
          <w:rFonts w:ascii="Arial" w:hAnsi="Arial" w:cs="Arial"/>
          <w:i w:val="0"/>
          <w:color w:val="0D0D0D" w:themeColor="text1" w:themeTint="F2"/>
          <w:lang w:val="en-US"/>
        </w:rPr>
        <w:t xml:space="preserve"> </w:t>
      </w:r>
      <w:r w:rsidRPr="00074DD4">
        <w:rPr>
          <w:rFonts w:ascii="Arial" w:hAnsi="Arial" w:cs="Arial"/>
          <w:i w:val="0"/>
          <w:color w:val="0D0D0D" w:themeColor="text1" w:themeTint="F2"/>
          <w:lang w:val="en-US"/>
        </w:rPr>
        <w:tab/>
        <w:t>16</w:t>
      </w:r>
    </w:p>
    <w:p w:rsidR="003F0771" w:rsidRPr="00074DD4" w:rsidRDefault="003F0771" w:rsidP="00074DD4">
      <w:pPr>
        <w:pStyle w:val="ListParagraph"/>
        <w:numPr>
          <w:ilvl w:val="1"/>
          <w:numId w:val="5"/>
        </w:numPr>
        <w:tabs>
          <w:tab w:val="left" w:pos="1350"/>
          <w:tab w:val="left" w:leader="dot" w:pos="7655"/>
          <w:tab w:val="left" w:leader="dot" w:pos="8505"/>
        </w:tabs>
        <w:spacing w:after="240" w:line="240" w:lineRule="auto"/>
        <w:ind w:left="900" w:firstLine="0"/>
        <w:contextualSpacing w:val="0"/>
        <w:jc w:val="both"/>
        <w:rPr>
          <w:rFonts w:cs="Arial"/>
          <w:color w:val="0D0D0D" w:themeColor="text1" w:themeTint="F2"/>
        </w:rPr>
      </w:pPr>
      <w:r w:rsidRPr="00074DD4">
        <w:rPr>
          <w:rFonts w:cs="Arial"/>
          <w:color w:val="0D0D0D" w:themeColor="text1" w:themeTint="F2"/>
        </w:rPr>
        <w:t>Jenis dan DesainPenelitian</w:t>
      </w:r>
      <w:r w:rsidRPr="00074DD4">
        <w:rPr>
          <w:rFonts w:cs="Arial"/>
          <w:color w:val="0D0D0D" w:themeColor="text1" w:themeTint="F2"/>
          <w:lang w:val="en-US"/>
        </w:rPr>
        <w:t xml:space="preserve"> </w:t>
      </w:r>
      <w:r w:rsidRPr="00074DD4">
        <w:rPr>
          <w:rFonts w:cs="Arial"/>
          <w:color w:val="0D0D0D" w:themeColor="text1" w:themeTint="F2"/>
          <w:lang w:val="en-US"/>
        </w:rPr>
        <w:tab/>
        <w:t>16</w:t>
      </w:r>
    </w:p>
    <w:p w:rsidR="003F0771" w:rsidRPr="00074DD4" w:rsidRDefault="003F0771" w:rsidP="00074DD4">
      <w:pPr>
        <w:pStyle w:val="ListParagraph"/>
        <w:numPr>
          <w:ilvl w:val="1"/>
          <w:numId w:val="5"/>
        </w:numPr>
        <w:tabs>
          <w:tab w:val="left" w:leader="dot" w:pos="7655"/>
          <w:tab w:val="left" w:leader="dot" w:pos="8505"/>
        </w:tabs>
        <w:spacing w:after="240" w:line="240" w:lineRule="auto"/>
        <w:ind w:left="1350" w:hanging="450"/>
        <w:contextualSpacing w:val="0"/>
        <w:jc w:val="both"/>
        <w:rPr>
          <w:rFonts w:cs="Arial"/>
          <w:color w:val="0D0D0D" w:themeColor="text1" w:themeTint="F2"/>
        </w:rPr>
      </w:pPr>
      <w:r w:rsidRPr="00074DD4">
        <w:rPr>
          <w:rFonts w:cs="Arial"/>
          <w:color w:val="0D0D0D" w:themeColor="text1" w:themeTint="F2"/>
        </w:rPr>
        <w:t>Waktu dan Lokasi</w:t>
      </w:r>
      <w:r w:rsidRPr="00074DD4">
        <w:rPr>
          <w:rFonts w:cs="Arial"/>
          <w:color w:val="0D0D0D" w:themeColor="text1" w:themeTint="F2"/>
          <w:lang w:val="en-US"/>
        </w:rPr>
        <w:t xml:space="preserve"> </w:t>
      </w:r>
      <w:r w:rsidRPr="00074DD4">
        <w:rPr>
          <w:rFonts w:cs="Arial"/>
          <w:color w:val="0D0D0D" w:themeColor="text1" w:themeTint="F2"/>
        </w:rPr>
        <w:t>Penelitian</w:t>
      </w:r>
      <w:r w:rsidRPr="00074DD4">
        <w:rPr>
          <w:rFonts w:cs="Arial"/>
          <w:color w:val="0D0D0D" w:themeColor="text1" w:themeTint="F2"/>
          <w:lang w:val="en-US"/>
        </w:rPr>
        <w:t xml:space="preserve"> </w:t>
      </w:r>
      <w:r w:rsidRPr="00074DD4">
        <w:rPr>
          <w:rFonts w:cs="Arial"/>
          <w:color w:val="0D0D0D" w:themeColor="text1" w:themeTint="F2"/>
          <w:lang w:val="en-US"/>
        </w:rPr>
        <w:tab/>
        <w:t>16</w:t>
      </w:r>
    </w:p>
    <w:p w:rsidR="003F0771" w:rsidRPr="00074DD4" w:rsidRDefault="003F0771" w:rsidP="00074DD4">
      <w:pPr>
        <w:pStyle w:val="ListParagraph"/>
        <w:numPr>
          <w:ilvl w:val="1"/>
          <w:numId w:val="5"/>
        </w:numPr>
        <w:tabs>
          <w:tab w:val="left" w:pos="900"/>
          <w:tab w:val="left" w:pos="1350"/>
          <w:tab w:val="left" w:leader="dot" w:pos="7655"/>
          <w:tab w:val="left" w:leader="dot" w:pos="8505"/>
        </w:tabs>
        <w:spacing w:after="240" w:line="240" w:lineRule="auto"/>
        <w:ind w:left="990" w:hanging="90"/>
        <w:contextualSpacing w:val="0"/>
        <w:jc w:val="both"/>
        <w:rPr>
          <w:rFonts w:cs="Arial"/>
          <w:color w:val="0D0D0D" w:themeColor="text1" w:themeTint="F2"/>
        </w:rPr>
      </w:pPr>
      <w:r w:rsidRPr="00074DD4">
        <w:rPr>
          <w:rFonts w:cs="Arial"/>
          <w:color w:val="0D0D0D" w:themeColor="text1" w:themeTint="F2"/>
        </w:rPr>
        <w:t>Jenis dan Cara Pengumpulan Data</w:t>
      </w:r>
      <w:r w:rsidRPr="00074DD4">
        <w:rPr>
          <w:rFonts w:cs="Arial"/>
          <w:color w:val="0D0D0D" w:themeColor="text1" w:themeTint="F2"/>
          <w:lang w:val="en-US"/>
        </w:rPr>
        <w:t xml:space="preserve"> </w:t>
      </w:r>
      <w:r w:rsidRPr="00074DD4">
        <w:rPr>
          <w:rFonts w:cs="Arial"/>
          <w:color w:val="0D0D0D" w:themeColor="text1" w:themeTint="F2"/>
          <w:lang w:val="en-US"/>
        </w:rPr>
        <w:tab/>
        <w:t>16</w:t>
      </w:r>
    </w:p>
    <w:p w:rsidR="003F0771" w:rsidRPr="00074DD4" w:rsidRDefault="003F0771" w:rsidP="00074DD4">
      <w:pPr>
        <w:pStyle w:val="ListParagraph"/>
        <w:numPr>
          <w:ilvl w:val="2"/>
          <w:numId w:val="5"/>
        </w:numPr>
        <w:tabs>
          <w:tab w:val="left" w:pos="1620"/>
          <w:tab w:val="left" w:pos="1710"/>
          <w:tab w:val="left" w:leader="dot" w:pos="7655"/>
          <w:tab w:val="left" w:leader="dot" w:pos="8505"/>
        </w:tabs>
        <w:spacing w:after="240" w:line="240" w:lineRule="auto"/>
        <w:ind w:left="1710" w:hanging="630"/>
        <w:contextualSpacing w:val="0"/>
        <w:jc w:val="both"/>
        <w:rPr>
          <w:rFonts w:cs="Arial"/>
          <w:color w:val="0D0D0D" w:themeColor="text1" w:themeTint="F2"/>
          <w:lang w:val="en-US"/>
        </w:rPr>
      </w:pPr>
      <w:r w:rsidRPr="00074DD4">
        <w:rPr>
          <w:rFonts w:cs="Arial"/>
          <w:color w:val="0D0D0D" w:themeColor="text1" w:themeTint="F2"/>
          <w:lang w:val="en-US"/>
        </w:rPr>
        <w:t xml:space="preserve"> </w:t>
      </w:r>
      <w:r w:rsidRPr="00074DD4">
        <w:rPr>
          <w:rFonts w:cs="Arial"/>
          <w:color w:val="0D0D0D" w:themeColor="text1" w:themeTint="F2"/>
        </w:rPr>
        <w:t>Jenis Data</w:t>
      </w:r>
      <w:r w:rsidRPr="00074DD4">
        <w:rPr>
          <w:rFonts w:cs="Arial"/>
          <w:color w:val="0D0D0D" w:themeColor="text1" w:themeTint="F2"/>
          <w:lang w:val="en-US"/>
        </w:rPr>
        <w:t xml:space="preserve"> </w:t>
      </w:r>
      <w:r w:rsidRPr="00074DD4">
        <w:rPr>
          <w:rFonts w:cs="Arial"/>
          <w:color w:val="0D0D0D" w:themeColor="text1" w:themeTint="F2"/>
          <w:lang w:val="en-US"/>
        </w:rPr>
        <w:tab/>
        <w:t>16</w:t>
      </w:r>
    </w:p>
    <w:p w:rsidR="003F0771" w:rsidRPr="00074DD4" w:rsidRDefault="003F0771" w:rsidP="00074DD4">
      <w:pPr>
        <w:pStyle w:val="ListParagraph"/>
        <w:numPr>
          <w:ilvl w:val="2"/>
          <w:numId w:val="5"/>
        </w:numPr>
        <w:tabs>
          <w:tab w:val="left" w:leader="dot" w:pos="7655"/>
          <w:tab w:val="left" w:leader="dot" w:pos="8505"/>
        </w:tabs>
        <w:spacing w:after="240" w:line="240" w:lineRule="auto"/>
        <w:ind w:left="1710" w:hanging="630"/>
        <w:contextualSpacing w:val="0"/>
        <w:jc w:val="both"/>
        <w:rPr>
          <w:rFonts w:cs="Arial"/>
          <w:color w:val="0D0D0D" w:themeColor="text1" w:themeTint="F2"/>
          <w:lang w:val="en-US"/>
        </w:rPr>
      </w:pPr>
      <w:r w:rsidRPr="00074DD4">
        <w:rPr>
          <w:rFonts w:cs="Arial"/>
          <w:color w:val="0D0D0D" w:themeColor="text1" w:themeTint="F2"/>
        </w:rPr>
        <w:t>Cara Pengumpulan Data</w:t>
      </w:r>
      <w:r w:rsidRPr="00074DD4">
        <w:rPr>
          <w:rFonts w:cs="Arial"/>
          <w:color w:val="0D0D0D" w:themeColor="text1" w:themeTint="F2"/>
          <w:lang w:val="en-US"/>
        </w:rPr>
        <w:t xml:space="preserve"> </w:t>
      </w:r>
      <w:r w:rsidRPr="00074DD4">
        <w:rPr>
          <w:rFonts w:cs="Arial"/>
          <w:color w:val="0D0D0D" w:themeColor="text1" w:themeTint="F2"/>
          <w:lang w:val="en-US"/>
        </w:rPr>
        <w:tab/>
        <w:t>16</w:t>
      </w:r>
    </w:p>
    <w:p w:rsidR="003F0771" w:rsidRPr="00074DD4" w:rsidRDefault="003F0771" w:rsidP="00074DD4">
      <w:pPr>
        <w:pStyle w:val="ListParagraph"/>
        <w:numPr>
          <w:ilvl w:val="1"/>
          <w:numId w:val="5"/>
        </w:numPr>
        <w:tabs>
          <w:tab w:val="left" w:pos="1080"/>
          <w:tab w:val="left" w:leader="dot" w:pos="7655"/>
          <w:tab w:val="left" w:leader="dot" w:pos="8505"/>
        </w:tabs>
        <w:spacing w:after="240" w:line="240" w:lineRule="auto"/>
        <w:ind w:left="1350" w:hanging="450"/>
        <w:contextualSpacing w:val="0"/>
        <w:jc w:val="both"/>
        <w:rPr>
          <w:rFonts w:cs="Arial"/>
          <w:color w:val="0D0D0D" w:themeColor="text1" w:themeTint="F2"/>
        </w:rPr>
      </w:pPr>
      <w:r w:rsidRPr="00074DD4">
        <w:rPr>
          <w:rFonts w:cs="Arial"/>
          <w:color w:val="0D0D0D" w:themeColor="text1" w:themeTint="F2"/>
        </w:rPr>
        <w:t>Populasi dan Sampel</w:t>
      </w:r>
      <w:r w:rsidRPr="00074DD4">
        <w:rPr>
          <w:rFonts w:cs="Arial"/>
          <w:color w:val="0D0D0D" w:themeColor="text1" w:themeTint="F2"/>
          <w:lang w:val="en-US"/>
        </w:rPr>
        <w:t xml:space="preserve"> </w:t>
      </w:r>
      <w:r w:rsidRPr="00074DD4">
        <w:rPr>
          <w:rFonts w:cs="Arial"/>
          <w:color w:val="0D0D0D" w:themeColor="text1" w:themeTint="F2"/>
          <w:lang w:val="en-US"/>
        </w:rPr>
        <w:tab/>
        <w:t>16</w:t>
      </w:r>
    </w:p>
    <w:p w:rsidR="003F0771" w:rsidRPr="00074DD4" w:rsidRDefault="003F0771" w:rsidP="00074DD4">
      <w:pPr>
        <w:pStyle w:val="ListParagraph"/>
        <w:numPr>
          <w:ilvl w:val="2"/>
          <w:numId w:val="5"/>
        </w:numPr>
        <w:tabs>
          <w:tab w:val="left" w:leader="dot" w:pos="7655"/>
          <w:tab w:val="left" w:leader="dot" w:pos="8505"/>
        </w:tabs>
        <w:spacing w:after="240" w:line="240" w:lineRule="auto"/>
        <w:ind w:left="1710" w:right="2246" w:hanging="630"/>
        <w:contextualSpacing w:val="0"/>
        <w:jc w:val="both"/>
        <w:rPr>
          <w:rFonts w:cs="Arial"/>
          <w:color w:val="0D0D0D" w:themeColor="text1" w:themeTint="F2"/>
        </w:rPr>
      </w:pPr>
      <w:r w:rsidRPr="00074DD4">
        <w:rPr>
          <w:rFonts w:cs="Arial"/>
          <w:color w:val="0D0D0D" w:themeColor="text1" w:themeTint="F2"/>
        </w:rPr>
        <w:t>Populasi</w:t>
      </w:r>
      <w:r w:rsidRPr="00074DD4">
        <w:rPr>
          <w:rFonts w:cs="Arial"/>
          <w:color w:val="0D0D0D" w:themeColor="text1" w:themeTint="F2"/>
          <w:lang w:val="en-US"/>
        </w:rPr>
        <w:t xml:space="preserve"> </w:t>
      </w:r>
      <w:r w:rsidRPr="00074DD4">
        <w:rPr>
          <w:rFonts w:cs="Arial"/>
          <w:color w:val="0D0D0D" w:themeColor="text1" w:themeTint="F2"/>
          <w:lang w:val="en-US"/>
        </w:rPr>
        <w:tab/>
        <w:t>16</w:t>
      </w:r>
    </w:p>
    <w:p w:rsidR="003F0771" w:rsidRPr="00074DD4" w:rsidRDefault="003F0771" w:rsidP="00074DD4">
      <w:pPr>
        <w:pStyle w:val="ListParagraph"/>
        <w:numPr>
          <w:ilvl w:val="2"/>
          <w:numId w:val="5"/>
        </w:numPr>
        <w:tabs>
          <w:tab w:val="left" w:leader="dot" w:pos="7655"/>
          <w:tab w:val="left" w:leader="dot" w:pos="8505"/>
        </w:tabs>
        <w:spacing w:after="240" w:line="240" w:lineRule="auto"/>
        <w:ind w:left="1710" w:right="2246" w:hanging="630"/>
        <w:contextualSpacing w:val="0"/>
        <w:jc w:val="both"/>
        <w:rPr>
          <w:rFonts w:cs="Arial"/>
          <w:color w:val="0D0D0D" w:themeColor="text1" w:themeTint="F2"/>
        </w:rPr>
      </w:pPr>
      <w:r w:rsidRPr="00074DD4">
        <w:rPr>
          <w:rFonts w:cs="Arial"/>
          <w:color w:val="0D0D0D" w:themeColor="text1" w:themeTint="F2"/>
        </w:rPr>
        <w:t xml:space="preserve">Sampel </w:t>
      </w:r>
      <w:r w:rsidRPr="00074DD4">
        <w:rPr>
          <w:rFonts w:cs="Arial"/>
          <w:color w:val="0D0D0D" w:themeColor="text1" w:themeTint="F2"/>
          <w:lang w:val="en-US"/>
        </w:rPr>
        <w:tab/>
        <w:t>17</w:t>
      </w:r>
    </w:p>
    <w:p w:rsidR="003F0771" w:rsidRPr="00074DD4" w:rsidRDefault="003F0771" w:rsidP="00074DD4">
      <w:pPr>
        <w:pStyle w:val="BodyText"/>
        <w:numPr>
          <w:ilvl w:val="1"/>
          <w:numId w:val="5"/>
        </w:numPr>
        <w:tabs>
          <w:tab w:val="left" w:leader="dot" w:pos="7655"/>
          <w:tab w:val="left" w:leader="dot" w:pos="8505"/>
        </w:tabs>
        <w:spacing w:before="92" w:after="240" w:line="240" w:lineRule="auto"/>
        <w:ind w:left="1350" w:right="-2" w:hanging="450"/>
        <w:jc w:val="both"/>
        <w:rPr>
          <w:rFonts w:cs="Arial"/>
          <w:color w:val="0D0D0D" w:themeColor="text1" w:themeTint="F2"/>
        </w:rPr>
      </w:pPr>
      <w:r w:rsidRPr="00074DD4">
        <w:rPr>
          <w:rFonts w:cs="Arial"/>
          <w:color w:val="0D0D0D" w:themeColor="text1" w:themeTint="F2"/>
        </w:rPr>
        <w:t>Prosedur</w:t>
      </w:r>
      <w:r w:rsidRPr="00074DD4">
        <w:rPr>
          <w:rFonts w:cs="Arial"/>
          <w:color w:val="0D0D0D" w:themeColor="text1" w:themeTint="F2"/>
          <w:lang w:val="en-US"/>
        </w:rPr>
        <w:t xml:space="preserve"> </w:t>
      </w:r>
      <w:r w:rsidRPr="00074DD4">
        <w:rPr>
          <w:rFonts w:cs="Arial"/>
          <w:color w:val="0D0D0D" w:themeColor="text1" w:themeTint="F2"/>
        </w:rPr>
        <w:t>Kerja</w:t>
      </w:r>
      <w:r w:rsidRPr="00074DD4">
        <w:rPr>
          <w:rFonts w:cs="Arial"/>
          <w:color w:val="0D0D0D" w:themeColor="text1" w:themeTint="F2"/>
          <w:lang w:val="en-US"/>
        </w:rPr>
        <w:t xml:space="preserve"> </w:t>
      </w:r>
      <w:r w:rsidRPr="00074DD4">
        <w:rPr>
          <w:rFonts w:cs="Arial"/>
          <w:color w:val="0D0D0D" w:themeColor="text1" w:themeTint="F2"/>
          <w:lang w:val="en-US"/>
        </w:rPr>
        <w:tab/>
        <w:t>17</w:t>
      </w:r>
    </w:p>
    <w:p w:rsidR="003F0771" w:rsidRPr="00074DD4" w:rsidRDefault="003F0771" w:rsidP="007E1F7D">
      <w:pPr>
        <w:widowControl/>
        <w:autoSpaceDE/>
        <w:autoSpaceDN/>
        <w:spacing w:line="240" w:lineRule="auto"/>
        <w:ind w:left="0"/>
        <w:rPr>
          <w:rFonts w:cs="Arial"/>
          <w:b/>
          <w:color w:val="0D0D0D" w:themeColor="text1" w:themeTint="F2"/>
          <w:lang w:val="en-US"/>
        </w:rPr>
      </w:pPr>
      <w:r w:rsidRPr="00074DD4">
        <w:rPr>
          <w:rFonts w:cs="Arial"/>
          <w:b/>
          <w:color w:val="0D0D0D" w:themeColor="text1" w:themeTint="F2"/>
        </w:rPr>
        <w:t>BAB IV</w:t>
      </w:r>
      <w:r w:rsidRPr="00074DD4">
        <w:rPr>
          <w:rFonts w:cs="Arial"/>
          <w:b/>
          <w:color w:val="0D0D0D" w:themeColor="text1" w:themeTint="F2"/>
          <w:lang w:val="en-US"/>
        </w:rPr>
        <w:t xml:space="preserve"> </w:t>
      </w:r>
      <w:r w:rsidR="008F6E4B" w:rsidRPr="00074DD4">
        <w:rPr>
          <w:rFonts w:cs="Arial"/>
          <w:b/>
          <w:color w:val="0D0D0D" w:themeColor="text1" w:themeTint="F2"/>
        </w:rPr>
        <w:t>HASIL DAN PEMBAHA</w:t>
      </w:r>
      <w:r w:rsidRPr="00074DD4">
        <w:rPr>
          <w:rFonts w:cs="Arial"/>
          <w:b/>
          <w:color w:val="0D0D0D" w:themeColor="text1" w:themeTint="F2"/>
        </w:rPr>
        <w:t>SAN</w:t>
      </w:r>
      <w:r w:rsidRPr="00074DD4">
        <w:rPr>
          <w:rFonts w:cs="Arial"/>
          <w:b/>
          <w:color w:val="0D0D0D" w:themeColor="text1" w:themeTint="F2"/>
          <w:lang w:val="en-US"/>
        </w:rPr>
        <w:tab/>
        <w:t xml:space="preserve">18 </w:t>
      </w:r>
    </w:p>
    <w:p w:rsidR="003F0771" w:rsidRPr="00074DD4" w:rsidRDefault="003F0771" w:rsidP="00074DD4">
      <w:pPr>
        <w:pStyle w:val="ListParagraph"/>
        <w:tabs>
          <w:tab w:val="left" w:pos="1069"/>
          <w:tab w:val="left" w:leader="dot" w:pos="7655"/>
          <w:tab w:val="left" w:leader="dot" w:pos="8505"/>
        </w:tabs>
        <w:spacing w:after="240" w:line="240" w:lineRule="auto"/>
        <w:ind w:left="1350" w:right="915" w:hanging="450"/>
        <w:contextualSpacing w:val="0"/>
        <w:rPr>
          <w:rFonts w:cs="Arial"/>
          <w:color w:val="0D0D0D" w:themeColor="text1" w:themeTint="F2"/>
          <w:lang w:val="en-US"/>
        </w:rPr>
      </w:pPr>
      <w:r w:rsidRPr="00074DD4">
        <w:rPr>
          <w:rFonts w:cs="Arial"/>
          <w:color w:val="0D0D0D" w:themeColor="text1" w:themeTint="F2"/>
          <w:lang w:val="en-US"/>
        </w:rPr>
        <w:t xml:space="preserve">4.1  Hasil </w:t>
      </w:r>
      <w:r w:rsidRPr="00074DD4">
        <w:rPr>
          <w:rFonts w:cs="Arial"/>
          <w:color w:val="0D0D0D" w:themeColor="text1" w:themeTint="F2"/>
          <w:lang w:val="en-US"/>
        </w:rPr>
        <w:tab/>
        <w:t>18</w:t>
      </w:r>
    </w:p>
    <w:p w:rsidR="003F0771" w:rsidRPr="00074DD4" w:rsidRDefault="003F0771" w:rsidP="00074DD4">
      <w:pPr>
        <w:pStyle w:val="ListParagraph"/>
        <w:numPr>
          <w:ilvl w:val="2"/>
          <w:numId w:val="39"/>
        </w:numPr>
        <w:tabs>
          <w:tab w:val="left" w:pos="1069"/>
          <w:tab w:val="left" w:pos="1710"/>
          <w:tab w:val="left" w:leader="dot" w:pos="7655"/>
          <w:tab w:val="left" w:leader="dot" w:pos="8505"/>
        </w:tabs>
        <w:spacing w:after="240" w:line="240" w:lineRule="auto"/>
        <w:ind w:left="1349" w:right="913" w:hanging="270"/>
        <w:contextualSpacing w:val="0"/>
        <w:jc w:val="both"/>
        <w:rPr>
          <w:rFonts w:cs="Arial"/>
          <w:color w:val="0D0D0D" w:themeColor="text1" w:themeTint="F2"/>
          <w:lang w:val="en-US"/>
        </w:rPr>
      </w:pPr>
      <w:r w:rsidRPr="00074DD4">
        <w:rPr>
          <w:rFonts w:cs="Arial"/>
          <w:color w:val="0D0D0D" w:themeColor="text1" w:themeTint="F2"/>
          <w:lang w:val="en-US"/>
        </w:rPr>
        <w:t xml:space="preserve">Jenis – jenis Obat Hipertensi </w:t>
      </w:r>
      <w:r w:rsidRPr="00074DD4">
        <w:rPr>
          <w:rFonts w:cs="Arial"/>
          <w:color w:val="0D0D0D" w:themeColor="text1" w:themeTint="F2"/>
          <w:lang w:val="en-US"/>
        </w:rPr>
        <w:tab/>
        <w:t>19</w:t>
      </w:r>
    </w:p>
    <w:p w:rsidR="003F0771" w:rsidRPr="00074DD4" w:rsidRDefault="003F0771" w:rsidP="00074DD4">
      <w:pPr>
        <w:pStyle w:val="ListParagraph"/>
        <w:tabs>
          <w:tab w:val="left" w:pos="1069"/>
          <w:tab w:val="left" w:pos="1710"/>
          <w:tab w:val="left" w:leader="dot" w:pos="7655"/>
          <w:tab w:val="left" w:leader="dot" w:pos="8505"/>
        </w:tabs>
        <w:spacing w:after="240" w:line="240" w:lineRule="auto"/>
        <w:ind w:left="1349" w:right="913" w:hanging="270"/>
        <w:contextualSpacing w:val="0"/>
        <w:rPr>
          <w:rFonts w:cs="Arial"/>
          <w:color w:val="0D0D0D" w:themeColor="text1" w:themeTint="F2"/>
          <w:lang w:val="en-US"/>
        </w:rPr>
      </w:pPr>
      <w:r w:rsidRPr="00074DD4">
        <w:rPr>
          <w:rFonts w:cs="Arial"/>
          <w:color w:val="0D0D0D" w:themeColor="text1" w:themeTint="F2"/>
          <w:lang w:val="en-US"/>
        </w:rPr>
        <w:t xml:space="preserve">4.1.2 </w:t>
      </w:r>
      <w:r w:rsidRPr="00074DD4">
        <w:rPr>
          <w:rFonts w:cs="Arial"/>
          <w:color w:val="0D0D0D" w:themeColor="text1" w:themeTint="F2"/>
        </w:rPr>
        <w:t>Jenis – jenis Obat Antihipertensi Berdasarkan</w:t>
      </w:r>
      <w:r w:rsidRPr="00074DD4">
        <w:rPr>
          <w:rFonts w:cs="Arial"/>
          <w:color w:val="0D0D0D" w:themeColor="text1" w:themeTint="F2"/>
          <w:lang w:val="en-US"/>
        </w:rPr>
        <w:t xml:space="preserve"> </w:t>
      </w:r>
      <w:r w:rsidRPr="00074DD4">
        <w:rPr>
          <w:rFonts w:cs="Arial"/>
          <w:color w:val="0D0D0D" w:themeColor="text1" w:themeTint="F2"/>
          <w:lang w:val="en-US"/>
        </w:rPr>
        <w:br/>
        <w:t xml:space="preserve">      </w:t>
      </w:r>
      <w:r w:rsidRPr="00074DD4">
        <w:rPr>
          <w:rFonts w:cs="Arial"/>
          <w:color w:val="0D0D0D" w:themeColor="text1" w:themeTint="F2"/>
        </w:rPr>
        <w:t>Golongan</w:t>
      </w:r>
      <w:r w:rsidRPr="00074DD4">
        <w:rPr>
          <w:rFonts w:cs="Arial"/>
          <w:color w:val="0D0D0D" w:themeColor="text1" w:themeTint="F2"/>
          <w:lang w:val="en-US"/>
        </w:rPr>
        <w:t xml:space="preserve"> </w:t>
      </w:r>
      <w:r w:rsidRPr="00074DD4">
        <w:rPr>
          <w:rFonts w:cs="Arial"/>
          <w:color w:val="0D0D0D" w:themeColor="text1" w:themeTint="F2"/>
          <w:lang w:val="en-US"/>
        </w:rPr>
        <w:tab/>
        <w:t>22</w:t>
      </w:r>
    </w:p>
    <w:p w:rsidR="003F0771" w:rsidRPr="00074DD4" w:rsidRDefault="003F0771" w:rsidP="00074DD4">
      <w:pPr>
        <w:pStyle w:val="ListParagraph"/>
        <w:tabs>
          <w:tab w:val="left" w:pos="1350"/>
          <w:tab w:val="left" w:leader="dot" w:pos="7655"/>
          <w:tab w:val="left" w:leader="dot" w:pos="8505"/>
        </w:tabs>
        <w:spacing w:after="240" w:line="240" w:lineRule="auto"/>
        <w:ind w:left="1349" w:right="913" w:hanging="450"/>
        <w:contextualSpacing w:val="0"/>
        <w:jc w:val="both"/>
        <w:rPr>
          <w:rFonts w:cs="Arial"/>
          <w:color w:val="0D0D0D" w:themeColor="text1" w:themeTint="F2"/>
        </w:rPr>
      </w:pPr>
      <w:r w:rsidRPr="00074DD4">
        <w:rPr>
          <w:rFonts w:cs="Arial"/>
          <w:color w:val="0D0D0D" w:themeColor="text1" w:themeTint="F2"/>
        </w:rPr>
        <w:t xml:space="preserve">4.2 </w:t>
      </w:r>
      <w:r w:rsidRPr="00074DD4">
        <w:rPr>
          <w:rFonts w:cs="Arial"/>
          <w:color w:val="0D0D0D" w:themeColor="text1" w:themeTint="F2"/>
          <w:lang w:val="en-US"/>
        </w:rPr>
        <w:t xml:space="preserve"> Pembahasan </w:t>
      </w:r>
      <w:r w:rsidRPr="00074DD4">
        <w:rPr>
          <w:rFonts w:cs="Arial"/>
          <w:color w:val="0D0D0D" w:themeColor="text1" w:themeTint="F2"/>
          <w:lang w:val="en-US"/>
        </w:rPr>
        <w:tab/>
        <w:t>23</w:t>
      </w:r>
    </w:p>
    <w:p w:rsidR="00F80A23" w:rsidRPr="00074DD4" w:rsidRDefault="003F0771" w:rsidP="00074DD4">
      <w:pPr>
        <w:pStyle w:val="ListParagraph"/>
        <w:numPr>
          <w:ilvl w:val="0"/>
          <w:numId w:val="30"/>
        </w:numPr>
        <w:tabs>
          <w:tab w:val="left" w:pos="993"/>
          <w:tab w:val="left" w:pos="1710"/>
          <w:tab w:val="left" w:leader="dot" w:pos="7655"/>
          <w:tab w:val="left" w:leader="dot" w:pos="8505"/>
        </w:tabs>
        <w:spacing w:after="240" w:line="240" w:lineRule="auto"/>
        <w:ind w:left="1350" w:right="915" w:hanging="270"/>
        <w:contextualSpacing w:val="0"/>
        <w:jc w:val="both"/>
        <w:rPr>
          <w:rFonts w:cs="Arial"/>
          <w:color w:val="0D0D0D" w:themeColor="text1" w:themeTint="F2"/>
          <w:lang w:val="en-US"/>
        </w:rPr>
      </w:pPr>
      <w:r w:rsidRPr="00074DD4">
        <w:rPr>
          <w:rFonts w:cs="Arial"/>
          <w:color w:val="0D0D0D" w:themeColor="text1" w:themeTint="F2"/>
          <w:lang w:val="en-US"/>
        </w:rPr>
        <w:t xml:space="preserve">Persentase Rata-rata resep Hipertensi pada Random </w:t>
      </w:r>
      <w:r w:rsidRPr="00074DD4">
        <w:rPr>
          <w:rFonts w:cs="Arial"/>
          <w:color w:val="0D0D0D" w:themeColor="text1" w:themeTint="F2"/>
          <w:lang w:val="en-US"/>
        </w:rPr>
        <w:br/>
        <w:t xml:space="preserve">      Sampling Tahun 2019 </w:t>
      </w:r>
      <w:r w:rsidRPr="00074DD4">
        <w:rPr>
          <w:rFonts w:cs="Arial"/>
          <w:color w:val="0D0D0D" w:themeColor="text1" w:themeTint="F2"/>
          <w:lang w:val="en-US"/>
        </w:rPr>
        <w:tab/>
        <w:t>24</w:t>
      </w:r>
    </w:p>
    <w:p w:rsidR="003F0771" w:rsidRPr="00074DD4" w:rsidRDefault="003F0771" w:rsidP="00074DD4">
      <w:pPr>
        <w:pStyle w:val="ListParagraph"/>
        <w:numPr>
          <w:ilvl w:val="0"/>
          <w:numId w:val="30"/>
        </w:numPr>
        <w:tabs>
          <w:tab w:val="left" w:pos="1710"/>
          <w:tab w:val="left" w:leader="dot" w:pos="7655"/>
          <w:tab w:val="left" w:leader="dot" w:pos="8505"/>
        </w:tabs>
        <w:spacing w:after="240" w:line="240" w:lineRule="auto"/>
        <w:ind w:left="1710" w:right="921" w:hanging="630"/>
        <w:contextualSpacing w:val="0"/>
        <w:rPr>
          <w:rFonts w:cs="Arial"/>
          <w:color w:val="0D0D0D" w:themeColor="text1" w:themeTint="F2"/>
          <w:lang w:val="en-US"/>
        </w:rPr>
      </w:pPr>
      <w:r w:rsidRPr="00074DD4">
        <w:rPr>
          <w:rFonts w:cs="Arial"/>
          <w:color w:val="0D0D0D" w:themeColor="text1" w:themeTint="F2"/>
          <w:lang w:val="en-US"/>
        </w:rPr>
        <w:t>Jenis – jenis Obat Hipertensi Yang Ada Di Apotek</w:t>
      </w:r>
      <w:r w:rsidR="00F80A23" w:rsidRPr="00074DD4">
        <w:rPr>
          <w:rFonts w:cs="Arial"/>
          <w:color w:val="0D0D0D" w:themeColor="text1" w:themeTint="F2"/>
          <w:lang w:val="en-US"/>
        </w:rPr>
        <w:t xml:space="preserve"> Kimia Farma </w:t>
      </w:r>
      <w:r w:rsidRPr="00074DD4">
        <w:rPr>
          <w:rFonts w:cs="Arial"/>
          <w:color w:val="0D0D0D" w:themeColor="text1" w:themeTint="F2"/>
          <w:lang w:val="en-US"/>
        </w:rPr>
        <w:t xml:space="preserve">No.29 Jl.sutomo No. 63 Kota Pematangsiantar </w:t>
      </w:r>
      <w:r w:rsidRPr="00074DD4">
        <w:rPr>
          <w:rFonts w:cs="Arial"/>
          <w:color w:val="0D0D0D" w:themeColor="text1" w:themeTint="F2"/>
          <w:lang w:val="en-US"/>
        </w:rPr>
        <w:tab/>
        <w:t>24</w:t>
      </w:r>
    </w:p>
    <w:p w:rsidR="003F0771" w:rsidRPr="00074DD4" w:rsidRDefault="003F0771" w:rsidP="00074DD4">
      <w:pPr>
        <w:pStyle w:val="ListParagraph"/>
        <w:numPr>
          <w:ilvl w:val="0"/>
          <w:numId w:val="30"/>
        </w:numPr>
        <w:tabs>
          <w:tab w:val="left" w:pos="993"/>
          <w:tab w:val="left" w:pos="1710"/>
          <w:tab w:val="left" w:leader="dot" w:pos="7655"/>
          <w:tab w:val="left" w:leader="dot" w:pos="8505"/>
        </w:tabs>
        <w:spacing w:after="240" w:line="240" w:lineRule="auto"/>
        <w:ind w:left="1350" w:right="915" w:hanging="270"/>
        <w:contextualSpacing w:val="0"/>
        <w:jc w:val="both"/>
        <w:rPr>
          <w:rFonts w:cs="Arial"/>
          <w:color w:val="0D0D0D" w:themeColor="text1" w:themeTint="F2"/>
          <w:lang w:val="en-US"/>
        </w:rPr>
      </w:pPr>
      <w:r w:rsidRPr="00074DD4">
        <w:rPr>
          <w:rFonts w:cs="Arial"/>
          <w:color w:val="0D0D0D" w:themeColor="text1" w:themeTint="F2"/>
          <w:lang w:val="en-US"/>
        </w:rPr>
        <w:t xml:space="preserve">Penggolongan Obat Hipertensi Yang Digunakan Di  </w:t>
      </w:r>
      <w:r w:rsidRPr="00074DD4">
        <w:rPr>
          <w:rFonts w:cs="Arial"/>
          <w:color w:val="0D0D0D" w:themeColor="text1" w:themeTint="F2"/>
          <w:lang w:val="en-US"/>
        </w:rPr>
        <w:br/>
        <w:t xml:space="preserve">      Apotek Kimia Farma No.29 Jl.sutomo No. 63 Kota </w:t>
      </w:r>
      <w:r w:rsidRPr="00074DD4">
        <w:rPr>
          <w:rFonts w:cs="Arial"/>
          <w:color w:val="0D0D0D" w:themeColor="text1" w:themeTint="F2"/>
          <w:lang w:val="en-US"/>
        </w:rPr>
        <w:br/>
        <w:t xml:space="preserve">      Pematangsiantar </w:t>
      </w:r>
      <w:r w:rsidRPr="00074DD4">
        <w:rPr>
          <w:rFonts w:cs="Arial"/>
          <w:color w:val="0D0D0D" w:themeColor="text1" w:themeTint="F2"/>
          <w:lang w:val="en-US"/>
        </w:rPr>
        <w:tab/>
        <w:t>2</w:t>
      </w:r>
      <w:r w:rsidR="001D6C92" w:rsidRPr="00074DD4">
        <w:rPr>
          <w:rFonts w:cs="Arial"/>
          <w:color w:val="0D0D0D" w:themeColor="text1" w:themeTint="F2"/>
          <w:lang w:val="en-US"/>
        </w:rPr>
        <w:t>5</w:t>
      </w:r>
    </w:p>
    <w:p w:rsidR="003F0771" w:rsidRPr="00C410E7" w:rsidRDefault="003F0771" w:rsidP="00074DD4">
      <w:pPr>
        <w:tabs>
          <w:tab w:val="left" w:pos="993"/>
          <w:tab w:val="left" w:pos="1710"/>
          <w:tab w:val="left" w:leader="dot" w:pos="7655"/>
          <w:tab w:val="left" w:leader="dot" w:pos="8505"/>
        </w:tabs>
        <w:spacing w:after="240" w:line="240" w:lineRule="auto"/>
        <w:ind w:right="913"/>
        <w:contextualSpacing/>
        <w:rPr>
          <w:rFonts w:cs="Arial"/>
          <w:b/>
          <w:color w:val="0D0D0D" w:themeColor="text1" w:themeTint="F2"/>
          <w:lang w:val="en-US"/>
        </w:rPr>
      </w:pPr>
      <w:r w:rsidRPr="00074DD4">
        <w:rPr>
          <w:rFonts w:cs="Arial"/>
          <w:b/>
          <w:color w:val="0D0D0D" w:themeColor="text1" w:themeTint="F2"/>
        </w:rPr>
        <w:t xml:space="preserve">BAB V </w:t>
      </w:r>
      <w:r w:rsidR="00D26C2F">
        <w:rPr>
          <w:rFonts w:cs="Arial"/>
          <w:b/>
          <w:color w:val="0D0D0D" w:themeColor="text1" w:themeTint="F2"/>
          <w:lang w:val="en-US"/>
        </w:rPr>
        <w:t>KESIMPULAN DAN SARAN</w:t>
      </w:r>
      <w:r w:rsidRPr="00074DD4">
        <w:rPr>
          <w:rFonts w:cs="Arial"/>
          <w:b/>
          <w:color w:val="0D0D0D" w:themeColor="text1" w:themeTint="F2"/>
        </w:rPr>
        <w:t xml:space="preserve"> </w:t>
      </w:r>
      <w:r w:rsidRPr="00074DD4">
        <w:rPr>
          <w:rFonts w:cs="Arial"/>
          <w:b/>
          <w:color w:val="0D0D0D" w:themeColor="text1" w:themeTint="F2"/>
        </w:rPr>
        <w:tab/>
        <w:t>2</w:t>
      </w:r>
      <w:r w:rsidR="00C410E7">
        <w:rPr>
          <w:rFonts w:cs="Arial"/>
          <w:b/>
          <w:color w:val="0D0D0D" w:themeColor="text1" w:themeTint="F2"/>
          <w:lang w:val="en-US"/>
        </w:rPr>
        <w:t>7</w:t>
      </w:r>
    </w:p>
    <w:p w:rsidR="008F14CF" w:rsidRPr="00074DD4" w:rsidRDefault="008F14CF" w:rsidP="00074DD4">
      <w:pPr>
        <w:pStyle w:val="ListParagraph"/>
        <w:numPr>
          <w:ilvl w:val="0"/>
          <w:numId w:val="46"/>
        </w:numPr>
        <w:tabs>
          <w:tab w:val="left" w:pos="1350"/>
          <w:tab w:val="left" w:leader="dot" w:pos="7655"/>
          <w:tab w:val="left" w:leader="dot" w:pos="8505"/>
        </w:tabs>
        <w:spacing w:after="240" w:line="240" w:lineRule="auto"/>
        <w:contextualSpacing w:val="0"/>
        <w:jc w:val="both"/>
        <w:rPr>
          <w:rFonts w:cs="Arial"/>
          <w:vanish/>
          <w:color w:val="0D0D0D" w:themeColor="text1" w:themeTint="F2"/>
        </w:rPr>
      </w:pPr>
    </w:p>
    <w:p w:rsidR="008F14CF" w:rsidRPr="00074DD4" w:rsidRDefault="008F14CF" w:rsidP="00074DD4">
      <w:pPr>
        <w:pStyle w:val="ListParagraph"/>
        <w:numPr>
          <w:ilvl w:val="0"/>
          <w:numId w:val="46"/>
        </w:numPr>
        <w:tabs>
          <w:tab w:val="left" w:pos="1350"/>
          <w:tab w:val="left" w:leader="dot" w:pos="7655"/>
          <w:tab w:val="left" w:leader="dot" w:pos="8505"/>
        </w:tabs>
        <w:spacing w:after="240" w:line="240" w:lineRule="auto"/>
        <w:contextualSpacing w:val="0"/>
        <w:jc w:val="both"/>
        <w:rPr>
          <w:rFonts w:cs="Arial"/>
          <w:vanish/>
          <w:color w:val="0D0D0D" w:themeColor="text1" w:themeTint="F2"/>
        </w:rPr>
      </w:pPr>
    </w:p>
    <w:p w:rsidR="008F14CF" w:rsidRPr="00074DD4" w:rsidRDefault="008F14CF" w:rsidP="00074DD4">
      <w:pPr>
        <w:pStyle w:val="ListParagraph"/>
        <w:numPr>
          <w:ilvl w:val="0"/>
          <w:numId w:val="46"/>
        </w:numPr>
        <w:tabs>
          <w:tab w:val="left" w:pos="1350"/>
          <w:tab w:val="left" w:leader="dot" w:pos="7655"/>
          <w:tab w:val="left" w:leader="dot" w:pos="8505"/>
        </w:tabs>
        <w:spacing w:after="240" w:line="240" w:lineRule="auto"/>
        <w:contextualSpacing w:val="0"/>
        <w:jc w:val="both"/>
        <w:rPr>
          <w:rFonts w:cs="Arial"/>
          <w:vanish/>
          <w:color w:val="0D0D0D" w:themeColor="text1" w:themeTint="F2"/>
        </w:rPr>
      </w:pPr>
    </w:p>
    <w:p w:rsidR="008F14CF" w:rsidRPr="00074DD4" w:rsidRDefault="00A67E9C" w:rsidP="00074DD4">
      <w:pPr>
        <w:pStyle w:val="ListParagraph"/>
        <w:numPr>
          <w:ilvl w:val="1"/>
          <w:numId w:val="46"/>
        </w:numPr>
        <w:tabs>
          <w:tab w:val="left" w:pos="1350"/>
          <w:tab w:val="left" w:leader="dot" w:pos="7655"/>
          <w:tab w:val="left" w:leader="dot" w:pos="8505"/>
        </w:tabs>
        <w:spacing w:after="240" w:line="240" w:lineRule="auto"/>
        <w:ind w:hanging="440"/>
        <w:contextualSpacing w:val="0"/>
        <w:jc w:val="both"/>
        <w:rPr>
          <w:rFonts w:cs="Arial"/>
          <w:color w:val="0D0D0D" w:themeColor="text1" w:themeTint="F2"/>
        </w:rPr>
      </w:pPr>
      <w:r w:rsidRPr="00074DD4">
        <w:rPr>
          <w:rFonts w:cs="Arial"/>
          <w:color w:val="0D0D0D" w:themeColor="text1" w:themeTint="F2"/>
        </w:rPr>
        <w:t>Kesimpulan</w:t>
      </w:r>
      <w:r w:rsidR="00950A89">
        <w:rPr>
          <w:rFonts w:cs="Arial"/>
          <w:color w:val="0D0D0D" w:themeColor="text1" w:themeTint="F2"/>
          <w:lang w:val="en-US"/>
        </w:rPr>
        <w:t xml:space="preserve"> </w:t>
      </w:r>
      <w:r w:rsidR="00950A89">
        <w:rPr>
          <w:rFonts w:cs="Arial"/>
          <w:color w:val="0D0D0D" w:themeColor="text1" w:themeTint="F2"/>
          <w:lang w:val="en-US"/>
        </w:rPr>
        <w:tab/>
      </w:r>
      <w:r w:rsidR="00D26C2F">
        <w:rPr>
          <w:rFonts w:cs="Arial"/>
          <w:color w:val="0D0D0D" w:themeColor="text1" w:themeTint="F2"/>
          <w:lang w:val="en-US"/>
        </w:rPr>
        <w:t>2</w:t>
      </w:r>
      <w:r w:rsidR="00C410E7">
        <w:rPr>
          <w:rFonts w:cs="Arial"/>
          <w:color w:val="0D0D0D" w:themeColor="text1" w:themeTint="F2"/>
          <w:lang w:val="en-US"/>
        </w:rPr>
        <w:t>7</w:t>
      </w:r>
    </w:p>
    <w:p w:rsidR="008F14CF" w:rsidRPr="00074DD4" w:rsidRDefault="00A67E9C" w:rsidP="00074DD4">
      <w:pPr>
        <w:pStyle w:val="ListParagraph"/>
        <w:numPr>
          <w:ilvl w:val="1"/>
          <w:numId w:val="46"/>
        </w:numPr>
        <w:tabs>
          <w:tab w:val="left" w:leader="dot" w:pos="7655"/>
          <w:tab w:val="left" w:leader="dot" w:pos="8505"/>
        </w:tabs>
        <w:spacing w:after="240" w:line="240" w:lineRule="auto"/>
        <w:ind w:left="1276" w:hanging="425"/>
        <w:contextualSpacing w:val="0"/>
        <w:jc w:val="both"/>
        <w:rPr>
          <w:rFonts w:cs="Arial"/>
          <w:color w:val="0D0D0D" w:themeColor="text1" w:themeTint="F2"/>
        </w:rPr>
      </w:pPr>
      <w:r w:rsidRPr="00074DD4">
        <w:rPr>
          <w:rFonts w:cs="Arial"/>
          <w:color w:val="0D0D0D" w:themeColor="text1" w:themeTint="F2"/>
        </w:rPr>
        <w:lastRenderedPageBreak/>
        <w:t>Saran</w:t>
      </w:r>
      <w:r w:rsidR="00D26C2F">
        <w:rPr>
          <w:rFonts w:cs="Arial"/>
          <w:color w:val="0D0D0D" w:themeColor="text1" w:themeTint="F2"/>
          <w:lang w:val="en-US"/>
        </w:rPr>
        <w:t xml:space="preserve"> </w:t>
      </w:r>
      <w:r w:rsidR="00D26C2F">
        <w:rPr>
          <w:rFonts w:cs="Arial"/>
          <w:color w:val="0D0D0D" w:themeColor="text1" w:themeTint="F2"/>
          <w:lang w:val="en-US"/>
        </w:rPr>
        <w:tab/>
        <w:t>2</w:t>
      </w:r>
      <w:r w:rsidR="00C410E7">
        <w:rPr>
          <w:rFonts w:cs="Arial"/>
          <w:color w:val="0D0D0D" w:themeColor="text1" w:themeTint="F2"/>
          <w:lang w:val="en-US"/>
        </w:rPr>
        <w:t>8</w:t>
      </w:r>
    </w:p>
    <w:p w:rsidR="003F0771" w:rsidRPr="00074DD4" w:rsidRDefault="003F0771" w:rsidP="00074DD4">
      <w:pPr>
        <w:tabs>
          <w:tab w:val="left" w:pos="993"/>
          <w:tab w:val="left" w:pos="1710"/>
          <w:tab w:val="left" w:leader="dot" w:pos="7655"/>
          <w:tab w:val="left" w:leader="dot" w:pos="8505"/>
        </w:tabs>
        <w:spacing w:after="240" w:line="240" w:lineRule="auto"/>
        <w:ind w:right="915"/>
        <w:rPr>
          <w:rFonts w:cs="Arial"/>
          <w:b/>
          <w:color w:val="0D0D0D" w:themeColor="text1" w:themeTint="F2"/>
        </w:rPr>
      </w:pPr>
      <w:r w:rsidRPr="00074DD4">
        <w:rPr>
          <w:rFonts w:cs="Arial"/>
          <w:b/>
          <w:color w:val="0D0D0D" w:themeColor="text1" w:themeTint="F2"/>
        </w:rPr>
        <w:t xml:space="preserve">DAFTAR PUSTAKA </w:t>
      </w:r>
      <w:r w:rsidRPr="00074DD4">
        <w:rPr>
          <w:rFonts w:cs="Arial"/>
          <w:b/>
          <w:color w:val="0D0D0D" w:themeColor="text1" w:themeTint="F2"/>
        </w:rPr>
        <w:tab/>
        <w:t>2</w:t>
      </w:r>
      <w:r w:rsidR="00C410E7">
        <w:rPr>
          <w:rFonts w:cs="Arial"/>
          <w:b/>
          <w:color w:val="0D0D0D" w:themeColor="text1" w:themeTint="F2"/>
          <w:lang w:val="en-US"/>
        </w:rPr>
        <w:t>9</w:t>
      </w:r>
      <w:r w:rsidRPr="00074DD4">
        <w:rPr>
          <w:rFonts w:cs="Arial"/>
          <w:b/>
          <w:color w:val="0D0D0D" w:themeColor="text1" w:themeTint="F2"/>
        </w:rPr>
        <w:t xml:space="preserve"> </w:t>
      </w:r>
    </w:p>
    <w:p w:rsidR="003F0771" w:rsidRPr="00074DD4" w:rsidRDefault="003F0771" w:rsidP="00074DD4">
      <w:pPr>
        <w:spacing w:after="240" w:line="240" w:lineRule="auto"/>
        <w:jc w:val="both"/>
        <w:rPr>
          <w:rFonts w:cs="Arial"/>
          <w:color w:val="0D0D0D" w:themeColor="text1" w:themeTint="F2"/>
          <w:lang w:val="en-US"/>
        </w:rPr>
      </w:pPr>
    </w:p>
    <w:p w:rsidR="002C13FE" w:rsidRPr="00074DD4" w:rsidRDefault="002C13FE" w:rsidP="00074DD4">
      <w:pPr>
        <w:spacing w:line="240" w:lineRule="auto"/>
        <w:jc w:val="both"/>
        <w:rPr>
          <w:rFonts w:cs="Arial"/>
          <w:color w:val="0D0D0D" w:themeColor="text1" w:themeTint="F2"/>
          <w:lang w:val="en-US"/>
        </w:rPr>
      </w:pPr>
    </w:p>
    <w:p w:rsidR="00F80A23" w:rsidRPr="00074DD4" w:rsidRDefault="00F80A23" w:rsidP="00074DD4">
      <w:pPr>
        <w:spacing w:line="240" w:lineRule="auto"/>
        <w:jc w:val="both"/>
        <w:rPr>
          <w:rFonts w:cs="Arial"/>
          <w:color w:val="0D0D0D" w:themeColor="text1" w:themeTint="F2"/>
          <w:lang w:val="en-US"/>
        </w:rPr>
      </w:pPr>
    </w:p>
    <w:p w:rsidR="00F80A23" w:rsidRPr="00074DD4" w:rsidRDefault="00F80A23" w:rsidP="00074DD4">
      <w:pPr>
        <w:spacing w:line="240" w:lineRule="auto"/>
        <w:jc w:val="both"/>
        <w:rPr>
          <w:rFonts w:cs="Arial"/>
          <w:color w:val="0D0D0D" w:themeColor="text1" w:themeTint="F2"/>
          <w:lang w:val="en-US"/>
        </w:rPr>
      </w:pPr>
    </w:p>
    <w:p w:rsidR="00F80A23" w:rsidRPr="00074DD4" w:rsidRDefault="00CB31FB" w:rsidP="00074DD4">
      <w:pPr>
        <w:widowControl/>
        <w:autoSpaceDE/>
        <w:autoSpaceDN/>
        <w:spacing w:line="240" w:lineRule="auto"/>
        <w:rPr>
          <w:rFonts w:cs="Arial"/>
          <w:color w:val="0D0D0D" w:themeColor="text1" w:themeTint="F2"/>
        </w:rPr>
      </w:pPr>
      <w:r w:rsidRPr="00074DD4">
        <w:rPr>
          <w:rFonts w:cs="Arial"/>
          <w:color w:val="0D0D0D" w:themeColor="text1" w:themeTint="F2"/>
          <w:lang w:val="en-US"/>
        </w:rPr>
        <w:br w:type="page"/>
      </w:r>
    </w:p>
    <w:p w:rsidR="002C13FE" w:rsidRPr="00074DD4" w:rsidRDefault="002C13FE" w:rsidP="00882B8A">
      <w:pPr>
        <w:spacing w:line="240" w:lineRule="auto"/>
        <w:ind w:left="0"/>
        <w:jc w:val="center"/>
        <w:rPr>
          <w:rFonts w:cs="Arial"/>
          <w:b/>
          <w:color w:val="0D0D0D" w:themeColor="text1" w:themeTint="F2"/>
          <w:lang w:val="en-US"/>
        </w:rPr>
      </w:pPr>
      <w:r w:rsidRPr="00074DD4">
        <w:rPr>
          <w:rFonts w:cs="Arial"/>
          <w:b/>
          <w:color w:val="0D0D0D" w:themeColor="text1" w:themeTint="F2"/>
          <w:lang w:val="en-US"/>
        </w:rPr>
        <w:lastRenderedPageBreak/>
        <w:t>DAFTAR TABEL</w:t>
      </w:r>
    </w:p>
    <w:p w:rsidR="009B7EB9" w:rsidRPr="00074DD4" w:rsidRDefault="009B7EB9" w:rsidP="00882B8A">
      <w:pPr>
        <w:spacing w:line="240" w:lineRule="auto"/>
        <w:jc w:val="right"/>
        <w:rPr>
          <w:rFonts w:cs="Arial"/>
          <w:color w:val="0D0D0D" w:themeColor="text1" w:themeTint="F2"/>
          <w:lang w:val="en-US"/>
        </w:rPr>
      </w:pPr>
      <w:r w:rsidRPr="00074DD4">
        <w:rPr>
          <w:rFonts w:cs="Arial"/>
          <w:color w:val="0D0D0D" w:themeColor="text1" w:themeTint="F2"/>
          <w:lang w:val="en-US"/>
        </w:rPr>
        <w:t>Halaman</w:t>
      </w:r>
    </w:p>
    <w:p w:rsidR="002C13FE" w:rsidRPr="00074DD4" w:rsidRDefault="002C13FE" w:rsidP="00882B8A">
      <w:pPr>
        <w:tabs>
          <w:tab w:val="left" w:leader="dot" w:pos="7655"/>
        </w:tabs>
        <w:spacing w:after="240" w:line="240" w:lineRule="auto"/>
        <w:ind w:left="0"/>
        <w:rPr>
          <w:rFonts w:cs="Arial"/>
          <w:color w:val="0D0D0D" w:themeColor="text1" w:themeTint="F2"/>
          <w:lang w:val="en-US"/>
        </w:rPr>
      </w:pPr>
      <w:r w:rsidRPr="00074DD4">
        <w:rPr>
          <w:rFonts w:cs="Arial"/>
          <w:color w:val="0D0D0D" w:themeColor="text1" w:themeTint="F2"/>
          <w:lang w:val="en-US"/>
        </w:rPr>
        <w:t>Tabel 4.1</w:t>
      </w:r>
      <w:r w:rsidR="00300299" w:rsidRPr="00074DD4">
        <w:rPr>
          <w:rFonts w:cs="Arial"/>
          <w:color w:val="0D0D0D" w:themeColor="text1" w:themeTint="F2"/>
          <w:lang w:val="en-US"/>
        </w:rPr>
        <w:tab/>
        <w:t>18</w:t>
      </w:r>
    </w:p>
    <w:p w:rsidR="002C13FE" w:rsidRPr="00074DD4" w:rsidRDefault="00F80A23" w:rsidP="00882B8A">
      <w:pPr>
        <w:tabs>
          <w:tab w:val="left" w:leader="dot" w:pos="7655"/>
        </w:tabs>
        <w:spacing w:after="240" w:line="240" w:lineRule="auto"/>
        <w:ind w:left="0"/>
        <w:rPr>
          <w:rFonts w:cs="Arial"/>
          <w:color w:val="0D0D0D" w:themeColor="text1" w:themeTint="F2"/>
          <w:lang w:val="en-US"/>
        </w:rPr>
      </w:pPr>
      <w:r w:rsidRPr="00074DD4">
        <w:rPr>
          <w:rFonts w:cs="Arial"/>
          <w:color w:val="0D0D0D" w:themeColor="text1" w:themeTint="F2"/>
          <w:lang w:val="en-US"/>
        </w:rPr>
        <w:t>Tabel 4.2</w:t>
      </w:r>
      <w:r w:rsidR="00300299" w:rsidRPr="00074DD4">
        <w:rPr>
          <w:rFonts w:cs="Arial"/>
          <w:color w:val="0D0D0D" w:themeColor="text1" w:themeTint="F2"/>
          <w:lang w:val="en-US"/>
        </w:rPr>
        <w:tab/>
        <w:t>20</w:t>
      </w:r>
    </w:p>
    <w:p w:rsidR="002C13FE" w:rsidRPr="00074DD4" w:rsidRDefault="00F80A23" w:rsidP="00882B8A">
      <w:pPr>
        <w:tabs>
          <w:tab w:val="left" w:leader="dot" w:pos="7655"/>
        </w:tabs>
        <w:spacing w:after="240" w:line="240" w:lineRule="auto"/>
        <w:ind w:left="0"/>
        <w:rPr>
          <w:rFonts w:cs="Arial"/>
          <w:color w:val="0D0D0D" w:themeColor="text1" w:themeTint="F2"/>
          <w:lang w:val="en-US"/>
        </w:rPr>
      </w:pPr>
      <w:r w:rsidRPr="00074DD4">
        <w:rPr>
          <w:rFonts w:cs="Arial"/>
          <w:color w:val="0D0D0D" w:themeColor="text1" w:themeTint="F2"/>
          <w:lang w:val="en-US"/>
        </w:rPr>
        <w:t>Tabel 4</w:t>
      </w:r>
      <w:r w:rsidR="002C13FE" w:rsidRPr="00074DD4">
        <w:rPr>
          <w:rFonts w:cs="Arial"/>
          <w:color w:val="0D0D0D" w:themeColor="text1" w:themeTint="F2"/>
          <w:lang w:val="en-US"/>
        </w:rPr>
        <w:t>.</w:t>
      </w:r>
      <w:r w:rsidRPr="00074DD4">
        <w:rPr>
          <w:rFonts w:cs="Arial"/>
          <w:color w:val="0D0D0D" w:themeColor="text1" w:themeTint="F2"/>
          <w:lang w:val="en-US"/>
        </w:rPr>
        <w:t>3</w:t>
      </w:r>
      <w:r w:rsidR="0025458B" w:rsidRPr="00074DD4">
        <w:rPr>
          <w:rFonts w:cs="Arial"/>
          <w:color w:val="0D0D0D" w:themeColor="text1" w:themeTint="F2"/>
          <w:lang w:val="en-US"/>
        </w:rPr>
        <w:tab/>
        <w:t>2</w:t>
      </w:r>
      <w:r w:rsidR="005226E5" w:rsidRPr="00074DD4">
        <w:rPr>
          <w:rFonts w:cs="Arial"/>
          <w:color w:val="0D0D0D" w:themeColor="text1" w:themeTint="F2"/>
          <w:lang w:val="en-US"/>
        </w:rPr>
        <w:t>2</w:t>
      </w:r>
    </w:p>
    <w:p w:rsidR="002F4C8F" w:rsidRPr="00074DD4" w:rsidRDefault="009761EE" w:rsidP="00882B8A">
      <w:pPr>
        <w:tabs>
          <w:tab w:val="left" w:leader="dot" w:pos="7655"/>
        </w:tabs>
        <w:spacing w:after="240" w:line="240" w:lineRule="auto"/>
        <w:ind w:left="0"/>
        <w:jc w:val="both"/>
        <w:rPr>
          <w:rFonts w:cs="Arial"/>
          <w:lang w:val="en-US"/>
        </w:rPr>
      </w:pPr>
      <w:r w:rsidRPr="00074DD4">
        <w:rPr>
          <w:rFonts w:cs="Arial"/>
          <w:lang w:val="en-US"/>
        </w:rPr>
        <w:t>Tabel 4.3</w:t>
      </w:r>
      <w:r w:rsidRPr="00074DD4">
        <w:rPr>
          <w:rFonts w:cs="Arial"/>
          <w:color w:val="0D0D0D" w:themeColor="text1" w:themeTint="F2"/>
          <w:lang w:val="en-US"/>
        </w:rPr>
        <w:tab/>
        <w:t>2</w:t>
      </w:r>
      <w:r w:rsidR="005226E5" w:rsidRPr="00074DD4">
        <w:rPr>
          <w:rFonts w:cs="Arial"/>
          <w:color w:val="0D0D0D" w:themeColor="text1" w:themeTint="F2"/>
          <w:lang w:val="en-US"/>
        </w:rPr>
        <w:t>3</w:t>
      </w:r>
    </w:p>
    <w:p w:rsidR="0025458B" w:rsidRPr="00074DD4" w:rsidRDefault="0025458B" w:rsidP="00882B8A">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985214" w:rsidRPr="00074DD4" w:rsidRDefault="00985214" w:rsidP="00074DD4">
      <w:pPr>
        <w:spacing w:line="240" w:lineRule="auto"/>
        <w:ind w:right="16"/>
        <w:jc w:val="both"/>
        <w:rPr>
          <w:rFonts w:cs="Arial"/>
          <w:lang w:val="en-US"/>
        </w:rPr>
      </w:pPr>
    </w:p>
    <w:p w:rsidR="00985214" w:rsidRPr="00074DD4" w:rsidRDefault="00985214" w:rsidP="00074DD4">
      <w:pPr>
        <w:spacing w:line="240" w:lineRule="auto"/>
        <w:ind w:right="16"/>
        <w:jc w:val="both"/>
        <w:rPr>
          <w:rFonts w:cs="Arial"/>
          <w:lang w:val="en-US"/>
        </w:rPr>
      </w:pPr>
    </w:p>
    <w:p w:rsidR="00985214" w:rsidRPr="00074DD4" w:rsidRDefault="00985214"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lang w:val="en-US"/>
        </w:rPr>
      </w:pPr>
    </w:p>
    <w:p w:rsidR="0025458B" w:rsidRPr="00074DD4" w:rsidRDefault="0025458B" w:rsidP="00074DD4">
      <w:pPr>
        <w:spacing w:line="240" w:lineRule="auto"/>
        <w:ind w:right="16"/>
        <w:jc w:val="both"/>
        <w:rPr>
          <w:rFonts w:cs="Arial"/>
        </w:rPr>
      </w:pPr>
    </w:p>
    <w:p w:rsidR="0025458B" w:rsidRPr="00074DD4" w:rsidRDefault="0025458B" w:rsidP="00882B8A">
      <w:pPr>
        <w:spacing w:line="240" w:lineRule="auto"/>
        <w:ind w:right="16"/>
        <w:jc w:val="center"/>
        <w:rPr>
          <w:rFonts w:cs="Arial"/>
          <w:b/>
          <w:lang w:val="en-US"/>
        </w:rPr>
      </w:pPr>
      <w:r w:rsidRPr="00074DD4">
        <w:rPr>
          <w:rFonts w:cs="Arial"/>
          <w:b/>
          <w:lang w:val="en-US"/>
        </w:rPr>
        <w:lastRenderedPageBreak/>
        <w:t>DAFTAR GAMBAR</w:t>
      </w:r>
    </w:p>
    <w:p w:rsidR="009B7EB9" w:rsidRPr="00074DD4" w:rsidRDefault="009B7EB9" w:rsidP="00882B8A">
      <w:pPr>
        <w:spacing w:line="240" w:lineRule="auto"/>
        <w:ind w:right="16"/>
        <w:jc w:val="right"/>
        <w:rPr>
          <w:rFonts w:cs="Arial"/>
          <w:lang w:val="en-US"/>
        </w:rPr>
      </w:pPr>
      <w:r w:rsidRPr="00074DD4">
        <w:rPr>
          <w:rFonts w:cs="Arial"/>
          <w:lang w:val="en-US"/>
        </w:rPr>
        <w:t>Halaman</w:t>
      </w:r>
    </w:p>
    <w:p w:rsidR="0025458B" w:rsidRPr="00074DD4" w:rsidRDefault="0025458B" w:rsidP="00882B8A">
      <w:pPr>
        <w:tabs>
          <w:tab w:val="left" w:leader="dot" w:pos="7655"/>
        </w:tabs>
        <w:spacing w:line="240" w:lineRule="auto"/>
        <w:ind w:right="16"/>
        <w:rPr>
          <w:rFonts w:cs="Arial"/>
          <w:lang w:val="en-US"/>
        </w:rPr>
      </w:pPr>
      <w:r w:rsidRPr="00074DD4">
        <w:rPr>
          <w:rFonts w:cs="Arial"/>
          <w:lang w:val="en-US"/>
        </w:rPr>
        <w:t xml:space="preserve">Gambar </w:t>
      </w:r>
      <w:r w:rsidR="00300299" w:rsidRPr="00074DD4">
        <w:rPr>
          <w:rFonts w:cs="Arial"/>
          <w:lang w:val="en-US"/>
        </w:rPr>
        <w:t>2.1</w:t>
      </w:r>
      <w:r w:rsidRPr="00074DD4">
        <w:rPr>
          <w:rFonts w:cs="Arial"/>
          <w:lang w:val="en-US"/>
        </w:rPr>
        <w:tab/>
      </w:r>
      <w:r w:rsidR="00EE3CAB">
        <w:rPr>
          <w:rFonts w:cs="Arial"/>
          <w:lang w:val="en-US"/>
        </w:rPr>
        <w:t>15</w:t>
      </w:r>
    </w:p>
    <w:p w:rsidR="0025458B" w:rsidRPr="00074DD4" w:rsidRDefault="0025458B" w:rsidP="00074DD4">
      <w:pPr>
        <w:spacing w:line="240" w:lineRule="auto"/>
        <w:ind w:right="16"/>
        <w:rPr>
          <w:rFonts w:cs="Arial"/>
          <w:lang w:val="en-US"/>
        </w:rPr>
      </w:pPr>
    </w:p>
    <w:p w:rsidR="00E97260" w:rsidRPr="00074DD4" w:rsidRDefault="00E97260" w:rsidP="00074DD4">
      <w:pPr>
        <w:widowControl/>
        <w:autoSpaceDE/>
        <w:autoSpaceDN/>
        <w:spacing w:line="240" w:lineRule="auto"/>
        <w:rPr>
          <w:rFonts w:cs="Arial"/>
          <w:lang w:val="en-US"/>
        </w:rPr>
      </w:pPr>
      <w:r w:rsidRPr="00074DD4">
        <w:rPr>
          <w:rFonts w:cs="Arial"/>
          <w:lang w:val="en-US"/>
        </w:rPr>
        <w:br w:type="page"/>
      </w:r>
    </w:p>
    <w:p w:rsidR="00E97260" w:rsidRPr="00074DD4" w:rsidRDefault="00E97260" w:rsidP="00074DD4">
      <w:pPr>
        <w:spacing w:line="240" w:lineRule="auto"/>
        <w:ind w:right="16"/>
        <w:rPr>
          <w:rFonts w:cs="Arial"/>
          <w:lang w:val="en-US"/>
        </w:rPr>
        <w:sectPr w:rsidR="00E97260" w:rsidRPr="00074DD4" w:rsidSect="004D2A30">
          <w:type w:val="continuous"/>
          <w:pgSz w:w="11910" w:h="16840"/>
          <w:pgMar w:top="2268" w:right="1701" w:bottom="2268" w:left="2268" w:header="0" w:footer="1008" w:gutter="0"/>
          <w:pgNumType w:fmt="lowerRoman" w:start="1" w:chapSep="period"/>
          <w:cols w:space="720"/>
          <w:titlePg/>
          <w:docGrid w:linePitch="299"/>
        </w:sectPr>
      </w:pPr>
    </w:p>
    <w:p w:rsidR="00E97260" w:rsidRDefault="00E97260" w:rsidP="00074DD4">
      <w:pPr>
        <w:spacing w:line="240" w:lineRule="auto"/>
        <w:ind w:right="16"/>
        <w:jc w:val="center"/>
        <w:rPr>
          <w:rFonts w:cs="Arial"/>
          <w:b/>
          <w:lang w:val="en-US"/>
        </w:rPr>
      </w:pPr>
      <w:r w:rsidRPr="00074DD4">
        <w:rPr>
          <w:rFonts w:cs="Arial"/>
          <w:b/>
          <w:lang w:val="en-US"/>
        </w:rPr>
        <w:lastRenderedPageBreak/>
        <w:t>DAFTAR LAMPIRAN</w:t>
      </w:r>
    </w:p>
    <w:p w:rsidR="00882B8A" w:rsidRPr="00882B8A" w:rsidRDefault="00882B8A" w:rsidP="00882B8A">
      <w:pPr>
        <w:spacing w:line="240" w:lineRule="auto"/>
        <w:ind w:right="16"/>
        <w:jc w:val="right"/>
        <w:rPr>
          <w:rFonts w:cs="Arial"/>
          <w:lang w:val="en-US"/>
        </w:rPr>
      </w:pPr>
      <w:r w:rsidRPr="00882B8A">
        <w:rPr>
          <w:rFonts w:cs="Arial"/>
          <w:lang w:val="en-US"/>
        </w:rPr>
        <w:t>Halaman</w:t>
      </w:r>
    </w:p>
    <w:p w:rsidR="00882B8A" w:rsidRPr="00074DD4" w:rsidRDefault="00882B8A" w:rsidP="00882B8A">
      <w:pPr>
        <w:tabs>
          <w:tab w:val="left" w:leader="dot" w:pos="7655"/>
        </w:tabs>
        <w:spacing w:after="240" w:line="240" w:lineRule="auto"/>
        <w:ind w:left="0"/>
        <w:rPr>
          <w:rFonts w:cs="Arial"/>
          <w:color w:val="0D0D0D" w:themeColor="text1" w:themeTint="F2"/>
          <w:lang w:val="en-US"/>
        </w:rPr>
      </w:pPr>
      <w:r>
        <w:rPr>
          <w:rFonts w:cs="Arial"/>
          <w:color w:val="0D0D0D" w:themeColor="text1" w:themeTint="F2"/>
          <w:lang w:val="en-US"/>
        </w:rPr>
        <w:t>Lampiran 1</w:t>
      </w:r>
      <w:r w:rsidRPr="00074DD4">
        <w:rPr>
          <w:rFonts w:cs="Arial"/>
          <w:color w:val="0D0D0D" w:themeColor="text1" w:themeTint="F2"/>
          <w:lang w:val="en-US"/>
        </w:rPr>
        <w:tab/>
      </w:r>
      <w:r w:rsidR="00EE3CAB">
        <w:rPr>
          <w:rFonts w:cs="Arial"/>
          <w:color w:val="0D0D0D" w:themeColor="text1" w:themeTint="F2"/>
          <w:lang w:val="en-US"/>
        </w:rPr>
        <w:t>31</w:t>
      </w:r>
    </w:p>
    <w:p w:rsidR="00882B8A" w:rsidRPr="00074DD4" w:rsidRDefault="00882B8A" w:rsidP="00882B8A">
      <w:pPr>
        <w:tabs>
          <w:tab w:val="left" w:leader="dot" w:pos="7655"/>
        </w:tabs>
        <w:spacing w:after="240" w:line="240" w:lineRule="auto"/>
        <w:ind w:left="0"/>
        <w:rPr>
          <w:rFonts w:cs="Arial"/>
          <w:color w:val="0D0D0D" w:themeColor="text1" w:themeTint="F2"/>
          <w:lang w:val="en-US"/>
        </w:rPr>
      </w:pPr>
      <w:r>
        <w:rPr>
          <w:rFonts w:cs="Arial"/>
          <w:color w:val="0D0D0D" w:themeColor="text1" w:themeTint="F2"/>
          <w:lang w:val="en-US"/>
        </w:rPr>
        <w:t xml:space="preserve">Lampiran </w:t>
      </w:r>
      <w:r w:rsidRPr="00074DD4">
        <w:rPr>
          <w:rFonts w:cs="Arial"/>
          <w:color w:val="0D0D0D" w:themeColor="text1" w:themeTint="F2"/>
          <w:lang w:val="en-US"/>
        </w:rPr>
        <w:t>2</w:t>
      </w:r>
      <w:r w:rsidRPr="00074DD4">
        <w:rPr>
          <w:rFonts w:cs="Arial"/>
          <w:color w:val="0D0D0D" w:themeColor="text1" w:themeTint="F2"/>
          <w:lang w:val="en-US"/>
        </w:rPr>
        <w:tab/>
      </w:r>
      <w:r w:rsidR="00EE3CAB">
        <w:rPr>
          <w:rFonts w:cs="Arial"/>
          <w:color w:val="0D0D0D" w:themeColor="text1" w:themeTint="F2"/>
          <w:lang w:val="en-US"/>
        </w:rPr>
        <w:t>32</w:t>
      </w:r>
    </w:p>
    <w:p w:rsidR="00882B8A" w:rsidRPr="00074DD4" w:rsidRDefault="00882B8A" w:rsidP="00882B8A">
      <w:pPr>
        <w:tabs>
          <w:tab w:val="left" w:leader="dot" w:pos="7655"/>
        </w:tabs>
        <w:spacing w:after="240" w:line="240" w:lineRule="auto"/>
        <w:ind w:left="0"/>
        <w:rPr>
          <w:rFonts w:cs="Arial"/>
          <w:color w:val="0D0D0D" w:themeColor="text1" w:themeTint="F2"/>
          <w:lang w:val="en-US"/>
        </w:rPr>
      </w:pPr>
      <w:r>
        <w:rPr>
          <w:rFonts w:cs="Arial"/>
          <w:color w:val="0D0D0D" w:themeColor="text1" w:themeTint="F2"/>
          <w:lang w:val="en-US"/>
        </w:rPr>
        <w:t xml:space="preserve">Lampiran </w:t>
      </w:r>
      <w:r w:rsidRPr="00074DD4">
        <w:rPr>
          <w:rFonts w:cs="Arial"/>
          <w:color w:val="0D0D0D" w:themeColor="text1" w:themeTint="F2"/>
          <w:lang w:val="en-US"/>
        </w:rPr>
        <w:t>3</w:t>
      </w:r>
      <w:r w:rsidRPr="00074DD4">
        <w:rPr>
          <w:rFonts w:cs="Arial"/>
          <w:color w:val="0D0D0D" w:themeColor="text1" w:themeTint="F2"/>
          <w:lang w:val="en-US"/>
        </w:rPr>
        <w:tab/>
      </w:r>
      <w:r w:rsidR="00EE3CAB">
        <w:rPr>
          <w:rFonts w:cs="Arial"/>
          <w:color w:val="0D0D0D" w:themeColor="text1" w:themeTint="F2"/>
          <w:lang w:val="en-US"/>
        </w:rPr>
        <w:t>33</w:t>
      </w:r>
    </w:p>
    <w:p w:rsidR="00882B8A" w:rsidRPr="00074DD4" w:rsidRDefault="00882B8A" w:rsidP="00882B8A">
      <w:pPr>
        <w:tabs>
          <w:tab w:val="left" w:leader="dot" w:pos="7655"/>
        </w:tabs>
        <w:spacing w:after="240" w:line="240" w:lineRule="auto"/>
        <w:ind w:left="0"/>
        <w:jc w:val="both"/>
        <w:rPr>
          <w:rFonts w:cs="Arial"/>
          <w:lang w:val="en-US"/>
        </w:rPr>
      </w:pPr>
      <w:r>
        <w:rPr>
          <w:rFonts w:cs="Arial"/>
          <w:lang w:val="en-US"/>
        </w:rPr>
        <w:t xml:space="preserve">Lampiran </w:t>
      </w:r>
      <w:r w:rsidRPr="00074DD4">
        <w:rPr>
          <w:rFonts w:cs="Arial"/>
          <w:lang w:val="en-US"/>
        </w:rPr>
        <w:t>4</w:t>
      </w:r>
      <w:r w:rsidRPr="00074DD4">
        <w:rPr>
          <w:rFonts w:cs="Arial"/>
          <w:color w:val="0D0D0D" w:themeColor="text1" w:themeTint="F2"/>
          <w:lang w:val="en-US"/>
        </w:rPr>
        <w:tab/>
      </w:r>
      <w:r w:rsidR="00EE3CAB">
        <w:rPr>
          <w:rFonts w:cs="Arial"/>
          <w:color w:val="0D0D0D" w:themeColor="text1" w:themeTint="F2"/>
          <w:lang w:val="en-US"/>
        </w:rPr>
        <w:t>34</w:t>
      </w:r>
    </w:p>
    <w:p w:rsidR="00882B8A" w:rsidRDefault="00882B8A" w:rsidP="00E97260">
      <w:pPr>
        <w:spacing w:line="240" w:lineRule="auto"/>
        <w:ind w:right="16"/>
        <w:rPr>
          <w:lang w:val="en-US"/>
        </w:rPr>
        <w:sectPr w:rsidR="00882B8A" w:rsidSect="00F92B5C">
          <w:pgSz w:w="11910" w:h="16840"/>
          <w:pgMar w:top="2268" w:right="1701" w:bottom="2268" w:left="2268" w:header="0" w:footer="1008" w:gutter="0"/>
          <w:pgNumType w:fmt="lowerRoman" w:start="12" w:chapSep="period"/>
          <w:cols w:space="720"/>
          <w:titlePg/>
          <w:docGrid w:linePitch="299"/>
        </w:sectPr>
      </w:pPr>
    </w:p>
    <w:p w:rsidR="00F60369" w:rsidRPr="00F60369" w:rsidRDefault="00F60369" w:rsidP="00F60369">
      <w:pPr>
        <w:pStyle w:val="Heading4"/>
        <w:ind w:left="2977" w:hanging="2972"/>
        <w:jc w:val="center"/>
        <w:rPr>
          <w:rFonts w:ascii="Arial" w:hAnsi="Arial" w:cs="Arial"/>
          <w:i w:val="0"/>
          <w:color w:val="auto"/>
          <w:lang w:val="en-US"/>
        </w:rPr>
      </w:pPr>
      <w:r w:rsidRPr="00F60369">
        <w:rPr>
          <w:rFonts w:ascii="Arial" w:hAnsi="Arial" w:cs="Arial"/>
          <w:i w:val="0"/>
          <w:color w:val="auto"/>
        </w:rPr>
        <w:lastRenderedPageBreak/>
        <w:t xml:space="preserve">BAB I </w:t>
      </w:r>
    </w:p>
    <w:p w:rsidR="00F60369" w:rsidRPr="00F60369" w:rsidRDefault="00F60369" w:rsidP="00F60369">
      <w:pPr>
        <w:pStyle w:val="Heading4"/>
        <w:ind w:left="2977" w:hanging="2972"/>
        <w:jc w:val="center"/>
        <w:rPr>
          <w:rFonts w:ascii="Arial" w:hAnsi="Arial" w:cs="Arial"/>
          <w:i w:val="0"/>
          <w:color w:val="auto"/>
        </w:rPr>
      </w:pPr>
      <w:r w:rsidRPr="00F60369">
        <w:rPr>
          <w:rFonts w:ascii="Arial" w:hAnsi="Arial" w:cs="Arial"/>
          <w:i w:val="0"/>
          <w:color w:val="auto"/>
        </w:rPr>
        <w:t>PENDAHULUAN</w:t>
      </w:r>
    </w:p>
    <w:p w:rsidR="00F60369" w:rsidRPr="00F60369" w:rsidRDefault="00F60369" w:rsidP="00F60369">
      <w:pPr>
        <w:pStyle w:val="BodyText"/>
        <w:rPr>
          <w:b/>
          <w:sz w:val="35"/>
        </w:rPr>
      </w:pPr>
    </w:p>
    <w:p w:rsidR="00F60369" w:rsidRPr="00882B8A" w:rsidRDefault="00F60369" w:rsidP="00BF36B2">
      <w:pPr>
        <w:pStyle w:val="Heading4"/>
        <w:keepNext w:val="0"/>
        <w:keepLines w:val="0"/>
        <w:numPr>
          <w:ilvl w:val="1"/>
          <w:numId w:val="41"/>
        </w:numPr>
        <w:spacing w:before="0"/>
        <w:jc w:val="both"/>
        <w:rPr>
          <w:rFonts w:ascii="Arial" w:hAnsi="Arial" w:cs="Arial"/>
          <w:i w:val="0"/>
          <w:color w:val="auto"/>
        </w:rPr>
      </w:pPr>
      <w:bookmarkStart w:id="0" w:name="_TOC_250008"/>
      <w:r w:rsidRPr="00882B8A">
        <w:rPr>
          <w:rFonts w:ascii="Arial" w:hAnsi="Arial" w:cs="Arial"/>
          <w:i w:val="0"/>
          <w:color w:val="auto"/>
        </w:rPr>
        <w:t>Latar</w:t>
      </w:r>
      <w:bookmarkEnd w:id="0"/>
      <w:r w:rsidR="00807B13" w:rsidRPr="00882B8A">
        <w:rPr>
          <w:rFonts w:ascii="Arial" w:hAnsi="Arial" w:cs="Arial"/>
          <w:i w:val="0"/>
          <w:color w:val="auto"/>
          <w:lang w:val="en-US"/>
        </w:rPr>
        <w:t xml:space="preserve"> </w:t>
      </w:r>
      <w:r w:rsidRPr="00882B8A">
        <w:rPr>
          <w:rFonts w:ascii="Arial" w:hAnsi="Arial" w:cs="Arial"/>
          <w:i w:val="0"/>
          <w:color w:val="auto"/>
        </w:rPr>
        <w:t>Belakang</w:t>
      </w:r>
    </w:p>
    <w:p w:rsidR="00F60369" w:rsidRDefault="00F60369" w:rsidP="00F60369">
      <w:pPr>
        <w:pStyle w:val="BodyText"/>
        <w:ind w:left="440" w:firstLine="990"/>
        <w:jc w:val="both"/>
      </w:pPr>
      <w:r>
        <w:t>Menurut Undang – Undang Republik Indonesia No.36 tahun 2009 tentang kesehatan bahwa kesehatan adalah keadaan sehat baik secara fisik, mental, spiritual maupun sosial yang memungkinkan setiap orang untuk hidup produktif secara sosial dan ekonomis. Bahwa kesehatan sebagai hak asasi manusia harus diwujudkan dalam bentuk pemberian berbagai pelayanan kesehatan kepada seluruh masyarakat melalui penyelenggaraan pembangunan kesehatan yang menyeluruh oleh Pemerintah, Pemerintah Daerah, dan masyarakat secara terarah, terpadu dan berkesinambungan, adil dan merata, serta aman, berkualitas dan terjangkau oleh masyarakat. Namun saat ini manusia banyak yang menjalankan gaya hidup yang tidak sehat, baik dari segi pola makan hingga kurangnya aktivitas fisik, hal ini mengakibatkan banyak muncul penyakit dalam tubuh, sepertihipertensi.</w:t>
      </w:r>
    </w:p>
    <w:p w:rsidR="00F60369" w:rsidRDefault="00F60369" w:rsidP="00F60369">
      <w:pPr>
        <w:pStyle w:val="BodyText"/>
        <w:tabs>
          <w:tab w:val="left" w:pos="2504"/>
          <w:tab w:val="left" w:pos="3458"/>
          <w:tab w:val="left" w:pos="4373"/>
          <w:tab w:val="left" w:pos="5035"/>
          <w:tab w:val="left" w:pos="6061"/>
          <w:tab w:val="left" w:pos="7149"/>
        </w:tabs>
        <w:ind w:left="550" w:firstLine="880"/>
        <w:jc w:val="both"/>
      </w:pPr>
      <w:r>
        <w:t>Hipertensidikenalsecaraluassebagaipenyakit</w:t>
      </w:r>
      <w:r>
        <w:rPr>
          <w:i/>
        </w:rPr>
        <w:t>kardiovaskular</w:t>
      </w:r>
      <w:r>
        <w:t xml:space="preserve">. diperkirakan telah menyebabkan 4,5% dari beban penyakit secara global, dan prevalensinya hampir sama besar di negara berkembang maupun di negaramaju. Hipertensi merupakan salah satu faktor risiko utama gangguan jantung. Selain mengakibatkan gagal jantung, hipertensi dapat berakibat terjadinya gagal ginjal maupun penyakit </w:t>
      </w:r>
      <w:r>
        <w:rPr>
          <w:i/>
        </w:rPr>
        <w:t>serebrovaskular</w:t>
      </w:r>
      <w:r>
        <w:t xml:space="preserve">. Penyakit ini bertanggung jawab terhadap tingginya biaya pengobatan dikarenakan alasan tingginya angka kunjungan </w:t>
      </w:r>
      <w:r>
        <w:rPr>
          <w:spacing w:val="-3"/>
        </w:rPr>
        <w:t xml:space="preserve">ke </w:t>
      </w:r>
      <w:r>
        <w:t>dokter, perawatan di rumah sakit dan / atau penggunaan obat jangka panjang. Pada kebanyakan kasus, hipertensi terdeteksi saat pemeriksaan fisik karena alasan penyakit tertentu, sehingga sering disebut sebagai “</w:t>
      </w:r>
      <w:r>
        <w:rPr>
          <w:i/>
        </w:rPr>
        <w:t>silent killer</w:t>
      </w:r>
      <w:r>
        <w:t>”. Tanpa disadari penderita mengalami komplikasi pada organ-organ vital seperti jantung, otak ataupun ginjal (Depkes,2006).</w:t>
      </w:r>
    </w:p>
    <w:p w:rsidR="00F60369" w:rsidRDefault="00F60369" w:rsidP="00F60369">
      <w:pPr>
        <w:pStyle w:val="BodyText"/>
        <w:ind w:left="550" w:firstLine="720"/>
        <w:jc w:val="both"/>
      </w:pPr>
      <w:r>
        <w:t xml:space="preserve">Di Amerika, menurut </w:t>
      </w:r>
      <w:r>
        <w:rPr>
          <w:i/>
        </w:rPr>
        <w:t>National Health and Nutrition Examination Survey (NHNESIII)</w:t>
      </w:r>
      <w:r>
        <w:t xml:space="preserve">; paling sedikit 30% pasien hipertensi tidak menyadari </w:t>
      </w:r>
      <w:r>
        <w:lastRenderedPageBreak/>
        <w:t>kondisi mereka, dan hanya 31% pasien yang diobati mencapai target tekanan darah yang diinginkan di bawah 140/90 mmHg.Di Indonesia, dengan tingkat kesadaran akan kesehatan yang lebih rendah, jumlah pasien yang tidak menyadari bahwa dirinya menderita hipertensi dan yang tidak mematuhi minum obat kemungkinan lebih besar.Sekitar 31% dari populasi mempunyai tekanan darah&gt;140/90 mmHg.</w:t>
      </w:r>
    </w:p>
    <w:p w:rsidR="00F60369" w:rsidRDefault="00F60369" w:rsidP="00F60369">
      <w:pPr>
        <w:pStyle w:val="BodyText"/>
        <w:ind w:left="550" w:firstLine="720"/>
        <w:jc w:val="both"/>
      </w:pPr>
      <w:r>
        <w:t>Jumlah penderita laki-laki lebih besar daripada perempuan pada usia di bawah 45 tahun, namun pada usia 45-54 penderita perempuan sedikit lebih banyak. Pada usia &gt;54 tahun penderita perempuan lebih banyak daripada laki-laki. Tekanan darah meningkat seiring bertambahnya usia, dan hipertensi umum terjadi pada orang tua. Peluang seseorang menderita hipertensi pada usia ≥ 55 tahun, walaupun mempunyai tekanan darah normal, adalah 90%. Kebanyakan orang menderita pre-hipertensi sebelum akhirnya di</w:t>
      </w:r>
      <w:r w:rsidR="00807B13">
        <w:rPr>
          <w:lang w:val="en-US"/>
        </w:rPr>
        <w:t xml:space="preserve"> </w:t>
      </w:r>
      <w:r>
        <w:t>diagnosa menderita hipertensi dimana diagnosa terjadi pada dekade ketiga sampai kelima dalam kehidupan (Widarika dan Herma, 2017).</w:t>
      </w:r>
    </w:p>
    <w:p w:rsidR="00F60369" w:rsidRDefault="00F60369" w:rsidP="00F60369">
      <w:pPr>
        <w:pStyle w:val="BodyText"/>
        <w:ind w:left="550" w:firstLine="720"/>
        <w:jc w:val="both"/>
      </w:pPr>
      <w:r>
        <w:t>Menurut Riskesdas, 2018, persentase prevalensi hipertensi berdasarkan diagnosis dokter pada penduduk ≥ 18 tahun di Indonesia (8,4%), persentase tertinggi pada provinsi Sulawesi Utara (13,2%) dan terendah pada provinsi Papua (4,4%). Dan jika berdasarkan hasil pengukuran pada penduduk umur ≥ 18 tahun persentasenya di Indonesia (34,1%), persentase tertinggi di daerah Kalimantan Selatan (44,1%) dan terendah pada provinsi Papua(22,2%).</w:t>
      </w:r>
    </w:p>
    <w:p w:rsidR="00F60369" w:rsidRDefault="00F60369" w:rsidP="00F60369">
      <w:pPr>
        <w:pStyle w:val="BodyText"/>
        <w:ind w:left="550" w:firstLine="720"/>
        <w:jc w:val="both"/>
      </w:pPr>
      <w:r>
        <w:t xml:space="preserve">Persentase pengunjung Pos Pembinaan Terpadu (Posbindu) Penyakit Tidak Menular dan Puskesmas, pasien hipertensi menurut sistem informasi surveilans PTM berdasarkan jenis kelamin, pada laki – laki sebesar 48,6%, perempuan 43,7%. Berdasarkan kelompok umur &gt; 60 tahun sebesar 63,9%. Dan berdasarkan persentase pengunjung Posbindu Penyakit Tidak Menular dan Puskesmas yang tekanan darahnya tinggi menurut Provinsi di Indonesia tahun 2016, persentase total tekanan darah tinggi di Indonesia adalah 45,8%. Dengan persentase yang terbesar adalah di Jawa Barat (65,5%), Jawa Tengah (61,6%), dan Banten (60,1%). Di </w:t>
      </w:r>
      <w:r>
        <w:lastRenderedPageBreak/>
        <w:t>Sumatera Utara persentasenya sebesar 38,7% (Kemenkes RI, 2017).</w:t>
      </w:r>
    </w:p>
    <w:p w:rsidR="00F60369" w:rsidRDefault="00F60369" w:rsidP="00F60369">
      <w:pPr>
        <w:pStyle w:val="BodyText"/>
        <w:ind w:left="550" w:firstLine="720"/>
        <w:jc w:val="both"/>
      </w:pPr>
      <w:r>
        <w:t xml:space="preserve">Banyak kasus hipertensi yang terjadi. Contohnya menurut penelitian terdahulu, Andi Kurniawan, 2018 melakukan penelitian di RSUD </w:t>
      </w:r>
      <w:r>
        <w:rPr>
          <w:spacing w:val="-2"/>
        </w:rPr>
        <w:t xml:space="preserve">Ir. </w:t>
      </w:r>
      <w:r>
        <w:t>Soekarno Sukoharjo, dengan hasil penelitian menunjukkan sebagian besar penderita hipertensi berjenis kelamin perempuan yaitu 58,9%. Sebanyak 50% responden adalah kategori usia pertengahan. Dan menurut penelitian terdahulu, Widarika dan Herma, 2016 melakukan penelitian di RSUD KRT Setjonegoro Wonosobo, dengan hasil penelitian menunjukkan sebagian besar penderita hipertensi berjenis kelamin perempuan yaitu 65,85% dan laki – laki 34,15%. Dan berdasarkan umur yaitu &lt;40 tahun (2,44%), 41-65 tahun (64,63%) dan &gt;65tahun(32,93%).</w:t>
      </w:r>
    </w:p>
    <w:p w:rsidR="00F60369" w:rsidRDefault="00F60369" w:rsidP="00F60369">
      <w:pPr>
        <w:pStyle w:val="BodyText"/>
        <w:ind w:left="550" w:firstLine="720"/>
        <w:jc w:val="both"/>
      </w:pPr>
      <w:r>
        <w:t>Menurut data Dinkes 2018, hipertensi merupakan penyakit nomor dua terbesar dari 10 penyakit lainnya di Kota Pematang</w:t>
      </w:r>
      <w:r>
        <w:rPr>
          <w:lang w:val="en-US"/>
        </w:rPr>
        <w:t>s</w:t>
      </w:r>
      <w:r>
        <w:t>iantar, dengan total 8.287 orang. Dan di peringkat pertama yaitu penyakit ISPA dengan total 20.555 orang. Penyakit hipertensi ini merupakan salah satu penyakit yang dapat menyebabkan stroke sampai kepada kematian. Hal ini disebabkan karena adanya gangguan sistem peredaran darah sehingga menyebabkan kenaikan tekanan darah di atas normal. Tekanan darah normal yaitu 120/80 mmHg, pada waktu sistole (berkontraksi) tekanan darah 120 mmHg dan pada waktu diastole (berelaksasi) tekanan darah 80 mmHg. Oleh karena itu penyakit hipertensi perlu diobati (Depkes, 2006).</w:t>
      </w:r>
    </w:p>
    <w:p w:rsidR="00F60369" w:rsidRDefault="00F60369" w:rsidP="00F60369">
      <w:pPr>
        <w:pStyle w:val="BodyText"/>
        <w:spacing w:before="240"/>
        <w:ind w:left="550" w:firstLine="720"/>
        <w:jc w:val="both"/>
      </w:pPr>
      <w:r>
        <w:t xml:space="preserve">Sementara banyak keluhan dari masyarakat akan tingginya harga obat yang terus meningkat, dan masih adanya dokter yang menuliskan resep dengan nama dagang yang harus ditebus pasien, serta kurangnya pengetahuan masyarakat mengenai obat generik, sehingga tidak semua orang memiliki kesempatan untuk mendapatkan obat hipertensi. Sebagai salah satu fasilitas pelayanan kesehatan, yaitu Apotek dapat membantu masyarakat memperoleh obat yang bermutu secara merata dan terjangkau dan pasien juga mendapatkan pengetahuan umum tentang obat hipertensi. Maka dalam hal ini penulis tertarik untuk melakukan penelitian tentang Perbandingan Penulisan Resep obat Antihipertensi Dengan Resep Yang Masuk Di Apotek Kimia Farma </w:t>
      </w:r>
      <w:r>
        <w:rPr>
          <w:lang w:val="en-US"/>
        </w:rPr>
        <w:t>N</w:t>
      </w:r>
      <w:r>
        <w:t>o.29 Kota Pematang</w:t>
      </w:r>
      <w:r>
        <w:rPr>
          <w:lang w:val="en-US"/>
        </w:rPr>
        <w:t>s</w:t>
      </w:r>
      <w:r>
        <w:t>iantar.</w:t>
      </w:r>
    </w:p>
    <w:p w:rsidR="00F60369" w:rsidRPr="00F60369" w:rsidRDefault="00F60369" w:rsidP="00BF36B2">
      <w:pPr>
        <w:pStyle w:val="Heading4"/>
        <w:keepNext w:val="0"/>
        <w:keepLines w:val="0"/>
        <w:numPr>
          <w:ilvl w:val="1"/>
          <w:numId w:val="41"/>
        </w:numPr>
        <w:tabs>
          <w:tab w:val="left" w:pos="1252"/>
        </w:tabs>
        <w:spacing w:before="240"/>
        <w:rPr>
          <w:rFonts w:ascii="Arial" w:hAnsi="Arial" w:cs="Arial"/>
          <w:i w:val="0"/>
          <w:color w:val="auto"/>
        </w:rPr>
      </w:pPr>
      <w:bookmarkStart w:id="1" w:name="_TOC_250007"/>
      <w:r w:rsidRPr="00F60369">
        <w:rPr>
          <w:rFonts w:ascii="Arial" w:hAnsi="Arial" w:cs="Arial"/>
          <w:i w:val="0"/>
          <w:color w:val="auto"/>
        </w:rPr>
        <w:lastRenderedPageBreak/>
        <w:t>Perumusan</w:t>
      </w:r>
      <w:bookmarkEnd w:id="1"/>
      <w:r>
        <w:rPr>
          <w:rFonts w:ascii="Arial" w:hAnsi="Arial" w:cs="Arial"/>
          <w:i w:val="0"/>
          <w:color w:val="auto"/>
          <w:lang w:val="en-US"/>
        </w:rPr>
        <w:t xml:space="preserve"> </w:t>
      </w:r>
      <w:r w:rsidRPr="00F60369">
        <w:rPr>
          <w:rFonts w:ascii="Arial" w:hAnsi="Arial" w:cs="Arial"/>
          <w:i w:val="0"/>
          <w:color w:val="auto"/>
        </w:rPr>
        <w:t>Masalah</w:t>
      </w:r>
    </w:p>
    <w:p w:rsidR="00F60369" w:rsidRDefault="00F60369" w:rsidP="00F60369">
      <w:pPr>
        <w:pStyle w:val="BodyText"/>
        <w:ind w:left="562" w:firstLine="720"/>
        <w:jc w:val="both"/>
      </w:pPr>
      <w:r>
        <w:t xml:space="preserve">Bagaimana </w:t>
      </w:r>
      <w:r>
        <w:rPr>
          <w:lang w:val="en-US"/>
        </w:rPr>
        <w:t>Gambaran Penyakit Hipertensi Melalui R</w:t>
      </w:r>
      <w:r>
        <w:t>esep Yang Masuk Di Apotek Kimia Farma No.29</w:t>
      </w:r>
      <w:r>
        <w:rPr>
          <w:lang w:val="en-US"/>
        </w:rPr>
        <w:t>Jl.Sutomo No.63</w:t>
      </w:r>
      <w:r>
        <w:t xml:space="preserve"> Kota Pematangsiantar?</w:t>
      </w:r>
      <w:bookmarkStart w:id="2" w:name="_TOC_250006"/>
    </w:p>
    <w:p w:rsidR="00F60369" w:rsidRPr="007A05AC" w:rsidRDefault="00F60369" w:rsidP="00BF36B2">
      <w:pPr>
        <w:pStyle w:val="BodyText"/>
        <w:numPr>
          <w:ilvl w:val="1"/>
          <w:numId w:val="41"/>
        </w:numPr>
        <w:jc w:val="both"/>
        <w:rPr>
          <w:b/>
          <w:sz w:val="24"/>
          <w:szCs w:val="24"/>
          <w:lang w:val="en-US"/>
        </w:rPr>
      </w:pPr>
      <w:r>
        <w:rPr>
          <w:b/>
          <w:sz w:val="24"/>
          <w:szCs w:val="24"/>
          <w:lang w:val="en-US"/>
        </w:rPr>
        <w:t xml:space="preserve"> </w:t>
      </w:r>
      <w:r w:rsidRPr="007A05AC">
        <w:rPr>
          <w:b/>
          <w:sz w:val="24"/>
          <w:szCs w:val="24"/>
        </w:rPr>
        <w:t>Tujuan</w:t>
      </w:r>
      <w:bookmarkEnd w:id="2"/>
      <w:r w:rsidR="00807B13">
        <w:rPr>
          <w:b/>
          <w:sz w:val="24"/>
          <w:szCs w:val="24"/>
          <w:lang w:val="en-US"/>
        </w:rPr>
        <w:t xml:space="preserve"> </w:t>
      </w:r>
      <w:r w:rsidRPr="007A05AC">
        <w:rPr>
          <w:b/>
          <w:sz w:val="24"/>
          <w:szCs w:val="24"/>
        </w:rPr>
        <w:t>Penelitian</w:t>
      </w:r>
    </w:p>
    <w:p w:rsidR="00F60369" w:rsidRPr="00F60369" w:rsidRDefault="00F60369" w:rsidP="00F60369">
      <w:pPr>
        <w:pStyle w:val="Heading4"/>
        <w:spacing w:before="199"/>
        <w:ind w:firstLine="720"/>
        <w:rPr>
          <w:rFonts w:ascii="Arial" w:hAnsi="Arial" w:cs="Arial"/>
          <w:i w:val="0"/>
          <w:color w:val="auto"/>
        </w:rPr>
      </w:pPr>
      <w:bookmarkStart w:id="3" w:name="_TOC_250005"/>
      <w:r w:rsidRPr="00F60369">
        <w:rPr>
          <w:rFonts w:ascii="Arial" w:hAnsi="Arial" w:cs="Arial"/>
          <w:i w:val="0"/>
          <w:color w:val="auto"/>
        </w:rPr>
        <w:t>1.3.1  Tujuan</w:t>
      </w:r>
      <w:bookmarkEnd w:id="3"/>
      <w:r w:rsidR="00807B13">
        <w:rPr>
          <w:rFonts w:ascii="Arial" w:hAnsi="Arial" w:cs="Arial"/>
          <w:i w:val="0"/>
          <w:color w:val="auto"/>
          <w:lang w:val="en-US"/>
        </w:rPr>
        <w:t xml:space="preserve"> </w:t>
      </w:r>
      <w:r w:rsidRPr="00F60369">
        <w:rPr>
          <w:rFonts w:ascii="Arial" w:hAnsi="Arial" w:cs="Arial"/>
          <w:i w:val="0"/>
          <w:color w:val="auto"/>
        </w:rPr>
        <w:t>Umum</w:t>
      </w:r>
    </w:p>
    <w:p w:rsidR="00F60369" w:rsidRPr="00640370" w:rsidRDefault="00F60369" w:rsidP="00F60369">
      <w:pPr>
        <w:pStyle w:val="BodyText"/>
        <w:spacing w:before="7"/>
        <w:ind w:left="720" w:firstLine="820"/>
        <w:jc w:val="both"/>
        <w:rPr>
          <w:lang w:val="en-US"/>
        </w:rPr>
      </w:pPr>
      <w:r>
        <w:t>Untuk Mengetahui</w:t>
      </w:r>
      <w:r>
        <w:rPr>
          <w:lang w:val="en-US"/>
        </w:rPr>
        <w:t xml:space="preserve"> Gambaran Penyakit Hipertensi Melalui R</w:t>
      </w:r>
      <w:r>
        <w:t>esep Yang Masuk Di Apotek Kimia Farma No.29</w:t>
      </w:r>
      <w:r>
        <w:rPr>
          <w:lang w:val="en-US"/>
        </w:rPr>
        <w:t>Jl.Sutomo No.63</w:t>
      </w:r>
      <w:r>
        <w:t xml:space="preserve"> Kota Pematangsiantar</w:t>
      </w:r>
      <w:r>
        <w:rPr>
          <w:lang w:val="en-US"/>
        </w:rPr>
        <w:t>.</w:t>
      </w:r>
    </w:p>
    <w:p w:rsidR="00F60369" w:rsidRPr="00F60369" w:rsidRDefault="00F60369" w:rsidP="00F60369">
      <w:pPr>
        <w:pStyle w:val="Heading4"/>
        <w:keepNext w:val="0"/>
        <w:keepLines w:val="0"/>
        <w:numPr>
          <w:ilvl w:val="2"/>
          <w:numId w:val="19"/>
        </w:numPr>
        <w:spacing w:before="192"/>
        <w:rPr>
          <w:rFonts w:ascii="Arial" w:hAnsi="Arial" w:cs="Arial"/>
          <w:i w:val="0"/>
          <w:color w:val="auto"/>
        </w:rPr>
      </w:pPr>
      <w:bookmarkStart w:id="4" w:name="_TOC_250004"/>
      <w:r w:rsidRPr="00F60369">
        <w:rPr>
          <w:rFonts w:ascii="Arial" w:hAnsi="Arial" w:cs="Arial"/>
          <w:i w:val="0"/>
          <w:color w:val="auto"/>
        </w:rPr>
        <w:t>Tujuan</w:t>
      </w:r>
      <w:bookmarkEnd w:id="4"/>
      <w:r w:rsidR="00807B13">
        <w:rPr>
          <w:rFonts w:ascii="Arial" w:hAnsi="Arial" w:cs="Arial"/>
          <w:i w:val="0"/>
          <w:color w:val="auto"/>
          <w:lang w:val="en-US"/>
        </w:rPr>
        <w:t xml:space="preserve"> </w:t>
      </w:r>
      <w:r w:rsidRPr="00F60369">
        <w:rPr>
          <w:rFonts w:ascii="Arial" w:hAnsi="Arial" w:cs="Arial"/>
          <w:i w:val="0"/>
          <w:color w:val="auto"/>
        </w:rPr>
        <w:t>Khusus</w:t>
      </w:r>
    </w:p>
    <w:p w:rsidR="00F60369" w:rsidRPr="001F4EB0" w:rsidRDefault="00F60369" w:rsidP="00F60369">
      <w:pPr>
        <w:pStyle w:val="ListParagraph"/>
        <w:numPr>
          <w:ilvl w:val="2"/>
          <w:numId w:val="13"/>
        </w:numPr>
        <w:ind w:left="1540" w:hanging="660"/>
        <w:contextualSpacing w:val="0"/>
        <w:jc w:val="both"/>
      </w:pPr>
      <w:r>
        <w:t>Untuk mengetahui penggolongan obathipertensi.</w:t>
      </w:r>
    </w:p>
    <w:p w:rsidR="00F60369" w:rsidRDefault="00F60369" w:rsidP="00F60369">
      <w:pPr>
        <w:pStyle w:val="ListParagraph"/>
        <w:numPr>
          <w:ilvl w:val="2"/>
          <w:numId w:val="13"/>
        </w:numPr>
        <w:ind w:left="1540" w:hanging="660"/>
        <w:contextualSpacing w:val="0"/>
        <w:jc w:val="both"/>
      </w:pPr>
      <w:r>
        <w:t>Untuk mengetahui jenis - jenis obat hipertensi yang digunakan Di Apotek Kimia Farma No.29 Pematang</w:t>
      </w:r>
      <w:r>
        <w:rPr>
          <w:lang w:val="en-US"/>
        </w:rPr>
        <w:t>s</w:t>
      </w:r>
      <w:r>
        <w:t>iantar.</w:t>
      </w:r>
    </w:p>
    <w:p w:rsidR="00F60369" w:rsidRDefault="00F60369" w:rsidP="00F60369">
      <w:pPr>
        <w:pStyle w:val="ListParagraph"/>
        <w:numPr>
          <w:ilvl w:val="2"/>
          <w:numId w:val="13"/>
        </w:numPr>
        <w:spacing w:before="126" w:after="240"/>
        <w:ind w:left="1540" w:hanging="660"/>
        <w:contextualSpacing w:val="0"/>
        <w:jc w:val="both"/>
      </w:pPr>
      <w:r>
        <w:t>Untuk mengetahui obat hipertensi yang terbanyak digunakan di Apotek Kimia Farma No.29 Kota Pematang</w:t>
      </w:r>
      <w:r w:rsidRPr="00D22B90">
        <w:rPr>
          <w:lang w:val="en-US"/>
        </w:rPr>
        <w:t>s</w:t>
      </w:r>
      <w:r>
        <w:t>iantar.</w:t>
      </w:r>
    </w:p>
    <w:p w:rsidR="00F60369" w:rsidRPr="00F60369" w:rsidRDefault="00F60369" w:rsidP="00F60369">
      <w:pPr>
        <w:pStyle w:val="Heading4"/>
        <w:keepNext w:val="0"/>
        <w:keepLines w:val="0"/>
        <w:numPr>
          <w:ilvl w:val="1"/>
          <w:numId w:val="19"/>
        </w:numPr>
        <w:tabs>
          <w:tab w:val="left" w:pos="90"/>
          <w:tab w:val="left" w:pos="1418"/>
        </w:tabs>
        <w:spacing w:before="92" w:after="240"/>
        <w:ind w:hanging="397"/>
        <w:rPr>
          <w:rFonts w:ascii="Arial" w:hAnsi="Arial" w:cs="Arial"/>
          <w:i w:val="0"/>
          <w:color w:val="auto"/>
          <w:sz w:val="24"/>
          <w:szCs w:val="24"/>
        </w:rPr>
      </w:pPr>
      <w:bookmarkStart w:id="5" w:name="_TOC_250003"/>
      <w:bookmarkEnd w:id="5"/>
      <w:r>
        <w:rPr>
          <w:rFonts w:ascii="Arial" w:hAnsi="Arial" w:cs="Arial"/>
          <w:i w:val="0"/>
          <w:color w:val="auto"/>
          <w:sz w:val="24"/>
          <w:szCs w:val="24"/>
          <w:lang w:val="en-US"/>
        </w:rPr>
        <w:t xml:space="preserve"> </w:t>
      </w:r>
      <w:r w:rsidRPr="00F60369">
        <w:rPr>
          <w:rFonts w:ascii="Arial" w:hAnsi="Arial" w:cs="Arial"/>
          <w:i w:val="0"/>
          <w:color w:val="auto"/>
          <w:sz w:val="24"/>
          <w:szCs w:val="24"/>
        </w:rPr>
        <w:t>Manfaat Penelitian</w:t>
      </w:r>
    </w:p>
    <w:p w:rsidR="00F60369" w:rsidRPr="00FF6983" w:rsidRDefault="00F60369" w:rsidP="00F60369">
      <w:pPr>
        <w:pStyle w:val="ListParagraph"/>
        <w:numPr>
          <w:ilvl w:val="0"/>
          <w:numId w:val="14"/>
        </w:numPr>
        <w:spacing w:before="151"/>
        <w:ind w:left="1540" w:right="16" w:hanging="660"/>
        <w:contextualSpacing w:val="0"/>
        <w:jc w:val="both"/>
      </w:pPr>
      <w:r>
        <w:t>Hasil</w:t>
      </w:r>
      <w:r>
        <w:rPr>
          <w:lang w:val="en-US"/>
        </w:rPr>
        <w:t xml:space="preserve"> </w:t>
      </w:r>
      <w:r>
        <w:t>penelitian</w:t>
      </w:r>
      <w:r>
        <w:rPr>
          <w:lang w:val="en-US"/>
        </w:rPr>
        <w:t xml:space="preserve"> </w:t>
      </w:r>
      <w:r>
        <w:t>ini</w:t>
      </w:r>
      <w:r>
        <w:rPr>
          <w:lang w:val="en-US"/>
        </w:rPr>
        <w:t xml:space="preserve"> </w:t>
      </w:r>
      <w:r>
        <w:t>dapat</w:t>
      </w:r>
      <w:r>
        <w:rPr>
          <w:lang w:val="en-US"/>
        </w:rPr>
        <w:t xml:space="preserve"> </w:t>
      </w:r>
      <w:r>
        <w:t>menambah</w:t>
      </w:r>
      <w:r>
        <w:rPr>
          <w:lang w:val="en-US"/>
        </w:rPr>
        <w:t xml:space="preserve"> </w:t>
      </w:r>
      <w:r>
        <w:t>pengetahuan</w:t>
      </w:r>
      <w:r>
        <w:rPr>
          <w:lang w:val="en-US"/>
        </w:rPr>
        <w:t xml:space="preserve"> </w:t>
      </w:r>
      <w:r>
        <w:t>dan</w:t>
      </w:r>
      <w:r>
        <w:rPr>
          <w:lang w:val="en-US"/>
        </w:rPr>
        <w:t xml:space="preserve"> </w:t>
      </w:r>
      <w:r w:rsidRPr="00FF6983">
        <w:rPr>
          <w:spacing w:val="-3"/>
        </w:rPr>
        <w:t>menjadikan</w:t>
      </w:r>
      <w:r>
        <w:rPr>
          <w:spacing w:val="-3"/>
          <w:lang w:val="en-US"/>
        </w:rPr>
        <w:t xml:space="preserve"> </w:t>
      </w:r>
      <w:r>
        <w:t>pengalaman yang nyata dalam dunia kerja bagi</w:t>
      </w:r>
      <w:r>
        <w:rPr>
          <w:lang w:val="en-US"/>
        </w:rPr>
        <w:t xml:space="preserve"> </w:t>
      </w:r>
      <w:r>
        <w:t>peneliti.</w:t>
      </w:r>
    </w:p>
    <w:p w:rsidR="00F60369" w:rsidRPr="00F45DF5" w:rsidRDefault="00F60369" w:rsidP="00F60369">
      <w:pPr>
        <w:pStyle w:val="ListParagraph"/>
        <w:numPr>
          <w:ilvl w:val="0"/>
          <w:numId w:val="14"/>
        </w:numPr>
        <w:spacing w:before="151"/>
        <w:ind w:left="1540" w:right="16" w:hanging="610"/>
        <w:contextualSpacing w:val="0"/>
        <w:jc w:val="both"/>
      </w:pPr>
      <w:r>
        <w:t>Sebagai bahan pertimbangan</w:t>
      </w:r>
      <w:r>
        <w:rPr>
          <w:lang w:val="en-US"/>
        </w:rPr>
        <w:t xml:space="preserve"> </w:t>
      </w:r>
      <w:r>
        <w:t>dalam</w:t>
      </w:r>
      <w:r>
        <w:rPr>
          <w:lang w:val="en-US"/>
        </w:rPr>
        <w:t xml:space="preserve"> </w:t>
      </w:r>
      <w:r>
        <w:t>pengadaan</w:t>
      </w:r>
      <w:r>
        <w:rPr>
          <w:lang w:val="en-US"/>
        </w:rPr>
        <w:t xml:space="preserve"> </w:t>
      </w:r>
      <w:r>
        <w:t>obat</w:t>
      </w:r>
      <w:r>
        <w:rPr>
          <w:lang w:val="en-US"/>
        </w:rPr>
        <w:t xml:space="preserve"> </w:t>
      </w:r>
      <w:r>
        <w:t>dan</w:t>
      </w:r>
      <w:r>
        <w:rPr>
          <w:lang w:val="en-US"/>
        </w:rPr>
        <w:t xml:space="preserve"> </w:t>
      </w:r>
      <w:r>
        <w:t>ketersediaan obat</w:t>
      </w:r>
      <w:r>
        <w:rPr>
          <w:lang w:val="en-US"/>
        </w:rPr>
        <w:t xml:space="preserve"> </w:t>
      </w:r>
      <w:r w:rsidRPr="00FF6983">
        <w:rPr>
          <w:lang w:val="en-US"/>
        </w:rPr>
        <w:t>Ant</w:t>
      </w:r>
      <w:r>
        <w:rPr>
          <w:lang w:val="en-US"/>
        </w:rPr>
        <w:t>i</w:t>
      </w:r>
      <w:r>
        <w:t>hipertensi di Apotek Kimia Farma No.29 Kota</w:t>
      </w:r>
      <w:r>
        <w:rPr>
          <w:lang w:val="en-US"/>
        </w:rPr>
        <w:t xml:space="preserve"> </w:t>
      </w:r>
      <w:r>
        <w:t>Pematangsianta</w:t>
      </w:r>
      <w:r w:rsidRPr="00FF6983">
        <w:rPr>
          <w:lang w:val="en-US"/>
        </w:rPr>
        <w:t>r</w:t>
      </w:r>
      <w:r>
        <w:rPr>
          <w:lang w:val="en-US"/>
        </w:rPr>
        <w:t>.</w:t>
      </w:r>
    </w:p>
    <w:p w:rsidR="00F60369" w:rsidRDefault="00F60369" w:rsidP="00F60369">
      <w:pPr>
        <w:pStyle w:val="ListParagraph"/>
        <w:numPr>
          <w:ilvl w:val="0"/>
          <w:numId w:val="14"/>
        </w:numPr>
        <w:spacing w:before="151"/>
        <w:ind w:left="1540" w:right="16" w:hanging="550"/>
        <w:contextualSpacing w:val="0"/>
        <w:jc w:val="both"/>
      </w:pPr>
      <w:r>
        <w:rPr>
          <w:lang w:val="en-US"/>
        </w:rPr>
        <w:t>Untuk menambah bahan informasi atau data-data bag imahasiswa/ idalam pengebangan program penelitian selanjutnya dan sebagai bahan bacaan tambahan di Perpustakaan Poltekkes Medan.</w:t>
      </w:r>
    </w:p>
    <w:p w:rsidR="00F60369" w:rsidRDefault="00F60369" w:rsidP="00F60369">
      <w:pPr>
        <w:ind w:left="1440"/>
        <w:jc w:val="both"/>
        <w:sectPr w:rsidR="00F60369" w:rsidSect="002F4C8F">
          <w:pgSz w:w="11910" w:h="16840"/>
          <w:pgMar w:top="2268" w:right="1701" w:bottom="2268" w:left="2268" w:header="0" w:footer="1008" w:gutter="0"/>
          <w:pgNumType w:start="1" w:chapSep="period"/>
          <w:cols w:space="720"/>
          <w:titlePg/>
          <w:docGrid w:linePitch="299"/>
        </w:sectPr>
      </w:pPr>
    </w:p>
    <w:p w:rsidR="00F60369" w:rsidRPr="00F60369" w:rsidRDefault="00F60369" w:rsidP="00F60369">
      <w:pPr>
        <w:pStyle w:val="Heading4"/>
        <w:spacing w:line="276" w:lineRule="auto"/>
        <w:ind w:left="3130" w:right="1562" w:firstLine="470"/>
        <w:rPr>
          <w:rFonts w:ascii="Arial" w:hAnsi="Arial" w:cs="Arial"/>
          <w:i w:val="0"/>
          <w:color w:val="auto"/>
          <w:sz w:val="24"/>
          <w:szCs w:val="24"/>
        </w:rPr>
      </w:pPr>
      <w:bookmarkStart w:id="6" w:name="_TOC_250002"/>
      <w:r w:rsidRPr="00F60369">
        <w:rPr>
          <w:rFonts w:ascii="Arial" w:hAnsi="Arial" w:cs="Arial"/>
          <w:i w:val="0"/>
          <w:color w:val="auto"/>
          <w:sz w:val="24"/>
          <w:szCs w:val="24"/>
        </w:rPr>
        <w:lastRenderedPageBreak/>
        <w:t>BAB II</w:t>
      </w:r>
    </w:p>
    <w:p w:rsidR="00F60369" w:rsidRPr="00F60369" w:rsidRDefault="00F60369" w:rsidP="00F60369">
      <w:pPr>
        <w:pStyle w:val="Heading4"/>
        <w:spacing w:line="276" w:lineRule="auto"/>
        <w:ind w:left="2410" w:right="1562" w:hanging="567"/>
        <w:jc w:val="center"/>
        <w:rPr>
          <w:rFonts w:ascii="Arial" w:hAnsi="Arial" w:cs="Arial"/>
          <w:i w:val="0"/>
          <w:color w:val="auto"/>
          <w:spacing w:val="-3"/>
          <w:sz w:val="24"/>
          <w:szCs w:val="24"/>
        </w:rPr>
      </w:pPr>
      <w:r w:rsidRPr="00F60369">
        <w:rPr>
          <w:rFonts w:ascii="Arial" w:hAnsi="Arial" w:cs="Arial"/>
          <w:i w:val="0"/>
          <w:color w:val="auto"/>
          <w:sz w:val="24"/>
          <w:szCs w:val="24"/>
        </w:rPr>
        <w:t>TINJAUAN</w:t>
      </w:r>
      <w:bookmarkEnd w:id="6"/>
      <w:r w:rsidR="00C21559">
        <w:rPr>
          <w:rFonts w:ascii="Arial" w:hAnsi="Arial" w:cs="Arial"/>
          <w:i w:val="0"/>
          <w:color w:val="auto"/>
          <w:sz w:val="24"/>
          <w:szCs w:val="24"/>
          <w:lang w:val="en-US"/>
        </w:rPr>
        <w:t xml:space="preserve"> </w:t>
      </w:r>
      <w:r w:rsidRPr="00F60369">
        <w:rPr>
          <w:rFonts w:ascii="Arial" w:hAnsi="Arial" w:cs="Arial"/>
          <w:i w:val="0"/>
          <w:color w:val="auto"/>
          <w:spacing w:val="-3"/>
          <w:sz w:val="24"/>
          <w:szCs w:val="24"/>
        </w:rPr>
        <w:t>PUSTAKA</w:t>
      </w:r>
    </w:p>
    <w:p w:rsidR="00F60369" w:rsidRPr="00F60369" w:rsidRDefault="00F60369" w:rsidP="00F60369">
      <w:pPr>
        <w:pStyle w:val="Heading4"/>
        <w:ind w:left="2410" w:right="1562" w:hanging="567"/>
        <w:jc w:val="center"/>
        <w:rPr>
          <w:color w:val="auto"/>
        </w:rPr>
      </w:pPr>
    </w:p>
    <w:p w:rsidR="00F60369" w:rsidRDefault="00F60369" w:rsidP="00F60369">
      <w:pPr>
        <w:pStyle w:val="BodyText"/>
        <w:spacing w:before="2"/>
        <w:rPr>
          <w:sz w:val="20"/>
        </w:rPr>
      </w:pPr>
    </w:p>
    <w:p w:rsidR="00F60369" w:rsidRPr="00CB64E0" w:rsidRDefault="00F60369" w:rsidP="0025458B">
      <w:pPr>
        <w:pStyle w:val="ListParagraph"/>
        <w:numPr>
          <w:ilvl w:val="1"/>
          <w:numId w:val="42"/>
        </w:numPr>
        <w:ind w:left="900" w:hanging="460"/>
        <w:contextualSpacing w:val="0"/>
        <w:jc w:val="both"/>
        <w:rPr>
          <w:b/>
          <w:sz w:val="24"/>
          <w:szCs w:val="24"/>
        </w:rPr>
      </w:pPr>
      <w:r w:rsidRPr="00CB64E0">
        <w:rPr>
          <w:b/>
          <w:sz w:val="24"/>
          <w:szCs w:val="24"/>
        </w:rPr>
        <w:t>Apotek</w:t>
      </w:r>
    </w:p>
    <w:p w:rsidR="00F60369" w:rsidRPr="00825101" w:rsidRDefault="00F60369" w:rsidP="00F60369">
      <w:pPr>
        <w:pStyle w:val="BodyText"/>
        <w:spacing w:before="134"/>
        <w:ind w:left="440" w:right="115" w:firstLine="990"/>
        <w:jc w:val="both"/>
      </w:pPr>
      <w:r w:rsidRPr="00825101">
        <w:t>Definisi  apotek  menurut  Keputusan  Menteri  Kesehatan Republik Indonesia</w:t>
      </w:r>
      <w:r>
        <w:rPr>
          <w:lang w:val="en-US"/>
        </w:rPr>
        <w:t xml:space="preserve"> nomor 9 tahun 2017 adalah </w:t>
      </w:r>
      <w:r w:rsidRPr="00502E19">
        <w:rPr>
          <w:rStyle w:val="a"/>
          <w:rFonts w:cs="Arial"/>
          <w:color w:val="000000"/>
          <w:bdr w:val="none" w:sz="0" w:space="0" w:color="auto" w:frame="1"/>
          <w:shd w:val="clear" w:color="auto" w:fill="FFFFFF"/>
        </w:rPr>
        <w:t>sarana pelayanan kefarmasian tempat dilakukan praktik kefarmasian oleh</w:t>
      </w:r>
      <w:r>
        <w:rPr>
          <w:rStyle w:val="a"/>
          <w:rFonts w:cs="Arial"/>
          <w:color w:val="000000"/>
          <w:bdr w:val="none" w:sz="0" w:space="0" w:color="auto" w:frame="1"/>
          <w:shd w:val="clear" w:color="auto" w:fill="FFFFFF"/>
          <w:lang w:val="en-US"/>
        </w:rPr>
        <w:t xml:space="preserve"> </w:t>
      </w:r>
      <w:r w:rsidRPr="00502E19">
        <w:rPr>
          <w:rStyle w:val="a"/>
          <w:rFonts w:cs="Arial"/>
          <w:color w:val="000000"/>
          <w:bdr w:val="none" w:sz="0" w:space="0" w:color="auto" w:frame="1"/>
          <w:shd w:val="clear" w:color="auto" w:fill="FFFFFF"/>
        </w:rPr>
        <w:t>Apoteker.</w:t>
      </w:r>
      <w:r>
        <w:rPr>
          <w:rStyle w:val="a"/>
          <w:rFonts w:cs="Arial"/>
          <w:color w:val="000000"/>
          <w:bdr w:val="none" w:sz="0" w:space="0" w:color="auto" w:frame="1"/>
          <w:shd w:val="clear" w:color="auto" w:fill="FFFFFF"/>
          <w:lang w:val="en-US"/>
        </w:rPr>
        <w:t xml:space="preserve"> </w:t>
      </w:r>
      <w:r w:rsidRPr="00B135AB">
        <w:rPr>
          <w:rFonts w:cs="Arial"/>
          <w:color w:val="000000"/>
          <w:bdr w:val="none" w:sz="0" w:space="0" w:color="auto" w:frame="1"/>
          <w:shd w:val="clear" w:color="auto" w:fill="FFFFFF"/>
        </w:rPr>
        <w:t>Adapun Surat Izin Apotek (SIA) adalah bukti tertulis yang diberikan oleh pemerintah daerah kabupaten/kota kepada Apoteker sebagai izin untuk menyelenggarakan apotek.</w:t>
      </w:r>
      <w:r>
        <w:rPr>
          <w:rStyle w:val="a"/>
          <w:rFonts w:cs="Arial"/>
          <w:color w:val="000000"/>
          <w:bdr w:val="none" w:sz="0" w:space="0" w:color="auto" w:frame="1"/>
          <w:shd w:val="clear" w:color="auto" w:fill="FFFFFF"/>
        </w:rPr>
        <w:t xml:space="preserve">Sedangkan </w:t>
      </w:r>
      <w:r>
        <w:t>m</w:t>
      </w:r>
      <w:r w:rsidRPr="00825101">
        <w:t>enurut Peraturan Pemerintah Republik Indonesia No.51 Tahun 2009 tentang Pekerjaan Kefarmasian Pasal 1, yang dimaksud dengan apotek adalah sarana pelayanan kefarmasian tempat dilakukan praktek kefarmasian oleh apoteker. Berdasarkan Peraturan Pemerintah Republik Indonesia No.</w:t>
      </w:r>
      <w:r>
        <w:rPr>
          <w:lang w:val="en-US"/>
        </w:rPr>
        <w:t xml:space="preserve">51 </w:t>
      </w:r>
      <w:r w:rsidRPr="00825101">
        <w:t xml:space="preserve">Tahun </w:t>
      </w:r>
      <w:r>
        <w:rPr>
          <w:lang w:val="en-US"/>
        </w:rPr>
        <w:t>2009</w:t>
      </w:r>
      <w:r w:rsidRPr="00825101">
        <w:t>, tugas dan fungsi apotek adalah sebagai</w:t>
      </w:r>
      <w:r>
        <w:rPr>
          <w:lang w:val="en-US"/>
        </w:rPr>
        <w:t xml:space="preserve"> </w:t>
      </w:r>
      <w:r w:rsidRPr="00825101">
        <w:t>berikut:</w:t>
      </w:r>
    </w:p>
    <w:p w:rsidR="00F60369" w:rsidRPr="00825101" w:rsidRDefault="00F60369" w:rsidP="008B34B8">
      <w:pPr>
        <w:pStyle w:val="ListParagraph"/>
        <w:numPr>
          <w:ilvl w:val="1"/>
          <w:numId w:val="8"/>
        </w:numPr>
        <w:tabs>
          <w:tab w:val="left" w:pos="8055"/>
        </w:tabs>
        <w:ind w:left="900" w:right="123" w:hanging="270"/>
        <w:contextualSpacing w:val="0"/>
        <w:jc w:val="both"/>
      </w:pPr>
      <w:r>
        <w:t>Tempat</w:t>
      </w:r>
      <w:r>
        <w:rPr>
          <w:lang w:val="en-US"/>
        </w:rPr>
        <w:t xml:space="preserve"> </w:t>
      </w:r>
      <w:r w:rsidRPr="00825101">
        <w:t>pengabdian</w:t>
      </w:r>
      <w:r>
        <w:rPr>
          <w:lang w:val="en-US"/>
        </w:rPr>
        <w:t xml:space="preserve"> </w:t>
      </w:r>
      <w:r w:rsidRPr="00825101">
        <w:t>profesi</w:t>
      </w:r>
      <w:r>
        <w:rPr>
          <w:lang w:val="en-US"/>
        </w:rPr>
        <w:t xml:space="preserve"> </w:t>
      </w:r>
      <w:r w:rsidRPr="00825101">
        <w:t>seorang</w:t>
      </w:r>
      <w:r>
        <w:rPr>
          <w:lang w:val="en-US"/>
        </w:rPr>
        <w:t xml:space="preserve"> </w:t>
      </w:r>
      <w:r w:rsidRPr="00825101">
        <w:t>Apoteker</w:t>
      </w:r>
      <w:r>
        <w:rPr>
          <w:lang w:val="en-US"/>
        </w:rPr>
        <w:t xml:space="preserve"> </w:t>
      </w:r>
      <w:r w:rsidRPr="00825101">
        <w:t>yang</w:t>
      </w:r>
      <w:r>
        <w:rPr>
          <w:lang w:val="en-US"/>
        </w:rPr>
        <w:t xml:space="preserve"> </w:t>
      </w:r>
      <w:r w:rsidRPr="00825101">
        <w:rPr>
          <w:spacing w:val="-5"/>
        </w:rPr>
        <w:t xml:space="preserve">telah </w:t>
      </w:r>
      <w:r w:rsidRPr="00825101">
        <w:t>mengucapkan sumpah</w:t>
      </w:r>
      <w:r>
        <w:rPr>
          <w:lang w:val="en-US"/>
        </w:rPr>
        <w:t xml:space="preserve"> </w:t>
      </w:r>
      <w:r w:rsidRPr="00825101">
        <w:t>jabatan.</w:t>
      </w:r>
    </w:p>
    <w:p w:rsidR="00F60369" w:rsidRPr="00825101" w:rsidRDefault="00F60369" w:rsidP="008B34B8">
      <w:pPr>
        <w:pStyle w:val="ListParagraph"/>
        <w:numPr>
          <w:ilvl w:val="1"/>
          <w:numId w:val="8"/>
        </w:numPr>
        <w:ind w:left="900" w:right="124"/>
        <w:contextualSpacing w:val="0"/>
        <w:jc w:val="both"/>
      </w:pPr>
      <w:r w:rsidRPr="00825101">
        <w:t>Sarana farmasi yang melaksanakan peracikan, pengubahan bentuk, pencampuran dan penyerahan atau obat atau bahanobat.</w:t>
      </w:r>
    </w:p>
    <w:p w:rsidR="00F60369" w:rsidRPr="001546C7" w:rsidRDefault="00F60369" w:rsidP="008B34B8">
      <w:pPr>
        <w:pStyle w:val="ListParagraph"/>
        <w:numPr>
          <w:ilvl w:val="1"/>
          <w:numId w:val="8"/>
        </w:numPr>
        <w:spacing w:after="240"/>
        <w:ind w:left="900" w:right="121" w:hanging="270"/>
        <w:contextualSpacing w:val="0"/>
        <w:jc w:val="both"/>
      </w:pPr>
      <w:r w:rsidRPr="00825101">
        <w:t>Sarana penyalur perbekalan farmasi yang harus menyebarkan obat  yang diperlukan masyarakat secara meluas danmerata.</w:t>
      </w:r>
    </w:p>
    <w:p w:rsidR="00F60369" w:rsidRDefault="00F60369" w:rsidP="008B34B8">
      <w:pPr>
        <w:shd w:val="clear" w:color="auto" w:fill="FFFFFF"/>
        <w:ind w:left="630"/>
        <w:rPr>
          <w:rFonts w:eastAsia="Times New Roman" w:cs="Arial"/>
          <w:color w:val="000000"/>
          <w:lang w:val="en-US" w:eastAsia="id-ID"/>
        </w:rPr>
      </w:pPr>
      <w:r>
        <w:t>Menurut PMK Nomor 73 Tahun 2016</w:t>
      </w:r>
      <w:r>
        <w:rPr>
          <w:lang w:val="en-US"/>
        </w:rPr>
        <w:t xml:space="preserve"> </w:t>
      </w:r>
      <w:r>
        <w:rPr>
          <w:rFonts w:eastAsia="Times New Roman" w:cs="Arial"/>
          <w:color w:val="000000"/>
          <w:lang w:eastAsia="id-ID"/>
        </w:rPr>
        <w:t xml:space="preserve">Pengaturan Standar Pelayanan </w:t>
      </w:r>
      <w:r w:rsidR="008B34B8">
        <w:rPr>
          <w:rFonts w:eastAsia="Times New Roman" w:cs="Arial"/>
          <w:color w:val="000000"/>
          <w:lang w:val="en-US" w:eastAsia="id-ID"/>
        </w:rPr>
        <w:br/>
      </w:r>
      <w:r w:rsidRPr="00A50B27">
        <w:rPr>
          <w:rFonts w:eastAsia="Times New Roman" w:cs="Arial"/>
          <w:color w:val="000000"/>
          <w:lang w:eastAsia="id-ID"/>
        </w:rPr>
        <w:t>Kefarmasian di Apotek bertujuan untuk:</w:t>
      </w:r>
    </w:p>
    <w:p w:rsidR="00F60369" w:rsidRDefault="008B34B8" w:rsidP="008B34B8">
      <w:pPr>
        <w:shd w:val="clear" w:color="auto" w:fill="FFFFFF"/>
        <w:tabs>
          <w:tab w:val="left" w:pos="900"/>
        </w:tabs>
        <w:ind w:left="630"/>
        <w:jc w:val="both"/>
        <w:rPr>
          <w:rFonts w:eastAsia="Times New Roman" w:cs="Arial"/>
          <w:color w:val="000000"/>
          <w:lang w:val="en-US" w:eastAsia="id-ID"/>
        </w:rPr>
      </w:pPr>
      <w:r>
        <w:rPr>
          <w:rFonts w:eastAsia="Times New Roman" w:cs="Arial"/>
          <w:color w:val="000000"/>
          <w:lang w:eastAsia="id-ID"/>
        </w:rPr>
        <w:t>a.</w:t>
      </w:r>
      <w:r w:rsidR="00F60369">
        <w:rPr>
          <w:rFonts w:eastAsia="Times New Roman" w:cs="Arial"/>
          <w:color w:val="000000"/>
          <w:lang w:val="en-US" w:eastAsia="id-ID"/>
        </w:rPr>
        <w:t>M</w:t>
      </w:r>
      <w:r w:rsidR="00F60369" w:rsidRPr="00A50B27">
        <w:rPr>
          <w:rFonts w:eastAsia="Times New Roman" w:cs="Arial"/>
          <w:color w:val="000000"/>
          <w:lang w:eastAsia="id-ID"/>
        </w:rPr>
        <w:t>eningkatkan mutu Pelayanan Kefarmasian; </w:t>
      </w:r>
    </w:p>
    <w:p w:rsidR="00F60369" w:rsidRPr="008B34B8" w:rsidRDefault="008B34B8" w:rsidP="008B34B8">
      <w:pPr>
        <w:shd w:val="clear" w:color="auto" w:fill="FFFFFF"/>
        <w:tabs>
          <w:tab w:val="left" w:pos="900"/>
        </w:tabs>
        <w:ind w:left="630"/>
        <w:jc w:val="both"/>
        <w:rPr>
          <w:rFonts w:eastAsia="Times New Roman" w:cs="Arial"/>
          <w:color w:val="000000"/>
          <w:lang w:val="en-US" w:eastAsia="id-ID"/>
        </w:rPr>
      </w:pPr>
      <w:r>
        <w:rPr>
          <w:rFonts w:eastAsia="Times New Roman" w:cs="Arial"/>
          <w:color w:val="000000"/>
          <w:lang w:eastAsia="id-ID"/>
        </w:rPr>
        <w:t>b.</w:t>
      </w:r>
      <w:r w:rsidR="00F60369">
        <w:rPr>
          <w:rFonts w:eastAsia="Times New Roman" w:cs="Arial"/>
          <w:color w:val="000000"/>
          <w:lang w:val="en-US" w:eastAsia="id-ID"/>
        </w:rPr>
        <w:t>M</w:t>
      </w:r>
      <w:r w:rsidR="00F60369" w:rsidRPr="00A50B27">
        <w:rPr>
          <w:rFonts w:eastAsia="Times New Roman" w:cs="Arial"/>
          <w:color w:val="000000"/>
          <w:lang w:eastAsia="id-ID"/>
        </w:rPr>
        <w:t xml:space="preserve">enjamin kepastian hukum bagi tenaga kefarmasian; </w:t>
      </w:r>
      <w:r>
        <w:rPr>
          <w:rFonts w:eastAsia="Times New Roman" w:cs="Arial"/>
          <w:color w:val="000000"/>
          <w:lang w:val="en-US" w:eastAsia="id-ID"/>
        </w:rPr>
        <w:br/>
      </w:r>
      <w:r w:rsidR="00F60369" w:rsidRPr="00A50B27">
        <w:rPr>
          <w:rFonts w:eastAsia="Times New Roman" w:cs="Arial"/>
          <w:color w:val="000000"/>
          <w:lang w:eastAsia="id-ID"/>
        </w:rPr>
        <w:t>c.</w:t>
      </w:r>
      <w:r w:rsidR="00F60369">
        <w:rPr>
          <w:rFonts w:eastAsia="Times New Roman" w:cs="Arial"/>
          <w:color w:val="000000"/>
          <w:lang w:val="en-US" w:eastAsia="id-ID"/>
        </w:rPr>
        <w:t>M</w:t>
      </w:r>
      <w:r w:rsidR="00F60369" w:rsidRPr="00A50B27">
        <w:rPr>
          <w:rFonts w:eastAsia="Times New Roman" w:cs="Arial"/>
          <w:color w:val="000000"/>
          <w:lang w:eastAsia="id-ID"/>
        </w:rPr>
        <w:t xml:space="preserve">elindungi pasien dan masyarakat dari penggunaan Obat yang tidak </w:t>
      </w:r>
      <w:r>
        <w:rPr>
          <w:rFonts w:eastAsia="Times New Roman" w:cs="Arial"/>
          <w:color w:val="000000"/>
          <w:lang w:val="en-US" w:eastAsia="id-ID"/>
        </w:rPr>
        <w:t xml:space="preserve"> </w:t>
      </w:r>
      <w:r>
        <w:rPr>
          <w:rFonts w:eastAsia="Times New Roman" w:cs="Arial"/>
          <w:color w:val="000000"/>
          <w:lang w:val="en-US" w:eastAsia="id-ID"/>
        </w:rPr>
        <w:br/>
        <w:t xml:space="preserve">   </w:t>
      </w:r>
      <w:r w:rsidR="00F60369" w:rsidRPr="00A50B27">
        <w:rPr>
          <w:rFonts w:eastAsia="Times New Roman" w:cs="Arial"/>
          <w:color w:val="000000"/>
          <w:lang w:eastAsia="id-ID"/>
        </w:rPr>
        <w:t>rasional dalam rangka</w:t>
      </w:r>
      <w:r w:rsidR="00F60369">
        <w:rPr>
          <w:rFonts w:eastAsia="Times New Roman" w:cs="Arial"/>
          <w:color w:val="000000"/>
          <w:lang w:val="en-US" w:eastAsia="id-ID"/>
        </w:rPr>
        <w:t xml:space="preserve"> </w:t>
      </w:r>
      <w:r w:rsidR="00F60369" w:rsidRPr="00A50B27">
        <w:rPr>
          <w:rFonts w:eastAsia="Times New Roman" w:cs="Arial"/>
          <w:color w:val="000000"/>
          <w:lang w:eastAsia="id-ID"/>
        </w:rPr>
        <w:t>keselamatan pasien (patient safety).</w:t>
      </w:r>
    </w:p>
    <w:p w:rsidR="00F60369" w:rsidRDefault="00F60369" w:rsidP="008B34B8">
      <w:pPr>
        <w:shd w:val="clear" w:color="auto" w:fill="FFFFFF"/>
        <w:spacing w:before="240"/>
        <w:ind w:firstLine="630"/>
        <w:jc w:val="both"/>
        <w:rPr>
          <w:rFonts w:eastAsia="Times New Roman" w:cs="Arial"/>
          <w:color w:val="000000"/>
          <w:lang w:val="en-US" w:eastAsia="id-ID"/>
        </w:rPr>
      </w:pPr>
      <w:r w:rsidRPr="00A50B27">
        <w:rPr>
          <w:rFonts w:eastAsia="Times New Roman" w:cs="Arial"/>
          <w:color w:val="000000"/>
          <w:lang w:eastAsia="id-ID"/>
        </w:rPr>
        <w:t>Standar Pelayanan Kefarmasian di Apotek meliputi standar:</w:t>
      </w:r>
    </w:p>
    <w:p w:rsidR="00F60369" w:rsidRPr="00A50B27" w:rsidRDefault="00F60369" w:rsidP="008B34B8">
      <w:pPr>
        <w:pStyle w:val="ListParagraph"/>
        <w:widowControl/>
        <w:numPr>
          <w:ilvl w:val="0"/>
          <w:numId w:val="10"/>
        </w:numPr>
        <w:shd w:val="clear" w:color="auto" w:fill="FFFFFF"/>
        <w:autoSpaceDE/>
        <w:autoSpaceDN/>
        <w:ind w:left="900" w:hanging="270"/>
        <w:jc w:val="both"/>
        <w:rPr>
          <w:rFonts w:eastAsia="Times New Roman" w:cs="Arial"/>
          <w:color w:val="000000"/>
          <w:lang w:val="en-US" w:eastAsia="id-ID"/>
        </w:rPr>
      </w:pPr>
      <w:r>
        <w:rPr>
          <w:rFonts w:eastAsia="Times New Roman" w:cs="Arial"/>
          <w:color w:val="000000"/>
          <w:lang w:val="en-US" w:eastAsia="id-ID"/>
        </w:rPr>
        <w:t>P</w:t>
      </w:r>
      <w:r w:rsidRPr="00A50B27">
        <w:rPr>
          <w:rFonts w:eastAsia="Times New Roman" w:cs="Arial"/>
          <w:color w:val="000000"/>
          <w:lang w:eastAsia="id-ID"/>
        </w:rPr>
        <w:t>engelolaan Sediaan Farmasi, Alat Kesehatan, dan Bahan Medis Habis Pakai;</w:t>
      </w:r>
    </w:p>
    <w:p w:rsidR="00F60369" w:rsidRPr="00D606EE" w:rsidRDefault="00F60369" w:rsidP="008B34B8">
      <w:pPr>
        <w:pStyle w:val="ListParagraph"/>
        <w:widowControl/>
        <w:numPr>
          <w:ilvl w:val="0"/>
          <w:numId w:val="10"/>
        </w:numPr>
        <w:shd w:val="clear" w:color="auto" w:fill="FFFFFF"/>
        <w:autoSpaceDE/>
        <w:autoSpaceDN/>
        <w:spacing w:after="240"/>
        <w:ind w:left="900" w:hanging="270"/>
        <w:jc w:val="both"/>
        <w:rPr>
          <w:rFonts w:eastAsia="Times New Roman" w:cs="Arial"/>
          <w:color w:val="000000"/>
          <w:lang w:eastAsia="id-ID"/>
        </w:rPr>
      </w:pPr>
      <w:r>
        <w:rPr>
          <w:rFonts w:eastAsia="Times New Roman" w:cs="Arial"/>
          <w:color w:val="000000"/>
          <w:lang w:val="en-US" w:eastAsia="id-ID"/>
        </w:rPr>
        <w:lastRenderedPageBreak/>
        <w:t>P</w:t>
      </w:r>
      <w:r w:rsidRPr="00A50B27">
        <w:rPr>
          <w:rFonts w:eastAsia="Times New Roman" w:cs="Arial"/>
          <w:color w:val="000000"/>
          <w:lang w:eastAsia="id-ID"/>
        </w:rPr>
        <w:t>elayanan farmasi klinik</w:t>
      </w:r>
      <w:r>
        <w:rPr>
          <w:rFonts w:eastAsia="Times New Roman" w:cs="Arial"/>
          <w:color w:val="000000"/>
          <w:lang w:val="en-US" w:eastAsia="id-ID"/>
        </w:rPr>
        <w:t>,</w:t>
      </w:r>
      <w:r w:rsidRPr="00A50B27">
        <w:rPr>
          <w:rFonts w:eastAsia="Times New Roman" w:cs="Arial"/>
          <w:color w:val="000000"/>
          <w:lang w:eastAsia="id-ID"/>
        </w:rPr>
        <w:t xml:space="preserve"> Pengelolaan Sediaan Farmasi, Alat Kesehatan, dan Bahan Medis Habis Pakai</w:t>
      </w:r>
      <w:r>
        <w:rPr>
          <w:rFonts w:eastAsia="Times New Roman" w:cs="Arial"/>
          <w:color w:val="000000"/>
          <w:lang w:val="en-US" w:eastAsia="id-ID"/>
        </w:rPr>
        <w:t>.</w:t>
      </w:r>
    </w:p>
    <w:p w:rsidR="00CE0128" w:rsidRDefault="00F60369" w:rsidP="00CB31FB">
      <w:pPr>
        <w:pStyle w:val="Heading1"/>
        <w:keepNext w:val="0"/>
        <w:keepLines w:val="0"/>
        <w:numPr>
          <w:ilvl w:val="1"/>
          <w:numId w:val="42"/>
        </w:numPr>
        <w:tabs>
          <w:tab w:val="left" w:pos="900"/>
        </w:tabs>
        <w:spacing w:before="90"/>
        <w:ind w:left="1210" w:hanging="770"/>
        <w:jc w:val="both"/>
        <w:rPr>
          <w:rFonts w:ascii="Arial" w:hAnsi="Arial" w:cs="Arial"/>
          <w:color w:val="auto"/>
          <w:sz w:val="24"/>
          <w:szCs w:val="24"/>
        </w:rPr>
      </w:pPr>
      <w:r w:rsidRPr="00F60369">
        <w:rPr>
          <w:rFonts w:ascii="Arial" w:hAnsi="Arial" w:cs="Arial"/>
          <w:color w:val="auto"/>
          <w:sz w:val="24"/>
          <w:szCs w:val="24"/>
        </w:rPr>
        <w:t>Apoteker</w:t>
      </w:r>
    </w:p>
    <w:p w:rsidR="00CB31FB" w:rsidRPr="00CB31FB" w:rsidRDefault="00CB31FB" w:rsidP="00CB31FB"/>
    <w:p w:rsidR="00F60369" w:rsidRDefault="00F60369" w:rsidP="00F60369">
      <w:pPr>
        <w:pStyle w:val="BodyText"/>
        <w:ind w:left="550" w:firstLine="720"/>
        <w:jc w:val="both"/>
      </w:pPr>
      <w:r>
        <w:t>Menga</w:t>
      </w:r>
      <w:r w:rsidR="00E96EDE">
        <w:t xml:space="preserve">cu pada definisi apoteker di </w:t>
      </w:r>
      <w:r w:rsidR="00E96EDE">
        <w:rPr>
          <w:lang w:val="en-US"/>
        </w:rPr>
        <w:t xml:space="preserve"> Per</w:t>
      </w:r>
      <w:r>
        <w:t xml:space="preserve">menkes </w:t>
      </w:r>
      <w:r w:rsidR="00E96EDE">
        <w:t xml:space="preserve">No.74 tahun 2016 </w:t>
      </w:r>
      <w:r>
        <w:t xml:space="preserve">maka untuk menjadi seorang apoteker, seseorang harus menempuh pendidikan di perguruan tinggi farmasi baik di jenjang S-1 maupun  jenjang pendidikan profesi. Apoteker/farmasis memiliki suatu perhimpunan dalam bidang keprofesian yang bersifat otonom yaitu Ikatan Sarjana Farmasi Indonesia (ISFI) yang sekarang menjadi Ikatan Apoteker Indonesia (IAI) (Hartini dan Sulasmono, 2006). Kompetensi Apoteker dalam menjalankan pekerjaan kefarmasian di </w:t>
      </w:r>
      <w:r>
        <w:rPr>
          <w:lang w:val="en-US"/>
        </w:rPr>
        <w:t>apotek</w:t>
      </w:r>
      <w:r>
        <w:t xml:space="preserve"> menurut Pedoman Pelaksanaan Kefarmasian yang dikutip dari Departemen Kesehatan Republik Indonesia (2006), antara lain:</w:t>
      </w:r>
    </w:p>
    <w:p w:rsidR="00F60369" w:rsidRPr="00C07E6B" w:rsidRDefault="00F60369" w:rsidP="008B34B8">
      <w:pPr>
        <w:pStyle w:val="ListParagraph"/>
        <w:numPr>
          <w:ilvl w:val="0"/>
          <w:numId w:val="9"/>
        </w:numPr>
        <w:tabs>
          <w:tab w:val="left" w:pos="900"/>
          <w:tab w:val="left" w:pos="1582"/>
        </w:tabs>
        <w:ind w:left="720" w:hanging="90"/>
        <w:contextualSpacing w:val="0"/>
        <w:jc w:val="both"/>
      </w:pPr>
      <w:r w:rsidRPr="00C07E6B">
        <w:t xml:space="preserve">Mampu menyediakan dan memberikan pelayanan kefarmasian yang </w:t>
      </w:r>
      <w:r w:rsidR="008B34B8">
        <w:rPr>
          <w:lang w:val="en-US"/>
        </w:rPr>
        <w:t xml:space="preserve"> </w:t>
      </w:r>
      <w:r w:rsidR="008B34B8">
        <w:rPr>
          <w:lang w:val="en-US"/>
        </w:rPr>
        <w:br/>
        <w:t xml:space="preserve">   </w:t>
      </w:r>
      <w:r w:rsidRPr="00C07E6B">
        <w:t>bermutu.</w:t>
      </w:r>
    </w:p>
    <w:p w:rsidR="00F60369" w:rsidRPr="00C07E6B" w:rsidRDefault="00F60369" w:rsidP="008B34B8">
      <w:pPr>
        <w:pStyle w:val="ListParagraph"/>
        <w:numPr>
          <w:ilvl w:val="0"/>
          <w:numId w:val="9"/>
        </w:numPr>
        <w:tabs>
          <w:tab w:val="left" w:pos="1582"/>
        </w:tabs>
        <w:spacing w:after="240"/>
        <w:ind w:left="900" w:hanging="270"/>
        <w:contextualSpacing w:val="0"/>
        <w:jc w:val="both"/>
      </w:pPr>
      <w:r w:rsidRPr="00C07E6B">
        <w:t>Mampu mengambil keputusan secaraprofesional.</w:t>
      </w:r>
    </w:p>
    <w:p w:rsidR="00F60369" w:rsidRDefault="00F60369" w:rsidP="008B34B8">
      <w:pPr>
        <w:pStyle w:val="ListParagraph"/>
        <w:numPr>
          <w:ilvl w:val="0"/>
          <w:numId w:val="9"/>
        </w:numPr>
        <w:tabs>
          <w:tab w:val="left" w:pos="1582"/>
        </w:tabs>
        <w:spacing w:after="240"/>
        <w:ind w:left="900" w:hanging="270"/>
        <w:contextualSpacing w:val="0"/>
        <w:jc w:val="both"/>
      </w:pPr>
      <w:r w:rsidRPr="00C07E6B">
        <w:t>Mampu berkomunikasi yang baik dengan pasien maupun profesi kesehatan lainnya dengan menggunakan bahasa verbal, non verbal, maupun bahasalokal.</w:t>
      </w:r>
    </w:p>
    <w:p w:rsidR="00F60369" w:rsidRDefault="00F60369" w:rsidP="00CE0128">
      <w:pPr>
        <w:pStyle w:val="ListParagraph"/>
        <w:numPr>
          <w:ilvl w:val="0"/>
          <w:numId w:val="9"/>
        </w:numPr>
        <w:tabs>
          <w:tab w:val="left" w:pos="900"/>
          <w:tab w:val="left" w:pos="1582"/>
        </w:tabs>
        <w:spacing w:after="240"/>
        <w:ind w:left="900" w:hanging="270"/>
        <w:contextualSpacing w:val="0"/>
        <w:jc w:val="both"/>
      </w:pPr>
      <w:r w:rsidRPr="00C07E6B">
        <w:t>Selalu belajar sepanjang karier baik pada jalur formal maupun informal, sehingga ilmu dan keterampilan yang dimiliki selalubaru.</w:t>
      </w:r>
    </w:p>
    <w:p w:rsidR="00F60369" w:rsidRPr="00C07E6B" w:rsidRDefault="00F60369" w:rsidP="00F60369">
      <w:pPr>
        <w:pStyle w:val="ListParagraph"/>
        <w:tabs>
          <w:tab w:val="left" w:pos="1582"/>
        </w:tabs>
        <w:spacing w:before="240"/>
        <w:jc w:val="both"/>
      </w:pPr>
    </w:p>
    <w:p w:rsidR="00F60369" w:rsidRPr="00F60369" w:rsidRDefault="00F60369" w:rsidP="0025458B">
      <w:pPr>
        <w:pStyle w:val="Heading4"/>
        <w:keepNext w:val="0"/>
        <w:keepLines w:val="0"/>
        <w:numPr>
          <w:ilvl w:val="1"/>
          <w:numId w:val="42"/>
        </w:numPr>
        <w:spacing w:before="0"/>
        <w:ind w:left="900" w:hanging="350"/>
        <w:rPr>
          <w:rFonts w:ascii="Arial" w:hAnsi="Arial" w:cs="Arial"/>
          <w:i w:val="0"/>
          <w:color w:val="auto"/>
        </w:rPr>
      </w:pPr>
      <w:r w:rsidRPr="00F60369">
        <w:rPr>
          <w:rFonts w:ascii="Arial" w:hAnsi="Arial" w:cs="Arial"/>
          <w:i w:val="0"/>
          <w:color w:val="auto"/>
        </w:rPr>
        <w:t>Pelayanan</w:t>
      </w:r>
      <w:r w:rsidRPr="00F60369">
        <w:rPr>
          <w:rFonts w:ascii="Arial" w:hAnsi="Arial" w:cs="Arial"/>
          <w:i w:val="0"/>
          <w:color w:val="auto"/>
          <w:lang w:val="en-US"/>
        </w:rPr>
        <w:t xml:space="preserve"> </w:t>
      </w:r>
      <w:r w:rsidRPr="00F60369">
        <w:rPr>
          <w:rFonts w:ascii="Arial" w:hAnsi="Arial" w:cs="Arial"/>
          <w:i w:val="0"/>
          <w:color w:val="auto"/>
        </w:rPr>
        <w:t>Kefarmasian</w:t>
      </w:r>
    </w:p>
    <w:p w:rsidR="00F60369" w:rsidRDefault="00F60369" w:rsidP="00F60369">
      <w:pPr>
        <w:pStyle w:val="BodyText"/>
        <w:spacing w:before="240"/>
        <w:ind w:left="550" w:firstLine="720"/>
        <w:jc w:val="both"/>
      </w:pPr>
      <w:r>
        <w:t>Berdasarkan me</w:t>
      </w:r>
      <w:r w:rsidR="0066787F">
        <w:t>nkes No.74 tahun 2016</w:t>
      </w:r>
      <w:r>
        <w:t xml:space="preserve"> yang dimaksud dengan Pelayanan kefarmasian adalah suatu pelayanan langsung dan bertanggung jawab kepada pasien yang berkaitan dengan sediaan farmasi dengan maksud mencapai hasil yang pasti untuk meningkatkan mutu kehidupan pasien. Adapun tujuan dari pelayanan kefarmasian adalah menyediakan dan memberikan sediaan farmasi dan alat kesehatan  serta  </w:t>
      </w:r>
      <w:r>
        <w:lastRenderedPageBreak/>
        <w:t>informasi terkait agar masyarakat mendapatkan manfaatnya yang terbaik. Pelayanan kefarmasian yang menyeluruh meliputi aktivitas promotif, preventif, kuratif dan rehabilitatif  kepada  masyarakat.  Hal  ini  menjadikan apoteker harus ikut bertanggung jawab bersama-sama denganprofesi</w:t>
      </w:r>
      <w:r>
        <w:rPr>
          <w:lang w:val="en-US"/>
        </w:rPr>
        <w:t xml:space="preserve"> k</w:t>
      </w:r>
      <w:r>
        <w:t>esehatan lainnya dan pasien, untuk tercapainya tujuan terapi yaitu penggunaan obat yang rasional (Mashuda, 2011).</w:t>
      </w:r>
    </w:p>
    <w:p w:rsidR="00F60369" w:rsidRDefault="00F60369" w:rsidP="00F60369">
      <w:pPr>
        <w:pStyle w:val="Heading4"/>
        <w:tabs>
          <w:tab w:val="left" w:pos="1358"/>
        </w:tabs>
        <w:jc w:val="both"/>
      </w:pPr>
    </w:p>
    <w:p w:rsidR="00F60369" w:rsidRPr="00F60369" w:rsidRDefault="00F60369" w:rsidP="0025458B">
      <w:pPr>
        <w:pStyle w:val="Heading4"/>
        <w:keepNext w:val="0"/>
        <w:keepLines w:val="0"/>
        <w:numPr>
          <w:ilvl w:val="1"/>
          <w:numId w:val="42"/>
        </w:numPr>
        <w:spacing w:before="0"/>
        <w:ind w:left="900" w:hanging="460"/>
        <w:jc w:val="both"/>
        <w:rPr>
          <w:rFonts w:ascii="Arial" w:hAnsi="Arial" w:cs="Arial"/>
          <w:i w:val="0"/>
          <w:color w:val="auto"/>
        </w:rPr>
      </w:pPr>
      <w:r w:rsidRPr="00F60369">
        <w:rPr>
          <w:rFonts w:ascii="Arial" w:hAnsi="Arial" w:cs="Arial"/>
          <w:i w:val="0"/>
          <w:color w:val="auto"/>
        </w:rPr>
        <w:t>Resep</w:t>
      </w:r>
    </w:p>
    <w:p w:rsidR="00F60369" w:rsidRDefault="00F60369" w:rsidP="00F60369">
      <w:pPr>
        <w:pStyle w:val="BodyText"/>
        <w:ind w:left="720" w:right="16" w:firstLine="720"/>
        <w:jc w:val="both"/>
      </w:pPr>
      <w:r>
        <w:t xml:space="preserve">Menurut </w:t>
      </w:r>
      <w:r w:rsidR="002531B1">
        <w:t>Peraturan menteri kesehatan no 73 tahun 2016</w:t>
      </w:r>
      <w:r>
        <w:t xml:space="preserve"> menyebutkan bahwa “Resep adalah permintaan tertulis dari dokter</w:t>
      </w:r>
      <w:r w:rsidR="002531B1">
        <w:t>, dokter gigi,</w:t>
      </w:r>
      <w:r>
        <w:t xml:space="preserve"> kepada</w:t>
      </w:r>
      <w:r>
        <w:rPr>
          <w:lang w:val="en-US"/>
        </w:rPr>
        <w:t xml:space="preserve"> </w:t>
      </w:r>
      <w:r>
        <w:t xml:space="preserve">Apoteker, baik dalam bentuk </w:t>
      </w:r>
      <w:r w:rsidRPr="002531B1">
        <w:rPr>
          <w:i/>
        </w:rPr>
        <w:t>paper</w:t>
      </w:r>
      <w:r>
        <w:t xml:space="preserve"> maupun </w:t>
      </w:r>
      <w:r w:rsidRPr="002531B1">
        <w:rPr>
          <w:i/>
        </w:rPr>
        <w:t>electronic</w:t>
      </w:r>
      <w:r>
        <w:t xml:space="preserve"> untuk menyediakan dan menyerahkan obat bagi pasien sesuai peraturan yang berlaku. Resep memiliki nama lain yaitu Formulae Medicae, (Permenkes 2017).</w:t>
      </w:r>
    </w:p>
    <w:p w:rsidR="00F60369" w:rsidRPr="003C6A28" w:rsidRDefault="00F60369" w:rsidP="00F60369">
      <w:pPr>
        <w:pStyle w:val="BodyText"/>
        <w:ind w:right="16" w:firstLine="720"/>
        <w:jc w:val="both"/>
        <w:rPr>
          <w:rFonts w:cs="Arial"/>
          <w:lang w:val="en-US"/>
        </w:rPr>
      </w:pPr>
      <w:r w:rsidRPr="003C6A28">
        <w:rPr>
          <w:rFonts w:cs="Arial"/>
          <w:lang w:val="en-US"/>
        </w:rPr>
        <w:t>Resep</w:t>
      </w:r>
      <w:r w:rsidR="002531B1">
        <w:rPr>
          <w:rFonts w:cs="Arial"/>
        </w:rPr>
        <w:t xml:space="preserve"> </w:t>
      </w:r>
      <w:r w:rsidRPr="003C6A28">
        <w:rPr>
          <w:rFonts w:cs="Arial"/>
          <w:lang w:val="en-US"/>
        </w:rPr>
        <w:t>memiliki</w:t>
      </w:r>
      <w:r w:rsidR="00CB31FB">
        <w:rPr>
          <w:rFonts w:cs="Arial"/>
        </w:rPr>
        <w:t xml:space="preserve"> </w:t>
      </w:r>
      <w:r w:rsidRPr="003C6A28">
        <w:rPr>
          <w:rFonts w:cs="Arial"/>
          <w:lang w:val="en-US"/>
        </w:rPr>
        <w:t>beberapa</w:t>
      </w:r>
      <w:r w:rsidR="00CB31FB">
        <w:rPr>
          <w:rFonts w:cs="Arial"/>
        </w:rPr>
        <w:t xml:space="preserve"> </w:t>
      </w:r>
      <w:r w:rsidRPr="003C6A28">
        <w:rPr>
          <w:rFonts w:cs="Arial"/>
          <w:lang w:val="en-US"/>
        </w:rPr>
        <w:t>jenis di antaranya:</w:t>
      </w:r>
    </w:p>
    <w:p w:rsidR="00F60369" w:rsidRPr="003C6A28" w:rsidRDefault="00F60369" w:rsidP="00F60369">
      <w:pPr>
        <w:pStyle w:val="BodyText"/>
        <w:numPr>
          <w:ilvl w:val="0"/>
          <w:numId w:val="21"/>
        </w:numPr>
        <w:ind w:left="1100" w:right="16" w:hanging="440"/>
        <w:jc w:val="both"/>
        <w:rPr>
          <w:rFonts w:cs="Arial"/>
          <w:lang w:val="en-US"/>
        </w:rPr>
      </w:pPr>
      <w:r w:rsidRPr="003C6A28">
        <w:rPr>
          <w:rFonts w:cs="Arial"/>
          <w:lang w:val="en-US"/>
        </w:rPr>
        <w:t>Resep</w:t>
      </w:r>
      <w:r>
        <w:rPr>
          <w:rFonts w:cs="Arial"/>
          <w:lang w:val="en-US"/>
        </w:rPr>
        <w:t xml:space="preserve"> </w:t>
      </w:r>
      <w:r w:rsidRPr="003C6A28">
        <w:rPr>
          <w:rFonts w:cs="Arial"/>
          <w:lang w:val="en-US"/>
        </w:rPr>
        <w:t>standar, yaitu</w:t>
      </w:r>
      <w:r>
        <w:rPr>
          <w:rFonts w:cs="Arial"/>
          <w:lang w:val="en-US"/>
        </w:rPr>
        <w:t xml:space="preserve"> </w:t>
      </w:r>
      <w:r w:rsidRPr="003C6A28">
        <w:rPr>
          <w:rFonts w:cs="Arial"/>
          <w:lang w:val="en-US"/>
        </w:rPr>
        <w:t>resep yang komposisinya</w:t>
      </w:r>
      <w:r>
        <w:rPr>
          <w:rFonts w:cs="Arial"/>
          <w:lang w:val="en-US"/>
        </w:rPr>
        <w:t xml:space="preserve"> </w:t>
      </w:r>
      <w:r w:rsidRPr="003C6A28">
        <w:rPr>
          <w:rFonts w:cs="Arial"/>
          <w:lang w:val="en-US"/>
        </w:rPr>
        <w:t>sudah</w:t>
      </w:r>
      <w:r>
        <w:rPr>
          <w:rFonts w:cs="Arial"/>
          <w:lang w:val="en-US"/>
        </w:rPr>
        <w:t xml:space="preserve"> </w:t>
      </w:r>
      <w:r w:rsidRPr="003C6A28">
        <w:rPr>
          <w:rFonts w:cs="Arial"/>
          <w:lang w:val="en-US"/>
        </w:rPr>
        <w:t>dibakukan</w:t>
      </w:r>
      <w:r>
        <w:rPr>
          <w:rFonts w:cs="Arial"/>
          <w:lang w:val="en-US"/>
        </w:rPr>
        <w:t xml:space="preserve"> </w:t>
      </w:r>
      <w:r w:rsidRPr="003C6A28">
        <w:rPr>
          <w:rFonts w:cs="Arial"/>
          <w:lang w:val="en-US"/>
        </w:rPr>
        <w:t>dan</w:t>
      </w:r>
    </w:p>
    <w:p w:rsidR="00F60369" w:rsidRDefault="00CE0128" w:rsidP="00F60369">
      <w:pPr>
        <w:pStyle w:val="BodyText"/>
        <w:ind w:left="1100" w:right="16" w:hanging="110"/>
        <w:jc w:val="both"/>
        <w:rPr>
          <w:rFonts w:cs="Arial"/>
        </w:rPr>
      </w:pPr>
      <w:r>
        <w:rPr>
          <w:rFonts w:cs="Arial"/>
          <w:lang w:val="en-US"/>
        </w:rPr>
        <w:t xml:space="preserve">  </w:t>
      </w:r>
      <w:r w:rsidR="00F60369" w:rsidRPr="003C6A28">
        <w:rPr>
          <w:rFonts w:cs="Arial"/>
          <w:lang w:val="en-US"/>
        </w:rPr>
        <w:t>Dituliskan</w:t>
      </w:r>
      <w:r w:rsidR="00F60369">
        <w:rPr>
          <w:rFonts w:cs="Arial"/>
          <w:lang w:val="en-US"/>
        </w:rPr>
        <w:t xml:space="preserve"> </w:t>
      </w:r>
      <w:r w:rsidR="00F60369" w:rsidRPr="003C6A28">
        <w:rPr>
          <w:rFonts w:cs="Arial"/>
          <w:lang w:val="en-US"/>
        </w:rPr>
        <w:t>dalam</w:t>
      </w:r>
      <w:r w:rsidR="00F60369">
        <w:rPr>
          <w:rFonts w:cs="Arial"/>
          <w:lang w:val="en-US"/>
        </w:rPr>
        <w:t xml:space="preserve"> </w:t>
      </w:r>
      <w:r w:rsidR="00F60369" w:rsidRPr="003C6A28">
        <w:rPr>
          <w:rFonts w:cs="Arial"/>
          <w:lang w:val="en-US"/>
        </w:rPr>
        <w:t>farmakope</w:t>
      </w:r>
      <w:r w:rsidR="00F60369">
        <w:rPr>
          <w:rFonts w:cs="Arial"/>
          <w:lang w:val="en-US"/>
        </w:rPr>
        <w:t xml:space="preserve"> </w:t>
      </w:r>
      <w:r w:rsidR="00F60369" w:rsidRPr="003C6A28">
        <w:rPr>
          <w:rFonts w:cs="Arial"/>
          <w:lang w:val="en-US"/>
        </w:rPr>
        <w:t>atau</w:t>
      </w:r>
      <w:r w:rsidR="00F60369">
        <w:rPr>
          <w:rFonts w:cs="Arial"/>
          <w:lang w:val="en-US"/>
        </w:rPr>
        <w:t xml:space="preserve"> </w:t>
      </w:r>
      <w:r w:rsidR="00F60369" w:rsidRPr="003C6A28">
        <w:rPr>
          <w:rFonts w:cs="Arial"/>
          <w:lang w:val="en-US"/>
        </w:rPr>
        <w:t>buku</w:t>
      </w:r>
      <w:r w:rsidR="00F60369">
        <w:rPr>
          <w:rFonts w:cs="Arial"/>
          <w:lang w:val="en-US"/>
        </w:rPr>
        <w:t xml:space="preserve"> </w:t>
      </w:r>
      <w:r w:rsidR="00F60369" w:rsidRPr="003C6A28">
        <w:rPr>
          <w:rFonts w:cs="Arial"/>
          <w:lang w:val="en-US"/>
        </w:rPr>
        <w:t>resep</w:t>
      </w:r>
      <w:r w:rsidR="00F60369">
        <w:rPr>
          <w:rFonts w:cs="Arial"/>
          <w:lang w:val="en-US"/>
        </w:rPr>
        <w:t xml:space="preserve"> </w:t>
      </w:r>
      <w:r w:rsidR="00F60369" w:rsidRPr="003C6A28">
        <w:rPr>
          <w:rFonts w:cs="Arial"/>
          <w:lang w:val="en-US"/>
        </w:rPr>
        <w:t>standar</w:t>
      </w:r>
      <w:r w:rsidR="00F60369">
        <w:rPr>
          <w:rFonts w:cs="Arial"/>
          <w:lang w:val="en-US"/>
        </w:rPr>
        <w:t xml:space="preserve"> </w:t>
      </w:r>
      <w:r w:rsidR="00F60369" w:rsidRPr="003C6A28">
        <w:rPr>
          <w:rFonts w:cs="Arial"/>
          <w:lang w:val="en-US"/>
        </w:rPr>
        <w:t>lainya</w:t>
      </w:r>
      <w:r w:rsidR="00F60369">
        <w:rPr>
          <w:rFonts w:cs="Arial"/>
          <w:lang w:val="en-US"/>
        </w:rPr>
        <w:t xml:space="preserve"> </w:t>
      </w:r>
      <w:r w:rsidR="00F60369" w:rsidRPr="003C6A28">
        <w:rPr>
          <w:rFonts w:cs="Arial"/>
          <w:lang w:val="en-US"/>
        </w:rPr>
        <w:t>yang</w:t>
      </w:r>
      <w:r w:rsidR="00F60369">
        <w:rPr>
          <w:rFonts w:cs="Arial"/>
          <w:lang w:val="en-US"/>
        </w:rPr>
        <w:t xml:space="preserve"> </w:t>
      </w:r>
      <w:r w:rsidR="00F60369" w:rsidRPr="003C6A28">
        <w:rPr>
          <w:rFonts w:cs="Arial"/>
          <w:lang w:val="en-US"/>
        </w:rPr>
        <w:t>penulisan</w:t>
      </w:r>
      <w:r w:rsidR="00F60369">
        <w:rPr>
          <w:rFonts w:cs="Arial"/>
          <w:lang w:val="en-US"/>
        </w:rPr>
        <w:t xml:space="preserve"> </w:t>
      </w:r>
      <w:r w:rsidR="00F60369" w:rsidRPr="003C6A28">
        <w:rPr>
          <w:rFonts w:cs="Arial"/>
          <w:lang w:val="en-US"/>
        </w:rPr>
        <w:t>resepnya</w:t>
      </w:r>
      <w:r w:rsidR="00F60369">
        <w:rPr>
          <w:rFonts w:cs="Arial"/>
          <w:lang w:val="en-US"/>
        </w:rPr>
        <w:t xml:space="preserve"> </w:t>
      </w:r>
      <w:r w:rsidR="00F60369" w:rsidRPr="003C6A28">
        <w:rPr>
          <w:rFonts w:cs="Arial"/>
          <w:lang w:val="en-US"/>
        </w:rPr>
        <w:t>sesuai</w:t>
      </w:r>
      <w:r w:rsidR="00F60369">
        <w:rPr>
          <w:rFonts w:cs="Arial"/>
          <w:lang w:val="en-US"/>
        </w:rPr>
        <w:t xml:space="preserve"> </w:t>
      </w:r>
      <w:r w:rsidR="00F60369" w:rsidRPr="003C6A28">
        <w:rPr>
          <w:rFonts w:cs="Arial"/>
          <w:lang w:val="en-US"/>
        </w:rPr>
        <w:t>buku</w:t>
      </w:r>
      <w:r w:rsidR="00F60369">
        <w:rPr>
          <w:rFonts w:cs="Arial"/>
          <w:lang w:val="en-US"/>
        </w:rPr>
        <w:t xml:space="preserve"> </w:t>
      </w:r>
      <w:r w:rsidR="00F60369" w:rsidRPr="003C6A28">
        <w:rPr>
          <w:rFonts w:cs="Arial"/>
          <w:lang w:val="en-US"/>
        </w:rPr>
        <w:t>standart</w:t>
      </w:r>
      <w:r w:rsidR="00F60369">
        <w:rPr>
          <w:rFonts w:cs="Arial"/>
        </w:rPr>
        <w:t>.</w:t>
      </w:r>
    </w:p>
    <w:p w:rsidR="00F60369" w:rsidRDefault="00F60369" w:rsidP="00F60369">
      <w:pPr>
        <w:pStyle w:val="BodyText"/>
        <w:numPr>
          <w:ilvl w:val="0"/>
          <w:numId w:val="21"/>
        </w:numPr>
        <w:ind w:left="1100" w:right="16" w:hanging="440"/>
        <w:jc w:val="both"/>
        <w:rPr>
          <w:rFonts w:cs="Arial"/>
        </w:rPr>
      </w:pPr>
      <w:r>
        <w:t>Resep Polisfarmasi, yaitu yang sudah dimodifikasi atau diformat oleh dokter, bisa berupa campuran atau tunggal yang diencerkan dalam pel.</w:t>
      </w:r>
    </w:p>
    <w:p w:rsidR="00F60369" w:rsidRDefault="00F60369" w:rsidP="00F60369">
      <w:pPr>
        <w:pStyle w:val="BodyText"/>
        <w:numPr>
          <w:ilvl w:val="0"/>
          <w:numId w:val="21"/>
        </w:numPr>
        <w:ind w:left="1100" w:right="16" w:hanging="440"/>
        <w:jc w:val="both"/>
        <w:rPr>
          <w:rFonts w:cs="Arial"/>
        </w:rPr>
      </w:pPr>
      <w:r>
        <w:t xml:space="preserve">Resep Obat jadi, yaitu berupa obat paten, merek dagang atau pun generik dan dalam pelayanan tidak mengalami peracikan. Buku referensi, Organisasi Internasional untuk Standarisasi (ISO), Indonesia Index Medical Specialities (IIMS), Daftar Obat Indonesia (DOI) dan sebagainya. </w:t>
      </w:r>
    </w:p>
    <w:p w:rsidR="00F60369" w:rsidRDefault="00F60369" w:rsidP="00F60369">
      <w:pPr>
        <w:pStyle w:val="BodyText"/>
        <w:numPr>
          <w:ilvl w:val="0"/>
          <w:numId w:val="21"/>
        </w:numPr>
        <w:ind w:left="1100" w:right="16" w:hanging="440"/>
        <w:jc w:val="both"/>
        <w:rPr>
          <w:rFonts w:cs="Arial"/>
        </w:rPr>
      </w:pPr>
      <w:r>
        <w:t>Resep Obat generik, yaitu penulisan resep obat dengan nama genericdalam bentuk sediaan dan jumlah tertentu. Dalam pelayanan bisa tidakmengalami peracikan.</w:t>
      </w:r>
    </w:p>
    <w:p w:rsidR="00F60369" w:rsidRPr="00D4352D" w:rsidRDefault="00F60369" w:rsidP="00F60369">
      <w:pPr>
        <w:pStyle w:val="BodyText"/>
        <w:numPr>
          <w:ilvl w:val="0"/>
          <w:numId w:val="21"/>
        </w:numPr>
        <w:spacing w:after="240"/>
        <w:ind w:left="1100" w:right="16" w:hanging="440"/>
        <w:jc w:val="both"/>
        <w:rPr>
          <w:rFonts w:cs="Arial"/>
        </w:rPr>
      </w:pPr>
      <w:r>
        <w:t xml:space="preserve">Resep asli bersifat rahasia dan harus disimpan di apotek dengan baik paling singkat 5 (lima) tahun. </w:t>
      </w:r>
    </w:p>
    <w:p w:rsidR="00F60369" w:rsidRPr="00F76739" w:rsidRDefault="00F60369" w:rsidP="00F60369">
      <w:pPr>
        <w:pStyle w:val="BodyText"/>
        <w:ind w:left="660" w:right="16"/>
        <w:jc w:val="both"/>
        <w:rPr>
          <w:rFonts w:cs="Arial"/>
        </w:rPr>
      </w:pPr>
      <w:r>
        <w:t>Resep atau salinan hanya boleh diperlihatkan oleh pihak yang berwenang yaitu :</w:t>
      </w:r>
    </w:p>
    <w:p w:rsidR="00F60369" w:rsidRDefault="00F60369" w:rsidP="00F60369">
      <w:pPr>
        <w:pStyle w:val="BodyText"/>
        <w:numPr>
          <w:ilvl w:val="0"/>
          <w:numId w:val="15"/>
        </w:numPr>
        <w:ind w:left="993" w:right="16" w:hanging="284"/>
        <w:jc w:val="both"/>
      </w:pPr>
      <w:r w:rsidRPr="00B50DD5">
        <w:lastRenderedPageBreak/>
        <w:t>Dokter yang menulis atau merawatnya</w:t>
      </w:r>
    </w:p>
    <w:p w:rsidR="00F60369" w:rsidRDefault="00F60369" w:rsidP="00F60369">
      <w:pPr>
        <w:pStyle w:val="BodyText"/>
        <w:numPr>
          <w:ilvl w:val="0"/>
          <w:numId w:val="15"/>
        </w:numPr>
        <w:ind w:left="993" w:right="16" w:hanging="284"/>
        <w:jc w:val="both"/>
      </w:pPr>
      <w:r w:rsidRPr="00B50DD5">
        <w:t>Pasien atau keluarga yang bersangkutan.</w:t>
      </w:r>
    </w:p>
    <w:p w:rsidR="00F60369" w:rsidRDefault="00F60369" w:rsidP="00F60369">
      <w:pPr>
        <w:pStyle w:val="BodyText"/>
        <w:numPr>
          <w:ilvl w:val="0"/>
          <w:numId w:val="15"/>
        </w:numPr>
        <w:ind w:left="993" w:right="16" w:hanging="284"/>
        <w:jc w:val="both"/>
      </w:pPr>
      <w:r w:rsidRPr="00B50DD5">
        <w:t>Paramedis yang merawat pasien.</w:t>
      </w:r>
    </w:p>
    <w:p w:rsidR="00F60369" w:rsidRDefault="00F60369" w:rsidP="00F60369">
      <w:pPr>
        <w:pStyle w:val="BodyText"/>
        <w:numPr>
          <w:ilvl w:val="0"/>
          <w:numId w:val="15"/>
        </w:numPr>
        <w:ind w:left="993" w:right="16" w:hanging="284"/>
        <w:jc w:val="both"/>
      </w:pPr>
      <w:r w:rsidRPr="00B50DD5">
        <w:t>Apoteker yang mengelola apotek bersangkutan.</w:t>
      </w:r>
    </w:p>
    <w:p w:rsidR="00F60369" w:rsidRDefault="00F60369" w:rsidP="00F60369">
      <w:pPr>
        <w:pStyle w:val="BodyText"/>
        <w:numPr>
          <w:ilvl w:val="0"/>
          <w:numId w:val="15"/>
        </w:numPr>
        <w:ind w:left="993" w:right="16" w:hanging="284"/>
        <w:jc w:val="both"/>
      </w:pPr>
      <w:r>
        <w:t>Aparat pemerintah serta pegawai yang ditugaskan untuk</w:t>
      </w:r>
    </w:p>
    <w:p w:rsidR="00F60369" w:rsidRDefault="00F60369" w:rsidP="00F60369">
      <w:pPr>
        <w:pStyle w:val="BodyText"/>
        <w:ind w:left="993" w:right="16"/>
        <w:jc w:val="both"/>
      </w:pPr>
      <w:r>
        <w:t>memeriksa.</w:t>
      </w:r>
    </w:p>
    <w:p w:rsidR="00F60369" w:rsidRDefault="00F60369" w:rsidP="00F60369">
      <w:pPr>
        <w:pStyle w:val="BodyText"/>
        <w:numPr>
          <w:ilvl w:val="0"/>
          <w:numId w:val="15"/>
        </w:numPr>
        <w:spacing w:after="240"/>
        <w:ind w:left="993" w:right="16" w:hanging="284"/>
        <w:jc w:val="both"/>
      </w:pPr>
      <w:r w:rsidRPr="00B50DD5">
        <w:t>Petugas asuransi untuk kepentingan klaim pembayaran</w:t>
      </w:r>
      <w:r>
        <w:t>.</w:t>
      </w:r>
    </w:p>
    <w:p w:rsidR="00F60369" w:rsidRPr="00D33A6E" w:rsidRDefault="00F60369" w:rsidP="00F60369">
      <w:pPr>
        <w:pStyle w:val="BodyText"/>
        <w:ind w:left="660" w:right="16"/>
        <w:jc w:val="both"/>
        <w:rPr>
          <w:b/>
        </w:rPr>
      </w:pPr>
      <w:r w:rsidRPr="00D33A6E">
        <w:rPr>
          <w:b/>
        </w:rPr>
        <w:t>2.4.1 Kelengkapan Resep</w:t>
      </w:r>
    </w:p>
    <w:p w:rsidR="00F60369" w:rsidRDefault="00956182" w:rsidP="00F60369">
      <w:pPr>
        <w:pStyle w:val="BodyText"/>
        <w:ind w:left="660" w:right="16" w:firstLine="660"/>
        <w:jc w:val="both"/>
      </w:pPr>
      <w:r>
        <w:rPr>
          <w:lang w:val="en-US"/>
        </w:rPr>
        <w:t>P</w:t>
      </w:r>
      <w:r w:rsidR="00F60369" w:rsidRPr="00D33A6E">
        <w:t>ersyaratan administrasi peresepan meliputi nama dan alamat dokter, serta nomor Surat Izin Praktek; tanggal penulisan resep, tanda tangan atau paraf dokter penulis resep; nama, alamat, umur, jenis kelamin, dan berat badan pasien; nama obat, potensi, dosis, dan jumlah yang diminta; cara pemakaian yang jelas; informasi lainnya yang diperlukan.</w:t>
      </w:r>
    </w:p>
    <w:p w:rsidR="00F60369" w:rsidRPr="00D33A6E" w:rsidRDefault="00F60369" w:rsidP="00F60369">
      <w:pPr>
        <w:pStyle w:val="BodyText"/>
        <w:spacing w:before="240"/>
        <w:ind w:left="720" w:right="16" w:hanging="60"/>
        <w:jc w:val="both"/>
        <w:rPr>
          <w:b/>
        </w:rPr>
      </w:pPr>
      <w:r w:rsidRPr="00D33A6E">
        <w:rPr>
          <w:b/>
        </w:rPr>
        <w:t>2.4.2  Pemantauan Resep</w:t>
      </w:r>
    </w:p>
    <w:p w:rsidR="00F60369" w:rsidRDefault="00F60369" w:rsidP="00F60369">
      <w:pPr>
        <w:pStyle w:val="BodyText"/>
        <w:ind w:left="720" w:right="16" w:firstLine="600"/>
        <w:jc w:val="both"/>
      </w:pPr>
      <w:r w:rsidRPr="00D33A6E">
        <w:t>Pemantauan resep dilakukan dalam rangka mengevaluasi aturan pengobatan pasien agar tepat dan efektif. Pemantauan resep atau pasien yang rutin akan memastikan bahwa</w:t>
      </w:r>
      <w:r>
        <w:t>:</w:t>
      </w:r>
    </w:p>
    <w:p w:rsidR="00F60369" w:rsidRDefault="00F60369" w:rsidP="00F60369">
      <w:pPr>
        <w:pStyle w:val="BodyText"/>
        <w:numPr>
          <w:ilvl w:val="0"/>
          <w:numId w:val="16"/>
        </w:numPr>
        <w:ind w:right="16"/>
        <w:jc w:val="both"/>
      </w:pPr>
      <w:r w:rsidRPr="00D33A6E">
        <w:t>Obat yang tepat diberikan dengan dosis, rute dan frekuensi yang tepat.</w:t>
      </w:r>
    </w:p>
    <w:p w:rsidR="00F60369" w:rsidRDefault="00F60369" w:rsidP="00F60369">
      <w:pPr>
        <w:pStyle w:val="BodyText"/>
        <w:numPr>
          <w:ilvl w:val="0"/>
          <w:numId w:val="16"/>
        </w:numPr>
        <w:ind w:right="16"/>
        <w:jc w:val="both"/>
      </w:pPr>
      <w:r w:rsidRPr="00D33A6E">
        <w:t>Interaksi obat yang bermakna dapat dihindari.</w:t>
      </w:r>
    </w:p>
    <w:p w:rsidR="00F60369" w:rsidRDefault="00F60369" w:rsidP="00F60369">
      <w:pPr>
        <w:pStyle w:val="BodyText"/>
        <w:numPr>
          <w:ilvl w:val="0"/>
          <w:numId w:val="16"/>
        </w:numPr>
        <w:ind w:right="16"/>
        <w:jc w:val="both"/>
      </w:pPr>
      <w:r w:rsidRPr="00D33A6E">
        <w:t>Efek samping obat dapat diantisipasi dan dicegah atau ditangani secara tepat, dan jika diperlukan pemantauan terhadap konsentrasi obat dalam plasma.</w:t>
      </w:r>
    </w:p>
    <w:p w:rsidR="00F60369" w:rsidRDefault="00F60369" w:rsidP="00F60369">
      <w:pPr>
        <w:pStyle w:val="BodyText"/>
        <w:ind w:left="1353" w:right="16"/>
        <w:jc w:val="both"/>
      </w:pPr>
    </w:p>
    <w:p w:rsidR="00F60369" w:rsidRPr="00235D3A" w:rsidRDefault="00F60369" w:rsidP="00F60369">
      <w:pPr>
        <w:pStyle w:val="BodyText"/>
        <w:ind w:left="550" w:right="16" w:firstLine="110"/>
        <w:jc w:val="both"/>
        <w:rPr>
          <w:b/>
        </w:rPr>
      </w:pPr>
      <w:r>
        <w:rPr>
          <w:b/>
        </w:rPr>
        <w:t>2.4.3</w:t>
      </w:r>
      <w:r w:rsidRPr="00235D3A">
        <w:rPr>
          <w:b/>
        </w:rPr>
        <w:t xml:space="preserve"> Pelayanan Resep </w:t>
      </w:r>
    </w:p>
    <w:p w:rsidR="00F60369" w:rsidRDefault="00F60369" w:rsidP="00F60369">
      <w:pPr>
        <w:pStyle w:val="BodyText"/>
        <w:ind w:left="660" w:right="16" w:hanging="220"/>
        <w:jc w:val="both"/>
        <w:rPr>
          <w:lang w:val="en-US"/>
        </w:rPr>
      </w:pPr>
      <w:r>
        <w:tab/>
      </w:r>
      <w:r>
        <w:tab/>
      </w:r>
      <w:r>
        <w:tab/>
        <w:t>Pelayanan resep menurut Permenkes No 73 dimulai dari penerimaan,</w:t>
      </w:r>
      <w:r w:rsidR="002531B1">
        <w:t xml:space="preserve"> </w:t>
      </w:r>
      <w:r>
        <w:t>pemeriksaan ketersediaan,</w:t>
      </w:r>
      <w:r w:rsidR="002531B1">
        <w:t xml:space="preserve"> </w:t>
      </w:r>
      <w:r>
        <w:t>penyiapan sediaan farmasi, alat kesehatan, dan bahan medis habispakai termasuk peracikan obat, pemeriksaan, penyerahan disertai pemberian informasi. Pada setiap tahap alur pelayanan resep dilakukan upaya pencegahan terjadinya kesalahan pemberian obat (</w:t>
      </w:r>
      <w:r w:rsidRPr="00EA4CAB">
        <w:rPr>
          <w:i/>
        </w:rPr>
        <w:t>medication error</w:t>
      </w:r>
      <w:r>
        <w:t>)</w:t>
      </w:r>
    </w:p>
    <w:p w:rsidR="00CE0128" w:rsidRPr="00CE0128" w:rsidRDefault="00CE0128" w:rsidP="00F60369">
      <w:pPr>
        <w:pStyle w:val="BodyText"/>
        <w:ind w:left="660" w:right="16" w:hanging="220"/>
        <w:jc w:val="both"/>
        <w:rPr>
          <w:lang w:val="en-US"/>
        </w:rPr>
      </w:pPr>
    </w:p>
    <w:p w:rsidR="00F60369" w:rsidRDefault="00F60369" w:rsidP="0025458B">
      <w:pPr>
        <w:pStyle w:val="Heading4"/>
        <w:keepNext w:val="0"/>
        <w:keepLines w:val="0"/>
        <w:numPr>
          <w:ilvl w:val="1"/>
          <w:numId w:val="42"/>
        </w:numPr>
        <w:spacing w:before="240"/>
        <w:ind w:left="900" w:hanging="460"/>
        <w:jc w:val="both"/>
        <w:rPr>
          <w:rFonts w:ascii="Arial" w:hAnsi="Arial" w:cs="Arial"/>
          <w:i w:val="0"/>
          <w:color w:val="auto"/>
          <w:lang w:val="en-US"/>
        </w:rPr>
      </w:pPr>
      <w:r w:rsidRPr="00F60369">
        <w:rPr>
          <w:rFonts w:ascii="Arial" w:hAnsi="Arial" w:cs="Arial"/>
          <w:i w:val="0"/>
          <w:color w:val="auto"/>
        </w:rPr>
        <w:t>Obat</w:t>
      </w:r>
    </w:p>
    <w:p w:rsidR="00CE0128" w:rsidRPr="00CE0128" w:rsidRDefault="00CE0128" w:rsidP="00CE0128">
      <w:pPr>
        <w:rPr>
          <w:lang w:val="en-US"/>
        </w:rPr>
      </w:pPr>
    </w:p>
    <w:p w:rsidR="00F60369" w:rsidRDefault="00F60369" w:rsidP="00F60369">
      <w:pPr>
        <w:pStyle w:val="BodyText"/>
        <w:ind w:left="440" w:right="16" w:firstLine="1000"/>
        <w:jc w:val="both"/>
        <w:rPr>
          <w:rFonts w:cs="Arial"/>
        </w:rPr>
      </w:pPr>
      <w:r>
        <w:t>Menurut Undang- Undang</w:t>
      </w:r>
      <w:r w:rsidR="002531B1">
        <w:t xml:space="preserve"> </w:t>
      </w:r>
      <w:r>
        <w:t>Republik Indonesia No.36 tahun 2009 tentang kesehatan bahwa Obat adalah bahan atau paduan bahan, termasuk produk biologi yang digunakan untuk mempengaruhi atau menyelidiki sistem fisiologi atau keadaan patologi dalam rangka penetapan dianosis, pencegahan, penyembuhan, pemulihan, peningkatan kesehatan dan kontrasepsi, untuk manusia.Obat adalah semua bahan tunggal atau campuran yang digunakan oleh semua mahluk untuk bagian dalam maupun bagian luar, guna mencegah, meringankan, maupun</w:t>
      </w:r>
      <w:r>
        <w:rPr>
          <w:lang w:val="en-US"/>
        </w:rPr>
        <w:t xml:space="preserve"> </w:t>
      </w:r>
      <w:r>
        <w:t>menyembuhkan penyakit (</w:t>
      </w:r>
      <w:r w:rsidRPr="00EA4CAB">
        <w:rPr>
          <w:rFonts w:cs="Arial"/>
        </w:rPr>
        <w:t>Syamsuni, 2007).</w:t>
      </w:r>
    </w:p>
    <w:p w:rsidR="002531B1" w:rsidRDefault="002531B1" w:rsidP="00F60369">
      <w:pPr>
        <w:pStyle w:val="BodyText"/>
        <w:ind w:left="440" w:right="16" w:firstLine="1000"/>
        <w:jc w:val="both"/>
      </w:pPr>
    </w:p>
    <w:p w:rsidR="00F60369" w:rsidRPr="00D4352D" w:rsidRDefault="00F60369" w:rsidP="00F60369">
      <w:pPr>
        <w:pStyle w:val="BodyText"/>
        <w:ind w:left="440" w:right="16"/>
        <w:jc w:val="both"/>
      </w:pPr>
      <w:r w:rsidRPr="00EA4CAB">
        <w:rPr>
          <w:rFonts w:cs="Arial"/>
        </w:rPr>
        <w:t>Ada beberapa pengertian obat secara khusus:</w:t>
      </w:r>
    </w:p>
    <w:p w:rsidR="00F60369" w:rsidRDefault="00F60369" w:rsidP="002531B1">
      <w:pPr>
        <w:pStyle w:val="ListParagraph"/>
        <w:numPr>
          <w:ilvl w:val="0"/>
          <w:numId w:val="7"/>
        </w:numPr>
        <w:tabs>
          <w:tab w:val="left" w:pos="970"/>
        </w:tabs>
        <w:ind w:left="770" w:right="16"/>
        <w:contextualSpacing w:val="0"/>
        <w:jc w:val="both"/>
      </w:pPr>
      <w:r w:rsidRPr="00EA4CAB">
        <w:rPr>
          <w:rFonts w:cs="Arial"/>
        </w:rPr>
        <w:t>Obat Jadi, adalah obat dalam keadaan murni atau campuran dalam bentuk serbuk, tablet, pil, kapsul, supositoria, cairan salep, atau bentuk lainnya yang mempunyai teknis sesuai dengan Farmakope</w:t>
      </w:r>
      <w:r>
        <w:t xml:space="preserve"> Indonesia atau buku resmi lain yang di tetapkan</w:t>
      </w:r>
      <w:r>
        <w:rPr>
          <w:lang w:val="en-US"/>
        </w:rPr>
        <w:t xml:space="preserve"> </w:t>
      </w:r>
      <w:r>
        <w:t>pemerintah.</w:t>
      </w:r>
    </w:p>
    <w:p w:rsidR="00F60369" w:rsidRDefault="00F60369" w:rsidP="002531B1">
      <w:pPr>
        <w:pStyle w:val="ListParagraph"/>
        <w:numPr>
          <w:ilvl w:val="0"/>
          <w:numId w:val="7"/>
        </w:numPr>
        <w:tabs>
          <w:tab w:val="left" w:pos="970"/>
        </w:tabs>
        <w:ind w:left="770" w:right="16"/>
        <w:contextualSpacing w:val="0"/>
        <w:jc w:val="both"/>
      </w:pPr>
      <w:r>
        <w:t>Obat Paten, yaitu obat jadi dengan nama dagang yang terdaftar atas nama sipembuat yang dikuasakannya dan dijual dalam bungkus asli dari pabrik yang</w:t>
      </w:r>
      <w:r>
        <w:rPr>
          <w:lang w:val="en-US"/>
        </w:rPr>
        <w:t xml:space="preserve"> </w:t>
      </w:r>
      <w:r>
        <w:t>memproduksinya.</w:t>
      </w:r>
    </w:p>
    <w:p w:rsidR="00F60369" w:rsidRDefault="00F60369" w:rsidP="00F60369">
      <w:pPr>
        <w:pStyle w:val="ListParagraph"/>
        <w:numPr>
          <w:ilvl w:val="0"/>
          <w:numId w:val="7"/>
        </w:numPr>
        <w:tabs>
          <w:tab w:val="left" w:pos="970"/>
        </w:tabs>
        <w:spacing w:before="101"/>
        <w:ind w:left="770" w:right="16"/>
        <w:contextualSpacing w:val="0"/>
        <w:jc w:val="both"/>
      </w:pPr>
      <w:r>
        <w:t>Obat baru, yaitu obat yang terdiri atas atau berisi zat yang berkhasiat ataupun tidak berkhasiat, misalnya lapisan, pengisi, pelarut, pembantu atau komponen lain, yang belum dikenal seihngga tidak diketahui khasiat dankegunaaannya.</w:t>
      </w:r>
    </w:p>
    <w:p w:rsidR="00F60369" w:rsidRDefault="00F60369" w:rsidP="00F60369">
      <w:pPr>
        <w:pStyle w:val="ListParagraph"/>
        <w:numPr>
          <w:ilvl w:val="0"/>
          <w:numId w:val="7"/>
        </w:numPr>
        <w:tabs>
          <w:tab w:val="left" w:pos="970"/>
        </w:tabs>
        <w:spacing w:before="5"/>
        <w:ind w:left="770" w:right="16"/>
        <w:contextualSpacing w:val="0"/>
        <w:jc w:val="both"/>
      </w:pPr>
      <w:r>
        <w:t>Obat asli, yaitu obat yang didapat langsung dari bahan-bahan alami Indonesia, terolah secara sederhana atas dasar pengalaman dan digunakan dalam pengobatantradisional.</w:t>
      </w:r>
    </w:p>
    <w:p w:rsidR="00F60369" w:rsidRDefault="00F60369" w:rsidP="00F60369">
      <w:pPr>
        <w:pStyle w:val="ListParagraph"/>
        <w:numPr>
          <w:ilvl w:val="0"/>
          <w:numId w:val="7"/>
        </w:numPr>
        <w:tabs>
          <w:tab w:val="left" w:pos="970"/>
        </w:tabs>
        <w:ind w:left="770" w:right="16"/>
        <w:contextualSpacing w:val="0"/>
        <w:jc w:val="both"/>
      </w:pPr>
      <w:r>
        <w:t>Obat tradisional, yaitu obat yang didapat dari bahan alam(mineral, tumbuhan atau hewan), terolah secara sederhana atas dasar pengalaman dan digunakan dalam pengobatantradisional.</w:t>
      </w:r>
    </w:p>
    <w:p w:rsidR="00F60369" w:rsidRPr="002531B1" w:rsidRDefault="00F60369" w:rsidP="00F60369">
      <w:pPr>
        <w:pStyle w:val="ListParagraph"/>
        <w:numPr>
          <w:ilvl w:val="0"/>
          <w:numId w:val="7"/>
        </w:numPr>
        <w:tabs>
          <w:tab w:val="left" w:pos="970"/>
        </w:tabs>
        <w:ind w:left="770" w:right="16"/>
        <w:contextualSpacing w:val="0"/>
        <w:jc w:val="both"/>
      </w:pPr>
      <w:r>
        <w:t xml:space="preserve">Obat esensial, yaitu obat yang paling dibutuhkan untuk pelayanan kesehatan masyarakat terbanyak dan tercantum dalam daftar obat </w:t>
      </w:r>
      <w:r>
        <w:lastRenderedPageBreak/>
        <w:t>esensial  (DOEN) yang ditetapkan oleh Menteri Kesehatan</w:t>
      </w:r>
      <w:r>
        <w:rPr>
          <w:spacing w:val="-2"/>
        </w:rPr>
        <w:t>RI.</w:t>
      </w:r>
    </w:p>
    <w:p w:rsidR="002531B1" w:rsidRPr="00D4352D" w:rsidRDefault="002531B1" w:rsidP="002531B1">
      <w:pPr>
        <w:pStyle w:val="ListParagraph"/>
        <w:tabs>
          <w:tab w:val="left" w:pos="970"/>
        </w:tabs>
        <w:ind w:left="770" w:right="16"/>
        <w:contextualSpacing w:val="0"/>
        <w:jc w:val="both"/>
      </w:pPr>
    </w:p>
    <w:p w:rsidR="00F60369" w:rsidRDefault="00F60369" w:rsidP="00F60369">
      <w:pPr>
        <w:pStyle w:val="ListParagraph"/>
        <w:numPr>
          <w:ilvl w:val="0"/>
          <w:numId w:val="7"/>
        </w:numPr>
        <w:tabs>
          <w:tab w:val="left" w:pos="970"/>
        </w:tabs>
        <w:ind w:left="770" w:right="16"/>
        <w:contextualSpacing w:val="0"/>
        <w:jc w:val="both"/>
      </w:pPr>
      <w:r>
        <w:t>Obat generik, yaitu obat dengan nama resmi yang ditetapkan dalam Farmakope Indonesia untuk zat berkhasiat yang dikandungnya (Syamsuni, 2007).</w:t>
      </w:r>
    </w:p>
    <w:p w:rsidR="00F60369" w:rsidRPr="00F60369" w:rsidRDefault="00F60369" w:rsidP="000F6D51">
      <w:pPr>
        <w:pStyle w:val="Heading4"/>
        <w:keepNext w:val="0"/>
        <w:keepLines w:val="0"/>
        <w:numPr>
          <w:ilvl w:val="1"/>
          <w:numId w:val="42"/>
        </w:numPr>
        <w:spacing w:before="190"/>
        <w:ind w:left="900" w:hanging="460"/>
        <w:jc w:val="both"/>
        <w:rPr>
          <w:rFonts w:ascii="Arial" w:hAnsi="Arial" w:cs="Arial"/>
          <w:i w:val="0"/>
          <w:color w:val="auto"/>
        </w:rPr>
      </w:pPr>
      <w:r w:rsidRPr="00F60369">
        <w:rPr>
          <w:rFonts w:ascii="Arial" w:hAnsi="Arial" w:cs="Arial"/>
          <w:i w:val="0"/>
          <w:color w:val="auto"/>
          <w:lang w:val="en-US"/>
        </w:rPr>
        <w:t>H</w:t>
      </w:r>
      <w:r w:rsidRPr="00F60369">
        <w:rPr>
          <w:rFonts w:ascii="Arial" w:hAnsi="Arial" w:cs="Arial"/>
          <w:i w:val="0"/>
          <w:color w:val="auto"/>
        </w:rPr>
        <w:t>ipertensi</w:t>
      </w:r>
    </w:p>
    <w:p w:rsidR="00F60369" w:rsidRDefault="00F60369" w:rsidP="000F6D51">
      <w:pPr>
        <w:pStyle w:val="BodyText"/>
        <w:ind w:left="440" w:right="16" w:firstLine="880"/>
        <w:jc w:val="both"/>
        <w:rPr>
          <w:color w:val="000000" w:themeColor="text1"/>
          <w:lang w:val="en-US"/>
        </w:rPr>
      </w:pPr>
      <w:r w:rsidRPr="006447BD">
        <w:rPr>
          <w:color w:val="000000" w:themeColor="text1"/>
        </w:rPr>
        <w:t>Menurut Infodatin Kemenkes RI, hipertensi atau tekanan darah tinggi adalah peningkatan tekanan darah sistoliklebih dari 140 mmHg dan tekanan darah diastolik lebih dari 90 mmHg pada dua kali pengukuran dengan selang waktu lima menit dalam keadaan cukup istirahat/tenang.</w:t>
      </w:r>
    </w:p>
    <w:p w:rsidR="00F60369" w:rsidRPr="006447BD" w:rsidRDefault="00F60369" w:rsidP="00F60369">
      <w:pPr>
        <w:pStyle w:val="BodyText"/>
        <w:spacing w:line="252" w:lineRule="exact"/>
        <w:ind w:left="550" w:right="16" w:hanging="110"/>
        <w:jc w:val="both"/>
        <w:rPr>
          <w:color w:val="000000" w:themeColor="text1"/>
        </w:rPr>
      </w:pPr>
      <w:r w:rsidRPr="006447BD">
        <w:rPr>
          <w:color w:val="000000" w:themeColor="text1"/>
        </w:rPr>
        <w:t>Klasifikasi hipertensi:</w:t>
      </w:r>
    </w:p>
    <w:p w:rsidR="00F60369" w:rsidRPr="006447BD" w:rsidRDefault="00F60369" w:rsidP="00F60369">
      <w:pPr>
        <w:pStyle w:val="ListParagraph"/>
        <w:numPr>
          <w:ilvl w:val="0"/>
          <w:numId w:val="22"/>
        </w:numPr>
        <w:tabs>
          <w:tab w:val="left" w:pos="1114"/>
        </w:tabs>
        <w:spacing w:before="126"/>
        <w:ind w:right="16"/>
        <w:contextualSpacing w:val="0"/>
        <w:jc w:val="both"/>
        <w:rPr>
          <w:color w:val="000000" w:themeColor="text1"/>
        </w:rPr>
      </w:pPr>
      <w:r w:rsidRPr="006447BD">
        <w:rPr>
          <w:color w:val="000000" w:themeColor="text1"/>
        </w:rPr>
        <w:t>Hipertensi</w:t>
      </w:r>
      <w:r w:rsidR="002531B1">
        <w:rPr>
          <w:color w:val="000000" w:themeColor="text1"/>
        </w:rPr>
        <w:t xml:space="preserve"> </w:t>
      </w:r>
      <w:r w:rsidRPr="006447BD">
        <w:rPr>
          <w:color w:val="000000" w:themeColor="text1"/>
        </w:rPr>
        <w:t>Primer/essensial</w:t>
      </w:r>
    </w:p>
    <w:p w:rsidR="00F60369" w:rsidRDefault="00F60369" w:rsidP="00F60369">
      <w:pPr>
        <w:pStyle w:val="BodyText"/>
        <w:spacing w:before="127"/>
        <w:ind w:left="440" w:right="16" w:firstLine="660"/>
        <w:jc w:val="both"/>
      </w:pPr>
      <w:r>
        <w:t>Beberapa mekanisme yang mungkin berkontribusi untuk terjadinya hipertensi ini telah diidentifikasi, namun belum satupun teori yang tegas menyatakan patogenesis hipertensi primer tersebut. Hipertensi sering turun temurun dalam suatu keluarga, hal ini setidaknya menunjukkan bahwa faktor genetik memegang peranan penting pada patogenesis hipertensi  primer. Menurut data, bila ditemukan gambaran bentuk disregulasi tekanan darah yang monogenik dan poligenik mempunyai kecenderungan timbulnya hipertensi essensial. Banyak karakteristik genetik dari gen-gen ini yang mempengaruhi keseimbangan natrium, tetapi juga di dokumentasikan adanya mutasi-mutasi genetik yang merubah ekskresi kallikrein urine, pelepasan nitric oxide, ekskresi aldosteron, steroid adrenal, dan</w:t>
      </w:r>
      <w:r w:rsidR="002531B1">
        <w:t xml:space="preserve"> </w:t>
      </w:r>
      <w:r>
        <w:t>angiotensinogen.</w:t>
      </w:r>
    </w:p>
    <w:p w:rsidR="00F60369" w:rsidRDefault="00F60369" w:rsidP="00F60369">
      <w:pPr>
        <w:pStyle w:val="BodyText"/>
        <w:numPr>
          <w:ilvl w:val="0"/>
          <w:numId w:val="22"/>
        </w:numPr>
        <w:spacing w:before="127"/>
        <w:ind w:right="16"/>
        <w:jc w:val="both"/>
      </w:pPr>
      <w:r>
        <w:t>Hipertensi</w:t>
      </w:r>
      <w:r w:rsidR="002531B1">
        <w:t xml:space="preserve"> </w:t>
      </w:r>
      <w:r>
        <w:t>sekunder</w:t>
      </w:r>
    </w:p>
    <w:p w:rsidR="002531B1" w:rsidRDefault="00F60369" w:rsidP="002531B1">
      <w:pPr>
        <w:pStyle w:val="BodyText"/>
        <w:spacing w:before="126" w:after="240"/>
        <w:ind w:left="440" w:right="16" w:firstLine="660"/>
        <w:jc w:val="both"/>
      </w:pPr>
      <w:r>
        <w:t xml:space="preserve">Kurang dari 10% penderita hipertensi merupakan sekunder dari penyakit komorbid atau obat-obat tertentu yang dapat meningkatkan tekanan darah. Pada kebanyakan kasus, disfungsi renal akibat penyakit ginjal kronis atau penyakit renovaskular adalah penyebab sekunder yang paling sering. Obat-obat tertentu, baik secara langsung ataupun tidak, dapat menyebabkan hipertensi atau memperberat hipertensi dengan menaikkan tekanan darah. Apabila penyebab sekunder dapat diidentifikasi, maka </w:t>
      </w:r>
      <w:r>
        <w:lastRenderedPageBreak/>
        <w:t>dengan menghentikan obat yang bersangkutan atau mengobati/mengoreksi kondisi komorbid yang menyertainya sudah merupakan tahap pertama dalam penanganan hipertensi sekunder (Depkes, 2007).</w:t>
      </w:r>
    </w:p>
    <w:p w:rsidR="00F60369" w:rsidRDefault="00F60369" w:rsidP="00F60369">
      <w:pPr>
        <w:pStyle w:val="BodyText"/>
        <w:ind w:right="16" w:firstLine="440"/>
        <w:jc w:val="both"/>
      </w:pPr>
      <w:r>
        <w:t>Menurut JNC 8 tahun 2013, klasifikasi hipertensi seperti:</w:t>
      </w:r>
    </w:p>
    <w:p w:rsidR="00F60369" w:rsidRDefault="00F60369" w:rsidP="00F60369">
      <w:pPr>
        <w:pStyle w:val="ListParagraph"/>
        <w:numPr>
          <w:ilvl w:val="0"/>
          <w:numId w:val="11"/>
        </w:numPr>
        <w:tabs>
          <w:tab w:val="left" w:pos="970"/>
        </w:tabs>
        <w:ind w:left="880" w:right="16" w:hanging="440"/>
        <w:contextualSpacing w:val="0"/>
        <w:jc w:val="both"/>
      </w:pPr>
      <w:r>
        <w:t>Pada pasien berusia ≥ 60 tahun, mulai pengobatan farmakologis pada tekanan darah sistolik ≥ 150 mmHg atau diastolik ≥ 90 mmHg dengan target terapi untuk sistolik &lt; 150 mmHg dan diastolik &lt; 90 mmHg. ( Rekomendasi Kuat-gradeA).</w:t>
      </w:r>
    </w:p>
    <w:p w:rsidR="00F60369" w:rsidRDefault="00F60369" w:rsidP="00F60369">
      <w:pPr>
        <w:pStyle w:val="ListParagraph"/>
        <w:numPr>
          <w:ilvl w:val="0"/>
          <w:numId w:val="11"/>
        </w:numPr>
        <w:tabs>
          <w:tab w:val="left" w:pos="970"/>
        </w:tabs>
        <w:ind w:left="880" w:right="16" w:hanging="440"/>
        <w:contextualSpacing w:val="0"/>
        <w:jc w:val="both"/>
      </w:pPr>
      <w:r>
        <w:t xml:space="preserve">Pada pasien berusia &lt; 60 tahun, mulai pengobatan farmakologis pada tekanan darah diastolik ≥ 90 </w:t>
      </w:r>
      <w:r>
        <w:rPr>
          <w:spacing w:val="-3"/>
        </w:rPr>
        <w:t xml:space="preserve">mmHg </w:t>
      </w:r>
      <w:r>
        <w:t>dengan target &lt; 90 mmHg. ( untuk usia 30-59 tahun, rekomendasi kuat-grade A; untuk usia 18-29 tahun, opini ahli- kelasE).</w:t>
      </w:r>
    </w:p>
    <w:p w:rsidR="00F60369" w:rsidRDefault="00F60369" w:rsidP="00F60369">
      <w:pPr>
        <w:pStyle w:val="ListParagraph"/>
        <w:numPr>
          <w:ilvl w:val="0"/>
          <w:numId w:val="11"/>
        </w:numPr>
        <w:spacing w:line="362" w:lineRule="auto"/>
        <w:ind w:left="880" w:right="16" w:hanging="440"/>
        <w:contextualSpacing w:val="0"/>
        <w:jc w:val="both"/>
      </w:pPr>
      <w:r>
        <w:t>Pada pasien berusia &lt; 60 tahun, mulai pengobatan farmakologis pada tekanan darah sistolik ≥ 140 mmHg dengan target terapi &lt; 140 mmHg (</w:t>
      </w:r>
      <w:r>
        <w:rPr>
          <w:lang w:val="en-US"/>
        </w:rPr>
        <w:t>O</w:t>
      </w:r>
      <w:r>
        <w:t>pini ahli-kelasE).</w:t>
      </w:r>
    </w:p>
    <w:p w:rsidR="00F60369" w:rsidRDefault="00F60369" w:rsidP="00F60369">
      <w:pPr>
        <w:pStyle w:val="ListParagraph"/>
        <w:numPr>
          <w:ilvl w:val="0"/>
          <w:numId w:val="11"/>
        </w:numPr>
        <w:spacing w:line="362" w:lineRule="auto"/>
        <w:ind w:left="880" w:right="16" w:hanging="440"/>
        <w:contextualSpacing w:val="0"/>
        <w:jc w:val="both"/>
      </w:pPr>
      <w:r>
        <w:t>Pada pasien berusia ≥ 18 tahun dengan penyakit ginjal kronis, mulai pengobatan farmakologis pada tekanan darah sistolik ≥ 140 mmHg atau diastolik ≥ 90 mmHg dengan target terapi sistolik &lt; 140 mmHg dan diastolik &lt; 90 mmHg. (opini ahli-kelasE).</w:t>
      </w:r>
    </w:p>
    <w:p w:rsidR="00F60369" w:rsidRDefault="00F60369" w:rsidP="00F60369">
      <w:pPr>
        <w:pStyle w:val="ListParagraph"/>
        <w:numPr>
          <w:ilvl w:val="0"/>
          <w:numId w:val="11"/>
        </w:numPr>
        <w:spacing w:line="362" w:lineRule="auto"/>
        <w:ind w:left="880" w:right="16" w:hanging="440"/>
        <w:contextualSpacing w:val="0"/>
        <w:jc w:val="both"/>
      </w:pPr>
      <w:r>
        <w:t>Pada pasien berusia ≥ 18 tahun dengan diabetes, mulai pengobatan farmakologis pada tekanan darah sistolik ≥ 140 mmHg dan diastolik BP ≥ 90 mmHg dengan terapi untuk si</w:t>
      </w:r>
      <w:r w:rsidRPr="007D2794">
        <w:rPr>
          <w:lang w:val="en-US"/>
        </w:rPr>
        <w:t>s</w:t>
      </w:r>
      <w:r>
        <w:t>tolik gol BP &lt; 140 mmHg dan diastolik &lt; 90 mmHg. (opini ahli–kelasE).</w:t>
      </w:r>
    </w:p>
    <w:p w:rsidR="00F60369" w:rsidRDefault="00F60369" w:rsidP="00F60369">
      <w:pPr>
        <w:pStyle w:val="ListParagraph"/>
        <w:numPr>
          <w:ilvl w:val="0"/>
          <w:numId w:val="11"/>
        </w:numPr>
        <w:spacing w:line="362" w:lineRule="auto"/>
        <w:ind w:left="880" w:right="16" w:hanging="440"/>
        <w:contextualSpacing w:val="0"/>
        <w:jc w:val="both"/>
      </w:pPr>
      <w:r>
        <w:t>Pada populasi umum bukan kulit hitam, termasuk orang – orang dengan diabetes, pengobatan antihipertensi awal harus mencakup diuretik tipe thiazide, CCB, ACE inhibitor, atau ARB (rekomendasi sedang-gradeB).</w:t>
      </w:r>
    </w:p>
    <w:p w:rsidR="00F60369" w:rsidRPr="001546C7" w:rsidRDefault="00F60369" w:rsidP="00F60369">
      <w:pPr>
        <w:pStyle w:val="ListParagraph"/>
        <w:numPr>
          <w:ilvl w:val="0"/>
          <w:numId w:val="11"/>
        </w:numPr>
        <w:spacing w:line="362" w:lineRule="auto"/>
        <w:ind w:left="880" w:right="16" w:hanging="440"/>
        <w:contextualSpacing w:val="0"/>
        <w:jc w:val="both"/>
      </w:pPr>
      <w:r>
        <w:t>Pada populasi umum kulit hitam, termasuk orang – orang dengan diabetes, pengobatan antihipertensi awal harus mencakup diuretik tipe thiazide atau CCB.(</w:t>
      </w:r>
      <w:r w:rsidRPr="007D2794">
        <w:rPr>
          <w:lang w:val="en-US"/>
        </w:rPr>
        <w:t>Un</w:t>
      </w:r>
      <w:r>
        <w:t>tuk penduduk kulit hitam umum: rekomendasi sedang-grade B, untuk pasien kulit hitam dengan diabetes, rekomendasi lemahgradeC).</w:t>
      </w:r>
    </w:p>
    <w:p w:rsidR="00F60369" w:rsidRDefault="00F60369" w:rsidP="00F60369">
      <w:pPr>
        <w:pStyle w:val="BodyText"/>
        <w:spacing w:line="247" w:lineRule="exact"/>
        <w:ind w:left="1080"/>
        <w:jc w:val="both"/>
        <w:rPr>
          <w:lang w:val="en-US"/>
        </w:rPr>
      </w:pPr>
    </w:p>
    <w:p w:rsidR="00F60369" w:rsidRDefault="00F60369" w:rsidP="00F60369">
      <w:pPr>
        <w:pStyle w:val="BodyText"/>
        <w:spacing w:line="247" w:lineRule="exact"/>
        <w:ind w:left="440"/>
        <w:jc w:val="both"/>
      </w:pPr>
      <w:r>
        <w:t>Penyakit yang dapat menyebabkan hipertensi:</w:t>
      </w:r>
    </w:p>
    <w:p w:rsidR="00F60369" w:rsidRDefault="00F60369" w:rsidP="00F60369">
      <w:pPr>
        <w:spacing w:before="121" w:line="362" w:lineRule="auto"/>
        <w:ind w:left="440" w:right="16"/>
        <w:jc w:val="both"/>
      </w:pPr>
      <w:r>
        <w:lastRenderedPageBreak/>
        <w:t xml:space="preserve">Penyakit ginjal kronis, </w:t>
      </w:r>
      <w:r>
        <w:rPr>
          <w:i/>
        </w:rPr>
        <w:t xml:space="preserve">hiperaldosteronisme </w:t>
      </w:r>
      <w:r>
        <w:t xml:space="preserve">primer, penyakit </w:t>
      </w:r>
      <w:r>
        <w:rPr>
          <w:i/>
        </w:rPr>
        <w:t>renovaskular</w:t>
      </w:r>
      <w:r>
        <w:t xml:space="preserve">, sindroma </w:t>
      </w:r>
      <w:r>
        <w:rPr>
          <w:i/>
        </w:rPr>
        <w:t>Cushing</w:t>
      </w:r>
      <w:r>
        <w:t xml:space="preserve">, </w:t>
      </w:r>
      <w:r>
        <w:rPr>
          <w:i/>
        </w:rPr>
        <w:t xml:space="preserve">pheochromocytoma, koarktasi aorta, </w:t>
      </w:r>
      <w:r>
        <w:t>penyakit tiroid atau paratiroid.</w:t>
      </w:r>
    </w:p>
    <w:p w:rsidR="002531B1" w:rsidRDefault="002531B1" w:rsidP="002531B1">
      <w:pPr>
        <w:pStyle w:val="BodyText"/>
        <w:spacing w:before="0" w:line="250" w:lineRule="exact"/>
        <w:ind w:left="440" w:right="16"/>
        <w:jc w:val="both"/>
      </w:pPr>
    </w:p>
    <w:p w:rsidR="00F60369" w:rsidRDefault="00F60369" w:rsidP="002531B1">
      <w:pPr>
        <w:pStyle w:val="BodyText"/>
        <w:spacing w:before="0" w:line="250" w:lineRule="exact"/>
        <w:ind w:left="440" w:right="16"/>
        <w:jc w:val="both"/>
      </w:pPr>
      <w:r>
        <w:t>Obat yang dapat menyebabkan hipertensi:</w:t>
      </w:r>
    </w:p>
    <w:p w:rsidR="00F60369" w:rsidRDefault="00F60369" w:rsidP="00F60369">
      <w:pPr>
        <w:spacing w:before="122"/>
        <w:ind w:left="440" w:right="16"/>
        <w:jc w:val="both"/>
      </w:pPr>
      <w:r>
        <w:rPr>
          <w:i/>
        </w:rPr>
        <w:t xml:space="preserve">Kortikosteroid, ACTH, </w:t>
      </w:r>
      <w:r>
        <w:t xml:space="preserve">Estrogen (biasanya pil KB dengan kadar estrogen tinggi), </w:t>
      </w:r>
      <w:r>
        <w:rPr>
          <w:i/>
        </w:rPr>
        <w:t xml:space="preserve">NSAID, cox-2 inhibitor, Fenilpropanolamine dan analog, Cyclosporin </w:t>
      </w:r>
      <w:r>
        <w:t xml:space="preserve">dan </w:t>
      </w:r>
      <w:r>
        <w:rPr>
          <w:i/>
        </w:rPr>
        <w:t>tacrolimus, Eritropoetin, Sibutramin</w:t>
      </w:r>
      <w:r>
        <w:t xml:space="preserve">, Antidepresan (terutama </w:t>
      </w:r>
      <w:r>
        <w:rPr>
          <w:i/>
        </w:rPr>
        <w:t>venlafaxine</w:t>
      </w:r>
      <w:r>
        <w:t>).</w:t>
      </w:r>
    </w:p>
    <w:p w:rsidR="00F60369" w:rsidRDefault="00F60369" w:rsidP="00F60369">
      <w:pPr>
        <w:pStyle w:val="BodyText"/>
        <w:spacing w:before="6"/>
        <w:rPr>
          <w:sz w:val="32"/>
        </w:rPr>
      </w:pPr>
    </w:p>
    <w:p w:rsidR="00F60369" w:rsidRPr="00F60369" w:rsidRDefault="00F60369" w:rsidP="002531B1">
      <w:pPr>
        <w:pStyle w:val="Heading4"/>
        <w:keepNext w:val="0"/>
        <w:keepLines w:val="0"/>
        <w:numPr>
          <w:ilvl w:val="2"/>
          <w:numId w:val="42"/>
        </w:numPr>
        <w:spacing w:before="0"/>
        <w:ind w:left="1260" w:hanging="600"/>
        <w:jc w:val="both"/>
        <w:rPr>
          <w:rFonts w:ascii="Arial" w:hAnsi="Arial" w:cs="Arial"/>
          <w:i w:val="0"/>
          <w:color w:val="auto"/>
        </w:rPr>
      </w:pPr>
      <w:r w:rsidRPr="00F60369">
        <w:rPr>
          <w:rFonts w:ascii="Arial" w:hAnsi="Arial" w:cs="Arial"/>
          <w:i w:val="0"/>
          <w:color w:val="auto"/>
        </w:rPr>
        <w:t>Penyebab Hipertensi</w:t>
      </w:r>
    </w:p>
    <w:p w:rsidR="00F60369" w:rsidRDefault="00F60369" w:rsidP="002531B1">
      <w:pPr>
        <w:pStyle w:val="BodyText"/>
        <w:spacing w:after="240"/>
        <w:ind w:left="660" w:right="16" w:firstLine="600"/>
        <w:jc w:val="both"/>
      </w:pPr>
      <w:r>
        <w:t>Sebagian besar kasus hipertensi tidak diketahui penyebabnya, tetapi ada beberapa faktor yang meningkatkan resiko seseorang untuk mengalami hipertensi, antara lain: usia, keturunan, jenis kelamin,kebiasaan merokok, konsumsi minuman beralkohol, stres, obesitas, kelainan pada ginjal, penyakit jantung bawaan, obat-obatan tertentu, pre-eklamsia, konsumsi makanan yang banyak mengandung garam, dan gaya hidup yang kurang aktif dan lain sebagainya (MIMS, 2015/2016).</w:t>
      </w:r>
    </w:p>
    <w:p w:rsidR="00F60369" w:rsidRPr="00F60369" w:rsidRDefault="00F60369" w:rsidP="00CE0128">
      <w:pPr>
        <w:pStyle w:val="Heading4"/>
        <w:keepNext w:val="0"/>
        <w:keepLines w:val="0"/>
        <w:numPr>
          <w:ilvl w:val="2"/>
          <w:numId w:val="23"/>
        </w:numPr>
        <w:spacing w:before="192" w:after="240" w:line="276" w:lineRule="auto"/>
        <w:ind w:left="1260" w:hanging="574"/>
        <w:jc w:val="both"/>
        <w:rPr>
          <w:rFonts w:ascii="Arial" w:hAnsi="Arial" w:cs="Arial"/>
          <w:i w:val="0"/>
          <w:color w:val="auto"/>
        </w:rPr>
      </w:pPr>
      <w:r w:rsidRPr="00F60369">
        <w:rPr>
          <w:rFonts w:ascii="Arial" w:hAnsi="Arial" w:cs="Arial"/>
          <w:i w:val="0"/>
          <w:color w:val="auto"/>
        </w:rPr>
        <w:t>Gejala Hipertensi</w:t>
      </w:r>
    </w:p>
    <w:p w:rsidR="00F60369" w:rsidRDefault="00F60369" w:rsidP="002531B1">
      <w:pPr>
        <w:pStyle w:val="BodyText"/>
        <w:spacing w:before="151"/>
        <w:ind w:left="660" w:right="16" w:firstLine="600"/>
        <w:jc w:val="both"/>
      </w:pPr>
      <w:r>
        <w:t>Gejala yang khas tidak ada, penderita kadang-kadang hanya merasa nyeri kepala pada pagi hari sebelum bangun tidur, tetapi setelah bangun rasa nyeri akan hilang.</w:t>
      </w:r>
      <w:r w:rsidR="002531B1">
        <w:t xml:space="preserve"> </w:t>
      </w:r>
      <w:r>
        <w:t>Gejala juga bisa terjadi seperti mual, muntah, merasa lelah,  dan penderita hipertensi berat mengalami penurunan kesadaran bahkan koma. Gangguan hanya dapat dikenali dengan pengukuran tensi dan adakalanya melalui pemeriksaan terhadapginjal.</w:t>
      </w:r>
    </w:p>
    <w:p w:rsidR="00F60369" w:rsidRPr="00F60369" w:rsidRDefault="00F60369" w:rsidP="002531B1">
      <w:pPr>
        <w:pStyle w:val="Heading4"/>
        <w:keepNext w:val="0"/>
        <w:keepLines w:val="0"/>
        <w:numPr>
          <w:ilvl w:val="2"/>
          <w:numId w:val="23"/>
        </w:numPr>
        <w:spacing w:before="191"/>
        <w:ind w:left="1260" w:hanging="574"/>
        <w:jc w:val="both"/>
        <w:rPr>
          <w:rFonts w:ascii="Arial" w:hAnsi="Arial" w:cs="Arial"/>
          <w:i w:val="0"/>
          <w:color w:val="auto"/>
        </w:rPr>
      </w:pPr>
      <w:r w:rsidRPr="00F60369">
        <w:rPr>
          <w:rFonts w:ascii="Arial" w:hAnsi="Arial" w:cs="Arial"/>
          <w:i w:val="0"/>
          <w:color w:val="auto"/>
        </w:rPr>
        <w:t>Mekanisme Terjadinya</w:t>
      </w:r>
      <w:r w:rsidRPr="00F60369">
        <w:rPr>
          <w:rFonts w:ascii="Arial" w:hAnsi="Arial" w:cs="Arial"/>
          <w:i w:val="0"/>
          <w:color w:val="auto"/>
          <w:lang w:val="en-US"/>
        </w:rPr>
        <w:t xml:space="preserve"> </w:t>
      </w:r>
      <w:r w:rsidRPr="00F60369">
        <w:rPr>
          <w:rFonts w:ascii="Arial" w:hAnsi="Arial" w:cs="Arial"/>
          <w:i w:val="0"/>
          <w:color w:val="auto"/>
        </w:rPr>
        <w:t>Hipertensi</w:t>
      </w:r>
    </w:p>
    <w:p w:rsidR="00F60369" w:rsidRDefault="00F60369" w:rsidP="002531B1">
      <w:pPr>
        <w:pStyle w:val="BodyText"/>
        <w:spacing w:after="240"/>
        <w:ind w:left="660" w:right="16" w:firstLine="600"/>
        <w:jc w:val="both"/>
      </w:pPr>
      <w:r w:rsidRPr="0060197F">
        <w:rPr>
          <w:i/>
        </w:rPr>
        <w:t>Angiotensin Converting Enzim (</w:t>
      </w:r>
      <w:r>
        <w:t xml:space="preserve">ACE) memegang peran fisiologis penting dalam mengatur tekanan darah. Darah mengandung angiotensinogen yang diproduksi di hati. Selanjutnya renin (diproduksi oleh ginjal) akan diubah menjadi angiotensin I. Oleh ACE yang terdapat di </w:t>
      </w:r>
      <w:r>
        <w:lastRenderedPageBreak/>
        <w:t>paru-paru angiotensin I diubah menjadi angiotensin II. Angiotensin II inilah yang memiliki peran penting dalam menaikkantekanan darah melalui dua aksi utama. Aksi pertama yaitu meningkatkan sekresi hormon antidiuretik yang mengakibatkan volume darah dan tekanan darah meningkat, aksi kedua menstimulasi sekresi aldosteron dengan sifat retensi garam dan air akibatnya volume darah dan tekanan darah meningkat (MIMS, 2015/2016).</w:t>
      </w:r>
    </w:p>
    <w:p w:rsidR="00F60369" w:rsidRPr="00F60369" w:rsidRDefault="00F60369" w:rsidP="002531B1">
      <w:pPr>
        <w:pStyle w:val="Heading4"/>
        <w:keepNext w:val="0"/>
        <w:keepLines w:val="0"/>
        <w:numPr>
          <w:ilvl w:val="2"/>
          <w:numId w:val="23"/>
        </w:numPr>
        <w:spacing w:before="192" w:after="240"/>
        <w:ind w:left="1260" w:hanging="600"/>
        <w:jc w:val="both"/>
        <w:rPr>
          <w:rFonts w:ascii="Arial" w:hAnsi="Arial" w:cs="Arial"/>
          <w:i w:val="0"/>
          <w:color w:val="auto"/>
        </w:rPr>
      </w:pPr>
      <w:r w:rsidRPr="00F60369">
        <w:rPr>
          <w:rFonts w:ascii="Arial" w:hAnsi="Arial" w:cs="Arial"/>
          <w:i w:val="0"/>
          <w:color w:val="auto"/>
        </w:rPr>
        <w:t>Pengobatan</w:t>
      </w:r>
      <w:r w:rsidRPr="00F60369">
        <w:rPr>
          <w:rFonts w:ascii="Arial" w:hAnsi="Arial" w:cs="Arial"/>
          <w:i w:val="0"/>
          <w:color w:val="auto"/>
          <w:lang w:val="en-US"/>
        </w:rPr>
        <w:t xml:space="preserve"> </w:t>
      </w:r>
      <w:r w:rsidRPr="00F60369">
        <w:rPr>
          <w:rFonts w:ascii="Arial" w:hAnsi="Arial" w:cs="Arial"/>
          <w:i w:val="0"/>
          <w:color w:val="auto"/>
        </w:rPr>
        <w:t>Hipertensi</w:t>
      </w:r>
    </w:p>
    <w:p w:rsidR="00CE0128" w:rsidRPr="00CE0128" w:rsidRDefault="00F60369" w:rsidP="002531B1">
      <w:pPr>
        <w:pStyle w:val="ListParagraph"/>
        <w:numPr>
          <w:ilvl w:val="0"/>
          <w:numId w:val="6"/>
        </w:numPr>
        <w:tabs>
          <w:tab w:val="left" w:pos="1080"/>
        </w:tabs>
        <w:ind w:left="1260" w:hanging="270"/>
        <w:contextualSpacing w:val="0"/>
        <w:jc w:val="both"/>
      </w:pPr>
      <w:r>
        <w:t>Terapi</w:t>
      </w:r>
      <w:r>
        <w:rPr>
          <w:lang w:val="en-US"/>
        </w:rPr>
        <w:t xml:space="preserve"> </w:t>
      </w:r>
      <w:r>
        <w:t>Non</w:t>
      </w:r>
      <w:r>
        <w:rPr>
          <w:lang w:val="en-US"/>
        </w:rPr>
        <w:t xml:space="preserve"> F</w:t>
      </w:r>
      <w:r>
        <w:t>armakologi</w:t>
      </w:r>
    </w:p>
    <w:p w:rsidR="00F60369" w:rsidRDefault="00CE0128" w:rsidP="002531B1">
      <w:pPr>
        <w:pStyle w:val="BodyText"/>
        <w:tabs>
          <w:tab w:val="left" w:pos="1350"/>
        </w:tabs>
        <w:spacing w:after="240"/>
        <w:ind w:left="660" w:right="16"/>
        <w:jc w:val="both"/>
        <w:rPr>
          <w:lang w:val="en-US"/>
        </w:rPr>
      </w:pPr>
      <w:r>
        <w:rPr>
          <w:lang w:val="en-US"/>
        </w:rPr>
        <w:tab/>
      </w:r>
      <w:r w:rsidR="00F60369">
        <w:t>Menerapkan gaya hidup sehat bagi setiap orang sangat penting untuk mencegah tekanan darah tinggi dan merupakan bagian yang penting dalam penanganan hipertensi. Semua pasien dengan prehipertensi dan hipertensi harus melakukan perubahan gaya hidup.</w:t>
      </w:r>
      <w:r w:rsidR="00F60369">
        <w:rPr>
          <w:lang w:val="en-US"/>
        </w:rPr>
        <w:t xml:space="preserve"> M</w:t>
      </w:r>
      <w:r w:rsidR="00F60369">
        <w:t>engurangi berat badan untuk individu yang obesitas atau gemuk, mengadopsi pola makan DASH (</w:t>
      </w:r>
      <w:r w:rsidR="00F60369">
        <w:rPr>
          <w:i/>
        </w:rPr>
        <w:t>Dietary Approach to Stop Hypertension</w:t>
      </w:r>
      <w:r w:rsidR="00F60369">
        <w:t xml:space="preserve">) yang </w:t>
      </w:r>
      <w:r w:rsidR="00F60369">
        <w:rPr>
          <w:spacing w:val="-3"/>
        </w:rPr>
        <w:t xml:space="preserve">kaya </w:t>
      </w:r>
      <w:r w:rsidR="00F60369">
        <w:t>akan kalium dan kalsium, diet rendah natrium, aktifitas fisik, dan tidak mengkonsumsi alkohol (Depkes,2006).</w:t>
      </w:r>
    </w:p>
    <w:p w:rsidR="00CE0128" w:rsidRPr="00CE0128" w:rsidRDefault="00F60369" w:rsidP="00CE0128">
      <w:pPr>
        <w:pStyle w:val="ListParagraph"/>
        <w:numPr>
          <w:ilvl w:val="0"/>
          <w:numId w:val="6"/>
        </w:numPr>
        <w:ind w:left="1350" w:hanging="270"/>
        <w:contextualSpacing w:val="0"/>
        <w:jc w:val="both"/>
      </w:pPr>
      <w:r>
        <w:t>Terapi</w:t>
      </w:r>
      <w:r>
        <w:rPr>
          <w:lang w:val="en-US"/>
        </w:rPr>
        <w:t xml:space="preserve"> </w:t>
      </w:r>
      <w:r>
        <w:t>Farmakologi</w:t>
      </w:r>
    </w:p>
    <w:p w:rsidR="00F60369" w:rsidRDefault="00F60369" w:rsidP="00CE0128">
      <w:pPr>
        <w:pStyle w:val="ListParagraph"/>
        <w:ind w:left="1100" w:firstLine="340"/>
        <w:contextualSpacing w:val="0"/>
        <w:jc w:val="both"/>
      </w:pPr>
      <w:r>
        <w:t>Menurut MIMS 2018/2019 terapi farmakologi dapat dilakukan dengan pemberian obat-obat hipertensi berdasarkan golongannya yaitu:</w:t>
      </w:r>
    </w:p>
    <w:p w:rsidR="00F60369" w:rsidRDefault="00F60369" w:rsidP="00CE0128">
      <w:pPr>
        <w:pStyle w:val="ListParagraph"/>
        <w:numPr>
          <w:ilvl w:val="0"/>
          <w:numId w:val="24"/>
        </w:numPr>
        <w:tabs>
          <w:tab w:val="left" w:pos="360"/>
        </w:tabs>
        <w:spacing w:before="240"/>
        <w:ind w:left="1100" w:hanging="20"/>
        <w:contextualSpacing w:val="0"/>
        <w:jc w:val="both"/>
      </w:pPr>
      <w:r>
        <w:t>ACE</w:t>
      </w:r>
      <w:r w:rsidR="00CE0128">
        <w:rPr>
          <w:lang w:val="en-US"/>
        </w:rPr>
        <w:t xml:space="preserve"> </w:t>
      </w:r>
      <w:r>
        <w:t>Inhibitor</w:t>
      </w:r>
    </w:p>
    <w:p w:rsidR="00F60369" w:rsidRDefault="00F60369" w:rsidP="00F60369">
      <w:pPr>
        <w:pStyle w:val="BodyText"/>
        <w:ind w:left="1100" w:right="16" w:hanging="1224"/>
        <w:jc w:val="both"/>
      </w:pPr>
      <w:r>
        <w:rPr>
          <w:lang w:val="en-US"/>
        </w:rPr>
        <w:tab/>
      </w:r>
      <w:r w:rsidR="00CE0128">
        <w:rPr>
          <w:lang w:val="en-US"/>
        </w:rPr>
        <w:tab/>
      </w:r>
      <w:r>
        <w:t xml:space="preserve">Golongan ini bekerja dengan menghambat ACE </w:t>
      </w:r>
      <w:r>
        <w:rPr>
          <w:i/>
        </w:rPr>
        <w:t xml:space="preserve">(Agiotensin Converting Enzyme) </w:t>
      </w:r>
      <w:r>
        <w:t>yang berperan penting dalam pembentukan angiotensin II. Ini akan mengakibatkan relaksasi arteri dan tekanan darah akan menurun.</w:t>
      </w:r>
    </w:p>
    <w:p w:rsidR="00F60369" w:rsidRDefault="00F60369" w:rsidP="00F60369">
      <w:pPr>
        <w:spacing w:after="240"/>
        <w:ind w:right="16" w:firstLine="1100"/>
        <w:jc w:val="both"/>
      </w:pPr>
      <w:r>
        <w:t xml:space="preserve">Contoh: </w:t>
      </w:r>
      <w:r>
        <w:rPr>
          <w:i/>
        </w:rPr>
        <w:t xml:space="preserve">Captopril, Benazepril, Enalapril </w:t>
      </w:r>
      <w:r>
        <w:t>dan lainnya.</w:t>
      </w:r>
    </w:p>
    <w:p w:rsidR="00F60369" w:rsidRDefault="00F60369" w:rsidP="00CE0128">
      <w:pPr>
        <w:pStyle w:val="ListParagraph"/>
        <w:numPr>
          <w:ilvl w:val="0"/>
          <w:numId w:val="24"/>
        </w:numPr>
        <w:ind w:left="1100" w:right="16" w:hanging="20"/>
        <w:contextualSpacing w:val="0"/>
        <w:jc w:val="both"/>
      </w:pPr>
      <w:r>
        <w:t>Antagonis Angiotensin</w:t>
      </w:r>
      <w:r>
        <w:rPr>
          <w:lang w:val="en-US"/>
        </w:rPr>
        <w:t xml:space="preserve"> </w:t>
      </w:r>
      <w:r>
        <w:t>II</w:t>
      </w:r>
    </w:p>
    <w:p w:rsidR="00F60369" w:rsidRDefault="00F60369" w:rsidP="00F60369">
      <w:pPr>
        <w:pStyle w:val="BodyText"/>
        <w:ind w:left="1100" w:right="16" w:hanging="1114"/>
        <w:jc w:val="both"/>
      </w:pPr>
      <w:r>
        <w:rPr>
          <w:lang w:val="en-US"/>
        </w:rPr>
        <w:tab/>
      </w:r>
      <w:r w:rsidR="00CE0128">
        <w:rPr>
          <w:lang w:val="en-US"/>
        </w:rPr>
        <w:tab/>
      </w:r>
      <w:r>
        <w:t xml:space="preserve">Menurunkan tekanan darah melalui penghambatan langsung  kerja angiotensin II yang menyebabkan konstriksi arteri. Karena mekanisme kerjanya lebih langsung, obat ini menimbulkan efek </w:t>
      </w:r>
      <w:r>
        <w:lastRenderedPageBreak/>
        <w:t>samping yang lebihsedikit.</w:t>
      </w:r>
    </w:p>
    <w:p w:rsidR="00F60369" w:rsidRDefault="00F60369" w:rsidP="00F60369">
      <w:pPr>
        <w:spacing w:after="240"/>
        <w:ind w:right="16" w:firstLine="1100"/>
        <w:jc w:val="both"/>
      </w:pPr>
      <w:r>
        <w:t xml:space="preserve">Contoh: </w:t>
      </w:r>
      <w:r>
        <w:rPr>
          <w:i/>
        </w:rPr>
        <w:t xml:space="preserve">Losartan, Omesartan, Valsartan </w:t>
      </w:r>
      <w:r>
        <w:t>dan lainnya.</w:t>
      </w:r>
    </w:p>
    <w:p w:rsidR="002531B1" w:rsidRDefault="002531B1" w:rsidP="00F60369">
      <w:pPr>
        <w:spacing w:after="240"/>
        <w:ind w:right="16" w:firstLine="1100"/>
        <w:jc w:val="both"/>
      </w:pPr>
    </w:p>
    <w:p w:rsidR="00F60369" w:rsidRPr="00E53F86" w:rsidRDefault="00F60369" w:rsidP="00CE0128">
      <w:pPr>
        <w:pStyle w:val="ListParagraph"/>
        <w:numPr>
          <w:ilvl w:val="0"/>
          <w:numId w:val="24"/>
        </w:numPr>
        <w:ind w:left="1100" w:right="16" w:hanging="20"/>
        <w:contextualSpacing w:val="0"/>
        <w:jc w:val="both"/>
      </w:pPr>
      <w:r>
        <w:t>Penyekat</w:t>
      </w:r>
      <w:r>
        <w:rPr>
          <w:lang w:val="en-US"/>
        </w:rPr>
        <w:t xml:space="preserve"> </w:t>
      </w:r>
      <w:r>
        <w:t>Beta</w:t>
      </w:r>
      <w:r>
        <w:rPr>
          <w:lang w:val="en-US"/>
        </w:rPr>
        <w:t xml:space="preserve"> </w:t>
      </w:r>
      <w:r w:rsidRPr="00E53F86">
        <w:rPr>
          <w:i/>
        </w:rPr>
        <w:t>(Beta-Blocker)</w:t>
      </w:r>
    </w:p>
    <w:p w:rsidR="00F60369" w:rsidRDefault="00F60369" w:rsidP="00F60369">
      <w:pPr>
        <w:pStyle w:val="BodyText"/>
        <w:spacing w:before="131"/>
        <w:ind w:left="1100" w:right="16" w:hanging="1114"/>
        <w:jc w:val="both"/>
      </w:pPr>
      <w:r>
        <w:rPr>
          <w:lang w:val="en-US"/>
        </w:rPr>
        <w:tab/>
      </w:r>
      <w:r w:rsidR="00CE0128">
        <w:rPr>
          <w:lang w:val="en-US"/>
        </w:rPr>
        <w:tab/>
      </w:r>
      <w:r>
        <w:t>Menurunkan tekanan darah dengan mengurangi laju dan tekanan aliran darah yang dipompa jantung menuju ke sistem sirkulasi.</w:t>
      </w:r>
    </w:p>
    <w:p w:rsidR="00F60369" w:rsidRDefault="00F60369" w:rsidP="00F60369">
      <w:pPr>
        <w:tabs>
          <w:tab w:val="left" w:pos="-90"/>
        </w:tabs>
        <w:spacing w:after="240"/>
        <w:ind w:right="16" w:firstLine="1100"/>
      </w:pPr>
      <w:r>
        <w:t xml:space="preserve">Contoh: </w:t>
      </w:r>
      <w:r>
        <w:rPr>
          <w:i/>
        </w:rPr>
        <w:t xml:space="preserve">Atenolol, Betaxolol, Bisoprolol </w:t>
      </w:r>
      <w:r>
        <w:t>dan lainnya.</w:t>
      </w:r>
    </w:p>
    <w:p w:rsidR="00F60369" w:rsidRDefault="00F60369" w:rsidP="00CE0128">
      <w:pPr>
        <w:pStyle w:val="ListParagraph"/>
        <w:numPr>
          <w:ilvl w:val="0"/>
          <w:numId w:val="24"/>
        </w:numPr>
        <w:tabs>
          <w:tab w:val="left" w:pos="-90"/>
        </w:tabs>
        <w:ind w:left="1100" w:right="16" w:hanging="20"/>
        <w:contextualSpacing w:val="0"/>
      </w:pPr>
      <w:r>
        <w:t>Antagonis</w:t>
      </w:r>
      <w:r>
        <w:rPr>
          <w:lang w:val="en-US"/>
        </w:rPr>
        <w:t xml:space="preserve"> </w:t>
      </w:r>
      <w:r>
        <w:t>Kalsium</w:t>
      </w:r>
    </w:p>
    <w:p w:rsidR="00F60369" w:rsidRDefault="00F60369" w:rsidP="00CE0128">
      <w:pPr>
        <w:pStyle w:val="BodyText"/>
        <w:spacing w:before="101"/>
        <w:ind w:left="1100" w:right="16" w:firstLine="340"/>
        <w:jc w:val="both"/>
      </w:pPr>
      <w:r>
        <w:t>Golongan ini digunakan untuk menimbulkan dilatasi pembuluh darah perifer dan pembuluh darah jantung dan selanjutnya menghasilkan penurunan tekanan aliran darah terhadap dinding pembuluh darah.</w:t>
      </w:r>
    </w:p>
    <w:p w:rsidR="00F60369" w:rsidRDefault="00F60369" w:rsidP="00F60369">
      <w:pPr>
        <w:tabs>
          <w:tab w:val="left" w:pos="-90"/>
        </w:tabs>
        <w:spacing w:after="240"/>
        <w:ind w:right="16" w:firstLine="1100"/>
        <w:jc w:val="both"/>
      </w:pPr>
      <w:r>
        <w:t xml:space="preserve">Contoh: </w:t>
      </w:r>
      <w:r>
        <w:rPr>
          <w:i/>
        </w:rPr>
        <w:t xml:space="preserve">Amlodipine, Nifedipine, Nicardipine, </w:t>
      </w:r>
      <w:r>
        <w:t>dan lainnya.</w:t>
      </w:r>
    </w:p>
    <w:p w:rsidR="00F60369" w:rsidRPr="009C2A7C" w:rsidRDefault="00F60369" w:rsidP="00CE0128">
      <w:pPr>
        <w:pStyle w:val="ListParagraph"/>
        <w:numPr>
          <w:ilvl w:val="0"/>
          <w:numId w:val="24"/>
        </w:numPr>
        <w:tabs>
          <w:tab w:val="left" w:pos="-90"/>
        </w:tabs>
        <w:ind w:left="1100" w:right="16" w:hanging="20"/>
        <w:contextualSpacing w:val="0"/>
        <w:jc w:val="both"/>
        <w:rPr>
          <w:lang w:val="en-US"/>
        </w:rPr>
      </w:pPr>
      <w:r>
        <w:t>Diuretik</w:t>
      </w:r>
    </w:p>
    <w:p w:rsidR="00F60369" w:rsidRDefault="00F60369" w:rsidP="00CE0128">
      <w:pPr>
        <w:pStyle w:val="BodyText"/>
        <w:spacing w:before="127"/>
        <w:ind w:left="1100" w:right="16" w:firstLine="340"/>
      </w:pPr>
      <w:r>
        <w:t>Golongan obat ini digunakan untuk membantu pengeluaran (ekskresi) garam (khususnya natrium) atau ion – ion dari dalam tubuh. Sehingga menyebabkan penurunan tekanan darah.Perlu digunakan dengan hati – hati karena dapat menyebabkan gangguan keseimbangan elektrolit.</w:t>
      </w:r>
    </w:p>
    <w:p w:rsidR="00F60369" w:rsidRDefault="00F60369" w:rsidP="00C6083D">
      <w:pPr>
        <w:tabs>
          <w:tab w:val="left" w:pos="-90"/>
        </w:tabs>
        <w:spacing w:after="240"/>
        <w:ind w:left="1134" w:right="16" w:firstLine="323"/>
        <w:jc w:val="both"/>
      </w:pPr>
      <w:r>
        <w:t xml:space="preserve">Contoh: </w:t>
      </w:r>
      <w:r>
        <w:rPr>
          <w:i/>
        </w:rPr>
        <w:t xml:space="preserve">Furosemide, Dihydrochlorothiazide, Amiloride </w:t>
      </w:r>
      <w:r>
        <w:t>dan lainnya.</w:t>
      </w:r>
    </w:p>
    <w:p w:rsidR="00F60369" w:rsidRPr="009C2A7C" w:rsidRDefault="00F60369" w:rsidP="00CE0128">
      <w:pPr>
        <w:pStyle w:val="ListParagraph"/>
        <w:numPr>
          <w:ilvl w:val="0"/>
          <w:numId w:val="24"/>
        </w:numPr>
        <w:tabs>
          <w:tab w:val="left" w:pos="-90"/>
        </w:tabs>
        <w:ind w:left="1100" w:right="16" w:hanging="20"/>
        <w:contextualSpacing w:val="0"/>
        <w:jc w:val="both"/>
        <w:rPr>
          <w:lang w:val="en-US"/>
        </w:rPr>
      </w:pPr>
      <w:r>
        <w:t>Vasodilator</w:t>
      </w:r>
    </w:p>
    <w:p w:rsidR="00F60369" w:rsidRDefault="00F60369" w:rsidP="00CE0128">
      <w:pPr>
        <w:pStyle w:val="BodyText"/>
        <w:ind w:left="1100" w:right="16" w:firstLine="340"/>
        <w:jc w:val="both"/>
      </w:pPr>
      <w:r>
        <w:t xml:space="preserve">Bekerja dengan merelaksasi otot otot polos dari pembuluh darah, terutama arteri, sehingga menyebabkan vasodilatasi. Sehingga tekanan darah akan turun. </w:t>
      </w:r>
    </w:p>
    <w:p w:rsidR="00F60369" w:rsidRDefault="00F60369" w:rsidP="00F60369">
      <w:pPr>
        <w:pStyle w:val="BodyText"/>
        <w:spacing w:after="240"/>
        <w:ind w:left="1100" w:right="16"/>
        <w:jc w:val="both"/>
      </w:pPr>
      <w:r>
        <w:t xml:space="preserve">Contoh: </w:t>
      </w:r>
      <w:r>
        <w:rPr>
          <w:i/>
        </w:rPr>
        <w:t xml:space="preserve">Minoxidil, tolazoline, dihydralazine </w:t>
      </w:r>
      <w:r>
        <w:t>dan lainnya.</w:t>
      </w:r>
    </w:p>
    <w:p w:rsidR="001D734E" w:rsidRDefault="001D734E" w:rsidP="00F60369">
      <w:pPr>
        <w:pStyle w:val="BodyText"/>
        <w:spacing w:after="240"/>
        <w:ind w:left="1100" w:right="16"/>
        <w:jc w:val="both"/>
      </w:pPr>
    </w:p>
    <w:p w:rsidR="001D734E" w:rsidRDefault="001D734E" w:rsidP="00F60369">
      <w:pPr>
        <w:pStyle w:val="BodyText"/>
        <w:spacing w:after="240"/>
        <w:ind w:left="1100" w:right="16"/>
        <w:jc w:val="both"/>
      </w:pPr>
    </w:p>
    <w:p w:rsidR="00F60369" w:rsidRPr="00F60369" w:rsidRDefault="00F60369" w:rsidP="00EB429E">
      <w:pPr>
        <w:pStyle w:val="Heading4"/>
        <w:keepNext w:val="0"/>
        <w:keepLines w:val="0"/>
        <w:numPr>
          <w:ilvl w:val="1"/>
          <w:numId w:val="43"/>
        </w:numPr>
        <w:spacing w:before="0"/>
        <w:ind w:left="1100" w:hanging="660"/>
        <w:rPr>
          <w:rFonts w:ascii="Arial" w:hAnsi="Arial" w:cs="Arial"/>
          <w:i w:val="0"/>
          <w:color w:val="auto"/>
        </w:rPr>
      </w:pPr>
      <w:r w:rsidRPr="00F60369">
        <w:rPr>
          <w:rFonts w:ascii="Arial" w:hAnsi="Arial" w:cs="Arial"/>
          <w:i w:val="0"/>
          <w:color w:val="auto"/>
        </w:rPr>
        <w:lastRenderedPageBreak/>
        <w:t>Kerangka</w:t>
      </w:r>
      <w:r w:rsidR="0074117B">
        <w:rPr>
          <w:rFonts w:ascii="Arial" w:hAnsi="Arial" w:cs="Arial"/>
          <w:i w:val="0"/>
          <w:color w:val="auto"/>
          <w:lang w:val="en-US"/>
        </w:rPr>
        <w:t xml:space="preserve"> </w:t>
      </w:r>
      <w:r w:rsidRPr="00F60369">
        <w:rPr>
          <w:rFonts w:ascii="Arial" w:hAnsi="Arial" w:cs="Arial"/>
          <w:i w:val="0"/>
          <w:color w:val="auto"/>
        </w:rPr>
        <w:t>Konsep</w:t>
      </w:r>
    </w:p>
    <w:p w:rsidR="00F60369" w:rsidRPr="007144A6" w:rsidRDefault="009A7827" w:rsidP="00F60369">
      <w:pPr>
        <w:pStyle w:val="BodyText"/>
        <w:tabs>
          <w:tab w:val="left" w:pos="-90"/>
        </w:tabs>
        <w:rPr>
          <w:b/>
          <w:sz w:val="7"/>
          <w:lang w:val="en-US"/>
        </w:rPr>
      </w:pPr>
      <w:r w:rsidRPr="009A7827">
        <w:rPr>
          <w:noProof/>
          <w:lang w:eastAsia="id-ID"/>
        </w:rPr>
        <w:pict>
          <v:shapetype id="_x0000_t202" coordsize="21600,21600" o:spt="202" path="m,l,21600r21600,l21600,xe">
            <v:stroke joinstyle="miter"/>
            <v:path gradientshapeok="t" o:connecttype="rect"/>
          </v:shapetype>
          <v:shape id="Text Box 144" o:spid="_x0000_s1044" type="#_x0000_t202" style="position:absolute;left:0;text-align:left;margin-left:123pt;margin-top:55.75pt;width:138.7pt;height:141.6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" filled="f" strokeweight="2pt">
            <v:textbox inset="0,0,0,0">
              <w:txbxContent>
                <w:p w:rsidR="00301BCD" w:rsidRDefault="00301BCD" w:rsidP="00F60369">
                  <w:pPr>
                    <w:spacing w:before="180"/>
                    <w:ind w:left="146"/>
                    <w:jc w:val="center"/>
                    <w:rPr>
                      <w:rFonts w:cs="Arial"/>
                      <w:b/>
                      <w:lang w:val="en-US"/>
                    </w:rPr>
                  </w:pPr>
                  <w:r w:rsidRPr="009C2A7C">
                    <w:rPr>
                      <w:rFonts w:cs="Arial"/>
                      <w:b/>
                    </w:rPr>
                    <w:t>Resep Dokter :</w:t>
                  </w:r>
                </w:p>
                <w:p w:rsidR="00301BCD" w:rsidRPr="005774C6" w:rsidRDefault="00301BCD" w:rsidP="00F60369">
                  <w:pPr>
                    <w:spacing w:before="180"/>
                    <w:ind w:left="146"/>
                    <w:jc w:val="center"/>
                    <w:rPr>
                      <w:rFonts w:cs="Arial"/>
                      <w:b/>
                      <w:lang w:val="en-US"/>
                    </w:rPr>
                  </w:pPr>
                </w:p>
                <w:p w:rsidR="00301BCD" w:rsidRPr="005774C6" w:rsidRDefault="00301BCD" w:rsidP="00F60369">
                  <w:pPr>
                    <w:spacing w:before="180"/>
                    <w:ind w:left="146"/>
                    <w:jc w:val="center"/>
                    <w:rPr>
                      <w:rFonts w:cs="Arial"/>
                      <w:b/>
                      <w:lang w:val="en-US"/>
                    </w:rPr>
                  </w:pPr>
                  <w:r>
                    <w:rPr>
                      <w:lang w:val="en-US"/>
                    </w:rPr>
                    <w:t>Resep yang mengandung obat Antihipertensi</w:t>
                  </w:r>
                </w:p>
              </w:txbxContent>
            </v:textbox>
            <w10:wrap type="topAndBottom" anchorx="page"/>
          </v:shape>
        </w:pict>
      </w:r>
      <w:r w:rsidRPr="009A7827">
        <w:rPr>
          <w:noProof/>
          <w:lang w:eastAsia="id-ID"/>
        </w:rPr>
        <w:pict>
          <v:shape id="Text Box 142" o:spid="_x0000_s1046" type="#_x0000_t202" style="position:absolute;left:0;text-align:left;margin-left:363pt;margin-top:55.75pt;width:2in;height:141.65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" filled="f" strokeweight="2pt">
            <v:textbox inset="0,0,0,0">
              <w:txbxContent>
                <w:p w:rsidR="00301BCD" w:rsidRPr="009D55AE" w:rsidRDefault="00301BCD" w:rsidP="00F60369">
                  <w:pPr>
                    <w:pStyle w:val="BodyText"/>
                    <w:rPr>
                      <w:sz w:val="28"/>
                    </w:rPr>
                  </w:pPr>
                </w:p>
                <w:p w:rsidR="00301BCD" w:rsidRPr="00746B71" w:rsidRDefault="00301BCD" w:rsidP="00746B71">
                  <w:pPr>
                    <w:pStyle w:val="BodyText"/>
                    <w:numPr>
                      <w:ilvl w:val="0"/>
                      <w:numId w:val="48"/>
                    </w:numPr>
                    <w:ind w:left="90"/>
                    <w:rPr>
                      <w:lang w:val="en-US"/>
                    </w:rPr>
                  </w:pPr>
                  <w:r w:rsidRPr="00746B71">
                    <w:t xml:space="preserve">Persentase peresepan </w:t>
                  </w:r>
                  <w:r>
                    <w:rPr>
                      <w:lang w:val="en-US"/>
                    </w:rPr>
                    <w:t>obat Antihipertensi</w:t>
                  </w:r>
                </w:p>
                <w:p w:rsidR="00301BCD" w:rsidRDefault="00301BCD" w:rsidP="00746B71">
                  <w:pPr>
                    <w:pStyle w:val="ListParagraph"/>
                    <w:spacing w:before="172"/>
                    <w:ind w:left="90"/>
                    <w:rPr>
                      <w:rFonts w:cs="Arial"/>
                      <w:lang w:val="en-US"/>
                    </w:rPr>
                  </w:pPr>
                  <w:r>
                    <w:rPr>
                      <w:rFonts w:cs="Arial"/>
                      <w:lang w:val="en-US"/>
                    </w:rPr>
                    <w:t>Jenis o</w:t>
                  </w:r>
                  <w:r w:rsidRPr="001D734E">
                    <w:rPr>
                      <w:rFonts w:cs="Arial"/>
                    </w:rPr>
                    <w:t>bat Antihipertensi</w:t>
                  </w:r>
                </w:p>
                <w:p w:rsidR="00301BCD" w:rsidRPr="00746B71" w:rsidRDefault="00301BCD" w:rsidP="005774C6">
                  <w:pPr>
                    <w:pStyle w:val="ListParagraph"/>
                    <w:pBdr>
                      <w:bottom w:val="single" w:sz="4" w:space="1" w:color="auto"/>
                    </w:pBdr>
                    <w:spacing w:before="172" w:line="276" w:lineRule="auto"/>
                    <w:ind w:left="90"/>
                    <w:rPr>
                      <w:rFonts w:cs="Arial"/>
                      <w:lang w:val="en-US"/>
                    </w:rPr>
                  </w:pPr>
                  <w:r>
                    <w:rPr>
                      <w:rFonts w:cs="Arial"/>
                      <w:lang w:val="en-US"/>
                    </w:rPr>
                    <w:t>Golongan Obat Antihipertensi</w:t>
                  </w:r>
                </w:p>
              </w:txbxContent>
            </v:textbox>
            <w10:wrap type="topAndBottom" anchorx="page"/>
          </v:shape>
        </w:pict>
      </w:r>
      <w:r w:rsidRPr="009A7827">
        <w:rPr>
          <w:noProof/>
          <w:lang w:eastAsia="id-ID"/>
        </w:rPr>
        <w:pict>
          <v:shape id="Text Box 145" o:spid="_x0000_s1043" type="#_x0000_t202" style="position:absolute;left:0;text-align:left;margin-left:363.2pt;margin-top:16.7pt;width:136.45pt;height:41.9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4wtAIAALM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" filled="f" stroked="f" strokeweight="2pt">
            <v:textbox inset="0,0,0,0">
              <w:txbxContent>
                <w:p w:rsidR="00301BCD" w:rsidRPr="009D55AE" w:rsidRDefault="00301BCD" w:rsidP="00F60369">
                  <w:pPr>
                    <w:spacing w:before="103"/>
                    <w:ind w:left="447"/>
                    <w:rPr>
                      <w:rFonts w:cs="Arial"/>
                      <w:b/>
                    </w:rPr>
                  </w:pPr>
                  <w:r w:rsidRPr="009D55AE">
                    <w:rPr>
                      <w:rFonts w:cs="Arial"/>
                      <w:b/>
                    </w:rPr>
                    <w:t>Variabel Terikat</w:t>
                  </w:r>
                </w:p>
              </w:txbxContent>
            </v:textbox>
            <w10:wrap type="topAndBottom" anchorx="page"/>
          </v:shape>
        </w:pict>
      </w:r>
      <w:r w:rsidRPr="009A7827">
        <w:rPr>
          <w:noProof/>
          <w:lang w:eastAsia="id-ID"/>
        </w:rPr>
        <w:pict>
          <v:shape id="Text Box 146" o:spid="_x0000_s1042" type="#_x0000_t202" style="position:absolute;left:0;text-align:left;margin-left:136.85pt;margin-top:16.7pt;width:136.45pt;height:41.9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" filled="f" stroked="f" strokeweight="2pt">
            <v:textbox inset="0,0,0,0">
              <w:txbxContent>
                <w:p w:rsidR="00301BCD" w:rsidRPr="009D55AE" w:rsidRDefault="00301BCD" w:rsidP="00F60369">
                  <w:pPr>
                    <w:spacing w:before="135"/>
                    <w:ind w:left="619"/>
                    <w:rPr>
                      <w:rFonts w:cs="Arial"/>
                      <w:b/>
                    </w:rPr>
                  </w:pPr>
                  <w:r w:rsidRPr="009D55AE">
                    <w:rPr>
                      <w:rFonts w:cs="Arial"/>
                      <w:b/>
                    </w:rPr>
                    <w:t>Variabel Bebas</w:t>
                  </w:r>
                </w:p>
              </w:txbxContent>
            </v:textbox>
            <w10:wrap type="topAndBottom" anchorx="page"/>
          </v:shape>
        </w:pict>
      </w:r>
    </w:p>
    <w:p w:rsidR="001D734E" w:rsidRDefault="009A7827" w:rsidP="00CE0128">
      <w:pPr>
        <w:pStyle w:val="BodyText"/>
        <w:tabs>
          <w:tab w:val="left" w:pos="-90"/>
        </w:tabs>
        <w:spacing w:before="4"/>
        <w:ind w:left="2160" w:firstLine="720"/>
        <w:rPr>
          <w:rFonts w:cs="Arial"/>
          <w:i/>
        </w:rPr>
      </w:pPr>
      <w:r w:rsidRPr="009A7827">
        <w:rPr>
          <w:noProof/>
          <w:lang w:eastAsia="id-ID"/>
        </w:rPr>
        <w:pict>
          <v:shape id="AutoShape 143" o:spid="_x0000_s1045" style="position:absolute;left:0;text-align:left;margin-left:261.7pt;margin-top:114.55pt;width:101.7pt;height:5.45pt;z-index:-251652096;visibility:visible;mso-wrap-distance-left:0;mso-wrap-distance-right:0;mso-position-horizontal-relative:page" coordsize="1772,2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" adj="0,,0" path="m1682,105r-112,65l1566,184r7,11l1579,206r14,3l1733,127r-6,l1727,124r-11,l1682,105xm1644,82l,82r,45l1644,127r38,-22l1644,82xm1733,82r-6,l1727,127r6,l1772,105,1733,82xm1716,85r-34,20l1716,124r,-39xm1727,85r-11,l1716,124r11,l1727,85xm1593,r-14,4l1573,15r-7,10l1570,39r112,66l1716,85r11,l1727,82r6,l1593,xe" fillcolor="black" stroked="f">
            <v:stroke joinstyle="round"/>
            <v:formulas/>
            <v:path arrowok="t" o:connecttype="custom" o:connectlocs="405327140,1177820225;378337461,1204029850;377373544,1209675000;379060399,1214110475;380506275,1218545950;383879985,1219755625;417617083,1186691175;416171208,1186691175;416171208,1185481500;413520436,1185481500;405327140,1177820225;396169928,1168546050;0,1168546050;0,1186691175;396169928,1186691175;405327140,1177820225;396169928,1168546050;417617083,1168546050;416171208,1168546050;416171208,1186691175;417617083,1186691175;427015275,1177820225;417617083,1168546050;413520436,1169755725;405327140,1177820225;413520436,1185481500;413520436,1169755725;416171208,1169755725;413520436,1169755725;413520436,1185481500;416171208,1185481500;416171208,1169755725;383879985,1135481600;380506275,1137094500;379060399,1141529975;377373544,1145562225;378337461,1151207375;405327140,1177820225;413520436,1169755725;416171208,1169755725;416171208,1168546050;417617083,1168546050;383879985,1135481600" o:connectangles="0,0,0,0,0,0,0,0,0,0,0,0,0,0,0,0,0,0,0,0,0,0,0,0,0,0,0,0,0,0,0,0,0,0,0,0,0,0,0,0,0,0,0"/>
            <w10:wrap type="topAndBottom" anchorx="page"/>
          </v:shape>
        </w:pict>
      </w:r>
    </w:p>
    <w:p w:rsidR="00F60369" w:rsidRPr="001D734E" w:rsidRDefault="00F60369" w:rsidP="00CE0128">
      <w:pPr>
        <w:pStyle w:val="BodyText"/>
        <w:tabs>
          <w:tab w:val="left" w:pos="-90"/>
        </w:tabs>
        <w:spacing w:before="4"/>
        <w:ind w:left="2160" w:firstLine="720"/>
        <w:rPr>
          <w:rFonts w:cs="Arial"/>
          <w:i/>
          <w:lang w:val="en-US"/>
        </w:rPr>
      </w:pPr>
      <w:r w:rsidRPr="00F60369">
        <w:rPr>
          <w:rFonts w:cs="Arial"/>
          <w:i/>
        </w:rPr>
        <w:t>Gambar 2.1 Kerangka Konsep</w:t>
      </w:r>
    </w:p>
    <w:p w:rsidR="00F60369" w:rsidRPr="009D55AE" w:rsidRDefault="00F60369" w:rsidP="00F60369">
      <w:pPr>
        <w:pStyle w:val="Heading6"/>
        <w:tabs>
          <w:tab w:val="left" w:pos="-90"/>
          <w:tab w:val="left" w:pos="9540"/>
        </w:tabs>
        <w:spacing w:before="240"/>
        <w:ind w:right="10" w:hanging="14"/>
      </w:pPr>
    </w:p>
    <w:p w:rsidR="00F60369" w:rsidRDefault="00F60369" w:rsidP="00EB429E">
      <w:pPr>
        <w:pStyle w:val="ListParagraph"/>
        <w:numPr>
          <w:ilvl w:val="1"/>
          <w:numId w:val="43"/>
        </w:numPr>
        <w:tabs>
          <w:tab w:val="left" w:pos="1430"/>
        </w:tabs>
        <w:ind w:left="1100" w:hanging="660"/>
        <w:contextualSpacing w:val="0"/>
        <w:jc w:val="both"/>
        <w:rPr>
          <w:b/>
          <w:sz w:val="24"/>
        </w:rPr>
      </w:pPr>
      <w:r>
        <w:rPr>
          <w:b/>
          <w:sz w:val="24"/>
        </w:rPr>
        <w:t>Defenisi</w:t>
      </w:r>
      <w:r>
        <w:rPr>
          <w:b/>
          <w:sz w:val="24"/>
          <w:lang w:val="en-US"/>
        </w:rPr>
        <w:t xml:space="preserve"> </w:t>
      </w:r>
      <w:r>
        <w:rPr>
          <w:b/>
          <w:sz w:val="24"/>
        </w:rPr>
        <w:t>Operasional</w:t>
      </w:r>
    </w:p>
    <w:p w:rsidR="00F60369" w:rsidRDefault="00A5502E" w:rsidP="00F60369">
      <w:pPr>
        <w:pStyle w:val="ListParagraph"/>
        <w:numPr>
          <w:ilvl w:val="0"/>
          <w:numId w:val="12"/>
        </w:numPr>
        <w:ind w:right="16"/>
        <w:contextualSpacing w:val="0"/>
        <w:jc w:val="both"/>
      </w:pPr>
      <w:r>
        <w:rPr>
          <w:lang w:val="en-US"/>
        </w:rPr>
        <w:t xml:space="preserve">Resep dokter </w:t>
      </w:r>
      <w:r>
        <w:t>adalah permintaan tertulis dari dokter, dokter gigi, kepada</w:t>
      </w:r>
      <w:r>
        <w:rPr>
          <w:lang w:val="en-US"/>
        </w:rPr>
        <w:t xml:space="preserve"> </w:t>
      </w:r>
      <w:r>
        <w:t xml:space="preserve">Apoteker, baik dalam bentuk </w:t>
      </w:r>
      <w:r w:rsidRPr="002531B1">
        <w:rPr>
          <w:i/>
        </w:rPr>
        <w:t>paper</w:t>
      </w:r>
      <w:r>
        <w:t xml:space="preserve"> maupun </w:t>
      </w:r>
      <w:r w:rsidRPr="002531B1">
        <w:rPr>
          <w:i/>
        </w:rPr>
        <w:t>electronic</w:t>
      </w:r>
      <w:r>
        <w:t xml:space="preserve"> untuk menyediakan dan menyerahkan obat bagi pasien sesuai peraturan yang berlaku.</w:t>
      </w:r>
    </w:p>
    <w:p w:rsidR="00F60369" w:rsidRPr="007549C7" w:rsidRDefault="00F022F9" w:rsidP="00F60369">
      <w:pPr>
        <w:pStyle w:val="ListParagraph"/>
        <w:numPr>
          <w:ilvl w:val="0"/>
          <w:numId w:val="12"/>
        </w:numPr>
        <w:ind w:right="16"/>
        <w:contextualSpacing w:val="0"/>
        <w:jc w:val="both"/>
        <w:rPr>
          <w:color w:val="FF0000"/>
        </w:rPr>
      </w:pPr>
      <w:r>
        <w:rPr>
          <w:lang w:val="en-US"/>
        </w:rPr>
        <w:t>Persentase r</w:t>
      </w:r>
      <w:r w:rsidR="00F60369">
        <w:rPr>
          <w:lang w:val="en-US"/>
        </w:rPr>
        <w:t>esep yang mengandung obat Antihipertensi</w:t>
      </w:r>
      <w:r>
        <w:rPr>
          <w:lang w:val="en-US"/>
        </w:rPr>
        <w:t xml:space="preserve"> dari semua resep masuk</w:t>
      </w:r>
      <w:r w:rsidR="00F60369">
        <w:t>.</w:t>
      </w:r>
      <w:r w:rsidR="00C206B2">
        <w:rPr>
          <w:lang w:val="en-US"/>
        </w:rPr>
        <w:t xml:space="preserve"> Obat </w:t>
      </w:r>
      <w:r w:rsidR="00F60369">
        <w:rPr>
          <w:lang w:val="en-US"/>
        </w:rPr>
        <w:t>Antihipertensi adalah golongan obat - obatan yang digunakan untuk menurunkan tekanan darah tinggi atau hipertensi.</w:t>
      </w:r>
    </w:p>
    <w:p w:rsidR="00F60369" w:rsidRPr="00583BA5" w:rsidRDefault="00F022F9" w:rsidP="00AD6049">
      <w:pPr>
        <w:pStyle w:val="ListParagraph"/>
        <w:numPr>
          <w:ilvl w:val="0"/>
          <w:numId w:val="12"/>
        </w:numPr>
        <w:ind w:right="16"/>
        <w:contextualSpacing w:val="0"/>
        <w:jc w:val="both"/>
      </w:pPr>
      <w:r>
        <w:rPr>
          <w:lang w:val="en-US"/>
        </w:rPr>
        <w:t xml:space="preserve">Persentase </w:t>
      </w:r>
      <w:r w:rsidR="00F60369">
        <w:t xml:space="preserve">Jenis golongan obat antihipertensi </w:t>
      </w:r>
      <w:r>
        <w:rPr>
          <w:lang w:val="en-US"/>
        </w:rPr>
        <w:t xml:space="preserve">berdasarkan penggolongan cara kerja obat antihipertensi yaitu ACE inhibitor, antagonis angiotensin II, Antagonis Kalsium, Beta Bloker, Diuretik, Penyekat Beta </w:t>
      </w:r>
      <w:r w:rsidR="00F60369">
        <w:t>dan vasodilator.</w:t>
      </w:r>
      <w:r w:rsidR="007549C7" w:rsidRPr="00F022F9">
        <w:rPr>
          <w:color w:val="FF0000"/>
        </w:rPr>
        <w:t xml:space="preserve"> </w:t>
      </w:r>
    </w:p>
    <w:p w:rsidR="00F60369" w:rsidRDefault="00F60369" w:rsidP="008F0F98">
      <w:pPr>
        <w:tabs>
          <w:tab w:val="left" w:pos="-90"/>
        </w:tabs>
        <w:ind w:left="0"/>
        <w:jc w:val="both"/>
        <w:rPr>
          <w:lang w:val="en-US"/>
        </w:rPr>
      </w:pPr>
    </w:p>
    <w:p w:rsidR="00F60369" w:rsidRDefault="00F60369" w:rsidP="00F60369">
      <w:pPr>
        <w:tabs>
          <w:tab w:val="left" w:pos="-90"/>
        </w:tabs>
        <w:ind w:hanging="14"/>
        <w:sectPr w:rsidR="00F60369" w:rsidSect="007A6ED6">
          <w:pgSz w:w="11910" w:h="16840"/>
          <w:pgMar w:top="2275" w:right="1699" w:bottom="1699" w:left="2275" w:header="0" w:footer="1008" w:gutter="0"/>
          <w:cols w:space="720"/>
        </w:sectPr>
      </w:pPr>
    </w:p>
    <w:p w:rsidR="00F60369" w:rsidRPr="00F60369" w:rsidRDefault="00F60369" w:rsidP="00F60369">
      <w:pPr>
        <w:pStyle w:val="Heading4"/>
        <w:spacing w:before="92" w:line="362" w:lineRule="auto"/>
        <w:ind w:right="10"/>
        <w:jc w:val="center"/>
        <w:rPr>
          <w:rFonts w:ascii="Arial" w:hAnsi="Arial" w:cs="Arial"/>
          <w:i w:val="0"/>
          <w:color w:val="auto"/>
          <w:lang w:val="en-US"/>
        </w:rPr>
      </w:pPr>
      <w:r w:rsidRPr="00F60369">
        <w:rPr>
          <w:rFonts w:ascii="Arial" w:hAnsi="Arial" w:cs="Arial"/>
          <w:i w:val="0"/>
          <w:color w:val="auto"/>
        </w:rPr>
        <w:lastRenderedPageBreak/>
        <w:t>BAB III</w:t>
      </w:r>
    </w:p>
    <w:p w:rsidR="00F60369" w:rsidRPr="00F60369" w:rsidRDefault="00F60369" w:rsidP="00F60369">
      <w:pPr>
        <w:pStyle w:val="Heading4"/>
        <w:spacing w:before="92" w:line="362" w:lineRule="auto"/>
        <w:ind w:right="10"/>
        <w:jc w:val="center"/>
        <w:rPr>
          <w:rFonts w:ascii="Arial" w:hAnsi="Arial" w:cs="Arial"/>
          <w:i w:val="0"/>
          <w:color w:val="auto"/>
        </w:rPr>
      </w:pPr>
      <w:r w:rsidRPr="00F60369">
        <w:rPr>
          <w:rFonts w:ascii="Arial" w:hAnsi="Arial" w:cs="Arial"/>
          <w:i w:val="0"/>
          <w:color w:val="auto"/>
        </w:rPr>
        <w:t>METODE PENELITIAN</w:t>
      </w:r>
    </w:p>
    <w:p w:rsidR="00F60369" w:rsidRDefault="00F60369" w:rsidP="00F60369">
      <w:pPr>
        <w:pStyle w:val="BodyText"/>
        <w:spacing w:before="7"/>
        <w:rPr>
          <w:b/>
          <w:sz w:val="35"/>
        </w:rPr>
      </w:pPr>
    </w:p>
    <w:p w:rsidR="00F60369" w:rsidRDefault="00F60369" w:rsidP="00EB429E">
      <w:pPr>
        <w:pStyle w:val="ListParagraph"/>
        <w:numPr>
          <w:ilvl w:val="1"/>
          <w:numId w:val="44"/>
        </w:numPr>
        <w:ind w:left="1100" w:hanging="660"/>
        <w:contextualSpacing w:val="0"/>
        <w:jc w:val="both"/>
        <w:rPr>
          <w:b/>
          <w:sz w:val="24"/>
        </w:rPr>
      </w:pPr>
      <w:r>
        <w:rPr>
          <w:b/>
          <w:sz w:val="24"/>
        </w:rPr>
        <w:t>Jenis dan Desain</w:t>
      </w:r>
      <w:r w:rsidR="0074117B">
        <w:rPr>
          <w:b/>
          <w:sz w:val="24"/>
          <w:lang w:val="en-US"/>
        </w:rPr>
        <w:t xml:space="preserve"> </w:t>
      </w:r>
      <w:r>
        <w:rPr>
          <w:b/>
          <w:sz w:val="24"/>
        </w:rPr>
        <w:t>Penelitian</w:t>
      </w:r>
    </w:p>
    <w:p w:rsidR="00F60369" w:rsidRDefault="00F60369" w:rsidP="00F60369">
      <w:pPr>
        <w:pStyle w:val="BodyText"/>
        <w:ind w:left="660" w:right="10" w:firstLine="610"/>
        <w:jc w:val="both"/>
      </w:pPr>
      <w:r>
        <w:t xml:space="preserve">Metode yang digunakan adalah metode survei deskriptif yaitu metode penelitian yang dilakukan untuk mendeskripsikan atau menggambarkan suatu fenomena yang terjadi di masyarakat (Notoatmodjo, 2012). Data dikumpulkan bertujuan untuk mengetahui Perbandingan penulisan resep obat antihipertensi dengan resep yang masuk di apotek Kimia Farma </w:t>
      </w:r>
      <w:r>
        <w:rPr>
          <w:lang w:val="en-US"/>
        </w:rPr>
        <w:t>N</w:t>
      </w:r>
      <w:r>
        <w:t>o.29 Kota Pematang</w:t>
      </w:r>
      <w:r>
        <w:rPr>
          <w:lang w:val="en-US"/>
        </w:rPr>
        <w:t>s</w:t>
      </w:r>
      <w:r>
        <w:t>iantar.</w:t>
      </w:r>
    </w:p>
    <w:p w:rsidR="00F60369" w:rsidRPr="00F60369" w:rsidRDefault="00F60369" w:rsidP="00EB429E">
      <w:pPr>
        <w:pStyle w:val="Heading4"/>
        <w:keepNext w:val="0"/>
        <w:keepLines w:val="0"/>
        <w:numPr>
          <w:ilvl w:val="1"/>
          <w:numId w:val="44"/>
        </w:numPr>
        <w:spacing w:before="191"/>
        <w:ind w:left="1100" w:right="10" w:hanging="660"/>
        <w:jc w:val="both"/>
        <w:rPr>
          <w:rFonts w:ascii="Arial" w:hAnsi="Arial" w:cs="Arial"/>
          <w:i w:val="0"/>
          <w:color w:val="auto"/>
        </w:rPr>
      </w:pPr>
      <w:r w:rsidRPr="00F60369">
        <w:rPr>
          <w:rFonts w:ascii="Arial" w:hAnsi="Arial" w:cs="Arial"/>
          <w:i w:val="0"/>
          <w:color w:val="auto"/>
        </w:rPr>
        <w:t>Waktu dan Lokasi</w:t>
      </w:r>
      <w:r w:rsidR="0074117B">
        <w:rPr>
          <w:rFonts w:ascii="Arial" w:hAnsi="Arial" w:cs="Arial"/>
          <w:i w:val="0"/>
          <w:color w:val="auto"/>
          <w:lang w:val="en-US"/>
        </w:rPr>
        <w:t xml:space="preserve"> </w:t>
      </w:r>
      <w:r w:rsidRPr="00F60369">
        <w:rPr>
          <w:rFonts w:ascii="Arial" w:hAnsi="Arial" w:cs="Arial"/>
          <w:i w:val="0"/>
          <w:color w:val="auto"/>
        </w:rPr>
        <w:t>Penelitian</w:t>
      </w:r>
    </w:p>
    <w:p w:rsidR="00F60369" w:rsidRPr="002B6650" w:rsidRDefault="00F60369" w:rsidP="00F60369">
      <w:pPr>
        <w:pStyle w:val="BodyText"/>
        <w:spacing w:after="240"/>
        <w:ind w:left="660" w:right="-2" w:firstLine="631"/>
        <w:jc w:val="both"/>
        <w:rPr>
          <w:b/>
        </w:rPr>
      </w:pPr>
      <w:r>
        <w:t xml:space="preserve">Penelitian </w:t>
      </w:r>
      <w:r w:rsidRPr="002B6650">
        <w:t>Pene</w:t>
      </w:r>
      <w:r>
        <w:t xml:space="preserve">litian ini dilakukan bulan Januari – </w:t>
      </w:r>
      <w:r w:rsidR="001D734E">
        <w:t>desember 2019</w:t>
      </w:r>
      <w:r>
        <w:t xml:space="preserve">  di </w:t>
      </w:r>
      <w:r w:rsidRPr="002B6650">
        <w:t>Apotek Kimia Farma no.29 Pematangsiantar, Sumatera Utara.</w:t>
      </w:r>
    </w:p>
    <w:p w:rsidR="00F60369" w:rsidRDefault="00F60369" w:rsidP="00F60369">
      <w:pPr>
        <w:pStyle w:val="BodyText"/>
        <w:ind w:left="440" w:right="-2"/>
        <w:jc w:val="both"/>
        <w:rPr>
          <w:b/>
        </w:rPr>
      </w:pPr>
      <w:r w:rsidRPr="002B6650">
        <w:rPr>
          <w:b/>
        </w:rPr>
        <w:t>3.</w:t>
      </w:r>
      <w:r>
        <w:rPr>
          <w:b/>
        </w:rPr>
        <w:t xml:space="preserve">3 </w:t>
      </w:r>
      <w:r w:rsidRPr="002B6650">
        <w:rPr>
          <w:b/>
        </w:rPr>
        <w:t>Jenis dan Cara Pengumpulan Data</w:t>
      </w:r>
    </w:p>
    <w:p w:rsidR="00F60369" w:rsidRDefault="00F60369" w:rsidP="00F60369">
      <w:pPr>
        <w:pStyle w:val="BodyText"/>
        <w:ind w:right="-2" w:firstLine="660"/>
        <w:jc w:val="both"/>
        <w:rPr>
          <w:b/>
        </w:rPr>
      </w:pPr>
      <w:r>
        <w:rPr>
          <w:b/>
        </w:rPr>
        <w:t xml:space="preserve">3.3.1 Jenis Data </w:t>
      </w:r>
    </w:p>
    <w:p w:rsidR="00F60369" w:rsidRDefault="00F60369" w:rsidP="00F60369">
      <w:pPr>
        <w:pStyle w:val="BodyText"/>
        <w:spacing w:after="240"/>
        <w:ind w:left="660" w:right="-2" w:firstLine="141"/>
        <w:jc w:val="both"/>
      </w:pPr>
      <w:r w:rsidRPr="002B6650">
        <w:tab/>
        <w:t>Jenis data yang digunakan pada penelitian ini berdasarkan data sekunder, dengan menggunakan data yang sudah ada atau sudah dikumpulkan sesuai dengan adanya resep</w:t>
      </w:r>
      <w:r w:rsidR="00E71669">
        <w:rPr>
          <w:lang w:val="en-US"/>
        </w:rPr>
        <w:t xml:space="preserve"> </w:t>
      </w:r>
      <w:r w:rsidRPr="002B6650">
        <w:t>Apotek Kimia Farma no.29 Pematangsiantar, Sumatera Utara.</w:t>
      </w:r>
    </w:p>
    <w:p w:rsidR="00F60369" w:rsidRDefault="00F60369" w:rsidP="00F60369">
      <w:pPr>
        <w:pStyle w:val="BodyText"/>
        <w:ind w:right="-2"/>
        <w:jc w:val="both"/>
        <w:rPr>
          <w:b/>
        </w:rPr>
      </w:pPr>
      <w:r w:rsidRPr="004F76D5">
        <w:rPr>
          <w:b/>
        </w:rPr>
        <w:tab/>
      </w:r>
      <w:r w:rsidR="00EB429E">
        <w:rPr>
          <w:b/>
          <w:lang w:val="en-US"/>
        </w:rPr>
        <w:t xml:space="preserve">     </w:t>
      </w:r>
      <w:r w:rsidRPr="004F76D5">
        <w:rPr>
          <w:b/>
        </w:rPr>
        <w:t>3.3.2 Cara Pengumpulan Data</w:t>
      </w:r>
    </w:p>
    <w:p w:rsidR="00F60369" w:rsidRDefault="00F60369" w:rsidP="00F60369">
      <w:pPr>
        <w:pStyle w:val="BodyText"/>
        <w:ind w:left="660" w:right="-2" w:firstLine="49"/>
        <w:jc w:val="both"/>
      </w:pPr>
      <w:r>
        <w:tab/>
      </w:r>
      <w:r w:rsidRPr="004F76D5">
        <w:tab/>
        <w:t>Pengumpulan data dilakukan secara observasi, yaitu meneliti ke belakang dengan mengumpulkan data resep obat hi</w:t>
      </w:r>
      <w:r>
        <w:t>pertensi</w:t>
      </w:r>
      <w:r>
        <w:rPr>
          <w:lang w:val="en-US"/>
        </w:rPr>
        <w:t xml:space="preserve"> yang diambil secara random sampling sebanyak 6 bulan </w:t>
      </w:r>
      <w:r>
        <w:t xml:space="preserve"> periode Januari – </w:t>
      </w:r>
      <w:r>
        <w:rPr>
          <w:lang w:val="en-US"/>
        </w:rPr>
        <w:t>Desember</w:t>
      </w:r>
      <w:r>
        <w:t xml:space="preserve"> 20</w:t>
      </w:r>
      <w:r>
        <w:rPr>
          <w:lang w:val="en-US"/>
        </w:rPr>
        <w:t>19</w:t>
      </w:r>
      <w:r w:rsidRPr="004F76D5">
        <w:t>.</w:t>
      </w:r>
    </w:p>
    <w:p w:rsidR="00F60369" w:rsidRDefault="00F60369" w:rsidP="00CE0128">
      <w:pPr>
        <w:pStyle w:val="BodyText"/>
        <w:numPr>
          <w:ilvl w:val="1"/>
          <w:numId w:val="17"/>
        </w:numPr>
        <w:spacing w:before="240"/>
        <w:ind w:left="900" w:right="-2" w:hanging="460"/>
        <w:jc w:val="both"/>
        <w:rPr>
          <w:b/>
        </w:rPr>
      </w:pPr>
      <w:r w:rsidRPr="004F76D5">
        <w:rPr>
          <w:b/>
        </w:rPr>
        <w:t xml:space="preserve">Populasi dan Sampel </w:t>
      </w:r>
    </w:p>
    <w:p w:rsidR="00450C89" w:rsidRPr="00450C89" w:rsidRDefault="00450C89" w:rsidP="00450C89">
      <w:pPr>
        <w:pStyle w:val="ListParagraph"/>
        <w:numPr>
          <w:ilvl w:val="0"/>
          <w:numId w:val="36"/>
        </w:numPr>
        <w:ind w:right="-2"/>
        <w:contextualSpacing w:val="0"/>
        <w:jc w:val="both"/>
        <w:rPr>
          <w:b/>
          <w:vanish/>
        </w:rPr>
      </w:pPr>
    </w:p>
    <w:p w:rsidR="00F60369" w:rsidRPr="004F76D5" w:rsidRDefault="00F60369" w:rsidP="00450C89">
      <w:pPr>
        <w:pStyle w:val="BodyText"/>
        <w:numPr>
          <w:ilvl w:val="2"/>
          <w:numId w:val="36"/>
        </w:numPr>
        <w:ind w:left="1418" w:right="-2" w:hanging="428"/>
        <w:jc w:val="both"/>
        <w:rPr>
          <w:b/>
        </w:rPr>
      </w:pPr>
      <w:r w:rsidRPr="004F76D5">
        <w:rPr>
          <w:b/>
        </w:rPr>
        <w:t xml:space="preserve">Populasi </w:t>
      </w:r>
    </w:p>
    <w:p w:rsidR="00F60369" w:rsidRDefault="00F60369" w:rsidP="00450C89">
      <w:pPr>
        <w:pStyle w:val="BodyText"/>
        <w:ind w:left="660" w:right="-2" w:firstLine="758"/>
        <w:jc w:val="both"/>
      </w:pPr>
      <w:r w:rsidRPr="004F76D5">
        <w:t xml:space="preserve">Populasi pada penelitian ini adalah semua </w:t>
      </w:r>
      <w:r>
        <w:t xml:space="preserve">resep resep obat yang </w:t>
      </w:r>
      <w:r w:rsidRPr="004F76D5">
        <w:t>dilayani</w:t>
      </w:r>
      <w:r>
        <w:t xml:space="preserve"> di </w:t>
      </w:r>
      <w:r w:rsidRPr="002B6650">
        <w:t>Apotek Kimia Farma no.29 Pematangsiantar, Sumatera Utara</w:t>
      </w:r>
      <w:r>
        <w:t xml:space="preserve"> dari bulan Januari  sampai dengan </w:t>
      </w:r>
      <w:r>
        <w:rPr>
          <w:lang w:val="en-US"/>
        </w:rPr>
        <w:t>Desember</w:t>
      </w:r>
      <w:r>
        <w:t xml:space="preserve"> </w:t>
      </w:r>
      <w:r>
        <w:rPr>
          <w:lang w:val="en-US"/>
        </w:rPr>
        <w:t>2019</w:t>
      </w:r>
      <w:r>
        <w:t>.</w:t>
      </w:r>
    </w:p>
    <w:p w:rsidR="00450C89" w:rsidRDefault="00F60369" w:rsidP="00450C89">
      <w:pPr>
        <w:pStyle w:val="BodyText"/>
        <w:numPr>
          <w:ilvl w:val="2"/>
          <w:numId w:val="36"/>
        </w:numPr>
        <w:ind w:left="1418" w:right="-2" w:hanging="428"/>
        <w:jc w:val="both"/>
        <w:rPr>
          <w:b/>
        </w:rPr>
      </w:pPr>
      <w:r w:rsidRPr="00A32AB9">
        <w:rPr>
          <w:b/>
        </w:rPr>
        <w:lastRenderedPageBreak/>
        <w:t xml:space="preserve">Sampel </w:t>
      </w:r>
    </w:p>
    <w:p w:rsidR="00A5502E" w:rsidRDefault="00450C89" w:rsidP="00A5502E">
      <w:pPr>
        <w:pStyle w:val="BodyText"/>
        <w:ind w:left="709" w:right="-2"/>
        <w:jc w:val="both"/>
        <w:rPr>
          <w:lang w:val="en-US"/>
        </w:rPr>
      </w:pPr>
      <w:r>
        <w:rPr>
          <w:b/>
        </w:rPr>
        <w:tab/>
      </w:r>
      <w:r>
        <w:rPr>
          <w:b/>
        </w:rPr>
        <w:tab/>
      </w:r>
      <w:r w:rsidR="00F60369" w:rsidRPr="00A32AB9">
        <w:t xml:space="preserve">Sampel pada penelitian ini adalah resep </w:t>
      </w:r>
      <w:r w:rsidR="00F60369">
        <w:t>pengguna obat hipertensi</w:t>
      </w:r>
      <w:r w:rsidR="00F60369" w:rsidRPr="00A32AB9">
        <w:t xml:space="preserve"> yang masuk ke apotek Kimia F</w:t>
      </w:r>
      <w:r w:rsidR="00F60369">
        <w:t>arma no.29 Kota Pematangsiantar</w:t>
      </w:r>
      <w:r w:rsidR="00F60369" w:rsidRPr="00450C89">
        <w:rPr>
          <w:lang w:val="en-US"/>
        </w:rPr>
        <w:t xml:space="preserve">  yang diambil </w:t>
      </w:r>
      <w:r w:rsidR="00A5502E">
        <w:rPr>
          <w:lang w:val="en-US"/>
        </w:rPr>
        <w:t xml:space="preserve">adalah bulan Januari, Maret, April, </w:t>
      </w:r>
      <w:r w:rsidR="007A78C7">
        <w:rPr>
          <w:lang w:val="en-US"/>
        </w:rPr>
        <w:t>J</w:t>
      </w:r>
      <w:r w:rsidR="00A5502E">
        <w:rPr>
          <w:lang w:val="en-US"/>
        </w:rPr>
        <w:t>uli, November dan Desember 2019 dengan jumlah 11.341 resep.</w:t>
      </w:r>
    </w:p>
    <w:p w:rsidR="00A5502E" w:rsidRPr="00A5502E" w:rsidRDefault="00A5502E" w:rsidP="00A5502E">
      <w:pPr>
        <w:pStyle w:val="BodyText"/>
        <w:ind w:left="709" w:right="-2"/>
        <w:jc w:val="both"/>
        <w:rPr>
          <w:lang w:val="en-US"/>
        </w:rPr>
      </w:pPr>
    </w:p>
    <w:p w:rsidR="00F60369" w:rsidRPr="00F60369" w:rsidRDefault="00F60369" w:rsidP="00A5502E">
      <w:pPr>
        <w:pStyle w:val="Heading4"/>
        <w:keepNext w:val="0"/>
        <w:keepLines w:val="0"/>
        <w:numPr>
          <w:ilvl w:val="1"/>
          <w:numId w:val="36"/>
        </w:numPr>
        <w:spacing w:before="0" w:after="240"/>
        <w:ind w:left="993" w:hanging="553"/>
        <w:rPr>
          <w:rFonts w:ascii="Arial" w:hAnsi="Arial" w:cs="Arial"/>
          <w:i w:val="0"/>
          <w:color w:val="auto"/>
        </w:rPr>
      </w:pPr>
      <w:r w:rsidRPr="00F60369">
        <w:rPr>
          <w:rFonts w:ascii="Arial" w:hAnsi="Arial" w:cs="Arial"/>
          <w:i w:val="0"/>
          <w:color w:val="auto"/>
        </w:rPr>
        <w:t>Prosedur</w:t>
      </w:r>
      <w:r w:rsidRPr="00F60369">
        <w:rPr>
          <w:rFonts w:ascii="Arial" w:hAnsi="Arial" w:cs="Arial"/>
          <w:i w:val="0"/>
          <w:color w:val="auto"/>
          <w:lang w:val="en-US"/>
        </w:rPr>
        <w:t xml:space="preserve"> </w:t>
      </w:r>
      <w:r w:rsidRPr="00F60369">
        <w:rPr>
          <w:rFonts w:ascii="Arial" w:hAnsi="Arial" w:cs="Arial"/>
          <w:i w:val="0"/>
          <w:color w:val="auto"/>
        </w:rPr>
        <w:t>Kerja</w:t>
      </w:r>
    </w:p>
    <w:p w:rsidR="00F60369" w:rsidRDefault="00F60369" w:rsidP="00A5502E">
      <w:pPr>
        <w:pStyle w:val="BodyText"/>
        <w:numPr>
          <w:ilvl w:val="2"/>
          <w:numId w:val="36"/>
        </w:numPr>
        <w:tabs>
          <w:tab w:val="left" w:pos="1069"/>
        </w:tabs>
        <w:ind w:left="1418" w:right="-1" w:hanging="428"/>
        <w:jc w:val="both"/>
      </w:pPr>
      <w:r>
        <w:t>Kumpulkan seluruh r</w:t>
      </w:r>
      <w:r w:rsidR="00450C89">
        <w:t xml:space="preserve">esep - resep yang ada di Apotek </w:t>
      </w:r>
      <w:r>
        <w:t>Kimia Farma No.29 kota Pematang</w:t>
      </w:r>
      <w:r w:rsidRPr="00CC2FE4">
        <w:rPr>
          <w:lang w:val="en-US"/>
        </w:rPr>
        <w:t>s</w:t>
      </w:r>
      <w:r>
        <w:t xml:space="preserve">iantar </w:t>
      </w:r>
      <w:r w:rsidRPr="004F76D5">
        <w:t>hi</w:t>
      </w:r>
      <w:r>
        <w:t>pertensi</w:t>
      </w:r>
      <w:r w:rsidRPr="00CC2FE4">
        <w:rPr>
          <w:lang w:val="en-US"/>
        </w:rPr>
        <w:t xml:space="preserve"> yang diambil secara random sampling sebanyak 6 bulan </w:t>
      </w:r>
      <w:r>
        <w:t xml:space="preserve"> periode Januari – </w:t>
      </w:r>
      <w:r w:rsidRPr="00CC2FE4">
        <w:rPr>
          <w:lang w:val="en-US"/>
        </w:rPr>
        <w:t>Desember</w:t>
      </w:r>
      <w:r>
        <w:t xml:space="preserve"> 20</w:t>
      </w:r>
      <w:r w:rsidRPr="00CC2FE4">
        <w:rPr>
          <w:lang w:val="en-US"/>
        </w:rPr>
        <w:t>19</w:t>
      </w:r>
      <w:r>
        <w:rPr>
          <w:lang w:val="en-US"/>
        </w:rPr>
        <w:t xml:space="preserve"> </w:t>
      </w:r>
      <w:r>
        <w:t>yang data nya telah terkomputerisasi pada sistem tabel data  Apotek.</w:t>
      </w:r>
    </w:p>
    <w:p w:rsidR="00F60369" w:rsidRDefault="00F60369" w:rsidP="00450C89">
      <w:pPr>
        <w:pStyle w:val="ListParagraph"/>
        <w:numPr>
          <w:ilvl w:val="2"/>
          <w:numId w:val="36"/>
        </w:numPr>
        <w:tabs>
          <w:tab w:val="left" w:pos="1069"/>
        </w:tabs>
        <w:ind w:left="1418" w:right="-1" w:hanging="428"/>
        <w:contextualSpacing w:val="0"/>
        <w:jc w:val="both"/>
      </w:pPr>
      <w:r>
        <w:t>Tandai dan hitung semua obat hipertensi pada tabel data Apotek.</w:t>
      </w:r>
    </w:p>
    <w:p w:rsidR="00F60369" w:rsidRDefault="00F60369" w:rsidP="00450C89">
      <w:pPr>
        <w:pStyle w:val="ListParagraph"/>
        <w:numPr>
          <w:ilvl w:val="2"/>
          <w:numId w:val="36"/>
        </w:numPr>
        <w:tabs>
          <w:tab w:val="left" w:pos="1069"/>
        </w:tabs>
        <w:ind w:left="1418" w:right="-1" w:hanging="428"/>
        <w:contextualSpacing w:val="0"/>
        <w:jc w:val="both"/>
      </w:pPr>
      <w:r>
        <w:t>Hitung semua resep yang masuk ke apotek.</w:t>
      </w:r>
    </w:p>
    <w:p w:rsidR="004E0709" w:rsidRDefault="00F60369" w:rsidP="00450C89">
      <w:pPr>
        <w:pStyle w:val="ListParagraph"/>
        <w:numPr>
          <w:ilvl w:val="2"/>
          <w:numId w:val="36"/>
        </w:numPr>
        <w:tabs>
          <w:tab w:val="left" w:pos="1069"/>
        </w:tabs>
        <w:ind w:left="1418" w:right="-1" w:hanging="428"/>
        <w:contextualSpacing w:val="0"/>
        <w:rPr>
          <w:lang w:val="en-US"/>
        </w:rPr>
      </w:pPr>
      <w:r>
        <w:t>Hitung persentase resep-resep obat hipertensi dengan Rumus:</w:t>
      </w:r>
    </w:p>
    <w:p w:rsidR="004E0709" w:rsidRPr="004E0709" w:rsidRDefault="004E0709" w:rsidP="004E0709">
      <w:pPr>
        <w:pStyle w:val="ListParagraph"/>
        <w:tabs>
          <w:tab w:val="left" w:pos="1069"/>
        </w:tabs>
        <w:spacing w:line="192" w:lineRule="auto"/>
        <w:ind w:left="357" w:right="913"/>
        <w:contextualSpacing w:val="0"/>
        <w:rPr>
          <w:i/>
          <w:lang w:val="en-US"/>
        </w:rPr>
      </w:pPr>
      <w:r>
        <w:rPr>
          <w:lang w:val="en-US"/>
        </w:rPr>
        <w:tab/>
      </w:r>
      <w:r>
        <w:rPr>
          <w:lang w:val="en-US"/>
        </w:rPr>
        <w:tab/>
      </w:r>
      <w:r>
        <w:rPr>
          <w:lang w:val="en-US"/>
        </w:rPr>
        <w:tab/>
      </w:r>
      <w:r>
        <w:rPr>
          <w:lang w:val="en-US"/>
        </w:rPr>
        <w:tab/>
      </w:r>
      <w:r w:rsidRPr="004E0709">
        <w:rPr>
          <w:i/>
          <w:lang w:val="en-US"/>
        </w:rPr>
        <w:t>Jumlah resep hipertensi</w:t>
      </w:r>
    </w:p>
    <w:p w:rsidR="004E0709" w:rsidRPr="004E0709" w:rsidRDefault="009A7827" w:rsidP="004E0709">
      <w:pPr>
        <w:pStyle w:val="ListParagraph"/>
        <w:tabs>
          <w:tab w:val="left" w:pos="1069"/>
        </w:tabs>
        <w:spacing w:line="192" w:lineRule="auto"/>
        <w:ind w:left="357" w:right="913"/>
        <w:contextualSpacing w:val="0"/>
        <w:rPr>
          <w:i/>
          <w:lang w:val="en-US"/>
        </w:rPr>
      </w:pPr>
      <w:r w:rsidRPr="009A7827">
        <w:rPr>
          <w:i/>
          <w:noProof/>
          <w:lang w:eastAsia="id-ID"/>
        </w:rPr>
        <w:pict>
          <v:shapetype id="_x0000_t32" coordsize="21600,21600" o:spt="32" o:oned="t" path="m,l21600,21600e" filled="f">
            <v:path arrowok="t" fillok="f" o:connecttype="none"/>
            <o:lock v:ext="edit" shapetype="t"/>
          </v:shapetype>
          <v:shape id="_x0000_s1049" type="#_x0000_t32" style="position:absolute;left:0;text-align:left;margin-left:143.85pt;margin-top:6.1pt;width:137.25pt;height:0;z-index:251666432" o:connectortype="straight"/>
        </w:pict>
      </w:r>
      <w:r w:rsidR="004E0709" w:rsidRPr="004E0709">
        <w:rPr>
          <w:i/>
          <w:lang w:val="en-US"/>
        </w:rPr>
        <w:tab/>
      </w:r>
      <w:r w:rsidR="004E0709" w:rsidRPr="004E0709">
        <w:rPr>
          <w:i/>
          <w:lang w:val="en-US"/>
        </w:rPr>
        <w:tab/>
      </w:r>
      <w:r w:rsidR="004E0709" w:rsidRPr="004E0709">
        <w:rPr>
          <w:i/>
          <w:lang w:val="en-US"/>
        </w:rPr>
        <w:tab/>
        <w:t xml:space="preserve">Skor = </w:t>
      </w:r>
      <w:r w:rsidR="004E0709" w:rsidRPr="004E0709">
        <w:rPr>
          <w:i/>
          <w:lang w:val="en-US"/>
        </w:rPr>
        <w:tab/>
      </w:r>
      <w:r w:rsidR="004E0709" w:rsidRPr="004E0709">
        <w:rPr>
          <w:i/>
          <w:lang w:val="en-US"/>
        </w:rPr>
        <w:tab/>
      </w:r>
      <w:r w:rsidR="004E0709" w:rsidRPr="004E0709">
        <w:rPr>
          <w:i/>
          <w:lang w:val="en-US"/>
        </w:rPr>
        <w:tab/>
      </w:r>
      <w:r w:rsidR="004E0709" w:rsidRPr="004E0709">
        <w:rPr>
          <w:i/>
          <w:lang w:val="en-US"/>
        </w:rPr>
        <w:tab/>
      </w:r>
      <w:r w:rsidR="004E0709" w:rsidRPr="004E0709">
        <w:rPr>
          <w:i/>
          <w:lang w:val="en-US"/>
        </w:rPr>
        <w:tab/>
        <w:t>x 100%</w:t>
      </w:r>
    </w:p>
    <w:p w:rsidR="004E0709" w:rsidRPr="004E0709" w:rsidRDefault="004E0709" w:rsidP="004E0709">
      <w:pPr>
        <w:pStyle w:val="ListParagraph"/>
        <w:tabs>
          <w:tab w:val="left" w:pos="1069"/>
        </w:tabs>
        <w:spacing w:line="192" w:lineRule="auto"/>
        <w:ind w:left="357" w:right="913"/>
        <w:contextualSpacing w:val="0"/>
        <w:rPr>
          <w:i/>
          <w:lang w:val="en-US"/>
        </w:rPr>
      </w:pPr>
      <w:r w:rsidRPr="004E0709">
        <w:rPr>
          <w:i/>
          <w:lang w:val="en-US"/>
        </w:rPr>
        <w:tab/>
      </w:r>
      <w:r w:rsidRPr="004E0709">
        <w:rPr>
          <w:i/>
          <w:lang w:val="en-US"/>
        </w:rPr>
        <w:tab/>
      </w:r>
      <w:r w:rsidRPr="004E0709">
        <w:rPr>
          <w:i/>
          <w:lang w:val="en-US"/>
        </w:rPr>
        <w:tab/>
      </w:r>
      <w:r w:rsidRPr="004E0709">
        <w:rPr>
          <w:i/>
          <w:lang w:val="en-US"/>
        </w:rPr>
        <w:tab/>
        <w:t>Jumlah seluruh resep obat</w:t>
      </w:r>
    </w:p>
    <w:p w:rsidR="00857E49" w:rsidRDefault="00857E49" w:rsidP="00EB429E">
      <w:pPr>
        <w:pStyle w:val="ListParagraph"/>
        <w:tabs>
          <w:tab w:val="left" w:pos="1069"/>
        </w:tabs>
        <w:ind w:left="1710" w:right="915"/>
        <w:contextualSpacing w:val="0"/>
        <w:rPr>
          <w:lang w:val="en-US"/>
        </w:rPr>
      </w:pPr>
    </w:p>
    <w:p w:rsidR="00857E49" w:rsidRDefault="00857E49" w:rsidP="004E0709">
      <w:pPr>
        <w:tabs>
          <w:tab w:val="left" w:pos="1069"/>
        </w:tabs>
        <w:ind w:right="915"/>
        <w:rPr>
          <w:lang w:val="en-US"/>
        </w:rPr>
      </w:pPr>
    </w:p>
    <w:p w:rsidR="004E0709" w:rsidRDefault="004E0709" w:rsidP="004E0709">
      <w:pPr>
        <w:tabs>
          <w:tab w:val="left" w:pos="1069"/>
        </w:tabs>
        <w:ind w:right="915"/>
        <w:rPr>
          <w:lang w:val="en-US"/>
        </w:rPr>
      </w:pPr>
    </w:p>
    <w:p w:rsidR="004E0709" w:rsidRDefault="004E0709" w:rsidP="004E0709">
      <w:pPr>
        <w:tabs>
          <w:tab w:val="left" w:pos="1069"/>
        </w:tabs>
        <w:ind w:right="915"/>
        <w:rPr>
          <w:lang w:val="en-US"/>
        </w:rPr>
      </w:pPr>
    </w:p>
    <w:p w:rsidR="00EB429E" w:rsidRDefault="00EB429E" w:rsidP="004E0709">
      <w:pPr>
        <w:tabs>
          <w:tab w:val="left" w:pos="1069"/>
        </w:tabs>
        <w:ind w:right="915"/>
        <w:rPr>
          <w:lang w:val="en-US"/>
        </w:rPr>
      </w:pPr>
    </w:p>
    <w:p w:rsidR="00EB429E" w:rsidRDefault="00EB429E" w:rsidP="004E0709">
      <w:pPr>
        <w:tabs>
          <w:tab w:val="left" w:pos="1069"/>
        </w:tabs>
        <w:ind w:right="915"/>
        <w:rPr>
          <w:lang w:val="en-US"/>
        </w:rPr>
      </w:pPr>
    </w:p>
    <w:p w:rsidR="00EB429E" w:rsidRDefault="00EB429E" w:rsidP="004E0709">
      <w:pPr>
        <w:tabs>
          <w:tab w:val="left" w:pos="1069"/>
        </w:tabs>
        <w:ind w:right="915"/>
        <w:rPr>
          <w:lang w:val="en-US"/>
        </w:rPr>
      </w:pPr>
    </w:p>
    <w:p w:rsidR="00EB429E" w:rsidRDefault="00EB429E" w:rsidP="004E0709">
      <w:pPr>
        <w:tabs>
          <w:tab w:val="left" w:pos="1069"/>
        </w:tabs>
        <w:ind w:right="915"/>
        <w:rPr>
          <w:lang w:val="en-US"/>
        </w:rPr>
      </w:pPr>
    </w:p>
    <w:p w:rsidR="00EB429E" w:rsidRDefault="00EB429E" w:rsidP="004E0709">
      <w:pPr>
        <w:tabs>
          <w:tab w:val="left" w:pos="1069"/>
        </w:tabs>
        <w:ind w:right="915"/>
        <w:rPr>
          <w:lang w:val="en-US"/>
        </w:rPr>
      </w:pPr>
    </w:p>
    <w:p w:rsidR="004E0709" w:rsidRDefault="004E0709" w:rsidP="004E0709">
      <w:pPr>
        <w:tabs>
          <w:tab w:val="left" w:pos="1069"/>
        </w:tabs>
        <w:ind w:right="915"/>
        <w:jc w:val="center"/>
        <w:rPr>
          <w:b/>
          <w:sz w:val="24"/>
          <w:szCs w:val="24"/>
          <w:lang w:val="en-US"/>
        </w:rPr>
      </w:pPr>
    </w:p>
    <w:p w:rsidR="00E1356B" w:rsidRPr="004E0709" w:rsidRDefault="00E1356B" w:rsidP="004E0709">
      <w:pPr>
        <w:tabs>
          <w:tab w:val="left" w:pos="1069"/>
        </w:tabs>
        <w:ind w:right="915"/>
        <w:jc w:val="center"/>
        <w:rPr>
          <w:b/>
          <w:sz w:val="24"/>
          <w:szCs w:val="24"/>
          <w:lang w:val="en-US"/>
        </w:rPr>
      </w:pPr>
    </w:p>
    <w:p w:rsidR="00450C89" w:rsidRDefault="00450C89">
      <w:pPr>
        <w:widowControl/>
        <w:autoSpaceDE/>
        <w:autoSpaceDN/>
        <w:rPr>
          <w:b/>
          <w:sz w:val="24"/>
          <w:szCs w:val="24"/>
          <w:lang w:val="en-US"/>
        </w:rPr>
      </w:pPr>
      <w:r>
        <w:rPr>
          <w:b/>
          <w:sz w:val="24"/>
          <w:szCs w:val="24"/>
          <w:lang w:val="en-US"/>
        </w:rPr>
        <w:br w:type="page"/>
      </w:r>
    </w:p>
    <w:p w:rsidR="004E0709" w:rsidRPr="004E0709" w:rsidRDefault="004E0709" w:rsidP="004E0709">
      <w:pPr>
        <w:tabs>
          <w:tab w:val="left" w:pos="1069"/>
        </w:tabs>
        <w:ind w:right="915"/>
        <w:jc w:val="center"/>
        <w:rPr>
          <w:b/>
          <w:sz w:val="24"/>
          <w:szCs w:val="24"/>
          <w:lang w:val="en-US"/>
        </w:rPr>
      </w:pPr>
      <w:r w:rsidRPr="004E0709">
        <w:rPr>
          <w:b/>
          <w:sz w:val="24"/>
          <w:szCs w:val="24"/>
          <w:lang w:val="en-US"/>
        </w:rPr>
        <w:lastRenderedPageBreak/>
        <w:t>BAB IV</w:t>
      </w:r>
    </w:p>
    <w:p w:rsidR="004E0709" w:rsidRDefault="004E0709" w:rsidP="004E0709">
      <w:pPr>
        <w:tabs>
          <w:tab w:val="left" w:pos="1069"/>
        </w:tabs>
        <w:ind w:right="915"/>
        <w:jc w:val="center"/>
        <w:rPr>
          <w:b/>
          <w:sz w:val="24"/>
          <w:szCs w:val="24"/>
          <w:lang w:val="en-US"/>
        </w:rPr>
      </w:pPr>
      <w:r w:rsidRPr="004E0709">
        <w:rPr>
          <w:b/>
          <w:sz w:val="24"/>
          <w:szCs w:val="24"/>
          <w:lang w:val="en-US"/>
        </w:rPr>
        <w:t>HASIL DAN PEMBAHASAN</w:t>
      </w:r>
    </w:p>
    <w:p w:rsidR="004E0709" w:rsidRDefault="004E0709" w:rsidP="004E0709">
      <w:pPr>
        <w:pStyle w:val="ListParagraph"/>
        <w:numPr>
          <w:ilvl w:val="0"/>
          <w:numId w:val="25"/>
        </w:numPr>
        <w:tabs>
          <w:tab w:val="left" w:pos="1069"/>
        </w:tabs>
        <w:ind w:right="915"/>
        <w:jc w:val="both"/>
        <w:rPr>
          <w:b/>
          <w:lang w:val="en-US"/>
        </w:rPr>
      </w:pPr>
      <w:r w:rsidRPr="004E0709">
        <w:rPr>
          <w:b/>
          <w:lang w:val="en-US"/>
        </w:rPr>
        <w:t>Hasil</w:t>
      </w:r>
    </w:p>
    <w:p w:rsidR="004E0709" w:rsidRDefault="000C1195" w:rsidP="002C1BC9">
      <w:pPr>
        <w:pStyle w:val="ListParagraph"/>
        <w:ind w:right="-1"/>
        <w:jc w:val="both"/>
        <w:rPr>
          <w:lang w:val="en-US"/>
        </w:rPr>
      </w:pPr>
      <w:r>
        <w:rPr>
          <w:b/>
          <w:lang w:val="en-US"/>
        </w:rPr>
        <w:tab/>
      </w:r>
      <w:r w:rsidR="0014299F">
        <w:rPr>
          <w:lang w:val="en-US"/>
        </w:rPr>
        <w:t xml:space="preserve">Setelah dilakukan Random Sampling dengan melakukan pencabutan data antara </w:t>
      </w:r>
      <w:r w:rsidR="00053B0E">
        <w:rPr>
          <w:lang w:val="en-US"/>
        </w:rPr>
        <w:t xml:space="preserve">bulan </w:t>
      </w:r>
      <w:r w:rsidR="0014299F">
        <w:rPr>
          <w:lang w:val="en-US"/>
        </w:rPr>
        <w:t>Januari – Desember 2019</w:t>
      </w:r>
      <w:r w:rsidR="00053B0E">
        <w:rPr>
          <w:lang w:val="en-US"/>
        </w:rPr>
        <w:t>,</w:t>
      </w:r>
      <w:r w:rsidR="0014299F">
        <w:rPr>
          <w:lang w:val="en-US"/>
        </w:rPr>
        <w:t xml:space="preserve"> telah keluar hasil untuk dilakukan permintaan data kepada Manajemen Apotek Kimia Farma No.29 Jl.Sutomo No.63 Kota Pematangsiantar </w:t>
      </w:r>
      <w:r w:rsidR="00053B0E">
        <w:rPr>
          <w:lang w:val="en-US"/>
        </w:rPr>
        <w:t xml:space="preserve">yaitu bulan Januari, Maret, April, Juli, November dan Desember 2019 </w:t>
      </w:r>
      <w:r w:rsidR="0014299F">
        <w:rPr>
          <w:lang w:val="en-US"/>
        </w:rPr>
        <w:t>untuk dilakukan penelitian resep</w:t>
      </w:r>
      <w:r w:rsidR="00053B0E">
        <w:rPr>
          <w:lang w:val="en-US"/>
        </w:rPr>
        <w:t xml:space="preserve"> obat yang mengandung obat Hipertensi.</w:t>
      </w:r>
    </w:p>
    <w:p w:rsidR="00BC0E39" w:rsidRPr="00BC0E39" w:rsidRDefault="00BC0E39" w:rsidP="00BC0E39">
      <w:pPr>
        <w:pStyle w:val="ListParagraph"/>
        <w:ind w:right="-1"/>
        <w:jc w:val="center"/>
        <w:rPr>
          <w:b/>
          <w:lang w:val="en-US"/>
        </w:rPr>
      </w:pPr>
      <w:r w:rsidRPr="00BC0E39">
        <w:rPr>
          <w:b/>
          <w:lang w:val="en-US"/>
        </w:rPr>
        <w:t>Tabel 4.1</w:t>
      </w:r>
    </w:p>
    <w:p w:rsidR="00786651" w:rsidRPr="00BC0E39" w:rsidRDefault="00BC0E39" w:rsidP="00BC0E39">
      <w:pPr>
        <w:pStyle w:val="ListParagraph"/>
        <w:tabs>
          <w:tab w:val="left" w:pos="1069"/>
        </w:tabs>
        <w:ind w:left="284" w:right="140" w:firstLine="436"/>
        <w:jc w:val="center"/>
        <w:rPr>
          <w:b/>
          <w:lang w:val="en-US"/>
        </w:rPr>
      </w:pPr>
      <w:r w:rsidRPr="00BC0E39">
        <w:rPr>
          <w:b/>
        </w:rPr>
        <w:t xml:space="preserve">Perbandingan </w:t>
      </w:r>
      <w:r>
        <w:rPr>
          <w:b/>
          <w:lang w:val="en-US"/>
        </w:rPr>
        <w:t>P</w:t>
      </w:r>
      <w:r w:rsidRPr="00BC0E39">
        <w:rPr>
          <w:b/>
        </w:rPr>
        <w:t xml:space="preserve">enulisan </w:t>
      </w:r>
      <w:r>
        <w:rPr>
          <w:b/>
          <w:lang w:val="en-US"/>
        </w:rPr>
        <w:t>R</w:t>
      </w:r>
      <w:r w:rsidRPr="00BC0E39">
        <w:rPr>
          <w:b/>
        </w:rPr>
        <w:t xml:space="preserve">esep </w:t>
      </w:r>
      <w:r>
        <w:rPr>
          <w:b/>
          <w:lang w:val="en-US"/>
        </w:rPr>
        <w:t>O</w:t>
      </w:r>
      <w:r w:rsidRPr="00BC0E39">
        <w:rPr>
          <w:b/>
        </w:rPr>
        <w:t xml:space="preserve">bat </w:t>
      </w:r>
      <w:r>
        <w:rPr>
          <w:b/>
          <w:lang w:val="en-US"/>
        </w:rPr>
        <w:t>A</w:t>
      </w:r>
      <w:r>
        <w:rPr>
          <w:b/>
        </w:rPr>
        <w:t xml:space="preserve">ntihipertensi </w:t>
      </w:r>
      <w:r>
        <w:rPr>
          <w:b/>
          <w:lang w:val="en-US"/>
        </w:rPr>
        <w:t>D</w:t>
      </w:r>
      <w:r>
        <w:rPr>
          <w:b/>
        </w:rPr>
        <w:t xml:space="preserve">engan </w:t>
      </w:r>
      <w:r>
        <w:rPr>
          <w:b/>
          <w:lang w:val="en-US"/>
        </w:rPr>
        <w:t>R</w:t>
      </w:r>
      <w:r>
        <w:rPr>
          <w:b/>
        </w:rPr>
        <w:t xml:space="preserve">esep </w:t>
      </w:r>
      <w:r>
        <w:rPr>
          <w:b/>
          <w:lang w:val="en-US"/>
        </w:rPr>
        <w:t>Y</w:t>
      </w:r>
      <w:r w:rsidRPr="00BC0E39">
        <w:rPr>
          <w:b/>
        </w:rPr>
        <w:t xml:space="preserve">ang </w:t>
      </w:r>
      <w:r>
        <w:rPr>
          <w:b/>
          <w:lang w:val="en-US"/>
        </w:rPr>
        <w:t>M</w:t>
      </w:r>
      <w:r w:rsidRPr="00BC0E39">
        <w:rPr>
          <w:b/>
        </w:rPr>
        <w:t>asuk</w:t>
      </w:r>
      <w:r>
        <w:rPr>
          <w:b/>
          <w:lang w:val="en-US"/>
        </w:rPr>
        <w:t xml:space="preserve"> Pada Bulan Random Sampling 2019</w:t>
      </w:r>
    </w:p>
    <w:tbl>
      <w:tblPr>
        <w:tblW w:w="7513" w:type="dxa"/>
        <w:tblLayout w:type="fixed"/>
        <w:tblLook w:val="04A0"/>
      </w:tblPr>
      <w:tblGrid>
        <w:gridCol w:w="850"/>
        <w:gridCol w:w="1843"/>
        <w:gridCol w:w="1843"/>
        <w:gridCol w:w="1843"/>
        <w:gridCol w:w="1134"/>
      </w:tblGrid>
      <w:tr w:rsidR="006A6B99" w:rsidTr="007B11FE">
        <w:tc>
          <w:tcPr>
            <w:tcW w:w="850" w:type="dxa"/>
            <w:tcBorders>
              <w:bottom w:val="single" w:sz="4" w:space="0" w:color="auto"/>
            </w:tcBorders>
          </w:tcPr>
          <w:p w:rsidR="00786651" w:rsidRDefault="006A6B99" w:rsidP="006A6B99">
            <w:pPr>
              <w:pStyle w:val="ListParagraph"/>
              <w:tabs>
                <w:tab w:val="left" w:pos="1069"/>
              </w:tabs>
              <w:ind w:left="0" w:right="176"/>
              <w:jc w:val="center"/>
              <w:rPr>
                <w:lang w:val="en-US"/>
              </w:rPr>
            </w:pPr>
            <w:r>
              <w:rPr>
                <w:lang w:val="en-US"/>
              </w:rPr>
              <w:t>No.</w:t>
            </w:r>
          </w:p>
        </w:tc>
        <w:tc>
          <w:tcPr>
            <w:tcW w:w="1843" w:type="dxa"/>
            <w:tcBorders>
              <w:bottom w:val="single" w:sz="4" w:space="0" w:color="auto"/>
            </w:tcBorders>
          </w:tcPr>
          <w:p w:rsidR="00786651" w:rsidRDefault="006A6B99" w:rsidP="006A6B99">
            <w:pPr>
              <w:pStyle w:val="ListParagraph"/>
              <w:tabs>
                <w:tab w:val="left" w:pos="1069"/>
              </w:tabs>
              <w:ind w:left="0" w:right="915"/>
              <w:jc w:val="center"/>
              <w:rPr>
                <w:lang w:val="en-US"/>
              </w:rPr>
            </w:pPr>
            <w:r>
              <w:rPr>
                <w:lang w:val="en-US"/>
              </w:rPr>
              <w:t>Bulan</w:t>
            </w:r>
          </w:p>
        </w:tc>
        <w:tc>
          <w:tcPr>
            <w:tcW w:w="1843" w:type="dxa"/>
            <w:tcBorders>
              <w:bottom w:val="single" w:sz="4" w:space="0" w:color="auto"/>
            </w:tcBorders>
          </w:tcPr>
          <w:p w:rsidR="00786651" w:rsidRDefault="006A6B99" w:rsidP="009A4099">
            <w:pPr>
              <w:pStyle w:val="ListParagraph"/>
              <w:ind w:left="0" w:right="34"/>
              <w:rPr>
                <w:lang w:val="en-US"/>
              </w:rPr>
            </w:pPr>
            <w:r>
              <w:rPr>
                <w:lang w:val="en-US"/>
              </w:rPr>
              <w:t>Total R/</w:t>
            </w:r>
          </w:p>
        </w:tc>
        <w:tc>
          <w:tcPr>
            <w:tcW w:w="1843" w:type="dxa"/>
            <w:tcBorders>
              <w:bottom w:val="single" w:sz="4" w:space="0" w:color="auto"/>
            </w:tcBorders>
          </w:tcPr>
          <w:p w:rsidR="00786651" w:rsidRDefault="006A6B99" w:rsidP="006A6B99">
            <w:pPr>
              <w:pStyle w:val="ListParagraph"/>
              <w:ind w:left="0" w:right="34"/>
              <w:jc w:val="center"/>
              <w:rPr>
                <w:lang w:val="en-US"/>
              </w:rPr>
            </w:pPr>
            <w:r>
              <w:rPr>
                <w:lang w:val="en-US"/>
              </w:rPr>
              <w:t>R/ Hipertensi</w:t>
            </w:r>
          </w:p>
        </w:tc>
        <w:tc>
          <w:tcPr>
            <w:tcW w:w="1134" w:type="dxa"/>
            <w:tcBorders>
              <w:bottom w:val="single" w:sz="4" w:space="0" w:color="auto"/>
            </w:tcBorders>
          </w:tcPr>
          <w:p w:rsidR="00786651" w:rsidRDefault="006A6B99" w:rsidP="006A6B99">
            <w:pPr>
              <w:pStyle w:val="ListParagraph"/>
              <w:tabs>
                <w:tab w:val="left" w:pos="459"/>
              </w:tabs>
              <w:ind w:left="-108" w:right="34"/>
              <w:jc w:val="center"/>
              <w:rPr>
                <w:lang w:val="en-US"/>
              </w:rPr>
            </w:pPr>
            <w:r>
              <w:rPr>
                <w:lang w:val="en-US"/>
              </w:rPr>
              <w:t>%</w:t>
            </w:r>
          </w:p>
        </w:tc>
      </w:tr>
      <w:tr w:rsidR="006A6B99" w:rsidTr="007B11FE">
        <w:tc>
          <w:tcPr>
            <w:tcW w:w="850" w:type="dxa"/>
            <w:tcBorders>
              <w:top w:val="single" w:sz="4" w:space="0" w:color="auto"/>
            </w:tcBorders>
          </w:tcPr>
          <w:p w:rsidR="00786651" w:rsidRPr="00371F08" w:rsidRDefault="006A6B99" w:rsidP="00371F08">
            <w:pPr>
              <w:pStyle w:val="ListParagraph"/>
              <w:tabs>
                <w:tab w:val="left" w:pos="75"/>
                <w:tab w:val="left" w:pos="255"/>
                <w:tab w:val="left" w:pos="345"/>
                <w:tab w:val="left" w:pos="495"/>
                <w:tab w:val="left" w:pos="630"/>
                <w:tab w:val="left" w:pos="1069"/>
              </w:tabs>
              <w:ind w:left="0" w:right="915"/>
              <w:jc w:val="center"/>
              <w:rPr>
                <w:b/>
                <w:lang w:val="en-US"/>
              </w:rPr>
            </w:pPr>
            <w:r w:rsidRPr="00371F08">
              <w:rPr>
                <w:lang w:val="en-US"/>
              </w:rPr>
              <w:t>1</w:t>
            </w:r>
          </w:p>
        </w:tc>
        <w:tc>
          <w:tcPr>
            <w:tcW w:w="1843" w:type="dxa"/>
            <w:tcBorders>
              <w:top w:val="single" w:sz="4" w:space="0" w:color="auto"/>
            </w:tcBorders>
          </w:tcPr>
          <w:p w:rsidR="00786651" w:rsidRDefault="006A6B99" w:rsidP="00381D86">
            <w:pPr>
              <w:pStyle w:val="ListParagraph"/>
              <w:ind w:left="0"/>
              <w:rPr>
                <w:lang w:val="en-US"/>
              </w:rPr>
            </w:pPr>
            <w:r>
              <w:rPr>
                <w:lang w:val="en-US"/>
              </w:rPr>
              <w:t>Januari</w:t>
            </w:r>
          </w:p>
        </w:tc>
        <w:tc>
          <w:tcPr>
            <w:tcW w:w="1843" w:type="dxa"/>
            <w:tcBorders>
              <w:top w:val="single" w:sz="4" w:space="0" w:color="auto"/>
            </w:tcBorders>
          </w:tcPr>
          <w:p w:rsidR="00786651" w:rsidRDefault="00050628" w:rsidP="009A4099">
            <w:pPr>
              <w:pStyle w:val="ListParagraph"/>
              <w:tabs>
                <w:tab w:val="left" w:pos="1069"/>
              </w:tabs>
              <w:ind w:left="0" w:right="915"/>
              <w:jc w:val="center"/>
              <w:rPr>
                <w:lang w:val="en-US"/>
              </w:rPr>
            </w:pPr>
            <w:r>
              <w:rPr>
                <w:lang w:val="en-US"/>
              </w:rPr>
              <w:t>7</w:t>
            </w:r>
            <w:r w:rsidR="00381D86">
              <w:rPr>
                <w:lang w:val="en-US"/>
              </w:rPr>
              <w:t>.</w:t>
            </w:r>
            <w:r>
              <w:rPr>
                <w:lang w:val="en-US"/>
              </w:rPr>
              <w:t>178</w:t>
            </w:r>
          </w:p>
        </w:tc>
        <w:tc>
          <w:tcPr>
            <w:tcW w:w="1843" w:type="dxa"/>
            <w:tcBorders>
              <w:top w:val="single" w:sz="4" w:space="0" w:color="auto"/>
            </w:tcBorders>
          </w:tcPr>
          <w:p w:rsidR="00786651" w:rsidRDefault="00050628" w:rsidP="00381D86">
            <w:pPr>
              <w:pStyle w:val="ListParagraph"/>
              <w:tabs>
                <w:tab w:val="left" w:pos="1069"/>
              </w:tabs>
              <w:ind w:left="0" w:right="915"/>
              <w:rPr>
                <w:lang w:val="en-US"/>
              </w:rPr>
            </w:pPr>
            <w:r>
              <w:rPr>
                <w:lang w:val="en-US"/>
              </w:rPr>
              <w:t>1</w:t>
            </w:r>
            <w:r w:rsidR="00381D86">
              <w:rPr>
                <w:lang w:val="en-US"/>
              </w:rPr>
              <w:t>.</w:t>
            </w:r>
            <w:r>
              <w:rPr>
                <w:lang w:val="en-US"/>
              </w:rPr>
              <w:t>501</w:t>
            </w:r>
          </w:p>
        </w:tc>
        <w:tc>
          <w:tcPr>
            <w:tcW w:w="1134" w:type="dxa"/>
            <w:tcBorders>
              <w:top w:val="single" w:sz="4" w:space="0" w:color="auto"/>
            </w:tcBorders>
          </w:tcPr>
          <w:p w:rsidR="00786651" w:rsidRDefault="00050628" w:rsidP="006B100C">
            <w:pPr>
              <w:pStyle w:val="ListParagraph"/>
              <w:ind w:left="-250" w:firstLine="284"/>
              <w:rPr>
                <w:lang w:val="en-US"/>
              </w:rPr>
            </w:pPr>
            <w:r>
              <w:rPr>
                <w:lang w:val="en-US"/>
              </w:rPr>
              <w:t>20,91%</w:t>
            </w:r>
          </w:p>
        </w:tc>
      </w:tr>
      <w:tr w:rsidR="006A6B99" w:rsidTr="007B11FE">
        <w:tc>
          <w:tcPr>
            <w:tcW w:w="850" w:type="dxa"/>
          </w:tcPr>
          <w:p w:rsidR="00786651" w:rsidRPr="00371F08" w:rsidRDefault="006A6B99" w:rsidP="00371F08">
            <w:pPr>
              <w:pStyle w:val="ListParagraph"/>
              <w:tabs>
                <w:tab w:val="left" w:pos="75"/>
                <w:tab w:val="left" w:pos="255"/>
                <w:tab w:val="left" w:pos="345"/>
                <w:tab w:val="left" w:pos="495"/>
                <w:tab w:val="left" w:pos="630"/>
                <w:tab w:val="left" w:pos="1069"/>
              </w:tabs>
              <w:ind w:left="0" w:right="915"/>
              <w:jc w:val="center"/>
              <w:rPr>
                <w:b/>
                <w:lang w:val="en-US"/>
              </w:rPr>
            </w:pPr>
            <w:r w:rsidRPr="00371F08">
              <w:rPr>
                <w:lang w:val="en-US"/>
              </w:rPr>
              <w:t>2</w:t>
            </w:r>
          </w:p>
        </w:tc>
        <w:tc>
          <w:tcPr>
            <w:tcW w:w="1843" w:type="dxa"/>
          </w:tcPr>
          <w:p w:rsidR="00786651" w:rsidRDefault="006A6B99" w:rsidP="00381D86">
            <w:pPr>
              <w:pStyle w:val="ListParagraph"/>
              <w:tabs>
                <w:tab w:val="left" w:pos="1069"/>
              </w:tabs>
              <w:ind w:left="0" w:right="915"/>
              <w:rPr>
                <w:lang w:val="en-US"/>
              </w:rPr>
            </w:pPr>
            <w:r>
              <w:rPr>
                <w:lang w:val="en-US"/>
              </w:rPr>
              <w:t>Maret</w:t>
            </w:r>
          </w:p>
        </w:tc>
        <w:tc>
          <w:tcPr>
            <w:tcW w:w="1843" w:type="dxa"/>
          </w:tcPr>
          <w:p w:rsidR="00786651" w:rsidRDefault="00050628" w:rsidP="009A4099">
            <w:pPr>
              <w:pStyle w:val="ListParagraph"/>
              <w:tabs>
                <w:tab w:val="left" w:pos="1069"/>
              </w:tabs>
              <w:ind w:left="0" w:right="915"/>
              <w:jc w:val="center"/>
              <w:rPr>
                <w:lang w:val="en-US"/>
              </w:rPr>
            </w:pPr>
            <w:r>
              <w:rPr>
                <w:lang w:val="en-US"/>
              </w:rPr>
              <w:t>10</w:t>
            </w:r>
            <w:r w:rsidR="00381D86">
              <w:rPr>
                <w:lang w:val="en-US"/>
              </w:rPr>
              <w:t>.</w:t>
            </w:r>
            <w:r>
              <w:rPr>
                <w:lang w:val="en-US"/>
              </w:rPr>
              <w:t>296</w:t>
            </w:r>
          </w:p>
        </w:tc>
        <w:tc>
          <w:tcPr>
            <w:tcW w:w="1843" w:type="dxa"/>
          </w:tcPr>
          <w:p w:rsidR="00786651" w:rsidRDefault="00050628" w:rsidP="00381D86">
            <w:pPr>
              <w:pStyle w:val="ListParagraph"/>
              <w:tabs>
                <w:tab w:val="left" w:pos="1069"/>
              </w:tabs>
              <w:ind w:left="0" w:right="915"/>
              <w:rPr>
                <w:lang w:val="en-US"/>
              </w:rPr>
            </w:pPr>
            <w:r>
              <w:rPr>
                <w:lang w:val="en-US"/>
              </w:rPr>
              <w:t>1</w:t>
            </w:r>
            <w:r w:rsidR="00381D86">
              <w:rPr>
                <w:lang w:val="en-US"/>
              </w:rPr>
              <w:t>.</w:t>
            </w:r>
            <w:r>
              <w:rPr>
                <w:lang w:val="en-US"/>
              </w:rPr>
              <w:t>112</w:t>
            </w:r>
          </w:p>
        </w:tc>
        <w:tc>
          <w:tcPr>
            <w:tcW w:w="1134" w:type="dxa"/>
          </w:tcPr>
          <w:p w:rsidR="00786651" w:rsidRDefault="00050628" w:rsidP="006B100C">
            <w:pPr>
              <w:pStyle w:val="ListParagraph"/>
              <w:tabs>
                <w:tab w:val="left" w:pos="1069"/>
              </w:tabs>
              <w:ind w:left="-534" w:right="-108" w:firstLine="534"/>
              <w:rPr>
                <w:lang w:val="en-US"/>
              </w:rPr>
            </w:pPr>
            <w:r>
              <w:rPr>
                <w:lang w:val="en-US"/>
              </w:rPr>
              <w:t>10,80%</w:t>
            </w:r>
          </w:p>
        </w:tc>
      </w:tr>
      <w:tr w:rsidR="006A6B99" w:rsidTr="007B11FE">
        <w:tc>
          <w:tcPr>
            <w:tcW w:w="850" w:type="dxa"/>
          </w:tcPr>
          <w:p w:rsidR="00786651" w:rsidRPr="00371F08" w:rsidRDefault="006A6B99" w:rsidP="00371F08">
            <w:pPr>
              <w:pStyle w:val="ListParagraph"/>
              <w:tabs>
                <w:tab w:val="left" w:pos="75"/>
                <w:tab w:val="left" w:pos="255"/>
                <w:tab w:val="left" w:pos="345"/>
                <w:tab w:val="left" w:pos="495"/>
                <w:tab w:val="left" w:pos="630"/>
                <w:tab w:val="left" w:pos="1069"/>
              </w:tabs>
              <w:ind w:left="0" w:right="915"/>
              <w:jc w:val="center"/>
              <w:rPr>
                <w:b/>
                <w:lang w:val="en-US"/>
              </w:rPr>
            </w:pPr>
            <w:r w:rsidRPr="00371F08">
              <w:rPr>
                <w:lang w:val="en-US"/>
              </w:rPr>
              <w:t>3</w:t>
            </w:r>
          </w:p>
        </w:tc>
        <w:tc>
          <w:tcPr>
            <w:tcW w:w="1843" w:type="dxa"/>
          </w:tcPr>
          <w:p w:rsidR="00786651" w:rsidRDefault="006A6B99" w:rsidP="00381D86">
            <w:pPr>
              <w:pStyle w:val="ListParagraph"/>
              <w:tabs>
                <w:tab w:val="left" w:pos="1069"/>
              </w:tabs>
              <w:ind w:left="0" w:right="915"/>
              <w:rPr>
                <w:lang w:val="en-US"/>
              </w:rPr>
            </w:pPr>
            <w:r>
              <w:rPr>
                <w:lang w:val="en-US"/>
              </w:rPr>
              <w:t>April</w:t>
            </w:r>
          </w:p>
        </w:tc>
        <w:tc>
          <w:tcPr>
            <w:tcW w:w="1843" w:type="dxa"/>
          </w:tcPr>
          <w:p w:rsidR="00786651" w:rsidRDefault="00050628" w:rsidP="009A4099">
            <w:pPr>
              <w:pStyle w:val="ListParagraph"/>
              <w:tabs>
                <w:tab w:val="left" w:pos="1069"/>
              </w:tabs>
              <w:ind w:left="0" w:right="915"/>
              <w:jc w:val="center"/>
              <w:rPr>
                <w:lang w:val="en-US"/>
              </w:rPr>
            </w:pPr>
            <w:r>
              <w:rPr>
                <w:lang w:val="en-US"/>
              </w:rPr>
              <w:t>8</w:t>
            </w:r>
            <w:r w:rsidR="00381D86">
              <w:rPr>
                <w:lang w:val="en-US"/>
              </w:rPr>
              <w:t>.</w:t>
            </w:r>
            <w:r>
              <w:rPr>
                <w:lang w:val="en-US"/>
              </w:rPr>
              <w:t>596</w:t>
            </w:r>
          </w:p>
        </w:tc>
        <w:tc>
          <w:tcPr>
            <w:tcW w:w="1843" w:type="dxa"/>
          </w:tcPr>
          <w:p w:rsidR="00786651" w:rsidRDefault="00050628" w:rsidP="00381D86">
            <w:pPr>
              <w:pStyle w:val="ListParagraph"/>
              <w:tabs>
                <w:tab w:val="left" w:pos="1069"/>
              </w:tabs>
              <w:ind w:left="0" w:right="915"/>
              <w:rPr>
                <w:lang w:val="en-US"/>
              </w:rPr>
            </w:pPr>
            <w:r>
              <w:rPr>
                <w:lang w:val="en-US"/>
              </w:rPr>
              <w:t>1</w:t>
            </w:r>
            <w:r w:rsidR="00381D86">
              <w:rPr>
                <w:lang w:val="en-US"/>
              </w:rPr>
              <w:t>.</w:t>
            </w:r>
            <w:r>
              <w:rPr>
                <w:lang w:val="en-US"/>
              </w:rPr>
              <w:t>773</w:t>
            </w:r>
          </w:p>
        </w:tc>
        <w:tc>
          <w:tcPr>
            <w:tcW w:w="1134" w:type="dxa"/>
          </w:tcPr>
          <w:p w:rsidR="00786651" w:rsidRDefault="00050628" w:rsidP="00381D86">
            <w:pPr>
              <w:pStyle w:val="ListParagraph"/>
              <w:tabs>
                <w:tab w:val="left" w:pos="1069"/>
              </w:tabs>
              <w:ind w:left="-392" w:firstLine="392"/>
              <w:rPr>
                <w:lang w:val="en-US"/>
              </w:rPr>
            </w:pPr>
            <w:r>
              <w:rPr>
                <w:lang w:val="en-US"/>
              </w:rPr>
              <w:t>20</w:t>
            </w:r>
            <w:r w:rsidR="00381D86">
              <w:rPr>
                <w:lang w:val="en-US"/>
              </w:rPr>
              <w:t>,</w:t>
            </w:r>
            <w:r w:rsidR="006B100C">
              <w:rPr>
                <w:lang w:val="en-US"/>
              </w:rPr>
              <w:t>62</w:t>
            </w:r>
            <w:r w:rsidR="00381D86">
              <w:rPr>
                <w:lang w:val="en-US"/>
              </w:rPr>
              <w:t>%</w:t>
            </w:r>
          </w:p>
        </w:tc>
      </w:tr>
      <w:tr w:rsidR="006A6B99" w:rsidTr="007B11FE">
        <w:tc>
          <w:tcPr>
            <w:tcW w:w="850" w:type="dxa"/>
          </w:tcPr>
          <w:p w:rsidR="00786651" w:rsidRPr="00371F08" w:rsidRDefault="006A6B99" w:rsidP="00371F08">
            <w:pPr>
              <w:pStyle w:val="ListParagraph"/>
              <w:tabs>
                <w:tab w:val="left" w:pos="75"/>
                <w:tab w:val="left" w:pos="255"/>
                <w:tab w:val="left" w:pos="345"/>
                <w:tab w:val="left" w:pos="495"/>
                <w:tab w:val="left" w:pos="630"/>
                <w:tab w:val="left" w:pos="1069"/>
              </w:tabs>
              <w:ind w:left="0" w:right="915"/>
              <w:jc w:val="center"/>
              <w:rPr>
                <w:b/>
                <w:lang w:val="en-US"/>
              </w:rPr>
            </w:pPr>
            <w:r w:rsidRPr="00371F08">
              <w:rPr>
                <w:lang w:val="en-US"/>
              </w:rPr>
              <w:t>4</w:t>
            </w:r>
          </w:p>
        </w:tc>
        <w:tc>
          <w:tcPr>
            <w:tcW w:w="1843" w:type="dxa"/>
          </w:tcPr>
          <w:p w:rsidR="00786651" w:rsidRDefault="006A6B99" w:rsidP="00381D86">
            <w:pPr>
              <w:pStyle w:val="ListParagraph"/>
              <w:tabs>
                <w:tab w:val="left" w:pos="1069"/>
              </w:tabs>
              <w:ind w:left="0" w:right="915"/>
              <w:rPr>
                <w:lang w:val="en-US"/>
              </w:rPr>
            </w:pPr>
            <w:r>
              <w:rPr>
                <w:lang w:val="en-US"/>
              </w:rPr>
              <w:t>Juli</w:t>
            </w:r>
          </w:p>
        </w:tc>
        <w:tc>
          <w:tcPr>
            <w:tcW w:w="1843" w:type="dxa"/>
          </w:tcPr>
          <w:p w:rsidR="00786651" w:rsidRDefault="00050628" w:rsidP="009A4099">
            <w:pPr>
              <w:pStyle w:val="ListParagraph"/>
              <w:tabs>
                <w:tab w:val="left" w:pos="1069"/>
              </w:tabs>
              <w:ind w:left="0" w:right="915"/>
              <w:jc w:val="center"/>
              <w:rPr>
                <w:lang w:val="en-US"/>
              </w:rPr>
            </w:pPr>
            <w:r>
              <w:rPr>
                <w:lang w:val="en-US"/>
              </w:rPr>
              <w:t>8</w:t>
            </w:r>
            <w:r w:rsidR="00381D86">
              <w:rPr>
                <w:lang w:val="en-US"/>
              </w:rPr>
              <w:t>.</w:t>
            </w:r>
            <w:r>
              <w:rPr>
                <w:lang w:val="en-US"/>
              </w:rPr>
              <w:t>278</w:t>
            </w:r>
          </w:p>
        </w:tc>
        <w:tc>
          <w:tcPr>
            <w:tcW w:w="1843" w:type="dxa"/>
          </w:tcPr>
          <w:p w:rsidR="00786651" w:rsidRDefault="00050628" w:rsidP="00381D86">
            <w:pPr>
              <w:pStyle w:val="ListParagraph"/>
              <w:tabs>
                <w:tab w:val="left" w:pos="1069"/>
              </w:tabs>
              <w:ind w:left="0" w:right="915"/>
              <w:rPr>
                <w:lang w:val="en-US"/>
              </w:rPr>
            </w:pPr>
            <w:r>
              <w:rPr>
                <w:lang w:val="en-US"/>
              </w:rPr>
              <w:t>2</w:t>
            </w:r>
            <w:r w:rsidR="00381D86">
              <w:rPr>
                <w:lang w:val="en-US"/>
              </w:rPr>
              <w:t>.</w:t>
            </w:r>
            <w:r>
              <w:rPr>
                <w:lang w:val="en-US"/>
              </w:rPr>
              <w:t>140</w:t>
            </w:r>
          </w:p>
        </w:tc>
        <w:tc>
          <w:tcPr>
            <w:tcW w:w="1134" w:type="dxa"/>
          </w:tcPr>
          <w:p w:rsidR="00786651" w:rsidRDefault="00050628" w:rsidP="006B100C">
            <w:pPr>
              <w:pStyle w:val="ListParagraph"/>
              <w:tabs>
                <w:tab w:val="left" w:pos="1069"/>
              </w:tabs>
              <w:ind w:left="-392" w:firstLine="392"/>
              <w:rPr>
                <w:lang w:val="en-US"/>
              </w:rPr>
            </w:pPr>
            <w:r>
              <w:rPr>
                <w:lang w:val="en-US"/>
              </w:rPr>
              <w:t>25</w:t>
            </w:r>
            <w:r w:rsidR="00381D86">
              <w:rPr>
                <w:lang w:val="en-US"/>
              </w:rPr>
              <w:t>,</w:t>
            </w:r>
            <w:r>
              <w:rPr>
                <w:lang w:val="en-US"/>
              </w:rPr>
              <w:t>85</w:t>
            </w:r>
            <w:r w:rsidR="00381D86">
              <w:rPr>
                <w:lang w:val="en-US"/>
              </w:rPr>
              <w:t>%</w:t>
            </w:r>
          </w:p>
        </w:tc>
      </w:tr>
      <w:tr w:rsidR="006A6B99" w:rsidTr="007B11FE">
        <w:tc>
          <w:tcPr>
            <w:tcW w:w="850" w:type="dxa"/>
          </w:tcPr>
          <w:p w:rsidR="00786651" w:rsidRPr="00371F08" w:rsidRDefault="006A6B99" w:rsidP="00371F08">
            <w:pPr>
              <w:pStyle w:val="ListParagraph"/>
              <w:tabs>
                <w:tab w:val="left" w:pos="75"/>
                <w:tab w:val="left" w:pos="255"/>
                <w:tab w:val="left" w:pos="345"/>
                <w:tab w:val="left" w:pos="495"/>
                <w:tab w:val="left" w:pos="630"/>
                <w:tab w:val="left" w:pos="1069"/>
              </w:tabs>
              <w:ind w:left="0" w:right="915"/>
              <w:jc w:val="center"/>
              <w:rPr>
                <w:b/>
                <w:lang w:val="en-US"/>
              </w:rPr>
            </w:pPr>
            <w:r w:rsidRPr="00371F08">
              <w:rPr>
                <w:lang w:val="en-US"/>
              </w:rPr>
              <w:t>5</w:t>
            </w:r>
          </w:p>
        </w:tc>
        <w:tc>
          <w:tcPr>
            <w:tcW w:w="1843" w:type="dxa"/>
          </w:tcPr>
          <w:p w:rsidR="00786651" w:rsidRDefault="006A6B99" w:rsidP="00381D86">
            <w:pPr>
              <w:pStyle w:val="ListParagraph"/>
              <w:ind w:left="0" w:right="34"/>
              <w:rPr>
                <w:lang w:val="en-US"/>
              </w:rPr>
            </w:pPr>
            <w:r>
              <w:rPr>
                <w:lang w:val="en-US"/>
              </w:rPr>
              <w:t>November</w:t>
            </w:r>
          </w:p>
        </w:tc>
        <w:tc>
          <w:tcPr>
            <w:tcW w:w="1843" w:type="dxa"/>
          </w:tcPr>
          <w:p w:rsidR="00786651" w:rsidRDefault="00050628" w:rsidP="009A4099">
            <w:pPr>
              <w:pStyle w:val="ListParagraph"/>
              <w:tabs>
                <w:tab w:val="left" w:pos="1069"/>
              </w:tabs>
              <w:ind w:left="0" w:right="915"/>
              <w:jc w:val="center"/>
              <w:rPr>
                <w:lang w:val="en-US"/>
              </w:rPr>
            </w:pPr>
            <w:r>
              <w:rPr>
                <w:lang w:val="en-US"/>
              </w:rPr>
              <w:t>9</w:t>
            </w:r>
            <w:r w:rsidR="00381D86">
              <w:rPr>
                <w:lang w:val="en-US"/>
              </w:rPr>
              <w:t>.</w:t>
            </w:r>
            <w:r>
              <w:rPr>
                <w:lang w:val="en-US"/>
              </w:rPr>
              <w:t>009</w:t>
            </w:r>
          </w:p>
        </w:tc>
        <w:tc>
          <w:tcPr>
            <w:tcW w:w="1843" w:type="dxa"/>
          </w:tcPr>
          <w:p w:rsidR="00786651" w:rsidRDefault="00050628" w:rsidP="00381D86">
            <w:pPr>
              <w:pStyle w:val="ListParagraph"/>
              <w:tabs>
                <w:tab w:val="left" w:pos="1069"/>
              </w:tabs>
              <w:ind w:left="0" w:right="915"/>
              <w:rPr>
                <w:lang w:val="en-US"/>
              </w:rPr>
            </w:pPr>
            <w:r>
              <w:rPr>
                <w:lang w:val="en-US"/>
              </w:rPr>
              <w:t>2</w:t>
            </w:r>
            <w:r w:rsidR="00381D86">
              <w:rPr>
                <w:lang w:val="en-US"/>
              </w:rPr>
              <w:t>.</w:t>
            </w:r>
            <w:r>
              <w:rPr>
                <w:lang w:val="en-US"/>
              </w:rPr>
              <w:t>467</w:t>
            </w:r>
          </w:p>
        </w:tc>
        <w:tc>
          <w:tcPr>
            <w:tcW w:w="1134" w:type="dxa"/>
          </w:tcPr>
          <w:p w:rsidR="00050628" w:rsidRPr="00050628" w:rsidRDefault="00050628" w:rsidP="006B100C">
            <w:pPr>
              <w:pStyle w:val="ListParagraph"/>
              <w:tabs>
                <w:tab w:val="left" w:pos="1069"/>
              </w:tabs>
              <w:ind w:left="-534" w:firstLine="534"/>
              <w:rPr>
                <w:lang w:val="en-US"/>
              </w:rPr>
            </w:pPr>
            <w:r>
              <w:rPr>
                <w:lang w:val="en-US"/>
              </w:rPr>
              <w:t>27,38%</w:t>
            </w:r>
          </w:p>
        </w:tc>
      </w:tr>
      <w:tr w:rsidR="006A6B99" w:rsidTr="007B11FE">
        <w:tc>
          <w:tcPr>
            <w:tcW w:w="850" w:type="dxa"/>
          </w:tcPr>
          <w:p w:rsidR="00786651" w:rsidRPr="00371F08" w:rsidRDefault="006A6B99" w:rsidP="00371F08">
            <w:pPr>
              <w:pStyle w:val="ListParagraph"/>
              <w:tabs>
                <w:tab w:val="left" w:pos="75"/>
                <w:tab w:val="left" w:pos="255"/>
                <w:tab w:val="left" w:pos="345"/>
                <w:tab w:val="left" w:pos="495"/>
                <w:tab w:val="left" w:pos="630"/>
                <w:tab w:val="left" w:pos="1069"/>
              </w:tabs>
              <w:ind w:left="0" w:right="915"/>
              <w:jc w:val="center"/>
              <w:rPr>
                <w:b/>
                <w:lang w:val="en-US"/>
              </w:rPr>
            </w:pPr>
            <w:r w:rsidRPr="00371F08">
              <w:rPr>
                <w:lang w:val="en-US"/>
              </w:rPr>
              <w:t>6</w:t>
            </w:r>
          </w:p>
        </w:tc>
        <w:tc>
          <w:tcPr>
            <w:tcW w:w="1843" w:type="dxa"/>
          </w:tcPr>
          <w:p w:rsidR="00786651" w:rsidRDefault="006A6B99" w:rsidP="00381D86">
            <w:pPr>
              <w:pStyle w:val="ListParagraph"/>
              <w:ind w:left="0" w:right="34"/>
              <w:rPr>
                <w:lang w:val="en-US"/>
              </w:rPr>
            </w:pPr>
            <w:r>
              <w:rPr>
                <w:lang w:val="en-US"/>
              </w:rPr>
              <w:t>Desember</w:t>
            </w:r>
          </w:p>
        </w:tc>
        <w:tc>
          <w:tcPr>
            <w:tcW w:w="1843" w:type="dxa"/>
          </w:tcPr>
          <w:p w:rsidR="00786651" w:rsidRDefault="00050628" w:rsidP="009A4099">
            <w:pPr>
              <w:pStyle w:val="ListParagraph"/>
              <w:tabs>
                <w:tab w:val="left" w:pos="1069"/>
              </w:tabs>
              <w:ind w:left="0" w:right="915"/>
              <w:jc w:val="center"/>
              <w:rPr>
                <w:lang w:val="en-US"/>
              </w:rPr>
            </w:pPr>
            <w:r>
              <w:rPr>
                <w:lang w:val="en-US"/>
              </w:rPr>
              <w:t>9</w:t>
            </w:r>
            <w:r w:rsidR="00381D86">
              <w:rPr>
                <w:lang w:val="en-US"/>
              </w:rPr>
              <w:t>.</w:t>
            </w:r>
            <w:r>
              <w:rPr>
                <w:lang w:val="en-US"/>
              </w:rPr>
              <w:t>154</w:t>
            </w:r>
          </w:p>
        </w:tc>
        <w:tc>
          <w:tcPr>
            <w:tcW w:w="1843" w:type="dxa"/>
          </w:tcPr>
          <w:p w:rsidR="00786651" w:rsidRDefault="00050628" w:rsidP="00381D86">
            <w:pPr>
              <w:pStyle w:val="ListParagraph"/>
              <w:tabs>
                <w:tab w:val="left" w:pos="1069"/>
              </w:tabs>
              <w:ind w:left="0" w:right="915"/>
              <w:rPr>
                <w:lang w:val="en-US"/>
              </w:rPr>
            </w:pPr>
            <w:r>
              <w:rPr>
                <w:lang w:val="en-US"/>
              </w:rPr>
              <w:t>2</w:t>
            </w:r>
            <w:r w:rsidR="00381D86">
              <w:rPr>
                <w:lang w:val="en-US"/>
              </w:rPr>
              <w:t>.</w:t>
            </w:r>
            <w:r>
              <w:rPr>
                <w:lang w:val="en-US"/>
              </w:rPr>
              <w:t>348</w:t>
            </w:r>
          </w:p>
        </w:tc>
        <w:tc>
          <w:tcPr>
            <w:tcW w:w="1134" w:type="dxa"/>
          </w:tcPr>
          <w:p w:rsidR="00786651" w:rsidRDefault="00381D86" w:rsidP="006B100C">
            <w:pPr>
              <w:pStyle w:val="ListParagraph"/>
              <w:tabs>
                <w:tab w:val="left" w:pos="1069"/>
              </w:tabs>
              <w:ind w:left="-250" w:firstLine="250"/>
              <w:rPr>
                <w:lang w:val="en-US"/>
              </w:rPr>
            </w:pPr>
            <w:r>
              <w:rPr>
                <w:lang w:val="en-US"/>
              </w:rPr>
              <w:t>25,65%</w:t>
            </w:r>
          </w:p>
        </w:tc>
      </w:tr>
      <w:tr w:rsidR="009A4099" w:rsidTr="007B11FE">
        <w:tc>
          <w:tcPr>
            <w:tcW w:w="850" w:type="dxa"/>
          </w:tcPr>
          <w:p w:rsidR="009A4099" w:rsidRPr="00371F08" w:rsidRDefault="009A4099" w:rsidP="00371F08">
            <w:pPr>
              <w:pStyle w:val="ListParagraph"/>
              <w:tabs>
                <w:tab w:val="left" w:pos="75"/>
                <w:tab w:val="left" w:pos="255"/>
                <w:tab w:val="left" w:pos="345"/>
                <w:tab w:val="left" w:pos="495"/>
                <w:tab w:val="left" w:pos="630"/>
                <w:tab w:val="left" w:pos="1069"/>
              </w:tabs>
              <w:ind w:left="0" w:right="915"/>
              <w:jc w:val="center"/>
              <w:rPr>
                <w:lang w:val="en-US"/>
              </w:rPr>
            </w:pPr>
          </w:p>
        </w:tc>
        <w:tc>
          <w:tcPr>
            <w:tcW w:w="1843" w:type="dxa"/>
          </w:tcPr>
          <w:p w:rsidR="009A4099" w:rsidRDefault="009A4099" w:rsidP="00381D86">
            <w:pPr>
              <w:pStyle w:val="ListParagraph"/>
              <w:ind w:left="0" w:right="34"/>
              <w:rPr>
                <w:lang w:val="en-US"/>
              </w:rPr>
            </w:pPr>
            <w:r>
              <w:rPr>
                <w:lang w:val="en-US"/>
              </w:rPr>
              <w:t>Total</w:t>
            </w:r>
          </w:p>
        </w:tc>
        <w:tc>
          <w:tcPr>
            <w:tcW w:w="1843" w:type="dxa"/>
          </w:tcPr>
          <w:p w:rsidR="009A4099" w:rsidRDefault="009A4099" w:rsidP="009A4099">
            <w:pPr>
              <w:pStyle w:val="ListParagraph"/>
              <w:tabs>
                <w:tab w:val="left" w:pos="1069"/>
              </w:tabs>
              <w:ind w:left="0" w:right="915"/>
              <w:jc w:val="center"/>
              <w:rPr>
                <w:lang w:val="en-US"/>
              </w:rPr>
            </w:pPr>
            <w:r>
              <w:rPr>
                <w:lang w:val="en-US"/>
              </w:rPr>
              <w:t>52.551</w:t>
            </w:r>
          </w:p>
        </w:tc>
        <w:tc>
          <w:tcPr>
            <w:tcW w:w="1843" w:type="dxa"/>
          </w:tcPr>
          <w:p w:rsidR="009A4099" w:rsidRDefault="009A4099" w:rsidP="00381D86">
            <w:pPr>
              <w:pStyle w:val="ListParagraph"/>
              <w:tabs>
                <w:tab w:val="left" w:pos="1069"/>
              </w:tabs>
              <w:ind w:left="0" w:right="915"/>
              <w:rPr>
                <w:lang w:val="en-US"/>
              </w:rPr>
            </w:pPr>
            <w:r>
              <w:rPr>
                <w:lang w:val="en-US"/>
              </w:rPr>
              <w:t>11.341</w:t>
            </w:r>
          </w:p>
        </w:tc>
        <w:tc>
          <w:tcPr>
            <w:tcW w:w="1134" w:type="dxa"/>
          </w:tcPr>
          <w:p w:rsidR="009A4099" w:rsidRDefault="009A4099" w:rsidP="006B100C">
            <w:pPr>
              <w:pStyle w:val="ListParagraph"/>
              <w:tabs>
                <w:tab w:val="left" w:pos="1069"/>
              </w:tabs>
              <w:ind w:left="-250" w:firstLine="250"/>
              <w:rPr>
                <w:lang w:val="en-US"/>
              </w:rPr>
            </w:pPr>
          </w:p>
        </w:tc>
      </w:tr>
    </w:tbl>
    <w:p w:rsidR="00786651" w:rsidRPr="009A4099" w:rsidRDefault="00786651" w:rsidP="004E0709">
      <w:pPr>
        <w:pStyle w:val="ListParagraph"/>
        <w:tabs>
          <w:tab w:val="left" w:pos="1069"/>
        </w:tabs>
        <w:ind w:right="915"/>
        <w:jc w:val="both"/>
        <w:rPr>
          <w:color w:val="FF0000"/>
          <w:lang w:val="en-US"/>
        </w:rPr>
      </w:pPr>
    </w:p>
    <w:p w:rsidR="004A27D4" w:rsidRDefault="00C402AE" w:rsidP="00E1691D">
      <w:pPr>
        <w:pStyle w:val="ListParagraph"/>
        <w:tabs>
          <w:tab w:val="left" w:pos="1069"/>
        </w:tabs>
        <w:ind w:left="0" w:right="915"/>
        <w:jc w:val="both"/>
      </w:pPr>
      <w:r>
        <w:rPr>
          <w:lang w:val="en-US"/>
        </w:rPr>
        <w:tab/>
      </w:r>
      <w:r w:rsidR="004A27D4">
        <w:rPr>
          <w:noProof/>
          <w:lang w:val="en-US"/>
        </w:rPr>
        <w:lastRenderedPageBreak/>
        <w:drawing>
          <wp:inline distT="0" distB="0" distL="0" distR="0">
            <wp:extent cx="5039995" cy="2943225"/>
            <wp:effectExtent l="19050" t="0" r="273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05A7" w:rsidRPr="00C405A7" w:rsidRDefault="00C405A7" w:rsidP="00C405A7">
      <w:pPr>
        <w:pStyle w:val="ListParagraph"/>
        <w:tabs>
          <w:tab w:val="left" w:pos="1069"/>
        </w:tabs>
        <w:ind w:left="1134" w:right="915" w:hanging="1134"/>
        <w:jc w:val="both"/>
      </w:pPr>
      <w:r>
        <w:rPr>
          <w:b/>
        </w:rPr>
        <w:t xml:space="preserve">Grafik 4.1 </w:t>
      </w:r>
      <w:r>
        <w:t>perbandingan penulisan resep obat antihipertensi dengan resep yang masuk pada bulan random sampling 2019</w:t>
      </w:r>
    </w:p>
    <w:p w:rsidR="001B3130" w:rsidRDefault="00D34984" w:rsidP="009A4099">
      <w:pPr>
        <w:pStyle w:val="ListParagraph"/>
        <w:tabs>
          <w:tab w:val="left" w:pos="1069"/>
        </w:tabs>
        <w:ind w:left="1170" w:right="915"/>
        <w:jc w:val="both"/>
        <w:rPr>
          <w:lang w:val="en-US"/>
        </w:rPr>
      </w:pPr>
      <w:r>
        <w:rPr>
          <w:lang w:val="en-US"/>
        </w:rPr>
        <w:t xml:space="preserve">Persentase </w:t>
      </w:r>
      <w:r w:rsidR="00C402AE">
        <w:rPr>
          <w:lang w:val="en-US"/>
        </w:rPr>
        <w:t>Rata-rata resep Hipertensi pada Random sampling 2019 adalah:</w:t>
      </w:r>
    </w:p>
    <w:tbl>
      <w:tblPr>
        <w:tblStyle w:val="TableGrid"/>
        <w:tblpPr w:leftFromText="180" w:rightFromText="180" w:vertAnchor="text" w:horzAnchor="margin" w:tblpXSpec="right"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1"/>
      </w:tblGrid>
      <w:tr w:rsidR="00450806" w:rsidTr="00450806">
        <w:tc>
          <w:tcPr>
            <w:tcW w:w="1021" w:type="dxa"/>
          </w:tcPr>
          <w:p w:rsidR="00450806" w:rsidRDefault="00450806" w:rsidP="00450806">
            <w:pPr>
              <w:pStyle w:val="ListParagraph"/>
              <w:tabs>
                <w:tab w:val="left" w:pos="1069"/>
              </w:tabs>
              <w:ind w:left="0"/>
              <w:jc w:val="both"/>
              <w:rPr>
                <w:lang w:val="en-US"/>
              </w:rPr>
            </w:pPr>
            <w:r>
              <w:rPr>
                <w:lang w:val="en-US"/>
              </w:rPr>
              <w:t>X 100%</w:t>
            </w:r>
          </w:p>
        </w:tc>
      </w:tr>
    </w:tbl>
    <w:p w:rsidR="00C402AE" w:rsidRDefault="009A7827" w:rsidP="004E0709">
      <w:pPr>
        <w:pStyle w:val="ListParagraph"/>
        <w:tabs>
          <w:tab w:val="left" w:pos="1069"/>
        </w:tabs>
        <w:ind w:right="915"/>
        <w:jc w:val="both"/>
        <w:rPr>
          <w:lang w:val="en-US"/>
        </w:rPr>
      </w:pPr>
      <w:r w:rsidRPr="009A7827">
        <w:rPr>
          <w:noProof/>
          <w:lang w:eastAsia="id-ID"/>
        </w:rPr>
        <w:pict>
          <v:shape id="_x0000_s1051" type="#_x0000_t32" style="position:absolute;left:0;text-align:left;margin-left:80.85pt;margin-top:14.8pt;width:236.4pt;height:0;z-index:251667456;mso-position-horizontal-relative:text;mso-position-vertical-relative:text" o:connectortype="straight"/>
        </w:pict>
      </w:r>
      <w:r w:rsidR="00C402AE">
        <w:rPr>
          <w:lang w:val="en-US"/>
        </w:rPr>
        <w:t xml:space="preserve">                1.501 + 1.112 + 1.773 + 2.140 + 2.467 + 2.348</w:t>
      </w:r>
    </w:p>
    <w:p w:rsidR="00A33F05" w:rsidRDefault="00C402AE" w:rsidP="004E0709">
      <w:pPr>
        <w:pStyle w:val="ListParagraph"/>
        <w:tabs>
          <w:tab w:val="left" w:pos="1069"/>
        </w:tabs>
        <w:ind w:right="915"/>
        <w:jc w:val="both"/>
        <w:rPr>
          <w:lang w:val="en-US"/>
        </w:rPr>
      </w:pPr>
      <w:r>
        <w:rPr>
          <w:lang w:val="en-US"/>
        </w:rPr>
        <w:tab/>
      </w:r>
      <w:r>
        <w:rPr>
          <w:lang w:val="en-US"/>
        </w:rPr>
        <w:tab/>
        <w:t xml:space="preserve">   7.178 + 10.296 + 8.596 + 8.278 + 9.009 + 9.154</w:t>
      </w:r>
    </w:p>
    <w:p w:rsidR="00A33F05" w:rsidRPr="006A335B" w:rsidRDefault="00C405A7" w:rsidP="004E0709">
      <w:pPr>
        <w:pStyle w:val="ListParagraph"/>
        <w:tabs>
          <w:tab w:val="left" w:pos="1069"/>
        </w:tabs>
        <w:ind w:right="915"/>
        <w:jc w:val="both"/>
        <w:rPr>
          <w:rFonts w:asciiTheme="minorHAnsi" w:hAnsiTheme="minorHAnsi" w:cstheme="minorHAnsi"/>
          <w:sz w:val="24"/>
          <w:szCs w:val="24"/>
        </w:rPr>
      </w:pPr>
      <m:oMathPara>
        <m:oMath>
          <m:r>
            <w:rPr>
              <w:rFonts w:ascii="Cambria Math" w:hAnsiTheme="minorHAnsi" w:cstheme="minorHAnsi"/>
              <w:sz w:val="24"/>
              <w:szCs w:val="24"/>
              <w:lang w:val="en-US"/>
            </w:rPr>
            <m:t>=</m:t>
          </m:r>
          <m:f>
            <m:fPr>
              <m:ctrlPr>
                <w:rPr>
                  <w:rFonts w:ascii="Cambria Math" w:hAnsiTheme="minorHAnsi" w:cstheme="minorHAnsi"/>
                  <w:sz w:val="24"/>
                  <w:szCs w:val="24"/>
                  <w:lang w:val="en-US"/>
                </w:rPr>
              </m:ctrlPr>
            </m:fPr>
            <m:num>
              <m:r>
                <w:rPr>
                  <w:rFonts w:ascii="Cambria Math" w:hAnsiTheme="minorHAnsi" w:cstheme="minorHAnsi"/>
                  <w:sz w:val="24"/>
                  <w:szCs w:val="24"/>
                  <w:lang w:val="en-US"/>
                </w:rPr>
                <m:t>11.341</m:t>
              </m:r>
            </m:num>
            <m:den>
              <m:r>
                <w:rPr>
                  <w:rFonts w:ascii="Cambria Math" w:hAnsiTheme="minorHAnsi" w:cstheme="minorHAnsi"/>
                  <w:sz w:val="24"/>
                  <w:szCs w:val="24"/>
                  <w:lang w:val="en-US"/>
                </w:rPr>
                <m:t>52.551</m:t>
              </m:r>
            </m:den>
          </m:f>
          <m:r>
            <w:rPr>
              <w:rFonts w:ascii="Cambria Math" w:hAnsi="Cambria Math" w:cstheme="minorHAnsi"/>
              <w:sz w:val="24"/>
              <w:szCs w:val="24"/>
              <w:lang w:val="en-US"/>
            </w:rPr>
            <m:t>x</m:t>
          </m:r>
          <m:r>
            <m:rPr>
              <m:sty m:val="p"/>
            </m:rPr>
            <w:rPr>
              <w:rFonts w:ascii="Cambria Math" w:hAnsiTheme="minorHAnsi" w:cstheme="minorHAnsi"/>
              <w:sz w:val="24"/>
              <w:szCs w:val="24"/>
              <w:lang w:val="en-US"/>
            </w:rPr>
            <m:t>100%=21,59%</m:t>
          </m:r>
        </m:oMath>
      </m:oMathPara>
    </w:p>
    <w:p w:rsidR="006A335B" w:rsidRPr="006A335B" w:rsidRDefault="006A335B" w:rsidP="004E0709">
      <w:pPr>
        <w:pStyle w:val="ListParagraph"/>
        <w:tabs>
          <w:tab w:val="left" w:pos="1069"/>
        </w:tabs>
        <w:ind w:right="915"/>
        <w:jc w:val="both"/>
        <w:rPr>
          <w:i/>
        </w:rPr>
      </w:pPr>
    </w:p>
    <w:p w:rsidR="00A33F05" w:rsidRDefault="00A33F05" w:rsidP="00AA7DC5">
      <w:pPr>
        <w:pStyle w:val="ListParagraph"/>
        <w:tabs>
          <w:tab w:val="left" w:pos="1069"/>
        </w:tabs>
        <w:spacing w:after="240"/>
        <w:ind w:right="915"/>
        <w:jc w:val="both"/>
        <w:rPr>
          <w:lang w:val="en-US"/>
        </w:rPr>
      </w:pPr>
    </w:p>
    <w:p w:rsidR="00BC0E39" w:rsidRDefault="00BC0E39" w:rsidP="00AA7DC5">
      <w:pPr>
        <w:pStyle w:val="ListParagraph"/>
        <w:tabs>
          <w:tab w:val="left" w:pos="1069"/>
        </w:tabs>
        <w:spacing w:after="240"/>
        <w:ind w:right="915"/>
        <w:jc w:val="both"/>
        <w:rPr>
          <w:lang w:val="en-US"/>
        </w:rPr>
        <w:sectPr w:rsidR="00BC0E39" w:rsidSect="00AB06B8">
          <w:pgSz w:w="11906" w:h="16838"/>
          <w:pgMar w:top="2268" w:right="1701" w:bottom="2268" w:left="2268" w:header="709" w:footer="709" w:gutter="0"/>
          <w:cols w:space="708"/>
          <w:docGrid w:linePitch="360"/>
        </w:sectPr>
      </w:pPr>
    </w:p>
    <w:p w:rsidR="00BC0E39" w:rsidRDefault="00BC0E39" w:rsidP="00BC0E39">
      <w:pPr>
        <w:pStyle w:val="ListParagraph"/>
        <w:tabs>
          <w:tab w:val="left" w:pos="1069"/>
        </w:tabs>
        <w:spacing w:after="240"/>
        <w:ind w:left="0" w:right="-1"/>
        <w:jc w:val="both"/>
        <w:rPr>
          <w:lang w:val="en-US"/>
        </w:rPr>
      </w:pPr>
      <w:r>
        <w:rPr>
          <w:lang w:val="en-US"/>
        </w:rPr>
        <w:lastRenderedPageBreak/>
        <w:tab/>
        <w:t>Berdasarkan Table 4.1 data yang di peroleh dari semua resep yang masuk ke apotek Kimia farma No.29 Jl.Sutomo No.63 Kota pematangsiantar, resep hipertensi dalam 6 bulan data sampling adalah 11.342 Resep dari 52.552 Resep. Dan persentase resep hipertensi adalah 21,59% berbanding semua resep. Penggunaan Obat hipertensi terbesar adalah pada Bulan November 2019 yaitu 27,38%, dan terendah adalah pada Bulan maret 2019 yaitu 10.80%.</w:t>
      </w:r>
    </w:p>
    <w:p w:rsidR="002C1BC9" w:rsidRDefault="002C1BC9" w:rsidP="00BC0E39">
      <w:pPr>
        <w:pStyle w:val="ListParagraph"/>
        <w:spacing w:after="240"/>
        <w:ind w:left="0" w:right="-1"/>
        <w:jc w:val="both"/>
        <w:rPr>
          <w:lang w:val="en-US"/>
        </w:rPr>
      </w:pPr>
    </w:p>
    <w:p w:rsidR="00BC0E39" w:rsidRDefault="00353662" w:rsidP="00034EA2">
      <w:pPr>
        <w:pStyle w:val="ListParagraph"/>
        <w:numPr>
          <w:ilvl w:val="2"/>
          <w:numId w:val="37"/>
        </w:numPr>
        <w:spacing w:after="240"/>
        <w:ind w:right="-1"/>
        <w:rPr>
          <w:b/>
          <w:lang w:val="en-US"/>
        </w:rPr>
      </w:pPr>
      <w:r w:rsidRPr="00353662">
        <w:rPr>
          <w:b/>
          <w:lang w:val="en-US"/>
        </w:rPr>
        <w:t>Jenis – jenis Obat Hipertensi</w:t>
      </w:r>
    </w:p>
    <w:p w:rsidR="00353662" w:rsidRPr="00353662" w:rsidRDefault="00353662" w:rsidP="00946561">
      <w:pPr>
        <w:spacing w:after="240"/>
        <w:ind w:right="-1" w:firstLine="720"/>
        <w:rPr>
          <w:lang w:val="en-US"/>
        </w:rPr>
        <w:sectPr w:rsidR="00353662" w:rsidRPr="00353662" w:rsidSect="00BC0E39">
          <w:pgSz w:w="11906" w:h="16838"/>
          <w:pgMar w:top="2268" w:right="1701" w:bottom="2268" w:left="2268" w:header="709" w:footer="709" w:gutter="0"/>
          <w:cols w:space="708"/>
          <w:docGrid w:linePitch="360"/>
        </w:sectPr>
      </w:pPr>
      <w:r>
        <w:rPr>
          <w:lang w:val="en-US"/>
        </w:rPr>
        <w:t>Jenis – jenis obat hipertensi yang ada di apotek Kimia Farma No.29 Jl.sutomo No 63 Kota Pematangsiantar terdiri dari obat generik dan obat paten dan nama dagang.</w:t>
      </w:r>
      <w:r>
        <w:rPr>
          <w:b/>
          <w:lang w:val="en-US"/>
        </w:rPr>
        <w:t xml:space="preserve"> </w:t>
      </w:r>
    </w:p>
    <w:p w:rsidR="00BC0E39" w:rsidRPr="00353662" w:rsidRDefault="0035000C" w:rsidP="00353662">
      <w:pPr>
        <w:pStyle w:val="ListParagraph"/>
        <w:tabs>
          <w:tab w:val="left" w:pos="1069"/>
        </w:tabs>
        <w:spacing w:after="240"/>
        <w:ind w:right="915"/>
        <w:jc w:val="center"/>
        <w:rPr>
          <w:b/>
          <w:lang w:val="en-US"/>
        </w:rPr>
      </w:pPr>
      <w:r>
        <w:rPr>
          <w:b/>
          <w:lang w:val="en-US"/>
        </w:rPr>
        <w:lastRenderedPageBreak/>
        <w:t>Tabel 4.</w:t>
      </w:r>
      <w:r w:rsidR="00DF7A61">
        <w:rPr>
          <w:b/>
          <w:lang w:val="en-US"/>
        </w:rPr>
        <w:t>2</w:t>
      </w:r>
    </w:p>
    <w:p w:rsidR="00353662" w:rsidRPr="00F2797F" w:rsidRDefault="00353662" w:rsidP="00353662">
      <w:pPr>
        <w:pStyle w:val="ListParagraph"/>
        <w:tabs>
          <w:tab w:val="left" w:pos="1069"/>
        </w:tabs>
        <w:spacing w:after="240"/>
        <w:ind w:right="915"/>
        <w:jc w:val="center"/>
        <w:rPr>
          <w:b/>
          <w:lang w:val="en-US"/>
        </w:rPr>
      </w:pPr>
      <w:r w:rsidRPr="00353662">
        <w:rPr>
          <w:b/>
          <w:lang w:val="en-US"/>
        </w:rPr>
        <w:t xml:space="preserve">Jenis </w:t>
      </w:r>
      <w:r w:rsidRPr="00F2797F">
        <w:rPr>
          <w:b/>
          <w:lang w:val="en-US"/>
        </w:rPr>
        <w:t>– jenis</w:t>
      </w:r>
      <w:r w:rsidR="00E54EAD" w:rsidRPr="00F2797F">
        <w:rPr>
          <w:b/>
          <w:lang w:val="en-US"/>
        </w:rPr>
        <w:t xml:space="preserve"> Resep</w:t>
      </w:r>
      <w:r w:rsidRPr="00F2797F">
        <w:rPr>
          <w:b/>
          <w:lang w:val="en-US"/>
        </w:rPr>
        <w:t xml:space="preserve"> </w:t>
      </w:r>
      <w:r w:rsidR="00946561" w:rsidRPr="00F2797F">
        <w:rPr>
          <w:b/>
          <w:lang w:val="en-US"/>
        </w:rPr>
        <w:t>Obat Hipertensi</w:t>
      </w:r>
    </w:p>
    <w:tbl>
      <w:tblPr>
        <w:tblStyle w:val="LightShading-Accent3"/>
        <w:tblW w:w="27335" w:type="dxa"/>
        <w:tblInd w:w="-1089" w:type="dxa"/>
        <w:tblBorders>
          <w:top w:val="none" w:sz="0" w:space="0" w:color="auto"/>
          <w:bottom w:val="none" w:sz="0" w:space="0" w:color="auto"/>
        </w:tblBorders>
        <w:shd w:val="clear" w:color="auto" w:fill="FFFFFF" w:themeFill="background1"/>
        <w:tblLook w:val="04A0"/>
      </w:tblPr>
      <w:tblGrid>
        <w:gridCol w:w="9563"/>
        <w:gridCol w:w="908"/>
        <w:gridCol w:w="701"/>
        <w:gridCol w:w="851"/>
        <w:gridCol w:w="850"/>
        <w:gridCol w:w="1148"/>
        <w:gridCol w:w="1104"/>
        <w:gridCol w:w="864"/>
        <w:gridCol w:w="1184"/>
        <w:gridCol w:w="2552"/>
        <w:gridCol w:w="908"/>
        <w:gridCol w:w="701"/>
        <w:gridCol w:w="851"/>
        <w:gridCol w:w="850"/>
        <w:gridCol w:w="1148"/>
        <w:gridCol w:w="1104"/>
        <w:gridCol w:w="864"/>
        <w:gridCol w:w="1184"/>
      </w:tblGrid>
      <w:tr w:rsidR="00432D53" w:rsidTr="00F2797F">
        <w:trPr>
          <w:cnfStyle w:val="100000000000"/>
          <w:trHeight w:val="9360"/>
        </w:trPr>
        <w:tc>
          <w:tcPr>
            <w:cnfStyle w:val="001000000000"/>
            <w:tcW w:w="17173" w:type="dxa"/>
            <w:gridSpan w:val="9"/>
            <w:tcBorders>
              <w:top w:val="none" w:sz="0" w:space="0" w:color="auto"/>
              <w:left w:val="none" w:sz="0" w:space="0" w:color="auto"/>
              <w:bottom w:val="none" w:sz="0" w:space="0" w:color="auto"/>
              <w:right w:val="none" w:sz="0" w:space="0" w:color="auto"/>
            </w:tcBorders>
            <w:shd w:val="clear" w:color="auto" w:fill="FFFFFF" w:themeFill="background1"/>
            <w:noWrap/>
            <w:hideMark/>
          </w:tcPr>
          <w:tbl>
            <w:tblPr>
              <w:tblW w:w="10743" w:type="dxa"/>
              <w:tblLook w:val="04A0"/>
            </w:tblPr>
            <w:tblGrid>
              <w:gridCol w:w="549"/>
              <w:gridCol w:w="2457"/>
              <w:gridCol w:w="960"/>
              <w:gridCol w:w="813"/>
              <w:gridCol w:w="960"/>
              <w:gridCol w:w="693"/>
              <w:gridCol w:w="1097"/>
              <w:gridCol w:w="1087"/>
              <w:gridCol w:w="960"/>
              <w:gridCol w:w="1167"/>
            </w:tblGrid>
            <w:tr w:rsidR="009E00CB" w:rsidRPr="009E00CB" w:rsidTr="009E00CB">
              <w:trPr>
                <w:trHeight w:val="315"/>
              </w:trPr>
              <w:tc>
                <w:tcPr>
                  <w:tcW w:w="549" w:type="dxa"/>
                  <w:tcBorders>
                    <w:top w:val="nil"/>
                    <w:left w:val="nil"/>
                    <w:bottom w:val="single" w:sz="8" w:space="0" w:color="auto"/>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No</w:t>
                  </w:r>
                </w:p>
              </w:tc>
              <w:tc>
                <w:tcPr>
                  <w:tcW w:w="2457" w:type="dxa"/>
                  <w:tcBorders>
                    <w:top w:val="nil"/>
                    <w:left w:val="nil"/>
                    <w:bottom w:val="single" w:sz="8" w:space="0" w:color="auto"/>
                    <w:right w:val="nil"/>
                  </w:tcBorders>
                  <w:shd w:val="clear" w:color="000000" w:fill="FFFFFF"/>
                  <w:noWrap/>
                  <w:hideMark/>
                </w:tcPr>
                <w:p w:rsidR="009E00CB" w:rsidRPr="009E00CB" w:rsidRDefault="009E00CB" w:rsidP="009E00CB">
                  <w:pPr>
                    <w:widowControl/>
                    <w:autoSpaceDE/>
                    <w:autoSpaceDN/>
                    <w:spacing w:before="0" w:line="240" w:lineRule="auto"/>
                    <w:ind w:left="0" w:right="0" w:firstLineChars="200" w:firstLine="361"/>
                    <w:rPr>
                      <w:rFonts w:eastAsia="Times New Roman" w:cs="Arial"/>
                      <w:b/>
                      <w:bCs/>
                      <w:color w:val="000000"/>
                      <w:sz w:val="18"/>
                      <w:szCs w:val="18"/>
                      <w:lang w:val="en-US"/>
                    </w:rPr>
                  </w:pPr>
                  <w:r w:rsidRPr="009E00CB">
                    <w:rPr>
                      <w:rFonts w:eastAsia="Times New Roman" w:cs="Arial"/>
                      <w:b/>
                      <w:bCs/>
                      <w:color w:val="000000"/>
                      <w:sz w:val="18"/>
                      <w:szCs w:val="18"/>
                    </w:rPr>
                    <w:t>Jenis-jenis Obat</w:t>
                  </w:r>
                </w:p>
              </w:tc>
              <w:tc>
                <w:tcPr>
                  <w:tcW w:w="960" w:type="dxa"/>
                  <w:tcBorders>
                    <w:top w:val="nil"/>
                    <w:left w:val="nil"/>
                    <w:bottom w:val="single" w:sz="8" w:space="0" w:color="auto"/>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Januari</w:t>
                  </w:r>
                </w:p>
              </w:tc>
              <w:tc>
                <w:tcPr>
                  <w:tcW w:w="813" w:type="dxa"/>
                  <w:tcBorders>
                    <w:top w:val="nil"/>
                    <w:left w:val="nil"/>
                    <w:bottom w:val="single" w:sz="8" w:space="0" w:color="auto"/>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Maret</w:t>
                  </w:r>
                </w:p>
              </w:tc>
              <w:tc>
                <w:tcPr>
                  <w:tcW w:w="960" w:type="dxa"/>
                  <w:tcBorders>
                    <w:top w:val="nil"/>
                    <w:left w:val="nil"/>
                    <w:bottom w:val="single" w:sz="8" w:space="0" w:color="auto"/>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April</w:t>
                  </w:r>
                </w:p>
              </w:tc>
              <w:tc>
                <w:tcPr>
                  <w:tcW w:w="693" w:type="dxa"/>
                  <w:tcBorders>
                    <w:top w:val="nil"/>
                    <w:left w:val="nil"/>
                    <w:bottom w:val="single" w:sz="8" w:space="0" w:color="auto"/>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Juli</w:t>
                  </w:r>
                </w:p>
              </w:tc>
              <w:tc>
                <w:tcPr>
                  <w:tcW w:w="1097" w:type="dxa"/>
                  <w:tcBorders>
                    <w:top w:val="nil"/>
                    <w:left w:val="nil"/>
                    <w:bottom w:val="single" w:sz="8" w:space="0" w:color="auto"/>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November</w:t>
                  </w:r>
                </w:p>
              </w:tc>
              <w:tc>
                <w:tcPr>
                  <w:tcW w:w="1087" w:type="dxa"/>
                  <w:tcBorders>
                    <w:top w:val="nil"/>
                    <w:left w:val="nil"/>
                    <w:bottom w:val="single" w:sz="8" w:space="0" w:color="auto"/>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Desember</w:t>
                  </w:r>
                </w:p>
              </w:tc>
              <w:tc>
                <w:tcPr>
                  <w:tcW w:w="960" w:type="dxa"/>
                  <w:tcBorders>
                    <w:top w:val="nil"/>
                    <w:left w:val="nil"/>
                    <w:bottom w:val="single" w:sz="8" w:space="0" w:color="auto"/>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Jumlah</w:t>
                  </w:r>
                </w:p>
              </w:tc>
              <w:tc>
                <w:tcPr>
                  <w:tcW w:w="1167" w:type="dxa"/>
                  <w:tcBorders>
                    <w:top w:val="nil"/>
                    <w:left w:val="nil"/>
                    <w:bottom w:val="single" w:sz="8" w:space="0" w:color="auto"/>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persentase (%)</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1</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ADALAT OROS 30MG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15</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10</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7</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12</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32</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48</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124</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1.09</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2</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AMLODIPIN</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415</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215</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490</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626</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758</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709</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3.213</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s="Calibri"/>
                      <w:color w:val="000000"/>
                    </w:rPr>
                    <w:t>28.33</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3</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BISOPROLOL 5 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145</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112</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149</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78</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112</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98</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694</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s="Calibri"/>
                      <w:color w:val="000000"/>
                    </w:rPr>
                    <w:t>6.11</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4</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CANDESARTAN</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406</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292</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476</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676</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706</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712</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3.268</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28</w:t>
                  </w:r>
                  <w:r>
                    <w:rPr>
                      <w:rFonts w:ascii="Calibri" w:eastAsia="Times New Roman" w:hAnsi="Calibri"/>
                      <w:color w:val="000000"/>
                      <w:lang w:val="en-US"/>
                    </w:rPr>
                    <w:t>.</w:t>
                  </w:r>
                  <w:r w:rsidRPr="009E00CB">
                    <w:rPr>
                      <w:rFonts w:ascii="Calibri" w:eastAsia="Times New Roman" w:hAnsi="Calibri"/>
                      <w:color w:val="000000"/>
                      <w:lang w:val="en-US"/>
                    </w:rPr>
                    <w:t>81</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5</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CAPTOPRIL</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35</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16</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66</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86</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88</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84</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265</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2.33</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6</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CONCOR 2.5MG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98</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59</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112</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157</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233</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201</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860</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7.58</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7</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DILTIAZEM 30 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23</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19</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39</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34</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46</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39</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200</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1.76</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8</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DIVASK 5MG TAB@30</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5</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12</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0.10</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9</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EXFORGE</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12</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15</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10</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8</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9</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36</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0.31</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10</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FARSIX 40MG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15</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12</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23</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27</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80</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0.70</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11</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FUROSEMIDE 40 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39</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78</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67</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45</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49</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67</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345</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3.04</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12</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HERBESSER CD 100MG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42</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23</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29</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56</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5</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34</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189</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1.66</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13</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HYDROCHLOROTHIAZIDE</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21</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34</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16</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47</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33</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11</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162</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1.42</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14</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IRBESARTAN</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88</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81</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100</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94</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117</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114</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594</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5.23</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15</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LASIX 40MG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5</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9</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11</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30</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0.26</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16</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MICARDIS</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5</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14</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0.12</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17</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NIFEDIPIN 10 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22</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15</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44</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19</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18</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32</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150</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1.32</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18</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NORMETEC 5/40MG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5</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13</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0.11</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19</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NORVASK</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8</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10</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6</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7</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38</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0.33</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20</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OLMETEC PLUS 20MG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5</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16</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0.14</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21</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OPIVASK 10 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5</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0.04</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22</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PROPRANOLOL 10MG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70</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65</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45</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63</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98</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66</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407</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3.58</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23</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RAMIPRIL</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42</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42</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81</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95</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114</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103</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477</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4.20</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24</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TENSIVASK 10MG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3</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13</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0.11</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b/>
                      <w:bCs/>
                      <w:color w:val="000000"/>
                      <w:sz w:val="18"/>
                      <w:szCs w:val="18"/>
                      <w:lang w:val="en-US"/>
                    </w:rPr>
                  </w:pPr>
                  <w:r w:rsidRPr="009E00CB">
                    <w:rPr>
                      <w:rFonts w:eastAsia="Times New Roman" w:cs="Arial"/>
                      <w:b/>
                      <w:bCs/>
                      <w:color w:val="000000"/>
                      <w:sz w:val="18"/>
                      <w:szCs w:val="18"/>
                    </w:rPr>
                    <w:t>25</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eastAsia="Times New Roman" w:cs="Arial"/>
                      <w:color w:val="000000"/>
                      <w:sz w:val="18"/>
                      <w:szCs w:val="18"/>
                      <w:lang w:val="en-US"/>
                    </w:rPr>
                  </w:pPr>
                  <w:r w:rsidRPr="009E00CB">
                    <w:rPr>
                      <w:rFonts w:eastAsia="Times New Roman" w:cs="Arial"/>
                      <w:color w:val="000000"/>
                      <w:sz w:val="18"/>
                      <w:szCs w:val="18"/>
                    </w:rPr>
                    <w:t>THERAVASK 10 MG</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4</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ascii="Calibri" w:eastAsia="Times New Roman" w:hAnsi="Calibri"/>
                      <w:color w:val="000000"/>
                      <w:lang w:val="en-US"/>
                    </w:rPr>
                  </w:pPr>
                  <w:r w:rsidRPr="009E00CB">
                    <w:rPr>
                      <w:rFonts w:ascii="Calibri" w:eastAsia="Times New Roman" w:hAnsi="Calibri"/>
                      <w:color w:val="000000"/>
                      <w:lang w:val="en-US"/>
                    </w:rPr>
                    <w:t>0.03</w:t>
                  </w:r>
                </w:p>
              </w:tc>
            </w:tr>
            <w:tr w:rsidR="009E00CB" w:rsidRPr="009E00CB" w:rsidTr="009E00CB">
              <w:trPr>
                <w:trHeight w:val="300"/>
              </w:trPr>
              <w:tc>
                <w:tcPr>
                  <w:tcW w:w="549"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rPr>
                      <w:rFonts w:ascii="Calibri" w:eastAsia="Times New Roman" w:hAnsi="Calibri"/>
                      <w:b/>
                      <w:bCs/>
                      <w:color w:val="000000"/>
                      <w:lang w:val="en-US"/>
                    </w:rPr>
                  </w:pPr>
                  <w:r w:rsidRPr="009E00CB">
                    <w:rPr>
                      <w:rFonts w:ascii="Calibri" w:eastAsia="Times New Roman" w:hAnsi="Calibri" w:cs="Calibri"/>
                      <w:b/>
                      <w:bCs/>
                      <w:color w:val="000000"/>
                    </w:rPr>
                    <w:t> </w:t>
                  </w:r>
                </w:p>
              </w:tc>
              <w:tc>
                <w:tcPr>
                  <w:tcW w:w="245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firstLineChars="200" w:firstLine="361"/>
                    <w:rPr>
                      <w:rFonts w:eastAsia="Times New Roman" w:cs="Arial"/>
                      <w:b/>
                      <w:bCs/>
                      <w:color w:val="000000"/>
                      <w:sz w:val="18"/>
                      <w:szCs w:val="18"/>
                      <w:lang w:val="en-US"/>
                    </w:rPr>
                  </w:pPr>
                  <w:r w:rsidRPr="009E00CB">
                    <w:rPr>
                      <w:rFonts w:eastAsia="Times New Roman" w:cs="Arial"/>
                      <w:b/>
                      <w:bCs/>
                      <w:color w:val="000000"/>
                      <w:sz w:val="18"/>
                      <w:szCs w:val="18"/>
                    </w:rPr>
                    <w:t>Jumlah</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1.501</w:t>
                  </w:r>
                </w:p>
              </w:tc>
              <w:tc>
                <w:tcPr>
                  <w:tcW w:w="81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1.112</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1.773</w:t>
                  </w:r>
                </w:p>
              </w:tc>
              <w:tc>
                <w:tcPr>
                  <w:tcW w:w="693"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2.14</w:t>
                  </w:r>
                </w:p>
              </w:tc>
              <w:tc>
                <w:tcPr>
                  <w:tcW w:w="109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2.467</w:t>
                  </w:r>
                </w:p>
              </w:tc>
              <w:tc>
                <w:tcPr>
                  <w:tcW w:w="108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2.348</w:t>
                  </w:r>
                </w:p>
              </w:tc>
              <w:tc>
                <w:tcPr>
                  <w:tcW w:w="960"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center"/>
                    <w:rPr>
                      <w:rFonts w:eastAsia="Times New Roman" w:cs="Arial"/>
                      <w:color w:val="000000"/>
                      <w:sz w:val="18"/>
                      <w:szCs w:val="18"/>
                      <w:lang w:val="en-US"/>
                    </w:rPr>
                  </w:pPr>
                  <w:r w:rsidRPr="009E00CB">
                    <w:rPr>
                      <w:rFonts w:eastAsia="Times New Roman" w:cs="Arial"/>
                      <w:color w:val="000000"/>
                      <w:sz w:val="18"/>
                      <w:szCs w:val="18"/>
                    </w:rPr>
                    <w:t>11.341</w:t>
                  </w:r>
                </w:p>
              </w:tc>
              <w:tc>
                <w:tcPr>
                  <w:tcW w:w="1167" w:type="dxa"/>
                  <w:tcBorders>
                    <w:top w:val="nil"/>
                    <w:left w:val="nil"/>
                    <w:bottom w:val="nil"/>
                    <w:right w:val="nil"/>
                  </w:tcBorders>
                  <w:shd w:val="clear" w:color="000000" w:fill="FFFFFF"/>
                  <w:noWrap/>
                  <w:hideMark/>
                </w:tcPr>
                <w:p w:rsidR="009E00CB" w:rsidRPr="009E00CB" w:rsidRDefault="009E00CB" w:rsidP="009E00CB">
                  <w:pPr>
                    <w:widowControl/>
                    <w:autoSpaceDE/>
                    <w:autoSpaceDN/>
                    <w:spacing w:before="0" w:line="240" w:lineRule="auto"/>
                    <w:ind w:left="0" w:right="0"/>
                    <w:jc w:val="right"/>
                    <w:rPr>
                      <w:rFonts w:ascii="Calibri" w:eastAsia="Times New Roman" w:hAnsi="Calibri"/>
                      <w:color w:val="000000"/>
                      <w:lang w:val="en-US"/>
                    </w:rPr>
                  </w:pPr>
                </w:p>
              </w:tc>
            </w:tr>
          </w:tbl>
          <w:p w:rsidR="00125386" w:rsidRDefault="00125386" w:rsidP="00125386">
            <w:pPr>
              <w:ind w:left="-3"/>
              <w:jc w:val="center"/>
              <w:rPr>
                <w:rFonts w:cs="Arial"/>
                <w:color w:val="000000"/>
                <w:sz w:val="18"/>
                <w:szCs w:val="18"/>
              </w:rPr>
            </w:pPr>
          </w:p>
        </w:tc>
        <w:tc>
          <w:tcPr>
            <w:tcW w:w="2552" w:type="dxa"/>
            <w:tcBorders>
              <w:top w:val="none" w:sz="0" w:space="0" w:color="auto"/>
              <w:left w:val="none" w:sz="0" w:space="0" w:color="auto"/>
              <w:bottom w:val="single" w:sz="4" w:space="0" w:color="auto"/>
              <w:right w:val="none" w:sz="0" w:space="0" w:color="auto"/>
            </w:tcBorders>
            <w:shd w:val="clear" w:color="auto" w:fill="FFFFFF" w:themeFill="background1"/>
            <w:noWrap/>
            <w:hideMark/>
          </w:tcPr>
          <w:p w:rsidR="00125386" w:rsidRDefault="00125386" w:rsidP="00432D53">
            <w:pPr>
              <w:ind w:left="0" w:firstLineChars="200" w:firstLine="361"/>
              <w:cnfStyle w:val="100000000000"/>
              <w:rPr>
                <w:rFonts w:cs="Arial"/>
                <w:color w:val="000000"/>
                <w:sz w:val="18"/>
                <w:szCs w:val="18"/>
              </w:rPr>
            </w:pPr>
          </w:p>
        </w:tc>
        <w:tc>
          <w:tcPr>
            <w:tcW w:w="908" w:type="dxa"/>
            <w:tcBorders>
              <w:top w:val="none" w:sz="0" w:space="0" w:color="auto"/>
              <w:left w:val="none" w:sz="0" w:space="0" w:color="auto"/>
              <w:bottom w:val="single" w:sz="4" w:space="0" w:color="auto"/>
              <w:right w:val="none" w:sz="0" w:space="0" w:color="auto"/>
            </w:tcBorders>
            <w:shd w:val="clear" w:color="auto" w:fill="FFFFFF" w:themeFill="background1"/>
            <w:noWrap/>
            <w:hideMark/>
          </w:tcPr>
          <w:p w:rsidR="00125386" w:rsidRDefault="00125386" w:rsidP="00AE7B6E">
            <w:pPr>
              <w:ind w:left="34"/>
              <w:jc w:val="center"/>
              <w:cnfStyle w:val="100000000000"/>
              <w:rPr>
                <w:rFonts w:cs="Arial"/>
                <w:color w:val="000000"/>
                <w:sz w:val="18"/>
                <w:szCs w:val="18"/>
              </w:rPr>
            </w:pPr>
          </w:p>
        </w:tc>
        <w:tc>
          <w:tcPr>
            <w:tcW w:w="701" w:type="dxa"/>
            <w:tcBorders>
              <w:top w:val="none" w:sz="0" w:space="0" w:color="auto"/>
              <w:left w:val="none" w:sz="0" w:space="0" w:color="auto"/>
              <w:bottom w:val="single" w:sz="4" w:space="0" w:color="auto"/>
              <w:right w:val="none" w:sz="0" w:space="0" w:color="auto"/>
            </w:tcBorders>
            <w:shd w:val="clear" w:color="auto" w:fill="FFFFFF" w:themeFill="background1"/>
            <w:noWrap/>
            <w:hideMark/>
          </w:tcPr>
          <w:p w:rsidR="00125386" w:rsidRDefault="00125386" w:rsidP="00AE7B6E">
            <w:pPr>
              <w:ind w:left="-116"/>
              <w:jc w:val="center"/>
              <w:cnfStyle w:val="100000000000"/>
              <w:rPr>
                <w:rFonts w:cs="Arial"/>
                <w:color w:val="000000"/>
                <w:sz w:val="18"/>
                <w:szCs w:val="18"/>
              </w:rPr>
            </w:pPr>
          </w:p>
        </w:tc>
        <w:tc>
          <w:tcPr>
            <w:tcW w:w="851" w:type="dxa"/>
            <w:tcBorders>
              <w:top w:val="none" w:sz="0" w:space="0" w:color="auto"/>
              <w:left w:val="none" w:sz="0" w:space="0" w:color="auto"/>
              <w:bottom w:val="single" w:sz="4" w:space="0" w:color="auto"/>
              <w:right w:val="none" w:sz="0" w:space="0" w:color="auto"/>
            </w:tcBorders>
            <w:shd w:val="clear" w:color="auto" w:fill="FFFFFF" w:themeFill="background1"/>
            <w:noWrap/>
            <w:hideMark/>
          </w:tcPr>
          <w:p w:rsidR="00125386" w:rsidRDefault="00125386" w:rsidP="00AE7B6E">
            <w:pPr>
              <w:ind w:left="34"/>
              <w:jc w:val="center"/>
              <w:cnfStyle w:val="100000000000"/>
              <w:rPr>
                <w:rFonts w:cs="Arial"/>
                <w:color w:val="000000"/>
                <w:sz w:val="18"/>
                <w:szCs w:val="18"/>
              </w:rPr>
            </w:pPr>
          </w:p>
        </w:tc>
        <w:tc>
          <w:tcPr>
            <w:tcW w:w="850" w:type="dxa"/>
            <w:tcBorders>
              <w:top w:val="none" w:sz="0" w:space="0" w:color="auto"/>
              <w:left w:val="none" w:sz="0" w:space="0" w:color="auto"/>
              <w:bottom w:val="single" w:sz="4" w:space="0" w:color="auto"/>
              <w:right w:val="none" w:sz="0" w:space="0" w:color="auto"/>
            </w:tcBorders>
            <w:shd w:val="clear" w:color="auto" w:fill="FFFFFF" w:themeFill="background1"/>
            <w:noWrap/>
            <w:hideMark/>
          </w:tcPr>
          <w:p w:rsidR="00125386" w:rsidRDefault="00125386" w:rsidP="00AE7B6E">
            <w:pPr>
              <w:ind w:left="33"/>
              <w:jc w:val="center"/>
              <w:cnfStyle w:val="100000000000"/>
              <w:rPr>
                <w:rFonts w:cs="Arial"/>
                <w:color w:val="000000"/>
                <w:sz w:val="18"/>
                <w:szCs w:val="18"/>
              </w:rPr>
            </w:pPr>
          </w:p>
        </w:tc>
        <w:tc>
          <w:tcPr>
            <w:tcW w:w="1148" w:type="dxa"/>
            <w:tcBorders>
              <w:top w:val="none" w:sz="0" w:space="0" w:color="auto"/>
              <w:left w:val="none" w:sz="0" w:space="0" w:color="auto"/>
              <w:bottom w:val="single" w:sz="4" w:space="0" w:color="auto"/>
              <w:right w:val="none" w:sz="0" w:space="0" w:color="auto"/>
            </w:tcBorders>
            <w:shd w:val="clear" w:color="auto" w:fill="FFFFFF" w:themeFill="background1"/>
            <w:noWrap/>
            <w:hideMark/>
          </w:tcPr>
          <w:p w:rsidR="00125386" w:rsidRDefault="00125386" w:rsidP="00AE7B6E">
            <w:pPr>
              <w:ind w:left="34"/>
              <w:jc w:val="center"/>
              <w:cnfStyle w:val="100000000000"/>
              <w:rPr>
                <w:rFonts w:cs="Arial"/>
                <w:color w:val="000000"/>
                <w:sz w:val="18"/>
                <w:szCs w:val="18"/>
              </w:rPr>
            </w:pPr>
          </w:p>
        </w:tc>
        <w:tc>
          <w:tcPr>
            <w:tcW w:w="1104" w:type="dxa"/>
            <w:tcBorders>
              <w:top w:val="none" w:sz="0" w:space="0" w:color="auto"/>
              <w:left w:val="none" w:sz="0" w:space="0" w:color="auto"/>
              <w:bottom w:val="single" w:sz="4" w:space="0" w:color="auto"/>
              <w:right w:val="none" w:sz="0" w:space="0" w:color="auto"/>
            </w:tcBorders>
            <w:shd w:val="clear" w:color="auto" w:fill="FFFFFF" w:themeFill="background1"/>
            <w:noWrap/>
            <w:hideMark/>
          </w:tcPr>
          <w:p w:rsidR="00125386" w:rsidRDefault="00125386" w:rsidP="00AE7B6E">
            <w:pPr>
              <w:ind w:left="0"/>
              <w:jc w:val="center"/>
              <w:cnfStyle w:val="100000000000"/>
              <w:rPr>
                <w:rFonts w:cs="Arial"/>
                <w:color w:val="000000"/>
                <w:sz w:val="18"/>
                <w:szCs w:val="18"/>
              </w:rPr>
            </w:pPr>
          </w:p>
        </w:tc>
        <w:tc>
          <w:tcPr>
            <w:tcW w:w="864" w:type="dxa"/>
            <w:tcBorders>
              <w:top w:val="none" w:sz="0" w:space="0" w:color="auto"/>
              <w:left w:val="none" w:sz="0" w:space="0" w:color="auto"/>
              <w:bottom w:val="single" w:sz="4" w:space="0" w:color="auto"/>
              <w:right w:val="none" w:sz="0" w:space="0" w:color="auto"/>
            </w:tcBorders>
            <w:shd w:val="clear" w:color="auto" w:fill="FFFFFF" w:themeFill="background1"/>
            <w:noWrap/>
            <w:hideMark/>
          </w:tcPr>
          <w:p w:rsidR="00125386" w:rsidRDefault="00125386" w:rsidP="00AE7B6E">
            <w:pPr>
              <w:ind w:left="0"/>
              <w:jc w:val="center"/>
              <w:cnfStyle w:val="100000000000"/>
              <w:rPr>
                <w:rFonts w:cs="Arial"/>
                <w:color w:val="000000"/>
                <w:sz w:val="18"/>
                <w:szCs w:val="18"/>
              </w:rPr>
            </w:pPr>
          </w:p>
        </w:tc>
        <w:tc>
          <w:tcPr>
            <w:tcW w:w="1184" w:type="dxa"/>
            <w:tcBorders>
              <w:top w:val="none" w:sz="0" w:space="0" w:color="auto"/>
              <w:left w:val="none" w:sz="0" w:space="0" w:color="auto"/>
              <w:bottom w:val="single" w:sz="4" w:space="0" w:color="auto"/>
              <w:right w:val="none" w:sz="0" w:space="0" w:color="auto"/>
            </w:tcBorders>
            <w:shd w:val="clear" w:color="auto" w:fill="FFFFFF" w:themeFill="background1"/>
            <w:noWrap/>
            <w:hideMark/>
          </w:tcPr>
          <w:p w:rsidR="00125386" w:rsidRDefault="00125386" w:rsidP="00AE7B6E">
            <w:pPr>
              <w:ind w:left="0"/>
              <w:jc w:val="center"/>
              <w:cnfStyle w:val="100000000000"/>
              <w:rPr>
                <w:rFonts w:cs="Arial"/>
                <w:color w:val="000000"/>
                <w:sz w:val="18"/>
                <w:szCs w:val="18"/>
              </w:rPr>
            </w:pPr>
          </w:p>
        </w:tc>
      </w:tr>
      <w:tr w:rsidR="00675D41" w:rsidTr="00F2797F">
        <w:trPr>
          <w:gridAfter w:val="9"/>
          <w:cnfStyle w:val="000000100000"/>
          <w:wAfter w:w="10162" w:type="dxa"/>
          <w:trHeight w:val="300"/>
        </w:trPr>
        <w:tc>
          <w:tcPr>
            <w:cnfStyle w:val="001000000000"/>
            <w:tcW w:w="9563" w:type="dxa"/>
            <w:shd w:val="clear" w:color="auto" w:fill="FFFFFF" w:themeFill="background1"/>
            <w:noWrap/>
            <w:hideMark/>
          </w:tcPr>
          <w:p w:rsidR="00675D41" w:rsidRDefault="00F2797F" w:rsidP="00125386">
            <w:pPr>
              <w:ind w:left="0"/>
              <w:rPr>
                <w:rFonts w:cs="Arial"/>
                <w:color w:val="000000"/>
                <w:sz w:val="18"/>
                <w:szCs w:val="18"/>
              </w:rPr>
            </w:pPr>
            <w:r w:rsidRPr="00F2797F">
              <w:rPr>
                <w:rFonts w:cs="Arial"/>
                <w:noProof/>
                <w:color w:val="000000"/>
                <w:sz w:val="18"/>
                <w:szCs w:val="18"/>
                <w:lang w:val="en-US"/>
              </w:rPr>
              <w:lastRenderedPageBreak/>
              <w:drawing>
                <wp:inline distT="0" distB="0" distL="0" distR="0">
                  <wp:extent cx="5895975" cy="6362700"/>
                  <wp:effectExtent l="0" t="0" r="0" b="0"/>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908" w:type="dxa"/>
            <w:shd w:val="clear" w:color="auto" w:fill="FFFFFF" w:themeFill="background1"/>
            <w:noWrap/>
            <w:hideMark/>
          </w:tcPr>
          <w:p w:rsidR="00675D41" w:rsidRDefault="00675D41" w:rsidP="00AE7B6E">
            <w:pPr>
              <w:ind w:left="34"/>
              <w:jc w:val="center"/>
              <w:cnfStyle w:val="000000100000"/>
              <w:rPr>
                <w:rFonts w:cs="Arial"/>
                <w:color w:val="000000"/>
                <w:sz w:val="18"/>
                <w:szCs w:val="18"/>
              </w:rPr>
            </w:pPr>
          </w:p>
        </w:tc>
        <w:tc>
          <w:tcPr>
            <w:tcW w:w="701" w:type="dxa"/>
            <w:shd w:val="clear" w:color="auto" w:fill="FFFFFF" w:themeFill="background1"/>
            <w:noWrap/>
            <w:hideMark/>
          </w:tcPr>
          <w:p w:rsidR="00675D41" w:rsidRDefault="00675D41" w:rsidP="00AE7B6E">
            <w:pPr>
              <w:ind w:left="-116"/>
              <w:jc w:val="center"/>
              <w:cnfStyle w:val="000000100000"/>
              <w:rPr>
                <w:rFonts w:cs="Arial"/>
                <w:color w:val="000000"/>
                <w:sz w:val="18"/>
                <w:szCs w:val="18"/>
              </w:rPr>
            </w:pPr>
          </w:p>
        </w:tc>
        <w:tc>
          <w:tcPr>
            <w:tcW w:w="851" w:type="dxa"/>
            <w:shd w:val="clear" w:color="auto" w:fill="FFFFFF" w:themeFill="background1"/>
            <w:noWrap/>
            <w:hideMark/>
          </w:tcPr>
          <w:p w:rsidR="00675D41" w:rsidRDefault="00675D41" w:rsidP="00AE7B6E">
            <w:pPr>
              <w:ind w:left="34"/>
              <w:jc w:val="center"/>
              <w:cnfStyle w:val="000000100000"/>
              <w:rPr>
                <w:rFonts w:cs="Arial"/>
                <w:color w:val="000000"/>
                <w:sz w:val="18"/>
                <w:szCs w:val="18"/>
              </w:rPr>
            </w:pPr>
          </w:p>
        </w:tc>
        <w:tc>
          <w:tcPr>
            <w:tcW w:w="850" w:type="dxa"/>
            <w:shd w:val="clear" w:color="auto" w:fill="FFFFFF" w:themeFill="background1"/>
            <w:noWrap/>
            <w:hideMark/>
          </w:tcPr>
          <w:p w:rsidR="00675D41" w:rsidRDefault="00675D41" w:rsidP="00AE7B6E">
            <w:pPr>
              <w:ind w:left="33"/>
              <w:jc w:val="center"/>
              <w:cnfStyle w:val="000000100000"/>
              <w:rPr>
                <w:rFonts w:cs="Arial"/>
                <w:color w:val="000000"/>
                <w:sz w:val="18"/>
                <w:szCs w:val="18"/>
              </w:rPr>
            </w:pPr>
          </w:p>
        </w:tc>
        <w:tc>
          <w:tcPr>
            <w:tcW w:w="1148" w:type="dxa"/>
            <w:shd w:val="clear" w:color="auto" w:fill="FFFFFF" w:themeFill="background1"/>
            <w:noWrap/>
            <w:hideMark/>
          </w:tcPr>
          <w:p w:rsidR="00675D41" w:rsidRDefault="00675D41" w:rsidP="00AE7B6E">
            <w:pPr>
              <w:ind w:left="34"/>
              <w:jc w:val="center"/>
              <w:cnfStyle w:val="000000100000"/>
              <w:rPr>
                <w:rFonts w:cs="Arial"/>
                <w:color w:val="000000"/>
                <w:sz w:val="18"/>
                <w:szCs w:val="18"/>
              </w:rPr>
            </w:pPr>
          </w:p>
        </w:tc>
        <w:tc>
          <w:tcPr>
            <w:tcW w:w="1104" w:type="dxa"/>
            <w:shd w:val="clear" w:color="auto" w:fill="FFFFFF" w:themeFill="background1"/>
            <w:noWrap/>
            <w:hideMark/>
          </w:tcPr>
          <w:p w:rsidR="00675D41" w:rsidRDefault="00675D41" w:rsidP="00AE7B6E">
            <w:pPr>
              <w:ind w:left="0"/>
              <w:jc w:val="center"/>
              <w:cnfStyle w:val="000000100000"/>
              <w:rPr>
                <w:rFonts w:cs="Arial"/>
                <w:color w:val="000000"/>
                <w:sz w:val="18"/>
                <w:szCs w:val="18"/>
              </w:rPr>
            </w:pPr>
          </w:p>
        </w:tc>
        <w:tc>
          <w:tcPr>
            <w:tcW w:w="864" w:type="dxa"/>
            <w:shd w:val="clear" w:color="auto" w:fill="FFFFFF" w:themeFill="background1"/>
            <w:noWrap/>
            <w:hideMark/>
          </w:tcPr>
          <w:p w:rsidR="00675D41" w:rsidRDefault="00675D41" w:rsidP="00AE7B6E">
            <w:pPr>
              <w:ind w:left="0"/>
              <w:jc w:val="center"/>
              <w:cnfStyle w:val="000000100000"/>
              <w:rPr>
                <w:rFonts w:cs="Arial"/>
                <w:color w:val="000000"/>
                <w:sz w:val="18"/>
                <w:szCs w:val="18"/>
              </w:rPr>
            </w:pPr>
          </w:p>
        </w:tc>
        <w:tc>
          <w:tcPr>
            <w:tcW w:w="1184" w:type="dxa"/>
            <w:shd w:val="clear" w:color="auto" w:fill="FFFFFF" w:themeFill="background1"/>
            <w:noWrap/>
            <w:hideMark/>
          </w:tcPr>
          <w:p w:rsidR="00675D41" w:rsidRDefault="00675D41" w:rsidP="00AE7B6E">
            <w:pPr>
              <w:ind w:left="0"/>
              <w:jc w:val="right"/>
              <w:cnfStyle w:val="000000100000"/>
              <w:rPr>
                <w:rFonts w:ascii="Calibri" w:hAnsi="Calibri" w:cs="Calibri"/>
                <w:color w:val="000000"/>
              </w:rPr>
            </w:pPr>
          </w:p>
        </w:tc>
      </w:tr>
      <w:tr w:rsidR="00675D41" w:rsidTr="00F2797F">
        <w:trPr>
          <w:gridAfter w:val="9"/>
          <w:wAfter w:w="10162" w:type="dxa"/>
          <w:trHeight w:val="300"/>
        </w:trPr>
        <w:tc>
          <w:tcPr>
            <w:cnfStyle w:val="001000000000"/>
            <w:tcW w:w="9563" w:type="dxa"/>
            <w:shd w:val="clear" w:color="auto" w:fill="FFFFFF" w:themeFill="background1"/>
            <w:noWrap/>
            <w:hideMark/>
          </w:tcPr>
          <w:p w:rsidR="00675D41" w:rsidRDefault="00675D41" w:rsidP="00675D41">
            <w:pPr>
              <w:ind w:left="0" w:firstLineChars="18" w:firstLine="33"/>
              <w:rPr>
                <w:rFonts w:cs="Arial"/>
                <w:color w:val="000000"/>
                <w:sz w:val="18"/>
                <w:szCs w:val="18"/>
              </w:rPr>
            </w:pPr>
          </w:p>
        </w:tc>
        <w:tc>
          <w:tcPr>
            <w:tcW w:w="908" w:type="dxa"/>
            <w:shd w:val="clear" w:color="auto" w:fill="FFFFFF" w:themeFill="background1"/>
            <w:noWrap/>
            <w:hideMark/>
          </w:tcPr>
          <w:p w:rsidR="00675D41" w:rsidRDefault="00675D41" w:rsidP="00AE7B6E">
            <w:pPr>
              <w:ind w:left="34"/>
              <w:jc w:val="center"/>
              <w:cnfStyle w:val="000000000000"/>
              <w:rPr>
                <w:rFonts w:cs="Arial"/>
                <w:color w:val="000000"/>
                <w:sz w:val="18"/>
                <w:szCs w:val="18"/>
              </w:rPr>
            </w:pPr>
          </w:p>
        </w:tc>
        <w:tc>
          <w:tcPr>
            <w:tcW w:w="701" w:type="dxa"/>
            <w:shd w:val="clear" w:color="auto" w:fill="FFFFFF" w:themeFill="background1"/>
            <w:noWrap/>
            <w:hideMark/>
          </w:tcPr>
          <w:p w:rsidR="00675D41" w:rsidRDefault="00675D41" w:rsidP="00AE7B6E">
            <w:pPr>
              <w:ind w:left="-116"/>
              <w:jc w:val="center"/>
              <w:cnfStyle w:val="000000000000"/>
              <w:rPr>
                <w:rFonts w:cs="Arial"/>
                <w:color w:val="000000"/>
                <w:sz w:val="18"/>
                <w:szCs w:val="18"/>
              </w:rPr>
            </w:pPr>
          </w:p>
        </w:tc>
        <w:tc>
          <w:tcPr>
            <w:tcW w:w="851" w:type="dxa"/>
            <w:shd w:val="clear" w:color="auto" w:fill="FFFFFF" w:themeFill="background1"/>
            <w:noWrap/>
            <w:hideMark/>
          </w:tcPr>
          <w:p w:rsidR="00675D41" w:rsidRDefault="00675D41" w:rsidP="00AE7B6E">
            <w:pPr>
              <w:ind w:left="34"/>
              <w:jc w:val="center"/>
              <w:cnfStyle w:val="000000000000"/>
              <w:rPr>
                <w:rFonts w:cs="Arial"/>
                <w:color w:val="000000"/>
                <w:sz w:val="18"/>
                <w:szCs w:val="18"/>
              </w:rPr>
            </w:pPr>
          </w:p>
        </w:tc>
        <w:tc>
          <w:tcPr>
            <w:tcW w:w="850" w:type="dxa"/>
            <w:shd w:val="clear" w:color="auto" w:fill="FFFFFF" w:themeFill="background1"/>
            <w:noWrap/>
            <w:hideMark/>
          </w:tcPr>
          <w:p w:rsidR="00675D41" w:rsidRDefault="00675D41" w:rsidP="00AE7B6E">
            <w:pPr>
              <w:ind w:left="33"/>
              <w:jc w:val="center"/>
              <w:cnfStyle w:val="000000000000"/>
              <w:rPr>
                <w:rFonts w:cs="Arial"/>
                <w:color w:val="000000"/>
                <w:sz w:val="18"/>
                <w:szCs w:val="18"/>
              </w:rPr>
            </w:pPr>
          </w:p>
        </w:tc>
        <w:tc>
          <w:tcPr>
            <w:tcW w:w="1148" w:type="dxa"/>
            <w:shd w:val="clear" w:color="auto" w:fill="FFFFFF" w:themeFill="background1"/>
            <w:noWrap/>
            <w:hideMark/>
          </w:tcPr>
          <w:p w:rsidR="00675D41" w:rsidRDefault="00675D41" w:rsidP="00AE7B6E">
            <w:pPr>
              <w:ind w:left="34"/>
              <w:jc w:val="center"/>
              <w:cnfStyle w:val="000000000000"/>
              <w:rPr>
                <w:rFonts w:cs="Arial"/>
                <w:color w:val="000000"/>
                <w:sz w:val="18"/>
                <w:szCs w:val="18"/>
              </w:rPr>
            </w:pPr>
          </w:p>
        </w:tc>
        <w:tc>
          <w:tcPr>
            <w:tcW w:w="1104" w:type="dxa"/>
            <w:shd w:val="clear" w:color="auto" w:fill="FFFFFF" w:themeFill="background1"/>
            <w:noWrap/>
            <w:hideMark/>
          </w:tcPr>
          <w:p w:rsidR="00675D41" w:rsidRDefault="00675D41" w:rsidP="00AE7B6E">
            <w:pPr>
              <w:ind w:left="0"/>
              <w:jc w:val="center"/>
              <w:cnfStyle w:val="000000000000"/>
              <w:rPr>
                <w:rFonts w:cs="Arial"/>
                <w:color w:val="000000"/>
                <w:sz w:val="18"/>
                <w:szCs w:val="18"/>
              </w:rPr>
            </w:pPr>
          </w:p>
        </w:tc>
        <w:tc>
          <w:tcPr>
            <w:tcW w:w="864" w:type="dxa"/>
            <w:shd w:val="clear" w:color="auto" w:fill="FFFFFF" w:themeFill="background1"/>
            <w:noWrap/>
            <w:hideMark/>
          </w:tcPr>
          <w:p w:rsidR="00675D41" w:rsidRDefault="00675D41" w:rsidP="00AE7B6E">
            <w:pPr>
              <w:ind w:left="0"/>
              <w:jc w:val="center"/>
              <w:cnfStyle w:val="000000000000"/>
              <w:rPr>
                <w:rFonts w:cs="Arial"/>
                <w:color w:val="000000"/>
                <w:sz w:val="18"/>
                <w:szCs w:val="18"/>
              </w:rPr>
            </w:pPr>
          </w:p>
        </w:tc>
        <w:tc>
          <w:tcPr>
            <w:tcW w:w="1184" w:type="dxa"/>
            <w:shd w:val="clear" w:color="auto" w:fill="FFFFFF" w:themeFill="background1"/>
            <w:noWrap/>
            <w:hideMark/>
          </w:tcPr>
          <w:p w:rsidR="00675D41" w:rsidRDefault="00675D41" w:rsidP="00AE7B6E">
            <w:pPr>
              <w:ind w:left="0"/>
              <w:jc w:val="right"/>
              <w:cnfStyle w:val="000000000000"/>
              <w:rPr>
                <w:rFonts w:ascii="Calibri" w:hAnsi="Calibri" w:cs="Calibri"/>
                <w:color w:val="000000"/>
              </w:rPr>
            </w:pPr>
          </w:p>
        </w:tc>
      </w:tr>
    </w:tbl>
    <w:p w:rsidR="00F2797F" w:rsidRPr="00F2797F" w:rsidRDefault="00F2797F" w:rsidP="00F2797F">
      <w:pPr>
        <w:pStyle w:val="ListParagraph"/>
        <w:tabs>
          <w:tab w:val="left" w:pos="1069"/>
        </w:tabs>
        <w:spacing w:after="240"/>
        <w:ind w:right="915"/>
        <w:jc w:val="center"/>
        <w:rPr>
          <w:b/>
          <w:lang w:val="en-US"/>
        </w:rPr>
      </w:pPr>
      <w:r>
        <w:rPr>
          <w:b/>
          <w:lang w:val="en-US"/>
        </w:rPr>
        <w:t xml:space="preserve">Diagram </w:t>
      </w:r>
      <w:r w:rsidRPr="00353662">
        <w:rPr>
          <w:b/>
          <w:lang w:val="en-US"/>
        </w:rPr>
        <w:t xml:space="preserve">Jenis </w:t>
      </w:r>
      <w:r w:rsidRPr="00F2797F">
        <w:rPr>
          <w:b/>
          <w:lang w:val="en-US"/>
        </w:rPr>
        <w:t>– jenis Resep Obat Hipertensi</w:t>
      </w:r>
    </w:p>
    <w:p w:rsidR="002C1BC9" w:rsidRDefault="00F2797F" w:rsidP="00F2797F">
      <w:pPr>
        <w:pStyle w:val="ListParagraph"/>
        <w:spacing w:after="240"/>
        <w:ind w:left="0" w:right="-1" w:firstLine="720"/>
        <w:jc w:val="both"/>
        <w:rPr>
          <w:lang w:val="en-US"/>
        </w:rPr>
      </w:pPr>
      <w:r>
        <w:rPr>
          <w:lang w:val="en-US"/>
        </w:rPr>
        <w:t>Dari tabel 4.2 dan diagram</w:t>
      </w:r>
      <w:r w:rsidR="00353662">
        <w:rPr>
          <w:lang w:val="en-US"/>
        </w:rPr>
        <w:t xml:space="preserve"> jenis </w:t>
      </w:r>
      <w:r w:rsidR="00E54EAD">
        <w:rPr>
          <w:lang w:val="en-US"/>
        </w:rPr>
        <w:t xml:space="preserve">resep </w:t>
      </w:r>
      <w:r w:rsidR="009A4099">
        <w:rPr>
          <w:lang w:val="en-US"/>
        </w:rPr>
        <w:t xml:space="preserve">obat Antihipertensi, jenis obat hipertensi </w:t>
      </w:r>
      <w:r w:rsidR="00353662">
        <w:rPr>
          <w:lang w:val="en-US"/>
        </w:rPr>
        <w:t>yang terbanyak d</w:t>
      </w:r>
      <w:r w:rsidR="00675D41">
        <w:rPr>
          <w:lang w:val="en-US"/>
        </w:rPr>
        <w:t xml:space="preserve">i resepkan adalah Candesartan </w:t>
      </w:r>
      <w:r w:rsidR="00353662">
        <w:rPr>
          <w:lang w:val="en-US"/>
        </w:rPr>
        <w:t xml:space="preserve">sebanyak </w:t>
      </w:r>
      <w:r w:rsidR="00675D41">
        <w:rPr>
          <w:lang w:val="en-US"/>
        </w:rPr>
        <w:t>3.268</w:t>
      </w:r>
      <w:r w:rsidR="00E2291C">
        <w:rPr>
          <w:lang w:val="en-US"/>
        </w:rPr>
        <w:t xml:space="preserve"> resep, dan yang paling sedikit dires</w:t>
      </w:r>
      <w:r w:rsidR="00675D41">
        <w:rPr>
          <w:lang w:val="en-US"/>
        </w:rPr>
        <w:t>epkan adalah Theravask 10 mg</w:t>
      </w:r>
      <w:r w:rsidR="00E2291C">
        <w:rPr>
          <w:lang w:val="en-US"/>
        </w:rPr>
        <w:t xml:space="preserve"> </w:t>
      </w:r>
      <w:r w:rsidR="00E54EAD">
        <w:rPr>
          <w:lang w:val="en-US"/>
        </w:rPr>
        <w:t>sebanyak 4 resep</w:t>
      </w:r>
      <w:r w:rsidR="00E2291C">
        <w:rPr>
          <w:lang w:val="en-US"/>
        </w:rPr>
        <w:t>.</w:t>
      </w:r>
    </w:p>
    <w:p w:rsidR="00FF3F56" w:rsidRPr="00675D41" w:rsidRDefault="00FF3F56" w:rsidP="00675D41">
      <w:pPr>
        <w:tabs>
          <w:tab w:val="left" w:pos="1069"/>
        </w:tabs>
        <w:spacing w:after="240"/>
        <w:ind w:left="0" w:right="915"/>
        <w:jc w:val="both"/>
        <w:rPr>
          <w:lang w:val="en-US"/>
        </w:rPr>
        <w:sectPr w:rsidR="00FF3F56" w:rsidRPr="00675D41" w:rsidSect="00A2616E">
          <w:pgSz w:w="11906" w:h="16838"/>
          <w:pgMar w:top="2268" w:right="1701" w:bottom="2268" w:left="2268" w:header="709" w:footer="709" w:gutter="0"/>
          <w:cols w:space="708"/>
          <w:docGrid w:linePitch="360"/>
        </w:sectPr>
      </w:pPr>
    </w:p>
    <w:p w:rsidR="002C1BC9" w:rsidRPr="00FF3F56" w:rsidRDefault="002C1BC9" w:rsidP="00AA7DC5">
      <w:pPr>
        <w:pStyle w:val="ListParagraph"/>
        <w:tabs>
          <w:tab w:val="left" w:pos="1069"/>
        </w:tabs>
        <w:spacing w:after="240"/>
        <w:ind w:right="915"/>
        <w:jc w:val="both"/>
      </w:pPr>
    </w:p>
    <w:p w:rsidR="00E2291C" w:rsidRPr="007561C8" w:rsidRDefault="00E2291C" w:rsidP="00F2797F">
      <w:pPr>
        <w:pStyle w:val="ListParagraph"/>
        <w:numPr>
          <w:ilvl w:val="2"/>
          <w:numId w:val="37"/>
        </w:numPr>
        <w:tabs>
          <w:tab w:val="left" w:pos="1069"/>
        </w:tabs>
        <w:spacing w:after="240"/>
        <w:ind w:right="915"/>
        <w:jc w:val="both"/>
        <w:rPr>
          <w:b/>
          <w:lang w:val="en-US"/>
        </w:rPr>
      </w:pPr>
      <w:r w:rsidRPr="00E2291C">
        <w:rPr>
          <w:b/>
          <w:lang w:val="en-US"/>
        </w:rPr>
        <w:t>Jenis – jenis Obat Antihipertensi Berdasarkan Golongan</w:t>
      </w:r>
    </w:p>
    <w:p w:rsidR="00E2291C" w:rsidRPr="00E2291C" w:rsidRDefault="0035000C" w:rsidP="00F2797F">
      <w:pPr>
        <w:pStyle w:val="ListParagraph"/>
        <w:tabs>
          <w:tab w:val="left" w:pos="1069"/>
        </w:tabs>
        <w:ind w:right="915"/>
        <w:jc w:val="center"/>
        <w:rPr>
          <w:b/>
          <w:lang w:val="en-US"/>
        </w:rPr>
      </w:pPr>
      <w:r>
        <w:rPr>
          <w:b/>
          <w:lang w:val="en-US"/>
        </w:rPr>
        <w:t>Tabel 4.</w:t>
      </w:r>
      <w:r w:rsidR="00DF7A61">
        <w:rPr>
          <w:b/>
          <w:lang w:val="en-US"/>
        </w:rPr>
        <w:t>3</w:t>
      </w:r>
    </w:p>
    <w:p w:rsidR="00E2291C" w:rsidRPr="00E2291C" w:rsidRDefault="00E2291C" w:rsidP="00F2797F">
      <w:pPr>
        <w:pStyle w:val="ListParagraph"/>
        <w:tabs>
          <w:tab w:val="left" w:pos="1069"/>
        </w:tabs>
        <w:ind w:right="915"/>
        <w:jc w:val="center"/>
        <w:rPr>
          <w:b/>
          <w:lang w:val="en-US"/>
        </w:rPr>
      </w:pPr>
      <w:r>
        <w:rPr>
          <w:b/>
          <w:lang w:val="en-US"/>
        </w:rPr>
        <w:t>J</w:t>
      </w:r>
      <w:r w:rsidRPr="00353662">
        <w:rPr>
          <w:b/>
          <w:lang w:val="en-US"/>
        </w:rPr>
        <w:t xml:space="preserve">enis – jenis Obat Hipertensi </w:t>
      </w:r>
      <w:r>
        <w:rPr>
          <w:b/>
          <w:lang w:val="en-US"/>
        </w:rPr>
        <w:t xml:space="preserve">Berdasarkan Golongan </w:t>
      </w:r>
    </w:p>
    <w:tbl>
      <w:tblPr>
        <w:tblW w:w="8153" w:type="dxa"/>
        <w:jc w:val="center"/>
        <w:tblLook w:val="04A0"/>
      </w:tblPr>
      <w:tblGrid>
        <w:gridCol w:w="892"/>
        <w:gridCol w:w="1975"/>
        <w:gridCol w:w="2882"/>
        <w:gridCol w:w="1266"/>
        <w:gridCol w:w="1138"/>
      </w:tblGrid>
      <w:tr w:rsidR="004163F4" w:rsidRPr="00AC335F" w:rsidTr="004163F4">
        <w:trPr>
          <w:trHeight w:val="300"/>
          <w:jc w:val="center"/>
        </w:trPr>
        <w:tc>
          <w:tcPr>
            <w:tcW w:w="918" w:type="dxa"/>
            <w:tcBorders>
              <w:bottom w:val="single" w:sz="4" w:space="0" w:color="auto"/>
            </w:tcBorders>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No</w:t>
            </w:r>
          </w:p>
        </w:tc>
        <w:tc>
          <w:tcPr>
            <w:tcW w:w="2140" w:type="dxa"/>
            <w:tcBorders>
              <w:bottom w:val="single" w:sz="4" w:space="0" w:color="auto"/>
            </w:tcBorders>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Golongan Obat</w:t>
            </w:r>
          </w:p>
        </w:tc>
        <w:tc>
          <w:tcPr>
            <w:tcW w:w="2901" w:type="dxa"/>
            <w:tcBorders>
              <w:bottom w:val="single" w:sz="4" w:space="0" w:color="auto"/>
            </w:tcBorders>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Jenis - jenis Obat</w:t>
            </w:r>
          </w:p>
        </w:tc>
        <w:tc>
          <w:tcPr>
            <w:tcW w:w="1302" w:type="dxa"/>
            <w:tcBorders>
              <w:bottom w:val="single" w:sz="4" w:space="0" w:color="auto"/>
            </w:tcBorders>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Jumlah</w:t>
            </w:r>
          </w:p>
        </w:tc>
        <w:tc>
          <w:tcPr>
            <w:tcW w:w="892" w:type="dxa"/>
            <w:tcBorders>
              <w:bottom w:val="single" w:sz="4" w:space="0" w:color="auto"/>
            </w:tcBorders>
          </w:tcPr>
          <w:p w:rsidR="004163F4" w:rsidRPr="004163F4" w:rsidRDefault="004163F4" w:rsidP="004163F4">
            <w:pPr>
              <w:widowControl/>
              <w:autoSpaceDE/>
              <w:autoSpaceDN/>
              <w:spacing w:line="240" w:lineRule="auto"/>
              <w:ind w:left="8" w:hanging="11"/>
              <w:rPr>
                <w:rFonts w:eastAsia="Times New Roman" w:cs="Arial"/>
                <w:color w:val="000000"/>
                <w:sz w:val="18"/>
                <w:szCs w:val="18"/>
                <w:lang w:val="en-US" w:eastAsia="id-ID"/>
              </w:rPr>
            </w:pPr>
            <w:r>
              <w:rPr>
                <w:rFonts w:eastAsia="Times New Roman" w:cs="Arial"/>
                <w:color w:val="000000"/>
                <w:sz w:val="18"/>
                <w:szCs w:val="18"/>
                <w:lang w:val="en-US" w:eastAsia="id-ID"/>
              </w:rPr>
              <w:t>Persentase</w:t>
            </w:r>
          </w:p>
        </w:tc>
      </w:tr>
      <w:tr w:rsidR="004163F4" w:rsidRPr="00AC335F" w:rsidTr="004163F4">
        <w:trPr>
          <w:trHeight w:val="215"/>
          <w:jc w:val="center"/>
        </w:trPr>
        <w:tc>
          <w:tcPr>
            <w:tcW w:w="918" w:type="dxa"/>
            <w:tcBorders>
              <w:top w:val="single" w:sz="4" w:space="0" w:color="auto"/>
            </w:tcBorders>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1</w:t>
            </w:r>
          </w:p>
        </w:tc>
        <w:tc>
          <w:tcPr>
            <w:tcW w:w="2140" w:type="dxa"/>
            <w:vMerge w:val="restart"/>
            <w:tcBorders>
              <w:top w:val="single" w:sz="4" w:space="0" w:color="auto"/>
            </w:tcBorders>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ACE inhibitor</w:t>
            </w:r>
          </w:p>
        </w:tc>
        <w:tc>
          <w:tcPr>
            <w:tcW w:w="2901" w:type="dxa"/>
            <w:tcBorders>
              <w:top w:val="single" w:sz="4" w:space="0" w:color="auto"/>
            </w:tcBorders>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Pr>
                <w:rFonts w:eastAsia="Times New Roman" w:cs="Arial"/>
                <w:color w:val="000000"/>
                <w:sz w:val="18"/>
                <w:szCs w:val="18"/>
                <w:lang w:eastAsia="id-ID"/>
              </w:rPr>
              <w:t xml:space="preserve">CAPTOPRIL </w:t>
            </w:r>
          </w:p>
        </w:tc>
        <w:tc>
          <w:tcPr>
            <w:tcW w:w="1302" w:type="dxa"/>
            <w:tcBorders>
              <w:top w:val="single" w:sz="4" w:space="0" w:color="auto"/>
            </w:tcBorders>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375</w:t>
            </w:r>
          </w:p>
        </w:tc>
        <w:tc>
          <w:tcPr>
            <w:tcW w:w="892" w:type="dxa"/>
            <w:tcBorders>
              <w:top w:val="single" w:sz="4" w:space="0" w:color="auto"/>
            </w:tcBorders>
          </w:tcPr>
          <w:p w:rsidR="004163F4"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18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2</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Pr>
                <w:rFonts w:eastAsia="Times New Roman" w:cs="Arial"/>
                <w:color w:val="000000"/>
                <w:sz w:val="18"/>
                <w:szCs w:val="18"/>
                <w:lang w:eastAsia="id-ID"/>
              </w:rPr>
              <w:t xml:space="preserve">RAMIPRIL </w:t>
            </w:r>
            <w:r w:rsidRPr="00AC335F">
              <w:rPr>
                <w:rFonts w:eastAsia="Times New Roman" w:cs="Arial"/>
                <w:color w:val="000000"/>
                <w:sz w:val="18"/>
                <w:szCs w:val="18"/>
                <w:lang w:eastAsia="id-ID"/>
              </w:rPr>
              <w:t xml:space="preserve"> </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477</w:t>
            </w:r>
          </w:p>
        </w:tc>
        <w:tc>
          <w:tcPr>
            <w:tcW w:w="892" w:type="dxa"/>
          </w:tcPr>
          <w:p w:rsidR="004163F4"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 </w:t>
            </w:r>
          </w:p>
        </w:tc>
        <w:tc>
          <w:tcPr>
            <w:tcW w:w="2140"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 </w:t>
            </w:r>
          </w:p>
        </w:tc>
        <w:tc>
          <w:tcPr>
            <w:tcW w:w="2901"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val="en-US" w:eastAsia="id-ID"/>
              </w:rPr>
            </w:pPr>
            <w:r w:rsidRPr="00AC335F">
              <w:rPr>
                <w:rFonts w:eastAsia="Times New Roman" w:cs="Arial"/>
                <w:color w:val="000000"/>
                <w:sz w:val="18"/>
                <w:szCs w:val="18"/>
                <w:lang w:eastAsia="id-ID"/>
              </w:rPr>
              <w:t>Total</w:t>
            </w:r>
            <w:r w:rsidRPr="00AC335F">
              <w:rPr>
                <w:rFonts w:eastAsia="Times New Roman" w:cs="Arial"/>
                <w:color w:val="000000"/>
                <w:sz w:val="18"/>
                <w:szCs w:val="18"/>
                <w:lang w:val="en-US" w:eastAsia="id-ID"/>
              </w:rPr>
              <w:t xml:space="preserve"> :</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852</w:t>
            </w:r>
          </w:p>
        </w:tc>
        <w:tc>
          <w:tcPr>
            <w:tcW w:w="892" w:type="dxa"/>
          </w:tcPr>
          <w:p w:rsidR="004163F4" w:rsidRPr="004163F4" w:rsidRDefault="004163F4" w:rsidP="004163F4">
            <w:pPr>
              <w:widowControl/>
              <w:autoSpaceDE/>
              <w:autoSpaceDN/>
              <w:spacing w:line="240" w:lineRule="auto"/>
              <w:ind w:left="8" w:hanging="11"/>
              <w:jc w:val="right"/>
              <w:rPr>
                <w:rFonts w:eastAsia="Times New Roman" w:cs="Arial"/>
                <w:color w:val="000000"/>
                <w:sz w:val="18"/>
                <w:szCs w:val="18"/>
                <w:lang w:val="en-US" w:eastAsia="id-ID"/>
              </w:rPr>
            </w:pPr>
            <w:r>
              <w:rPr>
                <w:rFonts w:eastAsia="Times New Roman" w:cs="Arial"/>
                <w:color w:val="000000"/>
                <w:sz w:val="18"/>
                <w:szCs w:val="18"/>
                <w:lang w:val="en-US" w:eastAsia="id-ID"/>
              </w:rPr>
              <w:t>7.57%</w:t>
            </w: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1</w:t>
            </w:r>
          </w:p>
        </w:tc>
        <w:tc>
          <w:tcPr>
            <w:tcW w:w="2140" w:type="dxa"/>
            <w:vMerge w:val="restart"/>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Antagonis Angiotensin II</w:t>
            </w: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CANDESARTAN 16MG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3268</w:t>
            </w:r>
          </w:p>
        </w:tc>
        <w:tc>
          <w:tcPr>
            <w:tcW w:w="892" w:type="dxa"/>
          </w:tcPr>
          <w:p w:rsidR="004163F4"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2</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 xml:space="preserve">IRBESARTAN 150MG </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594</w:t>
            </w:r>
          </w:p>
        </w:tc>
        <w:tc>
          <w:tcPr>
            <w:tcW w:w="892" w:type="dxa"/>
          </w:tcPr>
          <w:p w:rsidR="004163F4"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3</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MICARDIS 40MG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14</w:t>
            </w:r>
          </w:p>
        </w:tc>
        <w:tc>
          <w:tcPr>
            <w:tcW w:w="892" w:type="dxa"/>
          </w:tcPr>
          <w:p w:rsidR="004163F4"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 </w:t>
            </w:r>
          </w:p>
        </w:tc>
        <w:tc>
          <w:tcPr>
            <w:tcW w:w="2140"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 </w:t>
            </w:r>
          </w:p>
        </w:tc>
        <w:tc>
          <w:tcPr>
            <w:tcW w:w="2901"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val="en-US" w:eastAsia="id-ID"/>
              </w:rPr>
            </w:pPr>
            <w:r w:rsidRPr="00AC335F">
              <w:rPr>
                <w:rFonts w:eastAsia="Times New Roman" w:cs="Arial"/>
                <w:color w:val="000000"/>
                <w:sz w:val="18"/>
                <w:szCs w:val="18"/>
                <w:lang w:eastAsia="id-ID"/>
              </w:rPr>
              <w:t>Total</w:t>
            </w:r>
            <w:r w:rsidRPr="00AC335F">
              <w:rPr>
                <w:rFonts w:eastAsia="Times New Roman" w:cs="Arial"/>
                <w:color w:val="000000"/>
                <w:sz w:val="18"/>
                <w:szCs w:val="18"/>
                <w:lang w:val="en-US" w:eastAsia="id-ID"/>
              </w:rPr>
              <w:t xml:space="preserve"> :</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3.876</w:t>
            </w:r>
          </w:p>
        </w:tc>
        <w:tc>
          <w:tcPr>
            <w:tcW w:w="892" w:type="dxa"/>
          </w:tcPr>
          <w:p w:rsidR="004163F4" w:rsidRPr="004163F4" w:rsidRDefault="004163F4" w:rsidP="004163F4">
            <w:pPr>
              <w:widowControl/>
              <w:autoSpaceDE/>
              <w:autoSpaceDN/>
              <w:spacing w:line="240" w:lineRule="auto"/>
              <w:ind w:left="8" w:hanging="11"/>
              <w:jc w:val="right"/>
              <w:rPr>
                <w:rFonts w:eastAsia="Times New Roman" w:cs="Arial"/>
                <w:color w:val="000000"/>
                <w:sz w:val="18"/>
                <w:szCs w:val="18"/>
                <w:lang w:val="en-US" w:eastAsia="id-ID"/>
              </w:rPr>
            </w:pPr>
            <w:r>
              <w:rPr>
                <w:rFonts w:eastAsia="Times New Roman" w:cs="Arial"/>
                <w:color w:val="000000"/>
                <w:sz w:val="18"/>
                <w:szCs w:val="18"/>
                <w:lang w:val="en-US" w:eastAsia="id-ID"/>
              </w:rPr>
              <w:t>34.44%</w:t>
            </w: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1</w:t>
            </w:r>
          </w:p>
        </w:tc>
        <w:tc>
          <w:tcPr>
            <w:tcW w:w="2140" w:type="dxa"/>
            <w:vMerge w:val="restart"/>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Antagonis Kalsium</w:t>
            </w: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ADALAT OROS 30MG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124</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2</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AMLODIPIN 5MG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3213</w:t>
            </w:r>
          </w:p>
        </w:tc>
        <w:tc>
          <w:tcPr>
            <w:tcW w:w="892" w:type="dxa"/>
          </w:tcPr>
          <w:p w:rsidR="004163F4"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3</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DILTIAZEM 30 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200</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4</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DIVASK 5MG TAB@30</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12</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5</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HERBESSER CD 100MG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189</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6</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NIFEDIPIN 10 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150</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7</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Pr>
                <w:rFonts w:eastAsia="Times New Roman" w:cs="Arial"/>
                <w:color w:val="000000"/>
                <w:sz w:val="18"/>
                <w:szCs w:val="18"/>
                <w:lang w:eastAsia="id-ID"/>
              </w:rPr>
              <w:t xml:space="preserve">NORVASK </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38</w:t>
            </w:r>
          </w:p>
        </w:tc>
        <w:tc>
          <w:tcPr>
            <w:tcW w:w="892" w:type="dxa"/>
          </w:tcPr>
          <w:p w:rsidR="004163F4"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8</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OPIVASK 10 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5</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9</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 xml:space="preserve">TENSIVASK 10MG </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13</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Pr>
                <w:rFonts w:eastAsia="Times New Roman" w:cs="Arial"/>
                <w:color w:val="000000"/>
                <w:sz w:val="18"/>
                <w:szCs w:val="18"/>
                <w:lang w:eastAsia="id-ID"/>
              </w:rPr>
              <w:t>10</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THERAVASK 10 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4</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 </w:t>
            </w:r>
          </w:p>
        </w:tc>
        <w:tc>
          <w:tcPr>
            <w:tcW w:w="2140"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 </w:t>
            </w:r>
          </w:p>
        </w:tc>
        <w:tc>
          <w:tcPr>
            <w:tcW w:w="2901"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val="en-US" w:eastAsia="id-ID"/>
              </w:rPr>
            </w:pPr>
            <w:r w:rsidRPr="00AC335F">
              <w:rPr>
                <w:rFonts w:eastAsia="Times New Roman" w:cs="Arial"/>
                <w:color w:val="000000"/>
                <w:sz w:val="18"/>
                <w:szCs w:val="18"/>
                <w:lang w:eastAsia="id-ID"/>
              </w:rPr>
              <w:t>Total</w:t>
            </w:r>
            <w:r w:rsidRPr="00AC335F">
              <w:rPr>
                <w:rFonts w:eastAsia="Times New Roman" w:cs="Arial"/>
                <w:color w:val="000000"/>
                <w:sz w:val="18"/>
                <w:szCs w:val="18"/>
                <w:lang w:val="en-US" w:eastAsia="id-ID"/>
              </w:rPr>
              <w:t xml:space="preserve"> :</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3.948</w:t>
            </w:r>
          </w:p>
        </w:tc>
        <w:tc>
          <w:tcPr>
            <w:tcW w:w="892" w:type="dxa"/>
          </w:tcPr>
          <w:p w:rsidR="004163F4" w:rsidRPr="004163F4" w:rsidRDefault="004163F4" w:rsidP="004163F4">
            <w:pPr>
              <w:widowControl/>
              <w:autoSpaceDE/>
              <w:autoSpaceDN/>
              <w:spacing w:line="240" w:lineRule="auto"/>
              <w:ind w:left="8" w:hanging="11"/>
              <w:jc w:val="right"/>
              <w:rPr>
                <w:rFonts w:eastAsia="Times New Roman" w:cs="Arial"/>
                <w:color w:val="000000"/>
                <w:sz w:val="18"/>
                <w:szCs w:val="18"/>
                <w:lang w:val="en-US" w:eastAsia="id-ID"/>
              </w:rPr>
            </w:pPr>
            <w:r>
              <w:rPr>
                <w:rFonts w:eastAsia="Times New Roman" w:cs="Arial"/>
                <w:color w:val="000000"/>
                <w:sz w:val="18"/>
                <w:szCs w:val="18"/>
                <w:lang w:val="en-US" w:eastAsia="id-ID"/>
              </w:rPr>
              <w:t>35.08%</w:t>
            </w:r>
          </w:p>
        </w:tc>
      </w:tr>
      <w:tr w:rsidR="004163F4" w:rsidRPr="00AC335F" w:rsidTr="004163F4">
        <w:trPr>
          <w:trHeight w:val="225"/>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1</w:t>
            </w:r>
          </w:p>
        </w:tc>
        <w:tc>
          <w:tcPr>
            <w:tcW w:w="2140" w:type="dxa"/>
            <w:vMerge w:val="restart"/>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Diuretika</w:t>
            </w: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 xml:space="preserve">FARSIX 40MG </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80</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2</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FUROSEMIDE 40 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345</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3</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 xml:space="preserve">HYDROCHLOROTHIAZIDE </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162</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4</w:t>
            </w:r>
          </w:p>
        </w:tc>
        <w:tc>
          <w:tcPr>
            <w:tcW w:w="2140" w:type="dxa"/>
            <w:vMerge/>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LASIX 40MG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30</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 </w:t>
            </w:r>
          </w:p>
        </w:tc>
        <w:tc>
          <w:tcPr>
            <w:tcW w:w="2140"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 </w:t>
            </w:r>
          </w:p>
        </w:tc>
        <w:tc>
          <w:tcPr>
            <w:tcW w:w="2901"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val="en-US" w:eastAsia="id-ID"/>
              </w:rPr>
            </w:pPr>
            <w:r w:rsidRPr="00AC335F">
              <w:rPr>
                <w:rFonts w:eastAsia="Times New Roman" w:cs="Arial"/>
                <w:color w:val="000000"/>
                <w:sz w:val="18"/>
                <w:szCs w:val="18"/>
                <w:lang w:eastAsia="id-ID"/>
              </w:rPr>
              <w:t>Total</w:t>
            </w:r>
            <w:r w:rsidRPr="00AC335F">
              <w:rPr>
                <w:rFonts w:eastAsia="Times New Roman" w:cs="Arial"/>
                <w:color w:val="000000"/>
                <w:sz w:val="18"/>
                <w:szCs w:val="18"/>
                <w:lang w:val="en-US" w:eastAsia="id-ID"/>
              </w:rPr>
              <w:t xml:space="preserve"> :</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617</w:t>
            </w:r>
          </w:p>
        </w:tc>
        <w:tc>
          <w:tcPr>
            <w:tcW w:w="892" w:type="dxa"/>
          </w:tcPr>
          <w:p w:rsidR="004163F4" w:rsidRPr="004163F4" w:rsidRDefault="004163F4" w:rsidP="004163F4">
            <w:pPr>
              <w:widowControl/>
              <w:autoSpaceDE/>
              <w:autoSpaceDN/>
              <w:spacing w:line="240" w:lineRule="auto"/>
              <w:ind w:left="8" w:hanging="11"/>
              <w:jc w:val="right"/>
              <w:rPr>
                <w:rFonts w:eastAsia="Times New Roman" w:cs="Arial"/>
                <w:color w:val="000000"/>
                <w:sz w:val="18"/>
                <w:szCs w:val="18"/>
                <w:lang w:val="en-US" w:eastAsia="id-ID"/>
              </w:rPr>
            </w:pPr>
            <w:r>
              <w:rPr>
                <w:rFonts w:eastAsia="Times New Roman" w:cs="Arial"/>
                <w:color w:val="000000"/>
                <w:sz w:val="18"/>
                <w:szCs w:val="18"/>
                <w:lang w:val="en-US" w:eastAsia="id-ID"/>
              </w:rPr>
              <w:t>5.48%</w:t>
            </w: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1</w:t>
            </w:r>
          </w:p>
        </w:tc>
        <w:tc>
          <w:tcPr>
            <w:tcW w:w="2140" w:type="dxa"/>
            <w:vMerge w:val="restart"/>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Penyekat Beta</w:t>
            </w:r>
          </w:p>
          <w:p w:rsidR="004163F4" w:rsidRPr="00AC335F" w:rsidRDefault="004163F4" w:rsidP="00A2616E">
            <w:pPr>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 </w:t>
            </w: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BISOPROLOL 5 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694</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2</w:t>
            </w:r>
          </w:p>
        </w:tc>
        <w:tc>
          <w:tcPr>
            <w:tcW w:w="2140" w:type="dxa"/>
            <w:vMerge/>
            <w:shd w:val="clear" w:color="auto" w:fill="auto"/>
            <w:vAlign w:val="center"/>
            <w:hideMark/>
          </w:tcPr>
          <w:p w:rsidR="004163F4" w:rsidRPr="00AC335F" w:rsidRDefault="004163F4" w:rsidP="00A2616E">
            <w:pPr>
              <w:spacing w:line="240" w:lineRule="auto"/>
              <w:jc w:val="right"/>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CONCOR 2.5MG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860</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3</w:t>
            </w:r>
          </w:p>
        </w:tc>
        <w:tc>
          <w:tcPr>
            <w:tcW w:w="2140" w:type="dxa"/>
            <w:vMerge/>
            <w:shd w:val="clear" w:color="auto" w:fill="auto"/>
            <w:vAlign w:val="center"/>
            <w:hideMark/>
          </w:tcPr>
          <w:p w:rsidR="004163F4" w:rsidRPr="00AC335F" w:rsidRDefault="004163F4" w:rsidP="00A2616E">
            <w:pPr>
              <w:spacing w:line="240" w:lineRule="auto"/>
              <w:jc w:val="right"/>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PROPRANOLOL 10MG</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407</w:t>
            </w:r>
          </w:p>
        </w:tc>
        <w:tc>
          <w:tcPr>
            <w:tcW w:w="892" w:type="dxa"/>
          </w:tcPr>
          <w:p w:rsidR="004163F4" w:rsidRPr="00AC335F" w:rsidRDefault="004163F4" w:rsidP="004163F4">
            <w:pPr>
              <w:widowControl/>
              <w:autoSpaceDE/>
              <w:autoSpaceDN/>
              <w:spacing w:line="240" w:lineRule="auto"/>
              <w:ind w:left="8" w:hanging="11"/>
              <w:jc w:val="right"/>
              <w:rPr>
                <w:rFonts w:eastAsia="Times New Roman" w:cs="Arial"/>
                <w:color w:val="000000"/>
                <w:sz w:val="18"/>
                <w:szCs w:val="18"/>
                <w:lang w:eastAsia="id-ID"/>
              </w:rPr>
            </w:pPr>
          </w:p>
        </w:tc>
      </w:tr>
      <w:tr w:rsidR="004163F4" w:rsidRPr="00AC335F" w:rsidTr="004163F4">
        <w:trPr>
          <w:trHeight w:val="300"/>
          <w:jc w:val="center"/>
        </w:trPr>
        <w:tc>
          <w:tcPr>
            <w:tcW w:w="918" w:type="dxa"/>
            <w:shd w:val="clear" w:color="auto" w:fill="auto"/>
            <w:vAlign w:val="center"/>
            <w:hideMark/>
          </w:tcPr>
          <w:p w:rsidR="004163F4" w:rsidRPr="00AC335F" w:rsidRDefault="004163F4" w:rsidP="00A2616E">
            <w:pPr>
              <w:widowControl/>
              <w:autoSpaceDE/>
              <w:autoSpaceDN/>
              <w:spacing w:line="240" w:lineRule="auto"/>
              <w:rPr>
                <w:rFonts w:eastAsia="Times New Roman" w:cs="Arial"/>
                <w:color w:val="000000"/>
                <w:sz w:val="18"/>
                <w:szCs w:val="18"/>
                <w:lang w:eastAsia="id-ID"/>
              </w:rPr>
            </w:pPr>
            <w:r w:rsidRPr="00AC335F">
              <w:rPr>
                <w:rFonts w:eastAsia="Times New Roman" w:cs="Arial"/>
                <w:color w:val="000000"/>
                <w:sz w:val="18"/>
                <w:szCs w:val="18"/>
                <w:lang w:eastAsia="id-ID"/>
              </w:rPr>
              <w:t> </w:t>
            </w:r>
          </w:p>
        </w:tc>
        <w:tc>
          <w:tcPr>
            <w:tcW w:w="2140" w:type="dxa"/>
            <w:vMerge/>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p>
        </w:tc>
        <w:tc>
          <w:tcPr>
            <w:tcW w:w="2901"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val="en-US" w:eastAsia="id-ID"/>
              </w:rPr>
            </w:pPr>
            <w:r w:rsidRPr="00AC335F">
              <w:rPr>
                <w:rFonts w:eastAsia="Times New Roman" w:cs="Arial"/>
                <w:color w:val="000000"/>
                <w:sz w:val="18"/>
                <w:szCs w:val="18"/>
                <w:lang w:eastAsia="id-ID"/>
              </w:rPr>
              <w:t>Total</w:t>
            </w:r>
            <w:r w:rsidRPr="00AC335F">
              <w:rPr>
                <w:rFonts w:eastAsia="Times New Roman" w:cs="Arial"/>
                <w:color w:val="000000"/>
                <w:sz w:val="18"/>
                <w:szCs w:val="18"/>
                <w:lang w:val="en-US" w:eastAsia="id-ID"/>
              </w:rPr>
              <w:t xml:space="preserve"> :</w:t>
            </w:r>
          </w:p>
        </w:tc>
        <w:tc>
          <w:tcPr>
            <w:tcW w:w="1302" w:type="dxa"/>
            <w:shd w:val="clear" w:color="auto" w:fill="auto"/>
            <w:vAlign w:val="center"/>
            <w:hideMark/>
          </w:tcPr>
          <w:p w:rsidR="004163F4" w:rsidRPr="00AC335F" w:rsidRDefault="004163F4" w:rsidP="00A2616E">
            <w:pPr>
              <w:widowControl/>
              <w:autoSpaceDE/>
              <w:autoSpaceDN/>
              <w:spacing w:line="240" w:lineRule="auto"/>
              <w:jc w:val="right"/>
              <w:rPr>
                <w:rFonts w:eastAsia="Times New Roman" w:cs="Arial"/>
                <w:color w:val="000000"/>
                <w:sz w:val="18"/>
                <w:szCs w:val="18"/>
                <w:lang w:eastAsia="id-ID"/>
              </w:rPr>
            </w:pPr>
            <w:r w:rsidRPr="00AC335F">
              <w:rPr>
                <w:rFonts w:eastAsia="Times New Roman" w:cs="Arial"/>
                <w:color w:val="000000"/>
                <w:sz w:val="18"/>
                <w:szCs w:val="18"/>
                <w:lang w:eastAsia="id-ID"/>
              </w:rPr>
              <w:t>1.961</w:t>
            </w:r>
          </w:p>
        </w:tc>
        <w:tc>
          <w:tcPr>
            <w:tcW w:w="892" w:type="dxa"/>
          </w:tcPr>
          <w:p w:rsidR="004163F4" w:rsidRPr="004163F4" w:rsidRDefault="004163F4" w:rsidP="004163F4">
            <w:pPr>
              <w:widowControl/>
              <w:autoSpaceDE/>
              <w:autoSpaceDN/>
              <w:spacing w:line="240" w:lineRule="auto"/>
              <w:ind w:left="8" w:hanging="11"/>
              <w:jc w:val="right"/>
              <w:rPr>
                <w:rFonts w:eastAsia="Times New Roman" w:cs="Arial"/>
                <w:color w:val="000000"/>
                <w:sz w:val="18"/>
                <w:szCs w:val="18"/>
                <w:lang w:val="en-US" w:eastAsia="id-ID"/>
              </w:rPr>
            </w:pPr>
            <w:r>
              <w:rPr>
                <w:rFonts w:eastAsia="Times New Roman" w:cs="Arial"/>
                <w:color w:val="000000"/>
                <w:sz w:val="18"/>
                <w:szCs w:val="18"/>
                <w:lang w:val="en-US" w:eastAsia="id-ID"/>
              </w:rPr>
              <w:t>17.42%</w:t>
            </w:r>
          </w:p>
        </w:tc>
      </w:tr>
    </w:tbl>
    <w:p w:rsidR="00C80C0E" w:rsidRPr="007561C8" w:rsidRDefault="00E2291C" w:rsidP="00A2616E">
      <w:pPr>
        <w:pStyle w:val="ListParagraph"/>
        <w:tabs>
          <w:tab w:val="left" w:pos="1069"/>
        </w:tabs>
        <w:spacing w:line="240" w:lineRule="auto"/>
        <w:ind w:left="0" w:right="915"/>
        <w:jc w:val="both"/>
        <w:rPr>
          <w:sz w:val="16"/>
          <w:szCs w:val="16"/>
          <w:lang w:val="en-US"/>
        </w:rPr>
      </w:pPr>
      <w:r w:rsidRPr="007561C8">
        <w:rPr>
          <w:sz w:val="16"/>
          <w:szCs w:val="16"/>
          <w:lang w:val="en-US"/>
        </w:rPr>
        <w:tab/>
      </w:r>
    </w:p>
    <w:p w:rsidR="004E0601" w:rsidRDefault="004E0601">
      <w:pPr>
        <w:widowControl/>
        <w:autoSpaceDE/>
        <w:autoSpaceDN/>
        <w:rPr>
          <w:b/>
          <w:lang w:val="en-US"/>
        </w:rPr>
      </w:pPr>
      <w:r>
        <w:rPr>
          <w:b/>
          <w:lang w:val="en-US"/>
        </w:rPr>
        <w:br w:type="page"/>
      </w:r>
    </w:p>
    <w:p w:rsidR="0035000C" w:rsidRPr="0035000C" w:rsidRDefault="0035000C" w:rsidP="007A78C7">
      <w:pPr>
        <w:pStyle w:val="ListParagraph"/>
        <w:tabs>
          <w:tab w:val="left" w:pos="1069"/>
        </w:tabs>
        <w:ind w:right="915"/>
        <w:jc w:val="center"/>
        <w:rPr>
          <w:b/>
          <w:lang w:val="en-US"/>
        </w:rPr>
      </w:pPr>
      <w:r w:rsidRPr="0035000C">
        <w:rPr>
          <w:b/>
          <w:lang w:val="en-US"/>
        </w:rPr>
        <w:lastRenderedPageBreak/>
        <w:t>Tabel 4.</w:t>
      </w:r>
      <w:r w:rsidR="00DF7A61">
        <w:rPr>
          <w:b/>
          <w:lang w:val="en-US"/>
        </w:rPr>
        <w:t>4</w:t>
      </w:r>
    </w:p>
    <w:p w:rsidR="007561C8" w:rsidRPr="00E2291C" w:rsidRDefault="00C6083D" w:rsidP="007561C8">
      <w:pPr>
        <w:pStyle w:val="ListParagraph"/>
        <w:tabs>
          <w:tab w:val="left" w:pos="1069"/>
        </w:tabs>
        <w:ind w:right="915"/>
        <w:jc w:val="center"/>
        <w:rPr>
          <w:b/>
          <w:lang w:val="en-US"/>
        </w:rPr>
      </w:pPr>
      <w:r>
        <w:rPr>
          <w:lang w:val="en-US"/>
        </w:rPr>
        <w:tab/>
      </w:r>
      <w:r w:rsidR="007561C8">
        <w:rPr>
          <w:b/>
          <w:lang w:val="en-US"/>
        </w:rPr>
        <w:t>J</w:t>
      </w:r>
      <w:r w:rsidR="007561C8" w:rsidRPr="00353662">
        <w:rPr>
          <w:b/>
          <w:lang w:val="en-US"/>
        </w:rPr>
        <w:t xml:space="preserve">enis – jenis Obat Hipertensi </w:t>
      </w:r>
      <w:r w:rsidR="0035000C">
        <w:rPr>
          <w:b/>
          <w:lang w:val="en-US"/>
        </w:rPr>
        <w:t>Kombinasi 2</w:t>
      </w:r>
      <w:r w:rsidR="007561C8">
        <w:rPr>
          <w:b/>
          <w:lang w:val="en-US"/>
        </w:rPr>
        <w:t xml:space="preserve"> Golongan </w:t>
      </w:r>
    </w:p>
    <w:tbl>
      <w:tblPr>
        <w:tblW w:w="8153" w:type="dxa"/>
        <w:jc w:val="center"/>
        <w:tblLook w:val="04A0"/>
      </w:tblPr>
      <w:tblGrid>
        <w:gridCol w:w="1268"/>
        <w:gridCol w:w="1863"/>
        <w:gridCol w:w="2105"/>
        <w:gridCol w:w="1324"/>
        <w:gridCol w:w="1593"/>
      </w:tblGrid>
      <w:tr w:rsidR="004163F4" w:rsidRPr="0035000C" w:rsidTr="004163F4">
        <w:trPr>
          <w:trHeight w:val="855"/>
          <w:jc w:val="center"/>
        </w:trPr>
        <w:tc>
          <w:tcPr>
            <w:tcW w:w="1619" w:type="dxa"/>
            <w:tcBorders>
              <w:bottom w:val="single" w:sz="4" w:space="0" w:color="auto"/>
            </w:tcBorders>
            <w:shd w:val="clear" w:color="auto" w:fill="auto"/>
            <w:vAlign w:val="center"/>
            <w:hideMark/>
          </w:tcPr>
          <w:p w:rsidR="004163F4" w:rsidRPr="0035000C" w:rsidRDefault="004163F4" w:rsidP="004163F4">
            <w:pPr>
              <w:widowControl/>
              <w:autoSpaceDE/>
              <w:autoSpaceDN/>
              <w:spacing w:line="240" w:lineRule="auto"/>
              <w:ind w:left="180" w:right="48"/>
              <w:jc w:val="right"/>
              <w:rPr>
                <w:rFonts w:eastAsia="Times New Roman" w:cs="Arial"/>
                <w:color w:val="000000"/>
                <w:lang w:val="en-US" w:eastAsia="id-ID"/>
              </w:rPr>
            </w:pPr>
            <w:r w:rsidRPr="0035000C">
              <w:rPr>
                <w:rFonts w:eastAsia="Times New Roman" w:cs="Arial"/>
                <w:color w:val="000000"/>
                <w:lang w:val="en-US" w:eastAsia="id-ID"/>
              </w:rPr>
              <w:t>No</w:t>
            </w:r>
          </w:p>
        </w:tc>
        <w:tc>
          <w:tcPr>
            <w:tcW w:w="2070" w:type="dxa"/>
            <w:tcBorders>
              <w:bottom w:val="single" w:sz="4" w:space="0" w:color="auto"/>
            </w:tcBorders>
            <w:shd w:val="clear" w:color="auto" w:fill="auto"/>
            <w:vAlign w:val="center"/>
            <w:hideMark/>
          </w:tcPr>
          <w:p w:rsidR="004163F4" w:rsidRPr="004163F4" w:rsidRDefault="004163F4" w:rsidP="004163F4">
            <w:pPr>
              <w:widowControl/>
              <w:autoSpaceDE/>
              <w:autoSpaceDN/>
              <w:spacing w:line="240" w:lineRule="auto"/>
              <w:jc w:val="center"/>
              <w:rPr>
                <w:rFonts w:eastAsia="Times New Roman" w:cs="Arial"/>
                <w:lang w:val="en-US" w:eastAsia="id-ID"/>
              </w:rPr>
            </w:pPr>
            <w:r w:rsidRPr="004163F4">
              <w:rPr>
                <w:rFonts w:eastAsia="Times New Roman" w:cs="Arial"/>
                <w:lang w:val="en-US" w:eastAsia="id-ID"/>
              </w:rPr>
              <w:t>Golongan Obat</w:t>
            </w:r>
          </w:p>
        </w:tc>
        <w:tc>
          <w:tcPr>
            <w:tcW w:w="2272" w:type="dxa"/>
            <w:tcBorders>
              <w:bottom w:val="single" w:sz="4" w:space="0" w:color="auto"/>
            </w:tcBorders>
            <w:shd w:val="clear" w:color="auto" w:fill="auto"/>
            <w:vAlign w:val="center"/>
            <w:hideMark/>
          </w:tcPr>
          <w:p w:rsidR="004163F4" w:rsidRPr="004163F4" w:rsidRDefault="004163F4" w:rsidP="004163F4">
            <w:pPr>
              <w:widowControl/>
              <w:autoSpaceDE/>
              <w:autoSpaceDN/>
              <w:spacing w:line="240" w:lineRule="auto"/>
              <w:jc w:val="center"/>
              <w:rPr>
                <w:rFonts w:eastAsia="Times New Roman" w:cs="Arial"/>
                <w:lang w:val="en-US" w:eastAsia="id-ID"/>
              </w:rPr>
            </w:pPr>
            <w:r w:rsidRPr="004163F4">
              <w:rPr>
                <w:rFonts w:eastAsia="Times New Roman" w:cs="Arial"/>
                <w:lang w:val="en-US" w:eastAsia="id-ID"/>
              </w:rPr>
              <w:t>Jenis Obat</w:t>
            </w:r>
          </w:p>
        </w:tc>
        <w:tc>
          <w:tcPr>
            <w:tcW w:w="1339" w:type="dxa"/>
            <w:tcBorders>
              <w:bottom w:val="single" w:sz="4" w:space="0" w:color="auto"/>
            </w:tcBorders>
            <w:shd w:val="clear" w:color="auto" w:fill="auto"/>
            <w:vAlign w:val="center"/>
            <w:hideMark/>
          </w:tcPr>
          <w:p w:rsidR="004163F4" w:rsidRPr="004163F4" w:rsidRDefault="004163F4" w:rsidP="004163F4">
            <w:pPr>
              <w:widowControl/>
              <w:autoSpaceDE/>
              <w:autoSpaceDN/>
              <w:spacing w:line="240" w:lineRule="auto"/>
              <w:jc w:val="center"/>
              <w:rPr>
                <w:rFonts w:eastAsia="Times New Roman" w:cs="Arial"/>
                <w:lang w:val="en-US" w:eastAsia="id-ID"/>
              </w:rPr>
            </w:pPr>
            <w:r w:rsidRPr="004163F4">
              <w:rPr>
                <w:rFonts w:eastAsia="Times New Roman" w:cs="Arial"/>
                <w:lang w:val="en-US" w:eastAsia="id-ID"/>
              </w:rPr>
              <w:t>Jumlah</w:t>
            </w:r>
          </w:p>
        </w:tc>
        <w:tc>
          <w:tcPr>
            <w:tcW w:w="853" w:type="dxa"/>
            <w:tcBorders>
              <w:bottom w:val="single" w:sz="4" w:space="0" w:color="auto"/>
            </w:tcBorders>
          </w:tcPr>
          <w:p w:rsidR="004163F4" w:rsidRPr="004163F4" w:rsidRDefault="004163F4" w:rsidP="004163F4">
            <w:pPr>
              <w:widowControl/>
              <w:autoSpaceDE/>
              <w:autoSpaceDN/>
              <w:spacing w:line="240" w:lineRule="auto"/>
              <w:jc w:val="center"/>
              <w:rPr>
                <w:rFonts w:eastAsia="Times New Roman" w:cs="Arial"/>
                <w:lang w:val="en-US" w:eastAsia="id-ID"/>
              </w:rPr>
            </w:pPr>
          </w:p>
          <w:p w:rsidR="004163F4" w:rsidRPr="004163F4" w:rsidRDefault="004163F4" w:rsidP="004163F4">
            <w:pPr>
              <w:widowControl/>
              <w:autoSpaceDE/>
              <w:autoSpaceDN/>
              <w:spacing w:line="240" w:lineRule="auto"/>
              <w:jc w:val="center"/>
              <w:rPr>
                <w:rFonts w:eastAsia="Times New Roman" w:cs="Arial"/>
                <w:lang w:val="en-US" w:eastAsia="id-ID"/>
              </w:rPr>
            </w:pPr>
            <w:r w:rsidRPr="004163F4">
              <w:rPr>
                <w:rFonts w:eastAsia="Times New Roman" w:cs="Arial"/>
                <w:lang w:val="en-US" w:eastAsia="id-ID"/>
              </w:rPr>
              <w:t>Perentase</w:t>
            </w:r>
          </w:p>
        </w:tc>
      </w:tr>
      <w:tr w:rsidR="004163F4" w:rsidRPr="0035000C" w:rsidTr="004163F4">
        <w:trPr>
          <w:trHeight w:val="855"/>
          <w:jc w:val="center"/>
        </w:trPr>
        <w:tc>
          <w:tcPr>
            <w:tcW w:w="1619" w:type="dxa"/>
            <w:tcBorders>
              <w:top w:val="single" w:sz="4" w:space="0" w:color="auto"/>
            </w:tcBorders>
            <w:shd w:val="clear" w:color="auto" w:fill="auto"/>
            <w:vAlign w:val="center"/>
            <w:hideMark/>
          </w:tcPr>
          <w:p w:rsidR="004163F4" w:rsidRPr="0035000C" w:rsidRDefault="004163F4" w:rsidP="00A86970">
            <w:pPr>
              <w:widowControl/>
              <w:autoSpaceDE/>
              <w:autoSpaceDN/>
              <w:spacing w:line="240" w:lineRule="auto"/>
              <w:jc w:val="right"/>
              <w:rPr>
                <w:rFonts w:eastAsia="Times New Roman" w:cs="Arial"/>
                <w:color w:val="000000"/>
                <w:lang w:eastAsia="id-ID"/>
              </w:rPr>
            </w:pPr>
            <w:r w:rsidRPr="0035000C">
              <w:rPr>
                <w:rFonts w:eastAsia="Times New Roman" w:cs="Arial"/>
                <w:color w:val="000000"/>
                <w:lang w:eastAsia="id-ID"/>
              </w:rPr>
              <w:t>1</w:t>
            </w:r>
          </w:p>
        </w:tc>
        <w:tc>
          <w:tcPr>
            <w:tcW w:w="2070" w:type="dxa"/>
            <w:tcBorders>
              <w:top w:val="single" w:sz="4" w:space="0" w:color="auto"/>
            </w:tcBorders>
            <w:shd w:val="clear" w:color="auto" w:fill="auto"/>
            <w:vAlign w:val="center"/>
            <w:hideMark/>
          </w:tcPr>
          <w:p w:rsidR="004163F4" w:rsidRPr="004163F4" w:rsidRDefault="004163F4" w:rsidP="004163F4">
            <w:pPr>
              <w:widowControl/>
              <w:autoSpaceDE/>
              <w:autoSpaceDN/>
              <w:spacing w:line="240" w:lineRule="auto"/>
              <w:ind w:left="-90"/>
              <w:rPr>
                <w:rFonts w:eastAsia="Times New Roman" w:cs="Arial"/>
                <w:lang w:eastAsia="id-ID"/>
              </w:rPr>
            </w:pPr>
            <w:r w:rsidRPr="004163F4">
              <w:rPr>
                <w:rFonts w:eastAsia="Times New Roman" w:cs="Arial"/>
                <w:lang w:eastAsia="id-ID"/>
              </w:rPr>
              <w:t>Kombinasi Antagonis Angiotensin II dan Diuretika</w:t>
            </w:r>
          </w:p>
        </w:tc>
        <w:tc>
          <w:tcPr>
            <w:tcW w:w="2272" w:type="dxa"/>
            <w:tcBorders>
              <w:top w:val="single" w:sz="4" w:space="0" w:color="auto"/>
            </w:tcBorders>
            <w:shd w:val="clear" w:color="auto" w:fill="auto"/>
            <w:vAlign w:val="center"/>
            <w:hideMark/>
          </w:tcPr>
          <w:p w:rsidR="004163F4" w:rsidRPr="004163F4" w:rsidRDefault="004163F4" w:rsidP="00A86970">
            <w:pPr>
              <w:widowControl/>
              <w:autoSpaceDE/>
              <w:autoSpaceDN/>
              <w:spacing w:line="240" w:lineRule="auto"/>
              <w:rPr>
                <w:rFonts w:eastAsia="Times New Roman" w:cs="Arial"/>
                <w:lang w:eastAsia="id-ID"/>
              </w:rPr>
            </w:pPr>
            <w:r w:rsidRPr="004163F4">
              <w:rPr>
                <w:rFonts w:eastAsia="Times New Roman" w:cs="Arial"/>
                <w:lang w:eastAsia="id-ID"/>
              </w:rPr>
              <w:t xml:space="preserve">OLMETEC PLUS 20MG </w:t>
            </w:r>
          </w:p>
        </w:tc>
        <w:tc>
          <w:tcPr>
            <w:tcW w:w="1339" w:type="dxa"/>
            <w:tcBorders>
              <w:top w:val="single" w:sz="4" w:space="0" w:color="auto"/>
            </w:tcBorders>
            <w:shd w:val="clear" w:color="auto" w:fill="auto"/>
            <w:vAlign w:val="center"/>
            <w:hideMark/>
          </w:tcPr>
          <w:p w:rsidR="004163F4" w:rsidRPr="004163F4" w:rsidRDefault="004163F4" w:rsidP="00A86970">
            <w:pPr>
              <w:widowControl/>
              <w:autoSpaceDE/>
              <w:autoSpaceDN/>
              <w:spacing w:line="240" w:lineRule="auto"/>
              <w:jc w:val="right"/>
              <w:rPr>
                <w:rFonts w:eastAsia="Times New Roman" w:cs="Arial"/>
                <w:lang w:eastAsia="id-ID"/>
              </w:rPr>
            </w:pPr>
            <w:r w:rsidRPr="004163F4">
              <w:rPr>
                <w:rFonts w:eastAsia="Times New Roman" w:cs="Arial"/>
                <w:lang w:eastAsia="id-ID"/>
              </w:rPr>
              <w:t>16</w:t>
            </w:r>
          </w:p>
        </w:tc>
        <w:tc>
          <w:tcPr>
            <w:tcW w:w="853" w:type="dxa"/>
            <w:tcBorders>
              <w:top w:val="single" w:sz="4" w:space="0" w:color="auto"/>
            </w:tcBorders>
          </w:tcPr>
          <w:p w:rsidR="004163F4" w:rsidRPr="004163F4" w:rsidRDefault="004163F4" w:rsidP="00A86970">
            <w:pPr>
              <w:widowControl/>
              <w:autoSpaceDE/>
              <w:autoSpaceDN/>
              <w:spacing w:line="240" w:lineRule="auto"/>
              <w:jc w:val="right"/>
              <w:rPr>
                <w:rFonts w:eastAsia="Times New Roman" w:cs="Arial"/>
                <w:lang w:eastAsia="id-ID"/>
              </w:rPr>
            </w:pPr>
          </w:p>
        </w:tc>
      </w:tr>
      <w:tr w:rsidR="004163F4" w:rsidRPr="0035000C" w:rsidTr="004163F4">
        <w:trPr>
          <w:trHeight w:val="339"/>
          <w:jc w:val="center"/>
        </w:trPr>
        <w:tc>
          <w:tcPr>
            <w:tcW w:w="1619" w:type="dxa"/>
            <w:shd w:val="clear" w:color="auto" w:fill="auto"/>
            <w:vAlign w:val="center"/>
            <w:hideMark/>
          </w:tcPr>
          <w:p w:rsidR="004163F4" w:rsidRPr="0035000C" w:rsidRDefault="004163F4" w:rsidP="00A86970">
            <w:pPr>
              <w:widowControl/>
              <w:autoSpaceDE/>
              <w:autoSpaceDN/>
              <w:spacing w:line="240" w:lineRule="auto"/>
              <w:jc w:val="right"/>
              <w:rPr>
                <w:rFonts w:eastAsia="Times New Roman" w:cs="Arial"/>
                <w:color w:val="000000"/>
                <w:lang w:eastAsia="id-ID"/>
              </w:rPr>
            </w:pPr>
          </w:p>
        </w:tc>
        <w:tc>
          <w:tcPr>
            <w:tcW w:w="2070" w:type="dxa"/>
            <w:shd w:val="clear" w:color="auto" w:fill="auto"/>
            <w:vAlign w:val="center"/>
            <w:hideMark/>
          </w:tcPr>
          <w:p w:rsidR="004163F4" w:rsidRPr="004163F4" w:rsidRDefault="004163F4" w:rsidP="004163F4">
            <w:pPr>
              <w:spacing w:line="240" w:lineRule="auto"/>
              <w:ind w:left="-90"/>
            </w:pPr>
          </w:p>
        </w:tc>
        <w:tc>
          <w:tcPr>
            <w:tcW w:w="2272" w:type="dxa"/>
            <w:shd w:val="clear" w:color="auto" w:fill="auto"/>
            <w:vAlign w:val="center"/>
            <w:hideMark/>
          </w:tcPr>
          <w:p w:rsidR="004163F4" w:rsidRPr="004163F4" w:rsidRDefault="004163F4" w:rsidP="00A86970">
            <w:pPr>
              <w:widowControl/>
              <w:autoSpaceDE/>
              <w:autoSpaceDN/>
              <w:spacing w:line="240" w:lineRule="auto"/>
              <w:jc w:val="right"/>
              <w:rPr>
                <w:rFonts w:eastAsia="Times New Roman" w:cs="Arial"/>
                <w:lang w:val="en-US" w:eastAsia="id-ID"/>
              </w:rPr>
            </w:pPr>
            <w:r w:rsidRPr="004163F4">
              <w:rPr>
                <w:rFonts w:eastAsia="Times New Roman" w:cs="Arial"/>
                <w:lang w:val="en-US" w:eastAsia="id-ID"/>
              </w:rPr>
              <w:t>Total :</w:t>
            </w:r>
          </w:p>
        </w:tc>
        <w:tc>
          <w:tcPr>
            <w:tcW w:w="1339" w:type="dxa"/>
            <w:shd w:val="clear" w:color="auto" w:fill="auto"/>
            <w:vAlign w:val="center"/>
            <w:hideMark/>
          </w:tcPr>
          <w:p w:rsidR="004163F4" w:rsidRPr="004163F4" w:rsidRDefault="004163F4" w:rsidP="00A86970">
            <w:pPr>
              <w:widowControl/>
              <w:autoSpaceDE/>
              <w:autoSpaceDN/>
              <w:spacing w:line="240" w:lineRule="auto"/>
              <w:jc w:val="right"/>
              <w:rPr>
                <w:rFonts w:eastAsia="Times New Roman" w:cs="Arial"/>
                <w:lang w:val="en-US" w:eastAsia="id-ID"/>
              </w:rPr>
            </w:pPr>
            <w:r w:rsidRPr="004163F4">
              <w:rPr>
                <w:rFonts w:eastAsia="Times New Roman" w:cs="Arial"/>
                <w:lang w:val="en-US" w:eastAsia="id-ID"/>
              </w:rPr>
              <w:t>16</w:t>
            </w:r>
          </w:p>
        </w:tc>
        <w:tc>
          <w:tcPr>
            <w:tcW w:w="853" w:type="dxa"/>
          </w:tcPr>
          <w:p w:rsidR="004163F4" w:rsidRPr="004163F4" w:rsidRDefault="004163F4" w:rsidP="00A86970">
            <w:pPr>
              <w:widowControl/>
              <w:autoSpaceDE/>
              <w:autoSpaceDN/>
              <w:spacing w:line="240" w:lineRule="auto"/>
              <w:jc w:val="right"/>
              <w:rPr>
                <w:rFonts w:eastAsia="Times New Roman" w:cs="Arial"/>
                <w:lang w:val="en-US" w:eastAsia="id-ID"/>
              </w:rPr>
            </w:pPr>
            <w:r w:rsidRPr="004163F4">
              <w:rPr>
                <w:rFonts w:eastAsia="Times New Roman" w:cs="Arial"/>
                <w:lang w:val="en-US" w:eastAsia="id-ID"/>
              </w:rPr>
              <w:t>18.39%</w:t>
            </w:r>
          </w:p>
        </w:tc>
      </w:tr>
      <w:tr w:rsidR="004163F4" w:rsidRPr="0035000C" w:rsidTr="004163F4">
        <w:trPr>
          <w:trHeight w:val="855"/>
          <w:jc w:val="center"/>
        </w:trPr>
        <w:tc>
          <w:tcPr>
            <w:tcW w:w="1619" w:type="dxa"/>
            <w:shd w:val="clear" w:color="auto" w:fill="auto"/>
            <w:vAlign w:val="center"/>
            <w:hideMark/>
          </w:tcPr>
          <w:p w:rsidR="004163F4" w:rsidRPr="0035000C" w:rsidRDefault="004163F4" w:rsidP="00A86970">
            <w:pPr>
              <w:widowControl/>
              <w:autoSpaceDE/>
              <w:autoSpaceDN/>
              <w:spacing w:line="240" w:lineRule="auto"/>
              <w:jc w:val="right"/>
              <w:rPr>
                <w:rFonts w:eastAsia="Times New Roman" w:cs="Arial"/>
                <w:color w:val="000000"/>
                <w:lang w:val="en-US" w:eastAsia="id-ID"/>
              </w:rPr>
            </w:pPr>
            <w:r w:rsidRPr="0035000C">
              <w:rPr>
                <w:rFonts w:eastAsia="Times New Roman" w:cs="Arial"/>
                <w:color w:val="000000"/>
                <w:lang w:val="en-US" w:eastAsia="id-ID"/>
              </w:rPr>
              <w:t>1</w:t>
            </w:r>
          </w:p>
        </w:tc>
        <w:tc>
          <w:tcPr>
            <w:tcW w:w="2070" w:type="dxa"/>
            <w:vMerge w:val="restart"/>
            <w:shd w:val="clear" w:color="auto" w:fill="auto"/>
            <w:vAlign w:val="center"/>
            <w:hideMark/>
          </w:tcPr>
          <w:p w:rsidR="004163F4" w:rsidRPr="004163F4" w:rsidRDefault="004163F4" w:rsidP="004163F4">
            <w:pPr>
              <w:widowControl/>
              <w:autoSpaceDE/>
              <w:autoSpaceDN/>
              <w:spacing w:line="240" w:lineRule="auto"/>
              <w:ind w:left="-90"/>
              <w:rPr>
                <w:rFonts w:eastAsia="Times New Roman" w:cs="Arial"/>
                <w:lang w:eastAsia="id-ID"/>
              </w:rPr>
            </w:pPr>
            <w:r w:rsidRPr="004163F4">
              <w:rPr>
                <w:rFonts w:eastAsia="Times New Roman" w:cs="Arial"/>
                <w:lang w:eastAsia="id-ID"/>
              </w:rPr>
              <w:t>Kombinasi Antagonis kalsium dan Antagonis Angiotensin II</w:t>
            </w:r>
          </w:p>
        </w:tc>
        <w:tc>
          <w:tcPr>
            <w:tcW w:w="2272" w:type="dxa"/>
            <w:shd w:val="clear" w:color="auto" w:fill="auto"/>
            <w:vAlign w:val="center"/>
            <w:hideMark/>
          </w:tcPr>
          <w:p w:rsidR="004163F4" w:rsidRPr="004163F4" w:rsidRDefault="004163F4" w:rsidP="00A86970">
            <w:pPr>
              <w:widowControl/>
              <w:autoSpaceDE/>
              <w:autoSpaceDN/>
              <w:spacing w:line="240" w:lineRule="auto"/>
              <w:rPr>
                <w:rFonts w:eastAsia="Times New Roman" w:cs="Arial"/>
                <w:lang w:eastAsia="id-ID"/>
              </w:rPr>
            </w:pPr>
            <w:r w:rsidRPr="004163F4">
              <w:rPr>
                <w:rFonts w:eastAsia="Times New Roman" w:cs="Arial"/>
                <w:lang w:eastAsia="id-ID"/>
              </w:rPr>
              <w:t xml:space="preserve">EXFORGE 10/160 </w:t>
            </w:r>
          </w:p>
          <w:p w:rsidR="004163F4" w:rsidRPr="004163F4" w:rsidRDefault="004163F4" w:rsidP="00A86970">
            <w:pPr>
              <w:widowControl/>
              <w:autoSpaceDE/>
              <w:autoSpaceDN/>
              <w:spacing w:line="240" w:lineRule="auto"/>
              <w:rPr>
                <w:rFonts w:eastAsia="Times New Roman" w:cs="Arial"/>
                <w:lang w:eastAsia="id-ID"/>
              </w:rPr>
            </w:pPr>
            <w:r w:rsidRPr="004163F4">
              <w:rPr>
                <w:rFonts w:eastAsia="Times New Roman" w:cs="Arial"/>
                <w:lang w:eastAsia="id-ID"/>
              </w:rPr>
              <w:t>(amlodipin, valsartan)</w:t>
            </w:r>
          </w:p>
        </w:tc>
        <w:tc>
          <w:tcPr>
            <w:tcW w:w="1339" w:type="dxa"/>
            <w:shd w:val="clear" w:color="auto" w:fill="auto"/>
            <w:vAlign w:val="center"/>
            <w:hideMark/>
          </w:tcPr>
          <w:p w:rsidR="004163F4" w:rsidRPr="004163F4" w:rsidRDefault="004163F4" w:rsidP="00A86970">
            <w:pPr>
              <w:widowControl/>
              <w:autoSpaceDE/>
              <w:autoSpaceDN/>
              <w:spacing w:line="240" w:lineRule="auto"/>
              <w:jc w:val="right"/>
              <w:rPr>
                <w:rFonts w:eastAsia="Times New Roman" w:cs="Arial"/>
                <w:lang w:eastAsia="id-ID"/>
              </w:rPr>
            </w:pPr>
            <w:r w:rsidRPr="004163F4">
              <w:rPr>
                <w:rFonts w:eastAsia="Times New Roman" w:cs="Arial"/>
                <w:lang w:eastAsia="id-ID"/>
              </w:rPr>
              <w:t>23</w:t>
            </w:r>
          </w:p>
        </w:tc>
        <w:tc>
          <w:tcPr>
            <w:tcW w:w="853" w:type="dxa"/>
          </w:tcPr>
          <w:p w:rsidR="004163F4" w:rsidRPr="004163F4" w:rsidRDefault="004163F4" w:rsidP="00A86970">
            <w:pPr>
              <w:widowControl/>
              <w:autoSpaceDE/>
              <w:autoSpaceDN/>
              <w:spacing w:line="240" w:lineRule="auto"/>
              <w:jc w:val="right"/>
              <w:rPr>
                <w:rFonts w:eastAsia="Times New Roman" w:cs="Arial"/>
                <w:lang w:eastAsia="id-ID"/>
              </w:rPr>
            </w:pPr>
          </w:p>
        </w:tc>
      </w:tr>
      <w:tr w:rsidR="004163F4" w:rsidRPr="0035000C" w:rsidTr="004163F4">
        <w:trPr>
          <w:trHeight w:val="855"/>
          <w:jc w:val="center"/>
        </w:trPr>
        <w:tc>
          <w:tcPr>
            <w:tcW w:w="1619" w:type="dxa"/>
            <w:shd w:val="clear" w:color="auto" w:fill="auto"/>
            <w:vAlign w:val="center"/>
            <w:hideMark/>
          </w:tcPr>
          <w:p w:rsidR="004163F4" w:rsidRPr="0035000C" w:rsidRDefault="004163F4" w:rsidP="00A86970">
            <w:pPr>
              <w:widowControl/>
              <w:autoSpaceDE/>
              <w:autoSpaceDN/>
              <w:spacing w:line="240" w:lineRule="auto"/>
              <w:jc w:val="right"/>
              <w:rPr>
                <w:rFonts w:eastAsia="Times New Roman" w:cs="Arial"/>
                <w:color w:val="000000"/>
                <w:lang w:val="en-US" w:eastAsia="id-ID"/>
              </w:rPr>
            </w:pPr>
            <w:r w:rsidRPr="0035000C">
              <w:rPr>
                <w:rFonts w:eastAsia="Times New Roman" w:cs="Arial"/>
                <w:color w:val="000000"/>
                <w:lang w:val="en-US" w:eastAsia="id-ID"/>
              </w:rPr>
              <w:t>2</w:t>
            </w:r>
          </w:p>
        </w:tc>
        <w:tc>
          <w:tcPr>
            <w:tcW w:w="2070" w:type="dxa"/>
            <w:vMerge/>
            <w:shd w:val="clear" w:color="auto" w:fill="auto"/>
            <w:vAlign w:val="center"/>
            <w:hideMark/>
          </w:tcPr>
          <w:p w:rsidR="004163F4" w:rsidRPr="004163F4" w:rsidRDefault="004163F4" w:rsidP="00A86970">
            <w:pPr>
              <w:widowControl/>
              <w:autoSpaceDE/>
              <w:autoSpaceDN/>
              <w:spacing w:line="240" w:lineRule="auto"/>
              <w:rPr>
                <w:rFonts w:eastAsia="Times New Roman" w:cs="Arial"/>
                <w:lang w:eastAsia="id-ID"/>
              </w:rPr>
            </w:pPr>
          </w:p>
        </w:tc>
        <w:tc>
          <w:tcPr>
            <w:tcW w:w="2272" w:type="dxa"/>
            <w:shd w:val="clear" w:color="auto" w:fill="auto"/>
            <w:vAlign w:val="center"/>
            <w:hideMark/>
          </w:tcPr>
          <w:p w:rsidR="004163F4" w:rsidRPr="004163F4" w:rsidRDefault="004163F4" w:rsidP="00A86970">
            <w:pPr>
              <w:widowControl/>
              <w:autoSpaceDE/>
              <w:autoSpaceDN/>
              <w:spacing w:line="240" w:lineRule="auto"/>
              <w:rPr>
                <w:rFonts w:eastAsia="Times New Roman" w:cs="Arial"/>
                <w:lang w:eastAsia="id-ID"/>
              </w:rPr>
            </w:pPr>
            <w:r w:rsidRPr="004163F4">
              <w:rPr>
                <w:rFonts w:eastAsia="Times New Roman" w:cs="Arial"/>
                <w:lang w:eastAsia="id-ID"/>
              </w:rPr>
              <w:t>EXFORGE 5/160</w:t>
            </w:r>
          </w:p>
          <w:p w:rsidR="004163F4" w:rsidRPr="004163F4" w:rsidRDefault="004163F4" w:rsidP="00A86970">
            <w:pPr>
              <w:widowControl/>
              <w:autoSpaceDE/>
              <w:autoSpaceDN/>
              <w:spacing w:line="240" w:lineRule="auto"/>
              <w:rPr>
                <w:rFonts w:eastAsia="Times New Roman" w:cs="Arial"/>
                <w:lang w:eastAsia="id-ID"/>
              </w:rPr>
            </w:pPr>
            <w:r w:rsidRPr="004163F4">
              <w:rPr>
                <w:rFonts w:eastAsia="Times New Roman" w:cs="Arial"/>
                <w:lang w:eastAsia="id-ID"/>
              </w:rPr>
              <w:t>(amlodipin, valsartan)</w:t>
            </w:r>
          </w:p>
        </w:tc>
        <w:tc>
          <w:tcPr>
            <w:tcW w:w="1339" w:type="dxa"/>
            <w:shd w:val="clear" w:color="auto" w:fill="auto"/>
            <w:vAlign w:val="center"/>
            <w:hideMark/>
          </w:tcPr>
          <w:p w:rsidR="004163F4" w:rsidRPr="004163F4" w:rsidRDefault="004163F4" w:rsidP="00A86970">
            <w:pPr>
              <w:widowControl/>
              <w:autoSpaceDE/>
              <w:autoSpaceDN/>
              <w:spacing w:line="240" w:lineRule="auto"/>
              <w:jc w:val="right"/>
              <w:rPr>
                <w:rFonts w:eastAsia="Times New Roman" w:cs="Arial"/>
                <w:lang w:eastAsia="id-ID"/>
              </w:rPr>
            </w:pPr>
            <w:r w:rsidRPr="004163F4">
              <w:rPr>
                <w:rFonts w:eastAsia="Times New Roman" w:cs="Arial"/>
                <w:lang w:eastAsia="id-ID"/>
              </w:rPr>
              <w:t>13</w:t>
            </w:r>
          </w:p>
        </w:tc>
        <w:tc>
          <w:tcPr>
            <w:tcW w:w="853" w:type="dxa"/>
          </w:tcPr>
          <w:p w:rsidR="004163F4" w:rsidRPr="004163F4" w:rsidRDefault="004163F4" w:rsidP="00A86970">
            <w:pPr>
              <w:widowControl/>
              <w:autoSpaceDE/>
              <w:autoSpaceDN/>
              <w:spacing w:line="240" w:lineRule="auto"/>
              <w:jc w:val="right"/>
              <w:rPr>
                <w:rFonts w:eastAsia="Times New Roman" w:cs="Arial"/>
                <w:lang w:eastAsia="id-ID"/>
              </w:rPr>
            </w:pPr>
          </w:p>
        </w:tc>
      </w:tr>
      <w:tr w:rsidR="004163F4" w:rsidRPr="0035000C" w:rsidTr="004163F4">
        <w:trPr>
          <w:trHeight w:val="738"/>
          <w:jc w:val="center"/>
        </w:trPr>
        <w:tc>
          <w:tcPr>
            <w:tcW w:w="1619" w:type="dxa"/>
            <w:shd w:val="clear" w:color="auto" w:fill="auto"/>
            <w:vAlign w:val="center"/>
            <w:hideMark/>
          </w:tcPr>
          <w:p w:rsidR="004163F4" w:rsidRPr="0035000C" w:rsidRDefault="004163F4" w:rsidP="00A86970">
            <w:pPr>
              <w:widowControl/>
              <w:autoSpaceDE/>
              <w:autoSpaceDN/>
              <w:spacing w:line="240" w:lineRule="auto"/>
              <w:jc w:val="right"/>
              <w:rPr>
                <w:rFonts w:eastAsia="Times New Roman" w:cs="Arial"/>
                <w:color w:val="000000"/>
                <w:lang w:val="en-US" w:eastAsia="id-ID"/>
              </w:rPr>
            </w:pPr>
            <w:r w:rsidRPr="0035000C">
              <w:rPr>
                <w:rFonts w:eastAsia="Times New Roman" w:cs="Arial"/>
                <w:color w:val="000000"/>
                <w:lang w:val="en-US" w:eastAsia="id-ID"/>
              </w:rPr>
              <w:t>3</w:t>
            </w:r>
          </w:p>
        </w:tc>
        <w:tc>
          <w:tcPr>
            <w:tcW w:w="2070" w:type="dxa"/>
            <w:vMerge/>
            <w:shd w:val="clear" w:color="auto" w:fill="auto"/>
            <w:vAlign w:val="center"/>
            <w:hideMark/>
          </w:tcPr>
          <w:p w:rsidR="004163F4" w:rsidRPr="004163F4" w:rsidRDefault="004163F4" w:rsidP="00A86970">
            <w:pPr>
              <w:widowControl/>
              <w:autoSpaceDE/>
              <w:autoSpaceDN/>
              <w:spacing w:line="240" w:lineRule="auto"/>
              <w:rPr>
                <w:rFonts w:eastAsia="Times New Roman" w:cs="Arial"/>
                <w:lang w:eastAsia="id-ID"/>
              </w:rPr>
            </w:pPr>
          </w:p>
        </w:tc>
        <w:tc>
          <w:tcPr>
            <w:tcW w:w="2272" w:type="dxa"/>
            <w:shd w:val="clear" w:color="auto" w:fill="auto"/>
            <w:vAlign w:val="center"/>
            <w:hideMark/>
          </w:tcPr>
          <w:p w:rsidR="004163F4" w:rsidRPr="004163F4" w:rsidRDefault="004163F4" w:rsidP="00A86970">
            <w:pPr>
              <w:widowControl/>
              <w:autoSpaceDE/>
              <w:autoSpaceDN/>
              <w:spacing w:line="240" w:lineRule="auto"/>
              <w:rPr>
                <w:rFonts w:eastAsia="Times New Roman" w:cs="Arial"/>
                <w:lang w:eastAsia="id-ID"/>
              </w:rPr>
            </w:pPr>
            <w:r w:rsidRPr="004163F4">
              <w:rPr>
                <w:rFonts w:eastAsia="Times New Roman" w:cs="Arial"/>
                <w:lang w:eastAsia="id-ID"/>
              </w:rPr>
              <w:t>EXFORGE 5/80</w:t>
            </w:r>
          </w:p>
          <w:p w:rsidR="004163F4" w:rsidRPr="004163F4" w:rsidRDefault="004163F4" w:rsidP="00A86970">
            <w:pPr>
              <w:widowControl/>
              <w:autoSpaceDE/>
              <w:autoSpaceDN/>
              <w:spacing w:line="240" w:lineRule="auto"/>
              <w:rPr>
                <w:rFonts w:eastAsia="Times New Roman" w:cs="Arial"/>
                <w:lang w:eastAsia="id-ID"/>
              </w:rPr>
            </w:pPr>
            <w:r w:rsidRPr="004163F4">
              <w:rPr>
                <w:rFonts w:eastAsia="Times New Roman" w:cs="Arial"/>
                <w:lang w:eastAsia="id-ID"/>
              </w:rPr>
              <w:t>(amlodipin, valsartan)</w:t>
            </w:r>
          </w:p>
        </w:tc>
        <w:tc>
          <w:tcPr>
            <w:tcW w:w="1339" w:type="dxa"/>
            <w:shd w:val="clear" w:color="auto" w:fill="auto"/>
            <w:vAlign w:val="center"/>
            <w:hideMark/>
          </w:tcPr>
          <w:p w:rsidR="004163F4" w:rsidRPr="004163F4" w:rsidRDefault="004163F4" w:rsidP="00A86970">
            <w:pPr>
              <w:widowControl/>
              <w:autoSpaceDE/>
              <w:autoSpaceDN/>
              <w:spacing w:line="240" w:lineRule="auto"/>
              <w:jc w:val="right"/>
              <w:rPr>
                <w:rFonts w:eastAsia="Times New Roman" w:cs="Arial"/>
                <w:lang w:eastAsia="id-ID"/>
              </w:rPr>
            </w:pPr>
            <w:r w:rsidRPr="004163F4">
              <w:rPr>
                <w:rFonts w:eastAsia="Times New Roman" w:cs="Arial"/>
                <w:lang w:eastAsia="id-ID"/>
              </w:rPr>
              <w:t>22</w:t>
            </w:r>
          </w:p>
        </w:tc>
        <w:tc>
          <w:tcPr>
            <w:tcW w:w="853" w:type="dxa"/>
          </w:tcPr>
          <w:p w:rsidR="004163F4" w:rsidRPr="004163F4" w:rsidRDefault="004163F4" w:rsidP="00A86970">
            <w:pPr>
              <w:widowControl/>
              <w:autoSpaceDE/>
              <w:autoSpaceDN/>
              <w:spacing w:line="240" w:lineRule="auto"/>
              <w:jc w:val="right"/>
              <w:rPr>
                <w:rFonts w:eastAsia="Times New Roman" w:cs="Arial"/>
                <w:lang w:eastAsia="id-ID"/>
              </w:rPr>
            </w:pPr>
          </w:p>
        </w:tc>
      </w:tr>
      <w:tr w:rsidR="004163F4" w:rsidRPr="0035000C" w:rsidTr="004163F4">
        <w:trPr>
          <w:trHeight w:val="855"/>
          <w:jc w:val="center"/>
        </w:trPr>
        <w:tc>
          <w:tcPr>
            <w:tcW w:w="1619" w:type="dxa"/>
            <w:shd w:val="clear" w:color="auto" w:fill="auto"/>
            <w:vAlign w:val="center"/>
            <w:hideMark/>
          </w:tcPr>
          <w:p w:rsidR="004163F4" w:rsidRPr="0035000C" w:rsidRDefault="004163F4" w:rsidP="00A86970">
            <w:pPr>
              <w:widowControl/>
              <w:autoSpaceDE/>
              <w:autoSpaceDN/>
              <w:spacing w:line="240" w:lineRule="auto"/>
              <w:jc w:val="right"/>
              <w:rPr>
                <w:rFonts w:eastAsia="Times New Roman" w:cs="Arial"/>
                <w:color w:val="000000"/>
                <w:lang w:val="en-US" w:eastAsia="id-ID"/>
              </w:rPr>
            </w:pPr>
            <w:r w:rsidRPr="0035000C">
              <w:rPr>
                <w:rFonts w:eastAsia="Times New Roman" w:cs="Arial"/>
                <w:color w:val="000000"/>
                <w:lang w:val="en-US" w:eastAsia="id-ID"/>
              </w:rPr>
              <w:t>4</w:t>
            </w:r>
          </w:p>
        </w:tc>
        <w:tc>
          <w:tcPr>
            <w:tcW w:w="2070" w:type="dxa"/>
            <w:vMerge/>
            <w:shd w:val="clear" w:color="auto" w:fill="auto"/>
            <w:vAlign w:val="center"/>
            <w:hideMark/>
          </w:tcPr>
          <w:p w:rsidR="004163F4" w:rsidRPr="004163F4" w:rsidRDefault="004163F4" w:rsidP="00A86970">
            <w:pPr>
              <w:widowControl/>
              <w:autoSpaceDE/>
              <w:autoSpaceDN/>
              <w:spacing w:line="240" w:lineRule="auto"/>
              <w:rPr>
                <w:rFonts w:eastAsia="Times New Roman" w:cs="Arial"/>
                <w:lang w:eastAsia="id-ID"/>
              </w:rPr>
            </w:pPr>
          </w:p>
        </w:tc>
        <w:tc>
          <w:tcPr>
            <w:tcW w:w="2272" w:type="dxa"/>
            <w:shd w:val="clear" w:color="auto" w:fill="auto"/>
            <w:vAlign w:val="center"/>
            <w:hideMark/>
          </w:tcPr>
          <w:p w:rsidR="004163F4" w:rsidRPr="004163F4" w:rsidRDefault="004163F4" w:rsidP="00A86970">
            <w:pPr>
              <w:widowControl/>
              <w:autoSpaceDE/>
              <w:autoSpaceDN/>
              <w:spacing w:line="240" w:lineRule="auto"/>
              <w:rPr>
                <w:rFonts w:eastAsia="Times New Roman" w:cs="Arial"/>
                <w:lang w:eastAsia="id-ID"/>
              </w:rPr>
            </w:pPr>
            <w:r w:rsidRPr="004163F4">
              <w:rPr>
                <w:rFonts w:eastAsia="Times New Roman" w:cs="Arial"/>
                <w:lang w:eastAsia="id-ID"/>
              </w:rPr>
              <w:t>NORMETEC 5/40MG</w:t>
            </w:r>
          </w:p>
        </w:tc>
        <w:tc>
          <w:tcPr>
            <w:tcW w:w="1339" w:type="dxa"/>
            <w:shd w:val="clear" w:color="auto" w:fill="auto"/>
            <w:vAlign w:val="center"/>
            <w:hideMark/>
          </w:tcPr>
          <w:p w:rsidR="004163F4" w:rsidRPr="004163F4" w:rsidRDefault="004163F4" w:rsidP="00A86970">
            <w:pPr>
              <w:widowControl/>
              <w:autoSpaceDE/>
              <w:autoSpaceDN/>
              <w:spacing w:line="240" w:lineRule="auto"/>
              <w:jc w:val="right"/>
              <w:rPr>
                <w:rFonts w:eastAsia="Times New Roman" w:cs="Arial"/>
                <w:lang w:eastAsia="id-ID"/>
              </w:rPr>
            </w:pPr>
            <w:r w:rsidRPr="004163F4">
              <w:rPr>
                <w:rFonts w:eastAsia="Times New Roman" w:cs="Arial"/>
                <w:lang w:eastAsia="id-ID"/>
              </w:rPr>
              <w:t>13</w:t>
            </w:r>
          </w:p>
        </w:tc>
        <w:tc>
          <w:tcPr>
            <w:tcW w:w="853" w:type="dxa"/>
          </w:tcPr>
          <w:p w:rsidR="004163F4" w:rsidRPr="004163F4" w:rsidRDefault="004163F4" w:rsidP="00A86970">
            <w:pPr>
              <w:widowControl/>
              <w:autoSpaceDE/>
              <w:autoSpaceDN/>
              <w:spacing w:line="240" w:lineRule="auto"/>
              <w:jc w:val="right"/>
              <w:rPr>
                <w:rFonts w:eastAsia="Times New Roman" w:cs="Arial"/>
                <w:lang w:eastAsia="id-ID"/>
              </w:rPr>
            </w:pPr>
          </w:p>
        </w:tc>
      </w:tr>
      <w:tr w:rsidR="004163F4" w:rsidRPr="0035000C" w:rsidTr="004163F4">
        <w:trPr>
          <w:trHeight w:val="855"/>
          <w:jc w:val="center"/>
        </w:trPr>
        <w:tc>
          <w:tcPr>
            <w:tcW w:w="1619" w:type="dxa"/>
            <w:shd w:val="clear" w:color="auto" w:fill="auto"/>
            <w:vAlign w:val="center"/>
            <w:hideMark/>
          </w:tcPr>
          <w:p w:rsidR="004163F4" w:rsidRPr="0035000C" w:rsidRDefault="004163F4" w:rsidP="00A86970">
            <w:pPr>
              <w:widowControl/>
              <w:autoSpaceDE/>
              <w:autoSpaceDN/>
              <w:spacing w:line="240" w:lineRule="auto"/>
              <w:jc w:val="right"/>
              <w:rPr>
                <w:rFonts w:eastAsia="Times New Roman" w:cs="Arial"/>
                <w:color w:val="000000"/>
                <w:lang w:val="en-US" w:eastAsia="id-ID"/>
              </w:rPr>
            </w:pPr>
          </w:p>
        </w:tc>
        <w:tc>
          <w:tcPr>
            <w:tcW w:w="2070" w:type="dxa"/>
            <w:shd w:val="clear" w:color="auto" w:fill="auto"/>
            <w:vAlign w:val="center"/>
            <w:hideMark/>
          </w:tcPr>
          <w:p w:rsidR="004163F4" w:rsidRPr="004163F4" w:rsidRDefault="004163F4" w:rsidP="00A86970">
            <w:pPr>
              <w:widowControl/>
              <w:autoSpaceDE/>
              <w:autoSpaceDN/>
              <w:spacing w:line="240" w:lineRule="auto"/>
              <w:rPr>
                <w:rFonts w:eastAsia="Times New Roman" w:cs="Arial"/>
                <w:lang w:eastAsia="id-ID"/>
              </w:rPr>
            </w:pPr>
          </w:p>
        </w:tc>
        <w:tc>
          <w:tcPr>
            <w:tcW w:w="2272" w:type="dxa"/>
            <w:shd w:val="clear" w:color="auto" w:fill="auto"/>
            <w:vAlign w:val="center"/>
            <w:hideMark/>
          </w:tcPr>
          <w:p w:rsidR="004163F4" w:rsidRPr="004163F4" w:rsidRDefault="004163F4" w:rsidP="00A86970">
            <w:pPr>
              <w:widowControl/>
              <w:autoSpaceDE/>
              <w:autoSpaceDN/>
              <w:spacing w:line="240" w:lineRule="auto"/>
              <w:rPr>
                <w:rFonts w:eastAsia="Times New Roman" w:cs="Arial"/>
                <w:lang w:val="en-US" w:eastAsia="id-ID"/>
              </w:rPr>
            </w:pPr>
            <w:r w:rsidRPr="004163F4">
              <w:rPr>
                <w:rFonts w:eastAsia="Times New Roman" w:cs="Arial"/>
                <w:lang w:val="en-US" w:eastAsia="id-ID"/>
              </w:rPr>
              <w:t>Total</w:t>
            </w:r>
          </w:p>
        </w:tc>
        <w:tc>
          <w:tcPr>
            <w:tcW w:w="1339" w:type="dxa"/>
            <w:shd w:val="clear" w:color="auto" w:fill="auto"/>
            <w:vAlign w:val="center"/>
            <w:hideMark/>
          </w:tcPr>
          <w:p w:rsidR="004163F4" w:rsidRPr="004163F4" w:rsidRDefault="004163F4" w:rsidP="00A86970">
            <w:pPr>
              <w:widowControl/>
              <w:autoSpaceDE/>
              <w:autoSpaceDN/>
              <w:spacing w:line="240" w:lineRule="auto"/>
              <w:jc w:val="right"/>
              <w:rPr>
                <w:rFonts w:eastAsia="Times New Roman" w:cs="Arial"/>
                <w:lang w:val="en-US" w:eastAsia="id-ID"/>
              </w:rPr>
            </w:pPr>
            <w:r w:rsidRPr="004163F4">
              <w:rPr>
                <w:rFonts w:eastAsia="Times New Roman" w:cs="Arial"/>
                <w:lang w:val="en-US" w:eastAsia="id-ID"/>
              </w:rPr>
              <w:t>71</w:t>
            </w:r>
          </w:p>
        </w:tc>
        <w:tc>
          <w:tcPr>
            <w:tcW w:w="853" w:type="dxa"/>
          </w:tcPr>
          <w:p w:rsidR="004163F4" w:rsidRPr="004163F4" w:rsidRDefault="004163F4" w:rsidP="00A86970">
            <w:pPr>
              <w:widowControl/>
              <w:autoSpaceDE/>
              <w:autoSpaceDN/>
              <w:spacing w:line="240" w:lineRule="auto"/>
              <w:jc w:val="right"/>
              <w:rPr>
                <w:rFonts w:eastAsia="Times New Roman" w:cs="Arial"/>
                <w:lang w:val="en-US" w:eastAsia="id-ID"/>
              </w:rPr>
            </w:pPr>
          </w:p>
          <w:p w:rsidR="004163F4" w:rsidRPr="004163F4" w:rsidRDefault="004163F4" w:rsidP="00A86970">
            <w:pPr>
              <w:widowControl/>
              <w:autoSpaceDE/>
              <w:autoSpaceDN/>
              <w:spacing w:line="240" w:lineRule="auto"/>
              <w:jc w:val="right"/>
              <w:rPr>
                <w:rFonts w:eastAsia="Times New Roman" w:cs="Arial"/>
                <w:lang w:val="en-US" w:eastAsia="id-ID"/>
              </w:rPr>
            </w:pPr>
            <w:r w:rsidRPr="004163F4">
              <w:rPr>
                <w:rFonts w:eastAsia="Times New Roman" w:cs="Arial"/>
                <w:lang w:val="en-US" w:eastAsia="id-ID"/>
              </w:rPr>
              <w:t>81,61%</w:t>
            </w:r>
          </w:p>
        </w:tc>
      </w:tr>
      <w:tr w:rsidR="004163F4" w:rsidRPr="0035000C" w:rsidTr="004163F4">
        <w:trPr>
          <w:trHeight w:val="855"/>
          <w:jc w:val="center"/>
        </w:trPr>
        <w:tc>
          <w:tcPr>
            <w:tcW w:w="1619" w:type="dxa"/>
            <w:shd w:val="clear" w:color="auto" w:fill="auto"/>
            <w:vAlign w:val="center"/>
            <w:hideMark/>
          </w:tcPr>
          <w:p w:rsidR="004163F4" w:rsidRPr="00CE2BBA" w:rsidRDefault="004163F4" w:rsidP="00A86970">
            <w:pPr>
              <w:widowControl/>
              <w:autoSpaceDE/>
              <w:autoSpaceDN/>
              <w:spacing w:line="240" w:lineRule="auto"/>
              <w:jc w:val="right"/>
              <w:rPr>
                <w:rFonts w:eastAsia="Times New Roman" w:cs="Arial"/>
                <w:color w:val="FF0000"/>
                <w:lang w:eastAsia="id-ID"/>
              </w:rPr>
            </w:pPr>
          </w:p>
        </w:tc>
        <w:tc>
          <w:tcPr>
            <w:tcW w:w="2070" w:type="dxa"/>
            <w:shd w:val="clear" w:color="auto" w:fill="auto"/>
            <w:vAlign w:val="center"/>
            <w:hideMark/>
          </w:tcPr>
          <w:p w:rsidR="004163F4" w:rsidRPr="00CE2BBA" w:rsidRDefault="004163F4" w:rsidP="00A86970">
            <w:pPr>
              <w:widowControl/>
              <w:autoSpaceDE/>
              <w:autoSpaceDN/>
              <w:spacing w:line="240" w:lineRule="auto"/>
              <w:rPr>
                <w:rFonts w:eastAsia="Times New Roman" w:cs="Arial"/>
                <w:color w:val="FF0000"/>
                <w:lang w:eastAsia="id-ID"/>
              </w:rPr>
            </w:pPr>
          </w:p>
        </w:tc>
        <w:tc>
          <w:tcPr>
            <w:tcW w:w="2272" w:type="dxa"/>
            <w:shd w:val="clear" w:color="auto" w:fill="auto"/>
            <w:vAlign w:val="center"/>
            <w:hideMark/>
          </w:tcPr>
          <w:p w:rsidR="004163F4" w:rsidRPr="00CE2BBA" w:rsidRDefault="004163F4" w:rsidP="00A86970">
            <w:pPr>
              <w:widowControl/>
              <w:autoSpaceDE/>
              <w:autoSpaceDN/>
              <w:spacing w:line="240" w:lineRule="auto"/>
              <w:rPr>
                <w:rFonts w:eastAsia="Times New Roman" w:cs="Arial"/>
                <w:color w:val="FF0000"/>
                <w:lang w:val="en-US" w:eastAsia="id-ID"/>
              </w:rPr>
            </w:pPr>
          </w:p>
        </w:tc>
        <w:tc>
          <w:tcPr>
            <w:tcW w:w="1339" w:type="dxa"/>
            <w:shd w:val="clear" w:color="auto" w:fill="auto"/>
            <w:vAlign w:val="center"/>
            <w:hideMark/>
          </w:tcPr>
          <w:p w:rsidR="004163F4" w:rsidRPr="00CE2BBA" w:rsidRDefault="004163F4" w:rsidP="00A86970">
            <w:pPr>
              <w:widowControl/>
              <w:autoSpaceDE/>
              <w:autoSpaceDN/>
              <w:spacing w:line="240" w:lineRule="auto"/>
              <w:jc w:val="right"/>
              <w:rPr>
                <w:rFonts w:eastAsia="Times New Roman" w:cs="Arial"/>
                <w:color w:val="FF0000"/>
                <w:lang w:val="en-US" w:eastAsia="id-ID"/>
              </w:rPr>
            </w:pPr>
          </w:p>
        </w:tc>
        <w:tc>
          <w:tcPr>
            <w:tcW w:w="853" w:type="dxa"/>
          </w:tcPr>
          <w:p w:rsidR="004163F4" w:rsidRPr="00CE2BBA" w:rsidRDefault="004163F4" w:rsidP="00A86970">
            <w:pPr>
              <w:widowControl/>
              <w:autoSpaceDE/>
              <w:autoSpaceDN/>
              <w:spacing w:line="240" w:lineRule="auto"/>
              <w:jc w:val="right"/>
              <w:rPr>
                <w:rFonts w:eastAsia="Times New Roman" w:cs="Arial"/>
                <w:color w:val="FF0000"/>
                <w:lang w:val="en-US" w:eastAsia="id-ID"/>
              </w:rPr>
            </w:pPr>
          </w:p>
        </w:tc>
      </w:tr>
    </w:tbl>
    <w:p w:rsidR="006059D0" w:rsidRDefault="007A78C7" w:rsidP="00C6083D">
      <w:pPr>
        <w:pStyle w:val="ListParagraph"/>
        <w:tabs>
          <w:tab w:val="left" w:pos="1069"/>
        </w:tabs>
        <w:ind w:left="0" w:right="-1"/>
        <w:jc w:val="both"/>
        <w:rPr>
          <w:rFonts w:eastAsia="Times New Roman" w:cs="Arial"/>
          <w:color w:val="000000"/>
          <w:lang w:val="en-US" w:eastAsia="id-ID"/>
        </w:rPr>
      </w:pPr>
      <w:r>
        <w:rPr>
          <w:lang w:val="en-US"/>
        </w:rPr>
        <w:tab/>
      </w:r>
      <w:r w:rsidR="00E2291C">
        <w:rPr>
          <w:lang w:val="en-US"/>
        </w:rPr>
        <w:t>Dari Tabel 4.</w:t>
      </w:r>
      <w:r w:rsidR="0035000C">
        <w:rPr>
          <w:lang w:val="en-US"/>
        </w:rPr>
        <w:t>2 dan 4.3</w:t>
      </w:r>
      <w:r w:rsidR="00E2291C">
        <w:rPr>
          <w:lang w:val="en-US"/>
        </w:rPr>
        <w:t xml:space="preserve"> pengolongan obat hipertensi </w:t>
      </w:r>
      <w:r w:rsidR="007E1260">
        <w:rPr>
          <w:lang w:val="en-US"/>
        </w:rPr>
        <w:t>yang paling banya</w:t>
      </w:r>
      <w:r w:rsidR="00C402F3">
        <w:rPr>
          <w:lang w:val="en-US"/>
        </w:rPr>
        <w:t>k</w:t>
      </w:r>
      <w:r w:rsidR="007E1260">
        <w:rPr>
          <w:lang w:val="en-US"/>
        </w:rPr>
        <w:t xml:space="preserve"> diresepkan adalah </w:t>
      </w:r>
      <w:r w:rsidR="00C402F3">
        <w:rPr>
          <w:lang w:val="en-US"/>
        </w:rPr>
        <w:t xml:space="preserve">golongan antagonis kalsium sebanyak 3.948 resep dan yang paling sedikit adalah kombinasi </w:t>
      </w:r>
      <w:r w:rsidR="00946561" w:rsidRPr="00C21B7D">
        <w:rPr>
          <w:rFonts w:eastAsia="Times New Roman" w:cs="Arial"/>
          <w:color w:val="000000"/>
          <w:lang w:eastAsia="id-ID"/>
        </w:rPr>
        <w:t>Kombinasi Antagonis Angiotensin II dan Diuretika</w:t>
      </w:r>
      <w:r w:rsidR="00E54EAD">
        <w:rPr>
          <w:rFonts w:eastAsia="Times New Roman" w:cs="Arial"/>
          <w:color w:val="000000"/>
          <w:lang w:val="en-US" w:eastAsia="id-ID"/>
        </w:rPr>
        <w:t xml:space="preserve"> sebanyak 16 resep</w:t>
      </w:r>
      <w:r w:rsidR="00946561">
        <w:rPr>
          <w:rFonts w:eastAsia="Times New Roman" w:cs="Arial"/>
          <w:color w:val="000000"/>
          <w:lang w:val="en-US" w:eastAsia="id-ID"/>
        </w:rPr>
        <w:t>.</w:t>
      </w:r>
    </w:p>
    <w:p w:rsidR="00C86CB3" w:rsidRPr="009D4A37" w:rsidRDefault="00C86CB3" w:rsidP="009D4A37">
      <w:pPr>
        <w:pStyle w:val="ListParagraph"/>
        <w:numPr>
          <w:ilvl w:val="0"/>
          <w:numId w:val="25"/>
        </w:numPr>
        <w:tabs>
          <w:tab w:val="left" w:pos="1069"/>
        </w:tabs>
        <w:ind w:right="915"/>
        <w:jc w:val="both"/>
        <w:rPr>
          <w:b/>
          <w:lang w:val="en-US"/>
        </w:rPr>
      </w:pPr>
      <w:r w:rsidRPr="009D4A37">
        <w:rPr>
          <w:b/>
          <w:lang w:val="en-US"/>
        </w:rPr>
        <w:t>Pembahasan</w:t>
      </w:r>
    </w:p>
    <w:p w:rsidR="00E54EAD" w:rsidRPr="006B7BA5" w:rsidRDefault="00E54EAD" w:rsidP="00300299">
      <w:pPr>
        <w:tabs>
          <w:tab w:val="left" w:pos="993"/>
        </w:tabs>
        <w:ind w:left="0" w:right="-1"/>
        <w:jc w:val="both"/>
      </w:pPr>
      <w:r>
        <w:rPr>
          <w:lang w:val="en-US"/>
        </w:rPr>
        <w:tab/>
        <w:t>Berdasarkan hasil penelitian tentang perbandingan resep hipertensi dengan resep yang masuk di Apotek Kimia Farma No.29 Jl.Sutomo No.63 Kota Pematangsiantar selama periode 2019 berdasarkan random sampling sebanyak 6 bulan yaitu bulan Januari, Maret, April, Juli, November dan desember tahun 2019.</w:t>
      </w:r>
      <w:r w:rsidR="006B7BA5">
        <w:t xml:space="preserve"> </w:t>
      </w:r>
    </w:p>
    <w:p w:rsidR="00E54EAD" w:rsidRDefault="00E54EAD" w:rsidP="00E54EAD">
      <w:pPr>
        <w:tabs>
          <w:tab w:val="left" w:pos="993"/>
        </w:tabs>
        <w:ind w:right="915"/>
        <w:jc w:val="both"/>
        <w:rPr>
          <w:lang w:val="en-US"/>
        </w:rPr>
      </w:pPr>
    </w:p>
    <w:p w:rsidR="00C86CB3" w:rsidRDefault="009863E1" w:rsidP="008236D8">
      <w:pPr>
        <w:pStyle w:val="ListParagraph"/>
        <w:numPr>
          <w:ilvl w:val="0"/>
          <w:numId w:val="45"/>
        </w:numPr>
        <w:ind w:left="1260" w:right="-1" w:hanging="720"/>
        <w:jc w:val="both"/>
        <w:rPr>
          <w:b/>
          <w:lang w:val="en-US"/>
        </w:rPr>
      </w:pPr>
      <w:r w:rsidRPr="009863E1">
        <w:rPr>
          <w:b/>
          <w:lang w:val="en-US"/>
        </w:rPr>
        <w:t>Persentase Rata-rat</w:t>
      </w:r>
      <w:r>
        <w:rPr>
          <w:b/>
          <w:lang w:val="en-US"/>
        </w:rPr>
        <w:t>a resep Hipertensi pada Random S</w:t>
      </w:r>
      <w:r w:rsidRPr="009863E1">
        <w:rPr>
          <w:b/>
          <w:lang w:val="en-US"/>
        </w:rPr>
        <w:t xml:space="preserve">ampling </w:t>
      </w:r>
      <w:r>
        <w:rPr>
          <w:b/>
          <w:lang w:val="en-US"/>
        </w:rPr>
        <w:t xml:space="preserve">Tahun </w:t>
      </w:r>
      <w:r w:rsidRPr="009863E1">
        <w:rPr>
          <w:b/>
          <w:lang w:val="en-US"/>
        </w:rPr>
        <w:t>2019</w:t>
      </w:r>
    </w:p>
    <w:p w:rsidR="009863E1" w:rsidRDefault="009863E1" w:rsidP="007A78C7">
      <w:pPr>
        <w:tabs>
          <w:tab w:val="left" w:pos="360"/>
        </w:tabs>
        <w:ind w:left="0" w:right="-1" w:firstLine="357"/>
        <w:jc w:val="both"/>
      </w:pPr>
      <w:r>
        <w:rPr>
          <w:lang w:val="en-US"/>
        </w:rPr>
        <w:tab/>
        <w:t>Dari penelitian yang telah dilakukan diperoleh persentase penggunaan resep yang mengandung obat hipertensi pada random sampling Januari 20,91%, pada bulan</w:t>
      </w:r>
      <w:r w:rsidRPr="009863E1">
        <w:rPr>
          <w:lang w:val="en-US"/>
        </w:rPr>
        <w:t xml:space="preserve"> </w:t>
      </w:r>
      <w:r>
        <w:rPr>
          <w:lang w:val="en-US"/>
        </w:rPr>
        <w:t xml:space="preserve">Maret 10,80%, </w:t>
      </w:r>
      <w:r w:rsidR="00D308ED">
        <w:rPr>
          <w:lang w:val="en-US"/>
        </w:rPr>
        <w:t>pada bulan April sebesar 20,62%</w:t>
      </w:r>
      <w:r>
        <w:rPr>
          <w:lang w:val="en-US"/>
        </w:rPr>
        <w:t>,</w:t>
      </w:r>
      <w:r w:rsidR="00D308ED">
        <w:t xml:space="preserve"> </w:t>
      </w:r>
      <w:r>
        <w:rPr>
          <w:lang w:val="en-US"/>
        </w:rPr>
        <w:t>pada bulan Juli 25,85%,</w:t>
      </w:r>
      <w:r w:rsidR="00D308ED">
        <w:t xml:space="preserve"> </w:t>
      </w:r>
      <w:r>
        <w:rPr>
          <w:lang w:val="en-US"/>
        </w:rPr>
        <w:t>pada bulan  November sebanyak 27,38% dan pada bulan desember 25,64%</w:t>
      </w:r>
      <w:r w:rsidR="006B100C">
        <w:rPr>
          <w:lang w:val="en-US"/>
        </w:rPr>
        <w:t>.</w:t>
      </w:r>
      <w:r w:rsidR="003147EE">
        <w:rPr>
          <w:lang w:val="en-US"/>
        </w:rPr>
        <w:t xml:space="preserve"> Persentase rata – rata yang diperoleh adalah sebesar 21,59%</w:t>
      </w:r>
      <w:r w:rsidR="00A66693">
        <w:t>.</w:t>
      </w:r>
      <w:r w:rsidR="006B100C">
        <w:rPr>
          <w:lang w:val="en-US"/>
        </w:rPr>
        <w:t xml:space="preserve"> Dari hasil tersebut diketahui bahwa persentase resep obat hipertensi </w:t>
      </w:r>
      <w:r w:rsidR="003147EE">
        <w:rPr>
          <w:lang w:val="en-US"/>
        </w:rPr>
        <w:t>berbanding resep obat yang masuk sangat besar dan mengalami naik turun dalam pola resep tiap bulannya.</w:t>
      </w:r>
      <w:r w:rsidR="00A66693">
        <w:t xml:space="preserve"> </w:t>
      </w:r>
    </w:p>
    <w:p w:rsidR="003147EE" w:rsidRPr="00105166" w:rsidRDefault="00105166" w:rsidP="00105166">
      <w:pPr>
        <w:tabs>
          <w:tab w:val="left" w:pos="993"/>
        </w:tabs>
        <w:ind w:left="0" w:right="-1" w:firstLine="357"/>
        <w:jc w:val="both"/>
      </w:pPr>
      <w:r>
        <w:t xml:space="preserve">Dari data yang diperoleh pada penelitian ini menunjukkan bahwa hasil </w:t>
      </w:r>
      <w:r w:rsidR="00A9172E">
        <w:t>t</w:t>
      </w:r>
      <w:r>
        <w:t xml:space="preserve">ersebut berbanding lurus dengan hasil penelitian terdahulu. Jumlah pasien hipertensi diapotek kimia farma no 29 Pematangsiantar </w:t>
      </w:r>
      <w:r w:rsidR="00A9172E">
        <w:t xml:space="preserve">pada tiap bulannya hampir selalu bertambah. Hal ini ditunjukan pada hasil persentase resep antihipertensi yang diteliti secara random sampling diatas. </w:t>
      </w:r>
      <w:r>
        <w:t xml:space="preserve"> </w:t>
      </w:r>
    </w:p>
    <w:p w:rsidR="003147EE" w:rsidRPr="00E34E84" w:rsidRDefault="00E34E84" w:rsidP="008236D8">
      <w:pPr>
        <w:pStyle w:val="ListParagraph"/>
        <w:numPr>
          <w:ilvl w:val="0"/>
          <w:numId w:val="45"/>
        </w:numPr>
        <w:spacing w:after="240"/>
        <w:ind w:left="1260" w:right="-1" w:hanging="720"/>
        <w:rPr>
          <w:b/>
          <w:lang w:val="en-US"/>
        </w:rPr>
      </w:pPr>
      <w:r w:rsidRPr="00E34E84">
        <w:rPr>
          <w:b/>
          <w:lang w:val="en-US"/>
        </w:rPr>
        <w:t xml:space="preserve">Jenis – jenis </w:t>
      </w:r>
      <w:r>
        <w:rPr>
          <w:b/>
          <w:lang w:val="en-US"/>
        </w:rPr>
        <w:t>O</w:t>
      </w:r>
      <w:r w:rsidRPr="00E34E84">
        <w:rPr>
          <w:b/>
          <w:lang w:val="en-US"/>
        </w:rPr>
        <w:t xml:space="preserve">bat </w:t>
      </w:r>
      <w:r>
        <w:rPr>
          <w:b/>
          <w:lang w:val="en-US"/>
        </w:rPr>
        <w:t>Hipertensi Y</w:t>
      </w:r>
      <w:r w:rsidRPr="00E34E84">
        <w:rPr>
          <w:b/>
          <w:lang w:val="en-US"/>
        </w:rPr>
        <w:t>ang</w:t>
      </w:r>
      <w:r>
        <w:rPr>
          <w:b/>
          <w:lang w:val="en-US"/>
        </w:rPr>
        <w:t xml:space="preserve"> A</w:t>
      </w:r>
      <w:r w:rsidRPr="00E34E84">
        <w:rPr>
          <w:b/>
          <w:lang w:val="en-US"/>
        </w:rPr>
        <w:t xml:space="preserve">da </w:t>
      </w:r>
      <w:r>
        <w:rPr>
          <w:b/>
          <w:lang w:val="en-US"/>
        </w:rPr>
        <w:t>D</w:t>
      </w:r>
      <w:r w:rsidRPr="00E34E84">
        <w:rPr>
          <w:b/>
          <w:lang w:val="en-US"/>
        </w:rPr>
        <w:t xml:space="preserve">i </w:t>
      </w:r>
      <w:r>
        <w:rPr>
          <w:b/>
          <w:lang w:val="en-US"/>
        </w:rPr>
        <w:t>A</w:t>
      </w:r>
      <w:r w:rsidR="0074117B">
        <w:rPr>
          <w:b/>
          <w:lang w:val="en-US"/>
        </w:rPr>
        <w:t>potek Kimia Farma No.29 Jl.S</w:t>
      </w:r>
      <w:r w:rsidRPr="00E34E84">
        <w:rPr>
          <w:b/>
          <w:lang w:val="en-US"/>
        </w:rPr>
        <w:t>utomo No 63 Kota Pematangsiantar</w:t>
      </w:r>
    </w:p>
    <w:p w:rsidR="003147EE" w:rsidRDefault="00E34E84" w:rsidP="00300299">
      <w:pPr>
        <w:tabs>
          <w:tab w:val="left" w:pos="993"/>
          <w:tab w:val="left" w:pos="7937"/>
        </w:tabs>
        <w:ind w:left="0" w:right="-1" w:firstLine="357"/>
        <w:jc w:val="both"/>
        <w:rPr>
          <w:lang w:val="en-US"/>
        </w:rPr>
      </w:pPr>
      <w:r w:rsidRPr="00416CB4">
        <w:rPr>
          <w:lang w:val="en-US"/>
        </w:rPr>
        <w:tab/>
        <w:t xml:space="preserve">Dari data hasil </w:t>
      </w:r>
      <w:r w:rsidR="00FA400F" w:rsidRPr="00416CB4">
        <w:rPr>
          <w:lang w:val="en-US"/>
        </w:rPr>
        <w:t xml:space="preserve">yang </w:t>
      </w:r>
      <w:r w:rsidRPr="00416CB4">
        <w:rPr>
          <w:lang w:val="en-US"/>
        </w:rPr>
        <w:t xml:space="preserve">diperoleh dapat diketahui jenis obat Hipertensi </w:t>
      </w:r>
      <w:r w:rsidR="00FA400F" w:rsidRPr="00416CB4">
        <w:rPr>
          <w:lang w:val="en-US"/>
        </w:rPr>
        <w:t>yang digunakan di Apotek Kimia Farma No.29 Jl.sutomo No 63 Kota Pematangsiantar yaitu:</w:t>
      </w:r>
      <w:r w:rsidR="00416CB4" w:rsidRPr="00416CB4">
        <w:rPr>
          <w:lang w:val="en-US"/>
        </w:rPr>
        <w:t xml:space="preserve"> Adalat Oros 30 mg, Amlodipin 5 dan 10 mg, Bisoprolol 5 mg, Candesartan 8 dan 16 mg, Captopril 25 mg, Concor 2,5 mg, Divask 5 mg, Diltiazem 30 mg, Exforge 10/160mg, 5/160 mg, dan 5/80 mg, Farsix 40 mg, Furosemide 40 mg, Herbesser CD 100 mg, Hidroclortizide, Irbesatan 150 dan 300 mg, Lasix 40 mg, Micardis 40 mg dan 80mg,</w:t>
      </w:r>
      <w:r w:rsidR="00432D53">
        <w:t xml:space="preserve"> </w:t>
      </w:r>
      <w:r w:rsidR="00416CB4" w:rsidRPr="00416CB4">
        <w:rPr>
          <w:lang w:val="en-US"/>
        </w:rPr>
        <w:t>Nifedipine 10 mg, Norvask 5 dan 10 mg, Olmetec 5/40mg, Opivask 10 mg, Propranolol 10 mg, Ramipril 2,5mg dan 5 mg, Tensivask 10 mg dan Theravask 10mg.</w:t>
      </w:r>
    </w:p>
    <w:p w:rsidR="00FA400F" w:rsidRDefault="00FA400F" w:rsidP="00300299">
      <w:pPr>
        <w:tabs>
          <w:tab w:val="left" w:pos="993"/>
        </w:tabs>
        <w:ind w:left="0" w:right="-1" w:firstLine="357"/>
        <w:jc w:val="both"/>
        <w:rPr>
          <w:lang w:val="en-US"/>
        </w:rPr>
      </w:pPr>
      <w:r>
        <w:rPr>
          <w:lang w:val="en-US"/>
        </w:rPr>
        <w:tab/>
        <w:t>Pemakaian obat antihipertensi ters</w:t>
      </w:r>
      <w:r w:rsidR="00105166">
        <w:t>e</w:t>
      </w:r>
      <w:r>
        <w:rPr>
          <w:lang w:val="en-US"/>
        </w:rPr>
        <w:t xml:space="preserve">but selama random sampling yang di teliti resep terbanyak adalah Candesartan sebanyak </w:t>
      </w:r>
      <w:r w:rsidR="008236D8">
        <w:rPr>
          <w:lang w:val="en-US"/>
        </w:rPr>
        <w:t>3268</w:t>
      </w:r>
      <w:r>
        <w:rPr>
          <w:lang w:val="en-US"/>
        </w:rPr>
        <w:t xml:space="preserve"> resep</w:t>
      </w:r>
      <w:r w:rsidR="0059630B">
        <w:rPr>
          <w:lang w:val="en-US"/>
        </w:rPr>
        <w:t>.</w:t>
      </w:r>
      <w:r w:rsidR="00105166" w:rsidRPr="00105166">
        <w:t xml:space="preserve"> </w:t>
      </w:r>
      <w:r w:rsidR="00105166">
        <w:t>Candesartan merupakan obat antihipertensi golongan antagonis angiotensin II. Cara kerja obat ini adalah dengan menghambat efek angiotensin II atau seyawa yang dapat menyempitkan pembuluh darah.</w:t>
      </w:r>
    </w:p>
    <w:p w:rsidR="00C80C0E" w:rsidRDefault="00C80C0E" w:rsidP="00CD4BBF">
      <w:pPr>
        <w:tabs>
          <w:tab w:val="left" w:pos="993"/>
        </w:tabs>
        <w:ind w:right="-1"/>
        <w:jc w:val="both"/>
        <w:rPr>
          <w:lang w:val="en-US"/>
        </w:rPr>
      </w:pPr>
    </w:p>
    <w:p w:rsidR="009863E1" w:rsidRDefault="0059630B" w:rsidP="00300299">
      <w:pPr>
        <w:pStyle w:val="ListParagraph"/>
        <w:numPr>
          <w:ilvl w:val="2"/>
          <w:numId w:val="38"/>
        </w:numPr>
        <w:ind w:left="1134" w:right="-1" w:hanging="654"/>
        <w:jc w:val="both"/>
        <w:rPr>
          <w:b/>
          <w:lang w:val="en-US"/>
        </w:rPr>
      </w:pPr>
      <w:r w:rsidRPr="0059630B">
        <w:rPr>
          <w:b/>
          <w:lang w:val="en-US"/>
        </w:rPr>
        <w:t>Penggolongan Obat Hipertensi Yang Digunakan Di Di Apotek Kimia Farma No.29 Jl.</w:t>
      </w:r>
      <w:r w:rsidR="0074117B">
        <w:rPr>
          <w:b/>
          <w:lang w:val="en-US"/>
        </w:rPr>
        <w:t xml:space="preserve"> S</w:t>
      </w:r>
      <w:r w:rsidRPr="0059630B">
        <w:rPr>
          <w:b/>
          <w:lang w:val="en-US"/>
        </w:rPr>
        <w:t>utomo No 63 Kota Pematangsiantar</w:t>
      </w:r>
    </w:p>
    <w:p w:rsidR="006C73C1" w:rsidRDefault="006C73C1" w:rsidP="00F040E0">
      <w:pPr>
        <w:pStyle w:val="ListParagraph"/>
        <w:tabs>
          <w:tab w:val="left" w:pos="851"/>
          <w:tab w:val="left" w:pos="7937"/>
        </w:tabs>
        <w:ind w:left="0" w:right="-1" w:firstLine="720"/>
        <w:jc w:val="both"/>
        <w:rPr>
          <w:lang w:val="en-US"/>
        </w:rPr>
      </w:pPr>
      <w:r>
        <w:rPr>
          <w:lang w:val="en-US"/>
        </w:rPr>
        <w:tab/>
      </w:r>
      <w:r w:rsidR="0059630B" w:rsidRPr="0059630B">
        <w:rPr>
          <w:lang w:val="en-US"/>
        </w:rPr>
        <w:t>Dar</w:t>
      </w:r>
      <w:r w:rsidR="0059630B">
        <w:rPr>
          <w:lang w:val="en-US"/>
        </w:rPr>
        <w:t>i data hasil penelitian dapat diketahui golongan  obat anti hipertensi yang digunakan adalah</w:t>
      </w:r>
      <w:r>
        <w:rPr>
          <w:lang w:val="en-US"/>
        </w:rPr>
        <w:t>:</w:t>
      </w:r>
    </w:p>
    <w:p w:rsidR="006C73C1" w:rsidRDefault="006C73C1" w:rsidP="006C73C1">
      <w:pPr>
        <w:pStyle w:val="ListParagraph"/>
        <w:tabs>
          <w:tab w:val="left" w:pos="993"/>
          <w:tab w:val="left" w:pos="7937"/>
        </w:tabs>
        <w:ind w:left="0" w:right="-1" w:firstLine="720"/>
        <w:jc w:val="both"/>
        <w:rPr>
          <w:lang w:val="en-US"/>
        </w:rPr>
      </w:pPr>
      <w:r>
        <w:rPr>
          <w:lang w:val="en-US"/>
        </w:rPr>
        <w:t xml:space="preserve"> Golongan</w:t>
      </w:r>
      <w:r w:rsidR="0059630B">
        <w:rPr>
          <w:lang w:val="en-US"/>
        </w:rPr>
        <w:t xml:space="preserve"> ACE Inhibitor yaitu  Captopril 25 mg, Captopril 50 mg, Ramipril 2,5 mg, Ramipril 5 mg. </w:t>
      </w:r>
    </w:p>
    <w:p w:rsidR="006C73C1" w:rsidRDefault="006C73C1" w:rsidP="006C73C1">
      <w:pPr>
        <w:pStyle w:val="ListParagraph"/>
        <w:tabs>
          <w:tab w:val="left" w:pos="993"/>
          <w:tab w:val="left" w:pos="7937"/>
        </w:tabs>
        <w:ind w:left="0" w:right="-1" w:firstLine="720"/>
        <w:jc w:val="both"/>
        <w:rPr>
          <w:rFonts w:eastAsia="Times New Roman" w:cs="Arial"/>
          <w:color w:val="000000"/>
          <w:lang w:val="en-US" w:eastAsia="id-ID"/>
        </w:rPr>
      </w:pPr>
      <w:r>
        <w:rPr>
          <w:lang w:val="en-US"/>
        </w:rPr>
        <w:t xml:space="preserve">Golongan </w:t>
      </w:r>
      <w:r w:rsidR="0059630B" w:rsidRPr="00C21B7D">
        <w:rPr>
          <w:rFonts w:eastAsia="Times New Roman" w:cs="Arial"/>
          <w:color w:val="000000"/>
          <w:lang w:eastAsia="id-ID"/>
        </w:rPr>
        <w:t>Antagonis Angiotensin II</w:t>
      </w:r>
      <w:r w:rsidR="0059630B">
        <w:rPr>
          <w:rFonts w:eastAsia="Times New Roman" w:cs="Arial"/>
          <w:color w:val="000000"/>
          <w:lang w:val="en-US" w:eastAsia="id-ID"/>
        </w:rPr>
        <w:t xml:space="preserve"> yaitu Candesartan 8 mg, Candesartan 16 mg, Irbesartan 150 mg, Irbesartan 300 mg</w:t>
      </w:r>
      <w:r w:rsidR="00157378">
        <w:rPr>
          <w:rFonts w:eastAsia="Times New Roman" w:cs="Arial"/>
          <w:color w:val="000000"/>
          <w:lang w:val="en-US" w:eastAsia="id-ID"/>
        </w:rPr>
        <w:t>, Micardis 40 mg, Micardis 80 mg, dimana kandungan dari micardis 40 dan 80 mg adalah Telmisartan.</w:t>
      </w:r>
      <w:r>
        <w:rPr>
          <w:rFonts w:eastAsia="Times New Roman" w:cs="Arial"/>
          <w:color w:val="000000"/>
          <w:lang w:val="en-US" w:eastAsia="id-ID"/>
        </w:rPr>
        <w:t xml:space="preserve"> </w:t>
      </w:r>
    </w:p>
    <w:p w:rsidR="006C73C1" w:rsidRDefault="006C73C1" w:rsidP="006C73C1">
      <w:pPr>
        <w:pStyle w:val="ListParagraph"/>
        <w:tabs>
          <w:tab w:val="left" w:pos="993"/>
          <w:tab w:val="left" w:pos="7937"/>
        </w:tabs>
        <w:ind w:left="0" w:right="-1" w:firstLine="720"/>
        <w:jc w:val="both"/>
        <w:rPr>
          <w:rFonts w:eastAsia="Times New Roman" w:cs="Arial"/>
          <w:color w:val="000000"/>
          <w:lang w:val="en-US" w:eastAsia="id-ID"/>
        </w:rPr>
      </w:pPr>
      <w:r>
        <w:rPr>
          <w:rFonts w:eastAsia="Times New Roman" w:cs="Arial"/>
          <w:color w:val="000000"/>
          <w:lang w:val="en-US" w:eastAsia="id-ID"/>
        </w:rPr>
        <w:t xml:space="preserve">Golongan antagonis kalsium yaitu Adalat Oros 30 mg dengan kandungan Nifedipine, Amlodipin 5 mg, Amlodipin 10 mg, Diltiazem, Divask 5 mg dengan kandungan amlodipin 5 mg, Herbesser CD 100 dengan kandungan Diltiazem, Nifedipine 10 mg, Norvask  5 mg, Norvask 10 mg yang kandungan nya adalah amlodipin 5 dan 10mg, Opivask 10 mg, Tensivask 10 mg, Theravask 10 mg yang kandungan nya adalah amlodipin 10 mg. </w:t>
      </w:r>
    </w:p>
    <w:p w:rsidR="0059630B" w:rsidRDefault="006C73C1" w:rsidP="006C73C1">
      <w:pPr>
        <w:pStyle w:val="ListParagraph"/>
        <w:tabs>
          <w:tab w:val="left" w:pos="993"/>
          <w:tab w:val="left" w:pos="7937"/>
        </w:tabs>
        <w:ind w:left="0" w:right="-1" w:firstLine="720"/>
        <w:jc w:val="both"/>
        <w:rPr>
          <w:rFonts w:eastAsia="Times New Roman" w:cs="Arial"/>
          <w:color w:val="000000"/>
          <w:lang w:val="en-US" w:eastAsia="id-ID"/>
        </w:rPr>
      </w:pPr>
      <w:r>
        <w:rPr>
          <w:rFonts w:eastAsia="Times New Roman" w:cs="Arial"/>
          <w:color w:val="000000"/>
          <w:lang w:val="en-US" w:eastAsia="id-ID"/>
        </w:rPr>
        <w:t>Golongan</w:t>
      </w:r>
      <w:r w:rsidR="00F040E0">
        <w:rPr>
          <w:rFonts w:eastAsia="Times New Roman" w:cs="Arial"/>
          <w:color w:val="000000"/>
          <w:lang w:val="en-US" w:eastAsia="id-ID"/>
        </w:rPr>
        <w:t xml:space="preserve"> Diuretika yaitu Farsix 40 mg mengandung Furosemide 40 mg, Furosemide 40 mg, Hidroclortiazide dan Lasix 40 mg mengandung Furosemide 40 mg.</w:t>
      </w:r>
    </w:p>
    <w:p w:rsidR="00F040E0" w:rsidRDefault="00F040E0" w:rsidP="00F040E0">
      <w:pPr>
        <w:pStyle w:val="ListParagraph"/>
        <w:tabs>
          <w:tab w:val="left" w:pos="993"/>
          <w:tab w:val="left" w:pos="7937"/>
        </w:tabs>
        <w:ind w:left="0" w:right="-1" w:firstLine="720"/>
        <w:jc w:val="both"/>
        <w:rPr>
          <w:rFonts w:eastAsia="Times New Roman" w:cs="Arial"/>
          <w:color w:val="000000"/>
          <w:lang w:val="en-US" w:eastAsia="id-ID"/>
        </w:rPr>
      </w:pPr>
      <w:r>
        <w:rPr>
          <w:rFonts w:eastAsia="Times New Roman" w:cs="Arial"/>
          <w:color w:val="000000"/>
          <w:lang w:val="en-US" w:eastAsia="id-ID"/>
        </w:rPr>
        <w:t xml:space="preserve">Golongan  Penyekat beta yaitu Bisoprolol 5 mg, Concor 2,5 mg dengan kandungan Bisoprolol 2,5 mg dan Propranolol 10 mg. </w:t>
      </w:r>
    </w:p>
    <w:p w:rsidR="00F040E0" w:rsidRDefault="00F040E0" w:rsidP="00F040E0">
      <w:pPr>
        <w:pStyle w:val="ListParagraph"/>
        <w:tabs>
          <w:tab w:val="left" w:pos="993"/>
          <w:tab w:val="left" w:pos="7937"/>
        </w:tabs>
        <w:ind w:left="0" w:right="-1" w:firstLine="720"/>
        <w:jc w:val="both"/>
        <w:rPr>
          <w:rFonts w:eastAsia="Times New Roman" w:cs="Arial"/>
          <w:color w:val="000000"/>
          <w:lang w:val="en-US" w:eastAsia="id-ID"/>
        </w:rPr>
      </w:pPr>
      <w:r>
        <w:rPr>
          <w:rFonts w:eastAsia="Times New Roman" w:cs="Arial"/>
          <w:color w:val="000000"/>
          <w:lang w:val="en-US" w:eastAsia="id-ID"/>
        </w:rPr>
        <w:t>Kombinasi dari golongan Obat Hiperten</w:t>
      </w:r>
      <w:r w:rsidR="00772A93">
        <w:rPr>
          <w:rFonts w:eastAsia="Times New Roman" w:cs="Arial"/>
          <w:color w:val="000000"/>
          <w:lang w:val="en-US" w:eastAsia="id-ID"/>
        </w:rPr>
        <w:t>si</w:t>
      </w:r>
      <w:r>
        <w:rPr>
          <w:rFonts w:eastAsia="Times New Roman" w:cs="Arial"/>
          <w:color w:val="000000"/>
          <w:lang w:val="en-US" w:eastAsia="id-ID"/>
        </w:rPr>
        <w:t xml:space="preserve"> diatas ada juga yang di kombinasikan yaitu Olmetec Plus 20 mg </w:t>
      </w:r>
      <w:r w:rsidRPr="00F040E0">
        <w:rPr>
          <w:rFonts w:eastAsia="Times New Roman" w:cs="Arial"/>
          <w:color w:val="000000"/>
          <w:lang w:eastAsia="id-ID"/>
        </w:rPr>
        <w:t>Kombinasi Antagonis Angiotensin II dan Diuretika</w:t>
      </w:r>
      <w:r>
        <w:rPr>
          <w:rFonts w:eastAsia="Times New Roman" w:cs="Arial"/>
          <w:color w:val="000000"/>
          <w:lang w:val="en-US" w:eastAsia="id-ID"/>
        </w:rPr>
        <w:t xml:space="preserve"> yang kandungan nya adalah omlesatan 20 mg dan Hidroclortiazide 12,5 mg, kombinasi dari </w:t>
      </w:r>
      <w:r w:rsidRPr="00F040E0">
        <w:rPr>
          <w:rFonts w:eastAsia="Times New Roman" w:cs="Arial"/>
          <w:color w:val="000000"/>
          <w:lang w:val="en-US" w:eastAsia="id-ID"/>
        </w:rPr>
        <w:t xml:space="preserve">Antagonis kalsium dan Antagonis Angiotensin II </w:t>
      </w:r>
      <w:r>
        <w:rPr>
          <w:rFonts w:eastAsia="Times New Roman" w:cs="Arial"/>
          <w:color w:val="000000"/>
          <w:lang w:val="en-US" w:eastAsia="id-ID"/>
        </w:rPr>
        <w:t>yaitu Exforge masing masing mengandung Amlodipin 10 mg  / 160 mg Valsartan</w:t>
      </w:r>
      <w:r w:rsidR="000B7266">
        <w:rPr>
          <w:rFonts w:eastAsia="Times New Roman" w:cs="Arial"/>
          <w:color w:val="000000"/>
          <w:lang w:val="en-US" w:eastAsia="id-ID"/>
        </w:rPr>
        <w:t>, 5mg / 160 mg dan 5 mg / 80 mg</w:t>
      </w:r>
      <w:r>
        <w:rPr>
          <w:rFonts w:eastAsia="Times New Roman" w:cs="Arial"/>
          <w:color w:val="000000"/>
          <w:lang w:val="en-US" w:eastAsia="id-ID"/>
        </w:rPr>
        <w:t xml:space="preserve">, </w:t>
      </w:r>
      <w:r w:rsidR="000B7266">
        <w:rPr>
          <w:rFonts w:eastAsia="Times New Roman" w:cs="Arial"/>
          <w:color w:val="000000"/>
          <w:lang w:val="en-US" w:eastAsia="id-ID"/>
        </w:rPr>
        <w:t xml:space="preserve">dan Normetec 5 / 40 mg dengan kandungan Amlodipin 5 mg / 40 mg olmesartan. </w:t>
      </w:r>
    </w:p>
    <w:p w:rsidR="000B7266" w:rsidRPr="00F040E0" w:rsidRDefault="000B7266" w:rsidP="00F040E0">
      <w:pPr>
        <w:pStyle w:val="ListParagraph"/>
        <w:tabs>
          <w:tab w:val="left" w:pos="993"/>
          <w:tab w:val="left" w:pos="7937"/>
        </w:tabs>
        <w:ind w:left="0" w:right="-1" w:firstLine="720"/>
        <w:jc w:val="both"/>
        <w:rPr>
          <w:rFonts w:eastAsia="Times New Roman" w:cs="Arial"/>
          <w:color w:val="000000"/>
          <w:lang w:val="en-US" w:eastAsia="id-ID"/>
        </w:rPr>
      </w:pPr>
      <w:r>
        <w:rPr>
          <w:rFonts w:eastAsia="Times New Roman" w:cs="Arial"/>
          <w:color w:val="000000"/>
          <w:lang w:val="en-US" w:eastAsia="id-ID"/>
        </w:rPr>
        <w:t>Dari golongan - golongan obat antihipertensi tersebut golongan paling banyak digunakan selama random sampling penelitian  adalah golongan Antagonis Kalsium sebanyak 3.948 resep.</w:t>
      </w:r>
    </w:p>
    <w:p w:rsidR="00F040E0" w:rsidRDefault="00F040E0" w:rsidP="006C73C1">
      <w:pPr>
        <w:pStyle w:val="ListParagraph"/>
        <w:tabs>
          <w:tab w:val="left" w:pos="993"/>
          <w:tab w:val="left" w:pos="7937"/>
        </w:tabs>
        <w:ind w:left="0" w:right="-1" w:firstLine="720"/>
        <w:jc w:val="both"/>
        <w:rPr>
          <w:lang w:val="en-US"/>
        </w:rPr>
      </w:pPr>
    </w:p>
    <w:p w:rsidR="00C80C0E" w:rsidRPr="00A46DCC" w:rsidRDefault="00C80C0E" w:rsidP="006C73C1">
      <w:pPr>
        <w:pStyle w:val="ListParagraph"/>
        <w:tabs>
          <w:tab w:val="left" w:pos="993"/>
          <w:tab w:val="left" w:pos="7937"/>
        </w:tabs>
        <w:ind w:left="0" w:right="-1" w:firstLine="720"/>
        <w:jc w:val="both"/>
      </w:pPr>
    </w:p>
    <w:p w:rsidR="000B7266" w:rsidRPr="000B7266" w:rsidRDefault="000B7266" w:rsidP="00416CB4">
      <w:pPr>
        <w:tabs>
          <w:tab w:val="left" w:pos="993"/>
          <w:tab w:val="left" w:pos="7937"/>
        </w:tabs>
        <w:ind w:right="-1"/>
        <w:jc w:val="center"/>
        <w:rPr>
          <w:b/>
          <w:sz w:val="24"/>
          <w:szCs w:val="24"/>
          <w:lang w:val="en-US"/>
        </w:rPr>
      </w:pPr>
      <w:r w:rsidRPr="000B7266">
        <w:rPr>
          <w:b/>
          <w:sz w:val="24"/>
          <w:szCs w:val="24"/>
          <w:lang w:val="en-US"/>
        </w:rPr>
        <w:t>BAB V</w:t>
      </w:r>
    </w:p>
    <w:p w:rsidR="000B7266" w:rsidRDefault="00A2616E" w:rsidP="00A2616E">
      <w:pPr>
        <w:tabs>
          <w:tab w:val="left" w:pos="993"/>
          <w:tab w:val="left" w:pos="7937"/>
        </w:tabs>
        <w:ind w:right="-1"/>
        <w:jc w:val="center"/>
        <w:rPr>
          <w:b/>
          <w:sz w:val="24"/>
          <w:szCs w:val="24"/>
          <w:lang w:val="en-US"/>
        </w:rPr>
      </w:pPr>
      <w:r>
        <w:rPr>
          <w:b/>
          <w:sz w:val="24"/>
          <w:szCs w:val="24"/>
          <w:lang w:val="en-US"/>
        </w:rPr>
        <w:t>KESIMPULAN DAN SARAN</w:t>
      </w:r>
    </w:p>
    <w:p w:rsidR="00A2616E" w:rsidRPr="000B7266" w:rsidRDefault="00A2616E" w:rsidP="00A2616E">
      <w:pPr>
        <w:tabs>
          <w:tab w:val="left" w:pos="993"/>
          <w:tab w:val="left" w:pos="7937"/>
        </w:tabs>
        <w:ind w:right="-1"/>
        <w:jc w:val="center"/>
        <w:rPr>
          <w:b/>
          <w:sz w:val="24"/>
          <w:szCs w:val="24"/>
          <w:lang w:val="en-US"/>
        </w:rPr>
      </w:pPr>
    </w:p>
    <w:p w:rsidR="000B7266" w:rsidRDefault="000B7266" w:rsidP="00A2616E">
      <w:pPr>
        <w:pStyle w:val="ListParagraph"/>
        <w:numPr>
          <w:ilvl w:val="0"/>
          <w:numId w:val="32"/>
        </w:numPr>
        <w:tabs>
          <w:tab w:val="left" w:pos="993"/>
          <w:tab w:val="left" w:pos="7937"/>
        </w:tabs>
        <w:ind w:right="-1"/>
        <w:jc w:val="both"/>
        <w:rPr>
          <w:b/>
          <w:lang w:val="en-US"/>
        </w:rPr>
      </w:pPr>
      <w:r w:rsidRPr="000B7266">
        <w:rPr>
          <w:b/>
          <w:lang w:val="en-US"/>
        </w:rPr>
        <w:t>Kesimpulan</w:t>
      </w:r>
    </w:p>
    <w:p w:rsidR="000B7266" w:rsidRDefault="000B7266" w:rsidP="000B7266">
      <w:pPr>
        <w:pStyle w:val="ListParagraph"/>
        <w:tabs>
          <w:tab w:val="left" w:pos="993"/>
          <w:tab w:val="left" w:pos="7937"/>
        </w:tabs>
        <w:ind w:right="-1"/>
        <w:jc w:val="both"/>
        <w:rPr>
          <w:lang w:val="en-US"/>
        </w:rPr>
      </w:pPr>
      <w:r w:rsidRPr="000B7266">
        <w:rPr>
          <w:lang w:val="en-US"/>
        </w:rPr>
        <w:t>Berdasarkan penelitan diperoleh ke</w:t>
      </w:r>
      <w:r w:rsidR="000D67EE">
        <w:rPr>
          <w:lang w:val="en-US"/>
        </w:rPr>
        <w:t>sim</w:t>
      </w:r>
      <w:r w:rsidRPr="000B7266">
        <w:rPr>
          <w:lang w:val="en-US"/>
        </w:rPr>
        <w:t>pulan sebagai berikut:</w:t>
      </w:r>
    </w:p>
    <w:p w:rsidR="00924766" w:rsidRPr="00CF7DFC" w:rsidRDefault="00AB1432" w:rsidP="000B7266">
      <w:pPr>
        <w:pStyle w:val="ListParagraph"/>
        <w:numPr>
          <w:ilvl w:val="0"/>
          <w:numId w:val="33"/>
        </w:numPr>
        <w:tabs>
          <w:tab w:val="left" w:pos="993"/>
          <w:tab w:val="left" w:pos="7937"/>
        </w:tabs>
        <w:ind w:left="1276" w:right="-1" w:hanging="283"/>
        <w:jc w:val="both"/>
        <w:rPr>
          <w:color w:val="FF0000"/>
          <w:lang w:val="en-US"/>
        </w:rPr>
      </w:pPr>
      <w:r w:rsidRPr="00CF7DFC">
        <w:rPr>
          <w:lang w:val="en-US"/>
        </w:rPr>
        <w:t xml:space="preserve">Persentase penggunaan resep yang mengandung obat hipertensi </w:t>
      </w:r>
      <w:r w:rsidR="00CF7DFC" w:rsidRPr="00CF7DFC">
        <w:rPr>
          <w:lang w:val="en-US"/>
        </w:rPr>
        <w:t>adalah sebesar 21,59%</w:t>
      </w:r>
      <w:r w:rsidR="009A4099">
        <w:rPr>
          <w:lang w:val="en-US"/>
        </w:rPr>
        <w:t>,</w:t>
      </w:r>
      <w:r w:rsidRPr="00CF7DFC">
        <w:rPr>
          <w:lang w:val="en-US"/>
        </w:rPr>
        <w:t>Persentase rata – rata yang diperoleh</w:t>
      </w:r>
      <w:r w:rsidR="00CF7DFC" w:rsidRPr="00CF7DFC">
        <w:rPr>
          <w:lang w:val="en-US"/>
        </w:rPr>
        <w:t xml:space="preserve"> </w:t>
      </w:r>
      <w:r w:rsidR="00416CB4" w:rsidRPr="00CF7DFC">
        <w:rPr>
          <w:lang w:val="en-US"/>
        </w:rPr>
        <w:t>tergolong dalam pareto A</w:t>
      </w:r>
      <w:r w:rsidR="006A00AD" w:rsidRPr="00CF7DFC">
        <w:rPr>
          <w:lang w:val="en-US"/>
        </w:rPr>
        <w:t xml:space="preserve"> (Antara 20</w:t>
      </w:r>
      <w:r w:rsidR="00C21559" w:rsidRPr="00CF7DFC">
        <w:rPr>
          <w:lang w:val="en-US"/>
        </w:rPr>
        <w:t>%</w:t>
      </w:r>
      <w:r w:rsidR="006A00AD" w:rsidRPr="00CF7DFC">
        <w:rPr>
          <w:lang w:val="en-US"/>
        </w:rPr>
        <w:t xml:space="preserve"> -70%).</w:t>
      </w:r>
      <w:r w:rsidR="00924766" w:rsidRPr="00CF7DFC">
        <w:rPr>
          <w:lang w:val="en-US"/>
        </w:rPr>
        <w:t>Sehingga di</w:t>
      </w:r>
      <w:r w:rsidR="00A405AD" w:rsidRPr="00CF7DFC">
        <w:rPr>
          <w:lang w:val="en-US"/>
        </w:rPr>
        <w:t xml:space="preserve"> </w:t>
      </w:r>
      <w:r w:rsidR="00924766" w:rsidRPr="00CF7DFC">
        <w:rPr>
          <w:lang w:val="en-US"/>
        </w:rPr>
        <w:t>dapatkan hasil berbandi</w:t>
      </w:r>
      <w:r w:rsidR="00C21559" w:rsidRPr="00CF7DFC">
        <w:rPr>
          <w:lang w:val="en-US"/>
        </w:rPr>
        <w:t>ng lurus dengan besarnya pender</w:t>
      </w:r>
      <w:r w:rsidR="00924766" w:rsidRPr="00CF7DFC">
        <w:rPr>
          <w:lang w:val="en-US"/>
        </w:rPr>
        <w:t>ita hipertensi</w:t>
      </w:r>
      <w:r w:rsidR="00CF7DFC">
        <w:rPr>
          <w:lang w:val="en-US"/>
        </w:rPr>
        <w:t>.</w:t>
      </w:r>
    </w:p>
    <w:p w:rsidR="00AB1432" w:rsidRDefault="00AB1432" w:rsidP="000B7266">
      <w:pPr>
        <w:pStyle w:val="ListParagraph"/>
        <w:numPr>
          <w:ilvl w:val="0"/>
          <w:numId w:val="33"/>
        </w:numPr>
        <w:tabs>
          <w:tab w:val="left" w:pos="993"/>
          <w:tab w:val="left" w:pos="7937"/>
        </w:tabs>
        <w:ind w:left="1276" w:right="-1" w:hanging="283"/>
        <w:jc w:val="both"/>
        <w:rPr>
          <w:lang w:val="en-US"/>
        </w:rPr>
      </w:pPr>
      <w:r w:rsidRPr="00CF7DFC">
        <w:rPr>
          <w:lang w:val="en-US"/>
        </w:rPr>
        <w:t>Jenis -  jenis obat hipertensi yang digunakan Di Apotek Kimia farma No.29 Jl.Sutomo No.63 Kota Pematangsiantar adalah Adalat Oros 30 mg, Amlodipin</w:t>
      </w:r>
      <w:r w:rsidR="009A4099">
        <w:rPr>
          <w:lang w:val="en-US"/>
        </w:rPr>
        <w:t>,</w:t>
      </w:r>
      <w:r w:rsidRPr="00CF7DFC">
        <w:rPr>
          <w:lang w:val="en-US"/>
        </w:rPr>
        <w:t xml:space="preserve"> Bisoprolol 5 mg, Candesartan, Captopril 25 mg, Concor 2,5 mg, Divask 5 mg, Diltiazem 30 mg, Exforge 10/160mg, 5/160 mg, dan 5/80 mg, Farsix 40 mg, Furosemide 40 mg, Herbesser CD 100 mg, Hidroclortizide, Irbesatan </w:t>
      </w:r>
      <w:r w:rsidR="009A4099">
        <w:rPr>
          <w:lang w:val="en-US"/>
        </w:rPr>
        <w:t>tab</w:t>
      </w:r>
      <w:r w:rsidRPr="00CF7DFC">
        <w:rPr>
          <w:lang w:val="en-US"/>
        </w:rPr>
        <w:t>, Lasi</w:t>
      </w:r>
      <w:r w:rsidR="009A4099">
        <w:rPr>
          <w:lang w:val="en-US"/>
        </w:rPr>
        <w:t>x 40 mg, Micardis</w:t>
      </w:r>
      <w:r>
        <w:rPr>
          <w:lang w:val="en-US"/>
        </w:rPr>
        <w:t>,</w:t>
      </w:r>
      <w:r w:rsidR="00A46DCC" w:rsidRPr="00CF7DFC">
        <w:rPr>
          <w:lang w:val="en-US"/>
        </w:rPr>
        <w:t xml:space="preserve"> </w:t>
      </w:r>
      <w:r w:rsidR="009A4099">
        <w:rPr>
          <w:lang w:val="en-US"/>
        </w:rPr>
        <w:t>Nifedipine 10 mg, Norvask</w:t>
      </w:r>
      <w:r w:rsidRPr="00CF7DFC">
        <w:rPr>
          <w:lang w:val="en-US"/>
        </w:rPr>
        <w:t xml:space="preserve">, Olmetec 5/40mg, Opivask 10 </w:t>
      </w:r>
      <w:r w:rsidR="009A4099">
        <w:rPr>
          <w:lang w:val="en-US"/>
        </w:rPr>
        <w:t>mg, Propranolol 10 mg, Ramipril</w:t>
      </w:r>
      <w:r w:rsidRPr="00CF7DFC">
        <w:rPr>
          <w:lang w:val="en-US"/>
        </w:rPr>
        <w:t>, Tensivask 10 mg dan Theravask 10mg.</w:t>
      </w:r>
    </w:p>
    <w:p w:rsidR="00AB1432" w:rsidRPr="00CE2BBA" w:rsidRDefault="00AB1432" w:rsidP="000B7266">
      <w:pPr>
        <w:pStyle w:val="ListParagraph"/>
        <w:numPr>
          <w:ilvl w:val="0"/>
          <w:numId w:val="33"/>
        </w:numPr>
        <w:tabs>
          <w:tab w:val="left" w:pos="993"/>
          <w:tab w:val="left" w:pos="7937"/>
        </w:tabs>
        <w:ind w:left="1276" w:right="-1" w:hanging="283"/>
        <w:jc w:val="both"/>
        <w:rPr>
          <w:color w:val="FF0000"/>
          <w:lang w:val="en-US"/>
        </w:rPr>
      </w:pPr>
      <w:r>
        <w:rPr>
          <w:lang w:val="en-US"/>
        </w:rPr>
        <w:t xml:space="preserve">Jenis Obat paling banyak digunakan adalah Candesartan yaitu </w:t>
      </w:r>
      <w:r w:rsidR="00F2797F">
        <w:rPr>
          <w:lang w:val="en-US"/>
        </w:rPr>
        <w:t xml:space="preserve"> 3.268 resep 28,81%.</w:t>
      </w:r>
    </w:p>
    <w:p w:rsidR="00F2797F" w:rsidRPr="00F2797F" w:rsidRDefault="00C4669C" w:rsidP="000B7266">
      <w:pPr>
        <w:pStyle w:val="ListParagraph"/>
        <w:numPr>
          <w:ilvl w:val="0"/>
          <w:numId w:val="33"/>
        </w:numPr>
        <w:tabs>
          <w:tab w:val="left" w:pos="993"/>
          <w:tab w:val="left" w:pos="7937"/>
        </w:tabs>
        <w:ind w:left="1276" w:right="-1" w:hanging="283"/>
        <w:jc w:val="both"/>
        <w:rPr>
          <w:lang w:val="en-US"/>
        </w:rPr>
      </w:pPr>
      <w:r w:rsidRPr="00F2797F">
        <w:rPr>
          <w:lang w:val="en-US"/>
        </w:rPr>
        <w:t>Penggolongan obat hipertensi yang digunakan adalah ACE Inhibitor</w:t>
      </w:r>
      <w:r w:rsidR="00F2797F">
        <w:rPr>
          <w:lang w:val="en-US"/>
        </w:rPr>
        <w:t xml:space="preserve"> 7,57%</w:t>
      </w:r>
      <w:r w:rsidRPr="00F2797F">
        <w:rPr>
          <w:lang w:val="en-US"/>
        </w:rPr>
        <w:t>, Antagonis Angiotensin II</w:t>
      </w:r>
      <w:r w:rsidR="00F2797F">
        <w:rPr>
          <w:lang w:val="en-US"/>
        </w:rPr>
        <w:t xml:space="preserve"> 34,44%</w:t>
      </w:r>
      <w:r w:rsidRPr="00F2797F">
        <w:rPr>
          <w:lang w:val="en-US"/>
        </w:rPr>
        <w:t>, Antagonis Kalsium</w:t>
      </w:r>
      <w:r w:rsidR="00F2797F">
        <w:rPr>
          <w:lang w:val="en-US"/>
        </w:rPr>
        <w:t xml:space="preserve"> 35,08</w:t>
      </w:r>
      <w:r w:rsidRPr="00F2797F">
        <w:rPr>
          <w:lang w:val="en-US"/>
        </w:rPr>
        <w:t>, Diuretika</w:t>
      </w:r>
      <w:r w:rsidR="00F2797F">
        <w:rPr>
          <w:lang w:val="en-US"/>
        </w:rPr>
        <w:t xml:space="preserve"> </w:t>
      </w:r>
      <w:r w:rsidR="009A4099">
        <w:rPr>
          <w:lang w:val="en-US"/>
        </w:rPr>
        <w:t xml:space="preserve">5,48%, Penyekat Beta 17,42%. Untuk golongan yang dikombinasikan adalah </w:t>
      </w:r>
      <w:r w:rsidRPr="00F2797F">
        <w:rPr>
          <w:lang w:val="en-US"/>
        </w:rPr>
        <w:t>Kombinasi antara Antagonis Angiotensin II dengan Diuretika</w:t>
      </w:r>
      <w:r w:rsidR="009A4099">
        <w:rPr>
          <w:lang w:val="en-US"/>
        </w:rPr>
        <w:t xml:space="preserve"> 18,39%</w:t>
      </w:r>
      <w:r w:rsidRPr="00F2797F">
        <w:rPr>
          <w:lang w:val="en-US"/>
        </w:rPr>
        <w:t xml:space="preserve"> dan kombinasi antara Antagonis Angiotensin II dengan Antagonis Kalsium</w:t>
      </w:r>
      <w:r w:rsidR="009A4099">
        <w:rPr>
          <w:lang w:val="en-US"/>
        </w:rPr>
        <w:t xml:space="preserve"> 81,61%.</w:t>
      </w:r>
    </w:p>
    <w:p w:rsidR="00C4669C" w:rsidRPr="009A4099" w:rsidRDefault="00C4669C" w:rsidP="000B7266">
      <w:pPr>
        <w:pStyle w:val="ListParagraph"/>
        <w:numPr>
          <w:ilvl w:val="0"/>
          <w:numId w:val="33"/>
        </w:numPr>
        <w:tabs>
          <w:tab w:val="left" w:pos="993"/>
          <w:tab w:val="left" w:pos="7937"/>
        </w:tabs>
        <w:ind w:left="1276" w:right="-1" w:hanging="283"/>
        <w:jc w:val="both"/>
        <w:rPr>
          <w:lang w:val="en-US"/>
        </w:rPr>
      </w:pPr>
      <w:r w:rsidRPr="00F2797F">
        <w:rPr>
          <w:lang w:val="en-US"/>
        </w:rPr>
        <w:t xml:space="preserve">Golongan obat antihipertensi paling banyak digunakan adalah </w:t>
      </w:r>
      <w:r w:rsidRPr="00F2797F">
        <w:rPr>
          <w:rFonts w:eastAsia="Times New Roman" w:cs="Arial"/>
          <w:color w:val="000000"/>
          <w:lang w:val="en-US" w:eastAsia="id-ID"/>
        </w:rPr>
        <w:t>adalah golongan Antagonis Kalsium sebanyak 3.948 resep</w:t>
      </w:r>
      <w:r w:rsidR="009A4099">
        <w:rPr>
          <w:rFonts w:eastAsia="Times New Roman" w:cs="Arial"/>
          <w:color w:val="000000"/>
          <w:lang w:val="en-US" w:eastAsia="id-ID"/>
        </w:rPr>
        <w:t xml:space="preserve"> 35,08%</w:t>
      </w:r>
      <w:r w:rsidRPr="00F2797F">
        <w:rPr>
          <w:rFonts w:eastAsia="Times New Roman" w:cs="Arial"/>
          <w:color w:val="000000"/>
          <w:lang w:val="en-US" w:eastAsia="id-ID"/>
        </w:rPr>
        <w:t>.</w:t>
      </w:r>
    </w:p>
    <w:p w:rsidR="009A4099" w:rsidRDefault="009A4099" w:rsidP="00EF7D98">
      <w:pPr>
        <w:pStyle w:val="ListParagraph"/>
        <w:tabs>
          <w:tab w:val="left" w:pos="993"/>
          <w:tab w:val="left" w:pos="7937"/>
        </w:tabs>
        <w:ind w:left="1276" w:right="-1"/>
        <w:jc w:val="both"/>
        <w:rPr>
          <w:lang w:val="en-US"/>
        </w:rPr>
      </w:pPr>
    </w:p>
    <w:p w:rsidR="008F0F98" w:rsidRDefault="008F0F98" w:rsidP="00EF7D98">
      <w:pPr>
        <w:pStyle w:val="ListParagraph"/>
        <w:tabs>
          <w:tab w:val="left" w:pos="993"/>
          <w:tab w:val="left" w:pos="7937"/>
        </w:tabs>
        <w:ind w:left="1276" w:right="-1"/>
        <w:jc w:val="both"/>
        <w:rPr>
          <w:lang w:val="en-US"/>
        </w:rPr>
      </w:pPr>
    </w:p>
    <w:p w:rsidR="008F0F98" w:rsidRPr="00F2797F" w:rsidRDefault="008F0F98" w:rsidP="00EF7D98">
      <w:pPr>
        <w:pStyle w:val="ListParagraph"/>
        <w:tabs>
          <w:tab w:val="left" w:pos="993"/>
          <w:tab w:val="left" w:pos="7937"/>
        </w:tabs>
        <w:ind w:left="1276" w:right="-1"/>
        <w:jc w:val="both"/>
        <w:rPr>
          <w:lang w:val="en-US"/>
        </w:rPr>
      </w:pPr>
    </w:p>
    <w:p w:rsidR="00C4669C" w:rsidRDefault="00C4669C" w:rsidP="00C4669C">
      <w:pPr>
        <w:pStyle w:val="ListParagraph"/>
        <w:numPr>
          <w:ilvl w:val="0"/>
          <w:numId w:val="32"/>
        </w:numPr>
        <w:tabs>
          <w:tab w:val="left" w:pos="993"/>
          <w:tab w:val="left" w:pos="7937"/>
        </w:tabs>
        <w:ind w:right="-1"/>
        <w:jc w:val="both"/>
        <w:rPr>
          <w:b/>
          <w:lang w:val="en-US"/>
        </w:rPr>
      </w:pPr>
      <w:r w:rsidRPr="00C4669C">
        <w:rPr>
          <w:b/>
          <w:lang w:val="en-US"/>
        </w:rPr>
        <w:lastRenderedPageBreak/>
        <w:t>Saran</w:t>
      </w:r>
    </w:p>
    <w:p w:rsidR="00D74767" w:rsidRDefault="00D74767" w:rsidP="00C4669C">
      <w:pPr>
        <w:pStyle w:val="ListParagraph"/>
        <w:numPr>
          <w:ilvl w:val="0"/>
          <w:numId w:val="35"/>
        </w:numPr>
        <w:tabs>
          <w:tab w:val="left" w:pos="993"/>
          <w:tab w:val="left" w:pos="7937"/>
        </w:tabs>
        <w:ind w:right="-1"/>
        <w:jc w:val="both"/>
        <w:rPr>
          <w:lang w:val="en-US"/>
        </w:rPr>
      </w:pPr>
      <w:r>
        <w:rPr>
          <w:lang w:val="en-US"/>
        </w:rPr>
        <w:t>Disetiap PIO agar selalu mengingatkan pasien agar tertib mengkonsumsi obat sesuai anjuran dokter.</w:t>
      </w:r>
    </w:p>
    <w:p w:rsidR="00C4669C" w:rsidRDefault="00C4669C" w:rsidP="00C4669C">
      <w:pPr>
        <w:pStyle w:val="ListParagraph"/>
        <w:numPr>
          <w:ilvl w:val="0"/>
          <w:numId w:val="35"/>
        </w:numPr>
        <w:tabs>
          <w:tab w:val="left" w:pos="993"/>
          <w:tab w:val="left" w:pos="7937"/>
        </w:tabs>
        <w:ind w:right="-1"/>
        <w:jc w:val="both"/>
        <w:rPr>
          <w:lang w:val="en-US"/>
        </w:rPr>
      </w:pPr>
      <w:r>
        <w:rPr>
          <w:lang w:val="en-US"/>
        </w:rPr>
        <w:t>Apotek harus menjaga ketersediaan</w:t>
      </w:r>
      <w:r w:rsidR="000D67EE">
        <w:rPr>
          <w:lang w:val="en-US"/>
        </w:rPr>
        <w:t xml:space="preserve"> stok jenis – jenis obat</w:t>
      </w:r>
      <w:r>
        <w:rPr>
          <w:lang w:val="en-US"/>
        </w:rPr>
        <w:t xml:space="preserve"> </w:t>
      </w:r>
      <w:r w:rsidR="00435250">
        <w:rPr>
          <w:lang w:val="en-US"/>
        </w:rPr>
        <w:t xml:space="preserve"> Anti</w:t>
      </w:r>
      <w:r>
        <w:rPr>
          <w:lang w:val="en-US"/>
        </w:rPr>
        <w:t xml:space="preserve">hipertensi karena termasuk pareto A dalam pelayanan resep di apotek, agar </w:t>
      </w:r>
      <w:r w:rsidR="00435250">
        <w:rPr>
          <w:lang w:val="en-US"/>
        </w:rPr>
        <w:t xml:space="preserve">mengurangi penolakan resep dan </w:t>
      </w:r>
      <w:r>
        <w:rPr>
          <w:lang w:val="en-US"/>
        </w:rPr>
        <w:t>pasien merasa puas dengan fasilitas kesehatan yang ada.</w:t>
      </w:r>
    </w:p>
    <w:p w:rsidR="00C4669C" w:rsidRPr="00D74767" w:rsidRDefault="00D74767" w:rsidP="00D74767">
      <w:pPr>
        <w:pStyle w:val="ListParagraph"/>
        <w:numPr>
          <w:ilvl w:val="0"/>
          <w:numId w:val="35"/>
        </w:numPr>
        <w:tabs>
          <w:tab w:val="left" w:pos="993"/>
          <w:tab w:val="left" w:pos="7937"/>
        </w:tabs>
        <w:ind w:right="-1"/>
        <w:jc w:val="both"/>
        <w:rPr>
          <w:lang w:val="en-US"/>
        </w:rPr>
      </w:pPr>
      <w:r>
        <w:rPr>
          <w:lang w:val="en-US"/>
        </w:rPr>
        <w:t xml:space="preserve">Pemerintah </w:t>
      </w:r>
      <w:r w:rsidR="00590D06">
        <w:rPr>
          <w:lang w:val="en-US"/>
        </w:rPr>
        <w:t>se</w:t>
      </w:r>
      <w:r>
        <w:rPr>
          <w:lang w:val="en-US"/>
        </w:rPr>
        <w:t>harus</w:t>
      </w:r>
      <w:r w:rsidR="00590D06">
        <w:rPr>
          <w:lang w:val="en-US"/>
        </w:rPr>
        <w:t>nya</w:t>
      </w:r>
      <w:r>
        <w:rPr>
          <w:lang w:val="en-US"/>
        </w:rPr>
        <w:t xml:space="preserve"> memberikan penyuluhan tentang rentannya setiap individu terkena penyakit hipertensi, agar tetap melakukan pola hidup sehat.</w:t>
      </w: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8F0F98" w:rsidRDefault="008F0F98"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B7601F" w:rsidRDefault="00B7601F" w:rsidP="00C80C0E">
      <w:pPr>
        <w:pStyle w:val="ListParagraph"/>
        <w:tabs>
          <w:tab w:val="left" w:pos="993"/>
          <w:tab w:val="left" w:pos="7937"/>
        </w:tabs>
        <w:ind w:left="1440" w:right="-1"/>
        <w:jc w:val="both"/>
        <w:rPr>
          <w:lang w:val="en-US"/>
        </w:rPr>
      </w:pPr>
    </w:p>
    <w:p w:rsidR="00FE7CE3" w:rsidRPr="00FE7CE3" w:rsidRDefault="00FE7CE3" w:rsidP="00FE7CE3">
      <w:pPr>
        <w:pStyle w:val="Heading4"/>
        <w:spacing w:before="92" w:line="480" w:lineRule="auto"/>
        <w:ind w:left="2014" w:right="2246"/>
        <w:jc w:val="center"/>
        <w:rPr>
          <w:rFonts w:ascii="Arial" w:hAnsi="Arial" w:cs="Arial"/>
          <w:i w:val="0"/>
          <w:color w:val="auto"/>
        </w:rPr>
      </w:pPr>
      <w:r w:rsidRPr="00FE7CE3">
        <w:rPr>
          <w:rFonts w:ascii="Arial" w:hAnsi="Arial" w:cs="Arial"/>
          <w:i w:val="0"/>
          <w:color w:val="auto"/>
        </w:rPr>
        <w:t>DAFTAR PUSTAKA</w:t>
      </w:r>
    </w:p>
    <w:p w:rsidR="00FE7CE3" w:rsidRDefault="00FE7CE3" w:rsidP="00FE7CE3">
      <w:pPr>
        <w:pStyle w:val="BodyText"/>
        <w:ind w:left="660" w:right="16" w:hanging="660"/>
        <w:jc w:val="both"/>
        <w:rPr>
          <w:rFonts w:cs="Arial"/>
        </w:rPr>
      </w:pPr>
      <w:r w:rsidRPr="00C1333D">
        <w:rPr>
          <w:rFonts w:cs="Arial"/>
        </w:rPr>
        <w:t xml:space="preserve">Depkes RI, 2016, </w:t>
      </w:r>
      <w:r w:rsidRPr="00C1333D">
        <w:rPr>
          <w:rFonts w:cs="Arial"/>
          <w:i/>
        </w:rPr>
        <w:t>Peraturan Menteri Kesehatan Republik IndonesiaNo. 73 Tahun 2016</w:t>
      </w:r>
      <w:r w:rsidRPr="00C1333D">
        <w:rPr>
          <w:rFonts w:cs="Arial"/>
        </w:rPr>
        <w:t xml:space="preserve"> tentang S</w:t>
      </w:r>
      <w:r>
        <w:rPr>
          <w:rFonts w:cs="Arial"/>
        </w:rPr>
        <w:t xml:space="preserve">tandar Pelayanan Kefarmasian di </w:t>
      </w:r>
      <w:r w:rsidRPr="00C1333D">
        <w:rPr>
          <w:rFonts w:cs="Arial"/>
        </w:rPr>
        <w:t>Apotek, Jakarta.</w:t>
      </w:r>
    </w:p>
    <w:p w:rsidR="00FE7CE3" w:rsidRDefault="00FE7CE3" w:rsidP="00FE7CE3">
      <w:pPr>
        <w:pStyle w:val="BodyText"/>
        <w:ind w:left="660" w:right="16" w:hanging="660"/>
        <w:jc w:val="both"/>
        <w:rPr>
          <w:rFonts w:cs="Arial"/>
        </w:rPr>
      </w:pPr>
    </w:p>
    <w:p w:rsidR="00FE7CE3" w:rsidRDefault="00FE7CE3" w:rsidP="00FE7CE3">
      <w:pPr>
        <w:pStyle w:val="BodyText"/>
        <w:ind w:left="660" w:right="16" w:hanging="660"/>
        <w:jc w:val="both"/>
        <w:rPr>
          <w:rFonts w:cs="Arial"/>
        </w:rPr>
      </w:pPr>
      <w:r w:rsidRPr="00C1333D">
        <w:rPr>
          <w:rFonts w:cs="Arial"/>
        </w:rPr>
        <w:t xml:space="preserve">Depkes RI, 2017, </w:t>
      </w:r>
      <w:r w:rsidRPr="00C1333D">
        <w:rPr>
          <w:rFonts w:cs="Arial"/>
          <w:i/>
        </w:rPr>
        <w:t>Peraturan Menteri Kesehatan Republik Indonesia No. 9 Tahun 2017</w:t>
      </w:r>
      <w:r w:rsidRPr="00C1333D">
        <w:rPr>
          <w:rFonts w:cs="Arial"/>
        </w:rPr>
        <w:t xml:space="preserve"> tentang Apotek, Jakarta</w:t>
      </w:r>
      <w:r>
        <w:rPr>
          <w:rFonts w:cs="Arial"/>
        </w:rPr>
        <w:t>.</w:t>
      </w:r>
    </w:p>
    <w:p w:rsidR="00FE7CE3" w:rsidRPr="00162803" w:rsidRDefault="00FE7CE3" w:rsidP="00FE7CE3">
      <w:pPr>
        <w:spacing w:before="203" w:line="276" w:lineRule="auto"/>
        <w:ind w:left="1430" w:right="16" w:hanging="1430"/>
        <w:jc w:val="both"/>
        <w:rPr>
          <w:i/>
        </w:rPr>
      </w:pPr>
      <w:r>
        <w:t xml:space="preserve">Dinkes. 2018. </w:t>
      </w:r>
      <w:r>
        <w:rPr>
          <w:i/>
        </w:rPr>
        <w:t>10 Penyakit Terbesar Tahun 2018di KotaPematang</w:t>
      </w:r>
      <w:r>
        <w:rPr>
          <w:i/>
          <w:lang w:val="en-US"/>
        </w:rPr>
        <w:t>s</w:t>
      </w:r>
      <w:r>
        <w:rPr>
          <w:i/>
        </w:rPr>
        <w:t>iantar</w:t>
      </w:r>
      <w:r>
        <w:rPr>
          <w:i/>
          <w:lang w:val="en-US"/>
        </w:rPr>
        <w:t>.</w:t>
      </w:r>
      <w:r>
        <w:t>Medan.</w:t>
      </w:r>
    </w:p>
    <w:p w:rsidR="00FE7CE3" w:rsidRDefault="00FE7CE3" w:rsidP="00FE7CE3">
      <w:pPr>
        <w:ind w:left="1320" w:right="16" w:hanging="660"/>
      </w:pPr>
      <w:r>
        <w:t xml:space="preserve">Kemenkes RI. 2017. </w:t>
      </w:r>
      <w:r>
        <w:rPr>
          <w:i/>
        </w:rPr>
        <w:t xml:space="preserve">Profil Penyakit Tidak Menular Tahun 2016. </w:t>
      </w:r>
      <w:r>
        <w:t>Jakarta.</w:t>
      </w:r>
    </w:p>
    <w:p w:rsidR="00FE7CE3" w:rsidRDefault="00FE7CE3" w:rsidP="00FE7CE3">
      <w:pPr>
        <w:ind w:left="1320" w:right="16" w:hanging="660"/>
        <w:rPr>
          <w:lang w:val="en-US"/>
        </w:rPr>
      </w:pPr>
    </w:p>
    <w:p w:rsidR="00FE7CE3" w:rsidRPr="00826D7F" w:rsidRDefault="00FE7CE3" w:rsidP="00FE7CE3">
      <w:pPr>
        <w:ind w:left="1320" w:right="16" w:hanging="1320"/>
        <w:rPr>
          <w:lang w:val="en-US"/>
        </w:rPr>
      </w:pPr>
      <w:r w:rsidRPr="00826D7F">
        <w:rPr>
          <w:lang w:val="en-US"/>
        </w:rPr>
        <w:t xml:space="preserve">Gormer B., 2008, </w:t>
      </w:r>
      <w:r w:rsidRPr="00826D7F">
        <w:rPr>
          <w:i/>
          <w:lang w:val="en-US"/>
        </w:rPr>
        <w:t>Farmakologi</w:t>
      </w:r>
      <w:r>
        <w:rPr>
          <w:i/>
          <w:lang w:val="en-US"/>
        </w:rPr>
        <w:t xml:space="preserve"> </w:t>
      </w:r>
      <w:r w:rsidRPr="00826D7F">
        <w:rPr>
          <w:i/>
          <w:lang w:val="en-US"/>
        </w:rPr>
        <w:t>Hipertensi</w:t>
      </w:r>
      <w:r>
        <w:rPr>
          <w:i/>
          <w:lang w:val="en-US"/>
        </w:rPr>
        <w:t xml:space="preserve"> </w:t>
      </w:r>
      <w:r w:rsidRPr="00826D7F">
        <w:rPr>
          <w:i/>
          <w:lang w:val="en-US"/>
        </w:rPr>
        <w:t>Golongan</w:t>
      </w:r>
      <w:r>
        <w:rPr>
          <w:i/>
          <w:lang w:val="en-US"/>
        </w:rPr>
        <w:t xml:space="preserve"> O</w:t>
      </w:r>
      <w:r w:rsidRPr="00826D7F">
        <w:rPr>
          <w:i/>
          <w:lang w:val="en-US"/>
        </w:rPr>
        <w:t>bat</w:t>
      </w:r>
      <w:r w:rsidRPr="00826D7F">
        <w:rPr>
          <w:lang w:val="en-US"/>
        </w:rPr>
        <w:t>, Terjemahan., Penerbit</w:t>
      </w:r>
    </w:p>
    <w:p w:rsidR="00FE7CE3" w:rsidRDefault="00FE7CE3" w:rsidP="00FE7CE3">
      <w:pPr>
        <w:ind w:left="1320" w:right="16" w:hanging="550"/>
        <w:rPr>
          <w:lang w:val="en-US"/>
        </w:rPr>
      </w:pPr>
      <w:r w:rsidRPr="00826D7F">
        <w:rPr>
          <w:lang w:val="en-US"/>
        </w:rPr>
        <w:t>Universitas Indonesia (UI-Press), Jakarta, Indonesia.</w:t>
      </w:r>
      <w:r w:rsidRPr="00826D7F">
        <w:rPr>
          <w:lang w:val="en-US"/>
        </w:rPr>
        <w:cr/>
      </w:r>
    </w:p>
    <w:p w:rsidR="00FE7CE3" w:rsidRDefault="00FE7CE3" w:rsidP="00FE7CE3">
      <w:pPr>
        <w:ind w:left="1320" w:right="16" w:hanging="1320"/>
        <w:rPr>
          <w:lang w:val="en-US"/>
        </w:rPr>
      </w:pPr>
      <w:r>
        <w:rPr>
          <w:lang w:val="en-US"/>
        </w:rPr>
        <w:t>Kimia Farma Sistem Informasi (KIS) 2019</w:t>
      </w:r>
      <w:r w:rsidR="004F39B1">
        <w:rPr>
          <w:lang w:val="en-US"/>
        </w:rPr>
        <w:t>,</w:t>
      </w:r>
      <w:r>
        <w:rPr>
          <w:lang w:val="en-US"/>
        </w:rPr>
        <w:t xml:space="preserve"> </w:t>
      </w:r>
      <w:r w:rsidRPr="004F39B1">
        <w:rPr>
          <w:i/>
          <w:lang w:val="en-US"/>
        </w:rPr>
        <w:t>Pareto Resep Kredit Dan Tunai</w:t>
      </w:r>
      <w:r>
        <w:rPr>
          <w:lang w:val="en-US"/>
        </w:rPr>
        <w:t xml:space="preserve"> Pematangsiantar</w:t>
      </w:r>
      <w:r w:rsidR="004F39B1">
        <w:rPr>
          <w:lang w:val="en-US"/>
        </w:rPr>
        <w:t>.</w:t>
      </w:r>
    </w:p>
    <w:p w:rsidR="00FE7CE3" w:rsidRDefault="00FE7CE3" w:rsidP="00FE7CE3">
      <w:pPr>
        <w:ind w:left="1320" w:right="16" w:hanging="1320"/>
        <w:rPr>
          <w:lang w:val="en-US"/>
        </w:rPr>
      </w:pPr>
    </w:p>
    <w:p w:rsidR="00FE7CE3" w:rsidRDefault="00FE7CE3" w:rsidP="00FE7CE3">
      <w:pPr>
        <w:spacing w:line="276" w:lineRule="auto"/>
        <w:ind w:left="1320" w:right="16" w:hanging="1320"/>
        <w:jc w:val="both"/>
      </w:pPr>
      <w:r>
        <w:t xml:space="preserve">MIMS. 2015/2016. </w:t>
      </w:r>
      <w:r>
        <w:rPr>
          <w:i/>
        </w:rPr>
        <w:t xml:space="preserve">Petunjuk Konsultasi Edisi 5. </w:t>
      </w:r>
      <w:r>
        <w:t>Jakarta: BIP Kelompok Gramedia.</w:t>
      </w:r>
    </w:p>
    <w:p w:rsidR="00FE7CE3" w:rsidRDefault="00FE7CE3" w:rsidP="00FE7CE3">
      <w:pPr>
        <w:spacing w:before="206" w:after="240"/>
        <w:ind w:left="660" w:right="16" w:hanging="660"/>
        <w:jc w:val="both"/>
      </w:pPr>
      <w:r>
        <w:t xml:space="preserve">MIMS. 2018/2017. </w:t>
      </w:r>
      <w:r>
        <w:rPr>
          <w:i/>
        </w:rPr>
        <w:t xml:space="preserve">Petunjuk Konsultasi Edisi 18. </w:t>
      </w:r>
      <w:r>
        <w:t>Jakarta: BIP Kelompok Gramedia.</w:t>
      </w:r>
    </w:p>
    <w:p w:rsidR="00FE7CE3" w:rsidRDefault="00FE7CE3" w:rsidP="00FE7CE3">
      <w:pPr>
        <w:spacing w:before="240" w:after="240"/>
        <w:ind w:left="0" w:right="16"/>
        <w:rPr>
          <w:lang w:val="en-US"/>
        </w:rPr>
      </w:pPr>
      <w:r>
        <w:t xml:space="preserve">Notoatmodjo, S.2012. </w:t>
      </w:r>
      <w:r>
        <w:rPr>
          <w:i/>
        </w:rPr>
        <w:t>Metodologi Penelitian Kesehatan</w:t>
      </w:r>
      <w:r>
        <w:t xml:space="preserve">. Jakarta : Rineka Cipta. </w:t>
      </w:r>
    </w:p>
    <w:p w:rsidR="00FE7CE3" w:rsidRDefault="00FE7CE3" w:rsidP="004F39B1">
      <w:pPr>
        <w:pStyle w:val="BodyText"/>
        <w:ind w:left="709" w:right="16" w:hanging="660"/>
        <w:jc w:val="both"/>
        <w:rPr>
          <w:lang w:val="en-US"/>
        </w:rPr>
      </w:pPr>
      <w:r w:rsidRPr="00304AE7">
        <w:rPr>
          <w:rFonts w:cs="Arial"/>
        </w:rPr>
        <w:t xml:space="preserve">Noviana T., 2016, </w:t>
      </w:r>
      <w:r w:rsidRPr="00304AE7">
        <w:rPr>
          <w:rFonts w:cs="Arial"/>
          <w:i/>
        </w:rPr>
        <w:t>Evaluasi Interaksi Penggunaan Obat Antihipertensi pada Pasien</w:t>
      </w:r>
      <w:r>
        <w:t xml:space="preserve">Paul A. S.dkk. 2013. </w:t>
      </w:r>
      <w:r>
        <w:rPr>
          <w:i/>
        </w:rPr>
        <w:t>Based Guideline For The Management of HighBlood</w:t>
      </w:r>
      <w:r>
        <w:t>.</w:t>
      </w:r>
    </w:p>
    <w:p w:rsidR="004F39B1" w:rsidRPr="004F39B1" w:rsidRDefault="004F39B1" w:rsidP="004F39B1">
      <w:pPr>
        <w:pStyle w:val="BodyText"/>
        <w:ind w:left="709" w:right="16" w:hanging="660"/>
        <w:jc w:val="both"/>
        <w:rPr>
          <w:lang w:val="en-US"/>
        </w:rPr>
      </w:pPr>
    </w:p>
    <w:p w:rsidR="00F8056A" w:rsidRPr="00F8056A" w:rsidRDefault="00F8056A" w:rsidP="00FB6AA6">
      <w:pPr>
        <w:spacing w:before="22" w:after="240"/>
        <w:ind w:left="709" w:right="16" w:hanging="709"/>
        <w:rPr>
          <w:lang w:val="en-US"/>
        </w:rPr>
      </w:pPr>
      <w:r>
        <w:rPr>
          <w:lang w:val="en-US"/>
        </w:rPr>
        <w:t xml:space="preserve">Pos.kimiafarma.co.id </w:t>
      </w:r>
      <w:r w:rsidRPr="004F39B1">
        <w:rPr>
          <w:i/>
          <w:lang w:val="en-US"/>
        </w:rPr>
        <w:t>Pareto Resep Kredit Dan Tunai</w:t>
      </w:r>
      <w:r>
        <w:rPr>
          <w:lang w:val="en-US"/>
        </w:rPr>
        <w:t xml:space="preserve">, 2020. Apotek Kimia Farma </w:t>
      </w:r>
      <w:r w:rsidR="004F39B1">
        <w:rPr>
          <w:lang w:val="en-US"/>
        </w:rPr>
        <w:t>No.29 Pematangsiantar.</w:t>
      </w:r>
      <w:r>
        <w:rPr>
          <w:lang w:val="en-US"/>
        </w:rPr>
        <w:t xml:space="preserve"> </w:t>
      </w:r>
    </w:p>
    <w:p w:rsidR="00FE7CE3" w:rsidRPr="00826D7F" w:rsidRDefault="00FE7CE3" w:rsidP="00FE7CE3">
      <w:pPr>
        <w:ind w:left="660" w:right="16" w:hanging="660"/>
      </w:pPr>
      <w:r>
        <w:t xml:space="preserve">Pusat Data dan Informasi Kementerian Kesehatan RI, 2014. </w:t>
      </w:r>
      <w:r>
        <w:rPr>
          <w:i/>
        </w:rPr>
        <w:t>Hipertensi Infodatin</w:t>
      </w:r>
      <w:r>
        <w:t>.Jakarta Selatan.</w:t>
      </w:r>
      <w:r w:rsidRPr="00304AE7">
        <w:rPr>
          <w:rFonts w:cs="Arial"/>
          <w:i/>
        </w:rPr>
        <w:t xml:space="preserve">Rawat Inap di Bangsal Cempaka RSUD </w:t>
      </w:r>
      <w:r w:rsidRPr="00304AE7">
        <w:rPr>
          <w:rFonts w:cs="Arial"/>
          <w:i/>
        </w:rPr>
        <w:lastRenderedPageBreak/>
        <w:t>Panembahan Senopati BantulPeriode Agustus 2015, Skripsi</w:t>
      </w:r>
      <w:r w:rsidRPr="00304AE7">
        <w:rPr>
          <w:rFonts w:cs="Arial"/>
        </w:rPr>
        <w:t>, Universitas Sanata Dharma.</w:t>
      </w:r>
      <w:r w:rsidRPr="00304AE7">
        <w:rPr>
          <w:rFonts w:cs="Arial"/>
        </w:rPr>
        <w:cr/>
      </w:r>
    </w:p>
    <w:p w:rsidR="00FE7CE3" w:rsidRPr="00C1333D" w:rsidRDefault="00FE7CE3" w:rsidP="00FE7CE3">
      <w:pPr>
        <w:spacing w:line="506" w:lineRule="auto"/>
        <w:ind w:left="660" w:right="16" w:hanging="660"/>
      </w:pPr>
      <w:r>
        <w:t xml:space="preserve">Riskesdas 2018. </w:t>
      </w:r>
      <w:r>
        <w:rPr>
          <w:i/>
        </w:rPr>
        <w:t xml:space="preserve">Hasil Utama Riskesdas 2018. </w:t>
      </w:r>
      <w:r>
        <w:t xml:space="preserve">Jakarta Syamsuni. 2007. </w:t>
      </w:r>
    </w:p>
    <w:p w:rsidR="00FE7CE3" w:rsidRDefault="00FE7CE3" w:rsidP="00FE7CE3">
      <w:pPr>
        <w:pStyle w:val="BodyText"/>
        <w:ind w:left="660" w:right="16" w:hanging="660"/>
        <w:jc w:val="both"/>
        <w:rPr>
          <w:rFonts w:cs="Arial"/>
          <w:lang w:val="en-US"/>
        </w:rPr>
      </w:pPr>
      <w:r w:rsidRPr="00C1333D">
        <w:rPr>
          <w:rFonts w:cs="Arial"/>
          <w:lang w:val="en-US"/>
        </w:rPr>
        <w:t>Soenarta A.A., Erwinanto and Mumpuni A.S.S., 2015</w:t>
      </w:r>
      <w:r>
        <w:rPr>
          <w:rFonts w:cs="Arial"/>
          <w:i/>
          <w:lang w:val="en-US"/>
        </w:rPr>
        <w:t xml:space="preserve">, Pedoman Tatalaksana </w:t>
      </w:r>
      <w:r w:rsidRPr="00C1333D">
        <w:rPr>
          <w:rFonts w:cs="Arial"/>
          <w:i/>
          <w:lang w:val="en-US"/>
        </w:rPr>
        <w:t>Hipertensi</w:t>
      </w:r>
      <w:r>
        <w:rPr>
          <w:rFonts w:cs="Arial"/>
          <w:i/>
          <w:lang w:val="en-US"/>
        </w:rPr>
        <w:t xml:space="preserve"> </w:t>
      </w:r>
      <w:r w:rsidRPr="00C1333D">
        <w:rPr>
          <w:rFonts w:cs="Arial"/>
          <w:i/>
          <w:lang w:val="en-US"/>
        </w:rPr>
        <w:t>Pada</w:t>
      </w:r>
      <w:r>
        <w:rPr>
          <w:rFonts w:cs="Arial"/>
          <w:i/>
          <w:lang w:val="en-US"/>
        </w:rPr>
        <w:t xml:space="preserve"> </w:t>
      </w:r>
      <w:r w:rsidRPr="00C1333D">
        <w:rPr>
          <w:rFonts w:cs="Arial"/>
          <w:i/>
          <w:lang w:val="en-US"/>
        </w:rPr>
        <w:t>Penyakit</w:t>
      </w:r>
      <w:r>
        <w:rPr>
          <w:rFonts w:cs="Arial"/>
          <w:i/>
          <w:lang w:val="en-US"/>
        </w:rPr>
        <w:t xml:space="preserve"> </w:t>
      </w:r>
      <w:r w:rsidRPr="00C1333D">
        <w:rPr>
          <w:rFonts w:cs="Arial"/>
          <w:i/>
          <w:lang w:val="en-US"/>
        </w:rPr>
        <w:t>Kardiovaskular</w:t>
      </w:r>
      <w:r>
        <w:rPr>
          <w:rFonts w:cs="Arial"/>
          <w:lang w:val="en-US"/>
        </w:rPr>
        <w:t xml:space="preserve">, 1st ed., Perhimpunan Dokter </w:t>
      </w:r>
      <w:r w:rsidRPr="00C1333D">
        <w:rPr>
          <w:rFonts w:cs="Arial"/>
          <w:lang w:val="en-US"/>
        </w:rPr>
        <w:t>Spesialis</w:t>
      </w:r>
      <w:r>
        <w:rPr>
          <w:rFonts w:cs="Arial"/>
          <w:lang w:val="en-US"/>
        </w:rPr>
        <w:t xml:space="preserve"> </w:t>
      </w:r>
      <w:r w:rsidRPr="00C1333D">
        <w:rPr>
          <w:rFonts w:cs="Arial"/>
          <w:lang w:val="en-US"/>
        </w:rPr>
        <w:t>Kardiovaskuler Indonesia (PERKI), Jakarta.</w:t>
      </w:r>
    </w:p>
    <w:p w:rsidR="00FE7CE3" w:rsidRPr="00304AE7" w:rsidRDefault="00FE7CE3" w:rsidP="00FE7CE3">
      <w:pPr>
        <w:pStyle w:val="BodyText"/>
        <w:ind w:left="660" w:right="16" w:hanging="660"/>
        <w:jc w:val="both"/>
        <w:rPr>
          <w:rFonts w:cs="Arial"/>
          <w:i/>
          <w:lang w:val="en-US"/>
        </w:rPr>
      </w:pPr>
    </w:p>
    <w:p w:rsidR="00FE7CE3" w:rsidRPr="00826D7F" w:rsidRDefault="00FE7CE3" w:rsidP="00FE7CE3">
      <w:pPr>
        <w:pStyle w:val="BodyText"/>
        <w:ind w:left="0" w:right="16"/>
        <w:rPr>
          <w:rFonts w:cs="Arial"/>
          <w:iCs/>
        </w:rPr>
      </w:pPr>
      <w:r w:rsidRPr="00826D7F">
        <w:rPr>
          <w:rFonts w:cs="Arial"/>
          <w:iCs/>
        </w:rPr>
        <w:t xml:space="preserve">Sugiyono, 2017, metode </w:t>
      </w:r>
      <w:r w:rsidRPr="00826D7F">
        <w:rPr>
          <w:rFonts w:cs="Arial"/>
          <w:i/>
          <w:iCs/>
        </w:rPr>
        <w:t>Penelitian Kuantitatif Kualitatif dan R &amp; D</w:t>
      </w:r>
      <w:r w:rsidRPr="00826D7F">
        <w:rPr>
          <w:rFonts w:cs="Arial"/>
          <w:iCs/>
        </w:rPr>
        <w:t xml:space="preserve"> : Bandung</w:t>
      </w:r>
    </w:p>
    <w:p w:rsidR="00FE7CE3" w:rsidRPr="00904ADF" w:rsidRDefault="00FE7CE3" w:rsidP="00FE7CE3">
      <w:pPr>
        <w:spacing w:before="240" w:after="240"/>
        <w:ind w:left="660" w:right="16" w:hanging="660"/>
        <w:jc w:val="both"/>
      </w:pPr>
      <w:r>
        <w:t>Syamsuni, Drs. H . A . 2007,</w:t>
      </w:r>
      <w:r w:rsidRPr="00904ADF">
        <w:rPr>
          <w:i/>
        </w:rPr>
        <w:t xml:space="preserve"> Ilmu Resep</w:t>
      </w:r>
      <w:r>
        <w:t>. Jakarta : EGC.</w:t>
      </w:r>
    </w:p>
    <w:p w:rsidR="00FE7CE3" w:rsidRPr="00C1333D" w:rsidRDefault="00FE7CE3" w:rsidP="00FE7CE3">
      <w:pPr>
        <w:pStyle w:val="BodyText"/>
        <w:spacing w:after="240"/>
        <w:ind w:left="660" w:right="16" w:hanging="660"/>
        <w:jc w:val="both"/>
        <w:rPr>
          <w:rFonts w:cs="Arial"/>
        </w:rPr>
      </w:pPr>
      <w:r w:rsidRPr="00C1333D">
        <w:rPr>
          <w:rFonts w:cs="Arial"/>
          <w:lang w:val="en-US"/>
        </w:rPr>
        <w:t xml:space="preserve">Wahyuningtiyas D.A., 2015, </w:t>
      </w:r>
      <w:r w:rsidRPr="00C1333D">
        <w:rPr>
          <w:rFonts w:cs="Arial"/>
          <w:i/>
          <w:lang w:val="en-US"/>
        </w:rPr>
        <w:t>Analisis</w:t>
      </w:r>
      <w:r>
        <w:rPr>
          <w:rFonts w:cs="Arial"/>
          <w:i/>
          <w:lang w:val="en-US"/>
        </w:rPr>
        <w:t xml:space="preserve"> </w:t>
      </w:r>
      <w:r w:rsidRPr="00C1333D">
        <w:rPr>
          <w:rFonts w:cs="Arial"/>
          <w:i/>
          <w:lang w:val="en-US"/>
        </w:rPr>
        <w:t>Efektivitas</w:t>
      </w:r>
      <w:r>
        <w:rPr>
          <w:rFonts w:cs="Arial"/>
          <w:i/>
          <w:lang w:val="en-US"/>
        </w:rPr>
        <w:t xml:space="preserve"> </w:t>
      </w:r>
      <w:r w:rsidRPr="00C1333D">
        <w:rPr>
          <w:rFonts w:cs="Arial"/>
          <w:i/>
          <w:lang w:val="en-US"/>
        </w:rPr>
        <w:t>Biaya</w:t>
      </w:r>
      <w:r>
        <w:rPr>
          <w:rFonts w:cs="Arial"/>
          <w:i/>
          <w:lang w:val="en-US"/>
        </w:rPr>
        <w:t xml:space="preserve"> </w:t>
      </w:r>
      <w:r w:rsidRPr="00C1333D">
        <w:rPr>
          <w:rFonts w:cs="Arial"/>
          <w:i/>
          <w:lang w:val="en-US"/>
        </w:rPr>
        <w:t>Terapi</w:t>
      </w:r>
      <w:r>
        <w:rPr>
          <w:rFonts w:cs="Arial"/>
          <w:i/>
          <w:lang w:val="en-US"/>
        </w:rPr>
        <w:t xml:space="preserve"> </w:t>
      </w:r>
      <w:r w:rsidRPr="00C1333D">
        <w:rPr>
          <w:rFonts w:cs="Arial"/>
          <w:i/>
          <w:lang w:val="en-US"/>
        </w:rPr>
        <w:t>Antihipertensi</w:t>
      </w:r>
      <w:r>
        <w:rPr>
          <w:rFonts w:cs="Arial"/>
          <w:i/>
          <w:lang w:val="en-US"/>
        </w:rPr>
        <w:t xml:space="preserve"> </w:t>
      </w:r>
      <w:r w:rsidRPr="00C1333D">
        <w:rPr>
          <w:rFonts w:cs="Arial"/>
          <w:i/>
          <w:lang w:val="en-US"/>
        </w:rPr>
        <w:t>pada</w:t>
      </w:r>
      <w:r>
        <w:rPr>
          <w:rFonts w:cs="Arial"/>
          <w:i/>
          <w:lang w:val="en-US"/>
        </w:rPr>
        <w:t xml:space="preserve"> </w:t>
      </w:r>
      <w:r w:rsidRPr="00C1333D">
        <w:rPr>
          <w:rFonts w:cs="Arial"/>
          <w:i/>
          <w:lang w:val="en-US"/>
        </w:rPr>
        <w:t>Pasien</w:t>
      </w:r>
      <w:r>
        <w:rPr>
          <w:rFonts w:cs="Arial"/>
          <w:i/>
          <w:lang w:val="en-US"/>
        </w:rPr>
        <w:t xml:space="preserve"> </w:t>
      </w:r>
      <w:r w:rsidRPr="00C1333D">
        <w:rPr>
          <w:rFonts w:cs="Arial"/>
          <w:i/>
          <w:lang w:val="en-US"/>
        </w:rPr>
        <w:t>Hipertensi</w:t>
      </w:r>
      <w:r>
        <w:rPr>
          <w:rFonts w:cs="Arial"/>
          <w:i/>
          <w:lang w:val="en-US"/>
        </w:rPr>
        <w:t xml:space="preserve"> </w:t>
      </w:r>
      <w:r w:rsidRPr="00C1333D">
        <w:rPr>
          <w:rFonts w:cs="Arial"/>
          <w:i/>
          <w:lang w:val="en-US"/>
        </w:rPr>
        <w:t>Rawat</w:t>
      </w:r>
      <w:r>
        <w:rPr>
          <w:rFonts w:cs="Arial"/>
          <w:i/>
          <w:lang w:val="en-US"/>
        </w:rPr>
        <w:t xml:space="preserve"> </w:t>
      </w:r>
      <w:r w:rsidRPr="00C1333D">
        <w:rPr>
          <w:rFonts w:cs="Arial"/>
          <w:i/>
          <w:lang w:val="en-US"/>
        </w:rPr>
        <w:t>Inap di Rumah</w:t>
      </w:r>
      <w:r>
        <w:rPr>
          <w:rFonts w:cs="Arial"/>
          <w:i/>
          <w:lang w:val="en-US"/>
        </w:rPr>
        <w:t xml:space="preserve"> </w:t>
      </w:r>
      <w:r w:rsidRPr="00C1333D">
        <w:rPr>
          <w:rFonts w:cs="Arial"/>
          <w:i/>
          <w:lang w:val="en-US"/>
        </w:rPr>
        <w:t>Sakit</w:t>
      </w:r>
      <w:r>
        <w:rPr>
          <w:rFonts w:cs="Arial"/>
          <w:i/>
          <w:lang w:val="en-US"/>
        </w:rPr>
        <w:t xml:space="preserve"> </w:t>
      </w:r>
      <w:r w:rsidRPr="00C1333D">
        <w:rPr>
          <w:rFonts w:cs="Arial"/>
          <w:i/>
          <w:lang w:val="en-US"/>
        </w:rPr>
        <w:t>Umum Daerah Dr.Moewardi</w:t>
      </w:r>
      <w:r>
        <w:rPr>
          <w:rFonts w:cs="Arial"/>
          <w:i/>
          <w:lang w:val="en-US"/>
        </w:rPr>
        <w:t xml:space="preserve"> </w:t>
      </w:r>
      <w:r w:rsidRPr="00C1333D">
        <w:rPr>
          <w:rFonts w:cs="Arial"/>
          <w:i/>
          <w:lang w:val="en-US"/>
        </w:rPr>
        <w:t>Tahun 2014</w:t>
      </w:r>
      <w:r w:rsidRPr="00C1333D">
        <w:rPr>
          <w:rFonts w:cs="Arial"/>
          <w:lang w:val="en-US"/>
        </w:rPr>
        <w:t>, Skripsi, Dalam</w:t>
      </w:r>
      <w:r>
        <w:rPr>
          <w:rFonts w:cs="Arial"/>
          <w:lang w:val="en-US"/>
        </w:rPr>
        <w:t xml:space="preserve"> </w:t>
      </w:r>
      <w:r w:rsidRPr="00C1333D">
        <w:rPr>
          <w:rFonts w:cs="Arial"/>
          <w:lang w:val="en-US"/>
        </w:rPr>
        <w:t>Fakultas</w:t>
      </w:r>
      <w:r>
        <w:rPr>
          <w:rFonts w:cs="Arial"/>
          <w:lang w:val="en-US"/>
        </w:rPr>
        <w:t xml:space="preserve"> </w:t>
      </w:r>
      <w:r w:rsidRPr="00C1333D">
        <w:rPr>
          <w:rFonts w:cs="Arial"/>
          <w:lang w:val="en-US"/>
        </w:rPr>
        <w:t>Farmasi</w:t>
      </w:r>
      <w:r>
        <w:rPr>
          <w:rFonts w:cs="Arial"/>
          <w:lang w:val="en-US"/>
        </w:rPr>
        <w:t xml:space="preserve"> </w:t>
      </w:r>
      <w:r w:rsidRPr="00C1333D">
        <w:rPr>
          <w:rFonts w:cs="Arial"/>
          <w:lang w:val="en-US"/>
        </w:rPr>
        <w:t>Universitas</w:t>
      </w:r>
      <w:r>
        <w:rPr>
          <w:rFonts w:cs="Arial"/>
          <w:lang w:val="en-US"/>
        </w:rPr>
        <w:t xml:space="preserve"> </w:t>
      </w:r>
      <w:r w:rsidRPr="00C1333D">
        <w:rPr>
          <w:rFonts w:cs="Arial"/>
          <w:lang w:val="en-US"/>
        </w:rPr>
        <w:t>Muhammadiyah Surakarta, Surakarta</w:t>
      </w:r>
      <w:r>
        <w:rPr>
          <w:rFonts w:cs="Arial"/>
          <w:i/>
        </w:rPr>
        <w:t>.</w:t>
      </w:r>
    </w:p>
    <w:p w:rsidR="00FE7CE3" w:rsidRDefault="00FE7CE3" w:rsidP="00FE7CE3">
      <w:pPr>
        <w:ind w:left="660" w:right="16" w:hanging="660"/>
        <w:jc w:val="both"/>
      </w:pPr>
      <w:r>
        <w:t xml:space="preserve">Widarika dan Herma. 2017. </w:t>
      </w:r>
      <w:r>
        <w:rPr>
          <w:i/>
        </w:rPr>
        <w:t>Jurnal Farmasi Sains dan Praktis Vol. III, NO.2</w:t>
      </w:r>
      <w:r>
        <w:t>.Magelang.</w:t>
      </w:r>
    </w:p>
    <w:p w:rsidR="00B7601F" w:rsidRDefault="00B7601F" w:rsidP="00F81213">
      <w:pPr>
        <w:pStyle w:val="ListParagraph"/>
        <w:tabs>
          <w:tab w:val="left" w:pos="993"/>
          <w:tab w:val="left" w:pos="7937"/>
        </w:tabs>
        <w:ind w:left="0" w:right="-1"/>
        <w:jc w:val="both"/>
      </w:pPr>
    </w:p>
    <w:p w:rsidR="00CE2BBA" w:rsidRDefault="00CE2BBA" w:rsidP="00F81213">
      <w:pPr>
        <w:pStyle w:val="ListParagraph"/>
        <w:tabs>
          <w:tab w:val="left" w:pos="993"/>
          <w:tab w:val="left" w:pos="7937"/>
        </w:tabs>
        <w:ind w:left="0" w:right="-1"/>
        <w:jc w:val="both"/>
      </w:pPr>
    </w:p>
    <w:p w:rsidR="00CE2BBA" w:rsidRDefault="00CE2BBA" w:rsidP="00F81213">
      <w:pPr>
        <w:pStyle w:val="ListParagraph"/>
        <w:tabs>
          <w:tab w:val="left" w:pos="993"/>
          <w:tab w:val="left" w:pos="7937"/>
        </w:tabs>
        <w:ind w:left="0" w:right="-1"/>
        <w:jc w:val="both"/>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color w:val="FF0000"/>
          <w:lang w:val="en-US"/>
        </w:rPr>
      </w:pPr>
    </w:p>
    <w:p w:rsidR="00104EB2" w:rsidRDefault="00104EB2" w:rsidP="00F81213">
      <w:pPr>
        <w:pStyle w:val="ListParagraph"/>
        <w:tabs>
          <w:tab w:val="left" w:pos="993"/>
          <w:tab w:val="left" w:pos="7937"/>
        </w:tabs>
        <w:ind w:left="0" w:right="-1"/>
        <w:jc w:val="both"/>
        <w:rPr>
          <w:lang w:val="en-US"/>
        </w:rPr>
      </w:pPr>
      <w:r w:rsidRPr="008D7B52">
        <w:rPr>
          <w:lang w:val="en-US"/>
        </w:rPr>
        <w:t>Lampiran 1</w:t>
      </w:r>
      <w:r w:rsidR="008D7B52">
        <w:rPr>
          <w:lang w:val="en-US"/>
        </w:rPr>
        <w:t xml:space="preserve"> : Pengambilan </w:t>
      </w:r>
      <w:r w:rsidR="00A37481">
        <w:rPr>
          <w:lang w:val="en-US"/>
        </w:rPr>
        <w:t>D</w:t>
      </w:r>
      <w:r w:rsidR="008D7B52">
        <w:rPr>
          <w:lang w:val="en-US"/>
        </w:rPr>
        <w:t xml:space="preserve">ata Pareto Resep Tunai </w:t>
      </w:r>
      <w:r w:rsidR="00A37481">
        <w:rPr>
          <w:lang w:val="en-US"/>
        </w:rPr>
        <w:t>D</w:t>
      </w:r>
      <w:r w:rsidR="008D7B52">
        <w:rPr>
          <w:lang w:val="en-US"/>
        </w:rPr>
        <w:t>ari</w:t>
      </w:r>
      <w:r w:rsidR="00A37481">
        <w:rPr>
          <w:lang w:val="en-US"/>
        </w:rPr>
        <w:t xml:space="preserve"> P</w:t>
      </w:r>
      <w:r w:rsidR="008D7B52">
        <w:rPr>
          <w:lang w:val="en-US"/>
        </w:rPr>
        <w:t>rogram Apotek</w:t>
      </w:r>
    </w:p>
    <w:p w:rsidR="008D7B52" w:rsidRPr="008D7B52" w:rsidRDefault="008D7B52" w:rsidP="00F81213">
      <w:pPr>
        <w:pStyle w:val="ListParagraph"/>
        <w:tabs>
          <w:tab w:val="left" w:pos="993"/>
          <w:tab w:val="left" w:pos="7937"/>
        </w:tabs>
        <w:ind w:left="0" w:right="-1"/>
        <w:jc w:val="both"/>
        <w:rPr>
          <w:lang w:val="en-US"/>
        </w:rPr>
      </w:pPr>
    </w:p>
    <w:p w:rsidR="00104EB2" w:rsidRPr="008D7B52" w:rsidRDefault="00104EB2" w:rsidP="00F81213">
      <w:pPr>
        <w:pStyle w:val="ListParagraph"/>
        <w:tabs>
          <w:tab w:val="left" w:pos="993"/>
          <w:tab w:val="left" w:pos="7937"/>
        </w:tabs>
        <w:ind w:left="0" w:right="-1"/>
        <w:jc w:val="both"/>
        <w:rPr>
          <w:lang w:val="en-US"/>
        </w:rPr>
      </w:pPr>
      <w:r w:rsidRPr="008D7B52">
        <w:rPr>
          <w:noProof/>
          <w:lang w:val="en-US"/>
        </w:rPr>
        <w:drawing>
          <wp:inline distT="0" distB="0" distL="0" distR="0">
            <wp:extent cx="5039995" cy="5162550"/>
            <wp:effectExtent l="1905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039995" cy="5162550"/>
                    </a:xfrm>
                    <a:prstGeom prst="rect">
                      <a:avLst/>
                    </a:prstGeom>
                    <a:noFill/>
                    <a:ln w="9525">
                      <a:noFill/>
                      <a:miter lim="800000"/>
                      <a:headEnd/>
                      <a:tailEnd/>
                    </a:ln>
                  </pic:spPr>
                </pic:pic>
              </a:graphicData>
            </a:graphic>
          </wp:inline>
        </w:drawing>
      </w:r>
    </w:p>
    <w:p w:rsidR="00104EB2" w:rsidRPr="008D7B52" w:rsidRDefault="00104EB2" w:rsidP="00F81213">
      <w:pPr>
        <w:pStyle w:val="ListParagraph"/>
        <w:tabs>
          <w:tab w:val="left" w:pos="993"/>
          <w:tab w:val="left" w:pos="7937"/>
        </w:tabs>
        <w:ind w:left="0" w:right="-1"/>
        <w:jc w:val="both"/>
        <w:rPr>
          <w:lang w:val="en-US"/>
        </w:rPr>
      </w:pPr>
    </w:p>
    <w:p w:rsidR="00104EB2" w:rsidRPr="008D7B52" w:rsidRDefault="00104EB2" w:rsidP="00F81213">
      <w:pPr>
        <w:pStyle w:val="ListParagraph"/>
        <w:tabs>
          <w:tab w:val="left" w:pos="993"/>
          <w:tab w:val="left" w:pos="7937"/>
        </w:tabs>
        <w:ind w:left="0" w:right="-1"/>
        <w:jc w:val="both"/>
        <w:rPr>
          <w:lang w:val="en-US"/>
        </w:rPr>
      </w:pPr>
    </w:p>
    <w:p w:rsidR="00104EB2" w:rsidRPr="008D7B52" w:rsidRDefault="00104EB2" w:rsidP="00F81213">
      <w:pPr>
        <w:pStyle w:val="ListParagraph"/>
        <w:tabs>
          <w:tab w:val="left" w:pos="993"/>
          <w:tab w:val="left" w:pos="7937"/>
        </w:tabs>
        <w:ind w:left="0" w:right="-1"/>
        <w:jc w:val="both"/>
        <w:rPr>
          <w:lang w:val="en-US"/>
        </w:rPr>
      </w:pPr>
    </w:p>
    <w:p w:rsidR="00104EB2" w:rsidRDefault="00104EB2" w:rsidP="00F81213">
      <w:pPr>
        <w:pStyle w:val="ListParagraph"/>
        <w:tabs>
          <w:tab w:val="left" w:pos="993"/>
          <w:tab w:val="left" w:pos="7937"/>
        </w:tabs>
        <w:ind w:left="0" w:right="-1"/>
        <w:jc w:val="both"/>
        <w:rPr>
          <w:lang w:val="en-US"/>
        </w:rPr>
      </w:pPr>
    </w:p>
    <w:p w:rsidR="008D7B52" w:rsidRDefault="008D7B52" w:rsidP="00F81213">
      <w:pPr>
        <w:pStyle w:val="ListParagraph"/>
        <w:tabs>
          <w:tab w:val="left" w:pos="993"/>
          <w:tab w:val="left" w:pos="7937"/>
        </w:tabs>
        <w:ind w:left="0" w:right="-1"/>
        <w:jc w:val="both"/>
        <w:rPr>
          <w:lang w:val="en-US"/>
        </w:rPr>
      </w:pPr>
    </w:p>
    <w:p w:rsidR="008D7B52" w:rsidRDefault="008D7B52" w:rsidP="00F81213">
      <w:pPr>
        <w:pStyle w:val="ListParagraph"/>
        <w:tabs>
          <w:tab w:val="left" w:pos="993"/>
          <w:tab w:val="left" w:pos="7937"/>
        </w:tabs>
        <w:ind w:left="0" w:right="-1"/>
        <w:jc w:val="both"/>
        <w:rPr>
          <w:lang w:val="en-US"/>
        </w:rPr>
      </w:pPr>
    </w:p>
    <w:p w:rsidR="008D7B52" w:rsidRDefault="008D7B52" w:rsidP="00F81213">
      <w:pPr>
        <w:pStyle w:val="ListParagraph"/>
        <w:tabs>
          <w:tab w:val="left" w:pos="993"/>
          <w:tab w:val="left" w:pos="7937"/>
        </w:tabs>
        <w:ind w:left="0" w:right="-1"/>
        <w:jc w:val="both"/>
        <w:rPr>
          <w:lang w:val="en-US"/>
        </w:rPr>
      </w:pPr>
    </w:p>
    <w:p w:rsidR="00104EB2" w:rsidRDefault="00104EB2" w:rsidP="00F81213">
      <w:pPr>
        <w:pStyle w:val="ListParagraph"/>
        <w:tabs>
          <w:tab w:val="left" w:pos="993"/>
          <w:tab w:val="left" w:pos="7937"/>
        </w:tabs>
        <w:ind w:left="0" w:right="-1"/>
        <w:jc w:val="both"/>
        <w:rPr>
          <w:lang w:val="en-US"/>
        </w:rPr>
      </w:pPr>
    </w:p>
    <w:p w:rsidR="00104EB2" w:rsidRDefault="00104EB2" w:rsidP="00F81213">
      <w:pPr>
        <w:pStyle w:val="ListParagraph"/>
        <w:tabs>
          <w:tab w:val="left" w:pos="993"/>
          <w:tab w:val="left" w:pos="7937"/>
        </w:tabs>
        <w:ind w:left="0" w:right="-1"/>
        <w:jc w:val="both"/>
        <w:rPr>
          <w:lang w:val="en-US"/>
        </w:rPr>
      </w:pPr>
      <w:r w:rsidRPr="008D7B52">
        <w:rPr>
          <w:lang w:val="en-US"/>
        </w:rPr>
        <w:t>Lampiran 2</w:t>
      </w:r>
      <w:r w:rsidR="008D7B52">
        <w:rPr>
          <w:lang w:val="en-US"/>
        </w:rPr>
        <w:t xml:space="preserve"> : Pengambilan </w:t>
      </w:r>
      <w:r w:rsidR="00A37481">
        <w:rPr>
          <w:lang w:val="en-US"/>
        </w:rPr>
        <w:t>D</w:t>
      </w:r>
      <w:r w:rsidR="008D7B52">
        <w:rPr>
          <w:lang w:val="en-US"/>
        </w:rPr>
        <w:t xml:space="preserve">ata Pareto </w:t>
      </w:r>
      <w:r w:rsidR="00A37481">
        <w:rPr>
          <w:lang w:val="en-US"/>
        </w:rPr>
        <w:t>Resep Kredit Dari Program Apotek</w:t>
      </w:r>
    </w:p>
    <w:p w:rsidR="00E50A14" w:rsidRPr="008D7B52" w:rsidRDefault="00E50A14" w:rsidP="00F81213">
      <w:pPr>
        <w:pStyle w:val="ListParagraph"/>
        <w:tabs>
          <w:tab w:val="left" w:pos="993"/>
          <w:tab w:val="left" w:pos="7937"/>
        </w:tabs>
        <w:ind w:left="0" w:right="-1"/>
        <w:jc w:val="both"/>
        <w:rPr>
          <w:lang w:val="en-US"/>
        </w:rPr>
      </w:pPr>
    </w:p>
    <w:p w:rsidR="00104EB2" w:rsidRDefault="008D7B52" w:rsidP="00F81213">
      <w:pPr>
        <w:pStyle w:val="ListParagraph"/>
        <w:tabs>
          <w:tab w:val="left" w:pos="993"/>
          <w:tab w:val="left" w:pos="7937"/>
        </w:tabs>
        <w:ind w:left="0" w:right="-1"/>
        <w:jc w:val="both"/>
        <w:rPr>
          <w:color w:val="FF0000"/>
          <w:lang w:val="en-US"/>
        </w:rPr>
      </w:pPr>
      <w:r>
        <w:rPr>
          <w:noProof/>
          <w:color w:val="FF0000"/>
          <w:lang w:val="en-US"/>
        </w:rPr>
        <w:drawing>
          <wp:inline distT="0" distB="0" distL="0" distR="0">
            <wp:extent cx="5039995" cy="3779996"/>
            <wp:effectExtent l="1905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039995" cy="3779996"/>
                    </a:xfrm>
                    <a:prstGeom prst="rect">
                      <a:avLst/>
                    </a:prstGeom>
                    <a:noFill/>
                    <a:ln w="9525">
                      <a:noFill/>
                      <a:miter lim="800000"/>
                      <a:headEnd/>
                      <a:tailEnd/>
                    </a:ln>
                  </pic:spPr>
                </pic:pic>
              </a:graphicData>
            </a:graphic>
          </wp:inline>
        </w:drawing>
      </w:r>
    </w:p>
    <w:p w:rsidR="008D7B52" w:rsidRDefault="008D7B52" w:rsidP="00F81213">
      <w:pPr>
        <w:pStyle w:val="ListParagraph"/>
        <w:tabs>
          <w:tab w:val="left" w:pos="993"/>
          <w:tab w:val="left" w:pos="7937"/>
        </w:tabs>
        <w:ind w:left="0" w:right="-1"/>
        <w:jc w:val="both"/>
        <w:rPr>
          <w:color w:val="FF0000"/>
          <w:lang w:val="en-US"/>
        </w:rPr>
      </w:pPr>
    </w:p>
    <w:p w:rsidR="008D7B52" w:rsidRDefault="008D7B52" w:rsidP="00F81213">
      <w:pPr>
        <w:pStyle w:val="ListParagraph"/>
        <w:tabs>
          <w:tab w:val="left" w:pos="993"/>
          <w:tab w:val="left" w:pos="7937"/>
        </w:tabs>
        <w:ind w:left="0" w:right="-1"/>
        <w:jc w:val="both"/>
        <w:rPr>
          <w:color w:val="FF0000"/>
          <w:lang w:val="en-US"/>
        </w:rPr>
      </w:pPr>
    </w:p>
    <w:p w:rsidR="008D7B52" w:rsidRDefault="008D7B52" w:rsidP="00F81213">
      <w:pPr>
        <w:pStyle w:val="ListParagraph"/>
        <w:tabs>
          <w:tab w:val="left" w:pos="993"/>
          <w:tab w:val="left" w:pos="7937"/>
        </w:tabs>
        <w:ind w:left="0" w:right="-1"/>
        <w:jc w:val="both"/>
        <w:rPr>
          <w:color w:val="FF0000"/>
          <w:lang w:val="en-US"/>
        </w:rPr>
      </w:pPr>
    </w:p>
    <w:p w:rsidR="008D7B52" w:rsidRDefault="008D7B52" w:rsidP="00F81213">
      <w:pPr>
        <w:pStyle w:val="ListParagraph"/>
        <w:tabs>
          <w:tab w:val="left" w:pos="993"/>
          <w:tab w:val="left" w:pos="7937"/>
        </w:tabs>
        <w:ind w:left="0" w:right="-1"/>
        <w:jc w:val="both"/>
        <w:rPr>
          <w:color w:val="FF0000"/>
          <w:lang w:val="en-US"/>
        </w:rPr>
      </w:pPr>
    </w:p>
    <w:p w:rsidR="008D7B52" w:rsidRDefault="008D7B52" w:rsidP="00F81213">
      <w:pPr>
        <w:pStyle w:val="ListParagraph"/>
        <w:tabs>
          <w:tab w:val="left" w:pos="993"/>
          <w:tab w:val="left" w:pos="7937"/>
        </w:tabs>
        <w:ind w:left="0" w:right="-1"/>
        <w:jc w:val="both"/>
        <w:rPr>
          <w:color w:val="FF0000"/>
          <w:lang w:val="en-US"/>
        </w:rPr>
      </w:pPr>
    </w:p>
    <w:p w:rsidR="008D7B52" w:rsidRDefault="008D7B52" w:rsidP="00F81213">
      <w:pPr>
        <w:pStyle w:val="ListParagraph"/>
        <w:tabs>
          <w:tab w:val="left" w:pos="993"/>
          <w:tab w:val="left" w:pos="7937"/>
        </w:tabs>
        <w:ind w:left="0" w:right="-1"/>
        <w:jc w:val="both"/>
        <w:rPr>
          <w:color w:val="FF0000"/>
          <w:lang w:val="en-US"/>
        </w:rPr>
      </w:pPr>
    </w:p>
    <w:p w:rsidR="008D7B52" w:rsidRDefault="008D7B52" w:rsidP="00F81213">
      <w:pPr>
        <w:pStyle w:val="ListParagraph"/>
        <w:tabs>
          <w:tab w:val="left" w:pos="993"/>
          <w:tab w:val="left" w:pos="7937"/>
        </w:tabs>
        <w:ind w:left="0" w:right="-1"/>
        <w:jc w:val="both"/>
        <w:rPr>
          <w:color w:val="FF0000"/>
          <w:lang w:val="en-US"/>
        </w:rPr>
      </w:pPr>
    </w:p>
    <w:p w:rsidR="008D7B52" w:rsidRDefault="008D7B52" w:rsidP="00F81213">
      <w:pPr>
        <w:pStyle w:val="ListParagraph"/>
        <w:tabs>
          <w:tab w:val="left" w:pos="993"/>
          <w:tab w:val="left" w:pos="7937"/>
        </w:tabs>
        <w:ind w:left="0" w:right="-1"/>
        <w:jc w:val="both"/>
        <w:rPr>
          <w:color w:val="FF0000"/>
          <w:lang w:val="en-US"/>
        </w:rPr>
      </w:pPr>
    </w:p>
    <w:p w:rsidR="008D7B52" w:rsidRDefault="008D7B52" w:rsidP="00F81213">
      <w:pPr>
        <w:pStyle w:val="ListParagraph"/>
        <w:tabs>
          <w:tab w:val="left" w:pos="993"/>
          <w:tab w:val="left" w:pos="7937"/>
        </w:tabs>
        <w:ind w:left="0" w:right="-1"/>
        <w:jc w:val="both"/>
        <w:rPr>
          <w:color w:val="FF0000"/>
          <w:lang w:val="en-US"/>
        </w:rPr>
      </w:pPr>
    </w:p>
    <w:p w:rsidR="008D7B52" w:rsidRDefault="008D7B52" w:rsidP="00F81213">
      <w:pPr>
        <w:pStyle w:val="ListParagraph"/>
        <w:tabs>
          <w:tab w:val="left" w:pos="993"/>
          <w:tab w:val="left" w:pos="7937"/>
        </w:tabs>
        <w:ind w:left="0" w:right="-1"/>
        <w:jc w:val="both"/>
        <w:rPr>
          <w:color w:val="FF0000"/>
          <w:lang w:val="en-US"/>
        </w:rPr>
      </w:pPr>
    </w:p>
    <w:p w:rsidR="008D7B52" w:rsidRDefault="008D7B52" w:rsidP="00F81213">
      <w:pPr>
        <w:pStyle w:val="ListParagraph"/>
        <w:tabs>
          <w:tab w:val="left" w:pos="993"/>
          <w:tab w:val="left" w:pos="7937"/>
        </w:tabs>
        <w:ind w:left="0" w:right="-1"/>
        <w:jc w:val="both"/>
        <w:rPr>
          <w:color w:val="FF0000"/>
          <w:lang w:val="en-US"/>
        </w:rPr>
      </w:pPr>
    </w:p>
    <w:p w:rsidR="008D7B52" w:rsidRPr="008D7B52" w:rsidRDefault="008D7B52" w:rsidP="00F81213">
      <w:pPr>
        <w:pStyle w:val="ListParagraph"/>
        <w:tabs>
          <w:tab w:val="left" w:pos="993"/>
          <w:tab w:val="left" w:pos="7937"/>
        </w:tabs>
        <w:ind w:left="0" w:right="-1"/>
        <w:jc w:val="both"/>
        <w:rPr>
          <w:lang w:val="en-US"/>
        </w:rPr>
      </w:pPr>
      <w:r w:rsidRPr="008D7B52">
        <w:rPr>
          <w:lang w:val="en-US"/>
        </w:rPr>
        <w:lastRenderedPageBreak/>
        <w:t>Lampiran 3</w:t>
      </w:r>
      <w:r w:rsidR="00E50A14">
        <w:rPr>
          <w:lang w:val="en-US"/>
        </w:rPr>
        <w:t xml:space="preserve"> : Data Text Files Resep Tunai Januari 2019</w:t>
      </w:r>
    </w:p>
    <w:p w:rsidR="008D7B52" w:rsidRDefault="00104EB2" w:rsidP="00F81213">
      <w:pPr>
        <w:pStyle w:val="ListParagraph"/>
        <w:tabs>
          <w:tab w:val="left" w:pos="993"/>
          <w:tab w:val="left" w:pos="7937"/>
        </w:tabs>
        <w:ind w:left="0" w:right="-1"/>
        <w:jc w:val="both"/>
        <w:rPr>
          <w:color w:val="FF0000"/>
          <w:lang w:val="en-US"/>
        </w:rPr>
      </w:pPr>
      <w:r>
        <w:rPr>
          <w:noProof/>
          <w:color w:val="FF0000"/>
          <w:lang w:val="en-US"/>
        </w:rPr>
        <w:drawing>
          <wp:inline distT="0" distB="0" distL="0" distR="0">
            <wp:extent cx="5039995" cy="6562725"/>
            <wp:effectExtent l="19050" t="0" r="8255" b="0"/>
            <wp:docPr id="7" name="Picture 7" descr="d:\My Documents\My Picture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y Documents\My Pictures\untitled.bmp"/>
                    <pic:cNvPicPr>
                      <a:picLocks noChangeAspect="1" noChangeArrowheads="1"/>
                    </pic:cNvPicPr>
                  </pic:nvPicPr>
                  <pic:blipFill>
                    <a:blip r:embed="rId16"/>
                    <a:srcRect/>
                    <a:stretch>
                      <a:fillRect/>
                    </a:stretch>
                  </pic:blipFill>
                  <pic:spPr bwMode="auto">
                    <a:xfrm>
                      <a:off x="0" y="0"/>
                      <a:ext cx="5039995" cy="6562725"/>
                    </a:xfrm>
                    <a:prstGeom prst="rect">
                      <a:avLst/>
                    </a:prstGeom>
                    <a:noFill/>
                    <a:ln w="9525">
                      <a:noFill/>
                      <a:miter lim="800000"/>
                      <a:headEnd/>
                      <a:tailEnd/>
                    </a:ln>
                  </pic:spPr>
                </pic:pic>
              </a:graphicData>
            </a:graphic>
          </wp:inline>
        </w:drawing>
      </w:r>
    </w:p>
    <w:p w:rsidR="008D7B52" w:rsidRDefault="008D7B52" w:rsidP="008D7B52">
      <w:pPr>
        <w:tabs>
          <w:tab w:val="left" w:pos="675"/>
          <w:tab w:val="left" w:pos="6315"/>
        </w:tabs>
        <w:rPr>
          <w:lang w:val="en-US"/>
        </w:rPr>
      </w:pPr>
      <w:r>
        <w:rPr>
          <w:lang w:val="en-US"/>
        </w:rPr>
        <w:tab/>
      </w:r>
    </w:p>
    <w:p w:rsidR="00E50A14" w:rsidRDefault="00E50A14" w:rsidP="008D7B52">
      <w:pPr>
        <w:tabs>
          <w:tab w:val="left" w:pos="675"/>
          <w:tab w:val="left" w:pos="6315"/>
        </w:tabs>
        <w:rPr>
          <w:lang w:val="en-US"/>
        </w:rPr>
      </w:pPr>
    </w:p>
    <w:p w:rsidR="00E50A14" w:rsidRDefault="00E50A14" w:rsidP="008D7B52">
      <w:pPr>
        <w:tabs>
          <w:tab w:val="left" w:pos="675"/>
          <w:tab w:val="left" w:pos="6315"/>
        </w:tabs>
        <w:rPr>
          <w:lang w:val="en-US"/>
        </w:rPr>
      </w:pPr>
    </w:p>
    <w:p w:rsidR="00E50A14" w:rsidRDefault="00E50A14" w:rsidP="008D7B52">
      <w:pPr>
        <w:tabs>
          <w:tab w:val="left" w:pos="675"/>
          <w:tab w:val="left" w:pos="6315"/>
        </w:tabs>
        <w:rPr>
          <w:lang w:val="en-US"/>
        </w:rPr>
      </w:pPr>
    </w:p>
    <w:p w:rsidR="008D7B52" w:rsidRDefault="008D7B52" w:rsidP="008D7B52">
      <w:pPr>
        <w:tabs>
          <w:tab w:val="left" w:pos="675"/>
          <w:tab w:val="left" w:pos="6315"/>
        </w:tabs>
        <w:rPr>
          <w:lang w:val="en-US"/>
        </w:rPr>
      </w:pPr>
      <w:r>
        <w:rPr>
          <w:lang w:val="en-US"/>
        </w:rPr>
        <w:lastRenderedPageBreak/>
        <w:t>Lampiran 4</w:t>
      </w:r>
      <w:r w:rsidR="00E50A14">
        <w:rPr>
          <w:lang w:val="en-US"/>
        </w:rPr>
        <w:t xml:space="preserve"> : Data Text Files Diubah menjadi Data Exel Untuk Mempermudah Penandaan dan Penghitungan Resep.</w:t>
      </w:r>
    </w:p>
    <w:p w:rsidR="00104EB2" w:rsidRDefault="008D7B52" w:rsidP="008D7B52">
      <w:pPr>
        <w:tabs>
          <w:tab w:val="left" w:pos="675"/>
          <w:tab w:val="left" w:pos="6315"/>
        </w:tabs>
        <w:rPr>
          <w:lang w:val="en-US"/>
        </w:rPr>
      </w:pPr>
      <w:r>
        <w:rPr>
          <w:lang w:val="en-US"/>
        </w:rPr>
        <w:tab/>
      </w:r>
    </w:p>
    <w:p w:rsidR="009E4B46" w:rsidRDefault="008D7B52" w:rsidP="008D7B52">
      <w:pPr>
        <w:tabs>
          <w:tab w:val="left" w:pos="6315"/>
        </w:tabs>
        <w:rPr>
          <w:lang w:val="en-US"/>
        </w:rPr>
      </w:pPr>
      <w:r>
        <w:rPr>
          <w:noProof/>
          <w:lang w:val="en-US"/>
        </w:rPr>
        <w:drawing>
          <wp:inline distT="0" distB="0" distL="0" distR="0">
            <wp:extent cx="4759325" cy="5757968"/>
            <wp:effectExtent l="19050" t="0" r="3175" b="0"/>
            <wp:docPr id="8" name="Picture 8" descr="D:\My Documents\Downloads\WhatsApp Image 2020-07-07 at 18.35.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y Documents\Downloads\WhatsApp Image 2020-07-07 at 18.35.15.jpeg"/>
                    <pic:cNvPicPr>
                      <a:picLocks noChangeAspect="1" noChangeArrowheads="1"/>
                    </pic:cNvPicPr>
                  </pic:nvPicPr>
                  <pic:blipFill>
                    <a:blip r:embed="rId17"/>
                    <a:srcRect/>
                    <a:stretch>
                      <a:fillRect/>
                    </a:stretch>
                  </pic:blipFill>
                  <pic:spPr bwMode="auto">
                    <a:xfrm>
                      <a:off x="0" y="0"/>
                      <a:ext cx="4759325" cy="5757968"/>
                    </a:xfrm>
                    <a:prstGeom prst="rect">
                      <a:avLst/>
                    </a:prstGeom>
                    <a:noFill/>
                    <a:ln w="9525">
                      <a:noFill/>
                      <a:miter lim="800000"/>
                      <a:headEnd/>
                      <a:tailEnd/>
                    </a:ln>
                  </pic:spPr>
                </pic:pic>
              </a:graphicData>
            </a:graphic>
          </wp:inline>
        </w:drawing>
      </w:r>
    </w:p>
    <w:p w:rsidR="009E4B46" w:rsidRPr="009E4B46" w:rsidRDefault="009E4B46" w:rsidP="009E4B46">
      <w:pPr>
        <w:rPr>
          <w:lang w:val="en-US"/>
        </w:rPr>
      </w:pPr>
    </w:p>
    <w:p w:rsidR="009E4B46" w:rsidRPr="009E4B46" w:rsidRDefault="009E4B46" w:rsidP="009E4B46">
      <w:pPr>
        <w:rPr>
          <w:lang w:val="en-US"/>
        </w:rPr>
      </w:pPr>
    </w:p>
    <w:sectPr w:rsidR="009E4B46" w:rsidRPr="009E4B46" w:rsidSect="002C1BC9">
      <w:pgSz w:w="11906" w:h="16838"/>
      <w:pgMar w:top="2268" w:right="170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7A7" w:rsidRDefault="006807A7" w:rsidP="00B06762">
      <w:r>
        <w:separator/>
      </w:r>
    </w:p>
  </w:endnote>
  <w:endnote w:type="continuationSeparator" w:id="1">
    <w:p w:rsidR="006807A7" w:rsidRDefault="006807A7" w:rsidP="00B06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1376"/>
      <w:docPartObj>
        <w:docPartGallery w:val="Page Numbers (Bottom of Page)"/>
        <w:docPartUnique/>
      </w:docPartObj>
    </w:sdtPr>
    <w:sdtContent>
      <w:p w:rsidR="00301BCD" w:rsidRDefault="00301BCD">
        <w:pPr>
          <w:pStyle w:val="Footer"/>
          <w:jc w:val="center"/>
        </w:pPr>
        <w:r>
          <w:rPr>
            <w:lang w:val="en-US"/>
          </w:rPr>
          <w:t>iii</w:t>
        </w:r>
      </w:p>
    </w:sdtContent>
  </w:sdt>
  <w:p w:rsidR="00301BCD" w:rsidRDefault="00301B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1377"/>
      <w:docPartObj>
        <w:docPartGallery w:val="Page Numbers (Bottom of Page)"/>
        <w:docPartUnique/>
      </w:docPartObj>
    </w:sdtPr>
    <w:sdtContent>
      <w:p w:rsidR="00301BCD" w:rsidRDefault="009A7827">
        <w:pPr>
          <w:pStyle w:val="Footer"/>
          <w:jc w:val="center"/>
        </w:pPr>
        <w:fldSimple w:instr=" PAGE   \* MERGEFORMAT ">
          <w:r w:rsidR="007E1F7D">
            <w:rPr>
              <w:noProof/>
            </w:rPr>
            <w:t>32</w:t>
          </w:r>
        </w:fldSimple>
      </w:p>
    </w:sdtContent>
  </w:sdt>
  <w:p w:rsidR="00301BCD" w:rsidRDefault="00301BCD">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9001"/>
      <w:docPartObj>
        <w:docPartGallery w:val="Page Numbers (Bottom of Page)"/>
        <w:docPartUnique/>
      </w:docPartObj>
    </w:sdtPr>
    <w:sdtContent>
      <w:p w:rsidR="00301BCD" w:rsidRDefault="004131A5">
        <w:pPr>
          <w:pStyle w:val="Footer"/>
          <w:jc w:val="center"/>
        </w:pPr>
        <w:r>
          <w:rPr>
            <w:lang w:val="en-US"/>
          </w:rPr>
          <w:t>1</w:t>
        </w:r>
      </w:p>
    </w:sdtContent>
  </w:sdt>
  <w:p w:rsidR="00301BCD" w:rsidRDefault="00301B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7A7" w:rsidRDefault="006807A7" w:rsidP="00B06762">
      <w:r>
        <w:separator/>
      </w:r>
    </w:p>
  </w:footnote>
  <w:footnote w:type="continuationSeparator" w:id="1">
    <w:p w:rsidR="006807A7" w:rsidRDefault="006807A7" w:rsidP="00B06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18E"/>
    <w:multiLevelType w:val="hybridMultilevel"/>
    <w:tmpl w:val="B3E6F8C4"/>
    <w:lvl w:ilvl="0" w:tplc="27263AC6">
      <w:start w:val="1"/>
      <w:numFmt w:val="lowerLetter"/>
      <w:lvlText w:val="%1)"/>
      <w:lvlJc w:val="left"/>
      <w:pPr>
        <w:ind w:left="1113" w:hanging="428"/>
      </w:pPr>
      <w:rPr>
        <w:rFonts w:hint="default"/>
        <w:color w:val="auto"/>
        <w:spacing w:val="0"/>
        <w:w w:val="100"/>
        <w:sz w:val="22"/>
        <w:szCs w:val="22"/>
      </w:rPr>
    </w:lvl>
    <w:lvl w:ilvl="1" w:tplc="A158215E">
      <w:numFmt w:val="bullet"/>
      <w:lvlText w:val="•"/>
      <w:lvlJc w:val="left"/>
      <w:pPr>
        <w:ind w:left="1962" w:hanging="428"/>
      </w:pPr>
      <w:rPr>
        <w:rFonts w:hint="default"/>
      </w:rPr>
    </w:lvl>
    <w:lvl w:ilvl="2" w:tplc="8B4C7BB4">
      <w:numFmt w:val="bullet"/>
      <w:lvlText w:val="•"/>
      <w:lvlJc w:val="left"/>
      <w:pPr>
        <w:ind w:left="2804" w:hanging="428"/>
      </w:pPr>
      <w:rPr>
        <w:rFonts w:hint="default"/>
      </w:rPr>
    </w:lvl>
    <w:lvl w:ilvl="3" w:tplc="13EEE06A">
      <w:numFmt w:val="bullet"/>
      <w:lvlText w:val="•"/>
      <w:lvlJc w:val="left"/>
      <w:pPr>
        <w:ind w:left="3647" w:hanging="428"/>
      </w:pPr>
      <w:rPr>
        <w:rFonts w:hint="default"/>
      </w:rPr>
    </w:lvl>
    <w:lvl w:ilvl="4" w:tplc="082022C0">
      <w:numFmt w:val="bullet"/>
      <w:lvlText w:val="•"/>
      <w:lvlJc w:val="left"/>
      <w:pPr>
        <w:ind w:left="4489" w:hanging="428"/>
      </w:pPr>
      <w:rPr>
        <w:rFonts w:hint="default"/>
      </w:rPr>
    </w:lvl>
    <w:lvl w:ilvl="5" w:tplc="62FA8296">
      <w:numFmt w:val="bullet"/>
      <w:lvlText w:val="•"/>
      <w:lvlJc w:val="left"/>
      <w:pPr>
        <w:ind w:left="5332" w:hanging="428"/>
      </w:pPr>
      <w:rPr>
        <w:rFonts w:hint="default"/>
      </w:rPr>
    </w:lvl>
    <w:lvl w:ilvl="6" w:tplc="221A83F6">
      <w:numFmt w:val="bullet"/>
      <w:lvlText w:val="•"/>
      <w:lvlJc w:val="left"/>
      <w:pPr>
        <w:ind w:left="6174" w:hanging="428"/>
      </w:pPr>
      <w:rPr>
        <w:rFonts w:hint="default"/>
      </w:rPr>
    </w:lvl>
    <w:lvl w:ilvl="7" w:tplc="F4A292BA">
      <w:numFmt w:val="bullet"/>
      <w:lvlText w:val="•"/>
      <w:lvlJc w:val="left"/>
      <w:pPr>
        <w:ind w:left="7016" w:hanging="428"/>
      </w:pPr>
      <w:rPr>
        <w:rFonts w:hint="default"/>
      </w:rPr>
    </w:lvl>
    <w:lvl w:ilvl="8" w:tplc="5D6A45AC">
      <w:numFmt w:val="bullet"/>
      <w:lvlText w:val="•"/>
      <w:lvlJc w:val="left"/>
      <w:pPr>
        <w:ind w:left="7859" w:hanging="428"/>
      </w:pPr>
      <w:rPr>
        <w:rFonts w:hint="default"/>
      </w:rPr>
    </w:lvl>
  </w:abstractNum>
  <w:abstractNum w:abstractNumId="1">
    <w:nsid w:val="029C5874"/>
    <w:multiLevelType w:val="hybridMultilevel"/>
    <w:tmpl w:val="B06CB676"/>
    <w:lvl w:ilvl="0" w:tplc="04210017">
      <w:start w:val="1"/>
      <w:numFmt w:val="lowerLetter"/>
      <w:lvlText w:val="%1)"/>
      <w:lvlJc w:val="left"/>
      <w:pPr>
        <w:ind w:left="1830" w:hanging="360"/>
      </w:pPr>
    </w:lvl>
    <w:lvl w:ilvl="1" w:tplc="04210019" w:tentative="1">
      <w:start w:val="1"/>
      <w:numFmt w:val="lowerLetter"/>
      <w:lvlText w:val="%2."/>
      <w:lvlJc w:val="left"/>
      <w:pPr>
        <w:ind w:left="2550" w:hanging="360"/>
      </w:pPr>
    </w:lvl>
    <w:lvl w:ilvl="2" w:tplc="0421001B" w:tentative="1">
      <w:start w:val="1"/>
      <w:numFmt w:val="lowerRoman"/>
      <w:lvlText w:val="%3."/>
      <w:lvlJc w:val="right"/>
      <w:pPr>
        <w:ind w:left="3270" w:hanging="180"/>
      </w:pPr>
    </w:lvl>
    <w:lvl w:ilvl="3" w:tplc="0421000F" w:tentative="1">
      <w:start w:val="1"/>
      <w:numFmt w:val="decimal"/>
      <w:lvlText w:val="%4."/>
      <w:lvlJc w:val="left"/>
      <w:pPr>
        <w:ind w:left="3990" w:hanging="360"/>
      </w:pPr>
    </w:lvl>
    <w:lvl w:ilvl="4" w:tplc="04210019" w:tentative="1">
      <w:start w:val="1"/>
      <w:numFmt w:val="lowerLetter"/>
      <w:lvlText w:val="%5."/>
      <w:lvlJc w:val="left"/>
      <w:pPr>
        <w:ind w:left="4710" w:hanging="360"/>
      </w:pPr>
    </w:lvl>
    <w:lvl w:ilvl="5" w:tplc="0421001B" w:tentative="1">
      <w:start w:val="1"/>
      <w:numFmt w:val="lowerRoman"/>
      <w:lvlText w:val="%6."/>
      <w:lvlJc w:val="right"/>
      <w:pPr>
        <w:ind w:left="5430" w:hanging="180"/>
      </w:pPr>
    </w:lvl>
    <w:lvl w:ilvl="6" w:tplc="0421000F" w:tentative="1">
      <w:start w:val="1"/>
      <w:numFmt w:val="decimal"/>
      <w:lvlText w:val="%7."/>
      <w:lvlJc w:val="left"/>
      <w:pPr>
        <w:ind w:left="6150" w:hanging="360"/>
      </w:pPr>
    </w:lvl>
    <w:lvl w:ilvl="7" w:tplc="04210019" w:tentative="1">
      <w:start w:val="1"/>
      <w:numFmt w:val="lowerLetter"/>
      <w:lvlText w:val="%8."/>
      <w:lvlJc w:val="left"/>
      <w:pPr>
        <w:ind w:left="6870" w:hanging="360"/>
      </w:pPr>
    </w:lvl>
    <w:lvl w:ilvl="8" w:tplc="0421001B" w:tentative="1">
      <w:start w:val="1"/>
      <w:numFmt w:val="lowerRoman"/>
      <w:lvlText w:val="%9."/>
      <w:lvlJc w:val="right"/>
      <w:pPr>
        <w:ind w:left="7590" w:hanging="180"/>
      </w:pPr>
    </w:lvl>
  </w:abstractNum>
  <w:abstractNum w:abstractNumId="2">
    <w:nsid w:val="057920E1"/>
    <w:multiLevelType w:val="hybridMultilevel"/>
    <w:tmpl w:val="12D003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7DF228D"/>
    <w:multiLevelType w:val="hybridMultilevel"/>
    <w:tmpl w:val="56788D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762009"/>
    <w:multiLevelType w:val="hybridMultilevel"/>
    <w:tmpl w:val="BE3C8BCA"/>
    <w:lvl w:ilvl="0" w:tplc="046AA566">
      <w:start w:val="1"/>
      <w:numFmt w:val="upperLetter"/>
      <w:lvlText w:val="%1."/>
      <w:lvlJc w:val="left"/>
      <w:pPr>
        <w:ind w:left="1308" w:hanging="360"/>
      </w:pPr>
      <w:rPr>
        <w:rFonts w:ascii="Times New Roman" w:eastAsia="Times New Roman" w:hAnsi="Times New Roman" w:cs="Times New Roman" w:hint="default"/>
        <w:b/>
        <w:bCs/>
        <w:spacing w:val="-1"/>
        <w:w w:val="99"/>
        <w:sz w:val="24"/>
        <w:szCs w:val="24"/>
        <w:lang w:eastAsia="en-US" w:bidi="ar-SA"/>
      </w:rPr>
    </w:lvl>
    <w:lvl w:ilvl="1" w:tplc="0421000F">
      <w:start w:val="1"/>
      <w:numFmt w:val="decimal"/>
      <w:lvlText w:val="%2."/>
      <w:lvlJc w:val="left"/>
      <w:pPr>
        <w:ind w:left="1582" w:hanging="286"/>
      </w:pPr>
      <w:rPr>
        <w:rFonts w:hint="default"/>
        <w:spacing w:val="-15"/>
        <w:w w:val="99"/>
        <w:sz w:val="24"/>
        <w:szCs w:val="24"/>
        <w:lang w:eastAsia="en-US" w:bidi="ar-SA"/>
      </w:rPr>
    </w:lvl>
    <w:lvl w:ilvl="2" w:tplc="C1F6A442">
      <w:numFmt w:val="bullet"/>
      <w:lvlText w:val="•"/>
      <w:lvlJc w:val="left"/>
      <w:pPr>
        <w:ind w:left="1720" w:hanging="286"/>
      </w:pPr>
      <w:rPr>
        <w:rFonts w:hint="default"/>
        <w:lang w:eastAsia="en-US" w:bidi="ar-SA"/>
      </w:rPr>
    </w:lvl>
    <w:lvl w:ilvl="3" w:tplc="E0E8D67C">
      <w:numFmt w:val="bullet"/>
      <w:lvlText w:val="•"/>
      <w:lvlJc w:val="left"/>
      <w:pPr>
        <w:ind w:left="2585" w:hanging="286"/>
      </w:pPr>
      <w:rPr>
        <w:rFonts w:hint="default"/>
        <w:lang w:eastAsia="en-US" w:bidi="ar-SA"/>
      </w:rPr>
    </w:lvl>
    <w:lvl w:ilvl="4" w:tplc="0F0E11F8">
      <w:numFmt w:val="bullet"/>
      <w:lvlText w:val="•"/>
      <w:lvlJc w:val="left"/>
      <w:pPr>
        <w:ind w:left="3451" w:hanging="286"/>
      </w:pPr>
      <w:rPr>
        <w:rFonts w:hint="default"/>
        <w:lang w:eastAsia="en-US" w:bidi="ar-SA"/>
      </w:rPr>
    </w:lvl>
    <w:lvl w:ilvl="5" w:tplc="A10A7046">
      <w:numFmt w:val="bullet"/>
      <w:lvlText w:val="•"/>
      <w:lvlJc w:val="left"/>
      <w:pPr>
        <w:ind w:left="4317" w:hanging="286"/>
      </w:pPr>
      <w:rPr>
        <w:rFonts w:hint="default"/>
        <w:lang w:eastAsia="en-US" w:bidi="ar-SA"/>
      </w:rPr>
    </w:lvl>
    <w:lvl w:ilvl="6" w:tplc="C9344BD8">
      <w:numFmt w:val="bullet"/>
      <w:lvlText w:val="•"/>
      <w:lvlJc w:val="left"/>
      <w:pPr>
        <w:ind w:left="5183" w:hanging="286"/>
      </w:pPr>
      <w:rPr>
        <w:rFonts w:hint="default"/>
        <w:lang w:eastAsia="en-US" w:bidi="ar-SA"/>
      </w:rPr>
    </w:lvl>
    <w:lvl w:ilvl="7" w:tplc="11FAE06C">
      <w:numFmt w:val="bullet"/>
      <w:lvlText w:val="•"/>
      <w:lvlJc w:val="left"/>
      <w:pPr>
        <w:ind w:left="6049" w:hanging="286"/>
      </w:pPr>
      <w:rPr>
        <w:rFonts w:hint="default"/>
        <w:lang w:eastAsia="en-US" w:bidi="ar-SA"/>
      </w:rPr>
    </w:lvl>
    <w:lvl w:ilvl="8" w:tplc="5290ED3A">
      <w:numFmt w:val="bullet"/>
      <w:lvlText w:val="•"/>
      <w:lvlJc w:val="left"/>
      <w:pPr>
        <w:ind w:left="6914" w:hanging="286"/>
      </w:pPr>
      <w:rPr>
        <w:rFonts w:hint="default"/>
        <w:lang w:eastAsia="en-US" w:bidi="ar-SA"/>
      </w:rPr>
    </w:lvl>
  </w:abstractNum>
  <w:abstractNum w:abstractNumId="5">
    <w:nsid w:val="0DF8102B"/>
    <w:multiLevelType w:val="multilevel"/>
    <w:tmpl w:val="E5DCB4D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0A54BDC"/>
    <w:multiLevelType w:val="multilevel"/>
    <w:tmpl w:val="F424B710"/>
    <w:lvl w:ilvl="0">
      <w:start w:val="2"/>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320" w:hanging="1800"/>
      </w:pPr>
      <w:rPr>
        <w:rFonts w:hint="default"/>
      </w:rPr>
    </w:lvl>
  </w:abstractNum>
  <w:abstractNum w:abstractNumId="7">
    <w:nsid w:val="1B914A8F"/>
    <w:multiLevelType w:val="hybridMultilevel"/>
    <w:tmpl w:val="8576A3C0"/>
    <w:lvl w:ilvl="0" w:tplc="F2EE1740">
      <w:start w:val="1"/>
      <w:numFmt w:val="decimal"/>
      <w:lvlText w:val="4.%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1044FA5"/>
    <w:multiLevelType w:val="hybridMultilevel"/>
    <w:tmpl w:val="BCB60D18"/>
    <w:lvl w:ilvl="0" w:tplc="8C3EA90C">
      <w:start w:val="1"/>
      <w:numFmt w:val="decimal"/>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6B4D54"/>
    <w:multiLevelType w:val="hybridMultilevel"/>
    <w:tmpl w:val="9C60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45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75328"/>
    <w:multiLevelType w:val="hybridMultilevel"/>
    <w:tmpl w:val="EBE41A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B9D70A8"/>
    <w:multiLevelType w:val="hybridMultilevel"/>
    <w:tmpl w:val="7C4848DA"/>
    <w:lvl w:ilvl="0" w:tplc="3B1C0AE0">
      <w:start w:val="1"/>
      <w:numFmt w:val="decimal"/>
      <w:lvlText w:val="%1."/>
      <w:lvlJc w:val="left"/>
      <w:pPr>
        <w:ind w:left="1406" w:hanging="360"/>
      </w:pPr>
      <w:rPr>
        <w:rFonts w:ascii="Arial" w:eastAsia="Arial" w:hAnsi="Arial" w:cs="Arial" w:hint="default"/>
        <w:spacing w:val="0"/>
        <w:w w:val="100"/>
        <w:sz w:val="22"/>
        <w:szCs w:val="22"/>
      </w:rPr>
    </w:lvl>
    <w:lvl w:ilvl="1" w:tplc="73840D02">
      <w:numFmt w:val="bullet"/>
      <w:lvlText w:val="•"/>
      <w:lvlJc w:val="left"/>
      <w:pPr>
        <w:ind w:left="2214" w:hanging="360"/>
      </w:pPr>
      <w:rPr>
        <w:rFonts w:hint="default"/>
      </w:rPr>
    </w:lvl>
    <w:lvl w:ilvl="2" w:tplc="5F84C592">
      <w:numFmt w:val="bullet"/>
      <w:lvlText w:val="•"/>
      <w:lvlJc w:val="left"/>
      <w:pPr>
        <w:ind w:left="3028" w:hanging="360"/>
      </w:pPr>
      <w:rPr>
        <w:rFonts w:hint="default"/>
      </w:rPr>
    </w:lvl>
    <w:lvl w:ilvl="3" w:tplc="E9562B12">
      <w:numFmt w:val="bullet"/>
      <w:lvlText w:val="•"/>
      <w:lvlJc w:val="left"/>
      <w:pPr>
        <w:ind w:left="3843" w:hanging="360"/>
      </w:pPr>
      <w:rPr>
        <w:rFonts w:hint="default"/>
      </w:rPr>
    </w:lvl>
    <w:lvl w:ilvl="4" w:tplc="B6845FB4">
      <w:numFmt w:val="bullet"/>
      <w:lvlText w:val="•"/>
      <w:lvlJc w:val="left"/>
      <w:pPr>
        <w:ind w:left="4657" w:hanging="360"/>
      </w:pPr>
      <w:rPr>
        <w:rFonts w:hint="default"/>
      </w:rPr>
    </w:lvl>
    <w:lvl w:ilvl="5" w:tplc="E1FC188A">
      <w:numFmt w:val="bullet"/>
      <w:lvlText w:val="•"/>
      <w:lvlJc w:val="left"/>
      <w:pPr>
        <w:ind w:left="5472" w:hanging="360"/>
      </w:pPr>
      <w:rPr>
        <w:rFonts w:hint="default"/>
      </w:rPr>
    </w:lvl>
    <w:lvl w:ilvl="6" w:tplc="B5F29628">
      <w:numFmt w:val="bullet"/>
      <w:lvlText w:val="•"/>
      <w:lvlJc w:val="left"/>
      <w:pPr>
        <w:ind w:left="6286" w:hanging="360"/>
      </w:pPr>
      <w:rPr>
        <w:rFonts w:hint="default"/>
      </w:rPr>
    </w:lvl>
    <w:lvl w:ilvl="7" w:tplc="1748828E">
      <w:numFmt w:val="bullet"/>
      <w:lvlText w:val="•"/>
      <w:lvlJc w:val="left"/>
      <w:pPr>
        <w:ind w:left="7100" w:hanging="360"/>
      </w:pPr>
      <w:rPr>
        <w:rFonts w:hint="default"/>
      </w:rPr>
    </w:lvl>
    <w:lvl w:ilvl="8" w:tplc="29504BF8">
      <w:numFmt w:val="bullet"/>
      <w:lvlText w:val="•"/>
      <w:lvlJc w:val="left"/>
      <w:pPr>
        <w:ind w:left="7915" w:hanging="360"/>
      </w:pPr>
      <w:rPr>
        <w:rFonts w:hint="default"/>
      </w:rPr>
    </w:lvl>
  </w:abstractNum>
  <w:abstractNum w:abstractNumId="12">
    <w:nsid w:val="2D3B648E"/>
    <w:multiLevelType w:val="hybridMultilevel"/>
    <w:tmpl w:val="F0105A6C"/>
    <w:lvl w:ilvl="0" w:tplc="F6F8113A">
      <w:start w:val="1"/>
      <w:numFmt w:val="decimal"/>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7F79D8"/>
    <w:multiLevelType w:val="hybridMultilevel"/>
    <w:tmpl w:val="53C885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1996E71"/>
    <w:multiLevelType w:val="hybridMultilevel"/>
    <w:tmpl w:val="89EC99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1B10F4C"/>
    <w:multiLevelType w:val="hybridMultilevel"/>
    <w:tmpl w:val="BFF6BC26"/>
    <w:lvl w:ilvl="0" w:tplc="F2EE1740">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6E512A"/>
    <w:multiLevelType w:val="multilevel"/>
    <w:tmpl w:val="E7A443DC"/>
    <w:lvl w:ilvl="0">
      <w:start w:val="4"/>
      <w:numFmt w:val="decimal"/>
      <w:lvlText w:val="%1"/>
      <w:lvlJc w:val="left"/>
      <w:pPr>
        <w:ind w:left="480" w:hanging="480"/>
      </w:pPr>
      <w:rPr>
        <w:rFonts w:hint="default"/>
      </w:rPr>
    </w:lvl>
    <w:lvl w:ilvl="1">
      <w:start w:val="1"/>
      <w:numFmt w:val="decimal"/>
      <w:lvlText w:val="%1.%2"/>
      <w:lvlJc w:val="left"/>
      <w:pPr>
        <w:ind w:left="885" w:hanging="48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7">
    <w:nsid w:val="34A71C86"/>
    <w:multiLevelType w:val="hybridMultilevel"/>
    <w:tmpl w:val="778467C6"/>
    <w:lvl w:ilvl="0" w:tplc="0409000F">
      <w:start w:val="1"/>
      <w:numFmt w:val="decimal"/>
      <w:lvlText w:val="%1."/>
      <w:lvlJc w:val="left"/>
      <w:pPr>
        <w:ind w:left="1025" w:hanging="250"/>
      </w:pPr>
      <w:rPr>
        <w:rFonts w:hint="default"/>
        <w:spacing w:val="0"/>
        <w:w w:val="100"/>
        <w:sz w:val="22"/>
        <w:szCs w:val="22"/>
      </w:rPr>
    </w:lvl>
    <w:lvl w:ilvl="1" w:tplc="54FA4E26">
      <w:numFmt w:val="bullet"/>
      <w:lvlText w:val="•"/>
      <w:lvlJc w:val="left"/>
      <w:pPr>
        <w:ind w:left="1890" w:hanging="250"/>
      </w:pPr>
      <w:rPr>
        <w:rFonts w:hint="default"/>
      </w:rPr>
    </w:lvl>
    <w:lvl w:ilvl="2" w:tplc="9D5666D2">
      <w:numFmt w:val="bullet"/>
      <w:lvlText w:val="•"/>
      <w:lvlJc w:val="left"/>
      <w:pPr>
        <w:ind w:left="2750" w:hanging="250"/>
      </w:pPr>
      <w:rPr>
        <w:rFonts w:hint="default"/>
      </w:rPr>
    </w:lvl>
    <w:lvl w:ilvl="3" w:tplc="E5C8CF96">
      <w:numFmt w:val="bullet"/>
      <w:lvlText w:val="•"/>
      <w:lvlJc w:val="left"/>
      <w:pPr>
        <w:ind w:left="3611" w:hanging="250"/>
      </w:pPr>
      <w:rPr>
        <w:rFonts w:hint="default"/>
      </w:rPr>
    </w:lvl>
    <w:lvl w:ilvl="4" w:tplc="32265118">
      <w:numFmt w:val="bullet"/>
      <w:lvlText w:val="•"/>
      <w:lvlJc w:val="left"/>
      <w:pPr>
        <w:ind w:left="4471" w:hanging="250"/>
      </w:pPr>
      <w:rPr>
        <w:rFonts w:hint="default"/>
      </w:rPr>
    </w:lvl>
    <w:lvl w:ilvl="5" w:tplc="A0322AEE">
      <w:numFmt w:val="bullet"/>
      <w:lvlText w:val="•"/>
      <w:lvlJc w:val="left"/>
      <w:pPr>
        <w:ind w:left="5332" w:hanging="250"/>
      </w:pPr>
      <w:rPr>
        <w:rFonts w:hint="default"/>
      </w:rPr>
    </w:lvl>
    <w:lvl w:ilvl="6" w:tplc="61E2A562">
      <w:numFmt w:val="bullet"/>
      <w:lvlText w:val="•"/>
      <w:lvlJc w:val="left"/>
      <w:pPr>
        <w:ind w:left="6192" w:hanging="250"/>
      </w:pPr>
      <w:rPr>
        <w:rFonts w:hint="default"/>
      </w:rPr>
    </w:lvl>
    <w:lvl w:ilvl="7" w:tplc="2580F1A6">
      <w:numFmt w:val="bullet"/>
      <w:lvlText w:val="•"/>
      <w:lvlJc w:val="left"/>
      <w:pPr>
        <w:ind w:left="7052" w:hanging="250"/>
      </w:pPr>
      <w:rPr>
        <w:rFonts w:hint="default"/>
      </w:rPr>
    </w:lvl>
    <w:lvl w:ilvl="8" w:tplc="30CC83B2">
      <w:numFmt w:val="bullet"/>
      <w:lvlText w:val="•"/>
      <w:lvlJc w:val="left"/>
      <w:pPr>
        <w:ind w:left="7913" w:hanging="250"/>
      </w:pPr>
      <w:rPr>
        <w:rFonts w:hint="default"/>
      </w:rPr>
    </w:lvl>
  </w:abstractNum>
  <w:abstractNum w:abstractNumId="18">
    <w:nsid w:val="35937FC9"/>
    <w:multiLevelType w:val="hybridMultilevel"/>
    <w:tmpl w:val="3F564F50"/>
    <w:lvl w:ilvl="0" w:tplc="A78C2516">
      <w:start w:val="1"/>
      <w:numFmt w:val="decimal"/>
      <w:lvlText w:val="4.1.%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65B7914"/>
    <w:multiLevelType w:val="multilevel"/>
    <w:tmpl w:val="88E4264A"/>
    <w:lvl w:ilvl="0">
      <w:start w:val="3"/>
      <w:numFmt w:val="decimal"/>
      <w:lvlText w:val="%1"/>
      <w:lvlJc w:val="left"/>
      <w:pPr>
        <w:ind w:left="1291" w:hanging="605"/>
      </w:pPr>
      <w:rPr>
        <w:rFonts w:hint="default"/>
      </w:rPr>
    </w:lvl>
    <w:lvl w:ilvl="1">
      <w:start w:val="1"/>
      <w:numFmt w:val="decimal"/>
      <w:lvlText w:val="%1.%2"/>
      <w:lvlJc w:val="left"/>
      <w:pPr>
        <w:ind w:left="1291" w:hanging="605"/>
      </w:pPr>
      <w:rPr>
        <w:rFonts w:ascii="Arial" w:eastAsia="Arial" w:hAnsi="Arial" w:cs="Arial" w:hint="default"/>
        <w:b/>
        <w:bCs/>
        <w:w w:val="99"/>
        <w:sz w:val="24"/>
        <w:szCs w:val="24"/>
      </w:rPr>
    </w:lvl>
    <w:lvl w:ilvl="2">
      <w:start w:val="1"/>
      <w:numFmt w:val="decimal"/>
      <w:lvlText w:val="%1.%2.%3"/>
      <w:lvlJc w:val="left"/>
      <w:pPr>
        <w:ind w:left="1253" w:hanging="567"/>
      </w:pPr>
      <w:rPr>
        <w:rFonts w:ascii="Arial" w:eastAsia="Arial" w:hAnsi="Arial" w:cs="Arial" w:hint="default"/>
        <w:b/>
        <w:bCs/>
        <w:w w:val="99"/>
        <w:sz w:val="24"/>
        <w:szCs w:val="24"/>
      </w:rPr>
    </w:lvl>
    <w:lvl w:ilvl="3">
      <w:numFmt w:val="bullet"/>
      <w:lvlText w:val="•"/>
      <w:lvlJc w:val="left"/>
      <w:pPr>
        <w:ind w:left="3132" w:hanging="567"/>
      </w:pPr>
      <w:rPr>
        <w:rFonts w:hint="default"/>
      </w:rPr>
    </w:lvl>
    <w:lvl w:ilvl="4">
      <w:numFmt w:val="bullet"/>
      <w:lvlText w:val="•"/>
      <w:lvlJc w:val="left"/>
      <w:pPr>
        <w:ind w:left="4048" w:hanging="567"/>
      </w:pPr>
      <w:rPr>
        <w:rFonts w:hint="default"/>
      </w:rPr>
    </w:lvl>
    <w:lvl w:ilvl="5">
      <w:numFmt w:val="bullet"/>
      <w:lvlText w:val="•"/>
      <w:lvlJc w:val="left"/>
      <w:pPr>
        <w:ind w:left="4964" w:hanging="567"/>
      </w:pPr>
      <w:rPr>
        <w:rFonts w:hint="default"/>
      </w:rPr>
    </w:lvl>
    <w:lvl w:ilvl="6">
      <w:numFmt w:val="bullet"/>
      <w:lvlText w:val="•"/>
      <w:lvlJc w:val="left"/>
      <w:pPr>
        <w:ind w:left="5880" w:hanging="567"/>
      </w:pPr>
      <w:rPr>
        <w:rFonts w:hint="default"/>
      </w:rPr>
    </w:lvl>
    <w:lvl w:ilvl="7">
      <w:numFmt w:val="bullet"/>
      <w:lvlText w:val="•"/>
      <w:lvlJc w:val="left"/>
      <w:pPr>
        <w:ind w:left="6796" w:hanging="567"/>
      </w:pPr>
      <w:rPr>
        <w:rFonts w:hint="default"/>
      </w:rPr>
    </w:lvl>
    <w:lvl w:ilvl="8">
      <w:numFmt w:val="bullet"/>
      <w:lvlText w:val="•"/>
      <w:lvlJc w:val="left"/>
      <w:pPr>
        <w:ind w:left="7712" w:hanging="567"/>
      </w:pPr>
      <w:rPr>
        <w:rFonts w:hint="default"/>
      </w:rPr>
    </w:lvl>
  </w:abstractNum>
  <w:abstractNum w:abstractNumId="20">
    <w:nsid w:val="3A4E0451"/>
    <w:multiLevelType w:val="multilevel"/>
    <w:tmpl w:val="6FCEBC46"/>
    <w:lvl w:ilvl="0">
      <w:start w:val="2"/>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320" w:hanging="1800"/>
      </w:pPr>
      <w:rPr>
        <w:rFonts w:hint="default"/>
      </w:rPr>
    </w:lvl>
  </w:abstractNum>
  <w:abstractNum w:abstractNumId="21">
    <w:nsid w:val="3ABB523A"/>
    <w:multiLevelType w:val="hybridMultilevel"/>
    <w:tmpl w:val="34BC7B16"/>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2">
    <w:nsid w:val="3C5E2571"/>
    <w:multiLevelType w:val="hybridMultilevel"/>
    <w:tmpl w:val="30DA91B6"/>
    <w:lvl w:ilvl="0" w:tplc="CEFADD4E">
      <w:start w:val="1"/>
      <w:numFmt w:val="decimal"/>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FD917BC"/>
    <w:multiLevelType w:val="hybridMultilevel"/>
    <w:tmpl w:val="3182B7D2"/>
    <w:lvl w:ilvl="0" w:tplc="D4F42B06">
      <w:start w:val="1"/>
      <w:numFmt w:val="lowerLetter"/>
      <w:lvlText w:val="%1."/>
      <w:lvlJc w:val="left"/>
      <w:pPr>
        <w:ind w:left="284" w:hanging="284"/>
      </w:pPr>
      <w:rPr>
        <w:rFonts w:ascii="Arial" w:eastAsia="Arial" w:hAnsi="Arial" w:cs="Arial" w:hint="default"/>
        <w:spacing w:val="0"/>
        <w:w w:val="100"/>
        <w:sz w:val="22"/>
        <w:szCs w:val="22"/>
      </w:rPr>
    </w:lvl>
    <w:lvl w:ilvl="1" w:tplc="F9BEAD8C">
      <w:numFmt w:val="bullet"/>
      <w:lvlText w:val="•"/>
      <w:lvlJc w:val="left"/>
      <w:pPr>
        <w:ind w:left="1133" w:hanging="284"/>
      </w:pPr>
      <w:rPr>
        <w:rFonts w:hint="default"/>
      </w:rPr>
    </w:lvl>
    <w:lvl w:ilvl="2" w:tplc="81EE164E">
      <w:numFmt w:val="bullet"/>
      <w:lvlText w:val="•"/>
      <w:lvlJc w:val="left"/>
      <w:pPr>
        <w:ind w:left="1991" w:hanging="284"/>
      </w:pPr>
      <w:rPr>
        <w:rFonts w:hint="default"/>
      </w:rPr>
    </w:lvl>
    <w:lvl w:ilvl="3" w:tplc="F6442528">
      <w:numFmt w:val="bullet"/>
      <w:lvlText w:val="•"/>
      <w:lvlJc w:val="left"/>
      <w:pPr>
        <w:ind w:left="2850" w:hanging="284"/>
      </w:pPr>
      <w:rPr>
        <w:rFonts w:hint="default"/>
      </w:rPr>
    </w:lvl>
    <w:lvl w:ilvl="4" w:tplc="C9FEBC1E">
      <w:numFmt w:val="bullet"/>
      <w:lvlText w:val="•"/>
      <w:lvlJc w:val="left"/>
      <w:pPr>
        <w:ind w:left="3708" w:hanging="284"/>
      </w:pPr>
      <w:rPr>
        <w:rFonts w:hint="default"/>
      </w:rPr>
    </w:lvl>
    <w:lvl w:ilvl="5" w:tplc="3DF2CB8C">
      <w:numFmt w:val="bullet"/>
      <w:lvlText w:val="•"/>
      <w:lvlJc w:val="left"/>
      <w:pPr>
        <w:ind w:left="4567" w:hanging="284"/>
      </w:pPr>
      <w:rPr>
        <w:rFonts w:hint="default"/>
      </w:rPr>
    </w:lvl>
    <w:lvl w:ilvl="6" w:tplc="60168896">
      <w:numFmt w:val="bullet"/>
      <w:lvlText w:val="•"/>
      <w:lvlJc w:val="left"/>
      <w:pPr>
        <w:ind w:left="5425" w:hanging="284"/>
      </w:pPr>
      <w:rPr>
        <w:rFonts w:hint="default"/>
      </w:rPr>
    </w:lvl>
    <w:lvl w:ilvl="7" w:tplc="796A6086">
      <w:numFmt w:val="bullet"/>
      <w:lvlText w:val="•"/>
      <w:lvlJc w:val="left"/>
      <w:pPr>
        <w:ind w:left="6283" w:hanging="284"/>
      </w:pPr>
      <w:rPr>
        <w:rFonts w:hint="default"/>
      </w:rPr>
    </w:lvl>
    <w:lvl w:ilvl="8" w:tplc="89BA1CEE">
      <w:numFmt w:val="bullet"/>
      <w:lvlText w:val="•"/>
      <w:lvlJc w:val="left"/>
      <w:pPr>
        <w:ind w:left="7142" w:hanging="284"/>
      </w:pPr>
      <w:rPr>
        <w:rFonts w:hint="default"/>
      </w:rPr>
    </w:lvl>
  </w:abstractNum>
  <w:abstractNum w:abstractNumId="24">
    <w:nsid w:val="465A20A1"/>
    <w:multiLevelType w:val="hybridMultilevel"/>
    <w:tmpl w:val="EEBE7682"/>
    <w:lvl w:ilvl="0" w:tplc="0409000F">
      <w:start w:val="1"/>
      <w:numFmt w:val="decimal"/>
      <w:lvlText w:val="%1."/>
      <w:lvlJc w:val="left"/>
      <w:pPr>
        <w:ind w:left="1113" w:hanging="428"/>
      </w:pPr>
      <w:rPr>
        <w:rFonts w:hint="default"/>
        <w:spacing w:val="0"/>
        <w:w w:val="100"/>
        <w:sz w:val="22"/>
        <w:szCs w:val="22"/>
      </w:rPr>
    </w:lvl>
    <w:lvl w:ilvl="1" w:tplc="249A968E">
      <w:numFmt w:val="bullet"/>
      <w:lvlText w:val="•"/>
      <w:lvlJc w:val="left"/>
      <w:pPr>
        <w:ind w:left="1962" w:hanging="428"/>
      </w:pPr>
      <w:rPr>
        <w:rFonts w:hint="default"/>
      </w:rPr>
    </w:lvl>
    <w:lvl w:ilvl="2" w:tplc="43B6F912">
      <w:numFmt w:val="bullet"/>
      <w:lvlText w:val="•"/>
      <w:lvlJc w:val="left"/>
      <w:pPr>
        <w:ind w:left="2804" w:hanging="428"/>
      </w:pPr>
      <w:rPr>
        <w:rFonts w:hint="default"/>
      </w:rPr>
    </w:lvl>
    <w:lvl w:ilvl="3" w:tplc="D55A54D0">
      <w:numFmt w:val="bullet"/>
      <w:lvlText w:val="•"/>
      <w:lvlJc w:val="left"/>
      <w:pPr>
        <w:ind w:left="3647" w:hanging="428"/>
      </w:pPr>
      <w:rPr>
        <w:rFonts w:hint="default"/>
      </w:rPr>
    </w:lvl>
    <w:lvl w:ilvl="4" w:tplc="4396426E">
      <w:numFmt w:val="bullet"/>
      <w:lvlText w:val="•"/>
      <w:lvlJc w:val="left"/>
      <w:pPr>
        <w:ind w:left="4489" w:hanging="428"/>
      </w:pPr>
      <w:rPr>
        <w:rFonts w:hint="default"/>
      </w:rPr>
    </w:lvl>
    <w:lvl w:ilvl="5" w:tplc="F8AA2188">
      <w:numFmt w:val="bullet"/>
      <w:lvlText w:val="•"/>
      <w:lvlJc w:val="left"/>
      <w:pPr>
        <w:ind w:left="5332" w:hanging="428"/>
      </w:pPr>
      <w:rPr>
        <w:rFonts w:hint="default"/>
      </w:rPr>
    </w:lvl>
    <w:lvl w:ilvl="6" w:tplc="C180D808">
      <w:numFmt w:val="bullet"/>
      <w:lvlText w:val="•"/>
      <w:lvlJc w:val="left"/>
      <w:pPr>
        <w:ind w:left="6174" w:hanging="428"/>
      </w:pPr>
      <w:rPr>
        <w:rFonts w:hint="default"/>
      </w:rPr>
    </w:lvl>
    <w:lvl w:ilvl="7" w:tplc="60784632">
      <w:numFmt w:val="bullet"/>
      <w:lvlText w:val="•"/>
      <w:lvlJc w:val="left"/>
      <w:pPr>
        <w:ind w:left="7016" w:hanging="428"/>
      </w:pPr>
      <w:rPr>
        <w:rFonts w:hint="default"/>
      </w:rPr>
    </w:lvl>
    <w:lvl w:ilvl="8" w:tplc="4DE01C04">
      <w:numFmt w:val="bullet"/>
      <w:lvlText w:val="•"/>
      <w:lvlJc w:val="left"/>
      <w:pPr>
        <w:ind w:left="7859" w:hanging="428"/>
      </w:pPr>
      <w:rPr>
        <w:rFonts w:hint="default"/>
      </w:rPr>
    </w:lvl>
  </w:abstractNum>
  <w:abstractNum w:abstractNumId="25">
    <w:nsid w:val="467123CC"/>
    <w:multiLevelType w:val="hybridMultilevel"/>
    <w:tmpl w:val="00946C9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47C40097"/>
    <w:multiLevelType w:val="hybridMultilevel"/>
    <w:tmpl w:val="88A81716"/>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484C4D19"/>
    <w:multiLevelType w:val="hybridMultilevel"/>
    <w:tmpl w:val="132A71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07C0F"/>
    <w:multiLevelType w:val="hybridMultilevel"/>
    <w:tmpl w:val="8A5ECA5C"/>
    <w:lvl w:ilvl="0" w:tplc="04210019">
      <w:start w:val="1"/>
      <w:numFmt w:val="lowerLetter"/>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9">
    <w:nsid w:val="52746A33"/>
    <w:multiLevelType w:val="multilevel"/>
    <w:tmpl w:val="F4D2A300"/>
    <w:lvl w:ilvl="0">
      <w:start w:val="2"/>
      <w:numFmt w:val="decimal"/>
      <w:lvlText w:val="%1"/>
      <w:lvlJc w:val="left"/>
      <w:pPr>
        <w:ind w:left="525" w:hanging="525"/>
      </w:pPr>
      <w:rPr>
        <w:rFonts w:hint="default"/>
      </w:rPr>
    </w:lvl>
    <w:lvl w:ilvl="1">
      <w:start w:val="7"/>
      <w:numFmt w:val="decimal"/>
      <w:lvlText w:val="%1.%2"/>
      <w:lvlJc w:val="left"/>
      <w:pPr>
        <w:ind w:left="868" w:hanging="525"/>
      </w:pPr>
      <w:rPr>
        <w:rFonts w:hint="default"/>
      </w:rPr>
    </w:lvl>
    <w:lvl w:ilvl="2">
      <w:start w:val="2"/>
      <w:numFmt w:val="decimal"/>
      <w:lvlText w:val="2.6.%3."/>
      <w:lvlJc w:val="left"/>
      <w:pPr>
        <w:ind w:left="1406" w:hanging="720"/>
      </w:pPr>
      <w:rPr>
        <w:rFonts w:hint="default"/>
      </w:rPr>
    </w:lvl>
    <w:lvl w:ilvl="3">
      <w:start w:val="1"/>
      <w:numFmt w:val="decimal"/>
      <w:lvlText w:val="%1.%2.%3.%4"/>
      <w:lvlJc w:val="left"/>
      <w:pPr>
        <w:ind w:left="2109" w:hanging="108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3155" w:hanging="144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4201" w:hanging="1800"/>
      </w:pPr>
      <w:rPr>
        <w:rFonts w:hint="default"/>
      </w:rPr>
    </w:lvl>
    <w:lvl w:ilvl="8">
      <w:start w:val="1"/>
      <w:numFmt w:val="decimal"/>
      <w:lvlText w:val="%1.%2.%3.%4.%5.%6.%7.%8.%9"/>
      <w:lvlJc w:val="left"/>
      <w:pPr>
        <w:ind w:left="4544" w:hanging="1800"/>
      </w:pPr>
      <w:rPr>
        <w:rFonts w:hint="default"/>
      </w:rPr>
    </w:lvl>
  </w:abstractNum>
  <w:abstractNum w:abstractNumId="30">
    <w:nsid w:val="53315078"/>
    <w:multiLevelType w:val="hybridMultilevel"/>
    <w:tmpl w:val="48DEC646"/>
    <w:lvl w:ilvl="0" w:tplc="E2DA7650">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6AF51FD"/>
    <w:multiLevelType w:val="hybridMultilevel"/>
    <w:tmpl w:val="9490BD48"/>
    <w:lvl w:ilvl="0" w:tplc="FD6CA29C">
      <w:start w:val="1"/>
      <w:numFmt w:val="decimal"/>
      <w:lvlText w:val="%1."/>
      <w:lvlJc w:val="left"/>
      <w:pPr>
        <w:ind w:left="1712" w:hanging="360"/>
      </w:pPr>
      <w:rPr>
        <w:color w:val="auto"/>
      </w:r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32">
    <w:nsid w:val="58657126"/>
    <w:multiLevelType w:val="multilevel"/>
    <w:tmpl w:val="04B4AB7A"/>
    <w:lvl w:ilvl="0">
      <w:start w:val="1"/>
      <w:numFmt w:val="decimal"/>
      <w:lvlText w:val="%1"/>
      <w:lvlJc w:val="left"/>
      <w:pPr>
        <w:ind w:left="480" w:hanging="480"/>
      </w:pPr>
      <w:rPr>
        <w:rFonts w:hint="default"/>
      </w:rPr>
    </w:lvl>
    <w:lvl w:ilvl="1">
      <w:start w:val="3"/>
      <w:numFmt w:val="decimal"/>
      <w:lvlText w:val="%1.%2"/>
      <w:lvlJc w:val="left"/>
      <w:pPr>
        <w:ind w:left="823" w:hanging="480"/>
      </w:pPr>
      <w:rPr>
        <w:rFonts w:hint="default"/>
      </w:rPr>
    </w:lvl>
    <w:lvl w:ilvl="2">
      <w:start w:val="2"/>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33">
    <w:nsid w:val="5DDB69D9"/>
    <w:multiLevelType w:val="multilevel"/>
    <w:tmpl w:val="8BC2F1E6"/>
    <w:lvl w:ilvl="0">
      <w:start w:val="3"/>
      <w:numFmt w:val="decimal"/>
      <w:lvlText w:val="%1"/>
      <w:lvlJc w:val="left"/>
      <w:pPr>
        <w:ind w:left="480" w:hanging="480"/>
      </w:pPr>
      <w:rPr>
        <w:rFonts w:hint="default"/>
      </w:rPr>
    </w:lvl>
    <w:lvl w:ilvl="1">
      <w:start w:val="4"/>
      <w:numFmt w:val="decimal"/>
      <w:lvlText w:val="%1.%2"/>
      <w:lvlJc w:val="left"/>
      <w:pPr>
        <w:ind w:left="975" w:hanging="480"/>
      </w:pPr>
      <w:rPr>
        <w:rFonts w:hint="default"/>
      </w:rPr>
    </w:lvl>
    <w:lvl w:ilvl="2">
      <w:start w:val="1"/>
      <w:numFmt w:val="decimal"/>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nsid w:val="5E4A7B31"/>
    <w:multiLevelType w:val="multilevel"/>
    <w:tmpl w:val="7BEEF6D4"/>
    <w:lvl w:ilvl="0">
      <w:start w:val="1"/>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2090"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20" w:hanging="1080"/>
      </w:pPr>
      <w:rPr>
        <w:rFonts w:hint="default"/>
      </w:rPr>
    </w:lvl>
    <w:lvl w:ilvl="5">
      <w:start w:val="1"/>
      <w:numFmt w:val="decimal"/>
      <w:lvlText w:val="%1.%2.%3.%4.%5.%6"/>
      <w:lvlJc w:val="left"/>
      <w:pPr>
        <w:ind w:left="4865" w:hanging="1440"/>
      </w:pPr>
      <w:rPr>
        <w:rFonts w:hint="default"/>
      </w:rPr>
    </w:lvl>
    <w:lvl w:ilvl="6">
      <w:start w:val="1"/>
      <w:numFmt w:val="decimal"/>
      <w:lvlText w:val="%1.%2.%3.%4.%5.%6.%7"/>
      <w:lvlJc w:val="left"/>
      <w:pPr>
        <w:ind w:left="5550" w:hanging="1440"/>
      </w:pPr>
      <w:rPr>
        <w:rFonts w:hint="default"/>
      </w:rPr>
    </w:lvl>
    <w:lvl w:ilvl="7">
      <w:start w:val="1"/>
      <w:numFmt w:val="decimal"/>
      <w:lvlText w:val="%1.%2.%3.%4.%5.%6.%7.%8"/>
      <w:lvlJc w:val="left"/>
      <w:pPr>
        <w:ind w:left="6595" w:hanging="1800"/>
      </w:pPr>
      <w:rPr>
        <w:rFonts w:hint="default"/>
      </w:rPr>
    </w:lvl>
    <w:lvl w:ilvl="8">
      <w:start w:val="1"/>
      <w:numFmt w:val="decimal"/>
      <w:lvlText w:val="%1.%2.%3.%4.%5.%6.%7.%8.%9"/>
      <w:lvlJc w:val="left"/>
      <w:pPr>
        <w:ind w:left="7280" w:hanging="1800"/>
      </w:pPr>
      <w:rPr>
        <w:rFonts w:hint="default"/>
      </w:rPr>
    </w:lvl>
  </w:abstractNum>
  <w:abstractNum w:abstractNumId="35">
    <w:nsid w:val="60FB444C"/>
    <w:multiLevelType w:val="hybridMultilevel"/>
    <w:tmpl w:val="CB1A41C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6">
    <w:nsid w:val="6314365E"/>
    <w:multiLevelType w:val="hybridMultilevel"/>
    <w:tmpl w:val="22104BAC"/>
    <w:lvl w:ilvl="0" w:tplc="04210011">
      <w:start w:val="1"/>
      <w:numFmt w:val="decimal"/>
      <w:lvlText w:val="%1)"/>
      <w:lvlJc w:val="left"/>
      <w:pPr>
        <w:ind w:left="1770" w:hanging="360"/>
      </w:p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37">
    <w:nsid w:val="659558BA"/>
    <w:multiLevelType w:val="hybridMultilevel"/>
    <w:tmpl w:val="513A99E8"/>
    <w:lvl w:ilvl="0" w:tplc="04210019">
      <w:start w:val="1"/>
      <w:numFmt w:val="lowerLetter"/>
      <w:lvlText w:val="%1."/>
      <w:lvlJc w:val="left"/>
      <w:pPr>
        <w:ind w:left="1353"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7CF2D8F"/>
    <w:multiLevelType w:val="hybridMultilevel"/>
    <w:tmpl w:val="AAC61DE0"/>
    <w:lvl w:ilvl="0" w:tplc="283CEF08">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85308D4"/>
    <w:multiLevelType w:val="multilevel"/>
    <w:tmpl w:val="B6D21B50"/>
    <w:lvl w:ilvl="0">
      <w:start w:val="1"/>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2090"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20" w:hanging="1080"/>
      </w:pPr>
      <w:rPr>
        <w:rFonts w:hint="default"/>
      </w:rPr>
    </w:lvl>
    <w:lvl w:ilvl="5">
      <w:start w:val="1"/>
      <w:numFmt w:val="decimal"/>
      <w:lvlText w:val="%1.%2.%3.%4.%5.%6"/>
      <w:lvlJc w:val="left"/>
      <w:pPr>
        <w:ind w:left="4865" w:hanging="1440"/>
      </w:pPr>
      <w:rPr>
        <w:rFonts w:hint="default"/>
      </w:rPr>
    </w:lvl>
    <w:lvl w:ilvl="6">
      <w:start w:val="1"/>
      <w:numFmt w:val="decimal"/>
      <w:lvlText w:val="%1.%2.%3.%4.%5.%6.%7"/>
      <w:lvlJc w:val="left"/>
      <w:pPr>
        <w:ind w:left="5550" w:hanging="1440"/>
      </w:pPr>
      <w:rPr>
        <w:rFonts w:hint="default"/>
      </w:rPr>
    </w:lvl>
    <w:lvl w:ilvl="7">
      <w:start w:val="1"/>
      <w:numFmt w:val="decimal"/>
      <w:lvlText w:val="%1.%2.%3.%4.%5.%6.%7.%8"/>
      <w:lvlJc w:val="left"/>
      <w:pPr>
        <w:ind w:left="6595" w:hanging="1800"/>
      </w:pPr>
      <w:rPr>
        <w:rFonts w:hint="default"/>
      </w:rPr>
    </w:lvl>
    <w:lvl w:ilvl="8">
      <w:start w:val="1"/>
      <w:numFmt w:val="decimal"/>
      <w:lvlText w:val="%1.%2.%3.%4.%5.%6.%7.%8.%9"/>
      <w:lvlJc w:val="left"/>
      <w:pPr>
        <w:ind w:left="7280" w:hanging="1800"/>
      </w:pPr>
      <w:rPr>
        <w:rFonts w:hint="default"/>
      </w:rPr>
    </w:lvl>
  </w:abstractNum>
  <w:abstractNum w:abstractNumId="40">
    <w:nsid w:val="6C792869"/>
    <w:multiLevelType w:val="multilevel"/>
    <w:tmpl w:val="0C64B4BC"/>
    <w:lvl w:ilvl="0">
      <w:start w:val="3"/>
      <w:numFmt w:val="decimal"/>
      <w:lvlText w:val="%1"/>
      <w:lvlJc w:val="left"/>
      <w:pPr>
        <w:ind w:left="1291" w:hanging="605"/>
      </w:pPr>
      <w:rPr>
        <w:rFonts w:hint="default"/>
      </w:rPr>
    </w:lvl>
    <w:lvl w:ilvl="1">
      <w:start w:val="1"/>
      <w:numFmt w:val="decimal"/>
      <w:lvlText w:val="%1.%2"/>
      <w:lvlJc w:val="left"/>
      <w:pPr>
        <w:ind w:left="1291" w:hanging="605"/>
      </w:pPr>
      <w:rPr>
        <w:rFonts w:ascii="Arial" w:eastAsia="Arial" w:hAnsi="Arial" w:cs="Arial" w:hint="default"/>
        <w:b w:val="0"/>
        <w:bCs/>
        <w:w w:val="99"/>
        <w:sz w:val="24"/>
        <w:szCs w:val="24"/>
      </w:rPr>
    </w:lvl>
    <w:lvl w:ilvl="2">
      <w:start w:val="1"/>
      <w:numFmt w:val="decimal"/>
      <w:lvlText w:val="%1.%2.%3"/>
      <w:lvlJc w:val="left"/>
      <w:pPr>
        <w:ind w:left="1253" w:hanging="567"/>
      </w:pPr>
      <w:rPr>
        <w:rFonts w:ascii="Arial" w:eastAsia="Arial" w:hAnsi="Arial" w:cs="Arial" w:hint="default"/>
        <w:b w:val="0"/>
        <w:bCs/>
        <w:w w:val="99"/>
        <w:sz w:val="24"/>
        <w:szCs w:val="24"/>
      </w:rPr>
    </w:lvl>
    <w:lvl w:ilvl="3">
      <w:numFmt w:val="bullet"/>
      <w:lvlText w:val="•"/>
      <w:lvlJc w:val="left"/>
      <w:pPr>
        <w:ind w:left="3132" w:hanging="567"/>
      </w:pPr>
      <w:rPr>
        <w:rFonts w:hint="default"/>
      </w:rPr>
    </w:lvl>
    <w:lvl w:ilvl="4">
      <w:numFmt w:val="bullet"/>
      <w:lvlText w:val="•"/>
      <w:lvlJc w:val="left"/>
      <w:pPr>
        <w:ind w:left="4048" w:hanging="567"/>
      </w:pPr>
      <w:rPr>
        <w:rFonts w:hint="default"/>
      </w:rPr>
    </w:lvl>
    <w:lvl w:ilvl="5">
      <w:numFmt w:val="bullet"/>
      <w:lvlText w:val="•"/>
      <w:lvlJc w:val="left"/>
      <w:pPr>
        <w:ind w:left="4964" w:hanging="567"/>
      </w:pPr>
      <w:rPr>
        <w:rFonts w:hint="default"/>
      </w:rPr>
    </w:lvl>
    <w:lvl w:ilvl="6">
      <w:numFmt w:val="bullet"/>
      <w:lvlText w:val="•"/>
      <w:lvlJc w:val="left"/>
      <w:pPr>
        <w:ind w:left="5880" w:hanging="567"/>
      </w:pPr>
      <w:rPr>
        <w:rFonts w:hint="default"/>
      </w:rPr>
    </w:lvl>
    <w:lvl w:ilvl="7">
      <w:numFmt w:val="bullet"/>
      <w:lvlText w:val="•"/>
      <w:lvlJc w:val="left"/>
      <w:pPr>
        <w:ind w:left="6796" w:hanging="567"/>
      </w:pPr>
      <w:rPr>
        <w:rFonts w:hint="default"/>
      </w:rPr>
    </w:lvl>
    <w:lvl w:ilvl="8">
      <w:numFmt w:val="bullet"/>
      <w:lvlText w:val="•"/>
      <w:lvlJc w:val="left"/>
      <w:pPr>
        <w:ind w:left="7712" w:hanging="567"/>
      </w:pPr>
      <w:rPr>
        <w:rFonts w:hint="default"/>
      </w:rPr>
    </w:lvl>
  </w:abstractNum>
  <w:abstractNum w:abstractNumId="41">
    <w:nsid w:val="6DE07C1C"/>
    <w:multiLevelType w:val="multilevel"/>
    <w:tmpl w:val="0C64B4BC"/>
    <w:lvl w:ilvl="0">
      <w:start w:val="3"/>
      <w:numFmt w:val="decimal"/>
      <w:lvlText w:val="%1"/>
      <w:lvlJc w:val="left"/>
      <w:pPr>
        <w:ind w:left="1291" w:hanging="605"/>
      </w:pPr>
      <w:rPr>
        <w:rFonts w:hint="default"/>
      </w:rPr>
    </w:lvl>
    <w:lvl w:ilvl="1">
      <w:start w:val="1"/>
      <w:numFmt w:val="decimal"/>
      <w:lvlText w:val="%1.%2"/>
      <w:lvlJc w:val="left"/>
      <w:pPr>
        <w:ind w:left="1291" w:hanging="605"/>
      </w:pPr>
      <w:rPr>
        <w:rFonts w:ascii="Arial" w:eastAsia="Arial" w:hAnsi="Arial" w:cs="Arial" w:hint="default"/>
        <w:b w:val="0"/>
        <w:bCs/>
        <w:w w:val="99"/>
        <w:sz w:val="24"/>
        <w:szCs w:val="24"/>
      </w:rPr>
    </w:lvl>
    <w:lvl w:ilvl="2">
      <w:start w:val="1"/>
      <w:numFmt w:val="decimal"/>
      <w:lvlText w:val="%1.%2.%3"/>
      <w:lvlJc w:val="left"/>
      <w:pPr>
        <w:ind w:left="1253" w:hanging="567"/>
      </w:pPr>
      <w:rPr>
        <w:rFonts w:ascii="Arial" w:eastAsia="Arial" w:hAnsi="Arial" w:cs="Arial" w:hint="default"/>
        <w:b w:val="0"/>
        <w:bCs/>
        <w:w w:val="99"/>
        <w:sz w:val="24"/>
        <w:szCs w:val="24"/>
      </w:rPr>
    </w:lvl>
    <w:lvl w:ilvl="3">
      <w:numFmt w:val="bullet"/>
      <w:lvlText w:val="•"/>
      <w:lvlJc w:val="left"/>
      <w:pPr>
        <w:ind w:left="3132" w:hanging="567"/>
      </w:pPr>
      <w:rPr>
        <w:rFonts w:hint="default"/>
      </w:rPr>
    </w:lvl>
    <w:lvl w:ilvl="4">
      <w:numFmt w:val="bullet"/>
      <w:lvlText w:val="•"/>
      <w:lvlJc w:val="left"/>
      <w:pPr>
        <w:ind w:left="4048" w:hanging="567"/>
      </w:pPr>
      <w:rPr>
        <w:rFonts w:hint="default"/>
      </w:rPr>
    </w:lvl>
    <w:lvl w:ilvl="5">
      <w:numFmt w:val="bullet"/>
      <w:lvlText w:val="•"/>
      <w:lvlJc w:val="left"/>
      <w:pPr>
        <w:ind w:left="4964" w:hanging="567"/>
      </w:pPr>
      <w:rPr>
        <w:rFonts w:hint="default"/>
      </w:rPr>
    </w:lvl>
    <w:lvl w:ilvl="6">
      <w:numFmt w:val="bullet"/>
      <w:lvlText w:val="•"/>
      <w:lvlJc w:val="left"/>
      <w:pPr>
        <w:ind w:left="5880" w:hanging="567"/>
      </w:pPr>
      <w:rPr>
        <w:rFonts w:hint="default"/>
      </w:rPr>
    </w:lvl>
    <w:lvl w:ilvl="7">
      <w:numFmt w:val="bullet"/>
      <w:lvlText w:val="•"/>
      <w:lvlJc w:val="left"/>
      <w:pPr>
        <w:ind w:left="6796" w:hanging="567"/>
      </w:pPr>
      <w:rPr>
        <w:rFonts w:hint="default"/>
      </w:rPr>
    </w:lvl>
    <w:lvl w:ilvl="8">
      <w:numFmt w:val="bullet"/>
      <w:lvlText w:val="•"/>
      <w:lvlJc w:val="left"/>
      <w:pPr>
        <w:ind w:left="7712" w:hanging="567"/>
      </w:pPr>
      <w:rPr>
        <w:rFonts w:hint="default"/>
      </w:rPr>
    </w:lvl>
  </w:abstractNum>
  <w:abstractNum w:abstractNumId="42">
    <w:nsid w:val="711503E1"/>
    <w:multiLevelType w:val="hybridMultilevel"/>
    <w:tmpl w:val="0A582A4C"/>
    <w:lvl w:ilvl="0" w:tplc="F7C28B78">
      <w:start w:val="1"/>
      <w:numFmt w:val="lowerLetter"/>
      <w:lvlText w:val="%1."/>
      <w:lvlJc w:val="left"/>
      <w:pPr>
        <w:ind w:left="996" w:hanging="286"/>
      </w:pPr>
      <w:rPr>
        <w:rFonts w:ascii="Times New Roman" w:eastAsia="Times New Roman" w:hAnsi="Times New Roman" w:cs="Times New Roman" w:hint="default"/>
        <w:spacing w:val="-5"/>
        <w:w w:val="100"/>
        <w:sz w:val="24"/>
        <w:szCs w:val="24"/>
        <w:lang w:eastAsia="en-US" w:bidi="ar-SA"/>
      </w:rPr>
    </w:lvl>
    <w:lvl w:ilvl="1" w:tplc="E8E6699C">
      <w:numFmt w:val="bullet"/>
      <w:lvlText w:val="•"/>
      <w:lvlJc w:val="left"/>
      <w:pPr>
        <w:ind w:left="990" w:hanging="286"/>
      </w:pPr>
      <w:rPr>
        <w:rFonts w:hint="default"/>
        <w:lang w:eastAsia="en-US" w:bidi="ar-SA"/>
      </w:rPr>
    </w:lvl>
    <w:lvl w:ilvl="2" w:tplc="17603D42">
      <w:numFmt w:val="bullet"/>
      <w:lvlText w:val="•"/>
      <w:lvlJc w:val="left"/>
      <w:pPr>
        <w:ind w:left="1697" w:hanging="286"/>
      </w:pPr>
      <w:rPr>
        <w:rFonts w:hint="default"/>
        <w:lang w:eastAsia="en-US" w:bidi="ar-SA"/>
      </w:rPr>
    </w:lvl>
    <w:lvl w:ilvl="3" w:tplc="9CC6D1D8">
      <w:numFmt w:val="bullet"/>
      <w:lvlText w:val="•"/>
      <w:lvlJc w:val="left"/>
      <w:pPr>
        <w:ind w:left="2403" w:hanging="286"/>
      </w:pPr>
      <w:rPr>
        <w:rFonts w:hint="default"/>
        <w:lang w:eastAsia="en-US" w:bidi="ar-SA"/>
      </w:rPr>
    </w:lvl>
    <w:lvl w:ilvl="4" w:tplc="DC7AF4C4">
      <w:numFmt w:val="bullet"/>
      <w:lvlText w:val="•"/>
      <w:lvlJc w:val="left"/>
      <w:pPr>
        <w:ind w:left="3110" w:hanging="286"/>
      </w:pPr>
      <w:rPr>
        <w:rFonts w:hint="default"/>
        <w:lang w:eastAsia="en-US" w:bidi="ar-SA"/>
      </w:rPr>
    </w:lvl>
    <w:lvl w:ilvl="5" w:tplc="C4DCBC14">
      <w:numFmt w:val="bullet"/>
      <w:lvlText w:val="•"/>
      <w:lvlJc w:val="left"/>
      <w:pPr>
        <w:ind w:left="3817" w:hanging="286"/>
      </w:pPr>
      <w:rPr>
        <w:rFonts w:hint="default"/>
        <w:lang w:eastAsia="en-US" w:bidi="ar-SA"/>
      </w:rPr>
    </w:lvl>
    <w:lvl w:ilvl="6" w:tplc="FEA2229C">
      <w:numFmt w:val="bullet"/>
      <w:lvlText w:val="•"/>
      <w:lvlJc w:val="left"/>
      <w:pPr>
        <w:ind w:left="4523" w:hanging="286"/>
      </w:pPr>
      <w:rPr>
        <w:rFonts w:hint="default"/>
        <w:lang w:eastAsia="en-US" w:bidi="ar-SA"/>
      </w:rPr>
    </w:lvl>
    <w:lvl w:ilvl="7" w:tplc="15605CBC">
      <w:numFmt w:val="bullet"/>
      <w:lvlText w:val="•"/>
      <w:lvlJc w:val="left"/>
      <w:pPr>
        <w:ind w:left="5230" w:hanging="286"/>
      </w:pPr>
      <w:rPr>
        <w:rFonts w:hint="default"/>
        <w:lang w:eastAsia="en-US" w:bidi="ar-SA"/>
      </w:rPr>
    </w:lvl>
    <w:lvl w:ilvl="8" w:tplc="0B3AF2EC">
      <w:numFmt w:val="bullet"/>
      <w:lvlText w:val="•"/>
      <w:lvlJc w:val="left"/>
      <w:pPr>
        <w:ind w:left="5937" w:hanging="286"/>
      </w:pPr>
      <w:rPr>
        <w:rFonts w:hint="default"/>
        <w:lang w:eastAsia="en-US" w:bidi="ar-SA"/>
      </w:rPr>
    </w:lvl>
  </w:abstractNum>
  <w:abstractNum w:abstractNumId="43">
    <w:nsid w:val="718E1402"/>
    <w:multiLevelType w:val="multilevel"/>
    <w:tmpl w:val="1854C1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3."/>
      <w:lvlJc w:val="left"/>
      <w:pPr>
        <w:ind w:left="18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2D34F0C"/>
    <w:multiLevelType w:val="multilevel"/>
    <w:tmpl w:val="87F41C70"/>
    <w:lvl w:ilvl="0">
      <w:start w:val="4"/>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5">
    <w:nsid w:val="735A1D9B"/>
    <w:multiLevelType w:val="multilevel"/>
    <w:tmpl w:val="07F214B0"/>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B084783"/>
    <w:multiLevelType w:val="hybridMultilevel"/>
    <w:tmpl w:val="330C9CC8"/>
    <w:lvl w:ilvl="0" w:tplc="04210019">
      <w:start w:val="1"/>
      <w:numFmt w:val="lowerLetter"/>
      <w:lvlText w:val="%1."/>
      <w:lvlJc w:val="left"/>
      <w:pPr>
        <w:ind w:left="1353"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7DFD30FC"/>
    <w:multiLevelType w:val="multilevel"/>
    <w:tmpl w:val="75E40998"/>
    <w:lvl w:ilvl="0">
      <w:start w:val="2"/>
      <w:numFmt w:val="decimal"/>
      <w:lvlText w:val="%1"/>
      <w:lvlJc w:val="left"/>
      <w:pPr>
        <w:ind w:left="525" w:hanging="525"/>
      </w:pPr>
      <w:rPr>
        <w:rFonts w:hint="default"/>
      </w:rPr>
    </w:lvl>
    <w:lvl w:ilvl="1">
      <w:start w:val="6"/>
      <w:numFmt w:val="decimal"/>
      <w:lvlText w:val="%1.%2"/>
      <w:lvlJc w:val="left"/>
      <w:pPr>
        <w:ind w:left="868" w:hanging="525"/>
      </w:pPr>
      <w:rPr>
        <w:rFonts w:hint="default"/>
      </w:rPr>
    </w:lvl>
    <w:lvl w:ilvl="2">
      <w:start w:val="1"/>
      <w:numFmt w:val="decimal"/>
      <w:lvlText w:val="2.6.%3."/>
      <w:lvlJc w:val="left"/>
      <w:pPr>
        <w:ind w:left="1406" w:hanging="720"/>
      </w:pPr>
      <w:rPr>
        <w:rFonts w:hint="default"/>
      </w:rPr>
    </w:lvl>
    <w:lvl w:ilvl="3">
      <w:start w:val="1"/>
      <w:numFmt w:val="decimal"/>
      <w:lvlText w:val="%1.%2.%3.%4"/>
      <w:lvlJc w:val="left"/>
      <w:pPr>
        <w:ind w:left="2109" w:hanging="108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3155" w:hanging="144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4201" w:hanging="1800"/>
      </w:pPr>
      <w:rPr>
        <w:rFonts w:hint="default"/>
      </w:rPr>
    </w:lvl>
    <w:lvl w:ilvl="8">
      <w:start w:val="1"/>
      <w:numFmt w:val="decimal"/>
      <w:lvlText w:val="%1.%2.%3.%4.%5.%6.%7.%8.%9"/>
      <w:lvlJc w:val="left"/>
      <w:pPr>
        <w:ind w:left="4544" w:hanging="1800"/>
      </w:pPr>
      <w:rPr>
        <w:rFonts w:hint="default"/>
      </w:rPr>
    </w:lvl>
  </w:abstractNum>
  <w:num w:numId="1">
    <w:abstractNumId w:val="2"/>
  </w:num>
  <w:num w:numId="2">
    <w:abstractNumId w:val="7"/>
  </w:num>
  <w:num w:numId="3">
    <w:abstractNumId w:val="18"/>
  </w:num>
  <w:num w:numId="4">
    <w:abstractNumId w:val="11"/>
  </w:num>
  <w:num w:numId="5">
    <w:abstractNumId w:val="40"/>
  </w:num>
  <w:num w:numId="6">
    <w:abstractNumId w:val="17"/>
  </w:num>
  <w:num w:numId="7">
    <w:abstractNumId w:val="23"/>
  </w:num>
  <w:num w:numId="8">
    <w:abstractNumId w:val="4"/>
  </w:num>
  <w:num w:numId="9">
    <w:abstractNumId w:val="42"/>
  </w:num>
  <w:num w:numId="10">
    <w:abstractNumId w:val="21"/>
  </w:num>
  <w:num w:numId="11">
    <w:abstractNumId w:val="27"/>
  </w:num>
  <w:num w:numId="12">
    <w:abstractNumId w:val="0"/>
  </w:num>
  <w:num w:numId="13">
    <w:abstractNumId w:val="9"/>
  </w:num>
  <w:num w:numId="14">
    <w:abstractNumId w:val="24"/>
  </w:num>
  <w:num w:numId="15">
    <w:abstractNumId w:val="37"/>
  </w:num>
  <w:num w:numId="16">
    <w:abstractNumId w:val="46"/>
  </w:num>
  <w:num w:numId="17">
    <w:abstractNumId w:val="43"/>
  </w:num>
  <w:num w:numId="18">
    <w:abstractNumId w:val="39"/>
  </w:num>
  <w:num w:numId="19">
    <w:abstractNumId w:val="32"/>
  </w:num>
  <w:num w:numId="20">
    <w:abstractNumId w:val="20"/>
  </w:num>
  <w:num w:numId="21">
    <w:abstractNumId w:val="36"/>
  </w:num>
  <w:num w:numId="22">
    <w:abstractNumId w:val="28"/>
  </w:num>
  <w:num w:numId="23">
    <w:abstractNumId w:val="47"/>
  </w:num>
  <w:num w:numId="24">
    <w:abstractNumId w:val="1"/>
  </w:num>
  <w:num w:numId="25">
    <w:abstractNumId w:val="15"/>
  </w:num>
  <w:num w:numId="26">
    <w:abstractNumId w:val="30"/>
  </w:num>
  <w:num w:numId="27">
    <w:abstractNumId w:val="14"/>
  </w:num>
  <w:num w:numId="28">
    <w:abstractNumId w:val="3"/>
  </w:num>
  <w:num w:numId="29">
    <w:abstractNumId w:val="8"/>
  </w:num>
  <w:num w:numId="30">
    <w:abstractNumId w:val="22"/>
  </w:num>
  <w:num w:numId="31">
    <w:abstractNumId w:val="25"/>
  </w:num>
  <w:num w:numId="32">
    <w:abstractNumId w:val="38"/>
  </w:num>
  <w:num w:numId="33">
    <w:abstractNumId w:val="31"/>
  </w:num>
  <w:num w:numId="34">
    <w:abstractNumId w:val="26"/>
  </w:num>
  <w:num w:numId="35">
    <w:abstractNumId w:val="10"/>
  </w:num>
  <w:num w:numId="36">
    <w:abstractNumId w:val="33"/>
  </w:num>
  <w:num w:numId="37">
    <w:abstractNumId w:val="45"/>
  </w:num>
  <w:num w:numId="38">
    <w:abstractNumId w:val="44"/>
  </w:num>
  <w:num w:numId="39">
    <w:abstractNumId w:val="16"/>
  </w:num>
  <w:num w:numId="40">
    <w:abstractNumId w:val="5"/>
  </w:num>
  <w:num w:numId="41">
    <w:abstractNumId w:val="34"/>
  </w:num>
  <w:num w:numId="42">
    <w:abstractNumId w:val="6"/>
  </w:num>
  <w:num w:numId="43">
    <w:abstractNumId w:val="29"/>
  </w:num>
  <w:num w:numId="44">
    <w:abstractNumId w:val="19"/>
  </w:num>
  <w:num w:numId="45">
    <w:abstractNumId w:val="12"/>
  </w:num>
  <w:num w:numId="46">
    <w:abstractNumId w:val="41"/>
  </w:num>
  <w:num w:numId="47">
    <w:abstractNumId w:val="35"/>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177B23"/>
    <w:rsid w:val="000066E6"/>
    <w:rsid w:val="00034EA2"/>
    <w:rsid w:val="00050628"/>
    <w:rsid w:val="00053B0E"/>
    <w:rsid w:val="0006250A"/>
    <w:rsid w:val="00063B15"/>
    <w:rsid w:val="00074DD4"/>
    <w:rsid w:val="0008448E"/>
    <w:rsid w:val="000978AC"/>
    <w:rsid w:val="000B4346"/>
    <w:rsid w:val="000B7266"/>
    <w:rsid w:val="000B72DA"/>
    <w:rsid w:val="000C1195"/>
    <w:rsid w:val="000C15BD"/>
    <w:rsid w:val="000D67EE"/>
    <w:rsid w:val="000E04BD"/>
    <w:rsid w:val="000F6D51"/>
    <w:rsid w:val="00102C1E"/>
    <w:rsid w:val="00104EB2"/>
    <w:rsid w:val="00104F23"/>
    <w:rsid w:val="00105166"/>
    <w:rsid w:val="00124595"/>
    <w:rsid w:val="00125386"/>
    <w:rsid w:val="00134C53"/>
    <w:rsid w:val="0014299F"/>
    <w:rsid w:val="00152338"/>
    <w:rsid w:val="00157378"/>
    <w:rsid w:val="00177B23"/>
    <w:rsid w:val="00192641"/>
    <w:rsid w:val="001A1BDC"/>
    <w:rsid w:val="001B3130"/>
    <w:rsid w:val="001C66C2"/>
    <w:rsid w:val="001D6C92"/>
    <w:rsid w:val="001D734E"/>
    <w:rsid w:val="00203F7C"/>
    <w:rsid w:val="00205292"/>
    <w:rsid w:val="00232E87"/>
    <w:rsid w:val="00241622"/>
    <w:rsid w:val="002531B1"/>
    <w:rsid w:val="002537C5"/>
    <w:rsid w:val="0025458B"/>
    <w:rsid w:val="00262E21"/>
    <w:rsid w:val="0027739E"/>
    <w:rsid w:val="00294BCF"/>
    <w:rsid w:val="002C13FE"/>
    <w:rsid w:val="002C1BC9"/>
    <w:rsid w:val="002E61FB"/>
    <w:rsid w:val="002F4C8F"/>
    <w:rsid w:val="00300299"/>
    <w:rsid w:val="00301BCD"/>
    <w:rsid w:val="00301D35"/>
    <w:rsid w:val="003067EE"/>
    <w:rsid w:val="003147EE"/>
    <w:rsid w:val="00346ADB"/>
    <w:rsid w:val="0035000C"/>
    <w:rsid w:val="00351610"/>
    <w:rsid w:val="00352E6C"/>
    <w:rsid w:val="00353662"/>
    <w:rsid w:val="003633BC"/>
    <w:rsid w:val="00371F08"/>
    <w:rsid w:val="003741D5"/>
    <w:rsid w:val="00381D86"/>
    <w:rsid w:val="003F0771"/>
    <w:rsid w:val="004131A5"/>
    <w:rsid w:val="004163F4"/>
    <w:rsid w:val="00416CB4"/>
    <w:rsid w:val="00416FAB"/>
    <w:rsid w:val="00432D53"/>
    <w:rsid w:val="00435250"/>
    <w:rsid w:val="00436947"/>
    <w:rsid w:val="00436BA2"/>
    <w:rsid w:val="00450806"/>
    <w:rsid w:val="00450C89"/>
    <w:rsid w:val="00462863"/>
    <w:rsid w:val="004A27D4"/>
    <w:rsid w:val="004A2D27"/>
    <w:rsid w:val="004A5E4E"/>
    <w:rsid w:val="004C6FB6"/>
    <w:rsid w:val="004D0999"/>
    <w:rsid w:val="004D2A30"/>
    <w:rsid w:val="004D2C9B"/>
    <w:rsid w:val="004D6B0E"/>
    <w:rsid w:val="004E0601"/>
    <w:rsid w:val="004E0709"/>
    <w:rsid w:val="004F39B1"/>
    <w:rsid w:val="004F64D2"/>
    <w:rsid w:val="0050517E"/>
    <w:rsid w:val="00513136"/>
    <w:rsid w:val="005226E5"/>
    <w:rsid w:val="00540D9D"/>
    <w:rsid w:val="0054496C"/>
    <w:rsid w:val="005674D5"/>
    <w:rsid w:val="0057343D"/>
    <w:rsid w:val="005774C6"/>
    <w:rsid w:val="00580D8E"/>
    <w:rsid w:val="00590D06"/>
    <w:rsid w:val="0059629B"/>
    <w:rsid w:val="0059630B"/>
    <w:rsid w:val="005C388A"/>
    <w:rsid w:val="005D3D2A"/>
    <w:rsid w:val="005E1B4A"/>
    <w:rsid w:val="006059D0"/>
    <w:rsid w:val="00615095"/>
    <w:rsid w:val="00627C73"/>
    <w:rsid w:val="00633C83"/>
    <w:rsid w:val="00644B7F"/>
    <w:rsid w:val="00644D63"/>
    <w:rsid w:val="00653660"/>
    <w:rsid w:val="006564E1"/>
    <w:rsid w:val="006607AC"/>
    <w:rsid w:val="0066787F"/>
    <w:rsid w:val="006734F4"/>
    <w:rsid w:val="00675D41"/>
    <w:rsid w:val="006807A7"/>
    <w:rsid w:val="00685C91"/>
    <w:rsid w:val="006A00AD"/>
    <w:rsid w:val="006A335B"/>
    <w:rsid w:val="006A6B99"/>
    <w:rsid w:val="006B100C"/>
    <w:rsid w:val="006B78FD"/>
    <w:rsid w:val="006B7BA5"/>
    <w:rsid w:val="006C1EFB"/>
    <w:rsid w:val="006C73C1"/>
    <w:rsid w:val="006E7B57"/>
    <w:rsid w:val="00706824"/>
    <w:rsid w:val="00715920"/>
    <w:rsid w:val="0074117B"/>
    <w:rsid w:val="00746B71"/>
    <w:rsid w:val="007549C7"/>
    <w:rsid w:val="00754AF3"/>
    <w:rsid w:val="007559B5"/>
    <w:rsid w:val="007561C8"/>
    <w:rsid w:val="00757BEC"/>
    <w:rsid w:val="00772A93"/>
    <w:rsid w:val="00786651"/>
    <w:rsid w:val="007975C0"/>
    <w:rsid w:val="007A00BA"/>
    <w:rsid w:val="007A6ED6"/>
    <w:rsid w:val="007A78C7"/>
    <w:rsid w:val="007B11FE"/>
    <w:rsid w:val="007E1260"/>
    <w:rsid w:val="007E1F7D"/>
    <w:rsid w:val="00807B13"/>
    <w:rsid w:val="008154B6"/>
    <w:rsid w:val="008236D8"/>
    <w:rsid w:val="00847E33"/>
    <w:rsid w:val="00857E49"/>
    <w:rsid w:val="00882B8A"/>
    <w:rsid w:val="00893422"/>
    <w:rsid w:val="008A5597"/>
    <w:rsid w:val="008A709F"/>
    <w:rsid w:val="008B277F"/>
    <w:rsid w:val="008B34B8"/>
    <w:rsid w:val="008D7B52"/>
    <w:rsid w:val="008F0F98"/>
    <w:rsid w:val="008F14CF"/>
    <w:rsid w:val="008F52D6"/>
    <w:rsid w:val="008F6E4B"/>
    <w:rsid w:val="00924766"/>
    <w:rsid w:val="009342BC"/>
    <w:rsid w:val="00941391"/>
    <w:rsid w:val="00944B73"/>
    <w:rsid w:val="009454A5"/>
    <w:rsid w:val="00946561"/>
    <w:rsid w:val="00950A89"/>
    <w:rsid w:val="00956182"/>
    <w:rsid w:val="00973D1F"/>
    <w:rsid w:val="009750DC"/>
    <w:rsid w:val="009761EE"/>
    <w:rsid w:val="00976AD3"/>
    <w:rsid w:val="00976F18"/>
    <w:rsid w:val="00985214"/>
    <w:rsid w:val="009863E1"/>
    <w:rsid w:val="009A4099"/>
    <w:rsid w:val="009A7827"/>
    <w:rsid w:val="009A7C53"/>
    <w:rsid w:val="009B4650"/>
    <w:rsid w:val="009B7EB9"/>
    <w:rsid w:val="009C514A"/>
    <w:rsid w:val="009C6342"/>
    <w:rsid w:val="009D4A37"/>
    <w:rsid w:val="009E00CB"/>
    <w:rsid w:val="009E4B46"/>
    <w:rsid w:val="009F73AA"/>
    <w:rsid w:val="00A2616E"/>
    <w:rsid w:val="00A33F05"/>
    <w:rsid w:val="00A35787"/>
    <w:rsid w:val="00A37481"/>
    <w:rsid w:val="00A405AD"/>
    <w:rsid w:val="00A46DCC"/>
    <w:rsid w:val="00A513C2"/>
    <w:rsid w:val="00A5502E"/>
    <w:rsid w:val="00A66693"/>
    <w:rsid w:val="00A67E9C"/>
    <w:rsid w:val="00A81C5B"/>
    <w:rsid w:val="00A86970"/>
    <w:rsid w:val="00A9172E"/>
    <w:rsid w:val="00AA63D0"/>
    <w:rsid w:val="00AA7DC5"/>
    <w:rsid w:val="00AB06B8"/>
    <w:rsid w:val="00AB1432"/>
    <w:rsid w:val="00AC335F"/>
    <w:rsid w:val="00AD6049"/>
    <w:rsid w:val="00AE4877"/>
    <w:rsid w:val="00AE7B6E"/>
    <w:rsid w:val="00B06762"/>
    <w:rsid w:val="00B26427"/>
    <w:rsid w:val="00B30BC3"/>
    <w:rsid w:val="00B7601F"/>
    <w:rsid w:val="00B852F3"/>
    <w:rsid w:val="00B97BE1"/>
    <w:rsid w:val="00BC0E39"/>
    <w:rsid w:val="00BE5016"/>
    <w:rsid w:val="00BF36B2"/>
    <w:rsid w:val="00BF4399"/>
    <w:rsid w:val="00C04C4B"/>
    <w:rsid w:val="00C206B2"/>
    <w:rsid w:val="00C21559"/>
    <w:rsid w:val="00C21B7D"/>
    <w:rsid w:val="00C402AE"/>
    <w:rsid w:val="00C402F3"/>
    <w:rsid w:val="00C405A7"/>
    <w:rsid w:val="00C410E7"/>
    <w:rsid w:val="00C42BDE"/>
    <w:rsid w:val="00C4669C"/>
    <w:rsid w:val="00C550BC"/>
    <w:rsid w:val="00C6083D"/>
    <w:rsid w:val="00C80C0E"/>
    <w:rsid w:val="00C86CB3"/>
    <w:rsid w:val="00CB31FB"/>
    <w:rsid w:val="00CB78D9"/>
    <w:rsid w:val="00CC742C"/>
    <w:rsid w:val="00CD1CEB"/>
    <w:rsid w:val="00CD4BBF"/>
    <w:rsid w:val="00CE0128"/>
    <w:rsid w:val="00CE2BBA"/>
    <w:rsid w:val="00CF0082"/>
    <w:rsid w:val="00CF7DFC"/>
    <w:rsid w:val="00D00F42"/>
    <w:rsid w:val="00D259C2"/>
    <w:rsid w:val="00D26C2F"/>
    <w:rsid w:val="00D308ED"/>
    <w:rsid w:val="00D34984"/>
    <w:rsid w:val="00D52909"/>
    <w:rsid w:val="00D5493B"/>
    <w:rsid w:val="00D74767"/>
    <w:rsid w:val="00DC0B46"/>
    <w:rsid w:val="00DC3FEB"/>
    <w:rsid w:val="00DE0B10"/>
    <w:rsid w:val="00DF4105"/>
    <w:rsid w:val="00DF4E38"/>
    <w:rsid w:val="00DF7A61"/>
    <w:rsid w:val="00E078C0"/>
    <w:rsid w:val="00E11B34"/>
    <w:rsid w:val="00E1356B"/>
    <w:rsid w:val="00E1691D"/>
    <w:rsid w:val="00E2291C"/>
    <w:rsid w:val="00E32FC5"/>
    <w:rsid w:val="00E34E84"/>
    <w:rsid w:val="00E43D39"/>
    <w:rsid w:val="00E44AC1"/>
    <w:rsid w:val="00E50A14"/>
    <w:rsid w:val="00E54EAD"/>
    <w:rsid w:val="00E71669"/>
    <w:rsid w:val="00E8029F"/>
    <w:rsid w:val="00E81515"/>
    <w:rsid w:val="00E83B29"/>
    <w:rsid w:val="00E96EDE"/>
    <w:rsid w:val="00E97260"/>
    <w:rsid w:val="00EB429E"/>
    <w:rsid w:val="00EB53F0"/>
    <w:rsid w:val="00EC4C8B"/>
    <w:rsid w:val="00EE3CAB"/>
    <w:rsid w:val="00EE455F"/>
    <w:rsid w:val="00EF5D88"/>
    <w:rsid w:val="00EF7D98"/>
    <w:rsid w:val="00F01140"/>
    <w:rsid w:val="00F022F9"/>
    <w:rsid w:val="00F040E0"/>
    <w:rsid w:val="00F2797F"/>
    <w:rsid w:val="00F329E3"/>
    <w:rsid w:val="00F474CA"/>
    <w:rsid w:val="00F60369"/>
    <w:rsid w:val="00F8056A"/>
    <w:rsid w:val="00F80A23"/>
    <w:rsid w:val="00F81213"/>
    <w:rsid w:val="00F92B5C"/>
    <w:rsid w:val="00F94499"/>
    <w:rsid w:val="00FA400F"/>
    <w:rsid w:val="00FB6AA6"/>
    <w:rsid w:val="00FC55FA"/>
    <w:rsid w:val="00FD3B21"/>
    <w:rsid w:val="00FE7CE3"/>
    <w:rsid w:val="00FF3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3" type="connector" idref="#_x0000_s1049"/>
        <o:r id="V:Rule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 w:line="360" w:lineRule="auto"/>
        <w:ind w:left="360" w:right="14"/>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4F23"/>
    <w:pPr>
      <w:widowControl w:val="0"/>
      <w:autoSpaceDE w:val="0"/>
      <w:autoSpaceDN w:val="0"/>
    </w:pPr>
    <w:rPr>
      <w:rFonts w:ascii="Arial" w:eastAsia="Arial" w:hAnsi="Arial" w:cs="Times New Roman"/>
    </w:rPr>
  </w:style>
  <w:style w:type="paragraph" w:styleId="Heading1">
    <w:name w:val="heading 1"/>
    <w:basedOn w:val="Normal"/>
    <w:next w:val="Normal"/>
    <w:link w:val="Heading1Char"/>
    <w:uiPriority w:val="9"/>
    <w:qFormat/>
    <w:rsid w:val="00F603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104F23"/>
    <w:pPr>
      <w:ind w:left="2014" w:right="1556"/>
      <w:jc w:val="center"/>
      <w:outlineLvl w:val="1"/>
    </w:pPr>
    <w:rPr>
      <w:b/>
      <w:bCs/>
      <w:sz w:val="28"/>
      <w:szCs w:val="28"/>
    </w:rPr>
  </w:style>
  <w:style w:type="paragraph" w:styleId="Heading3">
    <w:name w:val="heading 3"/>
    <w:basedOn w:val="Normal"/>
    <w:next w:val="Normal"/>
    <w:link w:val="Heading3Char"/>
    <w:uiPriority w:val="9"/>
    <w:semiHidden/>
    <w:unhideWhenUsed/>
    <w:qFormat/>
    <w:rsid w:val="008B27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277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F603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57E49"/>
    <w:pPr>
      <w:ind w:left="720"/>
      <w:contextualSpacing/>
    </w:pPr>
  </w:style>
  <w:style w:type="character" w:customStyle="1" w:styleId="Heading2Char">
    <w:name w:val="Heading 2 Char"/>
    <w:basedOn w:val="DefaultParagraphFont"/>
    <w:link w:val="Heading2"/>
    <w:uiPriority w:val="1"/>
    <w:rsid w:val="00104F23"/>
    <w:rPr>
      <w:rFonts w:ascii="Arial" w:eastAsia="Arial" w:hAnsi="Arial" w:cs="Times New Roman"/>
      <w:b/>
      <w:bCs/>
      <w:sz w:val="28"/>
      <w:szCs w:val="28"/>
    </w:rPr>
  </w:style>
  <w:style w:type="paragraph" w:styleId="BodyText">
    <w:name w:val="Body Text"/>
    <w:basedOn w:val="Normal"/>
    <w:link w:val="BodyTextChar"/>
    <w:uiPriority w:val="1"/>
    <w:qFormat/>
    <w:rsid w:val="00104F23"/>
  </w:style>
  <w:style w:type="character" w:customStyle="1" w:styleId="BodyTextChar">
    <w:name w:val="Body Text Char"/>
    <w:basedOn w:val="DefaultParagraphFont"/>
    <w:link w:val="BodyText"/>
    <w:uiPriority w:val="1"/>
    <w:rsid w:val="00104F23"/>
    <w:rPr>
      <w:rFonts w:ascii="Arial" w:eastAsia="Arial" w:hAnsi="Arial" w:cs="Times New Roman"/>
    </w:rPr>
  </w:style>
  <w:style w:type="character" w:customStyle="1" w:styleId="Heading4Char">
    <w:name w:val="Heading 4 Char"/>
    <w:basedOn w:val="DefaultParagraphFont"/>
    <w:link w:val="Heading4"/>
    <w:uiPriority w:val="9"/>
    <w:rsid w:val="008B277F"/>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1"/>
    <w:rsid w:val="008B277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F6036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F60369"/>
    <w:rPr>
      <w:rFonts w:asciiTheme="majorHAnsi" w:eastAsiaTheme="majorEastAsia" w:hAnsiTheme="majorHAnsi" w:cstheme="majorBidi"/>
      <w:i/>
      <w:iCs/>
      <w:color w:val="243F60" w:themeColor="accent1" w:themeShade="7F"/>
    </w:rPr>
  </w:style>
  <w:style w:type="character" w:customStyle="1" w:styleId="a">
    <w:name w:val="a"/>
    <w:basedOn w:val="DefaultParagraphFont"/>
    <w:rsid w:val="00F60369"/>
  </w:style>
  <w:style w:type="table" w:styleId="TableGrid">
    <w:name w:val="Table Grid"/>
    <w:basedOn w:val="TableNormal"/>
    <w:uiPriority w:val="59"/>
    <w:rsid w:val="00F603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C3FEB"/>
    <w:pPr>
      <w:tabs>
        <w:tab w:val="center" w:pos="4680"/>
        <w:tab w:val="right" w:pos="9360"/>
      </w:tabs>
    </w:pPr>
  </w:style>
  <w:style w:type="character" w:customStyle="1" w:styleId="HeaderChar">
    <w:name w:val="Header Char"/>
    <w:basedOn w:val="DefaultParagraphFont"/>
    <w:link w:val="Header"/>
    <w:uiPriority w:val="99"/>
    <w:semiHidden/>
    <w:rsid w:val="00DC3FEB"/>
    <w:rPr>
      <w:rFonts w:ascii="Arial" w:eastAsia="Arial" w:hAnsi="Arial" w:cs="Times New Roman"/>
    </w:rPr>
  </w:style>
  <w:style w:type="paragraph" w:styleId="Footer">
    <w:name w:val="footer"/>
    <w:basedOn w:val="Normal"/>
    <w:link w:val="FooterChar"/>
    <w:uiPriority w:val="99"/>
    <w:unhideWhenUsed/>
    <w:rsid w:val="00DC3FEB"/>
    <w:pPr>
      <w:tabs>
        <w:tab w:val="center" w:pos="4680"/>
        <w:tab w:val="right" w:pos="9360"/>
      </w:tabs>
    </w:pPr>
  </w:style>
  <w:style w:type="character" w:customStyle="1" w:styleId="FooterChar">
    <w:name w:val="Footer Char"/>
    <w:basedOn w:val="DefaultParagraphFont"/>
    <w:link w:val="Footer"/>
    <w:uiPriority w:val="99"/>
    <w:rsid w:val="00DC3FEB"/>
    <w:rPr>
      <w:rFonts w:ascii="Arial" w:eastAsia="Arial" w:hAnsi="Arial" w:cs="Times New Roman"/>
    </w:rPr>
  </w:style>
  <w:style w:type="table" w:customStyle="1" w:styleId="LightShading1">
    <w:name w:val="Light Shading1"/>
    <w:basedOn w:val="TableNormal"/>
    <w:uiPriority w:val="60"/>
    <w:rsid w:val="00371F08"/>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A27D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7D4"/>
    <w:rPr>
      <w:rFonts w:ascii="Tahoma" w:eastAsia="Arial" w:hAnsi="Tahoma" w:cs="Tahoma"/>
      <w:sz w:val="16"/>
      <w:szCs w:val="16"/>
    </w:rPr>
  </w:style>
  <w:style w:type="table" w:styleId="LightShading-Accent3">
    <w:name w:val="Light Shading Accent 3"/>
    <w:basedOn w:val="TableNormal"/>
    <w:uiPriority w:val="60"/>
    <w:rsid w:val="00432D53"/>
    <w:pPr>
      <w:spacing w:before="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Spacing">
    <w:name w:val="No Spacing"/>
    <w:uiPriority w:val="1"/>
    <w:qFormat/>
    <w:rsid w:val="00462863"/>
    <w:pPr>
      <w:spacing w:before="0" w:line="240" w:lineRule="auto"/>
      <w:ind w:left="0" w:right="0"/>
    </w:pPr>
    <w:rPr>
      <w:lang w:val="en-US"/>
    </w:rPr>
  </w:style>
</w:styles>
</file>

<file path=word/webSettings.xml><?xml version="1.0" encoding="utf-8"?>
<w:webSettings xmlns:r="http://schemas.openxmlformats.org/officeDocument/2006/relationships" xmlns:w="http://schemas.openxmlformats.org/wordprocessingml/2006/main">
  <w:divs>
    <w:div w:id="3754356">
      <w:bodyDiv w:val="1"/>
      <w:marLeft w:val="0"/>
      <w:marRight w:val="0"/>
      <w:marTop w:val="0"/>
      <w:marBottom w:val="0"/>
      <w:divBdr>
        <w:top w:val="none" w:sz="0" w:space="0" w:color="auto"/>
        <w:left w:val="none" w:sz="0" w:space="0" w:color="auto"/>
        <w:bottom w:val="none" w:sz="0" w:space="0" w:color="auto"/>
        <w:right w:val="none" w:sz="0" w:space="0" w:color="auto"/>
      </w:divBdr>
    </w:div>
    <w:div w:id="4791117">
      <w:bodyDiv w:val="1"/>
      <w:marLeft w:val="0"/>
      <w:marRight w:val="0"/>
      <w:marTop w:val="0"/>
      <w:marBottom w:val="0"/>
      <w:divBdr>
        <w:top w:val="none" w:sz="0" w:space="0" w:color="auto"/>
        <w:left w:val="none" w:sz="0" w:space="0" w:color="auto"/>
        <w:bottom w:val="none" w:sz="0" w:space="0" w:color="auto"/>
        <w:right w:val="none" w:sz="0" w:space="0" w:color="auto"/>
      </w:divBdr>
    </w:div>
    <w:div w:id="70203682">
      <w:bodyDiv w:val="1"/>
      <w:marLeft w:val="0"/>
      <w:marRight w:val="0"/>
      <w:marTop w:val="0"/>
      <w:marBottom w:val="0"/>
      <w:divBdr>
        <w:top w:val="none" w:sz="0" w:space="0" w:color="auto"/>
        <w:left w:val="none" w:sz="0" w:space="0" w:color="auto"/>
        <w:bottom w:val="none" w:sz="0" w:space="0" w:color="auto"/>
        <w:right w:val="none" w:sz="0" w:space="0" w:color="auto"/>
      </w:divBdr>
    </w:div>
    <w:div w:id="107244937">
      <w:bodyDiv w:val="1"/>
      <w:marLeft w:val="0"/>
      <w:marRight w:val="0"/>
      <w:marTop w:val="0"/>
      <w:marBottom w:val="0"/>
      <w:divBdr>
        <w:top w:val="none" w:sz="0" w:space="0" w:color="auto"/>
        <w:left w:val="none" w:sz="0" w:space="0" w:color="auto"/>
        <w:bottom w:val="none" w:sz="0" w:space="0" w:color="auto"/>
        <w:right w:val="none" w:sz="0" w:space="0" w:color="auto"/>
      </w:divBdr>
    </w:div>
    <w:div w:id="140001782">
      <w:bodyDiv w:val="1"/>
      <w:marLeft w:val="0"/>
      <w:marRight w:val="0"/>
      <w:marTop w:val="0"/>
      <w:marBottom w:val="0"/>
      <w:divBdr>
        <w:top w:val="none" w:sz="0" w:space="0" w:color="auto"/>
        <w:left w:val="none" w:sz="0" w:space="0" w:color="auto"/>
        <w:bottom w:val="none" w:sz="0" w:space="0" w:color="auto"/>
        <w:right w:val="none" w:sz="0" w:space="0" w:color="auto"/>
      </w:divBdr>
    </w:div>
    <w:div w:id="220604951">
      <w:bodyDiv w:val="1"/>
      <w:marLeft w:val="0"/>
      <w:marRight w:val="0"/>
      <w:marTop w:val="0"/>
      <w:marBottom w:val="0"/>
      <w:divBdr>
        <w:top w:val="none" w:sz="0" w:space="0" w:color="auto"/>
        <w:left w:val="none" w:sz="0" w:space="0" w:color="auto"/>
        <w:bottom w:val="none" w:sz="0" w:space="0" w:color="auto"/>
        <w:right w:val="none" w:sz="0" w:space="0" w:color="auto"/>
      </w:divBdr>
    </w:div>
    <w:div w:id="247202252">
      <w:bodyDiv w:val="1"/>
      <w:marLeft w:val="0"/>
      <w:marRight w:val="0"/>
      <w:marTop w:val="0"/>
      <w:marBottom w:val="0"/>
      <w:divBdr>
        <w:top w:val="none" w:sz="0" w:space="0" w:color="auto"/>
        <w:left w:val="none" w:sz="0" w:space="0" w:color="auto"/>
        <w:bottom w:val="none" w:sz="0" w:space="0" w:color="auto"/>
        <w:right w:val="none" w:sz="0" w:space="0" w:color="auto"/>
      </w:divBdr>
    </w:div>
    <w:div w:id="252981839">
      <w:bodyDiv w:val="1"/>
      <w:marLeft w:val="0"/>
      <w:marRight w:val="0"/>
      <w:marTop w:val="0"/>
      <w:marBottom w:val="0"/>
      <w:divBdr>
        <w:top w:val="none" w:sz="0" w:space="0" w:color="auto"/>
        <w:left w:val="none" w:sz="0" w:space="0" w:color="auto"/>
        <w:bottom w:val="none" w:sz="0" w:space="0" w:color="auto"/>
        <w:right w:val="none" w:sz="0" w:space="0" w:color="auto"/>
      </w:divBdr>
    </w:div>
    <w:div w:id="347828008">
      <w:bodyDiv w:val="1"/>
      <w:marLeft w:val="0"/>
      <w:marRight w:val="0"/>
      <w:marTop w:val="0"/>
      <w:marBottom w:val="0"/>
      <w:divBdr>
        <w:top w:val="none" w:sz="0" w:space="0" w:color="auto"/>
        <w:left w:val="none" w:sz="0" w:space="0" w:color="auto"/>
        <w:bottom w:val="none" w:sz="0" w:space="0" w:color="auto"/>
        <w:right w:val="none" w:sz="0" w:space="0" w:color="auto"/>
      </w:divBdr>
    </w:div>
    <w:div w:id="404650886">
      <w:bodyDiv w:val="1"/>
      <w:marLeft w:val="0"/>
      <w:marRight w:val="0"/>
      <w:marTop w:val="0"/>
      <w:marBottom w:val="0"/>
      <w:divBdr>
        <w:top w:val="none" w:sz="0" w:space="0" w:color="auto"/>
        <w:left w:val="none" w:sz="0" w:space="0" w:color="auto"/>
        <w:bottom w:val="none" w:sz="0" w:space="0" w:color="auto"/>
        <w:right w:val="none" w:sz="0" w:space="0" w:color="auto"/>
      </w:divBdr>
    </w:div>
    <w:div w:id="446655330">
      <w:bodyDiv w:val="1"/>
      <w:marLeft w:val="0"/>
      <w:marRight w:val="0"/>
      <w:marTop w:val="0"/>
      <w:marBottom w:val="0"/>
      <w:divBdr>
        <w:top w:val="none" w:sz="0" w:space="0" w:color="auto"/>
        <w:left w:val="none" w:sz="0" w:space="0" w:color="auto"/>
        <w:bottom w:val="none" w:sz="0" w:space="0" w:color="auto"/>
        <w:right w:val="none" w:sz="0" w:space="0" w:color="auto"/>
      </w:divBdr>
    </w:div>
    <w:div w:id="486746677">
      <w:bodyDiv w:val="1"/>
      <w:marLeft w:val="0"/>
      <w:marRight w:val="0"/>
      <w:marTop w:val="0"/>
      <w:marBottom w:val="0"/>
      <w:divBdr>
        <w:top w:val="none" w:sz="0" w:space="0" w:color="auto"/>
        <w:left w:val="none" w:sz="0" w:space="0" w:color="auto"/>
        <w:bottom w:val="none" w:sz="0" w:space="0" w:color="auto"/>
        <w:right w:val="none" w:sz="0" w:space="0" w:color="auto"/>
      </w:divBdr>
    </w:div>
    <w:div w:id="499741175">
      <w:bodyDiv w:val="1"/>
      <w:marLeft w:val="0"/>
      <w:marRight w:val="0"/>
      <w:marTop w:val="0"/>
      <w:marBottom w:val="0"/>
      <w:divBdr>
        <w:top w:val="none" w:sz="0" w:space="0" w:color="auto"/>
        <w:left w:val="none" w:sz="0" w:space="0" w:color="auto"/>
        <w:bottom w:val="none" w:sz="0" w:space="0" w:color="auto"/>
        <w:right w:val="none" w:sz="0" w:space="0" w:color="auto"/>
      </w:divBdr>
    </w:div>
    <w:div w:id="542720247">
      <w:bodyDiv w:val="1"/>
      <w:marLeft w:val="0"/>
      <w:marRight w:val="0"/>
      <w:marTop w:val="0"/>
      <w:marBottom w:val="0"/>
      <w:divBdr>
        <w:top w:val="none" w:sz="0" w:space="0" w:color="auto"/>
        <w:left w:val="none" w:sz="0" w:space="0" w:color="auto"/>
        <w:bottom w:val="none" w:sz="0" w:space="0" w:color="auto"/>
        <w:right w:val="none" w:sz="0" w:space="0" w:color="auto"/>
      </w:divBdr>
    </w:div>
    <w:div w:id="567158089">
      <w:bodyDiv w:val="1"/>
      <w:marLeft w:val="0"/>
      <w:marRight w:val="0"/>
      <w:marTop w:val="0"/>
      <w:marBottom w:val="0"/>
      <w:divBdr>
        <w:top w:val="none" w:sz="0" w:space="0" w:color="auto"/>
        <w:left w:val="none" w:sz="0" w:space="0" w:color="auto"/>
        <w:bottom w:val="none" w:sz="0" w:space="0" w:color="auto"/>
        <w:right w:val="none" w:sz="0" w:space="0" w:color="auto"/>
      </w:divBdr>
    </w:div>
    <w:div w:id="619608109">
      <w:bodyDiv w:val="1"/>
      <w:marLeft w:val="0"/>
      <w:marRight w:val="0"/>
      <w:marTop w:val="0"/>
      <w:marBottom w:val="0"/>
      <w:divBdr>
        <w:top w:val="none" w:sz="0" w:space="0" w:color="auto"/>
        <w:left w:val="none" w:sz="0" w:space="0" w:color="auto"/>
        <w:bottom w:val="none" w:sz="0" w:space="0" w:color="auto"/>
        <w:right w:val="none" w:sz="0" w:space="0" w:color="auto"/>
      </w:divBdr>
    </w:div>
    <w:div w:id="644165936">
      <w:bodyDiv w:val="1"/>
      <w:marLeft w:val="0"/>
      <w:marRight w:val="0"/>
      <w:marTop w:val="0"/>
      <w:marBottom w:val="0"/>
      <w:divBdr>
        <w:top w:val="none" w:sz="0" w:space="0" w:color="auto"/>
        <w:left w:val="none" w:sz="0" w:space="0" w:color="auto"/>
        <w:bottom w:val="none" w:sz="0" w:space="0" w:color="auto"/>
        <w:right w:val="none" w:sz="0" w:space="0" w:color="auto"/>
      </w:divBdr>
    </w:div>
    <w:div w:id="649098492">
      <w:bodyDiv w:val="1"/>
      <w:marLeft w:val="0"/>
      <w:marRight w:val="0"/>
      <w:marTop w:val="0"/>
      <w:marBottom w:val="0"/>
      <w:divBdr>
        <w:top w:val="none" w:sz="0" w:space="0" w:color="auto"/>
        <w:left w:val="none" w:sz="0" w:space="0" w:color="auto"/>
        <w:bottom w:val="none" w:sz="0" w:space="0" w:color="auto"/>
        <w:right w:val="none" w:sz="0" w:space="0" w:color="auto"/>
      </w:divBdr>
    </w:div>
    <w:div w:id="713504829">
      <w:bodyDiv w:val="1"/>
      <w:marLeft w:val="0"/>
      <w:marRight w:val="0"/>
      <w:marTop w:val="0"/>
      <w:marBottom w:val="0"/>
      <w:divBdr>
        <w:top w:val="none" w:sz="0" w:space="0" w:color="auto"/>
        <w:left w:val="none" w:sz="0" w:space="0" w:color="auto"/>
        <w:bottom w:val="none" w:sz="0" w:space="0" w:color="auto"/>
        <w:right w:val="none" w:sz="0" w:space="0" w:color="auto"/>
      </w:divBdr>
    </w:div>
    <w:div w:id="731805037">
      <w:bodyDiv w:val="1"/>
      <w:marLeft w:val="0"/>
      <w:marRight w:val="0"/>
      <w:marTop w:val="0"/>
      <w:marBottom w:val="0"/>
      <w:divBdr>
        <w:top w:val="none" w:sz="0" w:space="0" w:color="auto"/>
        <w:left w:val="none" w:sz="0" w:space="0" w:color="auto"/>
        <w:bottom w:val="none" w:sz="0" w:space="0" w:color="auto"/>
        <w:right w:val="none" w:sz="0" w:space="0" w:color="auto"/>
      </w:divBdr>
    </w:div>
    <w:div w:id="781845155">
      <w:bodyDiv w:val="1"/>
      <w:marLeft w:val="0"/>
      <w:marRight w:val="0"/>
      <w:marTop w:val="0"/>
      <w:marBottom w:val="0"/>
      <w:divBdr>
        <w:top w:val="none" w:sz="0" w:space="0" w:color="auto"/>
        <w:left w:val="none" w:sz="0" w:space="0" w:color="auto"/>
        <w:bottom w:val="none" w:sz="0" w:space="0" w:color="auto"/>
        <w:right w:val="none" w:sz="0" w:space="0" w:color="auto"/>
      </w:divBdr>
    </w:div>
    <w:div w:id="799222346">
      <w:bodyDiv w:val="1"/>
      <w:marLeft w:val="0"/>
      <w:marRight w:val="0"/>
      <w:marTop w:val="0"/>
      <w:marBottom w:val="0"/>
      <w:divBdr>
        <w:top w:val="none" w:sz="0" w:space="0" w:color="auto"/>
        <w:left w:val="none" w:sz="0" w:space="0" w:color="auto"/>
        <w:bottom w:val="none" w:sz="0" w:space="0" w:color="auto"/>
        <w:right w:val="none" w:sz="0" w:space="0" w:color="auto"/>
      </w:divBdr>
    </w:div>
    <w:div w:id="855769262">
      <w:bodyDiv w:val="1"/>
      <w:marLeft w:val="0"/>
      <w:marRight w:val="0"/>
      <w:marTop w:val="0"/>
      <w:marBottom w:val="0"/>
      <w:divBdr>
        <w:top w:val="none" w:sz="0" w:space="0" w:color="auto"/>
        <w:left w:val="none" w:sz="0" w:space="0" w:color="auto"/>
        <w:bottom w:val="none" w:sz="0" w:space="0" w:color="auto"/>
        <w:right w:val="none" w:sz="0" w:space="0" w:color="auto"/>
      </w:divBdr>
    </w:div>
    <w:div w:id="859122566">
      <w:bodyDiv w:val="1"/>
      <w:marLeft w:val="0"/>
      <w:marRight w:val="0"/>
      <w:marTop w:val="0"/>
      <w:marBottom w:val="0"/>
      <w:divBdr>
        <w:top w:val="none" w:sz="0" w:space="0" w:color="auto"/>
        <w:left w:val="none" w:sz="0" w:space="0" w:color="auto"/>
        <w:bottom w:val="none" w:sz="0" w:space="0" w:color="auto"/>
        <w:right w:val="none" w:sz="0" w:space="0" w:color="auto"/>
      </w:divBdr>
    </w:div>
    <w:div w:id="932205036">
      <w:bodyDiv w:val="1"/>
      <w:marLeft w:val="0"/>
      <w:marRight w:val="0"/>
      <w:marTop w:val="0"/>
      <w:marBottom w:val="0"/>
      <w:divBdr>
        <w:top w:val="none" w:sz="0" w:space="0" w:color="auto"/>
        <w:left w:val="none" w:sz="0" w:space="0" w:color="auto"/>
        <w:bottom w:val="none" w:sz="0" w:space="0" w:color="auto"/>
        <w:right w:val="none" w:sz="0" w:space="0" w:color="auto"/>
      </w:divBdr>
    </w:div>
    <w:div w:id="979194641">
      <w:bodyDiv w:val="1"/>
      <w:marLeft w:val="0"/>
      <w:marRight w:val="0"/>
      <w:marTop w:val="0"/>
      <w:marBottom w:val="0"/>
      <w:divBdr>
        <w:top w:val="none" w:sz="0" w:space="0" w:color="auto"/>
        <w:left w:val="none" w:sz="0" w:space="0" w:color="auto"/>
        <w:bottom w:val="none" w:sz="0" w:space="0" w:color="auto"/>
        <w:right w:val="none" w:sz="0" w:space="0" w:color="auto"/>
      </w:divBdr>
    </w:div>
    <w:div w:id="988944345">
      <w:bodyDiv w:val="1"/>
      <w:marLeft w:val="0"/>
      <w:marRight w:val="0"/>
      <w:marTop w:val="0"/>
      <w:marBottom w:val="0"/>
      <w:divBdr>
        <w:top w:val="none" w:sz="0" w:space="0" w:color="auto"/>
        <w:left w:val="none" w:sz="0" w:space="0" w:color="auto"/>
        <w:bottom w:val="none" w:sz="0" w:space="0" w:color="auto"/>
        <w:right w:val="none" w:sz="0" w:space="0" w:color="auto"/>
      </w:divBdr>
    </w:div>
    <w:div w:id="1052189949">
      <w:bodyDiv w:val="1"/>
      <w:marLeft w:val="0"/>
      <w:marRight w:val="0"/>
      <w:marTop w:val="0"/>
      <w:marBottom w:val="0"/>
      <w:divBdr>
        <w:top w:val="none" w:sz="0" w:space="0" w:color="auto"/>
        <w:left w:val="none" w:sz="0" w:space="0" w:color="auto"/>
        <w:bottom w:val="none" w:sz="0" w:space="0" w:color="auto"/>
        <w:right w:val="none" w:sz="0" w:space="0" w:color="auto"/>
      </w:divBdr>
    </w:div>
    <w:div w:id="1072655850">
      <w:bodyDiv w:val="1"/>
      <w:marLeft w:val="0"/>
      <w:marRight w:val="0"/>
      <w:marTop w:val="0"/>
      <w:marBottom w:val="0"/>
      <w:divBdr>
        <w:top w:val="none" w:sz="0" w:space="0" w:color="auto"/>
        <w:left w:val="none" w:sz="0" w:space="0" w:color="auto"/>
        <w:bottom w:val="none" w:sz="0" w:space="0" w:color="auto"/>
        <w:right w:val="none" w:sz="0" w:space="0" w:color="auto"/>
      </w:divBdr>
    </w:div>
    <w:div w:id="1207642421">
      <w:bodyDiv w:val="1"/>
      <w:marLeft w:val="0"/>
      <w:marRight w:val="0"/>
      <w:marTop w:val="0"/>
      <w:marBottom w:val="0"/>
      <w:divBdr>
        <w:top w:val="none" w:sz="0" w:space="0" w:color="auto"/>
        <w:left w:val="none" w:sz="0" w:space="0" w:color="auto"/>
        <w:bottom w:val="none" w:sz="0" w:space="0" w:color="auto"/>
        <w:right w:val="none" w:sz="0" w:space="0" w:color="auto"/>
      </w:divBdr>
    </w:div>
    <w:div w:id="1207986797">
      <w:bodyDiv w:val="1"/>
      <w:marLeft w:val="0"/>
      <w:marRight w:val="0"/>
      <w:marTop w:val="0"/>
      <w:marBottom w:val="0"/>
      <w:divBdr>
        <w:top w:val="none" w:sz="0" w:space="0" w:color="auto"/>
        <w:left w:val="none" w:sz="0" w:space="0" w:color="auto"/>
        <w:bottom w:val="none" w:sz="0" w:space="0" w:color="auto"/>
        <w:right w:val="none" w:sz="0" w:space="0" w:color="auto"/>
      </w:divBdr>
    </w:div>
    <w:div w:id="1240747295">
      <w:bodyDiv w:val="1"/>
      <w:marLeft w:val="0"/>
      <w:marRight w:val="0"/>
      <w:marTop w:val="0"/>
      <w:marBottom w:val="0"/>
      <w:divBdr>
        <w:top w:val="none" w:sz="0" w:space="0" w:color="auto"/>
        <w:left w:val="none" w:sz="0" w:space="0" w:color="auto"/>
        <w:bottom w:val="none" w:sz="0" w:space="0" w:color="auto"/>
        <w:right w:val="none" w:sz="0" w:space="0" w:color="auto"/>
      </w:divBdr>
    </w:div>
    <w:div w:id="1260061430">
      <w:bodyDiv w:val="1"/>
      <w:marLeft w:val="0"/>
      <w:marRight w:val="0"/>
      <w:marTop w:val="0"/>
      <w:marBottom w:val="0"/>
      <w:divBdr>
        <w:top w:val="none" w:sz="0" w:space="0" w:color="auto"/>
        <w:left w:val="none" w:sz="0" w:space="0" w:color="auto"/>
        <w:bottom w:val="none" w:sz="0" w:space="0" w:color="auto"/>
        <w:right w:val="none" w:sz="0" w:space="0" w:color="auto"/>
      </w:divBdr>
    </w:div>
    <w:div w:id="1523130280">
      <w:bodyDiv w:val="1"/>
      <w:marLeft w:val="0"/>
      <w:marRight w:val="0"/>
      <w:marTop w:val="0"/>
      <w:marBottom w:val="0"/>
      <w:divBdr>
        <w:top w:val="none" w:sz="0" w:space="0" w:color="auto"/>
        <w:left w:val="none" w:sz="0" w:space="0" w:color="auto"/>
        <w:bottom w:val="none" w:sz="0" w:space="0" w:color="auto"/>
        <w:right w:val="none" w:sz="0" w:space="0" w:color="auto"/>
      </w:divBdr>
    </w:div>
    <w:div w:id="1530296617">
      <w:bodyDiv w:val="1"/>
      <w:marLeft w:val="0"/>
      <w:marRight w:val="0"/>
      <w:marTop w:val="0"/>
      <w:marBottom w:val="0"/>
      <w:divBdr>
        <w:top w:val="none" w:sz="0" w:space="0" w:color="auto"/>
        <w:left w:val="none" w:sz="0" w:space="0" w:color="auto"/>
        <w:bottom w:val="none" w:sz="0" w:space="0" w:color="auto"/>
        <w:right w:val="none" w:sz="0" w:space="0" w:color="auto"/>
      </w:divBdr>
    </w:div>
    <w:div w:id="1538542270">
      <w:bodyDiv w:val="1"/>
      <w:marLeft w:val="0"/>
      <w:marRight w:val="0"/>
      <w:marTop w:val="0"/>
      <w:marBottom w:val="0"/>
      <w:divBdr>
        <w:top w:val="none" w:sz="0" w:space="0" w:color="auto"/>
        <w:left w:val="none" w:sz="0" w:space="0" w:color="auto"/>
        <w:bottom w:val="none" w:sz="0" w:space="0" w:color="auto"/>
        <w:right w:val="none" w:sz="0" w:space="0" w:color="auto"/>
      </w:divBdr>
    </w:div>
    <w:div w:id="1610351419">
      <w:bodyDiv w:val="1"/>
      <w:marLeft w:val="0"/>
      <w:marRight w:val="0"/>
      <w:marTop w:val="0"/>
      <w:marBottom w:val="0"/>
      <w:divBdr>
        <w:top w:val="none" w:sz="0" w:space="0" w:color="auto"/>
        <w:left w:val="none" w:sz="0" w:space="0" w:color="auto"/>
        <w:bottom w:val="none" w:sz="0" w:space="0" w:color="auto"/>
        <w:right w:val="none" w:sz="0" w:space="0" w:color="auto"/>
      </w:divBdr>
    </w:div>
    <w:div w:id="1618488212">
      <w:bodyDiv w:val="1"/>
      <w:marLeft w:val="0"/>
      <w:marRight w:val="0"/>
      <w:marTop w:val="0"/>
      <w:marBottom w:val="0"/>
      <w:divBdr>
        <w:top w:val="none" w:sz="0" w:space="0" w:color="auto"/>
        <w:left w:val="none" w:sz="0" w:space="0" w:color="auto"/>
        <w:bottom w:val="none" w:sz="0" w:space="0" w:color="auto"/>
        <w:right w:val="none" w:sz="0" w:space="0" w:color="auto"/>
      </w:divBdr>
    </w:div>
    <w:div w:id="1624575165">
      <w:bodyDiv w:val="1"/>
      <w:marLeft w:val="0"/>
      <w:marRight w:val="0"/>
      <w:marTop w:val="0"/>
      <w:marBottom w:val="0"/>
      <w:divBdr>
        <w:top w:val="none" w:sz="0" w:space="0" w:color="auto"/>
        <w:left w:val="none" w:sz="0" w:space="0" w:color="auto"/>
        <w:bottom w:val="none" w:sz="0" w:space="0" w:color="auto"/>
        <w:right w:val="none" w:sz="0" w:space="0" w:color="auto"/>
      </w:divBdr>
    </w:div>
    <w:div w:id="1721248724">
      <w:bodyDiv w:val="1"/>
      <w:marLeft w:val="0"/>
      <w:marRight w:val="0"/>
      <w:marTop w:val="0"/>
      <w:marBottom w:val="0"/>
      <w:divBdr>
        <w:top w:val="none" w:sz="0" w:space="0" w:color="auto"/>
        <w:left w:val="none" w:sz="0" w:space="0" w:color="auto"/>
        <w:bottom w:val="none" w:sz="0" w:space="0" w:color="auto"/>
        <w:right w:val="none" w:sz="0" w:space="0" w:color="auto"/>
      </w:divBdr>
    </w:div>
    <w:div w:id="1744525085">
      <w:bodyDiv w:val="1"/>
      <w:marLeft w:val="0"/>
      <w:marRight w:val="0"/>
      <w:marTop w:val="0"/>
      <w:marBottom w:val="0"/>
      <w:divBdr>
        <w:top w:val="none" w:sz="0" w:space="0" w:color="auto"/>
        <w:left w:val="none" w:sz="0" w:space="0" w:color="auto"/>
        <w:bottom w:val="none" w:sz="0" w:space="0" w:color="auto"/>
        <w:right w:val="none" w:sz="0" w:space="0" w:color="auto"/>
      </w:divBdr>
    </w:div>
    <w:div w:id="1774744392">
      <w:bodyDiv w:val="1"/>
      <w:marLeft w:val="0"/>
      <w:marRight w:val="0"/>
      <w:marTop w:val="0"/>
      <w:marBottom w:val="0"/>
      <w:divBdr>
        <w:top w:val="none" w:sz="0" w:space="0" w:color="auto"/>
        <w:left w:val="none" w:sz="0" w:space="0" w:color="auto"/>
        <w:bottom w:val="none" w:sz="0" w:space="0" w:color="auto"/>
        <w:right w:val="none" w:sz="0" w:space="0" w:color="auto"/>
      </w:divBdr>
    </w:div>
    <w:div w:id="1890073005">
      <w:bodyDiv w:val="1"/>
      <w:marLeft w:val="0"/>
      <w:marRight w:val="0"/>
      <w:marTop w:val="0"/>
      <w:marBottom w:val="0"/>
      <w:divBdr>
        <w:top w:val="none" w:sz="0" w:space="0" w:color="auto"/>
        <w:left w:val="none" w:sz="0" w:space="0" w:color="auto"/>
        <w:bottom w:val="none" w:sz="0" w:space="0" w:color="auto"/>
        <w:right w:val="none" w:sz="0" w:space="0" w:color="auto"/>
      </w:divBdr>
    </w:div>
    <w:div w:id="1952321430">
      <w:bodyDiv w:val="1"/>
      <w:marLeft w:val="0"/>
      <w:marRight w:val="0"/>
      <w:marTop w:val="0"/>
      <w:marBottom w:val="0"/>
      <w:divBdr>
        <w:top w:val="none" w:sz="0" w:space="0" w:color="auto"/>
        <w:left w:val="none" w:sz="0" w:space="0" w:color="auto"/>
        <w:bottom w:val="none" w:sz="0" w:space="0" w:color="auto"/>
        <w:right w:val="none" w:sz="0" w:space="0" w:color="auto"/>
      </w:divBdr>
    </w:div>
    <w:div w:id="2017923237">
      <w:bodyDiv w:val="1"/>
      <w:marLeft w:val="0"/>
      <w:marRight w:val="0"/>
      <w:marTop w:val="0"/>
      <w:marBottom w:val="0"/>
      <w:divBdr>
        <w:top w:val="none" w:sz="0" w:space="0" w:color="auto"/>
        <w:left w:val="none" w:sz="0" w:space="0" w:color="auto"/>
        <w:bottom w:val="none" w:sz="0" w:space="0" w:color="auto"/>
        <w:right w:val="none" w:sz="0" w:space="0" w:color="auto"/>
      </w:divBdr>
    </w:div>
    <w:div w:id="2065980135">
      <w:bodyDiv w:val="1"/>
      <w:marLeft w:val="0"/>
      <w:marRight w:val="0"/>
      <w:marTop w:val="0"/>
      <w:marBottom w:val="0"/>
      <w:divBdr>
        <w:top w:val="none" w:sz="0" w:space="0" w:color="auto"/>
        <w:left w:val="none" w:sz="0" w:space="0" w:color="auto"/>
        <w:bottom w:val="none" w:sz="0" w:space="0" w:color="auto"/>
        <w:right w:val="none" w:sz="0" w:space="0" w:color="auto"/>
      </w:divBdr>
    </w:div>
    <w:div w:id="2076586577">
      <w:bodyDiv w:val="1"/>
      <w:marLeft w:val="0"/>
      <w:marRight w:val="0"/>
      <w:marTop w:val="0"/>
      <w:marBottom w:val="0"/>
      <w:divBdr>
        <w:top w:val="none" w:sz="0" w:space="0" w:color="auto"/>
        <w:left w:val="none" w:sz="0" w:space="0" w:color="auto"/>
        <w:bottom w:val="none" w:sz="0" w:space="0" w:color="auto"/>
        <w:right w:val="none" w:sz="0" w:space="0" w:color="auto"/>
      </w:divBdr>
    </w:div>
    <w:div w:id="21366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Total R/</c:v>
                </c:pt>
              </c:strCache>
            </c:strRef>
          </c:tx>
          <c:spPr>
            <a:solidFill>
              <a:schemeClr val="accent6">
                <a:lumMod val="75000"/>
              </a:schemeClr>
            </a:solidFill>
          </c:spPr>
          <c:cat>
            <c:strRef>
              <c:f>Sheet1!$A$2:$A$7</c:f>
              <c:strCache>
                <c:ptCount val="6"/>
                <c:pt idx="0">
                  <c:v>januari</c:v>
                </c:pt>
                <c:pt idx="1">
                  <c:v>maret</c:v>
                </c:pt>
                <c:pt idx="2">
                  <c:v>april</c:v>
                </c:pt>
                <c:pt idx="3">
                  <c:v>juli</c:v>
                </c:pt>
                <c:pt idx="4">
                  <c:v>november</c:v>
                </c:pt>
                <c:pt idx="5">
                  <c:v>desember</c:v>
                </c:pt>
              </c:strCache>
            </c:strRef>
          </c:cat>
          <c:val>
            <c:numRef>
              <c:f>Sheet1!$B$2:$B$7</c:f>
              <c:numCache>
                <c:formatCode>General</c:formatCode>
                <c:ptCount val="6"/>
                <c:pt idx="0">
                  <c:v>7178</c:v>
                </c:pt>
                <c:pt idx="1">
                  <c:v>10296</c:v>
                </c:pt>
                <c:pt idx="2">
                  <c:v>8596</c:v>
                </c:pt>
                <c:pt idx="3">
                  <c:v>8278</c:v>
                </c:pt>
                <c:pt idx="4">
                  <c:v>9009</c:v>
                </c:pt>
                <c:pt idx="5">
                  <c:v>9154</c:v>
                </c:pt>
              </c:numCache>
            </c:numRef>
          </c:val>
        </c:ser>
        <c:ser>
          <c:idx val="1"/>
          <c:order val="1"/>
          <c:tx>
            <c:strRef>
              <c:f>Sheet1!$C$1</c:f>
              <c:strCache>
                <c:ptCount val="1"/>
                <c:pt idx="0">
                  <c:v>R/ Hipertensi</c:v>
                </c:pt>
              </c:strCache>
            </c:strRef>
          </c:tx>
          <c:spPr>
            <a:solidFill>
              <a:schemeClr val="accent6">
                <a:lumMod val="50000"/>
              </a:schemeClr>
            </a:solidFill>
          </c:spPr>
          <c:cat>
            <c:strRef>
              <c:f>Sheet1!$A$2:$A$7</c:f>
              <c:strCache>
                <c:ptCount val="6"/>
                <c:pt idx="0">
                  <c:v>januari</c:v>
                </c:pt>
                <c:pt idx="1">
                  <c:v>maret</c:v>
                </c:pt>
                <c:pt idx="2">
                  <c:v>april</c:v>
                </c:pt>
                <c:pt idx="3">
                  <c:v>juli</c:v>
                </c:pt>
                <c:pt idx="4">
                  <c:v>november</c:v>
                </c:pt>
                <c:pt idx="5">
                  <c:v>desember</c:v>
                </c:pt>
              </c:strCache>
            </c:strRef>
          </c:cat>
          <c:val>
            <c:numRef>
              <c:f>Sheet1!$C$2:$C$7</c:f>
              <c:numCache>
                <c:formatCode>General</c:formatCode>
                <c:ptCount val="6"/>
                <c:pt idx="0">
                  <c:v>1501</c:v>
                </c:pt>
                <c:pt idx="1">
                  <c:v>1112</c:v>
                </c:pt>
                <c:pt idx="2">
                  <c:v>1773</c:v>
                </c:pt>
                <c:pt idx="3">
                  <c:v>2140</c:v>
                </c:pt>
                <c:pt idx="4">
                  <c:v>2467</c:v>
                </c:pt>
                <c:pt idx="5">
                  <c:v>2348</c:v>
                </c:pt>
              </c:numCache>
            </c:numRef>
          </c:val>
        </c:ser>
        <c:axId val="58606720"/>
        <c:axId val="58608256"/>
      </c:barChart>
      <c:catAx>
        <c:axId val="58606720"/>
        <c:scaling>
          <c:orientation val="minMax"/>
        </c:scaling>
        <c:axPos val="b"/>
        <c:tickLblPos val="nextTo"/>
        <c:txPr>
          <a:bodyPr/>
          <a:lstStyle/>
          <a:p>
            <a:pPr>
              <a:defRPr lang="id-ID"/>
            </a:pPr>
            <a:endParaRPr lang="en-US"/>
          </a:p>
        </c:txPr>
        <c:crossAx val="58608256"/>
        <c:crosses val="autoZero"/>
        <c:auto val="1"/>
        <c:lblAlgn val="ctr"/>
        <c:lblOffset val="100"/>
      </c:catAx>
      <c:valAx>
        <c:axId val="58608256"/>
        <c:scaling>
          <c:orientation val="minMax"/>
        </c:scaling>
        <c:axPos val="l"/>
        <c:majorGridlines>
          <c:spPr>
            <a:ln>
              <a:solidFill>
                <a:schemeClr val="bg2"/>
              </a:solidFill>
            </a:ln>
          </c:spPr>
        </c:majorGridlines>
        <c:numFmt formatCode="General" sourceLinked="1"/>
        <c:tickLblPos val="nextTo"/>
        <c:txPr>
          <a:bodyPr/>
          <a:lstStyle/>
          <a:p>
            <a:pPr>
              <a:defRPr lang="id-ID"/>
            </a:pPr>
            <a:endParaRPr lang="en-US"/>
          </a:p>
        </c:txPr>
        <c:crossAx val="58606720"/>
        <c:crosses val="autoZero"/>
        <c:crossBetween val="between"/>
      </c:valAx>
    </c:plotArea>
    <c:legend>
      <c:legendPos val="r"/>
      <c:txPr>
        <a:bodyPr/>
        <a:lstStyle/>
        <a:p>
          <a:pPr>
            <a:defRPr lang="id-ID"/>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cat>
            <c:strRef>
              <c:f>Sheet3!$A$1:$A$25</c:f>
              <c:strCache>
                <c:ptCount val="25"/>
                <c:pt idx="0">
                  <c:v>THERAVASK 10 MG</c:v>
                </c:pt>
                <c:pt idx="1">
                  <c:v>OPIVASK 10 MG</c:v>
                </c:pt>
                <c:pt idx="2">
                  <c:v>DIVASK 5MG TAB@30</c:v>
                </c:pt>
                <c:pt idx="3">
                  <c:v>NORMETEC 5/40MG</c:v>
                </c:pt>
                <c:pt idx="4">
                  <c:v>TENSIVASK 10MG</c:v>
                </c:pt>
                <c:pt idx="5">
                  <c:v>MICARDIS </c:v>
                </c:pt>
                <c:pt idx="6">
                  <c:v>OLMETEC PLUS 20MG</c:v>
                </c:pt>
                <c:pt idx="7">
                  <c:v>LASIX 40MG</c:v>
                </c:pt>
                <c:pt idx="8">
                  <c:v>EXFORGE </c:v>
                </c:pt>
                <c:pt idx="9">
                  <c:v>NORVASK </c:v>
                </c:pt>
                <c:pt idx="10">
                  <c:v>FARSIX 40MG</c:v>
                </c:pt>
                <c:pt idx="11">
                  <c:v>ADALAT OROS 30MG</c:v>
                </c:pt>
                <c:pt idx="12">
                  <c:v>NIFEDIPIN 10 MG</c:v>
                </c:pt>
                <c:pt idx="13">
                  <c:v>HYDROCHLOROTHIAZIDE</c:v>
                </c:pt>
                <c:pt idx="14">
                  <c:v>HERBESSER CD 100MG</c:v>
                </c:pt>
                <c:pt idx="15">
                  <c:v>DILTIAZEM 30 MG</c:v>
                </c:pt>
                <c:pt idx="16">
                  <c:v>CAPTOPRIL </c:v>
                </c:pt>
                <c:pt idx="17">
                  <c:v>FUROSEMIDE 40 MG</c:v>
                </c:pt>
                <c:pt idx="18">
                  <c:v>PROPRANOLOL 10MG</c:v>
                </c:pt>
                <c:pt idx="19">
                  <c:v>RAMIPRIL </c:v>
                </c:pt>
                <c:pt idx="20">
                  <c:v>IRBESARTAN </c:v>
                </c:pt>
                <c:pt idx="21">
                  <c:v>BISOPROLOL 5 MG</c:v>
                </c:pt>
                <c:pt idx="22">
                  <c:v>CONCOR 2.5MG</c:v>
                </c:pt>
                <c:pt idx="23">
                  <c:v>AMLODIPIN </c:v>
                </c:pt>
                <c:pt idx="24">
                  <c:v>CANDESARTAN </c:v>
                </c:pt>
              </c:strCache>
            </c:strRef>
          </c:cat>
          <c:val>
            <c:numRef>
              <c:f>Sheet3!$B$1:$B$25</c:f>
              <c:numCache>
                <c:formatCode>General</c:formatCode>
                <c:ptCount val="25"/>
                <c:pt idx="0">
                  <c:v>4</c:v>
                </c:pt>
                <c:pt idx="1">
                  <c:v>5</c:v>
                </c:pt>
                <c:pt idx="2">
                  <c:v>12</c:v>
                </c:pt>
                <c:pt idx="3">
                  <c:v>13</c:v>
                </c:pt>
                <c:pt idx="4">
                  <c:v>13</c:v>
                </c:pt>
                <c:pt idx="5">
                  <c:v>14</c:v>
                </c:pt>
                <c:pt idx="6">
                  <c:v>16</c:v>
                </c:pt>
                <c:pt idx="7">
                  <c:v>30</c:v>
                </c:pt>
                <c:pt idx="8">
                  <c:v>36</c:v>
                </c:pt>
                <c:pt idx="9">
                  <c:v>38</c:v>
                </c:pt>
                <c:pt idx="10">
                  <c:v>80</c:v>
                </c:pt>
                <c:pt idx="11">
                  <c:v>124</c:v>
                </c:pt>
                <c:pt idx="12">
                  <c:v>150</c:v>
                </c:pt>
                <c:pt idx="13">
                  <c:v>162</c:v>
                </c:pt>
                <c:pt idx="14">
                  <c:v>189</c:v>
                </c:pt>
                <c:pt idx="15">
                  <c:v>200</c:v>
                </c:pt>
                <c:pt idx="16">
                  <c:v>265</c:v>
                </c:pt>
                <c:pt idx="17">
                  <c:v>345</c:v>
                </c:pt>
                <c:pt idx="18">
                  <c:v>407</c:v>
                </c:pt>
                <c:pt idx="19">
                  <c:v>477</c:v>
                </c:pt>
                <c:pt idx="20">
                  <c:v>594</c:v>
                </c:pt>
                <c:pt idx="21">
                  <c:v>694</c:v>
                </c:pt>
                <c:pt idx="22">
                  <c:v>860</c:v>
                </c:pt>
                <c:pt idx="23">
                  <c:v>3213</c:v>
                </c:pt>
                <c:pt idx="24">
                  <c:v>3268</c:v>
                </c:pt>
              </c:numCache>
            </c:numRef>
          </c:val>
        </c:ser>
        <c:firstSliceAng val="0"/>
      </c:pieChart>
    </c:plotArea>
    <c:legend>
      <c:legendPos val="r"/>
    </c:legend>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6136-B808-4AF8-9FB1-6F678564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7242</Words>
  <Characters>41283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OneStopComputer</Company>
  <LinksUpToDate>false</LinksUpToDate>
  <CharactersWithSpaces>48429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OneStop Computer</dc:creator>
  <cp:lastModifiedBy>kfa29</cp:lastModifiedBy>
  <cp:revision>58</cp:revision>
  <cp:lastPrinted>2020-12-04T14:16:00Z</cp:lastPrinted>
  <dcterms:created xsi:type="dcterms:W3CDTF">2020-07-07T07:52:00Z</dcterms:created>
  <dcterms:modified xsi:type="dcterms:W3CDTF">2020-12-19T06:22:00Z</dcterms:modified>
</cp:coreProperties>
</file>