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50D" w:rsidRDefault="00DE350D" w:rsidP="00DE350D">
      <w:pPr>
        <w:spacing w:line="360" w:lineRule="auto"/>
        <w:jc w:val="center"/>
        <w:rPr>
          <w:rFonts w:ascii="Arial" w:hAnsi="Arial" w:cs="Arial"/>
          <w:b/>
          <w:sz w:val="28"/>
          <w:szCs w:val="28"/>
        </w:rPr>
      </w:pPr>
      <w:r>
        <w:rPr>
          <w:rFonts w:ascii="Arial" w:hAnsi="Arial" w:cs="Arial"/>
          <w:b/>
          <w:sz w:val="28"/>
          <w:szCs w:val="28"/>
        </w:rPr>
        <w:t>KARYA TULIS ILMIAH</w:t>
      </w:r>
    </w:p>
    <w:p w:rsidR="00DE350D" w:rsidRDefault="00DE350D" w:rsidP="00DE350D">
      <w:pPr>
        <w:spacing w:after="0" w:line="240" w:lineRule="auto"/>
        <w:jc w:val="center"/>
        <w:rPr>
          <w:rFonts w:ascii="Arial" w:hAnsi="Arial" w:cs="Arial"/>
          <w:b/>
          <w:sz w:val="28"/>
          <w:szCs w:val="28"/>
        </w:rPr>
      </w:pPr>
      <w:r>
        <w:rPr>
          <w:rFonts w:ascii="Arial" w:hAnsi="Arial" w:cs="Arial"/>
          <w:b/>
          <w:sz w:val="28"/>
          <w:szCs w:val="28"/>
        </w:rPr>
        <w:t>IDENTIFIKASI FORMALIN PADA MIE KUNING YANG DIJUAL DI PASAR PETISAH MEDAN</w:t>
      </w:r>
    </w:p>
    <w:p w:rsidR="00DE350D" w:rsidRDefault="00DE350D" w:rsidP="00DE350D">
      <w:pPr>
        <w:spacing w:after="0" w:line="240" w:lineRule="auto"/>
        <w:jc w:val="center"/>
        <w:rPr>
          <w:rFonts w:ascii="Arial" w:hAnsi="Arial" w:cs="Arial"/>
          <w:b/>
          <w:sz w:val="28"/>
          <w:szCs w:val="28"/>
        </w:rPr>
      </w:pPr>
    </w:p>
    <w:p w:rsidR="00DE350D" w:rsidRDefault="00DE350D" w:rsidP="00DE350D">
      <w:pPr>
        <w:spacing w:after="0" w:line="240" w:lineRule="auto"/>
        <w:jc w:val="center"/>
        <w:rPr>
          <w:rFonts w:ascii="Arial" w:hAnsi="Arial" w:cs="Arial"/>
          <w:b/>
          <w:sz w:val="28"/>
          <w:szCs w:val="28"/>
        </w:rPr>
      </w:pPr>
    </w:p>
    <w:p w:rsidR="00DE350D" w:rsidRDefault="00DE350D" w:rsidP="00DE350D">
      <w:pPr>
        <w:spacing w:after="0" w:line="240" w:lineRule="auto"/>
        <w:jc w:val="center"/>
        <w:rPr>
          <w:rFonts w:ascii="Arial" w:hAnsi="Arial" w:cs="Arial"/>
          <w:b/>
          <w:sz w:val="28"/>
          <w:szCs w:val="28"/>
        </w:rPr>
      </w:pPr>
    </w:p>
    <w:p w:rsidR="00DE350D" w:rsidRDefault="00DE350D" w:rsidP="00DE350D">
      <w:pPr>
        <w:spacing w:after="0" w:line="240" w:lineRule="auto"/>
        <w:jc w:val="center"/>
        <w:rPr>
          <w:rFonts w:ascii="Arial" w:hAnsi="Arial" w:cs="Arial"/>
          <w:b/>
          <w:sz w:val="28"/>
          <w:szCs w:val="28"/>
        </w:rPr>
      </w:pPr>
    </w:p>
    <w:p w:rsidR="00DE350D" w:rsidRDefault="00DE350D" w:rsidP="00DE350D">
      <w:pPr>
        <w:spacing w:line="360" w:lineRule="auto"/>
        <w:jc w:val="center"/>
        <w:rPr>
          <w:rFonts w:ascii="Arial" w:hAnsi="Arial" w:cs="Arial"/>
          <w:b/>
          <w:noProof/>
          <w:sz w:val="28"/>
          <w:szCs w:val="28"/>
        </w:rPr>
      </w:pPr>
    </w:p>
    <w:p w:rsidR="00DE350D" w:rsidRDefault="00DE350D" w:rsidP="00DE350D">
      <w:pPr>
        <w:spacing w:line="360" w:lineRule="auto"/>
        <w:jc w:val="center"/>
        <w:rPr>
          <w:rFonts w:ascii="Arial" w:hAnsi="Arial" w:cs="Arial"/>
          <w:b/>
          <w:sz w:val="28"/>
          <w:szCs w:val="28"/>
        </w:rPr>
      </w:pPr>
      <w:r>
        <w:rPr>
          <w:rFonts w:ascii="Arial" w:hAnsi="Arial" w:cs="Arial"/>
          <w:b/>
          <w:noProof/>
          <w:sz w:val="28"/>
          <w:szCs w:val="28"/>
        </w:rPr>
        <w:drawing>
          <wp:inline distT="0" distB="0" distL="0" distR="0">
            <wp:extent cx="1800225" cy="1838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inline>
        </w:drawing>
      </w:r>
    </w:p>
    <w:p w:rsidR="00DE350D" w:rsidRDefault="00DE350D" w:rsidP="00DE350D">
      <w:pPr>
        <w:spacing w:line="360" w:lineRule="auto"/>
        <w:rPr>
          <w:rFonts w:ascii="Arial" w:hAnsi="Arial" w:cs="Arial"/>
          <w:b/>
          <w:sz w:val="28"/>
          <w:szCs w:val="28"/>
        </w:rPr>
      </w:pPr>
    </w:p>
    <w:p w:rsidR="00DE350D" w:rsidRDefault="00DE350D" w:rsidP="00DE350D">
      <w:pPr>
        <w:spacing w:line="360" w:lineRule="auto"/>
        <w:jc w:val="center"/>
        <w:rPr>
          <w:rFonts w:ascii="Arial" w:hAnsi="Arial" w:cs="Arial"/>
          <w:b/>
          <w:sz w:val="28"/>
          <w:szCs w:val="28"/>
        </w:rPr>
      </w:pPr>
    </w:p>
    <w:p w:rsidR="00DE350D" w:rsidRDefault="00DE350D" w:rsidP="00DE350D">
      <w:pPr>
        <w:spacing w:line="360" w:lineRule="auto"/>
        <w:jc w:val="center"/>
        <w:rPr>
          <w:rFonts w:ascii="Arial" w:hAnsi="Arial" w:cs="Arial"/>
          <w:b/>
          <w:sz w:val="28"/>
          <w:szCs w:val="28"/>
        </w:rPr>
      </w:pPr>
    </w:p>
    <w:p w:rsidR="00DE350D" w:rsidRDefault="00DE350D" w:rsidP="00DE350D">
      <w:pPr>
        <w:spacing w:after="0" w:line="240" w:lineRule="auto"/>
        <w:jc w:val="center"/>
        <w:rPr>
          <w:rFonts w:ascii="Arial" w:hAnsi="Arial" w:cs="Arial"/>
          <w:b/>
          <w:sz w:val="28"/>
          <w:szCs w:val="28"/>
        </w:rPr>
      </w:pPr>
      <w:r>
        <w:rPr>
          <w:rFonts w:ascii="Arial" w:hAnsi="Arial" w:cs="Arial"/>
          <w:b/>
          <w:sz w:val="28"/>
          <w:szCs w:val="28"/>
        </w:rPr>
        <w:t>MARLINA YOHANA BERUTU</w:t>
      </w:r>
    </w:p>
    <w:p w:rsidR="00DE350D" w:rsidRDefault="00DE350D" w:rsidP="00DE350D">
      <w:pPr>
        <w:spacing w:after="0" w:line="240" w:lineRule="auto"/>
        <w:jc w:val="center"/>
        <w:rPr>
          <w:rFonts w:ascii="Arial" w:hAnsi="Arial" w:cs="Arial"/>
          <w:b/>
          <w:sz w:val="28"/>
          <w:szCs w:val="28"/>
        </w:rPr>
      </w:pPr>
      <w:r>
        <w:rPr>
          <w:rFonts w:ascii="Arial" w:hAnsi="Arial" w:cs="Arial"/>
          <w:b/>
          <w:sz w:val="28"/>
          <w:szCs w:val="28"/>
        </w:rPr>
        <w:t>NIM P07539016016</w:t>
      </w:r>
    </w:p>
    <w:p w:rsidR="00DE350D" w:rsidRDefault="00DE350D" w:rsidP="00DE350D">
      <w:pPr>
        <w:spacing w:line="360" w:lineRule="auto"/>
        <w:jc w:val="center"/>
        <w:rPr>
          <w:rFonts w:ascii="Arial" w:hAnsi="Arial" w:cs="Arial"/>
          <w:b/>
          <w:sz w:val="28"/>
          <w:szCs w:val="28"/>
        </w:rPr>
      </w:pPr>
    </w:p>
    <w:p w:rsidR="00DE350D" w:rsidRDefault="00DE350D" w:rsidP="00DE350D">
      <w:pPr>
        <w:spacing w:line="360" w:lineRule="auto"/>
        <w:jc w:val="center"/>
        <w:rPr>
          <w:rFonts w:ascii="Arial" w:hAnsi="Arial" w:cs="Arial"/>
          <w:b/>
          <w:sz w:val="28"/>
          <w:szCs w:val="28"/>
        </w:rPr>
      </w:pPr>
      <w:r>
        <w:rPr>
          <w:rFonts w:ascii="Arial" w:hAnsi="Arial" w:cs="Arial"/>
          <w:b/>
          <w:sz w:val="28"/>
          <w:szCs w:val="28"/>
        </w:rPr>
        <w:t xml:space="preserve">  </w:t>
      </w:r>
    </w:p>
    <w:p w:rsidR="00DE350D" w:rsidRDefault="00DE350D" w:rsidP="00DE350D">
      <w:pPr>
        <w:spacing w:line="360" w:lineRule="auto"/>
        <w:rPr>
          <w:rFonts w:ascii="Arial" w:hAnsi="Arial" w:cs="Arial"/>
          <w:b/>
          <w:sz w:val="28"/>
          <w:szCs w:val="28"/>
        </w:rPr>
      </w:pPr>
    </w:p>
    <w:p w:rsidR="00DE350D" w:rsidRDefault="00DE350D" w:rsidP="00DE350D">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DE350D" w:rsidRDefault="00DE350D" w:rsidP="00DE350D">
      <w:pPr>
        <w:spacing w:after="0" w:line="240" w:lineRule="auto"/>
        <w:jc w:val="center"/>
        <w:rPr>
          <w:rFonts w:ascii="Arial" w:hAnsi="Arial" w:cs="Arial"/>
          <w:b/>
          <w:sz w:val="28"/>
          <w:szCs w:val="28"/>
        </w:rPr>
      </w:pPr>
      <w:r>
        <w:rPr>
          <w:rFonts w:ascii="Arial" w:hAnsi="Arial" w:cs="Arial"/>
          <w:b/>
          <w:sz w:val="28"/>
          <w:szCs w:val="28"/>
        </w:rPr>
        <w:t>JURUSAN FARMASI</w:t>
      </w:r>
    </w:p>
    <w:p w:rsidR="00DE350D" w:rsidRDefault="00DE350D" w:rsidP="00DE350D">
      <w:pPr>
        <w:spacing w:after="0" w:line="240" w:lineRule="auto"/>
        <w:jc w:val="center"/>
        <w:rPr>
          <w:rFonts w:ascii="Arial" w:hAnsi="Arial" w:cs="Arial"/>
          <w:b/>
          <w:sz w:val="28"/>
          <w:szCs w:val="28"/>
        </w:rPr>
      </w:pPr>
      <w:r>
        <w:rPr>
          <w:rFonts w:ascii="Arial" w:hAnsi="Arial" w:cs="Arial"/>
          <w:b/>
          <w:sz w:val="28"/>
          <w:szCs w:val="28"/>
        </w:rPr>
        <w:t>2019</w:t>
      </w:r>
    </w:p>
    <w:p w:rsidR="00DE350D" w:rsidRDefault="00DE350D" w:rsidP="00DE350D">
      <w:pPr>
        <w:spacing w:line="360" w:lineRule="auto"/>
        <w:jc w:val="center"/>
        <w:rPr>
          <w:rFonts w:ascii="Arial" w:hAnsi="Arial" w:cs="Arial"/>
          <w:b/>
          <w:sz w:val="28"/>
          <w:szCs w:val="28"/>
        </w:rPr>
      </w:pPr>
    </w:p>
    <w:p w:rsidR="00DE350D" w:rsidRDefault="00DE350D" w:rsidP="00DE350D">
      <w:pPr>
        <w:spacing w:line="360" w:lineRule="auto"/>
        <w:jc w:val="center"/>
        <w:rPr>
          <w:rFonts w:ascii="Arial" w:hAnsi="Arial" w:cs="Arial"/>
          <w:b/>
          <w:sz w:val="28"/>
          <w:szCs w:val="28"/>
        </w:rPr>
      </w:pPr>
    </w:p>
    <w:p w:rsidR="00DE350D" w:rsidRDefault="00DE350D" w:rsidP="00DE350D">
      <w:pPr>
        <w:spacing w:line="360" w:lineRule="auto"/>
        <w:jc w:val="center"/>
        <w:rPr>
          <w:rFonts w:ascii="Arial" w:hAnsi="Arial" w:cs="Arial"/>
          <w:b/>
          <w:sz w:val="28"/>
          <w:szCs w:val="28"/>
        </w:rPr>
      </w:pPr>
      <w:r>
        <w:rPr>
          <w:rFonts w:ascii="Arial" w:hAnsi="Arial" w:cs="Arial"/>
          <w:b/>
          <w:sz w:val="28"/>
          <w:szCs w:val="28"/>
        </w:rPr>
        <w:lastRenderedPageBreak/>
        <w:t>LEMBAR PERSETUJUAN</w:t>
      </w:r>
    </w:p>
    <w:p w:rsidR="00DE350D" w:rsidRDefault="00DE350D" w:rsidP="00DE350D">
      <w:pPr>
        <w:spacing w:after="0" w:line="240" w:lineRule="auto"/>
        <w:ind w:left="1440" w:hanging="1440"/>
        <w:rPr>
          <w:rFonts w:ascii="Arial" w:hAnsi="Arial" w:cs="Arial"/>
          <w:b/>
          <w:sz w:val="24"/>
          <w:szCs w:val="24"/>
        </w:rPr>
      </w:pPr>
      <w:r>
        <w:rPr>
          <w:rFonts w:ascii="Arial" w:hAnsi="Arial" w:cs="Arial"/>
          <w:b/>
          <w:sz w:val="24"/>
          <w:szCs w:val="24"/>
        </w:rPr>
        <w:t>Judul</w:t>
      </w:r>
      <w:r>
        <w:rPr>
          <w:rFonts w:ascii="Arial" w:hAnsi="Arial" w:cs="Arial"/>
          <w:b/>
          <w:sz w:val="24"/>
          <w:szCs w:val="24"/>
        </w:rPr>
        <w:tab/>
        <w:t>: Identifikasi Formalin Pada Mie Kuning Yang Dijual di</w:t>
      </w:r>
    </w:p>
    <w:p w:rsidR="00DE350D" w:rsidRDefault="00DE350D" w:rsidP="00DE350D">
      <w:pPr>
        <w:spacing w:after="0" w:line="240" w:lineRule="auto"/>
        <w:ind w:left="1440"/>
        <w:rPr>
          <w:rFonts w:ascii="Arial" w:hAnsi="Arial" w:cs="Arial"/>
          <w:b/>
          <w:sz w:val="24"/>
          <w:szCs w:val="24"/>
        </w:rPr>
      </w:pPr>
      <w:r>
        <w:rPr>
          <w:rFonts w:ascii="Arial" w:hAnsi="Arial" w:cs="Arial"/>
          <w:b/>
          <w:sz w:val="24"/>
          <w:szCs w:val="24"/>
        </w:rPr>
        <w:t xml:space="preserve">  Pasar </w:t>
      </w:r>
      <w:proofErr w:type="gramStart"/>
      <w:r>
        <w:rPr>
          <w:rFonts w:ascii="Arial" w:hAnsi="Arial" w:cs="Arial"/>
          <w:b/>
          <w:sz w:val="24"/>
          <w:szCs w:val="24"/>
        </w:rPr>
        <w:t>Petisah  Medan</w:t>
      </w:r>
      <w:proofErr w:type="gramEnd"/>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Marlina Yohana Berutu</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P07539016016</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Jurusan</w:t>
      </w:r>
      <w:r>
        <w:rPr>
          <w:rFonts w:ascii="Arial" w:hAnsi="Arial" w:cs="Arial"/>
          <w:b/>
          <w:sz w:val="24"/>
          <w:szCs w:val="24"/>
        </w:rPr>
        <w:tab/>
        <w:t>: Farmasi</w:t>
      </w:r>
    </w:p>
    <w:p w:rsidR="00DE350D" w:rsidRDefault="00DE350D" w:rsidP="00DE350D">
      <w:pPr>
        <w:spacing w:line="360" w:lineRule="auto"/>
        <w:jc w:val="both"/>
        <w:rPr>
          <w:rFonts w:ascii="Arial" w:hAnsi="Arial" w:cs="Arial"/>
          <w:b/>
          <w:sz w:val="24"/>
          <w:szCs w:val="24"/>
        </w:rPr>
      </w:pPr>
    </w:p>
    <w:p w:rsidR="00DE350D" w:rsidRDefault="00DE350D" w:rsidP="00DE350D">
      <w:pPr>
        <w:spacing w:line="360" w:lineRule="auto"/>
        <w:ind w:left="1440" w:firstLine="720"/>
        <w:jc w:val="both"/>
        <w:rPr>
          <w:rFonts w:ascii="Arial" w:hAnsi="Arial" w:cs="Arial"/>
        </w:rPr>
      </w:pPr>
      <w:r>
        <w:rPr>
          <w:rFonts w:ascii="Arial" w:hAnsi="Arial" w:cs="Arial"/>
        </w:rPr>
        <w:t>Telah diterima dan diseminarkan dihadapan penguji</w:t>
      </w:r>
    </w:p>
    <w:p w:rsidR="00DE350D" w:rsidRDefault="00DE350D" w:rsidP="00DE350D">
      <w:pPr>
        <w:spacing w:line="360" w:lineRule="auto"/>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Medan</w:t>
      </w:r>
      <w:proofErr w:type="gramStart"/>
      <w:r>
        <w:rPr>
          <w:rFonts w:ascii="Arial" w:hAnsi="Arial" w:cs="Arial"/>
        </w:rPr>
        <w:t>,………………..</w:t>
      </w:r>
      <w:proofErr w:type="gramEnd"/>
      <w:r>
        <w:rPr>
          <w:rFonts w:ascii="Arial" w:hAnsi="Arial" w:cs="Arial"/>
        </w:rPr>
        <w:t>2019</w:t>
      </w:r>
    </w:p>
    <w:p w:rsidR="00DE350D" w:rsidRDefault="00DE350D" w:rsidP="00DE350D">
      <w:pPr>
        <w:spacing w:after="0" w:line="240" w:lineRule="auto"/>
        <w:ind w:firstLine="720"/>
        <w:jc w:val="center"/>
        <w:rPr>
          <w:rFonts w:ascii="Arial" w:hAnsi="Arial" w:cs="Arial"/>
        </w:rPr>
      </w:pPr>
      <w:r>
        <w:rPr>
          <w:rFonts w:ascii="Arial" w:hAnsi="Arial" w:cs="Arial"/>
        </w:rPr>
        <w:t>Menyetujui</w:t>
      </w:r>
    </w:p>
    <w:p w:rsidR="00DE350D" w:rsidRDefault="00DE350D" w:rsidP="00DE350D">
      <w:pPr>
        <w:spacing w:after="0" w:line="240" w:lineRule="auto"/>
        <w:ind w:firstLine="720"/>
        <w:jc w:val="center"/>
        <w:rPr>
          <w:rFonts w:ascii="Arial" w:hAnsi="Arial" w:cs="Arial"/>
        </w:rPr>
      </w:pPr>
      <w:r>
        <w:rPr>
          <w:rFonts w:ascii="Arial" w:hAnsi="Arial" w:cs="Arial"/>
        </w:rPr>
        <w:t>Pembimbing</w:t>
      </w:r>
    </w:p>
    <w:p w:rsidR="00DE350D" w:rsidRDefault="00DE350D" w:rsidP="00DE350D">
      <w:pPr>
        <w:spacing w:line="360" w:lineRule="auto"/>
        <w:ind w:firstLine="720"/>
        <w:jc w:val="center"/>
        <w:rPr>
          <w:rFonts w:ascii="Arial" w:hAnsi="Arial" w:cs="Arial"/>
        </w:rPr>
      </w:pPr>
    </w:p>
    <w:p w:rsidR="00DE350D" w:rsidRDefault="00DE350D" w:rsidP="00DE350D">
      <w:pPr>
        <w:spacing w:line="360" w:lineRule="auto"/>
        <w:ind w:firstLine="720"/>
        <w:jc w:val="center"/>
        <w:rPr>
          <w:rFonts w:ascii="Arial" w:hAnsi="Arial" w:cs="Arial"/>
        </w:rPr>
      </w:pPr>
    </w:p>
    <w:p w:rsidR="00DE350D" w:rsidRDefault="00DE350D" w:rsidP="00DE350D">
      <w:pPr>
        <w:spacing w:line="360" w:lineRule="auto"/>
        <w:ind w:firstLine="720"/>
        <w:jc w:val="center"/>
        <w:rPr>
          <w:rFonts w:ascii="Arial" w:hAnsi="Arial" w:cs="Arial"/>
        </w:rPr>
      </w:pPr>
    </w:p>
    <w:p w:rsidR="00DE350D" w:rsidRDefault="00DE350D" w:rsidP="00DE350D">
      <w:pPr>
        <w:spacing w:line="360" w:lineRule="auto"/>
        <w:ind w:firstLine="720"/>
        <w:jc w:val="center"/>
        <w:rPr>
          <w:rFonts w:ascii="Arial" w:hAnsi="Arial" w:cs="Arial"/>
        </w:rPr>
      </w:pPr>
    </w:p>
    <w:p w:rsidR="00DE350D" w:rsidRDefault="00DE350D" w:rsidP="00DE350D">
      <w:pPr>
        <w:spacing w:after="0" w:line="240" w:lineRule="auto"/>
        <w:ind w:firstLine="720"/>
        <w:jc w:val="center"/>
        <w:rPr>
          <w:rFonts w:ascii="Arial" w:hAnsi="Arial" w:cs="Arial"/>
        </w:rPr>
      </w:pPr>
      <w:r>
        <w:rPr>
          <w:rFonts w:ascii="Arial" w:hAnsi="Arial" w:cs="Arial"/>
        </w:rPr>
        <w:t>Drs. Djamidin Manurung, M.M, Apt</w:t>
      </w:r>
    </w:p>
    <w:p w:rsidR="00DE350D" w:rsidRDefault="00DE350D" w:rsidP="00DE350D">
      <w:pPr>
        <w:spacing w:after="0" w:line="240" w:lineRule="auto"/>
        <w:ind w:firstLine="720"/>
        <w:jc w:val="center"/>
        <w:rPr>
          <w:rFonts w:ascii="Arial" w:hAnsi="Arial" w:cs="Arial"/>
        </w:rPr>
      </w:pPr>
      <w:r>
        <w:rPr>
          <w:rFonts w:ascii="Arial" w:hAnsi="Arial" w:cs="Arial"/>
        </w:rPr>
        <w:t>NIP. 195505121984021001</w:t>
      </w:r>
    </w:p>
    <w:p w:rsidR="00DE350D" w:rsidRDefault="00DE350D" w:rsidP="00DE350D">
      <w:pPr>
        <w:spacing w:line="360" w:lineRule="auto"/>
        <w:ind w:firstLine="720"/>
        <w:jc w:val="center"/>
        <w:rPr>
          <w:rFonts w:ascii="Arial" w:hAnsi="Arial" w:cs="Arial"/>
        </w:rPr>
      </w:pPr>
    </w:p>
    <w:p w:rsidR="00DE350D" w:rsidRDefault="00DE350D" w:rsidP="00DE350D">
      <w:pPr>
        <w:spacing w:line="360" w:lineRule="auto"/>
        <w:ind w:firstLine="720"/>
        <w:jc w:val="center"/>
        <w:rPr>
          <w:rFonts w:ascii="Arial" w:hAnsi="Arial" w:cs="Arial"/>
        </w:rPr>
      </w:pPr>
    </w:p>
    <w:p w:rsidR="00DE350D" w:rsidRDefault="00DE350D" w:rsidP="00DE350D">
      <w:pPr>
        <w:spacing w:after="0" w:line="240" w:lineRule="auto"/>
        <w:rPr>
          <w:rFonts w:ascii="Arial" w:hAnsi="Arial" w:cs="Arial"/>
        </w:rPr>
      </w:pPr>
      <w:r>
        <w:rPr>
          <w:rFonts w:ascii="Arial" w:hAnsi="Arial" w:cs="Arial"/>
        </w:rPr>
        <w:t xml:space="preserve">                                                      Ketua Jurusan Farmasi</w:t>
      </w:r>
    </w:p>
    <w:p w:rsidR="00DE350D" w:rsidRDefault="00DE350D" w:rsidP="00DE350D">
      <w:pPr>
        <w:spacing w:after="0" w:line="240" w:lineRule="auto"/>
        <w:ind w:left="2160"/>
        <w:rPr>
          <w:rFonts w:ascii="Arial" w:hAnsi="Arial" w:cs="Arial"/>
        </w:rPr>
      </w:pPr>
      <w:r>
        <w:rPr>
          <w:rFonts w:ascii="Arial" w:hAnsi="Arial" w:cs="Arial"/>
        </w:rPr>
        <w:t xml:space="preserve">      Politeknik Kesehatan Kemenkes Medan</w:t>
      </w:r>
    </w:p>
    <w:p w:rsidR="00DE350D" w:rsidRDefault="00DE350D" w:rsidP="00DE350D">
      <w:pPr>
        <w:spacing w:line="240" w:lineRule="auto"/>
        <w:ind w:firstLine="720"/>
        <w:jc w:val="center"/>
        <w:rPr>
          <w:rFonts w:ascii="Arial" w:hAnsi="Arial" w:cs="Arial"/>
        </w:rPr>
      </w:pPr>
    </w:p>
    <w:p w:rsidR="00DE350D" w:rsidRDefault="00DE350D" w:rsidP="00DE350D">
      <w:pPr>
        <w:spacing w:line="360" w:lineRule="auto"/>
        <w:ind w:left="2160" w:firstLine="720"/>
        <w:jc w:val="center"/>
        <w:rPr>
          <w:rFonts w:ascii="Arial" w:hAnsi="Arial" w:cs="Arial"/>
        </w:rPr>
      </w:pPr>
    </w:p>
    <w:p w:rsidR="00DE350D" w:rsidRDefault="00DE350D" w:rsidP="00DE350D">
      <w:pPr>
        <w:spacing w:line="360" w:lineRule="auto"/>
        <w:ind w:left="2160" w:firstLine="720"/>
        <w:jc w:val="center"/>
        <w:rPr>
          <w:rFonts w:ascii="Arial" w:hAnsi="Arial" w:cs="Arial"/>
        </w:rPr>
      </w:pPr>
    </w:p>
    <w:p w:rsidR="00DE350D" w:rsidRDefault="00DE350D" w:rsidP="00DE350D">
      <w:pPr>
        <w:spacing w:after="0" w:line="240" w:lineRule="auto"/>
        <w:ind w:left="2880"/>
        <w:rPr>
          <w:rFonts w:ascii="Arial" w:hAnsi="Arial" w:cs="Arial"/>
        </w:rPr>
      </w:pPr>
      <w:r>
        <w:rPr>
          <w:rFonts w:ascii="Arial" w:hAnsi="Arial" w:cs="Arial"/>
        </w:rPr>
        <w:t xml:space="preserve">  </w:t>
      </w:r>
      <w:proofErr w:type="gramStart"/>
      <w:r>
        <w:rPr>
          <w:rFonts w:ascii="Arial" w:hAnsi="Arial" w:cs="Arial"/>
        </w:rPr>
        <w:t>Dra.</w:t>
      </w:r>
      <w:proofErr w:type="gramEnd"/>
      <w:r>
        <w:rPr>
          <w:rFonts w:ascii="Arial" w:hAnsi="Arial" w:cs="Arial"/>
        </w:rPr>
        <w:t xml:space="preserve"> Masniah, </w:t>
      </w:r>
      <w:proofErr w:type="gramStart"/>
      <w:r>
        <w:rPr>
          <w:rFonts w:ascii="Arial" w:hAnsi="Arial" w:cs="Arial"/>
        </w:rPr>
        <w:t>M.Kes.,</w:t>
      </w:r>
      <w:proofErr w:type="gramEnd"/>
      <w:r>
        <w:rPr>
          <w:rFonts w:ascii="Arial" w:hAnsi="Arial" w:cs="Arial"/>
        </w:rPr>
        <w:t xml:space="preserve"> Apt</w:t>
      </w:r>
    </w:p>
    <w:p w:rsidR="00DE350D" w:rsidRDefault="00DE350D" w:rsidP="00DE350D">
      <w:pPr>
        <w:spacing w:after="0" w:line="240" w:lineRule="auto"/>
        <w:rPr>
          <w:rFonts w:ascii="Arial" w:hAnsi="Arial" w:cs="Arial"/>
        </w:rPr>
      </w:pPr>
      <w:r>
        <w:rPr>
          <w:rFonts w:ascii="Arial" w:hAnsi="Arial" w:cs="Arial"/>
        </w:rPr>
        <w:t xml:space="preserve">                                                 NIP. 196204281995032001</w:t>
      </w:r>
    </w:p>
    <w:p w:rsidR="00DE350D" w:rsidRDefault="00DE350D" w:rsidP="00DE350D">
      <w:pPr>
        <w:spacing w:after="0" w:line="240" w:lineRule="auto"/>
        <w:rPr>
          <w:rFonts w:ascii="Arial" w:hAnsi="Arial" w:cs="Arial"/>
        </w:rPr>
      </w:pPr>
    </w:p>
    <w:p w:rsidR="00DE350D" w:rsidRDefault="00DE350D" w:rsidP="00DE350D">
      <w:pPr>
        <w:spacing w:after="0" w:line="240" w:lineRule="auto"/>
        <w:rPr>
          <w:rFonts w:ascii="Arial" w:hAnsi="Arial" w:cs="Arial"/>
        </w:rPr>
      </w:pPr>
    </w:p>
    <w:p w:rsidR="00DE350D" w:rsidRDefault="00DE350D" w:rsidP="00DE350D">
      <w:pPr>
        <w:spacing w:after="0" w:line="240" w:lineRule="auto"/>
        <w:rPr>
          <w:rFonts w:ascii="Arial" w:hAnsi="Arial" w:cs="Arial"/>
        </w:rPr>
      </w:pPr>
    </w:p>
    <w:p w:rsidR="00DE350D" w:rsidRDefault="00DE350D" w:rsidP="00DE350D">
      <w:pPr>
        <w:spacing w:after="0" w:line="240" w:lineRule="auto"/>
        <w:rPr>
          <w:rFonts w:ascii="Arial" w:hAnsi="Arial" w:cs="Arial"/>
        </w:rPr>
      </w:pPr>
    </w:p>
    <w:p w:rsidR="00DE350D" w:rsidRDefault="00DE350D" w:rsidP="00DE350D">
      <w:pPr>
        <w:rPr>
          <w:rFonts w:ascii="Arial" w:hAnsi="Arial" w:cs="Arial"/>
        </w:rPr>
      </w:pPr>
    </w:p>
    <w:p w:rsidR="00DE350D" w:rsidRDefault="00DE350D" w:rsidP="00DE350D">
      <w:pPr>
        <w:rPr>
          <w:rFonts w:ascii="Arial" w:hAnsi="Arial" w:cs="Arial"/>
          <w:b/>
          <w:sz w:val="24"/>
          <w:szCs w:val="24"/>
        </w:rPr>
      </w:pPr>
    </w:p>
    <w:p w:rsidR="00DE350D" w:rsidRDefault="00DE350D" w:rsidP="00DE350D">
      <w:pPr>
        <w:jc w:val="center"/>
        <w:rPr>
          <w:rFonts w:ascii="Arial" w:hAnsi="Arial" w:cs="Arial"/>
        </w:rPr>
      </w:pPr>
      <w:r>
        <w:rPr>
          <w:rFonts w:ascii="Arial" w:hAnsi="Arial" w:cs="Arial"/>
          <w:b/>
          <w:sz w:val="24"/>
          <w:szCs w:val="24"/>
        </w:rPr>
        <w:lastRenderedPageBreak/>
        <w:t>LEMBAR PENGESAHAN</w:t>
      </w:r>
    </w:p>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240" w:lineRule="auto"/>
        <w:ind w:left="2160" w:hanging="2160"/>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proofErr w:type="gramStart"/>
      <w:r>
        <w:rPr>
          <w:rFonts w:ascii="Arial" w:hAnsi="Arial" w:cs="Arial"/>
          <w:b/>
          <w:sz w:val="24"/>
          <w:szCs w:val="24"/>
        </w:rPr>
        <w:t>:Identifikasi</w:t>
      </w:r>
      <w:proofErr w:type="gramEnd"/>
      <w:r>
        <w:rPr>
          <w:rFonts w:ascii="Arial" w:hAnsi="Arial" w:cs="Arial"/>
          <w:b/>
          <w:sz w:val="24"/>
          <w:szCs w:val="24"/>
        </w:rPr>
        <w:t xml:space="preserve"> Formalin Pada Mie Kuning Yang Dijual di Pasar Petisah Medan </w:t>
      </w:r>
    </w:p>
    <w:p w:rsidR="00DE350D" w:rsidRDefault="00DE350D" w:rsidP="00DE350D">
      <w:pPr>
        <w:spacing w:after="0" w:line="240" w:lineRule="auto"/>
        <w:ind w:left="2160" w:hanging="2160"/>
        <w:jc w:val="both"/>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r>
      <w:r>
        <w:rPr>
          <w:rFonts w:ascii="Arial" w:hAnsi="Arial" w:cs="Arial"/>
          <w:b/>
          <w:sz w:val="24"/>
          <w:szCs w:val="24"/>
        </w:rPr>
        <w:tab/>
        <w:t>: Marlina Yohana Berutu</w:t>
      </w:r>
    </w:p>
    <w:p w:rsidR="00DE350D" w:rsidRDefault="00DE350D" w:rsidP="00DE350D">
      <w:pPr>
        <w:spacing w:line="36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P07539016016</w:t>
      </w:r>
    </w:p>
    <w:p w:rsidR="00DE350D" w:rsidRDefault="00DE350D" w:rsidP="00DE350D">
      <w:pPr>
        <w:spacing w:line="360" w:lineRule="auto"/>
        <w:jc w:val="both"/>
        <w:rPr>
          <w:rFonts w:ascii="Arial" w:hAnsi="Arial" w:cs="Arial"/>
          <w:b/>
          <w:sz w:val="24"/>
          <w:szCs w:val="24"/>
        </w:rPr>
      </w:pPr>
      <w:r>
        <w:rPr>
          <w:rFonts w:ascii="Arial" w:hAnsi="Arial" w:cs="Arial"/>
          <w:b/>
          <w:sz w:val="24"/>
          <w:szCs w:val="24"/>
        </w:rPr>
        <w:t>JURUSAN</w:t>
      </w:r>
      <w:r>
        <w:rPr>
          <w:rFonts w:ascii="Arial" w:hAnsi="Arial" w:cs="Arial"/>
          <w:b/>
          <w:sz w:val="24"/>
          <w:szCs w:val="24"/>
        </w:rPr>
        <w:tab/>
      </w:r>
      <w:r>
        <w:rPr>
          <w:rFonts w:ascii="Arial" w:hAnsi="Arial" w:cs="Arial"/>
          <w:b/>
          <w:sz w:val="24"/>
          <w:szCs w:val="24"/>
        </w:rPr>
        <w:tab/>
        <w:t>: Farmasi</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Karya Tulis Ini Telah Diuji Pada Sidang Akhir</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Program Jurusan Farmasi Poltekkes Kemenkes</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Medan,</w:t>
      </w:r>
      <w:r>
        <w:rPr>
          <w:rFonts w:ascii="Arial" w:hAnsi="Arial" w:cs="Arial"/>
          <w:b/>
          <w:sz w:val="24"/>
          <w:szCs w:val="24"/>
        </w:rPr>
        <w:tab/>
      </w:r>
      <w:r>
        <w:rPr>
          <w:rFonts w:ascii="Arial" w:hAnsi="Arial" w:cs="Arial"/>
          <w:b/>
          <w:sz w:val="24"/>
          <w:szCs w:val="24"/>
        </w:rPr>
        <w:tab/>
        <w:t>Juli 2019</w:t>
      </w: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ind w:firstLine="720"/>
        <w:jc w:val="both"/>
        <w:rPr>
          <w:rFonts w:ascii="Arial" w:hAnsi="Arial" w:cs="Arial"/>
          <w:b/>
          <w:sz w:val="24"/>
          <w:szCs w:val="24"/>
        </w:rPr>
      </w:pPr>
      <w:r>
        <w:rPr>
          <w:rFonts w:ascii="Arial" w:hAnsi="Arial" w:cs="Arial"/>
          <w:b/>
          <w:sz w:val="24"/>
          <w:szCs w:val="24"/>
        </w:rPr>
        <w:t>Penguji 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Penguji II</w:t>
      </w:r>
    </w:p>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r>
        <w:rPr>
          <w:rFonts w:ascii="Arial" w:hAnsi="Arial" w:cs="Arial"/>
          <w:b/>
          <w:sz w:val="24"/>
          <w:szCs w:val="24"/>
        </w:rPr>
        <w:t>Drs. Jafril Rezi. M.Si, Apt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Nadroh Br Sitepu, M.Si</w:t>
      </w:r>
    </w:p>
    <w:p w:rsidR="00DE350D" w:rsidRDefault="00DE350D" w:rsidP="00DE350D">
      <w:pPr>
        <w:spacing w:after="0" w:line="240" w:lineRule="auto"/>
        <w:jc w:val="both"/>
        <w:rPr>
          <w:rFonts w:ascii="Arial" w:hAnsi="Arial" w:cs="Arial"/>
        </w:rPr>
      </w:pPr>
      <w:r>
        <w:rPr>
          <w:rFonts w:ascii="Arial" w:hAnsi="Arial" w:cs="Arial"/>
          <w:b/>
        </w:rPr>
        <w:t>NIP. 195604081996031001</w:t>
      </w:r>
      <w:r>
        <w:rPr>
          <w:rFonts w:ascii="Arial" w:hAnsi="Arial" w:cs="Arial"/>
          <w:b/>
        </w:rPr>
        <w:tab/>
      </w:r>
      <w:r>
        <w:rPr>
          <w:rFonts w:ascii="Arial" w:hAnsi="Arial" w:cs="Arial"/>
          <w:b/>
        </w:rPr>
        <w:tab/>
      </w:r>
      <w:r>
        <w:rPr>
          <w:rFonts w:ascii="Arial" w:hAnsi="Arial" w:cs="Arial"/>
          <w:b/>
        </w:rPr>
        <w:tab/>
      </w:r>
      <w:r>
        <w:rPr>
          <w:rFonts w:ascii="Arial" w:hAnsi="Arial" w:cs="Arial"/>
          <w:b/>
        </w:rPr>
        <w:tab/>
        <w:t>NIP. 198007112015032002</w:t>
      </w:r>
    </w:p>
    <w:p w:rsidR="00DE350D" w:rsidRDefault="00DE350D" w:rsidP="00DE350D">
      <w:pPr>
        <w:spacing w:after="0" w:line="360" w:lineRule="auto"/>
        <w:jc w:val="center"/>
        <w:rPr>
          <w:rFonts w:ascii="Arial" w:hAnsi="Arial" w:cs="Arial"/>
          <w:b/>
        </w:rPr>
      </w:pPr>
      <w:r>
        <w:rPr>
          <w:rFonts w:ascii="Arial" w:hAnsi="Arial" w:cs="Arial"/>
          <w:b/>
        </w:rPr>
        <w:t>Ketua Penguji</w:t>
      </w:r>
    </w:p>
    <w:p w:rsidR="00DE350D" w:rsidRDefault="00DE350D" w:rsidP="00DE350D">
      <w:pPr>
        <w:spacing w:after="0" w:line="360" w:lineRule="auto"/>
        <w:jc w:val="center"/>
        <w:rPr>
          <w:rFonts w:ascii="Arial" w:hAnsi="Arial" w:cs="Arial"/>
          <w:b/>
        </w:rPr>
      </w:pPr>
    </w:p>
    <w:p w:rsidR="00DE350D" w:rsidRDefault="00DE350D" w:rsidP="00DE350D">
      <w:pPr>
        <w:spacing w:after="0" w:line="360" w:lineRule="auto"/>
        <w:jc w:val="center"/>
        <w:rPr>
          <w:rFonts w:ascii="Arial" w:hAnsi="Arial" w:cs="Arial"/>
          <w:b/>
        </w:rPr>
      </w:pPr>
    </w:p>
    <w:p w:rsidR="00DE350D" w:rsidRDefault="00DE350D" w:rsidP="00DE350D">
      <w:pPr>
        <w:spacing w:after="0" w:line="360" w:lineRule="auto"/>
        <w:jc w:val="center"/>
        <w:rPr>
          <w:rFonts w:ascii="Arial" w:hAnsi="Arial" w:cs="Arial"/>
          <w:b/>
        </w:rPr>
      </w:pPr>
    </w:p>
    <w:p w:rsidR="00DE350D" w:rsidRDefault="00DE350D" w:rsidP="00DE350D">
      <w:pPr>
        <w:spacing w:after="0" w:line="360" w:lineRule="auto"/>
        <w:jc w:val="center"/>
        <w:rPr>
          <w:rFonts w:ascii="Arial" w:hAnsi="Arial" w:cs="Arial"/>
          <w:b/>
        </w:rPr>
      </w:pP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Drs. Djamidin Manurung, Apt.MM</w:t>
      </w: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NIP. 195505121984021001</w:t>
      </w:r>
    </w:p>
    <w:p w:rsidR="00DE350D" w:rsidRDefault="00DE350D" w:rsidP="00DE350D">
      <w:pPr>
        <w:spacing w:after="0" w:line="360" w:lineRule="auto"/>
        <w:rPr>
          <w:rFonts w:ascii="Arial" w:hAnsi="Arial" w:cs="Arial"/>
          <w:b/>
        </w:rPr>
      </w:pPr>
    </w:p>
    <w:p w:rsidR="00DE350D" w:rsidRDefault="00DE350D" w:rsidP="00DE350D">
      <w:pPr>
        <w:spacing w:after="0" w:line="240" w:lineRule="auto"/>
        <w:jc w:val="center"/>
        <w:rPr>
          <w:rFonts w:ascii="Arial" w:hAnsi="Arial" w:cs="Arial"/>
          <w:b/>
        </w:rPr>
      </w:pPr>
      <w:r>
        <w:rPr>
          <w:rFonts w:ascii="Arial" w:hAnsi="Arial" w:cs="Arial"/>
          <w:b/>
        </w:rPr>
        <w:t>Ketua Jurusan Farmasi</w:t>
      </w:r>
    </w:p>
    <w:p w:rsidR="00DE350D" w:rsidRDefault="00DE350D" w:rsidP="00DE350D">
      <w:pPr>
        <w:spacing w:after="0" w:line="240" w:lineRule="auto"/>
        <w:jc w:val="center"/>
        <w:rPr>
          <w:rFonts w:ascii="Arial" w:hAnsi="Arial" w:cs="Arial"/>
          <w:b/>
        </w:rPr>
      </w:pPr>
      <w:r>
        <w:rPr>
          <w:rFonts w:ascii="Arial" w:hAnsi="Arial" w:cs="Arial"/>
          <w:b/>
        </w:rPr>
        <w:t>Politeknik Kesehatan Kemenkes Medan</w:t>
      </w:r>
    </w:p>
    <w:p w:rsidR="00DE350D" w:rsidRDefault="00DE350D" w:rsidP="00DE350D">
      <w:pPr>
        <w:spacing w:after="0" w:line="360" w:lineRule="auto"/>
        <w:jc w:val="center"/>
        <w:rPr>
          <w:rFonts w:ascii="Arial" w:hAnsi="Arial" w:cs="Arial"/>
          <w:b/>
        </w:rPr>
      </w:pPr>
    </w:p>
    <w:p w:rsidR="00DE350D" w:rsidRDefault="00DE350D" w:rsidP="00DE350D">
      <w:pPr>
        <w:spacing w:after="0" w:line="240" w:lineRule="auto"/>
        <w:jc w:val="center"/>
        <w:rPr>
          <w:rFonts w:ascii="Arial" w:hAnsi="Arial" w:cs="Arial"/>
        </w:rPr>
      </w:pPr>
    </w:p>
    <w:p w:rsidR="00DE350D" w:rsidRDefault="00DE350D" w:rsidP="00DE350D">
      <w:pPr>
        <w:spacing w:after="0" w:line="240" w:lineRule="auto"/>
        <w:jc w:val="center"/>
        <w:rPr>
          <w:rFonts w:ascii="Arial" w:hAnsi="Arial" w:cs="Arial"/>
        </w:rPr>
      </w:pPr>
    </w:p>
    <w:p w:rsidR="00DE350D" w:rsidRDefault="00DE350D" w:rsidP="00DE350D">
      <w:pPr>
        <w:spacing w:after="0" w:line="240" w:lineRule="auto"/>
        <w:rPr>
          <w:rFonts w:ascii="Arial" w:hAnsi="Arial" w:cs="Arial"/>
        </w:rPr>
      </w:pPr>
    </w:p>
    <w:p w:rsidR="00DE350D" w:rsidRDefault="00DE350D" w:rsidP="00DE350D">
      <w:pPr>
        <w:spacing w:after="0" w:line="240" w:lineRule="auto"/>
        <w:jc w:val="center"/>
        <w:rPr>
          <w:rFonts w:ascii="Arial" w:hAnsi="Arial" w:cs="Arial"/>
          <w:b/>
        </w:rPr>
      </w:pPr>
      <w:proofErr w:type="gramStart"/>
      <w:r>
        <w:rPr>
          <w:rFonts w:ascii="Arial" w:hAnsi="Arial" w:cs="Arial"/>
          <w:b/>
        </w:rPr>
        <w:t>Dra.</w:t>
      </w:r>
      <w:proofErr w:type="gramEnd"/>
      <w:r>
        <w:rPr>
          <w:rFonts w:ascii="Arial" w:hAnsi="Arial" w:cs="Arial"/>
          <w:b/>
        </w:rPr>
        <w:t xml:space="preserve"> Masniah, M.Kes, Apt</w:t>
      </w:r>
    </w:p>
    <w:p w:rsidR="00DE350D" w:rsidRDefault="00DE350D" w:rsidP="00DE350D">
      <w:pPr>
        <w:spacing w:after="0" w:line="240" w:lineRule="auto"/>
        <w:jc w:val="center"/>
        <w:rPr>
          <w:rFonts w:ascii="Arial" w:hAnsi="Arial" w:cs="Arial"/>
          <w:b/>
        </w:rPr>
      </w:pPr>
      <w:r>
        <w:rPr>
          <w:rFonts w:ascii="Arial" w:hAnsi="Arial" w:cs="Arial"/>
          <w:b/>
        </w:rPr>
        <w:t>NIP. 196204291995032001</w:t>
      </w:r>
    </w:p>
    <w:p w:rsidR="00DE350D" w:rsidRDefault="00DE350D" w:rsidP="00DE350D">
      <w:pPr>
        <w:spacing w:after="0" w:line="240" w:lineRule="auto"/>
        <w:rPr>
          <w:rFonts w:ascii="Arial" w:hAnsi="Arial" w:cs="Arial"/>
          <w:b/>
          <w:sz w:val="24"/>
          <w:szCs w:val="24"/>
        </w:rPr>
      </w:pPr>
    </w:p>
    <w:p w:rsidR="00DE350D" w:rsidRDefault="00DE350D" w:rsidP="00DE350D">
      <w:pPr>
        <w:spacing w:after="0" w:line="240" w:lineRule="auto"/>
        <w:rPr>
          <w:rFonts w:ascii="Arial" w:hAnsi="Arial" w:cs="Arial"/>
          <w:b/>
          <w:sz w:val="24"/>
          <w:szCs w:val="24"/>
        </w:rPr>
      </w:pPr>
    </w:p>
    <w:p w:rsidR="00DE350D" w:rsidRDefault="00DE350D" w:rsidP="00DE350D">
      <w:pPr>
        <w:spacing w:after="0" w:line="240" w:lineRule="auto"/>
        <w:jc w:val="center"/>
        <w:rPr>
          <w:rFonts w:ascii="Arial" w:hAnsi="Arial" w:cs="Arial"/>
          <w:b/>
          <w:sz w:val="24"/>
          <w:szCs w:val="24"/>
        </w:rPr>
      </w:pPr>
    </w:p>
    <w:p w:rsidR="00DE350D" w:rsidRDefault="00DE350D" w:rsidP="00DE350D">
      <w:pPr>
        <w:spacing w:after="0" w:line="240" w:lineRule="auto"/>
        <w:jc w:val="center"/>
        <w:rPr>
          <w:rFonts w:ascii="Arial" w:hAnsi="Arial" w:cs="Arial"/>
          <w:b/>
          <w:sz w:val="24"/>
          <w:szCs w:val="24"/>
        </w:rPr>
      </w:pPr>
    </w:p>
    <w:p w:rsidR="00DE350D" w:rsidRDefault="00DE350D" w:rsidP="00DE350D">
      <w:pPr>
        <w:spacing w:after="0" w:line="240" w:lineRule="auto"/>
        <w:jc w:val="center"/>
        <w:rPr>
          <w:rFonts w:ascii="Arial" w:hAnsi="Arial" w:cs="Arial"/>
          <w:b/>
        </w:rPr>
      </w:pPr>
      <w:r>
        <w:rPr>
          <w:rFonts w:ascii="Arial" w:hAnsi="Arial" w:cs="Arial"/>
          <w:b/>
          <w:sz w:val="24"/>
          <w:szCs w:val="24"/>
        </w:rPr>
        <w:lastRenderedPageBreak/>
        <w:t>SURAT PERNYATAAN</w:t>
      </w:r>
    </w:p>
    <w:p w:rsidR="00DE350D" w:rsidRDefault="00DE350D" w:rsidP="00DE350D">
      <w:pPr>
        <w:spacing w:after="0" w:line="240" w:lineRule="auto"/>
        <w:jc w:val="center"/>
        <w:rPr>
          <w:rFonts w:ascii="Arial" w:hAnsi="Arial" w:cs="Arial"/>
        </w:rPr>
      </w:pPr>
    </w:p>
    <w:p w:rsidR="00DE350D" w:rsidRDefault="00DE350D" w:rsidP="00DE350D">
      <w:pPr>
        <w:spacing w:after="0" w:line="240" w:lineRule="auto"/>
        <w:jc w:val="center"/>
        <w:rPr>
          <w:rFonts w:ascii="Arial" w:hAnsi="Arial" w:cs="Arial"/>
        </w:rPr>
      </w:pP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Identifikasi Formalin Pada Mie Kuning Yang Dijual Di Pasar Petisah Medan</w:t>
      </w:r>
    </w:p>
    <w:p w:rsidR="00DE350D" w:rsidRDefault="00DE350D" w:rsidP="00DE350D">
      <w:pPr>
        <w:spacing w:after="0" w:line="240" w:lineRule="auto"/>
        <w:jc w:val="right"/>
        <w:rPr>
          <w:rFonts w:ascii="Arial" w:hAnsi="Arial" w:cs="Arial"/>
          <w:b/>
          <w:sz w:val="24"/>
          <w:szCs w:val="24"/>
        </w:rPr>
      </w:pPr>
    </w:p>
    <w:p w:rsidR="00DE350D" w:rsidRDefault="00DE350D" w:rsidP="00DE350D">
      <w:pPr>
        <w:spacing w:after="0" w:line="240" w:lineRule="auto"/>
        <w:jc w:val="center"/>
        <w:rPr>
          <w:rFonts w:ascii="Arial" w:hAnsi="Arial" w:cs="Arial"/>
          <w:b/>
          <w:sz w:val="24"/>
          <w:szCs w:val="24"/>
        </w:rPr>
      </w:pPr>
    </w:p>
    <w:p w:rsidR="00DE350D" w:rsidRDefault="00DE350D" w:rsidP="00DE350D">
      <w:pPr>
        <w:spacing w:after="0" w:line="240" w:lineRule="auto"/>
        <w:jc w:val="center"/>
        <w:rPr>
          <w:rFonts w:ascii="Arial" w:hAnsi="Arial" w:cs="Arial"/>
          <w:b/>
          <w:sz w:val="24"/>
          <w:szCs w:val="24"/>
        </w:rPr>
      </w:pPr>
    </w:p>
    <w:p w:rsidR="00DE350D" w:rsidRDefault="00DE350D" w:rsidP="00DE350D">
      <w:pPr>
        <w:spacing w:after="0" w:line="360" w:lineRule="auto"/>
        <w:jc w:val="both"/>
        <w:rPr>
          <w:rFonts w:ascii="Arial" w:hAnsi="Arial" w:cs="Arial"/>
          <w:sz w:val="24"/>
          <w:szCs w:val="24"/>
        </w:rPr>
      </w:pPr>
      <w:r>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r>
        <w:rPr>
          <w:rFonts w:ascii="Arial" w:hAnsi="Arial" w:cs="Arial"/>
          <w:sz w:val="24"/>
          <w:szCs w:val="24"/>
        </w:rPr>
        <w:t>.</w:t>
      </w:r>
    </w:p>
    <w:p w:rsidR="00DE350D" w:rsidRDefault="00DE350D" w:rsidP="00DE350D">
      <w:pPr>
        <w:spacing w:after="0" w:line="360" w:lineRule="auto"/>
        <w:jc w:val="both"/>
        <w:rPr>
          <w:rFonts w:ascii="Arial" w:hAnsi="Arial" w:cs="Arial"/>
          <w:sz w:val="24"/>
          <w:szCs w:val="24"/>
        </w:rPr>
      </w:pPr>
    </w:p>
    <w:p w:rsidR="00DE350D" w:rsidRDefault="00DE350D" w:rsidP="00DE350D">
      <w:pPr>
        <w:spacing w:after="0" w:line="360" w:lineRule="auto"/>
        <w:jc w:val="both"/>
        <w:rPr>
          <w:rFonts w:ascii="Arial" w:hAnsi="Arial" w:cs="Arial"/>
          <w:sz w:val="24"/>
          <w:szCs w:val="24"/>
        </w:rPr>
      </w:pPr>
    </w:p>
    <w:p w:rsidR="00DE350D" w:rsidRDefault="00DE350D" w:rsidP="00DE350D">
      <w:pPr>
        <w:spacing w:after="0" w:line="360" w:lineRule="auto"/>
        <w:jc w:val="both"/>
        <w:rPr>
          <w:rFonts w:ascii="Arial" w:hAnsi="Arial" w:cs="Arial"/>
          <w:sz w:val="24"/>
          <w:szCs w:val="24"/>
        </w:rPr>
      </w:pPr>
    </w:p>
    <w:p w:rsidR="00DE350D" w:rsidRDefault="00DE350D" w:rsidP="00DE350D">
      <w:pPr>
        <w:spacing w:after="0" w:line="360" w:lineRule="auto"/>
        <w:jc w:val="right"/>
        <w:rPr>
          <w:rFonts w:ascii="Arial" w:hAnsi="Arial" w:cs="Arial"/>
          <w:sz w:val="24"/>
          <w:szCs w:val="24"/>
        </w:rPr>
      </w:pPr>
      <w:r>
        <w:rPr>
          <w:rFonts w:ascii="Arial" w:hAnsi="Arial" w:cs="Arial"/>
          <w:sz w:val="24"/>
          <w:szCs w:val="24"/>
        </w:rPr>
        <w:t>Medan,</w:t>
      </w:r>
      <w:r>
        <w:rPr>
          <w:rFonts w:ascii="Arial" w:hAnsi="Arial" w:cs="Arial"/>
          <w:sz w:val="24"/>
          <w:szCs w:val="24"/>
        </w:rPr>
        <w:tab/>
        <w:t>Juli 2019</w:t>
      </w:r>
    </w:p>
    <w:p w:rsidR="00DE350D" w:rsidRDefault="00DE350D" w:rsidP="00DE350D">
      <w:pPr>
        <w:spacing w:after="0" w:line="360" w:lineRule="auto"/>
        <w:jc w:val="right"/>
        <w:rPr>
          <w:rFonts w:ascii="Arial" w:hAnsi="Arial" w:cs="Arial"/>
          <w:sz w:val="24"/>
          <w:szCs w:val="24"/>
        </w:rPr>
      </w:pPr>
    </w:p>
    <w:p w:rsidR="00DE350D" w:rsidRDefault="00DE350D" w:rsidP="00DE350D">
      <w:pPr>
        <w:spacing w:after="0" w:line="360" w:lineRule="auto"/>
        <w:jc w:val="right"/>
        <w:rPr>
          <w:rFonts w:ascii="Arial" w:hAnsi="Arial" w:cs="Arial"/>
          <w:sz w:val="24"/>
          <w:szCs w:val="24"/>
        </w:rPr>
      </w:pPr>
    </w:p>
    <w:p w:rsidR="00DE350D" w:rsidRDefault="00DE350D" w:rsidP="00DE350D">
      <w:pPr>
        <w:spacing w:after="0" w:line="360" w:lineRule="auto"/>
        <w:jc w:val="right"/>
        <w:rPr>
          <w:rFonts w:ascii="Arial" w:hAnsi="Arial" w:cs="Arial"/>
          <w:sz w:val="24"/>
          <w:szCs w:val="24"/>
        </w:rPr>
      </w:pPr>
    </w:p>
    <w:p w:rsidR="00DE350D" w:rsidRDefault="00DE350D" w:rsidP="00DE350D">
      <w:pPr>
        <w:spacing w:after="0" w:line="360" w:lineRule="auto"/>
        <w:jc w:val="right"/>
        <w:rPr>
          <w:rFonts w:ascii="Arial" w:hAnsi="Arial" w:cs="Arial"/>
          <w:sz w:val="24"/>
          <w:szCs w:val="24"/>
        </w:rPr>
      </w:pPr>
      <w:r>
        <w:rPr>
          <w:rFonts w:ascii="Arial" w:hAnsi="Arial" w:cs="Arial"/>
          <w:sz w:val="24"/>
          <w:szCs w:val="24"/>
        </w:rPr>
        <w:t>Marlina Yohana Berutu</w:t>
      </w:r>
    </w:p>
    <w:p w:rsidR="00DE350D" w:rsidRDefault="00DE350D" w:rsidP="00DE350D">
      <w:pPr>
        <w:spacing w:after="0" w:line="360" w:lineRule="auto"/>
        <w:jc w:val="right"/>
        <w:rPr>
          <w:rFonts w:ascii="Arial" w:hAnsi="Arial" w:cs="Arial"/>
          <w:sz w:val="24"/>
          <w:szCs w:val="24"/>
        </w:rPr>
      </w:pPr>
      <w:r>
        <w:rPr>
          <w:rFonts w:ascii="Arial" w:hAnsi="Arial" w:cs="Arial"/>
          <w:sz w:val="24"/>
          <w:szCs w:val="24"/>
        </w:rPr>
        <w:t>NIM. P07539016016</w:t>
      </w:r>
    </w:p>
    <w:p w:rsidR="00DE350D" w:rsidRDefault="00DE350D" w:rsidP="00DE350D">
      <w:pPr>
        <w:jc w:val="center"/>
      </w:pPr>
    </w:p>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Pr>
        <w:spacing w:after="0" w:line="240" w:lineRule="auto"/>
        <w:jc w:val="both"/>
        <w:rPr>
          <w:rFonts w:ascii="Arial" w:hAnsi="Arial" w:cs="Arial"/>
          <w:b/>
        </w:rPr>
      </w:pPr>
      <w:r>
        <w:rPr>
          <w:rFonts w:ascii="Arial" w:hAnsi="Arial" w:cs="Arial"/>
          <w:b/>
        </w:rPr>
        <w:lastRenderedPageBreak/>
        <w:t>MEDAN HEALTH POLYTECHNIC OF MINISTRY OF HEALTH</w:t>
      </w:r>
    </w:p>
    <w:p w:rsidR="00DE350D" w:rsidRDefault="00DE350D" w:rsidP="00DE350D">
      <w:pPr>
        <w:spacing w:after="0" w:line="240" w:lineRule="auto"/>
        <w:jc w:val="both"/>
        <w:rPr>
          <w:rFonts w:ascii="Arial" w:hAnsi="Arial" w:cs="Arial"/>
          <w:b/>
        </w:rPr>
      </w:pPr>
      <w:proofErr w:type="gramStart"/>
      <w:r>
        <w:rPr>
          <w:rFonts w:ascii="Arial" w:hAnsi="Arial" w:cs="Arial"/>
          <w:b/>
        </w:rPr>
        <w:t>PHARMACY  DEPARTMENT</w:t>
      </w:r>
      <w:proofErr w:type="gramEnd"/>
    </w:p>
    <w:p w:rsidR="00DE350D" w:rsidRDefault="00DE350D" w:rsidP="00DE350D">
      <w:pPr>
        <w:spacing w:after="0" w:line="240" w:lineRule="auto"/>
        <w:jc w:val="both"/>
        <w:rPr>
          <w:rFonts w:ascii="Arial" w:hAnsi="Arial" w:cs="Arial"/>
          <w:b/>
        </w:rPr>
      </w:pPr>
      <w:r>
        <w:rPr>
          <w:rFonts w:ascii="Arial" w:hAnsi="Arial" w:cs="Arial"/>
          <w:b/>
        </w:rPr>
        <w:t>SCIENTIFIC PAPER</w:t>
      </w:r>
      <w:proofErr w:type="gramStart"/>
      <w:r>
        <w:rPr>
          <w:rFonts w:ascii="Arial" w:hAnsi="Arial" w:cs="Arial"/>
          <w:b/>
        </w:rPr>
        <w:t>,  JULY</w:t>
      </w:r>
      <w:proofErr w:type="gramEnd"/>
      <w:r>
        <w:rPr>
          <w:rFonts w:ascii="Arial" w:hAnsi="Arial" w:cs="Arial"/>
          <w:b/>
        </w:rPr>
        <w:t xml:space="preserve"> 2019</w:t>
      </w:r>
    </w:p>
    <w:p w:rsidR="00DE350D" w:rsidRDefault="00DE350D" w:rsidP="00DE350D">
      <w:pPr>
        <w:spacing w:after="0" w:line="240" w:lineRule="auto"/>
        <w:jc w:val="both"/>
        <w:rPr>
          <w:rFonts w:ascii="Arial" w:hAnsi="Arial" w:cs="Arial"/>
          <w:b/>
        </w:rPr>
      </w:pPr>
    </w:p>
    <w:p w:rsidR="00DE350D" w:rsidRDefault="00DE350D" w:rsidP="00DE350D">
      <w:pPr>
        <w:spacing w:after="0" w:line="240" w:lineRule="auto"/>
        <w:jc w:val="both"/>
        <w:rPr>
          <w:rFonts w:ascii="Arial" w:hAnsi="Arial" w:cs="Arial"/>
          <w:b/>
        </w:rPr>
      </w:pPr>
      <w:r>
        <w:rPr>
          <w:rFonts w:ascii="Arial" w:hAnsi="Arial" w:cs="Arial"/>
          <w:b/>
        </w:rPr>
        <w:t>Marlina Yohana Berutu</w:t>
      </w:r>
    </w:p>
    <w:p w:rsidR="00DE350D" w:rsidRDefault="00DE350D" w:rsidP="00DE350D">
      <w:pPr>
        <w:spacing w:after="0" w:line="240" w:lineRule="auto"/>
        <w:jc w:val="both"/>
        <w:rPr>
          <w:rFonts w:ascii="Arial" w:hAnsi="Arial" w:cs="Arial"/>
          <w:b/>
        </w:rPr>
      </w:pPr>
    </w:p>
    <w:p w:rsidR="00DE350D" w:rsidRDefault="00DE350D" w:rsidP="00DE350D">
      <w:pPr>
        <w:spacing w:after="0" w:line="240" w:lineRule="auto"/>
        <w:jc w:val="both"/>
        <w:rPr>
          <w:rFonts w:ascii="Arial" w:hAnsi="Arial" w:cs="Arial"/>
          <w:b/>
        </w:rPr>
      </w:pPr>
      <w:r>
        <w:rPr>
          <w:rFonts w:ascii="Arial" w:hAnsi="Arial" w:cs="Arial"/>
          <w:b/>
        </w:rPr>
        <w:t>Identification of Formalin in Yellow Noodles Sold in Petisah Market of Medan</w:t>
      </w:r>
    </w:p>
    <w:p w:rsidR="00DE350D" w:rsidRDefault="00DE350D" w:rsidP="00DE350D">
      <w:pPr>
        <w:spacing w:after="0" w:line="240" w:lineRule="auto"/>
        <w:jc w:val="both"/>
        <w:rPr>
          <w:rFonts w:ascii="Arial" w:hAnsi="Arial" w:cs="Arial"/>
          <w:b/>
        </w:rPr>
      </w:pPr>
    </w:p>
    <w:p w:rsidR="00DE350D" w:rsidRDefault="00DE350D" w:rsidP="00DE350D">
      <w:pPr>
        <w:spacing w:after="0" w:line="240" w:lineRule="auto"/>
        <w:jc w:val="both"/>
        <w:rPr>
          <w:rFonts w:ascii="Arial" w:hAnsi="Arial" w:cs="Arial"/>
          <w:b/>
        </w:rPr>
      </w:pPr>
      <w:proofErr w:type="gramStart"/>
      <w:r>
        <w:rPr>
          <w:rFonts w:ascii="Arial" w:hAnsi="Arial" w:cs="Arial"/>
          <w:b/>
        </w:rPr>
        <w:t>xi</w:t>
      </w:r>
      <w:proofErr w:type="gramEnd"/>
      <w:r>
        <w:rPr>
          <w:rFonts w:ascii="Arial" w:hAnsi="Arial" w:cs="Arial"/>
          <w:b/>
        </w:rPr>
        <w:t xml:space="preserve"> +28 pages + 2 tables + 7 images + 2 attachments</w:t>
      </w:r>
    </w:p>
    <w:p w:rsidR="00DE350D" w:rsidRDefault="00DE350D" w:rsidP="00DE350D">
      <w:pPr>
        <w:spacing w:after="0" w:line="240" w:lineRule="auto"/>
        <w:jc w:val="both"/>
        <w:rPr>
          <w:rFonts w:ascii="Arial" w:hAnsi="Arial" w:cs="Arial"/>
          <w:b/>
        </w:rPr>
      </w:pPr>
    </w:p>
    <w:p w:rsidR="00DE350D" w:rsidRDefault="00DE350D" w:rsidP="00DE350D">
      <w:pPr>
        <w:spacing w:after="0" w:line="240" w:lineRule="auto"/>
        <w:jc w:val="center"/>
        <w:rPr>
          <w:rFonts w:ascii="Arial" w:hAnsi="Arial" w:cs="Arial"/>
          <w:b/>
        </w:rPr>
      </w:pPr>
      <w:r>
        <w:rPr>
          <w:rFonts w:ascii="Arial" w:hAnsi="Arial" w:cs="Arial"/>
          <w:b/>
        </w:rPr>
        <w:t>ABSTRACT</w:t>
      </w:r>
    </w:p>
    <w:p w:rsidR="00DE350D" w:rsidRDefault="00DE350D" w:rsidP="00DE350D">
      <w:pPr>
        <w:spacing w:after="0" w:line="240" w:lineRule="auto"/>
        <w:jc w:val="center"/>
        <w:rPr>
          <w:rFonts w:ascii="Arial" w:hAnsi="Arial" w:cs="Arial"/>
          <w:b/>
        </w:rPr>
      </w:pPr>
    </w:p>
    <w:p w:rsidR="00DE350D" w:rsidRDefault="00DE350D" w:rsidP="00DE350D">
      <w:pPr>
        <w:spacing w:after="0" w:line="240" w:lineRule="auto"/>
        <w:ind w:firstLine="426"/>
        <w:jc w:val="both"/>
        <w:rPr>
          <w:rFonts w:ascii="Arial" w:hAnsi="Arial" w:cs="Arial"/>
        </w:rPr>
      </w:pPr>
      <w:r>
        <w:rPr>
          <w:rFonts w:ascii="Arial" w:hAnsi="Arial" w:cs="Arial"/>
        </w:rPr>
        <w:t xml:space="preserve">Food is a basic need that must be fulfilled by community for survival. One type of food is yellow noodles. Yellow noodles are type of wet noodle which has a moisture content of 52% so it has a short durability. </w:t>
      </w:r>
      <w:proofErr w:type="gramStart"/>
      <w:r>
        <w:rPr>
          <w:rFonts w:ascii="Arial" w:hAnsi="Arial" w:cs="Arial"/>
        </w:rPr>
        <w:t>In making yellow noodles, always given preservatives so that the noodles can last longer.</w:t>
      </w:r>
      <w:proofErr w:type="gramEnd"/>
      <w:r>
        <w:rPr>
          <w:rFonts w:ascii="Arial" w:hAnsi="Arial" w:cs="Arial"/>
        </w:rPr>
        <w:t xml:space="preserve"> According to Indonesian Health Ministry Regulation No. 033 (2012), formalin is substance that is prohibited from being used in food. But lately there has been an abuse of food ingredients, formalin. The purpose of this study was to determine whether formalin abuse occurred in yellow noodles sold in Medan Petisah market.</w:t>
      </w:r>
    </w:p>
    <w:p w:rsidR="00DE350D" w:rsidRDefault="00DE350D" w:rsidP="00DE350D">
      <w:pPr>
        <w:spacing w:after="0" w:line="240" w:lineRule="auto"/>
        <w:ind w:firstLine="426"/>
        <w:jc w:val="both"/>
        <w:rPr>
          <w:rFonts w:ascii="Arial" w:hAnsi="Arial" w:cs="Arial"/>
        </w:rPr>
      </w:pPr>
      <w:r>
        <w:rPr>
          <w:rFonts w:ascii="Arial" w:hAnsi="Arial" w:cs="Arial"/>
        </w:rPr>
        <w:t xml:space="preserve">The type of research used was descriptive with qualitative analysis </w:t>
      </w:r>
      <w:proofErr w:type="gramStart"/>
      <w:r>
        <w:rPr>
          <w:rFonts w:ascii="Arial" w:hAnsi="Arial" w:cs="Arial"/>
        </w:rPr>
        <w:t>design,</w:t>
      </w:r>
      <w:proofErr w:type="gramEnd"/>
      <w:r>
        <w:rPr>
          <w:rFonts w:ascii="Arial" w:hAnsi="Arial" w:cs="Arial"/>
        </w:rPr>
        <w:t xml:space="preserve"> the study was conducted at Integrated Laboratory of Medan Health Polytechnic of Ministry of Health. The </w:t>
      </w:r>
      <w:proofErr w:type="gramStart"/>
      <w:r>
        <w:rPr>
          <w:rFonts w:ascii="Arial" w:hAnsi="Arial" w:cs="Arial"/>
        </w:rPr>
        <w:t>population in the study were</w:t>
      </w:r>
      <w:proofErr w:type="gramEnd"/>
      <w:r>
        <w:rPr>
          <w:rFonts w:ascii="Arial" w:hAnsi="Arial" w:cs="Arial"/>
        </w:rPr>
        <w:t xml:space="preserve"> all yellow noodle traders in Petisah Market and sample of 4 yellow noodle traders randomly selected using simple random sampling method.</w:t>
      </w:r>
    </w:p>
    <w:p w:rsidR="00DE350D" w:rsidRDefault="00DE350D" w:rsidP="00DE350D">
      <w:pPr>
        <w:spacing w:after="0" w:line="240" w:lineRule="auto"/>
        <w:ind w:firstLine="426"/>
        <w:jc w:val="both"/>
        <w:rPr>
          <w:rFonts w:ascii="Arial" w:hAnsi="Arial" w:cs="Arial"/>
        </w:rPr>
      </w:pPr>
      <w:r>
        <w:rPr>
          <w:rFonts w:ascii="Arial" w:hAnsi="Arial" w:cs="Arial"/>
        </w:rPr>
        <w:t>The sample is yellow noodles sold in Medan Petisah Market which are coded I, II, III, IV. Formalin tests were carried out on yellow samples with the Chromatropic Acid Method for samples I, II, III, IV showing no color changes.</w:t>
      </w:r>
    </w:p>
    <w:p w:rsidR="00DE350D" w:rsidRDefault="00DE350D" w:rsidP="00DE350D">
      <w:pPr>
        <w:spacing w:after="0" w:line="240" w:lineRule="auto"/>
        <w:ind w:firstLine="426"/>
        <w:jc w:val="both"/>
        <w:rPr>
          <w:rFonts w:ascii="Arial" w:hAnsi="Arial" w:cs="Arial"/>
        </w:rPr>
      </w:pPr>
      <w:r>
        <w:rPr>
          <w:rFonts w:ascii="Arial" w:hAnsi="Arial" w:cs="Arial"/>
        </w:rPr>
        <w:t>From the results of the research conducted, it can be concluded that the identification of formalin in yellow noodle samples taken from the Petisah Market tested by negative Chromatropic Acid Method.</w:t>
      </w:r>
    </w:p>
    <w:p w:rsidR="00DE350D" w:rsidRDefault="00DE350D" w:rsidP="00DE350D">
      <w:pPr>
        <w:spacing w:after="0" w:line="240" w:lineRule="auto"/>
        <w:jc w:val="both"/>
        <w:rPr>
          <w:rFonts w:ascii="Arial" w:hAnsi="Arial" w:cs="Arial"/>
        </w:rPr>
      </w:pPr>
    </w:p>
    <w:p w:rsidR="00DE350D" w:rsidRDefault="00DE350D" w:rsidP="00DE350D">
      <w:pPr>
        <w:spacing w:after="0" w:line="240" w:lineRule="auto"/>
        <w:jc w:val="both"/>
        <w:rPr>
          <w:rFonts w:ascii="Arial" w:hAnsi="Arial" w:cs="Arial"/>
        </w:rPr>
      </w:pPr>
    </w:p>
    <w:p w:rsidR="00DE350D" w:rsidRDefault="00DE350D" w:rsidP="00DE350D">
      <w:pPr>
        <w:spacing w:after="0" w:line="240" w:lineRule="auto"/>
        <w:jc w:val="both"/>
        <w:rPr>
          <w:rFonts w:ascii="Arial" w:hAnsi="Arial" w:cs="Arial"/>
        </w:rPr>
      </w:pPr>
      <w:r>
        <w:rPr>
          <w:rFonts w:ascii="Arial" w:hAnsi="Arial" w:cs="Arial"/>
        </w:rPr>
        <w:t>Keywords</w:t>
      </w:r>
      <w:r>
        <w:rPr>
          <w:rFonts w:ascii="Arial" w:hAnsi="Arial" w:cs="Arial"/>
        </w:rPr>
        <w:tab/>
        <w:t>: Yellow Noodle, Formalin, BTP</w:t>
      </w:r>
    </w:p>
    <w:p w:rsidR="00DE350D" w:rsidRDefault="00DE350D" w:rsidP="00DE350D">
      <w:pPr>
        <w:spacing w:after="0" w:line="240" w:lineRule="auto"/>
        <w:jc w:val="both"/>
        <w:rPr>
          <w:rFonts w:ascii="Arial" w:hAnsi="Arial" w:cs="Arial"/>
        </w:rPr>
      </w:pPr>
      <w:r>
        <w:rPr>
          <w:rFonts w:ascii="Arial" w:hAnsi="Arial" w:cs="Arial"/>
        </w:rPr>
        <w:t>Reference</w:t>
      </w:r>
      <w:r>
        <w:rPr>
          <w:rFonts w:ascii="Arial" w:hAnsi="Arial" w:cs="Arial"/>
        </w:rPr>
        <w:tab/>
        <w:t>: 8 (1979-2014)</w:t>
      </w: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p>
    <w:p w:rsidR="00DE350D" w:rsidRDefault="00DE350D" w:rsidP="00DE350D">
      <w:pPr>
        <w:spacing w:after="0" w:line="240" w:lineRule="auto"/>
        <w:jc w:val="both"/>
        <w:rPr>
          <w:rFonts w:ascii="Arial" w:hAnsi="Arial" w:cs="Arial"/>
          <w:b/>
          <w:sz w:val="24"/>
          <w:szCs w:val="24"/>
        </w:rPr>
      </w:pPr>
      <w:r>
        <w:rPr>
          <w:rFonts w:ascii="Arial" w:hAnsi="Arial" w:cs="Arial"/>
          <w:b/>
          <w:sz w:val="24"/>
          <w:szCs w:val="24"/>
        </w:rPr>
        <w:lastRenderedPageBreak/>
        <w:t>POLITEKNIK KESEHATAN KEMENKES MEDAN</w:t>
      </w:r>
    </w:p>
    <w:p w:rsidR="00DE350D" w:rsidRDefault="00DE350D" w:rsidP="00DE350D">
      <w:pPr>
        <w:spacing w:after="0" w:line="240" w:lineRule="auto"/>
        <w:jc w:val="both"/>
        <w:rPr>
          <w:rFonts w:ascii="Arial" w:hAnsi="Arial" w:cs="Arial"/>
          <w:b/>
          <w:sz w:val="24"/>
          <w:szCs w:val="24"/>
        </w:rPr>
      </w:pPr>
      <w:r>
        <w:rPr>
          <w:rFonts w:ascii="Arial" w:hAnsi="Arial" w:cs="Arial"/>
          <w:b/>
          <w:sz w:val="24"/>
          <w:szCs w:val="24"/>
        </w:rPr>
        <w:t>JURUSAN FARMASI</w:t>
      </w:r>
    </w:p>
    <w:p w:rsidR="00DE350D" w:rsidRDefault="00DE350D" w:rsidP="00DE350D">
      <w:pPr>
        <w:spacing w:after="0" w:line="240" w:lineRule="auto"/>
        <w:jc w:val="both"/>
        <w:rPr>
          <w:rFonts w:ascii="Arial" w:hAnsi="Arial" w:cs="Arial"/>
          <w:b/>
          <w:sz w:val="24"/>
          <w:szCs w:val="24"/>
        </w:rPr>
      </w:pPr>
      <w:r>
        <w:rPr>
          <w:rFonts w:ascii="Arial" w:hAnsi="Arial" w:cs="Arial"/>
          <w:b/>
          <w:sz w:val="24"/>
          <w:szCs w:val="24"/>
        </w:rPr>
        <w:t>KTI,</w:t>
      </w:r>
      <w:r>
        <w:rPr>
          <w:rFonts w:ascii="Arial" w:hAnsi="Arial" w:cs="Arial"/>
          <w:b/>
          <w:sz w:val="24"/>
          <w:szCs w:val="24"/>
        </w:rPr>
        <w:tab/>
        <w:t>JULI 2019</w:t>
      </w:r>
    </w:p>
    <w:p w:rsidR="00DE350D" w:rsidRDefault="00DE350D" w:rsidP="00DE350D">
      <w:pPr>
        <w:spacing w:after="0" w:line="360" w:lineRule="auto"/>
        <w:jc w:val="both"/>
        <w:rPr>
          <w:sz w:val="24"/>
          <w:szCs w:val="24"/>
        </w:rPr>
      </w:pPr>
    </w:p>
    <w:p w:rsidR="00DE350D" w:rsidRDefault="00DE350D" w:rsidP="00DE350D">
      <w:pPr>
        <w:spacing w:after="0" w:line="240" w:lineRule="auto"/>
        <w:jc w:val="both"/>
        <w:rPr>
          <w:rFonts w:ascii="Arial" w:hAnsi="Arial" w:cs="Arial"/>
          <w:b/>
          <w:sz w:val="24"/>
          <w:szCs w:val="24"/>
        </w:rPr>
      </w:pPr>
      <w:r>
        <w:rPr>
          <w:rFonts w:ascii="Arial" w:hAnsi="Arial" w:cs="Arial"/>
          <w:b/>
          <w:sz w:val="24"/>
          <w:szCs w:val="24"/>
        </w:rPr>
        <w:t xml:space="preserve">Marlina Yohana Berutu </w:t>
      </w:r>
    </w:p>
    <w:p w:rsidR="00DE350D" w:rsidRDefault="00DE350D" w:rsidP="00DE350D">
      <w:pPr>
        <w:spacing w:after="0" w:line="240" w:lineRule="auto"/>
        <w:jc w:val="both"/>
        <w:rPr>
          <w:rFonts w:ascii="Arial" w:hAnsi="Arial" w:cs="Arial"/>
          <w:b/>
          <w:sz w:val="24"/>
          <w:szCs w:val="24"/>
        </w:rPr>
      </w:pPr>
      <w:r>
        <w:rPr>
          <w:rFonts w:ascii="Arial" w:hAnsi="Arial" w:cs="Arial"/>
          <w:b/>
          <w:sz w:val="24"/>
          <w:szCs w:val="24"/>
        </w:rPr>
        <w:t>Identifikasi Formalin Pada Mie Kuning Yang Dijual di Pasar Petisah Medan</w:t>
      </w:r>
    </w:p>
    <w:p w:rsidR="00DE350D" w:rsidRDefault="00DE350D" w:rsidP="00DE350D">
      <w:pPr>
        <w:tabs>
          <w:tab w:val="left" w:pos="2295"/>
        </w:tabs>
        <w:spacing w:after="0" w:line="360" w:lineRule="auto"/>
        <w:jc w:val="both"/>
        <w:rPr>
          <w:sz w:val="24"/>
          <w:szCs w:val="24"/>
        </w:rPr>
      </w:pPr>
      <w:r>
        <w:rPr>
          <w:sz w:val="24"/>
          <w:szCs w:val="24"/>
        </w:rPr>
        <w:tab/>
      </w:r>
    </w:p>
    <w:p w:rsidR="00DE350D" w:rsidRDefault="00DE350D" w:rsidP="00DE350D">
      <w:pPr>
        <w:spacing w:after="0" w:line="360" w:lineRule="auto"/>
        <w:jc w:val="both"/>
        <w:rPr>
          <w:sz w:val="24"/>
          <w:szCs w:val="24"/>
          <w:lang w:val="id-ID"/>
        </w:rPr>
      </w:pPr>
      <w:r>
        <w:rPr>
          <w:sz w:val="24"/>
          <w:szCs w:val="24"/>
          <w:lang w:val="id-ID"/>
        </w:rPr>
        <w:t>xi</w:t>
      </w:r>
      <w:r>
        <w:rPr>
          <w:sz w:val="24"/>
          <w:szCs w:val="24"/>
        </w:rPr>
        <w:t xml:space="preserve"> +</w:t>
      </w:r>
      <w:r>
        <w:rPr>
          <w:sz w:val="24"/>
          <w:szCs w:val="24"/>
          <w:lang w:val="id-ID"/>
        </w:rPr>
        <w:t>28 halaman+ 2 tabel +</w:t>
      </w:r>
      <w:r>
        <w:rPr>
          <w:sz w:val="24"/>
          <w:szCs w:val="24"/>
        </w:rPr>
        <w:t xml:space="preserve"> 7 gambar+</w:t>
      </w:r>
      <w:r>
        <w:rPr>
          <w:sz w:val="24"/>
          <w:szCs w:val="24"/>
          <w:lang w:val="id-ID"/>
        </w:rPr>
        <w:t xml:space="preserve"> 2 lampiran</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ABSTRAK</w:t>
      </w:r>
    </w:p>
    <w:p w:rsidR="00DE350D" w:rsidRDefault="00DE350D" w:rsidP="00DE350D">
      <w:pPr>
        <w:spacing w:after="0" w:line="240" w:lineRule="auto"/>
        <w:jc w:val="both"/>
        <w:rPr>
          <w:rFonts w:ascii="Arial" w:hAnsi="Arial" w:cs="Arial"/>
        </w:rPr>
      </w:pPr>
      <w:r>
        <w:rPr>
          <w:sz w:val="24"/>
          <w:szCs w:val="24"/>
        </w:rPr>
        <w:tab/>
      </w:r>
      <w:proofErr w:type="gramStart"/>
      <w:r>
        <w:rPr>
          <w:rFonts w:ascii="Arial" w:hAnsi="Arial" w:cs="Arial"/>
        </w:rPr>
        <w:t>Makanan merupakan kebutuhan pokok yang harus dipenuhi masyarakat untuk kelangsungan hidup.</w:t>
      </w:r>
      <w:proofErr w:type="gramEnd"/>
      <w:r>
        <w:rPr>
          <w:rFonts w:ascii="Arial" w:hAnsi="Arial" w:cs="Arial"/>
        </w:rPr>
        <w:t xml:space="preserve"> </w:t>
      </w:r>
      <w:proofErr w:type="gramStart"/>
      <w:r>
        <w:rPr>
          <w:rFonts w:ascii="Arial" w:hAnsi="Arial" w:cs="Arial"/>
        </w:rPr>
        <w:t>Salah satu jenis makanan adalah mie kuning.</w:t>
      </w:r>
      <w:proofErr w:type="gramEnd"/>
      <w:r>
        <w:rPr>
          <w:rFonts w:ascii="Arial" w:hAnsi="Arial" w:cs="Arial"/>
        </w:rPr>
        <w:t xml:space="preserve"> Mie kuning merupakan salah satu jenis mie basah yang memiliki </w:t>
      </w:r>
      <w:proofErr w:type="gramStart"/>
      <w:r>
        <w:rPr>
          <w:rFonts w:ascii="Arial" w:hAnsi="Arial" w:cs="Arial"/>
        </w:rPr>
        <w:t>kadar</w:t>
      </w:r>
      <w:proofErr w:type="gramEnd"/>
      <w:r>
        <w:rPr>
          <w:rFonts w:ascii="Arial" w:hAnsi="Arial" w:cs="Arial"/>
        </w:rPr>
        <w:t xml:space="preserve"> air mencapai 52% sehingga memiliki daya tahan yang singkat. </w:t>
      </w:r>
      <w:proofErr w:type="gramStart"/>
      <w:r>
        <w:rPr>
          <w:rFonts w:ascii="Arial" w:hAnsi="Arial" w:cs="Arial"/>
        </w:rPr>
        <w:t>Dalam pembuatan mie kuning selalu diberi pengawet agar mie dapat bertahan lebih lama.</w:t>
      </w:r>
      <w:proofErr w:type="gramEnd"/>
      <w:r>
        <w:rPr>
          <w:rFonts w:ascii="Arial" w:hAnsi="Arial" w:cs="Arial"/>
        </w:rPr>
        <w:t xml:space="preserve"> </w:t>
      </w:r>
      <w:proofErr w:type="gramStart"/>
      <w:r>
        <w:rPr>
          <w:rFonts w:ascii="Arial" w:hAnsi="Arial" w:cs="Arial"/>
        </w:rPr>
        <w:t>Menurut Permenkes RI No. 033 Tahun 2012 formalin merupakan bahan yang dilarang digunakan pada makanan.</w:t>
      </w:r>
      <w:proofErr w:type="gramEnd"/>
      <w:r>
        <w:rPr>
          <w:rFonts w:ascii="Arial" w:hAnsi="Arial" w:cs="Arial"/>
        </w:rPr>
        <w:t xml:space="preserve"> </w:t>
      </w:r>
      <w:proofErr w:type="gramStart"/>
      <w:r>
        <w:rPr>
          <w:rFonts w:ascii="Arial" w:hAnsi="Arial" w:cs="Arial"/>
        </w:rPr>
        <w:t>Namun akhir-akhir ini terjadi penyalahgunaan bahan makanan yaitu formalin.</w:t>
      </w:r>
      <w:proofErr w:type="gramEnd"/>
      <w:r>
        <w:rPr>
          <w:rFonts w:ascii="Arial" w:hAnsi="Arial" w:cs="Arial"/>
        </w:rPr>
        <w:t xml:space="preserve"> </w:t>
      </w:r>
      <w:proofErr w:type="gramStart"/>
      <w:r>
        <w:rPr>
          <w:rFonts w:ascii="Arial" w:hAnsi="Arial" w:cs="Arial"/>
        </w:rPr>
        <w:t>Tujuan penelitian ini adalah untuk mengetahui apakah terjadi penyalahgunaan formalin pada mie kuning yang dijual di Pasar Petisah Medan.</w:t>
      </w:r>
      <w:proofErr w:type="gramEnd"/>
    </w:p>
    <w:p w:rsidR="00DE350D" w:rsidRDefault="00DE350D" w:rsidP="00DE350D">
      <w:pPr>
        <w:spacing w:after="0" w:line="240" w:lineRule="auto"/>
        <w:jc w:val="both"/>
        <w:rPr>
          <w:rFonts w:ascii="Arial" w:hAnsi="Arial" w:cs="Arial"/>
        </w:rPr>
      </w:pPr>
      <w:r>
        <w:rPr>
          <w:rFonts w:ascii="Arial" w:hAnsi="Arial" w:cs="Arial"/>
        </w:rPr>
        <w:tab/>
      </w:r>
      <w:proofErr w:type="gramStart"/>
      <w:r>
        <w:rPr>
          <w:rFonts w:ascii="Arial" w:hAnsi="Arial" w:cs="Arial"/>
        </w:rPr>
        <w:t>Jenis penelitian yang digunakan adalah deskriptif dengan desain analisa kualitatif, penelitian dilakukan di Laboratorium Terpadu Poltekkes Medan Laucih.</w:t>
      </w:r>
      <w:proofErr w:type="gramEnd"/>
      <w:r>
        <w:rPr>
          <w:rFonts w:ascii="Arial" w:hAnsi="Arial" w:cs="Arial"/>
        </w:rPr>
        <w:t xml:space="preserve"> </w:t>
      </w:r>
      <w:proofErr w:type="gramStart"/>
      <w:r>
        <w:rPr>
          <w:rFonts w:ascii="Arial" w:hAnsi="Arial" w:cs="Arial"/>
        </w:rPr>
        <w:t>Populasi dalam penelitian adalah seluruh pedagang mie kuning di Pasar Petisah dan sampelnya 4 pedagang mie kuning yang dipilih secara acak dengan metode simple random sampling.</w:t>
      </w:r>
      <w:proofErr w:type="gramEnd"/>
    </w:p>
    <w:p w:rsidR="00DE350D" w:rsidRDefault="00DE350D" w:rsidP="00DE350D">
      <w:pPr>
        <w:spacing w:after="0" w:line="240" w:lineRule="auto"/>
        <w:jc w:val="both"/>
        <w:rPr>
          <w:rFonts w:ascii="Arial" w:hAnsi="Arial" w:cs="Arial"/>
        </w:rPr>
      </w:pPr>
      <w:r>
        <w:rPr>
          <w:rFonts w:ascii="Arial" w:hAnsi="Arial" w:cs="Arial"/>
        </w:rPr>
        <w:tab/>
        <w:t>Sampel adalah mie kuning yang dijual di Pasar Petisah Medan yang diberi kode I</w:t>
      </w:r>
      <w:proofErr w:type="gramStart"/>
      <w:r>
        <w:rPr>
          <w:rFonts w:ascii="Arial" w:hAnsi="Arial" w:cs="Arial"/>
        </w:rPr>
        <w:t>,II,III,IV</w:t>
      </w:r>
      <w:proofErr w:type="gramEnd"/>
      <w:r>
        <w:rPr>
          <w:rFonts w:ascii="Arial" w:hAnsi="Arial" w:cs="Arial"/>
        </w:rPr>
        <w:t>. Uji formalin dilakukan pada sampel kuning dengan Metode Asam Kromatropat terhadap sampel I</w:t>
      </w:r>
      <w:proofErr w:type="gramStart"/>
      <w:r>
        <w:rPr>
          <w:rFonts w:ascii="Arial" w:hAnsi="Arial" w:cs="Arial"/>
        </w:rPr>
        <w:t>,II,III,IV</w:t>
      </w:r>
      <w:proofErr w:type="gramEnd"/>
      <w:r>
        <w:rPr>
          <w:rFonts w:ascii="Arial" w:hAnsi="Arial" w:cs="Arial"/>
        </w:rPr>
        <w:t xml:space="preserve"> menunjukkan tidak ada perubahan warna. </w:t>
      </w:r>
    </w:p>
    <w:p w:rsidR="00DE350D" w:rsidRDefault="00DE350D" w:rsidP="00DE350D">
      <w:pPr>
        <w:spacing w:after="0" w:line="240" w:lineRule="auto"/>
        <w:jc w:val="both"/>
        <w:rPr>
          <w:rFonts w:ascii="Arial" w:hAnsi="Arial" w:cs="Arial"/>
        </w:rPr>
      </w:pPr>
      <w:r>
        <w:rPr>
          <w:rFonts w:ascii="Arial" w:hAnsi="Arial" w:cs="Arial"/>
        </w:rPr>
        <w:tab/>
        <w:t>Dari hasil penelitian yang dilakukan dapat diambil kesimpulan bahwa identifikasi formalin pada sampel mie kuning yang diambil dari Pasar Petisah Medan yang diuji dengan Metode Asam Kromatropat negatif</w:t>
      </w:r>
    </w:p>
    <w:p w:rsidR="00DE350D" w:rsidRDefault="00DE350D" w:rsidP="00DE350D">
      <w:pPr>
        <w:spacing w:after="0" w:line="240" w:lineRule="auto"/>
        <w:jc w:val="both"/>
        <w:rPr>
          <w:sz w:val="24"/>
          <w:szCs w:val="24"/>
          <w:lang w:val="id-ID"/>
        </w:rPr>
      </w:pPr>
    </w:p>
    <w:p w:rsidR="00DE350D" w:rsidRDefault="00DE350D" w:rsidP="00DE350D">
      <w:pPr>
        <w:spacing w:after="0" w:line="240" w:lineRule="auto"/>
        <w:jc w:val="both"/>
        <w:rPr>
          <w:sz w:val="24"/>
          <w:szCs w:val="24"/>
          <w:lang w:val="id-ID"/>
        </w:rPr>
      </w:pPr>
      <w:r>
        <w:rPr>
          <w:sz w:val="24"/>
          <w:szCs w:val="24"/>
          <w:lang w:val="id-ID"/>
        </w:rPr>
        <w:t>Kata Kunci: Mie Kuning,Formalin,BTP</w:t>
      </w:r>
    </w:p>
    <w:p w:rsidR="00DE350D" w:rsidRDefault="00DE350D" w:rsidP="00DE350D">
      <w:pPr>
        <w:spacing w:after="0" w:line="240" w:lineRule="auto"/>
        <w:jc w:val="both"/>
        <w:rPr>
          <w:sz w:val="24"/>
          <w:szCs w:val="24"/>
          <w:lang w:val="id-ID"/>
        </w:rPr>
      </w:pPr>
      <w:r>
        <w:rPr>
          <w:sz w:val="24"/>
          <w:szCs w:val="24"/>
          <w:lang w:val="id-ID"/>
        </w:rPr>
        <w:t>Daftar bacaan: 8 (1979-2014)</w:t>
      </w:r>
    </w:p>
    <w:p w:rsidR="00DE350D" w:rsidRDefault="00DE350D" w:rsidP="00DE350D">
      <w:pPr>
        <w:spacing w:line="240" w:lineRule="auto"/>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both"/>
      </w:pP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lastRenderedPageBreak/>
        <w:t>KATA PENGANTAR</w:t>
      </w:r>
    </w:p>
    <w:p w:rsidR="00DE350D" w:rsidRDefault="00DE350D" w:rsidP="00DE350D">
      <w:pPr>
        <w:spacing w:after="0" w:line="360" w:lineRule="auto"/>
        <w:rPr>
          <w:rFonts w:ascii="Arial" w:hAnsi="Arial" w:cs="Arial"/>
        </w:rPr>
      </w:pPr>
    </w:p>
    <w:p w:rsidR="00DE350D" w:rsidRDefault="00DE350D" w:rsidP="00DE350D">
      <w:pPr>
        <w:spacing w:after="0" w:line="360" w:lineRule="auto"/>
        <w:ind w:firstLine="720"/>
        <w:jc w:val="both"/>
        <w:rPr>
          <w:rFonts w:ascii="Arial" w:hAnsi="Arial" w:cs="Arial"/>
        </w:rPr>
      </w:pPr>
      <w:r>
        <w:rPr>
          <w:rFonts w:ascii="Arial" w:hAnsi="Arial" w:cs="Arial"/>
        </w:rPr>
        <w:t>Dengan memanjatkan puji dan syukur kepada Tuhan Yang Maha Esa, yang telah melimpahkan Rahmat dan Karunia-Nya kepada penulis, sehingga dapat menyelesaikan Karya Tulis Ilmiah dengan judul “IDENTIFIKASI FORMALIN PADA MIE KUNING YANG DIJUAL DI PASAR PETISAH MEDAN”.</w:t>
      </w:r>
    </w:p>
    <w:p w:rsidR="00DE350D" w:rsidRDefault="00DE350D" w:rsidP="00DE350D">
      <w:pPr>
        <w:spacing w:after="0" w:line="360" w:lineRule="auto"/>
        <w:jc w:val="both"/>
        <w:rPr>
          <w:rFonts w:ascii="Arial" w:hAnsi="Arial" w:cs="Arial"/>
        </w:rPr>
      </w:pPr>
      <w:r>
        <w:rPr>
          <w:rFonts w:ascii="Arial" w:hAnsi="Arial" w:cs="Arial"/>
        </w:rPr>
        <w:tab/>
        <w:t>Dalam penyusunan Karya Tulis Ilmiah ini, Penulis banyak menerima bimbingan</w:t>
      </w:r>
      <w:proofErr w:type="gramStart"/>
      <w:r>
        <w:rPr>
          <w:rFonts w:ascii="Arial" w:hAnsi="Arial" w:cs="Arial"/>
        </w:rPr>
        <w:t>,saran,bantuan</w:t>
      </w:r>
      <w:proofErr w:type="gramEnd"/>
      <w:r>
        <w:rPr>
          <w:rFonts w:ascii="Arial" w:hAnsi="Arial" w:cs="Arial"/>
        </w:rPr>
        <w:t xml:space="preserve"> serta doa dari berbagai pihak. </w:t>
      </w:r>
      <w:proofErr w:type="gramStart"/>
      <w:r>
        <w:rPr>
          <w:rFonts w:ascii="Arial" w:hAnsi="Arial" w:cs="Arial"/>
        </w:rPr>
        <w:t>Oleh karena itu pada kesempatan ini Penulis ingin mengucapkan terimakasih kepada.</w:t>
      </w:r>
      <w:proofErr w:type="gramEnd"/>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Ibu Dra. Ida Nurhayati, M.Kes selaku Direktur Poltekkes Kemenkes Medan</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Ibu Dra. Masniah, M.Kes,Apt. selaku Ketua Jurusan Farmasi Poltekkes Kemenkes Medan</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Ibu Dra. Nasdiwaty Daud, M.Si, Apt. selaku pembimbing Akademik selama Penulis menjadi mahasiswa di Poltekkes Kemenkes Medan.</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 xml:space="preserve">Bapak Drs. Djamidin Manurung, Apt.MM. </w:t>
      </w:r>
      <w:proofErr w:type="gramStart"/>
      <w:r>
        <w:rPr>
          <w:rFonts w:ascii="Arial" w:hAnsi="Arial" w:cs="Arial"/>
        </w:rPr>
        <w:t>selaku</w:t>
      </w:r>
      <w:proofErr w:type="gramEnd"/>
      <w:r>
        <w:rPr>
          <w:rFonts w:ascii="Arial" w:hAnsi="Arial" w:cs="Arial"/>
        </w:rPr>
        <w:t xml:space="preserve"> pembimbing Karya Tulis Ilmiah yang telah membimbing dan memberi masukan kepada Penulis serta menghantarkan penulis mengikuti UAP.</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 xml:space="preserve">Bapak Drs. Jafril Rezi. M.Si, Apt. selaku Penguji I dan Ibu Nadroh Br Sitepu, M.Si. </w:t>
      </w:r>
      <w:proofErr w:type="gramStart"/>
      <w:r>
        <w:rPr>
          <w:rFonts w:ascii="Arial" w:hAnsi="Arial" w:cs="Arial"/>
        </w:rPr>
        <w:t>selaku</w:t>
      </w:r>
      <w:proofErr w:type="gramEnd"/>
      <w:r>
        <w:rPr>
          <w:rFonts w:ascii="Arial" w:hAnsi="Arial" w:cs="Arial"/>
        </w:rPr>
        <w:t xml:space="preserve"> Penguji II yang telah menguji dan memberi masukan kepada Penulis.</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Seluruh Staf Dosen Jurusan Farmasi Poltekkes Kemenkes Medan yang telah memberikan bantuan dan dukungannya kepada Penulis sehingga Penulis dapat menyelesaikan Karya Tulis Ilmiah ini.</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 xml:space="preserve">Teristimewa kedua orangtua yang sangat Penulis sayangi yang telah melahirkan, mengasuh dan membesarkan Penulis dengan segala curahan kasih saying dan cinta. </w:t>
      </w:r>
      <w:proofErr w:type="gramStart"/>
      <w:r>
        <w:rPr>
          <w:rFonts w:ascii="Arial" w:hAnsi="Arial" w:cs="Arial"/>
        </w:rPr>
        <w:t>Ayah  Apul</w:t>
      </w:r>
      <w:proofErr w:type="gramEnd"/>
      <w:r>
        <w:rPr>
          <w:rFonts w:ascii="Arial" w:hAnsi="Arial" w:cs="Arial"/>
        </w:rPr>
        <w:t xml:space="preserve"> Berutu dan mama Pasu.Pasaribu yang selalu memberikan doa, dorongan, semangat dan motivasi demi keberhasilan Penulis. </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Terimakasih kepada Mardianta Sinulingga orang teristimewa yang selalu ada disaat suka dan duka. Dan yang selalu menyemangati</w:t>
      </w:r>
      <w:proofErr w:type="gramStart"/>
      <w:r>
        <w:rPr>
          <w:rFonts w:ascii="Arial" w:hAnsi="Arial" w:cs="Arial"/>
        </w:rPr>
        <w:t>,dan</w:t>
      </w:r>
      <w:proofErr w:type="gramEnd"/>
      <w:r>
        <w:rPr>
          <w:rFonts w:ascii="Arial" w:hAnsi="Arial" w:cs="Arial"/>
        </w:rPr>
        <w:t xml:space="preserve"> membantu penulis dalam menyelesaikan Karya Tulis Ilmiah ini.</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Kepada teman teman teristimewa Sagita Siahaan</w:t>
      </w:r>
      <w:proofErr w:type="gramStart"/>
      <w:r>
        <w:rPr>
          <w:rFonts w:ascii="Arial" w:hAnsi="Arial" w:cs="Arial"/>
        </w:rPr>
        <w:t>,Yolanda</w:t>
      </w:r>
      <w:proofErr w:type="gramEnd"/>
      <w:r>
        <w:rPr>
          <w:rFonts w:ascii="Arial" w:hAnsi="Arial" w:cs="Arial"/>
        </w:rPr>
        <w:t xml:space="preserve"> Siburian,Raihanah Dzakira Rangkuty,Jessy Grillies Sinaga yang selalu </w:t>
      </w:r>
      <w:r>
        <w:rPr>
          <w:rFonts w:ascii="Arial" w:hAnsi="Arial" w:cs="Arial"/>
        </w:rPr>
        <w:lastRenderedPageBreak/>
        <w:t xml:space="preserve">ada disaat dibutuhkan. Dan selalu menghibur ketika penulis merasa hilang semangat. </w:t>
      </w:r>
    </w:p>
    <w:p w:rsidR="00DE350D" w:rsidRDefault="00DE350D" w:rsidP="00DE350D">
      <w:pPr>
        <w:pStyle w:val="ListParagraph"/>
        <w:numPr>
          <w:ilvl w:val="0"/>
          <w:numId w:val="1"/>
        </w:numPr>
        <w:spacing w:after="0" w:line="360" w:lineRule="auto"/>
        <w:jc w:val="both"/>
        <w:rPr>
          <w:rFonts w:ascii="Arial" w:hAnsi="Arial" w:cs="Arial"/>
        </w:rPr>
      </w:pPr>
      <w:r>
        <w:rPr>
          <w:rFonts w:ascii="Arial" w:hAnsi="Arial" w:cs="Arial"/>
        </w:rPr>
        <w:t>Seluruh teman-teman stambuk 2016 di Jurusan Farmasi Poltekkes</w:t>
      </w:r>
      <w:proofErr w:type="gramStart"/>
      <w:r>
        <w:rPr>
          <w:rFonts w:ascii="Arial" w:hAnsi="Arial" w:cs="Arial"/>
        </w:rPr>
        <w:t>,yang</w:t>
      </w:r>
      <w:proofErr w:type="gramEnd"/>
      <w:r>
        <w:rPr>
          <w:rFonts w:ascii="Arial" w:hAnsi="Arial" w:cs="Arial"/>
        </w:rPr>
        <w:t xml:space="preserve"> tidak dapat penulis sebutkan satu persatu,terimakasih atas bantuan dan dorongan yang diberikan kepada penulis selama perkuliahan.</w:t>
      </w:r>
    </w:p>
    <w:p w:rsidR="00DE350D" w:rsidRDefault="00DE350D" w:rsidP="00DE350D">
      <w:pPr>
        <w:spacing w:after="0" w:line="360" w:lineRule="auto"/>
        <w:jc w:val="both"/>
        <w:rPr>
          <w:rFonts w:ascii="Arial" w:hAnsi="Arial" w:cs="Arial"/>
        </w:rPr>
      </w:pPr>
      <w:proofErr w:type="gramStart"/>
      <w:r>
        <w:rPr>
          <w:rFonts w:ascii="Arial" w:hAnsi="Arial" w:cs="Arial"/>
        </w:rPr>
        <w:t>Penulis menyadari bahwa Karya Tulis Ilmiah ini masih jauh dari kata sempurna, maka dengan itu Penulis juga berharap semoga Karya Tulis Ilmiah ini dapat bermanfaat bagi pembaca.</w:t>
      </w:r>
      <w:proofErr w:type="gramEnd"/>
      <w:r>
        <w:rPr>
          <w:rFonts w:ascii="Arial" w:hAnsi="Arial" w:cs="Arial"/>
        </w:rPr>
        <w:t xml:space="preserve"> </w:t>
      </w:r>
    </w:p>
    <w:p w:rsidR="00DE350D" w:rsidRDefault="00DE350D" w:rsidP="00DE350D">
      <w:pPr>
        <w:pStyle w:val="ListParagraph"/>
        <w:spacing w:after="0" w:line="360" w:lineRule="auto"/>
        <w:jc w:val="both"/>
        <w:rPr>
          <w:rFonts w:ascii="Arial" w:hAnsi="Arial" w:cs="Arial"/>
        </w:rPr>
      </w:pPr>
    </w:p>
    <w:p w:rsidR="00DE350D" w:rsidRDefault="00DE350D" w:rsidP="00DE350D">
      <w:pPr>
        <w:pStyle w:val="ListParagraph"/>
        <w:spacing w:after="0" w:line="360" w:lineRule="auto"/>
        <w:jc w:val="right"/>
        <w:rPr>
          <w:rFonts w:ascii="Arial" w:hAnsi="Arial" w:cs="Arial"/>
        </w:rPr>
      </w:pPr>
    </w:p>
    <w:p w:rsidR="00DE350D" w:rsidRDefault="00DE350D" w:rsidP="00DE350D">
      <w:pPr>
        <w:pStyle w:val="ListParagraph"/>
        <w:spacing w:after="0" w:line="360" w:lineRule="auto"/>
        <w:jc w:val="right"/>
        <w:rPr>
          <w:rFonts w:ascii="Arial" w:hAnsi="Arial" w:cs="Arial"/>
        </w:rPr>
      </w:pPr>
      <w:r>
        <w:rPr>
          <w:rFonts w:ascii="Arial" w:hAnsi="Arial" w:cs="Arial"/>
        </w:rPr>
        <w:t>Medan,   Juli 2019</w:t>
      </w:r>
    </w:p>
    <w:p w:rsidR="00DE350D" w:rsidRDefault="00DE350D" w:rsidP="00DE350D">
      <w:pPr>
        <w:pStyle w:val="ListParagraph"/>
        <w:spacing w:after="0" w:line="360" w:lineRule="auto"/>
        <w:jc w:val="right"/>
        <w:rPr>
          <w:rFonts w:ascii="Arial" w:hAnsi="Arial" w:cs="Arial"/>
        </w:rPr>
      </w:pPr>
      <w:r>
        <w:rPr>
          <w:rFonts w:ascii="Arial" w:hAnsi="Arial" w:cs="Arial"/>
        </w:rPr>
        <w:t>Penulis</w:t>
      </w:r>
      <w:r>
        <w:rPr>
          <w:rFonts w:ascii="Arial" w:hAnsi="Arial" w:cs="Arial"/>
        </w:rPr>
        <w:tab/>
      </w:r>
    </w:p>
    <w:p w:rsidR="00DE350D" w:rsidRDefault="00DE350D" w:rsidP="00DE350D">
      <w:pPr>
        <w:pStyle w:val="ListParagraph"/>
        <w:spacing w:after="0" w:line="360" w:lineRule="auto"/>
        <w:jc w:val="right"/>
        <w:rPr>
          <w:rFonts w:ascii="Arial" w:hAnsi="Arial" w:cs="Arial"/>
        </w:rPr>
      </w:pPr>
    </w:p>
    <w:p w:rsidR="00DE350D" w:rsidRDefault="00DE350D" w:rsidP="00DE350D">
      <w:pPr>
        <w:pStyle w:val="ListParagraph"/>
        <w:spacing w:after="0" w:line="360" w:lineRule="auto"/>
        <w:jc w:val="right"/>
        <w:rPr>
          <w:rFonts w:ascii="Arial" w:hAnsi="Arial" w:cs="Arial"/>
        </w:rPr>
      </w:pPr>
    </w:p>
    <w:p w:rsidR="00DE350D" w:rsidRDefault="00DE350D" w:rsidP="00DE350D">
      <w:pPr>
        <w:pStyle w:val="ListParagraph"/>
        <w:spacing w:after="0" w:line="360" w:lineRule="auto"/>
        <w:jc w:val="right"/>
        <w:rPr>
          <w:rFonts w:ascii="Arial" w:hAnsi="Arial" w:cs="Arial"/>
        </w:rPr>
      </w:pPr>
    </w:p>
    <w:p w:rsidR="00DE350D" w:rsidRDefault="00DE350D" w:rsidP="00DE350D">
      <w:pPr>
        <w:pStyle w:val="ListParagraph"/>
        <w:spacing w:after="0" w:line="360" w:lineRule="auto"/>
        <w:jc w:val="right"/>
        <w:rPr>
          <w:rFonts w:ascii="Arial" w:hAnsi="Arial" w:cs="Arial"/>
        </w:rPr>
      </w:pPr>
      <w:r>
        <w:rPr>
          <w:rFonts w:ascii="Arial" w:hAnsi="Arial" w:cs="Arial"/>
        </w:rPr>
        <w:t>Marlina Yohana Berutu</w:t>
      </w:r>
    </w:p>
    <w:p w:rsidR="00DE350D" w:rsidRDefault="00DE350D" w:rsidP="00DE350D">
      <w:pPr>
        <w:pStyle w:val="ListParagraph"/>
        <w:spacing w:after="0" w:line="360" w:lineRule="auto"/>
        <w:jc w:val="right"/>
        <w:rPr>
          <w:rFonts w:ascii="Arial" w:hAnsi="Arial" w:cs="Arial"/>
        </w:rPr>
      </w:pPr>
      <w:r>
        <w:rPr>
          <w:rFonts w:ascii="Arial" w:hAnsi="Arial" w:cs="Arial"/>
        </w:rPr>
        <w:t>NIM P07539016016</w:t>
      </w:r>
    </w:p>
    <w:p w:rsidR="00DE350D" w:rsidRDefault="00DE350D" w:rsidP="00DE350D">
      <w:pPr>
        <w:pStyle w:val="ListParagraph"/>
        <w:spacing w:after="0" w:line="360" w:lineRule="auto"/>
        <w:jc w:val="right"/>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pStyle w:val="ListParagraph"/>
        <w:spacing w:after="0" w:line="360" w:lineRule="auto"/>
        <w:jc w:val="right"/>
        <w:rPr>
          <w:rFonts w:ascii="Arial" w:hAnsi="Arial" w:cs="Arial"/>
        </w:rPr>
      </w:pPr>
    </w:p>
    <w:p w:rsidR="00DE350D" w:rsidRDefault="00DE350D" w:rsidP="00DE350D">
      <w:pPr>
        <w:pStyle w:val="ListParagraph"/>
        <w:spacing w:after="0" w:line="360" w:lineRule="auto"/>
        <w:jc w:val="right"/>
        <w:rPr>
          <w:rFonts w:ascii="Arial" w:hAnsi="Arial" w:cs="Arial"/>
        </w:rPr>
      </w:pPr>
    </w:p>
    <w:p w:rsidR="00DE350D" w:rsidRDefault="00DE350D" w:rsidP="00DE350D">
      <w:pPr>
        <w:spacing w:after="0" w:line="360" w:lineRule="auto"/>
        <w:rPr>
          <w:rFonts w:ascii="Arial" w:hAnsi="Arial" w:cs="Arial"/>
        </w:rPr>
      </w:pPr>
    </w:p>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 w:rsidR="00DE350D" w:rsidRDefault="00DE350D" w:rsidP="00DE350D">
      <w:pPr>
        <w:spacing w:after="0" w:line="360" w:lineRule="auto"/>
        <w:rPr>
          <w:rFonts w:ascii="Arial" w:hAnsi="Arial" w:cs="Arial"/>
        </w:rPr>
      </w:pPr>
    </w:p>
    <w:p w:rsidR="00DE350D" w:rsidRDefault="00DE350D" w:rsidP="00DE350D">
      <w:pPr>
        <w:tabs>
          <w:tab w:val="left" w:leader="dot" w:pos="7371"/>
        </w:tabs>
        <w:jc w:val="center"/>
        <w:rPr>
          <w:rFonts w:ascii="Arial" w:hAnsi="Arial" w:cs="Arial"/>
          <w:b/>
          <w:sz w:val="24"/>
          <w:szCs w:val="24"/>
        </w:rPr>
      </w:pPr>
      <w:r>
        <w:rPr>
          <w:rFonts w:ascii="Arial" w:hAnsi="Arial" w:cs="Arial"/>
          <w:b/>
          <w:sz w:val="24"/>
          <w:szCs w:val="24"/>
        </w:rPr>
        <w:lastRenderedPageBreak/>
        <w:t>DAFTAR ISI</w:t>
      </w:r>
    </w:p>
    <w:p w:rsidR="00DE350D" w:rsidRDefault="00DE350D" w:rsidP="00DE350D">
      <w:pPr>
        <w:tabs>
          <w:tab w:val="left" w:leader="dot" w:pos="7371"/>
        </w:tabs>
        <w:jc w:val="right"/>
        <w:rPr>
          <w:rFonts w:ascii="Arial" w:hAnsi="Arial" w:cs="Arial"/>
        </w:rPr>
      </w:pPr>
      <w:r>
        <w:rPr>
          <w:rFonts w:ascii="Arial" w:hAnsi="Arial" w:cs="Arial"/>
        </w:rPr>
        <w:t>Halaman</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LEMBAR PERSETUJUAN</w:t>
      </w:r>
      <w:r>
        <w:rPr>
          <w:rFonts w:ascii="Arial" w:hAnsi="Arial" w:cs="Arial"/>
          <w:b/>
        </w:rPr>
        <w:tab/>
        <w:t>i</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LEMBAR PENGESAHAN</w:t>
      </w:r>
      <w:r>
        <w:rPr>
          <w:rFonts w:ascii="Arial" w:hAnsi="Arial" w:cs="Arial"/>
          <w:b/>
        </w:rPr>
        <w:tab/>
        <w:t>ii</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SURAT PERNYATAAN</w:t>
      </w:r>
      <w:r>
        <w:rPr>
          <w:rFonts w:ascii="Arial" w:hAnsi="Arial" w:cs="Arial"/>
          <w:b/>
        </w:rPr>
        <w:tab/>
        <w:t>iii</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ABSTRAK</w:t>
      </w:r>
      <w:r>
        <w:rPr>
          <w:rFonts w:ascii="Arial" w:hAnsi="Arial" w:cs="Arial"/>
          <w:b/>
        </w:rPr>
        <w:tab/>
      </w:r>
      <w:proofErr w:type="gramStart"/>
      <w:r>
        <w:rPr>
          <w:rFonts w:ascii="Arial" w:hAnsi="Arial" w:cs="Arial"/>
          <w:b/>
        </w:rPr>
        <w:t>iv</w:t>
      </w:r>
      <w:proofErr w:type="gramEnd"/>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KATA PENGANTAR</w:t>
      </w:r>
      <w:r>
        <w:rPr>
          <w:rFonts w:ascii="Arial" w:hAnsi="Arial" w:cs="Arial"/>
          <w:b/>
        </w:rPr>
        <w:tab/>
        <w:t>v</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DAFTAR ISI</w:t>
      </w:r>
      <w:r>
        <w:rPr>
          <w:rFonts w:ascii="Arial" w:hAnsi="Arial" w:cs="Arial"/>
          <w:b/>
        </w:rPr>
        <w:tab/>
        <w:t>vii</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DAFTAR TABEL</w:t>
      </w:r>
      <w:r>
        <w:rPr>
          <w:rFonts w:ascii="Arial" w:hAnsi="Arial" w:cs="Arial"/>
          <w:b/>
        </w:rPr>
        <w:tab/>
        <w:t>ix</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DAFTAR GAMBAR</w:t>
      </w:r>
      <w:r>
        <w:rPr>
          <w:rFonts w:ascii="Arial" w:hAnsi="Arial" w:cs="Arial"/>
          <w:b/>
        </w:rPr>
        <w:tab/>
        <w:t>x</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DAFTAR LAMPIRAN</w:t>
      </w:r>
      <w:r>
        <w:rPr>
          <w:rFonts w:ascii="Arial" w:hAnsi="Arial" w:cs="Arial"/>
          <w:b/>
        </w:rPr>
        <w:tab/>
        <w:t>xi</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BAB I PENDAHULUAN</w:t>
      </w:r>
    </w:p>
    <w:p w:rsidR="00DE350D" w:rsidRDefault="00DE350D" w:rsidP="00DE350D">
      <w:pPr>
        <w:tabs>
          <w:tab w:val="left" w:leader="dot" w:pos="7371"/>
        </w:tabs>
        <w:spacing w:after="0" w:line="360" w:lineRule="auto"/>
        <w:jc w:val="both"/>
        <w:rPr>
          <w:rFonts w:ascii="Arial" w:hAnsi="Arial" w:cs="Arial"/>
        </w:rPr>
      </w:pPr>
      <w:r>
        <w:rPr>
          <w:rFonts w:ascii="Arial" w:hAnsi="Arial" w:cs="Arial"/>
          <w:b/>
        </w:rPr>
        <w:t xml:space="preserve">           </w:t>
      </w:r>
      <w:r>
        <w:rPr>
          <w:rFonts w:ascii="Arial" w:hAnsi="Arial" w:cs="Arial"/>
        </w:rPr>
        <w:t>1.1 Latar Belakang</w:t>
      </w:r>
      <w:r>
        <w:rPr>
          <w:rFonts w:ascii="Arial" w:hAnsi="Arial" w:cs="Arial"/>
        </w:rPr>
        <w:tab/>
        <w:t>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1.2 Rumusan Masalah</w:t>
      </w:r>
      <w:r>
        <w:rPr>
          <w:rFonts w:ascii="Arial" w:hAnsi="Arial" w:cs="Arial"/>
        </w:rPr>
        <w:tab/>
        <w:t>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1.3 Tujuan Penelitian</w:t>
      </w:r>
      <w:r>
        <w:rPr>
          <w:rFonts w:ascii="Arial" w:hAnsi="Arial" w:cs="Arial"/>
        </w:rPr>
        <w:tab/>
        <w:t>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1.4 Manfaat Penelitian</w:t>
      </w:r>
      <w:r>
        <w:rPr>
          <w:rFonts w:ascii="Arial" w:hAnsi="Arial" w:cs="Arial"/>
        </w:rPr>
        <w:tab/>
        <w:t>3</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BAB II</w:t>
      </w:r>
      <w:r>
        <w:rPr>
          <w:rFonts w:ascii="Arial" w:hAnsi="Arial" w:cs="Arial"/>
        </w:rPr>
        <w:t xml:space="preserve"> </w:t>
      </w:r>
      <w:r>
        <w:rPr>
          <w:rFonts w:ascii="Arial" w:hAnsi="Arial" w:cs="Arial"/>
          <w:b/>
        </w:rPr>
        <w:t>TINJAUAN PUSTAKA</w:t>
      </w:r>
    </w:p>
    <w:p w:rsidR="00DE350D" w:rsidRDefault="00DE350D" w:rsidP="00DE350D">
      <w:pPr>
        <w:tabs>
          <w:tab w:val="left" w:leader="dot" w:pos="7371"/>
        </w:tabs>
        <w:spacing w:after="0" w:line="360" w:lineRule="auto"/>
        <w:jc w:val="both"/>
        <w:rPr>
          <w:rFonts w:ascii="Arial" w:hAnsi="Arial" w:cs="Arial"/>
        </w:rPr>
      </w:pPr>
      <w:r>
        <w:rPr>
          <w:rFonts w:ascii="Arial" w:hAnsi="Arial" w:cs="Arial"/>
          <w:b/>
        </w:rPr>
        <w:t xml:space="preserve">            </w:t>
      </w:r>
      <w:r>
        <w:rPr>
          <w:rFonts w:ascii="Arial" w:hAnsi="Arial" w:cs="Arial"/>
        </w:rPr>
        <w:t>2.1 Pangan</w:t>
      </w:r>
      <w:r>
        <w:rPr>
          <w:rFonts w:ascii="Arial" w:hAnsi="Arial" w:cs="Arial"/>
        </w:rPr>
        <w:tab/>
        <w:t>4</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2.1.1 Definisi Pangan</w:t>
      </w:r>
      <w:r>
        <w:rPr>
          <w:rFonts w:ascii="Arial" w:hAnsi="Arial" w:cs="Arial"/>
        </w:rPr>
        <w:tab/>
        <w:t>4</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2.2 Mie Kuning</w:t>
      </w:r>
      <w:r>
        <w:rPr>
          <w:rFonts w:ascii="Arial" w:hAnsi="Arial" w:cs="Arial"/>
        </w:rPr>
        <w:tab/>
        <w:t>5</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2.2.1 Pembuatan Mie Kuning</w:t>
      </w:r>
      <w:r>
        <w:rPr>
          <w:rFonts w:ascii="Arial" w:hAnsi="Arial" w:cs="Arial"/>
        </w:rPr>
        <w:tab/>
        <w:t>5</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2.2.2 Ciri-Ciri Mie Kuning Tanpa Formalin</w:t>
      </w:r>
      <w:r>
        <w:rPr>
          <w:rFonts w:ascii="Arial" w:hAnsi="Arial" w:cs="Arial"/>
        </w:rPr>
        <w:tab/>
        <w:t>6</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2.2.3 Ciri-Ciri Mie Kuning Berformalin</w:t>
      </w:r>
      <w:r>
        <w:rPr>
          <w:rFonts w:ascii="Arial" w:hAnsi="Arial" w:cs="Arial"/>
        </w:rPr>
        <w:tab/>
        <w:t>6</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2.3 Bahan Pangan</w:t>
      </w:r>
      <w:r>
        <w:rPr>
          <w:rFonts w:ascii="Arial" w:hAnsi="Arial" w:cs="Arial"/>
        </w:rPr>
        <w:tab/>
        <w:t>6</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2.3.1 Syarat Bahan Tambahan Pangan</w:t>
      </w:r>
      <w:r>
        <w:rPr>
          <w:rFonts w:ascii="Arial" w:hAnsi="Arial" w:cs="Arial"/>
        </w:rPr>
        <w:tab/>
        <w:t>7</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2.3.2 Penggolongan Bahan Tambahan Pangan</w:t>
      </w:r>
      <w:r>
        <w:rPr>
          <w:rFonts w:ascii="Arial" w:hAnsi="Arial" w:cs="Arial"/>
        </w:rPr>
        <w:tab/>
        <w:t>7</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2.3.3 Bahan Yang Dilarang Digunakan Sebagai Bahan Tambahan </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Pangan</w:t>
      </w:r>
      <w:r>
        <w:rPr>
          <w:rFonts w:ascii="Arial" w:hAnsi="Arial" w:cs="Arial"/>
        </w:rPr>
        <w:tab/>
        <w:t>11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2.4 Bahan Pengawet</w:t>
      </w:r>
      <w:r>
        <w:rPr>
          <w:rFonts w:ascii="Arial" w:hAnsi="Arial" w:cs="Arial"/>
        </w:rPr>
        <w:tab/>
        <w:t>12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2.4.1 Jenis Bahan Pengawet</w:t>
      </w:r>
      <w:r>
        <w:rPr>
          <w:rFonts w:ascii="Arial" w:hAnsi="Arial" w:cs="Arial"/>
        </w:rPr>
        <w:tab/>
        <w:t>13</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2.4.2 Tujuan Penggunaan Bahan Pengawet</w:t>
      </w:r>
      <w:r>
        <w:rPr>
          <w:rFonts w:ascii="Arial" w:hAnsi="Arial" w:cs="Arial"/>
        </w:rPr>
        <w:tab/>
        <w:t>13</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2.5 </w:t>
      </w:r>
      <w:proofErr w:type="gramStart"/>
      <w:r>
        <w:rPr>
          <w:rFonts w:ascii="Arial" w:hAnsi="Arial" w:cs="Arial"/>
        </w:rPr>
        <w:t>Formalin(</w:t>
      </w:r>
      <w:proofErr w:type="gramEnd"/>
      <w:r>
        <w:rPr>
          <w:rFonts w:ascii="Arial" w:hAnsi="Arial" w:cs="Arial"/>
        </w:rPr>
        <w:t>Formaldehyde)</w:t>
      </w:r>
      <w:r>
        <w:rPr>
          <w:rFonts w:ascii="Arial" w:hAnsi="Arial" w:cs="Arial"/>
        </w:rPr>
        <w:tab/>
        <w:t>14</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2.5.1 Penggunaan Formalin</w:t>
      </w:r>
      <w:r>
        <w:rPr>
          <w:rFonts w:ascii="Arial" w:hAnsi="Arial" w:cs="Arial"/>
        </w:rPr>
        <w:tab/>
        <w:t>15</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2.5.2 Toksisitas Formalin</w:t>
      </w:r>
      <w:r>
        <w:rPr>
          <w:rFonts w:ascii="Arial" w:hAnsi="Arial" w:cs="Arial"/>
        </w:rPr>
        <w:tab/>
        <w:t>16</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2.5.3 Akibat yang Ditimbulkan dari Pemaparan</w:t>
      </w:r>
      <w:r>
        <w:rPr>
          <w:rFonts w:ascii="Arial" w:hAnsi="Arial" w:cs="Arial"/>
        </w:rPr>
        <w:tab/>
        <w:t>17</w:t>
      </w:r>
    </w:p>
    <w:p w:rsidR="00DE350D" w:rsidRDefault="00DE350D" w:rsidP="00DE350D">
      <w:pPr>
        <w:tabs>
          <w:tab w:val="left" w:leader="dot" w:pos="7371"/>
        </w:tabs>
        <w:spacing w:after="0" w:line="360" w:lineRule="auto"/>
        <w:jc w:val="both"/>
        <w:rPr>
          <w:rFonts w:ascii="Arial" w:hAnsi="Arial" w:cs="Arial"/>
        </w:rPr>
      </w:pPr>
      <w:r>
        <w:rPr>
          <w:rFonts w:ascii="Arial" w:hAnsi="Arial" w:cs="Arial"/>
        </w:rPr>
        <w:lastRenderedPageBreak/>
        <w:t xml:space="preserve">                 2.5.4 Tindakan Pencegahan</w:t>
      </w:r>
      <w:r>
        <w:rPr>
          <w:rFonts w:ascii="Arial" w:hAnsi="Arial" w:cs="Arial"/>
        </w:rPr>
        <w:tab/>
        <w:t>18</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2.5.5 Identifikasi Formalin</w:t>
      </w:r>
      <w:r>
        <w:rPr>
          <w:rFonts w:ascii="Arial" w:hAnsi="Arial" w:cs="Arial"/>
        </w:rPr>
        <w:tab/>
        <w:t>18</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2.6 Kerangka Konsep</w:t>
      </w:r>
      <w:r>
        <w:rPr>
          <w:rFonts w:ascii="Arial" w:hAnsi="Arial" w:cs="Arial"/>
        </w:rPr>
        <w:tab/>
        <w:t>19</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2.7 Definisi Operasional</w:t>
      </w:r>
      <w:r>
        <w:rPr>
          <w:rFonts w:ascii="Arial" w:hAnsi="Arial" w:cs="Arial"/>
        </w:rPr>
        <w:tab/>
        <w:t>19</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2.8 Hipotesis</w:t>
      </w:r>
      <w:r>
        <w:rPr>
          <w:rFonts w:ascii="Arial" w:hAnsi="Arial" w:cs="Arial"/>
        </w:rPr>
        <w:tab/>
        <w:t>20</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BAB III METODE PENELITIAN</w:t>
      </w:r>
    </w:p>
    <w:p w:rsidR="00DE350D" w:rsidRDefault="00DE350D" w:rsidP="00DE350D">
      <w:pPr>
        <w:tabs>
          <w:tab w:val="left" w:leader="dot" w:pos="7371"/>
        </w:tabs>
        <w:spacing w:after="0" w:line="360" w:lineRule="auto"/>
        <w:jc w:val="both"/>
        <w:rPr>
          <w:rFonts w:ascii="Arial" w:hAnsi="Arial" w:cs="Arial"/>
        </w:rPr>
      </w:pPr>
      <w:r>
        <w:rPr>
          <w:rFonts w:ascii="Arial" w:hAnsi="Arial" w:cs="Arial"/>
          <w:b/>
        </w:rPr>
        <w:t xml:space="preserve">             </w:t>
      </w:r>
      <w:r>
        <w:rPr>
          <w:rFonts w:ascii="Arial" w:hAnsi="Arial" w:cs="Arial"/>
        </w:rPr>
        <w:t>3.1 Jenis Desain Penelitian</w:t>
      </w:r>
      <w:r>
        <w:rPr>
          <w:rFonts w:ascii="Arial" w:hAnsi="Arial" w:cs="Arial"/>
        </w:rPr>
        <w:tab/>
        <w:t>21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3.2 Lokasi dan Waktu Penelitian</w:t>
      </w:r>
      <w:r>
        <w:rPr>
          <w:rFonts w:ascii="Arial" w:hAnsi="Arial" w:cs="Arial"/>
        </w:rPr>
        <w:tab/>
        <w:t>21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3.2.1 Lokasi</w:t>
      </w:r>
      <w:r>
        <w:rPr>
          <w:rFonts w:ascii="Arial" w:hAnsi="Arial" w:cs="Arial"/>
        </w:rPr>
        <w:tab/>
        <w:t>21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3.2.2 Waktu Penelitian</w:t>
      </w:r>
      <w:r>
        <w:rPr>
          <w:rFonts w:ascii="Arial" w:hAnsi="Arial" w:cs="Arial"/>
        </w:rPr>
        <w:tab/>
        <w:t xml:space="preserve">21   </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3.3 Populasi dan Sampel Penelitian</w:t>
      </w:r>
      <w:r>
        <w:rPr>
          <w:rFonts w:ascii="Arial" w:hAnsi="Arial" w:cs="Arial"/>
        </w:rPr>
        <w:tab/>
        <w:t>21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3.3.1 Populasi</w:t>
      </w:r>
      <w:r>
        <w:rPr>
          <w:rFonts w:ascii="Arial" w:hAnsi="Arial" w:cs="Arial"/>
        </w:rPr>
        <w:tab/>
        <w:t>21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3.3.2 Sampel</w:t>
      </w:r>
      <w:r>
        <w:rPr>
          <w:rFonts w:ascii="Arial" w:hAnsi="Arial" w:cs="Arial"/>
        </w:rPr>
        <w:tab/>
        <w:t>21</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3.4 Pengambilan Sampel</w:t>
      </w:r>
      <w:r>
        <w:rPr>
          <w:rFonts w:ascii="Arial" w:hAnsi="Arial" w:cs="Arial"/>
        </w:rPr>
        <w:tab/>
        <w:t>22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3.5 Pengelolahan dan Analisa Data</w:t>
      </w:r>
      <w:r>
        <w:rPr>
          <w:rFonts w:ascii="Arial" w:hAnsi="Arial" w:cs="Arial"/>
        </w:rPr>
        <w:tab/>
        <w:t>22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3.5.1 Alat dan Bahan</w:t>
      </w:r>
      <w:r>
        <w:rPr>
          <w:rFonts w:ascii="Arial" w:hAnsi="Arial" w:cs="Arial"/>
        </w:rPr>
        <w:tab/>
        <w:t>22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3.5.2 Pembuatan Larutan Pereaksi</w:t>
      </w:r>
      <w:r>
        <w:rPr>
          <w:rFonts w:ascii="Arial" w:hAnsi="Arial" w:cs="Arial"/>
        </w:rPr>
        <w:tab/>
        <w:t>22</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3.5.3 Uji Baku Formalin</w:t>
      </w:r>
      <w:r>
        <w:rPr>
          <w:rFonts w:ascii="Arial" w:hAnsi="Arial" w:cs="Arial"/>
        </w:rPr>
        <w:tab/>
        <w:t>23</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3.6 Prosedur Kerja</w:t>
      </w:r>
      <w:r>
        <w:rPr>
          <w:rFonts w:ascii="Arial" w:hAnsi="Arial" w:cs="Arial"/>
        </w:rPr>
        <w:tab/>
        <w:t>24</w:t>
      </w:r>
    </w:p>
    <w:p w:rsidR="00DE350D" w:rsidRDefault="00DE350D" w:rsidP="00DE350D">
      <w:pPr>
        <w:tabs>
          <w:tab w:val="left" w:leader="dot" w:pos="7371"/>
        </w:tabs>
        <w:spacing w:after="0" w:line="360" w:lineRule="auto"/>
        <w:jc w:val="both"/>
        <w:rPr>
          <w:rFonts w:ascii="Arial" w:hAnsi="Arial" w:cs="Arial"/>
          <w:b/>
          <w:sz w:val="24"/>
          <w:szCs w:val="24"/>
        </w:rPr>
      </w:pPr>
      <w:r>
        <w:rPr>
          <w:rFonts w:ascii="Arial" w:hAnsi="Arial" w:cs="Arial"/>
          <w:b/>
          <w:sz w:val="24"/>
          <w:szCs w:val="24"/>
        </w:rPr>
        <w:t>BAB IV HASIL DAN PEMBAHASAN</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4.1 Hasil</w:t>
      </w:r>
      <w:r>
        <w:rPr>
          <w:rFonts w:ascii="Arial" w:hAnsi="Arial" w:cs="Arial"/>
        </w:rPr>
        <w:tab/>
        <w:t>25</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4.2 Pembahasan</w:t>
      </w:r>
      <w:r>
        <w:rPr>
          <w:rFonts w:ascii="Arial" w:hAnsi="Arial" w:cs="Arial"/>
        </w:rPr>
        <w:tab/>
        <w:t>26</w:t>
      </w:r>
    </w:p>
    <w:p w:rsidR="00DE350D" w:rsidRDefault="00DE350D" w:rsidP="00DE350D">
      <w:pPr>
        <w:tabs>
          <w:tab w:val="left" w:leader="dot" w:pos="7371"/>
        </w:tabs>
        <w:spacing w:after="0" w:line="360" w:lineRule="auto"/>
        <w:jc w:val="both"/>
        <w:rPr>
          <w:rFonts w:ascii="Arial" w:hAnsi="Arial" w:cs="Arial"/>
          <w:b/>
          <w:sz w:val="24"/>
          <w:szCs w:val="24"/>
        </w:rPr>
      </w:pPr>
      <w:r>
        <w:rPr>
          <w:rFonts w:ascii="Arial" w:hAnsi="Arial" w:cs="Arial"/>
          <w:b/>
          <w:sz w:val="24"/>
          <w:szCs w:val="24"/>
        </w:rPr>
        <w:t>BAB V KESIMPULAN DAN SARAN</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5.1 Kesimpulan</w:t>
      </w:r>
      <w:r>
        <w:rPr>
          <w:rFonts w:ascii="Arial" w:hAnsi="Arial" w:cs="Arial"/>
        </w:rPr>
        <w:tab/>
        <w:t>27</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5.2 Saran</w:t>
      </w:r>
      <w:r>
        <w:rPr>
          <w:rFonts w:ascii="Arial" w:hAnsi="Arial" w:cs="Arial"/>
        </w:rPr>
        <w:tab/>
        <w:t>27</w:t>
      </w:r>
    </w:p>
    <w:p w:rsidR="00DE350D" w:rsidRDefault="00DE350D" w:rsidP="00DE350D">
      <w:pPr>
        <w:tabs>
          <w:tab w:val="left" w:leader="dot" w:pos="7371"/>
        </w:tabs>
        <w:spacing w:after="0" w:line="360" w:lineRule="auto"/>
        <w:jc w:val="both"/>
        <w:rPr>
          <w:rFonts w:ascii="Arial" w:hAnsi="Arial" w:cs="Arial"/>
          <w:b/>
        </w:rPr>
      </w:pPr>
      <w:r>
        <w:rPr>
          <w:rFonts w:ascii="Arial" w:hAnsi="Arial" w:cs="Arial"/>
          <w:b/>
        </w:rPr>
        <w:t>DAFTAR PUSTAKA</w:t>
      </w:r>
      <w:r>
        <w:rPr>
          <w:rFonts w:ascii="Arial" w:hAnsi="Arial" w:cs="Arial"/>
          <w:b/>
        </w:rPr>
        <w:tab/>
        <w:t>28</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w:t>
      </w: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b/>
        </w:rPr>
      </w:pP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w:t>
      </w: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 xml:space="preserve">     </w:t>
      </w:r>
    </w:p>
    <w:p w:rsidR="00DE350D" w:rsidRDefault="00DE350D" w:rsidP="00DE350D">
      <w:pPr>
        <w:tabs>
          <w:tab w:val="left" w:leader="dot" w:pos="7371"/>
        </w:tabs>
        <w:spacing w:after="0" w:line="360" w:lineRule="auto"/>
        <w:jc w:val="both"/>
        <w:rPr>
          <w:rFonts w:ascii="Arial" w:hAnsi="Arial" w:cs="Arial"/>
          <w:b/>
        </w:rPr>
      </w:pPr>
    </w:p>
    <w:p w:rsidR="00DE350D" w:rsidRDefault="00DE350D" w:rsidP="00DE350D">
      <w:pPr>
        <w:tabs>
          <w:tab w:val="left" w:leader="dot" w:pos="7371"/>
        </w:tabs>
        <w:spacing w:after="0" w:line="360" w:lineRule="auto"/>
        <w:jc w:val="both"/>
        <w:rPr>
          <w:rFonts w:ascii="Arial" w:hAnsi="Arial" w:cs="Arial"/>
          <w:b/>
        </w:rPr>
      </w:pPr>
    </w:p>
    <w:p w:rsidR="00DE350D" w:rsidRDefault="00DE350D" w:rsidP="00DE350D">
      <w:pPr>
        <w:tabs>
          <w:tab w:val="left" w:leader="dot" w:pos="7371"/>
        </w:tabs>
        <w:spacing w:after="0" w:line="360" w:lineRule="auto"/>
        <w:jc w:val="center"/>
        <w:rPr>
          <w:rFonts w:ascii="Arial" w:hAnsi="Arial" w:cs="Arial"/>
          <w:b/>
        </w:rPr>
      </w:pPr>
      <w:r>
        <w:rPr>
          <w:rFonts w:ascii="Arial" w:hAnsi="Arial" w:cs="Arial"/>
          <w:b/>
        </w:rPr>
        <w:lastRenderedPageBreak/>
        <w:t>DAFTAR TABEL</w:t>
      </w:r>
    </w:p>
    <w:p w:rsidR="00DE350D" w:rsidRDefault="00DE350D" w:rsidP="00DE350D">
      <w:pPr>
        <w:tabs>
          <w:tab w:val="left" w:leader="dot" w:pos="7371"/>
        </w:tabs>
        <w:spacing w:after="0" w:line="360" w:lineRule="auto"/>
        <w:rPr>
          <w:rFonts w:ascii="Arial" w:hAnsi="Arial" w:cs="Arial"/>
          <w:b/>
        </w:rPr>
      </w:pPr>
    </w:p>
    <w:p w:rsidR="00DE350D" w:rsidRDefault="00DE350D" w:rsidP="00DE350D">
      <w:pPr>
        <w:tabs>
          <w:tab w:val="left" w:leader="dot" w:pos="7371"/>
        </w:tabs>
        <w:spacing w:after="0" w:line="360" w:lineRule="auto"/>
        <w:jc w:val="both"/>
        <w:rPr>
          <w:rFonts w:ascii="Arial" w:hAnsi="Arial" w:cs="Arial"/>
        </w:rPr>
      </w:pPr>
      <w:r>
        <w:rPr>
          <w:rFonts w:ascii="Arial" w:hAnsi="Arial" w:cs="Arial"/>
        </w:rPr>
        <w:t>Tabel 4.1 Uji Baku Formalin</w:t>
      </w:r>
      <w:r>
        <w:rPr>
          <w:rFonts w:ascii="Arial" w:hAnsi="Arial" w:cs="Arial"/>
        </w:rPr>
        <w:tab/>
        <w:t>25</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Tabel 4.2 Tabel Hasil Pengamat Pada Pasar Petisah</w:t>
      </w:r>
      <w:r>
        <w:rPr>
          <w:rFonts w:ascii="Arial" w:hAnsi="Arial" w:cs="Arial"/>
        </w:rPr>
        <w:tab/>
        <w:t>25</w:t>
      </w: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both"/>
        <w:rPr>
          <w:rFonts w:ascii="Arial" w:hAnsi="Arial" w:cs="Arial"/>
        </w:rPr>
      </w:pPr>
    </w:p>
    <w:p w:rsidR="00DE350D" w:rsidRDefault="00DE350D" w:rsidP="00DE350D">
      <w:pPr>
        <w:tabs>
          <w:tab w:val="left" w:leader="dot" w:pos="7371"/>
        </w:tabs>
        <w:spacing w:after="0" w:line="360" w:lineRule="auto"/>
        <w:jc w:val="center"/>
        <w:rPr>
          <w:rFonts w:ascii="Arial" w:hAnsi="Arial" w:cs="Arial"/>
          <w:b/>
        </w:rPr>
      </w:pPr>
      <w:r>
        <w:rPr>
          <w:rFonts w:ascii="Arial" w:hAnsi="Arial" w:cs="Arial"/>
          <w:b/>
        </w:rPr>
        <w:lastRenderedPageBreak/>
        <w:t>DAFTAR GAMBAR</w:t>
      </w:r>
    </w:p>
    <w:p w:rsidR="00DE350D" w:rsidRDefault="00DE350D" w:rsidP="00DE350D">
      <w:pPr>
        <w:tabs>
          <w:tab w:val="left" w:leader="dot" w:pos="7371"/>
        </w:tabs>
        <w:spacing w:after="0" w:line="360" w:lineRule="auto"/>
        <w:jc w:val="center"/>
        <w:rPr>
          <w:rFonts w:ascii="Arial" w:hAnsi="Arial" w:cs="Arial"/>
          <w:b/>
        </w:rPr>
      </w:pPr>
    </w:p>
    <w:p w:rsidR="00DE350D" w:rsidRDefault="00DE350D" w:rsidP="00DE350D">
      <w:pPr>
        <w:tabs>
          <w:tab w:val="left" w:leader="dot" w:pos="7371"/>
        </w:tabs>
        <w:spacing w:after="0" w:line="360" w:lineRule="auto"/>
        <w:rPr>
          <w:rFonts w:ascii="Arial" w:hAnsi="Arial" w:cs="Arial"/>
        </w:rPr>
      </w:pPr>
      <w:r>
        <w:rPr>
          <w:rFonts w:ascii="Arial" w:hAnsi="Arial" w:cs="Arial"/>
        </w:rPr>
        <w:t>Gambar 2.1 Mie Kuning</w:t>
      </w:r>
      <w:r>
        <w:rPr>
          <w:rFonts w:ascii="Arial" w:hAnsi="Arial" w:cs="Arial"/>
        </w:rPr>
        <w:tab/>
        <w:t>5</w:t>
      </w:r>
    </w:p>
    <w:p w:rsidR="00DE350D" w:rsidRDefault="00DE350D" w:rsidP="00DE350D">
      <w:pPr>
        <w:tabs>
          <w:tab w:val="left" w:leader="dot" w:pos="7371"/>
        </w:tabs>
        <w:spacing w:after="0" w:line="360" w:lineRule="auto"/>
        <w:rPr>
          <w:rFonts w:ascii="Arial" w:hAnsi="Arial" w:cs="Arial"/>
        </w:rPr>
      </w:pPr>
      <w:r>
        <w:rPr>
          <w:rFonts w:ascii="Arial" w:hAnsi="Arial" w:cs="Arial"/>
        </w:rPr>
        <w:t>Gambar 2.2 Rumus Bangun Formalin</w:t>
      </w:r>
      <w:r>
        <w:rPr>
          <w:rFonts w:ascii="Arial" w:hAnsi="Arial" w:cs="Arial"/>
        </w:rPr>
        <w:tab/>
        <w:t>14</w:t>
      </w:r>
    </w:p>
    <w:p w:rsidR="00DE350D" w:rsidRDefault="00DE350D" w:rsidP="00DE350D">
      <w:pPr>
        <w:tabs>
          <w:tab w:val="left" w:leader="dot" w:pos="7371"/>
        </w:tabs>
        <w:spacing w:after="0" w:line="360" w:lineRule="auto"/>
        <w:rPr>
          <w:rFonts w:ascii="Arial" w:hAnsi="Arial" w:cs="Arial"/>
        </w:rPr>
      </w:pPr>
      <w:r>
        <w:rPr>
          <w:rFonts w:ascii="Arial" w:hAnsi="Arial" w:cs="Arial"/>
        </w:rPr>
        <w:t>Gambar 2.3 Formalin</w:t>
      </w:r>
      <w:r>
        <w:rPr>
          <w:rFonts w:ascii="Arial" w:hAnsi="Arial" w:cs="Arial"/>
        </w:rPr>
        <w:tab/>
        <w:t>14</w:t>
      </w:r>
    </w:p>
    <w:p w:rsidR="00DE350D" w:rsidRDefault="00DE350D" w:rsidP="00DE350D">
      <w:pPr>
        <w:tabs>
          <w:tab w:val="left" w:leader="dot" w:pos="7371"/>
        </w:tabs>
        <w:spacing w:after="0" w:line="360" w:lineRule="auto"/>
        <w:rPr>
          <w:rFonts w:ascii="Arial" w:hAnsi="Arial" w:cs="Arial"/>
        </w:rPr>
      </w:pPr>
      <w:r>
        <w:rPr>
          <w:rFonts w:ascii="Arial" w:hAnsi="Arial" w:cs="Arial"/>
        </w:rPr>
        <w:t>Gambar 1 Mie Kuning</w:t>
      </w:r>
      <w:r>
        <w:rPr>
          <w:rFonts w:ascii="Arial" w:hAnsi="Arial" w:cs="Arial"/>
        </w:rPr>
        <w:tab/>
        <w:t>29</w:t>
      </w:r>
    </w:p>
    <w:p w:rsidR="00DE350D" w:rsidRDefault="00DE350D" w:rsidP="00DE350D">
      <w:pPr>
        <w:tabs>
          <w:tab w:val="left" w:leader="dot" w:pos="7371"/>
        </w:tabs>
        <w:spacing w:after="0" w:line="360" w:lineRule="auto"/>
        <w:rPr>
          <w:rFonts w:ascii="Arial" w:hAnsi="Arial" w:cs="Arial"/>
        </w:rPr>
      </w:pPr>
      <w:r>
        <w:rPr>
          <w:rFonts w:ascii="Arial" w:hAnsi="Arial" w:cs="Arial"/>
        </w:rPr>
        <w:t>Gambar 2 Sampel Mie Kuning Pada Pasar Petisah</w:t>
      </w:r>
      <w:r>
        <w:rPr>
          <w:rFonts w:ascii="Arial" w:hAnsi="Arial" w:cs="Arial"/>
        </w:rPr>
        <w:tab/>
        <w:t>29</w:t>
      </w:r>
    </w:p>
    <w:p w:rsidR="00DE350D" w:rsidRDefault="00DE350D" w:rsidP="00DE350D">
      <w:pPr>
        <w:tabs>
          <w:tab w:val="left" w:leader="dot" w:pos="7371"/>
        </w:tabs>
        <w:spacing w:after="0" w:line="360" w:lineRule="auto"/>
        <w:rPr>
          <w:rFonts w:ascii="Arial" w:hAnsi="Arial" w:cs="Arial"/>
        </w:rPr>
      </w:pPr>
      <w:r>
        <w:rPr>
          <w:rFonts w:ascii="Arial" w:hAnsi="Arial" w:cs="Arial"/>
        </w:rPr>
        <w:t>Gambar 3 Proses Destilasi Formalin Pada Mie Kuning</w:t>
      </w:r>
      <w:r>
        <w:rPr>
          <w:rFonts w:ascii="Arial" w:hAnsi="Arial" w:cs="Arial"/>
        </w:rPr>
        <w:tab/>
        <w:t>30</w:t>
      </w:r>
    </w:p>
    <w:p w:rsidR="00DE350D" w:rsidRDefault="00DE350D" w:rsidP="00DE350D">
      <w:pPr>
        <w:tabs>
          <w:tab w:val="left" w:leader="dot" w:pos="7371"/>
        </w:tabs>
        <w:spacing w:after="0" w:line="360" w:lineRule="auto"/>
        <w:rPr>
          <w:rFonts w:ascii="Arial" w:hAnsi="Arial" w:cs="Arial"/>
        </w:rPr>
      </w:pPr>
      <w:r>
        <w:rPr>
          <w:rFonts w:ascii="Arial" w:hAnsi="Arial" w:cs="Arial"/>
        </w:rPr>
        <w:t>Gambar 4 Destilat Yang Ditampung</w:t>
      </w:r>
      <w:r>
        <w:rPr>
          <w:rFonts w:ascii="Arial" w:hAnsi="Arial" w:cs="Arial"/>
        </w:rPr>
        <w:tab/>
        <w:t>30</w:t>
      </w:r>
    </w:p>
    <w:p w:rsidR="00DE350D" w:rsidRDefault="00DE350D" w:rsidP="00DE350D">
      <w:pPr>
        <w:tabs>
          <w:tab w:val="left" w:leader="dot" w:pos="7371"/>
        </w:tabs>
        <w:spacing w:after="0" w:line="360" w:lineRule="auto"/>
        <w:rPr>
          <w:rFonts w:ascii="Arial" w:hAnsi="Arial" w:cs="Arial"/>
        </w:rPr>
      </w:pPr>
      <w:r>
        <w:rPr>
          <w:rFonts w:ascii="Arial" w:hAnsi="Arial" w:cs="Arial"/>
        </w:rPr>
        <w:t>Gambar 5 Sampel ditambahkan Asam Kromatroprat yang diencerkan dengan</w:t>
      </w:r>
    </w:p>
    <w:p w:rsidR="00DE350D" w:rsidRDefault="00DE350D" w:rsidP="00DE350D">
      <w:pPr>
        <w:tabs>
          <w:tab w:val="left" w:leader="dot" w:pos="7371"/>
        </w:tabs>
        <w:spacing w:after="0" w:line="360" w:lineRule="auto"/>
        <w:rPr>
          <w:rFonts w:ascii="Arial" w:hAnsi="Arial" w:cs="Arial"/>
        </w:rPr>
      </w:pPr>
      <w:r>
        <w:rPr>
          <w:rFonts w:ascii="Arial" w:hAnsi="Arial" w:cs="Arial"/>
        </w:rPr>
        <w:t xml:space="preserve">                 Asam Sulfat 60%</w:t>
      </w:r>
      <w:r>
        <w:rPr>
          <w:rFonts w:ascii="Arial" w:hAnsi="Arial" w:cs="Arial"/>
        </w:rPr>
        <w:tab/>
        <w:t>31</w:t>
      </w:r>
    </w:p>
    <w:p w:rsidR="00DE350D" w:rsidRDefault="00DE350D" w:rsidP="00DE350D">
      <w:pPr>
        <w:tabs>
          <w:tab w:val="left" w:leader="dot" w:pos="7371"/>
        </w:tabs>
        <w:spacing w:after="0" w:line="360" w:lineRule="auto"/>
        <w:rPr>
          <w:rFonts w:ascii="Arial" w:hAnsi="Arial" w:cs="Arial"/>
        </w:rPr>
      </w:pPr>
      <w:r>
        <w:rPr>
          <w:rFonts w:ascii="Arial" w:hAnsi="Arial" w:cs="Arial"/>
        </w:rPr>
        <w:t>Gambar 6 Pemanasan Destilat yang Telah Ditambahkan Asam Kromatroprat</w:t>
      </w:r>
    </w:p>
    <w:p w:rsidR="00DE350D" w:rsidRDefault="00DE350D" w:rsidP="00DE350D">
      <w:pPr>
        <w:tabs>
          <w:tab w:val="left" w:leader="dot" w:pos="7371"/>
        </w:tabs>
        <w:spacing w:after="0" w:line="360" w:lineRule="auto"/>
        <w:rPr>
          <w:rFonts w:ascii="Arial" w:hAnsi="Arial" w:cs="Arial"/>
        </w:rPr>
      </w:pPr>
      <w:r>
        <w:rPr>
          <w:rFonts w:ascii="Arial" w:hAnsi="Arial" w:cs="Arial"/>
        </w:rPr>
        <w:t xml:space="preserve">                 </w:t>
      </w:r>
      <w:proofErr w:type="gramStart"/>
      <w:r>
        <w:rPr>
          <w:rFonts w:ascii="Arial" w:hAnsi="Arial" w:cs="Arial"/>
        </w:rPr>
        <w:t>yang</w:t>
      </w:r>
      <w:proofErr w:type="gramEnd"/>
      <w:r>
        <w:rPr>
          <w:rFonts w:ascii="Arial" w:hAnsi="Arial" w:cs="Arial"/>
        </w:rPr>
        <w:t xml:space="preserve"> Diencerkan dengan Asam Sulfat 60%</w:t>
      </w:r>
      <w:r>
        <w:rPr>
          <w:rFonts w:ascii="Arial" w:hAnsi="Arial" w:cs="Arial"/>
        </w:rPr>
        <w:tab/>
        <w:t>31</w:t>
      </w:r>
    </w:p>
    <w:p w:rsidR="00DE350D" w:rsidRDefault="00DE350D" w:rsidP="00DE350D">
      <w:pPr>
        <w:tabs>
          <w:tab w:val="left" w:leader="dot" w:pos="7371"/>
        </w:tabs>
        <w:spacing w:after="0" w:line="360" w:lineRule="auto"/>
        <w:rPr>
          <w:rFonts w:ascii="Arial" w:hAnsi="Arial" w:cs="Arial"/>
        </w:rPr>
      </w:pPr>
      <w:proofErr w:type="gramStart"/>
      <w:r>
        <w:rPr>
          <w:rFonts w:ascii="Arial" w:hAnsi="Arial" w:cs="Arial"/>
        </w:rPr>
        <w:t>Gambar 7.</w:t>
      </w:r>
      <w:proofErr w:type="gramEnd"/>
      <w:r>
        <w:rPr>
          <w:rFonts w:ascii="Arial" w:hAnsi="Arial" w:cs="Arial"/>
        </w:rPr>
        <w:t xml:space="preserve"> Hasil Destilasi dan Uji Baku Formalin yang ditambahkan Asam</w:t>
      </w:r>
    </w:p>
    <w:p w:rsidR="00DE350D" w:rsidRDefault="00DE350D" w:rsidP="00DE350D">
      <w:pPr>
        <w:tabs>
          <w:tab w:val="left" w:leader="dot" w:pos="7371"/>
        </w:tabs>
        <w:spacing w:after="0" w:line="360" w:lineRule="auto"/>
        <w:rPr>
          <w:rFonts w:ascii="Arial" w:hAnsi="Arial" w:cs="Arial"/>
        </w:rPr>
      </w:pPr>
      <w:r>
        <w:rPr>
          <w:rFonts w:ascii="Arial" w:hAnsi="Arial" w:cs="Arial"/>
        </w:rPr>
        <w:t xml:space="preserve">                  Kromatroprat yang telah diencerkan dengan Asam Sulfat 60%</w:t>
      </w:r>
      <w:r>
        <w:rPr>
          <w:rFonts w:ascii="Arial" w:hAnsi="Arial" w:cs="Arial"/>
        </w:rPr>
        <w:tab/>
        <w:t>32</w:t>
      </w: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rPr>
          <w:rFonts w:ascii="Arial" w:hAnsi="Arial" w:cs="Arial"/>
        </w:rPr>
      </w:pPr>
    </w:p>
    <w:p w:rsidR="00DE350D" w:rsidRDefault="00DE350D" w:rsidP="00DE350D">
      <w:pPr>
        <w:tabs>
          <w:tab w:val="left" w:leader="dot" w:pos="7371"/>
        </w:tabs>
        <w:spacing w:after="0" w:line="360" w:lineRule="auto"/>
        <w:jc w:val="center"/>
        <w:rPr>
          <w:rFonts w:ascii="Arial" w:hAnsi="Arial" w:cs="Arial"/>
          <w:b/>
        </w:rPr>
      </w:pPr>
      <w:r>
        <w:rPr>
          <w:rFonts w:ascii="Arial" w:hAnsi="Arial" w:cs="Arial"/>
          <w:b/>
        </w:rPr>
        <w:lastRenderedPageBreak/>
        <w:t>DAFTAR LAMPIRAN</w:t>
      </w:r>
    </w:p>
    <w:p w:rsidR="00DE350D" w:rsidRDefault="00DE350D" w:rsidP="00DE350D">
      <w:pPr>
        <w:tabs>
          <w:tab w:val="left" w:leader="dot" w:pos="7371"/>
        </w:tabs>
        <w:spacing w:after="0" w:line="360" w:lineRule="auto"/>
        <w:jc w:val="both"/>
        <w:rPr>
          <w:rFonts w:ascii="Arial" w:hAnsi="Arial" w:cs="Arial"/>
          <w:b/>
        </w:rPr>
      </w:pPr>
    </w:p>
    <w:p w:rsidR="00DE350D" w:rsidRDefault="00DE350D" w:rsidP="00DE350D">
      <w:pPr>
        <w:tabs>
          <w:tab w:val="left" w:leader="dot" w:pos="7371"/>
        </w:tabs>
        <w:spacing w:after="0" w:line="360" w:lineRule="auto"/>
        <w:jc w:val="both"/>
        <w:rPr>
          <w:rFonts w:ascii="Arial" w:hAnsi="Arial" w:cs="Arial"/>
        </w:rPr>
      </w:pPr>
      <w:r>
        <w:rPr>
          <w:rFonts w:ascii="Arial" w:hAnsi="Arial" w:cs="Arial"/>
        </w:rPr>
        <w:t>Lampiran 1 Gambar</w:t>
      </w:r>
      <w:r>
        <w:rPr>
          <w:rFonts w:ascii="Arial" w:hAnsi="Arial" w:cs="Arial"/>
        </w:rPr>
        <w:tab/>
        <w:t>29</w:t>
      </w:r>
    </w:p>
    <w:p w:rsidR="00DE350D" w:rsidRDefault="00DE350D" w:rsidP="00DE350D">
      <w:pPr>
        <w:tabs>
          <w:tab w:val="left" w:leader="dot" w:pos="7371"/>
        </w:tabs>
        <w:spacing w:after="0" w:line="360" w:lineRule="auto"/>
        <w:jc w:val="both"/>
        <w:rPr>
          <w:rFonts w:ascii="Arial" w:hAnsi="Arial" w:cs="Arial"/>
        </w:rPr>
      </w:pPr>
      <w:r>
        <w:rPr>
          <w:rFonts w:ascii="Arial" w:hAnsi="Arial" w:cs="Arial"/>
        </w:rPr>
        <w:t>Lampiran 2 Surat Izin Melaksanakan Penelitian</w:t>
      </w:r>
      <w:r>
        <w:rPr>
          <w:rFonts w:ascii="Arial" w:hAnsi="Arial" w:cs="Arial"/>
        </w:rPr>
        <w:tab/>
        <w:t>33</w:t>
      </w: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after="0" w:line="360" w:lineRule="auto"/>
        <w:rPr>
          <w:rFonts w:ascii="Arial" w:hAnsi="Arial" w:cs="Arial"/>
        </w:rPr>
      </w:pPr>
    </w:p>
    <w:p w:rsidR="00DE350D" w:rsidRDefault="00DE350D" w:rsidP="00DE350D">
      <w:pPr>
        <w:spacing w:line="360" w:lineRule="auto"/>
        <w:jc w:val="center"/>
        <w:rPr>
          <w:rFonts w:ascii="Arial" w:hAnsi="Arial" w:cs="Arial"/>
          <w:b/>
          <w:sz w:val="24"/>
          <w:szCs w:val="24"/>
        </w:rPr>
      </w:pPr>
      <w:r>
        <w:rPr>
          <w:rFonts w:ascii="Arial" w:hAnsi="Arial" w:cs="Arial"/>
          <w:b/>
          <w:sz w:val="24"/>
          <w:szCs w:val="24"/>
        </w:rPr>
        <w:lastRenderedPageBreak/>
        <w:t>BAB I</w:t>
      </w:r>
    </w:p>
    <w:p w:rsidR="00DE350D" w:rsidRDefault="00DE350D" w:rsidP="00DE350D">
      <w:pPr>
        <w:spacing w:line="360" w:lineRule="auto"/>
        <w:jc w:val="center"/>
        <w:rPr>
          <w:rFonts w:ascii="Arial" w:hAnsi="Arial" w:cs="Arial"/>
          <w:b/>
          <w:sz w:val="24"/>
          <w:szCs w:val="24"/>
        </w:rPr>
      </w:pPr>
      <w:r>
        <w:rPr>
          <w:rFonts w:ascii="Arial" w:hAnsi="Arial" w:cs="Arial"/>
          <w:b/>
          <w:sz w:val="24"/>
          <w:szCs w:val="24"/>
        </w:rPr>
        <w:t>PENDAHULUAN</w:t>
      </w:r>
    </w:p>
    <w:p w:rsidR="00DE350D" w:rsidRDefault="00DE350D" w:rsidP="00DE350D">
      <w:pPr>
        <w:pStyle w:val="ListParagraph"/>
        <w:numPr>
          <w:ilvl w:val="1"/>
          <w:numId w:val="2"/>
        </w:numPr>
        <w:spacing w:after="0" w:line="360" w:lineRule="auto"/>
        <w:jc w:val="both"/>
        <w:rPr>
          <w:rFonts w:ascii="Arial" w:hAnsi="Arial" w:cs="Arial"/>
          <w:b/>
          <w:sz w:val="24"/>
          <w:szCs w:val="24"/>
        </w:rPr>
      </w:pPr>
      <w:r>
        <w:rPr>
          <w:rFonts w:ascii="Arial" w:hAnsi="Arial" w:cs="Arial"/>
          <w:b/>
          <w:sz w:val="24"/>
          <w:szCs w:val="24"/>
        </w:rPr>
        <w:t>Latar Belakang</w:t>
      </w:r>
    </w:p>
    <w:p w:rsidR="00DE350D" w:rsidRDefault="00DE350D" w:rsidP="00DE350D">
      <w:pPr>
        <w:spacing w:after="0" w:line="360" w:lineRule="auto"/>
        <w:ind w:firstLine="405"/>
        <w:jc w:val="both"/>
        <w:rPr>
          <w:rFonts w:ascii="Arial" w:hAnsi="Arial" w:cs="Arial"/>
        </w:rPr>
      </w:pPr>
      <w:r>
        <w:rPr>
          <w:rFonts w:ascii="Arial" w:hAnsi="Arial" w:cs="Arial"/>
        </w:rPr>
        <w:t xml:space="preserve">Menurut UU No.36 Tahun 2009 tentang kesehatan, yang dimaksud dengan kesehatan adalah keadaan sehat, baik secara fisik, mental, spiritual maupun sosial yang memungkinkan setiap orang untuk hidup produktif secara sosial dan ekonomi. </w:t>
      </w:r>
      <w:proofErr w:type="gramStart"/>
      <w:r>
        <w:rPr>
          <w:rFonts w:ascii="Arial" w:hAnsi="Arial" w:cs="Arial"/>
        </w:rPr>
        <w:t>Makanan merupakan kebutuhan pokok yang harus dipenuhi manusia untuk mempertahankan hidup.</w:t>
      </w:r>
      <w:proofErr w:type="gramEnd"/>
      <w:r>
        <w:rPr>
          <w:rFonts w:ascii="Arial" w:hAnsi="Arial" w:cs="Arial"/>
        </w:rPr>
        <w:t xml:space="preserve"> Makanan yang baik adalah semua makanan yang mampu memenuhi kebutuhan tubuh kita</w:t>
      </w:r>
      <w:proofErr w:type="gramStart"/>
      <w:r>
        <w:rPr>
          <w:rFonts w:ascii="Arial" w:hAnsi="Arial" w:cs="Arial"/>
        </w:rPr>
        <w:t>,yaitu</w:t>
      </w:r>
      <w:proofErr w:type="gramEnd"/>
      <w:r>
        <w:rPr>
          <w:rFonts w:ascii="Arial" w:hAnsi="Arial" w:cs="Arial"/>
        </w:rPr>
        <w:t xml:space="preserve"> makanan yang mengandung unsur karbohidrat, protein, lemak, vitamin, mineral, air, dan zat-zat penting lainnya seperti serat dan antioksidan.</w:t>
      </w:r>
    </w:p>
    <w:p w:rsidR="00DE350D" w:rsidRDefault="00DE350D" w:rsidP="00DE350D">
      <w:pPr>
        <w:spacing w:after="0" w:line="360" w:lineRule="auto"/>
        <w:ind w:firstLine="405"/>
        <w:jc w:val="both"/>
        <w:rPr>
          <w:rFonts w:ascii="Arial" w:hAnsi="Arial" w:cs="Arial"/>
        </w:rPr>
      </w:pPr>
      <w:proofErr w:type="gramStart"/>
      <w:r>
        <w:rPr>
          <w:rFonts w:ascii="Arial" w:hAnsi="Arial" w:cs="Arial"/>
        </w:rPr>
        <w:t>Mie sebagai bahan makanan yang mengandung karbohidrat, protein, dan lemak yang diperlukan oleh tubuh.</w:t>
      </w:r>
      <w:proofErr w:type="gramEnd"/>
      <w:r>
        <w:rPr>
          <w:rFonts w:ascii="Arial" w:hAnsi="Arial" w:cs="Arial"/>
        </w:rPr>
        <w:t xml:space="preserve"> Disamping itu, mie merupakan bahan makanan yang mudah mengalami pembusukan dibandingkan dengan produk daging</w:t>
      </w:r>
      <w:proofErr w:type="gramStart"/>
      <w:r>
        <w:rPr>
          <w:rFonts w:ascii="Arial" w:hAnsi="Arial" w:cs="Arial"/>
        </w:rPr>
        <w:t>,buah</w:t>
      </w:r>
      <w:proofErr w:type="gramEnd"/>
      <w:r>
        <w:rPr>
          <w:rFonts w:ascii="Arial" w:hAnsi="Arial" w:cs="Arial"/>
        </w:rPr>
        <w:t xml:space="preserve"> dan sayuran. Hal tersebut disebabkan oleh </w:t>
      </w:r>
      <w:proofErr w:type="gramStart"/>
      <w:r>
        <w:rPr>
          <w:rFonts w:ascii="Arial" w:hAnsi="Arial" w:cs="Arial"/>
        </w:rPr>
        <w:t>kadar</w:t>
      </w:r>
      <w:proofErr w:type="gramEnd"/>
      <w:r>
        <w:rPr>
          <w:rFonts w:ascii="Arial" w:hAnsi="Arial" w:cs="Arial"/>
        </w:rPr>
        <w:t xml:space="preserve"> air yang tinggi sehingga daya awetnya rendah dan pada pembuatannya selalu diberi pengawet agar mie dapat bertahan lama.</w:t>
      </w:r>
    </w:p>
    <w:p w:rsidR="00DE350D" w:rsidRDefault="00DE350D" w:rsidP="00DE350D">
      <w:pPr>
        <w:spacing w:after="0" w:line="360" w:lineRule="auto"/>
        <w:ind w:firstLine="405"/>
        <w:jc w:val="both"/>
        <w:rPr>
          <w:rFonts w:ascii="Arial" w:hAnsi="Arial" w:cs="Arial"/>
          <w:color w:val="000000" w:themeColor="text1"/>
        </w:rPr>
      </w:pPr>
      <w:r>
        <w:rPr>
          <w:rFonts w:ascii="Arial" w:hAnsi="Arial" w:cs="Arial"/>
        </w:rPr>
        <w:tab/>
      </w:r>
      <w:proofErr w:type="gramStart"/>
      <w:r>
        <w:rPr>
          <w:rFonts w:ascii="Arial" w:hAnsi="Arial" w:cs="Arial"/>
        </w:rPr>
        <w:t>Pemerintah telah mengatur dan menetapkan jenis-jenis bahan yang boleh dan tidak boleh digunakan sebagai bahan tambahan pangan.</w:t>
      </w:r>
      <w:proofErr w:type="gramEnd"/>
      <w:r>
        <w:rPr>
          <w:rFonts w:ascii="Arial" w:hAnsi="Arial" w:cs="Arial"/>
        </w:rPr>
        <w:t xml:space="preserve"> </w:t>
      </w:r>
      <w:proofErr w:type="gramStart"/>
      <w:r>
        <w:rPr>
          <w:rFonts w:ascii="Arial" w:hAnsi="Arial" w:cs="Arial"/>
        </w:rPr>
        <w:t>Menurut Permenkes RI No.033 Tahun 2012 tentang Bahan Tambahan Pangan, ditetapkan bahwa formalin adalah salah satu bahan yang tidak boleh digunakan pada makanan.</w:t>
      </w:r>
      <w:proofErr w:type="gramEnd"/>
      <w:r>
        <w:rPr>
          <w:rFonts w:ascii="Arial" w:hAnsi="Arial" w:cs="Arial"/>
          <w:color w:val="000000" w:themeColor="text1"/>
        </w:rPr>
        <w:t xml:space="preserve"> </w:t>
      </w:r>
      <w:proofErr w:type="gramStart"/>
      <w:r>
        <w:rPr>
          <w:rFonts w:ascii="Arial" w:hAnsi="Arial" w:cs="Arial"/>
          <w:color w:val="000000" w:themeColor="text1"/>
        </w:rPr>
        <w:t>Namun akhir-akhir ini terjadi penyalahgunaan formalin untuk bahan tambahan pangan.</w:t>
      </w:r>
      <w:proofErr w:type="gramEnd"/>
      <w:r>
        <w:rPr>
          <w:rFonts w:ascii="Arial" w:hAnsi="Arial" w:cs="Arial"/>
          <w:color w:val="000000" w:themeColor="text1"/>
        </w:rPr>
        <w:t xml:space="preserve"> </w:t>
      </w:r>
      <w:proofErr w:type="gramStart"/>
      <w:r>
        <w:rPr>
          <w:rFonts w:ascii="Arial" w:hAnsi="Arial" w:cs="Arial"/>
          <w:color w:val="000000" w:themeColor="text1"/>
        </w:rPr>
        <w:t>Formalin merupakan bahan kimia yang biasa dipakai untuk membasmi bakteri atau berfungsi sebagai desinfektan dan berbahaya bagi kesehatan.</w:t>
      </w:r>
      <w:proofErr w:type="gramEnd"/>
    </w:p>
    <w:p w:rsidR="00DE350D" w:rsidRDefault="00DE350D" w:rsidP="00DE350D">
      <w:pPr>
        <w:spacing w:line="360" w:lineRule="auto"/>
        <w:jc w:val="both"/>
        <w:rPr>
          <w:rFonts w:ascii="Arial" w:hAnsi="Arial" w:cs="Arial"/>
          <w:color w:val="000000" w:themeColor="text1"/>
        </w:rPr>
      </w:pPr>
      <w:r>
        <w:rPr>
          <w:rFonts w:ascii="Arial" w:hAnsi="Arial" w:cs="Arial"/>
          <w:color w:val="000000" w:themeColor="text1"/>
        </w:rPr>
        <w:tab/>
        <w:t xml:space="preserve">Fenomena yang terjadi pada tanggal 12 Februari 2018, Petugas PPNS dari BBPOM  di Bandung bersama-sama dengan Petugas Korwas PPNS Polda Jawa Barat melakukan pemeriksaan sebuah pabrik mie basah yang berlokasi di daerah Kampung Cikaret, Kabupaten Cianjur. Dalam pemeriksaan tersebut, petugas berhasil mengamankan dan menyita berupa 48 karung mie basah dengan rincian 8 Bungkus Plastik @5 Kg dan 2 Bungkus Plastik @1 Kg, tepung terigu, tepung tapioka, tawas, air rebusan, garam serta beberapa alat produksi seperti mesin cetak dan mesin aduk. Dilakukan uji cepat dengan menggunakan test kit Formalin terhadap air rebusan dan produk mie basah dengan disaksikan </w:t>
      </w:r>
      <w:r>
        <w:rPr>
          <w:rFonts w:ascii="Arial" w:hAnsi="Arial" w:cs="Arial"/>
          <w:color w:val="000000" w:themeColor="text1"/>
        </w:rPr>
        <w:lastRenderedPageBreak/>
        <w:t xml:space="preserve">oleh pemilik pabrik dan beberapa saksi di lokasi kejadian. </w:t>
      </w:r>
      <w:proofErr w:type="gramStart"/>
      <w:r>
        <w:rPr>
          <w:rFonts w:ascii="Arial" w:hAnsi="Arial" w:cs="Arial"/>
          <w:color w:val="000000" w:themeColor="text1"/>
        </w:rPr>
        <w:t>Hasil uji cepat tersebut menunjukkan air rebuhan dan produk mie basah positif mengandung Formalin.</w:t>
      </w:r>
      <w:proofErr w:type="gramEnd"/>
    </w:p>
    <w:p w:rsidR="00DE350D" w:rsidRDefault="00DE350D" w:rsidP="00DE350D">
      <w:pPr>
        <w:spacing w:line="360" w:lineRule="auto"/>
        <w:ind w:firstLine="720"/>
        <w:jc w:val="both"/>
        <w:rPr>
          <w:rFonts w:ascii="Arial" w:hAnsi="Arial" w:cs="Arial"/>
          <w:color w:val="000000" w:themeColor="text1"/>
        </w:rPr>
      </w:pPr>
      <w:r>
        <w:rPr>
          <w:rFonts w:ascii="Arial" w:hAnsi="Arial" w:cs="Arial"/>
          <w:color w:val="000000" w:themeColor="text1"/>
        </w:rPr>
        <w:t xml:space="preserve">Akibat yang ditimbulkan bagi kesehatan jika terpapar formalin secara kronik dan berulang-ulang antara lain sakit kepala, radang hidung kronis (rhinitis), mual-mual, gangguan pernapasan, </w:t>
      </w:r>
      <w:proofErr w:type="gramStart"/>
      <w:r>
        <w:rPr>
          <w:rFonts w:ascii="Arial" w:hAnsi="Arial" w:cs="Arial"/>
          <w:color w:val="000000" w:themeColor="text1"/>
        </w:rPr>
        <w:t>baik</w:t>
      </w:r>
      <w:proofErr w:type="gramEnd"/>
      <w:r>
        <w:rPr>
          <w:rFonts w:ascii="Arial" w:hAnsi="Arial" w:cs="Arial"/>
          <w:color w:val="000000" w:themeColor="text1"/>
        </w:rPr>
        <w:t xml:space="preserve"> berupa batuk kronis atau sesak napas kronis. Gangguan pada persarafan berupa </w:t>
      </w:r>
      <w:proofErr w:type="gramStart"/>
      <w:r>
        <w:rPr>
          <w:rFonts w:ascii="Arial" w:hAnsi="Arial" w:cs="Arial"/>
          <w:color w:val="000000" w:themeColor="text1"/>
        </w:rPr>
        <w:t>susah</w:t>
      </w:r>
      <w:proofErr w:type="gramEnd"/>
      <w:r>
        <w:rPr>
          <w:rFonts w:ascii="Arial" w:hAnsi="Arial" w:cs="Arial"/>
          <w:color w:val="000000" w:themeColor="text1"/>
        </w:rPr>
        <w:t xml:space="preserve"> tidur, sensitif, mudah lupa, dan sulit berkonsentrasi. Pada perempuan </w:t>
      </w:r>
      <w:proofErr w:type="gramStart"/>
      <w:r>
        <w:rPr>
          <w:rFonts w:ascii="Arial" w:hAnsi="Arial" w:cs="Arial"/>
          <w:color w:val="000000" w:themeColor="text1"/>
        </w:rPr>
        <w:t>akan</w:t>
      </w:r>
      <w:proofErr w:type="gramEnd"/>
      <w:r>
        <w:rPr>
          <w:rFonts w:ascii="Arial" w:hAnsi="Arial" w:cs="Arial"/>
          <w:color w:val="000000" w:themeColor="text1"/>
        </w:rPr>
        <w:t xml:space="preserve"> menyebabkan gangguan menstruasi dan infertilitas. </w:t>
      </w:r>
      <w:proofErr w:type="gramStart"/>
      <w:r>
        <w:rPr>
          <w:rFonts w:ascii="Arial" w:hAnsi="Arial" w:cs="Arial"/>
          <w:color w:val="000000" w:themeColor="text1"/>
        </w:rPr>
        <w:t>Pada manusia penggunaan formalin jangka panjang dapat menyebabkan kanker mulut dan tenggorokan.</w:t>
      </w:r>
      <w:proofErr w:type="gramEnd"/>
      <w:r>
        <w:rPr>
          <w:rFonts w:ascii="Arial" w:hAnsi="Arial" w:cs="Arial"/>
          <w:color w:val="000000" w:themeColor="text1"/>
        </w:rPr>
        <w:t xml:space="preserve"> </w:t>
      </w:r>
      <w:proofErr w:type="gramStart"/>
      <w:r>
        <w:rPr>
          <w:rFonts w:ascii="Arial" w:hAnsi="Arial" w:cs="Arial"/>
          <w:color w:val="000000" w:themeColor="text1"/>
        </w:rPr>
        <w:t>Pada penelitian binatang, ternyata formalin menyebabkan kanker kulit dan kanker paru.</w:t>
      </w:r>
      <w:proofErr w:type="gramEnd"/>
      <w:r>
        <w:rPr>
          <w:rFonts w:ascii="Arial" w:hAnsi="Arial" w:cs="Arial"/>
          <w:color w:val="000000" w:themeColor="text1"/>
        </w:rPr>
        <w:t xml:space="preserve"> </w:t>
      </w:r>
      <w:proofErr w:type="gramStart"/>
      <w:r>
        <w:rPr>
          <w:rFonts w:ascii="Arial" w:hAnsi="Arial" w:cs="Arial"/>
          <w:color w:val="000000" w:themeColor="text1"/>
        </w:rPr>
        <w:t>Formalin juga dapat merusak persarafan tubuh manusia dan dikenal sebagai zat yang bersifat racun untuk persarafan tubuh (neurotoksik).</w:t>
      </w:r>
      <w:proofErr w:type="gramEnd"/>
      <w:r>
        <w:rPr>
          <w:rFonts w:ascii="Arial" w:hAnsi="Arial" w:cs="Arial"/>
          <w:color w:val="000000" w:themeColor="text1"/>
        </w:rPr>
        <w:t xml:space="preserve"> Sampai sejauh ini, informasi yang ada menyebutkan tidak ada level aman bagi formalin jika tertelan oleh manusia.</w:t>
      </w:r>
    </w:p>
    <w:p w:rsidR="00DE350D" w:rsidRDefault="00DE350D" w:rsidP="00DE350D">
      <w:pPr>
        <w:spacing w:line="360" w:lineRule="auto"/>
        <w:jc w:val="both"/>
        <w:rPr>
          <w:rFonts w:ascii="Arial" w:hAnsi="Arial" w:cs="Arial"/>
          <w:color w:val="000000" w:themeColor="text1"/>
        </w:rPr>
      </w:pPr>
      <w:r>
        <w:rPr>
          <w:rFonts w:ascii="Arial" w:hAnsi="Arial" w:cs="Arial"/>
          <w:color w:val="000000" w:themeColor="text1"/>
        </w:rPr>
        <w:tab/>
      </w:r>
      <w:proofErr w:type="gramStart"/>
      <w:r>
        <w:rPr>
          <w:rFonts w:ascii="Arial" w:hAnsi="Arial" w:cs="Arial"/>
          <w:color w:val="000000" w:themeColor="text1"/>
        </w:rPr>
        <w:t>Berdasarkan uraian di atas maka Penulis tertarik melakukan penelitian tentang “Identifikasi Formalin pada Mie Kuning yang Dijual di Pasar Petisah Medan”.</w:t>
      </w:r>
      <w:proofErr w:type="gramEnd"/>
    </w:p>
    <w:p w:rsidR="00DE350D" w:rsidRDefault="00DE350D" w:rsidP="00DE350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1.2. Rumusan Masalah </w:t>
      </w:r>
    </w:p>
    <w:p w:rsidR="00DE350D" w:rsidRDefault="00DE350D" w:rsidP="00DE350D">
      <w:pPr>
        <w:spacing w:line="360" w:lineRule="auto"/>
        <w:ind w:firstLine="720"/>
        <w:jc w:val="both"/>
        <w:rPr>
          <w:rFonts w:ascii="Arial" w:hAnsi="Arial" w:cs="Arial"/>
          <w:color w:val="000000" w:themeColor="text1"/>
        </w:rPr>
      </w:pPr>
      <w:proofErr w:type="gramStart"/>
      <w:r>
        <w:rPr>
          <w:rFonts w:ascii="Arial" w:hAnsi="Arial" w:cs="Arial"/>
          <w:color w:val="000000" w:themeColor="text1"/>
        </w:rPr>
        <w:t>Apakah mie kuning yang dijual di Pasar Petisah Medan masih mengandung formalin?</w:t>
      </w:r>
      <w:proofErr w:type="gramEnd"/>
    </w:p>
    <w:p w:rsidR="00DE350D" w:rsidRDefault="00DE350D" w:rsidP="00DE350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1.3 Tujuan Penelitian</w:t>
      </w:r>
    </w:p>
    <w:p w:rsidR="00DE350D" w:rsidRDefault="00DE350D" w:rsidP="00DE350D">
      <w:pPr>
        <w:pStyle w:val="ListParagraph"/>
        <w:numPr>
          <w:ilvl w:val="0"/>
          <w:numId w:val="3"/>
        </w:numPr>
        <w:spacing w:line="360" w:lineRule="auto"/>
        <w:jc w:val="both"/>
        <w:rPr>
          <w:rFonts w:ascii="Arial" w:hAnsi="Arial" w:cs="Arial"/>
          <w:color w:val="000000" w:themeColor="text1"/>
        </w:rPr>
      </w:pPr>
      <w:r>
        <w:rPr>
          <w:rFonts w:ascii="Arial" w:hAnsi="Arial" w:cs="Arial"/>
          <w:color w:val="000000" w:themeColor="text1"/>
        </w:rPr>
        <w:t>Untuk mengetahui Mie Kuning yang dijual di Pasar Petisah Medan masih mengandung formalin</w:t>
      </w:r>
    </w:p>
    <w:p w:rsidR="00DE350D" w:rsidRDefault="00DE350D" w:rsidP="00DE350D">
      <w:pPr>
        <w:pStyle w:val="ListParagraph"/>
        <w:numPr>
          <w:ilvl w:val="0"/>
          <w:numId w:val="3"/>
        </w:numPr>
        <w:spacing w:line="360" w:lineRule="auto"/>
        <w:jc w:val="both"/>
        <w:rPr>
          <w:rFonts w:ascii="Arial" w:hAnsi="Arial" w:cs="Arial"/>
          <w:color w:val="000000" w:themeColor="text1"/>
        </w:rPr>
      </w:pPr>
      <w:r>
        <w:rPr>
          <w:rFonts w:ascii="Arial" w:hAnsi="Arial" w:cs="Arial"/>
          <w:color w:val="000000" w:themeColor="text1"/>
        </w:rPr>
        <w:t xml:space="preserve">Untuk mendeteksi kembali penggunaan formalin pada makanan, khususnya Mie Kuning. </w:t>
      </w:r>
    </w:p>
    <w:p w:rsidR="00DE350D" w:rsidRDefault="00DE350D" w:rsidP="00DE350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1. </w:t>
      </w:r>
      <w:proofErr w:type="gramStart"/>
      <w:r>
        <w:rPr>
          <w:rFonts w:ascii="Arial" w:hAnsi="Arial" w:cs="Arial"/>
          <w:b/>
          <w:color w:val="000000" w:themeColor="text1"/>
          <w:sz w:val="24"/>
          <w:szCs w:val="24"/>
        </w:rPr>
        <w:t>4  Manfaat</w:t>
      </w:r>
      <w:proofErr w:type="gramEnd"/>
      <w:r>
        <w:rPr>
          <w:rFonts w:ascii="Arial" w:hAnsi="Arial" w:cs="Arial"/>
          <w:b/>
          <w:color w:val="000000" w:themeColor="text1"/>
          <w:sz w:val="24"/>
          <w:szCs w:val="24"/>
        </w:rPr>
        <w:t xml:space="preserve"> Penelitian</w:t>
      </w:r>
    </w:p>
    <w:p w:rsidR="00DE350D" w:rsidRDefault="00DE350D" w:rsidP="00DE350D">
      <w:pPr>
        <w:pStyle w:val="ListParagraph"/>
        <w:numPr>
          <w:ilvl w:val="0"/>
          <w:numId w:val="4"/>
        </w:numPr>
        <w:spacing w:line="360" w:lineRule="auto"/>
        <w:ind w:left="284" w:hanging="284"/>
        <w:jc w:val="both"/>
        <w:rPr>
          <w:rFonts w:ascii="Arial" w:hAnsi="Arial" w:cs="Arial"/>
          <w:color w:val="000000" w:themeColor="text1"/>
        </w:rPr>
      </w:pPr>
      <w:r>
        <w:rPr>
          <w:rFonts w:ascii="Arial" w:hAnsi="Arial" w:cs="Arial"/>
          <w:color w:val="000000" w:themeColor="text1"/>
        </w:rPr>
        <w:t>Sebagai tambahan informasi dan pengetahuan bagi penulis</w:t>
      </w:r>
    </w:p>
    <w:p w:rsidR="00DE350D" w:rsidRDefault="00DE350D" w:rsidP="00DE350D">
      <w:pPr>
        <w:pStyle w:val="ListParagraph"/>
        <w:numPr>
          <w:ilvl w:val="0"/>
          <w:numId w:val="4"/>
        </w:numPr>
        <w:spacing w:line="360" w:lineRule="auto"/>
        <w:ind w:left="284" w:hanging="284"/>
        <w:jc w:val="both"/>
        <w:rPr>
          <w:rFonts w:ascii="Arial" w:hAnsi="Arial" w:cs="Arial"/>
          <w:color w:val="000000" w:themeColor="text1"/>
        </w:rPr>
      </w:pPr>
      <w:r>
        <w:rPr>
          <w:rFonts w:ascii="Arial" w:hAnsi="Arial" w:cs="Arial"/>
          <w:color w:val="000000" w:themeColor="text1"/>
        </w:rPr>
        <w:t>Tambahan informasi pemerintah tentang bahaya formalin terhadap makanan khususnya Mie Kuning.</w:t>
      </w:r>
    </w:p>
    <w:p w:rsidR="00DE350D" w:rsidRDefault="00DE350D" w:rsidP="00DE350D">
      <w:pPr>
        <w:pStyle w:val="ListParagraph"/>
        <w:numPr>
          <w:ilvl w:val="0"/>
          <w:numId w:val="4"/>
        </w:numPr>
        <w:spacing w:line="360" w:lineRule="auto"/>
        <w:ind w:left="284" w:hanging="284"/>
        <w:jc w:val="both"/>
        <w:rPr>
          <w:rFonts w:ascii="Arial" w:hAnsi="Arial" w:cs="Arial"/>
          <w:color w:val="000000" w:themeColor="text1"/>
        </w:rPr>
      </w:pPr>
      <w:r>
        <w:rPr>
          <w:rFonts w:ascii="Arial" w:hAnsi="Arial" w:cs="Arial"/>
          <w:color w:val="000000" w:themeColor="text1"/>
        </w:rPr>
        <w:t>Instansi BPOM agar lebih meningkatkan sistem pengawasan formalin yang beredar di pasaran agar masyarakat tidak terkena dampaknya.</w:t>
      </w:r>
    </w:p>
    <w:p w:rsidR="00DE350D" w:rsidRDefault="00DE350D" w:rsidP="00DE350D">
      <w:pPr>
        <w:spacing w:line="360" w:lineRule="auto"/>
        <w:jc w:val="center"/>
        <w:rPr>
          <w:rFonts w:ascii="Arial" w:hAnsi="Arial" w:cs="Arial"/>
          <w:b/>
          <w:sz w:val="24"/>
          <w:szCs w:val="24"/>
        </w:rPr>
      </w:pPr>
      <w:r>
        <w:rPr>
          <w:rFonts w:ascii="Arial" w:hAnsi="Arial" w:cs="Arial"/>
          <w:b/>
          <w:sz w:val="24"/>
          <w:szCs w:val="24"/>
        </w:rPr>
        <w:lastRenderedPageBreak/>
        <w:t>BAB II</w:t>
      </w:r>
    </w:p>
    <w:p w:rsidR="00DE350D" w:rsidRDefault="00DE350D" w:rsidP="00DE350D">
      <w:pPr>
        <w:spacing w:line="360" w:lineRule="auto"/>
        <w:jc w:val="center"/>
        <w:rPr>
          <w:rFonts w:ascii="Arial" w:hAnsi="Arial" w:cs="Arial"/>
          <w:b/>
          <w:sz w:val="24"/>
          <w:szCs w:val="24"/>
        </w:rPr>
      </w:pPr>
      <w:r>
        <w:rPr>
          <w:rFonts w:ascii="Arial" w:hAnsi="Arial" w:cs="Arial"/>
          <w:b/>
          <w:sz w:val="24"/>
          <w:szCs w:val="24"/>
        </w:rPr>
        <w:t>TINJAUAN PUSTAKA</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2.1 Pangan</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2.1.1 Definisi Pangan</w:t>
      </w:r>
    </w:p>
    <w:p w:rsidR="00DE350D" w:rsidRDefault="00DE350D" w:rsidP="00DE350D">
      <w:pPr>
        <w:spacing w:after="0" w:line="360" w:lineRule="auto"/>
        <w:ind w:firstLine="567"/>
        <w:jc w:val="both"/>
        <w:rPr>
          <w:rFonts w:ascii="Arial" w:hAnsi="Arial" w:cs="Arial"/>
        </w:rPr>
      </w:pPr>
      <w:r>
        <w:rPr>
          <w:rFonts w:ascii="Arial" w:hAnsi="Arial" w:cs="Arial"/>
        </w:rPr>
        <w:t>Menurut Undang-Undang Indonesia No. 18 Tahun 2012 Tentang Pangan, Pangan adalah segala sesuatu yang berasal dari sumber hayati produk pertanian, perkebunan, kehutanan, perikanan, peternakan, perairan, dan air, baik yang diolah maupun tidak diolah yang diperuntukkan sebagai makanan atau minuman bagi konsumsi manusia, termasuk bahan tambahan Pangan, bahan baku Pangan, dan bahan lainnya yang digunakan dalam proses penyiapan, pengolahan, dan/atau pembuatan makanan atau minuman.</w:t>
      </w:r>
    </w:p>
    <w:p w:rsidR="00DE350D" w:rsidRDefault="00DE350D" w:rsidP="00DE350D">
      <w:pPr>
        <w:spacing w:after="0" w:line="360" w:lineRule="auto"/>
        <w:jc w:val="both"/>
        <w:rPr>
          <w:rFonts w:ascii="Arial" w:hAnsi="Arial" w:cs="Arial"/>
        </w:rPr>
      </w:pPr>
      <w:r>
        <w:rPr>
          <w:rFonts w:ascii="Arial" w:hAnsi="Arial" w:cs="Arial"/>
        </w:rPr>
        <w:t xml:space="preserve">          Berdasarkan </w:t>
      </w:r>
      <w:proofErr w:type="gramStart"/>
      <w:r>
        <w:rPr>
          <w:rFonts w:ascii="Arial" w:hAnsi="Arial" w:cs="Arial"/>
        </w:rPr>
        <w:t>cara</w:t>
      </w:r>
      <w:proofErr w:type="gramEnd"/>
      <w:r>
        <w:rPr>
          <w:rFonts w:ascii="Arial" w:hAnsi="Arial" w:cs="Arial"/>
        </w:rPr>
        <w:t xml:space="preserve"> memperolehnya pangan bersumber dari sumber hayati dan air yang kemudian dibagi berdasarkan jenisnya, jenis-jenis pangan yaitu:</w:t>
      </w:r>
    </w:p>
    <w:p w:rsidR="00DE350D" w:rsidRDefault="00DE350D" w:rsidP="00DE350D">
      <w:pPr>
        <w:spacing w:after="0" w:line="360" w:lineRule="auto"/>
        <w:jc w:val="both"/>
        <w:rPr>
          <w:rFonts w:ascii="Arial" w:hAnsi="Arial" w:cs="Arial"/>
        </w:rPr>
      </w:pPr>
      <w:r>
        <w:rPr>
          <w:rFonts w:ascii="Arial" w:hAnsi="Arial" w:cs="Arial"/>
        </w:rPr>
        <w:t xml:space="preserve">1. Pangan </w:t>
      </w:r>
      <w:proofErr w:type="gramStart"/>
      <w:r>
        <w:rPr>
          <w:rFonts w:ascii="Arial" w:hAnsi="Arial" w:cs="Arial"/>
        </w:rPr>
        <w:t>segar</w:t>
      </w:r>
      <w:proofErr w:type="gramEnd"/>
      <w:r>
        <w:rPr>
          <w:rFonts w:ascii="Arial" w:hAnsi="Arial" w:cs="Arial"/>
        </w:rPr>
        <w:t xml:space="preserve">. </w:t>
      </w:r>
    </w:p>
    <w:p w:rsidR="00DE350D" w:rsidRDefault="00DE350D" w:rsidP="00DE350D">
      <w:pPr>
        <w:spacing w:after="0" w:line="360" w:lineRule="auto"/>
        <w:ind w:firstLine="284"/>
        <w:jc w:val="both"/>
        <w:rPr>
          <w:rFonts w:ascii="Arial" w:hAnsi="Arial" w:cs="Arial"/>
        </w:rPr>
      </w:pPr>
      <w:r>
        <w:rPr>
          <w:rFonts w:ascii="Arial" w:hAnsi="Arial" w:cs="Arial"/>
        </w:rPr>
        <w:t xml:space="preserve">Pangan </w:t>
      </w:r>
      <w:proofErr w:type="gramStart"/>
      <w:r>
        <w:rPr>
          <w:rFonts w:ascii="Arial" w:hAnsi="Arial" w:cs="Arial"/>
        </w:rPr>
        <w:t>segar</w:t>
      </w:r>
      <w:proofErr w:type="gramEnd"/>
      <w:r>
        <w:rPr>
          <w:rFonts w:ascii="Arial" w:hAnsi="Arial" w:cs="Arial"/>
        </w:rPr>
        <w:t xml:space="preserve"> adalah pangan yang belum mengalami pengolahan. Pangan </w:t>
      </w:r>
      <w:proofErr w:type="gramStart"/>
      <w:r>
        <w:rPr>
          <w:rFonts w:ascii="Arial" w:hAnsi="Arial" w:cs="Arial"/>
        </w:rPr>
        <w:t>segar</w:t>
      </w:r>
      <w:proofErr w:type="gramEnd"/>
      <w:r>
        <w:rPr>
          <w:rFonts w:ascii="Arial" w:hAnsi="Arial" w:cs="Arial"/>
        </w:rPr>
        <w:t xml:space="preserve"> dapat dikonsumsi langsung atau tidak langsung, yakni dijadikan bahan baku pengolahan pangan.</w:t>
      </w:r>
    </w:p>
    <w:p w:rsidR="00DE350D" w:rsidRDefault="00DE350D" w:rsidP="00DE350D">
      <w:pPr>
        <w:spacing w:after="0" w:line="360" w:lineRule="auto"/>
        <w:jc w:val="both"/>
        <w:rPr>
          <w:rFonts w:ascii="Arial" w:hAnsi="Arial" w:cs="Arial"/>
        </w:rPr>
      </w:pPr>
      <w:r>
        <w:rPr>
          <w:rFonts w:ascii="Arial" w:hAnsi="Arial" w:cs="Arial"/>
        </w:rPr>
        <w:t xml:space="preserve">2. Pangan olahan. </w:t>
      </w:r>
    </w:p>
    <w:p w:rsidR="00DE350D" w:rsidRDefault="00DE350D" w:rsidP="00DE350D">
      <w:pPr>
        <w:spacing w:after="0" w:line="360" w:lineRule="auto"/>
        <w:ind w:firstLine="284"/>
        <w:jc w:val="both"/>
        <w:rPr>
          <w:rFonts w:ascii="Arial" w:hAnsi="Arial" w:cs="Arial"/>
        </w:rPr>
      </w:pPr>
      <w:r>
        <w:rPr>
          <w:rFonts w:ascii="Arial" w:hAnsi="Arial" w:cs="Arial"/>
        </w:rPr>
        <w:t xml:space="preserve">Pangan olahan adalah makanan atau minuman hasil proses pengolahan dengan </w:t>
      </w:r>
      <w:proofErr w:type="gramStart"/>
      <w:r>
        <w:rPr>
          <w:rFonts w:ascii="Arial" w:hAnsi="Arial" w:cs="Arial"/>
        </w:rPr>
        <w:t>cara</w:t>
      </w:r>
      <w:proofErr w:type="gramEnd"/>
      <w:r>
        <w:rPr>
          <w:rFonts w:ascii="Arial" w:hAnsi="Arial" w:cs="Arial"/>
        </w:rPr>
        <w:t xml:space="preserve"> atau metode tertentu, dengan atau tanpa bahan tambahan. Contoh: teh </w:t>
      </w:r>
      <w:proofErr w:type="gramStart"/>
      <w:r>
        <w:rPr>
          <w:rFonts w:ascii="Arial" w:hAnsi="Arial" w:cs="Arial"/>
        </w:rPr>
        <w:t>manis</w:t>
      </w:r>
      <w:proofErr w:type="gramEnd"/>
      <w:r>
        <w:rPr>
          <w:rFonts w:ascii="Arial" w:hAnsi="Arial" w:cs="Arial"/>
        </w:rPr>
        <w:t xml:space="preserve">, nasi, pisang goreng dan sebagainya. </w:t>
      </w:r>
      <w:proofErr w:type="gramStart"/>
      <w:r>
        <w:rPr>
          <w:rFonts w:ascii="Arial" w:hAnsi="Arial" w:cs="Arial"/>
        </w:rPr>
        <w:t>Pangan olahan bisa dibedakan lagi menjadi pangan olahan siap saji dan tidak saji.</w:t>
      </w:r>
      <w:proofErr w:type="gramEnd"/>
      <w:r>
        <w:rPr>
          <w:rFonts w:ascii="Arial" w:hAnsi="Arial" w:cs="Arial"/>
        </w:rPr>
        <w:t xml:space="preserve">  </w:t>
      </w:r>
    </w:p>
    <w:p w:rsidR="00DE350D" w:rsidRDefault="00DE350D" w:rsidP="00DE350D">
      <w:pPr>
        <w:spacing w:after="0" w:line="360" w:lineRule="auto"/>
        <w:jc w:val="both"/>
        <w:rPr>
          <w:rFonts w:ascii="Arial" w:hAnsi="Arial" w:cs="Arial"/>
        </w:rPr>
      </w:pPr>
      <w:proofErr w:type="gramStart"/>
      <w:r>
        <w:rPr>
          <w:rFonts w:ascii="Arial" w:hAnsi="Arial" w:cs="Arial"/>
        </w:rPr>
        <w:t>Pangan olahan siap saji adalah makanan dan minuman yang sudah diolah dan siap disajikan di tempat usaha atau di luar tempat usaha atau dasar pesanan.</w:t>
      </w:r>
      <w:proofErr w:type="gramEnd"/>
      <w:r>
        <w:rPr>
          <w:rFonts w:ascii="Arial" w:hAnsi="Arial" w:cs="Arial"/>
        </w:rPr>
        <w:t xml:space="preserve"> </w:t>
      </w:r>
    </w:p>
    <w:p w:rsidR="00DE350D" w:rsidRDefault="00DE350D" w:rsidP="00DE350D">
      <w:pPr>
        <w:spacing w:after="0" w:line="360" w:lineRule="auto"/>
        <w:jc w:val="both"/>
        <w:rPr>
          <w:rFonts w:ascii="Arial" w:hAnsi="Arial" w:cs="Arial"/>
        </w:rPr>
      </w:pPr>
      <w:r>
        <w:rPr>
          <w:rFonts w:ascii="Arial" w:hAnsi="Arial" w:cs="Arial"/>
        </w:rPr>
        <w:t xml:space="preserve">Pangan olahan tidak siap saji adalah makanan atau minuman yang sudah mengalami proses pengolahan, </w:t>
      </w:r>
      <w:proofErr w:type="gramStart"/>
      <w:r>
        <w:rPr>
          <w:rFonts w:ascii="Arial" w:hAnsi="Arial" w:cs="Arial"/>
        </w:rPr>
        <w:t>akan</w:t>
      </w:r>
      <w:proofErr w:type="gramEnd"/>
      <w:r>
        <w:rPr>
          <w:rFonts w:ascii="Arial" w:hAnsi="Arial" w:cs="Arial"/>
        </w:rPr>
        <w:t xml:space="preserve"> tetapi masih memerlukan tahapan pengolahan lanjutan untuk dapat dimakan atau diminum.</w:t>
      </w:r>
    </w:p>
    <w:p w:rsidR="00DE350D" w:rsidRDefault="00DE350D" w:rsidP="00DE350D">
      <w:pPr>
        <w:spacing w:after="0" w:line="360" w:lineRule="auto"/>
        <w:jc w:val="both"/>
        <w:rPr>
          <w:rFonts w:ascii="Arial" w:hAnsi="Arial" w:cs="Arial"/>
        </w:rPr>
      </w:pPr>
      <w:r>
        <w:rPr>
          <w:rFonts w:ascii="Arial" w:hAnsi="Arial" w:cs="Arial"/>
        </w:rPr>
        <w:t xml:space="preserve">3. Pangan olahan tertentu. </w:t>
      </w:r>
    </w:p>
    <w:p w:rsidR="00DE350D" w:rsidRDefault="00DE350D" w:rsidP="00DE350D">
      <w:pPr>
        <w:spacing w:after="0" w:line="480" w:lineRule="auto"/>
        <w:ind w:firstLine="284"/>
        <w:jc w:val="both"/>
        <w:rPr>
          <w:rFonts w:ascii="Arial" w:hAnsi="Arial" w:cs="Arial"/>
        </w:rPr>
      </w:pPr>
      <w:proofErr w:type="gramStart"/>
      <w:r>
        <w:rPr>
          <w:rFonts w:ascii="Arial" w:hAnsi="Arial" w:cs="Arial"/>
        </w:rPr>
        <w:t>Pangan olahan tertentu adalah pangan olahan yang diperuntukkan bagi kelompok tertentu dalam upaya memelihara dan meningkatkan kualitas kesehatan.</w:t>
      </w:r>
      <w:proofErr w:type="gramEnd"/>
      <w:r>
        <w:rPr>
          <w:rFonts w:ascii="Arial" w:hAnsi="Arial" w:cs="Arial"/>
        </w:rPr>
        <w:t xml:space="preserve"> Contoh ekstrak tanaman mahkota dewa untuk diabetes melitus, </w:t>
      </w:r>
      <w:proofErr w:type="gramStart"/>
      <w:r>
        <w:rPr>
          <w:rFonts w:ascii="Arial" w:hAnsi="Arial" w:cs="Arial"/>
        </w:rPr>
        <w:t>susu</w:t>
      </w:r>
      <w:proofErr w:type="gramEnd"/>
      <w:r>
        <w:rPr>
          <w:rFonts w:ascii="Arial" w:hAnsi="Arial" w:cs="Arial"/>
        </w:rPr>
        <w:t xml:space="preserve"> </w:t>
      </w:r>
      <w:r>
        <w:rPr>
          <w:rFonts w:ascii="Arial" w:hAnsi="Arial" w:cs="Arial"/>
        </w:rPr>
        <w:lastRenderedPageBreak/>
        <w:t>rendah lemak untuk orang yang menjalankan diet rendah lemak, dan sebagainya.</w:t>
      </w:r>
    </w:p>
    <w:p w:rsidR="00DE350D" w:rsidRDefault="00DE350D" w:rsidP="00DE350D">
      <w:pPr>
        <w:spacing w:after="0" w:line="480" w:lineRule="auto"/>
        <w:ind w:firstLine="720"/>
        <w:jc w:val="both"/>
        <w:rPr>
          <w:rFonts w:ascii="Arial" w:hAnsi="Arial" w:cs="Arial"/>
        </w:rPr>
      </w:pPr>
    </w:p>
    <w:p w:rsidR="00DE350D" w:rsidRDefault="00DE350D" w:rsidP="00DE350D">
      <w:pPr>
        <w:pStyle w:val="ListParagraph"/>
        <w:numPr>
          <w:ilvl w:val="1"/>
          <w:numId w:val="3"/>
        </w:numPr>
        <w:spacing w:after="0" w:line="480" w:lineRule="auto"/>
        <w:ind w:left="426" w:hanging="426"/>
        <w:jc w:val="both"/>
        <w:rPr>
          <w:rFonts w:ascii="Arial" w:hAnsi="Arial" w:cs="Arial"/>
          <w:b/>
          <w:sz w:val="24"/>
          <w:szCs w:val="24"/>
        </w:rPr>
      </w:pPr>
      <w:r>
        <w:rPr>
          <w:rFonts w:ascii="Arial" w:hAnsi="Arial" w:cs="Arial"/>
          <w:b/>
          <w:sz w:val="24"/>
          <w:szCs w:val="24"/>
        </w:rPr>
        <w:t>Mie Kuning</w:t>
      </w:r>
    </w:p>
    <w:p w:rsidR="00DE350D" w:rsidRDefault="00DE350D" w:rsidP="00DE350D">
      <w:pPr>
        <w:spacing w:after="0" w:line="360" w:lineRule="auto"/>
        <w:ind w:firstLine="426"/>
        <w:jc w:val="both"/>
        <w:rPr>
          <w:rFonts w:ascii="Arial" w:hAnsi="Arial" w:cs="Arial"/>
        </w:rPr>
      </w:pPr>
      <w:r>
        <w:rPr>
          <w:rFonts w:ascii="Arial" w:hAnsi="Arial" w:cs="Arial"/>
        </w:rPr>
        <w:t>Mie merupakan makanan yang digemari masyarakat</w:t>
      </w:r>
      <w:proofErr w:type="gramStart"/>
      <w:r>
        <w:rPr>
          <w:rFonts w:ascii="Arial" w:hAnsi="Arial" w:cs="Arial"/>
        </w:rPr>
        <w:t>,jarena</w:t>
      </w:r>
      <w:proofErr w:type="gramEnd"/>
      <w:r>
        <w:rPr>
          <w:rFonts w:ascii="Arial" w:hAnsi="Arial" w:cs="Arial"/>
        </w:rPr>
        <w:t xml:space="preserve"> rasanya enak dan praktis. </w:t>
      </w:r>
      <w:proofErr w:type="gramStart"/>
      <w:r>
        <w:rPr>
          <w:rFonts w:ascii="Arial" w:hAnsi="Arial" w:cs="Arial"/>
        </w:rPr>
        <w:t>Mie yang beredar di pasaran dikenal dengan dua jenis yaitu mie basah dan mie kering.</w:t>
      </w:r>
      <w:proofErr w:type="gramEnd"/>
      <w:r>
        <w:rPr>
          <w:rFonts w:ascii="Arial" w:hAnsi="Arial" w:cs="Arial"/>
        </w:rPr>
        <w:t xml:space="preserve"> Mie kering merupakan mie dengan </w:t>
      </w:r>
      <w:proofErr w:type="gramStart"/>
      <w:r>
        <w:rPr>
          <w:rFonts w:ascii="Arial" w:hAnsi="Arial" w:cs="Arial"/>
        </w:rPr>
        <w:t>kadar</w:t>
      </w:r>
      <w:proofErr w:type="gramEnd"/>
      <w:r>
        <w:rPr>
          <w:rFonts w:ascii="Arial" w:hAnsi="Arial" w:cs="Arial"/>
        </w:rPr>
        <w:t xml:space="preserve"> air yang rendah sehingga lebih awet dibandingkan dengan mie basah. Sedangkan mie basah adalah jenis mie yang mengalami proses perebusan</w:t>
      </w:r>
      <w:proofErr w:type="gramStart"/>
      <w:r>
        <w:rPr>
          <w:rFonts w:ascii="Arial" w:hAnsi="Arial" w:cs="Arial"/>
        </w:rPr>
        <w:t>,dimana</w:t>
      </w:r>
      <w:proofErr w:type="gramEnd"/>
      <w:r>
        <w:rPr>
          <w:rFonts w:ascii="Arial" w:hAnsi="Arial" w:cs="Arial"/>
        </w:rPr>
        <w:t xml:space="preserve"> kadar airnya tinggi dapat mencapai 52% sehingga memiliki daya tahan singkat. </w:t>
      </w:r>
      <w:proofErr w:type="gramStart"/>
      <w:r>
        <w:rPr>
          <w:rFonts w:ascii="Arial" w:hAnsi="Arial" w:cs="Arial"/>
        </w:rPr>
        <w:t>Salah satu jenis mie yang termasuk mie basah adalah mie kuning.</w:t>
      </w:r>
      <w:proofErr w:type="gramEnd"/>
    </w:p>
    <w:p w:rsidR="00DE350D" w:rsidRDefault="00DE350D" w:rsidP="00DE350D">
      <w:pPr>
        <w:spacing w:after="0" w:line="360" w:lineRule="auto"/>
        <w:ind w:firstLine="426"/>
        <w:jc w:val="both"/>
        <w:rPr>
          <w:rFonts w:ascii="Arial" w:hAnsi="Arial" w:cs="Arial"/>
        </w:rPr>
      </w:pPr>
      <w:proofErr w:type="gramStart"/>
      <w:r>
        <w:rPr>
          <w:rFonts w:ascii="Arial" w:hAnsi="Arial" w:cs="Arial"/>
        </w:rPr>
        <w:t>Mie merupakan bahan makanan yang digunakan sebagai sumber karbohidrat pengganti nasi.</w:t>
      </w:r>
      <w:proofErr w:type="gramEnd"/>
      <w:r>
        <w:rPr>
          <w:rFonts w:ascii="Arial" w:hAnsi="Arial" w:cs="Arial"/>
        </w:rPr>
        <w:t xml:space="preserve"> Mie basah banyak digunakan sebagai bahan </w:t>
      </w:r>
      <w:proofErr w:type="gramStart"/>
      <w:r>
        <w:rPr>
          <w:rFonts w:ascii="Arial" w:hAnsi="Arial" w:cs="Arial"/>
        </w:rPr>
        <w:t>baku</w:t>
      </w:r>
      <w:proofErr w:type="gramEnd"/>
      <w:r>
        <w:rPr>
          <w:rFonts w:ascii="Arial" w:hAnsi="Arial" w:cs="Arial"/>
        </w:rPr>
        <w:t xml:space="preserve"> dalam berbagai masakan, antara lain seperti mie soto, mie ayam, bakso, mie goreng maupun cemilan lainnya.</w:t>
      </w:r>
    </w:p>
    <w:p w:rsidR="00DE350D" w:rsidRDefault="00DE350D" w:rsidP="00DE350D">
      <w:pPr>
        <w:spacing w:after="0" w:line="360" w:lineRule="auto"/>
        <w:ind w:firstLine="426"/>
        <w:jc w:val="center"/>
        <w:rPr>
          <w:rFonts w:ascii="Arial" w:hAnsi="Arial" w:cs="Arial"/>
          <w:noProof/>
        </w:rPr>
      </w:pPr>
    </w:p>
    <w:p w:rsidR="00DE350D" w:rsidRDefault="00DE350D" w:rsidP="00DE350D">
      <w:pPr>
        <w:spacing w:after="0" w:line="360" w:lineRule="auto"/>
        <w:ind w:firstLine="426"/>
        <w:jc w:val="center"/>
        <w:rPr>
          <w:rFonts w:ascii="Arial" w:hAnsi="Arial" w:cs="Arial"/>
        </w:rPr>
      </w:pPr>
      <w:r>
        <w:rPr>
          <w:rFonts w:ascii="Arial" w:hAnsi="Arial" w:cs="Arial"/>
          <w:noProof/>
        </w:rPr>
        <w:drawing>
          <wp:inline distT="0" distB="0" distL="0" distR="0">
            <wp:extent cx="1733550"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DE350D" w:rsidRDefault="00DE350D" w:rsidP="00DE350D">
      <w:pPr>
        <w:spacing w:after="0" w:line="360" w:lineRule="auto"/>
        <w:ind w:firstLine="426"/>
        <w:jc w:val="center"/>
        <w:rPr>
          <w:rFonts w:ascii="Arial" w:hAnsi="Arial" w:cs="Arial"/>
        </w:rPr>
      </w:pPr>
      <w:proofErr w:type="gramStart"/>
      <w:r>
        <w:rPr>
          <w:rFonts w:ascii="Arial" w:hAnsi="Arial" w:cs="Arial"/>
        </w:rPr>
        <w:t>Gambar 2.1.</w:t>
      </w:r>
      <w:proofErr w:type="gramEnd"/>
      <w:r>
        <w:rPr>
          <w:rFonts w:ascii="Arial" w:hAnsi="Arial" w:cs="Arial"/>
        </w:rPr>
        <w:t xml:space="preserve"> Mie Kuning</w:t>
      </w:r>
    </w:p>
    <w:p w:rsidR="00DE350D" w:rsidRDefault="00DE350D" w:rsidP="00DE350D">
      <w:pPr>
        <w:spacing w:after="0" w:line="360" w:lineRule="auto"/>
        <w:ind w:firstLine="426"/>
        <w:jc w:val="both"/>
        <w:rPr>
          <w:rFonts w:ascii="Arial" w:hAnsi="Arial" w:cs="Arial"/>
        </w:rPr>
      </w:pPr>
    </w:p>
    <w:p w:rsidR="00DE350D" w:rsidRDefault="00DE350D" w:rsidP="00DE350D">
      <w:pPr>
        <w:pStyle w:val="ListParagraph"/>
        <w:spacing w:after="0" w:line="360" w:lineRule="auto"/>
        <w:ind w:left="0"/>
        <w:jc w:val="both"/>
        <w:rPr>
          <w:rFonts w:ascii="Arial" w:hAnsi="Arial" w:cs="Arial"/>
          <w:b/>
          <w:sz w:val="24"/>
          <w:szCs w:val="24"/>
        </w:rPr>
      </w:pPr>
      <w:r>
        <w:rPr>
          <w:rFonts w:ascii="Arial" w:hAnsi="Arial" w:cs="Arial"/>
          <w:b/>
          <w:sz w:val="24"/>
          <w:szCs w:val="24"/>
        </w:rPr>
        <w:t>2.2.1 Pembuatan Mie Kuning</w:t>
      </w:r>
    </w:p>
    <w:p w:rsidR="00DE350D" w:rsidRDefault="00DE350D" w:rsidP="00DE350D">
      <w:pPr>
        <w:pStyle w:val="ListParagraph"/>
        <w:spacing w:after="0" w:line="360" w:lineRule="auto"/>
        <w:ind w:left="0"/>
        <w:jc w:val="both"/>
        <w:rPr>
          <w:rFonts w:ascii="Arial" w:hAnsi="Arial" w:cs="Arial"/>
        </w:rPr>
      </w:pPr>
      <w:r>
        <w:rPr>
          <w:rFonts w:ascii="Arial" w:hAnsi="Arial" w:cs="Arial"/>
        </w:rPr>
        <w:t xml:space="preserve">Bahan dan alat yang </w:t>
      </w:r>
      <w:proofErr w:type="gramStart"/>
      <w:r>
        <w:rPr>
          <w:rFonts w:ascii="Arial" w:hAnsi="Arial" w:cs="Arial"/>
        </w:rPr>
        <w:t>diperlukan :</w:t>
      </w:r>
      <w:proofErr w:type="gramEnd"/>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t xml:space="preserve">Tepung terigu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250 gr</w:t>
      </w:r>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t>Tepung tapioka atau tepung kanji</w:t>
      </w:r>
      <w:r>
        <w:rPr>
          <w:rFonts w:ascii="Arial" w:hAnsi="Arial" w:cs="Arial"/>
        </w:rPr>
        <w:tab/>
      </w:r>
      <w:r>
        <w:rPr>
          <w:rFonts w:ascii="Arial" w:hAnsi="Arial" w:cs="Arial"/>
        </w:rPr>
        <w:tab/>
      </w:r>
      <w:r>
        <w:rPr>
          <w:rFonts w:ascii="Arial" w:hAnsi="Arial" w:cs="Arial"/>
        </w:rPr>
        <w:tab/>
        <w:t>35 gr</w:t>
      </w:r>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t xml:space="preserve">Garam halus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sendok teh</w:t>
      </w:r>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t xml:space="preserve">Minyak bawang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sendok makan</w:t>
      </w:r>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t xml:space="preserve">Telur ayam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butir</w:t>
      </w:r>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t>Kaldu ayam bubuk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sendok teh</w:t>
      </w:r>
      <w:r>
        <w:rPr>
          <w:rFonts w:ascii="Arial" w:hAnsi="Arial" w:cs="Arial"/>
        </w:rPr>
        <w:tab/>
      </w:r>
      <w:r>
        <w:rPr>
          <w:rFonts w:ascii="Arial" w:hAnsi="Arial" w:cs="Arial"/>
        </w:rPr>
        <w:tab/>
      </w:r>
      <w:r>
        <w:rPr>
          <w:rFonts w:ascii="Arial" w:hAnsi="Arial" w:cs="Arial"/>
        </w:rPr>
        <w:tab/>
      </w:r>
    </w:p>
    <w:p w:rsidR="00DE350D" w:rsidRDefault="00DE350D" w:rsidP="00DE350D">
      <w:pPr>
        <w:pStyle w:val="ListParagraph"/>
        <w:numPr>
          <w:ilvl w:val="0"/>
          <w:numId w:val="5"/>
        </w:numPr>
        <w:spacing w:after="0" w:line="360" w:lineRule="auto"/>
        <w:ind w:left="284" w:hanging="284"/>
        <w:jc w:val="both"/>
        <w:rPr>
          <w:rFonts w:ascii="Arial" w:hAnsi="Arial" w:cs="Arial"/>
        </w:rPr>
      </w:pPr>
      <w:r>
        <w:rPr>
          <w:rFonts w:ascii="Arial" w:hAnsi="Arial" w:cs="Arial"/>
        </w:rPr>
        <w:lastRenderedPageBreak/>
        <w:t>Air bersih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40 ml </w:t>
      </w:r>
    </w:p>
    <w:p w:rsidR="00DE350D" w:rsidRDefault="00DE350D" w:rsidP="00DE350D">
      <w:pPr>
        <w:spacing w:after="0" w:line="360" w:lineRule="auto"/>
        <w:jc w:val="both"/>
        <w:rPr>
          <w:rFonts w:ascii="Arial" w:hAnsi="Arial" w:cs="Arial"/>
        </w:rPr>
      </w:pPr>
      <w:r>
        <w:rPr>
          <w:rFonts w:ascii="Arial" w:hAnsi="Arial" w:cs="Arial"/>
        </w:rPr>
        <w:t>Cara pembuatan:</w:t>
      </w:r>
    </w:p>
    <w:p w:rsidR="00DE350D" w:rsidRDefault="00DE350D" w:rsidP="00DE350D">
      <w:pPr>
        <w:pStyle w:val="ListParagraph"/>
        <w:numPr>
          <w:ilvl w:val="0"/>
          <w:numId w:val="6"/>
        </w:numPr>
        <w:spacing w:after="0" w:line="360" w:lineRule="auto"/>
        <w:ind w:left="284" w:hanging="284"/>
        <w:jc w:val="both"/>
        <w:rPr>
          <w:rFonts w:ascii="Arial" w:hAnsi="Arial" w:cs="Arial"/>
        </w:rPr>
      </w:pPr>
      <w:r>
        <w:rPr>
          <w:rFonts w:ascii="Arial" w:hAnsi="Arial" w:cs="Arial"/>
        </w:rPr>
        <w:t>Campurkan tepung terigu dan tepung dalam satu wadah, aduk rata.</w:t>
      </w:r>
    </w:p>
    <w:p w:rsidR="00DE350D" w:rsidRDefault="00DE350D" w:rsidP="00DE350D">
      <w:pPr>
        <w:pStyle w:val="ListParagraph"/>
        <w:numPr>
          <w:ilvl w:val="0"/>
          <w:numId w:val="6"/>
        </w:numPr>
        <w:spacing w:after="0" w:line="360" w:lineRule="auto"/>
        <w:ind w:left="284" w:hanging="284"/>
        <w:jc w:val="both"/>
        <w:rPr>
          <w:rFonts w:ascii="Arial" w:hAnsi="Arial" w:cs="Arial"/>
        </w:rPr>
      </w:pPr>
      <w:r>
        <w:rPr>
          <w:rFonts w:ascii="Arial" w:hAnsi="Arial" w:cs="Arial"/>
        </w:rPr>
        <w:t xml:space="preserve">Buat lubang ditengah-tengah campuran tepung lalu masukkan minyak bawang dan telur </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 xml:space="preserve">Aduk adonan dengan tangan sampai tercampur rata.  </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Campurkan air, garam dan kaldu ayam bubuk, aduk menjadi satu</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Tuang campuran tersebut kedalam campuran tepung sedikit demi sedikit sambil diaduk sampai kalis dan tidak lengket ditangan</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Diamkan adonan selama 20 menit dalam wadah yang tertutup dengan plastik</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Pipihkan adonan lalu digiling dengan menggunakan penggiling mie atau dilakukan secara manual dipipihkan dengan botol atau kayu dan jangan lupa taburi dengan tepung terigu supaya tidak lengket</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 xml:space="preserve">Cetak adonan yang sudah dipipihkan menjadi bentuk mie </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Setelah terbentuk mie, taburi dengan tepung secukupnya supaya tidak menempel satu sama lain</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Mie siap diolah menjadi berbagai masakan.</w:t>
      </w:r>
    </w:p>
    <w:p w:rsidR="00DE350D" w:rsidRDefault="00DE350D" w:rsidP="00DE350D">
      <w:pPr>
        <w:pStyle w:val="ListParagraph"/>
        <w:spacing w:after="0" w:line="360" w:lineRule="auto"/>
        <w:ind w:left="360"/>
        <w:jc w:val="both"/>
        <w:rPr>
          <w:rFonts w:ascii="Arial" w:hAnsi="Arial" w:cs="Arial"/>
        </w:rPr>
      </w:pPr>
      <w:r>
        <w:rPr>
          <w:rFonts w:ascii="Arial" w:hAnsi="Arial" w:cs="Arial"/>
        </w:rPr>
        <w:t xml:space="preserve"> </w:t>
      </w:r>
    </w:p>
    <w:p w:rsidR="00DE350D" w:rsidRDefault="00DE350D" w:rsidP="00DE350D">
      <w:pPr>
        <w:spacing w:after="0" w:line="360" w:lineRule="auto"/>
        <w:jc w:val="both"/>
        <w:rPr>
          <w:rFonts w:ascii="Arial" w:hAnsi="Arial" w:cs="Arial"/>
          <w:b/>
          <w:sz w:val="24"/>
          <w:szCs w:val="24"/>
        </w:rPr>
      </w:pPr>
      <w:proofErr w:type="gramStart"/>
      <w:r>
        <w:rPr>
          <w:rFonts w:ascii="Arial" w:hAnsi="Arial" w:cs="Arial"/>
          <w:b/>
          <w:sz w:val="24"/>
          <w:szCs w:val="24"/>
        </w:rPr>
        <w:t>2.2. 2 Ciri-Ciri Mie Kuning Tanpa Formalin</w:t>
      </w:r>
      <w:proofErr w:type="gramEnd"/>
    </w:p>
    <w:p w:rsidR="00DE350D" w:rsidRDefault="00DE350D" w:rsidP="00DE350D">
      <w:pPr>
        <w:pStyle w:val="ListParagraph"/>
        <w:numPr>
          <w:ilvl w:val="0"/>
          <w:numId w:val="7"/>
        </w:numPr>
        <w:spacing w:after="0" w:line="360" w:lineRule="auto"/>
        <w:ind w:left="284" w:hanging="284"/>
        <w:jc w:val="both"/>
        <w:rPr>
          <w:rFonts w:ascii="Arial" w:hAnsi="Arial" w:cs="Arial"/>
        </w:rPr>
      </w:pPr>
      <w:r>
        <w:rPr>
          <w:rFonts w:ascii="Arial" w:hAnsi="Arial" w:cs="Arial"/>
        </w:rPr>
        <w:t xml:space="preserve">Teksturnya lembut </w:t>
      </w:r>
    </w:p>
    <w:p w:rsidR="00DE350D" w:rsidRDefault="00DE350D" w:rsidP="00DE350D">
      <w:pPr>
        <w:pStyle w:val="ListParagraph"/>
        <w:numPr>
          <w:ilvl w:val="0"/>
          <w:numId w:val="7"/>
        </w:numPr>
        <w:spacing w:after="0" w:line="360" w:lineRule="auto"/>
        <w:ind w:left="284" w:hanging="284"/>
        <w:jc w:val="both"/>
        <w:rPr>
          <w:rFonts w:ascii="Arial" w:hAnsi="Arial" w:cs="Arial"/>
        </w:rPr>
      </w:pPr>
      <w:r>
        <w:rPr>
          <w:rFonts w:ascii="Arial" w:hAnsi="Arial" w:cs="Arial"/>
        </w:rPr>
        <w:t>Beraroma tepung terigu dan sedikit berbau telur</w:t>
      </w:r>
    </w:p>
    <w:p w:rsidR="00DE350D" w:rsidRDefault="00DE350D" w:rsidP="00DE350D">
      <w:pPr>
        <w:pStyle w:val="ListParagraph"/>
        <w:numPr>
          <w:ilvl w:val="0"/>
          <w:numId w:val="7"/>
        </w:numPr>
        <w:spacing w:after="0" w:line="360" w:lineRule="auto"/>
        <w:ind w:left="284" w:hanging="284"/>
        <w:jc w:val="both"/>
        <w:rPr>
          <w:rFonts w:ascii="Arial" w:hAnsi="Arial" w:cs="Arial"/>
        </w:rPr>
      </w:pPr>
      <w:r>
        <w:rPr>
          <w:rFonts w:ascii="Arial" w:hAnsi="Arial" w:cs="Arial"/>
        </w:rPr>
        <w:t>Mudah putus karena teksturnya tidak terlalu liat</w:t>
      </w:r>
    </w:p>
    <w:p w:rsidR="00DE350D" w:rsidRDefault="00DE350D" w:rsidP="00DE350D">
      <w:pPr>
        <w:pStyle w:val="ListParagraph"/>
        <w:spacing w:after="0" w:line="360" w:lineRule="auto"/>
        <w:ind w:left="284"/>
        <w:jc w:val="both"/>
        <w:rPr>
          <w:rFonts w:ascii="Arial" w:hAnsi="Arial" w:cs="Arial"/>
        </w:rPr>
      </w:pPr>
    </w:p>
    <w:p w:rsidR="00DE350D" w:rsidRDefault="00DE350D" w:rsidP="00DE350D">
      <w:pPr>
        <w:pStyle w:val="ListParagraph"/>
        <w:numPr>
          <w:ilvl w:val="2"/>
          <w:numId w:val="8"/>
        </w:numPr>
        <w:spacing w:after="0" w:line="360" w:lineRule="auto"/>
        <w:jc w:val="both"/>
        <w:rPr>
          <w:rFonts w:ascii="Arial" w:hAnsi="Arial" w:cs="Arial"/>
          <w:b/>
          <w:sz w:val="24"/>
          <w:szCs w:val="24"/>
        </w:rPr>
      </w:pPr>
      <w:r>
        <w:rPr>
          <w:rFonts w:ascii="Arial" w:hAnsi="Arial" w:cs="Arial"/>
          <w:b/>
          <w:sz w:val="24"/>
          <w:szCs w:val="24"/>
        </w:rPr>
        <w:t>Ciri-Ciri Mie Kuning Berformalin</w:t>
      </w:r>
    </w:p>
    <w:p w:rsidR="00DE350D" w:rsidRDefault="00DE350D" w:rsidP="00DE350D">
      <w:pPr>
        <w:pStyle w:val="ListParagraph"/>
        <w:numPr>
          <w:ilvl w:val="0"/>
          <w:numId w:val="9"/>
        </w:numPr>
        <w:spacing w:after="0" w:line="360" w:lineRule="auto"/>
        <w:ind w:left="284" w:hanging="284"/>
        <w:jc w:val="both"/>
        <w:rPr>
          <w:rFonts w:ascii="Arial" w:hAnsi="Arial" w:cs="Arial"/>
        </w:rPr>
      </w:pPr>
      <w:r>
        <w:rPr>
          <w:rFonts w:ascii="Arial" w:hAnsi="Arial" w:cs="Arial"/>
        </w:rPr>
        <w:t>Teksturnya kenyal mirip karet</w:t>
      </w:r>
    </w:p>
    <w:p w:rsidR="00DE350D" w:rsidRDefault="00DE350D" w:rsidP="00DE350D">
      <w:pPr>
        <w:pStyle w:val="ListParagraph"/>
        <w:numPr>
          <w:ilvl w:val="0"/>
          <w:numId w:val="9"/>
        </w:numPr>
        <w:spacing w:after="0" w:line="360" w:lineRule="auto"/>
        <w:ind w:left="284" w:hanging="284"/>
        <w:jc w:val="both"/>
        <w:rPr>
          <w:rFonts w:ascii="Arial" w:hAnsi="Arial" w:cs="Arial"/>
        </w:rPr>
      </w:pPr>
      <w:r>
        <w:rPr>
          <w:rFonts w:ascii="Arial" w:hAnsi="Arial" w:cs="Arial"/>
        </w:rPr>
        <w:t>Selain aroma terigu, biasanya tercium aroma obat</w:t>
      </w:r>
    </w:p>
    <w:p w:rsidR="00DE350D" w:rsidRDefault="00DE350D" w:rsidP="00DE350D">
      <w:pPr>
        <w:pStyle w:val="ListParagraph"/>
        <w:numPr>
          <w:ilvl w:val="0"/>
          <w:numId w:val="9"/>
        </w:numPr>
        <w:spacing w:after="0" w:line="360" w:lineRule="auto"/>
        <w:ind w:left="284" w:hanging="284"/>
        <w:jc w:val="both"/>
        <w:rPr>
          <w:rFonts w:ascii="Arial" w:hAnsi="Arial" w:cs="Arial"/>
        </w:rPr>
      </w:pPr>
      <w:r>
        <w:rPr>
          <w:rFonts w:ascii="Arial" w:hAnsi="Arial" w:cs="Arial"/>
        </w:rPr>
        <w:t>Memiliki warna kuning terang yang kuat</w:t>
      </w:r>
    </w:p>
    <w:p w:rsidR="00DE350D" w:rsidRDefault="00DE350D" w:rsidP="00DE350D">
      <w:pPr>
        <w:pStyle w:val="ListParagraph"/>
        <w:spacing w:after="0" w:line="360" w:lineRule="auto"/>
        <w:ind w:left="284"/>
        <w:jc w:val="both"/>
        <w:rPr>
          <w:rFonts w:ascii="Arial" w:hAnsi="Arial" w:cs="Arial"/>
        </w:rPr>
      </w:pPr>
    </w:p>
    <w:p w:rsidR="00DE350D" w:rsidRDefault="00DE350D" w:rsidP="00DE350D">
      <w:pPr>
        <w:spacing w:after="0" w:line="360" w:lineRule="auto"/>
        <w:jc w:val="both"/>
        <w:rPr>
          <w:rFonts w:ascii="Arial" w:hAnsi="Arial" w:cs="Arial"/>
        </w:rPr>
      </w:pPr>
      <w:r>
        <w:rPr>
          <w:rFonts w:ascii="Arial" w:hAnsi="Arial" w:cs="Arial"/>
          <w:b/>
          <w:sz w:val="24"/>
          <w:szCs w:val="24"/>
        </w:rPr>
        <w:t xml:space="preserve">2.3 Bahan Pangan </w:t>
      </w:r>
    </w:p>
    <w:p w:rsidR="00DE350D" w:rsidRDefault="00DE350D" w:rsidP="00DE350D">
      <w:pPr>
        <w:pStyle w:val="ListParagraph"/>
        <w:spacing w:after="0" w:line="360" w:lineRule="auto"/>
        <w:ind w:left="0" w:firstLine="426"/>
        <w:jc w:val="both"/>
        <w:rPr>
          <w:rFonts w:ascii="Arial" w:hAnsi="Arial" w:cs="Arial"/>
        </w:rPr>
      </w:pPr>
      <w:r>
        <w:rPr>
          <w:rFonts w:ascii="Arial" w:hAnsi="Arial" w:cs="Arial"/>
        </w:rPr>
        <w:t xml:space="preserve"> Menurut Permenkes Nomor 033 tahun 2012 tentang bahan tambahan pangan, Bahan Tambahan pangan yang disingkat BTP merupakan bahan yang ditambahkan ke dalam pangan untuk mempengaruhin sifat dan/atau bentuk pangan.</w:t>
      </w:r>
    </w:p>
    <w:p w:rsidR="00DE350D" w:rsidRDefault="00DE350D" w:rsidP="00DE350D">
      <w:pPr>
        <w:pStyle w:val="ListParagraph"/>
        <w:spacing w:after="0" w:line="360" w:lineRule="auto"/>
        <w:ind w:left="0" w:firstLine="426"/>
        <w:jc w:val="both"/>
        <w:rPr>
          <w:rFonts w:ascii="Arial" w:hAnsi="Arial" w:cs="Arial"/>
        </w:rPr>
      </w:pPr>
    </w:p>
    <w:p w:rsidR="00DE350D" w:rsidRDefault="00DE350D" w:rsidP="00DE350D">
      <w:pPr>
        <w:pStyle w:val="ListParagraph"/>
        <w:spacing w:after="0" w:line="360" w:lineRule="auto"/>
        <w:ind w:left="0" w:firstLine="284"/>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lastRenderedPageBreak/>
        <w:t>2.3.1 Syarat Bahan Tambahan Pangan</w:t>
      </w:r>
    </w:p>
    <w:p w:rsidR="00DE350D" w:rsidRDefault="00DE350D" w:rsidP="00DE350D">
      <w:pPr>
        <w:spacing w:after="0" w:line="360" w:lineRule="auto"/>
        <w:ind w:firstLine="709"/>
        <w:jc w:val="both"/>
        <w:rPr>
          <w:rFonts w:ascii="Arial" w:hAnsi="Arial" w:cs="Arial"/>
        </w:rPr>
      </w:pPr>
      <w:r>
        <w:rPr>
          <w:rFonts w:ascii="Arial" w:hAnsi="Arial" w:cs="Arial"/>
        </w:rPr>
        <w:t>BTP yang digunakan dalam pangan harus memenuhi persyaratan sebagai berikut berdasarkan Permenkes RI Nomor 033 tahun 2012 tentang Bahan Tambahan Pangan:</w:t>
      </w:r>
    </w:p>
    <w:p w:rsidR="00DE350D" w:rsidRDefault="00DE350D" w:rsidP="00DE350D">
      <w:pPr>
        <w:pStyle w:val="ListParagraph"/>
        <w:numPr>
          <w:ilvl w:val="0"/>
          <w:numId w:val="10"/>
        </w:numPr>
        <w:spacing w:after="0" w:line="360" w:lineRule="auto"/>
        <w:ind w:left="284" w:hanging="284"/>
        <w:jc w:val="both"/>
        <w:rPr>
          <w:rFonts w:ascii="Arial" w:hAnsi="Arial" w:cs="Arial"/>
        </w:rPr>
      </w:pPr>
      <w:r>
        <w:rPr>
          <w:rFonts w:ascii="Arial" w:hAnsi="Arial" w:cs="Arial"/>
        </w:rPr>
        <w:t>BTP tidak dimaksudkan untuk dikonsumsi secara langsung dan/atau tidak diperlakukan sebagai bahan baku pangan</w:t>
      </w:r>
    </w:p>
    <w:p w:rsidR="00DE350D" w:rsidRDefault="00DE350D" w:rsidP="00DE350D">
      <w:pPr>
        <w:pStyle w:val="ListParagraph"/>
        <w:numPr>
          <w:ilvl w:val="0"/>
          <w:numId w:val="10"/>
        </w:numPr>
        <w:spacing w:after="0" w:line="360" w:lineRule="auto"/>
        <w:ind w:left="284" w:hanging="284"/>
        <w:jc w:val="both"/>
        <w:rPr>
          <w:rFonts w:ascii="Arial" w:hAnsi="Arial" w:cs="Arial"/>
        </w:rPr>
      </w:pPr>
      <w:r>
        <w:rPr>
          <w:rFonts w:ascii="Arial" w:hAnsi="Arial" w:cs="Arial"/>
        </w:rPr>
        <w:t>BTP dapat mempunyai atau tidak mempunyai nilai gizi, yang sengaja ditambahkan ke dalam pangan untuk tujuan teknologis pada pembuatan,  perlakuan, pengepakan, pengemasan, penyimpanan dan/atau pengangkutan pangan unutuk menghasilkan suatu komponen atau mempengaruhi sifat pangan tersebut baik secara langsung atau tidak langsung</w:t>
      </w:r>
    </w:p>
    <w:p w:rsidR="00DE350D" w:rsidRDefault="00DE350D" w:rsidP="00DE350D">
      <w:pPr>
        <w:pStyle w:val="ListParagraph"/>
        <w:numPr>
          <w:ilvl w:val="0"/>
          <w:numId w:val="10"/>
        </w:numPr>
        <w:spacing w:after="0" w:line="360" w:lineRule="auto"/>
        <w:ind w:left="284" w:hanging="284"/>
        <w:jc w:val="both"/>
        <w:rPr>
          <w:rFonts w:ascii="Arial" w:hAnsi="Arial" w:cs="Arial"/>
        </w:rPr>
      </w:pPr>
      <w:r>
        <w:rPr>
          <w:rFonts w:ascii="Arial" w:hAnsi="Arial" w:cs="Arial"/>
        </w:rPr>
        <w:t xml:space="preserve">BTP tidak termasuk cemaran atau bahan yang di tambahkan ke dalam pangan untuk mempertahankan atau meningkatkan nilai gizi </w:t>
      </w:r>
    </w:p>
    <w:p w:rsidR="00DE350D" w:rsidRDefault="00DE350D" w:rsidP="00DE350D">
      <w:pPr>
        <w:pStyle w:val="ListParagraph"/>
        <w:spacing w:after="0" w:line="360" w:lineRule="auto"/>
        <w:ind w:left="284"/>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 xml:space="preserve">2.3.2 Penggolongan Bahan Tambahan Pangan </w:t>
      </w:r>
    </w:p>
    <w:p w:rsidR="00DE350D" w:rsidRDefault="00DE350D" w:rsidP="00DE350D">
      <w:pPr>
        <w:pStyle w:val="ListParagraph"/>
        <w:spacing w:after="0" w:line="360" w:lineRule="auto"/>
        <w:ind w:left="0" w:firstLine="284"/>
        <w:jc w:val="both"/>
        <w:rPr>
          <w:rFonts w:ascii="Arial" w:hAnsi="Arial" w:cs="Arial"/>
        </w:rPr>
      </w:pPr>
      <w:r>
        <w:rPr>
          <w:rFonts w:ascii="Arial" w:hAnsi="Arial" w:cs="Arial"/>
        </w:rPr>
        <w:t xml:space="preserve">Berdasarkan Permenkes RI NO.033 TAHUN 2012 Tentang Bahan Tambahan Pangan, jenis Bahan Tambahan Pangan yang </w:t>
      </w:r>
      <w:proofErr w:type="gramStart"/>
      <w:r>
        <w:rPr>
          <w:rFonts w:ascii="Arial" w:hAnsi="Arial" w:cs="Arial"/>
        </w:rPr>
        <w:t>diizinkan  terdiri</w:t>
      </w:r>
      <w:proofErr w:type="gramEnd"/>
      <w:r>
        <w:rPr>
          <w:rFonts w:ascii="Arial" w:hAnsi="Arial" w:cs="Arial"/>
        </w:rPr>
        <w:t xml:space="preserve"> atas beberapa penggolongan sebagai berikut :</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 xml:space="preserve">Antibuih </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t>Antibuih (</w:t>
      </w:r>
      <w:r>
        <w:rPr>
          <w:rFonts w:ascii="Arial" w:hAnsi="Arial" w:cs="Arial"/>
          <w:i/>
        </w:rPr>
        <w:t>Antifoaming agent</w:t>
      </w:r>
      <w:r>
        <w:rPr>
          <w:rFonts w:ascii="Arial" w:hAnsi="Arial" w:cs="Arial"/>
        </w:rPr>
        <w:t>) adalah bahan tambahan pangan untuk mencegah atau mengurangi pembentukan buih.</w:t>
      </w:r>
      <w:proofErr w:type="gramEnd"/>
      <w:r>
        <w:rPr>
          <w:rFonts w:ascii="Arial" w:hAnsi="Arial" w:cs="Arial"/>
        </w:rPr>
        <w:t xml:space="preserve"> Termasuk dalam kelompok ini yang diizinkan oleh Permenkes adalah: kalsium alginat mono dan digliserida asam lemak.</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 xml:space="preserve">Antikempal </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t>Antikempal (</w:t>
      </w:r>
      <w:r>
        <w:rPr>
          <w:rFonts w:ascii="Arial" w:hAnsi="Arial" w:cs="Arial"/>
          <w:i/>
        </w:rPr>
        <w:t>Anticaking agent</w:t>
      </w:r>
      <w:r>
        <w:rPr>
          <w:rFonts w:ascii="Arial" w:hAnsi="Arial" w:cs="Arial"/>
        </w:rPr>
        <w:t>) adalah bahan tambahan pangan yang ditambahkan ke dalam serbuk atau granul, untuk mencegah mengempalnya produk pangan, sehingga mudah dikemas, ditranspor, dan dikonsumsi.</w:t>
      </w:r>
      <w:proofErr w:type="gramEnd"/>
      <w:r>
        <w:rPr>
          <w:rFonts w:ascii="Arial" w:hAnsi="Arial" w:cs="Arial"/>
        </w:rPr>
        <w:t xml:space="preserve"> </w:t>
      </w:r>
    </w:p>
    <w:p w:rsidR="00DE350D" w:rsidRDefault="00DE350D" w:rsidP="00DE350D">
      <w:pPr>
        <w:pStyle w:val="ListParagraph"/>
        <w:spacing w:after="0" w:line="360" w:lineRule="auto"/>
        <w:ind w:left="0" w:firstLine="284"/>
        <w:jc w:val="both"/>
        <w:rPr>
          <w:rFonts w:ascii="Arial" w:hAnsi="Arial" w:cs="Arial"/>
        </w:rPr>
      </w:pPr>
      <w:r>
        <w:rPr>
          <w:rFonts w:ascii="Arial" w:hAnsi="Arial" w:cs="Arial"/>
        </w:rPr>
        <w:t>Contoh: Kalsium Karbonat, Magnesium Oksidan dan Kalsium Silikat</w:t>
      </w:r>
    </w:p>
    <w:p w:rsidR="00DE350D" w:rsidRDefault="00DE350D" w:rsidP="00DE350D">
      <w:pPr>
        <w:spacing w:after="0" w:line="360" w:lineRule="auto"/>
        <w:jc w:val="both"/>
        <w:rPr>
          <w:rFonts w:ascii="Arial" w:hAnsi="Arial" w:cs="Arial"/>
        </w:rPr>
      </w:pP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Antioksidan                                                                                                                             Antioksidan (</w:t>
      </w:r>
      <w:r>
        <w:rPr>
          <w:rFonts w:ascii="Arial" w:hAnsi="Arial" w:cs="Arial"/>
          <w:i/>
        </w:rPr>
        <w:t>Antioxidant)</w:t>
      </w:r>
      <w:r>
        <w:rPr>
          <w:rFonts w:ascii="Arial" w:hAnsi="Arial" w:cs="Arial"/>
        </w:rPr>
        <w:t xml:space="preserve"> merupakan molekul yang mampu memperlambat atau mencegah proses oksidasi molekul lain.                          </w:t>
      </w:r>
    </w:p>
    <w:p w:rsidR="00DE350D" w:rsidRDefault="00DE350D" w:rsidP="00DE350D">
      <w:pPr>
        <w:pStyle w:val="ListParagraph"/>
        <w:spacing w:after="0" w:line="360" w:lineRule="auto"/>
        <w:ind w:left="284"/>
        <w:jc w:val="both"/>
        <w:rPr>
          <w:rFonts w:ascii="Arial" w:hAnsi="Arial" w:cs="Arial"/>
        </w:rPr>
      </w:pPr>
      <w:r>
        <w:rPr>
          <w:rFonts w:ascii="Arial" w:hAnsi="Arial" w:cs="Arial"/>
        </w:rPr>
        <w:t>Contoh: asam karbonat dan askorbil palmitat</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Bahan Pengarbonasi</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lastRenderedPageBreak/>
        <w:t xml:space="preserve">Bahan pengarbonasi </w:t>
      </w:r>
      <w:r>
        <w:rPr>
          <w:rFonts w:ascii="Arial" w:hAnsi="Arial" w:cs="Arial"/>
          <w:i/>
        </w:rPr>
        <w:t>(carbonating agent</w:t>
      </w:r>
      <w:r>
        <w:rPr>
          <w:rFonts w:ascii="Arial" w:hAnsi="Arial" w:cs="Arial"/>
        </w:rPr>
        <w:t>) adalah bahan tambahan pangan untuk membentuk karbonasi di dalam pangan.</w:t>
      </w:r>
      <w:proofErr w:type="gramEnd"/>
      <w:r>
        <w:rPr>
          <w:rFonts w:ascii="Arial" w:hAnsi="Arial" w:cs="Arial"/>
        </w:rPr>
        <w:t xml:space="preserve"> Contoh: karbon dioksida</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Garam pengemulsi</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t>Garam pengemulsi (</w:t>
      </w:r>
      <w:r>
        <w:rPr>
          <w:rFonts w:ascii="Arial" w:hAnsi="Arial" w:cs="Arial"/>
          <w:i/>
        </w:rPr>
        <w:t>emulsifying salt</w:t>
      </w:r>
      <w:r>
        <w:rPr>
          <w:rFonts w:ascii="Arial" w:hAnsi="Arial" w:cs="Arial"/>
        </w:rPr>
        <w:t>) adalah bahan tambahan pangan untuk mendispersikan protein dalam keju sehingga mencegah pemisahan lemak.</w:t>
      </w:r>
      <w:proofErr w:type="gramEnd"/>
      <w:r>
        <w:rPr>
          <w:rFonts w:ascii="Arial" w:hAnsi="Arial" w:cs="Arial"/>
        </w:rPr>
        <w:t xml:space="preserve"> Contoh: Kalium dan natrium dihidrogen sitrat</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Gas untuk kemasan</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t xml:space="preserve">Gas untuk kemasan </w:t>
      </w:r>
      <w:r>
        <w:rPr>
          <w:rFonts w:ascii="Arial" w:hAnsi="Arial" w:cs="Arial"/>
          <w:i/>
        </w:rPr>
        <w:t>(packaging gas</w:t>
      </w:r>
      <w:r>
        <w:rPr>
          <w:rFonts w:ascii="Arial" w:hAnsi="Arial" w:cs="Arial"/>
        </w:rPr>
        <w:t>) adalah bahan tambahan pangan berupa gas, yang dimasukkan ke dalam kemasan pangan sebelum, saat, maupun setelah kemasan diisi dengan pangan untuk mempertahankan mutu pangan dan melindungi pangan dari kerusakan.</w:t>
      </w:r>
      <w:proofErr w:type="gramEnd"/>
    </w:p>
    <w:p w:rsidR="00DE350D" w:rsidRDefault="00DE350D" w:rsidP="00DE350D">
      <w:pPr>
        <w:pStyle w:val="ListParagraph"/>
        <w:spacing w:after="0" w:line="360" w:lineRule="auto"/>
        <w:ind w:left="0"/>
        <w:jc w:val="both"/>
        <w:rPr>
          <w:rFonts w:ascii="Arial" w:hAnsi="Arial" w:cs="Arial"/>
        </w:rPr>
      </w:pPr>
      <w:r>
        <w:rPr>
          <w:rFonts w:ascii="Arial" w:hAnsi="Arial" w:cs="Arial"/>
        </w:rPr>
        <w:t xml:space="preserve"> Contoh: Karbon dioksida dan nitrogen.</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 xml:space="preserve">Humektan </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t xml:space="preserve">Humektan </w:t>
      </w:r>
      <w:r>
        <w:rPr>
          <w:rFonts w:ascii="Arial" w:hAnsi="Arial" w:cs="Arial"/>
          <w:i/>
        </w:rPr>
        <w:t>(humectant</w:t>
      </w:r>
      <w:r>
        <w:rPr>
          <w:rFonts w:ascii="Arial" w:hAnsi="Arial" w:cs="Arial"/>
        </w:rPr>
        <w:t>) adalah bahan tambahan pangan untuk mempertahankan kelembaban pangan.</w:t>
      </w:r>
      <w:proofErr w:type="gramEnd"/>
      <w:r>
        <w:rPr>
          <w:rFonts w:ascii="Arial" w:hAnsi="Arial" w:cs="Arial"/>
        </w:rPr>
        <w:t xml:space="preserve"> </w:t>
      </w:r>
      <w:proofErr w:type="gramStart"/>
      <w:r>
        <w:rPr>
          <w:rFonts w:ascii="Arial" w:hAnsi="Arial" w:cs="Arial"/>
        </w:rPr>
        <w:t>Sebuah humektan menarik dan mempertahankan kelembaban udara sekitarnya melalui penyerapan, menarik uap air ke dalam dan/atau di bawah permukaan objek.</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Natrium dan kalium laktat</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 xml:space="preserve">Pelapis </w:t>
      </w:r>
    </w:p>
    <w:p w:rsidR="00DE350D" w:rsidRDefault="00DE350D" w:rsidP="00DE350D">
      <w:pPr>
        <w:pStyle w:val="ListParagraph"/>
        <w:spacing w:after="0" w:line="360" w:lineRule="auto"/>
        <w:ind w:left="0" w:firstLine="284"/>
        <w:jc w:val="both"/>
        <w:rPr>
          <w:rFonts w:ascii="Arial" w:hAnsi="Arial" w:cs="Arial"/>
        </w:rPr>
      </w:pPr>
      <w:proofErr w:type="gramStart"/>
      <w:r>
        <w:rPr>
          <w:rFonts w:ascii="Arial" w:hAnsi="Arial" w:cs="Arial"/>
        </w:rPr>
        <w:t xml:space="preserve">Pelapis </w:t>
      </w:r>
      <w:r>
        <w:rPr>
          <w:rFonts w:ascii="Arial" w:hAnsi="Arial" w:cs="Arial"/>
          <w:i/>
        </w:rPr>
        <w:t>(glazing agent</w:t>
      </w:r>
      <w:r>
        <w:rPr>
          <w:rFonts w:ascii="Arial" w:hAnsi="Arial" w:cs="Arial"/>
        </w:rPr>
        <w:t>) adalah bahan tambahan pangan alami maupun sintetis untuk melapisi permukaan pangan sehingga mencegah kehilangan air serta memberikan efek perlindungan dan/atau penampakan mengkilap.</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Malam dan Lilin kandelila</w:t>
      </w:r>
    </w:p>
    <w:p w:rsidR="00DE350D" w:rsidRDefault="00DE350D" w:rsidP="00DE350D">
      <w:pPr>
        <w:pStyle w:val="ListParagraph"/>
        <w:numPr>
          <w:ilvl w:val="0"/>
          <w:numId w:val="11"/>
        </w:numPr>
        <w:spacing w:after="0" w:line="360" w:lineRule="auto"/>
        <w:ind w:left="284" w:hanging="284"/>
        <w:jc w:val="both"/>
        <w:rPr>
          <w:rFonts w:ascii="Arial" w:hAnsi="Arial" w:cs="Arial"/>
        </w:rPr>
      </w:pPr>
      <w:r>
        <w:rPr>
          <w:rFonts w:ascii="Arial" w:hAnsi="Arial" w:cs="Arial"/>
        </w:rPr>
        <w:t xml:space="preserve">Pemanis </w:t>
      </w:r>
    </w:p>
    <w:p w:rsidR="00DE350D" w:rsidRDefault="00DE350D" w:rsidP="00DE350D">
      <w:pPr>
        <w:pStyle w:val="ListParagraph"/>
        <w:spacing w:after="0" w:line="360" w:lineRule="auto"/>
        <w:ind w:left="0" w:firstLine="284"/>
        <w:jc w:val="both"/>
        <w:rPr>
          <w:rFonts w:ascii="Arial" w:hAnsi="Arial" w:cs="Arial"/>
        </w:rPr>
      </w:pPr>
      <w:r>
        <w:rPr>
          <w:rFonts w:ascii="Arial" w:hAnsi="Arial" w:cs="Arial"/>
        </w:rPr>
        <w:t xml:space="preserve">Pemanis </w:t>
      </w:r>
      <w:r>
        <w:rPr>
          <w:rFonts w:ascii="Arial" w:hAnsi="Arial" w:cs="Arial"/>
          <w:i/>
        </w:rPr>
        <w:t>(sweetener</w:t>
      </w:r>
      <w:r>
        <w:rPr>
          <w:rFonts w:ascii="Arial" w:hAnsi="Arial" w:cs="Arial"/>
        </w:rPr>
        <w:t xml:space="preserve">) adalah bahan tambahan pangan berupa pemanis alami dan pemanis buatan yang memberikan rasa </w:t>
      </w:r>
      <w:proofErr w:type="gramStart"/>
      <w:r>
        <w:rPr>
          <w:rFonts w:ascii="Arial" w:hAnsi="Arial" w:cs="Arial"/>
        </w:rPr>
        <w:t>manis</w:t>
      </w:r>
      <w:proofErr w:type="gramEnd"/>
      <w:r>
        <w:rPr>
          <w:rFonts w:ascii="Arial" w:hAnsi="Arial" w:cs="Arial"/>
        </w:rPr>
        <w:t xml:space="preserve"> pada produk pangan.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Sorbitol dan manitol</w:t>
      </w:r>
    </w:p>
    <w:p w:rsidR="00DE350D" w:rsidRDefault="00DE350D" w:rsidP="00DE350D">
      <w:pPr>
        <w:pStyle w:val="ListParagraph"/>
        <w:spacing w:after="0" w:line="360" w:lineRule="auto"/>
        <w:ind w:left="0"/>
        <w:jc w:val="both"/>
        <w:rPr>
          <w:rFonts w:ascii="Arial" w:hAnsi="Arial" w:cs="Arial"/>
        </w:rPr>
      </w:pPr>
    </w:p>
    <w:p w:rsidR="00DE350D" w:rsidRDefault="00DE350D" w:rsidP="00DE350D">
      <w:pPr>
        <w:pStyle w:val="ListParagraph"/>
        <w:spacing w:after="0" w:line="360" w:lineRule="auto"/>
        <w:ind w:left="0"/>
        <w:jc w:val="both"/>
        <w:rPr>
          <w:rFonts w:ascii="Arial" w:hAnsi="Arial" w:cs="Arial"/>
        </w:rPr>
      </w:pPr>
    </w:p>
    <w:p w:rsidR="00DE350D" w:rsidRDefault="00DE350D" w:rsidP="00DE350D">
      <w:pPr>
        <w:spacing w:after="0" w:line="360" w:lineRule="auto"/>
        <w:jc w:val="both"/>
        <w:rPr>
          <w:rFonts w:ascii="Arial" w:hAnsi="Arial" w:cs="Arial"/>
        </w:rPr>
      </w:pPr>
      <w:r>
        <w:rPr>
          <w:rFonts w:ascii="Arial" w:hAnsi="Arial" w:cs="Arial"/>
        </w:rPr>
        <w:t xml:space="preserve">10. Pembawa </w:t>
      </w:r>
    </w:p>
    <w:p w:rsidR="00DE350D" w:rsidRDefault="00DE350D" w:rsidP="00DE350D">
      <w:pPr>
        <w:pStyle w:val="ListParagraph"/>
        <w:spacing w:after="0" w:line="360" w:lineRule="auto"/>
        <w:ind w:left="0" w:firstLine="436"/>
        <w:jc w:val="both"/>
        <w:rPr>
          <w:rFonts w:ascii="Arial" w:hAnsi="Arial" w:cs="Arial"/>
        </w:rPr>
      </w:pPr>
      <w:r>
        <w:rPr>
          <w:rFonts w:ascii="Arial" w:hAnsi="Arial" w:cs="Arial"/>
        </w:rPr>
        <w:t xml:space="preserve">Pembawa </w:t>
      </w:r>
      <w:r>
        <w:rPr>
          <w:rFonts w:ascii="Arial" w:hAnsi="Arial" w:cs="Arial"/>
          <w:i/>
        </w:rPr>
        <w:t>(carrier)</w:t>
      </w:r>
      <w:r>
        <w:rPr>
          <w:rFonts w:ascii="Arial" w:hAnsi="Arial" w:cs="Arial"/>
        </w:rPr>
        <w:t xml:space="preserve"> adalah bahan tambahan pangan yang digunakan untuk memfasilitasi penanganan, aplikasi atau penggunaan bahan tambahan pangan lain atau zat gizi di dalam pangan dengan </w:t>
      </w:r>
      <w:proofErr w:type="gramStart"/>
      <w:r>
        <w:rPr>
          <w:rFonts w:ascii="Arial" w:hAnsi="Arial" w:cs="Arial"/>
        </w:rPr>
        <w:t>cara</w:t>
      </w:r>
      <w:proofErr w:type="gramEnd"/>
      <w:r>
        <w:rPr>
          <w:rFonts w:ascii="Arial" w:hAnsi="Arial" w:cs="Arial"/>
        </w:rPr>
        <w:t xml:space="preserve"> melarutkan, mengencerkan, mendispersikan atau memodifikasi secara fisik bahan tambahan pangan lain atau </w:t>
      </w:r>
      <w:r>
        <w:rPr>
          <w:rFonts w:ascii="Arial" w:hAnsi="Arial" w:cs="Arial"/>
        </w:rPr>
        <w:lastRenderedPageBreak/>
        <w:t xml:space="preserve">zat gizi tanpa mengubah fungsinya dan tidak mempunyai efek teknologi pada pangan.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Sukrosa asetat isobutirat dan propilen glikol</w:t>
      </w:r>
    </w:p>
    <w:p w:rsidR="00DE350D" w:rsidRDefault="00DE350D" w:rsidP="00DE350D">
      <w:pPr>
        <w:pStyle w:val="ListParagraph"/>
        <w:numPr>
          <w:ilvl w:val="0"/>
          <w:numId w:val="6"/>
        </w:numPr>
        <w:spacing w:after="0" w:line="360" w:lineRule="auto"/>
        <w:jc w:val="both"/>
        <w:rPr>
          <w:rFonts w:ascii="Arial" w:hAnsi="Arial" w:cs="Arial"/>
        </w:rPr>
      </w:pPr>
      <w:r>
        <w:rPr>
          <w:rFonts w:ascii="Arial" w:hAnsi="Arial" w:cs="Arial"/>
        </w:rPr>
        <w:t xml:space="preserve">Pembentuk gel </w:t>
      </w:r>
    </w:p>
    <w:p w:rsidR="00DE350D" w:rsidRDefault="00DE350D" w:rsidP="00DE350D">
      <w:pPr>
        <w:pStyle w:val="ListParagraph"/>
        <w:spacing w:after="0" w:line="360" w:lineRule="auto"/>
        <w:ind w:left="0" w:firstLine="360"/>
        <w:jc w:val="both"/>
        <w:rPr>
          <w:rFonts w:ascii="Arial" w:hAnsi="Arial" w:cs="Arial"/>
        </w:rPr>
      </w:pPr>
      <w:r>
        <w:rPr>
          <w:rFonts w:ascii="Arial" w:hAnsi="Arial" w:cs="Arial"/>
        </w:rPr>
        <w:t xml:space="preserve">Pembentuk gel </w:t>
      </w:r>
      <w:r>
        <w:rPr>
          <w:rFonts w:ascii="Arial" w:hAnsi="Arial" w:cs="Arial"/>
          <w:i/>
        </w:rPr>
        <w:t>(gelling agent)</w:t>
      </w:r>
      <w:r>
        <w:rPr>
          <w:rFonts w:ascii="Arial" w:hAnsi="Arial" w:cs="Arial"/>
        </w:rPr>
        <w:t xml:space="preserve"> adalah bahan tambahan pangan untuk membentuk gel.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asam alginate dan agar-agar</w:t>
      </w:r>
    </w:p>
    <w:p w:rsidR="00DE350D" w:rsidRDefault="00DE350D" w:rsidP="00DE350D">
      <w:pPr>
        <w:pStyle w:val="ListParagraph"/>
        <w:numPr>
          <w:ilvl w:val="0"/>
          <w:numId w:val="6"/>
        </w:numPr>
        <w:spacing w:after="0" w:line="360" w:lineRule="auto"/>
        <w:ind w:left="426" w:hanging="426"/>
        <w:jc w:val="both"/>
        <w:rPr>
          <w:rFonts w:ascii="Arial" w:hAnsi="Arial" w:cs="Arial"/>
        </w:rPr>
      </w:pPr>
      <w:r>
        <w:rPr>
          <w:rFonts w:ascii="Arial" w:hAnsi="Arial" w:cs="Arial"/>
        </w:rPr>
        <w:t xml:space="preserve">Pembuih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Pembuih (</w:t>
      </w:r>
      <w:r>
        <w:rPr>
          <w:rFonts w:ascii="Arial" w:hAnsi="Arial" w:cs="Arial"/>
          <w:i/>
        </w:rPr>
        <w:t>foaming agent</w:t>
      </w:r>
      <w:r>
        <w:rPr>
          <w:rFonts w:ascii="Arial" w:hAnsi="Arial" w:cs="Arial"/>
        </w:rPr>
        <w:t>) adalah bahan yang memfasilitasi pembentukan buih seperti surfaktan atau pembuat gelembung.</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Gom xanthan dan Etil metil selulosa</w:t>
      </w:r>
    </w:p>
    <w:p w:rsidR="00DE350D" w:rsidRDefault="00DE350D" w:rsidP="00DE350D">
      <w:pPr>
        <w:spacing w:after="0" w:line="360" w:lineRule="auto"/>
        <w:ind w:left="360" w:hanging="360"/>
        <w:jc w:val="both"/>
        <w:rPr>
          <w:rFonts w:ascii="Arial" w:hAnsi="Arial" w:cs="Arial"/>
        </w:rPr>
      </w:pPr>
      <w:r>
        <w:rPr>
          <w:rFonts w:ascii="Arial" w:hAnsi="Arial" w:cs="Arial"/>
        </w:rPr>
        <w:t xml:space="preserve">13. Pengatur keasaaman </w:t>
      </w:r>
    </w:p>
    <w:p w:rsidR="00DE350D" w:rsidRDefault="00DE350D" w:rsidP="00DE350D">
      <w:pPr>
        <w:pStyle w:val="ListParagraph"/>
        <w:spacing w:after="0" w:line="360" w:lineRule="auto"/>
        <w:ind w:left="0" w:firstLine="426"/>
        <w:jc w:val="both"/>
        <w:rPr>
          <w:rFonts w:ascii="Arial" w:hAnsi="Arial" w:cs="Arial"/>
        </w:rPr>
      </w:pPr>
      <w:r>
        <w:rPr>
          <w:rFonts w:ascii="Arial" w:hAnsi="Arial" w:cs="Arial"/>
        </w:rPr>
        <w:t xml:space="preserve">Pengatur keasaman </w:t>
      </w:r>
      <w:r>
        <w:rPr>
          <w:rFonts w:ascii="Arial" w:hAnsi="Arial" w:cs="Arial"/>
          <w:i/>
        </w:rPr>
        <w:t>(acidity regulator</w:t>
      </w:r>
      <w:r>
        <w:rPr>
          <w:rFonts w:ascii="Arial" w:hAnsi="Arial" w:cs="Arial"/>
        </w:rPr>
        <w:t>) adalah bahan tambahan pangan untuk mengasamkan</w:t>
      </w:r>
      <w:proofErr w:type="gramStart"/>
      <w:r>
        <w:rPr>
          <w:rFonts w:ascii="Arial" w:hAnsi="Arial" w:cs="Arial"/>
        </w:rPr>
        <w:t>,  menetralkan</w:t>
      </w:r>
      <w:proofErr w:type="gramEnd"/>
      <w:r>
        <w:rPr>
          <w:rFonts w:ascii="Arial" w:hAnsi="Arial" w:cs="Arial"/>
        </w:rPr>
        <w:t xml:space="preserve"> dan/atau mempertahankan derajat keamanan pangan.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asam asetat dan kalium laktat</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Pengawet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Pengawet adalah bahan tambahan pangan untuk mencegah atau menghambat fermentasi, pengasaman, penguraian, dan perusakan lainnya terhadap pangan yang disebabkan oleh mikroorganisme.</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asam benzoate dan garamnya</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Pengembang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 xml:space="preserve">Pengembang </w:t>
      </w:r>
      <w:r>
        <w:rPr>
          <w:rFonts w:ascii="Arial" w:hAnsi="Arial" w:cs="Arial"/>
          <w:i/>
        </w:rPr>
        <w:t>(raising agent</w:t>
      </w:r>
      <w:r>
        <w:rPr>
          <w:rFonts w:ascii="Arial" w:hAnsi="Arial" w:cs="Arial"/>
        </w:rPr>
        <w:t>) adalah bahan tambahan pangan berupa senyawa tunggal atau campuran untuk melepaskan gas sehingga meningkatkan volume adonan.</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natrium karbonat dan pati asetat</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Pengemulsi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 xml:space="preserve">Pengemulsi </w:t>
      </w:r>
      <w:r>
        <w:rPr>
          <w:rFonts w:ascii="Arial" w:hAnsi="Arial" w:cs="Arial"/>
          <w:i/>
        </w:rPr>
        <w:t>(emulsifier)</w:t>
      </w:r>
      <w:r>
        <w:rPr>
          <w:rFonts w:ascii="Arial" w:hAnsi="Arial" w:cs="Arial"/>
        </w:rPr>
        <w:t xml:space="preserve"> adalah zat yang dapat mempertahankan dispersi lemak dalam air dan sebaliknya.</w:t>
      </w:r>
      <w:proofErr w:type="gramEnd"/>
      <w:r>
        <w:rPr>
          <w:rFonts w:ascii="Arial" w:hAnsi="Arial" w:cs="Arial"/>
        </w:rPr>
        <w:t xml:space="preserve"> </w:t>
      </w:r>
      <w:proofErr w:type="gramStart"/>
      <w:r>
        <w:rPr>
          <w:rFonts w:ascii="Arial" w:hAnsi="Arial" w:cs="Arial"/>
        </w:rPr>
        <w:t>Dalam konteks aditif makanan, pengemulsi adalah bahan tambahan pangan untuk membantu terbentuknya campuran yang homogen dari dua atau lebih fasa yang tidak tercampur seperti minyak dan air.</w:t>
      </w:r>
      <w:proofErr w:type="gramEnd"/>
      <w:r>
        <w:rPr>
          <w:rFonts w:ascii="Arial" w:hAnsi="Arial" w:cs="Arial"/>
        </w:rPr>
        <w:t xml:space="preserve"> Contoh: kalsium karbonat dan natrium laktat</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Pengental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Bahan tambahan pangan ini berguna untuk menstabilkan atau mengentalkan makanan yang dicampur dengan air, sehingga membentuk kekentalan tertentu.</w:t>
      </w:r>
      <w:proofErr w:type="gramEnd"/>
    </w:p>
    <w:p w:rsidR="00DE350D" w:rsidRDefault="00DE350D" w:rsidP="00DE350D">
      <w:pPr>
        <w:pStyle w:val="ListParagraph"/>
        <w:spacing w:after="0" w:line="360" w:lineRule="auto"/>
        <w:ind w:left="0"/>
        <w:jc w:val="both"/>
        <w:rPr>
          <w:rFonts w:ascii="Arial" w:hAnsi="Arial" w:cs="Arial"/>
        </w:rPr>
      </w:pPr>
      <w:r>
        <w:rPr>
          <w:rFonts w:ascii="Arial" w:hAnsi="Arial" w:cs="Arial"/>
        </w:rPr>
        <w:lastRenderedPageBreak/>
        <w:t>Contoh: kalsium asetat dan alginate</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Pengeras </w:t>
      </w:r>
    </w:p>
    <w:p w:rsidR="00DE350D" w:rsidRDefault="00DE350D" w:rsidP="00DE350D">
      <w:pPr>
        <w:pStyle w:val="ListParagraph"/>
        <w:spacing w:after="0" w:line="360" w:lineRule="auto"/>
        <w:ind w:left="0" w:firstLine="426"/>
        <w:jc w:val="both"/>
        <w:rPr>
          <w:rFonts w:ascii="Arial" w:hAnsi="Arial" w:cs="Arial"/>
        </w:rPr>
      </w:pPr>
      <w:r>
        <w:rPr>
          <w:rFonts w:ascii="Arial" w:hAnsi="Arial" w:cs="Arial"/>
        </w:rPr>
        <w:t xml:space="preserve">Pengeras </w:t>
      </w:r>
      <w:r>
        <w:rPr>
          <w:rFonts w:ascii="Arial" w:hAnsi="Arial" w:cs="Arial"/>
          <w:i/>
        </w:rPr>
        <w:t>(firming agent)</w:t>
      </w:r>
      <w:r>
        <w:rPr>
          <w:rFonts w:ascii="Arial" w:hAnsi="Arial" w:cs="Arial"/>
        </w:rPr>
        <w:t xml:space="preserve"> adalah bahan tambahan pangan untuk memperkeras, atau mempertahankan jaringan buah dan sayuran, atau berinteraksi dengan bahan pembentuk gel untuk memperkuat gel.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kalium klorida dan kalsium glukonat</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Penguat rasa</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 xml:space="preserve">Penguat rasa </w:t>
      </w:r>
      <w:r>
        <w:rPr>
          <w:rFonts w:ascii="Arial" w:hAnsi="Arial" w:cs="Arial"/>
          <w:i/>
        </w:rPr>
        <w:t>(flavour enhancer</w:t>
      </w:r>
      <w:r>
        <w:rPr>
          <w:rFonts w:ascii="Arial" w:hAnsi="Arial" w:cs="Arial"/>
        </w:rPr>
        <w:t>) adalah bahan tambahan pangan untuk memperkuat atau memodifikasi rasa dan/atau aroma yang telah ada dalam bahan pangan tanpa memberikan rasa dan/atau aroma baru.</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asam I-glutamat dan garamnya</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Peningkat volume</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Peningkat volume (</w:t>
      </w:r>
      <w:r>
        <w:rPr>
          <w:rFonts w:ascii="Arial" w:hAnsi="Arial" w:cs="Arial"/>
          <w:i/>
        </w:rPr>
        <w:t>bulking agent</w:t>
      </w:r>
      <w:r>
        <w:rPr>
          <w:rFonts w:ascii="Arial" w:hAnsi="Arial" w:cs="Arial"/>
        </w:rPr>
        <w:t>) adalah bahan tambahan pangan untuk meningkatkan volume pangan.</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Asam, natrium, dan propilena glikol alginate</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Penstabil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 xml:space="preserve">Penstabil </w:t>
      </w:r>
      <w:r>
        <w:rPr>
          <w:rFonts w:ascii="Arial" w:hAnsi="Arial" w:cs="Arial"/>
          <w:i/>
        </w:rPr>
        <w:t>(stabiliser</w:t>
      </w:r>
      <w:r>
        <w:rPr>
          <w:rFonts w:ascii="Arial" w:hAnsi="Arial" w:cs="Arial"/>
        </w:rPr>
        <w:t>) adalah bahan tambahan pangan untuk menstabilkan sistem dispersi yang homogen pada pangan.</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asam fumarat dan lesitin</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Peretensi warna</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 xml:space="preserve">Peretensi warna </w:t>
      </w:r>
      <w:r>
        <w:rPr>
          <w:rFonts w:ascii="Arial" w:hAnsi="Arial" w:cs="Arial"/>
          <w:i/>
        </w:rPr>
        <w:t>(colour retention agent)</w:t>
      </w:r>
      <w:r>
        <w:rPr>
          <w:rFonts w:ascii="Arial" w:hAnsi="Arial" w:cs="Arial"/>
        </w:rPr>
        <w:t xml:space="preserve"> adalah bahan tambahan pangan yang dapat mempertahankan, menstabilkan, atau memperkuat intensitas warna pangan tanpa menimbulkan warna baru.</w:t>
      </w:r>
      <w:proofErr w:type="gramEnd"/>
    </w:p>
    <w:p w:rsidR="00DE350D" w:rsidRDefault="00DE350D" w:rsidP="00DE350D">
      <w:pPr>
        <w:pStyle w:val="ListParagraph"/>
        <w:spacing w:after="0" w:line="360" w:lineRule="auto"/>
        <w:ind w:left="426" w:hanging="426"/>
        <w:jc w:val="both"/>
        <w:rPr>
          <w:rFonts w:ascii="Arial" w:hAnsi="Arial" w:cs="Arial"/>
        </w:rPr>
      </w:pPr>
      <w:r>
        <w:rPr>
          <w:rFonts w:ascii="Arial" w:hAnsi="Arial" w:cs="Arial"/>
        </w:rPr>
        <w:t>Contoh: magnesium karbonat dan magnesium hidroksida.</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Perisa </w:t>
      </w:r>
    </w:p>
    <w:p w:rsidR="00DE350D" w:rsidRDefault="00DE350D" w:rsidP="00DE350D">
      <w:pPr>
        <w:pStyle w:val="ListParagraph"/>
        <w:spacing w:after="0" w:line="360" w:lineRule="auto"/>
        <w:ind w:left="0" w:firstLine="426"/>
        <w:jc w:val="both"/>
        <w:rPr>
          <w:rFonts w:ascii="Arial" w:hAnsi="Arial" w:cs="Arial"/>
        </w:rPr>
      </w:pPr>
      <w:r>
        <w:rPr>
          <w:rFonts w:ascii="Arial" w:hAnsi="Arial" w:cs="Arial"/>
        </w:rPr>
        <w:t xml:space="preserve">Perisa </w:t>
      </w:r>
      <w:r>
        <w:rPr>
          <w:rFonts w:ascii="Arial" w:hAnsi="Arial" w:cs="Arial"/>
          <w:i/>
        </w:rPr>
        <w:t>(flavouring</w:t>
      </w:r>
      <w:r>
        <w:rPr>
          <w:rFonts w:ascii="Arial" w:hAnsi="Arial" w:cs="Arial"/>
        </w:rPr>
        <w:t xml:space="preserve">) adalah bahan tambahan pangan berupa preparat konsentrat dengan atau tanpa ajudan perisa (flavouring adjunct) yang digunakan untuk memberi rasa dengan pengecualian rasa asin, </w:t>
      </w:r>
      <w:proofErr w:type="gramStart"/>
      <w:r>
        <w:rPr>
          <w:rFonts w:ascii="Arial" w:hAnsi="Arial" w:cs="Arial"/>
        </w:rPr>
        <w:t>manis</w:t>
      </w:r>
      <w:proofErr w:type="gramEnd"/>
      <w:r>
        <w:rPr>
          <w:rFonts w:ascii="Arial" w:hAnsi="Arial" w:cs="Arial"/>
        </w:rPr>
        <w:t xml:space="preserve">, dan asam.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perisa alami dan perisa artifisial</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Perlakuan tepung</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Perlakuan tepung (</w:t>
      </w:r>
      <w:r>
        <w:rPr>
          <w:rFonts w:ascii="Arial" w:hAnsi="Arial" w:cs="Arial"/>
          <w:i/>
        </w:rPr>
        <w:t>flour treatment agent)</w:t>
      </w:r>
      <w:r>
        <w:rPr>
          <w:rFonts w:ascii="Arial" w:hAnsi="Arial" w:cs="Arial"/>
        </w:rPr>
        <w:t xml:space="preserve"> adalah bahan tambahan pangan yang ditambahkan kepada tepung untuk memperbaiki warna, mutu adonan, dan/atau pemanggangan, termasuk bahan pengembang adonan, pemucat, dan pematang tepung.</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ammonium klorida dan kalsium sulfat</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lastRenderedPageBreak/>
        <w:t xml:space="preserve">Pewarna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Pewarna adalah bahan tambahan pangan berupa pewarna alami dan sintetis, yang ketika ditambahkan atau diaplikasikan pada pangan mampu memberi atau memperbaiki warna.</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 kurkumin</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Propelan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Propelan adalah bahan tambahan pangan yang berupa gas untuk mendorong pangan keluar dari kemasan.</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Contoh</w:t>
      </w:r>
      <w:proofErr w:type="gramStart"/>
      <w:r>
        <w:rPr>
          <w:rFonts w:ascii="Arial" w:hAnsi="Arial" w:cs="Arial"/>
        </w:rPr>
        <w:t>:nitrogen</w:t>
      </w:r>
      <w:proofErr w:type="gramEnd"/>
      <w:r>
        <w:rPr>
          <w:rFonts w:ascii="Arial" w:hAnsi="Arial" w:cs="Arial"/>
        </w:rPr>
        <w:t xml:space="preserve"> dan propane</w:t>
      </w:r>
    </w:p>
    <w:p w:rsidR="00DE350D" w:rsidRDefault="00DE350D" w:rsidP="00DE350D">
      <w:pPr>
        <w:pStyle w:val="ListParagraph"/>
        <w:numPr>
          <w:ilvl w:val="0"/>
          <w:numId w:val="12"/>
        </w:numPr>
        <w:spacing w:after="0" w:line="360" w:lineRule="auto"/>
        <w:ind w:left="426" w:hanging="426"/>
        <w:jc w:val="both"/>
        <w:rPr>
          <w:rFonts w:ascii="Arial" w:hAnsi="Arial" w:cs="Arial"/>
        </w:rPr>
      </w:pPr>
      <w:r>
        <w:rPr>
          <w:rFonts w:ascii="Arial" w:hAnsi="Arial" w:cs="Arial"/>
        </w:rPr>
        <w:t xml:space="preserve">Sekuestran </w:t>
      </w:r>
    </w:p>
    <w:p w:rsidR="00DE350D" w:rsidRDefault="00DE350D" w:rsidP="00DE350D">
      <w:pPr>
        <w:pStyle w:val="ListParagraph"/>
        <w:spacing w:after="0" w:line="360" w:lineRule="auto"/>
        <w:ind w:left="0" w:firstLine="426"/>
        <w:jc w:val="both"/>
        <w:rPr>
          <w:rFonts w:ascii="Arial" w:hAnsi="Arial" w:cs="Arial"/>
        </w:rPr>
      </w:pPr>
      <w:proofErr w:type="gramStart"/>
      <w:r>
        <w:rPr>
          <w:rFonts w:ascii="Arial" w:hAnsi="Arial" w:cs="Arial"/>
        </w:rPr>
        <w:t>Bahan tambahan pangan yang dapat mengikat ion logam polivalen untuk membentuk kompleks sehingga meningkatkan stabilitas dan kualitas pangan.</w:t>
      </w:r>
      <w:proofErr w:type="gramEnd"/>
      <w:r>
        <w:rPr>
          <w:rFonts w:ascii="Arial" w:hAnsi="Arial" w:cs="Arial"/>
        </w:rPr>
        <w:t xml:space="preserve"> Contoh: isopropyl dan natrium glukonat.</w:t>
      </w:r>
    </w:p>
    <w:p w:rsidR="00DE350D" w:rsidRDefault="00DE350D" w:rsidP="00DE350D">
      <w:pPr>
        <w:pStyle w:val="ListParagraph"/>
        <w:spacing w:after="0" w:line="360" w:lineRule="auto"/>
        <w:ind w:left="0" w:firstLine="426"/>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2.3.3 Bahan Yang Dilarang Digunakan sebagai Bahan Tambahan Pangan</w:t>
      </w:r>
    </w:p>
    <w:p w:rsidR="00DE350D" w:rsidRDefault="00DE350D" w:rsidP="00DE350D">
      <w:pPr>
        <w:spacing w:after="0" w:line="360" w:lineRule="auto"/>
        <w:ind w:firstLine="426"/>
        <w:jc w:val="both"/>
        <w:rPr>
          <w:rFonts w:ascii="Arial" w:hAnsi="Arial" w:cs="Arial"/>
        </w:rPr>
      </w:pPr>
      <w:r>
        <w:rPr>
          <w:rFonts w:ascii="Arial" w:hAnsi="Arial" w:cs="Arial"/>
        </w:rPr>
        <w:t>Ada beberapa bahan yang dilarang untuk digunakan yaitu:</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 xml:space="preserve">Asam Borat </w:t>
      </w:r>
      <w:r>
        <w:rPr>
          <w:rFonts w:ascii="Arial" w:hAnsi="Arial" w:cs="Arial"/>
          <w:i/>
        </w:rPr>
        <w:t>(Boric Acid</w:t>
      </w:r>
      <w:r>
        <w:rPr>
          <w:rFonts w:ascii="Arial" w:hAnsi="Arial" w:cs="Arial"/>
        </w:rPr>
        <w:t>) dan senyawanya</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 xml:space="preserve"> Asam Salisilt dan garamnya ( garam Lithium Salisilat, Silver Salisilat )</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 xml:space="preserve"> Formalin (</w:t>
      </w:r>
      <w:r>
        <w:rPr>
          <w:rFonts w:ascii="Arial" w:hAnsi="Arial" w:cs="Arial"/>
          <w:i/>
        </w:rPr>
        <w:t>Formaldehyde)</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Kloramfenikol</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Nitrofurazon</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 xml:space="preserve">Kalium Klorat ( </w:t>
      </w:r>
      <w:r>
        <w:rPr>
          <w:rFonts w:ascii="Arial" w:hAnsi="Arial" w:cs="Arial"/>
          <w:i/>
        </w:rPr>
        <w:t>KClO</w:t>
      </w:r>
      <w:r>
        <w:rPr>
          <w:rFonts w:ascii="Arial" w:hAnsi="Arial" w:cs="Arial"/>
          <w:i/>
          <w:vertAlign w:val="subscript"/>
        </w:rPr>
        <w:t>3</w:t>
      </w:r>
      <w:r>
        <w:rPr>
          <w:rFonts w:ascii="Arial" w:hAnsi="Arial" w:cs="Arial"/>
        </w:rPr>
        <w:t>)</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Diethylpyrocarbonat</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Dulcin</w:t>
      </w:r>
    </w:p>
    <w:p w:rsidR="00DE350D" w:rsidRDefault="00DE350D" w:rsidP="00DE350D">
      <w:pPr>
        <w:pStyle w:val="ListParagraph"/>
        <w:numPr>
          <w:ilvl w:val="0"/>
          <w:numId w:val="13"/>
        </w:numPr>
        <w:spacing w:after="0" w:line="360" w:lineRule="auto"/>
        <w:ind w:left="284" w:hanging="284"/>
        <w:jc w:val="both"/>
        <w:rPr>
          <w:rFonts w:ascii="Arial" w:hAnsi="Arial" w:cs="Arial"/>
        </w:rPr>
      </w:pPr>
      <w:r>
        <w:rPr>
          <w:rFonts w:ascii="Arial" w:hAnsi="Arial" w:cs="Arial"/>
        </w:rPr>
        <w:t>Brominated vegetable oil</w:t>
      </w:r>
    </w:p>
    <w:p w:rsidR="00DE350D" w:rsidRDefault="00DE350D" w:rsidP="00DE350D">
      <w:pPr>
        <w:pStyle w:val="ListParagraph"/>
        <w:numPr>
          <w:ilvl w:val="0"/>
          <w:numId w:val="13"/>
        </w:numPr>
        <w:spacing w:after="0" w:line="360" w:lineRule="auto"/>
        <w:ind w:left="426" w:hanging="426"/>
        <w:jc w:val="both"/>
        <w:rPr>
          <w:rFonts w:ascii="Arial" w:hAnsi="Arial" w:cs="Arial"/>
        </w:rPr>
      </w:pPr>
      <w:r>
        <w:rPr>
          <w:rFonts w:ascii="Arial" w:hAnsi="Arial" w:cs="Arial"/>
        </w:rPr>
        <w:t>Kalium Brom</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2. 4 Bahan Pengawet</w:t>
      </w:r>
    </w:p>
    <w:p w:rsidR="00DE350D" w:rsidRDefault="00DE350D" w:rsidP="00DE350D">
      <w:pPr>
        <w:spacing w:after="0" w:line="360" w:lineRule="auto"/>
        <w:jc w:val="both"/>
        <w:rPr>
          <w:rFonts w:ascii="Arial" w:hAnsi="Arial" w:cs="Arial"/>
        </w:rPr>
      </w:pPr>
      <w:r>
        <w:rPr>
          <w:rFonts w:ascii="Arial" w:hAnsi="Arial" w:cs="Arial"/>
          <w:b/>
          <w:sz w:val="24"/>
          <w:szCs w:val="24"/>
        </w:rPr>
        <w:t xml:space="preserve">        </w:t>
      </w:r>
      <w:proofErr w:type="gramStart"/>
      <w:r>
        <w:rPr>
          <w:rFonts w:ascii="Arial" w:hAnsi="Arial" w:cs="Arial"/>
        </w:rPr>
        <w:t>Pengertian bahan pengawet sangan bervariasi tergantung dari Negara yang membuat batasan pengertian tentang bahan pengawet.</w:t>
      </w:r>
      <w:proofErr w:type="gramEnd"/>
      <w:r>
        <w:rPr>
          <w:rFonts w:ascii="Arial" w:hAnsi="Arial" w:cs="Arial"/>
        </w:rPr>
        <w:t xml:space="preserve"> Meskipun demikian, penggunaan bahan pengawet memiliki tujuan yang </w:t>
      </w:r>
      <w:proofErr w:type="gramStart"/>
      <w:r>
        <w:rPr>
          <w:rFonts w:ascii="Arial" w:hAnsi="Arial" w:cs="Arial"/>
        </w:rPr>
        <w:t>sama</w:t>
      </w:r>
      <w:proofErr w:type="gramEnd"/>
      <w:r>
        <w:rPr>
          <w:rFonts w:ascii="Arial" w:hAnsi="Arial" w:cs="Arial"/>
        </w:rPr>
        <w:t>, yaitu mempertahankan kualitas dan memperpanjang umur simpan bahan pangan. Bahan pengawet adalah senyawa yang mampu menghambat dan menghentikan proses fermentasi, pengasaman, atau bentuk kerusakan lainnya, atau bahan yang dapat memberikan perlindungan bahan pangan dari pembusukan</w:t>
      </w:r>
    </w:p>
    <w:p w:rsidR="00DE350D" w:rsidRDefault="00DE350D" w:rsidP="00DE350D">
      <w:pPr>
        <w:spacing w:after="0" w:line="360" w:lineRule="auto"/>
        <w:jc w:val="both"/>
        <w:rPr>
          <w:rFonts w:ascii="Arial" w:hAnsi="Arial" w:cs="Arial"/>
        </w:rPr>
      </w:pPr>
      <w:r>
        <w:rPr>
          <w:rFonts w:ascii="Arial" w:hAnsi="Arial" w:cs="Arial"/>
        </w:rPr>
        <w:lastRenderedPageBreak/>
        <w:t xml:space="preserve"> </w:t>
      </w:r>
      <w:proofErr w:type="gramStart"/>
      <w:r>
        <w:rPr>
          <w:rFonts w:ascii="Arial" w:hAnsi="Arial" w:cs="Arial"/>
        </w:rPr>
        <w:t>(Cahyadi, 2008).</w:t>
      </w:r>
      <w:proofErr w:type="gramEnd"/>
    </w:p>
    <w:p w:rsidR="00DE350D" w:rsidRDefault="00DE350D" w:rsidP="00DE350D">
      <w:pPr>
        <w:spacing w:after="0" w:line="360" w:lineRule="auto"/>
        <w:jc w:val="both"/>
        <w:rPr>
          <w:rFonts w:ascii="Arial" w:hAnsi="Arial" w:cs="Arial"/>
        </w:rPr>
      </w:pPr>
      <w:r>
        <w:rPr>
          <w:rFonts w:ascii="Arial" w:hAnsi="Arial" w:cs="Arial"/>
        </w:rPr>
        <w:tab/>
        <w:t>Secara umum penambahan bahan pengawet pada pangan bertujuan sebagai berikut:</w:t>
      </w:r>
    </w:p>
    <w:p w:rsidR="00DE350D" w:rsidRDefault="00DE350D" w:rsidP="00DE350D">
      <w:pPr>
        <w:pStyle w:val="ListParagraph"/>
        <w:numPr>
          <w:ilvl w:val="0"/>
          <w:numId w:val="14"/>
        </w:numPr>
        <w:spacing w:after="0" w:line="360" w:lineRule="auto"/>
        <w:ind w:left="284" w:hanging="284"/>
        <w:jc w:val="both"/>
        <w:rPr>
          <w:rFonts w:ascii="Arial" w:hAnsi="Arial" w:cs="Arial"/>
        </w:rPr>
      </w:pPr>
      <w:r>
        <w:rPr>
          <w:rFonts w:ascii="Arial" w:hAnsi="Arial" w:cs="Arial"/>
        </w:rPr>
        <w:t>Menghambat pertumbuhan mikroba pembusuk pada pangan baik yang bersifat pathogen maupun yang tidak patogen</w:t>
      </w:r>
    </w:p>
    <w:p w:rsidR="00DE350D" w:rsidRDefault="00DE350D" w:rsidP="00DE350D">
      <w:pPr>
        <w:pStyle w:val="ListParagraph"/>
        <w:numPr>
          <w:ilvl w:val="0"/>
          <w:numId w:val="14"/>
        </w:numPr>
        <w:spacing w:after="0" w:line="360" w:lineRule="auto"/>
        <w:ind w:left="284" w:hanging="284"/>
        <w:jc w:val="both"/>
        <w:rPr>
          <w:rFonts w:ascii="Arial" w:hAnsi="Arial" w:cs="Arial"/>
        </w:rPr>
      </w:pPr>
      <w:r>
        <w:rPr>
          <w:rFonts w:ascii="Arial" w:hAnsi="Arial" w:cs="Arial"/>
        </w:rPr>
        <w:t>Memperpanjang umur simpan pangan</w:t>
      </w:r>
    </w:p>
    <w:p w:rsidR="00DE350D" w:rsidRDefault="00DE350D" w:rsidP="00DE350D">
      <w:pPr>
        <w:pStyle w:val="ListParagraph"/>
        <w:numPr>
          <w:ilvl w:val="0"/>
          <w:numId w:val="14"/>
        </w:numPr>
        <w:spacing w:after="0" w:line="360" w:lineRule="auto"/>
        <w:ind w:left="284" w:hanging="284"/>
        <w:jc w:val="both"/>
        <w:rPr>
          <w:rFonts w:ascii="Arial" w:hAnsi="Arial" w:cs="Arial"/>
        </w:rPr>
      </w:pPr>
      <w:r>
        <w:rPr>
          <w:rFonts w:ascii="Arial" w:hAnsi="Arial" w:cs="Arial"/>
        </w:rPr>
        <w:t>Tidak menurunkan kualitas gizi, warna, cita rasa dan bau bahan pangan yang diawetkan.</w:t>
      </w:r>
    </w:p>
    <w:p w:rsidR="00DE350D" w:rsidRDefault="00DE350D" w:rsidP="00DE350D">
      <w:pPr>
        <w:pStyle w:val="ListParagraph"/>
        <w:numPr>
          <w:ilvl w:val="0"/>
          <w:numId w:val="14"/>
        </w:numPr>
        <w:spacing w:after="0" w:line="360" w:lineRule="auto"/>
        <w:ind w:left="284" w:hanging="284"/>
        <w:jc w:val="both"/>
        <w:rPr>
          <w:rFonts w:ascii="Arial" w:hAnsi="Arial" w:cs="Arial"/>
        </w:rPr>
      </w:pPr>
      <w:r>
        <w:rPr>
          <w:rFonts w:ascii="Arial" w:hAnsi="Arial" w:cs="Arial"/>
        </w:rPr>
        <w:t>Tidak untuk menyembunyikan keadaan pangan yang berkualitas rendah.</w:t>
      </w:r>
    </w:p>
    <w:p w:rsidR="00DE350D" w:rsidRDefault="00DE350D" w:rsidP="00DE350D">
      <w:pPr>
        <w:pStyle w:val="ListParagraph"/>
        <w:numPr>
          <w:ilvl w:val="0"/>
          <w:numId w:val="14"/>
        </w:numPr>
        <w:spacing w:after="0" w:line="360" w:lineRule="auto"/>
        <w:ind w:left="284" w:hanging="284"/>
        <w:jc w:val="both"/>
        <w:rPr>
          <w:rFonts w:ascii="Arial" w:hAnsi="Arial" w:cs="Arial"/>
        </w:rPr>
      </w:pPr>
      <w:r>
        <w:rPr>
          <w:rFonts w:ascii="Arial" w:hAnsi="Arial" w:cs="Arial"/>
        </w:rPr>
        <w:t>Tidak digunakan untuk menyembunyikan penggunaan bahan yang salah atau yang tidak memenuhi persyaratan</w:t>
      </w:r>
    </w:p>
    <w:p w:rsidR="00DE350D" w:rsidRDefault="00DE350D" w:rsidP="00DE350D">
      <w:pPr>
        <w:spacing w:after="0" w:line="360" w:lineRule="auto"/>
        <w:ind w:left="142"/>
        <w:jc w:val="both"/>
        <w:rPr>
          <w:rFonts w:ascii="Arial" w:hAnsi="Arial" w:cs="Arial"/>
        </w:rPr>
      </w:pPr>
      <w:proofErr w:type="gramStart"/>
      <w:r>
        <w:rPr>
          <w:rFonts w:ascii="Arial" w:hAnsi="Arial" w:cs="Arial"/>
        </w:rPr>
        <w:t>Keamaan senyawa-senyawa kimia dalam bahan pangan sangat perlu diperhatikan, baik senyawa kimia yang ditambah dari luar bahan pangan maupun senyawa kimia yang terdapat secara alami dalam bahan pangan itu sendiri.</w:t>
      </w:r>
      <w:proofErr w:type="gramEnd"/>
      <w:r>
        <w:rPr>
          <w:rFonts w:ascii="Arial" w:hAnsi="Arial" w:cs="Arial"/>
        </w:rPr>
        <w:t xml:space="preserve"> Terdapat beberapa persyaratan untuk bahan pengawet kimiawi lainnya, selain persyaratan yang dituntut untuk semua bahan tambahan pangan, antara lain sebagai berikut: </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memberi arti ekonomis dari pengawetan yang lain tidak mencukupi atau tidak tersedia</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digunakan hanya apabila cara-cara pengawetan yang lain tidak mencukupi atau tidak tersedia</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memperpanjang umur simpan dalam pangan</w:t>
      </w:r>
    </w:p>
    <w:p w:rsidR="00DE350D" w:rsidRDefault="00DE350D" w:rsidP="00DE350D">
      <w:pPr>
        <w:pStyle w:val="ListParagraph"/>
        <w:numPr>
          <w:ilvl w:val="0"/>
          <w:numId w:val="15"/>
        </w:numPr>
        <w:spacing w:after="0" w:line="360" w:lineRule="auto"/>
        <w:ind w:left="426" w:hanging="284"/>
        <w:jc w:val="both"/>
        <w:rPr>
          <w:rFonts w:ascii="Arial" w:hAnsi="Arial" w:cs="Arial"/>
        </w:rPr>
      </w:pPr>
      <w:proofErr w:type="gramStart"/>
      <w:r>
        <w:rPr>
          <w:rFonts w:ascii="Arial" w:hAnsi="Arial" w:cs="Arial"/>
        </w:rPr>
        <w:t>tidak</w:t>
      </w:r>
      <w:proofErr w:type="gramEnd"/>
      <w:r>
        <w:rPr>
          <w:rFonts w:ascii="Arial" w:hAnsi="Arial" w:cs="Arial"/>
        </w:rPr>
        <w:t xml:space="preserve"> menurunkan kualitas (warna, cita rasa dan bau) bahan pangan diawetkan.</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Mudah dilarutkan</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Menunjukkan sifar-sifat antimikroba pada jenjang ph pangan yang diawetkan</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Aman dalam jumlah yang diperlukan</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Mudah ditentukan dengan analisis kimia</w:t>
      </w:r>
    </w:p>
    <w:p w:rsidR="00DE350D" w:rsidRDefault="00DE350D" w:rsidP="00DE350D">
      <w:pPr>
        <w:pStyle w:val="ListParagraph"/>
        <w:numPr>
          <w:ilvl w:val="0"/>
          <w:numId w:val="15"/>
        </w:numPr>
        <w:spacing w:after="0" w:line="360" w:lineRule="auto"/>
        <w:ind w:left="426" w:hanging="284"/>
        <w:jc w:val="both"/>
        <w:rPr>
          <w:rFonts w:ascii="Arial" w:hAnsi="Arial" w:cs="Arial"/>
        </w:rPr>
      </w:pPr>
      <w:r>
        <w:rPr>
          <w:rFonts w:ascii="Arial" w:hAnsi="Arial" w:cs="Arial"/>
        </w:rPr>
        <w:t>Tidak menghambat enzim-enzim pencernaan</w:t>
      </w:r>
    </w:p>
    <w:p w:rsidR="00DE350D" w:rsidRDefault="00DE350D" w:rsidP="00DE350D">
      <w:pPr>
        <w:spacing w:after="0" w:line="360" w:lineRule="auto"/>
        <w:ind w:left="142"/>
        <w:jc w:val="both"/>
        <w:rPr>
          <w:rFonts w:ascii="Arial" w:hAnsi="Arial" w:cs="Arial"/>
        </w:rPr>
      </w:pPr>
      <w:r>
        <w:rPr>
          <w:rFonts w:ascii="Arial" w:hAnsi="Arial" w:cs="Arial"/>
        </w:rPr>
        <w:t>10. Tidak mengalami dekomposisi atau tidak bereaksi untuk membentuk suatu senyawa kompleks yang bersifat lebih toksik</w:t>
      </w:r>
    </w:p>
    <w:p w:rsidR="00DE350D" w:rsidRDefault="00DE350D" w:rsidP="00DE350D">
      <w:pPr>
        <w:pStyle w:val="ListParagraph"/>
        <w:spacing w:after="0" w:line="360" w:lineRule="auto"/>
        <w:ind w:left="1080" w:hanging="938"/>
        <w:jc w:val="both"/>
        <w:rPr>
          <w:rFonts w:ascii="Arial" w:hAnsi="Arial" w:cs="Arial"/>
        </w:rPr>
      </w:pPr>
      <w:r>
        <w:rPr>
          <w:rFonts w:ascii="Arial" w:hAnsi="Arial" w:cs="Arial"/>
        </w:rPr>
        <w:t>11. Mudah dikontrol dan didistribusikan secara merata dalam bahan pangan</w:t>
      </w:r>
    </w:p>
    <w:p w:rsidR="00DE350D" w:rsidRDefault="00DE350D" w:rsidP="00DE350D">
      <w:pPr>
        <w:pStyle w:val="ListParagraph"/>
        <w:numPr>
          <w:ilvl w:val="0"/>
          <w:numId w:val="16"/>
        </w:numPr>
        <w:spacing w:after="0" w:line="360" w:lineRule="auto"/>
        <w:jc w:val="both"/>
        <w:rPr>
          <w:rFonts w:ascii="Arial" w:hAnsi="Arial" w:cs="Arial"/>
        </w:rPr>
      </w:pPr>
      <w:r>
        <w:rPr>
          <w:rFonts w:ascii="Arial" w:hAnsi="Arial" w:cs="Arial"/>
        </w:rPr>
        <w:t>.Mempunyai spekta antimikroba yang luas, meliputi macam-macam pembusukan oleh mikroba yang berhubungan dengan bahan pangan yang diawetkan</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lastRenderedPageBreak/>
        <w:t>2.4.1 Jenis Bahan Pengawet</w:t>
      </w:r>
    </w:p>
    <w:p w:rsidR="00DE350D" w:rsidRDefault="00DE350D" w:rsidP="00DE350D">
      <w:pPr>
        <w:spacing w:after="0" w:line="360" w:lineRule="auto"/>
        <w:ind w:firstLine="426"/>
        <w:jc w:val="both"/>
        <w:rPr>
          <w:rFonts w:ascii="Arial" w:hAnsi="Arial" w:cs="Arial"/>
        </w:rPr>
      </w:pPr>
      <w:r>
        <w:rPr>
          <w:rFonts w:ascii="Arial" w:hAnsi="Arial" w:cs="Arial"/>
        </w:rPr>
        <w:t>Dibagi atas dua bagian, yaitu:</w:t>
      </w:r>
    </w:p>
    <w:p w:rsidR="00DE350D" w:rsidRDefault="00DE350D" w:rsidP="00DE350D">
      <w:pPr>
        <w:pStyle w:val="ListParagraph"/>
        <w:numPr>
          <w:ilvl w:val="0"/>
          <w:numId w:val="17"/>
        </w:numPr>
        <w:spacing w:after="0" w:line="360" w:lineRule="auto"/>
        <w:ind w:left="426" w:hanging="426"/>
        <w:jc w:val="both"/>
        <w:rPr>
          <w:rFonts w:ascii="Arial" w:hAnsi="Arial" w:cs="Arial"/>
        </w:rPr>
      </w:pPr>
      <w:r>
        <w:rPr>
          <w:rFonts w:ascii="Arial" w:hAnsi="Arial" w:cs="Arial"/>
        </w:rPr>
        <w:t>Zat pengawet anorganik</w:t>
      </w:r>
    </w:p>
    <w:p w:rsidR="00DE350D" w:rsidRDefault="00DE350D" w:rsidP="00DE350D">
      <w:pPr>
        <w:pStyle w:val="ListParagraph"/>
        <w:spacing w:after="0" w:line="360" w:lineRule="auto"/>
        <w:ind w:left="426" w:firstLine="294"/>
        <w:jc w:val="both"/>
        <w:rPr>
          <w:rFonts w:ascii="Arial" w:hAnsi="Arial" w:cs="Arial"/>
        </w:rPr>
      </w:pPr>
      <w:proofErr w:type="gramStart"/>
      <w:r>
        <w:rPr>
          <w:rFonts w:ascii="Arial" w:hAnsi="Arial" w:cs="Arial"/>
        </w:rPr>
        <w:t>Bahan-bahan yang masuk kedalam zat pengawet anorganik adalah sulfit, hydrogen peroksida, nitrat dan nitrit.</w:t>
      </w:r>
      <w:proofErr w:type="gramEnd"/>
    </w:p>
    <w:p w:rsidR="00DE350D" w:rsidRDefault="00DE350D" w:rsidP="00DE350D">
      <w:pPr>
        <w:pStyle w:val="ListParagraph"/>
        <w:numPr>
          <w:ilvl w:val="0"/>
          <w:numId w:val="17"/>
        </w:numPr>
        <w:spacing w:after="0" w:line="360" w:lineRule="auto"/>
        <w:ind w:left="426" w:hanging="426"/>
        <w:jc w:val="both"/>
        <w:rPr>
          <w:rFonts w:ascii="Arial" w:hAnsi="Arial" w:cs="Arial"/>
        </w:rPr>
      </w:pPr>
      <w:r>
        <w:rPr>
          <w:rFonts w:ascii="Arial" w:hAnsi="Arial" w:cs="Arial"/>
        </w:rPr>
        <w:t>Zat pengawet organic</w:t>
      </w:r>
    </w:p>
    <w:p w:rsidR="00DE350D" w:rsidRDefault="00DE350D" w:rsidP="00DE350D">
      <w:pPr>
        <w:pStyle w:val="ListParagraph"/>
        <w:spacing w:after="0" w:line="360" w:lineRule="auto"/>
        <w:ind w:left="426"/>
        <w:jc w:val="both"/>
        <w:rPr>
          <w:rFonts w:ascii="Arial" w:hAnsi="Arial" w:cs="Arial"/>
        </w:rPr>
      </w:pPr>
      <w:proofErr w:type="gramStart"/>
      <w:r>
        <w:rPr>
          <w:rFonts w:ascii="Arial" w:hAnsi="Arial" w:cs="Arial"/>
        </w:rPr>
        <w:t>Zat pengawet organic lebih banyak digunakan daripada yang organik karena bahan ini lebih mudah dibuat.</w:t>
      </w:r>
      <w:proofErr w:type="gramEnd"/>
      <w:r>
        <w:rPr>
          <w:rFonts w:ascii="Arial" w:hAnsi="Arial" w:cs="Arial"/>
        </w:rPr>
        <w:t xml:space="preserve"> </w:t>
      </w:r>
      <w:proofErr w:type="gramStart"/>
      <w:r>
        <w:rPr>
          <w:rFonts w:ascii="Arial" w:hAnsi="Arial" w:cs="Arial"/>
        </w:rPr>
        <w:t>Zat kimia yang sering digunakan sebagai pengawet ialah asam sorbet, asam propionate, asam benzoate, asam asetat dan epoksida.</w:t>
      </w:r>
      <w:proofErr w:type="gramEnd"/>
    </w:p>
    <w:p w:rsidR="00DE350D" w:rsidRDefault="00DE350D" w:rsidP="00DE350D">
      <w:pPr>
        <w:pStyle w:val="ListParagraph"/>
        <w:spacing w:after="0" w:line="360" w:lineRule="auto"/>
        <w:ind w:left="426" w:firstLine="294"/>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2 .4.2 Tujuan Penggunaan bahan pengawet</w:t>
      </w:r>
    </w:p>
    <w:p w:rsidR="00DE350D" w:rsidRDefault="00DE350D" w:rsidP="00DE350D">
      <w:pPr>
        <w:spacing w:after="0" w:line="360" w:lineRule="auto"/>
        <w:jc w:val="both"/>
        <w:rPr>
          <w:rFonts w:ascii="Arial" w:hAnsi="Arial" w:cs="Arial"/>
        </w:rPr>
      </w:pPr>
      <w:r>
        <w:rPr>
          <w:rFonts w:ascii="Arial" w:hAnsi="Arial" w:cs="Arial"/>
          <w:b/>
          <w:sz w:val="24"/>
          <w:szCs w:val="24"/>
        </w:rPr>
        <w:tab/>
      </w:r>
      <w:r>
        <w:rPr>
          <w:rFonts w:ascii="Arial" w:hAnsi="Arial" w:cs="Arial"/>
        </w:rPr>
        <w:t>Secara umum penggunaan bahan pengawet pada pangan bertujuan sebagai berikut:</w:t>
      </w:r>
    </w:p>
    <w:p w:rsidR="00DE350D" w:rsidRDefault="00DE350D" w:rsidP="00DE350D">
      <w:pPr>
        <w:pStyle w:val="ListParagraph"/>
        <w:numPr>
          <w:ilvl w:val="0"/>
          <w:numId w:val="18"/>
        </w:numPr>
        <w:spacing w:after="0" w:line="360" w:lineRule="auto"/>
        <w:ind w:left="426" w:hanging="426"/>
        <w:jc w:val="both"/>
        <w:rPr>
          <w:rFonts w:ascii="Arial" w:hAnsi="Arial" w:cs="Arial"/>
        </w:rPr>
      </w:pPr>
      <w:r>
        <w:rPr>
          <w:rFonts w:ascii="Arial" w:hAnsi="Arial" w:cs="Arial"/>
        </w:rPr>
        <w:t>Menghambat pertumbuhan mikroba pembusuk pada pangan baik yang bersifat patogen maupun yang tidak patogen</w:t>
      </w:r>
    </w:p>
    <w:p w:rsidR="00DE350D" w:rsidRDefault="00DE350D" w:rsidP="00DE350D">
      <w:pPr>
        <w:pStyle w:val="ListParagraph"/>
        <w:numPr>
          <w:ilvl w:val="0"/>
          <w:numId w:val="18"/>
        </w:numPr>
        <w:spacing w:after="0" w:line="360" w:lineRule="auto"/>
        <w:ind w:left="426" w:hanging="426"/>
        <w:jc w:val="both"/>
        <w:rPr>
          <w:rFonts w:ascii="Arial" w:hAnsi="Arial" w:cs="Arial"/>
        </w:rPr>
      </w:pPr>
      <w:r>
        <w:rPr>
          <w:rFonts w:ascii="Arial" w:hAnsi="Arial" w:cs="Arial"/>
        </w:rPr>
        <w:t>Memperpanjang umur simpan pangan</w:t>
      </w:r>
    </w:p>
    <w:p w:rsidR="00DE350D" w:rsidRDefault="00DE350D" w:rsidP="00DE350D">
      <w:pPr>
        <w:pStyle w:val="ListParagraph"/>
        <w:numPr>
          <w:ilvl w:val="0"/>
          <w:numId w:val="18"/>
        </w:numPr>
        <w:spacing w:after="0" w:line="360" w:lineRule="auto"/>
        <w:ind w:left="426" w:hanging="426"/>
        <w:jc w:val="both"/>
        <w:rPr>
          <w:rFonts w:ascii="Arial" w:hAnsi="Arial" w:cs="Arial"/>
        </w:rPr>
      </w:pPr>
      <w:r>
        <w:rPr>
          <w:rFonts w:ascii="Arial" w:hAnsi="Arial" w:cs="Arial"/>
        </w:rPr>
        <w:t>Tidak menurunkan kualitas gizi, warna, cita rasa dan bau bahan pangan yang diawetkan</w:t>
      </w:r>
    </w:p>
    <w:p w:rsidR="00DE350D" w:rsidRDefault="00DE350D" w:rsidP="00DE350D">
      <w:pPr>
        <w:pStyle w:val="ListParagraph"/>
        <w:numPr>
          <w:ilvl w:val="0"/>
          <w:numId w:val="18"/>
        </w:numPr>
        <w:spacing w:after="0" w:line="360" w:lineRule="auto"/>
        <w:ind w:left="426" w:hanging="426"/>
        <w:jc w:val="both"/>
        <w:rPr>
          <w:rFonts w:ascii="Arial" w:hAnsi="Arial" w:cs="Arial"/>
        </w:rPr>
      </w:pPr>
      <w:r>
        <w:rPr>
          <w:rFonts w:ascii="Arial" w:hAnsi="Arial" w:cs="Arial"/>
        </w:rPr>
        <w:t>Tidak untuk menyembunyikan keadaan pangan yang berkualitas rendah</w:t>
      </w:r>
    </w:p>
    <w:p w:rsidR="00DE350D" w:rsidRDefault="00DE350D" w:rsidP="00DE350D">
      <w:pPr>
        <w:pStyle w:val="ListParagraph"/>
        <w:numPr>
          <w:ilvl w:val="0"/>
          <w:numId w:val="18"/>
        </w:numPr>
        <w:spacing w:after="0" w:line="360" w:lineRule="auto"/>
        <w:ind w:left="426" w:hanging="426"/>
        <w:jc w:val="both"/>
        <w:rPr>
          <w:rFonts w:ascii="Arial" w:hAnsi="Arial" w:cs="Arial"/>
        </w:rPr>
      </w:pPr>
      <w:r>
        <w:rPr>
          <w:rFonts w:ascii="Arial" w:hAnsi="Arial" w:cs="Arial"/>
        </w:rPr>
        <w:t xml:space="preserve">Tidak digunakan untuk menyembunyikan penggunaan bahan yang salah atau yang tidak memenuhi persyaratan </w:t>
      </w:r>
    </w:p>
    <w:p w:rsidR="00DE350D" w:rsidRDefault="00DE350D" w:rsidP="00DE350D">
      <w:pPr>
        <w:pStyle w:val="ListParagraph"/>
        <w:numPr>
          <w:ilvl w:val="0"/>
          <w:numId w:val="18"/>
        </w:numPr>
        <w:spacing w:after="0" w:line="360" w:lineRule="auto"/>
        <w:ind w:left="426" w:hanging="426"/>
        <w:jc w:val="both"/>
        <w:rPr>
          <w:rFonts w:ascii="Arial" w:hAnsi="Arial" w:cs="Arial"/>
        </w:rPr>
      </w:pPr>
      <w:r>
        <w:rPr>
          <w:rFonts w:ascii="Arial" w:hAnsi="Arial" w:cs="Arial"/>
        </w:rPr>
        <w:t>Tidak digunakan untuk menyembunyikan kerusakan bahan pangan (</w:t>
      </w:r>
      <w:r>
        <w:rPr>
          <w:rFonts w:ascii="Arial" w:hAnsi="Arial" w:cs="Arial"/>
          <w:i/>
        </w:rPr>
        <w:t>Cahyadi, 2008</w:t>
      </w:r>
      <w:r>
        <w:rPr>
          <w:rFonts w:ascii="Arial" w:hAnsi="Arial" w:cs="Arial"/>
        </w:rPr>
        <w:t>)</w:t>
      </w:r>
    </w:p>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2.5 Formalin (Formaldehyde)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p>
    <w:p w:rsidR="00DE350D" w:rsidRDefault="00DE350D" w:rsidP="00DE350D">
      <w:pPr>
        <w:spacing w:after="0" w:line="360" w:lineRule="auto"/>
        <w:jc w:val="center"/>
        <w:rPr>
          <w:rFonts w:ascii="Arial" w:hAnsi="Arial" w:cs="Arial"/>
          <w:noProof/>
        </w:rPr>
      </w:pPr>
      <w:r>
        <w:rPr>
          <w:rFonts w:ascii="Arial" w:hAnsi="Arial" w:cs="Arial"/>
          <w:b/>
          <w:noProof/>
          <w:sz w:val="24"/>
          <w:szCs w:val="24"/>
        </w:rPr>
        <w:t xml:space="preserve">        </w:t>
      </w:r>
      <w:r>
        <w:rPr>
          <w:rFonts w:ascii="Arial" w:hAnsi="Arial" w:cs="Arial"/>
          <w:noProof/>
        </w:rPr>
        <w:drawing>
          <wp:inline distT="0" distB="0" distL="0" distR="0">
            <wp:extent cx="1190625" cy="1123950"/>
            <wp:effectExtent l="0" t="0" r="9525" b="0"/>
            <wp:docPr id="10" name="Picture 10"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inline>
        </w:drawing>
      </w:r>
      <w:r>
        <w:rPr>
          <w:rFonts w:ascii="Arial" w:hAnsi="Arial" w:cs="Arial"/>
          <w:b/>
          <w:noProof/>
          <w:sz w:val="24"/>
          <w:szCs w:val="24"/>
        </w:rPr>
        <w:t xml:space="preserve">                                                  </w:t>
      </w:r>
      <w:r>
        <w:rPr>
          <w:rFonts w:ascii="Arial" w:hAnsi="Arial" w:cs="Arial"/>
          <w:b/>
          <w:noProof/>
          <w:sz w:val="24"/>
          <w:szCs w:val="24"/>
        </w:rPr>
        <w:drawing>
          <wp:inline distT="0" distB="0" distL="0" distR="0">
            <wp:extent cx="120967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438275"/>
                    </a:xfrm>
                    <a:prstGeom prst="rect">
                      <a:avLst/>
                    </a:prstGeom>
                    <a:noFill/>
                    <a:ln>
                      <a:noFill/>
                    </a:ln>
                  </pic:spPr>
                </pic:pic>
              </a:graphicData>
            </a:graphic>
          </wp:inline>
        </w:drawing>
      </w:r>
    </w:p>
    <w:p w:rsidR="00DE350D" w:rsidRDefault="00DE350D" w:rsidP="00DE350D">
      <w:pPr>
        <w:spacing w:after="0" w:line="360" w:lineRule="auto"/>
        <w:jc w:val="center"/>
        <w:rPr>
          <w:rFonts w:ascii="Arial" w:hAnsi="Arial" w:cs="Arial"/>
          <w:noProof/>
        </w:rPr>
      </w:pPr>
      <w:r>
        <w:rPr>
          <w:rFonts w:ascii="Arial" w:hAnsi="Arial" w:cs="Arial"/>
          <w:noProof/>
        </w:rPr>
        <w:t>Gambar 2.2. Rumus Bangun Formalin</w:t>
      </w:r>
      <w:r>
        <w:rPr>
          <w:rFonts w:ascii="Arial" w:hAnsi="Arial" w:cs="Arial"/>
          <w:noProof/>
        </w:rPr>
        <w:tab/>
      </w:r>
      <w:r>
        <w:rPr>
          <w:rFonts w:ascii="Arial" w:hAnsi="Arial" w:cs="Arial"/>
          <w:noProof/>
        </w:rPr>
        <w:tab/>
      </w:r>
      <w:r>
        <w:rPr>
          <w:rFonts w:ascii="Arial" w:hAnsi="Arial" w:cs="Arial"/>
          <w:noProof/>
        </w:rPr>
        <w:tab/>
        <w:t>Gambar 2.3. Formalin</w:t>
      </w:r>
    </w:p>
    <w:p w:rsidR="00DE350D" w:rsidRDefault="00DE350D" w:rsidP="00DE350D">
      <w:pPr>
        <w:spacing w:after="0" w:line="360" w:lineRule="auto"/>
        <w:jc w:val="both"/>
        <w:rPr>
          <w:rFonts w:ascii="Arial" w:hAnsi="Arial" w:cs="Arial"/>
          <w:noProof/>
        </w:rPr>
      </w:pPr>
      <w:r>
        <w:rPr>
          <w:rFonts w:ascii="Arial" w:hAnsi="Arial" w:cs="Arial"/>
          <w:noProof/>
        </w:rPr>
        <w:lastRenderedPageBreak/>
        <w:tab/>
        <w:t xml:space="preserve">Larutan formaldehida mengandung formaldehida dan methanol sebagai stabilisator. Kadar formaldehida, CH2O, tidak kurang dari 34,0% dan tidak lebih dari 38,0%. </w:t>
      </w:r>
    </w:p>
    <w:p w:rsidR="00DE350D" w:rsidRDefault="00DE350D" w:rsidP="00DE350D">
      <w:pPr>
        <w:spacing w:after="0" w:line="360" w:lineRule="auto"/>
        <w:jc w:val="both"/>
        <w:rPr>
          <w:rFonts w:ascii="Arial" w:hAnsi="Arial" w:cs="Arial"/>
          <w:noProof/>
        </w:rPr>
      </w:pPr>
      <w:r>
        <w:rPr>
          <w:rFonts w:ascii="Arial" w:hAnsi="Arial" w:cs="Arial"/>
          <w:noProof/>
        </w:rPr>
        <w:t>Pemerian : Cairan jernih, tidak berwarna atau hampir tidak berwarna: bau menusuk, uap merangsang selaput lendir hidung dan tenggorokan. Jika disimpan ditempat dingin dapat menjadi keruh.</w:t>
      </w:r>
    </w:p>
    <w:p w:rsidR="00DE350D" w:rsidRDefault="00DE350D" w:rsidP="00DE350D">
      <w:pPr>
        <w:spacing w:after="0" w:line="360" w:lineRule="auto"/>
        <w:jc w:val="both"/>
        <w:rPr>
          <w:rFonts w:ascii="Arial" w:hAnsi="Arial" w:cs="Arial"/>
          <w:i/>
          <w:noProof/>
        </w:rPr>
      </w:pPr>
      <w:r>
        <w:rPr>
          <w:rFonts w:ascii="Arial" w:hAnsi="Arial" w:cs="Arial"/>
          <w:noProof/>
        </w:rPr>
        <w:t xml:space="preserve">Kelarutan : Dapat dicampur dengan air dan dengan </w:t>
      </w:r>
      <w:r>
        <w:rPr>
          <w:rFonts w:ascii="Arial" w:hAnsi="Arial" w:cs="Arial"/>
          <w:i/>
          <w:noProof/>
        </w:rPr>
        <w:t>etanol (95%) P.</w:t>
      </w:r>
    </w:p>
    <w:p w:rsidR="00DE350D" w:rsidRDefault="00DE350D" w:rsidP="00DE350D">
      <w:pPr>
        <w:spacing w:after="0" w:line="360" w:lineRule="auto"/>
        <w:jc w:val="both"/>
        <w:rPr>
          <w:rFonts w:ascii="Arial" w:hAnsi="Arial" w:cs="Arial"/>
          <w:noProof/>
        </w:rPr>
      </w:pPr>
      <w:r>
        <w:rPr>
          <w:rFonts w:ascii="Arial" w:hAnsi="Arial" w:cs="Arial"/>
          <w:noProof/>
        </w:rPr>
        <w:t>Khasiat     : Antiseptikum ekstern dan pengawet (Farmakope Indonesia Edisi III).</w:t>
      </w:r>
    </w:p>
    <w:p w:rsidR="00DE350D" w:rsidRDefault="00DE350D" w:rsidP="00DE350D">
      <w:pPr>
        <w:spacing w:after="0" w:line="360" w:lineRule="auto"/>
        <w:jc w:val="both"/>
        <w:rPr>
          <w:rFonts w:ascii="Arial" w:hAnsi="Arial" w:cs="Arial"/>
          <w:noProof/>
        </w:rPr>
      </w:pPr>
      <w:r>
        <w:rPr>
          <w:rFonts w:ascii="Arial" w:hAnsi="Arial" w:cs="Arial"/>
          <w:noProof/>
        </w:rPr>
        <w:tab/>
        <w:t xml:space="preserve">Formalin merupakan salah satu bahan kimia yang dilarang penggunaannya di dalam proses pembuatan makanan karena mengakibatkan efek negatif terhadap tubuh. Hal ini berdasarkan bukti epidemiologis, </w:t>
      </w:r>
      <w:r>
        <w:rPr>
          <w:rFonts w:ascii="Arial" w:hAnsi="Arial" w:cs="Arial"/>
          <w:i/>
          <w:noProof/>
        </w:rPr>
        <w:t xml:space="preserve">International Agency for Research on Cancer(IARC) </w:t>
      </w:r>
      <w:r>
        <w:rPr>
          <w:rFonts w:ascii="Arial" w:hAnsi="Arial" w:cs="Arial"/>
          <w:noProof/>
        </w:rPr>
        <w:t>mengklasifikasikan formaldehid ke dalam kelompok 1 (</w:t>
      </w:r>
      <w:r>
        <w:rPr>
          <w:rFonts w:ascii="Arial" w:hAnsi="Arial" w:cs="Arial"/>
          <w:i/>
          <w:noProof/>
        </w:rPr>
        <w:t xml:space="preserve">Carcinogenic to human) </w:t>
      </w:r>
      <w:r>
        <w:rPr>
          <w:rFonts w:ascii="Arial" w:hAnsi="Arial" w:cs="Arial"/>
          <w:noProof/>
        </w:rPr>
        <w:t xml:space="preserve">karena formaldehid menyebabkan kanker hidung, nasofaringeal, hipofaring dan paru-paru pada manusia yang menghirupnya dan menyebabkan kerusakan lambung dan usus pada manusia yang memakannya (IARC,2006). Namun,formalin masih sering disalahgunakan para pedagang atau produsen yang tidak bertanggungjawab atau tidak mengetahui bahwa sebenarnya formalin ialah nama dagang dari larutan formaldehida. Formalin dikenal dengan banyak nama yaitu, </w:t>
      </w:r>
      <w:r>
        <w:rPr>
          <w:rFonts w:ascii="Arial" w:hAnsi="Arial" w:cs="Arial"/>
          <w:i/>
          <w:noProof/>
        </w:rPr>
        <w:t xml:space="preserve">Formol, Methyl aldehyde, Oxomethane, Formoform, Formalith, Tetraoxymethylene, dan Trioxane. </w:t>
      </w:r>
      <w:r>
        <w:rPr>
          <w:rFonts w:ascii="Arial" w:hAnsi="Arial" w:cs="Arial"/>
          <w:noProof/>
        </w:rPr>
        <w:t>Dan biasanya di pasaran akan ditemui formalin berupa larutan dalam air yang mengandung 34-38% formaldehid (CH2O) dengan metil alkohol 10-15% yang berfungsi sebagai stabilisator untuk mencegah terjadinya polimerisasi dari formaldehid menjadi paraformaldehid. Formalin dapat juga diperoleh dalam bentuk sudah diencerkan, yaitu dengan kadar formaldehide 30, 20, dan 10 persen dan dalam bentuk tablet yang masing-masing mempunyai berat 5 gram (Winarno,1994).</w:t>
      </w:r>
    </w:p>
    <w:p w:rsidR="00DE350D" w:rsidRDefault="00DE350D" w:rsidP="00DE350D">
      <w:pPr>
        <w:spacing w:after="0" w:line="360" w:lineRule="auto"/>
        <w:ind w:firstLine="284"/>
        <w:jc w:val="both"/>
        <w:rPr>
          <w:rFonts w:ascii="Arial" w:hAnsi="Arial" w:cs="Arial"/>
          <w:noProof/>
        </w:rPr>
      </w:pPr>
      <w:r>
        <w:rPr>
          <w:rFonts w:ascii="Arial" w:hAnsi="Arial" w:cs="Arial"/>
          <w:noProof/>
        </w:rPr>
        <w:t>Beberapa sifat dari formaldehide :</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hAnsi="Arial" w:cs="Arial"/>
          <w:noProof/>
        </w:rPr>
        <w:t>Mudah terbakar;</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hAnsi="Arial" w:cs="Arial"/>
          <w:noProof/>
        </w:rPr>
        <w:t>Memiliki bau tajam;</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hAnsi="Arial" w:cs="Arial"/>
          <w:noProof/>
        </w:rPr>
        <w:t>Tidak berwarna;</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hAnsi="Arial" w:cs="Arial"/>
          <w:noProof/>
        </w:rPr>
        <w:t>Mudah mengalami polimerisasi pada suhu ruang;</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hAnsi="Arial" w:cs="Arial"/>
          <w:noProof/>
        </w:rPr>
        <w:t>Larut dalam air, aseton benzena, dietil eter, kloroform, dan etanol;</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hAnsi="Arial" w:cs="Arial"/>
          <w:noProof/>
        </w:rPr>
        <w:t>Titik leleh -118 hingga -92</w:t>
      </w:r>
      <m:oMath>
        <m:r>
          <w:rPr>
            <w:rFonts w:ascii="Cambria Math" w:hAnsi="Cambria Math" w:cs="Arial"/>
            <w:noProof/>
          </w:rPr>
          <m:t xml:space="preserve">℃ </m:t>
        </m:r>
      </m:oMath>
      <w:r>
        <w:rPr>
          <w:rFonts w:ascii="Arial" w:eastAsiaTheme="minorEastAsia" w:hAnsi="Arial" w:cs="Arial"/>
          <w:noProof/>
        </w:rPr>
        <w:t>;</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eastAsiaTheme="minorEastAsia" w:hAnsi="Arial" w:cs="Arial"/>
          <w:noProof/>
        </w:rPr>
        <w:t>Titik didih -21 hingga -19</w:t>
      </w:r>
      <w:r>
        <w:rPr>
          <w:rFonts w:ascii="Cambria Math" w:eastAsiaTheme="minorEastAsia" w:hAnsi="Cambria Math" w:cs="Cambria Math"/>
          <w:noProof/>
        </w:rPr>
        <w:t>℃</w:t>
      </w:r>
      <w:r>
        <w:rPr>
          <w:rFonts w:ascii="Arial" w:eastAsiaTheme="minorEastAsia" w:hAnsi="Arial" w:cs="Arial"/>
          <w:noProof/>
        </w:rPr>
        <w:t>;</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eastAsiaTheme="minorEastAsia" w:hAnsi="Arial" w:cs="Arial"/>
          <w:noProof/>
        </w:rPr>
        <w:lastRenderedPageBreak/>
        <w:t>Mudah terdekomposisi menjadi metanol dan CO</w:t>
      </w:r>
      <w:r>
        <w:rPr>
          <w:rFonts w:ascii="Arial" w:eastAsiaTheme="minorEastAsia" w:hAnsi="Arial" w:cs="Arial"/>
          <w:noProof/>
          <w:vertAlign w:val="subscript"/>
        </w:rPr>
        <w:t>2</w:t>
      </w:r>
      <w:r>
        <w:rPr>
          <w:rFonts w:ascii="Arial" w:eastAsiaTheme="minorEastAsia" w:hAnsi="Arial" w:cs="Arial"/>
          <w:noProof/>
        </w:rPr>
        <w:t xml:space="preserve"> pada suhu 150</w:t>
      </w:r>
      <w:r>
        <w:rPr>
          <w:rFonts w:ascii="Cambria Math" w:eastAsiaTheme="minorEastAsia" w:hAnsi="Cambria Math" w:cs="Cambria Math"/>
          <w:noProof/>
        </w:rPr>
        <w:t>℃</w:t>
      </w:r>
    </w:p>
    <w:p w:rsidR="00DE350D" w:rsidRDefault="00DE350D" w:rsidP="00DE350D">
      <w:pPr>
        <w:pStyle w:val="ListParagraph"/>
        <w:numPr>
          <w:ilvl w:val="0"/>
          <w:numId w:val="19"/>
        </w:numPr>
        <w:spacing w:after="0" w:line="360" w:lineRule="auto"/>
        <w:ind w:left="284" w:hanging="284"/>
        <w:jc w:val="both"/>
        <w:rPr>
          <w:rFonts w:ascii="Arial" w:hAnsi="Arial" w:cs="Arial"/>
          <w:noProof/>
        </w:rPr>
      </w:pPr>
      <w:r>
        <w:rPr>
          <w:rFonts w:ascii="Arial" w:eastAsiaTheme="minorEastAsia" w:hAnsi="Arial" w:cs="Arial"/>
          <w:noProof/>
        </w:rPr>
        <w:t>Mudah diksidasi oleh oksigen di atmosfer membentuk asam format yang kemudian diubah menjadi CO</w:t>
      </w:r>
      <w:r>
        <w:rPr>
          <w:rFonts w:ascii="Arial" w:eastAsiaTheme="minorEastAsia" w:hAnsi="Arial" w:cs="Arial"/>
          <w:noProof/>
          <w:vertAlign w:val="subscript"/>
        </w:rPr>
        <w:t>2</w:t>
      </w:r>
      <w:r>
        <w:rPr>
          <w:rFonts w:ascii="Arial" w:eastAsiaTheme="minorEastAsia" w:hAnsi="Arial" w:cs="Arial"/>
          <w:noProof/>
        </w:rPr>
        <w:t xml:space="preserve"> oleh sinar matahari</w:t>
      </w:r>
    </w:p>
    <w:p w:rsidR="00DE350D" w:rsidRDefault="00DE350D" w:rsidP="00DE350D">
      <w:pPr>
        <w:spacing w:after="0" w:line="360" w:lineRule="auto"/>
        <w:jc w:val="both"/>
        <w:rPr>
          <w:rFonts w:ascii="Arial" w:eastAsiaTheme="minorEastAsia" w:hAnsi="Arial" w:cs="Arial"/>
          <w:noProof/>
        </w:rPr>
      </w:pPr>
      <w:r>
        <w:rPr>
          <w:rFonts w:ascii="Arial" w:eastAsiaTheme="minorEastAsia" w:hAnsi="Arial" w:cs="Arial"/>
          <w:noProof/>
        </w:rPr>
        <w:t>10. Satu-satunya aldehida yang berwujud gas pada suhu kamar</w:t>
      </w:r>
    </w:p>
    <w:p w:rsidR="00DE350D" w:rsidRDefault="00DE350D" w:rsidP="00DE350D">
      <w:pPr>
        <w:spacing w:after="0" w:line="360" w:lineRule="auto"/>
        <w:ind w:firstLine="426"/>
        <w:jc w:val="both"/>
        <w:rPr>
          <w:rFonts w:ascii="Arial" w:hAnsi="Arial" w:cs="Arial"/>
          <w:noProof/>
        </w:rPr>
      </w:pPr>
      <w:r>
        <w:rPr>
          <w:rFonts w:ascii="Arial" w:eastAsiaTheme="minorEastAsia" w:hAnsi="Arial" w:cs="Arial"/>
          <w:noProof/>
        </w:rPr>
        <w:t xml:space="preserve">(Alsuhendra dan Ridawati, 2013). </w:t>
      </w:r>
    </w:p>
    <w:p w:rsidR="00DE350D" w:rsidRDefault="00DE350D" w:rsidP="00DE350D">
      <w:pPr>
        <w:spacing w:after="0" w:line="360" w:lineRule="auto"/>
        <w:jc w:val="both"/>
        <w:rPr>
          <w:rFonts w:ascii="Arial" w:hAnsi="Arial" w:cs="Arial"/>
          <w:noProof/>
        </w:rPr>
      </w:pPr>
    </w:p>
    <w:p w:rsidR="00DE350D" w:rsidRDefault="00DE350D" w:rsidP="00DE350D">
      <w:pPr>
        <w:spacing w:after="0" w:line="360" w:lineRule="auto"/>
        <w:jc w:val="both"/>
        <w:rPr>
          <w:rFonts w:ascii="Arial" w:hAnsi="Arial" w:cs="Arial"/>
          <w:b/>
          <w:noProof/>
          <w:sz w:val="24"/>
          <w:szCs w:val="24"/>
        </w:rPr>
      </w:pPr>
      <w:r>
        <w:rPr>
          <w:rFonts w:ascii="Arial" w:hAnsi="Arial" w:cs="Arial"/>
          <w:b/>
          <w:noProof/>
          <w:sz w:val="24"/>
          <w:szCs w:val="24"/>
        </w:rPr>
        <w:t>2.5.1 Penggunaan Formalin</w:t>
      </w:r>
    </w:p>
    <w:p w:rsidR="00DE350D" w:rsidRDefault="00DE350D" w:rsidP="00DE350D">
      <w:pPr>
        <w:spacing w:after="0" w:line="360" w:lineRule="auto"/>
        <w:jc w:val="both"/>
        <w:rPr>
          <w:rFonts w:ascii="Arial" w:hAnsi="Arial" w:cs="Arial"/>
          <w:noProof/>
        </w:rPr>
      </w:pPr>
      <w:r>
        <w:rPr>
          <w:rFonts w:ascii="Arial" w:hAnsi="Arial" w:cs="Arial"/>
          <w:noProof/>
        </w:rPr>
        <w:tab/>
        <w:t>Adapun kegunaan formalin ialah sebagai berikut :</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 xml:space="preserve">Pembunuh kuman sehingga dimanfaatkan untuk pembersih: lantai, kapal, gudang, dan pakaian           </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Pembasmi lalat dan berbagai serangga lain</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Bahan pada pembuatan sutra buatan, zat pewarna cermin, kaca dan bahan peledak</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Dalam dua fotografi biasanya digunakan untuk pengeras lapisan gelatin dan kertas</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Bahan penbuatan pupuk lepas lambat (</w:t>
      </w:r>
      <w:r>
        <w:rPr>
          <w:rFonts w:ascii="Arial" w:hAnsi="Arial" w:cs="Arial"/>
          <w:i/>
          <w:noProof/>
        </w:rPr>
        <w:t>sustained release)</w:t>
      </w:r>
      <w:r>
        <w:rPr>
          <w:rFonts w:ascii="Arial" w:hAnsi="Arial" w:cs="Arial"/>
          <w:noProof/>
        </w:rPr>
        <w:t xml:space="preserve"> dalam bentuk urea-formaldehyde</w:t>
      </w:r>
    </w:p>
    <w:p w:rsidR="00DE350D" w:rsidRDefault="00DE350D" w:rsidP="00DE350D">
      <w:pPr>
        <w:pStyle w:val="ListParagraph"/>
        <w:numPr>
          <w:ilvl w:val="0"/>
          <w:numId w:val="20"/>
        </w:numPr>
        <w:tabs>
          <w:tab w:val="left" w:pos="284"/>
        </w:tabs>
        <w:spacing w:after="0" w:line="360" w:lineRule="auto"/>
        <w:ind w:hanging="720"/>
        <w:jc w:val="both"/>
        <w:rPr>
          <w:rFonts w:ascii="Arial" w:hAnsi="Arial" w:cs="Arial"/>
          <w:noProof/>
        </w:rPr>
      </w:pPr>
      <w:r>
        <w:rPr>
          <w:rFonts w:ascii="Arial" w:hAnsi="Arial" w:cs="Arial"/>
          <w:noProof/>
        </w:rPr>
        <w:t>Bahan untuk pembuatan produk parfum</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Bahan pengawet produk kosmetika dan pengeras kuku</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Pencegah korosi untuk sumur minyak</w:t>
      </w:r>
    </w:p>
    <w:p w:rsidR="00DE350D" w:rsidRDefault="00DE350D" w:rsidP="00DE350D">
      <w:pPr>
        <w:pStyle w:val="ListParagraph"/>
        <w:numPr>
          <w:ilvl w:val="0"/>
          <w:numId w:val="20"/>
        </w:numPr>
        <w:spacing w:after="0" w:line="360" w:lineRule="auto"/>
        <w:ind w:left="284" w:hanging="284"/>
        <w:jc w:val="both"/>
        <w:rPr>
          <w:rFonts w:ascii="Arial" w:hAnsi="Arial" w:cs="Arial"/>
          <w:noProof/>
        </w:rPr>
      </w:pPr>
      <w:r>
        <w:rPr>
          <w:rFonts w:ascii="Arial" w:hAnsi="Arial" w:cs="Arial"/>
          <w:noProof/>
        </w:rPr>
        <w:t>Bahan untuk insulasi busa</w:t>
      </w:r>
    </w:p>
    <w:p w:rsidR="00DE350D" w:rsidRDefault="00DE350D" w:rsidP="00DE350D">
      <w:pPr>
        <w:pStyle w:val="ListParagraph"/>
        <w:numPr>
          <w:ilvl w:val="0"/>
          <w:numId w:val="20"/>
        </w:numPr>
        <w:spacing w:after="0" w:line="360" w:lineRule="auto"/>
        <w:ind w:left="426" w:hanging="426"/>
        <w:jc w:val="both"/>
        <w:rPr>
          <w:rFonts w:ascii="Arial" w:hAnsi="Arial" w:cs="Arial"/>
          <w:noProof/>
        </w:rPr>
      </w:pPr>
      <w:r>
        <w:rPr>
          <w:rFonts w:ascii="Arial" w:hAnsi="Arial" w:cs="Arial"/>
          <w:noProof/>
        </w:rPr>
        <w:t xml:space="preserve">Bahan perekat untuk produk kayu lapis </w:t>
      </w:r>
      <w:r>
        <w:rPr>
          <w:rFonts w:ascii="Arial" w:hAnsi="Arial" w:cs="Arial"/>
          <w:i/>
          <w:noProof/>
        </w:rPr>
        <w:t>(plywood</w:t>
      </w:r>
      <w:r>
        <w:rPr>
          <w:rFonts w:ascii="Arial" w:hAnsi="Arial" w:cs="Arial"/>
          <w:noProof/>
        </w:rPr>
        <w:t>)</w:t>
      </w:r>
    </w:p>
    <w:p w:rsidR="00DE350D" w:rsidRDefault="00DE350D" w:rsidP="00DE350D">
      <w:pPr>
        <w:pStyle w:val="ListParagraph"/>
        <w:numPr>
          <w:ilvl w:val="0"/>
          <w:numId w:val="20"/>
        </w:numPr>
        <w:spacing w:after="0" w:line="360" w:lineRule="auto"/>
        <w:ind w:left="426" w:hanging="426"/>
        <w:jc w:val="both"/>
        <w:rPr>
          <w:rFonts w:ascii="Arial" w:hAnsi="Arial" w:cs="Arial"/>
          <w:noProof/>
        </w:rPr>
      </w:pPr>
      <w:r>
        <w:rPr>
          <w:rFonts w:ascii="Arial" w:hAnsi="Arial" w:cs="Arial"/>
          <w:noProof/>
        </w:rPr>
        <w:t>Dalam konsetrasi yang sangat kecil (&lt;1%) digunakan sebagai pengawet untuk berbagai barang konsumen seperti pembersih rumah tangga, cairan pencuci piring, pelembut, perawat sepatu, sampo mobil, lilin dan pembersih karpet</w:t>
      </w:r>
    </w:p>
    <w:p w:rsidR="00DE350D" w:rsidRDefault="00DE350D" w:rsidP="00DE350D">
      <w:pPr>
        <w:pStyle w:val="ListParagraph"/>
        <w:spacing w:after="0" w:line="360" w:lineRule="auto"/>
        <w:ind w:left="426"/>
        <w:jc w:val="both"/>
        <w:rPr>
          <w:rFonts w:ascii="Arial" w:hAnsi="Arial" w:cs="Arial"/>
          <w:noProof/>
        </w:rPr>
      </w:pPr>
    </w:p>
    <w:p w:rsidR="00DE350D" w:rsidRDefault="00DE350D" w:rsidP="00DE350D">
      <w:pPr>
        <w:spacing w:after="0" w:line="360" w:lineRule="auto"/>
        <w:ind w:left="-142"/>
        <w:jc w:val="both"/>
        <w:rPr>
          <w:rFonts w:ascii="Arial" w:hAnsi="Arial" w:cs="Arial"/>
          <w:b/>
          <w:noProof/>
          <w:sz w:val="24"/>
          <w:szCs w:val="24"/>
        </w:rPr>
      </w:pPr>
      <w:r>
        <w:rPr>
          <w:rFonts w:ascii="Arial" w:hAnsi="Arial" w:cs="Arial"/>
          <w:b/>
          <w:noProof/>
          <w:sz w:val="24"/>
          <w:szCs w:val="24"/>
        </w:rPr>
        <w:t>2.5.2 Toksisitas Formalin</w:t>
      </w:r>
    </w:p>
    <w:p w:rsidR="00DE350D" w:rsidRDefault="00DE350D" w:rsidP="00DE350D">
      <w:pPr>
        <w:spacing w:after="0" w:line="360" w:lineRule="auto"/>
        <w:ind w:firstLine="720"/>
        <w:jc w:val="both"/>
        <w:rPr>
          <w:rFonts w:ascii="Arial" w:hAnsi="Arial" w:cs="Arial"/>
          <w:noProof/>
        </w:rPr>
      </w:pPr>
      <w:r>
        <w:rPr>
          <w:rFonts w:ascii="Arial" w:hAnsi="Arial" w:cs="Arial"/>
          <w:noProof/>
        </w:rPr>
        <w:t>Formalin masuk ke dalam tubuh manusia melalui dua jalan, yaitu mulut dan pernapasan. Sebetulnya, sehari-hari kita menghirup formalin dari lingkungan sekitar. Polusi yang dihasilkan oleh adap knalpot dan pabrik, mengandung formalin yang mau tidak mau kita hirup, kemudian masuk ke dalam tubuh. Asap rokok atau air hujan yang jatuh ke buli pun sebetulnya juga mengandung formalin. Formalin dangat berbahaya jika terhirup, mengenai kulit, dan tertelan.</w:t>
      </w:r>
    </w:p>
    <w:p w:rsidR="00DE350D" w:rsidRDefault="00DE350D" w:rsidP="00DE350D">
      <w:pPr>
        <w:spacing w:after="0" w:line="360" w:lineRule="auto"/>
        <w:ind w:firstLine="720"/>
        <w:jc w:val="both"/>
        <w:rPr>
          <w:rFonts w:ascii="Arial" w:hAnsi="Arial" w:cs="Arial"/>
          <w:noProof/>
        </w:rPr>
      </w:pPr>
      <w:r>
        <w:rPr>
          <w:rFonts w:ascii="Arial" w:hAnsi="Arial" w:cs="Arial"/>
          <w:noProof/>
        </w:rPr>
        <w:lastRenderedPageBreak/>
        <w:t>Karena resin formaldehida dipakai dalam bahan konstruksi seperti kayu lapis/tripleks, karpet, dan busa semprot dan isolasi, serta karena resin ini melepaskan formaldehida pelan-pelan, formaldehida merupakan salah satu polutan dalam ruangan yang sering ditemukan. Apabila kadar di udara lebih dari 0,1 mg/kg, formaldehida yang terhisap bisa menyebabkan iritasi kepala dan membran mukosa, yang menyebabkan keluarnya air mata, pusing, teggorokan serasa terbakar, serta kegerahan.</w:t>
      </w:r>
      <w:r>
        <w:rPr>
          <w:rFonts w:ascii="Arial" w:hAnsi="Arial" w:cs="Arial"/>
        </w:rPr>
        <w:t xml:space="preserve"> </w:t>
      </w:r>
      <w:r>
        <w:rPr>
          <w:rFonts w:ascii="Arial" w:hAnsi="Arial" w:cs="Arial"/>
          <w:noProof/>
        </w:rPr>
        <w:t>Dalam tubuh manusia, formaldehida dikonversikan jadi asam format yang meningkatkan keasaman darah, tarikan nafas menjadi pendek dan sering, hiportemia, juga koma, atau sampai kepada kematiannya. Di dalam tubuh, formaldehida bisa menimbulkan terikatnya DNA oleh protein, sehingga mengganggu ekspresi genetik yang normal. Dan jika dalam tubuh tinggi, akan bereksi secara kimia dengan hampir semua zat di dalam sel, sehingga menekan fungsi sel dan menyebabkan kematian sel yang menyebabkan kerusakan pada organ tubuh.</w:t>
      </w:r>
    </w:p>
    <w:p w:rsidR="00DE350D" w:rsidRDefault="00DE350D" w:rsidP="00DE350D">
      <w:pPr>
        <w:spacing w:after="0" w:line="360" w:lineRule="auto"/>
        <w:ind w:firstLine="720"/>
        <w:jc w:val="both"/>
        <w:rPr>
          <w:rFonts w:ascii="Arial" w:hAnsi="Arial" w:cs="Arial"/>
          <w:noProof/>
        </w:rPr>
      </w:pPr>
      <w:r>
        <w:rPr>
          <w:rFonts w:ascii="Arial" w:hAnsi="Arial" w:cs="Arial"/>
          <w:noProof/>
        </w:rPr>
        <w:t>Pemakaian formaldehida pada makanan dapat menyebabkan keracunan pada tubuh manusia, dengan gejala sebagai berikut: sukar menelan, mual, sakit perut yang akut disertai muntah-muntah, mencret berdarah, timbulnya depresi susunan saraf, atau gangguan peredaran darah.</w:t>
      </w:r>
      <w:r>
        <w:rPr>
          <w:rFonts w:ascii="Arial" w:hAnsi="Arial" w:cs="Arial"/>
        </w:rPr>
        <w:t xml:space="preserve"> </w:t>
      </w:r>
      <w:r>
        <w:rPr>
          <w:rFonts w:ascii="Arial" w:hAnsi="Arial" w:cs="Arial"/>
          <w:noProof/>
        </w:rPr>
        <w:t>Konsumsi formalin pada dosis yang sangat tinggi dapat mengakibatkan konvulsi (kejang-kejang), haematuri (kencing darah) dan haematomesis (muntah darah) yang berakibat dengan kematian. Meskipun dalam jumlah kecil, dalam jangka panjang formalin juga bisa mengakibatkan banyak gangguan organ tubuh. Selain itu dalam jumlah sedikit, formalin akan larut dalam air, serta akan dibuang ke luar bersama cairan tubuh, sehingga formalin sulit dideteksi keberadaanya di dalam darah.</w:t>
      </w:r>
    </w:p>
    <w:p w:rsidR="00DE350D" w:rsidRDefault="00DE350D" w:rsidP="00DE350D">
      <w:pPr>
        <w:spacing w:after="0" w:line="360" w:lineRule="auto"/>
        <w:ind w:firstLine="720"/>
        <w:jc w:val="both"/>
        <w:rPr>
          <w:rFonts w:ascii="Arial" w:hAnsi="Arial" w:cs="Arial"/>
          <w:noProof/>
        </w:rPr>
      </w:pPr>
    </w:p>
    <w:p w:rsidR="00DE350D" w:rsidRDefault="00DE350D" w:rsidP="00DE350D">
      <w:pPr>
        <w:spacing w:after="0" w:line="360" w:lineRule="auto"/>
        <w:ind w:hanging="142"/>
        <w:jc w:val="both"/>
        <w:rPr>
          <w:rFonts w:ascii="Arial" w:hAnsi="Arial" w:cs="Arial"/>
          <w:b/>
          <w:noProof/>
          <w:sz w:val="24"/>
          <w:szCs w:val="24"/>
        </w:rPr>
      </w:pPr>
      <w:r>
        <w:rPr>
          <w:rFonts w:ascii="Arial" w:hAnsi="Arial" w:cs="Arial"/>
          <w:b/>
          <w:noProof/>
          <w:sz w:val="24"/>
          <w:szCs w:val="24"/>
        </w:rPr>
        <w:t>2.5.3 Akibat yang Ditimbulkan dari Pemaparan</w:t>
      </w:r>
    </w:p>
    <w:p w:rsidR="00DE350D" w:rsidRDefault="00DE350D" w:rsidP="00DE350D">
      <w:pPr>
        <w:spacing w:after="0" w:line="360" w:lineRule="auto"/>
        <w:ind w:firstLine="426"/>
        <w:jc w:val="both"/>
        <w:rPr>
          <w:rFonts w:ascii="Arial" w:hAnsi="Arial" w:cs="Arial"/>
          <w:noProof/>
        </w:rPr>
      </w:pPr>
      <w:r>
        <w:rPr>
          <w:rFonts w:ascii="Arial" w:hAnsi="Arial" w:cs="Arial"/>
          <w:noProof/>
        </w:rPr>
        <w:t>Bahaya dari pemaparan formalin dalam jangka pendek :</w:t>
      </w:r>
    </w:p>
    <w:p w:rsidR="00DE350D" w:rsidRDefault="00DE350D" w:rsidP="00DE350D">
      <w:pPr>
        <w:pStyle w:val="ListParagraph"/>
        <w:numPr>
          <w:ilvl w:val="0"/>
          <w:numId w:val="21"/>
        </w:numPr>
        <w:spacing w:after="0" w:line="360" w:lineRule="auto"/>
        <w:ind w:left="142" w:hanging="284"/>
        <w:jc w:val="both"/>
        <w:rPr>
          <w:rFonts w:ascii="Arial" w:hAnsi="Arial" w:cs="Arial"/>
          <w:noProof/>
        </w:rPr>
      </w:pPr>
      <w:r>
        <w:rPr>
          <w:rFonts w:ascii="Arial" w:hAnsi="Arial" w:cs="Arial"/>
          <w:noProof/>
        </w:rPr>
        <w:t>Bila terhirup</w:t>
      </w:r>
    </w:p>
    <w:p w:rsidR="00DE350D" w:rsidRDefault="00DE350D" w:rsidP="00DE350D">
      <w:pPr>
        <w:pStyle w:val="ListParagraph"/>
        <w:numPr>
          <w:ilvl w:val="0"/>
          <w:numId w:val="22"/>
        </w:numPr>
        <w:spacing w:after="0" w:line="360" w:lineRule="auto"/>
        <w:ind w:left="284" w:hanging="284"/>
        <w:jc w:val="both"/>
        <w:rPr>
          <w:rFonts w:ascii="Arial" w:hAnsi="Arial" w:cs="Arial"/>
          <w:noProof/>
        </w:rPr>
      </w:pPr>
      <w:r>
        <w:rPr>
          <w:rFonts w:ascii="Arial" w:hAnsi="Arial" w:cs="Arial"/>
          <w:noProof/>
        </w:rPr>
        <w:t>Iritasi,rasa terbakar pada hidung dan tenggorokan</w:t>
      </w:r>
    </w:p>
    <w:p w:rsidR="00DE350D" w:rsidRDefault="00DE350D" w:rsidP="00DE350D">
      <w:pPr>
        <w:pStyle w:val="ListParagraph"/>
        <w:numPr>
          <w:ilvl w:val="0"/>
          <w:numId w:val="22"/>
        </w:numPr>
        <w:spacing w:after="0" w:line="360" w:lineRule="auto"/>
        <w:ind w:left="284" w:hanging="284"/>
        <w:jc w:val="both"/>
        <w:rPr>
          <w:rFonts w:ascii="Arial" w:hAnsi="Arial" w:cs="Arial"/>
          <w:noProof/>
        </w:rPr>
      </w:pPr>
      <w:r>
        <w:rPr>
          <w:rFonts w:ascii="Arial" w:hAnsi="Arial" w:cs="Arial"/>
          <w:noProof/>
        </w:rPr>
        <w:t>Batuk-batuk</w:t>
      </w:r>
    </w:p>
    <w:p w:rsidR="00DE350D" w:rsidRDefault="00DE350D" w:rsidP="00DE350D">
      <w:pPr>
        <w:pStyle w:val="ListParagraph"/>
        <w:numPr>
          <w:ilvl w:val="0"/>
          <w:numId w:val="22"/>
        </w:numPr>
        <w:spacing w:after="0" w:line="360" w:lineRule="auto"/>
        <w:ind w:left="284" w:hanging="284"/>
        <w:jc w:val="both"/>
        <w:rPr>
          <w:rFonts w:ascii="Arial" w:hAnsi="Arial" w:cs="Arial"/>
          <w:noProof/>
        </w:rPr>
      </w:pPr>
      <w:r>
        <w:rPr>
          <w:rFonts w:ascii="Arial" w:hAnsi="Arial" w:cs="Arial"/>
          <w:noProof/>
        </w:rPr>
        <w:t xml:space="preserve">Gangguan pernafasan </w:t>
      </w:r>
    </w:p>
    <w:p w:rsidR="00DE350D" w:rsidRDefault="00DE350D" w:rsidP="00DE350D">
      <w:pPr>
        <w:pStyle w:val="ListParagraph"/>
        <w:numPr>
          <w:ilvl w:val="0"/>
          <w:numId w:val="22"/>
        </w:numPr>
        <w:spacing w:after="0" w:line="360" w:lineRule="auto"/>
        <w:ind w:left="284" w:hanging="284"/>
        <w:jc w:val="both"/>
        <w:rPr>
          <w:rFonts w:ascii="Arial" w:hAnsi="Arial" w:cs="Arial"/>
          <w:noProof/>
        </w:rPr>
      </w:pPr>
      <w:r>
        <w:rPr>
          <w:rFonts w:ascii="Arial" w:hAnsi="Arial" w:cs="Arial"/>
          <w:noProof/>
        </w:rPr>
        <w:t>Kerusakan jaringan luka pada saluran pernafasan seperti: radang paru dan pembengkakan paru</w:t>
      </w:r>
    </w:p>
    <w:p w:rsidR="00DE350D" w:rsidRDefault="00DE350D" w:rsidP="00DE350D">
      <w:pPr>
        <w:pStyle w:val="ListParagraph"/>
        <w:numPr>
          <w:ilvl w:val="0"/>
          <w:numId w:val="22"/>
        </w:numPr>
        <w:spacing w:after="0" w:line="360" w:lineRule="auto"/>
        <w:ind w:left="284" w:hanging="284"/>
        <w:jc w:val="both"/>
        <w:rPr>
          <w:rFonts w:ascii="Arial" w:hAnsi="Arial" w:cs="Arial"/>
          <w:noProof/>
        </w:rPr>
      </w:pPr>
      <w:r>
        <w:rPr>
          <w:rFonts w:ascii="Arial" w:hAnsi="Arial" w:cs="Arial"/>
          <w:noProof/>
        </w:rPr>
        <w:t>Tanda-tanda umum: bersin,radang tenggorokan, sakit dada yang berleihan, jantung berdebar dan mual muntah</w:t>
      </w:r>
    </w:p>
    <w:p w:rsidR="00DE350D" w:rsidRDefault="00DE350D" w:rsidP="00DE350D">
      <w:pPr>
        <w:pStyle w:val="ListParagraph"/>
        <w:numPr>
          <w:ilvl w:val="0"/>
          <w:numId w:val="22"/>
        </w:numPr>
        <w:spacing w:after="0" w:line="360" w:lineRule="auto"/>
        <w:ind w:left="284" w:hanging="284"/>
        <w:jc w:val="both"/>
        <w:rPr>
          <w:rFonts w:ascii="Arial" w:hAnsi="Arial" w:cs="Arial"/>
          <w:noProof/>
        </w:rPr>
      </w:pPr>
      <w:r>
        <w:rPr>
          <w:rFonts w:ascii="Arial" w:hAnsi="Arial" w:cs="Arial"/>
          <w:noProof/>
        </w:rPr>
        <w:lastRenderedPageBreak/>
        <w:t>Pada konsentrasi yang sangat tinggi dapat menyebabkan kematian</w:t>
      </w:r>
    </w:p>
    <w:p w:rsidR="00DE350D" w:rsidRDefault="00DE350D" w:rsidP="00DE350D">
      <w:pPr>
        <w:pStyle w:val="ListParagraph"/>
        <w:numPr>
          <w:ilvl w:val="0"/>
          <w:numId w:val="21"/>
        </w:numPr>
        <w:spacing w:after="0" w:line="360" w:lineRule="auto"/>
        <w:ind w:left="284" w:hanging="426"/>
        <w:jc w:val="both"/>
        <w:rPr>
          <w:rFonts w:ascii="Arial" w:hAnsi="Arial" w:cs="Arial"/>
          <w:noProof/>
        </w:rPr>
      </w:pPr>
      <w:r>
        <w:rPr>
          <w:rFonts w:ascii="Arial" w:hAnsi="Arial" w:cs="Arial"/>
          <w:noProof/>
        </w:rPr>
        <w:t>Bila terkena kulit</w:t>
      </w:r>
    </w:p>
    <w:p w:rsidR="00DE350D" w:rsidRDefault="00DE350D" w:rsidP="00DE350D">
      <w:pPr>
        <w:pStyle w:val="ListParagraph"/>
        <w:spacing w:after="0" w:line="360" w:lineRule="auto"/>
        <w:ind w:left="284"/>
        <w:jc w:val="both"/>
        <w:rPr>
          <w:rFonts w:ascii="Arial" w:hAnsi="Arial" w:cs="Arial"/>
          <w:noProof/>
        </w:rPr>
      </w:pPr>
      <w:r>
        <w:rPr>
          <w:rFonts w:ascii="Arial" w:hAnsi="Arial" w:cs="Arial"/>
          <w:noProof/>
        </w:rPr>
        <w:t>Bila kulit terpapar uap formalin ataupun larutan formalin, dapat mengakibatkan perubahan warna kulit, kulit mengeras, mati rasa dan rasa terbakar.</w:t>
      </w:r>
    </w:p>
    <w:p w:rsidR="00DE350D" w:rsidRDefault="00DE350D" w:rsidP="00DE350D">
      <w:pPr>
        <w:pStyle w:val="ListParagraph"/>
        <w:numPr>
          <w:ilvl w:val="0"/>
          <w:numId w:val="21"/>
        </w:numPr>
        <w:spacing w:after="0" w:line="360" w:lineRule="auto"/>
        <w:ind w:left="284" w:hanging="426"/>
        <w:jc w:val="both"/>
        <w:rPr>
          <w:rFonts w:ascii="Arial" w:hAnsi="Arial" w:cs="Arial"/>
          <w:noProof/>
        </w:rPr>
      </w:pPr>
      <w:r>
        <w:rPr>
          <w:rFonts w:ascii="Arial" w:hAnsi="Arial" w:cs="Arial"/>
          <w:noProof/>
        </w:rPr>
        <w:t>Bila terkena mata</w:t>
      </w:r>
    </w:p>
    <w:p w:rsidR="00DE350D" w:rsidRDefault="00DE350D" w:rsidP="00DE350D">
      <w:pPr>
        <w:spacing w:after="0" w:line="360" w:lineRule="auto"/>
        <w:jc w:val="both"/>
        <w:rPr>
          <w:rFonts w:ascii="Arial" w:hAnsi="Arial" w:cs="Arial"/>
          <w:noProof/>
        </w:rPr>
      </w:pPr>
      <w:r>
        <w:rPr>
          <w:rFonts w:ascii="Arial" w:hAnsi="Arial" w:cs="Arial"/>
          <w:noProof/>
        </w:rPr>
        <w:t>Apabila terkena mata akan menimbulkan iritasi mata sehingga mata merah, rasa sakit, gatal, penglihatan kabur dan mengeluarkan air mata. Dan pada konsentrasi yang palin tinggi dapat menyebabkan kerusakan pada lensa mata.</w:t>
      </w:r>
    </w:p>
    <w:p w:rsidR="00DE350D" w:rsidRDefault="00DE350D" w:rsidP="00DE350D">
      <w:pPr>
        <w:pStyle w:val="ListParagraph"/>
        <w:numPr>
          <w:ilvl w:val="0"/>
          <w:numId w:val="21"/>
        </w:numPr>
        <w:spacing w:after="0" w:line="360" w:lineRule="auto"/>
        <w:jc w:val="both"/>
        <w:rPr>
          <w:rFonts w:ascii="Arial" w:hAnsi="Arial" w:cs="Arial"/>
          <w:noProof/>
        </w:rPr>
      </w:pPr>
      <w:r>
        <w:rPr>
          <w:rFonts w:ascii="Arial" w:hAnsi="Arial" w:cs="Arial"/>
          <w:noProof/>
        </w:rPr>
        <w:t>Bila tertelan</w:t>
      </w:r>
    </w:p>
    <w:p w:rsidR="00DE350D" w:rsidRDefault="00DE350D" w:rsidP="00DE350D">
      <w:pPr>
        <w:spacing w:after="0" w:line="360" w:lineRule="auto"/>
        <w:ind w:firstLine="360"/>
        <w:jc w:val="both"/>
        <w:rPr>
          <w:rFonts w:ascii="Arial" w:hAnsi="Arial" w:cs="Arial"/>
          <w:noProof/>
        </w:rPr>
      </w:pPr>
      <w:r>
        <w:rPr>
          <w:rFonts w:ascii="Arial" w:hAnsi="Arial" w:cs="Arial"/>
          <w:noProof/>
        </w:rPr>
        <w:t xml:space="preserve">Keadaan yang paling mengkhawatirkan adalah ketika formalin tertelan, yang akan mengakibatkan mulut,tenggorokan dan perut terasa terbakar,tersa sakit saat menelan,mual,muntah dan diare, sakit perut dan kepala yang hebat, tekanan darah menurun, dapat terjadi kerusakan hati, jantung, otak, limpa, pankreas, ginjal dan susunan syaraf, lalu kejang dan sampai tidak sadar hingga koma. </w:t>
      </w:r>
    </w:p>
    <w:p w:rsidR="00DE350D" w:rsidRDefault="00DE350D" w:rsidP="00DE350D">
      <w:pPr>
        <w:spacing w:after="0" w:line="360" w:lineRule="auto"/>
        <w:jc w:val="both"/>
        <w:rPr>
          <w:rFonts w:ascii="Arial" w:hAnsi="Arial" w:cs="Arial"/>
          <w:noProof/>
        </w:rPr>
      </w:pPr>
      <w:r>
        <w:rPr>
          <w:rFonts w:ascii="Arial" w:hAnsi="Arial" w:cs="Arial"/>
          <w:noProof/>
        </w:rPr>
        <w:t>Bahaya dari pemaparan formalin dalam jangka panjang:</w:t>
      </w:r>
    </w:p>
    <w:p w:rsidR="00DE350D" w:rsidRDefault="00DE350D" w:rsidP="00DE350D">
      <w:pPr>
        <w:pStyle w:val="ListParagraph"/>
        <w:numPr>
          <w:ilvl w:val="0"/>
          <w:numId w:val="23"/>
        </w:numPr>
        <w:spacing w:after="0" w:line="360" w:lineRule="auto"/>
        <w:ind w:left="142" w:hanging="284"/>
        <w:jc w:val="both"/>
        <w:rPr>
          <w:rFonts w:ascii="Arial" w:hAnsi="Arial" w:cs="Arial"/>
          <w:noProof/>
        </w:rPr>
      </w:pPr>
      <w:r>
        <w:rPr>
          <w:rFonts w:ascii="Arial" w:hAnsi="Arial" w:cs="Arial"/>
          <w:noProof/>
        </w:rPr>
        <w:t>Bila terkena kulit</w:t>
      </w:r>
    </w:p>
    <w:p w:rsidR="00DE350D" w:rsidRDefault="00DE350D" w:rsidP="00DE350D">
      <w:pPr>
        <w:pStyle w:val="ListParagraph"/>
        <w:spacing w:after="0" w:line="360" w:lineRule="auto"/>
        <w:ind w:left="142"/>
        <w:jc w:val="both"/>
        <w:rPr>
          <w:rFonts w:ascii="Arial" w:hAnsi="Arial" w:cs="Arial"/>
          <w:noProof/>
        </w:rPr>
      </w:pPr>
      <w:r>
        <w:rPr>
          <w:rFonts w:ascii="Arial" w:hAnsi="Arial" w:cs="Arial"/>
          <w:noProof/>
        </w:rPr>
        <w:t>Akan terasa panas, mati rasa, gatal-gatal serta memerah, kerusakan pada jari tangan, pengerasan kulit dan kepekaan pada kulit dan radang kulit yang menimbulkan gelembung.</w:t>
      </w:r>
    </w:p>
    <w:p w:rsidR="00DE350D" w:rsidRDefault="00DE350D" w:rsidP="00DE350D">
      <w:pPr>
        <w:pStyle w:val="ListParagraph"/>
        <w:numPr>
          <w:ilvl w:val="0"/>
          <w:numId w:val="23"/>
        </w:numPr>
        <w:spacing w:after="0" w:line="360" w:lineRule="auto"/>
        <w:ind w:left="142" w:hanging="284"/>
        <w:jc w:val="both"/>
        <w:rPr>
          <w:rFonts w:ascii="Arial" w:hAnsi="Arial" w:cs="Arial"/>
          <w:noProof/>
        </w:rPr>
      </w:pPr>
      <w:r>
        <w:rPr>
          <w:rFonts w:ascii="Arial" w:hAnsi="Arial" w:cs="Arial"/>
          <w:noProof/>
        </w:rPr>
        <w:t>Bila terhirup</w:t>
      </w:r>
    </w:p>
    <w:p w:rsidR="00DE350D" w:rsidRDefault="00DE350D" w:rsidP="00DE350D">
      <w:pPr>
        <w:pStyle w:val="ListParagraph"/>
        <w:spacing w:after="0" w:line="360" w:lineRule="auto"/>
        <w:ind w:left="142"/>
        <w:jc w:val="both"/>
        <w:rPr>
          <w:rFonts w:ascii="Arial" w:hAnsi="Arial" w:cs="Arial"/>
          <w:noProof/>
        </w:rPr>
      </w:pPr>
      <w:r>
        <w:rPr>
          <w:rFonts w:ascii="Arial" w:hAnsi="Arial" w:cs="Arial"/>
          <w:noProof/>
        </w:rPr>
        <w:t>Dalam jangka panjang akan menimbulkan sakit kepala, gangguan pernafasan, batuk-batuk, radang selaput lendir hidung, mual, mengantuk, luka pada ginjal dan sensitasi pada paru-paru.</w:t>
      </w:r>
    </w:p>
    <w:p w:rsidR="00DE350D" w:rsidRDefault="00DE350D" w:rsidP="00DE350D">
      <w:pPr>
        <w:pStyle w:val="ListParagraph"/>
        <w:numPr>
          <w:ilvl w:val="0"/>
          <w:numId w:val="23"/>
        </w:numPr>
        <w:spacing w:after="0" w:line="360" w:lineRule="auto"/>
        <w:ind w:left="142" w:hanging="284"/>
        <w:jc w:val="both"/>
        <w:rPr>
          <w:rFonts w:ascii="Arial" w:hAnsi="Arial" w:cs="Arial"/>
          <w:noProof/>
        </w:rPr>
      </w:pPr>
      <w:r>
        <w:rPr>
          <w:rFonts w:ascii="Arial" w:hAnsi="Arial" w:cs="Arial"/>
          <w:noProof/>
        </w:rPr>
        <w:t>Bila tertelan</w:t>
      </w:r>
    </w:p>
    <w:p w:rsidR="00DE350D" w:rsidRDefault="00DE350D" w:rsidP="00DE350D">
      <w:pPr>
        <w:pStyle w:val="ListParagraph"/>
        <w:spacing w:after="0" w:line="360" w:lineRule="auto"/>
        <w:ind w:left="142"/>
        <w:jc w:val="both"/>
        <w:rPr>
          <w:rFonts w:ascii="Arial" w:hAnsi="Arial" w:cs="Arial"/>
          <w:noProof/>
        </w:rPr>
      </w:pPr>
      <w:r>
        <w:rPr>
          <w:rFonts w:ascii="Arial" w:hAnsi="Arial" w:cs="Arial"/>
          <w:noProof/>
        </w:rPr>
        <w:t>Dapat menimbulkan iritasi pada saluran pernafasan, muntah-muntah dan kepala pusing, rasa terbakar pada tenggorokan, penurunan suhu badan dan rasa gatal di dada</w:t>
      </w:r>
    </w:p>
    <w:p w:rsidR="00DE350D" w:rsidRDefault="00DE350D" w:rsidP="00DE350D">
      <w:pPr>
        <w:spacing w:after="0" w:line="360" w:lineRule="auto"/>
        <w:jc w:val="both"/>
        <w:rPr>
          <w:rFonts w:ascii="Arial" w:hAnsi="Arial" w:cs="Arial"/>
          <w:noProof/>
        </w:rPr>
      </w:pPr>
    </w:p>
    <w:p w:rsidR="00DE350D" w:rsidRDefault="00DE350D" w:rsidP="00DE350D">
      <w:pPr>
        <w:spacing w:after="0" w:line="360" w:lineRule="auto"/>
        <w:jc w:val="both"/>
        <w:rPr>
          <w:rFonts w:ascii="Arial" w:hAnsi="Arial" w:cs="Arial"/>
          <w:b/>
          <w:noProof/>
          <w:sz w:val="24"/>
          <w:szCs w:val="24"/>
        </w:rPr>
      </w:pPr>
    </w:p>
    <w:p w:rsidR="00DE350D" w:rsidRDefault="00DE350D" w:rsidP="00DE350D">
      <w:pPr>
        <w:spacing w:after="0" w:line="360" w:lineRule="auto"/>
        <w:jc w:val="both"/>
        <w:rPr>
          <w:rFonts w:ascii="Arial" w:hAnsi="Arial" w:cs="Arial"/>
          <w:b/>
          <w:noProof/>
          <w:sz w:val="24"/>
          <w:szCs w:val="24"/>
        </w:rPr>
      </w:pPr>
      <w:r>
        <w:rPr>
          <w:rFonts w:ascii="Arial" w:hAnsi="Arial" w:cs="Arial"/>
          <w:b/>
          <w:noProof/>
          <w:sz w:val="24"/>
          <w:szCs w:val="24"/>
        </w:rPr>
        <w:t>2.5.4 Tindakan Pencegahan</w:t>
      </w:r>
    </w:p>
    <w:p w:rsidR="00DE350D" w:rsidRDefault="00DE350D" w:rsidP="00DE350D">
      <w:pPr>
        <w:pStyle w:val="ListParagraph"/>
        <w:numPr>
          <w:ilvl w:val="0"/>
          <w:numId w:val="24"/>
        </w:numPr>
        <w:spacing w:after="0" w:line="360" w:lineRule="auto"/>
        <w:ind w:left="426" w:hanging="284"/>
        <w:jc w:val="both"/>
        <w:rPr>
          <w:rFonts w:ascii="Arial" w:hAnsi="Arial" w:cs="Arial"/>
          <w:noProof/>
        </w:rPr>
      </w:pPr>
      <w:r>
        <w:rPr>
          <w:rFonts w:ascii="Arial" w:hAnsi="Arial" w:cs="Arial"/>
          <w:noProof/>
        </w:rPr>
        <w:t>Terhirup</w:t>
      </w:r>
    </w:p>
    <w:p w:rsidR="00DE350D" w:rsidRDefault="00DE350D" w:rsidP="00DE350D">
      <w:pPr>
        <w:pStyle w:val="ListParagraph"/>
        <w:spacing w:after="0" w:line="360" w:lineRule="auto"/>
        <w:ind w:left="426"/>
        <w:jc w:val="both"/>
        <w:rPr>
          <w:rFonts w:ascii="Arial" w:hAnsi="Arial" w:cs="Arial"/>
          <w:noProof/>
        </w:rPr>
      </w:pPr>
      <w:r>
        <w:rPr>
          <w:rFonts w:ascii="Arial" w:hAnsi="Arial" w:cs="Arial"/>
          <w:noProof/>
        </w:rPr>
        <w:t>Gunakan alat pelindung untuk pernapasan seperti masker, kain atau pelindung lainnya yang dapat mencegah kemunginan untuk masuknya formalin ke dalam hidung atau mulut.</w:t>
      </w:r>
    </w:p>
    <w:p w:rsidR="00DE350D" w:rsidRDefault="00DE350D" w:rsidP="00DE350D">
      <w:pPr>
        <w:pStyle w:val="ListParagraph"/>
        <w:numPr>
          <w:ilvl w:val="0"/>
          <w:numId w:val="24"/>
        </w:numPr>
        <w:spacing w:after="0" w:line="360" w:lineRule="auto"/>
        <w:ind w:left="426" w:hanging="284"/>
        <w:jc w:val="both"/>
        <w:rPr>
          <w:rFonts w:ascii="Arial" w:hAnsi="Arial" w:cs="Arial"/>
          <w:noProof/>
        </w:rPr>
      </w:pPr>
      <w:r>
        <w:rPr>
          <w:rFonts w:ascii="Arial" w:hAnsi="Arial" w:cs="Arial"/>
          <w:noProof/>
        </w:rPr>
        <w:lastRenderedPageBreak/>
        <w:t>Terkena kulit</w:t>
      </w:r>
    </w:p>
    <w:p w:rsidR="00DE350D" w:rsidRDefault="00DE350D" w:rsidP="00DE350D">
      <w:pPr>
        <w:pStyle w:val="ListParagraph"/>
        <w:spacing w:after="0" w:line="360" w:lineRule="auto"/>
        <w:ind w:left="426"/>
        <w:jc w:val="both"/>
        <w:rPr>
          <w:rFonts w:ascii="Arial" w:hAnsi="Arial" w:cs="Arial"/>
          <w:noProof/>
        </w:rPr>
      </w:pPr>
      <w:r>
        <w:rPr>
          <w:rFonts w:ascii="Arial" w:hAnsi="Arial" w:cs="Arial"/>
          <w:noProof/>
        </w:rPr>
        <w:t>Gunakan  pakaian pelindung bahan kimia yang sesuai dan sarung tangan yang tahan terhadap terhadap bahan kima</w:t>
      </w:r>
    </w:p>
    <w:p w:rsidR="00DE350D" w:rsidRDefault="00DE350D" w:rsidP="00DE350D">
      <w:pPr>
        <w:pStyle w:val="ListParagraph"/>
        <w:numPr>
          <w:ilvl w:val="0"/>
          <w:numId w:val="24"/>
        </w:numPr>
        <w:spacing w:after="0" w:line="360" w:lineRule="auto"/>
        <w:ind w:left="426" w:hanging="284"/>
        <w:jc w:val="both"/>
        <w:rPr>
          <w:rFonts w:ascii="Arial" w:hAnsi="Arial" w:cs="Arial"/>
          <w:noProof/>
        </w:rPr>
      </w:pPr>
      <w:r>
        <w:rPr>
          <w:rFonts w:ascii="Arial" w:hAnsi="Arial" w:cs="Arial"/>
          <w:noProof/>
        </w:rPr>
        <w:t>Terkena mata</w:t>
      </w:r>
    </w:p>
    <w:p w:rsidR="00DE350D" w:rsidRDefault="00DE350D" w:rsidP="00DE350D">
      <w:pPr>
        <w:pStyle w:val="ListParagraph"/>
        <w:spacing w:after="0" w:line="360" w:lineRule="auto"/>
        <w:ind w:left="426"/>
        <w:jc w:val="both"/>
        <w:rPr>
          <w:rFonts w:ascii="Arial" w:hAnsi="Arial" w:cs="Arial"/>
          <w:noProof/>
        </w:rPr>
      </w:pPr>
      <w:r>
        <w:rPr>
          <w:rFonts w:ascii="Arial" w:hAnsi="Arial" w:cs="Arial"/>
          <w:noProof/>
        </w:rPr>
        <w:t>Gunakan pelindung mata seperti kacamata yang tahan terhadap percikan dan segera mencuci mata dengan air yang mengalir (air kran).</w:t>
      </w:r>
    </w:p>
    <w:p w:rsidR="00DE350D" w:rsidRDefault="00DE350D" w:rsidP="00DE350D">
      <w:pPr>
        <w:pStyle w:val="ListParagraph"/>
        <w:spacing w:after="0" w:line="360" w:lineRule="auto"/>
        <w:ind w:left="426"/>
        <w:jc w:val="both"/>
        <w:rPr>
          <w:rFonts w:ascii="Arial" w:hAnsi="Arial" w:cs="Arial"/>
          <w:noProof/>
        </w:rPr>
      </w:pPr>
    </w:p>
    <w:p w:rsidR="00DE350D" w:rsidRDefault="00DE350D" w:rsidP="00DE350D">
      <w:pPr>
        <w:spacing w:after="0" w:line="360" w:lineRule="auto"/>
        <w:jc w:val="both"/>
        <w:rPr>
          <w:rFonts w:ascii="Arial" w:hAnsi="Arial" w:cs="Arial"/>
          <w:b/>
          <w:noProof/>
          <w:sz w:val="24"/>
          <w:szCs w:val="24"/>
        </w:rPr>
      </w:pPr>
      <w:r>
        <w:rPr>
          <w:rFonts w:ascii="Arial" w:hAnsi="Arial" w:cs="Arial"/>
          <w:b/>
          <w:noProof/>
          <w:sz w:val="24"/>
          <w:szCs w:val="24"/>
        </w:rPr>
        <w:t>2.5.5 Identifikasi Formalin</w:t>
      </w:r>
    </w:p>
    <w:p w:rsidR="00DE350D" w:rsidRDefault="00DE350D" w:rsidP="00DE350D">
      <w:pPr>
        <w:spacing w:after="0" w:line="360" w:lineRule="auto"/>
        <w:jc w:val="both"/>
        <w:rPr>
          <w:rFonts w:ascii="Arial" w:hAnsi="Arial" w:cs="Arial"/>
          <w:noProof/>
        </w:rPr>
      </w:pPr>
      <w:r>
        <w:rPr>
          <w:rFonts w:ascii="Arial" w:hAnsi="Arial" w:cs="Arial"/>
          <w:b/>
          <w:noProof/>
          <w:sz w:val="24"/>
          <w:szCs w:val="24"/>
        </w:rPr>
        <w:tab/>
      </w:r>
      <w:r>
        <w:rPr>
          <w:rFonts w:ascii="Arial" w:hAnsi="Arial" w:cs="Arial"/>
          <w:noProof/>
        </w:rPr>
        <w:t>Ada beberapa metode yang dapat digunakan untyk mengidentifikasi formalin pada makanan, yaitu :</w:t>
      </w:r>
    </w:p>
    <w:p w:rsidR="00DE350D" w:rsidRDefault="00DE350D" w:rsidP="00DE350D">
      <w:pPr>
        <w:pStyle w:val="ListParagraph"/>
        <w:numPr>
          <w:ilvl w:val="0"/>
          <w:numId w:val="25"/>
        </w:numPr>
        <w:spacing w:after="0" w:line="360" w:lineRule="auto"/>
        <w:ind w:left="426" w:hanging="426"/>
        <w:jc w:val="both"/>
        <w:rPr>
          <w:rFonts w:ascii="Arial" w:hAnsi="Arial" w:cs="Arial"/>
          <w:noProof/>
        </w:rPr>
      </w:pPr>
      <w:r>
        <w:rPr>
          <w:rFonts w:ascii="Arial" w:hAnsi="Arial" w:cs="Arial"/>
          <w:noProof/>
        </w:rPr>
        <w:t>Metode The United State Pharmacope (USP Volume II Buku 2)</w:t>
      </w:r>
    </w:p>
    <w:p w:rsidR="00DE350D" w:rsidRDefault="00DE350D" w:rsidP="00DE350D">
      <w:pPr>
        <w:pStyle w:val="ListParagraph"/>
        <w:spacing w:after="0" w:line="360" w:lineRule="auto"/>
        <w:ind w:left="426"/>
        <w:jc w:val="both"/>
        <w:rPr>
          <w:rFonts w:ascii="Arial" w:hAnsi="Arial" w:cs="Arial"/>
          <w:noProof/>
        </w:rPr>
      </w:pPr>
      <w:r>
        <w:rPr>
          <w:rFonts w:ascii="Arial" w:hAnsi="Arial" w:cs="Arial"/>
          <w:noProof/>
        </w:rPr>
        <w:t>Metode ini disebut juga dengan pereaksi Tollens. Pereaksi Tollens ini dapat dibuat dengan cara menetesi larutan perak nitrat, AgNO</w:t>
      </w:r>
      <w:r>
        <w:rPr>
          <w:rFonts w:ascii="Arial" w:hAnsi="Arial" w:cs="Arial"/>
          <w:noProof/>
          <w:vertAlign w:val="subscript"/>
        </w:rPr>
        <w:t>3</w:t>
      </w:r>
      <w:r>
        <w:rPr>
          <w:rFonts w:ascii="Arial" w:hAnsi="Arial" w:cs="Arial"/>
          <w:noProof/>
        </w:rPr>
        <w:t>, dengan larutan amoniak (NH</w:t>
      </w:r>
      <w:r>
        <w:rPr>
          <w:rFonts w:ascii="Arial" w:hAnsi="Arial" w:cs="Arial"/>
          <w:noProof/>
          <w:vertAlign w:val="subscript"/>
        </w:rPr>
        <w:t>4</w:t>
      </w:r>
      <w:r>
        <w:rPr>
          <w:rFonts w:ascii="Arial" w:hAnsi="Arial" w:cs="Arial"/>
          <w:noProof/>
        </w:rPr>
        <w:t>OH), dengan sedikit hingga endapan coklat yang mula-mula terbentuk larut kembali.</w:t>
      </w:r>
    </w:p>
    <w:p w:rsidR="00DE350D" w:rsidRDefault="00DE350D" w:rsidP="00DE350D">
      <w:pPr>
        <w:pStyle w:val="ListParagraph"/>
        <w:numPr>
          <w:ilvl w:val="0"/>
          <w:numId w:val="25"/>
        </w:numPr>
        <w:spacing w:after="0" w:line="360" w:lineRule="auto"/>
        <w:ind w:left="426" w:hanging="426"/>
        <w:jc w:val="both"/>
        <w:rPr>
          <w:rFonts w:ascii="Arial" w:hAnsi="Arial" w:cs="Arial"/>
          <w:noProof/>
        </w:rPr>
      </w:pPr>
      <w:r>
        <w:rPr>
          <w:rFonts w:ascii="Arial" w:hAnsi="Arial" w:cs="Arial"/>
          <w:noProof/>
        </w:rPr>
        <w:t>Metode Farmakope Indonesia edisi III</w:t>
      </w:r>
    </w:p>
    <w:p w:rsidR="00DE350D" w:rsidRDefault="00DE350D" w:rsidP="00DE350D">
      <w:pPr>
        <w:pStyle w:val="ListParagraph"/>
        <w:spacing w:after="0" w:line="360" w:lineRule="auto"/>
        <w:ind w:left="426"/>
        <w:jc w:val="both"/>
        <w:rPr>
          <w:rFonts w:ascii="Arial" w:hAnsi="Arial" w:cs="Arial"/>
          <w:noProof/>
        </w:rPr>
      </w:pPr>
      <w:r>
        <w:rPr>
          <w:rFonts w:ascii="Arial" w:hAnsi="Arial" w:cs="Arial"/>
          <w:noProof/>
        </w:rPr>
        <w:t>Encerkan 1 ml dengan air secukupnya hingga 1000 ml. Pada 10 ml tambahkan 2 ml larutan segar fenilhidrazina hidroklorida P 1% b/v,  1 ml larutan kalium heksasianoferat (III) P dan 5 ml asam klorida P, terjadi warna merah terang. Kemudian uapkan di atas penangas air;tertinggal sisa amorf putih.</w:t>
      </w:r>
    </w:p>
    <w:p w:rsidR="00DE350D" w:rsidRDefault="00DE350D" w:rsidP="00DE350D">
      <w:pPr>
        <w:pStyle w:val="ListParagraph"/>
        <w:numPr>
          <w:ilvl w:val="0"/>
          <w:numId w:val="25"/>
        </w:numPr>
        <w:spacing w:after="0" w:line="360" w:lineRule="auto"/>
        <w:ind w:left="426" w:hanging="426"/>
        <w:jc w:val="both"/>
        <w:rPr>
          <w:rFonts w:ascii="Arial" w:hAnsi="Arial" w:cs="Arial"/>
          <w:noProof/>
        </w:rPr>
      </w:pPr>
      <w:r>
        <w:rPr>
          <w:rFonts w:ascii="Arial" w:hAnsi="Arial" w:cs="Arial"/>
          <w:noProof/>
        </w:rPr>
        <w:t>Metode Analisa PPOM/03/MM/00</w:t>
      </w:r>
    </w:p>
    <w:p w:rsidR="00DE350D" w:rsidRDefault="00DE350D" w:rsidP="00DE350D">
      <w:pPr>
        <w:pStyle w:val="ListParagraph"/>
        <w:spacing w:after="0" w:line="360" w:lineRule="auto"/>
        <w:ind w:left="426"/>
        <w:jc w:val="both"/>
        <w:rPr>
          <w:rFonts w:ascii="Arial" w:hAnsi="Arial" w:cs="Arial"/>
          <w:noProof/>
        </w:rPr>
      </w:pPr>
      <w:r>
        <w:rPr>
          <w:rFonts w:ascii="Arial" w:hAnsi="Arial" w:cs="Arial"/>
          <w:noProof/>
        </w:rPr>
        <w:t xml:space="preserve">Prosedur : </w:t>
      </w:r>
    </w:p>
    <w:p w:rsidR="00DE350D" w:rsidRDefault="00DE350D" w:rsidP="00DE350D">
      <w:pPr>
        <w:pStyle w:val="ListParagraph"/>
        <w:numPr>
          <w:ilvl w:val="0"/>
          <w:numId w:val="26"/>
        </w:numPr>
        <w:spacing w:after="0" w:line="360" w:lineRule="auto"/>
        <w:ind w:left="709" w:hanging="283"/>
        <w:jc w:val="both"/>
        <w:rPr>
          <w:rFonts w:ascii="Arial" w:hAnsi="Arial" w:cs="Arial"/>
          <w:noProof/>
        </w:rPr>
      </w:pPr>
      <w:r>
        <w:rPr>
          <w:rFonts w:ascii="Arial" w:hAnsi="Arial" w:cs="Arial"/>
          <w:noProof/>
        </w:rPr>
        <w:t>Sejumlah 10-20 g cuplikan dimasukkan kedalam labu kjehdal 800ml yang telah berisi air 100-200 ml</w:t>
      </w:r>
    </w:p>
    <w:p w:rsidR="00DE350D" w:rsidRDefault="00DE350D" w:rsidP="00DE350D">
      <w:pPr>
        <w:pStyle w:val="ListParagraph"/>
        <w:numPr>
          <w:ilvl w:val="0"/>
          <w:numId w:val="26"/>
        </w:numPr>
        <w:spacing w:after="0" w:line="360" w:lineRule="auto"/>
        <w:ind w:left="709" w:hanging="283"/>
        <w:jc w:val="both"/>
        <w:rPr>
          <w:rFonts w:ascii="Arial" w:hAnsi="Arial" w:cs="Arial"/>
          <w:noProof/>
        </w:rPr>
      </w:pPr>
      <w:r>
        <w:rPr>
          <w:rFonts w:ascii="Arial" w:hAnsi="Arial" w:cs="Arial"/>
          <w:noProof/>
        </w:rPr>
        <w:t>Diasamkan dengan 5 ml larutan Asam Fosfat 10%</w:t>
      </w:r>
    </w:p>
    <w:p w:rsidR="00DE350D" w:rsidRDefault="00DE350D" w:rsidP="00DE350D">
      <w:pPr>
        <w:pStyle w:val="ListParagraph"/>
        <w:numPr>
          <w:ilvl w:val="0"/>
          <w:numId w:val="26"/>
        </w:numPr>
        <w:spacing w:after="0" w:line="360" w:lineRule="auto"/>
        <w:ind w:left="709" w:hanging="283"/>
        <w:jc w:val="both"/>
        <w:rPr>
          <w:rFonts w:ascii="Arial" w:hAnsi="Arial" w:cs="Arial"/>
          <w:noProof/>
        </w:rPr>
      </w:pPr>
      <w:r>
        <w:rPr>
          <w:rFonts w:ascii="Arial" w:hAnsi="Arial" w:cs="Arial"/>
          <w:noProof/>
        </w:rPr>
        <w:t>Destilasi perlahan-lahan hingga diperoleh 90 ml destilat yang ditampung dalam gelas ukur yang telah berisi 10 ml air (ujung pendingin harus tercelup)</w:t>
      </w:r>
    </w:p>
    <w:p w:rsidR="00DE350D" w:rsidRDefault="00DE350D" w:rsidP="00DE350D">
      <w:pPr>
        <w:pStyle w:val="ListParagraph"/>
        <w:numPr>
          <w:ilvl w:val="0"/>
          <w:numId w:val="26"/>
        </w:numPr>
        <w:spacing w:after="0" w:line="360" w:lineRule="auto"/>
        <w:ind w:left="709" w:hanging="283"/>
        <w:jc w:val="both"/>
        <w:rPr>
          <w:rFonts w:ascii="Arial" w:hAnsi="Arial" w:cs="Arial"/>
          <w:noProof/>
        </w:rPr>
      </w:pPr>
      <w:r>
        <w:rPr>
          <w:rFonts w:ascii="Arial" w:hAnsi="Arial" w:cs="Arial"/>
          <w:noProof/>
        </w:rPr>
        <w:t>1-2 ml destilat dimasukkan ke dalam tabung reaksi, tambah 5 ml larutan Asam Kromatropat 0,5% dalam Asam Sulfat 60% yang dibuat segar</w:t>
      </w:r>
    </w:p>
    <w:p w:rsidR="00DE350D" w:rsidRDefault="00DE350D" w:rsidP="00DE350D">
      <w:pPr>
        <w:pStyle w:val="ListParagraph"/>
        <w:numPr>
          <w:ilvl w:val="0"/>
          <w:numId w:val="26"/>
        </w:numPr>
        <w:spacing w:after="0" w:line="360" w:lineRule="auto"/>
        <w:ind w:left="709" w:hanging="283"/>
        <w:jc w:val="both"/>
        <w:rPr>
          <w:rFonts w:ascii="Arial" w:hAnsi="Arial" w:cs="Arial"/>
          <w:noProof/>
        </w:rPr>
      </w:pPr>
      <w:r>
        <w:rPr>
          <w:rFonts w:ascii="Arial" w:hAnsi="Arial" w:cs="Arial"/>
          <w:noProof/>
        </w:rPr>
        <w:t>Masukkan ke dalam tangas air yang mendidih selama 15 menit</w:t>
      </w:r>
    </w:p>
    <w:p w:rsidR="00DE350D" w:rsidRDefault="00DE350D" w:rsidP="00DE350D">
      <w:pPr>
        <w:pStyle w:val="ListParagraph"/>
        <w:numPr>
          <w:ilvl w:val="0"/>
          <w:numId w:val="26"/>
        </w:numPr>
        <w:spacing w:after="0" w:line="360" w:lineRule="auto"/>
        <w:ind w:left="709" w:hanging="283"/>
        <w:jc w:val="both"/>
        <w:rPr>
          <w:rFonts w:ascii="Arial" w:hAnsi="Arial" w:cs="Arial"/>
          <w:noProof/>
        </w:rPr>
      </w:pPr>
      <w:r>
        <w:rPr>
          <w:rFonts w:ascii="Arial" w:hAnsi="Arial" w:cs="Arial"/>
          <w:noProof/>
        </w:rPr>
        <w:t>Larutan berwarna ungu jika mengandung formaldehida</w:t>
      </w:r>
    </w:p>
    <w:p w:rsidR="00DE350D" w:rsidRDefault="00DE350D" w:rsidP="00DE350D">
      <w:pPr>
        <w:spacing w:line="360" w:lineRule="auto"/>
        <w:jc w:val="both"/>
        <w:rPr>
          <w:rFonts w:ascii="Arial" w:hAnsi="Arial" w:cs="Arial"/>
          <w:b/>
          <w:noProof/>
          <w:sz w:val="24"/>
          <w:szCs w:val="24"/>
        </w:rPr>
      </w:pPr>
    </w:p>
    <w:p w:rsidR="00DE350D" w:rsidRDefault="00DE350D" w:rsidP="00DE350D">
      <w:pPr>
        <w:spacing w:line="360" w:lineRule="auto"/>
        <w:jc w:val="both"/>
        <w:rPr>
          <w:rFonts w:ascii="Arial" w:hAnsi="Arial" w:cs="Arial"/>
          <w:b/>
          <w:noProof/>
          <w:sz w:val="24"/>
          <w:szCs w:val="24"/>
        </w:rPr>
      </w:pPr>
      <w:r>
        <w:rPr>
          <w:rFonts w:ascii="Arial" w:hAnsi="Arial" w:cs="Arial"/>
          <w:b/>
          <w:noProof/>
          <w:sz w:val="24"/>
          <w:szCs w:val="24"/>
        </w:rPr>
        <w:lastRenderedPageBreak/>
        <w:t>2.6 Kerangka Konsep</w:t>
      </w:r>
      <w:r>
        <w:rPr>
          <w:rFonts w:ascii="Arial" w:hAnsi="Arial" w:cs="Arial"/>
          <w:b/>
          <w:noProof/>
          <w:sz w:val="24"/>
          <w:szCs w:val="24"/>
        </w:rPr>
        <w:tab/>
      </w:r>
      <w:r>
        <w:rPr>
          <w:rFonts w:ascii="Arial" w:hAnsi="Arial" w:cs="Arial"/>
          <w:b/>
          <w:noProof/>
          <w:sz w:val="24"/>
          <w:szCs w:val="24"/>
        </w:rPr>
        <w:tab/>
      </w:r>
      <w:r>
        <w:rPr>
          <w:rFonts w:ascii="Arial" w:hAnsi="Arial" w:cs="Arial"/>
          <w:b/>
          <w:noProof/>
          <w:sz w:val="24"/>
          <w:szCs w:val="24"/>
        </w:rPr>
        <w:tab/>
      </w:r>
      <w:r>
        <w:rPr>
          <w:rFonts w:ascii="Arial" w:hAnsi="Arial" w:cs="Arial"/>
          <w:b/>
          <w:noProof/>
          <w:sz w:val="24"/>
          <w:szCs w:val="24"/>
        </w:rPr>
        <w:tab/>
      </w:r>
      <w:r>
        <w:rPr>
          <w:rFonts w:ascii="Arial" w:hAnsi="Arial" w:cs="Arial"/>
          <w:b/>
          <w:noProof/>
          <w:sz w:val="24"/>
          <w:szCs w:val="24"/>
        </w:rPr>
        <w:tab/>
      </w:r>
    </w:p>
    <w:p w:rsidR="00DE350D" w:rsidRDefault="00DE350D" w:rsidP="00DE350D">
      <w:pPr>
        <w:spacing w:line="360" w:lineRule="auto"/>
        <w:jc w:val="both"/>
        <w:rPr>
          <w:rFonts w:ascii="Arial" w:hAnsi="Arial" w:cs="Arial"/>
          <w:noProof/>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1691005</wp:posOffset>
                </wp:positionH>
                <wp:positionV relativeFrom="paragraph">
                  <wp:posOffset>275590</wp:posOffset>
                </wp:positionV>
                <wp:extent cx="1352550" cy="716915"/>
                <wp:effectExtent l="0" t="0" r="19050" b="26035"/>
                <wp:wrapNone/>
                <wp:docPr id="15" name="Rectangle 15"/>
                <wp:cNvGraphicFramePr/>
                <a:graphic xmlns:a="http://schemas.openxmlformats.org/drawingml/2006/main">
                  <a:graphicData uri="http://schemas.microsoft.com/office/word/2010/wordprocessingShape">
                    <wps:wsp>
                      <wps:cNvSpPr/>
                      <wps:spPr>
                        <a:xfrm>
                          <a:off x="0" y="0"/>
                          <a:ext cx="1352550" cy="716915"/>
                        </a:xfrm>
                        <a:prstGeom prst="rect">
                          <a:avLst/>
                        </a:prstGeom>
                      </wps:spPr>
                      <wps:style>
                        <a:lnRef idx="2">
                          <a:schemeClr val="dk1"/>
                        </a:lnRef>
                        <a:fillRef idx="1">
                          <a:schemeClr val="lt1"/>
                        </a:fillRef>
                        <a:effectRef idx="0">
                          <a:schemeClr val="dk1"/>
                        </a:effectRef>
                        <a:fontRef idx="minor">
                          <a:schemeClr val="dk1"/>
                        </a:fontRef>
                      </wps:style>
                      <wps:txbx>
                        <w:txbxContent>
                          <w:p w:rsidR="00DE350D" w:rsidRDefault="00DE350D" w:rsidP="00DE350D">
                            <w:pPr>
                              <w:jc w:val="center"/>
                            </w:pPr>
                            <w:r>
                              <w:t>Mie Kuning masih mengandung formalin</w:t>
                            </w:r>
                          </w:p>
                          <w:p w:rsidR="00DE350D" w:rsidRDefault="00DE350D" w:rsidP="00DE35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26" style="position:absolute;left:0;text-align:left;margin-left:133.15pt;margin-top:21.7pt;width:106.5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" fillcolor="white [3201]" strokecolor="black [3200]" strokeweight="2pt">
                <v:textbox>
                  <w:txbxContent>
                    <w:p w:rsidR="00DE350D" w:rsidRDefault="00DE350D" w:rsidP="00DE350D">
                      <w:pPr>
                        <w:jc w:val="center"/>
                      </w:pPr>
                      <w:r>
                        <w:t>Mie Kuning masih mengandung formalin</w:t>
                      </w:r>
                    </w:p>
                    <w:p w:rsidR="00DE350D" w:rsidRDefault="00DE350D" w:rsidP="00DE350D">
                      <w:pPr>
                        <w:jc w:val="center"/>
                      </w:pP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247015</wp:posOffset>
                </wp:positionV>
                <wp:extent cx="1244600" cy="784860"/>
                <wp:effectExtent l="0" t="0" r="12700" b="15240"/>
                <wp:wrapNone/>
                <wp:docPr id="14" name="Rectangle 14"/>
                <wp:cNvGraphicFramePr/>
                <a:graphic xmlns:a="http://schemas.openxmlformats.org/drawingml/2006/main">
                  <a:graphicData uri="http://schemas.microsoft.com/office/word/2010/wordprocessingShape">
                    <wps:wsp>
                      <wps:cNvSpPr/>
                      <wps:spPr>
                        <a:xfrm>
                          <a:off x="0" y="0"/>
                          <a:ext cx="1244600" cy="784860"/>
                        </a:xfrm>
                        <a:prstGeom prst="rect">
                          <a:avLst/>
                        </a:prstGeom>
                      </wps:spPr>
                      <wps:style>
                        <a:lnRef idx="2">
                          <a:schemeClr val="dk1"/>
                        </a:lnRef>
                        <a:fillRef idx="1">
                          <a:schemeClr val="lt1"/>
                        </a:fillRef>
                        <a:effectRef idx="0">
                          <a:schemeClr val="dk1"/>
                        </a:effectRef>
                        <a:fontRef idx="minor">
                          <a:schemeClr val="dk1"/>
                        </a:fontRef>
                      </wps:style>
                      <wps:txbx>
                        <w:txbxContent>
                          <w:p w:rsidR="00DE350D" w:rsidRDefault="00DE350D" w:rsidP="00DE350D">
                            <w:pPr>
                              <w:jc w:val="center"/>
                            </w:pPr>
                            <w:r>
                              <w:t>Mie Kuning yang Dijual di Pasar Petisah Medan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1.3pt;margin-top:19.45pt;width:98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" fillcolor="white [3201]" strokecolor="black [3200]" strokeweight="2pt">
                <v:textbox>
                  <w:txbxContent>
                    <w:p w:rsidR="00DE350D" w:rsidRDefault="00DE350D" w:rsidP="00DE350D">
                      <w:pPr>
                        <w:jc w:val="center"/>
                      </w:pPr>
                      <w:r>
                        <w:t>Mie Kuning yang Dijual di Pasar Petisah Medan</w:t>
                      </w:r>
                    </w:p>
                  </w:txbxContent>
                </v:textbox>
              </v:rect>
            </w:pict>
          </mc:Fallback>
        </mc:AlternateContent>
      </w:r>
      <w:r>
        <w:rPr>
          <w:rFonts w:ascii="Arial" w:hAnsi="Arial" w:cs="Arial"/>
          <w:noProof/>
          <w:sz w:val="24"/>
          <w:szCs w:val="24"/>
        </w:rPr>
        <w:t>Variabel Bebas</w:t>
      </w:r>
      <w:r>
        <w:rPr>
          <w:rFonts w:ascii="Arial" w:hAnsi="Arial" w:cs="Arial"/>
          <w:noProof/>
          <w:sz w:val="24"/>
          <w:szCs w:val="24"/>
        </w:rPr>
        <w:tab/>
        <w:t xml:space="preserve">          Variabel Terikat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Parameter</w:t>
      </w:r>
    </w:p>
    <w:p w:rsidR="00DE350D" w:rsidRDefault="00DE350D" w:rsidP="00DE350D">
      <w:pPr>
        <w:tabs>
          <w:tab w:val="left" w:pos="6195"/>
        </w:tabs>
        <w:spacing w:line="240" w:lineRule="auto"/>
        <w:jc w:val="both"/>
        <w:rPr>
          <w:rFonts w:cstheme="minorHAnsi"/>
          <w:noProof/>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1227455</wp:posOffset>
                </wp:positionH>
                <wp:positionV relativeFrom="paragraph">
                  <wp:posOffset>250825</wp:posOffset>
                </wp:positionV>
                <wp:extent cx="462915" cy="0"/>
                <wp:effectExtent l="0" t="76200" r="32385" b="152400"/>
                <wp:wrapNone/>
                <wp:docPr id="13" name="Straight Arrow Connector 13"/>
                <wp:cNvGraphicFramePr/>
                <a:graphic xmlns:a="http://schemas.openxmlformats.org/drawingml/2006/main">
                  <a:graphicData uri="http://schemas.microsoft.com/office/word/2010/wordprocessingShape">
                    <wps:wsp>
                      <wps:cNvCnPr/>
                      <wps:spPr>
                        <a:xfrm>
                          <a:off x="0" y="0"/>
                          <a:ext cx="4629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96.65pt;margin-top:19.75pt;width:36.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" strokecolor="black [3200]" strokeweight="2pt">
                <v:stroke endarrow="open"/>
                <v:shadow on="t" color="black" opacity="24903f" origin=",.5" offset="0,.55556mm"/>
              </v:shape>
            </w:pict>
          </mc:Fallback>
        </mc:AlternateContent>
      </w:r>
      <w:r>
        <w:rPr>
          <w:rFonts w:ascii="Arial" w:hAnsi="Arial" w:cs="Arial"/>
          <w:b/>
          <w:noProof/>
          <w:sz w:val="24"/>
          <w:szCs w:val="24"/>
        </w:rPr>
        <w:tab/>
      </w:r>
      <w:r>
        <w:rPr>
          <w:rFonts w:cstheme="minorHAnsi"/>
          <w:noProof/>
          <w:sz w:val="24"/>
          <w:szCs w:val="24"/>
        </w:rPr>
        <w:t>Metode Analisa PP                                                                                                     PP0M NO.03//MM/00</w:t>
      </w:r>
    </w:p>
    <w:p w:rsidR="00DE350D" w:rsidRDefault="00DE350D" w:rsidP="00DE350D">
      <w:pPr>
        <w:spacing w:line="360" w:lineRule="auto"/>
        <w:jc w:val="both"/>
        <w:rPr>
          <w:rFonts w:ascii="Arial" w:hAnsi="Arial" w:cs="Arial"/>
          <w:b/>
          <w:noProof/>
          <w:sz w:val="24"/>
          <w:szCs w:val="24"/>
        </w:rPr>
      </w:pPr>
    </w:p>
    <w:p w:rsidR="00DE350D" w:rsidRDefault="00DE350D" w:rsidP="00DE350D">
      <w:pPr>
        <w:pStyle w:val="ListParagraph"/>
        <w:spacing w:line="360" w:lineRule="auto"/>
        <w:ind w:left="1298"/>
        <w:jc w:val="center"/>
        <w:rPr>
          <w:rFonts w:ascii="Arial" w:hAnsi="Arial" w:cs="Arial"/>
          <w:noProof/>
        </w:rPr>
      </w:pPr>
      <w:r>
        <w:rPr>
          <w:rFonts w:ascii="Arial" w:hAnsi="Arial" w:cs="Arial"/>
          <w:noProof/>
        </w:rPr>
        <w:t xml:space="preserve">Gambar 2.4. Kerangka Konsep </w:t>
      </w:r>
    </w:p>
    <w:p w:rsidR="00DE350D" w:rsidRDefault="00DE350D" w:rsidP="00DE350D">
      <w:pPr>
        <w:pStyle w:val="ListParagraph"/>
        <w:spacing w:line="360" w:lineRule="auto"/>
        <w:ind w:left="1298"/>
        <w:jc w:val="both"/>
        <w:rPr>
          <w:rFonts w:ascii="Arial" w:hAnsi="Arial" w:cs="Arial"/>
          <w:noProof/>
        </w:rPr>
      </w:pPr>
    </w:p>
    <w:p w:rsidR="00DE350D" w:rsidRDefault="00DE350D" w:rsidP="00DE350D">
      <w:pPr>
        <w:pStyle w:val="ListParagraph"/>
        <w:numPr>
          <w:ilvl w:val="1"/>
          <w:numId w:val="27"/>
        </w:numPr>
        <w:spacing w:after="0" w:line="360" w:lineRule="auto"/>
        <w:jc w:val="both"/>
        <w:rPr>
          <w:rFonts w:ascii="Arial" w:hAnsi="Arial" w:cs="Arial"/>
          <w:b/>
          <w:noProof/>
          <w:sz w:val="24"/>
          <w:szCs w:val="24"/>
        </w:rPr>
      </w:pPr>
      <w:r>
        <w:rPr>
          <w:rFonts w:ascii="Arial" w:hAnsi="Arial" w:cs="Arial"/>
          <w:b/>
          <w:noProof/>
          <w:sz w:val="24"/>
          <w:szCs w:val="24"/>
        </w:rPr>
        <w:t xml:space="preserve"> Definisi Operasional</w:t>
      </w:r>
    </w:p>
    <w:p w:rsidR="00DE350D" w:rsidRDefault="00DE350D" w:rsidP="00DE350D">
      <w:pPr>
        <w:pStyle w:val="ListParagraph"/>
        <w:numPr>
          <w:ilvl w:val="0"/>
          <w:numId w:val="28"/>
        </w:numPr>
        <w:spacing w:after="0" w:line="360" w:lineRule="auto"/>
        <w:ind w:left="284" w:hanging="306"/>
        <w:jc w:val="both"/>
        <w:rPr>
          <w:rFonts w:ascii="Arial" w:hAnsi="Arial" w:cs="Arial"/>
          <w:noProof/>
        </w:rPr>
      </w:pPr>
      <w:r>
        <w:rPr>
          <w:rFonts w:ascii="Arial" w:hAnsi="Arial" w:cs="Arial"/>
          <w:noProof/>
        </w:rPr>
        <w:t>Mie Kuning merupakan produk yang diduga mengandung formalin. Mie yang akan menjadi sampel dalam penelitian ini adalah Mie Kuning yang dijual di Pasar Petisah Medan.</w:t>
      </w:r>
    </w:p>
    <w:p w:rsidR="00DE350D" w:rsidRDefault="00DE350D" w:rsidP="00DE350D">
      <w:pPr>
        <w:pStyle w:val="ListParagraph"/>
        <w:numPr>
          <w:ilvl w:val="0"/>
          <w:numId w:val="28"/>
        </w:numPr>
        <w:spacing w:after="0" w:line="360" w:lineRule="auto"/>
        <w:ind w:left="284" w:hanging="284"/>
        <w:jc w:val="both"/>
        <w:rPr>
          <w:rFonts w:ascii="Arial" w:hAnsi="Arial" w:cs="Arial"/>
          <w:noProof/>
        </w:rPr>
      </w:pPr>
      <w:r>
        <w:rPr>
          <w:rFonts w:ascii="Arial" w:hAnsi="Arial" w:cs="Arial"/>
          <w:noProof/>
        </w:rPr>
        <w:t>Metode analisa yang digunakan adalah Metode Analisa PPOM NO.03/MM/00 tentang prosedur menganalisa formalin</w:t>
      </w:r>
    </w:p>
    <w:p w:rsidR="00DE350D" w:rsidRDefault="00DE350D" w:rsidP="00DE350D">
      <w:pPr>
        <w:pStyle w:val="ListParagraph"/>
        <w:spacing w:after="0" w:line="360" w:lineRule="auto"/>
        <w:ind w:left="284"/>
        <w:jc w:val="both"/>
        <w:rPr>
          <w:rFonts w:ascii="Arial" w:hAnsi="Arial" w:cs="Arial"/>
          <w:noProof/>
        </w:rPr>
      </w:pPr>
    </w:p>
    <w:p w:rsidR="00DE350D" w:rsidRDefault="00DE350D" w:rsidP="00DE350D">
      <w:pPr>
        <w:pStyle w:val="ListParagraph"/>
        <w:spacing w:after="0" w:line="360" w:lineRule="auto"/>
        <w:ind w:left="284"/>
        <w:jc w:val="both"/>
        <w:rPr>
          <w:rFonts w:ascii="Arial" w:hAnsi="Arial" w:cs="Arial"/>
          <w:noProof/>
        </w:rPr>
      </w:pPr>
    </w:p>
    <w:p w:rsidR="00DE350D" w:rsidRDefault="00DE350D" w:rsidP="00DE350D">
      <w:pPr>
        <w:spacing w:after="0" w:line="360" w:lineRule="auto"/>
        <w:jc w:val="both"/>
        <w:rPr>
          <w:rFonts w:ascii="Arial" w:hAnsi="Arial" w:cs="Arial"/>
          <w:b/>
          <w:noProof/>
          <w:sz w:val="24"/>
          <w:szCs w:val="24"/>
        </w:rPr>
      </w:pPr>
      <w:r>
        <w:rPr>
          <w:rFonts w:ascii="Arial" w:hAnsi="Arial" w:cs="Arial"/>
          <w:b/>
          <w:noProof/>
          <w:sz w:val="24"/>
          <w:szCs w:val="24"/>
        </w:rPr>
        <w:t>2.8 Hipotesis</w:t>
      </w:r>
    </w:p>
    <w:p w:rsidR="00DE350D" w:rsidRDefault="00DE350D" w:rsidP="00DE350D">
      <w:pPr>
        <w:spacing w:after="0" w:line="360" w:lineRule="auto"/>
        <w:jc w:val="both"/>
        <w:rPr>
          <w:rFonts w:ascii="Arial" w:hAnsi="Arial" w:cs="Arial"/>
          <w:noProof/>
        </w:rPr>
      </w:pPr>
      <w:r>
        <w:rPr>
          <w:rFonts w:ascii="Arial" w:hAnsi="Arial" w:cs="Arial"/>
          <w:noProof/>
        </w:rPr>
        <w:t>Mie kuning yang dijual di Pasar Petisah Medan masih mengandung formalin.</w:t>
      </w:r>
    </w:p>
    <w:p w:rsidR="00DE350D" w:rsidRDefault="00DE350D" w:rsidP="00DE350D">
      <w:pPr>
        <w:spacing w:after="0" w:line="360" w:lineRule="auto"/>
        <w:jc w:val="both"/>
        <w:rPr>
          <w:rFonts w:ascii="Arial" w:hAnsi="Arial" w:cs="Arial"/>
          <w:noProof/>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rPr>
      </w:pPr>
      <w:r>
        <w:rPr>
          <w:rFonts w:ascii="Arial" w:hAnsi="Arial" w:cs="Arial"/>
          <w:b/>
          <w:sz w:val="24"/>
          <w:szCs w:val="24"/>
        </w:rPr>
        <w:lastRenderedPageBreak/>
        <w:t>BAB III</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METODE PENELITIAN</w:t>
      </w: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3.1 Jenis Desain Penelitian</w:t>
      </w:r>
    </w:p>
    <w:p w:rsidR="00DE350D" w:rsidRDefault="00DE350D" w:rsidP="00DE350D">
      <w:pPr>
        <w:spacing w:after="0" w:line="360" w:lineRule="auto"/>
        <w:jc w:val="both"/>
        <w:rPr>
          <w:rFonts w:ascii="Arial" w:hAnsi="Arial" w:cs="Arial"/>
        </w:rPr>
      </w:pPr>
      <w:r>
        <w:rPr>
          <w:rFonts w:ascii="Arial" w:hAnsi="Arial" w:cs="Arial"/>
          <w:b/>
          <w:sz w:val="24"/>
          <w:szCs w:val="24"/>
        </w:rPr>
        <w:tab/>
      </w:r>
      <w:r>
        <w:rPr>
          <w:rFonts w:ascii="Arial" w:hAnsi="Arial" w:cs="Arial"/>
        </w:rPr>
        <w:t>Jenis penelitian yang digunakan pada penelitian ini adalah penelitian yang bersifat deskriptif dengan desain sederhana, yaitu untuk mengidentifikasi kandungan formalin pada mie kuning dengan melakukan analisa kualitatif di laboratorium menggunakan Asam Kromatropat 0</w:t>
      </w:r>
      <w:proofErr w:type="gramStart"/>
      <w:r>
        <w:rPr>
          <w:rFonts w:ascii="Arial" w:hAnsi="Arial" w:cs="Arial"/>
        </w:rPr>
        <w:t>,5</w:t>
      </w:r>
      <w:proofErr w:type="gramEnd"/>
      <w:r>
        <w:rPr>
          <w:rFonts w:ascii="Arial" w:hAnsi="Arial" w:cs="Arial"/>
        </w:rPr>
        <w:t>% (Metode PPOM NO 03/MM/00).</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3.2 Lokasi dan Waktu Penelitian</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3.2.1 Lokasi</w:t>
      </w:r>
    </w:p>
    <w:p w:rsidR="00DE350D" w:rsidRDefault="00DE350D" w:rsidP="00DE350D">
      <w:pPr>
        <w:spacing w:after="0" w:line="360" w:lineRule="auto"/>
        <w:jc w:val="both"/>
        <w:rPr>
          <w:rFonts w:ascii="Arial" w:hAnsi="Arial" w:cs="Arial"/>
        </w:rPr>
      </w:pPr>
      <w:r>
        <w:rPr>
          <w:rFonts w:ascii="Arial" w:hAnsi="Arial" w:cs="Arial"/>
          <w:b/>
          <w:sz w:val="24"/>
          <w:szCs w:val="24"/>
        </w:rPr>
        <w:t xml:space="preserve"> </w:t>
      </w:r>
      <w:r>
        <w:rPr>
          <w:rFonts w:ascii="Arial" w:hAnsi="Arial" w:cs="Arial"/>
          <w:b/>
          <w:sz w:val="24"/>
          <w:szCs w:val="24"/>
        </w:rPr>
        <w:tab/>
      </w:r>
      <w:r>
        <w:rPr>
          <w:rFonts w:ascii="Arial" w:hAnsi="Arial" w:cs="Arial"/>
        </w:rPr>
        <w:t xml:space="preserve">Tempat pengambilan sampel yang </w:t>
      </w:r>
      <w:proofErr w:type="gramStart"/>
      <w:r>
        <w:rPr>
          <w:rFonts w:ascii="Arial" w:hAnsi="Arial" w:cs="Arial"/>
        </w:rPr>
        <w:t>akan</w:t>
      </w:r>
      <w:proofErr w:type="gramEnd"/>
      <w:r>
        <w:rPr>
          <w:rFonts w:ascii="Arial" w:hAnsi="Arial" w:cs="Arial"/>
        </w:rPr>
        <w:t xml:space="preserve"> digunakan dalam penelitian adalah di Pasar Petisah Medan.</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 xml:space="preserve">3.2.2 Waktu Penelitian </w:t>
      </w:r>
    </w:p>
    <w:p w:rsidR="00DE350D" w:rsidRDefault="00DE350D" w:rsidP="00DE350D">
      <w:pPr>
        <w:spacing w:after="0" w:line="360" w:lineRule="auto"/>
        <w:jc w:val="both"/>
        <w:rPr>
          <w:rFonts w:ascii="Arial" w:hAnsi="Arial" w:cs="Arial"/>
        </w:rPr>
      </w:pPr>
      <w:r>
        <w:rPr>
          <w:rFonts w:ascii="Arial" w:hAnsi="Arial" w:cs="Arial"/>
          <w:b/>
          <w:sz w:val="24"/>
          <w:szCs w:val="24"/>
        </w:rPr>
        <w:tab/>
      </w:r>
      <w:r>
        <w:rPr>
          <w:rFonts w:ascii="Arial" w:hAnsi="Arial" w:cs="Arial"/>
        </w:rPr>
        <w:t xml:space="preserve">Penelitian </w:t>
      </w:r>
      <w:proofErr w:type="gramStart"/>
      <w:r>
        <w:rPr>
          <w:rFonts w:ascii="Arial" w:hAnsi="Arial" w:cs="Arial"/>
        </w:rPr>
        <w:t>akan</w:t>
      </w:r>
      <w:proofErr w:type="gramEnd"/>
      <w:r>
        <w:rPr>
          <w:rFonts w:ascii="Arial" w:hAnsi="Arial" w:cs="Arial"/>
        </w:rPr>
        <w:t xml:space="preserve"> dilakukan di Laboratorium Balai Riset Standarisasi dan Industri Medan di Jl.Sisingamangaraja No. 21, Medan dalam waktu penelitian yang dibutuhkan adalah selama 2 minggu.</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3.3 Populasi dan Sampel Penelitian</w:t>
      </w:r>
    </w:p>
    <w:p w:rsidR="00DE350D" w:rsidRDefault="00DE350D" w:rsidP="00DE350D">
      <w:pPr>
        <w:spacing w:after="0" w:line="360" w:lineRule="auto"/>
        <w:jc w:val="both"/>
        <w:rPr>
          <w:rFonts w:ascii="Arial" w:hAnsi="Arial" w:cs="Arial"/>
        </w:rPr>
      </w:pPr>
      <w:r>
        <w:rPr>
          <w:rFonts w:ascii="Arial" w:hAnsi="Arial" w:cs="Arial"/>
          <w:b/>
          <w:sz w:val="24"/>
          <w:szCs w:val="24"/>
        </w:rPr>
        <w:t xml:space="preserve">3.3.1 Populasi </w:t>
      </w:r>
    </w:p>
    <w:p w:rsidR="00DE350D" w:rsidRDefault="00DE350D" w:rsidP="00DE350D">
      <w:pPr>
        <w:spacing w:after="0" w:line="360" w:lineRule="auto"/>
        <w:jc w:val="both"/>
        <w:rPr>
          <w:rFonts w:ascii="Arial" w:hAnsi="Arial" w:cs="Arial"/>
        </w:rPr>
      </w:pPr>
      <w:r>
        <w:rPr>
          <w:rFonts w:ascii="Arial" w:hAnsi="Arial" w:cs="Arial"/>
          <w:b/>
          <w:sz w:val="24"/>
          <w:szCs w:val="24"/>
        </w:rPr>
        <w:tab/>
      </w:r>
      <w:proofErr w:type="gramStart"/>
      <w:r>
        <w:rPr>
          <w:rFonts w:ascii="Arial" w:hAnsi="Arial" w:cs="Arial"/>
        </w:rPr>
        <w:t>Populasi yang dimaksud dalam penelitian ini adalah seluruh mie kuning yang dijual di Pasar Petisah Medan sebanyak 10 penjual mie kuning.</w:t>
      </w:r>
      <w:proofErr w:type="gramEnd"/>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3.3.2 Sampel</w:t>
      </w:r>
    </w:p>
    <w:p w:rsidR="00DE350D" w:rsidRDefault="00DE350D" w:rsidP="00DE350D">
      <w:pPr>
        <w:spacing w:after="0" w:line="360" w:lineRule="auto"/>
        <w:jc w:val="both"/>
        <w:rPr>
          <w:rFonts w:ascii="Arial" w:eastAsiaTheme="minorEastAsia" w:hAnsi="Arial" w:cs="Arial"/>
        </w:rPr>
      </w:pPr>
      <w:r>
        <w:rPr>
          <w:rFonts w:ascii="Arial" w:hAnsi="Arial" w:cs="Arial"/>
          <w:b/>
          <w:sz w:val="24"/>
          <w:szCs w:val="24"/>
        </w:rPr>
        <w:tab/>
      </w:r>
      <w:proofErr w:type="gramStart"/>
      <w:r>
        <w:rPr>
          <w:rFonts w:ascii="Arial" w:hAnsi="Arial" w:cs="Arial"/>
        </w:rPr>
        <w:t>Sampel yang diambil dalam penelitian ini adalah mie kuning yang dijual di Pasar Petisah Medan.</w:t>
      </w:r>
      <w:proofErr w:type="gramEnd"/>
      <w:r>
        <w:rPr>
          <w:rFonts w:ascii="Arial" w:hAnsi="Arial" w:cs="Arial"/>
        </w:rPr>
        <w:t xml:space="preserve"> Sampel yang diinginkan dihitung dengan cara 1 </w:t>
      </w:r>
      <w:proofErr w:type="gramStart"/>
      <w:r>
        <w:rPr>
          <w:rFonts w:ascii="Arial" w:hAnsi="Arial" w:cs="Arial"/>
        </w:rPr>
        <w:t xml:space="preserve">+ </w:t>
      </w:r>
      <m:oMath>
        <m:rad>
          <m:radPr>
            <m:degHide m:val="1"/>
            <m:ctrlPr>
              <w:rPr>
                <w:rFonts w:ascii="Cambria Math" w:hAnsi="Cambria Math" w:cs="Arial"/>
                <w:i/>
              </w:rPr>
            </m:ctrlPr>
          </m:radPr>
          <m:deg>
            <w:proofErr w:type="gramEnd"/>
          </m:deg>
          <m:e>
            <m:r>
              <w:rPr>
                <w:rFonts w:ascii="Cambria Math" w:hAnsi="Cambria Math" w:cs="Arial"/>
              </w:rPr>
              <m:t>n</m:t>
            </m:r>
          </m:e>
        </m:rad>
      </m:oMath>
      <w:r>
        <w:rPr>
          <w:rFonts w:ascii="Arial" w:eastAsiaTheme="minorEastAsia" w:hAnsi="Arial" w:cs="Arial"/>
        </w:rPr>
        <w:t xml:space="preserve"> , dimana n adalah merupakan jumlah keseluruhan populasi yaitu keseluruhan mie kuning yang dijual di Pasar Petisah Medan dan untuk menentukan sampel dengan cara acak sistematis (</w:t>
      </w:r>
      <w:r>
        <w:rPr>
          <w:rFonts w:ascii="Arial" w:eastAsiaTheme="minorEastAsia" w:hAnsi="Arial" w:cs="Arial"/>
          <w:i/>
        </w:rPr>
        <w:t>Systematic Random Sampling</w:t>
      </w:r>
      <w:r>
        <w:rPr>
          <w:rFonts w:ascii="Arial" w:eastAsiaTheme="minorEastAsia" w:hAnsi="Arial" w:cs="Arial"/>
        </w:rPr>
        <w:t>)</w:t>
      </w:r>
      <w:r>
        <w:rPr>
          <w:rFonts w:ascii="Arial" w:eastAsiaTheme="minorEastAsia" w:hAnsi="Arial" w:cs="Arial"/>
          <w:i/>
        </w:rPr>
        <w:t xml:space="preserve"> </w:t>
      </w:r>
      <w:r>
        <w:rPr>
          <w:rFonts w:ascii="Arial" w:eastAsiaTheme="minorEastAsia" w:hAnsi="Arial" w:cs="Arial"/>
        </w:rPr>
        <w:t>atau acak dimana penggunaan metode ini hanya boleh digunakan apabila setiap unit atau anggota populasi bersifat homogeny atau diasumsikan homogen.</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Sampel yang diinginkan adalah 1+</w:t>
      </w:r>
      <m:oMath>
        <m:rad>
          <m:radPr>
            <m:degHide m:val="1"/>
            <m:ctrlPr>
              <w:rPr>
                <w:rFonts w:ascii="Cambria Math" w:eastAsiaTheme="minorEastAsia" w:hAnsi="Cambria Math" w:cs="Arial"/>
                <w:i/>
              </w:rPr>
            </m:ctrlPr>
          </m:radPr>
          <m:deg/>
          <m:e>
            <m:r>
              <w:rPr>
                <w:rFonts w:ascii="Cambria Math" w:eastAsiaTheme="minorEastAsia" w:hAnsi="Cambria Math" w:cs="Arial"/>
              </w:rPr>
              <m:t>10</m:t>
            </m:r>
          </m:e>
        </m:rad>
        <m:r>
          <w:rPr>
            <w:rFonts w:ascii="Cambria Math" w:eastAsiaTheme="minorEastAsia" w:hAnsi="Cambria Math" w:cs="Arial"/>
          </w:rPr>
          <m:t>=1+3,2=4,2=4</m:t>
        </m:r>
      </m:oMath>
    </w:p>
    <w:p w:rsidR="00DE350D" w:rsidRDefault="00DE350D" w:rsidP="00DE350D">
      <w:pPr>
        <w:spacing w:after="0" w:line="360" w:lineRule="auto"/>
        <w:jc w:val="both"/>
        <w:rPr>
          <w:rFonts w:ascii="Arial" w:eastAsiaTheme="minorEastAsia" w:hAnsi="Arial" w:cs="Arial"/>
        </w:rPr>
      </w:pPr>
    </w:p>
    <w:p w:rsidR="00DE350D" w:rsidRDefault="00DE350D" w:rsidP="00DE350D">
      <w:pPr>
        <w:spacing w:after="0" w:line="360" w:lineRule="auto"/>
        <w:jc w:val="both"/>
        <w:rPr>
          <w:rFonts w:ascii="Arial" w:eastAsiaTheme="minorEastAsia" w:hAnsi="Arial" w:cs="Arial"/>
        </w:rPr>
      </w:pPr>
    </w:p>
    <w:p w:rsidR="00DE350D" w:rsidRDefault="00DE350D" w:rsidP="00DE350D">
      <w:pPr>
        <w:spacing w:after="0" w:line="360" w:lineRule="auto"/>
        <w:jc w:val="both"/>
        <w:rPr>
          <w:rFonts w:ascii="Arial" w:eastAsiaTheme="minorEastAsia" w:hAnsi="Arial" w:cs="Arial"/>
          <w:b/>
          <w:sz w:val="24"/>
          <w:szCs w:val="24"/>
        </w:rPr>
      </w:pPr>
      <w:r>
        <w:rPr>
          <w:rFonts w:ascii="Arial" w:eastAsiaTheme="minorEastAsia" w:hAnsi="Arial" w:cs="Arial"/>
          <w:b/>
          <w:sz w:val="24"/>
          <w:szCs w:val="24"/>
        </w:rPr>
        <w:lastRenderedPageBreak/>
        <w:t>3.4 Pengambilan Sampel</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b/>
          <w:sz w:val="24"/>
          <w:szCs w:val="24"/>
        </w:rPr>
        <w:t xml:space="preserve">      </w:t>
      </w:r>
      <w:proofErr w:type="gramStart"/>
      <w:r>
        <w:rPr>
          <w:rFonts w:ascii="Arial" w:eastAsiaTheme="minorEastAsia" w:hAnsi="Arial" w:cs="Arial"/>
        </w:rPr>
        <w:t>Teknik pengambilan sampel dilakukan secara Acak Sistematis (</w:t>
      </w:r>
      <w:r>
        <w:rPr>
          <w:rFonts w:ascii="Arial" w:eastAsiaTheme="minorEastAsia" w:hAnsi="Arial" w:cs="Arial"/>
          <w:i/>
        </w:rPr>
        <w:t>Systematic Random Sampling</w:t>
      </w:r>
      <w:r>
        <w:rPr>
          <w:rFonts w:ascii="Arial" w:eastAsiaTheme="minorEastAsia" w:hAnsi="Arial" w:cs="Arial"/>
        </w:rPr>
        <w:t>), teknik ini merupakan modifikasi dari simple random sampling.</w:t>
      </w:r>
      <w:proofErr w:type="gramEnd"/>
      <w:r>
        <w:rPr>
          <w:rFonts w:ascii="Arial" w:eastAsiaTheme="minorEastAsia" w:hAnsi="Arial" w:cs="Arial"/>
        </w:rPr>
        <w:t xml:space="preserve"> </w:t>
      </w:r>
      <w:proofErr w:type="gramStart"/>
      <w:r>
        <w:rPr>
          <w:rFonts w:ascii="Arial" w:eastAsiaTheme="minorEastAsia" w:hAnsi="Arial" w:cs="Arial"/>
        </w:rPr>
        <w:t>Caranya adalah membagi jumlah atau anggota populasi dengan perkiraan jumlah sampel yang diinginkan, hasilnya adalah interval sampel.</w:t>
      </w:r>
      <w:proofErr w:type="gramEnd"/>
      <w:r>
        <w:rPr>
          <w:rFonts w:ascii="Arial" w:eastAsiaTheme="minorEastAsia" w:hAnsi="Arial" w:cs="Arial"/>
        </w:rPr>
        <w:t xml:space="preserve"> </w:t>
      </w:r>
      <w:proofErr w:type="gramStart"/>
      <w:r>
        <w:rPr>
          <w:rFonts w:ascii="Arial" w:eastAsiaTheme="minorEastAsia" w:hAnsi="Arial" w:cs="Arial"/>
        </w:rPr>
        <w:t>Sampel diambil dengan membuat daftar elemen atau anggota populasi secara acak antara 1 sampai dengan banyaknya anggota populasi.</w:t>
      </w:r>
      <w:proofErr w:type="gramEnd"/>
      <w:r>
        <w:rPr>
          <w:rFonts w:ascii="Arial" w:eastAsiaTheme="minorEastAsia" w:hAnsi="Arial" w:cs="Arial"/>
        </w:rPr>
        <w:t xml:space="preserve"> </w:t>
      </w:r>
      <w:proofErr w:type="gramStart"/>
      <w:r>
        <w:rPr>
          <w:rFonts w:ascii="Arial" w:eastAsiaTheme="minorEastAsia" w:hAnsi="Arial" w:cs="Arial"/>
        </w:rPr>
        <w:t>Kemudian membagi dengan jumlah sampel yang diinginkan, hasilnya sebagai interval adalah X, maka yang terkena sampel adalah setiap kelipatan dari X tersebut (Notoadmojo, 2010).</w:t>
      </w:r>
      <w:proofErr w:type="gramEnd"/>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ab/>
        <w:t xml:space="preserve">Rumus perhitungan sampel </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X=</w:t>
      </w:r>
      <m:oMath>
        <m:f>
          <m:fPr>
            <m:ctrlPr>
              <w:rPr>
                <w:rFonts w:ascii="Cambria Math" w:eastAsiaTheme="minorEastAsia" w:hAnsi="Cambria Math" w:cs="Arial"/>
                <w:i/>
              </w:rPr>
            </m:ctrlPr>
          </m:fPr>
          <m:num>
            <m:r>
              <w:rPr>
                <w:rFonts w:ascii="Cambria Math" w:eastAsiaTheme="minorEastAsia" w:hAnsi="Cambria Math" w:cs="Arial"/>
              </w:rPr>
              <m:t>anggota populasi</m:t>
            </m:r>
          </m:num>
          <m:den>
            <m:r>
              <w:rPr>
                <w:rFonts w:ascii="Cambria Math" w:eastAsiaTheme="minorEastAsia" w:hAnsi="Cambria Math" w:cs="Arial"/>
              </w:rPr>
              <m:t>perkiraan juml</m:t>
            </m:r>
            <m:r>
              <w:rPr>
                <w:rFonts w:ascii="Cambria Math" w:eastAsiaTheme="minorEastAsia" w:hAnsi="Cambria Math" w:cs="Arial"/>
              </w:rPr>
              <m:t>ah sampel yang diinginkan</m:t>
            </m:r>
          </m:den>
        </m:f>
      </m:oMath>
      <w:r>
        <w:rPr>
          <w:rFonts w:ascii="Arial" w:eastAsiaTheme="minorEastAsia" w:hAnsi="Arial" w:cs="Arial"/>
        </w:rPr>
        <w:t xml:space="preserve"> </w:t>
      </w:r>
    </w:p>
    <w:p w:rsidR="00DE350D" w:rsidRDefault="00DE350D" w:rsidP="00DE350D">
      <w:pPr>
        <w:spacing w:after="0" w:line="360" w:lineRule="auto"/>
        <w:jc w:val="both"/>
        <w:rPr>
          <w:rFonts w:ascii="Arial" w:eastAsiaTheme="minorEastAsia" w:hAnsi="Arial" w:cs="Arial"/>
        </w:rPr>
      </w:pPr>
    </w:p>
    <w:p w:rsidR="00DE350D" w:rsidRDefault="00DE350D" w:rsidP="00DE350D">
      <w:pPr>
        <w:pStyle w:val="ListParagraph"/>
        <w:numPr>
          <w:ilvl w:val="1"/>
          <w:numId w:val="25"/>
        </w:numPr>
        <w:spacing w:after="0" w:line="360" w:lineRule="auto"/>
        <w:ind w:left="426" w:hanging="426"/>
        <w:jc w:val="both"/>
        <w:rPr>
          <w:rFonts w:ascii="Arial" w:eastAsiaTheme="minorEastAsia" w:hAnsi="Arial" w:cs="Arial"/>
          <w:b/>
        </w:rPr>
      </w:pPr>
      <w:r>
        <w:rPr>
          <w:rFonts w:ascii="Arial" w:eastAsiaTheme="minorEastAsia" w:hAnsi="Arial" w:cs="Arial"/>
          <w:b/>
        </w:rPr>
        <w:t>Pengelolahan dan Analisa Data</w:t>
      </w:r>
    </w:p>
    <w:p w:rsidR="00DE350D" w:rsidRDefault="00DE350D" w:rsidP="00DE350D">
      <w:pPr>
        <w:pStyle w:val="ListParagraph"/>
        <w:numPr>
          <w:ilvl w:val="2"/>
          <w:numId w:val="25"/>
        </w:numPr>
        <w:spacing w:after="0" w:line="360" w:lineRule="auto"/>
        <w:ind w:left="567" w:hanging="567"/>
        <w:jc w:val="both"/>
        <w:rPr>
          <w:rFonts w:ascii="Arial" w:eastAsiaTheme="minorEastAsia" w:hAnsi="Arial" w:cs="Arial"/>
          <w:b/>
        </w:rPr>
      </w:pPr>
      <w:r>
        <w:rPr>
          <w:rFonts w:ascii="Arial" w:eastAsiaTheme="minorEastAsia" w:hAnsi="Arial" w:cs="Arial"/>
          <w:b/>
        </w:rPr>
        <w:t>Alat dan Bahan</w:t>
      </w:r>
    </w:p>
    <w:p w:rsidR="00DE350D" w:rsidRDefault="00DE350D" w:rsidP="00DE350D">
      <w:pPr>
        <w:pStyle w:val="ListParagraph"/>
        <w:spacing w:after="0" w:line="360" w:lineRule="auto"/>
        <w:ind w:left="567"/>
        <w:jc w:val="both"/>
        <w:rPr>
          <w:rFonts w:ascii="Arial" w:eastAsiaTheme="minorEastAsia" w:hAnsi="Arial" w:cs="Arial"/>
          <w:b/>
        </w:rPr>
      </w:pPr>
      <w:proofErr w:type="gramStart"/>
      <w:r>
        <w:rPr>
          <w:rFonts w:ascii="Arial" w:eastAsiaTheme="minorEastAsia" w:hAnsi="Arial" w:cs="Arial"/>
          <w:b/>
        </w:rPr>
        <w:t>Alat :</w:t>
      </w:r>
      <w:proofErr w:type="gramEnd"/>
    </w:p>
    <w:p w:rsidR="00DE350D" w:rsidRDefault="00DE350D" w:rsidP="00DE350D">
      <w:pPr>
        <w:pStyle w:val="ListParagraph"/>
        <w:spacing w:after="0" w:line="360" w:lineRule="auto"/>
        <w:jc w:val="both"/>
        <w:rPr>
          <w:rFonts w:ascii="Arial" w:eastAsiaTheme="minorEastAsia" w:hAnsi="Arial" w:cs="Arial"/>
        </w:rPr>
      </w:pPr>
      <w:r>
        <w:rPr>
          <w:rFonts w:ascii="Arial" w:eastAsiaTheme="minorEastAsia" w:hAnsi="Arial" w:cs="Arial"/>
        </w:rPr>
        <w:t>Neraca analitik, Labu Destilasi 500 ml, Pendingin liebiq, Gelas ukur 5 ml,  10 ml, dan 100 ml, Beakerglass 50 ml, 100 ml, dan 300 ml, Tabung reaksi 20 ml, Statif dan klem 2 pasang, Erlenmeyer 250 ml, Pipet volume 5 ml, Bunsen, Water bath dan selang</w:t>
      </w:r>
    </w:p>
    <w:p w:rsidR="00DE350D" w:rsidRDefault="00DE350D" w:rsidP="00DE350D">
      <w:pPr>
        <w:pStyle w:val="ListParagraph"/>
        <w:spacing w:after="0" w:line="360" w:lineRule="auto"/>
        <w:jc w:val="both"/>
        <w:rPr>
          <w:rFonts w:ascii="Arial" w:eastAsiaTheme="minorEastAsia" w:hAnsi="Arial" w:cs="Arial"/>
        </w:rPr>
      </w:pPr>
      <w:r>
        <w:rPr>
          <w:rFonts w:ascii="Arial" w:eastAsiaTheme="minorEastAsia" w:hAnsi="Arial" w:cs="Arial"/>
        </w:rPr>
        <w:t>Heat listrik</w:t>
      </w:r>
    </w:p>
    <w:p w:rsidR="00DE350D" w:rsidRDefault="00DE350D" w:rsidP="00DE350D">
      <w:pPr>
        <w:pStyle w:val="ListParagraph"/>
        <w:spacing w:after="0" w:line="360" w:lineRule="auto"/>
        <w:jc w:val="both"/>
        <w:rPr>
          <w:rFonts w:ascii="Arial" w:eastAsiaTheme="minorEastAsia" w:hAnsi="Arial" w:cs="Arial"/>
          <w:b/>
        </w:rPr>
      </w:pPr>
      <w:r>
        <w:rPr>
          <w:rFonts w:ascii="Arial" w:eastAsiaTheme="minorEastAsia" w:hAnsi="Arial" w:cs="Arial"/>
          <w:b/>
        </w:rPr>
        <w:t xml:space="preserve">Bahan </w:t>
      </w:r>
    </w:p>
    <w:p w:rsidR="00DE350D" w:rsidRDefault="00DE350D" w:rsidP="00DE350D">
      <w:pPr>
        <w:spacing w:after="0" w:line="360" w:lineRule="auto"/>
        <w:ind w:left="360"/>
        <w:jc w:val="both"/>
        <w:rPr>
          <w:rFonts w:ascii="Arial" w:eastAsiaTheme="minorEastAsia" w:hAnsi="Arial" w:cs="Arial"/>
        </w:rPr>
      </w:pPr>
      <w:r>
        <w:rPr>
          <w:rFonts w:ascii="Arial" w:eastAsiaTheme="minorEastAsia" w:hAnsi="Arial" w:cs="Arial"/>
        </w:rPr>
        <w:t xml:space="preserve">     Mie kuning, Formalin, Aquadest, Asam Fosfat 10%, Asam Sulfat 60%,</w:t>
      </w:r>
    </w:p>
    <w:p w:rsidR="00DE350D" w:rsidRDefault="00DE350D" w:rsidP="00DE350D">
      <w:pPr>
        <w:spacing w:after="0" w:line="360" w:lineRule="auto"/>
        <w:ind w:left="360"/>
        <w:jc w:val="both"/>
        <w:rPr>
          <w:rFonts w:ascii="Arial" w:eastAsiaTheme="minorEastAsia" w:hAnsi="Arial" w:cs="Arial"/>
        </w:rPr>
      </w:pPr>
      <w:r>
        <w:rPr>
          <w:rFonts w:ascii="Arial" w:eastAsiaTheme="minorEastAsia" w:hAnsi="Arial" w:cs="Arial"/>
        </w:rPr>
        <w:t xml:space="preserve">     Asam Kromatropat 0</w:t>
      </w:r>
      <w:proofErr w:type="gramStart"/>
      <w:r>
        <w:rPr>
          <w:rFonts w:ascii="Arial" w:eastAsiaTheme="minorEastAsia" w:hAnsi="Arial" w:cs="Arial"/>
        </w:rPr>
        <w:t>,5</w:t>
      </w:r>
      <w:proofErr w:type="gramEnd"/>
      <w:r>
        <w:rPr>
          <w:rFonts w:ascii="Arial" w:eastAsiaTheme="minorEastAsia" w:hAnsi="Arial" w:cs="Arial"/>
        </w:rPr>
        <w:t>%</w:t>
      </w:r>
    </w:p>
    <w:p w:rsidR="00DE350D" w:rsidRDefault="00DE350D" w:rsidP="00DE350D">
      <w:pPr>
        <w:spacing w:after="0" w:line="480" w:lineRule="auto"/>
        <w:ind w:left="360"/>
        <w:jc w:val="both"/>
        <w:rPr>
          <w:rFonts w:ascii="Arial" w:eastAsiaTheme="minorEastAsia" w:hAnsi="Arial" w:cs="Arial"/>
        </w:rPr>
      </w:pPr>
    </w:p>
    <w:p w:rsidR="00DE350D" w:rsidRDefault="00DE350D" w:rsidP="00DE350D">
      <w:pPr>
        <w:pStyle w:val="ListParagraph"/>
        <w:numPr>
          <w:ilvl w:val="2"/>
          <w:numId w:val="25"/>
        </w:numPr>
        <w:spacing w:after="0" w:line="360" w:lineRule="auto"/>
        <w:ind w:left="567" w:hanging="567"/>
        <w:jc w:val="both"/>
        <w:rPr>
          <w:rFonts w:ascii="Arial" w:eastAsiaTheme="minorEastAsia" w:hAnsi="Arial" w:cs="Arial"/>
          <w:b/>
        </w:rPr>
      </w:pPr>
      <w:r>
        <w:rPr>
          <w:rFonts w:ascii="Arial" w:eastAsiaTheme="minorEastAsia" w:hAnsi="Arial" w:cs="Arial"/>
          <w:b/>
        </w:rPr>
        <w:t>Pembuatan Larutan Pereaksi</w:t>
      </w:r>
    </w:p>
    <w:p w:rsidR="00DE350D" w:rsidRDefault="00DE350D" w:rsidP="00DE350D">
      <w:pPr>
        <w:pStyle w:val="ListParagraph"/>
        <w:numPr>
          <w:ilvl w:val="0"/>
          <w:numId w:val="29"/>
        </w:numPr>
        <w:spacing w:after="0" w:line="360" w:lineRule="auto"/>
        <w:jc w:val="both"/>
        <w:rPr>
          <w:rFonts w:ascii="Arial" w:eastAsiaTheme="minorEastAsia" w:hAnsi="Arial" w:cs="Arial"/>
        </w:rPr>
      </w:pPr>
      <w:r>
        <w:rPr>
          <w:rFonts w:ascii="Arial" w:eastAsiaTheme="minorEastAsia" w:hAnsi="Arial" w:cs="Arial"/>
        </w:rPr>
        <w:t>Larutan Asam Fosfat (H</w:t>
      </w:r>
      <w:r>
        <w:rPr>
          <w:rFonts w:ascii="Arial" w:eastAsiaTheme="minorEastAsia" w:hAnsi="Arial" w:cs="Arial"/>
          <w:vertAlign w:val="subscript"/>
        </w:rPr>
        <w:t>3</w:t>
      </w:r>
      <w:r>
        <w:rPr>
          <w:rFonts w:ascii="Arial" w:eastAsiaTheme="minorEastAsia" w:hAnsi="Arial" w:cs="Arial"/>
        </w:rPr>
        <w:t>PO</w:t>
      </w:r>
      <w:r>
        <w:rPr>
          <w:rFonts w:ascii="Arial" w:eastAsiaTheme="minorEastAsia" w:hAnsi="Arial" w:cs="Arial"/>
          <w:vertAlign w:val="subscript"/>
        </w:rPr>
        <w:t>4</w:t>
      </w:r>
      <w:r>
        <w:rPr>
          <w:rFonts w:ascii="Arial" w:eastAsiaTheme="minorEastAsia" w:hAnsi="Arial" w:cs="Arial"/>
        </w:rPr>
        <w:t>) 10%</w:t>
      </w:r>
    </w:p>
    <w:p w:rsidR="00DE350D" w:rsidRDefault="00DE350D" w:rsidP="00DE350D">
      <w:pPr>
        <w:pStyle w:val="ListParagraph"/>
        <w:spacing w:after="0" w:line="360" w:lineRule="auto"/>
        <w:jc w:val="both"/>
        <w:rPr>
          <w:rFonts w:ascii="Arial" w:eastAsiaTheme="minorEastAsia" w:hAnsi="Arial" w:cs="Arial"/>
        </w:rPr>
      </w:pPr>
      <w:r>
        <w:rPr>
          <w:rFonts w:ascii="Arial" w:eastAsiaTheme="minorEastAsia" w:hAnsi="Arial" w:cs="Arial"/>
        </w:rPr>
        <w:t>Larutan Asam Fosfat 10% yang diperlukan = 100 ml</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 xml:space="preserve">Asam fosfat tersedia 85%, </w:t>
      </w:r>
      <w:proofErr w:type="gramStart"/>
      <w:r>
        <w:rPr>
          <w:rFonts w:ascii="Arial" w:eastAsiaTheme="minorEastAsia" w:hAnsi="Arial" w:cs="Arial"/>
        </w:rPr>
        <w:t>maka :</w:t>
      </w:r>
      <w:proofErr w:type="gramEnd"/>
    </w:p>
    <w:p w:rsidR="00DE350D" w:rsidRDefault="00DE350D" w:rsidP="00DE350D">
      <w:pPr>
        <w:spacing w:after="0" w:line="360" w:lineRule="auto"/>
        <w:jc w:val="both"/>
        <w:rPr>
          <w:rFonts w:ascii="Arial" w:eastAsiaTheme="minorEastAsia" w:hAnsi="Arial" w:cs="Arial"/>
          <w:vertAlign w:val="subscript"/>
        </w:rPr>
      </w:pPr>
      <w:r>
        <w:rPr>
          <w:rFonts w:ascii="Arial" w:eastAsiaTheme="minorEastAsia" w:hAnsi="Arial" w:cs="Arial"/>
        </w:rPr>
        <w:t>V</w:t>
      </w:r>
      <w:r>
        <w:rPr>
          <w:rFonts w:ascii="Arial" w:eastAsiaTheme="minorEastAsia" w:hAnsi="Arial" w:cs="Arial"/>
          <w:vertAlign w:val="subscript"/>
        </w:rPr>
        <w:t>1</w:t>
      </w:r>
      <w:r>
        <w:rPr>
          <w:rFonts w:ascii="Arial" w:eastAsiaTheme="minorEastAsia" w:hAnsi="Arial" w:cs="Arial"/>
        </w:rPr>
        <w:t>.N</w:t>
      </w:r>
      <w:r>
        <w:rPr>
          <w:rFonts w:ascii="Arial" w:eastAsiaTheme="minorEastAsia" w:hAnsi="Arial" w:cs="Arial"/>
          <w:vertAlign w:val="subscript"/>
        </w:rPr>
        <w:t>1</w:t>
      </w:r>
      <w:r>
        <w:rPr>
          <w:rFonts w:ascii="Arial" w:eastAsiaTheme="minorEastAsia" w:hAnsi="Arial" w:cs="Arial"/>
          <w:vertAlign w:val="subscript"/>
        </w:rPr>
        <w:tab/>
      </w:r>
      <w:r>
        <w:rPr>
          <w:rFonts w:ascii="Arial" w:eastAsiaTheme="minorEastAsia" w:hAnsi="Arial" w:cs="Arial"/>
        </w:rPr>
        <w:tab/>
        <w:t>= V</w:t>
      </w:r>
      <w:r>
        <w:rPr>
          <w:rFonts w:ascii="Arial" w:eastAsiaTheme="minorEastAsia" w:hAnsi="Arial" w:cs="Arial"/>
          <w:vertAlign w:val="subscript"/>
        </w:rPr>
        <w:t>2</w:t>
      </w:r>
      <w:r>
        <w:rPr>
          <w:rFonts w:ascii="Arial" w:eastAsiaTheme="minorEastAsia" w:hAnsi="Arial" w:cs="Arial"/>
        </w:rPr>
        <w:t>.N</w:t>
      </w:r>
      <w:r>
        <w:rPr>
          <w:rFonts w:ascii="Arial" w:eastAsiaTheme="minorEastAsia" w:hAnsi="Arial" w:cs="Arial"/>
          <w:vertAlign w:val="subscript"/>
        </w:rPr>
        <w:t>2</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Misalkan V</w:t>
      </w:r>
      <w:r>
        <w:rPr>
          <w:rFonts w:ascii="Arial" w:eastAsiaTheme="minorEastAsia" w:hAnsi="Arial" w:cs="Arial"/>
          <w:vertAlign w:val="subscript"/>
        </w:rPr>
        <w:t>1</w:t>
      </w:r>
      <w:r>
        <w:rPr>
          <w:rFonts w:ascii="Arial" w:eastAsiaTheme="minorEastAsia" w:hAnsi="Arial" w:cs="Arial"/>
        </w:rPr>
        <w:tab/>
        <w:t>= X</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X. 85%</w:t>
      </w:r>
      <w:r>
        <w:rPr>
          <w:rFonts w:ascii="Arial" w:eastAsiaTheme="minorEastAsia" w:hAnsi="Arial" w:cs="Arial"/>
        </w:rPr>
        <w:tab/>
      </w:r>
      <w:r>
        <w:rPr>
          <w:rFonts w:ascii="Arial" w:eastAsiaTheme="minorEastAsia" w:hAnsi="Arial" w:cs="Arial"/>
        </w:rPr>
        <w:tab/>
        <w:t>= 100 ml. 10%</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X=</w:t>
      </w:r>
      <m:oMath>
        <m:f>
          <m:fPr>
            <m:ctrlPr>
              <w:rPr>
                <w:rFonts w:ascii="Cambria Math" w:eastAsiaTheme="minorEastAsia" w:hAnsi="Cambria Math" w:cs="Arial"/>
                <w:i/>
              </w:rPr>
            </m:ctrlPr>
          </m:fPr>
          <m:num>
            <m:r>
              <w:rPr>
                <w:rFonts w:ascii="Cambria Math" w:eastAsiaTheme="minorEastAsia" w:hAnsi="Cambria Math" w:cs="Arial"/>
              </w:rPr>
              <m:t>100 x 10</m:t>
            </m:r>
          </m:num>
          <m:den>
            <m:r>
              <w:rPr>
                <w:rFonts w:ascii="Cambria Math" w:eastAsiaTheme="minorEastAsia" w:hAnsi="Cambria Math" w:cs="Arial"/>
              </w:rPr>
              <m:t>85</m:t>
            </m:r>
          </m:den>
        </m:f>
      </m:oMath>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1000</m:t>
            </m:r>
          </m:num>
          <m:den>
            <m:r>
              <w:rPr>
                <w:rFonts w:ascii="Cambria Math" w:eastAsiaTheme="minorEastAsia" w:hAnsi="Cambria Math" w:cs="Arial"/>
              </w:rPr>
              <m:t>85</m:t>
            </m:r>
          </m:den>
        </m:f>
      </m:oMath>
      <w:r>
        <w:rPr>
          <w:rFonts w:ascii="Arial" w:eastAsiaTheme="minorEastAsia" w:hAnsi="Arial" w:cs="Arial"/>
        </w:rPr>
        <w:t>=11</w:t>
      </w:r>
      <w:proofErr w:type="gramStart"/>
      <w:r>
        <w:rPr>
          <w:rFonts w:ascii="Arial" w:eastAsiaTheme="minorEastAsia" w:hAnsi="Arial" w:cs="Arial"/>
        </w:rPr>
        <w:t>,76</w:t>
      </w:r>
      <w:proofErr w:type="gramEnd"/>
      <w:r>
        <w:rPr>
          <w:rFonts w:ascii="Arial" w:eastAsiaTheme="minorEastAsia" w:hAnsi="Arial" w:cs="Arial"/>
        </w:rPr>
        <w:t xml:space="preserve"> ml =&gt; 12 ml</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Maka, untuk membuat Asam Fosfat 10% diambil 12 ml Asam Fosfat 85%, kemudian diencerkan dengan aquadest hingga 100 ml.</w:t>
      </w:r>
    </w:p>
    <w:p w:rsidR="00DE350D" w:rsidRDefault="00DE350D" w:rsidP="00DE350D">
      <w:pPr>
        <w:pStyle w:val="ListParagraph"/>
        <w:numPr>
          <w:ilvl w:val="0"/>
          <w:numId w:val="29"/>
        </w:numPr>
        <w:spacing w:after="0" w:line="360" w:lineRule="auto"/>
        <w:jc w:val="both"/>
        <w:rPr>
          <w:rFonts w:ascii="Arial" w:eastAsiaTheme="minorEastAsia" w:hAnsi="Arial" w:cs="Arial"/>
        </w:rPr>
      </w:pPr>
      <w:r>
        <w:rPr>
          <w:rFonts w:ascii="Arial" w:eastAsiaTheme="minorEastAsia" w:hAnsi="Arial" w:cs="Arial"/>
        </w:rPr>
        <w:lastRenderedPageBreak/>
        <w:t>Larutan Asam Sulfat 60%</w:t>
      </w:r>
    </w:p>
    <w:p w:rsidR="00DE350D" w:rsidRDefault="00DE350D" w:rsidP="00DE350D">
      <w:pPr>
        <w:pStyle w:val="ListParagraph"/>
        <w:spacing w:after="0" w:line="360" w:lineRule="auto"/>
        <w:jc w:val="both"/>
        <w:rPr>
          <w:rFonts w:ascii="Arial" w:eastAsiaTheme="minorEastAsia" w:hAnsi="Arial" w:cs="Arial"/>
        </w:rPr>
      </w:pPr>
      <w:r>
        <w:rPr>
          <w:rFonts w:ascii="Arial" w:eastAsiaTheme="minorEastAsia" w:hAnsi="Arial" w:cs="Arial"/>
        </w:rPr>
        <w:t>Larutan Asam Sulfat 60% yang diperlukan = 100 ml</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 xml:space="preserve">Asam Sulfat yang tersedia 96%, </w:t>
      </w:r>
      <w:proofErr w:type="gramStart"/>
      <w:r>
        <w:rPr>
          <w:rFonts w:ascii="Arial" w:eastAsiaTheme="minorEastAsia" w:hAnsi="Arial" w:cs="Arial"/>
        </w:rPr>
        <w:t>maka :</w:t>
      </w:r>
      <w:proofErr w:type="gramEnd"/>
    </w:p>
    <w:p w:rsidR="00DE350D" w:rsidRDefault="00DE350D" w:rsidP="00DE350D">
      <w:pPr>
        <w:spacing w:after="0" w:line="360" w:lineRule="auto"/>
        <w:jc w:val="both"/>
        <w:rPr>
          <w:rFonts w:ascii="Arial" w:eastAsiaTheme="minorEastAsia" w:hAnsi="Arial" w:cs="Arial"/>
          <w:vertAlign w:val="subscript"/>
        </w:rPr>
      </w:pPr>
      <w:r>
        <w:rPr>
          <w:rFonts w:ascii="Arial" w:eastAsiaTheme="minorEastAsia" w:hAnsi="Arial" w:cs="Arial"/>
        </w:rPr>
        <w:t>V</w:t>
      </w:r>
      <w:r>
        <w:rPr>
          <w:rFonts w:ascii="Arial" w:eastAsiaTheme="minorEastAsia" w:hAnsi="Arial" w:cs="Arial"/>
          <w:vertAlign w:val="subscript"/>
        </w:rPr>
        <w:t>1</w:t>
      </w:r>
      <w:r>
        <w:rPr>
          <w:rFonts w:ascii="Arial" w:eastAsiaTheme="minorEastAsia" w:hAnsi="Arial" w:cs="Arial"/>
        </w:rPr>
        <w:t>.N</w:t>
      </w:r>
      <w:r>
        <w:rPr>
          <w:rFonts w:ascii="Arial" w:eastAsiaTheme="minorEastAsia" w:hAnsi="Arial" w:cs="Arial"/>
          <w:vertAlign w:val="subscript"/>
        </w:rPr>
        <w:t>1</w:t>
      </w:r>
      <w:r>
        <w:rPr>
          <w:rFonts w:ascii="Arial" w:eastAsiaTheme="minorEastAsia" w:hAnsi="Arial" w:cs="Arial"/>
        </w:rPr>
        <w:tab/>
      </w:r>
      <w:r>
        <w:rPr>
          <w:rFonts w:ascii="Arial" w:eastAsiaTheme="minorEastAsia" w:hAnsi="Arial" w:cs="Arial"/>
        </w:rPr>
        <w:tab/>
        <w:t>= V</w:t>
      </w:r>
      <w:r>
        <w:rPr>
          <w:rFonts w:ascii="Arial" w:eastAsiaTheme="minorEastAsia" w:hAnsi="Arial" w:cs="Arial"/>
          <w:vertAlign w:val="subscript"/>
        </w:rPr>
        <w:t>2</w:t>
      </w:r>
      <w:r>
        <w:rPr>
          <w:rFonts w:ascii="Arial" w:eastAsiaTheme="minorEastAsia" w:hAnsi="Arial" w:cs="Arial"/>
        </w:rPr>
        <w:t>.N</w:t>
      </w:r>
      <w:r>
        <w:rPr>
          <w:rFonts w:ascii="Arial" w:eastAsiaTheme="minorEastAsia" w:hAnsi="Arial" w:cs="Arial"/>
          <w:vertAlign w:val="subscript"/>
        </w:rPr>
        <w:t>2</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Misalkan V</w:t>
      </w:r>
      <w:r>
        <w:rPr>
          <w:rFonts w:ascii="Arial" w:eastAsiaTheme="minorEastAsia" w:hAnsi="Arial" w:cs="Arial"/>
          <w:vertAlign w:val="subscript"/>
        </w:rPr>
        <w:t>1</w:t>
      </w:r>
      <w:r>
        <w:rPr>
          <w:rFonts w:ascii="Arial" w:eastAsiaTheme="minorEastAsia" w:hAnsi="Arial" w:cs="Arial"/>
        </w:rPr>
        <w:tab/>
        <w:t>= X</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X. 96%</w:t>
      </w:r>
      <w:r>
        <w:rPr>
          <w:rFonts w:ascii="Arial" w:eastAsiaTheme="minorEastAsia" w:hAnsi="Arial" w:cs="Arial"/>
        </w:rPr>
        <w:tab/>
      </w:r>
      <w:r>
        <w:rPr>
          <w:rFonts w:ascii="Arial" w:eastAsiaTheme="minorEastAsia" w:hAnsi="Arial" w:cs="Arial"/>
        </w:rPr>
        <w:tab/>
        <w:t>= 100 ml. 60%</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X=</w:t>
      </w:r>
      <m:oMath>
        <m:f>
          <m:fPr>
            <m:ctrlPr>
              <w:rPr>
                <w:rFonts w:ascii="Cambria Math" w:eastAsiaTheme="minorEastAsia" w:hAnsi="Cambria Math" w:cs="Arial"/>
                <w:i/>
              </w:rPr>
            </m:ctrlPr>
          </m:fPr>
          <m:num>
            <m:r>
              <w:rPr>
                <w:rFonts w:ascii="Cambria Math" w:eastAsiaTheme="minorEastAsia" w:hAnsi="Cambria Math" w:cs="Arial"/>
              </w:rPr>
              <m:t>100 x 60</m:t>
            </m:r>
          </m:num>
          <m:den>
            <m:r>
              <w:rPr>
                <w:rFonts w:ascii="Cambria Math" w:eastAsiaTheme="minorEastAsia" w:hAnsi="Cambria Math" w:cs="Arial"/>
              </w:rPr>
              <m:t>96</m:t>
            </m:r>
          </m:den>
        </m:f>
      </m:oMath>
      <w:r>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6000</m:t>
            </m:r>
          </m:num>
          <m:den>
            <m:r>
              <w:rPr>
                <w:rFonts w:ascii="Cambria Math" w:eastAsiaTheme="minorEastAsia" w:hAnsi="Cambria Math" w:cs="Arial"/>
              </w:rPr>
              <m:t>96</m:t>
            </m:r>
          </m:den>
        </m:f>
      </m:oMath>
      <w:r>
        <w:rPr>
          <w:rFonts w:ascii="Arial" w:eastAsiaTheme="minorEastAsia" w:hAnsi="Arial" w:cs="Arial"/>
        </w:rPr>
        <w:t>= 62</w:t>
      </w:r>
      <w:proofErr w:type="gramStart"/>
      <w:r>
        <w:rPr>
          <w:rFonts w:ascii="Arial" w:eastAsiaTheme="minorEastAsia" w:hAnsi="Arial" w:cs="Arial"/>
        </w:rPr>
        <w:t>,5</w:t>
      </w:r>
      <w:proofErr w:type="gramEnd"/>
      <w:r>
        <w:rPr>
          <w:rFonts w:ascii="Arial" w:eastAsiaTheme="minorEastAsia" w:hAnsi="Arial" w:cs="Arial"/>
        </w:rPr>
        <w:t xml:space="preserve"> ml =&gt; 63 ml</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Maka untuk membuat Asam Sulfat 60% diambil 63 ml Asam Sulfat 95%, kemudian diencerkan dengan aquadest hingga 100 ml.</w:t>
      </w:r>
    </w:p>
    <w:p w:rsidR="00DE350D" w:rsidRDefault="00DE350D" w:rsidP="00DE350D">
      <w:pPr>
        <w:pStyle w:val="ListParagraph"/>
        <w:numPr>
          <w:ilvl w:val="0"/>
          <w:numId w:val="29"/>
        </w:numPr>
        <w:spacing w:after="0" w:line="360" w:lineRule="auto"/>
        <w:jc w:val="both"/>
        <w:rPr>
          <w:rFonts w:ascii="Arial" w:eastAsiaTheme="minorEastAsia" w:hAnsi="Arial" w:cs="Arial"/>
        </w:rPr>
      </w:pPr>
      <w:r>
        <w:rPr>
          <w:rFonts w:ascii="Arial" w:eastAsiaTheme="minorEastAsia" w:hAnsi="Arial" w:cs="Arial"/>
        </w:rPr>
        <w:t>Larutan Asam Kromatropat</w:t>
      </w:r>
    </w:p>
    <w:p w:rsidR="00DE350D" w:rsidRDefault="00DE350D" w:rsidP="00DE350D">
      <w:pPr>
        <w:pStyle w:val="ListParagraph"/>
        <w:spacing w:after="0" w:line="360" w:lineRule="auto"/>
        <w:jc w:val="both"/>
        <w:rPr>
          <w:rFonts w:ascii="Arial" w:eastAsiaTheme="minorEastAsia" w:hAnsi="Arial" w:cs="Arial"/>
        </w:rPr>
      </w:pPr>
      <w:r>
        <w:rPr>
          <w:rFonts w:ascii="Arial" w:eastAsiaTheme="minorEastAsia" w:hAnsi="Arial" w:cs="Arial"/>
        </w:rPr>
        <w:t>Larutan Asam Kromatropat 0</w:t>
      </w:r>
      <w:proofErr w:type="gramStart"/>
      <w:r>
        <w:rPr>
          <w:rFonts w:ascii="Arial" w:eastAsiaTheme="minorEastAsia" w:hAnsi="Arial" w:cs="Arial"/>
        </w:rPr>
        <w:t>,5</w:t>
      </w:r>
      <w:proofErr w:type="gramEnd"/>
      <w:r>
        <w:rPr>
          <w:rFonts w:ascii="Arial" w:eastAsiaTheme="minorEastAsia" w:hAnsi="Arial" w:cs="Arial"/>
        </w:rPr>
        <w:t>% dalam Asam Sulfat 60%</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 xml:space="preserve">Larutan yang </w:t>
      </w:r>
      <w:proofErr w:type="gramStart"/>
      <w:r>
        <w:rPr>
          <w:rFonts w:ascii="Arial" w:eastAsiaTheme="minorEastAsia" w:hAnsi="Arial" w:cs="Arial"/>
        </w:rPr>
        <w:t>akan</w:t>
      </w:r>
      <w:proofErr w:type="gramEnd"/>
      <w:r>
        <w:rPr>
          <w:rFonts w:ascii="Arial" w:eastAsiaTheme="minorEastAsia" w:hAnsi="Arial" w:cs="Arial"/>
        </w:rPr>
        <w:t xml:space="preserve"> dibuat sebanyak = 100 ml</w:t>
      </w:r>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 xml:space="preserve">Maka Asam Kromatropat yang </w:t>
      </w:r>
      <w:proofErr w:type="gramStart"/>
      <w:r>
        <w:rPr>
          <w:rFonts w:ascii="Arial" w:eastAsiaTheme="minorEastAsia" w:hAnsi="Arial" w:cs="Arial"/>
        </w:rPr>
        <w:t>diambil :</w:t>
      </w:r>
      <w:proofErr w:type="gramEnd"/>
    </w:p>
    <w:p w:rsidR="00DE350D" w:rsidRDefault="00DE350D" w:rsidP="00DE350D">
      <w:pPr>
        <w:spacing w:after="0" w:line="360" w:lineRule="auto"/>
        <w:jc w:val="both"/>
        <w:rPr>
          <w:rFonts w:ascii="Arial" w:eastAsiaTheme="minorEastAsia" w:hAnsi="Arial" w:cs="Arial"/>
        </w:rPr>
      </w:pPr>
      <w:proofErr w:type="gramStart"/>
      <w:r>
        <w:rPr>
          <w:rFonts w:ascii="Arial" w:eastAsiaTheme="minorEastAsia" w:hAnsi="Arial" w:cs="Arial"/>
        </w:rPr>
        <w:t>Timbang 500 mg Asam Kromatropat dilarutkan dalam larutan H</w:t>
      </w:r>
      <w:r>
        <w:rPr>
          <w:rFonts w:ascii="Arial" w:eastAsiaTheme="minorEastAsia" w:hAnsi="Arial" w:cs="Arial"/>
          <w:vertAlign w:val="subscript"/>
        </w:rPr>
        <w:t>2</w:t>
      </w:r>
      <w:r>
        <w:rPr>
          <w:rFonts w:ascii="Arial" w:eastAsiaTheme="minorEastAsia" w:hAnsi="Arial" w:cs="Arial"/>
        </w:rPr>
        <w:t>SO</w:t>
      </w:r>
      <w:r>
        <w:rPr>
          <w:rFonts w:ascii="Arial" w:eastAsiaTheme="minorEastAsia" w:hAnsi="Arial" w:cs="Arial"/>
          <w:vertAlign w:val="subscript"/>
        </w:rPr>
        <w:t>4</w:t>
      </w:r>
      <w:r>
        <w:rPr>
          <w:rFonts w:ascii="Arial" w:eastAsiaTheme="minorEastAsia" w:hAnsi="Arial" w:cs="Arial"/>
        </w:rPr>
        <w:t xml:space="preserve"> 60% hingga 100 ml.</w:t>
      </w:r>
      <w:proofErr w:type="gramEnd"/>
    </w:p>
    <w:p w:rsidR="00DE350D" w:rsidRDefault="00DE350D" w:rsidP="00DE350D">
      <w:pPr>
        <w:spacing w:after="0" w:line="360" w:lineRule="auto"/>
        <w:jc w:val="both"/>
        <w:rPr>
          <w:rFonts w:ascii="Arial" w:eastAsiaTheme="minorEastAsia" w:hAnsi="Arial" w:cs="Arial"/>
        </w:rPr>
      </w:pPr>
      <w:r>
        <w:rPr>
          <w:rFonts w:ascii="Arial" w:eastAsiaTheme="minorEastAsia" w:hAnsi="Arial" w:cs="Arial"/>
        </w:rPr>
        <w:t xml:space="preserve"> </w:t>
      </w: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3.5.3 Uji Baku Formalin</w:t>
      </w:r>
    </w:p>
    <w:p w:rsidR="00DE350D" w:rsidRDefault="00DE350D" w:rsidP="00DE350D">
      <w:pPr>
        <w:spacing w:after="0" w:line="360" w:lineRule="auto"/>
        <w:jc w:val="both"/>
        <w:rPr>
          <w:rFonts w:ascii="Arial" w:hAnsi="Arial" w:cs="Arial"/>
        </w:rPr>
      </w:pPr>
      <w:r>
        <w:rPr>
          <w:rFonts w:ascii="Arial" w:hAnsi="Arial" w:cs="Arial"/>
          <w:b/>
          <w:sz w:val="24"/>
          <w:szCs w:val="24"/>
        </w:rPr>
        <w:tab/>
      </w:r>
      <w:r>
        <w:rPr>
          <w:rFonts w:ascii="Arial" w:hAnsi="Arial" w:cs="Arial"/>
        </w:rPr>
        <w:t>Prosedur Uji Baku Formalin ialah:</w:t>
      </w:r>
    </w:p>
    <w:p w:rsidR="00DE350D" w:rsidRDefault="00DE350D" w:rsidP="00DE350D">
      <w:pPr>
        <w:pStyle w:val="ListParagraph"/>
        <w:numPr>
          <w:ilvl w:val="0"/>
          <w:numId w:val="30"/>
        </w:numPr>
        <w:spacing w:after="0" w:line="360" w:lineRule="auto"/>
        <w:ind w:left="426" w:hanging="284"/>
        <w:jc w:val="both"/>
        <w:rPr>
          <w:rFonts w:ascii="Arial" w:hAnsi="Arial" w:cs="Arial"/>
        </w:rPr>
      </w:pPr>
      <w:r>
        <w:rPr>
          <w:rFonts w:ascii="Arial" w:hAnsi="Arial" w:cs="Arial"/>
        </w:rPr>
        <w:t>5 ml formalin dimasukkan ke dalam labu destilasi 500 ml, tambahkan aquadest 100 ml, asamkan dengan 5 ml Asam Fosfat 10%</w:t>
      </w:r>
    </w:p>
    <w:p w:rsidR="00DE350D" w:rsidRDefault="00DE350D" w:rsidP="00DE350D">
      <w:pPr>
        <w:pStyle w:val="ListParagraph"/>
        <w:numPr>
          <w:ilvl w:val="0"/>
          <w:numId w:val="30"/>
        </w:numPr>
        <w:spacing w:after="0" w:line="360" w:lineRule="auto"/>
        <w:ind w:left="426" w:hanging="284"/>
        <w:jc w:val="both"/>
        <w:rPr>
          <w:rFonts w:ascii="Arial" w:hAnsi="Arial" w:cs="Arial"/>
        </w:rPr>
      </w:pPr>
      <w:r>
        <w:rPr>
          <w:rFonts w:ascii="Arial" w:hAnsi="Arial" w:cs="Arial"/>
        </w:rPr>
        <w:t>Destilasi secara perlahan-lahan hingga diperoleh 90 ml destilat yang ditampung dalam Erlenmeyer yang telah berisi 10 ml aquadest (ujung pendingin harus tercelup)</w:t>
      </w:r>
    </w:p>
    <w:p w:rsidR="00DE350D" w:rsidRDefault="00DE350D" w:rsidP="00DE350D">
      <w:pPr>
        <w:pStyle w:val="ListParagraph"/>
        <w:numPr>
          <w:ilvl w:val="0"/>
          <w:numId w:val="30"/>
        </w:numPr>
        <w:spacing w:after="0" w:line="360" w:lineRule="auto"/>
        <w:ind w:left="426" w:hanging="284"/>
        <w:jc w:val="both"/>
        <w:rPr>
          <w:rFonts w:ascii="Arial" w:hAnsi="Arial" w:cs="Arial"/>
        </w:rPr>
      </w:pPr>
      <w:r>
        <w:rPr>
          <w:rFonts w:ascii="Arial" w:hAnsi="Arial" w:cs="Arial"/>
        </w:rPr>
        <w:t>2 ml destilat dimasukkan ke dalam tabung reaksi, ditambah 5 ml larutan Asam Kromatropat 0,5% dalam Asam Sulfat 60% yang dibuat segar.</w:t>
      </w:r>
    </w:p>
    <w:p w:rsidR="00DE350D" w:rsidRDefault="00DE350D" w:rsidP="00DE350D">
      <w:pPr>
        <w:pStyle w:val="ListParagraph"/>
        <w:numPr>
          <w:ilvl w:val="0"/>
          <w:numId w:val="30"/>
        </w:numPr>
        <w:spacing w:after="0" w:line="360" w:lineRule="auto"/>
        <w:ind w:left="426" w:hanging="284"/>
        <w:jc w:val="both"/>
        <w:rPr>
          <w:rFonts w:ascii="Arial" w:hAnsi="Arial" w:cs="Arial"/>
        </w:rPr>
      </w:pPr>
      <w:r>
        <w:rPr>
          <w:rFonts w:ascii="Arial" w:hAnsi="Arial" w:cs="Arial"/>
        </w:rPr>
        <w:t>Masukkan kedalam beaker glass yang telah berisi air dan dipanaskan diatas heat listrik sampai air mendidih selama 15 menit.</w:t>
      </w:r>
    </w:p>
    <w:p w:rsidR="00DE350D" w:rsidRDefault="00DE350D" w:rsidP="00DE350D">
      <w:pPr>
        <w:pStyle w:val="ListParagraph"/>
        <w:numPr>
          <w:ilvl w:val="0"/>
          <w:numId w:val="30"/>
        </w:numPr>
        <w:spacing w:after="0" w:line="360" w:lineRule="auto"/>
        <w:ind w:left="426" w:hanging="284"/>
        <w:jc w:val="both"/>
        <w:rPr>
          <w:rFonts w:ascii="Arial" w:hAnsi="Arial" w:cs="Arial"/>
        </w:rPr>
      </w:pPr>
      <w:r>
        <w:rPr>
          <w:rFonts w:ascii="Arial" w:hAnsi="Arial" w:cs="Arial"/>
        </w:rPr>
        <w:t>Larutan berwarna ungu pekat mengandung formalin (+)</w:t>
      </w:r>
    </w:p>
    <w:p w:rsidR="00DE350D" w:rsidRDefault="00DE350D" w:rsidP="00DE350D">
      <w:pPr>
        <w:pStyle w:val="ListParagraph"/>
        <w:spacing w:after="0" w:line="360" w:lineRule="auto"/>
        <w:ind w:left="426"/>
        <w:jc w:val="both"/>
        <w:rPr>
          <w:rFonts w:ascii="Arial" w:hAnsi="Arial" w:cs="Arial"/>
        </w:rPr>
      </w:pPr>
    </w:p>
    <w:p w:rsidR="00DE350D" w:rsidRDefault="00DE350D" w:rsidP="00DE350D">
      <w:pPr>
        <w:spacing w:after="0" w:line="360" w:lineRule="auto"/>
        <w:ind w:left="142"/>
        <w:jc w:val="both"/>
        <w:rPr>
          <w:rFonts w:ascii="Arial" w:hAnsi="Arial" w:cs="Arial"/>
          <w:b/>
          <w:sz w:val="24"/>
          <w:szCs w:val="24"/>
        </w:rPr>
      </w:pPr>
      <w:r>
        <w:rPr>
          <w:rFonts w:ascii="Arial" w:hAnsi="Arial" w:cs="Arial"/>
          <w:b/>
          <w:sz w:val="24"/>
          <w:szCs w:val="24"/>
        </w:rPr>
        <w:t>3.6 Prosedur Kerja</w:t>
      </w:r>
    </w:p>
    <w:p w:rsidR="00DE350D" w:rsidRDefault="00DE350D" w:rsidP="00DE350D">
      <w:pPr>
        <w:pStyle w:val="ListParagraph"/>
        <w:numPr>
          <w:ilvl w:val="0"/>
          <w:numId w:val="31"/>
        </w:numPr>
        <w:spacing w:after="0" w:line="360" w:lineRule="auto"/>
        <w:ind w:left="426" w:hanging="284"/>
        <w:jc w:val="both"/>
        <w:rPr>
          <w:rFonts w:ascii="Arial" w:hAnsi="Arial" w:cs="Arial"/>
        </w:rPr>
      </w:pPr>
      <w:r>
        <w:rPr>
          <w:rFonts w:ascii="Arial" w:hAnsi="Arial" w:cs="Arial"/>
        </w:rPr>
        <w:t>Sejumlah 20 g sampel dimasukkan ke dalam labu destilasi 500 ml yang telah berisi aquadest 200 ml, asamkan dengan 5 ml Asam Fosfat 10%</w:t>
      </w:r>
    </w:p>
    <w:p w:rsidR="00DE350D" w:rsidRDefault="00DE350D" w:rsidP="00DE350D">
      <w:pPr>
        <w:pStyle w:val="ListParagraph"/>
        <w:numPr>
          <w:ilvl w:val="0"/>
          <w:numId w:val="31"/>
        </w:numPr>
        <w:spacing w:after="0" w:line="360" w:lineRule="auto"/>
        <w:ind w:left="426" w:hanging="284"/>
        <w:jc w:val="both"/>
        <w:rPr>
          <w:rFonts w:ascii="Arial" w:hAnsi="Arial" w:cs="Arial"/>
        </w:rPr>
      </w:pPr>
      <w:r>
        <w:rPr>
          <w:rFonts w:ascii="Arial" w:hAnsi="Arial" w:cs="Arial"/>
        </w:rPr>
        <w:t>Destilasi secara perlahan-lahan hingga diperoleh 90 ml destilat yang ditampung dalam Erlenmeyer yang telah berisi 10 ml aquadest (ujung pendingin harus tercelup)</w:t>
      </w:r>
    </w:p>
    <w:p w:rsidR="00DE350D" w:rsidRDefault="00DE350D" w:rsidP="00DE350D">
      <w:pPr>
        <w:pStyle w:val="ListParagraph"/>
        <w:numPr>
          <w:ilvl w:val="0"/>
          <w:numId w:val="31"/>
        </w:numPr>
        <w:spacing w:after="0" w:line="360" w:lineRule="auto"/>
        <w:ind w:left="426" w:hanging="284"/>
        <w:jc w:val="both"/>
        <w:rPr>
          <w:rFonts w:ascii="Arial" w:hAnsi="Arial" w:cs="Arial"/>
        </w:rPr>
      </w:pPr>
      <w:r>
        <w:rPr>
          <w:rFonts w:ascii="Arial" w:hAnsi="Arial" w:cs="Arial"/>
        </w:rPr>
        <w:lastRenderedPageBreak/>
        <w:t>2 ml destilat dimasukkan ke dalam tabung reaksi, ditambah 5 ml larutan Asam Kromatropat 0,5% dalam Asam Sulfat 60% yang dibuat segar. Lalu masukkan ke dalam penangas air yang mendidih selama 15 menit, larutan berwarna ungu pekat</w:t>
      </w:r>
      <w:r>
        <w:rPr>
          <w:rFonts w:ascii="Arial" w:hAnsi="Arial" w:cs="Arial"/>
        </w:rPr>
        <w:tab/>
        <w:t xml:space="preserve">    Formalin(+)</w:t>
      </w:r>
    </w:p>
    <w:p w:rsidR="00DE350D" w:rsidRDefault="00DE350D" w:rsidP="00DE350D">
      <w:pPr>
        <w:pStyle w:val="ListParagraph"/>
        <w:numPr>
          <w:ilvl w:val="0"/>
          <w:numId w:val="31"/>
        </w:numPr>
        <w:spacing w:after="0" w:line="360" w:lineRule="auto"/>
        <w:ind w:left="426" w:hanging="284"/>
        <w:jc w:val="both"/>
        <w:rPr>
          <w:rFonts w:ascii="Arial" w:hAnsi="Arial" w:cs="Arial"/>
        </w:rPr>
      </w:pPr>
      <w:r>
        <w:rPr>
          <w:rFonts w:ascii="Arial" w:hAnsi="Arial" w:cs="Arial"/>
        </w:rPr>
        <w:t>Lakukan percobaan sebanyak 3 kali pada setiap sampel</w:t>
      </w:r>
    </w:p>
    <w:p w:rsidR="00DE350D" w:rsidRDefault="00DE350D" w:rsidP="00DE350D">
      <w:pPr>
        <w:pStyle w:val="ListParagraph"/>
        <w:spacing w:after="0" w:line="360" w:lineRule="auto"/>
        <w:ind w:left="426"/>
        <w:jc w:val="both"/>
        <w:rPr>
          <w:rFonts w:ascii="Arial" w:hAnsi="Arial" w:cs="Arial"/>
        </w:rPr>
      </w:pPr>
    </w:p>
    <w:p w:rsidR="00DE350D" w:rsidRDefault="00DE350D" w:rsidP="00DE350D">
      <w:pPr>
        <w:pStyle w:val="ListParagraph"/>
        <w:spacing w:after="0" w:line="360" w:lineRule="auto"/>
        <w:ind w:left="1658" w:hanging="1516"/>
        <w:jc w:val="both"/>
        <w:rPr>
          <w:rFonts w:ascii="Arial" w:hAnsi="Arial" w:cs="Arial"/>
          <w:b/>
          <w:sz w:val="24"/>
          <w:szCs w:val="24"/>
        </w:rPr>
      </w:pPr>
      <w:r>
        <w:rPr>
          <w:rFonts w:ascii="Arial" w:hAnsi="Arial" w:cs="Arial"/>
          <w:b/>
          <w:sz w:val="24"/>
          <w:szCs w:val="24"/>
        </w:rPr>
        <w:t xml:space="preserve">3.7 Hasil Percobaan </w:t>
      </w:r>
    </w:p>
    <w:p w:rsidR="00DE350D" w:rsidRDefault="00DE350D" w:rsidP="00DE350D">
      <w:pPr>
        <w:pStyle w:val="ListParagraph"/>
        <w:spacing w:after="0" w:line="360" w:lineRule="auto"/>
        <w:ind w:left="142" w:firstLine="284"/>
        <w:jc w:val="both"/>
        <w:rPr>
          <w:rFonts w:ascii="Arial" w:hAnsi="Arial" w:cs="Arial"/>
        </w:rPr>
      </w:pPr>
      <w:r>
        <w:rPr>
          <w:rFonts w:ascii="Arial" w:hAnsi="Arial" w:cs="Arial"/>
          <w:b/>
          <w:sz w:val="24"/>
          <w:szCs w:val="24"/>
        </w:rPr>
        <w:t xml:space="preserve">   </w:t>
      </w:r>
      <w:proofErr w:type="gramStart"/>
      <w:r>
        <w:rPr>
          <w:rFonts w:ascii="Arial" w:hAnsi="Arial" w:cs="Arial"/>
        </w:rPr>
        <w:t>Apabila sampel yang diperiksa mengandung formalin maka diberi tanda positif (+) sesuai dengan yang tertera pada hasil di data sampel.</w:t>
      </w:r>
      <w:proofErr w:type="gramEnd"/>
      <w:r>
        <w:rPr>
          <w:rFonts w:ascii="Arial" w:hAnsi="Arial" w:cs="Arial"/>
        </w:rPr>
        <w:t xml:space="preserve"> </w:t>
      </w:r>
      <w:proofErr w:type="gramStart"/>
      <w:r>
        <w:rPr>
          <w:rFonts w:ascii="Arial" w:hAnsi="Arial" w:cs="Arial"/>
        </w:rPr>
        <w:t>Apabila sampel yang diperiksa tidak mengandu ng formalin maka diberi tanda negatif (-).</w:t>
      </w:r>
      <w:proofErr w:type="gramEnd"/>
    </w:p>
    <w:p w:rsidR="00DE350D" w:rsidRDefault="00DE350D" w:rsidP="00DE350D">
      <w:pPr>
        <w:pStyle w:val="ListParagraph"/>
        <w:spacing w:after="0" w:line="360" w:lineRule="auto"/>
        <w:ind w:left="142" w:firstLine="284"/>
        <w:jc w:val="both"/>
        <w:rPr>
          <w:rFonts w:ascii="Arial" w:hAnsi="Arial" w:cs="Arial"/>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p>
    <w:p w:rsidR="00DE350D" w:rsidRDefault="00DE350D" w:rsidP="00DE350D">
      <w:pPr>
        <w:spacing w:after="0" w:line="360" w:lineRule="auto"/>
        <w:jc w:val="center"/>
        <w:rPr>
          <w:rFonts w:ascii="Arial" w:hAnsi="Arial" w:cs="Arial"/>
        </w:rPr>
      </w:pPr>
      <w:r>
        <w:rPr>
          <w:rFonts w:ascii="Arial" w:hAnsi="Arial" w:cs="Arial"/>
          <w:b/>
          <w:sz w:val="24"/>
          <w:szCs w:val="24"/>
        </w:rPr>
        <w:lastRenderedPageBreak/>
        <w:t>BAB IV</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HASIL DAN PEMBAHASAN</w:t>
      </w:r>
    </w:p>
    <w:p w:rsidR="00DE350D" w:rsidRDefault="00DE350D" w:rsidP="00DE350D">
      <w:pPr>
        <w:spacing w:after="0" w:line="360" w:lineRule="auto"/>
        <w:jc w:val="both"/>
        <w:rPr>
          <w:rFonts w:ascii="Arial" w:hAnsi="Arial" w:cs="Arial"/>
          <w:b/>
          <w:sz w:val="24"/>
          <w:szCs w:val="24"/>
        </w:rPr>
      </w:pPr>
    </w:p>
    <w:p w:rsidR="00DE350D" w:rsidRDefault="00DE350D" w:rsidP="00DE350D">
      <w:pPr>
        <w:pStyle w:val="ListParagraph"/>
        <w:numPr>
          <w:ilvl w:val="1"/>
          <w:numId w:val="32"/>
        </w:numPr>
        <w:spacing w:after="0" w:line="360" w:lineRule="auto"/>
        <w:jc w:val="both"/>
        <w:rPr>
          <w:rFonts w:ascii="Arial" w:hAnsi="Arial" w:cs="Arial"/>
          <w:b/>
        </w:rPr>
      </w:pPr>
      <w:r>
        <w:rPr>
          <w:rFonts w:ascii="Arial" w:hAnsi="Arial" w:cs="Arial"/>
          <w:b/>
        </w:rPr>
        <w:t>Hasil</w:t>
      </w:r>
    </w:p>
    <w:p w:rsidR="00DE350D" w:rsidRDefault="00DE350D" w:rsidP="00DE350D">
      <w:pPr>
        <w:pStyle w:val="ListParagraph"/>
        <w:spacing w:after="0" w:line="360" w:lineRule="auto"/>
        <w:ind w:left="0"/>
        <w:jc w:val="both"/>
        <w:rPr>
          <w:rFonts w:ascii="Arial" w:hAnsi="Arial" w:cs="Arial"/>
        </w:rPr>
      </w:pPr>
      <w:r>
        <w:rPr>
          <w:rFonts w:ascii="Arial" w:hAnsi="Arial" w:cs="Arial"/>
          <w:b/>
        </w:rPr>
        <w:t xml:space="preserve">    </w:t>
      </w:r>
      <w:proofErr w:type="gramStart"/>
      <w:r>
        <w:rPr>
          <w:rFonts w:ascii="Arial" w:hAnsi="Arial" w:cs="Arial"/>
        </w:rPr>
        <w:t>Lakukan percobaan pada masing-masing sampel sebanyak 3 kali.</w:t>
      </w:r>
      <w:proofErr w:type="gramEnd"/>
      <w:r>
        <w:rPr>
          <w:rFonts w:ascii="Arial" w:hAnsi="Arial" w:cs="Arial"/>
        </w:rPr>
        <w:t xml:space="preserve"> Pada sampel yang memberi hasil positif terhadap reaksi diberi tanda (+) dan untuk sampel yang memberi hasil negative diberi tanda (-) yang diperiksa di </w:t>
      </w: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Tabel 4.1</w:t>
      </w: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Uji Baku Formalin</w:t>
      </w:r>
    </w:p>
    <w:tbl>
      <w:tblPr>
        <w:tblW w:w="5039" w:type="dxa"/>
        <w:tblInd w:w="1590" w:type="dxa"/>
        <w:tblLook w:val="04A0" w:firstRow="1" w:lastRow="0" w:firstColumn="1" w:lastColumn="0" w:noHBand="0" w:noVBand="1"/>
      </w:tblPr>
      <w:tblGrid>
        <w:gridCol w:w="1420"/>
        <w:gridCol w:w="1802"/>
        <w:gridCol w:w="1817"/>
      </w:tblGrid>
      <w:tr w:rsidR="00DE350D" w:rsidTr="00DE350D">
        <w:trPr>
          <w:trHeight w:val="300"/>
        </w:trPr>
        <w:tc>
          <w:tcPr>
            <w:tcW w:w="1420" w:type="dxa"/>
            <w:vMerge w:val="restart"/>
            <w:tcBorders>
              <w:top w:val="single" w:sz="4" w:space="0" w:color="auto"/>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Sampel</w:t>
            </w:r>
          </w:p>
        </w:tc>
        <w:tc>
          <w:tcPr>
            <w:tcW w:w="3619" w:type="dxa"/>
            <w:gridSpan w:val="2"/>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Metode Asam Kromatropat</w:t>
            </w:r>
          </w:p>
        </w:tc>
      </w:tr>
      <w:tr w:rsidR="00DE350D" w:rsidTr="00DE350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50D" w:rsidRDefault="00DE350D">
            <w:pPr>
              <w:spacing w:after="0" w:line="240" w:lineRule="auto"/>
              <w:rPr>
                <w:rFonts w:ascii="Arial" w:eastAsia="Times New Roman" w:hAnsi="Arial" w:cs="Arial"/>
                <w:b/>
                <w:color w:val="000000"/>
                <w:sz w:val="24"/>
                <w:szCs w:val="24"/>
              </w:rPr>
            </w:pPr>
          </w:p>
        </w:tc>
        <w:tc>
          <w:tcPr>
            <w:tcW w:w="1802"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Warna</w:t>
            </w:r>
          </w:p>
        </w:tc>
        <w:tc>
          <w:tcPr>
            <w:tcW w:w="1817"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Hasil</w:t>
            </w:r>
          </w:p>
        </w:tc>
      </w:tr>
      <w:tr w:rsidR="00DE350D" w:rsidTr="00DE350D">
        <w:trPr>
          <w:trHeight w:val="300"/>
        </w:trPr>
        <w:tc>
          <w:tcPr>
            <w:tcW w:w="1420" w:type="dxa"/>
            <w:tcBorders>
              <w:top w:val="nil"/>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Formalin</w:t>
            </w:r>
          </w:p>
        </w:tc>
        <w:tc>
          <w:tcPr>
            <w:tcW w:w="1802"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Ungu</w:t>
            </w:r>
          </w:p>
        </w:tc>
        <w:tc>
          <w:tcPr>
            <w:tcW w:w="1817"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w:t>
            </w:r>
          </w:p>
        </w:tc>
      </w:tr>
    </w:tbl>
    <w:p w:rsidR="00DE350D" w:rsidRDefault="00DE350D" w:rsidP="00DE350D">
      <w:pPr>
        <w:spacing w:line="240" w:lineRule="auto"/>
        <w:jc w:val="both"/>
        <w:rPr>
          <w:b/>
          <w:sz w:val="24"/>
          <w:szCs w:val="24"/>
        </w:rPr>
      </w:pP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Tabel 4.2</w:t>
      </w:r>
    </w:p>
    <w:p w:rsidR="00DE350D" w:rsidRDefault="00DE350D" w:rsidP="00DE350D">
      <w:pPr>
        <w:spacing w:after="0" w:line="240" w:lineRule="auto"/>
        <w:jc w:val="center"/>
        <w:rPr>
          <w:rFonts w:ascii="Arial" w:hAnsi="Arial" w:cs="Arial"/>
          <w:b/>
          <w:sz w:val="24"/>
          <w:szCs w:val="24"/>
        </w:rPr>
      </w:pPr>
      <w:r>
        <w:rPr>
          <w:rFonts w:ascii="Arial" w:hAnsi="Arial" w:cs="Arial"/>
          <w:b/>
          <w:sz w:val="24"/>
          <w:szCs w:val="24"/>
        </w:rPr>
        <w:t>Tabel Hasil Pengamatan Pada Pasar Petisah</w:t>
      </w:r>
    </w:p>
    <w:tbl>
      <w:tblPr>
        <w:tblW w:w="6284" w:type="dxa"/>
        <w:tblInd w:w="1250" w:type="dxa"/>
        <w:tblLook w:val="04A0" w:firstRow="1" w:lastRow="0" w:firstColumn="1" w:lastColumn="0" w:noHBand="0" w:noVBand="1"/>
      </w:tblPr>
      <w:tblGrid>
        <w:gridCol w:w="960"/>
        <w:gridCol w:w="1442"/>
        <w:gridCol w:w="1562"/>
        <w:gridCol w:w="2320"/>
      </w:tblGrid>
      <w:tr w:rsidR="00DE350D" w:rsidTr="00DE350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No.</w:t>
            </w:r>
          </w:p>
        </w:tc>
        <w:tc>
          <w:tcPr>
            <w:tcW w:w="1442" w:type="dxa"/>
            <w:vMerge w:val="restart"/>
            <w:tcBorders>
              <w:top w:val="single" w:sz="4" w:space="0" w:color="auto"/>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Sampel</w:t>
            </w:r>
          </w:p>
        </w:tc>
        <w:tc>
          <w:tcPr>
            <w:tcW w:w="1562" w:type="dxa"/>
            <w:vMerge w:val="restart"/>
            <w:tcBorders>
              <w:top w:val="single" w:sz="4" w:space="0" w:color="auto"/>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Hasil Destilasi</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Hasil Percobaan</w:t>
            </w:r>
          </w:p>
        </w:tc>
      </w:tr>
      <w:tr w:rsidR="00DE350D" w:rsidTr="00DE350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50D" w:rsidRDefault="00DE350D">
            <w:pPr>
              <w:spacing w:after="0" w:line="240" w:lineRule="auto"/>
              <w:rPr>
                <w:rFonts w:ascii="Arial" w:eastAsia="Times New Roman" w:hAnsi="Arial" w:cs="Arial"/>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50D" w:rsidRDefault="00DE350D">
            <w:pPr>
              <w:spacing w:after="0" w:line="240" w:lineRule="auto"/>
              <w:rPr>
                <w:rFonts w:ascii="Arial" w:eastAsia="Times New Roman" w:hAnsi="Arial" w:cs="Arial"/>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350D" w:rsidRDefault="00DE350D">
            <w:pPr>
              <w:spacing w:after="0" w:line="240" w:lineRule="auto"/>
              <w:rPr>
                <w:rFonts w:ascii="Arial" w:eastAsia="Times New Roman" w:hAnsi="Arial" w:cs="Arial"/>
                <w:b/>
                <w:color w:val="000000"/>
              </w:rPr>
            </w:pP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Metode Kromatropat</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1</w:t>
            </w:r>
          </w:p>
        </w:tc>
        <w:tc>
          <w:tcPr>
            <w:tcW w:w="1442"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I.1</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I.2</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tcPr>
          <w:p w:rsidR="00DE350D" w:rsidRDefault="00DE350D">
            <w:pPr>
              <w:spacing w:after="0" w:line="240" w:lineRule="auto"/>
              <w:rPr>
                <w:rFonts w:ascii="Arial" w:eastAsia="Times New Roman" w:hAnsi="Arial" w:cs="Arial"/>
                <w:b/>
                <w:color w:val="000000"/>
              </w:rPr>
            </w:pP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Sampel + uji baku formalin</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I.3</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Berwarna Ungu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2</w:t>
            </w:r>
          </w:p>
        </w:tc>
        <w:tc>
          <w:tcPr>
            <w:tcW w:w="1442"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II.1</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II.2</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tcPr>
          <w:p w:rsidR="00DE350D" w:rsidRDefault="00DE350D">
            <w:pPr>
              <w:spacing w:after="0" w:line="240" w:lineRule="auto"/>
              <w:rPr>
                <w:rFonts w:ascii="Arial" w:eastAsia="Times New Roman" w:hAnsi="Arial" w:cs="Arial"/>
                <w:b/>
                <w:color w:val="000000"/>
              </w:rPr>
            </w:pP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Sampel + uji baku formalin</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II.3</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Berwarna Ungu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3</w:t>
            </w:r>
          </w:p>
        </w:tc>
        <w:tc>
          <w:tcPr>
            <w:tcW w:w="1442"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III</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III.1</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III.2</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tcPr>
          <w:p w:rsidR="00DE350D" w:rsidRDefault="00DE350D">
            <w:pPr>
              <w:spacing w:after="0" w:line="240" w:lineRule="auto"/>
              <w:rPr>
                <w:rFonts w:ascii="Arial" w:eastAsia="Times New Roman" w:hAnsi="Arial" w:cs="Arial"/>
                <w:b/>
                <w:color w:val="000000"/>
              </w:rPr>
            </w:pP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Sampel + uji baku formalin</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III.3</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Berwarna Ungu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4</w:t>
            </w:r>
          </w:p>
        </w:tc>
        <w:tc>
          <w:tcPr>
            <w:tcW w:w="1442" w:type="dxa"/>
            <w:tcBorders>
              <w:top w:val="nil"/>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IV</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IV.1</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nil"/>
              <w:left w:val="single" w:sz="4" w:space="0" w:color="auto"/>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442" w:type="dxa"/>
            <w:tcBorders>
              <w:top w:val="nil"/>
              <w:left w:val="nil"/>
              <w:bottom w:val="single" w:sz="4" w:space="0" w:color="auto"/>
              <w:right w:val="single" w:sz="4" w:space="0" w:color="auto"/>
            </w:tcBorders>
            <w:noWrap/>
            <w:vAlign w:val="bottom"/>
            <w:hideMark/>
          </w:tcPr>
          <w:p w:rsidR="00DE350D" w:rsidRDefault="00DE350D">
            <w:pPr>
              <w:spacing w:after="0" w:line="240" w:lineRule="auto"/>
              <w:rPr>
                <w:rFonts w:ascii="Arial" w:eastAsia="Times New Roman" w:hAnsi="Arial" w:cs="Arial"/>
                <w:b/>
                <w:color w:val="000000"/>
              </w:rPr>
            </w:pPr>
            <w:r>
              <w:rPr>
                <w:rFonts w:ascii="Arial" w:eastAsia="Times New Roman" w:hAnsi="Arial" w:cs="Arial"/>
                <w:b/>
                <w:color w:val="000000"/>
              </w:rPr>
              <w:t> </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IV.2</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Tidak Berwarna (-)</w:t>
            </w:r>
          </w:p>
        </w:tc>
      </w:tr>
      <w:tr w:rsidR="00DE350D" w:rsidTr="00DE350D">
        <w:trPr>
          <w:trHeight w:val="300"/>
        </w:trPr>
        <w:tc>
          <w:tcPr>
            <w:tcW w:w="960" w:type="dxa"/>
            <w:tcBorders>
              <w:top w:val="single" w:sz="4" w:space="0" w:color="auto"/>
              <w:left w:val="single" w:sz="4" w:space="0" w:color="auto"/>
              <w:bottom w:val="single" w:sz="4" w:space="0" w:color="auto"/>
              <w:right w:val="single" w:sz="4" w:space="0" w:color="auto"/>
            </w:tcBorders>
            <w:noWrap/>
            <w:vAlign w:val="bottom"/>
          </w:tcPr>
          <w:p w:rsidR="00DE350D" w:rsidRDefault="00DE350D">
            <w:pPr>
              <w:spacing w:after="0" w:line="240" w:lineRule="auto"/>
              <w:rPr>
                <w:rFonts w:ascii="Arial" w:eastAsia="Times New Roman" w:hAnsi="Arial" w:cs="Arial"/>
                <w:b/>
                <w:color w:val="000000"/>
              </w:rPr>
            </w:pPr>
          </w:p>
        </w:tc>
        <w:tc>
          <w:tcPr>
            <w:tcW w:w="1442" w:type="dxa"/>
            <w:tcBorders>
              <w:top w:val="single" w:sz="4" w:space="0" w:color="auto"/>
              <w:left w:val="nil"/>
              <w:bottom w:val="single" w:sz="4" w:space="0" w:color="auto"/>
              <w:right w:val="single" w:sz="4" w:space="0" w:color="auto"/>
            </w:tcBorders>
            <w:noWrap/>
            <w:vAlign w:val="bottom"/>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Sampel + uji baku formalin</w:t>
            </w:r>
          </w:p>
        </w:tc>
        <w:tc>
          <w:tcPr>
            <w:tcW w:w="1562"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IV.3</w:t>
            </w:r>
          </w:p>
        </w:tc>
        <w:tc>
          <w:tcPr>
            <w:tcW w:w="2320" w:type="dxa"/>
            <w:tcBorders>
              <w:top w:val="single" w:sz="4" w:space="0" w:color="auto"/>
              <w:left w:val="nil"/>
              <w:bottom w:val="single" w:sz="4" w:space="0" w:color="auto"/>
              <w:right w:val="single" w:sz="4" w:space="0" w:color="auto"/>
            </w:tcBorders>
            <w:noWrap/>
            <w:vAlign w:val="center"/>
            <w:hideMark/>
          </w:tcPr>
          <w:p w:rsidR="00DE350D" w:rsidRDefault="00DE350D">
            <w:pPr>
              <w:spacing w:after="0" w:line="240" w:lineRule="auto"/>
              <w:jc w:val="center"/>
              <w:rPr>
                <w:rFonts w:ascii="Arial" w:eastAsia="Times New Roman" w:hAnsi="Arial" w:cs="Arial"/>
                <w:b/>
                <w:color w:val="000000"/>
              </w:rPr>
            </w:pPr>
            <w:r>
              <w:rPr>
                <w:rFonts w:ascii="Arial" w:eastAsia="Times New Roman" w:hAnsi="Arial" w:cs="Arial"/>
                <w:b/>
                <w:color w:val="000000"/>
              </w:rPr>
              <w:t>Berwarna Ungu (+)</w:t>
            </w:r>
          </w:p>
        </w:tc>
      </w:tr>
    </w:tbl>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t>4.2 Pembahasan</w:t>
      </w:r>
    </w:p>
    <w:p w:rsidR="00DE350D" w:rsidRDefault="00DE350D" w:rsidP="00DE350D">
      <w:pPr>
        <w:spacing w:after="0" w:line="360" w:lineRule="auto"/>
        <w:jc w:val="both"/>
        <w:rPr>
          <w:rFonts w:ascii="Arial" w:hAnsi="Arial" w:cs="Arial"/>
        </w:rPr>
      </w:pPr>
      <w:r>
        <w:rPr>
          <w:rFonts w:ascii="Arial" w:hAnsi="Arial" w:cs="Arial"/>
          <w:b/>
          <w:sz w:val="24"/>
          <w:szCs w:val="24"/>
        </w:rPr>
        <w:lastRenderedPageBreak/>
        <w:t xml:space="preserve">          </w:t>
      </w:r>
      <w:proofErr w:type="gramStart"/>
      <w:r>
        <w:rPr>
          <w:rFonts w:ascii="Arial" w:hAnsi="Arial" w:cs="Arial"/>
        </w:rPr>
        <w:t>Dari hasil penelitian identifikasi formalin pada mie kuning yang dijual di Pasar Petisah Medan dengan Metode Asam Kromatropat diperoleh dari hasil negatif atau tidak mengandung formalin.</w:t>
      </w:r>
      <w:proofErr w:type="gramEnd"/>
      <w:r>
        <w:rPr>
          <w:rFonts w:ascii="Arial" w:hAnsi="Arial" w:cs="Arial"/>
        </w:rPr>
        <w:t xml:space="preserve">  </w:t>
      </w:r>
      <w:proofErr w:type="gramStart"/>
      <w:r>
        <w:rPr>
          <w:rFonts w:ascii="Arial" w:hAnsi="Arial" w:cs="Arial"/>
        </w:rPr>
        <w:t>Dari hasil penelitian dapat dilihat bahwa produsen mie kuning di Pasar Petisah Medan tidak memakai bahan yang dilarang sesuai Permenkes RI No.033 Tahun 2012 tentang Bahan Tambahan Pangan.</w:t>
      </w:r>
      <w:proofErr w:type="gramEnd"/>
    </w:p>
    <w:p w:rsidR="00DE350D" w:rsidRDefault="00DE350D" w:rsidP="00DE350D">
      <w:pPr>
        <w:spacing w:after="0" w:line="360" w:lineRule="auto"/>
        <w:jc w:val="both"/>
        <w:rPr>
          <w:rFonts w:ascii="Arial" w:hAnsi="Arial" w:cs="Arial"/>
        </w:rPr>
      </w:pPr>
      <w:r>
        <w:rPr>
          <w:rFonts w:ascii="Arial" w:hAnsi="Arial" w:cs="Arial"/>
        </w:rPr>
        <w:t xml:space="preserve">         Hal ini karena produsen mie kuning di Pasar Petisah Medan telah mengetahui bahaya formalin yang sangat berbahaya bagi tubuh manusia bila dikonsumsi</w:t>
      </w:r>
      <w:proofErr w:type="gramStart"/>
      <w:r>
        <w:rPr>
          <w:rFonts w:ascii="Arial" w:hAnsi="Arial" w:cs="Arial"/>
        </w:rPr>
        <w:t>,baik</w:t>
      </w:r>
      <w:proofErr w:type="gramEnd"/>
      <w:r>
        <w:rPr>
          <w:rFonts w:ascii="Arial" w:hAnsi="Arial" w:cs="Arial"/>
        </w:rPr>
        <w:t xml:space="preserve"> dalam waku singkat maupun jangka panjang. </w:t>
      </w:r>
    </w:p>
    <w:p w:rsidR="00DE350D" w:rsidRDefault="00DE350D" w:rsidP="00DE350D">
      <w:pPr>
        <w:spacing w:after="0" w:line="360" w:lineRule="auto"/>
        <w:jc w:val="both"/>
        <w:rPr>
          <w:b/>
          <w:sz w:val="24"/>
          <w:szCs w:val="24"/>
        </w:rPr>
      </w:pPr>
      <w:r>
        <w:rPr>
          <w:b/>
          <w:sz w:val="24"/>
          <w:szCs w:val="24"/>
        </w:rPr>
        <w:t xml:space="preserve">    </w:t>
      </w: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line="360" w:lineRule="auto"/>
        <w:jc w:val="both"/>
        <w:rPr>
          <w:b/>
          <w:sz w:val="24"/>
          <w:szCs w:val="24"/>
        </w:rPr>
      </w:pPr>
    </w:p>
    <w:p w:rsidR="00DE350D" w:rsidRDefault="00DE350D" w:rsidP="00DE350D">
      <w:pPr>
        <w:spacing w:after="0" w:line="360" w:lineRule="auto"/>
        <w:rPr>
          <w:rFonts w:ascii="Arial" w:hAnsi="Arial" w:cs="Arial"/>
          <w:b/>
          <w:sz w:val="24"/>
          <w:szCs w:val="24"/>
        </w:rPr>
      </w:pPr>
    </w:p>
    <w:p w:rsidR="00DE350D" w:rsidRDefault="00DE350D" w:rsidP="00DE350D">
      <w:pPr>
        <w:spacing w:after="0" w:line="360" w:lineRule="auto"/>
        <w:rPr>
          <w:rFonts w:ascii="Arial" w:hAnsi="Arial" w:cs="Arial"/>
          <w:b/>
          <w:sz w:val="24"/>
          <w:szCs w:val="24"/>
        </w:rPr>
      </w:pP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BAB V</w:t>
      </w: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lastRenderedPageBreak/>
        <w:t>KESIMPULAN DAN SARAN</w:t>
      </w:r>
    </w:p>
    <w:p w:rsidR="00DE350D" w:rsidRDefault="00DE350D" w:rsidP="00DE350D">
      <w:pPr>
        <w:spacing w:after="0" w:line="360" w:lineRule="auto"/>
        <w:jc w:val="both"/>
        <w:rPr>
          <w:rFonts w:ascii="Arial" w:hAnsi="Arial" w:cs="Arial"/>
          <w:b/>
          <w:sz w:val="24"/>
          <w:szCs w:val="24"/>
        </w:rPr>
      </w:pPr>
    </w:p>
    <w:p w:rsidR="00DE350D" w:rsidRDefault="00DE350D" w:rsidP="00DE350D">
      <w:pPr>
        <w:pStyle w:val="ListParagraph"/>
        <w:spacing w:after="0" w:line="360" w:lineRule="auto"/>
        <w:ind w:left="0"/>
        <w:jc w:val="both"/>
        <w:rPr>
          <w:rFonts w:ascii="Arial" w:hAnsi="Arial" w:cs="Arial"/>
          <w:sz w:val="24"/>
        </w:rPr>
      </w:pPr>
      <w:r>
        <w:rPr>
          <w:rFonts w:ascii="Arial" w:hAnsi="Arial" w:cs="Arial"/>
          <w:b/>
          <w:sz w:val="24"/>
        </w:rPr>
        <w:t>5.1 Kesimpulan</w:t>
      </w:r>
      <w:r>
        <w:rPr>
          <w:rFonts w:ascii="Arial" w:hAnsi="Arial" w:cs="Arial"/>
          <w:sz w:val="24"/>
        </w:rPr>
        <w:t xml:space="preserve"> </w:t>
      </w:r>
    </w:p>
    <w:p w:rsidR="00DE350D" w:rsidRDefault="00DE350D" w:rsidP="00DE350D">
      <w:pPr>
        <w:pStyle w:val="ListParagraph"/>
        <w:spacing w:after="0" w:line="360" w:lineRule="auto"/>
        <w:ind w:left="0"/>
        <w:jc w:val="both"/>
        <w:rPr>
          <w:rFonts w:ascii="Arial" w:hAnsi="Arial" w:cs="Arial"/>
        </w:rPr>
      </w:pPr>
      <w:r>
        <w:rPr>
          <w:rFonts w:ascii="Arial" w:hAnsi="Arial" w:cs="Arial"/>
        </w:rPr>
        <w:t xml:space="preserve">        Dari hasil penelitian yang dilakukan maka dapat diambil kesimpulan bahwa identifikasi formalin dengan metode Asam Kromatropat pada sampel mie kuning yang diambil di Pasar Petisah Medan negative atau tidak mengandung formalin. </w:t>
      </w:r>
      <w:proofErr w:type="gramStart"/>
      <w:r>
        <w:rPr>
          <w:rFonts w:ascii="Arial" w:hAnsi="Arial" w:cs="Arial"/>
        </w:rPr>
        <w:t>Hal ini karena sampel yang dijual di Pasar Petisah Medan yang diuji dengan Asam Kromatropat tidak terjadi perubahan warna yang menunjukkan adanya formalin.</w:t>
      </w:r>
      <w:proofErr w:type="gramEnd"/>
      <w:r>
        <w:rPr>
          <w:rFonts w:ascii="Arial" w:hAnsi="Arial" w:cs="Arial"/>
        </w:rPr>
        <w:t xml:space="preserve"> </w:t>
      </w:r>
    </w:p>
    <w:p w:rsidR="00DE350D" w:rsidRDefault="00DE350D" w:rsidP="00DE350D">
      <w:pPr>
        <w:pStyle w:val="ListParagraph"/>
        <w:spacing w:after="0" w:line="360" w:lineRule="auto"/>
        <w:ind w:left="0"/>
        <w:jc w:val="both"/>
        <w:rPr>
          <w:rFonts w:ascii="Arial" w:hAnsi="Arial" w:cs="Arial"/>
        </w:rPr>
      </w:pPr>
    </w:p>
    <w:p w:rsidR="00DE350D" w:rsidRDefault="00DE350D" w:rsidP="00DE350D">
      <w:pPr>
        <w:pStyle w:val="ListParagraph"/>
        <w:spacing w:after="0" w:line="360" w:lineRule="auto"/>
        <w:ind w:left="0"/>
        <w:jc w:val="both"/>
        <w:rPr>
          <w:rFonts w:ascii="Arial" w:hAnsi="Arial" w:cs="Arial"/>
          <w:b/>
          <w:sz w:val="24"/>
          <w:szCs w:val="24"/>
        </w:rPr>
      </w:pPr>
      <w:r>
        <w:rPr>
          <w:rFonts w:ascii="Arial" w:hAnsi="Arial" w:cs="Arial"/>
          <w:b/>
          <w:sz w:val="24"/>
          <w:szCs w:val="24"/>
        </w:rPr>
        <w:t>5.2 Saran</w:t>
      </w:r>
    </w:p>
    <w:p w:rsidR="00DE350D" w:rsidRDefault="00DE350D" w:rsidP="00DE350D">
      <w:pPr>
        <w:pStyle w:val="ListParagraph"/>
        <w:spacing w:after="0" w:line="360" w:lineRule="auto"/>
        <w:ind w:left="0"/>
        <w:jc w:val="both"/>
        <w:rPr>
          <w:rFonts w:ascii="Arial" w:hAnsi="Arial" w:cs="Arial"/>
        </w:rPr>
      </w:pPr>
      <w:r>
        <w:rPr>
          <w:rFonts w:ascii="Arial" w:hAnsi="Arial" w:cs="Arial"/>
        </w:rPr>
        <w:t>1.  Kepada pembaca untuk berhati-hati dalam memilih dan mengkonsumsi bahan</w:t>
      </w:r>
    </w:p>
    <w:p w:rsidR="00DE350D" w:rsidRDefault="00DE350D" w:rsidP="00DE350D">
      <w:pPr>
        <w:pStyle w:val="ListParagraph"/>
        <w:spacing w:after="0" w:line="360" w:lineRule="auto"/>
        <w:ind w:left="0"/>
        <w:jc w:val="both"/>
        <w:rPr>
          <w:rFonts w:ascii="Arial" w:hAnsi="Arial" w:cs="Arial"/>
        </w:rPr>
      </w:pPr>
      <w:r>
        <w:rPr>
          <w:rFonts w:ascii="Arial" w:hAnsi="Arial" w:cs="Arial"/>
        </w:rPr>
        <w:t xml:space="preserve">    </w:t>
      </w:r>
      <w:proofErr w:type="gramStart"/>
      <w:r>
        <w:rPr>
          <w:rFonts w:ascii="Arial" w:hAnsi="Arial" w:cs="Arial"/>
        </w:rPr>
        <w:t>makanan</w:t>
      </w:r>
      <w:proofErr w:type="gramEnd"/>
    </w:p>
    <w:p w:rsidR="00DE350D" w:rsidRDefault="00DE350D" w:rsidP="00DE350D">
      <w:pPr>
        <w:pStyle w:val="ListParagraph"/>
        <w:spacing w:after="0" w:line="360" w:lineRule="auto"/>
        <w:ind w:left="0"/>
        <w:jc w:val="both"/>
        <w:rPr>
          <w:rFonts w:ascii="Arial" w:hAnsi="Arial" w:cs="Arial"/>
        </w:rPr>
      </w:pPr>
      <w:r>
        <w:rPr>
          <w:rFonts w:ascii="Arial" w:hAnsi="Arial" w:cs="Arial"/>
        </w:rPr>
        <w:t>2. Kepada peneliti selanjutnya agar meneliti di Pasar dan bahan makanan yang</w:t>
      </w:r>
    </w:p>
    <w:p w:rsidR="00DE350D" w:rsidRDefault="00DE350D" w:rsidP="00DE350D">
      <w:pPr>
        <w:pStyle w:val="ListParagraph"/>
        <w:spacing w:after="0" w:line="360" w:lineRule="auto"/>
        <w:ind w:left="0"/>
        <w:jc w:val="both"/>
        <w:rPr>
          <w:rFonts w:ascii="Arial" w:hAnsi="Arial" w:cs="Arial"/>
        </w:rPr>
      </w:pPr>
      <w:r>
        <w:rPr>
          <w:rFonts w:ascii="Arial" w:hAnsi="Arial" w:cs="Arial"/>
        </w:rPr>
        <w:t xml:space="preserve">   </w:t>
      </w:r>
      <w:proofErr w:type="gramStart"/>
      <w:r>
        <w:rPr>
          <w:rFonts w:ascii="Arial" w:hAnsi="Arial" w:cs="Arial"/>
        </w:rPr>
        <w:t>lain</w:t>
      </w:r>
      <w:proofErr w:type="gramEnd"/>
      <w:r>
        <w:rPr>
          <w:rFonts w:ascii="Arial" w:hAnsi="Arial" w:cs="Arial"/>
        </w:rPr>
        <w:t>.</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center"/>
        <w:rPr>
          <w:rFonts w:ascii="Arial" w:hAnsi="Arial" w:cs="Arial"/>
          <w:b/>
          <w:sz w:val="24"/>
          <w:szCs w:val="24"/>
        </w:rPr>
      </w:pPr>
      <w:r>
        <w:rPr>
          <w:rFonts w:ascii="Arial" w:hAnsi="Arial" w:cs="Arial"/>
          <w:b/>
          <w:sz w:val="24"/>
          <w:szCs w:val="24"/>
        </w:rPr>
        <w:t>DAFTAR PUSTAKA</w:t>
      </w:r>
    </w:p>
    <w:p w:rsidR="00DE350D" w:rsidRDefault="00DE350D" w:rsidP="00DE350D">
      <w:pPr>
        <w:spacing w:after="0" w:line="360" w:lineRule="auto"/>
        <w:rPr>
          <w:rFonts w:ascii="Arial" w:hAnsi="Arial" w:cs="Arial"/>
          <w:b/>
          <w:sz w:val="24"/>
          <w:szCs w:val="24"/>
        </w:rPr>
      </w:pPr>
    </w:p>
    <w:p w:rsidR="00DE350D" w:rsidRDefault="00DE350D" w:rsidP="00DE350D">
      <w:pPr>
        <w:ind w:left="719" w:hangingChars="327" w:hanging="719"/>
        <w:jc w:val="both"/>
        <w:rPr>
          <w:rFonts w:ascii="Arial" w:hAnsi="Arial" w:cs="Arial"/>
        </w:rPr>
      </w:pPr>
      <w:proofErr w:type="gramStart"/>
      <w:r>
        <w:rPr>
          <w:rFonts w:ascii="Arial" w:hAnsi="Arial" w:cs="Arial"/>
        </w:rPr>
        <w:t>Alsuhendra dan Ridawati.</w:t>
      </w:r>
      <w:proofErr w:type="gramEnd"/>
      <w:r>
        <w:rPr>
          <w:rFonts w:ascii="Arial" w:hAnsi="Arial" w:cs="Arial"/>
        </w:rPr>
        <w:t xml:space="preserve"> 2013. </w:t>
      </w:r>
      <w:r>
        <w:rPr>
          <w:rFonts w:ascii="Arial" w:hAnsi="Arial" w:cs="Arial"/>
          <w:i/>
        </w:rPr>
        <w:t>Bahan Toksik Dalam Makanan</w:t>
      </w:r>
      <w:r>
        <w:rPr>
          <w:rFonts w:ascii="Arial" w:hAnsi="Arial" w:cs="Arial"/>
        </w:rPr>
        <w:t>. Bandung: PT. Remaja Rosdakarya.</w:t>
      </w:r>
    </w:p>
    <w:p w:rsidR="00DE350D" w:rsidRDefault="00DE350D" w:rsidP="00DE350D">
      <w:pPr>
        <w:spacing w:after="0" w:line="240" w:lineRule="auto"/>
        <w:ind w:left="719" w:hangingChars="327" w:hanging="719"/>
        <w:jc w:val="both"/>
        <w:rPr>
          <w:rFonts w:ascii="Arial" w:hAnsi="Arial" w:cs="Arial"/>
        </w:rPr>
      </w:pPr>
      <w:r>
        <w:rPr>
          <w:rFonts w:ascii="Arial" w:hAnsi="Arial" w:cs="Arial"/>
        </w:rPr>
        <w:t>Cahyadi, Wisnu. 2009</w:t>
      </w:r>
      <w:r>
        <w:rPr>
          <w:rFonts w:ascii="Arial" w:hAnsi="Arial" w:cs="Arial"/>
          <w:i/>
        </w:rPr>
        <w:t>. Analisis &amp; Aspek Kesehatan Bahan Tambahan Pangan</w:t>
      </w:r>
      <w:r>
        <w:rPr>
          <w:rFonts w:ascii="Arial" w:hAnsi="Arial" w:cs="Arial"/>
        </w:rPr>
        <w:t xml:space="preserve"> Edisi II. Jakarta. Bumi Aksara.</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r>
        <w:rPr>
          <w:rFonts w:ascii="Arial" w:hAnsi="Arial" w:cs="Arial"/>
        </w:rPr>
        <w:t>Cahyadi</w:t>
      </w:r>
      <w:proofErr w:type="gramStart"/>
      <w:r>
        <w:rPr>
          <w:rFonts w:ascii="Arial" w:hAnsi="Arial" w:cs="Arial"/>
        </w:rPr>
        <w:t>,W</w:t>
      </w:r>
      <w:proofErr w:type="gramEnd"/>
      <w:r>
        <w:rPr>
          <w:rFonts w:ascii="Arial" w:hAnsi="Arial" w:cs="Arial"/>
        </w:rPr>
        <w:t xml:space="preserve">. 2008. </w:t>
      </w:r>
      <w:r>
        <w:rPr>
          <w:rFonts w:ascii="Arial" w:hAnsi="Arial" w:cs="Arial"/>
          <w:i/>
        </w:rPr>
        <w:t>Bahan Tambahan Pangan</w:t>
      </w:r>
      <w:r>
        <w:rPr>
          <w:rFonts w:ascii="Arial" w:hAnsi="Arial" w:cs="Arial"/>
        </w:rPr>
        <w:t>.Jakarta: Bumi aksara</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r>
        <w:rPr>
          <w:rFonts w:ascii="Arial" w:hAnsi="Arial" w:cs="Arial"/>
        </w:rPr>
        <w:t xml:space="preserve">Departemen Kesehatan RI. </w:t>
      </w:r>
      <w:proofErr w:type="gramStart"/>
      <w:r>
        <w:rPr>
          <w:rFonts w:ascii="Arial" w:hAnsi="Arial" w:cs="Arial"/>
        </w:rPr>
        <w:t>1979. Farmakope Indonesia Edisi III.</w:t>
      </w:r>
      <w:proofErr w:type="gramEnd"/>
      <w:r>
        <w:rPr>
          <w:rFonts w:ascii="Arial" w:hAnsi="Arial" w:cs="Arial"/>
        </w:rPr>
        <w:t xml:space="preserve"> Jakarta.</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r>
        <w:rPr>
          <w:rFonts w:ascii="Arial" w:hAnsi="Arial" w:cs="Arial"/>
        </w:rPr>
        <w:t>Metode PPOM NO 03/MM/00).</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r>
        <w:rPr>
          <w:rFonts w:ascii="Arial" w:hAnsi="Arial" w:cs="Arial"/>
        </w:rPr>
        <w:t xml:space="preserve">Notoatmodjo, Soekidjo. 2009. </w:t>
      </w:r>
      <w:r>
        <w:rPr>
          <w:rFonts w:ascii="Arial" w:hAnsi="Arial" w:cs="Arial"/>
          <w:i/>
        </w:rPr>
        <w:t>Metodologi Penelitian Kesehatan</w:t>
      </w:r>
      <w:r>
        <w:rPr>
          <w:rFonts w:ascii="Arial" w:hAnsi="Arial" w:cs="Arial"/>
        </w:rPr>
        <w:t>. Bandung. Rineke Cipta.</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proofErr w:type="gramStart"/>
      <w:r>
        <w:rPr>
          <w:rFonts w:ascii="Arial" w:hAnsi="Arial" w:cs="Arial"/>
        </w:rPr>
        <w:t>Peraturan Menteri Kesehatan No. 033 Tahun 2012 tentang Bahan Tambahan Pangan.</w:t>
      </w:r>
      <w:proofErr w:type="gramEnd"/>
      <w:r>
        <w:rPr>
          <w:rFonts w:ascii="Arial" w:hAnsi="Arial" w:cs="Arial"/>
        </w:rPr>
        <w:t xml:space="preserve"> Pdf</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proofErr w:type="gramStart"/>
      <w:r>
        <w:rPr>
          <w:rFonts w:ascii="Arial" w:hAnsi="Arial" w:cs="Arial"/>
        </w:rPr>
        <w:t>Resep Nasional</w:t>
      </w:r>
      <w:r>
        <w:rPr>
          <w:rFonts w:ascii="Arial" w:hAnsi="Arial" w:cs="Arial"/>
          <w:i/>
        </w:rPr>
        <w:t>.</w:t>
      </w:r>
      <w:proofErr w:type="gramEnd"/>
      <w:r>
        <w:rPr>
          <w:rFonts w:ascii="Arial" w:hAnsi="Arial" w:cs="Arial"/>
          <w:i/>
        </w:rPr>
        <w:t xml:space="preserve"> </w:t>
      </w:r>
      <w:proofErr w:type="gramStart"/>
      <w:r>
        <w:rPr>
          <w:rFonts w:ascii="Arial" w:hAnsi="Arial" w:cs="Arial"/>
          <w:i/>
        </w:rPr>
        <w:t>Cara Membuat Mie Telur Kenyal</w:t>
      </w:r>
      <w:r>
        <w:rPr>
          <w:rFonts w:ascii="Arial" w:hAnsi="Arial" w:cs="Arial"/>
        </w:rPr>
        <w:t>.</w:t>
      </w:r>
      <w:proofErr w:type="gramEnd"/>
      <w:r>
        <w:rPr>
          <w:rFonts w:ascii="Arial" w:hAnsi="Arial" w:cs="Arial"/>
        </w:rPr>
        <w:t xml:space="preserve"> http://www.resepnasional.com/cara-membuat-mie-telur-kenyang-dan-lembut/</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550" w:hanging="550"/>
        <w:jc w:val="both"/>
        <w:rPr>
          <w:rFonts w:ascii="Arial" w:hAnsi="Arial" w:cs="Arial"/>
        </w:rPr>
      </w:pPr>
      <w:proofErr w:type="gramStart"/>
      <w:r>
        <w:rPr>
          <w:rFonts w:ascii="Arial" w:hAnsi="Arial" w:cs="Arial"/>
        </w:rPr>
        <w:t>Tanyoe.</w:t>
      </w:r>
      <w:proofErr w:type="gramEnd"/>
      <w:r>
        <w:rPr>
          <w:rFonts w:ascii="Arial" w:hAnsi="Arial" w:cs="Arial"/>
        </w:rPr>
        <w:t xml:space="preserve"> 2014</w:t>
      </w:r>
      <w:r>
        <w:rPr>
          <w:rFonts w:ascii="Arial" w:hAnsi="Arial" w:cs="Arial"/>
          <w:i/>
        </w:rPr>
        <w:t>. Ciri-ciri Mie Basah Berformalin</w:t>
      </w:r>
    </w:p>
    <w:p w:rsidR="00DE350D" w:rsidRDefault="00DE350D" w:rsidP="00DE350D">
      <w:pPr>
        <w:spacing w:after="0" w:line="240" w:lineRule="auto"/>
        <w:ind w:left="550" w:hanging="550"/>
        <w:jc w:val="both"/>
        <w:rPr>
          <w:rFonts w:ascii="Arial" w:hAnsi="Arial" w:cs="Arial"/>
        </w:rPr>
      </w:pPr>
      <w:r>
        <w:rPr>
          <w:rFonts w:ascii="Arial" w:hAnsi="Arial" w:cs="Arial"/>
        </w:rPr>
        <w:t xml:space="preserve">            http//www.tanyoe.com/ini-ciri-ciri-mie-basah-berformalin-2684.</w:t>
      </w:r>
    </w:p>
    <w:p w:rsidR="00DE350D" w:rsidRDefault="00DE350D" w:rsidP="00DE350D">
      <w:pPr>
        <w:spacing w:after="0" w:line="240" w:lineRule="auto"/>
        <w:ind w:left="550" w:hanging="550"/>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r>
        <w:rPr>
          <w:rFonts w:ascii="Arial" w:hAnsi="Arial" w:cs="Arial"/>
        </w:rPr>
        <w:t xml:space="preserve">Yuliarti, Nurheti. 2007. </w:t>
      </w:r>
      <w:r>
        <w:rPr>
          <w:rFonts w:ascii="Arial" w:hAnsi="Arial" w:cs="Arial"/>
          <w:i/>
        </w:rPr>
        <w:t xml:space="preserve">Awas! </w:t>
      </w:r>
      <w:proofErr w:type="gramStart"/>
      <w:r>
        <w:rPr>
          <w:rFonts w:ascii="Arial" w:hAnsi="Arial" w:cs="Arial"/>
          <w:i/>
        </w:rPr>
        <w:t>Bahaya di Balik Lezatnya Makanan</w:t>
      </w:r>
      <w:r>
        <w:rPr>
          <w:rFonts w:ascii="Arial" w:hAnsi="Arial" w:cs="Arial"/>
        </w:rPr>
        <w:t>.</w:t>
      </w:r>
      <w:proofErr w:type="gramEnd"/>
      <w:r>
        <w:rPr>
          <w:rFonts w:ascii="Arial" w:hAnsi="Arial" w:cs="Arial"/>
        </w:rPr>
        <w:t xml:space="preserve"> </w:t>
      </w:r>
      <w:proofErr w:type="gramStart"/>
      <w:r>
        <w:rPr>
          <w:rFonts w:ascii="Arial" w:hAnsi="Arial" w:cs="Arial"/>
        </w:rPr>
        <w:t>Yogyakarta.</w:t>
      </w:r>
      <w:proofErr w:type="gramEnd"/>
      <w:r>
        <w:rPr>
          <w:rFonts w:ascii="Arial" w:hAnsi="Arial" w:cs="Arial"/>
        </w:rPr>
        <w:t xml:space="preserve"> Andi Offset.</w:t>
      </w:r>
    </w:p>
    <w:p w:rsidR="00DE350D" w:rsidRDefault="00DE350D" w:rsidP="00DE350D">
      <w:pPr>
        <w:spacing w:after="0" w:line="240" w:lineRule="auto"/>
        <w:ind w:left="719" w:hangingChars="327" w:hanging="719"/>
        <w:jc w:val="both"/>
        <w:rPr>
          <w:rFonts w:ascii="Arial" w:hAnsi="Arial" w:cs="Arial"/>
        </w:rPr>
      </w:pPr>
    </w:p>
    <w:p w:rsidR="00DE350D" w:rsidRDefault="00DE350D" w:rsidP="00DE350D">
      <w:pPr>
        <w:spacing w:after="0" w:line="240" w:lineRule="auto"/>
        <w:ind w:left="719" w:hangingChars="327" w:hanging="719"/>
        <w:jc w:val="both"/>
        <w:rPr>
          <w:rFonts w:ascii="Arial" w:hAnsi="Arial" w:cs="Arial"/>
        </w:rPr>
      </w:pPr>
      <w:proofErr w:type="gramStart"/>
      <w:r>
        <w:rPr>
          <w:rFonts w:ascii="Arial" w:hAnsi="Arial" w:cs="Arial"/>
        </w:rPr>
        <w:t>Winarno, F. G dan Rahayu.</w:t>
      </w:r>
      <w:proofErr w:type="gramEnd"/>
      <w:r>
        <w:rPr>
          <w:rFonts w:ascii="Arial" w:hAnsi="Arial" w:cs="Arial"/>
        </w:rPr>
        <w:t xml:space="preserve"> </w:t>
      </w:r>
      <w:proofErr w:type="gramStart"/>
      <w:r>
        <w:rPr>
          <w:rFonts w:ascii="Arial" w:hAnsi="Arial" w:cs="Arial"/>
        </w:rPr>
        <w:t>Titi Sulistyowati.</w:t>
      </w:r>
      <w:proofErr w:type="gramEnd"/>
      <w:r>
        <w:rPr>
          <w:rFonts w:ascii="Arial" w:hAnsi="Arial" w:cs="Arial"/>
        </w:rPr>
        <w:t xml:space="preserve"> </w:t>
      </w:r>
      <w:proofErr w:type="gramStart"/>
      <w:r>
        <w:rPr>
          <w:rFonts w:ascii="Arial" w:hAnsi="Arial" w:cs="Arial"/>
        </w:rPr>
        <w:t xml:space="preserve">1994. </w:t>
      </w:r>
      <w:r>
        <w:rPr>
          <w:rFonts w:ascii="Arial" w:hAnsi="Arial" w:cs="Arial"/>
          <w:i/>
        </w:rPr>
        <w:t>Bahan Tambahan Untuk Makanan dan Kontaminan</w:t>
      </w:r>
      <w:r>
        <w:rPr>
          <w:rFonts w:ascii="Arial" w:hAnsi="Arial" w:cs="Arial"/>
        </w:rPr>
        <w:t>.</w:t>
      </w:r>
      <w:proofErr w:type="gramEnd"/>
      <w:r>
        <w:rPr>
          <w:rFonts w:ascii="Arial" w:hAnsi="Arial" w:cs="Arial"/>
        </w:rPr>
        <w:t xml:space="preserve"> Jakarta: Gramedia.</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6E4F7A" w:rsidRDefault="006E4F7A"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lastRenderedPageBreak/>
        <w:t>LAMPIRAN 1</w:t>
      </w:r>
    </w:p>
    <w:p w:rsidR="00DE350D" w:rsidRDefault="00DE350D" w:rsidP="00DE350D">
      <w:pPr>
        <w:spacing w:after="0" w:line="360" w:lineRule="auto"/>
        <w:jc w:val="both"/>
        <w:rPr>
          <w:rFonts w:ascii="Arial" w:hAnsi="Arial" w:cs="Arial"/>
          <w:sz w:val="24"/>
          <w:szCs w:val="24"/>
        </w:rPr>
      </w:pPr>
      <w:r>
        <w:rPr>
          <w:noProof/>
        </w:rPr>
        <w:drawing>
          <wp:inline distT="0" distB="0" distL="0" distR="0">
            <wp:extent cx="4305300" cy="2876550"/>
            <wp:effectExtent l="0" t="0" r="0" b="0"/>
            <wp:docPr id="8" name="Picture 8" descr="Description: Hasil gambar untuk mie k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asil gambar untuk mie ku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876550"/>
                    </a:xfrm>
                    <a:prstGeom prst="rect">
                      <a:avLst/>
                    </a:prstGeom>
                    <a:noFill/>
                    <a:ln>
                      <a:noFill/>
                    </a:ln>
                  </pic:spPr>
                </pic:pic>
              </a:graphicData>
            </a:graphic>
          </wp:inline>
        </w:drawing>
      </w:r>
    </w:p>
    <w:p w:rsidR="00DE350D" w:rsidRDefault="00DE350D" w:rsidP="00DE350D">
      <w:pPr>
        <w:spacing w:after="0" w:line="360" w:lineRule="auto"/>
        <w:jc w:val="both"/>
        <w:rPr>
          <w:rFonts w:ascii="Arial" w:hAnsi="Arial" w:cs="Arial"/>
        </w:rPr>
      </w:pPr>
      <w:proofErr w:type="gramStart"/>
      <w:r>
        <w:rPr>
          <w:rFonts w:ascii="Arial" w:hAnsi="Arial" w:cs="Arial"/>
        </w:rPr>
        <w:t>Gambar 1.</w:t>
      </w:r>
      <w:proofErr w:type="gramEnd"/>
      <w:r>
        <w:rPr>
          <w:rFonts w:ascii="Arial" w:hAnsi="Arial" w:cs="Arial"/>
        </w:rPr>
        <w:t xml:space="preserve"> Mie Kuning</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sz w:val="24"/>
          <w:szCs w:val="24"/>
        </w:rPr>
      </w:pPr>
      <w:r>
        <w:rPr>
          <w:rFonts w:ascii="Arial" w:hAnsi="Arial" w:cs="Arial"/>
          <w:noProof/>
          <w:sz w:val="24"/>
          <w:szCs w:val="24"/>
        </w:rPr>
        <w:drawing>
          <wp:inline distT="0" distB="0" distL="0" distR="0">
            <wp:extent cx="4905375" cy="2581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2581275"/>
                    </a:xfrm>
                    <a:prstGeom prst="rect">
                      <a:avLst/>
                    </a:prstGeom>
                    <a:noFill/>
                    <a:ln>
                      <a:noFill/>
                    </a:ln>
                  </pic:spPr>
                </pic:pic>
              </a:graphicData>
            </a:graphic>
          </wp:inline>
        </w:drawing>
      </w:r>
      <w:proofErr w:type="gramStart"/>
      <w:r>
        <w:rPr>
          <w:rFonts w:ascii="Arial" w:hAnsi="Arial" w:cs="Arial"/>
        </w:rPr>
        <w:t>Gambar 2 Sampel Mie Kuning Pada Pasar Petisah.</w:t>
      </w:r>
      <w:proofErr w:type="gramEnd"/>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noProof/>
        </w:rPr>
      </w:pPr>
    </w:p>
    <w:p w:rsidR="00DE350D" w:rsidRDefault="00DE350D" w:rsidP="00DE350D">
      <w:pPr>
        <w:spacing w:after="0" w:line="360" w:lineRule="auto"/>
        <w:jc w:val="both"/>
        <w:rPr>
          <w:rFonts w:ascii="Arial" w:hAnsi="Arial" w:cs="Arial"/>
          <w:noProof/>
        </w:rPr>
      </w:pPr>
    </w:p>
    <w:p w:rsidR="00DE350D" w:rsidRDefault="00DE350D" w:rsidP="00DE350D">
      <w:pPr>
        <w:spacing w:after="0" w:line="360" w:lineRule="auto"/>
        <w:jc w:val="both"/>
        <w:rPr>
          <w:rFonts w:ascii="Arial" w:hAnsi="Arial" w:cs="Arial"/>
        </w:rPr>
      </w:pPr>
      <w:r>
        <w:rPr>
          <w:rFonts w:ascii="Arial" w:hAnsi="Arial" w:cs="Arial"/>
          <w:noProof/>
        </w:rPr>
        <w:lastRenderedPageBreak/>
        <w:drawing>
          <wp:inline distT="0" distB="0" distL="0" distR="0">
            <wp:extent cx="48768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162175"/>
                    </a:xfrm>
                    <a:prstGeom prst="rect">
                      <a:avLst/>
                    </a:prstGeom>
                    <a:noFill/>
                    <a:ln>
                      <a:noFill/>
                    </a:ln>
                  </pic:spPr>
                </pic:pic>
              </a:graphicData>
            </a:graphic>
          </wp:inline>
        </w:drawing>
      </w:r>
    </w:p>
    <w:p w:rsidR="00DE350D" w:rsidRDefault="00DE350D" w:rsidP="00DE350D">
      <w:pPr>
        <w:spacing w:after="0" w:line="360" w:lineRule="auto"/>
        <w:jc w:val="both"/>
        <w:rPr>
          <w:rFonts w:ascii="Arial" w:hAnsi="Arial" w:cs="Arial"/>
        </w:rPr>
      </w:pPr>
      <w:r>
        <w:rPr>
          <w:rFonts w:ascii="Arial" w:hAnsi="Arial" w:cs="Arial"/>
        </w:rPr>
        <w:t>Gambar 3 Proses Destilasi Formalin Pada Mie Kuning</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r>
        <w:rPr>
          <w:rFonts w:ascii="Arial" w:hAnsi="Arial" w:cs="Arial"/>
          <w:noProof/>
        </w:rPr>
        <w:drawing>
          <wp:inline distT="0" distB="0" distL="0" distR="0">
            <wp:extent cx="5400675" cy="3028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028950"/>
                    </a:xfrm>
                    <a:prstGeom prst="rect">
                      <a:avLst/>
                    </a:prstGeom>
                    <a:noFill/>
                    <a:ln>
                      <a:noFill/>
                    </a:ln>
                  </pic:spPr>
                </pic:pic>
              </a:graphicData>
            </a:graphic>
          </wp:inline>
        </w:drawing>
      </w:r>
      <w:proofErr w:type="gramStart"/>
      <w:r>
        <w:rPr>
          <w:rFonts w:ascii="Arial" w:hAnsi="Arial" w:cs="Arial"/>
        </w:rPr>
        <w:t>Gambar 4.</w:t>
      </w:r>
      <w:proofErr w:type="gramEnd"/>
      <w:r>
        <w:rPr>
          <w:rFonts w:ascii="Arial" w:hAnsi="Arial" w:cs="Arial"/>
        </w:rPr>
        <w:t xml:space="preserve"> Destilat yang ditampung</w:t>
      </w:r>
    </w:p>
    <w:p w:rsidR="00DE350D" w:rsidRDefault="00DE350D" w:rsidP="00DE350D">
      <w:pPr>
        <w:spacing w:after="0" w:line="360" w:lineRule="auto"/>
        <w:jc w:val="both"/>
        <w:rPr>
          <w:rFonts w:ascii="Arial" w:hAnsi="Arial" w:cs="Arial"/>
        </w:rPr>
      </w:pPr>
      <w:r>
        <w:rPr>
          <w:rFonts w:ascii="Arial" w:hAnsi="Arial" w:cs="Arial"/>
          <w:noProof/>
        </w:rPr>
        <w:lastRenderedPageBreak/>
        <w:drawing>
          <wp:inline distT="0" distB="0" distL="0" distR="0">
            <wp:extent cx="2257425" cy="2905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2905125"/>
                    </a:xfrm>
                    <a:prstGeom prst="rect">
                      <a:avLst/>
                    </a:prstGeom>
                    <a:noFill/>
                    <a:ln>
                      <a:noFill/>
                    </a:ln>
                  </pic:spPr>
                </pic:pic>
              </a:graphicData>
            </a:graphic>
          </wp:inline>
        </w:drawing>
      </w:r>
    </w:p>
    <w:p w:rsidR="00DE350D" w:rsidRDefault="00DE350D" w:rsidP="00DE350D">
      <w:pPr>
        <w:spacing w:after="0" w:line="360" w:lineRule="auto"/>
        <w:jc w:val="both"/>
        <w:rPr>
          <w:rFonts w:ascii="Arial" w:hAnsi="Arial" w:cs="Arial"/>
        </w:rPr>
      </w:pPr>
      <w:proofErr w:type="gramStart"/>
      <w:r>
        <w:rPr>
          <w:rFonts w:ascii="Arial" w:hAnsi="Arial" w:cs="Arial"/>
        </w:rPr>
        <w:t>Gambar 5.</w:t>
      </w:r>
      <w:proofErr w:type="gramEnd"/>
      <w:r>
        <w:rPr>
          <w:rFonts w:ascii="Arial" w:hAnsi="Arial" w:cs="Arial"/>
        </w:rPr>
        <w:t xml:space="preserve"> Sampel ditambahkan Asam Kromatropat yang diencerkan </w:t>
      </w:r>
    </w:p>
    <w:p w:rsidR="00DE350D" w:rsidRDefault="00DE350D" w:rsidP="00DE350D">
      <w:pPr>
        <w:spacing w:after="0" w:line="360" w:lineRule="auto"/>
        <w:jc w:val="both"/>
        <w:rPr>
          <w:rFonts w:ascii="Arial" w:hAnsi="Arial" w:cs="Arial"/>
        </w:rPr>
      </w:pPr>
      <w:proofErr w:type="gramStart"/>
      <w:r>
        <w:rPr>
          <w:rFonts w:ascii="Arial" w:hAnsi="Arial" w:cs="Arial"/>
        </w:rPr>
        <w:t>dengan</w:t>
      </w:r>
      <w:proofErr w:type="gramEnd"/>
      <w:r>
        <w:rPr>
          <w:rFonts w:ascii="Arial" w:hAnsi="Arial" w:cs="Arial"/>
        </w:rPr>
        <w:t xml:space="preserve"> Asam Sulfat 60%</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r>
        <w:rPr>
          <w:rFonts w:ascii="Arial" w:hAnsi="Arial" w:cs="Arial"/>
          <w:noProof/>
        </w:rPr>
        <w:drawing>
          <wp:inline distT="0" distB="0" distL="0" distR="0">
            <wp:extent cx="377190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DE350D" w:rsidRDefault="00DE350D" w:rsidP="00DE350D">
      <w:pPr>
        <w:spacing w:after="0" w:line="360" w:lineRule="auto"/>
        <w:jc w:val="both"/>
        <w:rPr>
          <w:rFonts w:ascii="Arial" w:hAnsi="Arial" w:cs="Arial"/>
        </w:rPr>
      </w:pPr>
      <w:proofErr w:type="gramStart"/>
      <w:r>
        <w:rPr>
          <w:rFonts w:ascii="Arial" w:hAnsi="Arial" w:cs="Arial"/>
        </w:rPr>
        <w:t>Gambar 6.</w:t>
      </w:r>
      <w:proofErr w:type="gramEnd"/>
      <w:r>
        <w:rPr>
          <w:rFonts w:ascii="Arial" w:hAnsi="Arial" w:cs="Arial"/>
        </w:rPr>
        <w:t xml:space="preserve"> Pemanasan destilat yang telah ditambahkan Asam Kromatropat yang</w:t>
      </w:r>
    </w:p>
    <w:p w:rsidR="00DE350D" w:rsidRDefault="00DE350D" w:rsidP="00DE350D">
      <w:pPr>
        <w:spacing w:after="0" w:line="360" w:lineRule="auto"/>
        <w:jc w:val="both"/>
        <w:rPr>
          <w:rFonts w:ascii="Arial" w:hAnsi="Arial" w:cs="Arial"/>
        </w:rPr>
      </w:pPr>
      <w:r>
        <w:rPr>
          <w:rFonts w:ascii="Arial" w:hAnsi="Arial" w:cs="Arial"/>
        </w:rPr>
        <w:t>Diencerkan dengan Asam Sulfat 60%</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r>
        <w:rPr>
          <w:rFonts w:ascii="Arial" w:hAnsi="Arial" w:cs="Arial"/>
          <w:noProof/>
        </w:rPr>
        <w:lastRenderedPageBreak/>
        <w:drawing>
          <wp:inline distT="0" distB="0" distL="0" distR="0">
            <wp:extent cx="3190875" cy="3181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3181350"/>
                    </a:xfrm>
                    <a:prstGeom prst="rect">
                      <a:avLst/>
                    </a:prstGeom>
                    <a:noFill/>
                    <a:ln>
                      <a:noFill/>
                    </a:ln>
                  </pic:spPr>
                </pic:pic>
              </a:graphicData>
            </a:graphic>
          </wp:inline>
        </w:drawing>
      </w:r>
    </w:p>
    <w:p w:rsidR="00DE350D" w:rsidRDefault="00DE350D" w:rsidP="00DE350D">
      <w:pPr>
        <w:spacing w:after="0" w:line="360" w:lineRule="auto"/>
        <w:jc w:val="both"/>
        <w:rPr>
          <w:rFonts w:ascii="Arial" w:hAnsi="Arial" w:cs="Arial"/>
        </w:rPr>
      </w:pPr>
      <w:proofErr w:type="gramStart"/>
      <w:r>
        <w:rPr>
          <w:rFonts w:ascii="Arial" w:hAnsi="Arial" w:cs="Arial"/>
        </w:rPr>
        <w:t>Gambar 7.</w:t>
      </w:r>
      <w:proofErr w:type="gramEnd"/>
      <w:r>
        <w:rPr>
          <w:rFonts w:ascii="Arial" w:hAnsi="Arial" w:cs="Arial"/>
        </w:rPr>
        <w:t xml:space="preserve"> Hasil Destilat dan Uji Baku Formalin yang ditambahkan Asam Kromatropat yang telah diencerkan dengan Asam Sulfat 60%</w:t>
      </w: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rPr>
      </w:pPr>
    </w:p>
    <w:p w:rsidR="00DE350D" w:rsidRDefault="00DE350D" w:rsidP="00DE350D">
      <w:pPr>
        <w:spacing w:after="0" w:line="360" w:lineRule="auto"/>
        <w:jc w:val="both"/>
        <w:rPr>
          <w:rFonts w:ascii="Arial" w:hAnsi="Arial" w:cs="Arial"/>
          <w:b/>
          <w:sz w:val="24"/>
          <w:szCs w:val="24"/>
        </w:rPr>
      </w:pPr>
      <w:r>
        <w:rPr>
          <w:rFonts w:ascii="Arial" w:hAnsi="Arial" w:cs="Arial"/>
          <w:b/>
          <w:sz w:val="24"/>
          <w:szCs w:val="24"/>
        </w:rPr>
        <w:lastRenderedPageBreak/>
        <w:t>LAMPIRAN II</w:t>
      </w:r>
    </w:p>
    <w:p w:rsidR="00DE350D" w:rsidRDefault="00DE350D" w:rsidP="00DE350D">
      <w:pPr>
        <w:spacing w:after="0" w:line="360" w:lineRule="auto"/>
        <w:jc w:val="both"/>
        <w:rPr>
          <w:rFonts w:ascii="Arial" w:hAnsi="Arial" w:cs="Arial"/>
          <w:b/>
          <w:sz w:val="24"/>
          <w:szCs w:val="24"/>
        </w:rPr>
      </w:pPr>
      <w:r>
        <w:rPr>
          <w:rFonts w:ascii="Arial" w:hAnsi="Arial" w:cs="Arial"/>
          <w:b/>
          <w:noProof/>
          <w:sz w:val="24"/>
          <w:szCs w:val="24"/>
        </w:rPr>
        <w:drawing>
          <wp:inline distT="0" distB="0" distL="0" distR="0">
            <wp:extent cx="4629150" cy="617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6172200"/>
                    </a:xfrm>
                    <a:prstGeom prst="rect">
                      <a:avLst/>
                    </a:prstGeom>
                    <a:noFill/>
                    <a:ln>
                      <a:noFill/>
                    </a:ln>
                  </pic:spPr>
                </pic:pic>
              </a:graphicData>
            </a:graphic>
          </wp:inline>
        </w:drawing>
      </w:r>
    </w:p>
    <w:p w:rsidR="00DE350D" w:rsidRDefault="00DE350D" w:rsidP="00DE350D">
      <w:pPr>
        <w:pStyle w:val="ListParagraph"/>
        <w:spacing w:after="0" w:line="360" w:lineRule="auto"/>
        <w:ind w:left="142" w:firstLine="284"/>
        <w:jc w:val="both"/>
        <w:rPr>
          <w:rFonts w:ascii="Arial" w:hAnsi="Arial" w:cs="Arial"/>
        </w:rPr>
      </w:pPr>
    </w:p>
    <w:p w:rsidR="00DE350D" w:rsidRDefault="00DE350D" w:rsidP="00DE350D">
      <w:pPr>
        <w:spacing w:after="0" w:line="360" w:lineRule="auto"/>
        <w:rPr>
          <w:rFonts w:ascii="Arial" w:hAnsi="Arial" w:cs="Arial"/>
        </w:rPr>
      </w:pPr>
    </w:p>
    <w:p w:rsidR="0045625A" w:rsidRDefault="0045625A">
      <w:bookmarkStart w:id="0" w:name="_GoBack"/>
      <w:bookmarkEnd w:id="0"/>
    </w:p>
    <w:sectPr w:rsidR="0045625A" w:rsidSect="00DE350D">
      <w:pgSz w:w="11907" w:h="16839"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350C0"/>
    <w:multiLevelType w:val="hybridMultilevel"/>
    <w:tmpl w:val="6B8C59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31B2C38"/>
    <w:multiLevelType w:val="hybridMultilevel"/>
    <w:tmpl w:val="FFB8BD64"/>
    <w:lvl w:ilvl="0" w:tplc="22DC9EFE">
      <w:start w:val="1"/>
      <w:numFmt w:val="lowerLetter"/>
      <w:lvlText w:val="%1."/>
      <w:lvlJc w:val="left"/>
      <w:pPr>
        <w:ind w:left="938" w:hanging="360"/>
      </w:p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start w:val="1"/>
      <w:numFmt w:val="decimal"/>
      <w:lvlText w:val="%4."/>
      <w:lvlJc w:val="left"/>
      <w:pPr>
        <w:ind w:left="3098" w:hanging="360"/>
      </w:pPr>
    </w:lvl>
    <w:lvl w:ilvl="4" w:tplc="04090019">
      <w:start w:val="1"/>
      <w:numFmt w:val="lowerLetter"/>
      <w:lvlText w:val="%5."/>
      <w:lvlJc w:val="left"/>
      <w:pPr>
        <w:ind w:left="3818" w:hanging="360"/>
      </w:pPr>
    </w:lvl>
    <w:lvl w:ilvl="5" w:tplc="0409001B">
      <w:start w:val="1"/>
      <w:numFmt w:val="lowerRoman"/>
      <w:lvlText w:val="%6."/>
      <w:lvlJc w:val="right"/>
      <w:pPr>
        <w:ind w:left="4538" w:hanging="180"/>
      </w:pPr>
    </w:lvl>
    <w:lvl w:ilvl="6" w:tplc="0409000F">
      <w:start w:val="1"/>
      <w:numFmt w:val="decimal"/>
      <w:lvlText w:val="%7."/>
      <w:lvlJc w:val="left"/>
      <w:pPr>
        <w:ind w:left="5258" w:hanging="360"/>
      </w:pPr>
    </w:lvl>
    <w:lvl w:ilvl="7" w:tplc="04090019">
      <w:start w:val="1"/>
      <w:numFmt w:val="lowerLetter"/>
      <w:lvlText w:val="%8."/>
      <w:lvlJc w:val="left"/>
      <w:pPr>
        <w:ind w:left="5978" w:hanging="360"/>
      </w:pPr>
    </w:lvl>
    <w:lvl w:ilvl="8" w:tplc="0409001B">
      <w:start w:val="1"/>
      <w:numFmt w:val="lowerRoman"/>
      <w:lvlText w:val="%9."/>
      <w:lvlJc w:val="right"/>
      <w:pPr>
        <w:ind w:left="6698" w:hanging="180"/>
      </w:pPr>
    </w:lvl>
  </w:abstractNum>
  <w:abstractNum w:abstractNumId="2">
    <w:nsid w:val="13A0176E"/>
    <w:multiLevelType w:val="hybridMultilevel"/>
    <w:tmpl w:val="FC782A86"/>
    <w:lvl w:ilvl="0" w:tplc="04090019">
      <w:start w:val="1"/>
      <w:numFmt w:val="lowerLetter"/>
      <w:lvlText w:val="%1."/>
      <w:lvlJc w:val="left"/>
      <w:pPr>
        <w:ind w:left="2378" w:hanging="360"/>
      </w:pPr>
    </w:lvl>
    <w:lvl w:ilvl="1" w:tplc="04090019">
      <w:start w:val="1"/>
      <w:numFmt w:val="lowerLetter"/>
      <w:lvlText w:val="%2."/>
      <w:lvlJc w:val="left"/>
      <w:pPr>
        <w:ind w:left="3098" w:hanging="360"/>
      </w:pPr>
    </w:lvl>
    <w:lvl w:ilvl="2" w:tplc="0409001B">
      <w:start w:val="1"/>
      <w:numFmt w:val="lowerRoman"/>
      <w:lvlText w:val="%3."/>
      <w:lvlJc w:val="right"/>
      <w:pPr>
        <w:ind w:left="3818" w:hanging="180"/>
      </w:pPr>
    </w:lvl>
    <w:lvl w:ilvl="3" w:tplc="0409000F">
      <w:start w:val="1"/>
      <w:numFmt w:val="decimal"/>
      <w:lvlText w:val="%4."/>
      <w:lvlJc w:val="left"/>
      <w:pPr>
        <w:ind w:left="4538" w:hanging="360"/>
      </w:pPr>
    </w:lvl>
    <w:lvl w:ilvl="4" w:tplc="04090019">
      <w:start w:val="1"/>
      <w:numFmt w:val="lowerLetter"/>
      <w:lvlText w:val="%5."/>
      <w:lvlJc w:val="left"/>
      <w:pPr>
        <w:ind w:left="5258" w:hanging="360"/>
      </w:pPr>
    </w:lvl>
    <w:lvl w:ilvl="5" w:tplc="0409001B">
      <w:start w:val="1"/>
      <w:numFmt w:val="lowerRoman"/>
      <w:lvlText w:val="%6."/>
      <w:lvlJc w:val="right"/>
      <w:pPr>
        <w:ind w:left="5978" w:hanging="180"/>
      </w:pPr>
    </w:lvl>
    <w:lvl w:ilvl="6" w:tplc="0409000F">
      <w:start w:val="1"/>
      <w:numFmt w:val="decimal"/>
      <w:lvlText w:val="%7."/>
      <w:lvlJc w:val="left"/>
      <w:pPr>
        <w:ind w:left="6698" w:hanging="360"/>
      </w:pPr>
    </w:lvl>
    <w:lvl w:ilvl="7" w:tplc="04090019">
      <w:start w:val="1"/>
      <w:numFmt w:val="lowerLetter"/>
      <w:lvlText w:val="%8."/>
      <w:lvlJc w:val="left"/>
      <w:pPr>
        <w:ind w:left="7418" w:hanging="360"/>
      </w:pPr>
    </w:lvl>
    <w:lvl w:ilvl="8" w:tplc="0409001B">
      <w:start w:val="1"/>
      <w:numFmt w:val="lowerRoman"/>
      <w:lvlText w:val="%9."/>
      <w:lvlJc w:val="right"/>
      <w:pPr>
        <w:ind w:left="8138" w:hanging="180"/>
      </w:pPr>
    </w:lvl>
  </w:abstractNum>
  <w:abstractNum w:abstractNumId="3">
    <w:nsid w:val="14EB42A6"/>
    <w:multiLevelType w:val="hybridMultilevel"/>
    <w:tmpl w:val="268E587A"/>
    <w:lvl w:ilvl="0" w:tplc="0358BCB0">
      <w:start w:val="1"/>
      <w:numFmt w:val="lowerLetter"/>
      <w:lvlText w:val="%1."/>
      <w:lvlJc w:val="left"/>
      <w:pPr>
        <w:ind w:left="1803" w:hanging="360"/>
      </w:pPr>
    </w:lvl>
    <w:lvl w:ilvl="1" w:tplc="04090019">
      <w:start w:val="1"/>
      <w:numFmt w:val="lowerLetter"/>
      <w:lvlText w:val="%2."/>
      <w:lvlJc w:val="left"/>
      <w:pPr>
        <w:ind w:left="2523" w:hanging="360"/>
      </w:pPr>
    </w:lvl>
    <w:lvl w:ilvl="2" w:tplc="0409001B">
      <w:start w:val="1"/>
      <w:numFmt w:val="lowerRoman"/>
      <w:lvlText w:val="%3."/>
      <w:lvlJc w:val="right"/>
      <w:pPr>
        <w:ind w:left="3243" w:hanging="180"/>
      </w:pPr>
    </w:lvl>
    <w:lvl w:ilvl="3" w:tplc="0409000F">
      <w:start w:val="1"/>
      <w:numFmt w:val="decimal"/>
      <w:lvlText w:val="%4."/>
      <w:lvlJc w:val="left"/>
      <w:pPr>
        <w:ind w:left="3963" w:hanging="360"/>
      </w:pPr>
    </w:lvl>
    <w:lvl w:ilvl="4" w:tplc="04090019">
      <w:start w:val="1"/>
      <w:numFmt w:val="lowerLetter"/>
      <w:lvlText w:val="%5."/>
      <w:lvlJc w:val="left"/>
      <w:pPr>
        <w:ind w:left="4683" w:hanging="360"/>
      </w:pPr>
    </w:lvl>
    <w:lvl w:ilvl="5" w:tplc="0409001B">
      <w:start w:val="1"/>
      <w:numFmt w:val="lowerRoman"/>
      <w:lvlText w:val="%6."/>
      <w:lvlJc w:val="right"/>
      <w:pPr>
        <w:ind w:left="5403" w:hanging="180"/>
      </w:pPr>
    </w:lvl>
    <w:lvl w:ilvl="6" w:tplc="0409000F">
      <w:start w:val="1"/>
      <w:numFmt w:val="decimal"/>
      <w:lvlText w:val="%7."/>
      <w:lvlJc w:val="left"/>
      <w:pPr>
        <w:ind w:left="6123" w:hanging="360"/>
      </w:pPr>
    </w:lvl>
    <w:lvl w:ilvl="7" w:tplc="04090019">
      <w:start w:val="1"/>
      <w:numFmt w:val="lowerLetter"/>
      <w:lvlText w:val="%8."/>
      <w:lvlJc w:val="left"/>
      <w:pPr>
        <w:ind w:left="6843" w:hanging="360"/>
      </w:pPr>
    </w:lvl>
    <w:lvl w:ilvl="8" w:tplc="0409001B">
      <w:start w:val="1"/>
      <w:numFmt w:val="lowerRoman"/>
      <w:lvlText w:val="%9."/>
      <w:lvlJc w:val="right"/>
      <w:pPr>
        <w:ind w:left="7563" w:hanging="180"/>
      </w:pPr>
    </w:lvl>
  </w:abstractNum>
  <w:abstractNum w:abstractNumId="4">
    <w:nsid w:val="18535EA4"/>
    <w:multiLevelType w:val="hybridMultilevel"/>
    <w:tmpl w:val="BEC4DC38"/>
    <w:lvl w:ilvl="0" w:tplc="19647C58">
      <w:start w:val="12"/>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
    <w:nsid w:val="1C034EC0"/>
    <w:multiLevelType w:val="multilevel"/>
    <w:tmpl w:val="C5E0BA58"/>
    <w:lvl w:ilvl="0">
      <w:start w:val="2"/>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nsid w:val="20D828E7"/>
    <w:multiLevelType w:val="hybridMultilevel"/>
    <w:tmpl w:val="C94E454C"/>
    <w:lvl w:ilvl="0" w:tplc="E5DAA2F2">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nsid w:val="2E5E0D8C"/>
    <w:multiLevelType w:val="hybridMultilevel"/>
    <w:tmpl w:val="7A6AA98C"/>
    <w:lvl w:ilvl="0" w:tplc="0409000F">
      <w:start w:val="1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E9E2D0F"/>
    <w:multiLevelType w:val="hybridMultilevel"/>
    <w:tmpl w:val="AB3E1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3267BB1"/>
    <w:multiLevelType w:val="multilevel"/>
    <w:tmpl w:val="06F41A22"/>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3391799A"/>
    <w:multiLevelType w:val="multilevel"/>
    <w:tmpl w:val="CFEAC6A6"/>
    <w:lvl w:ilvl="0">
      <w:start w:val="2"/>
      <w:numFmt w:val="decimal"/>
      <w:lvlText w:val="%1"/>
      <w:lvlJc w:val="left"/>
      <w:pPr>
        <w:ind w:left="525" w:hanging="525"/>
      </w:pPr>
    </w:lvl>
    <w:lvl w:ilvl="1">
      <w:start w:val="2"/>
      <w:numFmt w:val="decimal"/>
      <w:lvlText w:val="%1.%2"/>
      <w:lvlJc w:val="left"/>
      <w:pPr>
        <w:ind w:left="525" w:hanging="52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36076A9F"/>
    <w:multiLevelType w:val="hybridMultilevel"/>
    <w:tmpl w:val="7AE8B0EC"/>
    <w:lvl w:ilvl="0" w:tplc="0409000F">
      <w:start w:val="1"/>
      <w:numFmt w:val="decimal"/>
      <w:lvlText w:val="%1."/>
      <w:lvlJc w:val="left"/>
      <w:pPr>
        <w:ind w:left="1298" w:hanging="360"/>
      </w:pPr>
    </w:lvl>
    <w:lvl w:ilvl="1" w:tplc="04090019">
      <w:start w:val="1"/>
      <w:numFmt w:val="lowerLetter"/>
      <w:lvlText w:val="%2."/>
      <w:lvlJc w:val="left"/>
      <w:pPr>
        <w:ind w:left="2018" w:hanging="360"/>
      </w:pPr>
    </w:lvl>
    <w:lvl w:ilvl="2" w:tplc="0409001B">
      <w:start w:val="1"/>
      <w:numFmt w:val="lowerRoman"/>
      <w:lvlText w:val="%3."/>
      <w:lvlJc w:val="right"/>
      <w:pPr>
        <w:ind w:left="2738" w:hanging="180"/>
      </w:pPr>
    </w:lvl>
    <w:lvl w:ilvl="3" w:tplc="0409000F">
      <w:start w:val="1"/>
      <w:numFmt w:val="decimal"/>
      <w:lvlText w:val="%4."/>
      <w:lvlJc w:val="left"/>
      <w:pPr>
        <w:ind w:left="3458" w:hanging="360"/>
      </w:pPr>
    </w:lvl>
    <w:lvl w:ilvl="4" w:tplc="04090019">
      <w:start w:val="1"/>
      <w:numFmt w:val="lowerLetter"/>
      <w:lvlText w:val="%5."/>
      <w:lvlJc w:val="left"/>
      <w:pPr>
        <w:ind w:left="4178" w:hanging="360"/>
      </w:pPr>
    </w:lvl>
    <w:lvl w:ilvl="5" w:tplc="0409001B">
      <w:start w:val="1"/>
      <w:numFmt w:val="lowerRoman"/>
      <w:lvlText w:val="%6."/>
      <w:lvlJc w:val="right"/>
      <w:pPr>
        <w:ind w:left="4898" w:hanging="180"/>
      </w:pPr>
    </w:lvl>
    <w:lvl w:ilvl="6" w:tplc="0409000F">
      <w:start w:val="1"/>
      <w:numFmt w:val="decimal"/>
      <w:lvlText w:val="%7."/>
      <w:lvlJc w:val="left"/>
      <w:pPr>
        <w:ind w:left="5618" w:hanging="360"/>
      </w:pPr>
    </w:lvl>
    <w:lvl w:ilvl="7" w:tplc="04090019">
      <w:start w:val="1"/>
      <w:numFmt w:val="lowerLetter"/>
      <w:lvlText w:val="%8."/>
      <w:lvlJc w:val="left"/>
      <w:pPr>
        <w:ind w:left="6338" w:hanging="360"/>
      </w:pPr>
    </w:lvl>
    <w:lvl w:ilvl="8" w:tplc="0409001B">
      <w:start w:val="1"/>
      <w:numFmt w:val="lowerRoman"/>
      <w:lvlText w:val="%9."/>
      <w:lvlJc w:val="right"/>
      <w:pPr>
        <w:ind w:left="7058" w:hanging="180"/>
      </w:pPr>
    </w:lvl>
  </w:abstractNum>
  <w:abstractNum w:abstractNumId="12">
    <w:nsid w:val="384E5967"/>
    <w:multiLevelType w:val="hybridMultilevel"/>
    <w:tmpl w:val="0CCA2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E657771"/>
    <w:multiLevelType w:val="hybridMultilevel"/>
    <w:tmpl w:val="7DB281EC"/>
    <w:lvl w:ilvl="0" w:tplc="4EDA8206">
      <w:start w:val="1"/>
      <w:numFmt w:val="decimal"/>
      <w:lvlText w:val="%1."/>
      <w:lvlJc w:val="left"/>
      <w:pPr>
        <w:ind w:left="36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4128676C"/>
    <w:multiLevelType w:val="hybridMultilevel"/>
    <w:tmpl w:val="7CB00426"/>
    <w:lvl w:ilvl="0" w:tplc="4EDA820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5">
    <w:nsid w:val="44B4792C"/>
    <w:multiLevelType w:val="hybridMultilevel"/>
    <w:tmpl w:val="A4B4339A"/>
    <w:lvl w:ilvl="0" w:tplc="76BA386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468778CB"/>
    <w:multiLevelType w:val="hybridMultilevel"/>
    <w:tmpl w:val="CBECD330"/>
    <w:lvl w:ilvl="0" w:tplc="C1E852A4">
      <w:start w:val="1"/>
      <w:numFmt w:val="decimal"/>
      <w:lvlText w:val="%1."/>
      <w:lvlJc w:val="left"/>
      <w:pPr>
        <w:ind w:left="1658" w:hanging="360"/>
      </w:pPr>
    </w:lvl>
    <w:lvl w:ilvl="1" w:tplc="04090019">
      <w:start w:val="1"/>
      <w:numFmt w:val="lowerLetter"/>
      <w:lvlText w:val="%2."/>
      <w:lvlJc w:val="left"/>
      <w:pPr>
        <w:ind w:left="2378" w:hanging="360"/>
      </w:pPr>
    </w:lvl>
    <w:lvl w:ilvl="2" w:tplc="0409001B">
      <w:start w:val="1"/>
      <w:numFmt w:val="lowerRoman"/>
      <w:lvlText w:val="%3."/>
      <w:lvlJc w:val="right"/>
      <w:pPr>
        <w:ind w:left="3098" w:hanging="180"/>
      </w:pPr>
    </w:lvl>
    <w:lvl w:ilvl="3" w:tplc="0409000F">
      <w:start w:val="1"/>
      <w:numFmt w:val="decimal"/>
      <w:lvlText w:val="%4."/>
      <w:lvlJc w:val="left"/>
      <w:pPr>
        <w:ind w:left="3818" w:hanging="360"/>
      </w:pPr>
    </w:lvl>
    <w:lvl w:ilvl="4" w:tplc="04090019">
      <w:start w:val="1"/>
      <w:numFmt w:val="lowerLetter"/>
      <w:lvlText w:val="%5."/>
      <w:lvlJc w:val="left"/>
      <w:pPr>
        <w:ind w:left="4538" w:hanging="360"/>
      </w:pPr>
    </w:lvl>
    <w:lvl w:ilvl="5" w:tplc="0409001B">
      <w:start w:val="1"/>
      <w:numFmt w:val="lowerRoman"/>
      <w:lvlText w:val="%6."/>
      <w:lvlJc w:val="right"/>
      <w:pPr>
        <w:ind w:left="5258" w:hanging="180"/>
      </w:pPr>
    </w:lvl>
    <w:lvl w:ilvl="6" w:tplc="0409000F">
      <w:start w:val="1"/>
      <w:numFmt w:val="decimal"/>
      <w:lvlText w:val="%7."/>
      <w:lvlJc w:val="left"/>
      <w:pPr>
        <w:ind w:left="5978" w:hanging="360"/>
      </w:pPr>
    </w:lvl>
    <w:lvl w:ilvl="7" w:tplc="04090019">
      <w:start w:val="1"/>
      <w:numFmt w:val="lowerLetter"/>
      <w:lvlText w:val="%8."/>
      <w:lvlJc w:val="left"/>
      <w:pPr>
        <w:ind w:left="6698" w:hanging="360"/>
      </w:pPr>
    </w:lvl>
    <w:lvl w:ilvl="8" w:tplc="0409001B">
      <w:start w:val="1"/>
      <w:numFmt w:val="lowerRoman"/>
      <w:lvlText w:val="%9."/>
      <w:lvlJc w:val="right"/>
      <w:pPr>
        <w:ind w:left="7418" w:hanging="180"/>
      </w:pPr>
    </w:lvl>
  </w:abstractNum>
  <w:abstractNum w:abstractNumId="17">
    <w:nsid w:val="4916268A"/>
    <w:multiLevelType w:val="multilevel"/>
    <w:tmpl w:val="8716F87A"/>
    <w:lvl w:ilvl="0">
      <w:start w:val="1"/>
      <w:numFmt w:val="decimal"/>
      <w:lvlText w:val="%1."/>
      <w:lvlJc w:val="left"/>
      <w:pPr>
        <w:ind w:left="1658" w:hanging="360"/>
      </w:pPr>
    </w:lvl>
    <w:lvl w:ilvl="1">
      <w:start w:val="5"/>
      <w:numFmt w:val="decimal"/>
      <w:isLgl/>
      <w:lvlText w:val="%1.%2"/>
      <w:lvlJc w:val="left"/>
      <w:pPr>
        <w:ind w:left="1658" w:hanging="360"/>
      </w:pPr>
    </w:lvl>
    <w:lvl w:ilvl="2">
      <w:start w:val="1"/>
      <w:numFmt w:val="decimal"/>
      <w:isLgl/>
      <w:lvlText w:val="%1.%2.%3"/>
      <w:lvlJc w:val="left"/>
      <w:pPr>
        <w:ind w:left="2018" w:hanging="720"/>
      </w:pPr>
    </w:lvl>
    <w:lvl w:ilvl="3">
      <w:start w:val="1"/>
      <w:numFmt w:val="decimal"/>
      <w:isLgl/>
      <w:lvlText w:val="%1.%2.%3.%4"/>
      <w:lvlJc w:val="left"/>
      <w:pPr>
        <w:ind w:left="2018" w:hanging="720"/>
      </w:pPr>
    </w:lvl>
    <w:lvl w:ilvl="4">
      <w:start w:val="1"/>
      <w:numFmt w:val="decimal"/>
      <w:isLgl/>
      <w:lvlText w:val="%1.%2.%3.%4.%5"/>
      <w:lvlJc w:val="left"/>
      <w:pPr>
        <w:ind w:left="2378" w:hanging="1080"/>
      </w:pPr>
    </w:lvl>
    <w:lvl w:ilvl="5">
      <w:start w:val="1"/>
      <w:numFmt w:val="decimal"/>
      <w:isLgl/>
      <w:lvlText w:val="%1.%2.%3.%4.%5.%6"/>
      <w:lvlJc w:val="left"/>
      <w:pPr>
        <w:ind w:left="2378" w:hanging="1080"/>
      </w:pPr>
    </w:lvl>
    <w:lvl w:ilvl="6">
      <w:start w:val="1"/>
      <w:numFmt w:val="decimal"/>
      <w:isLgl/>
      <w:lvlText w:val="%1.%2.%3.%4.%5.%6.%7"/>
      <w:lvlJc w:val="left"/>
      <w:pPr>
        <w:ind w:left="2738" w:hanging="1440"/>
      </w:pPr>
    </w:lvl>
    <w:lvl w:ilvl="7">
      <w:start w:val="1"/>
      <w:numFmt w:val="decimal"/>
      <w:isLgl/>
      <w:lvlText w:val="%1.%2.%3.%4.%5.%6.%7.%8"/>
      <w:lvlJc w:val="left"/>
      <w:pPr>
        <w:ind w:left="2738" w:hanging="1440"/>
      </w:pPr>
    </w:lvl>
    <w:lvl w:ilvl="8">
      <w:start w:val="1"/>
      <w:numFmt w:val="decimal"/>
      <w:isLgl/>
      <w:lvlText w:val="%1.%2.%3.%4.%5.%6.%7.%8.%9"/>
      <w:lvlJc w:val="left"/>
      <w:pPr>
        <w:ind w:left="3098" w:hanging="1800"/>
      </w:pPr>
    </w:lvl>
  </w:abstractNum>
  <w:abstractNum w:abstractNumId="18">
    <w:nsid w:val="4CC55C28"/>
    <w:multiLevelType w:val="hybridMultilevel"/>
    <w:tmpl w:val="C03440C4"/>
    <w:lvl w:ilvl="0" w:tplc="BAE6B95E">
      <w:start w:val="1"/>
      <w:numFmt w:val="decimal"/>
      <w:lvlText w:val="%1."/>
      <w:lvlJc w:val="left"/>
      <w:pPr>
        <w:ind w:left="938" w:hanging="360"/>
      </w:p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start w:val="1"/>
      <w:numFmt w:val="decimal"/>
      <w:lvlText w:val="%4."/>
      <w:lvlJc w:val="left"/>
      <w:pPr>
        <w:ind w:left="3098" w:hanging="360"/>
      </w:pPr>
    </w:lvl>
    <w:lvl w:ilvl="4" w:tplc="04090019">
      <w:start w:val="1"/>
      <w:numFmt w:val="lowerLetter"/>
      <w:lvlText w:val="%5."/>
      <w:lvlJc w:val="left"/>
      <w:pPr>
        <w:ind w:left="3818" w:hanging="360"/>
      </w:pPr>
    </w:lvl>
    <w:lvl w:ilvl="5" w:tplc="0409001B">
      <w:start w:val="1"/>
      <w:numFmt w:val="lowerRoman"/>
      <w:lvlText w:val="%6."/>
      <w:lvlJc w:val="right"/>
      <w:pPr>
        <w:ind w:left="4538" w:hanging="180"/>
      </w:pPr>
    </w:lvl>
    <w:lvl w:ilvl="6" w:tplc="0409000F">
      <w:start w:val="1"/>
      <w:numFmt w:val="decimal"/>
      <w:lvlText w:val="%7."/>
      <w:lvlJc w:val="left"/>
      <w:pPr>
        <w:ind w:left="5258" w:hanging="360"/>
      </w:pPr>
    </w:lvl>
    <w:lvl w:ilvl="7" w:tplc="04090019">
      <w:start w:val="1"/>
      <w:numFmt w:val="lowerLetter"/>
      <w:lvlText w:val="%8."/>
      <w:lvlJc w:val="left"/>
      <w:pPr>
        <w:ind w:left="5978" w:hanging="360"/>
      </w:pPr>
    </w:lvl>
    <w:lvl w:ilvl="8" w:tplc="0409001B">
      <w:start w:val="1"/>
      <w:numFmt w:val="lowerRoman"/>
      <w:lvlText w:val="%9."/>
      <w:lvlJc w:val="right"/>
      <w:pPr>
        <w:ind w:left="6698" w:hanging="180"/>
      </w:pPr>
    </w:lvl>
  </w:abstractNum>
  <w:abstractNum w:abstractNumId="19">
    <w:nsid w:val="4DC962ED"/>
    <w:multiLevelType w:val="hybridMultilevel"/>
    <w:tmpl w:val="F4726778"/>
    <w:lvl w:ilvl="0" w:tplc="35AA2E48">
      <w:start w:val="1"/>
      <w:numFmt w:val="decimal"/>
      <w:lvlText w:val="%1."/>
      <w:lvlJc w:val="left"/>
      <w:pPr>
        <w:ind w:left="1298" w:hanging="360"/>
      </w:pPr>
    </w:lvl>
    <w:lvl w:ilvl="1" w:tplc="04090019">
      <w:start w:val="1"/>
      <w:numFmt w:val="lowerLetter"/>
      <w:lvlText w:val="%2."/>
      <w:lvlJc w:val="left"/>
      <w:pPr>
        <w:ind w:left="2018" w:hanging="360"/>
      </w:pPr>
    </w:lvl>
    <w:lvl w:ilvl="2" w:tplc="0409001B">
      <w:start w:val="1"/>
      <w:numFmt w:val="lowerRoman"/>
      <w:lvlText w:val="%3."/>
      <w:lvlJc w:val="right"/>
      <w:pPr>
        <w:ind w:left="2738" w:hanging="180"/>
      </w:pPr>
    </w:lvl>
    <w:lvl w:ilvl="3" w:tplc="0409000F">
      <w:start w:val="1"/>
      <w:numFmt w:val="decimal"/>
      <w:lvlText w:val="%4."/>
      <w:lvlJc w:val="left"/>
      <w:pPr>
        <w:ind w:left="3458" w:hanging="360"/>
      </w:pPr>
    </w:lvl>
    <w:lvl w:ilvl="4" w:tplc="04090019">
      <w:start w:val="1"/>
      <w:numFmt w:val="lowerLetter"/>
      <w:lvlText w:val="%5."/>
      <w:lvlJc w:val="left"/>
      <w:pPr>
        <w:ind w:left="4178" w:hanging="360"/>
      </w:pPr>
    </w:lvl>
    <w:lvl w:ilvl="5" w:tplc="0409001B">
      <w:start w:val="1"/>
      <w:numFmt w:val="lowerRoman"/>
      <w:lvlText w:val="%6."/>
      <w:lvlJc w:val="right"/>
      <w:pPr>
        <w:ind w:left="4898" w:hanging="180"/>
      </w:pPr>
    </w:lvl>
    <w:lvl w:ilvl="6" w:tplc="0409000F">
      <w:start w:val="1"/>
      <w:numFmt w:val="decimal"/>
      <w:lvlText w:val="%7."/>
      <w:lvlJc w:val="left"/>
      <w:pPr>
        <w:ind w:left="5618" w:hanging="360"/>
      </w:pPr>
    </w:lvl>
    <w:lvl w:ilvl="7" w:tplc="04090019">
      <w:start w:val="1"/>
      <w:numFmt w:val="lowerLetter"/>
      <w:lvlText w:val="%8."/>
      <w:lvlJc w:val="left"/>
      <w:pPr>
        <w:ind w:left="6338" w:hanging="360"/>
      </w:pPr>
    </w:lvl>
    <w:lvl w:ilvl="8" w:tplc="0409001B">
      <w:start w:val="1"/>
      <w:numFmt w:val="lowerRoman"/>
      <w:lvlText w:val="%9."/>
      <w:lvlJc w:val="right"/>
      <w:pPr>
        <w:ind w:left="7058" w:hanging="180"/>
      </w:pPr>
    </w:lvl>
  </w:abstractNum>
  <w:abstractNum w:abstractNumId="20">
    <w:nsid w:val="54881CE3"/>
    <w:multiLevelType w:val="hybridMultilevel"/>
    <w:tmpl w:val="CC7426D0"/>
    <w:lvl w:ilvl="0" w:tplc="1362DFD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56BE7621"/>
    <w:multiLevelType w:val="hybridMultilevel"/>
    <w:tmpl w:val="4D9E3B6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2">
    <w:nsid w:val="5717459B"/>
    <w:multiLevelType w:val="multilevel"/>
    <w:tmpl w:val="986A933A"/>
    <w:lvl w:ilvl="0">
      <w:start w:val="1"/>
      <w:numFmt w:val="lowerLetter"/>
      <w:lvlText w:val="%1."/>
      <w:lvlJc w:val="left"/>
      <w:pPr>
        <w:ind w:left="720" w:hanging="360"/>
      </w:p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572D15E1"/>
    <w:multiLevelType w:val="hybridMultilevel"/>
    <w:tmpl w:val="19588A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58143485"/>
    <w:multiLevelType w:val="multilevel"/>
    <w:tmpl w:val="55EC91A2"/>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5C2F4975"/>
    <w:multiLevelType w:val="hybridMultilevel"/>
    <w:tmpl w:val="6D2462A0"/>
    <w:lvl w:ilvl="0" w:tplc="0409000F">
      <w:start w:val="1"/>
      <w:numFmt w:val="decimal"/>
      <w:lvlText w:val="%1."/>
      <w:lvlJc w:val="left"/>
      <w:pPr>
        <w:ind w:left="360"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6">
    <w:nsid w:val="60420E77"/>
    <w:multiLevelType w:val="hybridMultilevel"/>
    <w:tmpl w:val="DAA2F640"/>
    <w:lvl w:ilvl="0" w:tplc="1F50A0B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66626EB"/>
    <w:multiLevelType w:val="hybridMultilevel"/>
    <w:tmpl w:val="4698884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69C44688"/>
    <w:multiLevelType w:val="hybridMultilevel"/>
    <w:tmpl w:val="4C3E75BE"/>
    <w:lvl w:ilvl="0" w:tplc="66E25D0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6A7D7F15"/>
    <w:multiLevelType w:val="hybridMultilevel"/>
    <w:tmpl w:val="722A4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D4663D0"/>
    <w:multiLevelType w:val="hybridMultilevel"/>
    <w:tmpl w:val="F0569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06F2373"/>
    <w:multiLevelType w:val="multilevel"/>
    <w:tmpl w:val="5524BEAC"/>
    <w:lvl w:ilvl="0">
      <w:start w:val="4"/>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50D"/>
    <w:rsid w:val="0045625A"/>
    <w:rsid w:val="006E4F7A"/>
    <w:rsid w:val="00DE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5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50D"/>
    <w:rPr>
      <w:rFonts w:ascii="Tahoma" w:hAnsi="Tahoma" w:cs="Tahoma"/>
      <w:sz w:val="16"/>
      <w:szCs w:val="16"/>
    </w:rPr>
  </w:style>
  <w:style w:type="paragraph" w:styleId="ListParagraph">
    <w:name w:val="List Paragraph"/>
    <w:basedOn w:val="Normal"/>
    <w:uiPriority w:val="34"/>
    <w:qFormat/>
    <w:rsid w:val="00DE35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5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50D"/>
    <w:rPr>
      <w:rFonts w:ascii="Tahoma" w:hAnsi="Tahoma" w:cs="Tahoma"/>
      <w:sz w:val="16"/>
      <w:szCs w:val="16"/>
    </w:rPr>
  </w:style>
  <w:style w:type="paragraph" w:styleId="ListParagraph">
    <w:name w:val="List Paragraph"/>
    <w:basedOn w:val="Normal"/>
    <w:uiPriority w:val="34"/>
    <w:qFormat/>
    <w:rsid w:val="00DE35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2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7242</Words>
  <Characters>41282</Characters>
  <Application>Microsoft Office Word</Application>
  <DocSecurity>0</DocSecurity>
  <Lines>344</Lines>
  <Paragraphs>96</Paragraphs>
  <ScaleCrop>false</ScaleCrop>
  <Company/>
  <LinksUpToDate>false</LinksUpToDate>
  <CharactersWithSpaces>48428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2019-08-08T23:47:00Z</dcterms:created>
  <dcterms:modified xsi:type="dcterms:W3CDTF">2019-08-08T23:51:00Z</dcterms:modified>
</cp:coreProperties>
</file>