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411" w:rsidRPr="008746D1" w:rsidRDefault="006B0411" w:rsidP="006B0411">
      <w:pPr>
        <w:spacing w:before="0" w:line="480" w:lineRule="auto"/>
        <w:jc w:val="center"/>
        <w:rPr>
          <w:rFonts w:ascii="Arial" w:hAnsi="Arial" w:cs="Arial"/>
          <w:b/>
          <w:sz w:val="28"/>
          <w:szCs w:val="28"/>
        </w:rPr>
      </w:pPr>
      <w:r>
        <w:rPr>
          <w:rFonts w:ascii="Arial" w:hAnsi="Arial" w:cs="Arial"/>
          <w:b/>
          <w:sz w:val="28"/>
          <w:szCs w:val="28"/>
        </w:rPr>
        <w:t>KARYA TULIS ILMIAH</w:t>
      </w:r>
    </w:p>
    <w:p w:rsidR="006B0411" w:rsidRPr="008746D1" w:rsidRDefault="006B0411" w:rsidP="006B0411">
      <w:pPr>
        <w:spacing w:before="0"/>
        <w:jc w:val="center"/>
        <w:rPr>
          <w:rFonts w:ascii="Arial" w:hAnsi="Arial" w:cs="Arial"/>
          <w:b/>
          <w:sz w:val="28"/>
          <w:szCs w:val="28"/>
        </w:rPr>
      </w:pPr>
      <w:r>
        <w:rPr>
          <w:rFonts w:ascii="Arial" w:hAnsi="Arial" w:cs="Arial"/>
          <w:b/>
          <w:sz w:val="28"/>
          <w:szCs w:val="28"/>
        </w:rPr>
        <w:t>GAMBARAN</w:t>
      </w:r>
      <w:r w:rsidRPr="008746D1">
        <w:rPr>
          <w:rFonts w:ascii="Arial" w:hAnsi="Arial" w:cs="Arial"/>
          <w:b/>
          <w:sz w:val="28"/>
          <w:szCs w:val="28"/>
        </w:rPr>
        <w:t xml:space="preserve"> PERESEPAN PENGGUNAAN OBAT ANTI</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 xml:space="preserve"> DIABETES MELITUS PADA PASIEN RAWAT</w:t>
      </w:r>
    </w:p>
    <w:p w:rsidR="006B0411" w:rsidRDefault="006B0411" w:rsidP="006B0411">
      <w:pPr>
        <w:spacing w:before="0"/>
        <w:jc w:val="center"/>
        <w:rPr>
          <w:rFonts w:ascii="Arial" w:hAnsi="Arial" w:cs="Arial"/>
          <w:b/>
          <w:sz w:val="28"/>
          <w:szCs w:val="28"/>
        </w:rPr>
      </w:pPr>
      <w:r w:rsidRPr="008746D1">
        <w:rPr>
          <w:rFonts w:ascii="Arial" w:hAnsi="Arial" w:cs="Arial"/>
          <w:b/>
          <w:sz w:val="28"/>
          <w:szCs w:val="28"/>
        </w:rPr>
        <w:t xml:space="preserve"> JALAN DI PUSKESMAS TELADAN </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KOTA MEDAN</w:t>
      </w:r>
      <w:r>
        <w:rPr>
          <w:rFonts w:ascii="Arial" w:hAnsi="Arial" w:cs="Arial"/>
          <w:b/>
          <w:sz w:val="28"/>
          <w:szCs w:val="28"/>
        </w:rPr>
        <w:t xml:space="preserve"> TAHUN 2019</w:t>
      </w: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Pr="008746D1" w:rsidRDefault="006B0411" w:rsidP="006B0411">
      <w:pPr>
        <w:spacing w:before="0"/>
        <w:rPr>
          <w:rFonts w:ascii="Arial" w:hAnsi="Arial" w:cs="Arial"/>
          <w:b/>
          <w:sz w:val="28"/>
          <w:szCs w:val="28"/>
        </w:rPr>
      </w:pPr>
    </w:p>
    <w:p w:rsidR="006B0411" w:rsidRDefault="006B0411" w:rsidP="006B0411">
      <w:pPr>
        <w:spacing w:before="0" w:line="480"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noProof/>
          <w:sz w:val="28"/>
          <w:szCs w:val="28"/>
        </w:rPr>
        <w:t xml:space="preserve">   </w:t>
      </w:r>
      <w:r>
        <w:rPr>
          <w:rFonts w:ascii="Arial" w:hAnsi="Arial" w:cs="Arial"/>
          <w:noProof/>
          <w:sz w:val="28"/>
          <w:szCs w:val="28"/>
        </w:rPr>
        <w:drawing>
          <wp:inline distT="0" distB="0" distL="0" distR="0">
            <wp:extent cx="1944974" cy="1885950"/>
            <wp:effectExtent l="19050" t="0" r="0" b="0"/>
            <wp:docPr id="1" name="Picture 1" descr="C:\Users\asus\AppData\Local\Microsoft\Windows\Burn\Burn\New folder\khs semester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Burn\Burn\New folder\khs semester 1_files\logo.jpg"/>
                    <pic:cNvPicPr>
                      <a:picLocks noChangeAspect="1" noChangeArrowheads="1"/>
                    </pic:cNvPicPr>
                  </pic:nvPicPr>
                  <pic:blipFill>
                    <a:blip r:embed="rId7"/>
                    <a:srcRect/>
                    <a:stretch>
                      <a:fillRect/>
                    </a:stretch>
                  </pic:blipFill>
                  <pic:spPr bwMode="auto">
                    <a:xfrm>
                      <a:off x="0" y="0"/>
                      <a:ext cx="1944731" cy="1885714"/>
                    </a:xfrm>
                    <a:prstGeom prst="rect">
                      <a:avLst/>
                    </a:prstGeom>
                    <a:noFill/>
                    <a:ln w="9525">
                      <a:noFill/>
                      <a:miter lim="800000"/>
                      <a:headEnd/>
                      <a:tailEnd/>
                    </a:ln>
                  </pic:spPr>
                </pic:pic>
              </a:graphicData>
            </a:graphic>
          </wp:inline>
        </w:drawing>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RANI SRI AGUSTIN</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NIM: P07539016050</w:t>
      </w: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POLITEKNIK KESEHATAN KEMENKES MEDAN</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JURUSAN FARMASI</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2019</w:t>
      </w: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Default="006B0411" w:rsidP="006B0411">
      <w:pPr>
        <w:spacing w:before="0"/>
        <w:rPr>
          <w:rFonts w:ascii="Arial" w:hAnsi="Arial" w:cs="Arial"/>
          <w:b/>
          <w:sz w:val="28"/>
          <w:szCs w:val="28"/>
        </w:rPr>
      </w:pPr>
    </w:p>
    <w:p w:rsidR="006B0411" w:rsidRPr="008746D1" w:rsidRDefault="006B0411" w:rsidP="006B0411">
      <w:pPr>
        <w:spacing w:before="0" w:line="480" w:lineRule="auto"/>
        <w:jc w:val="center"/>
        <w:rPr>
          <w:rFonts w:ascii="Arial" w:hAnsi="Arial" w:cs="Arial"/>
          <w:b/>
          <w:sz w:val="28"/>
          <w:szCs w:val="28"/>
        </w:rPr>
      </w:pPr>
      <w:r>
        <w:rPr>
          <w:rFonts w:ascii="Arial" w:hAnsi="Arial" w:cs="Arial"/>
          <w:b/>
          <w:sz w:val="28"/>
          <w:szCs w:val="28"/>
        </w:rPr>
        <w:lastRenderedPageBreak/>
        <w:t>KARYA TULIS ILMIAH</w:t>
      </w:r>
    </w:p>
    <w:p w:rsidR="006B0411" w:rsidRPr="008746D1" w:rsidRDefault="006B0411" w:rsidP="006B0411">
      <w:pPr>
        <w:spacing w:before="0"/>
        <w:jc w:val="center"/>
        <w:rPr>
          <w:rFonts w:ascii="Arial" w:hAnsi="Arial" w:cs="Arial"/>
          <w:b/>
          <w:sz w:val="28"/>
          <w:szCs w:val="28"/>
        </w:rPr>
      </w:pPr>
      <w:r>
        <w:rPr>
          <w:rFonts w:ascii="Arial" w:hAnsi="Arial" w:cs="Arial"/>
          <w:b/>
          <w:sz w:val="28"/>
          <w:szCs w:val="28"/>
        </w:rPr>
        <w:t>GAMBARAN</w:t>
      </w:r>
      <w:r w:rsidRPr="008746D1">
        <w:rPr>
          <w:rFonts w:ascii="Arial" w:hAnsi="Arial" w:cs="Arial"/>
          <w:b/>
          <w:sz w:val="28"/>
          <w:szCs w:val="28"/>
        </w:rPr>
        <w:t xml:space="preserve"> PERESEPAN PENGGUNAAN OBAT ANTI</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 xml:space="preserve"> DIABETES MELITUS PADA PASIEN RAWAT</w:t>
      </w:r>
    </w:p>
    <w:p w:rsidR="006B0411" w:rsidRDefault="006B0411" w:rsidP="006B0411">
      <w:pPr>
        <w:spacing w:before="0"/>
        <w:jc w:val="center"/>
        <w:rPr>
          <w:rFonts w:ascii="Arial" w:hAnsi="Arial" w:cs="Arial"/>
          <w:b/>
          <w:sz w:val="28"/>
          <w:szCs w:val="28"/>
        </w:rPr>
      </w:pPr>
      <w:r w:rsidRPr="008746D1">
        <w:rPr>
          <w:rFonts w:ascii="Arial" w:hAnsi="Arial" w:cs="Arial"/>
          <w:b/>
          <w:sz w:val="28"/>
          <w:szCs w:val="28"/>
        </w:rPr>
        <w:t xml:space="preserve"> JALAN DI PUSKESMAS TELADAN </w:t>
      </w:r>
    </w:p>
    <w:p w:rsidR="006B0411" w:rsidRDefault="006B0411" w:rsidP="006B0411">
      <w:pPr>
        <w:spacing w:before="0" w:after="240"/>
        <w:jc w:val="center"/>
        <w:rPr>
          <w:rFonts w:ascii="Arial" w:hAnsi="Arial" w:cs="Arial"/>
          <w:b/>
          <w:sz w:val="28"/>
          <w:szCs w:val="28"/>
        </w:rPr>
      </w:pPr>
      <w:r w:rsidRPr="008746D1">
        <w:rPr>
          <w:rFonts w:ascii="Arial" w:hAnsi="Arial" w:cs="Arial"/>
          <w:b/>
          <w:sz w:val="28"/>
          <w:szCs w:val="28"/>
        </w:rPr>
        <w:t>KOTA MEDAN</w:t>
      </w:r>
      <w:r>
        <w:rPr>
          <w:rFonts w:ascii="Arial" w:hAnsi="Arial" w:cs="Arial"/>
          <w:b/>
          <w:sz w:val="28"/>
          <w:szCs w:val="28"/>
        </w:rPr>
        <w:t xml:space="preserve"> TAHUN 2019</w:t>
      </w:r>
    </w:p>
    <w:p w:rsidR="006B0411" w:rsidRPr="008746D1" w:rsidRDefault="006B0411" w:rsidP="006B0411">
      <w:pPr>
        <w:spacing w:before="0" w:after="240"/>
        <w:jc w:val="center"/>
        <w:rPr>
          <w:rFonts w:ascii="Arial" w:hAnsi="Arial" w:cs="Arial"/>
          <w:b/>
          <w:sz w:val="28"/>
          <w:szCs w:val="28"/>
        </w:rPr>
      </w:pPr>
      <w:r>
        <w:rPr>
          <w:rFonts w:ascii="Arial" w:hAnsi="Arial" w:cs="Arial"/>
          <w:sz w:val="28"/>
          <w:szCs w:val="28"/>
          <w:lang w:val="id-ID"/>
        </w:rPr>
        <w:t>Sebagai Syarat Menyelesaikan Pendidikan Program Studi Diploma III Farmasi</w:t>
      </w:r>
    </w:p>
    <w:p w:rsidR="006B0411" w:rsidRDefault="006B0411" w:rsidP="006B0411">
      <w:pPr>
        <w:tabs>
          <w:tab w:val="left" w:pos="4980"/>
        </w:tabs>
        <w:spacing w:before="0"/>
        <w:rPr>
          <w:rFonts w:ascii="Arial" w:hAnsi="Arial" w:cs="Arial"/>
          <w:b/>
          <w:sz w:val="28"/>
          <w:szCs w:val="28"/>
        </w:rPr>
      </w:pPr>
      <w:bookmarkStart w:id="0" w:name="_GoBack"/>
      <w:bookmarkEnd w:id="0"/>
    </w:p>
    <w:p w:rsidR="006B0411" w:rsidRDefault="006B0411" w:rsidP="006B0411">
      <w:pPr>
        <w:tabs>
          <w:tab w:val="left" w:pos="4980"/>
        </w:tabs>
        <w:spacing w:before="0"/>
        <w:rPr>
          <w:rFonts w:ascii="Arial" w:hAnsi="Arial" w:cs="Arial"/>
          <w:b/>
          <w:sz w:val="28"/>
          <w:szCs w:val="28"/>
        </w:rPr>
      </w:pPr>
    </w:p>
    <w:p w:rsidR="006B0411" w:rsidRPr="008746D1" w:rsidRDefault="006B0411" w:rsidP="006B0411">
      <w:pPr>
        <w:spacing w:before="0"/>
        <w:rPr>
          <w:rFonts w:ascii="Arial" w:hAnsi="Arial" w:cs="Arial"/>
          <w:b/>
          <w:sz w:val="28"/>
          <w:szCs w:val="28"/>
        </w:rPr>
      </w:pPr>
    </w:p>
    <w:p w:rsidR="006B0411" w:rsidRDefault="006B0411" w:rsidP="006B0411">
      <w:pPr>
        <w:spacing w:before="0" w:line="480" w:lineRule="auto"/>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noProof/>
          <w:sz w:val="28"/>
          <w:szCs w:val="28"/>
        </w:rPr>
        <w:drawing>
          <wp:inline distT="0" distB="0" distL="0" distR="0">
            <wp:extent cx="1944974" cy="1885950"/>
            <wp:effectExtent l="19050" t="0" r="0" b="0"/>
            <wp:docPr id="2" name="Picture 1" descr="C:\Users\asus\AppData\Local\Microsoft\Windows\Burn\Burn\New folder\khs semester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Burn\Burn\New folder\khs semester 1_files\logo.jpg"/>
                    <pic:cNvPicPr>
                      <a:picLocks noChangeAspect="1" noChangeArrowheads="1"/>
                    </pic:cNvPicPr>
                  </pic:nvPicPr>
                  <pic:blipFill>
                    <a:blip r:embed="rId7"/>
                    <a:srcRect/>
                    <a:stretch>
                      <a:fillRect/>
                    </a:stretch>
                  </pic:blipFill>
                  <pic:spPr bwMode="auto">
                    <a:xfrm>
                      <a:off x="0" y="0"/>
                      <a:ext cx="1944731" cy="1885714"/>
                    </a:xfrm>
                    <a:prstGeom prst="rect">
                      <a:avLst/>
                    </a:prstGeom>
                    <a:noFill/>
                    <a:ln w="9525">
                      <a:noFill/>
                      <a:miter lim="800000"/>
                      <a:headEnd/>
                      <a:tailEnd/>
                    </a:ln>
                  </pic:spPr>
                </pic:pic>
              </a:graphicData>
            </a:graphic>
          </wp:inline>
        </w:drawing>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RANI SRI AGUSTIN</w:t>
      </w: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NIM: P07539016050</w:t>
      </w:r>
    </w:p>
    <w:p w:rsidR="006B0411" w:rsidRPr="008746D1" w:rsidRDefault="006B0411" w:rsidP="006B0411">
      <w:pPr>
        <w:spacing w:before="0"/>
        <w:jc w:val="center"/>
        <w:rPr>
          <w:rFonts w:ascii="Arial" w:hAnsi="Arial" w:cs="Arial"/>
          <w:b/>
          <w:sz w:val="28"/>
          <w:szCs w:val="28"/>
        </w:rPr>
      </w:pPr>
    </w:p>
    <w:p w:rsidR="006B041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p>
    <w:p w:rsidR="006B0411" w:rsidRPr="008746D1" w:rsidRDefault="006B0411" w:rsidP="006B0411">
      <w:pPr>
        <w:spacing w:before="0"/>
        <w:rPr>
          <w:rFonts w:ascii="Arial" w:hAnsi="Arial" w:cs="Arial"/>
          <w:b/>
          <w:sz w:val="28"/>
          <w:szCs w:val="28"/>
        </w:rPr>
      </w:pPr>
    </w:p>
    <w:p w:rsidR="006B0411" w:rsidRPr="008746D1" w:rsidRDefault="006B0411" w:rsidP="006B0411">
      <w:pPr>
        <w:spacing w:before="0"/>
        <w:jc w:val="center"/>
        <w:rPr>
          <w:rFonts w:ascii="Arial" w:hAnsi="Arial" w:cs="Arial"/>
          <w:b/>
          <w:sz w:val="28"/>
          <w:szCs w:val="28"/>
        </w:rPr>
      </w:pPr>
      <w:r w:rsidRPr="008746D1">
        <w:rPr>
          <w:rFonts w:ascii="Arial" w:hAnsi="Arial" w:cs="Arial"/>
          <w:b/>
          <w:sz w:val="28"/>
          <w:szCs w:val="28"/>
        </w:rPr>
        <w:t>POLITEKNIK KESEHATAN KEMENKES MEDAN</w:t>
      </w:r>
    </w:p>
    <w:p w:rsidR="006B0411" w:rsidRDefault="006B0411" w:rsidP="006B0411">
      <w:pPr>
        <w:spacing w:before="0"/>
        <w:jc w:val="center"/>
        <w:rPr>
          <w:rFonts w:ascii="Arial" w:hAnsi="Arial" w:cs="Arial"/>
          <w:b/>
          <w:sz w:val="28"/>
          <w:szCs w:val="28"/>
        </w:rPr>
        <w:sectPr w:rsidR="006B0411" w:rsidSect="0044432E">
          <w:footerReference w:type="default" r:id="rId8"/>
          <w:type w:val="continuous"/>
          <w:pgSz w:w="11907" w:h="16839" w:code="9"/>
          <w:pgMar w:top="2268" w:right="1701" w:bottom="1701" w:left="2268" w:header="851" w:footer="851" w:gutter="0"/>
          <w:cols w:space="720"/>
          <w:docGrid w:linePitch="360"/>
        </w:sectPr>
      </w:pPr>
      <w:r w:rsidRPr="008746D1">
        <w:rPr>
          <w:rFonts w:ascii="Arial" w:hAnsi="Arial" w:cs="Arial"/>
          <w:b/>
          <w:sz w:val="28"/>
          <w:szCs w:val="28"/>
        </w:rPr>
        <w:t>JURUSAN FAR</w:t>
      </w:r>
      <w:r>
        <w:rPr>
          <w:rFonts w:ascii="Arial" w:hAnsi="Arial" w:cs="Arial"/>
          <w:b/>
          <w:sz w:val="28"/>
          <w:szCs w:val="28"/>
        </w:rPr>
        <w:t>MASI</w:t>
      </w:r>
    </w:p>
    <w:p w:rsidR="0044432E" w:rsidRDefault="0044432E">
      <w:pPr>
        <w:spacing w:before="0" w:after="200" w:line="276" w:lineRule="auto"/>
        <w:jc w:val="left"/>
      </w:pPr>
      <w:r>
        <w:lastRenderedPageBreak/>
        <w:br w:type="page"/>
      </w:r>
    </w:p>
    <w:p w:rsidR="0044432E" w:rsidRDefault="00D83B0C">
      <w:pPr>
        <w:spacing w:before="0" w:after="200" w:line="276" w:lineRule="auto"/>
        <w:jc w:val="left"/>
      </w:pPr>
      <w:r>
        <w:rPr>
          <w:noProof/>
        </w:rPr>
        <w:lastRenderedPageBreak/>
        <w:drawing>
          <wp:inline distT="0" distB="0" distL="0" distR="0">
            <wp:extent cx="5154529" cy="7892716"/>
            <wp:effectExtent l="19050" t="0" r="8021" b="0"/>
            <wp:docPr id="11" name="Picture 7" descr="D:\PROPOSAL RANI\lembar persetujuan 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 RANI\lembar persetujuan rani.jpg"/>
                    <pic:cNvPicPr>
                      <a:picLocks noChangeAspect="1" noChangeArrowheads="1"/>
                    </pic:cNvPicPr>
                  </pic:nvPicPr>
                  <pic:blipFill>
                    <a:blip r:embed="rId9"/>
                    <a:srcRect/>
                    <a:stretch>
                      <a:fillRect/>
                    </a:stretch>
                  </pic:blipFill>
                  <pic:spPr bwMode="auto">
                    <a:xfrm>
                      <a:off x="0" y="0"/>
                      <a:ext cx="5159927" cy="7900981"/>
                    </a:xfrm>
                    <a:prstGeom prst="rect">
                      <a:avLst/>
                    </a:prstGeom>
                    <a:noFill/>
                    <a:ln w="9525">
                      <a:noFill/>
                      <a:miter lim="800000"/>
                      <a:headEnd/>
                      <a:tailEnd/>
                    </a:ln>
                  </pic:spPr>
                </pic:pic>
              </a:graphicData>
            </a:graphic>
          </wp:inline>
        </w:drawing>
      </w:r>
      <w:r>
        <w:rPr>
          <w:noProof/>
        </w:rPr>
        <w:lastRenderedPageBreak/>
        <w:drawing>
          <wp:inline distT="0" distB="0" distL="0" distR="0">
            <wp:extent cx="5553233" cy="7700211"/>
            <wp:effectExtent l="19050" t="0" r="9367" b="0"/>
            <wp:docPr id="12" name="Picture 8" descr="D:\PROPOSAL RANI\lembar pengesahan r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 RANI\lembar pengesahan rani.jpg"/>
                    <pic:cNvPicPr>
                      <a:picLocks noChangeAspect="1" noChangeArrowheads="1"/>
                    </pic:cNvPicPr>
                  </pic:nvPicPr>
                  <pic:blipFill>
                    <a:blip r:embed="rId10"/>
                    <a:srcRect/>
                    <a:stretch>
                      <a:fillRect/>
                    </a:stretch>
                  </pic:blipFill>
                  <pic:spPr bwMode="auto">
                    <a:xfrm>
                      <a:off x="0" y="0"/>
                      <a:ext cx="5554980" cy="7702634"/>
                    </a:xfrm>
                    <a:prstGeom prst="rect">
                      <a:avLst/>
                    </a:prstGeom>
                    <a:noFill/>
                    <a:ln w="9525">
                      <a:noFill/>
                      <a:miter lim="800000"/>
                      <a:headEnd/>
                      <a:tailEnd/>
                    </a:ln>
                  </pic:spPr>
                </pic:pic>
              </a:graphicData>
            </a:graphic>
          </wp:inline>
        </w:drawing>
      </w:r>
      <w:r w:rsidR="0044432E">
        <w:br w:type="page"/>
      </w:r>
    </w:p>
    <w:p w:rsidR="006B0411" w:rsidRDefault="006B0411" w:rsidP="006B0411">
      <w:pPr>
        <w:ind w:firstLine="720"/>
        <w:sectPr w:rsidR="006B0411" w:rsidSect="0044432E">
          <w:type w:val="continuous"/>
          <w:pgSz w:w="11907" w:h="16839" w:code="9"/>
          <w:pgMar w:top="2268" w:right="1701" w:bottom="1701" w:left="2268" w:header="720" w:footer="720" w:gutter="0"/>
          <w:cols w:space="720"/>
          <w:docGrid w:linePitch="360"/>
        </w:sectPr>
      </w:pPr>
    </w:p>
    <w:p w:rsidR="00D83B0C" w:rsidRDefault="00D83B0C" w:rsidP="00D83B0C">
      <w:pPr>
        <w:spacing w:before="0" w:line="360" w:lineRule="auto"/>
        <w:jc w:val="center"/>
        <w:rPr>
          <w:rFonts w:ascii="Arial" w:hAnsi="Arial" w:cs="Arial"/>
          <w:b/>
          <w:sz w:val="24"/>
          <w:szCs w:val="24"/>
        </w:rPr>
      </w:pPr>
      <w:r>
        <w:rPr>
          <w:rFonts w:ascii="Arial" w:hAnsi="Arial" w:cs="Arial"/>
          <w:b/>
          <w:sz w:val="24"/>
          <w:szCs w:val="24"/>
        </w:rPr>
        <w:lastRenderedPageBreak/>
        <w:t>SURAT PERNYATAAN</w:t>
      </w:r>
    </w:p>
    <w:p w:rsidR="00D83B0C" w:rsidRDefault="00D83B0C" w:rsidP="00D83B0C">
      <w:pPr>
        <w:spacing w:before="0" w:line="360" w:lineRule="auto"/>
        <w:jc w:val="center"/>
        <w:rPr>
          <w:rFonts w:ascii="Arial" w:hAnsi="Arial" w:cs="Arial"/>
          <w:b/>
          <w:sz w:val="24"/>
          <w:szCs w:val="24"/>
        </w:rPr>
      </w:pPr>
    </w:p>
    <w:p w:rsidR="00D83B0C" w:rsidRDefault="00D83B0C" w:rsidP="00D83B0C">
      <w:pPr>
        <w:spacing w:before="0"/>
        <w:jc w:val="center"/>
        <w:rPr>
          <w:rFonts w:ascii="Arial" w:hAnsi="Arial" w:cs="Arial"/>
          <w:b/>
          <w:sz w:val="24"/>
          <w:szCs w:val="24"/>
        </w:rPr>
      </w:pPr>
      <w:r>
        <w:rPr>
          <w:rFonts w:ascii="Arial" w:hAnsi="Arial" w:cs="Arial"/>
          <w:b/>
          <w:sz w:val="24"/>
          <w:szCs w:val="24"/>
        </w:rPr>
        <w:t xml:space="preserve">GAMBARAN PERESEPAN PENGGUNAAN OBAT ANTI DIABETES MELITUS PADA PASIEN RAWAT JALAN DI PUSKESEMAS </w:t>
      </w:r>
    </w:p>
    <w:p w:rsidR="00D83B0C" w:rsidRDefault="00D83B0C" w:rsidP="00D83B0C">
      <w:pPr>
        <w:spacing w:before="0"/>
        <w:jc w:val="center"/>
        <w:rPr>
          <w:rFonts w:ascii="Arial" w:hAnsi="Arial" w:cs="Arial"/>
          <w:b/>
          <w:sz w:val="24"/>
          <w:szCs w:val="24"/>
        </w:rPr>
      </w:pPr>
      <w:r>
        <w:rPr>
          <w:rFonts w:ascii="Arial" w:hAnsi="Arial" w:cs="Arial"/>
          <w:b/>
          <w:sz w:val="24"/>
          <w:szCs w:val="24"/>
        </w:rPr>
        <w:t>TELADAN KOTA MEDAN TAHUN 2019</w:t>
      </w:r>
    </w:p>
    <w:p w:rsidR="00D83B0C" w:rsidRDefault="00D83B0C" w:rsidP="00D83B0C">
      <w:pPr>
        <w:spacing w:before="0"/>
        <w:jc w:val="center"/>
        <w:rPr>
          <w:rFonts w:ascii="Arial" w:hAnsi="Arial" w:cs="Arial"/>
          <w:b/>
          <w:sz w:val="24"/>
          <w:szCs w:val="24"/>
        </w:rPr>
      </w:pPr>
    </w:p>
    <w:p w:rsidR="00D83B0C" w:rsidRDefault="00D83B0C" w:rsidP="00D83B0C">
      <w:pPr>
        <w:spacing w:before="0"/>
        <w:jc w:val="center"/>
        <w:rPr>
          <w:rFonts w:ascii="Arial" w:hAnsi="Arial" w:cs="Arial"/>
          <w:b/>
          <w:sz w:val="24"/>
          <w:szCs w:val="24"/>
        </w:rPr>
      </w:pPr>
    </w:p>
    <w:p w:rsidR="00D83B0C" w:rsidRDefault="00D83B0C" w:rsidP="00D83B0C">
      <w:pPr>
        <w:spacing w:before="0"/>
        <w:jc w:val="center"/>
        <w:rPr>
          <w:rFonts w:ascii="Arial" w:hAnsi="Arial" w:cs="Arial"/>
          <w:b/>
          <w:sz w:val="24"/>
          <w:szCs w:val="24"/>
        </w:rPr>
      </w:pPr>
    </w:p>
    <w:p w:rsidR="00D83B0C" w:rsidRDefault="00D83B0C" w:rsidP="00D83B0C">
      <w:pPr>
        <w:spacing w:before="0"/>
        <w:jc w:val="center"/>
        <w:rPr>
          <w:rFonts w:ascii="Arial" w:hAnsi="Arial" w:cs="Arial"/>
          <w:b/>
          <w:sz w:val="24"/>
          <w:szCs w:val="24"/>
        </w:rPr>
      </w:pPr>
    </w:p>
    <w:p w:rsidR="00D83B0C" w:rsidRDefault="00D83B0C" w:rsidP="00D83B0C">
      <w:pPr>
        <w:spacing w:before="0" w:line="360" w:lineRule="auto"/>
        <w:rPr>
          <w:rFonts w:ascii="Arial" w:hAnsi="Arial" w:cs="Arial"/>
          <w:b/>
        </w:rPr>
      </w:pPr>
      <w:r>
        <w:rPr>
          <w:rFonts w:ascii="Arial" w:hAnsi="Arial" w:cs="Arial"/>
          <w:b/>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
    <w:p w:rsidR="00D83B0C" w:rsidRDefault="00D83B0C" w:rsidP="00D83B0C">
      <w:pPr>
        <w:spacing w:before="0" w:line="360" w:lineRule="auto"/>
        <w:rPr>
          <w:rFonts w:ascii="Arial" w:hAnsi="Arial" w:cs="Arial"/>
          <w:b/>
        </w:rPr>
      </w:pPr>
    </w:p>
    <w:p w:rsidR="00D83B0C" w:rsidRDefault="00D83B0C" w:rsidP="00D83B0C">
      <w:pPr>
        <w:spacing w:before="0"/>
        <w:rPr>
          <w:rFonts w:ascii="Arial" w:hAnsi="Arial" w:cs="Arial"/>
          <w:b/>
        </w:rPr>
      </w:pPr>
    </w:p>
    <w:p w:rsidR="00D83B0C" w:rsidRDefault="00D83B0C" w:rsidP="00D83B0C">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Medan,</w:t>
      </w:r>
      <w:r>
        <w:rPr>
          <w:rFonts w:ascii="Arial" w:hAnsi="Arial" w:cs="Arial"/>
          <w:b/>
        </w:rPr>
        <w:tab/>
        <w:t>Agustus 2019</w:t>
      </w:r>
    </w:p>
    <w:p w:rsidR="00D83B0C" w:rsidRDefault="00D83B0C" w:rsidP="00D83B0C">
      <w:pPr>
        <w:rPr>
          <w:rFonts w:ascii="Arial" w:hAnsi="Arial" w:cs="Arial"/>
          <w:b/>
        </w:rPr>
      </w:pPr>
    </w:p>
    <w:p w:rsidR="00D83B0C" w:rsidRDefault="00D83B0C" w:rsidP="00D83B0C">
      <w:pPr>
        <w:rPr>
          <w:rFonts w:ascii="Arial" w:hAnsi="Arial" w:cs="Arial"/>
          <w:b/>
        </w:rPr>
      </w:pPr>
    </w:p>
    <w:p w:rsidR="00D83B0C" w:rsidRDefault="00D83B0C" w:rsidP="00D83B0C">
      <w:pPr>
        <w:rPr>
          <w:rFonts w:ascii="Arial" w:hAnsi="Arial" w:cs="Arial"/>
          <w:b/>
        </w:rPr>
      </w:pPr>
    </w:p>
    <w:p w:rsidR="00D83B0C" w:rsidRDefault="00D83B0C" w:rsidP="00D83B0C">
      <w:pPr>
        <w:spacing w:before="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Rani Sri Agustin</w:t>
      </w:r>
    </w:p>
    <w:p w:rsidR="00D83B0C" w:rsidRPr="008D1B7B" w:rsidRDefault="00D83B0C" w:rsidP="00D83B0C">
      <w:pPr>
        <w:spacing w:before="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NIM. P07539016050</w:t>
      </w:r>
    </w:p>
    <w:p w:rsidR="006B0411" w:rsidRDefault="006B0411" w:rsidP="00D83B0C">
      <w:pPr>
        <w:spacing w:before="0" w:after="200" w:line="276" w:lineRule="auto"/>
        <w:jc w:val="left"/>
      </w:pPr>
      <w:r>
        <w:br w:type="page"/>
      </w:r>
    </w:p>
    <w:p w:rsidR="006B0411" w:rsidRDefault="006B0411" w:rsidP="00D83B0C">
      <w:pPr>
        <w:spacing w:before="0"/>
        <w:ind w:firstLine="720"/>
        <w:sectPr w:rsidR="006B0411" w:rsidSect="0044432E">
          <w:type w:val="continuous"/>
          <w:pgSz w:w="11907" w:h="16839" w:code="9"/>
          <w:pgMar w:top="2268" w:right="1701" w:bottom="1701" w:left="2268" w:header="720" w:footer="720" w:gutter="0"/>
          <w:cols w:space="720"/>
          <w:docGrid w:linePitch="360"/>
        </w:sectPr>
      </w:pPr>
    </w:p>
    <w:p w:rsidR="006B0411" w:rsidRPr="008767B2" w:rsidRDefault="006B0411" w:rsidP="006B0411">
      <w:pPr>
        <w:spacing w:before="0" w:line="360" w:lineRule="auto"/>
        <w:rPr>
          <w:rFonts w:ascii="Arial" w:hAnsi="Arial" w:cs="Arial"/>
          <w:sz w:val="24"/>
          <w:szCs w:val="24"/>
        </w:rPr>
      </w:pPr>
      <w:r w:rsidRPr="008767B2">
        <w:rPr>
          <w:rFonts w:ascii="Arial" w:hAnsi="Arial" w:cs="Arial"/>
          <w:sz w:val="24"/>
          <w:szCs w:val="24"/>
        </w:rPr>
        <w:lastRenderedPageBreak/>
        <w:t>POLITEKNIK KESEHATAN KEMENKES MEDAN</w:t>
      </w:r>
    </w:p>
    <w:p w:rsidR="006B0411" w:rsidRPr="008767B2" w:rsidRDefault="006B0411" w:rsidP="006B0411">
      <w:pPr>
        <w:spacing w:before="0" w:line="360" w:lineRule="auto"/>
        <w:rPr>
          <w:rFonts w:ascii="Arial" w:hAnsi="Arial" w:cs="Arial"/>
          <w:sz w:val="24"/>
          <w:szCs w:val="24"/>
        </w:rPr>
      </w:pPr>
      <w:r w:rsidRPr="008767B2">
        <w:rPr>
          <w:rFonts w:ascii="Arial" w:hAnsi="Arial" w:cs="Arial"/>
          <w:sz w:val="24"/>
          <w:szCs w:val="24"/>
        </w:rPr>
        <w:t>JURUSAN FARMASI</w:t>
      </w:r>
    </w:p>
    <w:p w:rsidR="006B0411" w:rsidRPr="008767B2" w:rsidRDefault="006B0411" w:rsidP="006B0411">
      <w:pPr>
        <w:spacing w:before="0" w:after="240" w:line="360" w:lineRule="auto"/>
        <w:rPr>
          <w:rFonts w:ascii="Arial" w:hAnsi="Arial" w:cs="Arial"/>
          <w:sz w:val="24"/>
          <w:szCs w:val="24"/>
        </w:rPr>
      </w:pPr>
      <w:r>
        <w:rPr>
          <w:rFonts w:ascii="Arial" w:hAnsi="Arial" w:cs="Arial"/>
          <w:sz w:val="24"/>
          <w:szCs w:val="24"/>
        </w:rPr>
        <w:t xml:space="preserve">KTI, </w:t>
      </w:r>
      <w:r>
        <w:rPr>
          <w:rFonts w:ascii="Arial" w:hAnsi="Arial" w:cs="Arial"/>
          <w:sz w:val="24"/>
          <w:szCs w:val="24"/>
        </w:rPr>
        <w:tab/>
        <w:t xml:space="preserve">Agustus </w:t>
      </w:r>
      <w:r w:rsidRPr="008767B2">
        <w:rPr>
          <w:rFonts w:ascii="Arial" w:hAnsi="Arial" w:cs="Arial"/>
          <w:sz w:val="24"/>
          <w:szCs w:val="24"/>
        </w:rPr>
        <w:t>2019</w:t>
      </w:r>
    </w:p>
    <w:p w:rsidR="006B0411" w:rsidRPr="008767B2" w:rsidRDefault="006B0411" w:rsidP="006B0411">
      <w:pPr>
        <w:spacing w:before="0"/>
        <w:rPr>
          <w:rFonts w:ascii="Arial" w:hAnsi="Arial" w:cs="Arial"/>
          <w:sz w:val="24"/>
          <w:szCs w:val="24"/>
        </w:rPr>
      </w:pPr>
      <w:r>
        <w:rPr>
          <w:rFonts w:ascii="Arial" w:hAnsi="Arial" w:cs="Arial"/>
          <w:sz w:val="24"/>
          <w:szCs w:val="24"/>
        </w:rPr>
        <w:t>Rani Sri Agustin</w:t>
      </w:r>
    </w:p>
    <w:p w:rsidR="006B0411" w:rsidRPr="006B0411" w:rsidRDefault="006B0411" w:rsidP="005B5D29">
      <w:pPr>
        <w:rPr>
          <w:rFonts w:ascii="Arial" w:hAnsi="Arial" w:cs="Arial"/>
          <w:b/>
          <w:sz w:val="24"/>
          <w:szCs w:val="24"/>
        </w:rPr>
      </w:pPr>
      <w:r>
        <w:rPr>
          <w:rFonts w:ascii="Arial" w:hAnsi="Arial" w:cs="Arial"/>
          <w:b/>
          <w:sz w:val="24"/>
          <w:szCs w:val="24"/>
        </w:rPr>
        <w:t>GAMBARAN PERESEPAN PENGGUNAAN OBAT ANTI DIABETES MELITUS PADA PASIEN RAWAT JALAN DI PUSKESMAS TELADAN KOTA MEDAN TAHUN 2019</w:t>
      </w:r>
    </w:p>
    <w:p w:rsidR="006B0411" w:rsidRDefault="006B0411" w:rsidP="005B5D29">
      <w:pPr>
        <w:spacing w:line="480" w:lineRule="auto"/>
        <w:rPr>
          <w:rFonts w:ascii="Arial" w:hAnsi="Arial" w:cs="Arial"/>
        </w:rPr>
      </w:pPr>
      <w:r>
        <w:rPr>
          <w:rFonts w:ascii="Arial" w:hAnsi="Arial" w:cs="Arial"/>
        </w:rPr>
        <w:t>ix + 35 Halaman, 4 Gambar, 4 Tabel, 10 lampiran</w:t>
      </w:r>
    </w:p>
    <w:p w:rsidR="006B0411" w:rsidRPr="00E5240C" w:rsidRDefault="006B0411" w:rsidP="005B5D29">
      <w:pPr>
        <w:spacing w:line="480" w:lineRule="auto"/>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5240C">
        <w:rPr>
          <w:rFonts w:ascii="Arial" w:hAnsi="Arial" w:cs="Arial"/>
          <w:b/>
        </w:rPr>
        <w:t>ABSTRAK</w:t>
      </w:r>
    </w:p>
    <w:p w:rsidR="006B0411" w:rsidRDefault="006B0411" w:rsidP="005B5D29">
      <w:pPr>
        <w:rPr>
          <w:rFonts w:ascii="Arial" w:hAnsi="Arial" w:cs="Arial"/>
        </w:rPr>
      </w:pPr>
      <w:r>
        <w:rPr>
          <w:rFonts w:ascii="Arial" w:hAnsi="Arial" w:cs="Arial"/>
          <w:b/>
          <w:sz w:val="24"/>
          <w:szCs w:val="24"/>
        </w:rPr>
        <w:tab/>
      </w:r>
      <w:r>
        <w:rPr>
          <w:rFonts w:ascii="Arial" w:hAnsi="Arial" w:cs="Arial"/>
        </w:rPr>
        <w:t>Diabetes melitus merupakan penyakit gangguan metabolik menahun akibat pankreas tidak memproduksi cukup insulin atau tubuh tidak dapat menggunakan insulin yang diproduksi secara efektif. Insulin adalah hormon yang mengatur keseimbangan kadar gula darah. Akibatnya terjadi peningkatan konsentrasi glukosa di dalam darah (hiperglikemia). Prevalensi diabetes melitus di Sumatera Utara sebesar 2.0% yang di diagnosa berdasarkan gejala . Tujuan dari penelitian ini adalah untuk mengetahui bagaimana gambaran peresepan penggunaan obat anti diabetes melitus pada pasien rawat jalan di Puskesmas Teladan kota Medan tahun 2019.</w:t>
      </w:r>
    </w:p>
    <w:p w:rsidR="006B0411" w:rsidRDefault="006B0411" w:rsidP="006B0411">
      <w:pPr>
        <w:spacing w:before="0"/>
        <w:rPr>
          <w:rFonts w:ascii="Arial" w:hAnsi="Arial" w:cs="Arial"/>
        </w:rPr>
      </w:pPr>
      <w:r>
        <w:rPr>
          <w:rFonts w:ascii="Arial" w:hAnsi="Arial" w:cs="Arial"/>
        </w:rPr>
        <w:tab/>
        <w:t>Metode penelitian yang digunakan adalah penelitian survey deskriptif dengan teknik pengambilan sampel yaitu sampel jenuh. Dimana sampel yang digunakan adalah seluruh jumlah recipe penggunaan obat anti diabetes melitus terhadap obat lainnya pada pasien rawat jalan di Puskesmas Teladan kota Medan periode Januari-Maret tahun 2019.</w:t>
      </w:r>
    </w:p>
    <w:p w:rsidR="006B0411" w:rsidRDefault="006B0411" w:rsidP="006B0411">
      <w:pPr>
        <w:spacing w:before="0"/>
        <w:rPr>
          <w:rFonts w:ascii="Arial" w:hAnsi="Arial" w:cs="Arial"/>
        </w:rPr>
      </w:pPr>
      <w:r>
        <w:rPr>
          <w:rFonts w:ascii="Arial" w:hAnsi="Arial" w:cs="Arial"/>
        </w:rPr>
        <w:tab/>
        <w:t xml:space="preserve">Hasil penelitian persentase perbandingan golongan yang sering di resepkan adalah golongan biguanida sebanyak 138 jumlah recipe </w:t>
      </w:r>
      <w:r w:rsidRPr="00B12E35">
        <w:rPr>
          <w:rFonts w:ascii="Arial" w:hAnsi="Arial" w:cs="Arial"/>
        </w:rPr>
        <w:t>(79,31%)</w:t>
      </w:r>
      <w:r>
        <w:rPr>
          <w:rFonts w:ascii="Arial" w:hAnsi="Arial" w:cs="Arial"/>
        </w:rPr>
        <w:t>. J</w:t>
      </w:r>
      <w:r w:rsidRPr="00B12E35">
        <w:rPr>
          <w:rFonts w:ascii="Arial" w:hAnsi="Arial" w:cs="Arial"/>
        </w:rPr>
        <w:t xml:space="preserve">umlah recipe penggunaan obat anti diabetes melitus sebanyak </w:t>
      </w:r>
      <w:r>
        <w:rPr>
          <w:rFonts w:ascii="Arial" w:hAnsi="Arial" w:cs="Arial"/>
        </w:rPr>
        <w:t>33.66%</w:t>
      </w:r>
      <w:r w:rsidRPr="00B12E35">
        <w:rPr>
          <w:rFonts w:ascii="Arial" w:hAnsi="Arial" w:cs="Arial"/>
        </w:rPr>
        <w:t xml:space="preserve"> dan jumlah recipe</w:t>
      </w:r>
      <w:r>
        <w:rPr>
          <w:rFonts w:ascii="Arial" w:hAnsi="Arial" w:cs="Arial"/>
        </w:rPr>
        <w:t xml:space="preserve"> terhadap</w:t>
      </w:r>
      <w:r w:rsidRPr="00B12E35">
        <w:rPr>
          <w:rFonts w:ascii="Arial" w:hAnsi="Arial" w:cs="Arial"/>
        </w:rPr>
        <w:t xml:space="preserve"> penggu</w:t>
      </w:r>
      <w:r>
        <w:rPr>
          <w:rFonts w:ascii="Arial" w:hAnsi="Arial" w:cs="Arial"/>
        </w:rPr>
        <w:t xml:space="preserve">naan obat lainnya sebanyak </w:t>
      </w:r>
      <w:r w:rsidRPr="00B12E35">
        <w:rPr>
          <w:rFonts w:ascii="Arial" w:hAnsi="Arial" w:cs="Arial"/>
        </w:rPr>
        <w:t>66.3</w:t>
      </w:r>
      <w:r>
        <w:rPr>
          <w:rFonts w:ascii="Arial" w:hAnsi="Arial" w:cs="Arial"/>
        </w:rPr>
        <w:t>4% dalam 149 lembar resep</w:t>
      </w:r>
      <w:r w:rsidRPr="00B12E35">
        <w:rPr>
          <w:rFonts w:ascii="Arial" w:hAnsi="Arial" w:cs="Arial"/>
        </w:rPr>
        <w:t>.</w:t>
      </w:r>
    </w:p>
    <w:p w:rsidR="006B0411" w:rsidRDefault="006B0411" w:rsidP="006B0411">
      <w:pPr>
        <w:pStyle w:val="ListParagraph"/>
        <w:spacing w:before="0"/>
        <w:ind w:left="0"/>
        <w:rPr>
          <w:rFonts w:ascii="Arial" w:hAnsi="Arial" w:cs="Arial"/>
        </w:rPr>
      </w:pPr>
      <w:r>
        <w:rPr>
          <w:rFonts w:ascii="Arial" w:hAnsi="Arial" w:cs="Arial"/>
        </w:rPr>
        <w:tab/>
        <w:t xml:space="preserve">Dari data tersebut dapat disimpulkan persentase peresepan penggunaan obat anti diabetes melitus berdasarkan  jumlah recipe penggunaan obat anti diabetes melitus sebanyak 33.66% terhadap obat lainnya sebanyak </w:t>
      </w:r>
      <w:r w:rsidRPr="00B12E35">
        <w:rPr>
          <w:rFonts w:ascii="Arial" w:hAnsi="Arial" w:cs="Arial"/>
        </w:rPr>
        <w:t>66.3</w:t>
      </w:r>
      <w:r>
        <w:rPr>
          <w:rFonts w:ascii="Arial" w:hAnsi="Arial" w:cs="Arial"/>
        </w:rPr>
        <w:t>4% dalam 149 lembar resep</w:t>
      </w:r>
      <w:r w:rsidRPr="00B12E35">
        <w:rPr>
          <w:rFonts w:ascii="Arial" w:hAnsi="Arial" w:cs="Arial"/>
        </w:rPr>
        <w:t>.</w:t>
      </w:r>
      <w:r>
        <w:rPr>
          <w:rFonts w:ascii="Arial" w:hAnsi="Arial" w:cs="Arial"/>
        </w:rPr>
        <w:t xml:space="preserve"> </w:t>
      </w:r>
    </w:p>
    <w:p w:rsidR="006B0411" w:rsidRDefault="006B0411" w:rsidP="0044432E">
      <w:pPr>
        <w:spacing w:before="0"/>
        <w:rPr>
          <w:rFonts w:ascii="Arial" w:hAnsi="Arial" w:cs="Arial"/>
        </w:rPr>
      </w:pPr>
      <w:r>
        <w:rPr>
          <w:rFonts w:ascii="Arial" w:hAnsi="Arial" w:cs="Arial"/>
        </w:rPr>
        <w:t xml:space="preserve">Kata kunci </w:t>
      </w:r>
      <w:r>
        <w:rPr>
          <w:rFonts w:ascii="Arial" w:hAnsi="Arial" w:cs="Arial"/>
        </w:rPr>
        <w:tab/>
      </w:r>
      <w:r>
        <w:rPr>
          <w:rFonts w:ascii="Arial" w:hAnsi="Arial" w:cs="Arial"/>
        </w:rPr>
        <w:tab/>
        <w:t>: Peresepan, Diabetes Melitus, Rawat Jalan.</w:t>
      </w:r>
    </w:p>
    <w:p w:rsidR="006B0411" w:rsidRDefault="006B0411" w:rsidP="0044432E">
      <w:pPr>
        <w:spacing w:before="0"/>
        <w:rPr>
          <w:rFonts w:ascii="Arial" w:hAnsi="Arial" w:cs="Arial"/>
        </w:rPr>
      </w:pPr>
      <w:r>
        <w:rPr>
          <w:rFonts w:ascii="Arial" w:hAnsi="Arial" w:cs="Arial"/>
        </w:rPr>
        <w:t>Daftar bacaan</w:t>
      </w:r>
      <w:r>
        <w:rPr>
          <w:rFonts w:ascii="Arial" w:hAnsi="Arial" w:cs="Arial"/>
        </w:rPr>
        <w:tab/>
      </w:r>
      <w:r>
        <w:rPr>
          <w:rFonts w:ascii="Arial" w:hAnsi="Arial" w:cs="Arial"/>
        </w:rPr>
        <w:tab/>
        <w:t>: 15 (2006-2019)</w:t>
      </w:r>
    </w:p>
    <w:p w:rsidR="006B0411" w:rsidRDefault="006B0411" w:rsidP="0044432E">
      <w:pPr>
        <w:spacing w:before="0"/>
        <w:rPr>
          <w:rFonts w:ascii="Arial" w:hAnsi="Arial" w:cs="Arial"/>
        </w:rPr>
      </w:pPr>
      <w:r>
        <w:rPr>
          <w:rFonts w:ascii="Arial" w:hAnsi="Arial" w:cs="Arial"/>
        </w:rPr>
        <w:tab/>
      </w:r>
    </w:p>
    <w:p w:rsidR="006B0411" w:rsidRDefault="006B0411" w:rsidP="0044432E">
      <w:pPr>
        <w:spacing w:before="0" w:after="240"/>
        <w:rPr>
          <w:rFonts w:ascii="Arial" w:hAnsi="Arial" w:cs="Arial"/>
        </w:rPr>
      </w:pPr>
    </w:p>
    <w:p w:rsidR="0044432E" w:rsidRDefault="0044432E" w:rsidP="0044432E">
      <w:pPr>
        <w:spacing w:before="0" w:after="240"/>
        <w:rPr>
          <w:rFonts w:ascii="Arial" w:hAnsi="Arial" w:cs="Arial"/>
        </w:rPr>
      </w:pPr>
    </w:p>
    <w:p w:rsidR="0044432E" w:rsidRDefault="0044432E" w:rsidP="0044432E">
      <w:pPr>
        <w:spacing w:before="0" w:after="240"/>
        <w:rPr>
          <w:rFonts w:ascii="Arial" w:hAnsi="Arial" w:cs="Arial"/>
        </w:rPr>
      </w:pPr>
    </w:p>
    <w:p w:rsidR="006B0411" w:rsidRDefault="006B0411"/>
    <w:p w:rsidR="006B0411" w:rsidRPr="00EA18CE" w:rsidRDefault="006B0411" w:rsidP="006B0411">
      <w:pPr>
        <w:pStyle w:val="NoSpacing"/>
        <w:tabs>
          <w:tab w:val="left" w:pos="720"/>
        </w:tabs>
        <w:spacing w:line="360" w:lineRule="auto"/>
        <w:rPr>
          <w:rFonts w:ascii="Arial" w:hAnsi="Arial" w:cs="Arial"/>
        </w:rPr>
      </w:pPr>
      <w:r w:rsidRPr="00EA18CE">
        <w:rPr>
          <w:rFonts w:ascii="Arial" w:hAnsi="Arial" w:cs="Arial"/>
        </w:rPr>
        <w:t>MEDAN HEALTH POLYTECHNICS OF MINISTRY OF HEALTH</w:t>
      </w:r>
    </w:p>
    <w:p w:rsidR="006B0411" w:rsidRPr="00EA18CE" w:rsidRDefault="006B0411" w:rsidP="006B0411">
      <w:pPr>
        <w:pStyle w:val="NoSpacing"/>
        <w:spacing w:line="360" w:lineRule="auto"/>
        <w:rPr>
          <w:rFonts w:ascii="Arial" w:hAnsi="Arial" w:cs="Arial"/>
        </w:rPr>
      </w:pPr>
      <w:r w:rsidRPr="00EA18CE">
        <w:rPr>
          <w:rFonts w:ascii="Arial" w:hAnsi="Arial" w:cs="Arial"/>
        </w:rPr>
        <w:t>PHARMACY  DEPARTMENT</w:t>
      </w:r>
    </w:p>
    <w:p w:rsidR="006B0411" w:rsidRPr="00A155F7" w:rsidRDefault="006B0411" w:rsidP="006B0411">
      <w:pPr>
        <w:spacing w:before="0" w:line="360" w:lineRule="auto"/>
        <w:rPr>
          <w:rFonts w:ascii="Arial" w:eastAsia="Calibri" w:hAnsi="Arial" w:cs="Arial"/>
        </w:rPr>
      </w:pPr>
      <w:r w:rsidRPr="00EA18CE">
        <w:rPr>
          <w:rFonts w:ascii="Arial" w:eastAsia="Calibri" w:hAnsi="Arial" w:cs="Arial"/>
        </w:rPr>
        <w:t>SCIENTIFIC PAPER,      AUGUST  2019</w:t>
      </w:r>
    </w:p>
    <w:p w:rsidR="006B0411" w:rsidRPr="00A155F7" w:rsidRDefault="006B0411" w:rsidP="005B5D29">
      <w:pPr>
        <w:rPr>
          <w:rFonts w:ascii="Arial" w:eastAsia="Calibri" w:hAnsi="Arial" w:cs="Arial"/>
        </w:rPr>
      </w:pPr>
      <w:r w:rsidRPr="00A155F7">
        <w:rPr>
          <w:rFonts w:ascii="Arial" w:eastAsia="Calibri" w:hAnsi="Arial" w:cs="Arial"/>
        </w:rPr>
        <w:t>Rani Sri Agustin</w:t>
      </w:r>
    </w:p>
    <w:p w:rsidR="006B0411" w:rsidRPr="006B0411" w:rsidRDefault="006B0411" w:rsidP="005B5D29">
      <w:pPr>
        <w:rPr>
          <w:rFonts w:ascii="Arial" w:eastAsia="Times New Roman" w:hAnsi="Arial" w:cs="Arial"/>
          <w:lang w:eastAsia="id-ID"/>
        </w:rPr>
      </w:pPr>
      <w:r w:rsidRPr="00A155F7">
        <w:rPr>
          <w:rFonts w:ascii="Arial" w:eastAsia="Times New Roman" w:hAnsi="Arial" w:cs="Arial"/>
          <w:lang w:eastAsia="id-ID"/>
        </w:rPr>
        <w:t xml:space="preserve">Description </w:t>
      </w:r>
      <w:r w:rsidRPr="00A155F7">
        <w:rPr>
          <w:rFonts w:ascii="Arial" w:eastAsia="Times New Roman" w:hAnsi="Arial" w:cs="Arial"/>
          <w:lang w:val="id-ID" w:eastAsia="id-ID"/>
        </w:rPr>
        <w:t>o</w:t>
      </w:r>
      <w:r w:rsidRPr="00A155F7">
        <w:rPr>
          <w:rFonts w:ascii="Arial" w:eastAsia="Times New Roman" w:hAnsi="Arial" w:cs="Arial"/>
          <w:lang w:eastAsia="id-ID"/>
        </w:rPr>
        <w:t>f The Reception Of The Use Of Anti Diabetes Melitus Medicine In Patients In Patient Patients In Puskesmas Teladan Kota Medan In 2019</w:t>
      </w:r>
    </w:p>
    <w:p w:rsidR="006B0411" w:rsidRPr="00A155F7" w:rsidRDefault="006B0411" w:rsidP="005B5D29">
      <w:pPr>
        <w:spacing w:line="480" w:lineRule="auto"/>
        <w:rPr>
          <w:rFonts w:ascii="Arial" w:eastAsia="Calibri" w:hAnsi="Arial" w:cs="Arial"/>
          <w:lang w:val="id-ID"/>
        </w:rPr>
      </w:pPr>
      <w:r>
        <w:rPr>
          <w:rFonts w:ascii="Arial" w:eastAsia="Calibri" w:hAnsi="Arial" w:cs="Arial"/>
        </w:rPr>
        <w:t>ix + 35</w:t>
      </w:r>
      <w:r w:rsidRPr="00A155F7">
        <w:rPr>
          <w:rFonts w:ascii="Arial" w:eastAsia="Calibri" w:hAnsi="Arial" w:cs="Arial"/>
        </w:rPr>
        <w:t xml:space="preserve"> </w:t>
      </w:r>
      <w:r w:rsidRPr="00A155F7">
        <w:rPr>
          <w:rFonts w:ascii="Arial" w:eastAsia="Calibri" w:hAnsi="Arial" w:cs="Arial"/>
          <w:lang w:val="id-ID"/>
        </w:rPr>
        <w:t>pages</w:t>
      </w:r>
      <w:r w:rsidRPr="00A155F7">
        <w:rPr>
          <w:rFonts w:ascii="Arial" w:eastAsia="Calibri" w:hAnsi="Arial" w:cs="Arial"/>
        </w:rPr>
        <w:t xml:space="preserve">, 4 </w:t>
      </w:r>
      <w:r w:rsidRPr="00A155F7">
        <w:rPr>
          <w:rFonts w:ascii="Arial" w:eastAsia="Calibri" w:hAnsi="Arial" w:cs="Arial"/>
          <w:lang w:val="id-ID"/>
        </w:rPr>
        <w:t>figures</w:t>
      </w:r>
      <w:r w:rsidRPr="00A155F7">
        <w:rPr>
          <w:rFonts w:ascii="Arial" w:eastAsia="Calibri" w:hAnsi="Arial" w:cs="Arial"/>
        </w:rPr>
        <w:t>, 4 Tabl</w:t>
      </w:r>
      <w:r w:rsidRPr="00A155F7">
        <w:rPr>
          <w:rFonts w:ascii="Arial" w:eastAsia="Calibri" w:hAnsi="Arial" w:cs="Arial"/>
          <w:lang w:val="id-ID"/>
        </w:rPr>
        <w:t>es</w:t>
      </w:r>
      <w:r>
        <w:rPr>
          <w:rFonts w:ascii="Arial" w:eastAsia="Calibri" w:hAnsi="Arial" w:cs="Arial"/>
        </w:rPr>
        <w:t>, 10</w:t>
      </w:r>
      <w:r w:rsidRPr="00A155F7">
        <w:rPr>
          <w:rFonts w:ascii="Arial" w:eastAsia="Calibri" w:hAnsi="Arial" w:cs="Arial"/>
        </w:rPr>
        <w:t xml:space="preserve"> l</w:t>
      </w:r>
      <w:r w:rsidRPr="00A155F7">
        <w:rPr>
          <w:rFonts w:ascii="Arial" w:eastAsia="Calibri" w:hAnsi="Arial" w:cs="Arial"/>
          <w:lang w:val="id-ID"/>
        </w:rPr>
        <w:t>attachment</w:t>
      </w:r>
    </w:p>
    <w:p w:rsidR="006B0411" w:rsidRPr="00EA18CE" w:rsidRDefault="006B0411" w:rsidP="005B5D29">
      <w:pPr>
        <w:spacing w:line="480" w:lineRule="auto"/>
        <w:rPr>
          <w:rFonts w:ascii="Arial" w:eastAsia="Calibri" w:hAnsi="Arial" w:cs="Arial"/>
          <w:b/>
          <w:lang w:val="id-ID"/>
        </w:rPr>
      </w:pPr>
      <w:r w:rsidRPr="00A155F7">
        <w:rPr>
          <w:rFonts w:ascii="Arial" w:eastAsia="Calibri" w:hAnsi="Arial" w:cs="Arial"/>
        </w:rPr>
        <w:tab/>
      </w:r>
      <w:r w:rsidRPr="00A155F7">
        <w:rPr>
          <w:rFonts w:ascii="Arial" w:eastAsia="Calibri" w:hAnsi="Arial" w:cs="Arial"/>
        </w:rPr>
        <w:tab/>
      </w:r>
      <w:r w:rsidRPr="00A155F7">
        <w:rPr>
          <w:rFonts w:ascii="Arial" w:eastAsia="Calibri" w:hAnsi="Arial" w:cs="Arial"/>
        </w:rPr>
        <w:tab/>
      </w:r>
      <w:r w:rsidRPr="00A155F7">
        <w:rPr>
          <w:rFonts w:ascii="Arial" w:eastAsia="Calibri" w:hAnsi="Arial" w:cs="Arial"/>
        </w:rPr>
        <w:tab/>
      </w:r>
      <w:r w:rsidRPr="00A155F7">
        <w:rPr>
          <w:rFonts w:ascii="Arial" w:eastAsia="Calibri" w:hAnsi="Arial" w:cs="Arial"/>
        </w:rPr>
        <w:tab/>
      </w:r>
      <w:r w:rsidRPr="00EA18CE">
        <w:rPr>
          <w:rFonts w:ascii="Arial" w:eastAsia="Calibri" w:hAnsi="Arial" w:cs="Arial"/>
          <w:b/>
        </w:rPr>
        <w:t>ABSTR</w:t>
      </w:r>
      <w:r w:rsidRPr="00EA18CE">
        <w:rPr>
          <w:rFonts w:ascii="Arial" w:eastAsia="Calibri" w:hAnsi="Arial" w:cs="Arial"/>
          <w:b/>
          <w:lang w:val="id-ID"/>
        </w:rPr>
        <w:t>ACT</w:t>
      </w:r>
    </w:p>
    <w:p w:rsidR="006B0411" w:rsidRPr="00A155F7" w:rsidRDefault="006B0411" w:rsidP="006B0411">
      <w:pPr>
        <w:spacing w:before="0"/>
        <w:rPr>
          <w:rFonts w:ascii="Arial" w:eastAsia="Calibri" w:hAnsi="Arial" w:cs="Arial"/>
        </w:rPr>
      </w:pPr>
      <w:r w:rsidRPr="00A155F7">
        <w:rPr>
          <w:rFonts w:ascii="Arial" w:eastAsia="Calibri" w:hAnsi="Arial" w:cs="Arial"/>
          <w:b/>
        </w:rPr>
        <w:tab/>
      </w:r>
      <w:r w:rsidRPr="00A155F7">
        <w:rPr>
          <w:rStyle w:val="tlid-translation"/>
          <w:rFonts w:ascii="Arial" w:eastAsia="Calibri" w:hAnsi="Arial" w:cs="Arial"/>
        </w:rPr>
        <w:t>Diabetes mellitus is a chronic metabolic disorder caused by the pancreas not producing enough insulin or the body cannot use insulin produced effectively. Insulin is a hormone that regulates the balance of blood sugar levels. As a result there is an increase in glucose concentration in the blood (hyperglycemia). The prevalence of diabetes mellitus in North Sumatra is 2.0% which is diagnosed based on symptoms. The purpose of this study was to find out how the prescription of the use of anti-diabetes mellitus drugs in outpatients in the Exemplary Health Center in Medan in 2019.</w:t>
      </w:r>
    </w:p>
    <w:p w:rsidR="006B0411" w:rsidRPr="00A155F7" w:rsidRDefault="006B0411" w:rsidP="006B0411">
      <w:pPr>
        <w:spacing w:before="0"/>
        <w:rPr>
          <w:rFonts w:ascii="Arial" w:eastAsia="Calibri" w:hAnsi="Arial" w:cs="Arial"/>
        </w:rPr>
      </w:pPr>
      <w:r w:rsidRPr="00A155F7">
        <w:rPr>
          <w:rFonts w:ascii="Arial" w:eastAsia="Calibri" w:hAnsi="Arial" w:cs="Arial"/>
        </w:rPr>
        <w:tab/>
      </w:r>
      <w:r w:rsidRPr="00A155F7">
        <w:rPr>
          <w:rStyle w:val="tlid-translation"/>
          <w:rFonts w:ascii="Arial" w:eastAsia="Calibri" w:hAnsi="Arial" w:cs="Arial"/>
        </w:rPr>
        <w:t>The research method used is descriptive survey research with sampling techniques namely saturated samples. Where the sample used is the entire number of recipe for the use of anti-diabetes mellitus drugs against other drugs in outpatients in the Exemplary Health Center of Medan city for the period of January-March 2019</w:t>
      </w:r>
      <w:r w:rsidRPr="00A155F7">
        <w:rPr>
          <w:rFonts w:ascii="Arial" w:eastAsia="Calibri" w:hAnsi="Arial" w:cs="Arial"/>
        </w:rPr>
        <w:t>.</w:t>
      </w:r>
    </w:p>
    <w:p w:rsidR="006B0411" w:rsidRPr="00A155F7" w:rsidRDefault="006B0411" w:rsidP="006B0411">
      <w:pPr>
        <w:spacing w:before="0"/>
        <w:rPr>
          <w:rFonts w:ascii="Arial" w:eastAsia="Times New Roman" w:hAnsi="Arial" w:cs="Arial"/>
          <w:lang w:val="id-ID" w:eastAsia="id-ID"/>
        </w:rPr>
      </w:pPr>
      <w:r w:rsidRPr="00A155F7">
        <w:rPr>
          <w:rFonts w:ascii="Arial" w:eastAsia="Calibri" w:hAnsi="Arial" w:cs="Arial"/>
        </w:rPr>
        <w:tab/>
      </w:r>
      <w:r w:rsidRPr="00A155F7">
        <w:rPr>
          <w:rFonts w:ascii="Arial" w:eastAsia="Times New Roman" w:hAnsi="Arial" w:cs="Arial"/>
          <w:lang w:eastAsia="id-ID"/>
        </w:rPr>
        <w:t>The results of the study are the percentage group comparison that is often prescribed is the biguanide group of 138 recipe numbers (79.31%). The number of recipe for the use of anti-diabetes mellitus drugs was 33.66% and the number of recipe for the use of other drugs was 66.34% in 149 prescription sheets</w:t>
      </w:r>
      <w:r w:rsidRPr="00A155F7">
        <w:rPr>
          <w:rFonts w:ascii="Arial" w:eastAsia="Calibri" w:hAnsi="Arial" w:cs="Arial"/>
        </w:rPr>
        <w:t>.</w:t>
      </w:r>
    </w:p>
    <w:p w:rsidR="006B0411" w:rsidRPr="00A155F7" w:rsidRDefault="006B0411" w:rsidP="006B0411">
      <w:pPr>
        <w:pStyle w:val="ListParagraph"/>
        <w:spacing w:before="0" w:after="240"/>
        <w:ind w:left="0"/>
        <w:rPr>
          <w:rFonts w:ascii="Arial" w:eastAsia="Calibri" w:hAnsi="Arial" w:cs="Arial"/>
        </w:rPr>
      </w:pPr>
      <w:r w:rsidRPr="00A155F7">
        <w:rPr>
          <w:rFonts w:ascii="Arial" w:eastAsia="Calibri" w:hAnsi="Arial" w:cs="Arial"/>
        </w:rPr>
        <w:tab/>
      </w:r>
      <w:r w:rsidRPr="00A155F7">
        <w:rPr>
          <w:rStyle w:val="tlid-translation"/>
          <w:rFonts w:ascii="Arial" w:eastAsia="Calibri" w:hAnsi="Arial" w:cs="Arial"/>
        </w:rPr>
        <w:t>It can be concluded that the prescription percentage of the use of anti-diabetes mellitus drugs is based on the number of recipe for the use of anti-diabetes mellitus drugs as much as 33.66% for other drugs as much as 66.34% in 149 prescription sheets</w:t>
      </w:r>
      <w:r w:rsidRPr="00A155F7">
        <w:rPr>
          <w:rFonts w:ascii="Arial" w:eastAsia="Calibri" w:hAnsi="Arial" w:cs="Arial"/>
        </w:rPr>
        <w:t xml:space="preserve">. </w:t>
      </w:r>
    </w:p>
    <w:p w:rsidR="006B0411" w:rsidRPr="00A155F7" w:rsidRDefault="006B0411" w:rsidP="006B0411">
      <w:pPr>
        <w:spacing w:before="0"/>
        <w:rPr>
          <w:rFonts w:ascii="Arial" w:eastAsia="Calibri" w:hAnsi="Arial" w:cs="Arial"/>
        </w:rPr>
      </w:pPr>
      <w:r w:rsidRPr="00A155F7">
        <w:rPr>
          <w:rFonts w:ascii="Arial" w:eastAsia="Calibri" w:hAnsi="Arial" w:cs="Arial"/>
        </w:rPr>
        <w:t>K</w:t>
      </w:r>
      <w:r w:rsidRPr="00A155F7">
        <w:rPr>
          <w:rFonts w:ascii="Arial" w:eastAsia="Calibri" w:hAnsi="Arial" w:cs="Arial"/>
          <w:lang w:val="id-ID"/>
        </w:rPr>
        <w:t>eywords</w:t>
      </w:r>
      <w:r w:rsidRPr="00A155F7">
        <w:rPr>
          <w:rFonts w:ascii="Arial" w:eastAsia="Calibri" w:hAnsi="Arial" w:cs="Arial"/>
        </w:rPr>
        <w:t xml:space="preserve"> </w:t>
      </w:r>
      <w:r w:rsidRPr="00A155F7">
        <w:rPr>
          <w:rFonts w:ascii="Arial" w:eastAsia="Calibri" w:hAnsi="Arial" w:cs="Arial"/>
        </w:rPr>
        <w:tab/>
      </w:r>
      <w:r w:rsidRPr="00A155F7">
        <w:rPr>
          <w:rFonts w:ascii="Arial" w:eastAsia="Calibri" w:hAnsi="Arial" w:cs="Arial"/>
        </w:rPr>
        <w:tab/>
        <w:t xml:space="preserve">: </w:t>
      </w:r>
      <w:r w:rsidRPr="00A155F7">
        <w:rPr>
          <w:rStyle w:val="tlid-translation"/>
          <w:rFonts w:ascii="Arial" w:eastAsia="Calibri" w:hAnsi="Arial" w:cs="Arial"/>
        </w:rPr>
        <w:t>Prescribing, Diabetes Mellitus, Outpatient Care</w:t>
      </w:r>
      <w:r w:rsidRPr="00A155F7">
        <w:rPr>
          <w:rFonts w:ascii="Arial" w:eastAsia="Calibri" w:hAnsi="Arial" w:cs="Arial"/>
        </w:rPr>
        <w:t>.</w:t>
      </w:r>
    </w:p>
    <w:p w:rsidR="006B0411" w:rsidRDefault="006B0411" w:rsidP="006B0411">
      <w:pPr>
        <w:spacing w:before="0"/>
        <w:rPr>
          <w:rFonts w:ascii="Arial" w:hAnsi="Arial" w:cs="Arial"/>
        </w:rPr>
      </w:pPr>
      <w:r w:rsidRPr="00A155F7">
        <w:rPr>
          <w:rFonts w:ascii="Arial" w:eastAsia="Calibri" w:hAnsi="Arial" w:cs="Arial"/>
          <w:lang w:val="id-ID"/>
        </w:rPr>
        <w:t xml:space="preserve">References </w:t>
      </w:r>
      <w:r w:rsidRPr="00A155F7">
        <w:rPr>
          <w:rFonts w:ascii="Arial" w:eastAsia="Calibri" w:hAnsi="Arial" w:cs="Arial"/>
        </w:rPr>
        <w:tab/>
      </w:r>
      <w:r w:rsidRPr="00A155F7">
        <w:rPr>
          <w:rFonts w:ascii="Arial" w:eastAsia="Calibri" w:hAnsi="Arial" w:cs="Arial"/>
        </w:rPr>
        <w:tab/>
        <w:t>: 15 (2006-2019)</w:t>
      </w:r>
    </w:p>
    <w:p w:rsidR="006B0411" w:rsidRDefault="006B0411" w:rsidP="006B0411">
      <w:pPr>
        <w:spacing w:before="0"/>
        <w:rPr>
          <w:rFonts w:ascii="Arial" w:hAnsi="Arial" w:cs="Arial"/>
        </w:rPr>
      </w:pPr>
    </w:p>
    <w:p w:rsidR="006B0411" w:rsidRDefault="006B0411" w:rsidP="005B5D29">
      <w:pPr>
        <w:rPr>
          <w:rFonts w:ascii="Arial" w:hAnsi="Arial" w:cs="Arial"/>
        </w:rPr>
      </w:pPr>
    </w:p>
    <w:p w:rsidR="006B0411" w:rsidRDefault="006B0411" w:rsidP="005B5D29">
      <w:pPr>
        <w:rPr>
          <w:rFonts w:ascii="Arial" w:hAnsi="Arial" w:cs="Arial"/>
        </w:rPr>
      </w:pPr>
    </w:p>
    <w:p w:rsidR="006B0411" w:rsidRDefault="006B0411" w:rsidP="005B5D29">
      <w:pPr>
        <w:rPr>
          <w:rFonts w:ascii="Arial" w:hAnsi="Arial" w:cs="Arial"/>
        </w:rPr>
      </w:pPr>
    </w:p>
    <w:p w:rsidR="006B0411" w:rsidRPr="00A155F7" w:rsidRDefault="006B0411" w:rsidP="005B5D29">
      <w:pPr>
        <w:rPr>
          <w:rFonts w:ascii="Arial" w:eastAsia="Calibri" w:hAnsi="Arial" w:cs="Arial"/>
        </w:rPr>
      </w:pPr>
    </w:p>
    <w:p w:rsidR="006B0411" w:rsidRPr="0004539D" w:rsidRDefault="006B0411" w:rsidP="005B5D29">
      <w:pPr>
        <w:jc w:val="center"/>
        <w:rPr>
          <w:rFonts w:ascii="Arial" w:hAnsi="Arial" w:cs="Arial"/>
          <w:b/>
          <w:sz w:val="24"/>
          <w:szCs w:val="24"/>
        </w:rPr>
      </w:pPr>
      <w:r w:rsidRPr="0004539D">
        <w:rPr>
          <w:rFonts w:ascii="Arial" w:hAnsi="Arial" w:cs="Arial"/>
          <w:b/>
          <w:sz w:val="24"/>
          <w:szCs w:val="24"/>
        </w:rPr>
        <w:lastRenderedPageBreak/>
        <w:t>KATA PENGANTAR</w:t>
      </w:r>
    </w:p>
    <w:p w:rsidR="006B0411" w:rsidRDefault="006B0411" w:rsidP="006B0411">
      <w:pPr>
        <w:spacing w:after="240" w:line="360" w:lineRule="auto"/>
        <w:rPr>
          <w:rFonts w:ascii="Arial" w:hAnsi="Arial" w:cs="Arial"/>
        </w:rPr>
      </w:pPr>
      <w:r>
        <w:tab/>
      </w:r>
      <w:r w:rsidRPr="002A1B89">
        <w:rPr>
          <w:rFonts w:ascii="Arial" w:hAnsi="Arial" w:cs="Arial"/>
        </w:rPr>
        <w:t xml:space="preserve">Syukur Alhamdulillah penulis ucapkan kehadirat Allah SWT yang telah memberikan rahmat dan karunia-Nya kepada penulis, sehingga penulis dapat menyelesaikan </w:t>
      </w:r>
      <w:r>
        <w:rPr>
          <w:rFonts w:ascii="Arial" w:hAnsi="Arial" w:cs="Arial"/>
        </w:rPr>
        <w:t>Karya Tulis Ilmiah</w:t>
      </w:r>
      <w:r w:rsidRPr="002A1B89">
        <w:rPr>
          <w:rFonts w:ascii="Arial" w:hAnsi="Arial" w:cs="Arial"/>
        </w:rPr>
        <w:t xml:space="preserve"> yang berjudul </w:t>
      </w:r>
      <w:r>
        <w:rPr>
          <w:rFonts w:ascii="Arial" w:hAnsi="Arial" w:cs="Arial"/>
          <w:b/>
        </w:rPr>
        <w:t>“Gambaran</w:t>
      </w:r>
      <w:r w:rsidRPr="002A1B89">
        <w:rPr>
          <w:rFonts w:ascii="Arial" w:hAnsi="Arial" w:cs="Arial"/>
          <w:b/>
        </w:rPr>
        <w:t xml:space="preserve"> Peresepan Penggunaan Obat Anti Diabetes Melitus Pada Pasien Rawat Jalan Di Puskesmas Teladan Kota Medan Tahun 2019”</w:t>
      </w:r>
      <w:r w:rsidRPr="002A1B89">
        <w:rPr>
          <w:rFonts w:ascii="Arial" w:hAnsi="Arial" w:cs="Arial"/>
        </w:rPr>
        <w:t xml:space="preserve">. </w:t>
      </w:r>
      <w:r>
        <w:rPr>
          <w:rFonts w:ascii="Arial" w:hAnsi="Arial" w:cs="Arial"/>
        </w:rPr>
        <w:t>Karya Tulis Ilmiah</w:t>
      </w:r>
      <w:r w:rsidRPr="002A1B89">
        <w:rPr>
          <w:rFonts w:ascii="Arial" w:hAnsi="Arial" w:cs="Arial"/>
        </w:rPr>
        <w:t xml:space="preserve"> ini disusun untuk memenuhi persyaratan dalam menyelesaikan</w:t>
      </w:r>
      <w:r>
        <w:rPr>
          <w:rFonts w:ascii="Arial" w:hAnsi="Arial" w:cs="Arial"/>
        </w:rPr>
        <w:t xml:space="preserve"> Program Diploma III di Jurusan Farmasi Poltekkes Kemenkes Medan, dalam pelaksanaan penyusunan Karya Tulis Ilmiah ini, penulis mendapat banyak bantuan, bimbingan, dan arahan dari berbagai pihak. Oleh karena itu, dalam kesempatan ini penulis ingin menyampaikan ucapan terima kasih yang tulus kepada:</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Ibu Dra. Ida Nurhayati, M.kes., selaku Direktur Politeknik Kesehatan Kemenkes Medan.</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Ibu Dra. Masniah, M.kes., Apt., selaku Ketua Jurusan Farmasi Poltekkes Kemenkes Medan.</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Ibu Maya Handayani Sinaga, S.S., M.Pd., selaku Pembimbing Karya Tulis Ilmiah sekaligus Ketua Penguji yang telah banyak memberikan arahan dan bimbingan kepada penulis dalam menyelesaikan Karya Tulis Ilmiah serta mengantarkan penulis dalam mengikuti Ujian Akhir Program (UAP).</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Ibu Rosnike Merly Panjaitan, ST., M.Si., selaku Pembimbing Akademik yang telah membimbing penulis selama menjadi mahasiswa di Jurusan Farmasi Poltekkes Kemenkes Medan.</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Ibu Dra. D. Elysa P Mambang, M.Si., Apt., dan Ibu Masrah, S.Pd., M.Kes., selaku Penguji I dan Penguji II Karya Tulis Ilmiah dan Ujian Akhir Program (UAP) yang telah bersedia menguji dan memberikan masukan kepada penulis.</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Seluruh Dosen dan staff di Jurusan Farmasi Poltekkes Kemenkes Medan.</w:t>
      </w:r>
    </w:p>
    <w:p w:rsidR="006B0411" w:rsidRDefault="006B0411" w:rsidP="005B5D29">
      <w:pPr>
        <w:pStyle w:val="ListParagraph"/>
        <w:numPr>
          <w:ilvl w:val="0"/>
          <w:numId w:val="1"/>
        </w:numPr>
        <w:spacing w:before="0" w:after="240" w:line="360" w:lineRule="auto"/>
        <w:rPr>
          <w:rFonts w:ascii="Arial" w:hAnsi="Arial" w:cs="Arial"/>
        </w:rPr>
      </w:pPr>
      <w:r>
        <w:rPr>
          <w:rFonts w:ascii="Arial" w:hAnsi="Arial" w:cs="Arial"/>
        </w:rPr>
        <w:t>Teristimewa kepada kedua orang tua yang sangat penulis sayangi dan cintai, Ayahanda Sugiman dan Ibunda Sumarni, S.Pd., saudara-saudara penulis Weni Safitri, Am. Keb., Triana Safitri, S.Pd., dan teman-teman yang telah memberikan semangat, nasehat, doa serta dukungan kepada penulis sehingga dapat menyelesaikan Karya Tulis Ilmiah ini.</w:t>
      </w:r>
    </w:p>
    <w:p w:rsidR="006B0411" w:rsidRDefault="006B0411" w:rsidP="005B5D29">
      <w:pPr>
        <w:pStyle w:val="ListParagraph"/>
        <w:numPr>
          <w:ilvl w:val="0"/>
          <w:numId w:val="1"/>
        </w:numPr>
        <w:spacing w:before="0" w:line="360" w:lineRule="auto"/>
        <w:rPr>
          <w:rFonts w:ascii="Arial" w:hAnsi="Arial" w:cs="Arial"/>
        </w:rPr>
      </w:pPr>
      <w:r>
        <w:rPr>
          <w:rFonts w:ascii="Arial" w:hAnsi="Arial" w:cs="Arial"/>
        </w:rPr>
        <w:lastRenderedPageBreak/>
        <w:t>Kepada seluruh pihak yang telah banyak memberikan dukungan yang tidak dapat penulis sebutkan satu persatu.</w:t>
      </w:r>
    </w:p>
    <w:p w:rsidR="006B0411" w:rsidRDefault="006B0411" w:rsidP="006B0411">
      <w:pPr>
        <w:spacing w:line="360" w:lineRule="auto"/>
        <w:rPr>
          <w:rFonts w:ascii="Arial" w:hAnsi="Arial" w:cs="Arial"/>
        </w:rPr>
      </w:pPr>
      <w:r>
        <w:rPr>
          <w:rFonts w:ascii="Arial" w:hAnsi="Arial" w:cs="Arial"/>
        </w:rPr>
        <w:tab/>
        <w:t xml:space="preserve">Semoga arahan, motivasi, dan bantuan yang telah diberikan menjadi amal ibadah bagi keluarga, bapak, dan rekan-rekan, sehingga memperoleh balasan yang lebih baik dari Allah SWT. Penulis menyadari bahwa Karya Tulis Ilmiah ini masih jauh dari kesempurnaan. Untuk itu, penulis mengharapkan kritik dan saran yang membangun untuk kesempatan Karya Tulis Ilmiah atau tulisan penulis berikutnya. </w:t>
      </w:r>
    </w:p>
    <w:p w:rsidR="006B0411" w:rsidRDefault="006B0411" w:rsidP="006B0411">
      <w:pPr>
        <w:spacing w:line="360" w:lineRule="auto"/>
        <w:rPr>
          <w:rFonts w:ascii="Arial" w:hAnsi="Arial" w:cs="Arial"/>
        </w:rPr>
      </w:pPr>
      <w:r>
        <w:rPr>
          <w:rFonts w:ascii="Arial" w:hAnsi="Arial" w:cs="Arial"/>
        </w:rPr>
        <w:tab/>
        <w:t>Akhir kata penulis mengucapkan terima kasih dan semoga Karya Tulis Ilmiah ini bermanfaat bagi pembaca.</w:t>
      </w:r>
    </w:p>
    <w:p w:rsidR="006B0411" w:rsidRDefault="006B0411" w:rsidP="005B5D29">
      <w:pPr>
        <w:rPr>
          <w:rFonts w:ascii="Arial" w:hAnsi="Arial" w:cs="Arial"/>
        </w:rPr>
      </w:pPr>
    </w:p>
    <w:p w:rsidR="006B0411" w:rsidRDefault="006B0411" w:rsidP="006B0411">
      <w:pPr>
        <w:jc w:val="right"/>
        <w:rPr>
          <w:rFonts w:ascii="Arial" w:hAnsi="Arial" w:cs="Arial"/>
        </w:rPr>
      </w:pPr>
    </w:p>
    <w:p w:rsidR="006B0411" w:rsidRDefault="006B0411" w:rsidP="006B0411">
      <w:pPr>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Juli 2019</w:t>
      </w:r>
    </w:p>
    <w:p w:rsidR="006B0411" w:rsidRDefault="006B0411" w:rsidP="006B0411">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6B0411" w:rsidRDefault="006B0411" w:rsidP="006B0411">
      <w:pPr>
        <w:jc w:val="right"/>
        <w:rPr>
          <w:rFonts w:ascii="Arial" w:hAnsi="Arial" w:cs="Arial"/>
        </w:rPr>
      </w:pPr>
    </w:p>
    <w:p w:rsidR="006B0411" w:rsidRDefault="006B0411" w:rsidP="006B0411">
      <w:pPr>
        <w:jc w:val="right"/>
        <w:rPr>
          <w:rFonts w:ascii="Arial" w:hAnsi="Arial" w:cs="Arial"/>
        </w:rPr>
      </w:pPr>
    </w:p>
    <w:p w:rsidR="006B0411" w:rsidRDefault="006B0411" w:rsidP="006B0411">
      <w:pPr>
        <w:jc w:val="right"/>
        <w:rPr>
          <w:rFonts w:ascii="Arial" w:hAnsi="Arial" w:cs="Arial"/>
        </w:rPr>
      </w:pPr>
    </w:p>
    <w:p w:rsidR="006B0411" w:rsidRDefault="006B0411" w:rsidP="006B0411">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Rani Sri Agustin</w:t>
      </w:r>
    </w:p>
    <w:p w:rsidR="006B0411" w:rsidRDefault="0044432E" w:rsidP="0044432E">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6B0411">
        <w:rPr>
          <w:rFonts w:ascii="Arial" w:hAnsi="Arial" w:cs="Arial"/>
        </w:rPr>
        <w:t>NIM. P07539016050</w:t>
      </w:r>
    </w:p>
    <w:p w:rsidR="006B0411" w:rsidRDefault="006B0411" w:rsidP="005B5D29">
      <w:pPr>
        <w:rPr>
          <w:rFonts w:ascii="Arial" w:hAnsi="Arial" w:cs="Arial"/>
        </w:rPr>
      </w:pPr>
    </w:p>
    <w:p w:rsidR="006B0411" w:rsidRDefault="006B0411" w:rsidP="005B5D29">
      <w:pPr>
        <w:rPr>
          <w:rFonts w:ascii="Arial" w:hAnsi="Arial" w:cs="Arial"/>
        </w:rPr>
      </w:pPr>
    </w:p>
    <w:p w:rsidR="006B0411" w:rsidRPr="00BB5248" w:rsidRDefault="006B0411" w:rsidP="005B5D2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6B0411" w:rsidRPr="00A155F7" w:rsidRDefault="006B0411" w:rsidP="005B5D29">
      <w:pPr>
        <w:rPr>
          <w:rFonts w:ascii="Arial" w:eastAsia="Calibri" w:hAnsi="Arial" w:cs="Arial"/>
        </w:rPr>
      </w:pPr>
      <w:r w:rsidRPr="00A155F7">
        <w:rPr>
          <w:rFonts w:ascii="Arial" w:eastAsia="Calibri" w:hAnsi="Arial" w:cs="Arial"/>
        </w:rPr>
        <w:tab/>
      </w:r>
    </w:p>
    <w:p w:rsidR="006B0411" w:rsidRPr="00A155F7" w:rsidRDefault="006B0411" w:rsidP="005B5D29">
      <w:pPr>
        <w:spacing w:after="240"/>
        <w:rPr>
          <w:rFonts w:ascii="Arial" w:eastAsia="Calibri" w:hAnsi="Arial" w:cs="Arial"/>
        </w:rPr>
      </w:pPr>
    </w:p>
    <w:p w:rsidR="006B0411" w:rsidRPr="00A155F7" w:rsidRDefault="006B0411" w:rsidP="005B5D29">
      <w:pPr>
        <w:rPr>
          <w:rFonts w:ascii="Arial" w:eastAsia="Calibri" w:hAnsi="Arial" w:cs="Arial"/>
        </w:rPr>
      </w:pPr>
    </w:p>
    <w:p w:rsidR="006B0411" w:rsidRPr="00A155F7" w:rsidRDefault="006B0411" w:rsidP="005B5D29">
      <w:pPr>
        <w:rPr>
          <w:rFonts w:ascii="Arial" w:eastAsia="Calibri" w:hAnsi="Arial" w:cs="Arial"/>
        </w:rPr>
      </w:pPr>
    </w:p>
    <w:p w:rsidR="0044432E" w:rsidRDefault="0044432E" w:rsidP="005B5D29">
      <w:pPr>
        <w:jc w:val="center"/>
        <w:rPr>
          <w:rFonts w:ascii="Arial" w:hAnsi="Arial" w:cs="Arial"/>
          <w:sz w:val="24"/>
          <w:szCs w:val="24"/>
        </w:rPr>
      </w:pPr>
    </w:p>
    <w:p w:rsidR="006B0411" w:rsidRDefault="0044432E" w:rsidP="005B5D29">
      <w:pPr>
        <w:jc w:val="center"/>
        <w:rPr>
          <w:rFonts w:ascii="Arial" w:hAnsi="Arial" w:cs="Arial"/>
          <w:b/>
          <w:sz w:val="24"/>
          <w:szCs w:val="24"/>
        </w:rPr>
      </w:pPr>
      <w:r>
        <w:rPr>
          <w:rFonts w:ascii="Arial" w:hAnsi="Arial" w:cs="Arial"/>
          <w:sz w:val="24"/>
          <w:szCs w:val="24"/>
        </w:rPr>
        <w:lastRenderedPageBreak/>
        <w:t>D</w:t>
      </w:r>
      <w:r w:rsidR="006B0411">
        <w:rPr>
          <w:rFonts w:ascii="Arial" w:hAnsi="Arial" w:cs="Arial"/>
          <w:b/>
          <w:sz w:val="24"/>
          <w:szCs w:val="24"/>
        </w:rPr>
        <w:t>AFTAR ISI</w:t>
      </w: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Halaman</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ABSTRAK</w:t>
      </w:r>
      <w:r>
        <w:rPr>
          <w:rFonts w:ascii="Arial" w:hAnsi="Arial" w:cs="Arial"/>
          <w:b/>
          <w:sz w:val="24"/>
          <w:szCs w:val="24"/>
        </w:rPr>
        <w:tab/>
      </w:r>
      <w:r>
        <w:rPr>
          <w:rFonts w:ascii="Arial" w:hAnsi="Arial" w:cs="Arial"/>
          <w:b/>
          <w:sz w:val="24"/>
          <w:szCs w:val="24"/>
        </w:rPr>
        <w:tab/>
        <w:t>i</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ABSTRACT</w:t>
      </w:r>
      <w:r>
        <w:rPr>
          <w:rFonts w:ascii="Arial" w:hAnsi="Arial" w:cs="Arial"/>
          <w:b/>
          <w:sz w:val="24"/>
          <w:szCs w:val="24"/>
        </w:rPr>
        <w:tab/>
      </w:r>
      <w:r>
        <w:rPr>
          <w:rFonts w:ascii="Arial" w:hAnsi="Arial" w:cs="Arial"/>
          <w:b/>
          <w:sz w:val="24"/>
          <w:szCs w:val="24"/>
        </w:rPr>
        <w:tab/>
        <w:t>ii</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KATA PENGANTAR</w:t>
      </w:r>
      <w:r>
        <w:rPr>
          <w:rFonts w:ascii="Arial" w:hAnsi="Arial" w:cs="Arial"/>
          <w:b/>
          <w:sz w:val="24"/>
          <w:szCs w:val="24"/>
        </w:rPr>
        <w:tab/>
      </w:r>
      <w:r>
        <w:rPr>
          <w:rFonts w:ascii="Arial" w:hAnsi="Arial" w:cs="Arial"/>
          <w:b/>
          <w:sz w:val="24"/>
          <w:szCs w:val="24"/>
        </w:rPr>
        <w:tab/>
        <w:t>iii</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DAFTAR ISI</w:t>
      </w:r>
      <w:r>
        <w:rPr>
          <w:rFonts w:ascii="Arial" w:hAnsi="Arial" w:cs="Arial"/>
          <w:b/>
          <w:sz w:val="24"/>
          <w:szCs w:val="24"/>
        </w:rPr>
        <w:tab/>
      </w:r>
      <w:r>
        <w:rPr>
          <w:rFonts w:ascii="Arial" w:hAnsi="Arial" w:cs="Arial"/>
          <w:b/>
          <w:sz w:val="24"/>
          <w:szCs w:val="24"/>
        </w:rPr>
        <w:tab/>
        <w:t>v</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DAFTAR GAMBAR</w:t>
      </w:r>
      <w:r>
        <w:rPr>
          <w:rFonts w:ascii="Arial" w:hAnsi="Arial" w:cs="Arial"/>
          <w:b/>
          <w:sz w:val="24"/>
          <w:szCs w:val="24"/>
        </w:rPr>
        <w:tab/>
      </w:r>
      <w:r>
        <w:rPr>
          <w:rFonts w:ascii="Arial" w:hAnsi="Arial" w:cs="Arial"/>
          <w:b/>
          <w:sz w:val="24"/>
          <w:szCs w:val="24"/>
        </w:rPr>
        <w:tab/>
        <w:t>vii</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DAFTAR TABEL</w:t>
      </w:r>
      <w:r>
        <w:rPr>
          <w:rFonts w:ascii="Arial" w:hAnsi="Arial" w:cs="Arial"/>
          <w:b/>
          <w:sz w:val="24"/>
          <w:szCs w:val="24"/>
        </w:rPr>
        <w:tab/>
      </w:r>
      <w:r>
        <w:rPr>
          <w:rFonts w:ascii="Arial" w:hAnsi="Arial" w:cs="Arial"/>
          <w:b/>
          <w:sz w:val="24"/>
          <w:szCs w:val="24"/>
        </w:rPr>
        <w:tab/>
        <w:t>viii</w:t>
      </w:r>
    </w:p>
    <w:p w:rsidR="006B0411" w:rsidRDefault="006B0411" w:rsidP="0044432E">
      <w:pPr>
        <w:tabs>
          <w:tab w:val="left" w:leader="dot" w:pos="7371"/>
          <w:tab w:val="right" w:pos="7938"/>
        </w:tabs>
        <w:spacing w:before="0" w:line="360" w:lineRule="auto"/>
        <w:rPr>
          <w:rFonts w:ascii="Arial" w:hAnsi="Arial" w:cs="Arial"/>
          <w:b/>
          <w:sz w:val="24"/>
          <w:szCs w:val="24"/>
        </w:rPr>
      </w:pPr>
      <w:r>
        <w:rPr>
          <w:rFonts w:ascii="Arial" w:hAnsi="Arial" w:cs="Arial"/>
          <w:b/>
          <w:sz w:val="24"/>
          <w:szCs w:val="24"/>
        </w:rPr>
        <w:t>DAFTAR LAMPIRAN</w:t>
      </w:r>
      <w:r>
        <w:rPr>
          <w:rFonts w:ascii="Arial" w:hAnsi="Arial" w:cs="Arial"/>
          <w:b/>
          <w:sz w:val="24"/>
          <w:szCs w:val="24"/>
        </w:rPr>
        <w:tab/>
      </w:r>
      <w:r>
        <w:rPr>
          <w:rFonts w:ascii="Arial" w:hAnsi="Arial" w:cs="Arial"/>
          <w:b/>
          <w:sz w:val="24"/>
          <w:szCs w:val="24"/>
        </w:rPr>
        <w:tab/>
        <w:t>ix</w:t>
      </w:r>
    </w:p>
    <w:p w:rsidR="006B0411"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b/>
          <w:sz w:val="24"/>
          <w:szCs w:val="24"/>
        </w:rPr>
        <w:t>BAB I</w:t>
      </w:r>
      <w:r>
        <w:rPr>
          <w:rFonts w:ascii="Arial" w:hAnsi="Arial" w:cs="Arial"/>
          <w:b/>
          <w:sz w:val="24"/>
          <w:szCs w:val="24"/>
        </w:rPr>
        <w:tab/>
        <w:t>PENDAHULUAN</w:t>
      </w:r>
      <w:r>
        <w:rPr>
          <w:rFonts w:ascii="Arial" w:hAnsi="Arial" w:cs="Arial"/>
          <w:b/>
          <w:sz w:val="24"/>
          <w:szCs w:val="24"/>
        </w:rPr>
        <w:tab/>
      </w:r>
      <w:r>
        <w:rPr>
          <w:rFonts w:ascii="Arial" w:hAnsi="Arial" w:cs="Arial"/>
          <w:b/>
          <w:sz w:val="24"/>
          <w:szCs w:val="24"/>
        </w:rPr>
        <w:tab/>
        <w:t>1</w:t>
      </w:r>
    </w:p>
    <w:p w:rsidR="006B0411" w:rsidRPr="005673EB"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rPr>
        <w:tab/>
        <w:t>1.1 Latar Belakang</w:t>
      </w:r>
      <w:r>
        <w:rPr>
          <w:rFonts w:ascii="Arial" w:hAnsi="Arial" w:cs="Arial"/>
        </w:rPr>
        <w:tab/>
      </w:r>
      <w:r>
        <w:rPr>
          <w:rFonts w:ascii="Arial" w:hAnsi="Arial" w:cs="Arial"/>
        </w:rPr>
        <w:tab/>
        <w:t>1</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1.2 Perumusan Masalah</w:t>
      </w:r>
      <w:r>
        <w:rPr>
          <w:rFonts w:ascii="Arial" w:hAnsi="Arial" w:cs="Arial"/>
        </w:rPr>
        <w:tab/>
      </w:r>
      <w:r>
        <w:rPr>
          <w:rFonts w:ascii="Arial" w:hAnsi="Arial" w:cs="Arial"/>
        </w:rPr>
        <w:tab/>
        <w:t>2</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1.3 Tujuan Penelitian</w:t>
      </w:r>
      <w:r>
        <w:rPr>
          <w:rFonts w:ascii="Arial" w:hAnsi="Arial" w:cs="Arial"/>
        </w:rPr>
        <w:tab/>
      </w:r>
      <w:r>
        <w:rPr>
          <w:rFonts w:ascii="Arial" w:hAnsi="Arial" w:cs="Arial"/>
        </w:rPr>
        <w:tab/>
        <w:t>2</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34121D">
        <w:rPr>
          <w:rFonts w:ascii="Arial" w:hAnsi="Arial" w:cs="Arial"/>
        </w:rPr>
        <w:t>1.3.1 Tujuan Umum</w:t>
      </w:r>
      <w:r>
        <w:rPr>
          <w:rFonts w:ascii="Arial" w:hAnsi="Arial" w:cs="Arial"/>
        </w:rPr>
        <w:tab/>
      </w:r>
      <w:r>
        <w:rPr>
          <w:rFonts w:ascii="Arial" w:hAnsi="Arial" w:cs="Arial"/>
        </w:rPr>
        <w:tab/>
        <w:t>2</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34121D">
        <w:rPr>
          <w:rFonts w:ascii="Arial" w:hAnsi="Arial" w:cs="Arial"/>
        </w:rPr>
        <w:t>1.3.2 Tujuan Khusus</w:t>
      </w:r>
      <w:r>
        <w:rPr>
          <w:rFonts w:ascii="Arial" w:hAnsi="Arial" w:cs="Arial"/>
        </w:rPr>
        <w:tab/>
      </w:r>
      <w:r>
        <w:rPr>
          <w:rFonts w:ascii="Arial" w:hAnsi="Arial" w:cs="Arial"/>
        </w:rPr>
        <w:tab/>
        <w:t>2</w:t>
      </w:r>
      <w:r>
        <w:rPr>
          <w:rFonts w:ascii="Arial" w:hAnsi="Arial" w:cs="Arial"/>
        </w:rPr>
        <w:tab/>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34121D">
        <w:rPr>
          <w:rFonts w:ascii="Arial" w:hAnsi="Arial" w:cs="Arial"/>
        </w:rPr>
        <w:t>1.4 Manfaat Penelitian</w:t>
      </w:r>
      <w:r>
        <w:rPr>
          <w:rFonts w:ascii="Arial" w:hAnsi="Arial" w:cs="Arial"/>
        </w:rPr>
        <w:tab/>
      </w:r>
      <w:r>
        <w:rPr>
          <w:rFonts w:ascii="Arial" w:hAnsi="Arial" w:cs="Arial"/>
        </w:rPr>
        <w:tab/>
        <w:t>3</w:t>
      </w:r>
      <w:r>
        <w:rPr>
          <w:rFonts w:ascii="Arial" w:hAnsi="Arial" w:cs="Arial"/>
        </w:rPr>
        <w:tab/>
        <w:t xml:space="preserve"> </w:t>
      </w:r>
    </w:p>
    <w:p w:rsidR="006B0411" w:rsidRDefault="006B0411" w:rsidP="0044432E">
      <w:pPr>
        <w:tabs>
          <w:tab w:val="left" w:pos="992"/>
          <w:tab w:val="left" w:leader="dot" w:pos="7371"/>
          <w:tab w:val="right" w:pos="7938"/>
        </w:tabs>
        <w:spacing w:before="0" w:line="360" w:lineRule="auto"/>
        <w:ind w:left="1134" w:hanging="1134"/>
        <w:rPr>
          <w:rFonts w:ascii="Arial" w:hAnsi="Arial" w:cs="Arial"/>
          <w:b/>
          <w:sz w:val="24"/>
          <w:szCs w:val="24"/>
        </w:rPr>
      </w:pPr>
      <w:r>
        <w:rPr>
          <w:rFonts w:ascii="Arial" w:hAnsi="Arial" w:cs="Arial"/>
          <w:b/>
          <w:sz w:val="24"/>
          <w:szCs w:val="24"/>
        </w:rPr>
        <w:t xml:space="preserve">BAB II      </w:t>
      </w:r>
      <w:r w:rsidRPr="0034121D">
        <w:rPr>
          <w:rFonts w:ascii="Arial" w:hAnsi="Arial" w:cs="Arial"/>
          <w:b/>
          <w:sz w:val="24"/>
          <w:szCs w:val="24"/>
        </w:rPr>
        <w:t>TINJAUAN PUSTAKA</w:t>
      </w:r>
      <w:r>
        <w:rPr>
          <w:rFonts w:ascii="Arial" w:hAnsi="Arial" w:cs="Arial"/>
          <w:b/>
          <w:sz w:val="24"/>
          <w:szCs w:val="24"/>
        </w:rPr>
        <w:tab/>
      </w:r>
    </w:p>
    <w:p w:rsidR="006B0411" w:rsidRDefault="006B0411" w:rsidP="0044432E">
      <w:pPr>
        <w:tabs>
          <w:tab w:val="left" w:pos="992"/>
          <w:tab w:val="left" w:leader="dot" w:pos="7371"/>
          <w:tab w:val="right" w:pos="7938"/>
        </w:tabs>
        <w:spacing w:before="0" w:line="360" w:lineRule="auto"/>
        <w:ind w:left="1134" w:hanging="1134"/>
        <w:rPr>
          <w:rFonts w:ascii="Arial" w:hAnsi="Arial" w:cs="Arial"/>
        </w:rPr>
      </w:pPr>
      <w:r>
        <w:rPr>
          <w:rFonts w:ascii="Arial" w:hAnsi="Arial" w:cs="Arial"/>
        </w:rPr>
        <w:tab/>
      </w:r>
      <w:r w:rsidRPr="0034121D">
        <w:rPr>
          <w:rFonts w:ascii="Arial" w:hAnsi="Arial" w:cs="Arial"/>
        </w:rPr>
        <w:t>2.1 Diabetes Melitus</w:t>
      </w:r>
      <w:r>
        <w:rPr>
          <w:rFonts w:ascii="Arial" w:hAnsi="Arial" w:cs="Arial"/>
        </w:rPr>
        <w:tab/>
      </w:r>
      <w:r>
        <w:rPr>
          <w:rFonts w:ascii="Arial" w:hAnsi="Arial" w:cs="Arial"/>
        </w:rPr>
        <w:tab/>
        <w:t xml:space="preserve">4 </w:t>
      </w:r>
    </w:p>
    <w:p w:rsidR="006B0411" w:rsidRDefault="006B0411" w:rsidP="0044432E">
      <w:pPr>
        <w:tabs>
          <w:tab w:val="left" w:pos="992"/>
          <w:tab w:val="left" w:leader="dot" w:pos="7371"/>
          <w:tab w:val="right" w:pos="7938"/>
        </w:tabs>
        <w:spacing w:before="0" w:line="360" w:lineRule="auto"/>
        <w:ind w:right="-142"/>
        <w:rPr>
          <w:rFonts w:ascii="Arial" w:hAnsi="Arial" w:cs="Arial"/>
        </w:rPr>
      </w:pPr>
      <w:r>
        <w:rPr>
          <w:rFonts w:ascii="Arial" w:hAnsi="Arial" w:cs="Arial"/>
        </w:rPr>
        <w:tab/>
        <w:t xml:space="preserve">      </w:t>
      </w:r>
      <w:r w:rsidRPr="0034121D">
        <w:rPr>
          <w:rFonts w:ascii="Arial" w:hAnsi="Arial" w:cs="Arial"/>
        </w:rPr>
        <w:t>2.1.1 Klasifikasi Diabetes Melitus</w:t>
      </w:r>
      <w:r>
        <w:rPr>
          <w:rFonts w:ascii="Arial" w:hAnsi="Arial" w:cs="Arial"/>
        </w:rPr>
        <w:tab/>
      </w:r>
      <w:r>
        <w:rPr>
          <w:rFonts w:ascii="Arial" w:hAnsi="Arial" w:cs="Arial"/>
        </w:rPr>
        <w:tab/>
        <w:t xml:space="preserve">4 </w:t>
      </w:r>
    </w:p>
    <w:p w:rsidR="006B0411" w:rsidRDefault="006B0411" w:rsidP="0044432E">
      <w:pPr>
        <w:tabs>
          <w:tab w:val="left" w:pos="992"/>
          <w:tab w:val="left" w:leader="dot" w:pos="7371"/>
          <w:tab w:val="right" w:pos="7938"/>
        </w:tabs>
        <w:spacing w:before="0" w:line="360" w:lineRule="auto"/>
        <w:ind w:right="-142"/>
        <w:rPr>
          <w:rFonts w:ascii="Arial" w:hAnsi="Arial" w:cs="Arial"/>
        </w:rPr>
      </w:pPr>
      <w:r>
        <w:rPr>
          <w:rFonts w:ascii="Arial" w:hAnsi="Arial" w:cs="Arial"/>
        </w:rPr>
        <w:tab/>
        <w:t xml:space="preserve">      </w:t>
      </w:r>
      <w:r w:rsidRPr="00AB7790">
        <w:rPr>
          <w:rFonts w:ascii="Arial" w:hAnsi="Arial" w:cs="Arial"/>
        </w:rPr>
        <w:t>2.1.2 F</w:t>
      </w:r>
      <w:r>
        <w:rPr>
          <w:rFonts w:ascii="Arial" w:hAnsi="Arial" w:cs="Arial"/>
        </w:rPr>
        <w:t>aktor Penyebab Diabetes Melitus</w:t>
      </w:r>
      <w:r>
        <w:rPr>
          <w:rFonts w:ascii="Arial" w:hAnsi="Arial" w:cs="Arial"/>
        </w:rPr>
        <w:tab/>
      </w:r>
      <w:r>
        <w:rPr>
          <w:rFonts w:ascii="Arial" w:hAnsi="Arial" w:cs="Arial"/>
        </w:rPr>
        <w:tab/>
        <w:t>6</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B20699">
        <w:rPr>
          <w:rFonts w:ascii="Arial" w:hAnsi="Arial" w:cs="Arial"/>
        </w:rPr>
        <w:t>2.1.3 Gejala Diabetes Melitus</w:t>
      </w:r>
      <w:r>
        <w:rPr>
          <w:rFonts w:ascii="Arial" w:hAnsi="Arial" w:cs="Arial"/>
        </w:rPr>
        <w:tab/>
      </w:r>
      <w:r>
        <w:rPr>
          <w:rFonts w:ascii="Arial" w:hAnsi="Arial" w:cs="Arial"/>
        </w:rPr>
        <w:tab/>
        <w:t>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B20699">
        <w:rPr>
          <w:rFonts w:ascii="Arial" w:hAnsi="Arial" w:cs="Arial"/>
        </w:rPr>
        <w:t>2.1.4 Pencegahan Diabetes Melitus</w:t>
      </w:r>
      <w:r>
        <w:rPr>
          <w:rFonts w:ascii="Arial" w:hAnsi="Arial" w:cs="Arial"/>
        </w:rPr>
        <w:tab/>
      </w:r>
      <w:r>
        <w:rPr>
          <w:rFonts w:ascii="Arial" w:hAnsi="Arial" w:cs="Arial"/>
        </w:rPr>
        <w:tab/>
        <w:t xml:space="preserve">7 </w:t>
      </w:r>
    </w:p>
    <w:p w:rsidR="006B0411" w:rsidRDefault="006B0411" w:rsidP="0044432E">
      <w:pPr>
        <w:tabs>
          <w:tab w:val="left" w:pos="992"/>
          <w:tab w:val="left" w:leader="dot" w:pos="7371"/>
          <w:tab w:val="right" w:pos="7938"/>
        </w:tabs>
        <w:spacing w:before="0" w:line="360" w:lineRule="auto"/>
        <w:ind w:left="1134" w:hanging="1134"/>
        <w:rPr>
          <w:rFonts w:ascii="Arial" w:hAnsi="Arial" w:cs="Arial"/>
        </w:rPr>
      </w:pPr>
      <w:r>
        <w:rPr>
          <w:rFonts w:ascii="Arial" w:hAnsi="Arial" w:cs="Arial"/>
        </w:rPr>
        <w:tab/>
        <w:t xml:space="preserve">      </w:t>
      </w:r>
      <w:r w:rsidRPr="00B20699">
        <w:rPr>
          <w:rFonts w:ascii="Arial" w:hAnsi="Arial" w:cs="Arial"/>
        </w:rPr>
        <w:t>2.1.5 Pengobatan Diabetes Melitus</w:t>
      </w:r>
      <w:r>
        <w:rPr>
          <w:rFonts w:ascii="Arial" w:hAnsi="Arial" w:cs="Arial"/>
        </w:rPr>
        <w:tab/>
      </w:r>
      <w:r>
        <w:rPr>
          <w:rFonts w:ascii="Arial" w:hAnsi="Arial" w:cs="Arial"/>
        </w:rPr>
        <w:tab/>
        <w:t>8</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DA1198">
        <w:rPr>
          <w:rFonts w:ascii="Arial" w:hAnsi="Arial" w:cs="Arial"/>
        </w:rPr>
        <w:t xml:space="preserve">2.1.5.1 Obat Diabetes Melitus Yang Tersedia Untuk </w:t>
      </w:r>
    </w:p>
    <w:p w:rsidR="006B0411" w:rsidRPr="00324C0C"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DA1198">
        <w:rPr>
          <w:rFonts w:ascii="Arial" w:hAnsi="Arial" w:cs="Arial"/>
        </w:rPr>
        <w:t>Pengobatan di Puskesmas Teladan kota Medan</w:t>
      </w:r>
      <w:r>
        <w:rPr>
          <w:rFonts w:ascii="Arial" w:hAnsi="Arial" w:cs="Arial"/>
        </w:rPr>
        <w:tab/>
      </w:r>
      <w:r>
        <w:rPr>
          <w:rFonts w:ascii="Arial" w:hAnsi="Arial" w:cs="Arial"/>
        </w:rPr>
        <w:tab/>
        <w:t>10</w:t>
      </w:r>
    </w:p>
    <w:p w:rsidR="006B0411" w:rsidRDefault="006B0411" w:rsidP="0044432E">
      <w:pPr>
        <w:tabs>
          <w:tab w:val="left" w:pos="992"/>
          <w:tab w:val="left" w:leader="dot" w:pos="7371"/>
          <w:tab w:val="right" w:pos="7938"/>
        </w:tabs>
        <w:spacing w:before="0" w:line="360" w:lineRule="auto"/>
        <w:ind w:left="1134" w:hanging="1134"/>
        <w:rPr>
          <w:rFonts w:ascii="Arial" w:hAnsi="Arial" w:cs="Arial"/>
        </w:rPr>
      </w:pPr>
      <w:r>
        <w:rPr>
          <w:rFonts w:ascii="Arial" w:hAnsi="Arial" w:cs="Arial"/>
        </w:rPr>
        <w:tab/>
      </w:r>
      <w:r w:rsidRPr="00976D63">
        <w:rPr>
          <w:rFonts w:ascii="Arial" w:hAnsi="Arial" w:cs="Arial"/>
        </w:rPr>
        <w:t>2.2 Puskesmas</w:t>
      </w:r>
      <w:r>
        <w:rPr>
          <w:rFonts w:ascii="Arial" w:hAnsi="Arial" w:cs="Arial"/>
        </w:rPr>
        <w:tab/>
      </w:r>
      <w:r>
        <w:rPr>
          <w:rFonts w:ascii="Arial" w:hAnsi="Arial" w:cs="Arial"/>
        </w:rPr>
        <w:tab/>
        <w:t>11</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2.2.1 Puskesmas Teladan</w:t>
      </w:r>
      <w:r>
        <w:rPr>
          <w:rFonts w:ascii="Arial" w:hAnsi="Arial" w:cs="Arial"/>
        </w:rPr>
        <w:tab/>
      </w:r>
      <w:r>
        <w:rPr>
          <w:rFonts w:ascii="Arial" w:hAnsi="Arial" w:cs="Arial"/>
        </w:rPr>
        <w:tab/>
        <w:t xml:space="preserve">12  </w:t>
      </w:r>
    </w:p>
    <w:p w:rsidR="006B0411" w:rsidRPr="00976D63"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2.2.2</w:t>
      </w:r>
      <w:r w:rsidRPr="00976D63">
        <w:rPr>
          <w:rFonts w:ascii="Arial" w:hAnsi="Arial" w:cs="Arial"/>
        </w:rPr>
        <w:t xml:space="preserve"> </w:t>
      </w:r>
      <w:r>
        <w:rPr>
          <w:rFonts w:ascii="Arial" w:hAnsi="Arial" w:cs="Arial"/>
        </w:rPr>
        <w:t>Pelayanan Kefarmasian d</w:t>
      </w:r>
      <w:r w:rsidRPr="00976D63">
        <w:rPr>
          <w:rFonts w:ascii="Arial" w:hAnsi="Arial" w:cs="Arial"/>
        </w:rPr>
        <w:t>i Puskesmas</w:t>
      </w:r>
      <w:r>
        <w:rPr>
          <w:rFonts w:ascii="Arial" w:hAnsi="Arial" w:cs="Arial"/>
        </w:rPr>
        <w:tab/>
        <w:t xml:space="preserve"> </w:t>
      </w:r>
      <w:r>
        <w:rPr>
          <w:rFonts w:ascii="Arial" w:hAnsi="Arial" w:cs="Arial"/>
        </w:rPr>
        <w:tab/>
        <w:t>14</w:t>
      </w:r>
    </w:p>
    <w:p w:rsidR="006B0411" w:rsidRPr="00976D63"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976D63">
        <w:rPr>
          <w:rFonts w:ascii="Arial" w:hAnsi="Arial" w:cs="Arial"/>
        </w:rPr>
        <w:t>2.3 Resep</w:t>
      </w:r>
      <w:r>
        <w:rPr>
          <w:rFonts w:ascii="Arial" w:hAnsi="Arial" w:cs="Arial"/>
        </w:rPr>
        <w:tab/>
        <w:t xml:space="preserve"> </w:t>
      </w:r>
      <w:r>
        <w:rPr>
          <w:rFonts w:ascii="Arial" w:hAnsi="Arial" w:cs="Arial"/>
        </w:rPr>
        <w:tab/>
        <w:t>15</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976D63">
        <w:rPr>
          <w:rFonts w:ascii="Arial" w:hAnsi="Arial" w:cs="Arial"/>
        </w:rPr>
        <w:t>2.3.1 Pelayanan Resep di Puskesmas</w:t>
      </w:r>
      <w:r>
        <w:rPr>
          <w:rFonts w:ascii="Arial" w:hAnsi="Arial" w:cs="Arial"/>
        </w:rPr>
        <w:tab/>
      </w:r>
      <w:r>
        <w:rPr>
          <w:rFonts w:ascii="Arial" w:hAnsi="Arial" w:cs="Arial"/>
        </w:rPr>
        <w:tab/>
        <w:t>16</w:t>
      </w:r>
      <w:r w:rsidRPr="00976D63">
        <w:rPr>
          <w:rFonts w:ascii="Arial" w:hAnsi="Arial" w:cs="Arial"/>
        </w:rPr>
        <w:t xml:space="preserve">    </w:t>
      </w:r>
      <w:r>
        <w:rPr>
          <w:rFonts w:ascii="Arial" w:hAnsi="Arial" w:cs="Arial"/>
        </w:rPr>
        <w:t xml:space="preserve">   </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976D63">
        <w:rPr>
          <w:rFonts w:ascii="Arial" w:hAnsi="Arial" w:cs="Arial"/>
        </w:rPr>
        <w:t>2.4 Kerangka Konsep</w:t>
      </w:r>
      <w:r>
        <w:rPr>
          <w:rFonts w:ascii="Arial" w:hAnsi="Arial" w:cs="Arial"/>
        </w:rPr>
        <w:tab/>
      </w:r>
      <w:r>
        <w:rPr>
          <w:rFonts w:ascii="Arial" w:hAnsi="Arial" w:cs="Arial"/>
        </w:rPr>
        <w:tab/>
        <w:t xml:space="preserve">16 </w:t>
      </w:r>
    </w:p>
    <w:p w:rsidR="006B0411" w:rsidRPr="00FA0F4A"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976D63">
        <w:rPr>
          <w:rFonts w:ascii="Arial" w:hAnsi="Arial" w:cs="Arial"/>
        </w:rPr>
        <w:t>2.5 Definisi Operasiona</w:t>
      </w:r>
      <w:r>
        <w:rPr>
          <w:rFonts w:ascii="Arial" w:hAnsi="Arial" w:cs="Arial"/>
        </w:rPr>
        <w:t>l</w:t>
      </w:r>
      <w:r>
        <w:rPr>
          <w:rFonts w:ascii="Arial" w:hAnsi="Arial" w:cs="Arial"/>
        </w:rPr>
        <w:tab/>
      </w:r>
      <w:r>
        <w:rPr>
          <w:rFonts w:ascii="Arial" w:hAnsi="Arial" w:cs="Arial"/>
        </w:rPr>
        <w:tab/>
        <w:t xml:space="preserve">16 </w:t>
      </w:r>
    </w:p>
    <w:p w:rsidR="006B0411"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b/>
          <w:sz w:val="24"/>
          <w:szCs w:val="24"/>
        </w:rPr>
        <w:t xml:space="preserve">BAB III     </w:t>
      </w:r>
      <w:r w:rsidRPr="00563DFE">
        <w:rPr>
          <w:rFonts w:ascii="Arial" w:hAnsi="Arial" w:cs="Arial"/>
          <w:b/>
          <w:sz w:val="24"/>
          <w:szCs w:val="24"/>
        </w:rPr>
        <w:t>METODE PENELITIA</w:t>
      </w:r>
      <w:r>
        <w:rPr>
          <w:rFonts w:ascii="Arial" w:hAnsi="Arial" w:cs="Arial"/>
          <w:b/>
          <w:sz w:val="24"/>
          <w:szCs w:val="24"/>
        </w:rPr>
        <w:t>N</w:t>
      </w:r>
      <w:r>
        <w:rPr>
          <w:rFonts w:ascii="Arial" w:hAnsi="Arial" w:cs="Arial"/>
          <w:b/>
          <w:sz w:val="24"/>
          <w:szCs w:val="24"/>
        </w:rPr>
        <w:tab/>
      </w:r>
      <w:r>
        <w:rPr>
          <w:rFonts w:ascii="Arial" w:hAnsi="Arial" w:cs="Arial"/>
          <w:b/>
          <w:sz w:val="24"/>
          <w:szCs w:val="24"/>
        </w:rPr>
        <w:tab/>
        <w:t>17</w:t>
      </w:r>
    </w:p>
    <w:p w:rsidR="006B0411" w:rsidRPr="008E498A"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rPr>
        <w:lastRenderedPageBreak/>
        <w:tab/>
      </w:r>
      <w:r w:rsidRPr="00C9473D">
        <w:rPr>
          <w:rFonts w:ascii="Arial" w:hAnsi="Arial" w:cs="Arial"/>
        </w:rPr>
        <w:t>3.1 Jenis dan Desain Penelitian</w:t>
      </w:r>
      <w:r>
        <w:rPr>
          <w:rFonts w:ascii="Arial" w:hAnsi="Arial" w:cs="Arial"/>
        </w:rPr>
        <w:tab/>
        <w:t xml:space="preserve"> </w:t>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711613">
        <w:rPr>
          <w:rFonts w:ascii="Arial" w:hAnsi="Arial" w:cs="Arial"/>
        </w:rPr>
        <w:t>3.2 Lokasi dan Waktu Penelitian</w:t>
      </w:r>
      <w:r>
        <w:rPr>
          <w:rFonts w:ascii="Arial" w:hAnsi="Arial" w:cs="Arial"/>
        </w:rPr>
        <w:tab/>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711613">
        <w:rPr>
          <w:rFonts w:ascii="Arial" w:hAnsi="Arial" w:cs="Arial"/>
        </w:rPr>
        <w:t>3.2.1 Lokasi Penelitian</w:t>
      </w:r>
      <w:r>
        <w:rPr>
          <w:rFonts w:ascii="Arial" w:hAnsi="Arial" w:cs="Arial"/>
        </w:rPr>
        <w:tab/>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711613">
        <w:rPr>
          <w:rFonts w:ascii="Arial" w:hAnsi="Arial" w:cs="Arial"/>
        </w:rPr>
        <w:t>3.2.2 Waktu Penelitian</w:t>
      </w:r>
      <w:r>
        <w:rPr>
          <w:rFonts w:ascii="Arial" w:hAnsi="Arial" w:cs="Arial"/>
        </w:rPr>
        <w:tab/>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711613">
        <w:rPr>
          <w:rFonts w:ascii="Arial" w:hAnsi="Arial" w:cs="Arial"/>
        </w:rPr>
        <w:t>3.3 Populasi dan Sampel</w:t>
      </w:r>
      <w:r>
        <w:rPr>
          <w:rFonts w:ascii="Arial" w:hAnsi="Arial" w:cs="Arial"/>
        </w:rPr>
        <w:tab/>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711613">
        <w:rPr>
          <w:rFonts w:ascii="Arial" w:hAnsi="Arial" w:cs="Arial"/>
        </w:rPr>
        <w:t>3.3.1 Populasi</w:t>
      </w:r>
      <w:r>
        <w:rPr>
          <w:rFonts w:ascii="Arial" w:hAnsi="Arial" w:cs="Arial"/>
        </w:rPr>
        <w:tab/>
        <w:t xml:space="preserve"> </w:t>
      </w:r>
      <w:r>
        <w:rPr>
          <w:rFonts w:ascii="Arial" w:hAnsi="Arial" w:cs="Arial"/>
        </w:rPr>
        <w:tab/>
        <w:t>17</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3.3.2 Sampel</w:t>
      </w:r>
      <w:r>
        <w:rPr>
          <w:rFonts w:ascii="Arial" w:hAnsi="Arial" w:cs="Arial"/>
        </w:rPr>
        <w:tab/>
        <w:t xml:space="preserve"> </w:t>
      </w:r>
      <w:r>
        <w:rPr>
          <w:rFonts w:ascii="Arial" w:hAnsi="Arial" w:cs="Arial"/>
        </w:rPr>
        <w:tab/>
        <w:t>18</w:t>
      </w:r>
    </w:p>
    <w:p w:rsidR="006B0411" w:rsidRPr="00711613"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3.4 Jenis dan Cara Pengumpulan</w:t>
      </w:r>
      <w:r w:rsidRPr="00711613">
        <w:rPr>
          <w:rFonts w:ascii="Arial" w:hAnsi="Arial" w:cs="Arial"/>
        </w:rPr>
        <w:t xml:space="preserve"> Data</w:t>
      </w:r>
      <w:r>
        <w:rPr>
          <w:rFonts w:ascii="Arial" w:hAnsi="Arial" w:cs="Arial"/>
        </w:rPr>
        <w:tab/>
        <w:t xml:space="preserve"> </w:t>
      </w:r>
      <w:r>
        <w:rPr>
          <w:rFonts w:ascii="Arial" w:hAnsi="Arial" w:cs="Arial"/>
        </w:rPr>
        <w:tab/>
        <w:t>18</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711613">
        <w:rPr>
          <w:rFonts w:ascii="Arial" w:hAnsi="Arial" w:cs="Arial"/>
        </w:rPr>
        <w:t>3.4.1 Jenis data</w:t>
      </w:r>
      <w:r>
        <w:rPr>
          <w:rFonts w:ascii="Arial" w:hAnsi="Arial" w:cs="Arial"/>
        </w:rPr>
        <w:tab/>
      </w:r>
      <w:r>
        <w:rPr>
          <w:rFonts w:ascii="Arial" w:hAnsi="Arial" w:cs="Arial"/>
        </w:rPr>
        <w:tab/>
        <w:t>18</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3.4.2 Cara Pengumpulan Data</w:t>
      </w:r>
      <w:r>
        <w:rPr>
          <w:rFonts w:ascii="Arial" w:hAnsi="Arial" w:cs="Arial"/>
        </w:rPr>
        <w:tab/>
      </w:r>
      <w:r>
        <w:rPr>
          <w:rFonts w:ascii="Arial" w:hAnsi="Arial" w:cs="Arial"/>
        </w:rPr>
        <w:tab/>
        <w:t xml:space="preserve">18 </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r>
      <w:r w:rsidRPr="0003480F">
        <w:rPr>
          <w:rFonts w:ascii="Arial" w:hAnsi="Arial" w:cs="Arial"/>
        </w:rPr>
        <w:t xml:space="preserve">3.5 Pengolahan </w:t>
      </w:r>
      <w:r>
        <w:rPr>
          <w:rFonts w:ascii="Arial" w:hAnsi="Arial" w:cs="Arial"/>
        </w:rPr>
        <w:t>dan Analisa D</w:t>
      </w:r>
      <w:r w:rsidRPr="0003480F">
        <w:rPr>
          <w:rFonts w:ascii="Arial" w:hAnsi="Arial" w:cs="Arial"/>
        </w:rPr>
        <w:t>ata</w:t>
      </w:r>
      <w:r>
        <w:rPr>
          <w:rFonts w:ascii="Arial" w:hAnsi="Arial" w:cs="Arial"/>
        </w:rPr>
        <w:tab/>
      </w:r>
      <w:r w:rsidRPr="0003480F">
        <w:rPr>
          <w:rFonts w:ascii="Arial" w:hAnsi="Arial" w:cs="Arial"/>
        </w:rPr>
        <w:t xml:space="preserve"> </w:t>
      </w:r>
      <w:r>
        <w:rPr>
          <w:rFonts w:ascii="Arial" w:hAnsi="Arial" w:cs="Arial"/>
        </w:rPr>
        <w:tab/>
        <w:t>18</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w:t>
      </w:r>
      <w:r w:rsidRPr="0003480F">
        <w:rPr>
          <w:rFonts w:ascii="Arial" w:hAnsi="Arial" w:cs="Arial"/>
        </w:rPr>
        <w:t>3.5.1 Pengolahan Data</w:t>
      </w:r>
      <w:r>
        <w:rPr>
          <w:rFonts w:ascii="Arial" w:hAnsi="Arial" w:cs="Arial"/>
        </w:rPr>
        <w:tab/>
        <w:t xml:space="preserve"> </w:t>
      </w:r>
      <w:r>
        <w:rPr>
          <w:rFonts w:ascii="Arial" w:hAnsi="Arial" w:cs="Arial"/>
        </w:rPr>
        <w:tab/>
        <w:t>18</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 xml:space="preserve">      3.5.2 Analisa Data</w:t>
      </w:r>
      <w:r>
        <w:rPr>
          <w:rFonts w:ascii="Arial" w:hAnsi="Arial" w:cs="Arial"/>
        </w:rPr>
        <w:tab/>
        <w:t xml:space="preserve"> </w:t>
      </w:r>
      <w:r>
        <w:rPr>
          <w:rFonts w:ascii="Arial" w:hAnsi="Arial" w:cs="Arial"/>
        </w:rPr>
        <w:tab/>
        <w:t>19</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3.6 Prosedur Kerja</w:t>
      </w:r>
      <w:r>
        <w:rPr>
          <w:rFonts w:ascii="Arial" w:hAnsi="Arial" w:cs="Arial"/>
        </w:rPr>
        <w:tab/>
      </w:r>
      <w:r>
        <w:rPr>
          <w:rFonts w:ascii="Arial" w:hAnsi="Arial" w:cs="Arial"/>
        </w:rPr>
        <w:tab/>
        <w:t>19</w:t>
      </w:r>
    </w:p>
    <w:p w:rsidR="006B0411"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b/>
          <w:sz w:val="24"/>
          <w:szCs w:val="24"/>
        </w:rPr>
        <w:t xml:space="preserve">BAB IV </w:t>
      </w:r>
      <w:r>
        <w:rPr>
          <w:rFonts w:ascii="Arial" w:hAnsi="Arial" w:cs="Arial"/>
          <w:b/>
          <w:sz w:val="24"/>
          <w:szCs w:val="24"/>
        </w:rPr>
        <w:tab/>
        <w:t>HASIL DAN PEMBAHASAN</w:t>
      </w:r>
      <w:r>
        <w:rPr>
          <w:rFonts w:ascii="Arial" w:hAnsi="Arial" w:cs="Arial"/>
          <w:b/>
          <w:sz w:val="24"/>
          <w:szCs w:val="24"/>
        </w:rPr>
        <w:tab/>
      </w:r>
      <w:r>
        <w:rPr>
          <w:rFonts w:ascii="Arial" w:hAnsi="Arial" w:cs="Arial"/>
          <w:b/>
          <w:sz w:val="24"/>
          <w:szCs w:val="24"/>
        </w:rPr>
        <w:tab/>
        <w:t>20</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4.1 Hasil</w:t>
      </w:r>
      <w:r>
        <w:rPr>
          <w:rFonts w:ascii="Arial" w:hAnsi="Arial" w:cs="Arial"/>
        </w:rPr>
        <w:tab/>
      </w:r>
      <w:r>
        <w:rPr>
          <w:rFonts w:ascii="Arial" w:hAnsi="Arial" w:cs="Arial"/>
        </w:rPr>
        <w:tab/>
        <w:t xml:space="preserve">20      </w:t>
      </w:r>
    </w:p>
    <w:p w:rsidR="006B0411" w:rsidRPr="004017DC"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4.2 Pembahasan</w:t>
      </w:r>
      <w:r>
        <w:rPr>
          <w:rFonts w:ascii="Arial" w:hAnsi="Arial" w:cs="Arial"/>
        </w:rPr>
        <w:tab/>
      </w:r>
      <w:r>
        <w:rPr>
          <w:rFonts w:ascii="Arial" w:hAnsi="Arial" w:cs="Arial"/>
        </w:rPr>
        <w:tab/>
        <w:t>21</w:t>
      </w:r>
    </w:p>
    <w:p w:rsidR="006B0411" w:rsidRDefault="006B0411" w:rsidP="0044432E">
      <w:pPr>
        <w:tabs>
          <w:tab w:val="left" w:pos="992"/>
          <w:tab w:val="left" w:leader="dot" w:pos="7371"/>
          <w:tab w:val="right" w:pos="7938"/>
        </w:tabs>
        <w:spacing w:before="0" w:line="360" w:lineRule="auto"/>
        <w:rPr>
          <w:rFonts w:ascii="Arial" w:hAnsi="Arial" w:cs="Arial"/>
          <w:b/>
          <w:sz w:val="24"/>
          <w:szCs w:val="24"/>
        </w:rPr>
      </w:pPr>
      <w:r>
        <w:rPr>
          <w:rFonts w:ascii="Arial" w:hAnsi="Arial" w:cs="Arial"/>
          <w:b/>
          <w:sz w:val="24"/>
          <w:szCs w:val="24"/>
        </w:rPr>
        <w:t>BAB V</w:t>
      </w:r>
      <w:r>
        <w:rPr>
          <w:rFonts w:ascii="Arial" w:hAnsi="Arial" w:cs="Arial"/>
          <w:b/>
          <w:sz w:val="24"/>
          <w:szCs w:val="24"/>
        </w:rPr>
        <w:tab/>
        <w:t xml:space="preserve"> KESIMPULAN DAN SARAN</w:t>
      </w:r>
      <w:r>
        <w:rPr>
          <w:rFonts w:ascii="Arial" w:hAnsi="Arial" w:cs="Arial"/>
          <w:b/>
          <w:sz w:val="24"/>
          <w:szCs w:val="24"/>
        </w:rPr>
        <w:tab/>
      </w:r>
      <w:r>
        <w:rPr>
          <w:rFonts w:ascii="Arial" w:hAnsi="Arial" w:cs="Arial"/>
          <w:b/>
          <w:sz w:val="24"/>
          <w:szCs w:val="24"/>
        </w:rPr>
        <w:tab/>
        <w:t>23</w:t>
      </w:r>
    </w:p>
    <w:p w:rsidR="006B0411"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5.1 Kesimpulan</w:t>
      </w:r>
      <w:r>
        <w:rPr>
          <w:rFonts w:ascii="Arial" w:hAnsi="Arial" w:cs="Arial"/>
        </w:rPr>
        <w:tab/>
      </w:r>
      <w:r>
        <w:rPr>
          <w:rFonts w:ascii="Arial" w:hAnsi="Arial" w:cs="Arial"/>
        </w:rPr>
        <w:tab/>
        <w:t>23</w:t>
      </w:r>
    </w:p>
    <w:p w:rsidR="006B0411" w:rsidRPr="004017DC" w:rsidRDefault="006B0411" w:rsidP="0044432E">
      <w:pPr>
        <w:tabs>
          <w:tab w:val="left" w:pos="992"/>
          <w:tab w:val="left" w:leader="dot" w:pos="7371"/>
          <w:tab w:val="right" w:pos="7938"/>
        </w:tabs>
        <w:spacing w:before="0" w:line="360" w:lineRule="auto"/>
        <w:rPr>
          <w:rFonts w:ascii="Arial" w:hAnsi="Arial" w:cs="Arial"/>
        </w:rPr>
      </w:pPr>
      <w:r>
        <w:rPr>
          <w:rFonts w:ascii="Arial" w:hAnsi="Arial" w:cs="Arial"/>
        </w:rPr>
        <w:tab/>
        <w:t>5.2 saran</w:t>
      </w:r>
      <w:r>
        <w:rPr>
          <w:rFonts w:ascii="Arial" w:hAnsi="Arial" w:cs="Arial"/>
        </w:rPr>
        <w:tab/>
      </w:r>
      <w:r>
        <w:rPr>
          <w:rFonts w:ascii="Arial" w:hAnsi="Arial" w:cs="Arial"/>
        </w:rPr>
        <w:tab/>
        <w:t>23</w:t>
      </w:r>
    </w:p>
    <w:p w:rsidR="006B0411" w:rsidRDefault="006B0411" w:rsidP="0044432E">
      <w:pPr>
        <w:tabs>
          <w:tab w:val="left" w:pos="992"/>
          <w:tab w:val="left" w:leader="dot" w:pos="7371"/>
          <w:tab w:val="right" w:pos="7938"/>
        </w:tabs>
        <w:spacing w:before="0" w:line="360" w:lineRule="auto"/>
        <w:rPr>
          <w:rFonts w:ascii="Arial" w:hAnsi="Arial" w:cs="Arial"/>
          <w:b/>
          <w:sz w:val="24"/>
          <w:szCs w:val="24"/>
        </w:rPr>
      </w:pPr>
      <w:r w:rsidRPr="003926B7">
        <w:rPr>
          <w:rFonts w:ascii="Arial" w:hAnsi="Arial" w:cs="Arial"/>
          <w:b/>
          <w:sz w:val="24"/>
          <w:szCs w:val="24"/>
        </w:rPr>
        <w:t>DAFTAR PUSTAKA</w:t>
      </w:r>
      <w:r>
        <w:rPr>
          <w:rFonts w:ascii="Arial" w:hAnsi="Arial" w:cs="Arial"/>
          <w:b/>
          <w:sz w:val="24"/>
          <w:szCs w:val="24"/>
        </w:rPr>
        <w:tab/>
      </w:r>
      <w:r>
        <w:rPr>
          <w:rFonts w:ascii="Arial" w:hAnsi="Arial" w:cs="Arial"/>
          <w:b/>
          <w:sz w:val="24"/>
          <w:szCs w:val="24"/>
        </w:rPr>
        <w:tab/>
        <w:t>24</w:t>
      </w:r>
    </w:p>
    <w:p w:rsidR="006B0411" w:rsidRPr="00976D63" w:rsidRDefault="006B0411" w:rsidP="0044432E">
      <w:pPr>
        <w:tabs>
          <w:tab w:val="left" w:pos="992"/>
          <w:tab w:val="left" w:leader="dot" w:pos="7371"/>
          <w:tab w:val="right" w:pos="7938"/>
        </w:tabs>
        <w:spacing w:before="0"/>
        <w:rPr>
          <w:rFonts w:ascii="Arial" w:hAnsi="Arial" w:cs="Arial"/>
        </w:rPr>
      </w:pPr>
    </w:p>
    <w:p w:rsidR="006B0411" w:rsidRPr="00976D63" w:rsidRDefault="006B0411" w:rsidP="005B5D29">
      <w:pPr>
        <w:rPr>
          <w:rFonts w:ascii="Arial" w:hAnsi="Arial" w:cs="Arial"/>
        </w:rPr>
      </w:pPr>
    </w:p>
    <w:p w:rsidR="006B0411" w:rsidRPr="00B20699" w:rsidRDefault="006B0411" w:rsidP="005B5D29">
      <w:pPr>
        <w:rPr>
          <w:rFonts w:ascii="Arial" w:hAnsi="Arial" w:cs="Arial"/>
        </w:rPr>
      </w:pPr>
    </w:p>
    <w:p w:rsidR="006B0411" w:rsidRPr="00B20699" w:rsidRDefault="006B0411" w:rsidP="005B5D29">
      <w:pPr>
        <w:rPr>
          <w:rFonts w:ascii="Arial" w:hAnsi="Arial" w:cs="Arial"/>
        </w:rPr>
      </w:pPr>
    </w:p>
    <w:p w:rsidR="006B0411" w:rsidRPr="00B20699" w:rsidRDefault="006B0411" w:rsidP="005B5D29">
      <w:pPr>
        <w:rPr>
          <w:rFonts w:ascii="Arial" w:hAnsi="Arial" w:cs="Arial"/>
        </w:rPr>
      </w:pPr>
    </w:p>
    <w:p w:rsidR="006B0411" w:rsidRPr="00B20699" w:rsidRDefault="006B0411" w:rsidP="005B5D29">
      <w:pPr>
        <w:pStyle w:val="ListParagraph"/>
        <w:spacing w:before="0" w:line="360" w:lineRule="auto"/>
        <w:ind w:left="0"/>
        <w:rPr>
          <w:rFonts w:ascii="Arial" w:hAnsi="Arial" w:cs="Arial"/>
        </w:rPr>
      </w:pPr>
    </w:p>
    <w:p w:rsidR="006B0411" w:rsidRPr="00AB7790" w:rsidRDefault="006B0411" w:rsidP="005B5D29">
      <w:pPr>
        <w:rPr>
          <w:rFonts w:ascii="Arial" w:hAnsi="Arial" w:cs="Arial"/>
        </w:rPr>
      </w:pPr>
      <w:r>
        <w:rPr>
          <w:rFonts w:ascii="Arial" w:hAnsi="Arial" w:cs="Arial"/>
        </w:rPr>
        <w:t xml:space="preserve"> </w:t>
      </w:r>
      <w:r w:rsidRPr="00AB7790">
        <w:rPr>
          <w:rFonts w:ascii="Arial" w:hAnsi="Arial" w:cs="Arial"/>
        </w:rPr>
        <w:t xml:space="preserve"> </w:t>
      </w:r>
    </w:p>
    <w:p w:rsidR="006B0411" w:rsidRPr="00AB7790" w:rsidRDefault="006B0411" w:rsidP="005B5D29">
      <w:pPr>
        <w:rPr>
          <w:rFonts w:ascii="Arial" w:hAnsi="Arial" w:cs="Arial"/>
        </w:rPr>
      </w:pPr>
    </w:p>
    <w:p w:rsidR="006B0411" w:rsidRPr="0034121D" w:rsidRDefault="006B0411" w:rsidP="005B5D29">
      <w:pPr>
        <w:rPr>
          <w:rFonts w:ascii="Arial" w:hAnsi="Arial" w:cs="Arial"/>
        </w:rPr>
      </w:pPr>
    </w:p>
    <w:p w:rsidR="006B0411" w:rsidRPr="0034121D" w:rsidRDefault="006B0411" w:rsidP="005B5D29">
      <w:pPr>
        <w:rPr>
          <w:rFonts w:ascii="Arial" w:hAnsi="Arial" w:cs="Arial"/>
        </w:rPr>
      </w:pP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lastRenderedPageBreak/>
        <w:t>DAFTAR GAMBAR</w:t>
      </w: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Halaman</w:t>
      </w:r>
    </w:p>
    <w:p w:rsidR="006B0411" w:rsidRPr="0096649B" w:rsidRDefault="006B0411" w:rsidP="0044432E">
      <w:pPr>
        <w:tabs>
          <w:tab w:val="left" w:leader="dot" w:pos="7371"/>
          <w:tab w:val="right" w:pos="7938"/>
        </w:tabs>
        <w:spacing w:before="0" w:line="360" w:lineRule="auto"/>
        <w:rPr>
          <w:rFonts w:ascii="Arial" w:hAnsi="Arial" w:cs="Arial"/>
        </w:rPr>
      </w:pPr>
      <w:r w:rsidRPr="0096649B">
        <w:rPr>
          <w:rFonts w:ascii="Arial" w:hAnsi="Arial" w:cs="Arial"/>
        </w:rPr>
        <w:t>Gambar 2.1 Struktur Kimia Glibenclamida</w:t>
      </w:r>
      <w:r w:rsidRPr="0096649B">
        <w:rPr>
          <w:rFonts w:ascii="Arial" w:hAnsi="Arial" w:cs="Arial"/>
        </w:rPr>
        <w:tab/>
      </w:r>
      <w:r w:rsidRPr="0096649B">
        <w:rPr>
          <w:rFonts w:ascii="Arial" w:hAnsi="Arial" w:cs="Arial"/>
        </w:rPr>
        <w:tab/>
        <w:t>10</w:t>
      </w:r>
    </w:p>
    <w:p w:rsidR="006B0411" w:rsidRPr="0096649B" w:rsidRDefault="006B0411" w:rsidP="0044432E">
      <w:pPr>
        <w:tabs>
          <w:tab w:val="left" w:leader="dot" w:pos="7371"/>
          <w:tab w:val="right" w:pos="7938"/>
        </w:tabs>
        <w:spacing w:before="0" w:line="360" w:lineRule="auto"/>
        <w:rPr>
          <w:rFonts w:ascii="Arial" w:hAnsi="Arial" w:cs="Arial"/>
        </w:rPr>
      </w:pPr>
      <w:r w:rsidRPr="0096649B">
        <w:rPr>
          <w:rFonts w:ascii="Arial" w:hAnsi="Arial" w:cs="Arial"/>
          <w:noProof/>
        </w:rPr>
        <w:t xml:space="preserve">Gambar 2.2 </w:t>
      </w:r>
      <w:r w:rsidRPr="0096649B">
        <w:rPr>
          <w:rFonts w:ascii="Arial" w:hAnsi="Arial" w:cs="Arial"/>
        </w:rPr>
        <w:t>Struktur Kimia Glimepiride</w:t>
      </w:r>
      <w:r w:rsidRPr="0096649B">
        <w:rPr>
          <w:rFonts w:ascii="Arial" w:hAnsi="Arial" w:cs="Arial"/>
        </w:rPr>
        <w:tab/>
      </w:r>
      <w:r w:rsidRPr="0096649B">
        <w:rPr>
          <w:rFonts w:ascii="Arial" w:hAnsi="Arial" w:cs="Arial"/>
        </w:rPr>
        <w:tab/>
        <w:t>10</w:t>
      </w:r>
    </w:p>
    <w:p w:rsidR="006B0411" w:rsidRPr="0096649B" w:rsidRDefault="006B0411" w:rsidP="0044432E">
      <w:pPr>
        <w:tabs>
          <w:tab w:val="left" w:leader="dot" w:pos="7371"/>
          <w:tab w:val="right" w:pos="7938"/>
        </w:tabs>
        <w:spacing w:before="0" w:line="360" w:lineRule="auto"/>
        <w:rPr>
          <w:rFonts w:ascii="Arial" w:hAnsi="Arial" w:cs="Arial"/>
        </w:rPr>
      </w:pPr>
      <w:r w:rsidRPr="0096649B">
        <w:rPr>
          <w:rFonts w:ascii="Arial" w:hAnsi="Arial" w:cs="Arial"/>
        </w:rPr>
        <w:t>Gambar 2.3 Struktur Kimia Metformin</w:t>
      </w:r>
      <w:r w:rsidRPr="0096649B">
        <w:rPr>
          <w:rFonts w:ascii="Arial" w:hAnsi="Arial" w:cs="Arial"/>
        </w:rPr>
        <w:tab/>
      </w:r>
      <w:r w:rsidRPr="0096649B">
        <w:rPr>
          <w:rFonts w:ascii="Arial" w:hAnsi="Arial" w:cs="Arial"/>
        </w:rPr>
        <w:tab/>
        <w:t>11</w:t>
      </w:r>
    </w:p>
    <w:p w:rsidR="006B0411" w:rsidRPr="0096649B" w:rsidRDefault="006B0411" w:rsidP="0044432E">
      <w:pPr>
        <w:tabs>
          <w:tab w:val="left" w:leader="dot" w:pos="7371"/>
          <w:tab w:val="right" w:pos="7938"/>
        </w:tabs>
        <w:spacing w:before="0" w:line="360" w:lineRule="auto"/>
        <w:rPr>
          <w:rFonts w:ascii="Arial" w:hAnsi="Arial" w:cs="Arial"/>
        </w:rPr>
      </w:pPr>
      <w:r w:rsidRPr="0096649B">
        <w:rPr>
          <w:rFonts w:ascii="Arial" w:hAnsi="Arial" w:cs="Arial"/>
        </w:rPr>
        <w:t>Gambar 2.4 Kerangka Konsep</w:t>
      </w:r>
      <w:r w:rsidRPr="0096649B">
        <w:rPr>
          <w:rFonts w:ascii="Arial" w:hAnsi="Arial" w:cs="Arial"/>
        </w:rPr>
        <w:tab/>
      </w:r>
      <w:r w:rsidRPr="0096649B">
        <w:rPr>
          <w:rFonts w:ascii="Arial" w:hAnsi="Arial" w:cs="Arial"/>
        </w:rPr>
        <w:tab/>
      </w:r>
      <w:r>
        <w:rPr>
          <w:rFonts w:ascii="Arial" w:hAnsi="Arial" w:cs="Arial"/>
        </w:rPr>
        <w:t>16</w:t>
      </w:r>
    </w:p>
    <w:p w:rsidR="006B0411" w:rsidRPr="0096649B" w:rsidRDefault="006B0411" w:rsidP="0044432E">
      <w:pPr>
        <w:tabs>
          <w:tab w:val="left" w:leader="dot" w:pos="7371"/>
          <w:tab w:val="right" w:pos="7938"/>
        </w:tabs>
        <w:spacing w:before="0"/>
        <w:rPr>
          <w:rFonts w:ascii="Arial" w:hAnsi="Arial" w:cs="Arial"/>
        </w:rPr>
      </w:pPr>
    </w:p>
    <w:p w:rsidR="006B0411" w:rsidRPr="00C3271E" w:rsidRDefault="006B0411" w:rsidP="005B5D29">
      <w:pPr>
        <w:tabs>
          <w:tab w:val="left" w:leader="dot" w:pos="7371"/>
          <w:tab w:val="right" w:pos="7938"/>
        </w:tabs>
        <w:rPr>
          <w:rFonts w:ascii="Arial" w:hAnsi="Arial" w:cs="Arial"/>
        </w:rPr>
      </w:pPr>
    </w:p>
    <w:p w:rsidR="006B0411" w:rsidRPr="0034121D" w:rsidRDefault="006B0411" w:rsidP="005B5D29">
      <w:pPr>
        <w:rPr>
          <w:rFonts w:ascii="Arial" w:hAnsi="Arial" w:cs="Arial"/>
        </w:rPr>
      </w:pPr>
    </w:p>
    <w:p w:rsidR="006B0411" w:rsidRPr="0034121D" w:rsidRDefault="006B0411" w:rsidP="005B5D29">
      <w:pPr>
        <w:tabs>
          <w:tab w:val="left" w:pos="720"/>
          <w:tab w:val="left" w:pos="1440"/>
          <w:tab w:val="left" w:pos="2160"/>
          <w:tab w:val="left" w:pos="2880"/>
          <w:tab w:val="left" w:pos="3600"/>
          <w:tab w:val="left" w:pos="4320"/>
          <w:tab w:val="left" w:pos="4860"/>
        </w:tabs>
        <w:rPr>
          <w:rFonts w:ascii="Arial" w:hAnsi="Arial" w:cs="Arial"/>
        </w:rPr>
      </w:pPr>
    </w:p>
    <w:p w:rsidR="006B0411" w:rsidRDefault="006B0411" w:rsidP="005B5D29">
      <w:pPr>
        <w:jc w:val="left"/>
        <w:rPr>
          <w:rFonts w:ascii="Arial" w:hAnsi="Arial" w:cs="Arial"/>
        </w:rPr>
      </w:pPr>
    </w:p>
    <w:p w:rsidR="006B0411" w:rsidRPr="00387496" w:rsidRDefault="006B0411" w:rsidP="005B5D29">
      <w:pPr>
        <w:jc w:val="left"/>
        <w:rPr>
          <w:rFonts w:ascii="Arial" w:hAnsi="Arial" w:cs="Arial"/>
        </w:rPr>
      </w:pPr>
      <w:r>
        <w:rPr>
          <w:rFonts w:ascii="Arial" w:hAnsi="Arial" w:cs="Arial"/>
        </w:rPr>
        <w:tab/>
      </w:r>
      <w:r>
        <w:rPr>
          <w:rFonts w:ascii="Arial" w:hAnsi="Arial" w:cs="Arial"/>
        </w:rPr>
        <w:tab/>
      </w:r>
    </w:p>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lastRenderedPageBreak/>
        <w:t>DAFTAR TABEL</w:t>
      </w: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Halaman</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Tabel 4.1 Distribusi peresepan penggunaan obat anti diabetes melitus</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berdasarkan nama obat</w:t>
      </w:r>
      <w:r>
        <w:rPr>
          <w:rFonts w:ascii="Arial" w:hAnsi="Arial" w:cs="Arial"/>
        </w:rPr>
        <w:tab/>
      </w:r>
      <w:r>
        <w:rPr>
          <w:rFonts w:ascii="Arial" w:hAnsi="Arial" w:cs="Arial"/>
        </w:rPr>
        <w:tab/>
        <w:t>20</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Tabel 4.2 Distribusi peresepan penggunaan obat anti diabetes melitus </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berdasarkan golongan obat</w:t>
      </w:r>
      <w:r>
        <w:rPr>
          <w:rFonts w:ascii="Arial" w:hAnsi="Arial" w:cs="Arial"/>
        </w:rPr>
        <w:tab/>
      </w:r>
      <w:r>
        <w:rPr>
          <w:rFonts w:ascii="Arial" w:hAnsi="Arial" w:cs="Arial"/>
        </w:rPr>
        <w:tab/>
        <w:t>20</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Tabel 4.3 Distribusi peresepan penggunaan obat anti diabetes melitus </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berdasarkan kombinasi obat</w:t>
      </w:r>
      <w:r>
        <w:rPr>
          <w:rFonts w:ascii="Arial" w:hAnsi="Arial" w:cs="Arial"/>
        </w:rPr>
        <w:tab/>
      </w:r>
      <w:r>
        <w:rPr>
          <w:rFonts w:ascii="Arial" w:hAnsi="Arial" w:cs="Arial"/>
        </w:rPr>
        <w:tab/>
        <w:t>20</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Tabel 4.4 Distribusi peresepan penggunaan obat anti diabetes melitus </w:t>
      </w:r>
    </w:p>
    <w:p w:rsidR="006B0411" w:rsidRPr="00C3271E"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dengan penggunaan obat lainnya</w:t>
      </w:r>
      <w:r>
        <w:rPr>
          <w:rFonts w:ascii="Arial" w:hAnsi="Arial" w:cs="Arial"/>
        </w:rPr>
        <w:tab/>
      </w:r>
      <w:r>
        <w:rPr>
          <w:rFonts w:ascii="Arial" w:hAnsi="Arial" w:cs="Arial"/>
        </w:rPr>
        <w:tab/>
        <w:t>21</w:t>
      </w:r>
    </w:p>
    <w:p w:rsidR="006B0411" w:rsidRDefault="006B0411" w:rsidP="0044432E">
      <w:pPr>
        <w:spacing w:before="0"/>
      </w:pPr>
    </w:p>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p w:rsidR="006B0411" w:rsidRDefault="006B0411" w:rsidP="005B5D29">
      <w:pPr>
        <w:jc w:val="center"/>
        <w:rPr>
          <w:rFonts w:ascii="Arial" w:hAnsi="Arial" w:cs="Arial"/>
          <w:b/>
          <w:sz w:val="24"/>
          <w:szCs w:val="24"/>
        </w:rPr>
      </w:pP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lastRenderedPageBreak/>
        <w:t>DAFTAR LAMPIRAN</w:t>
      </w:r>
    </w:p>
    <w:p w:rsidR="006B0411" w:rsidRDefault="006B0411" w:rsidP="0044432E">
      <w:pPr>
        <w:spacing w:before="0" w:line="360" w:lineRule="auto"/>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Halaman</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1. Surat Izin Penelitian</w:t>
      </w:r>
      <w:r>
        <w:rPr>
          <w:rFonts w:ascii="Arial" w:hAnsi="Arial" w:cs="Arial"/>
        </w:rPr>
        <w:tab/>
      </w:r>
      <w:r>
        <w:rPr>
          <w:rFonts w:ascii="Arial" w:hAnsi="Arial" w:cs="Arial"/>
        </w:rPr>
        <w:tab/>
        <w:t>25</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2. Surat Selesai Penelitian</w:t>
      </w:r>
      <w:r>
        <w:rPr>
          <w:rFonts w:ascii="Arial" w:hAnsi="Arial" w:cs="Arial"/>
        </w:rPr>
        <w:tab/>
      </w:r>
      <w:r>
        <w:rPr>
          <w:rFonts w:ascii="Arial" w:hAnsi="Arial" w:cs="Arial"/>
        </w:rPr>
        <w:tab/>
        <w:t>26</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3. Master Tabel 1</w:t>
      </w:r>
      <w:r>
        <w:rPr>
          <w:rFonts w:ascii="Arial" w:hAnsi="Arial" w:cs="Arial"/>
        </w:rPr>
        <w:tab/>
      </w:r>
      <w:r>
        <w:rPr>
          <w:rFonts w:ascii="Arial" w:hAnsi="Arial" w:cs="Arial"/>
        </w:rPr>
        <w:tab/>
        <w:t>27</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4. Master Tabel 2</w:t>
      </w:r>
      <w:r>
        <w:rPr>
          <w:rFonts w:ascii="Arial" w:hAnsi="Arial" w:cs="Arial"/>
        </w:rPr>
        <w:tab/>
      </w:r>
      <w:r>
        <w:rPr>
          <w:rFonts w:ascii="Arial" w:hAnsi="Arial" w:cs="Arial"/>
        </w:rPr>
        <w:tab/>
        <w:t>28</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5. Master Tabel 3</w:t>
      </w:r>
      <w:r>
        <w:rPr>
          <w:rFonts w:ascii="Arial" w:hAnsi="Arial" w:cs="Arial"/>
        </w:rPr>
        <w:tab/>
      </w:r>
      <w:r>
        <w:rPr>
          <w:rFonts w:ascii="Arial" w:hAnsi="Arial" w:cs="Arial"/>
        </w:rPr>
        <w:tab/>
        <w:t>29</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6. Master Tabel 4</w:t>
      </w:r>
      <w:r>
        <w:rPr>
          <w:rFonts w:ascii="Arial" w:hAnsi="Arial" w:cs="Arial"/>
        </w:rPr>
        <w:tab/>
      </w:r>
      <w:r>
        <w:rPr>
          <w:rFonts w:ascii="Arial" w:hAnsi="Arial" w:cs="Arial"/>
        </w:rPr>
        <w:tab/>
        <w:t>30</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7. Rekapitulasi perhitungan persentase recipe penggunaan obat</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anti diabetes melitus</w:t>
      </w:r>
      <w:r>
        <w:rPr>
          <w:rFonts w:ascii="Arial" w:hAnsi="Arial" w:cs="Arial"/>
        </w:rPr>
        <w:tab/>
      </w:r>
      <w:r>
        <w:rPr>
          <w:rFonts w:ascii="Arial" w:hAnsi="Arial" w:cs="Arial"/>
        </w:rPr>
        <w:tab/>
        <w:t>31</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Lampiran 8. Rekapitulasi perhitungan perbandingan persentase recipe </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penggunaan obat anti diabetes melitus dengan penggunaan </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 xml:space="preserve">                    obat lainnya</w:t>
      </w:r>
      <w:r>
        <w:rPr>
          <w:rFonts w:ascii="Arial" w:hAnsi="Arial" w:cs="Arial"/>
        </w:rPr>
        <w:tab/>
      </w:r>
      <w:r>
        <w:rPr>
          <w:rFonts w:ascii="Arial" w:hAnsi="Arial" w:cs="Arial"/>
        </w:rPr>
        <w:tab/>
        <w:t>32</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9. Kartu Laporan Pertemuan Bimbingan KTI</w:t>
      </w:r>
      <w:r>
        <w:rPr>
          <w:rFonts w:ascii="Arial" w:hAnsi="Arial" w:cs="Arial"/>
        </w:rPr>
        <w:tab/>
      </w:r>
      <w:r>
        <w:rPr>
          <w:rFonts w:ascii="Arial" w:hAnsi="Arial" w:cs="Arial"/>
        </w:rPr>
        <w:tab/>
        <w:t>33</w:t>
      </w:r>
    </w:p>
    <w:p w:rsidR="006B0411" w:rsidRDefault="006B0411" w:rsidP="0044432E">
      <w:pPr>
        <w:tabs>
          <w:tab w:val="left" w:leader="dot" w:pos="7371"/>
          <w:tab w:val="right" w:pos="7938"/>
        </w:tabs>
        <w:spacing w:before="0" w:line="360" w:lineRule="auto"/>
        <w:rPr>
          <w:rFonts w:ascii="Arial" w:hAnsi="Arial" w:cs="Arial"/>
        </w:rPr>
      </w:pPr>
      <w:r>
        <w:rPr>
          <w:rFonts w:ascii="Arial" w:hAnsi="Arial" w:cs="Arial"/>
        </w:rPr>
        <w:t>Lampiran 10. Resep</w:t>
      </w:r>
      <w:r>
        <w:rPr>
          <w:rFonts w:ascii="Arial" w:hAnsi="Arial" w:cs="Arial"/>
        </w:rPr>
        <w:tab/>
      </w:r>
      <w:r>
        <w:rPr>
          <w:rFonts w:ascii="Arial" w:hAnsi="Arial" w:cs="Arial"/>
        </w:rPr>
        <w:tab/>
        <w:t>34</w:t>
      </w:r>
    </w:p>
    <w:p w:rsidR="005B5D29" w:rsidRDefault="005B5D29">
      <w:pPr>
        <w:spacing w:before="0" w:after="200" w:line="276" w:lineRule="auto"/>
        <w:jc w:val="left"/>
        <w:rPr>
          <w:rFonts w:ascii="Arial" w:hAnsi="Arial" w:cs="Arial"/>
        </w:rPr>
      </w:pPr>
      <w:r>
        <w:rPr>
          <w:rFonts w:ascii="Arial" w:hAnsi="Arial" w:cs="Arial"/>
        </w:rPr>
        <w:br w:type="page"/>
      </w:r>
    </w:p>
    <w:p w:rsidR="005B5D29" w:rsidRDefault="005B5D29" w:rsidP="0044432E">
      <w:pPr>
        <w:tabs>
          <w:tab w:val="left" w:leader="dot" w:pos="7371"/>
          <w:tab w:val="right" w:pos="7938"/>
        </w:tabs>
        <w:spacing w:before="0"/>
        <w:rPr>
          <w:rFonts w:ascii="Arial" w:hAnsi="Arial" w:cs="Arial"/>
        </w:rPr>
        <w:sectPr w:rsidR="005B5D29" w:rsidSect="0044432E">
          <w:footerReference w:type="default" r:id="rId11"/>
          <w:type w:val="continuous"/>
          <w:pgSz w:w="11907" w:h="16839" w:code="9"/>
          <w:pgMar w:top="2268" w:right="1701" w:bottom="1701" w:left="2268" w:header="720" w:footer="720" w:gutter="0"/>
          <w:pgNumType w:fmt="lowerRoman" w:start="1"/>
          <w:cols w:space="720"/>
          <w:docGrid w:linePitch="360"/>
        </w:sectPr>
      </w:pPr>
    </w:p>
    <w:p w:rsidR="005B5D29" w:rsidRPr="006D26BE" w:rsidRDefault="005B5D29" w:rsidP="005B5D29">
      <w:pPr>
        <w:spacing w:before="0" w:line="360" w:lineRule="auto"/>
        <w:jc w:val="center"/>
        <w:rPr>
          <w:rFonts w:ascii="Arial" w:hAnsi="Arial" w:cs="Arial"/>
          <w:b/>
          <w:sz w:val="24"/>
          <w:szCs w:val="24"/>
        </w:rPr>
      </w:pPr>
      <w:r w:rsidRPr="006D26BE">
        <w:rPr>
          <w:rFonts w:ascii="Arial" w:hAnsi="Arial" w:cs="Arial"/>
          <w:b/>
          <w:sz w:val="24"/>
          <w:szCs w:val="24"/>
        </w:rPr>
        <w:lastRenderedPageBreak/>
        <w:t>BAB I</w:t>
      </w:r>
    </w:p>
    <w:p w:rsidR="005B5D29" w:rsidRDefault="005B5D29" w:rsidP="005B5D29">
      <w:pPr>
        <w:spacing w:before="0" w:after="240" w:line="360" w:lineRule="auto"/>
        <w:jc w:val="center"/>
        <w:rPr>
          <w:rFonts w:ascii="Arial" w:hAnsi="Arial" w:cs="Arial"/>
          <w:b/>
          <w:sz w:val="24"/>
          <w:szCs w:val="24"/>
        </w:rPr>
      </w:pPr>
      <w:r w:rsidRPr="006D26BE">
        <w:rPr>
          <w:rFonts w:ascii="Arial" w:hAnsi="Arial" w:cs="Arial"/>
          <w:b/>
          <w:sz w:val="24"/>
          <w:szCs w:val="24"/>
        </w:rPr>
        <w:t>PENDAHULUAN</w:t>
      </w:r>
    </w:p>
    <w:p w:rsidR="005B5D29" w:rsidRDefault="005B5D29" w:rsidP="005B5D29">
      <w:pPr>
        <w:spacing w:before="0" w:after="240" w:line="360" w:lineRule="auto"/>
        <w:rPr>
          <w:rFonts w:ascii="Arial" w:hAnsi="Arial" w:cs="Arial"/>
          <w:b/>
          <w:sz w:val="24"/>
          <w:szCs w:val="24"/>
        </w:rPr>
      </w:pPr>
      <w:r>
        <w:rPr>
          <w:rFonts w:ascii="Arial" w:hAnsi="Arial" w:cs="Arial"/>
          <w:b/>
          <w:sz w:val="24"/>
          <w:szCs w:val="24"/>
        </w:rPr>
        <w:t>1.1 Latar Belakang</w:t>
      </w:r>
    </w:p>
    <w:p w:rsidR="005B5D29" w:rsidRPr="00E27513" w:rsidRDefault="005B5D29" w:rsidP="005B5D29">
      <w:pPr>
        <w:spacing w:before="0" w:line="360" w:lineRule="auto"/>
        <w:rPr>
          <w:rFonts w:ascii="Arial" w:hAnsi="Arial" w:cs="Arial"/>
        </w:rPr>
      </w:pPr>
      <w:r>
        <w:rPr>
          <w:rFonts w:ascii="Arial" w:hAnsi="Arial" w:cs="Arial"/>
          <w:b/>
          <w:sz w:val="24"/>
          <w:szCs w:val="24"/>
        </w:rPr>
        <w:tab/>
      </w:r>
      <w:r w:rsidRPr="00E27513">
        <w:rPr>
          <w:rFonts w:ascii="Arial" w:hAnsi="Arial" w:cs="Arial"/>
        </w:rPr>
        <w:t>Menurut undang-undang Republik Indonesia No. 36 tahun 2009 Kesehatan adalah keadaan sehat, baik secara fisik, mental, spiritual maupun sosial yang memungkinkan setiap orang untuk hidup produ</w:t>
      </w:r>
      <w:r>
        <w:rPr>
          <w:rFonts w:ascii="Arial" w:hAnsi="Arial" w:cs="Arial"/>
        </w:rPr>
        <w:t>ktif secara sosial dan ekonomis (UU RI No. 36 Tahun 2009).</w:t>
      </w:r>
      <w:r w:rsidRPr="00E27513">
        <w:rPr>
          <w:rFonts w:ascii="Arial" w:hAnsi="Arial" w:cs="Arial"/>
        </w:rPr>
        <w:t xml:space="preserve"> Kesehatan merupakan hal yang sangat penting bagi semua manusia karena dengan memiliki tubuh yang sehat, maka setiap manus</w:t>
      </w:r>
      <w:r>
        <w:rPr>
          <w:rFonts w:ascii="Arial" w:hAnsi="Arial" w:cs="Arial"/>
        </w:rPr>
        <w:t>ia bisa melakukan berbagai aktiv</w:t>
      </w:r>
      <w:r w:rsidRPr="00E27513">
        <w:rPr>
          <w:rFonts w:ascii="Arial" w:hAnsi="Arial" w:cs="Arial"/>
        </w:rPr>
        <w:t>itas dengan baik. Namun saat ini manusia banyak yang menjalankan gaya hidup yang tidak sehat, baik dari segi p</w:t>
      </w:r>
      <w:r>
        <w:rPr>
          <w:rFonts w:ascii="Arial" w:hAnsi="Arial" w:cs="Arial"/>
        </w:rPr>
        <w:t>ola makan hingga kurangnya aktiv</w:t>
      </w:r>
      <w:r w:rsidRPr="00E27513">
        <w:rPr>
          <w:rFonts w:ascii="Arial" w:hAnsi="Arial" w:cs="Arial"/>
        </w:rPr>
        <w:t xml:space="preserve">itas fisik. Hal ini mengakibatkan banyak munculnya penyakit didalam tubuh, salah satunya adalah penyakit diabetes </w:t>
      </w:r>
      <w:r>
        <w:rPr>
          <w:rFonts w:ascii="Arial" w:hAnsi="Arial" w:cs="Arial"/>
        </w:rPr>
        <w:t>melitus (Samosir J, 2017).</w:t>
      </w:r>
    </w:p>
    <w:p w:rsidR="005B5D29" w:rsidRDefault="005B5D29" w:rsidP="005B5D29">
      <w:pPr>
        <w:spacing w:before="0" w:line="360" w:lineRule="auto"/>
        <w:rPr>
          <w:rFonts w:ascii="Arial" w:hAnsi="Arial" w:cs="Arial"/>
        </w:rPr>
      </w:pPr>
      <w:r w:rsidRPr="00E27513">
        <w:rPr>
          <w:rFonts w:ascii="Arial" w:hAnsi="Arial" w:cs="Arial"/>
        </w:rPr>
        <w:tab/>
        <w:t xml:space="preserve">Diabetes </w:t>
      </w:r>
      <w:r>
        <w:rPr>
          <w:rFonts w:ascii="Arial" w:hAnsi="Arial" w:cs="Arial"/>
        </w:rPr>
        <w:t xml:space="preserve">melitus merupakan penyakit atau gangguan metabolisme kronis yang ditandai dengan tingginya kadar gula darah disertai dengan gangguan metabolisme karbohidrat, lipid dan protein sebagai akibat dari insulfisiensi fungsi insulin, yang dapat disebabkan oleh gangguan produksi insulin oleh sel-sel beta langerhans kelenjar pankreas atau disebabkan oleh kurang responsifnya sel-sel tubuh terhadap insulin. Diabetes melitus juga disebut dengan </w:t>
      </w:r>
      <w:r w:rsidRPr="00D70CAB">
        <w:rPr>
          <w:rFonts w:ascii="Arial" w:hAnsi="Arial" w:cs="Arial"/>
          <w:i/>
        </w:rPr>
        <w:t>“silent Killer”</w:t>
      </w:r>
      <w:r>
        <w:rPr>
          <w:rFonts w:ascii="Arial" w:hAnsi="Arial" w:cs="Arial"/>
        </w:rPr>
        <w:t xml:space="preserve"> dikarenakan daiabetes melitus adalah penyakit yang dapat membunuh seseorang secara perlahan atau diam-diam. Diabetes melitus bisa disebut pula dengan </w:t>
      </w:r>
      <w:r w:rsidRPr="00D70CAB">
        <w:rPr>
          <w:rFonts w:ascii="Arial" w:hAnsi="Arial" w:cs="Arial"/>
          <w:i/>
        </w:rPr>
        <w:t>“Mother Of Disease”</w:t>
      </w:r>
      <w:r>
        <w:rPr>
          <w:rFonts w:ascii="Arial" w:hAnsi="Arial" w:cs="Arial"/>
        </w:rPr>
        <w:t xml:space="preserve"> karena merupakan pembawa atau induk dari penyakit seperti jantung, stroke, hipertensi, gagal ginjal  kebutaan dan amputasi kaki. Diabetes melitus dapat dicegah atau kejadiannya dapat ditunda dengan tatalaksana pengobatan yang optimum, diabetes melitus dapat dikontrol dan orang diabetes dapat berumur panjang dan hidup sehat (WHO, 2015).</w:t>
      </w:r>
    </w:p>
    <w:p w:rsidR="005B5D29" w:rsidRDefault="005B5D29" w:rsidP="005B5D29">
      <w:pPr>
        <w:spacing w:before="0" w:line="360" w:lineRule="auto"/>
        <w:rPr>
          <w:rFonts w:ascii="Arial" w:hAnsi="Arial" w:cs="Arial"/>
        </w:rPr>
      </w:pPr>
      <w:r>
        <w:rPr>
          <w:rFonts w:ascii="Arial" w:hAnsi="Arial" w:cs="Arial"/>
        </w:rPr>
        <w:tab/>
        <w:t xml:space="preserve">World Health Organization (WHO) 2015  melaporkan bahwa sebanyak 415 juta orang dewasa dengan diabetes, kenaikan 4 kali lipat dari 108 juta di 1980an. Pada tahun 2040 diperkirakan jumlahnya akan menjadi 642 juta (IDF Atlas 2015). Hampir 80% orang diabetes ada di Negara berpenghasilan rendah dan menengah. Menurut survey yang dilakukan WHO, pada tahun 2015, Indonesia menempati peringkat ketujuh dunia untuk prevalensi penderita </w:t>
      </w:r>
      <w:r>
        <w:rPr>
          <w:rFonts w:ascii="Arial" w:hAnsi="Arial" w:cs="Arial"/>
        </w:rPr>
        <w:lastRenderedPageBreak/>
        <w:t xml:space="preserve">diabetes tertinggi di dunia bersama dengan Cina, India, Amerika Serikat, Brazil, Rusia dan Meksiko dengan jumlah estimasi orang dengan diabetes sebesar 10 juta. Berdasarkan hasil Riset Kesehatan Dasar (Riskesdas) 2018, terjadi peningkatan prevalensi pada kelompok umur 15 tahun ke atas dari 1.5% tahun 2013 menjadi 2.0% tahun 2018). Provinsi DKI Jakarta merupakan salah satu provinsi dengan prevalensi diabetes melitus lebih tinggi dari angka diabetes melitus nasional yaitu sebesar 3.4%. Provinsi Sumatera Utara menjadi salah satu provinsi dengan prevalensi penderita diabetes melitus tertinggi di Indonesia dengan prevalensi sebesar 2.0% yang di diagnosa berdasarkan gejala (Riskesdas, 2018). </w:t>
      </w:r>
    </w:p>
    <w:p w:rsidR="005B5D29" w:rsidRDefault="005B5D29" w:rsidP="005B5D29">
      <w:pPr>
        <w:spacing w:before="0" w:line="360" w:lineRule="auto"/>
        <w:rPr>
          <w:rFonts w:ascii="Arial" w:hAnsi="Arial" w:cs="Arial"/>
        </w:rPr>
      </w:pPr>
      <w:r>
        <w:rPr>
          <w:rFonts w:ascii="Arial" w:hAnsi="Arial" w:cs="Arial"/>
        </w:rPr>
        <w:tab/>
        <w:t>Penanganan yang tepat yaitu mengendalikan kadar gula dalam darah dengan gaya hidup sehat dengan melakukan diet dan aktivitas fisik/olahraga yang sesuai dan konsumsi obat penurun gula darah umumnya dapat hidup dengan normal, bisa kembali produktif dan memiliki kualitas hidup yang sama baiknya dengan orang-orang sehat lainnya ( WHO, 2015).</w:t>
      </w:r>
    </w:p>
    <w:p w:rsidR="005B5D29" w:rsidRDefault="005B5D29" w:rsidP="005B5D29">
      <w:pPr>
        <w:spacing w:before="0" w:line="360" w:lineRule="auto"/>
        <w:rPr>
          <w:rFonts w:ascii="Arial" w:hAnsi="Arial" w:cs="Arial"/>
        </w:rPr>
      </w:pPr>
      <w:r>
        <w:rPr>
          <w:rFonts w:ascii="Arial" w:hAnsi="Arial" w:cs="Arial"/>
        </w:rPr>
        <w:tab/>
        <w:t>Berdasarkan survey yang dilakukan di Puskesmas Teladan Kota Medan terdapat jumlah data penderita penyakit diabetes melitus rawat jalan pada tahun 2018 sebanyak 1737 penderita.</w:t>
      </w:r>
    </w:p>
    <w:p w:rsidR="005B5D29" w:rsidRDefault="005B5D29" w:rsidP="005B5D29">
      <w:pPr>
        <w:spacing w:before="0" w:line="360" w:lineRule="auto"/>
        <w:rPr>
          <w:rFonts w:ascii="Arial" w:hAnsi="Arial" w:cs="Arial"/>
        </w:rPr>
      </w:pPr>
      <w:r>
        <w:rPr>
          <w:rFonts w:ascii="Arial" w:hAnsi="Arial" w:cs="Arial"/>
        </w:rPr>
        <w:tab/>
        <w:t>Berdasarkan uraian diatas maka perlu melakukan penelitian untuk mengetahui gambaran peresepan penggunaan obat anti diabetes melitus pada pasien rawat jalan di Puskesmas Teladan kota Medan tahun 2019.</w:t>
      </w:r>
    </w:p>
    <w:p w:rsidR="005B5D29" w:rsidRDefault="005B5D29" w:rsidP="005B5D29">
      <w:pPr>
        <w:spacing w:before="0" w:line="360" w:lineRule="auto"/>
        <w:rPr>
          <w:rFonts w:ascii="Arial" w:hAnsi="Arial" w:cs="Arial"/>
        </w:rPr>
      </w:pPr>
    </w:p>
    <w:p w:rsidR="005B5D29" w:rsidRPr="00182157" w:rsidRDefault="005B5D29" w:rsidP="005B5D29">
      <w:pPr>
        <w:spacing w:before="0" w:line="360" w:lineRule="auto"/>
        <w:rPr>
          <w:rFonts w:ascii="Arial" w:hAnsi="Arial" w:cs="Arial"/>
          <w:b/>
          <w:sz w:val="24"/>
          <w:szCs w:val="24"/>
        </w:rPr>
      </w:pPr>
      <w:r w:rsidRPr="00182157">
        <w:rPr>
          <w:rFonts w:ascii="Arial" w:hAnsi="Arial" w:cs="Arial"/>
          <w:b/>
          <w:sz w:val="24"/>
          <w:szCs w:val="24"/>
        </w:rPr>
        <w:t>1.2 Perumusan Masalah</w:t>
      </w:r>
    </w:p>
    <w:p w:rsidR="005B5D29" w:rsidRDefault="005B5D29" w:rsidP="005B5D29">
      <w:pPr>
        <w:spacing w:line="360" w:lineRule="auto"/>
        <w:rPr>
          <w:rFonts w:ascii="Arial" w:hAnsi="Arial" w:cs="Arial"/>
        </w:rPr>
      </w:pPr>
      <w:r>
        <w:rPr>
          <w:rFonts w:ascii="Arial" w:hAnsi="Arial" w:cs="Arial"/>
          <w:b/>
        </w:rPr>
        <w:tab/>
      </w:r>
      <w:r>
        <w:rPr>
          <w:rFonts w:ascii="Arial" w:hAnsi="Arial" w:cs="Arial"/>
        </w:rPr>
        <w:t>Bagaimana gambaran peresepan penggunaan obat anti diabetes melitus pada pasien rawat jalan di Puskesmas Teladan kota Medan periode Januari-Maret tahun 2019.</w:t>
      </w:r>
    </w:p>
    <w:p w:rsidR="005B5D29" w:rsidRPr="00182157" w:rsidRDefault="005B5D29" w:rsidP="005B5D29">
      <w:pPr>
        <w:spacing w:line="360" w:lineRule="auto"/>
        <w:rPr>
          <w:rFonts w:ascii="Arial" w:hAnsi="Arial" w:cs="Arial"/>
          <w:b/>
          <w:sz w:val="24"/>
          <w:szCs w:val="24"/>
        </w:rPr>
      </w:pPr>
      <w:r w:rsidRPr="00182157">
        <w:rPr>
          <w:rFonts w:ascii="Arial" w:hAnsi="Arial" w:cs="Arial"/>
          <w:b/>
          <w:sz w:val="24"/>
          <w:szCs w:val="24"/>
        </w:rPr>
        <w:t>1.3 Tujuan Penelitian</w:t>
      </w:r>
    </w:p>
    <w:p w:rsidR="005B5D29" w:rsidRPr="00182157" w:rsidRDefault="005B5D29" w:rsidP="005B5D29">
      <w:pPr>
        <w:spacing w:line="360" w:lineRule="auto"/>
        <w:rPr>
          <w:rFonts w:ascii="Arial" w:hAnsi="Arial" w:cs="Arial"/>
          <w:b/>
          <w:sz w:val="24"/>
          <w:szCs w:val="24"/>
        </w:rPr>
      </w:pPr>
      <w:r w:rsidRPr="00182157">
        <w:rPr>
          <w:rFonts w:ascii="Arial" w:hAnsi="Arial" w:cs="Arial"/>
          <w:b/>
          <w:sz w:val="24"/>
          <w:szCs w:val="24"/>
        </w:rPr>
        <w:t>1.3.1 Tujuan Umum</w:t>
      </w:r>
    </w:p>
    <w:p w:rsidR="005B5D29" w:rsidRPr="00E8077B" w:rsidRDefault="005B5D29" w:rsidP="005B5D29">
      <w:pPr>
        <w:spacing w:line="360" w:lineRule="auto"/>
        <w:rPr>
          <w:rFonts w:ascii="Arial" w:hAnsi="Arial" w:cs="Arial"/>
        </w:rPr>
      </w:pPr>
      <w:r>
        <w:rPr>
          <w:rFonts w:ascii="Arial" w:hAnsi="Arial" w:cs="Arial"/>
          <w:b/>
        </w:rPr>
        <w:tab/>
      </w:r>
      <w:r>
        <w:rPr>
          <w:rFonts w:ascii="Arial" w:hAnsi="Arial" w:cs="Arial"/>
        </w:rPr>
        <w:t>Untuk mengetahui bagaimana gambaran peresepan penggunaan obat anti diabetes melitus pada pasien rawat jalan di Puskesmas Teladan kota Medan tahun 2019.</w:t>
      </w:r>
    </w:p>
    <w:p w:rsidR="005B5D29" w:rsidRPr="00182157" w:rsidRDefault="005B5D29" w:rsidP="005B5D29">
      <w:pPr>
        <w:spacing w:line="360" w:lineRule="auto"/>
        <w:rPr>
          <w:rFonts w:ascii="Arial" w:hAnsi="Arial" w:cs="Arial"/>
          <w:b/>
          <w:sz w:val="24"/>
          <w:szCs w:val="24"/>
        </w:rPr>
      </w:pPr>
      <w:r w:rsidRPr="00182157">
        <w:rPr>
          <w:rFonts w:ascii="Arial" w:hAnsi="Arial" w:cs="Arial"/>
          <w:b/>
          <w:sz w:val="24"/>
          <w:szCs w:val="24"/>
        </w:rPr>
        <w:lastRenderedPageBreak/>
        <w:t xml:space="preserve">1.3.2 Tujuan Khusus </w:t>
      </w:r>
    </w:p>
    <w:p w:rsidR="005B5D29" w:rsidRDefault="005B5D29" w:rsidP="005B5D29">
      <w:pPr>
        <w:pStyle w:val="ListParagraph"/>
        <w:numPr>
          <w:ilvl w:val="0"/>
          <w:numId w:val="2"/>
        </w:numPr>
        <w:spacing w:line="360" w:lineRule="auto"/>
        <w:rPr>
          <w:rFonts w:ascii="Arial" w:hAnsi="Arial" w:cs="Arial"/>
        </w:rPr>
      </w:pPr>
      <w:r>
        <w:rPr>
          <w:rFonts w:ascii="Arial" w:hAnsi="Arial" w:cs="Arial"/>
        </w:rPr>
        <w:t>Untuk mengetahui persentase peresepan obat anti diabetes melitus terhadap obat lainnya pada pasien rawat jalan di Puskesmas Teladan kota Medan tahun 2019.</w:t>
      </w:r>
    </w:p>
    <w:p w:rsidR="005B5D29" w:rsidRDefault="005B5D29" w:rsidP="005B5D29">
      <w:pPr>
        <w:pStyle w:val="ListParagraph"/>
        <w:numPr>
          <w:ilvl w:val="0"/>
          <w:numId w:val="2"/>
        </w:numPr>
        <w:spacing w:line="360" w:lineRule="auto"/>
        <w:rPr>
          <w:rFonts w:ascii="Arial" w:hAnsi="Arial" w:cs="Arial"/>
        </w:rPr>
      </w:pPr>
      <w:r>
        <w:rPr>
          <w:rFonts w:ascii="Arial" w:hAnsi="Arial" w:cs="Arial"/>
        </w:rPr>
        <w:t>Untuk mengetahui perbandingan golongan penggunaan obat anti diabetes melitus pada pasien rawat jalan di Puskesmas Teladan kota Medan tahun 2019.</w:t>
      </w:r>
    </w:p>
    <w:p w:rsidR="005B5D29" w:rsidRPr="00182157" w:rsidRDefault="005B5D29" w:rsidP="005B5D29">
      <w:pPr>
        <w:spacing w:line="360" w:lineRule="auto"/>
        <w:rPr>
          <w:rFonts w:ascii="Arial" w:hAnsi="Arial" w:cs="Arial"/>
          <w:sz w:val="24"/>
          <w:szCs w:val="24"/>
        </w:rPr>
      </w:pPr>
      <w:r w:rsidRPr="00182157">
        <w:rPr>
          <w:rFonts w:ascii="Arial" w:hAnsi="Arial" w:cs="Arial"/>
          <w:b/>
          <w:sz w:val="24"/>
          <w:szCs w:val="24"/>
        </w:rPr>
        <w:t>1.4 Manfaat Penelitian</w:t>
      </w:r>
    </w:p>
    <w:p w:rsidR="005B5D29" w:rsidRPr="00DA150C" w:rsidRDefault="005B5D29" w:rsidP="005B5D29">
      <w:pPr>
        <w:pStyle w:val="ListParagraph"/>
        <w:numPr>
          <w:ilvl w:val="0"/>
          <w:numId w:val="3"/>
        </w:numPr>
        <w:spacing w:line="360" w:lineRule="auto"/>
        <w:rPr>
          <w:rFonts w:ascii="Arial" w:hAnsi="Arial" w:cs="Arial"/>
        </w:rPr>
      </w:pPr>
      <w:r w:rsidRPr="00DA150C">
        <w:rPr>
          <w:rFonts w:ascii="Arial" w:hAnsi="Arial" w:cs="Arial"/>
        </w:rPr>
        <w:t xml:space="preserve">Sebagai bahan masukan bagi instansi terkait khususnya Puskesmas Teladan kota Medan </w:t>
      </w:r>
      <w:r>
        <w:rPr>
          <w:rFonts w:ascii="Arial" w:hAnsi="Arial" w:cs="Arial"/>
        </w:rPr>
        <w:t>dalam hal penyediaan obat anti diabetes melitus.</w:t>
      </w:r>
    </w:p>
    <w:p w:rsidR="005B5D29" w:rsidRDefault="005B5D29" w:rsidP="005B5D29">
      <w:pPr>
        <w:pStyle w:val="ListParagraph"/>
        <w:numPr>
          <w:ilvl w:val="0"/>
          <w:numId w:val="3"/>
        </w:numPr>
        <w:spacing w:line="360" w:lineRule="auto"/>
        <w:rPr>
          <w:rFonts w:ascii="Arial" w:hAnsi="Arial" w:cs="Arial"/>
        </w:rPr>
      </w:pPr>
      <w:r w:rsidRPr="00DA150C">
        <w:rPr>
          <w:rFonts w:ascii="Arial" w:hAnsi="Arial" w:cs="Arial"/>
        </w:rPr>
        <w:t>Sebagai bahan referensi untuk penelitian selanjutnya.</w:t>
      </w: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rPr>
      </w:pPr>
    </w:p>
    <w:p w:rsidR="005B5D29" w:rsidRDefault="005B5D29" w:rsidP="005B5D29">
      <w:pPr>
        <w:spacing w:before="0" w:line="360" w:lineRule="auto"/>
        <w:jc w:val="center"/>
        <w:rPr>
          <w:rFonts w:ascii="Arial" w:hAnsi="Arial" w:cs="Arial"/>
          <w:b/>
          <w:sz w:val="24"/>
          <w:szCs w:val="24"/>
        </w:rPr>
      </w:pPr>
    </w:p>
    <w:p w:rsidR="005B5D29" w:rsidRDefault="005B5D29" w:rsidP="005B5D29">
      <w:pPr>
        <w:spacing w:before="0" w:line="360" w:lineRule="auto"/>
        <w:jc w:val="center"/>
        <w:rPr>
          <w:rFonts w:ascii="Arial" w:hAnsi="Arial" w:cs="Arial"/>
          <w:b/>
          <w:sz w:val="24"/>
          <w:szCs w:val="24"/>
        </w:rPr>
      </w:pPr>
    </w:p>
    <w:p w:rsidR="005B5D29" w:rsidRDefault="005B5D29" w:rsidP="005B5D29">
      <w:pPr>
        <w:spacing w:before="0" w:line="360" w:lineRule="auto"/>
        <w:jc w:val="center"/>
        <w:rPr>
          <w:rFonts w:ascii="Arial" w:hAnsi="Arial" w:cs="Arial"/>
          <w:b/>
          <w:sz w:val="24"/>
          <w:szCs w:val="24"/>
        </w:rPr>
      </w:pPr>
    </w:p>
    <w:p w:rsidR="005B5D29" w:rsidRDefault="005B5D29" w:rsidP="005B5D29">
      <w:pPr>
        <w:spacing w:before="0" w:line="360" w:lineRule="auto"/>
        <w:jc w:val="center"/>
        <w:rPr>
          <w:rFonts w:ascii="Arial" w:hAnsi="Arial" w:cs="Arial"/>
          <w:b/>
          <w:sz w:val="24"/>
          <w:szCs w:val="24"/>
        </w:rPr>
      </w:pPr>
    </w:p>
    <w:p w:rsidR="005B5D29" w:rsidRDefault="005B5D29" w:rsidP="005B5D29">
      <w:pPr>
        <w:spacing w:before="0" w:line="360" w:lineRule="auto"/>
        <w:jc w:val="center"/>
        <w:rPr>
          <w:rFonts w:ascii="Arial" w:hAnsi="Arial" w:cs="Arial"/>
          <w:b/>
          <w:sz w:val="24"/>
          <w:szCs w:val="24"/>
        </w:rPr>
      </w:pPr>
    </w:p>
    <w:p w:rsidR="005B5D29" w:rsidRPr="00182157" w:rsidRDefault="005B5D29" w:rsidP="005B5D29">
      <w:pPr>
        <w:spacing w:before="0" w:line="360" w:lineRule="auto"/>
        <w:jc w:val="center"/>
        <w:rPr>
          <w:rFonts w:ascii="Arial" w:hAnsi="Arial" w:cs="Arial"/>
          <w:b/>
          <w:sz w:val="24"/>
          <w:szCs w:val="24"/>
        </w:rPr>
      </w:pPr>
      <w:r w:rsidRPr="00182157">
        <w:rPr>
          <w:rFonts w:ascii="Arial" w:hAnsi="Arial" w:cs="Arial"/>
          <w:b/>
          <w:sz w:val="24"/>
          <w:szCs w:val="24"/>
        </w:rPr>
        <w:lastRenderedPageBreak/>
        <w:t>BAB II</w:t>
      </w:r>
    </w:p>
    <w:p w:rsidR="005B5D29" w:rsidRPr="00182157" w:rsidRDefault="005B5D29" w:rsidP="005B5D29">
      <w:pPr>
        <w:spacing w:before="0" w:after="240" w:line="360" w:lineRule="auto"/>
        <w:jc w:val="center"/>
        <w:rPr>
          <w:rFonts w:ascii="Arial" w:hAnsi="Arial" w:cs="Arial"/>
          <w:b/>
          <w:sz w:val="24"/>
          <w:szCs w:val="24"/>
        </w:rPr>
      </w:pPr>
      <w:r w:rsidRPr="00182157">
        <w:rPr>
          <w:rFonts w:ascii="Arial" w:hAnsi="Arial" w:cs="Arial"/>
          <w:b/>
          <w:sz w:val="24"/>
          <w:szCs w:val="24"/>
        </w:rPr>
        <w:t>TINJAUAN PUSTAKA</w:t>
      </w:r>
    </w:p>
    <w:p w:rsidR="005B5D29" w:rsidRPr="00182157" w:rsidRDefault="005B5D29" w:rsidP="005B5D29">
      <w:pPr>
        <w:spacing w:before="0" w:after="240" w:line="360" w:lineRule="auto"/>
        <w:rPr>
          <w:rFonts w:ascii="Arial" w:hAnsi="Arial" w:cs="Arial"/>
          <w:b/>
          <w:sz w:val="24"/>
          <w:szCs w:val="24"/>
        </w:rPr>
      </w:pPr>
      <w:r>
        <w:rPr>
          <w:rFonts w:ascii="Arial" w:hAnsi="Arial" w:cs="Arial"/>
          <w:b/>
          <w:sz w:val="24"/>
          <w:szCs w:val="24"/>
        </w:rPr>
        <w:t>2.1 Diabetes Melitus</w:t>
      </w:r>
    </w:p>
    <w:p w:rsidR="005B5D29" w:rsidRDefault="005B5D29" w:rsidP="005B5D29">
      <w:pPr>
        <w:spacing w:before="0" w:line="360" w:lineRule="auto"/>
        <w:rPr>
          <w:rFonts w:ascii="Arial" w:hAnsi="Arial" w:cs="Arial"/>
        </w:rPr>
      </w:pPr>
      <w:r>
        <w:rPr>
          <w:rFonts w:ascii="Arial" w:hAnsi="Arial" w:cs="Arial"/>
        </w:rPr>
        <w:tab/>
        <w:t>Diabetes melitus merupakan penyakit gangguan metabolik menahun akibat pankreas tidak memproduksi cukup insulin atau tubuh tidak dapat menggunakan insulin yang diproduksi secara efektif. Insulin adalah hormon yang mengatur keseimbangan kadar gula darah. Akibatnya terjadi peningkatan konsentrasi glukosa di dalam darah (hiperglikemia) (Kemenkes RI 2014).</w:t>
      </w:r>
    </w:p>
    <w:p w:rsidR="005B5D29" w:rsidRDefault="005B5D29" w:rsidP="005B5D29">
      <w:pPr>
        <w:spacing w:before="0" w:line="360" w:lineRule="auto"/>
        <w:rPr>
          <w:rFonts w:ascii="Arial" w:hAnsi="Arial" w:cs="Arial"/>
        </w:rPr>
      </w:pPr>
      <w:r>
        <w:rPr>
          <w:rFonts w:ascii="Arial" w:hAnsi="Arial" w:cs="Arial"/>
        </w:rPr>
        <w:tab/>
        <w:t>Di Indonesia diabetes melitus dikenal juga dengan istilah penyakit kencing manis yang merupakan salah satu penyakit yang prevalensinya kian meningkat. Peningkatan prevalensi diabetes melitus menunjukkan pentingnya upaya pencegahan. Diabetes melitus timbul karena faktor keturunan dan perilaku. Diabetes melitus merupakan kondisi ketika tubuh tidak dapat mengendalikan kadar gula dalam darah (glukosa). Glukosa merupakan hasil penyerapan makanan oleh tubuh, yang kemudian menjadi sumber energi. Tetapi, pada penderita diabetes melitus kadar glukosa ini  terus meningkat sehingga terjadi penumpukan.</w:t>
      </w:r>
    </w:p>
    <w:p w:rsidR="005B5D29" w:rsidRDefault="005B5D29" w:rsidP="005B5D29">
      <w:pPr>
        <w:spacing w:before="0" w:after="240" w:line="360" w:lineRule="auto"/>
        <w:rPr>
          <w:rFonts w:ascii="Arial" w:hAnsi="Arial" w:cs="Arial"/>
        </w:rPr>
      </w:pPr>
      <w:r>
        <w:rPr>
          <w:rFonts w:ascii="Arial" w:hAnsi="Arial" w:cs="Arial"/>
        </w:rPr>
        <w:tab/>
        <w:t xml:space="preserve">Kadar gula dalam darah normal dalam keadaan puasa pagi hari </w:t>
      </w:r>
      <w:r w:rsidRPr="002E2191">
        <w:rPr>
          <w:rFonts w:ascii="Arial" w:hAnsi="Arial" w:cs="Arial"/>
          <w:u w:val="single"/>
        </w:rPr>
        <w:t>&gt;</w:t>
      </w:r>
      <w:r>
        <w:rPr>
          <w:rFonts w:ascii="Arial" w:hAnsi="Arial" w:cs="Arial"/>
        </w:rPr>
        <w:t xml:space="preserve">126 mg/dL dan atau 2 jam setelah makan berkisar antara </w:t>
      </w:r>
      <w:r w:rsidRPr="002E2191">
        <w:rPr>
          <w:rFonts w:ascii="Arial" w:hAnsi="Arial" w:cs="Arial"/>
          <w:u w:val="single"/>
        </w:rPr>
        <w:t>&gt;</w:t>
      </w:r>
      <w:r>
        <w:rPr>
          <w:rFonts w:ascii="Arial" w:hAnsi="Arial" w:cs="Arial"/>
        </w:rPr>
        <w:t>200 mg/dL (Perkeni, 2015).</w:t>
      </w:r>
    </w:p>
    <w:p w:rsidR="005B5D29" w:rsidRPr="00182157" w:rsidRDefault="005B5D29" w:rsidP="005B5D29">
      <w:pPr>
        <w:spacing w:before="0" w:after="240" w:line="360" w:lineRule="auto"/>
        <w:rPr>
          <w:rFonts w:ascii="Arial" w:hAnsi="Arial" w:cs="Arial"/>
          <w:b/>
          <w:sz w:val="24"/>
          <w:szCs w:val="24"/>
        </w:rPr>
      </w:pPr>
      <w:r>
        <w:rPr>
          <w:rFonts w:ascii="Arial" w:hAnsi="Arial" w:cs="Arial"/>
          <w:b/>
          <w:sz w:val="24"/>
          <w:szCs w:val="24"/>
        </w:rPr>
        <w:t>2.1.1</w:t>
      </w:r>
      <w:r w:rsidRPr="00182157">
        <w:rPr>
          <w:rFonts w:ascii="Arial" w:hAnsi="Arial" w:cs="Arial"/>
          <w:b/>
          <w:sz w:val="24"/>
          <w:szCs w:val="24"/>
        </w:rPr>
        <w:t xml:space="preserve"> Klasifikasi Diabetes Melitus </w:t>
      </w:r>
    </w:p>
    <w:p w:rsidR="005B5D29" w:rsidRDefault="005B5D29" w:rsidP="005B5D29">
      <w:pPr>
        <w:spacing w:before="0" w:after="240" w:line="360" w:lineRule="auto"/>
        <w:rPr>
          <w:rFonts w:ascii="Arial" w:hAnsi="Arial" w:cs="Arial"/>
        </w:rPr>
      </w:pPr>
      <w:r>
        <w:rPr>
          <w:rFonts w:ascii="Arial" w:hAnsi="Arial" w:cs="Arial"/>
          <w:b/>
        </w:rPr>
        <w:tab/>
      </w:r>
      <w:r>
        <w:rPr>
          <w:rFonts w:ascii="Arial" w:hAnsi="Arial" w:cs="Arial"/>
        </w:rPr>
        <w:t>Ada 2 tipe diabetes melitus yaitu:</w:t>
      </w:r>
    </w:p>
    <w:p w:rsidR="005B5D29" w:rsidRPr="00554BCA" w:rsidRDefault="005B5D29" w:rsidP="005B5D29">
      <w:pPr>
        <w:spacing w:line="360" w:lineRule="auto"/>
        <w:rPr>
          <w:rFonts w:ascii="Arial" w:hAnsi="Arial" w:cs="Arial"/>
        </w:rPr>
      </w:pPr>
      <w:r w:rsidRPr="00554BCA">
        <w:rPr>
          <w:rFonts w:ascii="Arial" w:hAnsi="Arial" w:cs="Arial"/>
        </w:rPr>
        <w:t>1. Diabetes melitus tipe 1</w:t>
      </w:r>
    </w:p>
    <w:p w:rsidR="005B5D29" w:rsidRPr="009D357E" w:rsidRDefault="005B5D29" w:rsidP="005B5D29">
      <w:pPr>
        <w:spacing w:before="0" w:after="240" w:line="360" w:lineRule="auto"/>
        <w:rPr>
          <w:rFonts w:ascii="Arial" w:hAnsi="Arial" w:cs="Arial"/>
          <w:i/>
        </w:rPr>
      </w:pPr>
      <w:r>
        <w:rPr>
          <w:rFonts w:ascii="Arial" w:hAnsi="Arial" w:cs="Arial"/>
        </w:rPr>
        <w:tab/>
        <w:t>Diabetes melitus tipe 1 sering juga disebut Insulin Dependent Diabetes Melitus (diabetes yang bergantung pada insulin) umumnya penderita berasal dari kelompok anak-anak dan dewasa muda disebabkan karena adanya gangguan di dalam pankreas, sehingga pankreas tidak mampu memproduksi insulin dengan baik. Penderita diabetes tipe 1 bergantung pada insulin seumur hidupnya, karena diabetes tipe ini berkaitan dengan kerusakan atau gangguan fungsi pankreas penghasil insulin.</w:t>
      </w:r>
    </w:p>
    <w:p w:rsidR="005B5D29" w:rsidRDefault="005B5D29" w:rsidP="005B5D29">
      <w:pPr>
        <w:spacing w:before="0" w:line="360" w:lineRule="auto"/>
        <w:rPr>
          <w:rFonts w:ascii="Arial" w:hAnsi="Arial" w:cs="Arial"/>
        </w:rPr>
      </w:pPr>
      <w:r>
        <w:rPr>
          <w:rFonts w:ascii="Arial" w:hAnsi="Arial" w:cs="Arial"/>
        </w:rPr>
        <w:lastRenderedPageBreak/>
        <w:tab/>
        <w:t>Diabetes tipe 1 biasanya muncul sejak usia anak-anak. Adapula yang menderita penyakit di usia remaja dan di usia di bawah umur 30 tahun. Penyebabnya antara lain sebagai berikut:</w:t>
      </w:r>
    </w:p>
    <w:p w:rsidR="005B5D29" w:rsidRDefault="005B5D29" w:rsidP="005B5D29">
      <w:pPr>
        <w:pStyle w:val="ListParagraph"/>
        <w:numPr>
          <w:ilvl w:val="0"/>
          <w:numId w:val="4"/>
        </w:numPr>
        <w:spacing w:before="0" w:line="360" w:lineRule="auto"/>
        <w:rPr>
          <w:rFonts w:ascii="Arial" w:hAnsi="Arial" w:cs="Arial"/>
        </w:rPr>
      </w:pPr>
      <w:r>
        <w:rPr>
          <w:rFonts w:ascii="Arial" w:hAnsi="Arial" w:cs="Arial"/>
        </w:rPr>
        <w:t>Keturunan atau genetis. Resiko pasangan yang menderita diabetes adalah anaknya kemungkinan besar menderita diabetes tipe 1</w:t>
      </w:r>
    </w:p>
    <w:p w:rsidR="005B5D29" w:rsidRDefault="005B5D29" w:rsidP="005B5D29">
      <w:pPr>
        <w:pStyle w:val="ListParagraph"/>
        <w:numPr>
          <w:ilvl w:val="0"/>
          <w:numId w:val="4"/>
        </w:numPr>
        <w:spacing w:before="0" w:line="360" w:lineRule="auto"/>
        <w:rPr>
          <w:rFonts w:ascii="Arial" w:hAnsi="Arial" w:cs="Arial"/>
        </w:rPr>
      </w:pPr>
      <w:r>
        <w:rPr>
          <w:rFonts w:ascii="Arial" w:hAnsi="Arial" w:cs="Arial"/>
        </w:rPr>
        <w:t>Alergi atau autoimunitas yang terjadi pada salah satu jaringan sel dalam pankreas. Sistem kekebelan tubuhnya menghancurkan sel-sel yang memproduksi insulin tersebut.</w:t>
      </w:r>
    </w:p>
    <w:p w:rsidR="005B5D29" w:rsidRDefault="005B5D29" w:rsidP="005B5D29">
      <w:pPr>
        <w:pStyle w:val="ListParagraph"/>
        <w:numPr>
          <w:ilvl w:val="0"/>
          <w:numId w:val="4"/>
        </w:numPr>
        <w:spacing w:before="0" w:line="360" w:lineRule="auto"/>
        <w:rPr>
          <w:rFonts w:ascii="Arial" w:hAnsi="Arial" w:cs="Arial"/>
        </w:rPr>
      </w:pPr>
      <w:r>
        <w:rPr>
          <w:rFonts w:ascii="Arial" w:hAnsi="Arial" w:cs="Arial"/>
        </w:rPr>
        <w:t>Kerusakan sel-sel pankreas akibat virus atau endapan besi pada pankreas.</w:t>
      </w:r>
    </w:p>
    <w:p w:rsidR="005B5D29" w:rsidRDefault="005B5D29" w:rsidP="005B5D29">
      <w:pPr>
        <w:spacing w:before="0" w:after="240" w:line="360" w:lineRule="auto"/>
        <w:rPr>
          <w:rFonts w:ascii="Arial" w:hAnsi="Arial" w:cs="Arial"/>
        </w:rPr>
      </w:pPr>
      <w:r>
        <w:rPr>
          <w:rFonts w:ascii="Arial" w:hAnsi="Arial" w:cs="Arial"/>
        </w:rPr>
        <w:t>Gejalanya menyebabkan rasa kelaparan yang tinggi pada penderita dan tingginya tingkat glukosa dalam darah menyebabkan penderita sering buang air kecil serta menyebabkan rasa haus yang berlebihan. Penderita diabetes tipe 1 harus menyuntikkan insulin ke dalam tubuhnya setiap hari.</w:t>
      </w:r>
    </w:p>
    <w:p w:rsidR="005B5D29" w:rsidRPr="00CB0436" w:rsidRDefault="005B5D29" w:rsidP="005B5D29">
      <w:pPr>
        <w:spacing w:before="0" w:after="240" w:line="360" w:lineRule="auto"/>
        <w:rPr>
          <w:rFonts w:ascii="Arial" w:hAnsi="Arial" w:cs="Arial"/>
        </w:rPr>
      </w:pPr>
      <w:r w:rsidRPr="00CB0436">
        <w:rPr>
          <w:rFonts w:ascii="Arial" w:hAnsi="Arial" w:cs="Arial"/>
        </w:rPr>
        <w:t>2. Diabetes melitus tipe 2</w:t>
      </w:r>
    </w:p>
    <w:p w:rsidR="005B5D29" w:rsidRDefault="005B5D29" w:rsidP="005B5D29">
      <w:pPr>
        <w:spacing w:before="0" w:line="360" w:lineRule="auto"/>
        <w:rPr>
          <w:rFonts w:ascii="Arial" w:hAnsi="Arial" w:cs="Arial"/>
        </w:rPr>
      </w:pPr>
      <w:r>
        <w:rPr>
          <w:rFonts w:ascii="Arial" w:hAnsi="Arial" w:cs="Arial"/>
          <w:b/>
          <w:sz w:val="24"/>
          <w:szCs w:val="24"/>
        </w:rPr>
        <w:tab/>
      </w:r>
      <w:r w:rsidRPr="00971ACD">
        <w:rPr>
          <w:rFonts w:ascii="Arial" w:hAnsi="Arial" w:cs="Arial"/>
        </w:rPr>
        <w:t xml:space="preserve">Diabetes melitus </w:t>
      </w:r>
      <w:r>
        <w:rPr>
          <w:rFonts w:ascii="Arial" w:hAnsi="Arial" w:cs="Arial"/>
        </w:rPr>
        <w:t xml:space="preserve">tipe 2 sering juga disebut </w:t>
      </w:r>
      <w:r>
        <w:rPr>
          <w:rFonts w:ascii="Arial" w:hAnsi="Arial" w:cs="Arial"/>
          <w:i/>
        </w:rPr>
        <w:t xml:space="preserve">Non-Insulin </w:t>
      </w:r>
      <w:r w:rsidRPr="00FE270B">
        <w:rPr>
          <w:rFonts w:ascii="Arial" w:hAnsi="Arial" w:cs="Arial"/>
          <w:i/>
        </w:rPr>
        <w:t>Dependent Diabetes Melitus</w:t>
      </w:r>
      <w:r>
        <w:rPr>
          <w:rFonts w:ascii="Arial" w:hAnsi="Arial" w:cs="Arial"/>
        </w:rPr>
        <w:t xml:space="preserve"> (tidak bergantung sepenuhnya pada insulin). Pada diabetes tipe 2, masalahnya bukan karena pankreas tidak membuat insulin. Pankreas tetap bisa memproduksi insulin, tetapi jumlahnya tidak mencukupi, atau sebagian besar insulin terserap oleh sel-sel lemak akibat gaya hidup dan pola makan yang tidak sehat.</w:t>
      </w:r>
    </w:p>
    <w:p w:rsidR="005B5D29" w:rsidRDefault="005B5D29" w:rsidP="005B5D29">
      <w:pPr>
        <w:spacing w:before="0" w:line="360" w:lineRule="auto"/>
        <w:rPr>
          <w:rFonts w:ascii="Arial" w:hAnsi="Arial" w:cs="Arial"/>
        </w:rPr>
      </w:pPr>
      <w:r>
        <w:rPr>
          <w:rFonts w:ascii="Arial" w:hAnsi="Arial" w:cs="Arial"/>
        </w:rPr>
        <w:t>Beberapa penyebab diabetes melitus tipe 2 adalah sebagai berikut:</w:t>
      </w:r>
    </w:p>
    <w:p w:rsidR="005B5D29" w:rsidRDefault="005B5D29" w:rsidP="005B5D29">
      <w:pPr>
        <w:pStyle w:val="ListParagraph"/>
        <w:numPr>
          <w:ilvl w:val="0"/>
          <w:numId w:val="5"/>
        </w:numPr>
        <w:spacing w:before="0" w:line="360" w:lineRule="auto"/>
        <w:rPr>
          <w:rFonts w:ascii="Arial" w:hAnsi="Arial" w:cs="Arial"/>
        </w:rPr>
      </w:pPr>
      <w:r>
        <w:rPr>
          <w:rFonts w:ascii="Arial" w:hAnsi="Arial" w:cs="Arial"/>
        </w:rPr>
        <w:t>Pola makan atau gaya hidup yang tidak sehat</w:t>
      </w:r>
    </w:p>
    <w:p w:rsidR="005B5D29" w:rsidRDefault="005B5D29" w:rsidP="005B5D29">
      <w:pPr>
        <w:pStyle w:val="ListParagraph"/>
        <w:numPr>
          <w:ilvl w:val="0"/>
          <w:numId w:val="5"/>
        </w:numPr>
        <w:spacing w:before="0" w:line="360" w:lineRule="auto"/>
        <w:rPr>
          <w:rFonts w:ascii="Arial" w:hAnsi="Arial" w:cs="Arial"/>
        </w:rPr>
      </w:pPr>
      <w:r>
        <w:rPr>
          <w:rFonts w:ascii="Arial" w:hAnsi="Arial" w:cs="Arial"/>
        </w:rPr>
        <w:t>Tingginya kadar kolestrol darah</w:t>
      </w:r>
    </w:p>
    <w:p w:rsidR="005B5D29" w:rsidRDefault="005B5D29" w:rsidP="005B5D29">
      <w:pPr>
        <w:pStyle w:val="ListParagraph"/>
        <w:numPr>
          <w:ilvl w:val="0"/>
          <w:numId w:val="5"/>
        </w:numPr>
        <w:spacing w:before="0" w:line="360" w:lineRule="auto"/>
        <w:rPr>
          <w:rFonts w:ascii="Arial" w:hAnsi="Arial" w:cs="Arial"/>
        </w:rPr>
      </w:pPr>
      <w:r>
        <w:rPr>
          <w:rFonts w:ascii="Arial" w:hAnsi="Arial" w:cs="Arial"/>
        </w:rPr>
        <w:t>Kelebihan berat badan atau obesitas</w:t>
      </w:r>
    </w:p>
    <w:p w:rsidR="005B5D29" w:rsidRDefault="005B5D29" w:rsidP="005B5D29">
      <w:pPr>
        <w:pStyle w:val="ListParagraph"/>
        <w:numPr>
          <w:ilvl w:val="0"/>
          <w:numId w:val="5"/>
        </w:numPr>
        <w:spacing w:before="0" w:line="360" w:lineRule="auto"/>
        <w:rPr>
          <w:rFonts w:ascii="Arial" w:hAnsi="Arial" w:cs="Arial"/>
        </w:rPr>
      </w:pPr>
      <w:r>
        <w:rPr>
          <w:rFonts w:ascii="Arial" w:hAnsi="Arial" w:cs="Arial"/>
        </w:rPr>
        <w:t>Kurangnya aktifitas fisik</w:t>
      </w:r>
    </w:p>
    <w:p w:rsidR="005B5D29" w:rsidRDefault="005B5D29" w:rsidP="005B5D29">
      <w:pPr>
        <w:spacing w:before="0" w:line="360" w:lineRule="auto"/>
        <w:rPr>
          <w:rFonts w:ascii="Arial" w:hAnsi="Arial" w:cs="Arial"/>
        </w:rPr>
      </w:pPr>
      <w:r>
        <w:rPr>
          <w:rFonts w:ascii="Arial" w:hAnsi="Arial" w:cs="Arial"/>
        </w:rPr>
        <w:tab/>
        <w:t>Karena pankreas masih bisa berfungsi, maka pada kasus penderita diabetes tipe 2, perawatan yang dilakukan adalah dengan memperbaiki kerja pankreas supaya menghasilkan cukup insulin.</w:t>
      </w:r>
    </w:p>
    <w:p w:rsidR="005B5D29" w:rsidRDefault="005B5D29" w:rsidP="005B5D29">
      <w:pPr>
        <w:spacing w:before="0" w:line="360" w:lineRule="auto"/>
        <w:rPr>
          <w:rFonts w:ascii="Arial" w:hAnsi="Arial" w:cs="Arial"/>
        </w:rPr>
      </w:pPr>
    </w:p>
    <w:p w:rsidR="005B5D29" w:rsidRDefault="005B5D29" w:rsidP="005B5D29">
      <w:pPr>
        <w:spacing w:before="0" w:line="360" w:lineRule="auto"/>
        <w:rPr>
          <w:rFonts w:ascii="Arial" w:hAnsi="Arial" w:cs="Arial"/>
          <w:b/>
          <w:sz w:val="24"/>
          <w:szCs w:val="24"/>
        </w:rPr>
      </w:pPr>
    </w:p>
    <w:p w:rsidR="005B5D29" w:rsidRDefault="005B5D29" w:rsidP="005B5D29">
      <w:pPr>
        <w:spacing w:before="0" w:line="360" w:lineRule="auto"/>
        <w:rPr>
          <w:rFonts w:ascii="Arial" w:hAnsi="Arial" w:cs="Arial"/>
          <w:b/>
          <w:sz w:val="24"/>
          <w:szCs w:val="24"/>
        </w:rPr>
      </w:pPr>
    </w:p>
    <w:p w:rsidR="005B5D29" w:rsidRPr="004A5394" w:rsidRDefault="005B5D29" w:rsidP="005B5D29">
      <w:pPr>
        <w:spacing w:before="0" w:line="360" w:lineRule="auto"/>
        <w:rPr>
          <w:rFonts w:ascii="Arial" w:hAnsi="Arial" w:cs="Arial"/>
        </w:rPr>
      </w:pPr>
      <w:r>
        <w:rPr>
          <w:rFonts w:ascii="Arial" w:hAnsi="Arial" w:cs="Arial"/>
          <w:b/>
          <w:sz w:val="24"/>
          <w:szCs w:val="24"/>
        </w:rPr>
        <w:lastRenderedPageBreak/>
        <w:t>2.1.2</w:t>
      </w:r>
      <w:r w:rsidRPr="004412FC">
        <w:rPr>
          <w:rFonts w:ascii="Arial" w:hAnsi="Arial" w:cs="Arial"/>
          <w:b/>
          <w:sz w:val="24"/>
          <w:szCs w:val="24"/>
        </w:rPr>
        <w:t xml:space="preserve"> Faktor Penyebab Diabetes Melitus  </w:t>
      </w:r>
    </w:p>
    <w:p w:rsidR="005B5D29" w:rsidRDefault="005B5D29" w:rsidP="005B5D29">
      <w:pPr>
        <w:spacing w:line="360" w:lineRule="auto"/>
        <w:rPr>
          <w:rFonts w:ascii="Arial" w:hAnsi="Arial" w:cs="Arial"/>
        </w:rPr>
      </w:pPr>
      <w:r>
        <w:rPr>
          <w:rFonts w:ascii="Arial" w:hAnsi="Arial" w:cs="Arial"/>
        </w:rPr>
        <w:tab/>
        <w:t>Penyebabnya adalah kekurangan hormon insulin yang berfungsi memanfaatkan glukosa sebagai sumber energi dan mensintesa lemak. Akibatnya glukosa bertumpuk didalam darah (hiperglikemia) dan akhirnya diekskresi lewat kemih tanpa digunakan. Kelebihan glukosa terlihat dalam urine dan dapat ditentukan dengan beberapa pemeriksaan urine atau dalam darah.</w:t>
      </w:r>
    </w:p>
    <w:p w:rsidR="005B5D29" w:rsidRDefault="005B5D29" w:rsidP="005B5D29">
      <w:pPr>
        <w:spacing w:before="0" w:line="360" w:lineRule="auto"/>
        <w:rPr>
          <w:rFonts w:ascii="Arial" w:hAnsi="Arial" w:cs="Arial"/>
        </w:rPr>
      </w:pPr>
      <w:r>
        <w:rPr>
          <w:rFonts w:ascii="Arial" w:hAnsi="Arial" w:cs="Arial"/>
        </w:rPr>
        <w:tab/>
        <w:t>Berikut ini faktor yang dapat menyebabkan seseorang beresiko terkena diabetes:</w:t>
      </w: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t>Faktor keturunan</w:t>
      </w:r>
    </w:p>
    <w:p w:rsidR="005B5D29" w:rsidRDefault="005B5D29" w:rsidP="005B5D29">
      <w:pPr>
        <w:pStyle w:val="ListParagraph"/>
        <w:spacing w:before="0" w:line="360" w:lineRule="auto"/>
        <w:rPr>
          <w:rFonts w:ascii="Arial" w:hAnsi="Arial" w:cs="Arial"/>
        </w:rPr>
      </w:pPr>
      <w:r>
        <w:rPr>
          <w:rFonts w:ascii="Arial" w:hAnsi="Arial" w:cs="Arial"/>
        </w:rPr>
        <w:t>Seseorang yang memiliki keluarga terkena diabetes melitus berisiko dua sampai enam kali lipat terkena diabetes melitus juga. Terdapat pendapat lain yang mengatakan jika kedua orangtuanya menderita diabetes melitus maka semua anaknya akan menderita diabetes melitus. Namun, jika hanya salah satu orangtua saja atau kakek/nenek yang merupakan penderita diabetes melitus maka kemungkinan besar 50% dari anak-anaknya akan menderita diabetes melitus.</w:t>
      </w: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t xml:space="preserve">Usia </w:t>
      </w:r>
    </w:p>
    <w:p w:rsidR="005B5D29" w:rsidRDefault="005B5D29" w:rsidP="005B5D29">
      <w:pPr>
        <w:pStyle w:val="ListParagraph"/>
        <w:spacing w:before="0" w:line="360" w:lineRule="auto"/>
        <w:rPr>
          <w:rFonts w:ascii="Arial" w:hAnsi="Arial" w:cs="Arial"/>
        </w:rPr>
      </w:pPr>
      <w:r>
        <w:rPr>
          <w:rFonts w:ascii="Arial" w:hAnsi="Arial" w:cs="Arial"/>
        </w:rPr>
        <w:t>Resiko terkena diabetes melitus akan meningkat dengan bertambahnya usia terutama pada usia lebih dari 45 tahun. Diabetes melitus sering kali ditemukan pada masyarakat dengan usia yang sudah tua karena pada usia tersebut, fungsi tubuh secara fisiologis makin menurun dan terjadi penurunan sekresi atau resistensi insulin sehingga kemampuan fungsi tubuh mengendalikan glukosa darah yang tinggi kurang optimal.</w:t>
      </w: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t>Obesitas</w:t>
      </w:r>
    </w:p>
    <w:p w:rsidR="005B5D29" w:rsidRDefault="005B5D29" w:rsidP="005B5D29">
      <w:pPr>
        <w:pStyle w:val="ListParagraph"/>
        <w:spacing w:before="0" w:line="360" w:lineRule="auto"/>
        <w:rPr>
          <w:rFonts w:ascii="Arial" w:hAnsi="Arial" w:cs="Arial"/>
        </w:rPr>
      </w:pPr>
      <w:r>
        <w:rPr>
          <w:rFonts w:ascii="Arial" w:hAnsi="Arial" w:cs="Arial"/>
        </w:rPr>
        <w:t>Obesitas ini, banyak lemak yang tertimbun di dalam sel sehingga insulin tidak mampu membawa glukosa masuk ke dalam sel-sel tersebut. Semakin tinggi obesitas maka akan semakin banyak berisiko terkena diabetes melitus.</w:t>
      </w: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t>Kurangnya aktivitas fisik</w:t>
      </w:r>
    </w:p>
    <w:p w:rsidR="005B5D29" w:rsidRDefault="005B5D29" w:rsidP="005B5D29">
      <w:pPr>
        <w:pStyle w:val="ListParagraph"/>
        <w:spacing w:before="0" w:line="360" w:lineRule="auto"/>
        <w:rPr>
          <w:rFonts w:ascii="Arial" w:hAnsi="Arial" w:cs="Arial"/>
        </w:rPr>
      </w:pPr>
      <w:r>
        <w:rPr>
          <w:rFonts w:ascii="Arial" w:hAnsi="Arial" w:cs="Arial"/>
        </w:rPr>
        <w:t>Kurangnya aktivitas fisik dan berat badan yang berlebih merupakan faktor yang paling utama dalam peningkatan kejadian diabetes melitus diseluruh dunia.</w:t>
      </w:r>
    </w:p>
    <w:p w:rsidR="005B5D29" w:rsidRDefault="005B5D29" w:rsidP="005B5D29">
      <w:pPr>
        <w:pStyle w:val="ListParagraph"/>
        <w:spacing w:before="0" w:line="360" w:lineRule="auto"/>
        <w:rPr>
          <w:rFonts w:ascii="Arial" w:hAnsi="Arial" w:cs="Arial"/>
        </w:rPr>
      </w:pP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lastRenderedPageBreak/>
        <w:t>Stres</w:t>
      </w:r>
    </w:p>
    <w:p w:rsidR="005B5D29" w:rsidRDefault="005B5D29" w:rsidP="005B5D29">
      <w:pPr>
        <w:pStyle w:val="ListParagraph"/>
        <w:spacing w:before="0" w:line="360" w:lineRule="auto"/>
        <w:rPr>
          <w:rFonts w:ascii="Arial" w:hAnsi="Arial" w:cs="Arial"/>
        </w:rPr>
      </w:pPr>
      <w:r>
        <w:rPr>
          <w:rFonts w:ascii="Arial" w:hAnsi="Arial" w:cs="Arial"/>
        </w:rPr>
        <w:t xml:space="preserve">Orang yang mengalami stres umumnya akan sulit tidur, nafsu makannya meningkat, depresi, lemas dan tekanan darahnya turun. Saat stres, hormon kortisol akan diproduksi. Hormon ini kemudian yang mengakibatkan penyebab  kejadian diabetes melitus. </w:t>
      </w:r>
    </w:p>
    <w:p w:rsidR="005B5D29" w:rsidRDefault="005B5D29" w:rsidP="005B5D29">
      <w:pPr>
        <w:pStyle w:val="ListParagraph"/>
        <w:numPr>
          <w:ilvl w:val="0"/>
          <w:numId w:val="6"/>
        </w:numPr>
        <w:spacing w:before="0" w:line="360" w:lineRule="auto"/>
        <w:rPr>
          <w:rFonts w:ascii="Arial" w:hAnsi="Arial" w:cs="Arial"/>
        </w:rPr>
      </w:pPr>
      <w:r>
        <w:rPr>
          <w:rFonts w:ascii="Arial" w:hAnsi="Arial" w:cs="Arial"/>
        </w:rPr>
        <w:t>Diet tidak sehat</w:t>
      </w:r>
    </w:p>
    <w:p w:rsidR="005B5D29" w:rsidRDefault="005B5D29" w:rsidP="005B5D29">
      <w:pPr>
        <w:pStyle w:val="ListParagraph"/>
        <w:spacing w:before="0" w:line="360" w:lineRule="auto"/>
        <w:rPr>
          <w:rFonts w:ascii="Arial" w:hAnsi="Arial" w:cs="Arial"/>
        </w:rPr>
      </w:pPr>
      <w:r>
        <w:rPr>
          <w:rFonts w:ascii="Arial" w:hAnsi="Arial" w:cs="Arial"/>
        </w:rPr>
        <w:t xml:space="preserve">Diet dengan tinggi gula dan rendah serat akan meningkatkan resiko </w:t>
      </w:r>
      <w:r w:rsidRPr="00F02E05">
        <w:rPr>
          <w:rFonts w:ascii="Arial" w:hAnsi="Arial" w:cs="Arial"/>
        </w:rPr>
        <w:t>menderita diabetes melitu</w:t>
      </w:r>
      <w:r>
        <w:rPr>
          <w:rFonts w:ascii="Arial" w:hAnsi="Arial" w:cs="Arial"/>
        </w:rPr>
        <w:t>s (Syamsiyah N, 2017).</w:t>
      </w:r>
    </w:p>
    <w:p w:rsidR="005B5D29" w:rsidRPr="00161C5F" w:rsidRDefault="005B5D29" w:rsidP="005B5D29">
      <w:pPr>
        <w:pStyle w:val="ListParagraph"/>
        <w:spacing w:before="0" w:line="360" w:lineRule="auto"/>
        <w:rPr>
          <w:rFonts w:ascii="Arial" w:hAnsi="Arial" w:cs="Arial"/>
        </w:rPr>
      </w:pPr>
    </w:p>
    <w:p w:rsidR="005B5D29" w:rsidRDefault="005B5D29" w:rsidP="005B5D29">
      <w:pPr>
        <w:pStyle w:val="ListParagraph"/>
        <w:spacing w:before="0" w:after="240" w:line="360" w:lineRule="auto"/>
        <w:ind w:left="0"/>
        <w:rPr>
          <w:rFonts w:ascii="Arial" w:hAnsi="Arial" w:cs="Arial"/>
          <w:b/>
          <w:sz w:val="24"/>
          <w:szCs w:val="24"/>
        </w:rPr>
      </w:pPr>
      <w:r>
        <w:rPr>
          <w:rFonts w:ascii="Arial" w:hAnsi="Arial" w:cs="Arial"/>
          <w:b/>
          <w:sz w:val="24"/>
          <w:szCs w:val="24"/>
        </w:rPr>
        <w:t>2.1.3</w:t>
      </w:r>
      <w:r w:rsidRPr="00F02E05">
        <w:rPr>
          <w:rFonts w:ascii="Arial" w:hAnsi="Arial" w:cs="Arial"/>
          <w:b/>
          <w:sz w:val="24"/>
          <w:szCs w:val="24"/>
        </w:rPr>
        <w:t xml:space="preserve"> Gejala Diabetes Melitus</w:t>
      </w:r>
    </w:p>
    <w:p w:rsidR="005B5D29" w:rsidRPr="002053F6" w:rsidRDefault="005B5D29" w:rsidP="005B5D29">
      <w:pPr>
        <w:pStyle w:val="ListParagraph"/>
        <w:spacing w:before="0" w:after="240" w:line="360" w:lineRule="auto"/>
        <w:ind w:left="0"/>
        <w:rPr>
          <w:rFonts w:ascii="Arial" w:hAnsi="Arial" w:cs="Arial"/>
          <w:b/>
          <w:sz w:val="24"/>
          <w:szCs w:val="24"/>
        </w:rPr>
      </w:pPr>
      <w:r>
        <w:rPr>
          <w:rFonts w:ascii="Arial" w:hAnsi="Arial" w:cs="Arial"/>
          <w:b/>
          <w:sz w:val="24"/>
          <w:szCs w:val="24"/>
        </w:rPr>
        <w:tab/>
      </w:r>
      <w:r>
        <w:rPr>
          <w:rFonts w:ascii="Arial" w:hAnsi="Arial" w:cs="Arial"/>
        </w:rPr>
        <w:t>Karena kekurangan insulin dan memiliki kadar gula yang tinggi di dalam darah. Maka beberapa gejala umum bagi penderita diabetes melitus antara lain:</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Jumlah urine yang dikeluarkan lebih banyak</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Sering atau cepat merasa haus/dehidrasi</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Lapar yang berlebihan</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 xml:space="preserve">Berat badan yang berlebihan </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Berat badan menurun drastis tanpa sebab yang jelas</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Cepat lelah dan lemah setiap waktu</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Penglihatan menjadi kabur</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Apabila terluka lambat penyembuhannya</w:t>
      </w:r>
    </w:p>
    <w:p w:rsidR="005B5D29" w:rsidRDefault="005B5D29" w:rsidP="005B5D29">
      <w:pPr>
        <w:pStyle w:val="ListParagraph"/>
        <w:numPr>
          <w:ilvl w:val="0"/>
          <w:numId w:val="7"/>
        </w:numPr>
        <w:spacing w:before="0" w:line="360" w:lineRule="auto"/>
        <w:rPr>
          <w:rFonts w:ascii="Arial" w:hAnsi="Arial" w:cs="Arial"/>
        </w:rPr>
      </w:pPr>
      <w:r>
        <w:rPr>
          <w:rFonts w:ascii="Arial" w:hAnsi="Arial" w:cs="Arial"/>
        </w:rPr>
        <w:t>Kesemutan/mati rasa pada ujung syaraf ditelapak tangan dan kaki</w:t>
      </w:r>
    </w:p>
    <w:p w:rsidR="005B5D29" w:rsidRDefault="005B5D29" w:rsidP="005B5D29">
      <w:pPr>
        <w:pStyle w:val="ListParagraph"/>
        <w:numPr>
          <w:ilvl w:val="0"/>
          <w:numId w:val="7"/>
        </w:numPr>
        <w:spacing w:line="360" w:lineRule="auto"/>
        <w:rPr>
          <w:rFonts w:ascii="Arial" w:hAnsi="Arial" w:cs="Arial"/>
        </w:rPr>
      </w:pPr>
      <w:r>
        <w:rPr>
          <w:rFonts w:ascii="Arial" w:hAnsi="Arial" w:cs="Arial"/>
        </w:rPr>
        <w:t>Mudah terkena infeksi terutama pada kulit (Syamsiyah N, 2017).</w:t>
      </w:r>
    </w:p>
    <w:p w:rsidR="005B5D29" w:rsidRDefault="005B5D29" w:rsidP="005B5D29">
      <w:pPr>
        <w:spacing w:after="240" w:line="360" w:lineRule="auto"/>
        <w:rPr>
          <w:rFonts w:ascii="Arial" w:hAnsi="Arial" w:cs="Arial"/>
          <w:b/>
          <w:sz w:val="24"/>
          <w:szCs w:val="24"/>
        </w:rPr>
      </w:pPr>
      <w:r>
        <w:rPr>
          <w:rFonts w:ascii="Arial" w:hAnsi="Arial" w:cs="Arial"/>
          <w:b/>
          <w:sz w:val="24"/>
          <w:szCs w:val="24"/>
        </w:rPr>
        <w:t>2.1.4</w:t>
      </w:r>
      <w:r w:rsidRPr="005B2357">
        <w:rPr>
          <w:rFonts w:ascii="Arial" w:hAnsi="Arial" w:cs="Arial"/>
          <w:b/>
          <w:sz w:val="24"/>
          <w:szCs w:val="24"/>
        </w:rPr>
        <w:t xml:space="preserve"> Pencegahan Diabetes Melitus</w:t>
      </w:r>
    </w:p>
    <w:p w:rsidR="005B5D29" w:rsidRDefault="005B5D29" w:rsidP="005B5D29">
      <w:pPr>
        <w:spacing w:before="0" w:line="360" w:lineRule="auto"/>
        <w:rPr>
          <w:rFonts w:ascii="Arial" w:hAnsi="Arial" w:cs="Arial"/>
        </w:rPr>
      </w:pPr>
      <w:r>
        <w:rPr>
          <w:rFonts w:ascii="Arial" w:hAnsi="Arial" w:cs="Arial"/>
          <w:b/>
          <w:sz w:val="24"/>
          <w:szCs w:val="24"/>
        </w:rPr>
        <w:tab/>
      </w:r>
      <w:r w:rsidRPr="004F4C8C">
        <w:rPr>
          <w:rFonts w:ascii="Arial" w:hAnsi="Arial" w:cs="Arial"/>
        </w:rPr>
        <w:t>Pen</w:t>
      </w:r>
      <w:r>
        <w:rPr>
          <w:rFonts w:ascii="Arial" w:hAnsi="Arial" w:cs="Arial"/>
        </w:rPr>
        <w:t>cegahan diabetes melitus dilakukan dengan mengupayakan gaya hidup sehat untuk mengendalikan kadar gula darah yang tinggi dengan cara:</w:t>
      </w:r>
    </w:p>
    <w:p w:rsidR="005B5D29" w:rsidRDefault="005B5D29" w:rsidP="005B5D29">
      <w:pPr>
        <w:pStyle w:val="ListParagraph"/>
        <w:numPr>
          <w:ilvl w:val="0"/>
          <w:numId w:val="9"/>
        </w:numPr>
        <w:spacing w:before="0" w:line="360" w:lineRule="auto"/>
        <w:rPr>
          <w:rFonts w:ascii="Arial" w:hAnsi="Arial" w:cs="Arial"/>
        </w:rPr>
      </w:pPr>
      <w:r w:rsidRPr="00060F05">
        <w:rPr>
          <w:rFonts w:ascii="Arial" w:hAnsi="Arial" w:cs="Arial"/>
        </w:rPr>
        <w:t>Menurunkan berat badan dan mencegah penumpukan lemak dalam tubuh</w:t>
      </w:r>
      <w:r>
        <w:rPr>
          <w:rFonts w:ascii="Arial" w:hAnsi="Arial" w:cs="Arial"/>
        </w:rPr>
        <w:t>.</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t>Mengurangi konsumsi makanan yang berlemak, makanan awetan dan goreng-gorengan.</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t>Banyak mengkonsumsi makanan berserat tinggi dan glukosa kompleks.</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t>Mengurangi konsumsi makanan manis atau yang berkalori tinggi yang mengandung banyak glukosa</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lastRenderedPageBreak/>
        <w:t>Banyak minum air putih dan olahraga teratur</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t>Menghindari stres</w:t>
      </w:r>
    </w:p>
    <w:p w:rsidR="005B5D29" w:rsidRDefault="005B5D29" w:rsidP="005B5D29">
      <w:pPr>
        <w:pStyle w:val="ListParagraph"/>
        <w:numPr>
          <w:ilvl w:val="0"/>
          <w:numId w:val="9"/>
        </w:numPr>
        <w:spacing w:before="0" w:line="360" w:lineRule="auto"/>
        <w:rPr>
          <w:rFonts w:ascii="Arial" w:hAnsi="Arial" w:cs="Arial"/>
        </w:rPr>
      </w:pPr>
      <w:r>
        <w:rPr>
          <w:rFonts w:ascii="Arial" w:hAnsi="Arial" w:cs="Arial"/>
        </w:rPr>
        <w:t>Menghindari konsumsi alkohol dan minuman soda</w:t>
      </w:r>
    </w:p>
    <w:p w:rsidR="005B5D29" w:rsidRPr="005B2357" w:rsidRDefault="005B5D29" w:rsidP="005B5D29">
      <w:pPr>
        <w:pStyle w:val="ListParagraph"/>
        <w:numPr>
          <w:ilvl w:val="0"/>
          <w:numId w:val="9"/>
        </w:numPr>
        <w:spacing w:before="0" w:line="360" w:lineRule="auto"/>
        <w:rPr>
          <w:rFonts w:ascii="Arial" w:hAnsi="Arial" w:cs="Arial"/>
        </w:rPr>
      </w:pPr>
      <w:r>
        <w:rPr>
          <w:rFonts w:ascii="Arial" w:hAnsi="Arial" w:cs="Arial"/>
        </w:rPr>
        <w:t>Menghindari rokok (Samosir J, 2017)</w:t>
      </w:r>
      <w:r>
        <w:rPr>
          <w:rFonts w:ascii="Arial" w:hAnsi="Arial" w:cs="Arial"/>
          <w:b/>
          <w:sz w:val="24"/>
          <w:szCs w:val="24"/>
        </w:rPr>
        <w:tab/>
      </w:r>
    </w:p>
    <w:p w:rsidR="005B5D29" w:rsidRDefault="005B5D29" w:rsidP="005B5D29">
      <w:pPr>
        <w:spacing w:after="240" w:line="360" w:lineRule="auto"/>
        <w:rPr>
          <w:rFonts w:ascii="Arial" w:hAnsi="Arial" w:cs="Arial"/>
          <w:b/>
          <w:sz w:val="24"/>
          <w:szCs w:val="24"/>
        </w:rPr>
      </w:pPr>
      <w:r>
        <w:rPr>
          <w:rFonts w:ascii="Arial" w:hAnsi="Arial" w:cs="Arial"/>
          <w:b/>
          <w:sz w:val="24"/>
          <w:szCs w:val="24"/>
        </w:rPr>
        <w:t>2.1.5</w:t>
      </w:r>
      <w:r w:rsidRPr="00664FC9">
        <w:rPr>
          <w:rFonts w:ascii="Arial" w:hAnsi="Arial" w:cs="Arial"/>
          <w:b/>
          <w:sz w:val="24"/>
          <w:szCs w:val="24"/>
        </w:rPr>
        <w:t xml:space="preserve"> Pen</w:t>
      </w:r>
      <w:r>
        <w:rPr>
          <w:rFonts w:ascii="Arial" w:hAnsi="Arial" w:cs="Arial"/>
          <w:b/>
          <w:sz w:val="24"/>
          <w:szCs w:val="24"/>
        </w:rPr>
        <w:t>gobatan</w:t>
      </w:r>
      <w:r w:rsidRPr="00664FC9">
        <w:rPr>
          <w:rFonts w:ascii="Arial" w:hAnsi="Arial" w:cs="Arial"/>
          <w:b/>
          <w:sz w:val="24"/>
          <w:szCs w:val="24"/>
        </w:rPr>
        <w:t xml:space="preserve"> Diabetes Melitus</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Penanganan penyakit diabetes dilakukan dengan dua cara, yaitu pengobatan dengan penggunaan obat-obatan dan terapi penurunan gula darah melalui penerapan pola makan yang disesuaikan dengan kondisi diabetes. Penanganan diabetes sendiri memiliki dua tujuan utama, yaitu tujuan jangka pendek dan tujuan jangka panjang. Tujuan jangka pendek adalah menurunkan tingginya kadar gula darah menjadi normal atau setidaknya mendekati normal. Sedangkan tujuan jangka panjang dari pengobatan diabetes adalah mencegah timbulnya komplikasi diabetes yang membahayakan jiwa penderita.</w:t>
      </w:r>
    </w:p>
    <w:p w:rsidR="005B5D29" w:rsidRDefault="005B5D29" w:rsidP="005B5D29">
      <w:pPr>
        <w:spacing w:before="0" w:line="360" w:lineRule="auto"/>
        <w:rPr>
          <w:rFonts w:ascii="Arial" w:hAnsi="Arial" w:cs="Arial"/>
        </w:rPr>
      </w:pPr>
      <w:r>
        <w:rPr>
          <w:rFonts w:ascii="Arial" w:hAnsi="Arial" w:cs="Arial"/>
        </w:rPr>
        <w:tab/>
        <w:t>Seorang penderita diabetes (khususnya tipe 2) akan diberi obat antidiabetes. Obat antidiabetes yang dimaksud adalah obat glikemik oral (Oral Hypoglicemic Agents/OHA). Sedangkan pengobatan diabetes tipe 1 dilakukan dengan pemberian injeksi insulin. Hal ini karena pada diabetes tipe 1, pankreas tidak menyediakan cukup insulin atau bahkan tidak memproduksinya sama sekali, sehingga perlu member insulin dari luar agar tubuh bisa mengontrol kadar gula dalam darah.</w:t>
      </w:r>
    </w:p>
    <w:p w:rsidR="005B5D29" w:rsidRDefault="005B5D29" w:rsidP="005B5D29">
      <w:pPr>
        <w:spacing w:before="0" w:after="240" w:line="360" w:lineRule="auto"/>
        <w:rPr>
          <w:rFonts w:ascii="Arial" w:hAnsi="Arial" w:cs="Arial"/>
        </w:rPr>
      </w:pPr>
      <w:r>
        <w:rPr>
          <w:rFonts w:ascii="Arial" w:hAnsi="Arial" w:cs="Arial"/>
        </w:rPr>
        <w:tab/>
        <w:t xml:space="preserve">OHA adalah obat penurun kadar glukosa dalam darah. OHA bekerja melalui beberapa cara untuk menurunkan kadar glukosa darah. Berdasarkan cara kerjanya, OHA terdiri dari dua kelompok, yaitu kelompok yang berfungsi memicu produksi insulin dan kelompok yang berfungsi memperbaiki atau meningkatkan kerja insulin serta 1 kelompok yang berkaitan dengan obat anti diabetes. </w:t>
      </w:r>
    </w:p>
    <w:p w:rsidR="005B5D29" w:rsidRDefault="005B5D29" w:rsidP="005B5D29">
      <w:pPr>
        <w:spacing w:before="0" w:line="360" w:lineRule="auto"/>
        <w:rPr>
          <w:rFonts w:ascii="Arial" w:hAnsi="Arial" w:cs="Arial"/>
        </w:rPr>
      </w:pPr>
      <w:r>
        <w:rPr>
          <w:rFonts w:ascii="Arial" w:hAnsi="Arial" w:cs="Arial"/>
        </w:rPr>
        <w:t>Berikut ini kelompok OHA yang bekerja melalui beberapa cara untuk menurunkan kadar glukosa darah antara lain:</w:t>
      </w:r>
    </w:p>
    <w:p w:rsidR="005B5D29" w:rsidRPr="00195391" w:rsidRDefault="005B5D29" w:rsidP="005B5D29">
      <w:pPr>
        <w:pStyle w:val="ListParagraph"/>
        <w:numPr>
          <w:ilvl w:val="0"/>
          <w:numId w:val="16"/>
        </w:numPr>
        <w:spacing w:before="0" w:line="360" w:lineRule="auto"/>
        <w:ind w:left="426"/>
        <w:rPr>
          <w:rFonts w:ascii="Arial" w:hAnsi="Arial" w:cs="Arial"/>
        </w:rPr>
      </w:pPr>
      <w:r w:rsidRPr="00195391">
        <w:rPr>
          <w:rFonts w:ascii="Arial" w:hAnsi="Arial" w:cs="Arial"/>
        </w:rPr>
        <w:t>Kelompok OHA yang memicu produksi insulin</w:t>
      </w:r>
    </w:p>
    <w:p w:rsidR="005B5D29" w:rsidRDefault="005B5D29" w:rsidP="005B5D29">
      <w:pPr>
        <w:spacing w:before="0" w:line="360" w:lineRule="auto"/>
        <w:rPr>
          <w:rFonts w:ascii="Arial" w:hAnsi="Arial" w:cs="Arial"/>
        </w:rPr>
      </w:pPr>
      <w:r>
        <w:rPr>
          <w:rFonts w:ascii="Arial" w:hAnsi="Arial" w:cs="Arial"/>
        </w:rPr>
        <w:tab/>
        <w:t>Jenis obat diabetes yang termasuk dalam kelompok ini adalah golongan Sulfonilurea dan golongan Meglitinida.</w:t>
      </w:r>
    </w:p>
    <w:p w:rsidR="005B5D29" w:rsidRDefault="005B5D29" w:rsidP="005B5D29">
      <w:pPr>
        <w:pStyle w:val="ListParagraph"/>
        <w:numPr>
          <w:ilvl w:val="0"/>
          <w:numId w:val="12"/>
        </w:numPr>
        <w:spacing w:line="360" w:lineRule="auto"/>
        <w:rPr>
          <w:rFonts w:ascii="Arial" w:hAnsi="Arial" w:cs="Arial"/>
        </w:rPr>
      </w:pPr>
      <w:r>
        <w:rPr>
          <w:rFonts w:ascii="Arial" w:hAnsi="Arial" w:cs="Arial"/>
        </w:rPr>
        <w:lastRenderedPageBreak/>
        <w:t>Golongan Sulfonilurea</w:t>
      </w:r>
    </w:p>
    <w:p w:rsidR="005B5D29" w:rsidRDefault="005B5D29" w:rsidP="005B5D29">
      <w:pPr>
        <w:spacing w:before="0" w:line="360" w:lineRule="auto"/>
        <w:rPr>
          <w:rFonts w:ascii="Arial" w:hAnsi="Arial" w:cs="Arial"/>
        </w:rPr>
      </w:pPr>
      <w:r>
        <w:rPr>
          <w:rFonts w:ascii="Arial" w:hAnsi="Arial" w:cs="Arial"/>
        </w:rPr>
        <w:tab/>
        <w:t>Mekanisme kerja obat ini adalah merangsang sel-sel beta dalam pancreas untuk memproduksi lebih banyak insulin. Selain itu, obat ini juga membantu sel-sel tubuh menjadi lebih banyak merespon insulin. Golongan ini diutamakan untuk penderita diabetes melitus dengan berat badan normal. Pada penggunaan jangka panjang dapat menyebabkan hipoglikemia.</w:t>
      </w:r>
    </w:p>
    <w:p w:rsidR="005B5D29" w:rsidRDefault="005B5D29" w:rsidP="005B5D29">
      <w:pPr>
        <w:spacing w:before="0" w:line="360" w:lineRule="auto"/>
        <w:rPr>
          <w:rFonts w:ascii="Arial" w:hAnsi="Arial" w:cs="Arial"/>
        </w:rPr>
      </w:pPr>
      <w:r>
        <w:rPr>
          <w:rFonts w:ascii="Arial" w:hAnsi="Arial" w:cs="Arial"/>
        </w:rPr>
        <w:t>Efek samping: Hipoglikemia, gangguan hati dan ginjal, mual, muntah, diare</w:t>
      </w:r>
    </w:p>
    <w:p w:rsidR="005B5D29" w:rsidRDefault="005B5D29" w:rsidP="005B5D29">
      <w:pPr>
        <w:spacing w:before="0" w:after="240" w:line="360" w:lineRule="auto"/>
        <w:rPr>
          <w:rFonts w:ascii="Arial" w:hAnsi="Arial" w:cs="Arial"/>
        </w:rPr>
      </w:pPr>
      <w:r>
        <w:rPr>
          <w:rFonts w:ascii="Arial" w:hAnsi="Arial" w:cs="Arial"/>
        </w:rPr>
        <w:t>Contoh obat golongan sulfonilurea antara lain: Tolbutamida, Klorpropamida, Tolazamida, Gibenklamida, Gliklazida, Glipizida, Glimepiride dan Gliquidon.</w:t>
      </w:r>
    </w:p>
    <w:p w:rsidR="005B5D29" w:rsidRDefault="005B5D29" w:rsidP="005B5D29">
      <w:pPr>
        <w:pStyle w:val="ListParagraph"/>
        <w:numPr>
          <w:ilvl w:val="0"/>
          <w:numId w:val="12"/>
        </w:numPr>
        <w:spacing w:before="0" w:line="360" w:lineRule="auto"/>
        <w:rPr>
          <w:rFonts w:ascii="Arial" w:hAnsi="Arial" w:cs="Arial"/>
        </w:rPr>
      </w:pPr>
      <w:r>
        <w:rPr>
          <w:rFonts w:ascii="Arial" w:hAnsi="Arial" w:cs="Arial"/>
        </w:rPr>
        <w:t>Golongan Meglitinida</w:t>
      </w:r>
    </w:p>
    <w:p w:rsidR="005B5D29" w:rsidRDefault="005B5D29" w:rsidP="005B5D29">
      <w:pPr>
        <w:spacing w:before="0" w:line="360" w:lineRule="auto"/>
        <w:rPr>
          <w:rFonts w:ascii="Arial" w:hAnsi="Arial" w:cs="Arial"/>
        </w:rPr>
      </w:pPr>
      <w:r>
        <w:rPr>
          <w:rFonts w:ascii="Arial" w:hAnsi="Arial" w:cs="Arial"/>
        </w:rPr>
        <w:tab/>
        <w:t>Obat Meglitinida juga memiliki mekanisme kerja yang sama, yaitu bekerja dengan merangsang sel-sel beta di pankreas untuk memproduksi insulin.</w:t>
      </w:r>
    </w:p>
    <w:p w:rsidR="005B5D29" w:rsidRDefault="005B5D29" w:rsidP="005B5D29">
      <w:pPr>
        <w:spacing w:before="0" w:line="360" w:lineRule="auto"/>
        <w:rPr>
          <w:rFonts w:ascii="Arial" w:hAnsi="Arial" w:cs="Arial"/>
        </w:rPr>
      </w:pPr>
      <w:r>
        <w:rPr>
          <w:rFonts w:ascii="Arial" w:hAnsi="Arial" w:cs="Arial"/>
        </w:rPr>
        <w:t>Efek samping: Hipoglikemia dan gangguan saluran cerna.</w:t>
      </w:r>
    </w:p>
    <w:p w:rsidR="005B5D29" w:rsidRDefault="005B5D29" w:rsidP="005B5D29">
      <w:pPr>
        <w:spacing w:before="0" w:after="240" w:line="360" w:lineRule="auto"/>
        <w:rPr>
          <w:rFonts w:ascii="Arial" w:hAnsi="Arial" w:cs="Arial"/>
        </w:rPr>
      </w:pPr>
      <w:r>
        <w:rPr>
          <w:rFonts w:ascii="Arial" w:hAnsi="Arial" w:cs="Arial"/>
        </w:rPr>
        <w:t>Contoh obat golongan Meglitinida antar lain: Repaglinida dan Nateglinida</w:t>
      </w:r>
    </w:p>
    <w:p w:rsidR="005B5D29" w:rsidRPr="00195391" w:rsidRDefault="005B5D29" w:rsidP="005B5D29">
      <w:pPr>
        <w:pStyle w:val="ListParagraph"/>
        <w:numPr>
          <w:ilvl w:val="0"/>
          <w:numId w:val="16"/>
        </w:numPr>
        <w:spacing w:before="0" w:line="360" w:lineRule="auto"/>
        <w:ind w:left="426"/>
        <w:rPr>
          <w:rFonts w:ascii="Arial" w:hAnsi="Arial" w:cs="Arial"/>
        </w:rPr>
      </w:pPr>
      <w:r w:rsidRPr="00195391">
        <w:rPr>
          <w:rFonts w:ascii="Arial" w:hAnsi="Arial" w:cs="Arial"/>
        </w:rPr>
        <w:t>Kelompok OHA yang memperbaiki atau meningkatkan kerja insulin</w:t>
      </w:r>
    </w:p>
    <w:p w:rsidR="005B5D29" w:rsidRDefault="005B5D29" w:rsidP="005B5D29">
      <w:pPr>
        <w:spacing w:before="0" w:line="360" w:lineRule="auto"/>
        <w:rPr>
          <w:rFonts w:ascii="Arial" w:hAnsi="Arial" w:cs="Arial"/>
        </w:rPr>
      </w:pPr>
      <w:r>
        <w:rPr>
          <w:rFonts w:ascii="Arial" w:hAnsi="Arial" w:cs="Arial"/>
        </w:rPr>
        <w:tab/>
        <w:t>Jenis obat diabetes yang termasuk dalam kelompok ini adalah golongan Biguanida dan golongan Thiazolidindion.</w:t>
      </w:r>
    </w:p>
    <w:p w:rsidR="005B5D29" w:rsidRDefault="005B5D29" w:rsidP="005B5D29">
      <w:pPr>
        <w:pStyle w:val="ListParagraph"/>
        <w:numPr>
          <w:ilvl w:val="0"/>
          <w:numId w:val="13"/>
        </w:numPr>
        <w:spacing w:before="0" w:line="360" w:lineRule="auto"/>
        <w:rPr>
          <w:rFonts w:ascii="Arial" w:hAnsi="Arial" w:cs="Arial"/>
        </w:rPr>
      </w:pPr>
      <w:r>
        <w:rPr>
          <w:rFonts w:ascii="Arial" w:hAnsi="Arial" w:cs="Arial"/>
        </w:rPr>
        <w:t>Golongan Biguanida</w:t>
      </w:r>
    </w:p>
    <w:p w:rsidR="005B5D29" w:rsidRDefault="005B5D29" w:rsidP="005B5D29">
      <w:pPr>
        <w:spacing w:before="0" w:after="240" w:line="360" w:lineRule="auto"/>
        <w:rPr>
          <w:rFonts w:ascii="Arial" w:hAnsi="Arial" w:cs="Arial"/>
        </w:rPr>
      </w:pPr>
      <w:r>
        <w:rPr>
          <w:rFonts w:ascii="Arial" w:hAnsi="Arial" w:cs="Arial"/>
        </w:rPr>
        <w:tab/>
        <w:t>Mekanisme kerja obat ini adalah dengan mengurangi penyerapan zat gula dari usus dan mempunyai pengaruh yang rumit pada hati. Metformin adalah satu-satunya Biguanida yang tersedia saat ini. Metformin berguna untuk penyandang diabetes melitus gemuk yang mengalami penurunan kerja insulin. Alasan penggunaan metformin pada penderita diabetes melitus gemuk adalah karena obat ini menurunkan nafsu makan dan menyebabkan penurunan berat badan.</w:t>
      </w:r>
    </w:p>
    <w:p w:rsidR="005B5D29" w:rsidRDefault="005B5D29" w:rsidP="005B5D29">
      <w:pPr>
        <w:pStyle w:val="ListParagraph"/>
        <w:numPr>
          <w:ilvl w:val="0"/>
          <w:numId w:val="13"/>
        </w:numPr>
        <w:spacing w:before="0" w:line="360" w:lineRule="auto"/>
        <w:rPr>
          <w:rFonts w:ascii="Arial" w:hAnsi="Arial" w:cs="Arial"/>
        </w:rPr>
      </w:pPr>
      <w:r>
        <w:rPr>
          <w:rFonts w:ascii="Arial" w:hAnsi="Arial" w:cs="Arial"/>
        </w:rPr>
        <w:t>Golongan Thiazolidindion</w:t>
      </w:r>
    </w:p>
    <w:p w:rsidR="005B5D29" w:rsidRDefault="005B5D29" w:rsidP="005B5D29">
      <w:pPr>
        <w:spacing w:before="0" w:after="240" w:line="360" w:lineRule="auto"/>
        <w:rPr>
          <w:rFonts w:ascii="Arial" w:hAnsi="Arial" w:cs="Arial"/>
        </w:rPr>
      </w:pPr>
      <w:r>
        <w:rPr>
          <w:rFonts w:ascii="Arial" w:hAnsi="Arial" w:cs="Arial"/>
        </w:rPr>
        <w:tab/>
        <w:t>Mekanisme kerja obat ini adalah dengan meningkatkan jumlah protein yang membawa glukosa ke dalam sel dan jaringan tubuh. Dengan begitu, tubuh mendapatkan energi untuk menjalankan aktivitas. Contoh obat golongan ini antara lain: Rosiglitazone dan Pioglitazone.</w:t>
      </w:r>
    </w:p>
    <w:p w:rsidR="005B5D29" w:rsidRDefault="005B5D29" w:rsidP="005B5D29">
      <w:pPr>
        <w:spacing w:before="0" w:after="240" w:line="360" w:lineRule="auto"/>
        <w:rPr>
          <w:rFonts w:ascii="Arial" w:hAnsi="Arial" w:cs="Arial"/>
        </w:rPr>
      </w:pPr>
    </w:p>
    <w:p w:rsidR="005B5D29" w:rsidRPr="00195391" w:rsidRDefault="005B5D29" w:rsidP="005B5D29">
      <w:pPr>
        <w:pStyle w:val="ListParagraph"/>
        <w:numPr>
          <w:ilvl w:val="0"/>
          <w:numId w:val="16"/>
        </w:numPr>
        <w:spacing w:before="0" w:line="360" w:lineRule="auto"/>
        <w:ind w:left="426"/>
        <w:rPr>
          <w:rFonts w:ascii="Arial" w:hAnsi="Arial" w:cs="Arial"/>
        </w:rPr>
      </w:pPr>
      <w:r>
        <w:rPr>
          <w:rFonts w:ascii="Arial" w:hAnsi="Arial" w:cs="Arial"/>
        </w:rPr>
        <w:lastRenderedPageBreak/>
        <w:t>Kelompok golongan Alpa Glukosidase I</w:t>
      </w:r>
      <w:r w:rsidRPr="00195391">
        <w:rPr>
          <w:rFonts w:ascii="Arial" w:hAnsi="Arial" w:cs="Arial"/>
        </w:rPr>
        <w:t>nhibitors</w:t>
      </w:r>
    </w:p>
    <w:p w:rsidR="005B5D29" w:rsidRDefault="005B5D29" w:rsidP="005B5D29">
      <w:pPr>
        <w:spacing w:before="0" w:after="240" w:line="360" w:lineRule="auto"/>
        <w:rPr>
          <w:rFonts w:ascii="Arial" w:hAnsi="Arial" w:cs="Arial"/>
        </w:rPr>
      </w:pPr>
      <w:r>
        <w:rPr>
          <w:rFonts w:ascii="Arial" w:hAnsi="Arial" w:cs="Arial"/>
        </w:rPr>
        <w:tab/>
        <w:t>Mekanisme kerja alpa glukosidase inhibitors adalah dengan mengurangi kadar glukosa dengan mengintervensi sari pati dalam usus. Contoh golongan obat ini antara lain: Acarbose dan Miglitol (Josepa, 2017).</w:t>
      </w:r>
    </w:p>
    <w:p w:rsidR="005B5D29" w:rsidRDefault="005B5D29" w:rsidP="005B5D29">
      <w:pPr>
        <w:spacing w:before="0" w:after="240" w:line="360" w:lineRule="auto"/>
        <w:rPr>
          <w:rFonts w:ascii="Arial" w:hAnsi="Arial" w:cs="Arial"/>
          <w:b/>
          <w:sz w:val="24"/>
          <w:szCs w:val="24"/>
        </w:rPr>
      </w:pPr>
      <w:r w:rsidRPr="00F43CC3">
        <w:rPr>
          <w:rFonts w:ascii="Arial" w:hAnsi="Arial" w:cs="Arial"/>
          <w:b/>
          <w:sz w:val="24"/>
          <w:szCs w:val="24"/>
        </w:rPr>
        <w:t>2.1.5.1 Obat Diabetes Melitus Yang Te</w:t>
      </w:r>
      <w:r>
        <w:rPr>
          <w:rFonts w:ascii="Arial" w:hAnsi="Arial" w:cs="Arial"/>
          <w:b/>
          <w:sz w:val="24"/>
          <w:szCs w:val="24"/>
        </w:rPr>
        <w:t>rsedia Untuk Pengobatan di Puskesmas Teladan kota Medan</w:t>
      </w:r>
    </w:p>
    <w:p w:rsidR="005B5D29" w:rsidRPr="00076257" w:rsidRDefault="005B5D29" w:rsidP="005B5D29">
      <w:pPr>
        <w:spacing w:before="0" w:line="360" w:lineRule="auto"/>
        <w:rPr>
          <w:rFonts w:ascii="Arial" w:hAnsi="Arial" w:cs="Arial"/>
        </w:rPr>
      </w:pPr>
      <w:r>
        <w:rPr>
          <w:rFonts w:ascii="Arial" w:hAnsi="Arial" w:cs="Arial"/>
        </w:rPr>
        <w:t>1. Golongan Sulfonilurea</w:t>
      </w:r>
    </w:p>
    <w:p w:rsidR="005B5D29" w:rsidRPr="00827E35" w:rsidRDefault="005B5D29" w:rsidP="005B5D29">
      <w:pPr>
        <w:spacing w:before="0" w:line="360" w:lineRule="auto"/>
        <w:rPr>
          <w:rFonts w:ascii="Arial" w:hAnsi="Arial" w:cs="Arial"/>
        </w:rPr>
      </w:pPr>
      <w:r>
        <w:rPr>
          <w:rFonts w:ascii="Arial" w:hAnsi="Arial" w:cs="Arial"/>
        </w:rPr>
        <w:t>a. Glibenclamida</w:t>
      </w:r>
    </w:p>
    <w:p w:rsidR="005B5D29" w:rsidRDefault="005B5D29" w:rsidP="005B5D29">
      <w:pPr>
        <w:spacing w:before="0" w:after="240" w:line="360" w:lineRule="auto"/>
        <w:rPr>
          <w:rFonts w:ascii="Arial" w:hAnsi="Arial" w:cs="Arial"/>
          <w:b/>
          <w:sz w:val="24"/>
          <w:szCs w:val="24"/>
        </w:rPr>
      </w:pPr>
      <w:r>
        <w:rPr>
          <w:rFonts w:ascii="Arial" w:hAnsi="Arial" w:cs="Arial"/>
          <w:b/>
          <w:sz w:val="24"/>
          <w:szCs w:val="24"/>
        </w:rPr>
        <w:t xml:space="preserve">             </w:t>
      </w:r>
      <w:r>
        <w:rPr>
          <w:noProof/>
        </w:rPr>
        <w:drawing>
          <wp:inline distT="0" distB="0" distL="0" distR="0">
            <wp:extent cx="3257550" cy="1028700"/>
            <wp:effectExtent l="19050" t="0" r="0" b="0"/>
            <wp:docPr id="4" name="Picture 4" descr="Hasil gambar untuk rumus kimia glibenkl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rumus kimia glibenklamid"/>
                    <pic:cNvPicPr>
                      <a:picLocks noChangeAspect="1" noChangeArrowheads="1"/>
                    </pic:cNvPicPr>
                  </pic:nvPicPr>
                  <pic:blipFill>
                    <a:blip r:embed="rId12"/>
                    <a:srcRect/>
                    <a:stretch>
                      <a:fillRect/>
                    </a:stretch>
                  </pic:blipFill>
                  <pic:spPr bwMode="auto">
                    <a:xfrm>
                      <a:off x="0" y="0"/>
                      <a:ext cx="3257550" cy="1028700"/>
                    </a:xfrm>
                    <a:prstGeom prst="rect">
                      <a:avLst/>
                    </a:prstGeom>
                    <a:noFill/>
                    <a:ln w="9525">
                      <a:noFill/>
                      <a:miter lim="800000"/>
                      <a:headEnd/>
                      <a:tailEnd/>
                    </a:ln>
                  </pic:spPr>
                </pic:pic>
              </a:graphicData>
            </a:graphic>
          </wp:inline>
        </w:drawing>
      </w:r>
    </w:p>
    <w:p w:rsidR="005B5D29" w:rsidRDefault="005B5D29" w:rsidP="005B5D29">
      <w:pPr>
        <w:spacing w:before="0" w:after="240" w:line="360" w:lineRule="auto"/>
        <w:rPr>
          <w:rFonts w:ascii="Arial" w:hAnsi="Arial" w:cs="Arial"/>
        </w:rPr>
      </w:pPr>
      <w:r>
        <w:rPr>
          <w:rFonts w:ascii="Arial" w:hAnsi="Arial" w:cs="Arial"/>
          <w:b/>
          <w:sz w:val="24"/>
          <w:szCs w:val="24"/>
        </w:rPr>
        <w:tab/>
      </w:r>
      <w:r>
        <w:rPr>
          <w:rFonts w:ascii="Arial" w:hAnsi="Arial" w:cs="Arial"/>
          <w:b/>
          <w:sz w:val="24"/>
          <w:szCs w:val="24"/>
        </w:rPr>
        <w:tab/>
      </w:r>
      <w:r>
        <w:rPr>
          <w:rFonts w:ascii="Arial" w:hAnsi="Arial" w:cs="Arial"/>
        </w:rPr>
        <w:t>Gambar 2.1 Struktur Kimia Glibenclamida</w:t>
      </w:r>
    </w:p>
    <w:p w:rsidR="005B5D29" w:rsidRPr="00657B4C" w:rsidRDefault="005B5D29" w:rsidP="005B5D29">
      <w:pPr>
        <w:spacing w:before="0" w:line="360" w:lineRule="auto"/>
        <w:rPr>
          <w:rFonts w:ascii="Arial" w:hAnsi="Arial" w:cs="Arial"/>
        </w:rPr>
      </w:pPr>
      <w:r>
        <w:rPr>
          <w:rFonts w:ascii="Arial" w:hAnsi="Arial" w:cs="Arial"/>
        </w:rPr>
        <w:t>Rumus Molekul</w:t>
      </w:r>
      <w:r>
        <w:rPr>
          <w:rFonts w:ascii="Arial" w:hAnsi="Arial" w:cs="Arial"/>
        </w:rPr>
        <w:tab/>
        <w:t>: C</w:t>
      </w:r>
      <w:r>
        <w:rPr>
          <w:rFonts w:ascii="Arial" w:hAnsi="Arial" w:cs="Arial"/>
          <w:vertAlign w:val="subscript"/>
        </w:rPr>
        <w:t>23</w:t>
      </w:r>
      <w:r>
        <w:rPr>
          <w:rFonts w:ascii="Arial" w:hAnsi="Arial" w:cs="Arial"/>
        </w:rPr>
        <w:t>H</w:t>
      </w:r>
      <w:r>
        <w:rPr>
          <w:rFonts w:ascii="Arial" w:hAnsi="Arial" w:cs="Arial"/>
          <w:vertAlign w:val="subscript"/>
        </w:rPr>
        <w:t>28</w:t>
      </w:r>
      <w:r>
        <w:rPr>
          <w:rFonts w:ascii="Arial" w:hAnsi="Arial" w:cs="Arial"/>
        </w:rPr>
        <w:t>CIN</w:t>
      </w:r>
      <w:r>
        <w:rPr>
          <w:rFonts w:ascii="Arial" w:hAnsi="Arial" w:cs="Arial"/>
          <w:vertAlign w:val="subscript"/>
        </w:rPr>
        <w:t>3</w:t>
      </w:r>
      <w:r>
        <w:rPr>
          <w:rFonts w:ascii="Arial" w:hAnsi="Arial" w:cs="Arial"/>
        </w:rPr>
        <w:t>O</w:t>
      </w:r>
      <w:r>
        <w:rPr>
          <w:rFonts w:ascii="Arial" w:hAnsi="Arial" w:cs="Arial"/>
          <w:vertAlign w:val="subscript"/>
        </w:rPr>
        <w:t>5</w:t>
      </w:r>
      <w:r>
        <w:rPr>
          <w:rFonts w:ascii="Arial" w:hAnsi="Arial" w:cs="Arial"/>
        </w:rPr>
        <w:t>S</w:t>
      </w:r>
    </w:p>
    <w:p w:rsidR="005B5D29" w:rsidRDefault="005B5D29" w:rsidP="005B5D29">
      <w:pPr>
        <w:spacing w:before="0" w:line="360" w:lineRule="auto"/>
        <w:rPr>
          <w:rFonts w:ascii="Arial" w:hAnsi="Arial" w:cs="Arial"/>
          <w:b/>
          <w:sz w:val="24"/>
          <w:szCs w:val="24"/>
        </w:rPr>
      </w:pPr>
      <w:r>
        <w:rPr>
          <w:rFonts w:ascii="Arial" w:hAnsi="Arial" w:cs="Arial"/>
        </w:rPr>
        <w:t xml:space="preserve">Glibenclamida merupakan obat antidiabetik oral yang termasuk golongan Sulfonilurea. Glibenclamida adalah obat yang digunakan pada pasien tipe 2 untuk mengendalikan kadar gula yang tinggi. Pada diabetes tipe 2, tubuh tidak dapat menyimpan glukosa dengan baik, sehingga menumpuk dalam aliran darah. Glibenclamida berperan untuk merangsang tubuh agar mengeluarkan insulin lebih banyak dari biasanya untuk mengikat glukosa dalam aliran darah. Pada penggunaan jangka panjang dapat menyebabkan hipoglikemia. </w:t>
      </w:r>
    </w:p>
    <w:p w:rsidR="005B5D29" w:rsidRDefault="005B5D29" w:rsidP="005B5D29">
      <w:pPr>
        <w:spacing w:before="0" w:line="360" w:lineRule="auto"/>
        <w:rPr>
          <w:rFonts w:ascii="Arial" w:hAnsi="Arial" w:cs="Arial"/>
        </w:rPr>
      </w:pPr>
    </w:p>
    <w:p w:rsidR="005B5D29" w:rsidRPr="007511BA" w:rsidRDefault="005B5D29" w:rsidP="005B5D29">
      <w:pPr>
        <w:spacing w:before="0" w:line="360" w:lineRule="auto"/>
        <w:rPr>
          <w:rFonts w:ascii="Arial" w:hAnsi="Arial" w:cs="Arial"/>
          <w:b/>
          <w:sz w:val="24"/>
          <w:szCs w:val="24"/>
        </w:rPr>
      </w:pPr>
      <w:r>
        <w:rPr>
          <w:rFonts w:ascii="Arial" w:hAnsi="Arial" w:cs="Arial"/>
        </w:rPr>
        <w:t>b. Glimepiride</w:t>
      </w:r>
    </w:p>
    <w:p w:rsidR="005B5D29" w:rsidRDefault="005B5D29" w:rsidP="005B5D29">
      <w:pPr>
        <w:spacing w:before="0" w:line="360" w:lineRule="auto"/>
        <w:rPr>
          <w:noProof/>
        </w:rPr>
      </w:pPr>
      <w:r>
        <w:rPr>
          <w:noProof/>
        </w:rPr>
        <w:t xml:space="preserve">         </w:t>
      </w:r>
      <w:r>
        <w:rPr>
          <w:noProof/>
        </w:rPr>
        <w:tab/>
        <w:t xml:space="preserve">      </w:t>
      </w:r>
      <w:r>
        <w:rPr>
          <w:noProof/>
        </w:rPr>
        <w:drawing>
          <wp:inline distT="0" distB="0" distL="0" distR="0">
            <wp:extent cx="3114674" cy="971550"/>
            <wp:effectExtent l="0" t="0" r="0" b="0"/>
            <wp:docPr id="3" name="Picture 4" descr="Hasil gambar untuk rumus struktur glimepi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rumus struktur glimepiride"/>
                    <pic:cNvPicPr>
                      <a:picLocks noChangeAspect="1" noChangeArrowheads="1"/>
                    </pic:cNvPicPr>
                  </pic:nvPicPr>
                  <pic:blipFill>
                    <a:blip r:embed="rId13" cstate="print"/>
                    <a:srcRect/>
                    <a:stretch>
                      <a:fillRect/>
                    </a:stretch>
                  </pic:blipFill>
                  <pic:spPr bwMode="auto">
                    <a:xfrm>
                      <a:off x="0" y="0"/>
                      <a:ext cx="3118379" cy="972706"/>
                    </a:xfrm>
                    <a:prstGeom prst="rect">
                      <a:avLst/>
                    </a:prstGeom>
                    <a:noFill/>
                    <a:ln w="9525">
                      <a:noFill/>
                      <a:miter lim="800000"/>
                      <a:headEnd/>
                      <a:tailEnd/>
                    </a:ln>
                  </pic:spPr>
                </pic:pic>
              </a:graphicData>
            </a:graphic>
          </wp:inline>
        </w:drawing>
      </w:r>
    </w:p>
    <w:p w:rsidR="005B5D29" w:rsidRDefault="005B5D29" w:rsidP="005B5D29">
      <w:pPr>
        <w:spacing w:before="0" w:line="360" w:lineRule="auto"/>
        <w:rPr>
          <w:rFonts w:ascii="Arial" w:hAnsi="Arial" w:cs="Arial"/>
        </w:rPr>
      </w:pPr>
      <w:r>
        <w:rPr>
          <w:noProof/>
        </w:rPr>
        <w:tab/>
      </w:r>
      <w:r>
        <w:rPr>
          <w:noProof/>
        </w:rPr>
        <w:tab/>
        <w:t xml:space="preserve">Gambar 2.2 </w:t>
      </w:r>
      <w:r>
        <w:rPr>
          <w:rFonts w:ascii="Arial" w:hAnsi="Arial" w:cs="Arial"/>
        </w:rPr>
        <w:t>Struktur Kimia Glimepiride</w:t>
      </w:r>
    </w:p>
    <w:p w:rsidR="005B5D29" w:rsidRPr="00657B4C" w:rsidRDefault="005B5D29" w:rsidP="005B5D29">
      <w:pPr>
        <w:spacing w:before="0" w:line="360" w:lineRule="auto"/>
        <w:rPr>
          <w:rFonts w:ascii="Arial" w:hAnsi="Arial" w:cs="Arial"/>
        </w:rPr>
      </w:pPr>
      <w:r>
        <w:rPr>
          <w:rFonts w:ascii="Arial" w:hAnsi="Arial" w:cs="Arial"/>
        </w:rPr>
        <w:t>Rumus Molekul</w:t>
      </w:r>
      <w:r>
        <w:rPr>
          <w:rFonts w:ascii="Arial" w:hAnsi="Arial" w:cs="Arial"/>
        </w:rPr>
        <w:tab/>
        <w:t>: C</w:t>
      </w:r>
      <w:r>
        <w:rPr>
          <w:rFonts w:ascii="Arial" w:hAnsi="Arial" w:cs="Arial"/>
          <w:vertAlign w:val="subscript"/>
        </w:rPr>
        <w:t>24</w:t>
      </w:r>
      <w:r>
        <w:rPr>
          <w:rFonts w:ascii="Arial" w:hAnsi="Arial" w:cs="Arial"/>
        </w:rPr>
        <w:t>H</w:t>
      </w:r>
      <w:r>
        <w:rPr>
          <w:rFonts w:ascii="Arial" w:hAnsi="Arial" w:cs="Arial"/>
          <w:vertAlign w:val="subscript"/>
        </w:rPr>
        <w:t>34</w:t>
      </w:r>
      <w:r>
        <w:rPr>
          <w:rFonts w:ascii="Arial" w:hAnsi="Arial" w:cs="Arial"/>
        </w:rPr>
        <w:t>N</w:t>
      </w:r>
      <w:r>
        <w:rPr>
          <w:rFonts w:ascii="Arial" w:hAnsi="Arial" w:cs="Arial"/>
          <w:vertAlign w:val="subscript"/>
        </w:rPr>
        <w:t>4</w:t>
      </w:r>
      <w:r>
        <w:rPr>
          <w:rFonts w:ascii="Arial" w:hAnsi="Arial" w:cs="Arial"/>
        </w:rPr>
        <w:t>O</w:t>
      </w:r>
      <w:r>
        <w:rPr>
          <w:rFonts w:ascii="Arial" w:hAnsi="Arial" w:cs="Arial"/>
          <w:vertAlign w:val="subscript"/>
        </w:rPr>
        <w:t>5</w:t>
      </w:r>
      <w:r>
        <w:rPr>
          <w:rFonts w:ascii="Arial" w:hAnsi="Arial" w:cs="Arial"/>
        </w:rPr>
        <w:t>S</w:t>
      </w:r>
    </w:p>
    <w:p w:rsidR="005B5D29" w:rsidRDefault="005B5D29" w:rsidP="005B5D29">
      <w:pPr>
        <w:spacing w:before="0" w:line="360" w:lineRule="auto"/>
        <w:rPr>
          <w:rFonts w:ascii="Arial" w:hAnsi="Arial" w:cs="Arial"/>
        </w:rPr>
      </w:pPr>
      <w:r>
        <w:rPr>
          <w:rFonts w:ascii="Arial" w:hAnsi="Arial" w:cs="Arial"/>
        </w:rPr>
        <w:lastRenderedPageBreak/>
        <w:t>Glimepiride merupakan obat antidiabetik oral yang termasuk golongan Sulfonilurea. Glimepiride adalah obat yang digunakan untuk mengendalikan kadar gula darah tinggi pada penderita diabetes tipe 2. Obat ini bekerja dengan cara mendorong pankreas untuk memproduksi insulin dalam tubuh dan membantu tubuh menggunakan insulin secara lebih efisien.</w:t>
      </w:r>
    </w:p>
    <w:p w:rsidR="005B5D29" w:rsidRDefault="005B5D29" w:rsidP="005B5D29">
      <w:pPr>
        <w:spacing w:before="0" w:line="360" w:lineRule="auto"/>
        <w:rPr>
          <w:rFonts w:ascii="Arial" w:hAnsi="Arial" w:cs="Arial"/>
        </w:rPr>
      </w:pPr>
    </w:p>
    <w:p w:rsidR="005B5D29" w:rsidRDefault="005B5D29" w:rsidP="005B5D29">
      <w:pPr>
        <w:spacing w:before="0" w:line="360" w:lineRule="auto"/>
        <w:rPr>
          <w:rFonts w:ascii="Arial" w:hAnsi="Arial" w:cs="Arial"/>
        </w:rPr>
      </w:pPr>
      <w:r>
        <w:rPr>
          <w:rFonts w:ascii="Arial" w:hAnsi="Arial" w:cs="Arial"/>
        </w:rPr>
        <w:t>2. Golongan Biguanida</w:t>
      </w:r>
    </w:p>
    <w:p w:rsidR="005B5D29" w:rsidRDefault="005B5D29" w:rsidP="005B5D29">
      <w:pPr>
        <w:spacing w:before="0" w:after="240" w:line="360" w:lineRule="auto"/>
        <w:rPr>
          <w:rFonts w:ascii="Arial" w:hAnsi="Arial" w:cs="Arial"/>
        </w:rPr>
      </w:pPr>
      <w:r>
        <w:rPr>
          <w:rFonts w:ascii="Arial" w:hAnsi="Arial" w:cs="Arial"/>
        </w:rPr>
        <w:t>a.</w:t>
      </w:r>
      <w:r w:rsidRPr="00E458EF">
        <w:rPr>
          <w:rFonts w:ascii="Arial" w:hAnsi="Arial" w:cs="Arial"/>
        </w:rPr>
        <w:t xml:space="preserve"> Metformin </w:t>
      </w:r>
    </w:p>
    <w:p w:rsidR="005B5D29" w:rsidRDefault="005B5D29" w:rsidP="005B5D29">
      <w:pPr>
        <w:spacing w:before="0" w:after="240" w:line="360" w:lineRule="auto"/>
        <w:rPr>
          <w:rFonts w:ascii="Arial" w:hAnsi="Arial" w:cs="Arial"/>
        </w:rPr>
      </w:pPr>
      <w:r>
        <w:rPr>
          <w:rFonts w:ascii="Arial" w:hAnsi="Arial" w:cs="Arial"/>
        </w:rPr>
        <w:tab/>
      </w:r>
      <w:r w:rsidRPr="006C4F9D">
        <w:rPr>
          <w:noProof/>
        </w:rPr>
        <w:drawing>
          <wp:inline distT="0" distB="0" distL="0" distR="0">
            <wp:extent cx="3067050" cy="771525"/>
            <wp:effectExtent l="19050" t="0" r="0" b="0"/>
            <wp:docPr id="5" name="Picture 1" descr="Hasil gambar untuk rumus kimia metfor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rumus kimia metformin"/>
                    <pic:cNvPicPr>
                      <a:picLocks noChangeAspect="1" noChangeArrowheads="1"/>
                    </pic:cNvPicPr>
                  </pic:nvPicPr>
                  <pic:blipFill>
                    <a:blip r:embed="rId14"/>
                    <a:srcRect/>
                    <a:stretch>
                      <a:fillRect/>
                    </a:stretch>
                  </pic:blipFill>
                  <pic:spPr bwMode="auto">
                    <a:xfrm>
                      <a:off x="0" y="0"/>
                      <a:ext cx="3067050" cy="771525"/>
                    </a:xfrm>
                    <a:prstGeom prst="rect">
                      <a:avLst/>
                    </a:prstGeom>
                    <a:noFill/>
                    <a:ln w="9525">
                      <a:noFill/>
                      <a:miter lim="800000"/>
                      <a:headEnd/>
                      <a:tailEnd/>
                    </a:ln>
                  </pic:spPr>
                </pic:pic>
              </a:graphicData>
            </a:graphic>
          </wp:inline>
        </w:drawing>
      </w:r>
    </w:p>
    <w:p w:rsidR="005B5D29" w:rsidRDefault="005B5D29" w:rsidP="005B5D29">
      <w:pPr>
        <w:spacing w:before="0" w:after="240" w:line="360" w:lineRule="auto"/>
        <w:ind w:left="1440"/>
        <w:rPr>
          <w:rFonts w:ascii="Arial" w:hAnsi="Arial" w:cs="Arial"/>
        </w:rPr>
      </w:pPr>
      <w:r>
        <w:rPr>
          <w:rFonts w:ascii="Arial" w:hAnsi="Arial" w:cs="Arial"/>
        </w:rPr>
        <w:t>Gambar 2.3 Struktur Kimia Metformin</w:t>
      </w:r>
    </w:p>
    <w:p w:rsidR="005B5D29" w:rsidRPr="00657B4C" w:rsidRDefault="005B5D29" w:rsidP="005B5D29">
      <w:pPr>
        <w:spacing w:before="0" w:line="360" w:lineRule="auto"/>
        <w:rPr>
          <w:rFonts w:ascii="Arial" w:hAnsi="Arial" w:cs="Arial"/>
          <w:vertAlign w:val="subscript"/>
        </w:rPr>
      </w:pPr>
      <w:r>
        <w:rPr>
          <w:rFonts w:ascii="Arial" w:hAnsi="Arial" w:cs="Arial"/>
        </w:rPr>
        <w:t>Rumus Molekul</w:t>
      </w:r>
      <w:r>
        <w:rPr>
          <w:rFonts w:ascii="Arial" w:hAnsi="Arial" w:cs="Arial"/>
        </w:rPr>
        <w:tab/>
        <w:t>: C</w:t>
      </w:r>
      <w:r>
        <w:rPr>
          <w:rFonts w:ascii="Arial" w:hAnsi="Arial" w:cs="Arial"/>
          <w:vertAlign w:val="subscript"/>
        </w:rPr>
        <w:t>4</w:t>
      </w:r>
      <w:r>
        <w:rPr>
          <w:rFonts w:ascii="Arial" w:hAnsi="Arial" w:cs="Arial"/>
        </w:rPr>
        <w:t>H</w:t>
      </w:r>
      <w:r>
        <w:rPr>
          <w:rFonts w:ascii="Arial" w:hAnsi="Arial" w:cs="Arial"/>
          <w:vertAlign w:val="subscript"/>
        </w:rPr>
        <w:t>11</w:t>
      </w:r>
      <w:r>
        <w:rPr>
          <w:rFonts w:ascii="Arial" w:hAnsi="Arial" w:cs="Arial"/>
        </w:rPr>
        <w:t>N</w:t>
      </w:r>
      <w:r>
        <w:rPr>
          <w:rFonts w:ascii="Arial" w:hAnsi="Arial" w:cs="Arial"/>
          <w:vertAlign w:val="subscript"/>
        </w:rPr>
        <w:t>5</w:t>
      </w:r>
    </w:p>
    <w:p w:rsidR="005B5D29" w:rsidRPr="00076257" w:rsidRDefault="005B5D29" w:rsidP="005B5D29">
      <w:pPr>
        <w:spacing w:before="0" w:line="360" w:lineRule="auto"/>
        <w:rPr>
          <w:rFonts w:ascii="Arial" w:hAnsi="Arial" w:cs="Arial"/>
          <w:i/>
        </w:rPr>
      </w:pPr>
      <w:r>
        <w:rPr>
          <w:rFonts w:ascii="Arial" w:hAnsi="Arial" w:cs="Arial"/>
        </w:rPr>
        <w:t>Metformin adalah obat antidiabetik oral yang termasuk golongan Biguanida. Metformin berfungsi menurunkan gula darah dengan meningkatkan sensitivitas insulin sehingga dapat berfungsi dengan baik. Selain itu metformin berguna untuk penyandang diabetes melitus gemuk yang mengalami penurunan kerja insulin. Alasan penggunaan metformin pada penderita diabetes melitus gemuk adalah karena obat ini menurunkan nafsu makan dan menyebabkan penurunan berat badan. Metformin tidak dianjurkan bagi penderita diabetes melitus yang memiliki gangguan fungsi ginjal, gangguan fungsi hati, dan hipoksemia (kekurangan oksigen dalam tubuh). Metformin memberikan efek samping seperti mual. Oleh karena itu, lebih baik jika diminum setelah makan. Metformin mampu menurunkan gula darah, namun tidak sampai menyebabkan hipoglikemia (Syamsiyah N, 2017).</w:t>
      </w:r>
    </w:p>
    <w:p w:rsidR="005B5D29" w:rsidRDefault="005B5D29" w:rsidP="005B5D29">
      <w:pPr>
        <w:spacing w:before="0" w:line="360" w:lineRule="auto"/>
        <w:rPr>
          <w:rFonts w:ascii="Arial" w:hAnsi="Arial" w:cs="Arial"/>
          <w:b/>
          <w:sz w:val="24"/>
          <w:szCs w:val="24"/>
        </w:rPr>
      </w:pPr>
    </w:p>
    <w:p w:rsidR="005B5D29" w:rsidRPr="00785381" w:rsidRDefault="005B5D29" w:rsidP="005B5D29">
      <w:pPr>
        <w:spacing w:before="0" w:line="360" w:lineRule="auto"/>
        <w:rPr>
          <w:rFonts w:ascii="Arial" w:hAnsi="Arial" w:cs="Arial"/>
        </w:rPr>
      </w:pPr>
      <w:r>
        <w:rPr>
          <w:rFonts w:ascii="Arial" w:hAnsi="Arial" w:cs="Arial"/>
          <w:b/>
          <w:sz w:val="24"/>
          <w:szCs w:val="24"/>
        </w:rPr>
        <w:t>2.2 Puskesmas</w:t>
      </w:r>
    </w:p>
    <w:p w:rsidR="005B5D29" w:rsidRDefault="005B5D29" w:rsidP="005B5D29">
      <w:pPr>
        <w:spacing w:after="240" w:line="360" w:lineRule="auto"/>
        <w:rPr>
          <w:rFonts w:ascii="Arial" w:hAnsi="Arial" w:cs="Arial"/>
        </w:rPr>
      </w:pPr>
      <w:r>
        <w:rPr>
          <w:rFonts w:ascii="Arial" w:hAnsi="Arial" w:cs="Arial"/>
          <w:b/>
          <w:sz w:val="24"/>
          <w:szCs w:val="24"/>
        </w:rPr>
        <w:tab/>
      </w:r>
      <w:r>
        <w:rPr>
          <w:rFonts w:ascii="Arial" w:hAnsi="Arial" w:cs="Arial"/>
        </w:rPr>
        <w:t xml:space="preserve">Berdasarkan Peraturan Menteri Kesehatan Republik Indonesia Nomor 75 tahun 2014 Pusat Kesehatan Masyarakat yang selanjutnya disebut Puskesmas adalah fasilitas pelayanan kesehatan yang menyelenggarakan upaya kesehatan masyarakat dan upaya kesehatan perseorangan tingkat pertama, dengan lebih </w:t>
      </w:r>
      <w:r>
        <w:rPr>
          <w:rFonts w:ascii="Arial" w:hAnsi="Arial" w:cs="Arial"/>
        </w:rPr>
        <w:lastRenderedPageBreak/>
        <w:t>mengutamakan upaya promotif dan preventif, untuk mencapai derajat kesehatan masyarakat yang setinggi-tingginya di wilayah kerjanya.</w:t>
      </w:r>
    </w:p>
    <w:p w:rsidR="005B5D29" w:rsidRDefault="005B5D29" w:rsidP="005B5D29">
      <w:pPr>
        <w:spacing w:before="0" w:line="360" w:lineRule="auto"/>
        <w:rPr>
          <w:rFonts w:ascii="Arial" w:hAnsi="Arial" w:cs="Arial"/>
        </w:rPr>
      </w:pPr>
      <w:r>
        <w:rPr>
          <w:rFonts w:ascii="Arial" w:hAnsi="Arial" w:cs="Arial"/>
        </w:rPr>
        <w:t>Upaya pelayanan yang diselenggarakan meliputi:</w:t>
      </w:r>
    </w:p>
    <w:p w:rsidR="005B5D29" w:rsidRDefault="005B5D29" w:rsidP="005B5D29">
      <w:pPr>
        <w:pStyle w:val="ListParagraph"/>
        <w:numPr>
          <w:ilvl w:val="3"/>
          <w:numId w:val="14"/>
        </w:numPr>
        <w:tabs>
          <w:tab w:val="left" w:pos="540"/>
          <w:tab w:val="left" w:pos="851"/>
          <w:tab w:val="left" w:pos="1170"/>
          <w:tab w:val="left" w:pos="1710"/>
        </w:tabs>
        <w:spacing w:before="0" w:line="360" w:lineRule="auto"/>
        <w:ind w:left="540" w:hanging="540"/>
        <w:rPr>
          <w:rFonts w:ascii="Arial" w:hAnsi="Arial" w:cs="Arial"/>
        </w:rPr>
      </w:pPr>
      <w:r>
        <w:rPr>
          <w:rFonts w:ascii="Arial" w:hAnsi="Arial" w:cs="Arial"/>
        </w:rPr>
        <w:t>Pelayanan kesehatan masyarakat yang lebih mengutamakan pelayanan promotif dan preventif, dengan kelompok masyarakat serta sebagian besar diselenggarakan bersama masyarakat yang bertempat tinggal di wilayah kerja puskesmas.</w:t>
      </w:r>
    </w:p>
    <w:p w:rsidR="005B5D29" w:rsidRDefault="005B5D29" w:rsidP="005B5D29">
      <w:pPr>
        <w:pStyle w:val="ListParagraph"/>
        <w:numPr>
          <w:ilvl w:val="3"/>
          <w:numId w:val="14"/>
        </w:numPr>
        <w:tabs>
          <w:tab w:val="left" w:pos="540"/>
          <w:tab w:val="left" w:pos="851"/>
          <w:tab w:val="left" w:pos="1170"/>
          <w:tab w:val="left" w:pos="1710"/>
        </w:tabs>
        <w:spacing w:after="240" w:line="360" w:lineRule="auto"/>
        <w:ind w:left="540" w:hanging="540"/>
        <w:rPr>
          <w:rFonts w:ascii="Arial" w:hAnsi="Arial" w:cs="Arial"/>
        </w:rPr>
      </w:pPr>
      <w:r>
        <w:rPr>
          <w:rFonts w:ascii="Arial" w:hAnsi="Arial" w:cs="Arial"/>
        </w:rPr>
        <w:t xml:space="preserve">Pelayanan medik dasar yang lebih mengutamakan pelayanan, kuratif dan rehabilitative dengan pendekatan individu dan keluarga pada umumnya melalui upaya rawat jalan dan rujukan. </w:t>
      </w:r>
    </w:p>
    <w:p w:rsidR="005B5D29" w:rsidRPr="00F24E98" w:rsidRDefault="005B5D29" w:rsidP="005B5D29">
      <w:pPr>
        <w:tabs>
          <w:tab w:val="left" w:pos="540"/>
          <w:tab w:val="left" w:pos="851"/>
          <w:tab w:val="left" w:pos="1170"/>
          <w:tab w:val="left" w:pos="1710"/>
        </w:tabs>
        <w:spacing w:before="0" w:line="360" w:lineRule="auto"/>
        <w:rPr>
          <w:rFonts w:ascii="Arial" w:hAnsi="Arial" w:cs="Arial"/>
        </w:rPr>
      </w:pPr>
      <w:r w:rsidRPr="00F24E98">
        <w:rPr>
          <w:rFonts w:ascii="Arial" w:hAnsi="Arial" w:cs="Arial"/>
        </w:rPr>
        <w:t>Fungsi dari puskesmas</w:t>
      </w:r>
      <w:r>
        <w:rPr>
          <w:rFonts w:ascii="Arial" w:hAnsi="Arial" w:cs="Arial"/>
        </w:rPr>
        <w:t xml:space="preserve"> antara lain:</w:t>
      </w:r>
    </w:p>
    <w:p w:rsidR="005B5D29" w:rsidRDefault="005B5D29" w:rsidP="005B5D29">
      <w:pPr>
        <w:pStyle w:val="ListParagraph"/>
        <w:numPr>
          <w:ilvl w:val="0"/>
          <w:numId w:val="15"/>
        </w:numPr>
        <w:tabs>
          <w:tab w:val="left" w:pos="540"/>
          <w:tab w:val="left" w:pos="851"/>
          <w:tab w:val="left" w:pos="1170"/>
          <w:tab w:val="left" w:pos="1710"/>
        </w:tabs>
        <w:spacing w:before="0" w:line="360" w:lineRule="auto"/>
        <w:ind w:left="360"/>
        <w:rPr>
          <w:rFonts w:ascii="Arial" w:hAnsi="Arial" w:cs="Arial"/>
        </w:rPr>
      </w:pPr>
      <w:r>
        <w:rPr>
          <w:rFonts w:ascii="Arial" w:hAnsi="Arial" w:cs="Arial"/>
        </w:rPr>
        <w:t>Sebagai pusat pembangunan kesehatan masyarakat di wilayah kerjanya.</w:t>
      </w:r>
    </w:p>
    <w:p w:rsidR="005B5D29" w:rsidRDefault="005B5D29" w:rsidP="005B5D29">
      <w:pPr>
        <w:pStyle w:val="ListParagraph"/>
        <w:numPr>
          <w:ilvl w:val="0"/>
          <w:numId w:val="15"/>
        </w:numPr>
        <w:tabs>
          <w:tab w:val="left" w:pos="540"/>
          <w:tab w:val="left" w:pos="851"/>
          <w:tab w:val="left" w:pos="1170"/>
          <w:tab w:val="left" w:pos="1710"/>
        </w:tabs>
        <w:spacing w:before="0" w:line="360" w:lineRule="auto"/>
        <w:ind w:left="360"/>
        <w:rPr>
          <w:rFonts w:ascii="Arial" w:hAnsi="Arial" w:cs="Arial"/>
        </w:rPr>
      </w:pPr>
      <w:r>
        <w:rPr>
          <w:rFonts w:ascii="Arial" w:hAnsi="Arial" w:cs="Arial"/>
        </w:rPr>
        <w:t>Membina peran serta masyarakat di wilayah kerjanyan dalam rangka kemampuan untuk hidup sehat.</w:t>
      </w:r>
    </w:p>
    <w:p w:rsidR="005B5D29" w:rsidRPr="005A5E01" w:rsidRDefault="005B5D29" w:rsidP="005B5D29">
      <w:pPr>
        <w:pStyle w:val="ListParagraph"/>
        <w:numPr>
          <w:ilvl w:val="0"/>
          <w:numId w:val="15"/>
        </w:numPr>
        <w:tabs>
          <w:tab w:val="left" w:pos="540"/>
          <w:tab w:val="left" w:pos="851"/>
          <w:tab w:val="left" w:pos="1170"/>
          <w:tab w:val="left" w:pos="1710"/>
        </w:tabs>
        <w:spacing w:before="0" w:line="360" w:lineRule="auto"/>
        <w:ind w:left="360"/>
        <w:rPr>
          <w:rFonts w:ascii="Arial" w:hAnsi="Arial" w:cs="Arial"/>
        </w:rPr>
      </w:pPr>
      <w:r>
        <w:rPr>
          <w:rFonts w:ascii="Arial" w:hAnsi="Arial" w:cs="Arial"/>
        </w:rPr>
        <w:t xml:space="preserve">Memberikan pelayanan kesehatan secara menyeluruh dan masyarakat di wilayah kerjanya. </w:t>
      </w:r>
    </w:p>
    <w:p w:rsidR="005B5D29" w:rsidRDefault="005B5D29" w:rsidP="005B5D29">
      <w:pPr>
        <w:spacing w:line="360" w:lineRule="auto"/>
        <w:rPr>
          <w:rFonts w:ascii="Arial" w:hAnsi="Arial" w:cs="Arial"/>
          <w:b/>
          <w:sz w:val="24"/>
          <w:szCs w:val="24"/>
        </w:rPr>
      </w:pPr>
      <w:r>
        <w:rPr>
          <w:rFonts w:ascii="Arial" w:hAnsi="Arial" w:cs="Arial"/>
          <w:b/>
          <w:sz w:val="24"/>
          <w:szCs w:val="24"/>
        </w:rPr>
        <w:t>2.2.1 Puskesmas Teladan</w:t>
      </w:r>
    </w:p>
    <w:p w:rsidR="005B5D29" w:rsidRPr="005243CA" w:rsidRDefault="005B5D29" w:rsidP="005B5D29">
      <w:pPr>
        <w:spacing w:line="360" w:lineRule="auto"/>
        <w:rPr>
          <w:rFonts w:ascii="Arial" w:hAnsi="Arial" w:cs="Arial"/>
          <w:b/>
        </w:rPr>
      </w:pPr>
      <w:r w:rsidRPr="005243CA">
        <w:rPr>
          <w:rFonts w:ascii="Arial" w:hAnsi="Arial" w:cs="Arial"/>
          <w:b/>
        </w:rPr>
        <w:t>1. Sejarah Singkat Puskesmas Teladan</w:t>
      </w:r>
    </w:p>
    <w:p w:rsidR="005B5D29" w:rsidRDefault="005B5D29" w:rsidP="005B5D29">
      <w:pPr>
        <w:spacing w:after="240" w:line="360" w:lineRule="auto"/>
        <w:rPr>
          <w:rFonts w:ascii="Arial" w:hAnsi="Arial" w:cs="Arial"/>
        </w:rPr>
      </w:pPr>
      <w:r>
        <w:rPr>
          <w:rFonts w:ascii="Arial" w:hAnsi="Arial" w:cs="Arial"/>
          <w:b/>
          <w:sz w:val="24"/>
          <w:szCs w:val="24"/>
        </w:rPr>
        <w:tab/>
      </w:r>
      <w:r w:rsidRPr="00A100A7">
        <w:rPr>
          <w:rFonts w:ascii="Arial" w:hAnsi="Arial" w:cs="Arial"/>
        </w:rPr>
        <w:t xml:space="preserve">Pada </w:t>
      </w:r>
      <w:r>
        <w:rPr>
          <w:rFonts w:ascii="Arial" w:hAnsi="Arial" w:cs="Arial"/>
        </w:rPr>
        <w:t>tanggal 2 Agustus 1979 peletakan batu pertama oleh M. Saleh Arifin yang merupakan Walikota Madya Kepala daerah TK-II Medan dan diresmikan pada tanggal 1 April 1977 oleh Marah Halim yang merupakan Gubernur Kepada daerah tingkat-I. Puskesmas Teladan Kota Medan terletak di jalan Sisingamangaraja No. 65 Kelurahan Teladan Barat, Kecamatan Medan Kota. Puskesmas Teladan Kota Medan merupakan salah satu unit pelayanan kesehatan di Kota Medan yang berstatus milik pemerintah kota Medan di bawah naungan Dinas Kesehatan Kota Medan.</w:t>
      </w:r>
      <w:r w:rsidRPr="00295648">
        <w:rPr>
          <w:rFonts w:ascii="Arial" w:hAnsi="Arial" w:cs="Arial"/>
        </w:rPr>
        <w:t xml:space="preserve"> </w:t>
      </w:r>
      <w:r>
        <w:rPr>
          <w:rFonts w:ascii="Arial" w:hAnsi="Arial" w:cs="Arial"/>
        </w:rPr>
        <w:t>Puskesmas Teladan adalah Puskesmas yang terdiri dari lima kelurahan dengan jumlah penduduk 38.803 jiwa.</w:t>
      </w:r>
    </w:p>
    <w:p w:rsidR="005B5D29" w:rsidRDefault="005B5D29" w:rsidP="005B5D29">
      <w:pPr>
        <w:spacing w:before="0" w:after="240" w:line="360" w:lineRule="auto"/>
        <w:rPr>
          <w:rFonts w:ascii="Arial" w:hAnsi="Arial" w:cs="Arial"/>
          <w:b/>
        </w:rPr>
      </w:pPr>
    </w:p>
    <w:p w:rsidR="005B5D29" w:rsidRDefault="005B5D29" w:rsidP="005B5D29">
      <w:pPr>
        <w:spacing w:before="0" w:after="240" w:line="360" w:lineRule="auto"/>
        <w:rPr>
          <w:rFonts w:ascii="Arial" w:hAnsi="Arial" w:cs="Arial"/>
          <w:b/>
        </w:rPr>
      </w:pPr>
    </w:p>
    <w:p w:rsidR="005B5D29" w:rsidRDefault="005B5D29" w:rsidP="005B5D29">
      <w:pPr>
        <w:spacing w:before="0" w:after="240" w:line="360" w:lineRule="auto"/>
        <w:rPr>
          <w:rFonts w:ascii="Arial" w:hAnsi="Arial" w:cs="Arial"/>
          <w:b/>
        </w:rPr>
      </w:pPr>
      <w:r w:rsidRPr="00155ACB">
        <w:rPr>
          <w:rFonts w:ascii="Arial" w:hAnsi="Arial" w:cs="Arial"/>
          <w:b/>
        </w:rPr>
        <w:lastRenderedPageBreak/>
        <w:t>2. Wilayah Kerja Puskesmas Teladan Kota Medan</w:t>
      </w:r>
    </w:p>
    <w:p w:rsidR="005B5D29" w:rsidRDefault="005B5D29" w:rsidP="005B5D29">
      <w:pPr>
        <w:spacing w:before="0" w:line="360" w:lineRule="auto"/>
        <w:rPr>
          <w:rFonts w:ascii="Arial" w:hAnsi="Arial" w:cs="Arial"/>
        </w:rPr>
      </w:pPr>
      <w:r>
        <w:rPr>
          <w:rFonts w:ascii="Arial" w:hAnsi="Arial" w:cs="Arial"/>
          <w:b/>
        </w:rPr>
        <w:tab/>
      </w:r>
      <w:r>
        <w:rPr>
          <w:rFonts w:ascii="Arial" w:hAnsi="Arial" w:cs="Arial"/>
        </w:rPr>
        <w:t>Wilayah kerja Puskesmas bisa berdasarkan kecamatan, faktor kepadatan penduduk, luas daerah, keadaan demografi, dan keadaan infrastruktur lainnya yang merupakan bahan pertimbangan dalam menentukan wilayah kerja puskesmas. Untuk kota besar wilayah kerja puskesmas bisa satu kelurahan sedangkan puskesmas di ibu kota kecamatan merupakan rujukan dari puskesmas kelurahan. Adapun kelurahan yang termasuk dalam wilayah kerja Puskesmas Teladan adalah :</w:t>
      </w:r>
    </w:p>
    <w:p w:rsidR="005B5D29" w:rsidRDefault="005B5D29" w:rsidP="005B5D29">
      <w:pPr>
        <w:spacing w:before="0" w:line="360" w:lineRule="auto"/>
        <w:rPr>
          <w:rFonts w:ascii="Arial" w:hAnsi="Arial" w:cs="Arial"/>
        </w:rPr>
      </w:pPr>
      <w:r>
        <w:rPr>
          <w:rFonts w:ascii="Arial" w:hAnsi="Arial" w:cs="Arial"/>
        </w:rPr>
        <w:t>1. Kelurahan Teladan Barat</w:t>
      </w:r>
      <w:r>
        <w:rPr>
          <w:rFonts w:ascii="Arial" w:hAnsi="Arial" w:cs="Arial"/>
        </w:rPr>
        <w:tab/>
        <w:t>: 13 lingkungan</w:t>
      </w:r>
    </w:p>
    <w:p w:rsidR="005B5D29" w:rsidRDefault="005B5D29" w:rsidP="005B5D29">
      <w:pPr>
        <w:spacing w:before="0" w:line="360" w:lineRule="auto"/>
        <w:rPr>
          <w:rFonts w:ascii="Arial" w:hAnsi="Arial" w:cs="Arial"/>
        </w:rPr>
      </w:pPr>
      <w:r>
        <w:rPr>
          <w:rFonts w:ascii="Arial" w:hAnsi="Arial" w:cs="Arial"/>
        </w:rPr>
        <w:t>2. Kelurahan Mesjid</w:t>
      </w:r>
      <w:r>
        <w:rPr>
          <w:rFonts w:ascii="Arial" w:hAnsi="Arial" w:cs="Arial"/>
        </w:rPr>
        <w:tab/>
      </w:r>
      <w:r>
        <w:rPr>
          <w:rFonts w:ascii="Arial" w:hAnsi="Arial" w:cs="Arial"/>
        </w:rPr>
        <w:tab/>
        <w:t>: 9 lingkungan</w:t>
      </w:r>
    </w:p>
    <w:p w:rsidR="005B5D29" w:rsidRDefault="005B5D29" w:rsidP="005B5D29">
      <w:pPr>
        <w:spacing w:before="0" w:line="360" w:lineRule="auto"/>
        <w:rPr>
          <w:rFonts w:ascii="Arial" w:hAnsi="Arial" w:cs="Arial"/>
        </w:rPr>
      </w:pPr>
      <w:r>
        <w:rPr>
          <w:rFonts w:ascii="Arial" w:hAnsi="Arial" w:cs="Arial"/>
        </w:rPr>
        <w:t>3. Kelurahan Pasar Baru</w:t>
      </w:r>
      <w:r>
        <w:rPr>
          <w:rFonts w:ascii="Arial" w:hAnsi="Arial" w:cs="Arial"/>
        </w:rPr>
        <w:tab/>
        <w:t>: 8 lingkungan</w:t>
      </w:r>
    </w:p>
    <w:p w:rsidR="005B5D29" w:rsidRDefault="005B5D29" w:rsidP="005B5D29">
      <w:pPr>
        <w:spacing w:before="0" w:line="360" w:lineRule="auto"/>
        <w:rPr>
          <w:rFonts w:ascii="Arial" w:hAnsi="Arial" w:cs="Arial"/>
        </w:rPr>
      </w:pPr>
      <w:r>
        <w:rPr>
          <w:rFonts w:ascii="Arial" w:hAnsi="Arial" w:cs="Arial"/>
        </w:rPr>
        <w:t>4. Kelurahan Pusat Pasar</w:t>
      </w:r>
      <w:r>
        <w:rPr>
          <w:rFonts w:ascii="Arial" w:hAnsi="Arial" w:cs="Arial"/>
        </w:rPr>
        <w:tab/>
        <w:t>: 8 lingkungan</w:t>
      </w:r>
    </w:p>
    <w:p w:rsidR="005B5D29" w:rsidRDefault="005B5D29" w:rsidP="005B5D29">
      <w:pPr>
        <w:spacing w:before="0" w:line="360" w:lineRule="auto"/>
        <w:rPr>
          <w:rFonts w:ascii="Arial" w:hAnsi="Arial" w:cs="Arial"/>
        </w:rPr>
      </w:pPr>
      <w:r>
        <w:rPr>
          <w:rFonts w:ascii="Arial" w:hAnsi="Arial" w:cs="Arial"/>
        </w:rPr>
        <w:t>5. Kelurahan Pandau Hulu 1</w:t>
      </w:r>
      <w:r>
        <w:rPr>
          <w:rFonts w:ascii="Arial" w:hAnsi="Arial" w:cs="Arial"/>
        </w:rPr>
        <w:tab/>
        <w:t>: 9 lingkungan</w:t>
      </w:r>
    </w:p>
    <w:p w:rsidR="005B5D29" w:rsidRDefault="005B5D29" w:rsidP="005B5D29">
      <w:pPr>
        <w:spacing w:before="0" w:line="360" w:lineRule="auto"/>
        <w:rPr>
          <w:rFonts w:ascii="Arial" w:hAnsi="Arial" w:cs="Arial"/>
        </w:rPr>
      </w:pPr>
      <w:r>
        <w:rPr>
          <w:rFonts w:ascii="Arial" w:hAnsi="Arial" w:cs="Arial"/>
        </w:rPr>
        <w:t>Adapun batasan Puskesmas Teladan Kota Medan yaitu :</w:t>
      </w:r>
    </w:p>
    <w:p w:rsidR="005B5D29" w:rsidRDefault="005B5D29" w:rsidP="005B5D29">
      <w:pPr>
        <w:spacing w:before="0" w:line="360" w:lineRule="auto"/>
        <w:rPr>
          <w:rFonts w:ascii="Arial" w:hAnsi="Arial" w:cs="Arial"/>
        </w:rPr>
      </w:pPr>
      <w:r>
        <w:rPr>
          <w:rFonts w:ascii="Arial" w:hAnsi="Arial" w:cs="Arial"/>
        </w:rPr>
        <w:t>1. Sebelah utara berbatasan dengan kecamatan Maimun</w:t>
      </w:r>
    </w:p>
    <w:p w:rsidR="005B5D29" w:rsidRDefault="005B5D29" w:rsidP="005B5D29">
      <w:pPr>
        <w:spacing w:before="0" w:line="360" w:lineRule="auto"/>
        <w:rPr>
          <w:rFonts w:ascii="Arial" w:hAnsi="Arial" w:cs="Arial"/>
        </w:rPr>
      </w:pPr>
      <w:r>
        <w:rPr>
          <w:rFonts w:ascii="Arial" w:hAnsi="Arial" w:cs="Arial"/>
        </w:rPr>
        <w:t>2. Sebelah selatan berbatasan dengan kelurahan Teladan Timur</w:t>
      </w:r>
    </w:p>
    <w:p w:rsidR="005B5D29" w:rsidRDefault="005B5D29" w:rsidP="005B5D29">
      <w:pPr>
        <w:spacing w:before="0" w:line="360" w:lineRule="auto"/>
        <w:rPr>
          <w:rFonts w:ascii="Arial" w:hAnsi="Arial" w:cs="Arial"/>
        </w:rPr>
      </w:pPr>
      <w:r>
        <w:rPr>
          <w:rFonts w:ascii="Arial" w:hAnsi="Arial" w:cs="Arial"/>
        </w:rPr>
        <w:t>3. Sebelah timur berbatasan dengan Medan Perjuangan</w:t>
      </w:r>
    </w:p>
    <w:p w:rsidR="005B5D29" w:rsidRDefault="005B5D29" w:rsidP="005B5D29">
      <w:pPr>
        <w:spacing w:before="0" w:line="360" w:lineRule="auto"/>
        <w:rPr>
          <w:rFonts w:ascii="Arial" w:hAnsi="Arial" w:cs="Arial"/>
        </w:rPr>
      </w:pPr>
      <w:r>
        <w:rPr>
          <w:rFonts w:ascii="Arial" w:hAnsi="Arial" w:cs="Arial"/>
        </w:rPr>
        <w:t>4. Sebelah barat berbatasan dengan Simpang Limun</w:t>
      </w:r>
    </w:p>
    <w:p w:rsidR="005B5D29" w:rsidRDefault="005B5D29" w:rsidP="005B5D29">
      <w:pPr>
        <w:spacing w:before="0" w:line="360" w:lineRule="auto"/>
        <w:rPr>
          <w:rFonts w:ascii="Arial" w:hAnsi="Arial" w:cs="Arial"/>
        </w:rPr>
      </w:pPr>
      <w:r>
        <w:rPr>
          <w:rFonts w:ascii="Arial" w:hAnsi="Arial" w:cs="Arial"/>
        </w:rPr>
        <w:tab/>
        <w:t>Puskesmas Teladan Kota Medan sebagai ujung tombak pembangunan kesehatan dalam menjalankan program kesehatan yang diharapkan mampu sebagai institusi yang melakukan promotif, preventif, dan kuratif diwilayah kerjanya.</w:t>
      </w:r>
    </w:p>
    <w:p w:rsidR="005B5D29" w:rsidRDefault="005B5D29" w:rsidP="005B5D29">
      <w:pPr>
        <w:spacing w:before="0" w:line="360" w:lineRule="auto"/>
        <w:rPr>
          <w:rFonts w:ascii="Arial" w:hAnsi="Arial" w:cs="Arial"/>
        </w:rPr>
      </w:pPr>
      <w:r>
        <w:rPr>
          <w:rFonts w:ascii="Arial" w:hAnsi="Arial" w:cs="Arial"/>
        </w:rPr>
        <w:t>Aspek strategik dari pembangunan kesehatan di Kecamatan Medan Kota yaitu meningkatkan derajat kesehatan masyarakat dengan indikator :</w:t>
      </w:r>
    </w:p>
    <w:p w:rsidR="005B5D29" w:rsidRDefault="005B5D29" w:rsidP="005B5D29">
      <w:pPr>
        <w:spacing w:before="0" w:line="360" w:lineRule="auto"/>
        <w:rPr>
          <w:rFonts w:ascii="Arial" w:hAnsi="Arial" w:cs="Arial"/>
        </w:rPr>
      </w:pPr>
      <w:r>
        <w:rPr>
          <w:rFonts w:ascii="Arial" w:hAnsi="Arial" w:cs="Arial"/>
        </w:rPr>
        <w:t>a. Meningkatkan umur harapan hidup</w:t>
      </w:r>
    </w:p>
    <w:p w:rsidR="005B5D29" w:rsidRDefault="005B5D29" w:rsidP="005B5D29">
      <w:pPr>
        <w:spacing w:before="0" w:line="360" w:lineRule="auto"/>
        <w:rPr>
          <w:rFonts w:ascii="Arial" w:hAnsi="Arial" w:cs="Arial"/>
        </w:rPr>
      </w:pPr>
      <w:r>
        <w:rPr>
          <w:rFonts w:ascii="Arial" w:hAnsi="Arial" w:cs="Arial"/>
        </w:rPr>
        <w:t>b. Menurunkan angka kematian bayi</w:t>
      </w:r>
    </w:p>
    <w:p w:rsidR="005B5D29" w:rsidRDefault="005B5D29" w:rsidP="005B5D29">
      <w:pPr>
        <w:spacing w:before="0" w:line="360" w:lineRule="auto"/>
        <w:rPr>
          <w:rFonts w:ascii="Arial" w:hAnsi="Arial" w:cs="Arial"/>
        </w:rPr>
      </w:pPr>
      <w:r>
        <w:rPr>
          <w:rFonts w:ascii="Arial" w:hAnsi="Arial" w:cs="Arial"/>
        </w:rPr>
        <w:t>c. Menurunkan angka kematian ibu melahirkan</w:t>
      </w:r>
    </w:p>
    <w:p w:rsidR="005B5D29" w:rsidRDefault="005B5D29" w:rsidP="005B5D29">
      <w:pPr>
        <w:spacing w:before="0" w:line="360" w:lineRule="auto"/>
        <w:rPr>
          <w:rFonts w:ascii="Arial" w:hAnsi="Arial" w:cs="Arial"/>
        </w:rPr>
      </w:pPr>
      <w:r>
        <w:rPr>
          <w:rFonts w:ascii="Arial" w:hAnsi="Arial" w:cs="Arial"/>
        </w:rPr>
        <w:t>d. Menurunkan angka kematian balita.</w:t>
      </w:r>
    </w:p>
    <w:p w:rsidR="005B5D29" w:rsidRDefault="005B5D29" w:rsidP="005B5D29">
      <w:pPr>
        <w:spacing w:before="0" w:after="240" w:line="360" w:lineRule="auto"/>
        <w:rPr>
          <w:rFonts w:ascii="Arial" w:hAnsi="Arial" w:cs="Arial"/>
        </w:rPr>
      </w:pPr>
      <w:r>
        <w:rPr>
          <w:rFonts w:ascii="Arial" w:hAnsi="Arial" w:cs="Arial"/>
        </w:rPr>
        <w:tab/>
        <w:t>Pelayanan Puskesmas Teladan Kota Medan meliputi : Poliklinik Umum, Poliklinik Gigi, Poliklinik Spesialis, Poliklinik Fisioterapi, Poliklinik KIA (Kesehatan Ibu dan Anak) dan KB, Poliklinik TBC, Poliklinik Infeksi Menular Seksual, Poliklinik Napza, Apotek dan Pelayana Rawat Inap.</w:t>
      </w:r>
    </w:p>
    <w:p w:rsidR="005B5D29" w:rsidRPr="005243CA" w:rsidRDefault="005B5D29" w:rsidP="005B5D29">
      <w:pPr>
        <w:spacing w:before="0" w:after="240" w:line="360" w:lineRule="auto"/>
        <w:rPr>
          <w:rFonts w:ascii="Arial" w:hAnsi="Arial" w:cs="Arial"/>
          <w:b/>
        </w:rPr>
      </w:pPr>
      <w:r>
        <w:rPr>
          <w:rFonts w:ascii="Arial" w:hAnsi="Arial" w:cs="Arial"/>
          <w:b/>
        </w:rPr>
        <w:lastRenderedPageBreak/>
        <w:t>3</w:t>
      </w:r>
      <w:r w:rsidRPr="005243CA">
        <w:rPr>
          <w:rFonts w:ascii="Arial" w:hAnsi="Arial" w:cs="Arial"/>
          <w:b/>
        </w:rPr>
        <w:t xml:space="preserve">. </w:t>
      </w:r>
      <w:r w:rsidRPr="005243CA">
        <w:rPr>
          <w:rFonts w:ascii="Arial" w:hAnsi="Arial" w:cs="Arial"/>
          <w:b/>
          <w:lang w:val="id-ID"/>
        </w:rPr>
        <w:t>Visi</w:t>
      </w:r>
      <w:r w:rsidRPr="005243CA">
        <w:rPr>
          <w:rFonts w:ascii="Arial" w:hAnsi="Arial" w:cs="Arial"/>
          <w:b/>
        </w:rPr>
        <w:t xml:space="preserve">, </w:t>
      </w:r>
      <w:r w:rsidRPr="005243CA">
        <w:rPr>
          <w:rFonts w:ascii="Arial" w:hAnsi="Arial" w:cs="Arial"/>
          <w:b/>
          <w:lang w:val="id-ID"/>
        </w:rPr>
        <w:t>Misi</w:t>
      </w:r>
      <w:r w:rsidRPr="005243CA">
        <w:rPr>
          <w:rFonts w:ascii="Arial" w:hAnsi="Arial" w:cs="Arial"/>
          <w:b/>
        </w:rPr>
        <w:t xml:space="preserve"> dan Motto </w:t>
      </w:r>
      <w:r w:rsidRPr="005243CA">
        <w:rPr>
          <w:rFonts w:ascii="Arial" w:hAnsi="Arial" w:cs="Arial"/>
          <w:b/>
          <w:lang w:val="id-ID"/>
        </w:rPr>
        <w:t>Puskesmas Teladan</w:t>
      </w:r>
    </w:p>
    <w:p w:rsidR="005B5D29" w:rsidRPr="005243CA" w:rsidRDefault="005B5D29" w:rsidP="005B5D29">
      <w:pPr>
        <w:spacing w:before="0" w:line="360" w:lineRule="auto"/>
        <w:rPr>
          <w:rFonts w:ascii="Arial" w:hAnsi="Arial" w:cs="Arial"/>
          <w:b/>
        </w:rPr>
      </w:pPr>
      <w:r>
        <w:rPr>
          <w:rFonts w:ascii="Arial" w:hAnsi="Arial" w:cs="Arial"/>
          <w:b/>
        </w:rPr>
        <w:tab/>
      </w:r>
      <w:r w:rsidRPr="005243CA">
        <w:rPr>
          <w:rFonts w:ascii="Arial" w:hAnsi="Arial" w:cs="Arial"/>
          <w:b/>
          <w:lang w:val="id-ID"/>
        </w:rPr>
        <w:t>Visi :</w:t>
      </w:r>
    </w:p>
    <w:p w:rsidR="005B5D29" w:rsidRDefault="005B5D29" w:rsidP="005B5D29">
      <w:pPr>
        <w:spacing w:before="0" w:line="360" w:lineRule="auto"/>
        <w:ind w:firstLine="720"/>
        <w:rPr>
          <w:rFonts w:ascii="Arial" w:hAnsi="Arial" w:cs="Arial"/>
        </w:rPr>
      </w:pPr>
      <w:r w:rsidRPr="00194F11">
        <w:rPr>
          <w:rFonts w:ascii="Arial" w:hAnsi="Arial" w:cs="Arial"/>
          <w:lang w:val="id-ID"/>
        </w:rPr>
        <w:t>“ Mewujudkan pelayanan puskesmas yang bermutu dan terjangkau, menuju masyarakat Kecamatan Medan Kota yang sehat dalam kemandirian dan hum</w:t>
      </w:r>
      <w:r>
        <w:rPr>
          <w:rFonts w:ascii="Arial" w:hAnsi="Arial" w:cs="Arial"/>
          <w:lang w:val="id-ID"/>
        </w:rPr>
        <w:t xml:space="preserve">anis </w:t>
      </w:r>
      <w:r>
        <w:rPr>
          <w:rFonts w:ascii="Arial" w:hAnsi="Arial" w:cs="Arial"/>
        </w:rPr>
        <w:t>“</w:t>
      </w:r>
      <w:r w:rsidRPr="00194F11">
        <w:rPr>
          <w:rFonts w:ascii="Arial" w:hAnsi="Arial" w:cs="Arial"/>
        </w:rPr>
        <w:t>.</w:t>
      </w:r>
    </w:p>
    <w:p w:rsidR="005B5D29" w:rsidRPr="007747DD" w:rsidRDefault="005B5D29" w:rsidP="005B5D29">
      <w:pPr>
        <w:spacing w:line="360" w:lineRule="auto"/>
        <w:ind w:firstLine="720"/>
        <w:rPr>
          <w:rFonts w:ascii="Arial" w:hAnsi="Arial" w:cs="Arial"/>
        </w:rPr>
      </w:pPr>
      <w:r w:rsidRPr="00194F11">
        <w:rPr>
          <w:rFonts w:ascii="Arial" w:hAnsi="Arial" w:cs="Arial"/>
          <w:b/>
          <w:lang w:val="id-ID"/>
        </w:rPr>
        <w:t>Misi :</w:t>
      </w:r>
    </w:p>
    <w:p w:rsidR="005B5D29" w:rsidRPr="00194F11" w:rsidRDefault="005B5D29" w:rsidP="005B5D29">
      <w:pPr>
        <w:pStyle w:val="ListParagraph"/>
        <w:numPr>
          <w:ilvl w:val="0"/>
          <w:numId w:val="17"/>
        </w:numPr>
        <w:spacing w:before="0" w:line="360" w:lineRule="auto"/>
        <w:rPr>
          <w:rFonts w:ascii="Arial" w:hAnsi="Arial" w:cs="Arial"/>
          <w:lang w:val="id-ID"/>
        </w:rPr>
      </w:pPr>
      <w:r w:rsidRPr="00194F11">
        <w:rPr>
          <w:rFonts w:ascii="Arial" w:hAnsi="Arial" w:cs="Arial"/>
          <w:lang w:val="id-ID"/>
        </w:rPr>
        <w:t>Meningkatkan pelayanan yang bermutu, terjangkau, adil dan merata yang bermuara pada kepuasan.</w:t>
      </w:r>
    </w:p>
    <w:p w:rsidR="005B5D29" w:rsidRPr="00194F11" w:rsidRDefault="005B5D29" w:rsidP="005B5D29">
      <w:pPr>
        <w:pStyle w:val="ListParagraph"/>
        <w:numPr>
          <w:ilvl w:val="0"/>
          <w:numId w:val="17"/>
        </w:numPr>
        <w:spacing w:before="0" w:line="360" w:lineRule="auto"/>
        <w:rPr>
          <w:rFonts w:ascii="Arial" w:hAnsi="Arial" w:cs="Arial"/>
          <w:lang w:val="id-ID"/>
        </w:rPr>
      </w:pPr>
      <w:r w:rsidRPr="00194F11">
        <w:rPr>
          <w:rFonts w:ascii="Arial" w:hAnsi="Arial" w:cs="Arial"/>
          <w:lang w:val="id-ID"/>
        </w:rPr>
        <w:t>Meningkatkan kemampuan dan kualitas sumber daya manusia (SDM) yang handal dan profesional demi mewujudkan derajat kesehatan masyarakat yang optimal.</w:t>
      </w:r>
    </w:p>
    <w:p w:rsidR="005B5D29" w:rsidRPr="007747DD" w:rsidRDefault="005B5D29" w:rsidP="005B5D29">
      <w:pPr>
        <w:pStyle w:val="ListParagraph"/>
        <w:numPr>
          <w:ilvl w:val="0"/>
          <w:numId w:val="17"/>
        </w:numPr>
        <w:spacing w:before="0" w:line="360" w:lineRule="auto"/>
        <w:rPr>
          <w:rFonts w:ascii="Arial" w:hAnsi="Arial" w:cs="Arial"/>
          <w:lang w:val="id-ID"/>
        </w:rPr>
      </w:pPr>
      <w:r w:rsidRPr="00194F11">
        <w:rPr>
          <w:rFonts w:ascii="Arial" w:hAnsi="Arial" w:cs="Arial"/>
          <w:lang w:val="id-ID"/>
        </w:rPr>
        <w:t>Memberdayakan serta mendorong kemandirian individu dan masyrakat untuk berperilaku hidup bersih dan sehat.</w:t>
      </w:r>
    </w:p>
    <w:p w:rsidR="005B5D29" w:rsidRPr="007747DD" w:rsidRDefault="005B5D29" w:rsidP="005B5D29">
      <w:pPr>
        <w:rPr>
          <w:rFonts w:ascii="Arial" w:hAnsi="Arial" w:cs="Arial"/>
          <w:b/>
        </w:rPr>
      </w:pPr>
      <w:r>
        <w:rPr>
          <w:rFonts w:ascii="Arial" w:hAnsi="Arial" w:cs="Arial"/>
        </w:rPr>
        <w:tab/>
      </w:r>
      <w:r w:rsidRPr="007747DD">
        <w:rPr>
          <w:rFonts w:ascii="Arial" w:hAnsi="Arial" w:cs="Arial"/>
          <w:b/>
          <w:lang w:val="id-ID"/>
        </w:rPr>
        <w:t>Motto</w:t>
      </w:r>
      <w:r w:rsidRPr="007747DD">
        <w:rPr>
          <w:rFonts w:ascii="Arial" w:hAnsi="Arial" w:cs="Arial"/>
          <w:b/>
        </w:rPr>
        <w:t xml:space="preserve"> :</w:t>
      </w:r>
    </w:p>
    <w:p w:rsidR="005B5D29" w:rsidRPr="00391E61" w:rsidRDefault="005B5D29" w:rsidP="005B5D29">
      <w:pPr>
        <w:ind w:firstLine="720"/>
        <w:rPr>
          <w:rFonts w:ascii="Arial" w:hAnsi="Arial" w:cs="Arial"/>
        </w:rPr>
      </w:pPr>
      <w:r w:rsidRPr="00877DC2">
        <w:rPr>
          <w:rFonts w:ascii="Arial" w:hAnsi="Arial" w:cs="Arial"/>
          <w:lang w:val="id-ID"/>
        </w:rPr>
        <w:t>“ Melayani dengan sepenuh hati, kepuasan pasien adalah tujuan kami “.</w:t>
      </w:r>
    </w:p>
    <w:p w:rsidR="005B5D29" w:rsidRDefault="005B5D29" w:rsidP="005B5D29">
      <w:pPr>
        <w:spacing w:line="360" w:lineRule="auto"/>
        <w:rPr>
          <w:rFonts w:ascii="Arial" w:hAnsi="Arial" w:cs="Arial"/>
          <w:b/>
          <w:sz w:val="24"/>
          <w:szCs w:val="24"/>
        </w:rPr>
      </w:pPr>
      <w:r>
        <w:rPr>
          <w:rFonts w:ascii="Arial" w:hAnsi="Arial" w:cs="Arial"/>
          <w:b/>
          <w:sz w:val="24"/>
          <w:szCs w:val="24"/>
        </w:rPr>
        <w:t>2.2.2 Pelayanan Kefarmasian d</w:t>
      </w:r>
      <w:r w:rsidRPr="00713AD2">
        <w:rPr>
          <w:rFonts w:ascii="Arial" w:hAnsi="Arial" w:cs="Arial"/>
          <w:b/>
          <w:sz w:val="24"/>
          <w:szCs w:val="24"/>
        </w:rPr>
        <w:t>i Puskesmas</w:t>
      </w:r>
    </w:p>
    <w:p w:rsidR="005B5D29" w:rsidRPr="0082241C" w:rsidRDefault="005B5D29" w:rsidP="005B5D29">
      <w:pPr>
        <w:spacing w:line="360" w:lineRule="auto"/>
        <w:rPr>
          <w:rFonts w:ascii="Arial" w:hAnsi="Arial" w:cs="Arial"/>
          <w:b/>
          <w:sz w:val="24"/>
          <w:szCs w:val="24"/>
        </w:rPr>
      </w:pPr>
      <w:r>
        <w:rPr>
          <w:rFonts w:ascii="Arial" w:hAnsi="Arial" w:cs="Arial"/>
          <w:b/>
          <w:sz w:val="24"/>
          <w:szCs w:val="24"/>
        </w:rPr>
        <w:tab/>
      </w:r>
      <w:r>
        <w:rPr>
          <w:rFonts w:ascii="Arial" w:hAnsi="Arial" w:cs="Arial"/>
        </w:rPr>
        <w:t>Menurut Peraturan Menteri kesehatan Republik Indonesia Nomor 74 Tahun 2016 Tentang Standar Pelayanan Kefarmasian Di Puskesmas. Standar pelayanan kefarmasian adalah tolak ukur yang dipergunakan sebagai pedoman bagi tenagan kefarmasian dalam menyelenggarakan pelayanan kefarmasian. Pelayanan kefarmasian adalah suatu pelayanan langsung dan bertanggung jawab kepada pasien yang berkaitan dengan sediaan farmasi dengan maksud mencapai hasil yang pasti untuk meningkatkan mutu kehidupan pasien.</w:t>
      </w:r>
    </w:p>
    <w:p w:rsidR="005B5D29" w:rsidRDefault="005B5D29" w:rsidP="005B5D29">
      <w:pPr>
        <w:tabs>
          <w:tab w:val="left" w:pos="810"/>
        </w:tabs>
        <w:spacing w:before="0" w:line="360" w:lineRule="auto"/>
        <w:rPr>
          <w:rFonts w:ascii="Arial" w:hAnsi="Arial" w:cs="Arial"/>
        </w:rPr>
      </w:pPr>
      <w:r>
        <w:rPr>
          <w:rFonts w:ascii="Arial" w:hAnsi="Arial" w:cs="Arial"/>
        </w:rPr>
        <w:t>Pengaturan standar pelayanan kefarmasian di puskesmas bertujuan untuk:</w:t>
      </w:r>
    </w:p>
    <w:p w:rsidR="005B5D29" w:rsidRDefault="005B5D29" w:rsidP="005B5D29">
      <w:pPr>
        <w:pStyle w:val="ListParagraph"/>
        <w:numPr>
          <w:ilvl w:val="3"/>
          <w:numId w:val="10"/>
        </w:numPr>
        <w:tabs>
          <w:tab w:val="left" w:pos="810"/>
        </w:tabs>
        <w:spacing w:before="0" w:line="360" w:lineRule="auto"/>
        <w:rPr>
          <w:rFonts w:ascii="Arial" w:hAnsi="Arial" w:cs="Arial"/>
        </w:rPr>
      </w:pPr>
      <w:r>
        <w:rPr>
          <w:rFonts w:ascii="Arial" w:hAnsi="Arial" w:cs="Arial"/>
        </w:rPr>
        <w:t>Meningkatkan mutu pelayanan kefarmasian</w:t>
      </w:r>
    </w:p>
    <w:p w:rsidR="005B5D29" w:rsidRDefault="005B5D29" w:rsidP="005B5D29">
      <w:pPr>
        <w:pStyle w:val="ListParagraph"/>
        <w:numPr>
          <w:ilvl w:val="3"/>
          <w:numId w:val="10"/>
        </w:numPr>
        <w:tabs>
          <w:tab w:val="left" w:pos="810"/>
        </w:tabs>
        <w:spacing w:after="240" w:line="360" w:lineRule="auto"/>
        <w:rPr>
          <w:rFonts w:ascii="Arial" w:hAnsi="Arial" w:cs="Arial"/>
        </w:rPr>
      </w:pPr>
      <w:r>
        <w:rPr>
          <w:rFonts w:ascii="Arial" w:hAnsi="Arial" w:cs="Arial"/>
        </w:rPr>
        <w:t xml:space="preserve">Menjamin kepastian hukum bagi tenaga kefarmasian </w:t>
      </w:r>
    </w:p>
    <w:p w:rsidR="005B5D29" w:rsidRPr="00391E61" w:rsidRDefault="005B5D29" w:rsidP="005B5D29">
      <w:pPr>
        <w:pStyle w:val="ListParagraph"/>
        <w:numPr>
          <w:ilvl w:val="3"/>
          <w:numId w:val="10"/>
        </w:numPr>
        <w:tabs>
          <w:tab w:val="left" w:pos="810"/>
        </w:tabs>
        <w:spacing w:after="240" w:line="360" w:lineRule="auto"/>
        <w:ind w:left="810" w:hanging="450"/>
        <w:rPr>
          <w:rFonts w:ascii="Arial" w:hAnsi="Arial" w:cs="Arial"/>
        </w:rPr>
      </w:pPr>
      <w:r>
        <w:rPr>
          <w:rFonts w:ascii="Arial" w:hAnsi="Arial" w:cs="Arial"/>
        </w:rPr>
        <w:t>Melindungi pasien dan masyarakat dari penggunaan obat yang tidak rasional dalam rangka keselamatan pasien (</w:t>
      </w:r>
      <w:r>
        <w:rPr>
          <w:rFonts w:ascii="Arial" w:hAnsi="Arial" w:cs="Arial"/>
          <w:i/>
        </w:rPr>
        <w:t>patient safety</w:t>
      </w:r>
      <w:r>
        <w:rPr>
          <w:rFonts w:ascii="Arial" w:hAnsi="Arial" w:cs="Arial"/>
        </w:rPr>
        <w:t>).</w:t>
      </w:r>
    </w:p>
    <w:p w:rsidR="005B5D29" w:rsidRDefault="005B5D29" w:rsidP="005B5D29">
      <w:pPr>
        <w:tabs>
          <w:tab w:val="left" w:pos="810"/>
        </w:tabs>
        <w:spacing w:line="360" w:lineRule="auto"/>
        <w:rPr>
          <w:rFonts w:ascii="Arial" w:hAnsi="Arial" w:cs="Arial"/>
        </w:rPr>
      </w:pPr>
    </w:p>
    <w:p w:rsidR="005B5D29" w:rsidRDefault="005B5D29" w:rsidP="005B5D29">
      <w:pPr>
        <w:tabs>
          <w:tab w:val="left" w:pos="810"/>
        </w:tabs>
        <w:spacing w:line="360" w:lineRule="auto"/>
        <w:rPr>
          <w:rFonts w:ascii="Arial" w:hAnsi="Arial" w:cs="Arial"/>
        </w:rPr>
      </w:pPr>
      <w:r>
        <w:rPr>
          <w:rFonts w:ascii="Arial" w:hAnsi="Arial" w:cs="Arial"/>
        </w:rPr>
        <w:lastRenderedPageBreak/>
        <w:t>Standar pelayanan kefarmasian di puskesmas meliputi standar:</w:t>
      </w:r>
    </w:p>
    <w:p w:rsidR="005B5D29" w:rsidRDefault="005B5D29" w:rsidP="005B5D29">
      <w:pPr>
        <w:pStyle w:val="ListParagraph"/>
        <w:numPr>
          <w:ilvl w:val="0"/>
          <w:numId w:val="11"/>
        </w:numPr>
        <w:tabs>
          <w:tab w:val="left" w:pos="810"/>
        </w:tabs>
        <w:spacing w:before="0" w:after="240" w:line="360" w:lineRule="auto"/>
        <w:rPr>
          <w:rFonts w:ascii="Arial" w:hAnsi="Arial" w:cs="Arial"/>
        </w:rPr>
      </w:pPr>
      <w:r>
        <w:rPr>
          <w:rFonts w:ascii="Arial" w:hAnsi="Arial" w:cs="Arial"/>
        </w:rPr>
        <w:t>Pengelolaan sediaan farmasi dan bahan medis habis pakai</w:t>
      </w:r>
    </w:p>
    <w:p w:rsidR="005B5D29" w:rsidRPr="00E94CCD" w:rsidRDefault="005B5D29" w:rsidP="005B5D29">
      <w:pPr>
        <w:pStyle w:val="ListParagraph"/>
        <w:numPr>
          <w:ilvl w:val="0"/>
          <w:numId w:val="11"/>
        </w:numPr>
        <w:tabs>
          <w:tab w:val="left" w:pos="810"/>
        </w:tabs>
        <w:spacing w:after="240" w:line="360" w:lineRule="auto"/>
        <w:rPr>
          <w:rFonts w:ascii="Arial" w:hAnsi="Arial" w:cs="Arial"/>
        </w:rPr>
      </w:pPr>
      <w:r>
        <w:rPr>
          <w:rFonts w:ascii="Arial" w:hAnsi="Arial" w:cs="Arial"/>
        </w:rPr>
        <w:t>Pelayanan farmasi klinik.</w:t>
      </w:r>
      <w:r w:rsidRPr="00591BA8">
        <w:rPr>
          <w:rFonts w:ascii="Arial" w:hAnsi="Arial" w:cs="Arial"/>
        </w:rPr>
        <w:t xml:space="preserve"> </w:t>
      </w:r>
    </w:p>
    <w:p w:rsidR="005B5D29" w:rsidRPr="004E1164" w:rsidRDefault="005B5D29" w:rsidP="005B5D29">
      <w:pPr>
        <w:spacing w:line="360" w:lineRule="auto"/>
        <w:rPr>
          <w:rFonts w:ascii="Arial" w:hAnsi="Arial" w:cs="Arial"/>
          <w:b/>
          <w:sz w:val="24"/>
          <w:szCs w:val="24"/>
        </w:rPr>
      </w:pPr>
      <w:r>
        <w:rPr>
          <w:rFonts w:ascii="Arial" w:hAnsi="Arial" w:cs="Arial"/>
          <w:b/>
          <w:sz w:val="24"/>
          <w:szCs w:val="24"/>
        </w:rPr>
        <w:t>2.3</w:t>
      </w:r>
      <w:r w:rsidRPr="004E1164">
        <w:rPr>
          <w:rFonts w:ascii="Arial" w:hAnsi="Arial" w:cs="Arial"/>
          <w:b/>
          <w:sz w:val="24"/>
          <w:szCs w:val="24"/>
        </w:rPr>
        <w:t xml:space="preserve"> Resep</w:t>
      </w:r>
    </w:p>
    <w:p w:rsidR="005B5D29" w:rsidRDefault="005B5D29" w:rsidP="005B5D29">
      <w:pPr>
        <w:spacing w:before="0" w:line="360" w:lineRule="auto"/>
        <w:rPr>
          <w:rFonts w:ascii="Arial" w:hAnsi="Arial" w:cs="Arial"/>
        </w:rPr>
      </w:pPr>
      <w:r>
        <w:rPr>
          <w:rFonts w:ascii="Arial" w:hAnsi="Arial" w:cs="Arial"/>
        </w:rPr>
        <w:tab/>
        <w:t>Resep adalah permintaan tertulis dari seorang dokter, dokter gigi, dokter hewan yang diberi izin berdasarkan perundang-undangan yang berlaku kepada Apoteker Pengelola Apotik untuk menyiapkan dan atau membuat, meracik, serta menyerahkan obat kepada pasien (Syamsuni H, 2006).</w:t>
      </w:r>
    </w:p>
    <w:p w:rsidR="005B5D29" w:rsidRDefault="005B5D29" w:rsidP="005B5D29">
      <w:pPr>
        <w:spacing w:before="0" w:line="360" w:lineRule="auto"/>
        <w:rPr>
          <w:rFonts w:ascii="Arial" w:hAnsi="Arial" w:cs="Arial"/>
        </w:rPr>
      </w:pPr>
      <w:r>
        <w:rPr>
          <w:rFonts w:ascii="Arial" w:hAnsi="Arial" w:cs="Arial"/>
        </w:rPr>
        <w:tab/>
        <w:t>Resep asli tidak boleh deberikan kembali setelah obatnya diambil oleh pasien, hanya dapat diberikan copy resep atau salinan resep. Resep asli tersebut harus disimpan diapotek dan tidak boleh diperlihatkan kepada orang lain kecuali diminta oleh:</w:t>
      </w:r>
    </w:p>
    <w:p w:rsidR="005B5D29" w:rsidRDefault="005B5D29" w:rsidP="005B5D29">
      <w:pPr>
        <w:pStyle w:val="ListParagraph"/>
        <w:numPr>
          <w:ilvl w:val="0"/>
          <w:numId w:val="8"/>
        </w:numPr>
        <w:spacing w:before="0" w:line="360" w:lineRule="auto"/>
        <w:rPr>
          <w:rFonts w:ascii="Arial" w:hAnsi="Arial" w:cs="Arial"/>
        </w:rPr>
      </w:pPr>
      <w:r w:rsidRPr="00700600">
        <w:rPr>
          <w:rFonts w:ascii="Arial" w:hAnsi="Arial" w:cs="Arial"/>
        </w:rPr>
        <w:t>Dokter yang menulis</w:t>
      </w:r>
      <w:r>
        <w:rPr>
          <w:rFonts w:ascii="Arial" w:hAnsi="Arial" w:cs="Arial"/>
        </w:rPr>
        <w:t>nya atau yang merawatnya</w:t>
      </w:r>
    </w:p>
    <w:p w:rsidR="005B5D29" w:rsidRDefault="005B5D29" w:rsidP="005B5D29">
      <w:pPr>
        <w:pStyle w:val="ListParagraph"/>
        <w:numPr>
          <w:ilvl w:val="0"/>
          <w:numId w:val="8"/>
        </w:numPr>
        <w:spacing w:before="0" w:line="360" w:lineRule="auto"/>
        <w:rPr>
          <w:rFonts w:ascii="Arial" w:hAnsi="Arial" w:cs="Arial"/>
        </w:rPr>
      </w:pPr>
      <w:r>
        <w:rPr>
          <w:rFonts w:ascii="Arial" w:hAnsi="Arial" w:cs="Arial"/>
        </w:rPr>
        <w:t>Pasien yang bersangkutan</w:t>
      </w:r>
    </w:p>
    <w:p w:rsidR="005B5D29" w:rsidRPr="00004CC1" w:rsidRDefault="005B5D29" w:rsidP="005B5D29">
      <w:pPr>
        <w:pStyle w:val="ListParagraph"/>
        <w:numPr>
          <w:ilvl w:val="0"/>
          <w:numId w:val="8"/>
        </w:numPr>
        <w:spacing w:before="0" w:line="360" w:lineRule="auto"/>
        <w:rPr>
          <w:rFonts w:ascii="Arial" w:hAnsi="Arial" w:cs="Arial"/>
        </w:rPr>
      </w:pPr>
      <w:r>
        <w:rPr>
          <w:rFonts w:ascii="Arial" w:hAnsi="Arial" w:cs="Arial"/>
        </w:rPr>
        <w:t>Pegawai (kepolisian, kehakiman, kesehatan) yang ditugaskan untuk memeriksa yayasan dan lembaga lain yang menanggung biaya pasien.</w:t>
      </w:r>
    </w:p>
    <w:p w:rsidR="005B5D29" w:rsidRDefault="005B5D29" w:rsidP="005B5D29">
      <w:pPr>
        <w:spacing w:line="360" w:lineRule="auto"/>
        <w:rPr>
          <w:rFonts w:ascii="Arial" w:hAnsi="Arial" w:cs="Arial"/>
        </w:rPr>
      </w:pPr>
      <w:r>
        <w:rPr>
          <w:rFonts w:ascii="Arial" w:hAnsi="Arial" w:cs="Arial"/>
        </w:rPr>
        <w:t>Menurut Jas Admar (2009), resep yang lengkap terdiri dari enam bagian:</w:t>
      </w:r>
    </w:p>
    <w:p w:rsidR="005B5D29"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sidRPr="00892869">
        <w:rPr>
          <w:rFonts w:ascii="Arial" w:hAnsi="Arial" w:cs="Arial"/>
        </w:rPr>
        <w:t xml:space="preserve">Inscriptio: Nama dokter, No.SIP, alamat/No.telepon/kota/tempat/tanggal penulisan resep. </w:t>
      </w:r>
    </w:p>
    <w:p w:rsidR="005B5D29" w:rsidRPr="00892869"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sidRPr="00892869">
        <w:rPr>
          <w:rFonts w:ascii="Arial" w:hAnsi="Arial" w:cs="Arial"/>
        </w:rPr>
        <w:t>Invocation: Permintaan tertulis dokter dengan singkatan latin “R/= recipe” artinya ambillah atau berikanlah, sebagai kata pembuka kom</w:t>
      </w:r>
      <w:r>
        <w:rPr>
          <w:rFonts w:ascii="Arial" w:hAnsi="Arial" w:cs="Arial"/>
        </w:rPr>
        <w:t>unikasi dengan apoteker di Puskesmas</w:t>
      </w:r>
      <w:r w:rsidRPr="00892869">
        <w:rPr>
          <w:rFonts w:ascii="Arial" w:hAnsi="Arial" w:cs="Arial"/>
        </w:rPr>
        <w:t>.</w:t>
      </w:r>
    </w:p>
    <w:p w:rsidR="005B5D29" w:rsidRPr="00CE0737"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sidRPr="00CF0A80">
        <w:rPr>
          <w:rFonts w:ascii="Arial" w:hAnsi="Arial" w:cs="Arial"/>
        </w:rPr>
        <w:t xml:space="preserve">Prescriptio/Ordonatio: </w:t>
      </w:r>
      <w:r w:rsidRPr="00CE0737">
        <w:rPr>
          <w:rFonts w:ascii="Arial" w:hAnsi="Arial" w:cs="Arial"/>
        </w:rPr>
        <w:t>Nama obat dan jumlah obat serta bentuk sediaan yang diinginkan.</w:t>
      </w:r>
    </w:p>
    <w:p w:rsidR="005B5D29"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sidRPr="00CF0A80">
        <w:rPr>
          <w:rFonts w:ascii="Arial" w:hAnsi="Arial" w:cs="Arial"/>
        </w:rPr>
        <w:t>Signatura: yaitu tanda cara pakai, regimen dosis pemberian, rute dan interval w</w:t>
      </w:r>
      <w:r>
        <w:rPr>
          <w:rFonts w:ascii="Arial" w:hAnsi="Arial" w:cs="Arial"/>
        </w:rPr>
        <w:t>a</w:t>
      </w:r>
      <w:r w:rsidRPr="00CF0A80">
        <w:rPr>
          <w:rFonts w:ascii="Arial" w:hAnsi="Arial" w:cs="Arial"/>
        </w:rPr>
        <w:t xml:space="preserve">ktu pemberian harus jelas </w:t>
      </w:r>
      <w:r>
        <w:rPr>
          <w:rFonts w:ascii="Arial" w:hAnsi="Arial" w:cs="Arial"/>
        </w:rPr>
        <w:t>u</w:t>
      </w:r>
      <w:r w:rsidRPr="00CF0A80">
        <w:rPr>
          <w:rFonts w:ascii="Arial" w:hAnsi="Arial" w:cs="Arial"/>
        </w:rPr>
        <w:t>ntuk kemanan pengg</w:t>
      </w:r>
      <w:r>
        <w:rPr>
          <w:rFonts w:ascii="Arial" w:hAnsi="Arial" w:cs="Arial"/>
        </w:rPr>
        <w:t>u</w:t>
      </w:r>
      <w:r w:rsidRPr="00CF0A80">
        <w:rPr>
          <w:rFonts w:ascii="Arial" w:hAnsi="Arial" w:cs="Arial"/>
        </w:rPr>
        <w:t>naan obat dan keberhasilan terapi.</w:t>
      </w:r>
    </w:p>
    <w:p w:rsidR="005B5D29" w:rsidRPr="00CF0A80"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Pr>
          <w:rFonts w:ascii="Arial" w:hAnsi="Arial" w:cs="Arial"/>
          <w:lang w:val="id-ID"/>
        </w:rPr>
        <w:t>Subscriptio</w:t>
      </w:r>
      <w:r>
        <w:rPr>
          <w:rFonts w:ascii="Arial" w:hAnsi="Arial" w:cs="Arial"/>
        </w:rPr>
        <w:t>:</w:t>
      </w:r>
      <w:r>
        <w:rPr>
          <w:rFonts w:ascii="Arial" w:hAnsi="Arial" w:cs="Arial"/>
          <w:lang w:val="id-ID"/>
        </w:rPr>
        <w:t xml:space="preserve"> yaitu tanda tangan/paraf dokter penulis resep berguna sebagai legalitas dan keabsahan resep tersebut.</w:t>
      </w:r>
    </w:p>
    <w:p w:rsidR="005B5D29" w:rsidRDefault="005B5D29" w:rsidP="005B5D29">
      <w:pPr>
        <w:pStyle w:val="ListParagraph"/>
        <w:widowControl w:val="0"/>
        <w:numPr>
          <w:ilvl w:val="0"/>
          <w:numId w:val="18"/>
        </w:numPr>
        <w:autoSpaceDE w:val="0"/>
        <w:autoSpaceDN w:val="0"/>
        <w:spacing w:before="0" w:line="360" w:lineRule="auto"/>
        <w:ind w:left="360"/>
        <w:contextualSpacing w:val="0"/>
        <w:rPr>
          <w:rFonts w:ascii="Arial" w:hAnsi="Arial" w:cs="Arial"/>
        </w:rPr>
      </w:pPr>
      <w:r>
        <w:rPr>
          <w:rFonts w:ascii="Arial" w:hAnsi="Arial" w:cs="Arial"/>
        </w:rPr>
        <w:t xml:space="preserve">Pro (Peruntukan): </w:t>
      </w:r>
      <w:r w:rsidRPr="00CE0737">
        <w:rPr>
          <w:rFonts w:ascii="Arial" w:hAnsi="Arial" w:cs="Arial"/>
        </w:rPr>
        <w:t>Dicantumkan nama dan umur pasien, teristimewanya untuk obat narkotika.</w:t>
      </w:r>
    </w:p>
    <w:p w:rsidR="005B5D29" w:rsidRPr="00892869" w:rsidRDefault="005B5D29" w:rsidP="005B5D29">
      <w:pPr>
        <w:pStyle w:val="ListParagraph"/>
        <w:widowControl w:val="0"/>
        <w:autoSpaceDE w:val="0"/>
        <w:autoSpaceDN w:val="0"/>
        <w:spacing w:before="0" w:line="360" w:lineRule="auto"/>
        <w:ind w:left="360"/>
        <w:contextualSpacing w:val="0"/>
        <w:rPr>
          <w:rFonts w:ascii="Arial" w:hAnsi="Arial" w:cs="Arial"/>
        </w:rPr>
      </w:pPr>
    </w:p>
    <w:p w:rsidR="005B5D29" w:rsidRDefault="005B5D29" w:rsidP="005B5D29">
      <w:pPr>
        <w:spacing w:line="360" w:lineRule="auto"/>
        <w:rPr>
          <w:rFonts w:ascii="Arial" w:hAnsi="Arial" w:cs="Arial"/>
          <w:b/>
          <w:sz w:val="24"/>
          <w:szCs w:val="24"/>
        </w:rPr>
      </w:pPr>
      <w:r w:rsidRPr="00E94CCD">
        <w:rPr>
          <w:rFonts w:ascii="Arial" w:hAnsi="Arial" w:cs="Arial"/>
          <w:b/>
          <w:sz w:val="24"/>
          <w:szCs w:val="24"/>
        </w:rPr>
        <w:lastRenderedPageBreak/>
        <w:t>2.3.1 Pelayanan Resep di Puskesmas</w:t>
      </w:r>
    </w:p>
    <w:p w:rsidR="005B5D29" w:rsidRPr="00E94CCD" w:rsidRDefault="005B5D29" w:rsidP="005B5D29">
      <w:pPr>
        <w:spacing w:line="360" w:lineRule="auto"/>
        <w:rPr>
          <w:rFonts w:ascii="Arial" w:hAnsi="Arial" w:cs="Arial"/>
          <w:b/>
          <w:sz w:val="24"/>
          <w:szCs w:val="24"/>
        </w:rPr>
      </w:pPr>
      <w:r>
        <w:rPr>
          <w:rFonts w:ascii="Arial" w:hAnsi="Arial" w:cs="Arial"/>
          <w:b/>
          <w:sz w:val="24"/>
          <w:szCs w:val="24"/>
        </w:rPr>
        <w:tab/>
      </w:r>
      <w:r>
        <w:rPr>
          <w:rFonts w:ascii="Arial" w:hAnsi="Arial" w:cs="Arial"/>
        </w:rPr>
        <w:t>Pelayanan resep dimulai dari penerimaan, pemeriksaan ketersediaan. Pengkajian resep, penyiapan sediaan farmasi, alat kesehatan, dan bahan medis habis pakai termasuk peracik obat, pemeriksaan, penyerahan disertai pemberian informasi. Pada setiap tahap alur pelayanan resep dilakukan upaya pencegahan terjadinya kesalahan pemberian obat</w:t>
      </w:r>
      <w:r>
        <w:rPr>
          <w:rFonts w:ascii="Arial" w:hAnsi="Arial" w:cs="Arial"/>
          <w:i/>
        </w:rPr>
        <w:t>.</w:t>
      </w:r>
      <w:r>
        <w:rPr>
          <w:rFonts w:ascii="Arial" w:hAnsi="Arial" w:cs="Arial"/>
        </w:rPr>
        <w:t xml:space="preserve"> Resep yang dilayani obatnya, disimpan dengan nomor urut dan tanggal dilayani resep tersebut. Resep disimpan sekurang-kurangnya selama tiga tahun sejak tanggal pembuatan.</w:t>
      </w:r>
    </w:p>
    <w:p w:rsidR="005B5D29" w:rsidRDefault="005B5D29" w:rsidP="005B5D29">
      <w:pPr>
        <w:spacing w:after="240" w:line="360" w:lineRule="auto"/>
        <w:rPr>
          <w:rFonts w:ascii="Arial" w:hAnsi="Arial" w:cs="Arial"/>
          <w:b/>
          <w:sz w:val="24"/>
          <w:szCs w:val="24"/>
        </w:rPr>
      </w:pPr>
      <w:r>
        <w:rPr>
          <w:rFonts w:ascii="Arial" w:hAnsi="Arial" w:cs="Arial"/>
          <w:b/>
          <w:sz w:val="24"/>
          <w:szCs w:val="24"/>
        </w:rPr>
        <w:t>2.4</w:t>
      </w:r>
      <w:r w:rsidRPr="00D60D00">
        <w:rPr>
          <w:rFonts w:ascii="Arial" w:hAnsi="Arial" w:cs="Arial"/>
          <w:b/>
          <w:sz w:val="24"/>
          <w:szCs w:val="24"/>
        </w:rPr>
        <w:t xml:space="preserve"> Kerangka Konsep</w:t>
      </w:r>
    </w:p>
    <w:p w:rsidR="005B5D29" w:rsidRDefault="00325F2F" w:rsidP="005B5D29">
      <w:pPr>
        <w:spacing w:after="240" w:line="360" w:lineRule="auto"/>
        <w:rPr>
          <w:rFonts w:ascii="Arial" w:hAnsi="Arial" w:cs="Arial"/>
          <w:b/>
        </w:rPr>
      </w:pPr>
      <w:r>
        <w:rPr>
          <w:rFonts w:ascii="Arial" w:hAnsi="Arial" w:cs="Arial"/>
          <w:b/>
          <w:noProof/>
        </w:rPr>
        <w:pict>
          <v:rect id="_x0000_s1027" style="position:absolute;left:0;text-align:left;margin-left:6.65pt;margin-top:22.15pt;width:129pt;height:114.75pt;z-index:251661312">
            <v:textbox style="mso-next-textbox:#_x0000_s1027">
              <w:txbxContent>
                <w:p w:rsidR="00D83B0C" w:rsidRDefault="00D83B0C" w:rsidP="005B5D29">
                  <w:pPr>
                    <w:jc w:val="center"/>
                  </w:pPr>
                  <w:r>
                    <w:t>1. Penggunaan Obat Anti Diabetes Melitus</w:t>
                  </w:r>
                </w:p>
                <w:p w:rsidR="00D83B0C" w:rsidRDefault="00D83B0C" w:rsidP="005B5D29">
                  <w:pPr>
                    <w:spacing w:before="0"/>
                  </w:pPr>
                </w:p>
                <w:p w:rsidR="00D83B0C" w:rsidRDefault="00D83B0C" w:rsidP="005B5D29">
                  <w:pPr>
                    <w:spacing w:before="0"/>
                  </w:pPr>
                  <w:r>
                    <w:t>2.Penggolongan Obat Anti Diabetes Melitus :</w:t>
                  </w:r>
                </w:p>
                <w:p w:rsidR="00D83B0C" w:rsidRDefault="00D83B0C" w:rsidP="005B5D29">
                  <w:pPr>
                    <w:pStyle w:val="ListParagraph"/>
                    <w:numPr>
                      <w:ilvl w:val="0"/>
                      <w:numId w:val="20"/>
                    </w:numPr>
                    <w:spacing w:before="0"/>
                  </w:pPr>
                  <w:r>
                    <w:t>Sulfonilurea</w:t>
                  </w:r>
                </w:p>
                <w:p w:rsidR="00D83B0C" w:rsidRDefault="00D83B0C" w:rsidP="005B5D29">
                  <w:pPr>
                    <w:pStyle w:val="ListParagraph"/>
                    <w:numPr>
                      <w:ilvl w:val="0"/>
                      <w:numId w:val="20"/>
                    </w:numPr>
                  </w:pPr>
                  <w:r>
                    <w:t>Biguanida</w:t>
                  </w:r>
                </w:p>
              </w:txbxContent>
            </v:textbox>
          </v:rect>
        </w:pict>
      </w:r>
      <w:r w:rsidR="005B5D29">
        <w:rPr>
          <w:rFonts w:ascii="Arial" w:hAnsi="Arial" w:cs="Arial"/>
          <w:b/>
          <w:sz w:val="24"/>
          <w:szCs w:val="24"/>
        </w:rPr>
        <w:tab/>
      </w:r>
      <w:r w:rsidR="005B5D29">
        <w:rPr>
          <w:rFonts w:ascii="Arial" w:hAnsi="Arial" w:cs="Arial"/>
          <w:b/>
        </w:rPr>
        <w:t>Variabel Bebas</w:t>
      </w:r>
      <w:r w:rsidR="005B5D29">
        <w:rPr>
          <w:rFonts w:ascii="Arial" w:hAnsi="Arial" w:cs="Arial"/>
          <w:b/>
        </w:rPr>
        <w:tab/>
      </w:r>
      <w:r w:rsidR="005B5D29">
        <w:rPr>
          <w:rFonts w:ascii="Arial" w:hAnsi="Arial" w:cs="Arial"/>
          <w:b/>
        </w:rPr>
        <w:tab/>
      </w:r>
      <w:r w:rsidR="005B5D29">
        <w:rPr>
          <w:rFonts w:ascii="Arial" w:hAnsi="Arial" w:cs="Arial"/>
          <w:b/>
        </w:rPr>
        <w:tab/>
        <w:t xml:space="preserve"> Parameter</w:t>
      </w:r>
    </w:p>
    <w:p w:rsidR="005B5D29" w:rsidRDefault="00325F2F" w:rsidP="005B5D29">
      <w:pPr>
        <w:spacing w:after="240" w:line="360" w:lineRule="auto"/>
        <w:rPr>
          <w:rFonts w:ascii="Arial" w:hAnsi="Arial" w:cs="Arial"/>
          <w:b/>
        </w:rPr>
      </w:pPr>
      <w:r w:rsidRPr="00325F2F">
        <w:rPr>
          <w:rFonts w:ascii="Arial" w:hAnsi="Arial" w:cs="Arial"/>
          <w:b/>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135.6pt;margin-top:12.15pt;width:22.5pt;height:0;z-index:251662336" o:connectortype="straight"/>
        </w:pict>
      </w:r>
      <w:r w:rsidRPr="00325F2F">
        <w:rPr>
          <w:rFonts w:ascii="Arial" w:hAnsi="Arial" w:cs="Arial"/>
          <w:b/>
          <w:noProof/>
          <w:sz w:val="24"/>
          <w:szCs w:val="24"/>
        </w:rPr>
        <w:pict>
          <v:shape id="_x0000_s1029" type="#_x0000_t32" style="position:absolute;left:0;text-align:left;margin-left:158.1pt;margin-top:13.65pt;width:.05pt;height:72.75pt;z-index:251663360" o:connectortype="straight"/>
        </w:pict>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p>
    <w:p w:rsidR="005B5D29" w:rsidRDefault="00325F2F" w:rsidP="005B5D29">
      <w:pPr>
        <w:spacing w:after="240" w:line="360" w:lineRule="auto"/>
        <w:rPr>
          <w:rFonts w:ascii="Arial" w:hAnsi="Arial" w:cs="Arial"/>
          <w:b/>
          <w:sz w:val="24"/>
          <w:szCs w:val="24"/>
        </w:rPr>
      </w:pPr>
      <w:r>
        <w:rPr>
          <w:rFonts w:ascii="Arial" w:hAnsi="Arial" w:cs="Arial"/>
          <w:b/>
          <w:noProof/>
          <w:sz w:val="24"/>
          <w:szCs w:val="24"/>
        </w:rPr>
        <w:pict>
          <v:shape id="_x0000_s1026" type="#_x0000_t32" style="position:absolute;left:0;text-align:left;margin-left:158.1pt;margin-top:7.45pt;width:41.25pt;height:0;z-index:251660288" o:connectortype="straight">
            <v:stroke endarrow="block"/>
          </v:shape>
        </w:pict>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rPr>
        <w:tab/>
      </w:r>
      <w:r w:rsidR="005B5D29">
        <w:rPr>
          <w:rFonts w:ascii="Arial" w:hAnsi="Arial" w:cs="Arial"/>
          <w:b/>
          <w:sz w:val="24"/>
          <w:szCs w:val="24"/>
        </w:rPr>
        <w:tab/>
      </w:r>
      <w:r w:rsidR="005B5D29">
        <w:rPr>
          <w:rFonts w:ascii="Arial" w:hAnsi="Arial" w:cs="Arial"/>
        </w:rPr>
        <w:t>Persentase</w:t>
      </w:r>
    </w:p>
    <w:p w:rsidR="005B5D29" w:rsidRDefault="00325F2F" w:rsidP="005B5D29">
      <w:pPr>
        <w:spacing w:after="240" w:line="360" w:lineRule="auto"/>
        <w:rPr>
          <w:rFonts w:ascii="Arial" w:hAnsi="Arial" w:cs="Arial"/>
          <w:b/>
        </w:rPr>
      </w:pPr>
      <w:r>
        <w:rPr>
          <w:rFonts w:ascii="Arial" w:hAnsi="Arial" w:cs="Arial"/>
          <w:b/>
          <w:noProof/>
        </w:rPr>
        <w:pict>
          <v:shape id="_x0000_s1030" type="#_x0000_t32" style="position:absolute;left:0;text-align:left;margin-left:135.65pt;margin-top:25.2pt;width:22.5pt;height:0;flip:x;z-index:251664384" o:connectortype="straight"/>
        </w:pict>
      </w:r>
      <w:r w:rsidR="005B5D29">
        <w:rPr>
          <w:rFonts w:ascii="Arial" w:hAnsi="Arial" w:cs="Arial"/>
          <w:b/>
          <w:sz w:val="24"/>
          <w:szCs w:val="24"/>
        </w:rPr>
        <w:tab/>
      </w:r>
      <w:r w:rsidR="005B5D29">
        <w:rPr>
          <w:rFonts w:ascii="Arial" w:hAnsi="Arial" w:cs="Arial"/>
          <w:b/>
          <w:sz w:val="24"/>
          <w:szCs w:val="24"/>
        </w:rPr>
        <w:tab/>
      </w:r>
      <w:r w:rsidR="005B5D29">
        <w:rPr>
          <w:rFonts w:ascii="Arial" w:hAnsi="Arial" w:cs="Arial"/>
          <w:b/>
          <w:sz w:val="24"/>
          <w:szCs w:val="24"/>
        </w:rPr>
        <w:tab/>
      </w:r>
      <w:r w:rsidR="005B5D29">
        <w:rPr>
          <w:rFonts w:ascii="Arial" w:hAnsi="Arial" w:cs="Arial"/>
          <w:b/>
          <w:sz w:val="24"/>
          <w:szCs w:val="24"/>
        </w:rPr>
        <w:tab/>
      </w:r>
      <w:r w:rsidR="005B5D29">
        <w:rPr>
          <w:rFonts w:ascii="Arial" w:hAnsi="Arial" w:cs="Arial"/>
          <w:b/>
          <w:sz w:val="24"/>
          <w:szCs w:val="24"/>
        </w:rPr>
        <w:tab/>
      </w:r>
      <w:r w:rsidR="005B5D29">
        <w:rPr>
          <w:rFonts w:ascii="Arial" w:hAnsi="Arial" w:cs="Arial"/>
          <w:b/>
          <w:sz w:val="24"/>
          <w:szCs w:val="24"/>
        </w:rPr>
        <w:tab/>
      </w:r>
    </w:p>
    <w:p w:rsidR="005B5D29" w:rsidRDefault="005B5D29" w:rsidP="005B5D29">
      <w:pPr>
        <w:spacing w:after="240" w:line="360" w:lineRule="auto"/>
        <w:rPr>
          <w:rFonts w:ascii="Arial" w:hAnsi="Arial" w:cs="Arial"/>
          <w:b/>
        </w:rPr>
      </w:pPr>
    </w:p>
    <w:p w:rsidR="005B5D29" w:rsidRPr="00F644F0" w:rsidRDefault="005B5D29" w:rsidP="005B5D29">
      <w:pPr>
        <w:spacing w:after="240" w:line="360" w:lineRule="auto"/>
        <w:rPr>
          <w:rFonts w:ascii="Arial" w:hAnsi="Arial" w:cs="Arial"/>
          <w:b/>
          <w:sz w:val="24"/>
          <w:szCs w:val="24"/>
        </w:rPr>
      </w:pPr>
      <w:r>
        <w:rPr>
          <w:rFonts w:ascii="Arial" w:hAnsi="Arial" w:cs="Arial"/>
          <w:b/>
        </w:rPr>
        <w:tab/>
      </w:r>
      <w:r>
        <w:rPr>
          <w:rFonts w:ascii="Arial" w:hAnsi="Arial" w:cs="Arial"/>
          <w:b/>
        </w:rPr>
        <w:tab/>
      </w:r>
      <w:r>
        <w:rPr>
          <w:rFonts w:ascii="Arial" w:hAnsi="Arial" w:cs="Arial"/>
          <w:b/>
        </w:rPr>
        <w:tab/>
      </w:r>
      <w:r w:rsidRPr="00E210C2">
        <w:rPr>
          <w:rFonts w:ascii="Arial" w:hAnsi="Arial" w:cs="Arial"/>
        </w:rPr>
        <w:t xml:space="preserve">Gambar 2.4 Kerangka Konsep </w:t>
      </w:r>
    </w:p>
    <w:p w:rsidR="005B5D29" w:rsidRPr="00E210C2" w:rsidRDefault="005B5D29" w:rsidP="005B5D29">
      <w:pPr>
        <w:spacing w:after="240" w:line="360" w:lineRule="auto"/>
        <w:rPr>
          <w:rFonts w:ascii="Arial" w:hAnsi="Arial" w:cs="Arial"/>
        </w:rPr>
      </w:pPr>
      <w:r>
        <w:rPr>
          <w:rFonts w:ascii="Arial" w:hAnsi="Arial" w:cs="Arial"/>
          <w:b/>
          <w:sz w:val="24"/>
          <w:szCs w:val="24"/>
        </w:rPr>
        <w:t>2.5 Definisi Operasional</w:t>
      </w:r>
    </w:p>
    <w:tbl>
      <w:tblPr>
        <w:tblStyle w:val="TableGrid"/>
        <w:tblW w:w="8472" w:type="dxa"/>
        <w:tblLayout w:type="fixed"/>
        <w:tblLook w:val="04A0"/>
      </w:tblPr>
      <w:tblGrid>
        <w:gridCol w:w="1805"/>
        <w:gridCol w:w="3123"/>
        <w:gridCol w:w="1276"/>
        <w:gridCol w:w="1417"/>
        <w:gridCol w:w="851"/>
      </w:tblGrid>
      <w:tr w:rsidR="005B5D29" w:rsidTr="005B5D29">
        <w:tc>
          <w:tcPr>
            <w:tcW w:w="1805" w:type="dxa"/>
          </w:tcPr>
          <w:p w:rsidR="005B5D29" w:rsidRPr="00F644F0" w:rsidRDefault="005B5D29" w:rsidP="005B5D29">
            <w:pPr>
              <w:jc w:val="center"/>
              <w:rPr>
                <w:rFonts w:ascii="Arial" w:hAnsi="Arial" w:cs="Arial"/>
              </w:rPr>
            </w:pPr>
            <w:r>
              <w:rPr>
                <w:rFonts w:ascii="Arial" w:hAnsi="Arial" w:cs="Arial"/>
              </w:rPr>
              <w:t>Variabel</w:t>
            </w:r>
          </w:p>
        </w:tc>
        <w:tc>
          <w:tcPr>
            <w:tcW w:w="3123" w:type="dxa"/>
          </w:tcPr>
          <w:p w:rsidR="005B5D29" w:rsidRPr="00F644F0" w:rsidRDefault="005B5D29" w:rsidP="005B5D29">
            <w:pPr>
              <w:jc w:val="center"/>
              <w:rPr>
                <w:rFonts w:ascii="Arial" w:hAnsi="Arial" w:cs="Arial"/>
              </w:rPr>
            </w:pPr>
            <w:r w:rsidRPr="00F644F0">
              <w:rPr>
                <w:rFonts w:ascii="Arial" w:hAnsi="Arial" w:cs="Arial"/>
              </w:rPr>
              <w:t>Definisi Operasional</w:t>
            </w:r>
          </w:p>
        </w:tc>
        <w:tc>
          <w:tcPr>
            <w:tcW w:w="1276" w:type="dxa"/>
          </w:tcPr>
          <w:p w:rsidR="005B5D29" w:rsidRPr="00F644F0" w:rsidRDefault="005B5D29" w:rsidP="005B5D29">
            <w:pPr>
              <w:jc w:val="center"/>
              <w:rPr>
                <w:rFonts w:ascii="Arial" w:hAnsi="Arial" w:cs="Arial"/>
              </w:rPr>
            </w:pPr>
            <w:r w:rsidRPr="00F644F0">
              <w:rPr>
                <w:rFonts w:ascii="Arial" w:hAnsi="Arial" w:cs="Arial"/>
              </w:rPr>
              <w:t>Alat Ukur</w:t>
            </w:r>
          </w:p>
        </w:tc>
        <w:tc>
          <w:tcPr>
            <w:tcW w:w="1417" w:type="dxa"/>
          </w:tcPr>
          <w:p w:rsidR="005B5D29" w:rsidRPr="00F644F0" w:rsidRDefault="005B5D29" w:rsidP="005B5D29">
            <w:pPr>
              <w:jc w:val="center"/>
              <w:rPr>
                <w:rFonts w:ascii="Arial" w:hAnsi="Arial" w:cs="Arial"/>
              </w:rPr>
            </w:pPr>
            <w:r w:rsidRPr="00F644F0">
              <w:rPr>
                <w:rFonts w:ascii="Arial" w:hAnsi="Arial" w:cs="Arial"/>
              </w:rPr>
              <w:t>Hasil Ukur</w:t>
            </w:r>
          </w:p>
        </w:tc>
        <w:tc>
          <w:tcPr>
            <w:tcW w:w="851" w:type="dxa"/>
          </w:tcPr>
          <w:p w:rsidR="005B5D29" w:rsidRPr="00F644F0" w:rsidRDefault="005B5D29" w:rsidP="005B5D29">
            <w:pPr>
              <w:jc w:val="center"/>
              <w:rPr>
                <w:rFonts w:ascii="Arial" w:hAnsi="Arial" w:cs="Arial"/>
              </w:rPr>
            </w:pPr>
            <w:r w:rsidRPr="00F644F0">
              <w:rPr>
                <w:rFonts w:ascii="Arial" w:hAnsi="Arial" w:cs="Arial"/>
              </w:rPr>
              <w:t>Skala Ukur</w:t>
            </w:r>
          </w:p>
        </w:tc>
      </w:tr>
      <w:tr w:rsidR="005B5D29" w:rsidTr="005B5D29">
        <w:tc>
          <w:tcPr>
            <w:tcW w:w="1805" w:type="dxa"/>
          </w:tcPr>
          <w:p w:rsidR="005B5D29" w:rsidRPr="00F644F0" w:rsidRDefault="005B5D29" w:rsidP="005B5D29">
            <w:pPr>
              <w:jc w:val="center"/>
              <w:rPr>
                <w:rFonts w:ascii="Arial" w:hAnsi="Arial" w:cs="Arial"/>
              </w:rPr>
            </w:pPr>
            <w:r w:rsidRPr="00F644F0">
              <w:rPr>
                <w:rFonts w:ascii="Arial" w:hAnsi="Arial" w:cs="Arial"/>
              </w:rPr>
              <w:t>Variabel Bebas</w:t>
            </w:r>
          </w:p>
        </w:tc>
        <w:tc>
          <w:tcPr>
            <w:tcW w:w="6667" w:type="dxa"/>
            <w:gridSpan w:val="4"/>
          </w:tcPr>
          <w:p w:rsidR="005B5D29" w:rsidRDefault="005B5D29" w:rsidP="005B5D29">
            <w:pPr>
              <w:jc w:val="center"/>
              <w:rPr>
                <w:rFonts w:ascii="Arial" w:hAnsi="Arial" w:cs="Arial"/>
                <w:b/>
                <w:sz w:val="24"/>
                <w:szCs w:val="24"/>
              </w:rPr>
            </w:pPr>
          </w:p>
        </w:tc>
      </w:tr>
      <w:tr w:rsidR="005B5D29" w:rsidTr="005B5D29">
        <w:tc>
          <w:tcPr>
            <w:tcW w:w="1805" w:type="dxa"/>
          </w:tcPr>
          <w:p w:rsidR="005B5D29" w:rsidRPr="00F644F0" w:rsidRDefault="005B5D29" w:rsidP="005B5D29">
            <w:pPr>
              <w:jc w:val="center"/>
              <w:rPr>
                <w:rFonts w:ascii="Arial" w:hAnsi="Arial" w:cs="Arial"/>
              </w:rPr>
            </w:pPr>
            <w:r>
              <w:rPr>
                <w:rFonts w:ascii="Arial" w:hAnsi="Arial" w:cs="Arial"/>
              </w:rPr>
              <w:t>Penggunaan Obat Anti Diabetes Melitus</w:t>
            </w:r>
          </w:p>
        </w:tc>
        <w:tc>
          <w:tcPr>
            <w:tcW w:w="3123" w:type="dxa"/>
          </w:tcPr>
          <w:p w:rsidR="005B5D29" w:rsidRPr="00F644F0" w:rsidRDefault="005B5D29" w:rsidP="005B5D29">
            <w:pPr>
              <w:rPr>
                <w:rFonts w:ascii="Arial" w:hAnsi="Arial" w:cs="Arial"/>
              </w:rPr>
            </w:pPr>
            <w:r>
              <w:rPr>
                <w:rFonts w:ascii="Arial" w:hAnsi="Arial" w:cs="Arial"/>
              </w:rPr>
              <w:t>Banyak R/ obat anti diabetes melitus terhadap obat lainnya di Puskesmas Teladan kota Medan</w:t>
            </w:r>
          </w:p>
        </w:tc>
        <w:tc>
          <w:tcPr>
            <w:tcW w:w="1276" w:type="dxa"/>
          </w:tcPr>
          <w:p w:rsidR="005B5D29" w:rsidRPr="00DA150C" w:rsidRDefault="005B5D29" w:rsidP="005B5D29">
            <w:pPr>
              <w:jc w:val="center"/>
              <w:rPr>
                <w:rFonts w:ascii="Arial" w:hAnsi="Arial" w:cs="Arial"/>
              </w:rPr>
            </w:pPr>
            <w:r>
              <w:rPr>
                <w:rFonts w:ascii="Arial" w:hAnsi="Arial" w:cs="Arial"/>
              </w:rPr>
              <w:t>Observasi Pasif</w:t>
            </w:r>
          </w:p>
        </w:tc>
        <w:tc>
          <w:tcPr>
            <w:tcW w:w="1417" w:type="dxa"/>
          </w:tcPr>
          <w:p w:rsidR="005B5D29" w:rsidRPr="00541EEB" w:rsidRDefault="005B5D29" w:rsidP="005B5D29">
            <w:pPr>
              <w:jc w:val="center"/>
              <w:rPr>
                <w:rFonts w:ascii="Arial" w:hAnsi="Arial" w:cs="Arial"/>
              </w:rPr>
            </w:pPr>
            <w:r>
              <w:rPr>
                <w:rFonts w:ascii="Arial" w:hAnsi="Arial" w:cs="Arial"/>
              </w:rPr>
              <w:t>Presentase</w:t>
            </w:r>
          </w:p>
        </w:tc>
        <w:tc>
          <w:tcPr>
            <w:tcW w:w="851" w:type="dxa"/>
          </w:tcPr>
          <w:p w:rsidR="005B5D29" w:rsidRPr="00DA150C" w:rsidRDefault="005B5D29" w:rsidP="005B5D29">
            <w:pPr>
              <w:jc w:val="center"/>
              <w:rPr>
                <w:rFonts w:ascii="Arial" w:hAnsi="Arial" w:cs="Arial"/>
              </w:rPr>
            </w:pPr>
            <w:r>
              <w:rPr>
                <w:rFonts w:ascii="Arial" w:hAnsi="Arial" w:cs="Arial"/>
              </w:rPr>
              <w:t>Ratio</w:t>
            </w:r>
          </w:p>
        </w:tc>
      </w:tr>
      <w:tr w:rsidR="005B5D29" w:rsidTr="005B5D29">
        <w:tc>
          <w:tcPr>
            <w:tcW w:w="1805" w:type="dxa"/>
          </w:tcPr>
          <w:p w:rsidR="005B5D29" w:rsidRPr="00F644F0" w:rsidRDefault="005B5D29" w:rsidP="005B5D29">
            <w:pPr>
              <w:jc w:val="center"/>
              <w:rPr>
                <w:rFonts w:ascii="Arial" w:hAnsi="Arial" w:cs="Arial"/>
              </w:rPr>
            </w:pPr>
            <w:r>
              <w:rPr>
                <w:rFonts w:ascii="Arial" w:hAnsi="Arial" w:cs="Arial"/>
              </w:rPr>
              <w:t>Penggolongan Obat Anti Diabetes Melitus</w:t>
            </w:r>
          </w:p>
        </w:tc>
        <w:tc>
          <w:tcPr>
            <w:tcW w:w="3123" w:type="dxa"/>
          </w:tcPr>
          <w:p w:rsidR="005B5D29" w:rsidRPr="004136AE" w:rsidRDefault="005B5D29" w:rsidP="005B5D29">
            <w:pPr>
              <w:rPr>
                <w:rFonts w:ascii="Arial" w:hAnsi="Arial" w:cs="Arial"/>
              </w:rPr>
            </w:pPr>
            <w:r w:rsidRPr="004136AE">
              <w:rPr>
                <w:rFonts w:ascii="Arial" w:hAnsi="Arial" w:cs="Arial"/>
              </w:rPr>
              <w:t>Perbandingan dua golongan anti diabetes melitus :</w:t>
            </w:r>
          </w:p>
          <w:p w:rsidR="005B5D29" w:rsidRPr="004136AE" w:rsidRDefault="005B5D29" w:rsidP="005B5D29">
            <w:pPr>
              <w:pStyle w:val="ListParagraph"/>
              <w:numPr>
                <w:ilvl w:val="0"/>
                <w:numId w:val="21"/>
              </w:numPr>
              <w:spacing w:before="0"/>
              <w:rPr>
                <w:rFonts w:ascii="Arial" w:hAnsi="Arial" w:cs="Arial"/>
              </w:rPr>
            </w:pPr>
            <w:r w:rsidRPr="004136AE">
              <w:rPr>
                <w:rFonts w:ascii="Arial" w:hAnsi="Arial" w:cs="Arial"/>
              </w:rPr>
              <w:t>Sulfonilurea</w:t>
            </w:r>
          </w:p>
          <w:p w:rsidR="005B5D29" w:rsidRPr="004136AE" w:rsidRDefault="005B5D29" w:rsidP="005B5D29">
            <w:pPr>
              <w:pStyle w:val="ListParagraph"/>
              <w:numPr>
                <w:ilvl w:val="0"/>
                <w:numId w:val="21"/>
              </w:numPr>
              <w:spacing w:before="0"/>
              <w:rPr>
                <w:rFonts w:ascii="Arial" w:hAnsi="Arial" w:cs="Arial"/>
              </w:rPr>
            </w:pPr>
            <w:r w:rsidRPr="004136AE">
              <w:rPr>
                <w:rFonts w:ascii="Arial" w:hAnsi="Arial" w:cs="Arial"/>
              </w:rPr>
              <w:t>Biguanida</w:t>
            </w:r>
          </w:p>
        </w:tc>
        <w:tc>
          <w:tcPr>
            <w:tcW w:w="1276" w:type="dxa"/>
          </w:tcPr>
          <w:p w:rsidR="005B5D29" w:rsidRPr="00DA150C" w:rsidRDefault="005B5D29" w:rsidP="005B5D29">
            <w:pPr>
              <w:jc w:val="center"/>
              <w:rPr>
                <w:rFonts w:ascii="Arial" w:hAnsi="Arial" w:cs="Arial"/>
              </w:rPr>
            </w:pPr>
            <w:r>
              <w:rPr>
                <w:rFonts w:ascii="Arial" w:hAnsi="Arial" w:cs="Arial"/>
              </w:rPr>
              <w:t>Observasi Pasif</w:t>
            </w:r>
          </w:p>
        </w:tc>
        <w:tc>
          <w:tcPr>
            <w:tcW w:w="1417" w:type="dxa"/>
          </w:tcPr>
          <w:p w:rsidR="005B5D29" w:rsidRDefault="005B5D29" w:rsidP="005B5D29">
            <w:pPr>
              <w:jc w:val="center"/>
              <w:rPr>
                <w:rFonts w:ascii="Arial" w:hAnsi="Arial" w:cs="Arial"/>
                <w:b/>
                <w:sz w:val="24"/>
                <w:szCs w:val="24"/>
              </w:rPr>
            </w:pPr>
            <w:r>
              <w:rPr>
                <w:rFonts w:ascii="Arial" w:hAnsi="Arial" w:cs="Arial"/>
              </w:rPr>
              <w:t>Presentase</w:t>
            </w:r>
          </w:p>
        </w:tc>
        <w:tc>
          <w:tcPr>
            <w:tcW w:w="851" w:type="dxa"/>
          </w:tcPr>
          <w:p w:rsidR="005B5D29" w:rsidRPr="00DA150C" w:rsidRDefault="005B5D29" w:rsidP="005B5D29">
            <w:pPr>
              <w:jc w:val="center"/>
              <w:rPr>
                <w:rFonts w:ascii="Arial" w:hAnsi="Arial" w:cs="Arial"/>
              </w:rPr>
            </w:pPr>
            <w:r>
              <w:rPr>
                <w:rFonts w:ascii="Arial" w:hAnsi="Arial" w:cs="Arial"/>
              </w:rPr>
              <w:t>Ratio</w:t>
            </w:r>
          </w:p>
        </w:tc>
      </w:tr>
    </w:tbl>
    <w:p w:rsidR="005B5D29" w:rsidRDefault="005B5D29" w:rsidP="005B5D29">
      <w:pPr>
        <w:spacing w:before="0" w:line="360" w:lineRule="auto"/>
        <w:jc w:val="center"/>
        <w:rPr>
          <w:rFonts w:ascii="Arial" w:hAnsi="Arial" w:cs="Arial"/>
          <w:b/>
          <w:sz w:val="24"/>
          <w:szCs w:val="24"/>
        </w:rPr>
      </w:pPr>
    </w:p>
    <w:p w:rsidR="005B5D29" w:rsidRPr="00182157" w:rsidRDefault="005B5D29" w:rsidP="005B5D29">
      <w:pPr>
        <w:spacing w:before="0" w:line="360" w:lineRule="auto"/>
        <w:jc w:val="center"/>
        <w:rPr>
          <w:rFonts w:ascii="Arial" w:hAnsi="Arial" w:cs="Arial"/>
          <w:b/>
          <w:sz w:val="24"/>
          <w:szCs w:val="24"/>
        </w:rPr>
      </w:pPr>
      <w:r w:rsidRPr="00182157">
        <w:rPr>
          <w:rFonts w:ascii="Arial" w:hAnsi="Arial" w:cs="Arial"/>
          <w:b/>
          <w:sz w:val="24"/>
          <w:szCs w:val="24"/>
        </w:rPr>
        <w:lastRenderedPageBreak/>
        <w:t xml:space="preserve">BAB III </w:t>
      </w:r>
    </w:p>
    <w:p w:rsidR="005B5D29" w:rsidRPr="00182157" w:rsidRDefault="005B5D29" w:rsidP="005B5D29">
      <w:pPr>
        <w:spacing w:before="0" w:after="240" w:line="480" w:lineRule="auto"/>
        <w:jc w:val="center"/>
        <w:rPr>
          <w:rFonts w:ascii="Arial" w:hAnsi="Arial" w:cs="Arial"/>
          <w:b/>
          <w:sz w:val="24"/>
          <w:szCs w:val="24"/>
        </w:rPr>
      </w:pPr>
      <w:r>
        <w:rPr>
          <w:rFonts w:ascii="Arial" w:hAnsi="Arial" w:cs="Arial"/>
          <w:b/>
          <w:sz w:val="24"/>
          <w:szCs w:val="24"/>
        </w:rPr>
        <w:t>METODE</w:t>
      </w:r>
      <w:r w:rsidRPr="00182157">
        <w:rPr>
          <w:rFonts w:ascii="Arial" w:hAnsi="Arial" w:cs="Arial"/>
          <w:b/>
          <w:sz w:val="24"/>
          <w:szCs w:val="24"/>
        </w:rPr>
        <w:t xml:space="preserve"> PENELITIAN</w:t>
      </w:r>
    </w:p>
    <w:p w:rsidR="005B5D29" w:rsidRDefault="005B5D29" w:rsidP="005B5D29">
      <w:pPr>
        <w:spacing w:before="0" w:after="240" w:line="360" w:lineRule="auto"/>
        <w:rPr>
          <w:rFonts w:ascii="Arial" w:hAnsi="Arial" w:cs="Arial"/>
          <w:b/>
          <w:sz w:val="24"/>
          <w:szCs w:val="24"/>
        </w:rPr>
      </w:pPr>
      <w:r w:rsidRPr="00182157">
        <w:rPr>
          <w:rFonts w:ascii="Arial" w:hAnsi="Arial" w:cs="Arial"/>
          <w:b/>
          <w:sz w:val="24"/>
          <w:szCs w:val="24"/>
        </w:rPr>
        <w:t>3.1 Jenis dan Desain Penelitian</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Jenis dan desain penelitian yang digunakan adalah survey deskriptif, yaitu suatu penelitian yang bertujuan untuk menggambarkan atau memotret masalah kesehatan serta yang terkait dengan kesehatan sekelompok penduduk atau orang yang tinggal dalam komunitas tertentu (Notoatmodjo S,2014).</w:t>
      </w:r>
    </w:p>
    <w:p w:rsidR="005B5D29" w:rsidRPr="00D879A9" w:rsidRDefault="005B5D29" w:rsidP="005B5D29">
      <w:pPr>
        <w:spacing w:before="0" w:after="240" w:line="360" w:lineRule="auto"/>
        <w:rPr>
          <w:rFonts w:ascii="Arial" w:hAnsi="Arial" w:cs="Arial"/>
        </w:rPr>
      </w:pPr>
      <w:r>
        <w:rPr>
          <w:rFonts w:ascii="Arial" w:hAnsi="Arial" w:cs="Arial"/>
        </w:rPr>
        <w:tab/>
        <w:t>Dimana dalam penelitian ini bertujuan untuk mengetahui bagaimana gambaran peresepan penggunaan obat anti diabetes melitus berdasarkan persentase penggunaan obat anti diabetes melitus terhadap obat lainnya pada pasien rawat jalan di Puskesmas Teladan kota Medan tahun 2019.</w:t>
      </w:r>
    </w:p>
    <w:p w:rsidR="005B5D29" w:rsidRPr="004A5394" w:rsidRDefault="005B5D29" w:rsidP="005B5D29">
      <w:pPr>
        <w:spacing w:before="0" w:after="240" w:line="360" w:lineRule="auto"/>
        <w:rPr>
          <w:rFonts w:ascii="Arial" w:hAnsi="Arial" w:cs="Arial"/>
        </w:rPr>
      </w:pPr>
      <w:r w:rsidRPr="00182157">
        <w:rPr>
          <w:rFonts w:ascii="Arial" w:hAnsi="Arial" w:cs="Arial"/>
          <w:b/>
          <w:sz w:val="24"/>
          <w:szCs w:val="24"/>
        </w:rPr>
        <w:t>3.2 Lokasi dan Waktu Penelitian</w:t>
      </w:r>
    </w:p>
    <w:p w:rsidR="005B5D29" w:rsidRDefault="005B5D29" w:rsidP="005B5D29">
      <w:pPr>
        <w:spacing w:before="0" w:after="240" w:line="360" w:lineRule="auto"/>
        <w:rPr>
          <w:rFonts w:ascii="Arial" w:hAnsi="Arial" w:cs="Arial"/>
          <w:b/>
        </w:rPr>
      </w:pPr>
      <w:r w:rsidRPr="00182157">
        <w:rPr>
          <w:rFonts w:ascii="Arial" w:hAnsi="Arial" w:cs="Arial"/>
          <w:b/>
          <w:sz w:val="24"/>
          <w:szCs w:val="24"/>
        </w:rPr>
        <w:t>3.2.1 Lokasi Penelitian</w:t>
      </w:r>
    </w:p>
    <w:p w:rsidR="005B5D29" w:rsidRDefault="005B5D29" w:rsidP="005B5D29">
      <w:pPr>
        <w:spacing w:before="0" w:after="240" w:line="360" w:lineRule="auto"/>
        <w:rPr>
          <w:rFonts w:ascii="Arial" w:hAnsi="Arial" w:cs="Arial"/>
        </w:rPr>
      </w:pPr>
      <w:r>
        <w:rPr>
          <w:rFonts w:ascii="Arial" w:hAnsi="Arial" w:cs="Arial"/>
          <w:b/>
        </w:rPr>
        <w:tab/>
      </w:r>
      <w:r w:rsidRPr="00E37230">
        <w:rPr>
          <w:rFonts w:ascii="Arial" w:hAnsi="Arial" w:cs="Arial"/>
        </w:rPr>
        <w:t>Lokas</w:t>
      </w:r>
      <w:r>
        <w:rPr>
          <w:rFonts w:ascii="Arial" w:hAnsi="Arial" w:cs="Arial"/>
        </w:rPr>
        <w:t>i penelitian dilaksanakan di Puskesmas Teladan kota Medan.</w:t>
      </w:r>
    </w:p>
    <w:p w:rsidR="005B5D29" w:rsidRPr="00182157" w:rsidRDefault="005B5D29" w:rsidP="005B5D29">
      <w:pPr>
        <w:spacing w:before="0" w:after="240" w:line="360" w:lineRule="auto"/>
        <w:rPr>
          <w:rFonts w:ascii="Arial" w:hAnsi="Arial" w:cs="Arial"/>
          <w:b/>
          <w:sz w:val="24"/>
          <w:szCs w:val="24"/>
        </w:rPr>
      </w:pPr>
      <w:r w:rsidRPr="00182157">
        <w:rPr>
          <w:rFonts w:ascii="Arial" w:hAnsi="Arial" w:cs="Arial"/>
          <w:b/>
          <w:sz w:val="24"/>
          <w:szCs w:val="24"/>
        </w:rPr>
        <w:t>3.2.2 Waktu Penelitian</w:t>
      </w:r>
    </w:p>
    <w:p w:rsidR="005B5D29" w:rsidRPr="00E04F92" w:rsidRDefault="005B5D29" w:rsidP="005B5D29">
      <w:pPr>
        <w:spacing w:before="0" w:after="240" w:line="360" w:lineRule="auto"/>
        <w:rPr>
          <w:rFonts w:ascii="Arial" w:hAnsi="Arial" w:cs="Arial"/>
        </w:rPr>
      </w:pPr>
      <w:r>
        <w:rPr>
          <w:rFonts w:ascii="Arial" w:hAnsi="Arial" w:cs="Arial"/>
          <w:b/>
        </w:rPr>
        <w:tab/>
      </w:r>
      <w:r w:rsidRPr="00E37230">
        <w:rPr>
          <w:rFonts w:ascii="Arial" w:hAnsi="Arial" w:cs="Arial"/>
        </w:rPr>
        <w:t>W</w:t>
      </w:r>
      <w:r>
        <w:rPr>
          <w:rFonts w:ascii="Arial" w:hAnsi="Arial" w:cs="Arial"/>
        </w:rPr>
        <w:t>aktu penelitian dilakukan selama tiga bulan, yaitu pada bulan April- bulan Juni tahun 2019.</w:t>
      </w:r>
    </w:p>
    <w:p w:rsidR="005B5D29" w:rsidRPr="00182157" w:rsidRDefault="005B5D29" w:rsidP="005B5D29">
      <w:pPr>
        <w:spacing w:before="0" w:after="240" w:line="360" w:lineRule="auto"/>
        <w:rPr>
          <w:rFonts w:ascii="Arial" w:hAnsi="Arial" w:cs="Arial"/>
          <w:b/>
          <w:sz w:val="24"/>
          <w:szCs w:val="24"/>
        </w:rPr>
      </w:pPr>
      <w:r w:rsidRPr="00182157">
        <w:rPr>
          <w:rFonts w:ascii="Arial" w:hAnsi="Arial" w:cs="Arial"/>
          <w:b/>
          <w:sz w:val="24"/>
          <w:szCs w:val="24"/>
        </w:rPr>
        <w:t>3.3 Populasi dan Sampel</w:t>
      </w:r>
    </w:p>
    <w:p w:rsidR="005B5D29" w:rsidRDefault="005B5D29" w:rsidP="005B5D29">
      <w:pPr>
        <w:spacing w:before="0" w:after="240" w:line="360" w:lineRule="auto"/>
        <w:rPr>
          <w:rFonts w:ascii="Arial" w:hAnsi="Arial" w:cs="Arial"/>
          <w:b/>
          <w:sz w:val="24"/>
          <w:szCs w:val="24"/>
        </w:rPr>
      </w:pPr>
      <w:r w:rsidRPr="00182157">
        <w:rPr>
          <w:rFonts w:ascii="Arial" w:hAnsi="Arial" w:cs="Arial"/>
          <w:b/>
          <w:sz w:val="24"/>
          <w:szCs w:val="24"/>
        </w:rPr>
        <w:t>3.3.1 Populasi</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Populasi adalah wilayah generasi yang terdiri atas obyek atau subyek yang mempunyai kualitas dan karakteristik tertentu yang ditetapkan oleh peneliti untuk dipelajari dan kemudian ditarik kesimpulannya (Sugiyono, 2017).</w:t>
      </w:r>
    </w:p>
    <w:p w:rsidR="005B5D29" w:rsidRDefault="005B5D29" w:rsidP="005B5D29">
      <w:pPr>
        <w:spacing w:before="0" w:after="240" w:line="360" w:lineRule="auto"/>
        <w:rPr>
          <w:rFonts w:ascii="Arial" w:hAnsi="Arial" w:cs="Arial"/>
        </w:rPr>
      </w:pPr>
      <w:r>
        <w:rPr>
          <w:rFonts w:ascii="Arial" w:hAnsi="Arial" w:cs="Arial"/>
        </w:rPr>
        <w:tab/>
        <w:t>Dalam penelitian ini populasi yang digunakan adalah seluruh lembar resep pengunaan obat anti diabetes melitus pada pasien rawat jalan di Puskesmas Teladan kota Medan periode Januari-Maret tahun 2019.</w:t>
      </w:r>
    </w:p>
    <w:p w:rsidR="005B5D29" w:rsidRDefault="005B5D29" w:rsidP="005B5D29">
      <w:pPr>
        <w:spacing w:before="0" w:after="240" w:line="360" w:lineRule="auto"/>
        <w:rPr>
          <w:rFonts w:ascii="Arial" w:hAnsi="Arial" w:cs="Arial"/>
          <w:b/>
          <w:sz w:val="24"/>
          <w:szCs w:val="24"/>
        </w:rPr>
      </w:pPr>
    </w:p>
    <w:p w:rsidR="005B5D29" w:rsidRPr="00182157" w:rsidRDefault="005B5D29" w:rsidP="005B5D29">
      <w:pPr>
        <w:spacing w:before="0" w:after="240" w:line="360" w:lineRule="auto"/>
        <w:rPr>
          <w:rFonts w:ascii="Arial" w:hAnsi="Arial" w:cs="Arial"/>
          <w:b/>
          <w:sz w:val="24"/>
          <w:szCs w:val="24"/>
        </w:rPr>
      </w:pPr>
      <w:r w:rsidRPr="00182157">
        <w:rPr>
          <w:rFonts w:ascii="Arial" w:hAnsi="Arial" w:cs="Arial"/>
          <w:b/>
          <w:sz w:val="24"/>
          <w:szCs w:val="24"/>
        </w:rPr>
        <w:lastRenderedPageBreak/>
        <w:t>3.3.2 Sampel</w:t>
      </w:r>
    </w:p>
    <w:p w:rsidR="005B5D29" w:rsidRDefault="005B5D29" w:rsidP="005B5D29">
      <w:pPr>
        <w:spacing w:before="0" w:after="240" w:line="360" w:lineRule="auto"/>
        <w:rPr>
          <w:rFonts w:ascii="Arial" w:hAnsi="Arial" w:cs="Arial"/>
        </w:rPr>
      </w:pPr>
      <w:r>
        <w:rPr>
          <w:rFonts w:ascii="Arial" w:hAnsi="Arial" w:cs="Arial"/>
        </w:rPr>
        <w:tab/>
        <w:t>Teknik sampling adalah teknik pengambilan sampel untuk menentukan sampel yang akan digunakan dalam penelitian. Teknik yang digunakan dalam penelitian ini adalah teknik sampling jenuh. Dimana teknik sampling jenuh adalah teknik pengambilan sampel apabila semua populasi digunakan sebagai sampel (Sugiyono, 2017). Dalam penelitian ini sampel yang digunakan adalah seluruh jumlah recipe penggunaan obat anti diabetes melitus terhadap obat lainnya pada pasien rawat jalan di Puskesmas Teladan kota Medan periode Januari-Maret tahun 2019.</w:t>
      </w:r>
    </w:p>
    <w:p w:rsidR="005B5D29" w:rsidRPr="00182157" w:rsidRDefault="005B5D29" w:rsidP="005B5D29">
      <w:pPr>
        <w:spacing w:before="0" w:after="240" w:line="360" w:lineRule="auto"/>
        <w:rPr>
          <w:rFonts w:ascii="Arial" w:hAnsi="Arial" w:cs="Arial"/>
          <w:b/>
          <w:sz w:val="24"/>
          <w:szCs w:val="24"/>
        </w:rPr>
      </w:pPr>
      <w:r>
        <w:rPr>
          <w:rFonts w:ascii="Arial" w:hAnsi="Arial" w:cs="Arial"/>
          <w:b/>
          <w:sz w:val="24"/>
          <w:szCs w:val="24"/>
        </w:rPr>
        <w:t>3.4 Jenis dan Cara Pengumpulan</w:t>
      </w:r>
      <w:r w:rsidRPr="00182157">
        <w:rPr>
          <w:rFonts w:ascii="Arial" w:hAnsi="Arial" w:cs="Arial"/>
          <w:b/>
          <w:sz w:val="24"/>
          <w:szCs w:val="24"/>
        </w:rPr>
        <w:t xml:space="preserve"> Data</w:t>
      </w:r>
    </w:p>
    <w:p w:rsidR="005B5D29" w:rsidRPr="00182157" w:rsidRDefault="005B5D29" w:rsidP="005B5D29">
      <w:pPr>
        <w:spacing w:before="0" w:after="240" w:line="360" w:lineRule="auto"/>
        <w:rPr>
          <w:rFonts w:ascii="Arial" w:hAnsi="Arial" w:cs="Arial"/>
          <w:b/>
          <w:sz w:val="24"/>
          <w:szCs w:val="24"/>
        </w:rPr>
      </w:pPr>
      <w:r w:rsidRPr="00182157">
        <w:rPr>
          <w:rFonts w:ascii="Arial" w:hAnsi="Arial" w:cs="Arial"/>
          <w:b/>
          <w:sz w:val="24"/>
          <w:szCs w:val="24"/>
        </w:rPr>
        <w:t>3.4.1 Jenis data</w:t>
      </w:r>
    </w:p>
    <w:p w:rsidR="005B5D29" w:rsidRDefault="005B5D29" w:rsidP="005B5D29">
      <w:pPr>
        <w:spacing w:before="0" w:after="240" w:line="360" w:lineRule="auto"/>
        <w:rPr>
          <w:rFonts w:ascii="Arial" w:hAnsi="Arial" w:cs="Arial"/>
        </w:rPr>
      </w:pPr>
      <w:r>
        <w:rPr>
          <w:rFonts w:ascii="Arial" w:hAnsi="Arial" w:cs="Arial"/>
        </w:rPr>
        <w:tab/>
        <w:t>Jenis data yang digunakan dalam penelitian ini adalah data primer, yaitu data yang langsung diperoleh/diambil oleh peneliti (Sugiyono,2017). Dimana pada penelitian ini data diambil langsung oleh peneliti yang mengandung R/ dilembar resep.</w:t>
      </w:r>
    </w:p>
    <w:p w:rsidR="005B5D29" w:rsidRPr="00E831DB" w:rsidRDefault="005B5D29" w:rsidP="005B5D29">
      <w:pPr>
        <w:spacing w:before="0" w:after="240" w:line="360" w:lineRule="auto"/>
        <w:rPr>
          <w:rFonts w:ascii="Arial" w:hAnsi="Arial" w:cs="Arial"/>
        </w:rPr>
      </w:pPr>
      <w:r w:rsidRPr="00182157">
        <w:rPr>
          <w:rFonts w:ascii="Arial" w:hAnsi="Arial" w:cs="Arial"/>
          <w:b/>
          <w:sz w:val="24"/>
          <w:szCs w:val="24"/>
        </w:rPr>
        <w:t>3.4.2 Cara Pengumpulan Data</w:t>
      </w:r>
    </w:p>
    <w:p w:rsidR="005B5D29" w:rsidRDefault="005B5D29" w:rsidP="005B5D29">
      <w:pPr>
        <w:spacing w:before="0" w:after="240" w:line="360" w:lineRule="auto"/>
        <w:rPr>
          <w:rFonts w:ascii="Arial" w:hAnsi="Arial" w:cs="Arial"/>
        </w:rPr>
      </w:pPr>
      <w:r>
        <w:rPr>
          <w:rFonts w:ascii="Arial" w:hAnsi="Arial" w:cs="Arial"/>
        </w:rPr>
        <w:tab/>
        <w:t>Dalam penelitian ini cara pengumpulan data adalah pengamatan (observasi) Nonpartisipan. Dengan observasi nonpartisipan ini, peneliti tidak terlibat dan hanya sebagai pengamat independen (Sugiyono, 2017).  Dimana pada penelitian ini dilakukan oleh peneliti dengan cara mengumpulkan dan melihat lembar resep yang mengandung obat anti diabetes melitus, kemudian memasukkan data kedalam Master tabel.</w:t>
      </w:r>
    </w:p>
    <w:p w:rsidR="005B5D29" w:rsidRPr="00182157" w:rsidRDefault="005B5D29" w:rsidP="005B5D29">
      <w:pPr>
        <w:spacing w:before="0" w:after="240" w:line="360" w:lineRule="auto"/>
        <w:rPr>
          <w:rFonts w:ascii="Arial" w:hAnsi="Arial" w:cs="Arial"/>
          <w:b/>
          <w:sz w:val="24"/>
          <w:szCs w:val="24"/>
        </w:rPr>
      </w:pPr>
      <w:r>
        <w:rPr>
          <w:rFonts w:ascii="Arial" w:hAnsi="Arial" w:cs="Arial"/>
          <w:b/>
          <w:sz w:val="24"/>
          <w:szCs w:val="24"/>
        </w:rPr>
        <w:t>3.5 Pengolahan dan Analisa D</w:t>
      </w:r>
      <w:r w:rsidRPr="00182157">
        <w:rPr>
          <w:rFonts w:ascii="Arial" w:hAnsi="Arial" w:cs="Arial"/>
          <w:b/>
          <w:sz w:val="24"/>
          <w:szCs w:val="24"/>
        </w:rPr>
        <w:t xml:space="preserve">ata </w:t>
      </w:r>
    </w:p>
    <w:p w:rsidR="005B5D29" w:rsidRDefault="005B5D29" w:rsidP="005B5D29">
      <w:pPr>
        <w:spacing w:before="0" w:after="240" w:line="360" w:lineRule="auto"/>
        <w:rPr>
          <w:rFonts w:ascii="Arial" w:hAnsi="Arial" w:cs="Arial"/>
          <w:b/>
          <w:sz w:val="24"/>
          <w:szCs w:val="24"/>
        </w:rPr>
      </w:pPr>
      <w:r w:rsidRPr="00E75F50">
        <w:rPr>
          <w:rFonts w:ascii="Arial" w:hAnsi="Arial" w:cs="Arial"/>
          <w:b/>
          <w:sz w:val="24"/>
          <w:szCs w:val="24"/>
        </w:rPr>
        <w:t>3.5.1 Pengolahan Data</w:t>
      </w:r>
    </w:p>
    <w:p w:rsidR="005B5D29" w:rsidRDefault="005B5D29" w:rsidP="005B5D29">
      <w:pPr>
        <w:spacing w:before="0" w:after="240" w:line="360" w:lineRule="auto"/>
        <w:rPr>
          <w:rFonts w:ascii="Arial" w:hAnsi="Arial" w:cs="Arial"/>
        </w:rPr>
      </w:pPr>
      <w:r>
        <w:rPr>
          <w:rFonts w:ascii="Arial" w:hAnsi="Arial" w:cs="Arial"/>
          <w:b/>
          <w:sz w:val="24"/>
          <w:szCs w:val="24"/>
        </w:rPr>
        <w:tab/>
      </w:r>
      <w:r w:rsidRPr="00E75F50">
        <w:rPr>
          <w:rFonts w:ascii="Arial" w:hAnsi="Arial" w:cs="Arial"/>
        </w:rPr>
        <w:t xml:space="preserve">Data </w:t>
      </w:r>
      <w:r>
        <w:rPr>
          <w:rFonts w:ascii="Arial" w:hAnsi="Arial" w:cs="Arial"/>
        </w:rPr>
        <w:t xml:space="preserve">yang diperoleh diolah dengan menggunakan Microsoft Excel. Kemudian disajikan dalam bentuk tabel distribusi frekuensi, sehingga didapat gambaran peresepan penggunaan obat anti diabetes melitus pada pasien rawat jalan berdasarkan persentase penggunaan obat anti diabetes melitus terhadap </w:t>
      </w:r>
      <w:r>
        <w:rPr>
          <w:rFonts w:ascii="Arial" w:hAnsi="Arial" w:cs="Arial"/>
        </w:rPr>
        <w:lastRenderedPageBreak/>
        <w:t>obat lainnya pada pasien rawat jalan di Puskesmas Teladan kota Medan periode Januari-Maret tahun 2019.</w:t>
      </w:r>
    </w:p>
    <w:p w:rsidR="005B5D29" w:rsidRDefault="005B5D29" w:rsidP="005B5D29">
      <w:pPr>
        <w:spacing w:before="0" w:after="240" w:line="360" w:lineRule="auto"/>
        <w:rPr>
          <w:rFonts w:ascii="Arial" w:hAnsi="Arial" w:cs="Arial"/>
          <w:b/>
          <w:sz w:val="24"/>
          <w:szCs w:val="24"/>
        </w:rPr>
      </w:pPr>
      <w:r w:rsidRPr="009930E5">
        <w:rPr>
          <w:rFonts w:ascii="Arial" w:hAnsi="Arial" w:cs="Arial"/>
          <w:b/>
          <w:sz w:val="24"/>
          <w:szCs w:val="24"/>
        </w:rPr>
        <w:t>3.5.2 Analisa Data</w:t>
      </w:r>
    </w:p>
    <w:p w:rsidR="005B5D29" w:rsidRDefault="005B5D29" w:rsidP="005B5D29">
      <w:pPr>
        <w:spacing w:before="0" w:after="240" w:line="360" w:lineRule="auto"/>
        <w:rPr>
          <w:rFonts w:ascii="Arial" w:hAnsi="Arial" w:cs="Arial"/>
        </w:rPr>
      </w:pPr>
      <w:r>
        <w:rPr>
          <w:rFonts w:ascii="Arial" w:hAnsi="Arial" w:cs="Arial"/>
        </w:rPr>
        <w:tab/>
        <w:t>Dilakukan secara deskriptif dengan melihat gambaran peresepan penggunaan obat anti diabetes melitus pasien rawat jalan periode Januari-Maret tahun 2019 di Puskesmas Teladan kota Medan. Disajikan dalam bentuk tabel frekuensi.</w:t>
      </w:r>
    </w:p>
    <w:p w:rsidR="005B5D29" w:rsidRDefault="005B5D29" w:rsidP="005B5D29">
      <w:pPr>
        <w:spacing w:line="360" w:lineRule="auto"/>
        <w:rPr>
          <w:rFonts w:ascii="Arial" w:hAnsi="Arial" w:cs="Arial"/>
          <w:b/>
          <w:sz w:val="24"/>
          <w:szCs w:val="24"/>
        </w:rPr>
      </w:pPr>
      <w:r w:rsidRPr="00702C51">
        <w:rPr>
          <w:rFonts w:ascii="Arial" w:hAnsi="Arial" w:cs="Arial"/>
          <w:b/>
          <w:sz w:val="24"/>
          <w:szCs w:val="24"/>
        </w:rPr>
        <w:t>3.6 Prosedur Kerja</w:t>
      </w:r>
    </w:p>
    <w:p w:rsidR="005B5D29" w:rsidRDefault="005B5D29" w:rsidP="005B5D29">
      <w:pPr>
        <w:pStyle w:val="ListParagraph"/>
        <w:numPr>
          <w:ilvl w:val="0"/>
          <w:numId w:val="19"/>
        </w:numPr>
        <w:spacing w:line="360" w:lineRule="auto"/>
        <w:ind w:left="426" w:hanging="426"/>
        <w:rPr>
          <w:rFonts w:ascii="Arial" w:hAnsi="Arial" w:cs="Arial"/>
        </w:rPr>
      </w:pPr>
      <w:r w:rsidRPr="00702C51">
        <w:rPr>
          <w:rFonts w:ascii="Arial" w:hAnsi="Arial" w:cs="Arial"/>
        </w:rPr>
        <w:t xml:space="preserve">Mengumpulkan </w:t>
      </w:r>
      <w:r>
        <w:rPr>
          <w:rFonts w:ascii="Arial" w:hAnsi="Arial" w:cs="Arial"/>
        </w:rPr>
        <w:t>semua lembar resep penggunaan obat anti diabetes melitus yang ada di Puskesmas Teladan kota Medan periode Januari-Maret tahun 2019.</w:t>
      </w:r>
    </w:p>
    <w:p w:rsidR="005B5D29" w:rsidRDefault="005B5D29" w:rsidP="005B5D29">
      <w:pPr>
        <w:pStyle w:val="ListParagraph"/>
        <w:numPr>
          <w:ilvl w:val="0"/>
          <w:numId w:val="19"/>
        </w:numPr>
        <w:spacing w:line="360" w:lineRule="auto"/>
        <w:ind w:left="426" w:hanging="426"/>
        <w:rPr>
          <w:rFonts w:ascii="Arial" w:hAnsi="Arial" w:cs="Arial"/>
        </w:rPr>
      </w:pPr>
      <w:r>
        <w:rPr>
          <w:rFonts w:ascii="Arial" w:hAnsi="Arial" w:cs="Arial"/>
        </w:rPr>
        <w:t>Mencatat recipe penggunaan obat anti diabetes melitus dan recipe penggunaan obat lainnya periode Januari-Maret tahun 2019.</w:t>
      </w:r>
    </w:p>
    <w:p w:rsidR="005B5D29" w:rsidRDefault="005B5D29" w:rsidP="005B5D29">
      <w:pPr>
        <w:pStyle w:val="ListParagraph"/>
        <w:numPr>
          <w:ilvl w:val="0"/>
          <w:numId w:val="19"/>
        </w:numPr>
        <w:spacing w:line="360" w:lineRule="auto"/>
        <w:ind w:left="426" w:hanging="426"/>
        <w:rPr>
          <w:rFonts w:ascii="Arial" w:hAnsi="Arial" w:cs="Arial"/>
        </w:rPr>
      </w:pPr>
      <w:r>
        <w:rPr>
          <w:rFonts w:ascii="Arial" w:hAnsi="Arial" w:cs="Arial"/>
        </w:rPr>
        <w:t>Menghitung persentase recipe penggunaan obat anti diabetes melitus dan recipe penggunaan obat lainnya periode Januari-Maret tahun 2019.</w:t>
      </w:r>
    </w:p>
    <w:p w:rsidR="005B5D29" w:rsidRDefault="005B5D29" w:rsidP="005B5D29">
      <w:pPr>
        <w:pStyle w:val="ListParagraph"/>
        <w:spacing w:line="360" w:lineRule="auto"/>
        <w:ind w:left="426"/>
        <w:rPr>
          <w:rFonts w:ascii="Arial" w:hAnsi="Arial" w:cs="Arial"/>
        </w:rPr>
      </w:pPr>
      <w:r>
        <w:rPr>
          <w:rFonts w:ascii="Arial" w:hAnsi="Arial" w:cs="Arial"/>
        </w:rPr>
        <w:t>Dengan Rumus :</w:t>
      </w:r>
    </w:p>
    <w:p w:rsidR="005B5D29" w:rsidRPr="006D258C" w:rsidRDefault="005B5D29" w:rsidP="005B5D29">
      <w:pPr>
        <w:rPr>
          <w:rFonts w:ascii="Arial" w:hAnsi="Arial" w:cs="Arial"/>
          <w:sz w:val="20"/>
          <w:szCs w:val="20"/>
        </w:rPr>
      </w:pPr>
      <m:oMathPara>
        <m:oMath>
          <m:r>
            <w:rPr>
              <w:rFonts w:ascii="Cambria Math" w:hAnsi="Arial" w:cs="Arial"/>
              <w:sz w:val="20"/>
              <w:szCs w:val="20"/>
            </w:rPr>
            <m:t>=</m:t>
          </m:r>
          <m:f>
            <m:fPr>
              <m:ctrlPr>
                <w:rPr>
                  <w:rFonts w:ascii="Cambria Math" w:hAnsi="Arial" w:cs="Arial"/>
                  <w:i/>
                  <w:sz w:val="20"/>
                  <w:szCs w:val="20"/>
                </w:rPr>
              </m:ctrlPr>
            </m:fPr>
            <m:num>
              <m:r>
                <m:rPr>
                  <m:sty m:val="p"/>
                </m:rPr>
                <w:rPr>
                  <w:rFonts w:ascii="Cambria Math" w:hAnsi="Arial" w:cs="Arial"/>
                  <w:sz w:val="20"/>
                  <w:szCs w:val="20"/>
                </w:rPr>
                <m:t>Jumlah Recipe Obat Anti Diabetes Melitus Per Bulan</m:t>
              </m:r>
            </m:num>
            <m:den>
              <m:r>
                <w:rPr>
                  <w:rFonts w:ascii="Cambria Math" w:hAnsi="Cambria Math" w:cs="Arial"/>
                  <w:sz w:val="20"/>
                  <w:szCs w:val="20"/>
                </w:rPr>
                <m:t>Jumla</m:t>
              </m:r>
              <m:r>
                <w:rPr>
                  <w:rFonts w:ascii="Arial" w:hAnsi="Cambria Math" w:cs="Arial"/>
                  <w:sz w:val="20"/>
                  <w:szCs w:val="20"/>
                </w:rPr>
                <m:t>h</m:t>
              </m:r>
              <m:r>
                <w:rPr>
                  <w:rFonts w:ascii="Cambria Math" w:hAnsi="Arial" w:cs="Arial"/>
                  <w:sz w:val="20"/>
                  <w:szCs w:val="20"/>
                </w:rPr>
                <m:t xml:space="preserve"> </m:t>
              </m:r>
              <m:r>
                <w:rPr>
                  <w:rFonts w:ascii="Cambria Math" w:hAnsi="Cambria Math" w:cs="Arial"/>
                  <w:sz w:val="20"/>
                  <w:szCs w:val="20"/>
                </w:rPr>
                <m:t>Recipe</m:t>
              </m:r>
              <m:r>
                <w:rPr>
                  <w:rFonts w:ascii="Cambria Math" w:hAnsi="Arial" w:cs="Arial"/>
                  <w:sz w:val="20"/>
                  <w:szCs w:val="20"/>
                </w:rPr>
                <m:t xml:space="preserve"> </m:t>
              </m:r>
              <m:r>
                <w:rPr>
                  <w:rFonts w:ascii="Cambria Math" w:hAnsi="Cambria Math" w:cs="Arial"/>
                  <w:sz w:val="20"/>
                  <w:szCs w:val="20"/>
                </w:rPr>
                <m:t>Obat</m:t>
              </m:r>
              <m:r>
                <w:rPr>
                  <w:rFonts w:ascii="Cambria Math" w:hAnsi="Arial" w:cs="Arial"/>
                  <w:sz w:val="20"/>
                  <w:szCs w:val="20"/>
                </w:rPr>
                <m:t xml:space="preserve"> </m:t>
              </m:r>
              <m:r>
                <w:rPr>
                  <w:rFonts w:ascii="Cambria Math" w:hAnsi="Cambria Math" w:cs="Arial"/>
                  <w:sz w:val="20"/>
                  <w:szCs w:val="20"/>
                </w:rPr>
                <m:t>Anti</m:t>
              </m:r>
              <m:r>
                <w:rPr>
                  <w:rFonts w:ascii="Cambria Math" w:hAnsi="Arial" w:cs="Arial"/>
                  <w:sz w:val="20"/>
                  <w:szCs w:val="20"/>
                </w:rPr>
                <m:t xml:space="preserve"> </m:t>
              </m:r>
              <m:r>
                <w:rPr>
                  <w:rFonts w:ascii="Cambria Math" w:hAnsi="Cambria Math" w:cs="Arial"/>
                  <w:sz w:val="20"/>
                  <w:szCs w:val="20"/>
                </w:rPr>
                <m:t>Diabetes</m:t>
              </m:r>
              <m:r>
                <w:rPr>
                  <w:rFonts w:ascii="Cambria Math" w:hAnsi="Arial" w:cs="Arial"/>
                  <w:sz w:val="20"/>
                  <w:szCs w:val="20"/>
                </w:rPr>
                <m:t xml:space="preserve"> </m:t>
              </m:r>
              <m:r>
                <w:rPr>
                  <w:rFonts w:ascii="Cambria Math" w:hAnsi="Cambria Math" w:cs="Arial"/>
                  <w:sz w:val="20"/>
                  <w:szCs w:val="20"/>
                </w:rPr>
                <m:t>melitus</m:t>
              </m:r>
              <m:r>
                <w:rPr>
                  <w:rFonts w:ascii="Cambria Math" w:hAnsi="Arial" w:cs="Arial"/>
                  <w:sz w:val="20"/>
                  <w:szCs w:val="20"/>
                </w:rPr>
                <m:t>+</m:t>
              </m:r>
              <m:r>
                <w:rPr>
                  <w:rFonts w:ascii="Cambria Math" w:hAnsi="Cambria Math" w:cs="Arial"/>
                  <w:sz w:val="20"/>
                  <w:szCs w:val="20"/>
                </w:rPr>
                <m:t>Jumla</m:t>
              </m:r>
              <m:r>
                <w:rPr>
                  <w:rFonts w:ascii="Arial" w:hAnsi="Cambria Math" w:cs="Arial"/>
                  <w:sz w:val="20"/>
                  <w:szCs w:val="20"/>
                </w:rPr>
                <m:t>h</m:t>
              </m:r>
              <m:r>
                <w:rPr>
                  <w:rFonts w:ascii="Cambria Math" w:hAnsi="Arial" w:cs="Arial"/>
                  <w:sz w:val="20"/>
                  <w:szCs w:val="20"/>
                </w:rPr>
                <m:t xml:space="preserve"> </m:t>
              </m:r>
              <m:r>
                <w:rPr>
                  <w:rFonts w:ascii="Cambria Math" w:hAnsi="Cambria Math" w:cs="Arial"/>
                  <w:sz w:val="20"/>
                  <w:szCs w:val="20"/>
                </w:rPr>
                <m:t>Recipe</m:t>
              </m:r>
              <m:r>
                <w:rPr>
                  <w:rFonts w:ascii="Cambria Math" w:hAnsi="Arial" w:cs="Arial"/>
                  <w:sz w:val="20"/>
                  <w:szCs w:val="20"/>
                </w:rPr>
                <m:t xml:space="preserve"> </m:t>
              </m:r>
              <m:r>
                <w:rPr>
                  <w:rFonts w:ascii="Cambria Math" w:hAnsi="Cambria Math" w:cs="Arial"/>
                  <w:sz w:val="20"/>
                  <w:szCs w:val="20"/>
                </w:rPr>
                <m:t>Obat</m:t>
              </m:r>
              <m:r>
                <w:rPr>
                  <w:rFonts w:ascii="Cambria Math" w:hAnsi="Arial" w:cs="Arial"/>
                  <w:sz w:val="20"/>
                  <w:szCs w:val="20"/>
                </w:rPr>
                <m:t xml:space="preserve"> </m:t>
              </m:r>
              <m:r>
                <w:rPr>
                  <w:rFonts w:ascii="Cambria Math" w:hAnsi="Cambria Math" w:cs="Arial"/>
                  <w:sz w:val="20"/>
                  <w:szCs w:val="20"/>
                </w:rPr>
                <m:t>Lainnya</m:t>
              </m:r>
              <m:r>
                <w:rPr>
                  <w:rFonts w:ascii="Cambria Math" w:hAnsi="Arial" w:cs="Arial"/>
                  <w:sz w:val="20"/>
                  <w:szCs w:val="20"/>
                </w:rPr>
                <m:t xml:space="preserve"> </m:t>
              </m:r>
            </m:den>
          </m:f>
          <m:r>
            <w:rPr>
              <w:rFonts w:ascii="Cambria Math" w:hAnsi="Cambria Math" w:cs="Arial"/>
              <w:sz w:val="20"/>
              <w:szCs w:val="20"/>
            </w:rPr>
            <m:t>X</m:t>
          </m:r>
          <m:r>
            <w:rPr>
              <w:rFonts w:ascii="Cambria Math" w:hAnsi="Arial" w:cs="Arial"/>
              <w:sz w:val="20"/>
              <w:szCs w:val="20"/>
            </w:rPr>
            <m:t xml:space="preserve"> 100%</m:t>
          </m:r>
        </m:oMath>
      </m:oMathPara>
    </w:p>
    <w:p w:rsidR="005B5D29" w:rsidRDefault="005B5D29" w:rsidP="005B5D29">
      <w:pPr>
        <w:pStyle w:val="ListParagraph"/>
        <w:numPr>
          <w:ilvl w:val="0"/>
          <w:numId w:val="19"/>
        </w:numPr>
        <w:spacing w:line="360" w:lineRule="auto"/>
        <w:ind w:left="426" w:hanging="426"/>
        <w:rPr>
          <w:rFonts w:ascii="Arial" w:hAnsi="Arial" w:cs="Arial"/>
        </w:rPr>
      </w:pPr>
      <w:r>
        <w:rPr>
          <w:rFonts w:ascii="Arial" w:hAnsi="Arial" w:cs="Arial"/>
        </w:rPr>
        <w:t>Menghitung persentase perbandingan recipe penggunaan obat anti diabetes melitus di Puskesmas Teladan kita Medan tahun 2019.</w:t>
      </w:r>
    </w:p>
    <w:p w:rsidR="005B5D29" w:rsidRPr="006D258C" w:rsidRDefault="005B5D29" w:rsidP="005B5D29">
      <w:pPr>
        <w:pStyle w:val="ListParagraph"/>
        <w:spacing w:line="360" w:lineRule="auto"/>
        <w:ind w:left="426"/>
        <w:rPr>
          <w:rFonts w:ascii="Arial" w:hAnsi="Arial" w:cs="Arial"/>
          <w:sz w:val="20"/>
          <w:szCs w:val="20"/>
        </w:rPr>
      </w:pPr>
      <w:r>
        <w:rPr>
          <w:rFonts w:ascii="Arial" w:hAnsi="Arial" w:cs="Arial"/>
        </w:rPr>
        <w:t>Dengan Rumus :</w:t>
      </w:r>
    </w:p>
    <w:p w:rsidR="005B5D29" w:rsidRPr="006D258C" w:rsidRDefault="005B5D29" w:rsidP="005B5D29">
      <m:oMathPara>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Recipe Salah Satu Obat Anti Diabetes Melitus Per Bulan</m:t>
              </m:r>
            </m:num>
            <m:den>
              <m:r>
                <w:rPr>
                  <w:rFonts w:ascii="Cambria Math" w:hAnsi="Cambria Math" w:cs="Arial"/>
                </w:rPr>
                <m:t xml:space="preserve">Jumlah Keseluruhan Recipe Obat Anti Diabetes melitus </m:t>
              </m:r>
            </m:den>
          </m:f>
          <m:r>
            <w:rPr>
              <w:rFonts w:ascii="Cambria Math" w:hAnsi="Cambria Math" w:cs="Arial"/>
            </w:rPr>
            <m:t>X 100%</m:t>
          </m:r>
        </m:oMath>
      </m:oMathPara>
    </w:p>
    <w:p w:rsidR="005B5D29" w:rsidRPr="00980177" w:rsidRDefault="005B5D29" w:rsidP="005B5D29">
      <w:pPr>
        <w:pStyle w:val="ListParagraph"/>
        <w:spacing w:line="360" w:lineRule="auto"/>
        <w:ind w:left="426"/>
        <w:rPr>
          <w:rFonts w:ascii="Arial" w:eastAsiaTheme="minorEastAsia" w:hAnsi="Arial" w:cs="Arial"/>
        </w:rPr>
      </w:pPr>
    </w:p>
    <w:p w:rsidR="005B5D29" w:rsidRPr="00980177" w:rsidRDefault="005B5D29" w:rsidP="005B5D29">
      <w:pPr>
        <w:pStyle w:val="ListParagraph"/>
        <w:spacing w:line="360" w:lineRule="auto"/>
        <w:ind w:left="426"/>
        <w:rPr>
          <w:rFonts w:ascii="Arial" w:eastAsiaTheme="minorEastAsia" w:hAnsi="Arial" w:cs="Arial"/>
          <w:sz w:val="18"/>
          <w:szCs w:val="18"/>
        </w:rPr>
      </w:pPr>
    </w:p>
    <w:p w:rsidR="005B5D29" w:rsidRPr="00293155" w:rsidRDefault="005B5D29" w:rsidP="005B5D29">
      <w:pPr>
        <w:pStyle w:val="ListParagraph"/>
        <w:spacing w:line="360" w:lineRule="auto"/>
        <w:ind w:left="0"/>
        <w:rPr>
          <w:rFonts w:ascii="Arial" w:eastAsiaTheme="minorEastAsia" w:hAnsi="Arial" w:cs="Arial"/>
          <w:sz w:val="18"/>
          <w:szCs w:val="18"/>
        </w:rPr>
      </w:pPr>
    </w:p>
    <w:p w:rsidR="005B5D29" w:rsidRDefault="005B5D29" w:rsidP="005B5D29">
      <w:pPr>
        <w:pStyle w:val="ListParagraph"/>
        <w:spacing w:line="360" w:lineRule="auto"/>
        <w:ind w:left="426"/>
        <w:rPr>
          <w:rFonts w:ascii="Arial" w:eastAsiaTheme="minorEastAsia" w:hAnsi="Arial" w:cs="Arial"/>
          <w:sz w:val="20"/>
          <w:szCs w:val="20"/>
        </w:rPr>
      </w:pPr>
    </w:p>
    <w:p w:rsidR="005B5D29" w:rsidRDefault="005B5D29" w:rsidP="005B5D29">
      <w:pPr>
        <w:pStyle w:val="ListParagraph"/>
        <w:spacing w:line="360" w:lineRule="auto"/>
        <w:ind w:left="426"/>
        <w:rPr>
          <w:rFonts w:ascii="Arial" w:eastAsiaTheme="minorEastAsia" w:hAnsi="Arial" w:cs="Arial"/>
          <w:sz w:val="20"/>
          <w:szCs w:val="20"/>
        </w:rPr>
      </w:pPr>
    </w:p>
    <w:p w:rsidR="005B5D29" w:rsidRDefault="005B5D29" w:rsidP="005B5D29">
      <w:pPr>
        <w:spacing w:line="360" w:lineRule="auto"/>
        <w:jc w:val="center"/>
        <w:rPr>
          <w:rFonts w:ascii="Arial" w:hAnsi="Arial" w:cs="Arial"/>
          <w:b/>
          <w:sz w:val="24"/>
          <w:szCs w:val="24"/>
        </w:rPr>
      </w:pPr>
    </w:p>
    <w:p w:rsidR="005B5D29" w:rsidRDefault="005B5D29" w:rsidP="005B5D29">
      <w:pPr>
        <w:spacing w:line="360" w:lineRule="auto"/>
        <w:jc w:val="center"/>
        <w:rPr>
          <w:rFonts w:ascii="Arial" w:hAnsi="Arial" w:cs="Arial"/>
          <w:b/>
          <w:sz w:val="24"/>
          <w:szCs w:val="24"/>
        </w:rPr>
      </w:pPr>
    </w:p>
    <w:p w:rsidR="005B5D29" w:rsidRPr="006A3BD2" w:rsidRDefault="005B5D29" w:rsidP="005B5D29">
      <w:pPr>
        <w:spacing w:before="0" w:line="360" w:lineRule="auto"/>
        <w:jc w:val="center"/>
        <w:rPr>
          <w:rFonts w:ascii="Arial" w:hAnsi="Arial" w:cs="Arial"/>
          <w:b/>
          <w:sz w:val="24"/>
          <w:szCs w:val="24"/>
        </w:rPr>
      </w:pPr>
      <w:r w:rsidRPr="006A3BD2">
        <w:rPr>
          <w:rFonts w:ascii="Arial" w:hAnsi="Arial" w:cs="Arial"/>
          <w:b/>
          <w:sz w:val="24"/>
          <w:szCs w:val="24"/>
        </w:rPr>
        <w:t>BAB IV</w:t>
      </w:r>
    </w:p>
    <w:p w:rsidR="005B5D29" w:rsidRDefault="005B5D29" w:rsidP="005B5D29">
      <w:pPr>
        <w:spacing w:before="0" w:line="360" w:lineRule="auto"/>
        <w:jc w:val="center"/>
        <w:rPr>
          <w:rFonts w:ascii="Arial" w:hAnsi="Arial" w:cs="Arial"/>
          <w:b/>
          <w:sz w:val="24"/>
          <w:szCs w:val="24"/>
        </w:rPr>
      </w:pPr>
      <w:r w:rsidRPr="006A3BD2">
        <w:rPr>
          <w:rFonts w:ascii="Arial" w:hAnsi="Arial" w:cs="Arial"/>
          <w:b/>
          <w:sz w:val="24"/>
          <w:szCs w:val="24"/>
        </w:rPr>
        <w:t>HASIL DAN PEMBAHASAN</w:t>
      </w:r>
    </w:p>
    <w:p w:rsidR="005B5D29" w:rsidRDefault="005B5D29" w:rsidP="005B5D29">
      <w:pPr>
        <w:spacing w:before="0" w:line="360" w:lineRule="auto"/>
        <w:rPr>
          <w:rFonts w:ascii="Arial" w:hAnsi="Arial" w:cs="Arial"/>
          <w:b/>
          <w:sz w:val="24"/>
          <w:szCs w:val="24"/>
        </w:rPr>
      </w:pPr>
      <w:r w:rsidRPr="00416236">
        <w:rPr>
          <w:rFonts w:ascii="Arial" w:hAnsi="Arial" w:cs="Arial"/>
          <w:b/>
          <w:sz w:val="24"/>
          <w:szCs w:val="24"/>
        </w:rPr>
        <w:t>4.1 Hasil</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Berdasarkan hasil pengamatan dan pengolahan data yang penulis lakukan terhadap peresepan penggunaan obat anti diabetes melitus pada pasien rawat jalan selama periode Januari-Maret tahun 2019 di Puskesmas Teladan Kota Medan adalah sebagai berikut :</w:t>
      </w:r>
    </w:p>
    <w:p w:rsidR="005B5D29" w:rsidRPr="008D4203" w:rsidRDefault="005B5D29" w:rsidP="005B5D29">
      <w:pPr>
        <w:spacing w:before="0" w:line="360" w:lineRule="auto"/>
        <w:rPr>
          <w:rFonts w:ascii="Arial" w:hAnsi="Arial" w:cs="Arial"/>
          <w:b/>
          <w:sz w:val="24"/>
          <w:szCs w:val="24"/>
        </w:rPr>
      </w:pPr>
      <w:r>
        <w:rPr>
          <w:rFonts w:ascii="Arial" w:hAnsi="Arial" w:cs="Arial"/>
        </w:rPr>
        <w:tab/>
        <w:t>Tingkat prevalensi diabetes melitus di Puskesmas Teladan Kota Medan periode Januari-Maret tahun 2019 yaitu 149 lembar resep (2.54%) dalam 5.853 lembar resep.</w:t>
      </w:r>
    </w:p>
    <w:p w:rsidR="005B5D29" w:rsidRPr="002A64D9" w:rsidRDefault="005B5D29" w:rsidP="005B5D29">
      <w:pPr>
        <w:rPr>
          <w:rFonts w:ascii="Arial" w:hAnsi="Arial" w:cs="Arial"/>
        </w:rPr>
      </w:pPr>
      <w:r w:rsidRPr="00B12E35">
        <w:rPr>
          <w:rFonts w:ascii="Arial" w:hAnsi="Arial" w:cs="Arial"/>
          <w:b/>
        </w:rPr>
        <w:t xml:space="preserve">Tabel 4.1 Distribusi peresepan penggunaan obat anti diabetes melitus  </w:t>
      </w:r>
      <w:r>
        <w:rPr>
          <w:rFonts w:ascii="Arial" w:hAnsi="Arial" w:cs="Arial"/>
          <w:b/>
        </w:rPr>
        <w:tab/>
      </w:r>
      <w:r>
        <w:rPr>
          <w:rFonts w:ascii="Arial" w:hAnsi="Arial" w:cs="Arial"/>
          <w:b/>
        </w:rPr>
        <w:tab/>
        <w:t xml:space="preserve">     berdasarkan nama obat</w:t>
      </w:r>
    </w:p>
    <w:p w:rsidR="005B5D29" w:rsidRPr="00B12E35" w:rsidRDefault="005B5D29" w:rsidP="005B5D29">
      <w:pPr>
        <w:spacing w:line="360" w:lineRule="auto"/>
        <w:rPr>
          <w:rFonts w:ascii="Arial" w:hAnsi="Arial" w:cs="Arial"/>
        </w:rPr>
      </w:pPr>
      <w:r w:rsidRPr="00B12E35">
        <w:rPr>
          <w:rFonts w:ascii="Arial" w:hAnsi="Arial" w:cs="Arial"/>
        </w:rPr>
        <w:object w:dxaOrig="8966" w:dyaOrig="1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73.5pt" o:ole="">
            <v:imagedata r:id="rId15" o:title=""/>
          </v:shape>
          <o:OLEObject Type="Embed" ProgID="Excel.Sheet.12" ShapeID="_x0000_i1025" DrawAspect="Content" ObjectID="_1626638332" r:id="rId16"/>
        </w:object>
      </w:r>
    </w:p>
    <w:p w:rsidR="005B5D29" w:rsidRPr="00B12E35" w:rsidRDefault="005B5D29" w:rsidP="005B5D29">
      <w:pPr>
        <w:spacing w:line="360" w:lineRule="auto"/>
        <w:rPr>
          <w:rFonts w:ascii="Arial" w:hAnsi="Arial" w:cs="Arial"/>
        </w:rPr>
      </w:pPr>
      <w:r w:rsidRPr="00B12E35">
        <w:rPr>
          <w:rFonts w:ascii="Arial" w:hAnsi="Arial" w:cs="Arial"/>
        </w:rPr>
        <w:t>Tabel 4.1 menunjukkan jumlah recipe dan persentase penggunaan obat anti diabet</w:t>
      </w:r>
      <w:r>
        <w:rPr>
          <w:rFonts w:ascii="Arial" w:hAnsi="Arial" w:cs="Arial"/>
        </w:rPr>
        <w:t>es melitus berdasarkan obat</w:t>
      </w:r>
      <w:r w:rsidRPr="00B12E35">
        <w:rPr>
          <w:rFonts w:ascii="Arial" w:hAnsi="Arial" w:cs="Arial"/>
        </w:rPr>
        <w:t xml:space="preserve"> paling banyak diresepkan adalah metformin sebanyak 138</w:t>
      </w:r>
      <w:r>
        <w:rPr>
          <w:rFonts w:ascii="Arial" w:hAnsi="Arial" w:cs="Arial"/>
        </w:rPr>
        <w:t xml:space="preserve"> recipe</w:t>
      </w:r>
      <w:r w:rsidRPr="00B12E35">
        <w:rPr>
          <w:rFonts w:ascii="Arial" w:hAnsi="Arial" w:cs="Arial"/>
        </w:rPr>
        <w:t xml:space="preserve"> (79.31%).</w:t>
      </w:r>
    </w:p>
    <w:p w:rsidR="005B5D29" w:rsidRPr="00B12E35" w:rsidRDefault="005B5D29" w:rsidP="005B5D29">
      <w:pPr>
        <w:spacing w:after="240"/>
        <w:rPr>
          <w:rFonts w:ascii="Arial" w:hAnsi="Arial" w:cs="Arial"/>
          <w:b/>
        </w:rPr>
      </w:pPr>
      <w:r w:rsidRPr="00B12E35">
        <w:rPr>
          <w:rFonts w:ascii="Arial" w:hAnsi="Arial" w:cs="Arial"/>
          <w:b/>
        </w:rPr>
        <w:t>Tabel 4.2 Distribusi peresepan penggunaan obat anti diabetes</w:t>
      </w:r>
      <w:r>
        <w:rPr>
          <w:rFonts w:ascii="Arial" w:hAnsi="Arial" w:cs="Arial"/>
          <w:b/>
        </w:rPr>
        <w:t xml:space="preserve"> berdasarkan </w:t>
      </w:r>
      <w:r>
        <w:rPr>
          <w:rFonts w:ascii="Arial" w:hAnsi="Arial" w:cs="Arial"/>
          <w:b/>
        </w:rPr>
        <w:tab/>
      </w:r>
      <w:r>
        <w:rPr>
          <w:rFonts w:ascii="Arial" w:hAnsi="Arial" w:cs="Arial"/>
          <w:b/>
        </w:rPr>
        <w:tab/>
        <w:t xml:space="preserve">     golongan obat</w:t>
      </w:r>
    </w:p>
    <w:p w:rsidR="005B5D29" w:rsidRPr="00B12E35" w:rsidRDefault="005B5D29" w:rsidP="005B5D29">
      <w:pPr>
        <w:spacing w:before="0" w:line="360" w:lineRule="auto"/>
        <w:rPr>
          <w:rFonts w:ascii="Arial" w:hAnsi="Arial" w:cs="Arial"/>
        </w:rPr>
      </w:pPr>
      <w:r w:rsidRPr="00B12E35">
        <w:rPr>
          <w:rFonts w:ascii="Arial" w:hAnsi="Arial" w:cs="Arial"/>
        </w:rPr>
        <w:object w:dxaOrig="8642" w:dyaOrig="1125">
          <v:shape id="_x0000_i1026" type="#_x0000_t75" style="width:6in;height:57pt" o:ole="">
            <v:imagedata r:id="rId17" o:title=""/>
          </v:shape>
          <o:OLEObject Type="Embed" ProgID="Excel.Sheet.12" ShapeID="_x0000_i1026" DrawAspect="Content" ObjectID="_1626638333" r:id="rId18"/>
        </w:object>
      </w:r>
    </w:p>
    <w:p w:rsidR="005B5D29" w:rsidRPr="00AA7D2A" w:rsidRDefault="005B5D29" w:rsidP="005B5D29">
      <w:pPr>
        <w:spacing w:before="0" w:line="360" w:lineRule="auto"/>
        <w:rPr>
          <w:rFonts w:ascii="Arial" w:hAnsi="Arial" w:cs="Arial"/>
        </w:rPr>
      </w:pPr>
      <w:r>
        <w:rPr>
          <w:rFonts w:ascii="Arial" w:hAnsi="Arial" w:cs="Arial"/>
        </w:rPr>
        <w:t>Tabel 4.2 menunjukkan jumlah rec</w:t>
      </w:r>
      <w:r w:rsidRPr="00B12E35">
        <w:rPr>
          <w:rFonts w:ascii="Arial" w:hAnsi="Arial" w:cs="Arial"/>
        </w:rPr>
        <w:t>ipe dan persentase penggunaan obat anti diabetes melitus berdasarkan golongan paling banyak diresepkan adalah golongan biguanida sebanyak 138</w:t>
      </w:r>
      <w:r>
        <w:rPr>
          <w:rFonts w:ascii="Arial" w:hAnsi="Arial" w:cs="Arial"/>
        </w:rPr>
        <w:t xml:space="preserve"> recipe</w:t>
      </w:r>
      <w:r w:rsidRPr="00B12E35">
        <w:rPr>
          <w:rFonts w:ascii="Arial" w:hAnsi="Arial" w:cs="Arial"/>
        </w:rPr>
        <w:t xml:space="preserve"> (79,31%).</w:t>
      </w:r>
    </w:p>
    <w:p w:rsidR="005B5D29" w:rsidRPr="00B12E35" w:rsidRDefault="005B5D29" w:rsidP="005B5D29">
      <w:pPr>
        <w:rPr>
          <w:rFonts w:ascii="Arial" w:hAnsi="Arial" w:cs="Arial"/>
          <w:b/>
        </w:rPr>
      </w:pPr>
      <w:r w:rsidRPr="00B12E35">
        <w:rPr>
          <w:rFonts w:ascii="Arial" w:hAnsi="Arial" w:cs="Arial"/>
          <w:b/>
        </w:rPr>
        <w:lastRenderedPageBreak/>
        <w:t>Tabel 4.3 Distribusi peresepan penggunaan obat anti diabetes meli</w:t>
      </w:r>
      <w:r>
        <w:rPr>
          <w:rFonts w:ascii="Arial" w:hAnsi="Arial" w:cs="Arial"/>
          <w:b/>
        </w:rPr>
        <w:t xml:space="preserve">tus </w:t>
      </w:r>
      <w:r>
        <w:rPr>
          <w:rFonts w:ascii="Arial" w:hAnsi="Arial" w:cs="Arial"/>
          <w:b/>
        </w:rPr>
        <w:tab/>
      </w:r>
      <w:r>
        <w:rPr>
          <w:rFonts w:ascii="Arial" w:hAnsi="Arial" w:cs="Arial"/>
          <w:b/>
        </w:rPr>
        <w:tab/>
        <w:t xml:space="preserve">     berdasarkan kombinasi obat</w:t>
      </w:r>
    </w:p>
    <w:p w:rsidR="005B5D29" w:rsidRDefault="005B5D29" w:rsidP="005B5D29">
      <w:pPr>
        <w:spacing w:after="240" w:line="360" w:lineRule="auto"/>
        <w:rPr>
          <w:rFonts w:ascii="Arial" w:hAnsi="Arial" w:cs="Arial"/>
        </w:rPr>
      </w:pPr>
      <w:r w:rsidRPr="00B12E35">
        <w:rPr>
          <w:rFonts w:ascii="Arial" w:hAnsi="Arial" w:cs="Arial"/>
        </w:rPr>
        <w:object w:dxaOrig="8046" w:dyaOrig="1125">
          <v:shape id="_x0000_i1027" type="#_x0000_t75" style="width:401.25pt;height:57pt" o:ole="">
            <v:imagedata r:id="rId19" o:title=""/>
          </v:shape>
          <o:OLEObject Type="Embed" ProgID="Excel.Sheet.12" ShapeID="_x0000_i1027" DrawAspect="Content" ObjectID="_1626638334" r:id="rId20"/>
        </w:object>
      </w:r>
    </w:p>
    <w:p w:rsidR="005B5D29" w:rsidRPr="00B12E35" w:rsidRDefault="005B5D29" w:rsidP="005B5D29">
      <w:pPr>
        <w:spacing w:after="240" w:line="360" w:lineRule="auto"/>
        <w:rPr>
          <w:rFonts w:ascii="Arial" w:hAnsi="Arial" w:cs="Arial"/>
        </w:rPr>
      </w:pPr>
      <w:r w:rsidRPr="00B12E35">
        <w:rPr>
          <w:rFonts w:ascii="Arial" w:hAnsi="Arial" w:cs="Arial"/>
        </w:rPr>
        <w:t>Tabel 4.3 menunjukkan bahwa jumlah penggunaan obat anti diabetes berdasarkan kombinasi yang paling banyak diresepkan adalah metformin + Glimepiride sebanyak 14</w:t>
      </w:r>
      <w:r>
        <w:rPr>
          <w:rFonts w:ascii="Arial" w:hAnsi="Arial" w:cs="Arial"/>
        </w:rPr>
        <w:t xml:space="preserve"> lembar resep</w:t>
      </w:r>
      <w:r w:rsidRPr="00B12E35">
        <w:rPr>
          <w:rFonts w:ascii="Arial" w:hAnsi="Arial" w:cs="Arial"/>
        </w:rPr>
        <w:t xml:space="preserve"> (53.85%).</w:t>
      </w:r>
    </w:p>
    <w:p w:rsidR="005B5D29" w:rsidRPr="00B12E35" w:rsidRDefault="005B5D29" w:rsidP="005B5D29">
      <w:pPr>
        <w:rPr>
          <w:rFonts w:ascii="Arial" w:hAnsi="Arial" w:cs="Arial"/>
          <w:b/>
        </w:rPr>
      </w:pPr>
      <w:r w:rsidRPr="00B12E35">
        <w:rPr>
          <w:rFonts w:ascii="Arial" w:hAnsi="Arial" w:cs="Arial"/>
          <w:b/>
        </w:rPr>
        <w:t xml:space="preserve">Tabel 4.4 Distribusi peresepan penggunaan obat anti diabetes melitus </w:t>
      </w:r>
      <w:r>
        <w:rPr>
          <w:rFonts w:ascii="Arial" w:hAnsi="Arial" w:cs="Arial"/>
          <w:b/>
        </w:rPr>
        <w:tab/>
      </w:r>
      <w:r>
        <w:rPr>
          <w:rFonts w:ascii="Arial" w:hAnsi="Arial" w:cs="Arial"/>
          <w:b/>
        </w:rPr>
        <w:tab/>
        <w:t xml:space="preserve">    </w:t>
      </w:r>
      <w:r w:rsidRPr="00B12E35">
        <w:rPr>
          <w:rFonts w:ascii="Arial" w:hAnsi="Arial" w:cs="Arial"/>
          <w:b/>
        </w:rPr>
        <w:t xml:space="preserve">dengan penggunaan </w:t>
      </w:r>
      <w:r>
        <w:rPr>
          <w:rFonts w:ascii="Arial" w:hAnsi="Arial" w:cs="Arial"/>
          <w:b/>
        </w:rPr>
        <w:t>obat lainnya</w:t>
      </w:r>
    </w:p>
    <w:p w:rsidR="005B5D29" w:rsidRPr="00B12E35" w:rsidRDefault="005B5D29" w:rsidP="005B5D29">
      <w:pPr>
        <w:spacing w:line="360" w:lineRule="auto"/>
        <w:rPr>
          <w:rFonts w:ascii="Arial" w:hAnsi="Arial" w:cs="Arial"/>
        </w:rPr>
      </w:pPr>
      <w:r w:rsidRPr="00B12E35">
        <w:rPr>
          <w:rFonts w:ascii="Arial" w:hAnsi="Arial" w:cs="Arial"/>
        </w:rPr>
        <w:object w:dxaOrig="8591" w:dyaOrig="1183">
          <v:shape id="_x0000_i1028" type="#_x0000_t75" style="width:429.75pt;height:59.25pt" o:ole="">
            <v:imagedata r:id="rId21" o:title=""/>
          </v:shape>
          <o:OLEObject Type="Embed" ProgID="Excel.Sheet.12" ShapeID="_x0000_i1028" DrawAspect="Content" ObjectID="_1626638335" r:id="rId22"/>
        </w:object>
      </w:r>
    </w:p>
    <w:p w:rsidR="005B5D29" w:rsidRDefault="005B5D29" w:rsidP="005B5D29">
      <w:pPr>
        <w:spacing w:before="0" w:line="360" w:lineRule="auto"/>
        <w:rPr>
          <w:rFonts w:ascii="Arial" w:hAnsi="Arial" w:cs="Arial"/>
        </w:rPr>
      </w:pPr>
      <w:r w:rsidRPr="00B12E35">
        <w:rPr>
          <w:rFonts w:ascii="Arial" w:hAnsi="Arial" w:cs="Arial"/>
        </w:rPr>
        <w:t>Tabel 4.4 menunjukkan jumlah recipe penggunaan obat anti diabetes melitus sebanyak 174 (33.66%) dan jumlah recipe penggunaan obat lainnya sebanyak 343 (66.34%).</w:t>
      </w:r>
    </w:p>
    <w:p w:rsidR="005B5D29" w:rsidRPr="002A64D9" w:rsidRDefault="005B5D29" w:rsidP="005B5D29">
      <w:pPr>
        <w:spacing w:line="360" w:lineRule="auto"/>
        <w:rPr>
          <w:rFonts w:ascii="Arial" w:hAnsi="Arial" w:cs="Arial"/>
        </w:rPr>
      </w:pPr>
      <w:r>
        <w:rPr>
          <w:rFonts w:ascii="Arial" w:hAnsi="Arial" w:cs="Arial"/>
          <w:b/>
          <w:sz w:val="24"/>
          <w:szCs w:val="24"/>
        </w:rPr>
        <w:t>4</w:t>
      </w:r>
      <w:r w:rsidRPr="00416236">
        <w:rPr>
          <w:rFonts w:ascii="Arial" w:hAnsi="Arial" w:cs="Arial"/>
          <w:b/>
          <w:sz w:val="24"/>
          <w:szCs w:val="24"/>
        </w:rPr>
        <w:t>.</w:t>
      </w:r>
      <w:r>
        <w:rPr>
          <w:rFonts w:ascii="Arial" w:hAnsi="Arial" w:cs="Arial"/>
          <w:b/>
          <w:sz w:val="24"/>
          <w:szCs w:val="24"/>
        </w:rPr>
        <w:t>2</w:t>
      </w:r>
      <w:r w:rsidRPr="00416236">
        <w:rPr>
          <w:rFonts w:ascii="Arial" w:hAnsi="Arial" w:cs="Arial"/>
          <w:b/>
          <w:sz w:val="24"/>
          <w:szCs w:val="24"/>
        </w:rPr>
        <w:t xml:space="preserve"> Pembahasan</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 xml:space="preserve">Berdasarkan hasil pengamatan dan pengolahan data yang didapat mengenai peresepan penggunaan obat anti diabetes melitus selama periode Januari-Maret tahun 2019 pada pasien rawat jalan di Puskesmas Teladan Kota Medan adalah sebagai berikut : </w:t>
      </w:r>
    </w:p>
    <w:p w:rsidR="005B5D29" w:rsidRDefault="005B5D29" w:rsidP="005B5D29">
      <w:pPr>
        <w:spacing w:before="0" w:line="360" w:lineRule="auto"/>
        <w:rPr>
          <w:rFonts w:ascii="Arial" w:hAnsi="Arial" w:cs="Arial"/>
        </w:rPr>
      </w:pPr>
      <w:r>
        <w:rPr>
          <w:rFonts w:ascii="Arial" w:hAnsi="Arial" w:cs="Arial"/>
        </w:rPr>
        <w:tab/>
        <w:t>Berdasarkan tabel 4.1 dan tabel 4.2  menunjukkan bahwa p</w:t>
      </w:r>
      <w:r w:rsidRPr="00B42B0A">
        <w:rPr>
          <w:rFonts w:ascii="Arial" w:hAnsi="Arial" w:cs="Arial"/>
        </w:rPr>
        <w:t xml:space="preserve">ersentase </w:t>
      </w:r>
      <w:r>
        <w:rPr>
          <w:rFonts w:ascii="Arial" w:hAnsi="Arial" w:cs="Arial"/>
        </w:rPr>
        <w:t xml:space="preserve">perbandingan golongan yang sering di resepkan </w:t>
      </w:r>
      <w:r w:rsidRPr="00B42B0A">
        <w:rPr>
          <w:rFonts w:ascii="Arial" w:hAnsi="Arial" w:cs="Arial"/>
        </w:rPr>
        <w:t>adalah</w:t>
      </w:r>
      <w:r>
        <w:rPr>
          <w:rFonts w:ascii="Arial" w:hAnsi="Arial" w:cs="Arial"/>
        </w:rPr>
        <w:t xml:space="preserve"> adalah golongan biguanida yaitu metformin</w:t>
      </w:r>
      <w:r w:rsidRPr="00B12E35">
        <w:rPr>
          <w:rFonts w:ascii="Arial" w:hAnsi="Arial" w:cs="Arial"/>
        </w:rPr>
        <w:t xml:space="preserve"> sebanyak 138 (79.31%).</w:t>
      </w:r>
      <w:r>
        <w:rPr>
          <w:rFonts w:ascii="Arial" w:hAnsi="Arial" w:cs="Arial"/>
        </w:rPr>
        <w:t xml:space="preserve"> Metformin merupakan obat anti diabetes melitus oral yang umumnya direkomendasikan sebagai pengobatan lini pertama pada diabetes melitus tipe 2 apabila kadar glukosa darah tidak terkontrol dengan modifikasi gaya hidup. Penggunaan metformin karena satu-satunya senyawa biguanida yang masih banyak digunakan sebagai obat hipoglikemik oral karena metformin bekerja menurunkan kadar glukosa dengan memperbaiki transport glukosa kedalam sel-sel otot, meningkatkan kerja insulin, </w:t>
      </w:r>
      <w:r>
        <w:rPr>
          <w:rFonts w:ascii="Arial" w:hAnsi="Arial" w:cs="Arial"/>
        </w:rPr>
        <w:lastRenderedPageBreak/>
        <w:t xml:space="preserve">serta menambah pengambilan glukosa diperifer dengan meningkatkan sensitifitas jaringan terhadap insulin (Perkeni, 2015). Pada penggunaan metformin sebagai control glikemia sering terjadi reaksi obat yang merugikan berupa gangguan gastrointestinal seperti diare, mual, muntah, dan perut kembung. Penggunaan metformin disarankan untuk diminum sesudah makan untuk mengurangi atau menghindari kejadian efek samping metformin. Obat ini juga paling baik digunakan pada penderita diabetes melitus gemuk yang mengalami penurunan kerja insulin karena jika tubuh dalam keadaan lapar, tidak ada asupan makanan, kadar gula dalam darah memecah glikogen menjadi glukosa yang kemudian digunakan untuk memproduksi energi sehingga menurunkan nafsu makan dan menyebabkan penurunan berat badan (Sutanto T, 2015). </w:t>
      </w:r>
    </w:p>
    <w:p w:rsidR="005B5D29" w:rsidRPr="008D4203" w:rsidRDefault="005B5D29" w:rsidP="005B5D29">
      <w:pPr>
        <w:spacing w:before="0" w:line="360" w:lineRule="auto"/>
        <w:rPr>
          <w:rFonts w:ascii="Arial" w:hAnsi="Arial" w:cs="Arial"/>
          <w:b/>
          <w:sz w:val="24"/>
          <w:szCs w:val="24"/>
        </w:rPr>
      </w:pPr>
      <w:r>
        <w:rPr>
          <w:rFonts w:ascii="Arial" w:hAnsi="Arial" w:cs="Arial"/>
        </w:rPr>
        <w:tab/>
        <w:t xml:space="preserve">Berdasarkan tabel 4.4 </w:t>
      </w:r>
      <w:r w:rsidRPr="00B12E35">
        <w:rPr>
          <w:rFonts w:ascii="Arial" w:hAnsi="Arial" w:cs="Arial"/>
        </w:rPr>
        <w:t>menunjukkan</w:t>
      </w:r>
      <w:r>
        <w:rPr>
          <w:rFonts w:ascii="Arial" w:hAnsi="Arial" w:cs="Arial"/>
        </w:rPr>
        <w:t xml:space="preserve"> bahwa</w:t>
      </w:r>
      <w:r w:rsidRPr="00B12E35">
        <w:rPr>
          <w:rFonts w:ascii="Arial" w:hAnsi="Arial" w:cs="Arial"/>
        </w:rPr>
        <w:t xml:space="preserve"> jumlah recipe penggunaan obat anti diabetes melitus sebanyak </w:t>
      </w:r>
      <w:r>
        <w:rPr>
          <w:rFonts w:ascii="Arial" w:hAnsi="Arial" w:cs="Arial"/>
        </w:rPr>
        <w:t>33.66%</w:t>
      </w:r>
      <w:r w:rsidRPr="00B12E35">
        <w:rPr>
          <w:rFonts w:ascii="Arial" w:hAnsi="Arial" w:cs="Arial"/>
        </w:rPr>
        <w:t xml:space="preserve"> dan jumlah recipe</w:t>
      </w:r>
      <w:r>
        <w:rPr>
          <w:rFonts w:ascii="Arial" w:hAnsi="Arial" w:cs="Arial"/>
        </w:rPr>
        <w:t xml:space="preserve"> terhadap</w:t>
      </w:r>
      <w:r w:rsidRPr="00B12E35">
        <w:rPr>
          <w:rFonts w:ascii="Arial" w:hAnsi="Arial" w:cs="Arial"/>
        </w:rPr>
        <w:t xml:space="preserve"> penggu</w:t>
      </w:r>
      <w:r>
        <w:rPr>
          <w:rFonts w:ascii="Arial" w:hAnsi="Arial" w:cs="Arial"/>
        </w:rPr>
        <w:t xml:space="preserve">naan obat lainnya sebanyak </w:t>
      </w:r>
      <w:r w:rsidRPr="00B12E35">
        <w:rPr>
          <w:rFonts w:ascii="Arial" w:hAnsi="Arial" w:cs="Arial"/>
        </w:rPr>
        <w:t>66.3</w:t>
      </w:r>
      <w:r>
        <w:rPr>
          <w:rFonts w:ascii="Arial" w:hAnsi="Arial" w:cs="Arial"/>
        </w:rPr>
        <w:t>4% dalam 149 lembar resep</w:t>
      </w:r>
      <w:r w:rsidRPr="00B12E35">
        <w:rPr>
          <w:rFonts w:ascii="Arial" w:hAnsi="Arial" w:cs="Arial"/>
        </w:rPr>
        <w:t>.</w:t>
      </w:r>
      <w:r>
        <w:rPr>
          <w:rFonts w:ascii="Arial" w:hAnsi="Arial" w:cs="Arial"/>
        </w:rPr>
        <w:t xml:space="preserve"> Tingkat prevalensi diabetes melitus di Puskesmas Teladan Kota Medan periode Januari-Maret tahun 2019 yaitu 149 lembar resep (2.54%) dalam 5.853 lembar resep. Penelitian ini menunjukkan bahwa penderita diabetes melitus lebih banyak dibandingkan di provinsi Sumatera Utara prevalensi diabetes melitus sebesar 2.0% (Riskesdas, 2018). </w:t>
      </w:r>
    </w:p>
    <w:p w:rsidR="005B5D29" w:rsidRPr="00B12E35" w:rsidRDefault="005B5D29" w:rsidP="005B5D29">
      <w:pPr>
        <w:spacing w:before="0" w:line="360" w:lineRule="auto"/>
        <w:rPr>
          <w:rFonts w:ascii="Arial" w:hAnsi="Arial" w:cs="Arial"/>
        </w:rPr>
      </w:pPr>
    </w:p>
    <w:p w:rsidR="005B5D29" w:rsidRPr="00B12E35" w:rsidRDefault="005B5D29" w:rsidP="005B5D29">
      <w:pPr>
        <w:spacing w:line="360" w:lineRule="auto"/>
        <w:rPr>
          <w:rFonts w:ascii="Arial" w:hAnsi="Arial" w:cs="Arial"/>
        </w:rPr>
      </w:pPr>
    </w:p>
    <w:p w:rsidR="005B5D29" w:rsidRDefault="005B5D29" w:rsidP="005B5D29">
      <w:pPr>
        <w:spacing w:line="360" w:lineRule="auto"/>
        <w:jc w:val="center"/>
        <w:rPr>
          <w:rFonts w:ascii="Arial" w:hAnsi="Arial" w:cs="Arial"/>
        </w:rPr>
      </w:pPr>
    </w:p>
    <w:p w:rsidR="005B5D29" w:rsidRDefault="005B5D29" w:rsidP="005B5D29">
      <w:pPr>
        <w:spacing w:line="360" w:lineRule="auto"/>
        <w:jc w:val="center"/>
        <w:rPr>
          <w:rFonts w:ascii="Arial" w:hAnsi="Arial" w:cs="Arial"/>
          <w:b/>
          <w:sz w:val="24"/>
          <w:szCs w:val="24"/>
        </w:rPr>
      </w:pPr>
    </w:p>
    <w:p w:rsidR="005B5D29" w:rsidRDefault="005B5D29" w:rsidP="005B5D29">
      <w:pPr>
        <w:spacing w:line="360" w:lineRule="auto"/>
        <w:jc w:val="center"/>
        <w:rPr>
          <w:rFonts w:ascii="Arial" w:hAnsi="Arial" w:cs="Arial"/>
          <w:b/>
          <w:sz w:val="24"/>
          <w:szCs w:val="24"/>
        </w:rPr>
      </w:pPr>
    </w:p>
    <w:p w:rsidR="005B5D29" w:rsidRDefault="005B5D29" w:rsidP="005B5D29">
      <w:pPr>
        <w:spacing w:line="360" w:lineRule="auto"/>
        <w:jc w:val="center"/>
        <w:rPr>
          <w:rFonts w:ascii="Arial" w:hAnsi="Arial" w:cs="Arial"/>
          <w:b/>
          <w:sz w:val="24"/>
          <w:szCs w:val="24"/>
        </w:rPr>
      </w:pPr>
    </w:p>
    <w:p w:rsidR="005B5D29" w:rsidRDefault="005B5D29" w:rsidP="005B5D29">
      <w:pPr>
        <w:spacing w:line="360" w:lineRule="auto"/>
        <w:jc w:val="center"/>
        <w:rPr>
          <w:rFonts w:ascii="Arial" w:hAnsi="Arial" w:cs="Arial"/>
          <w:b/>
          <w:sz w:val="24"/>
          <w:szCs w:val="24"/>
        </w:rPr>
      </w:pPr>
    </w:p>
    <w:p w:rsidR="005B5D29" w:rsidRDefault="005B5D29" w:rsidP="005B5D29">
      <w:pPr>
        <w:spacing w:line="360" w:lineRule="auto"/>
        <w:jc w:val="center"/>
        <w:rPr>
          <w:rFonts w:ascii="Arial" w:hAnsi="Arial" w:cs="Arial"/>
          <w:b/>
          <w:sz w:val="24"/>
          <w:szCs w:val="24"/>
        </w:rPr>
      </w:pPr>
    </w:p>
    <w:p w:rsidR="005B5D29" w:rsidRDefault="005B5D29" w:rsidP="005B5D29">
      <w:pPr>
        <w:spacing w:before="0" w:line="360" w:lineRule="auto"/>
        <w:jc w:val="center"/>
        <w:rPr>
          <w:rFonts w:ascii="Arial" w:hAnsi="Arial" w:cs="Arial"/>
          <w:b/>
          <w:sz w:val="24"/>
          <w:szCs w:val="24"/>
        </w:rPr>
      </w:pPr>
    </w:p>
    <w:p w:rsidR="005B5D29" w:rsidRPr="008E7C3D" w:rsidRDefault="005B5D29" w:rsidP="005B5D29">
      <w:pPr>
        <w:spacing w:before="0" w:line="360" w:lineRule="auto"/>
        <w:jc w:val="center"/>
        <w:rPr>
          <w:rFonts w:ascii="Arial" w:hAnsi="Arial" w:cs="Arial"/>
          <w:b/>
          <w:sz w:val="24"/>
          <w:szCs w:val="24"/>
        </w:rPr>
      </w:pPr>
      <w:r w:rsidRPr="008E7C3D">
        <w:rPr>
          <w:rFonts w:ascii="Arial" w:hAnsi="Arial" w:cs="Arial"/>
          <w:b/>
          <w:sz w:val="24"/>
          <w:szCs w:val="24"/>
        </w:rPr>
        <w:lastRenderedPageBreak/>
        <w:t>BAB V</w:t>
      </w:r>
    </w:p>
    <w:p w:rsidR="005B5D29" w:rsidRDefault="005B5D29" w:rsidP="005B5D29">
      <w:pPr>
        <w:spacing w:before="0" w:line="360" w:lineRule="auto"/>
        <w:jc w:val="center"/>
        <w:rPr>
          <w:rFonts w:ascii="Arial" w:hAnsi="Arial" w:cs="Arial"/>
          <w:b/>
          <w:sz w:val="24"/>
          <w:szCs w:val="24"/>
        </w:rPr>
      </w:pPr>
      <w:r w:rsidRPr="008E7C3D">
        <w:rPr>
          <w:rFonts w:ascii="Arial" w:hAnsi="Arial" w:cs="Arial"/>
          <w:b/>
          <w:sz w:val="24"/>
          <w:szCs w:val="24"/>
        </w:rPr>
        <w:t>KESIMPULAN DAN SARAN</w:t>
      </w:r>
    </w:p>
    <w:p w:rsidR="005B5D29" w:rsidRDefault="005B5D29" w:rsidP="005B5D29">
      <w:pPr>
        <w:spacing w:before="0" w:line="360" w:lineRule="auto"/>
        <w:rPr>
          <w:rFonts w:ascii="Arial" w:hAnsi="Arial" w:cs="Arial"/>
          <w:b/>
          <w:sz w:val="24"/>
          <w:szCs w:val="24"/>
        </w:rPr>
      </w:pPr>
      <w:r>
        <w:rPr>
          <w:rFonts w:ascii="Arial" w:hAnsi="Arial" w:cs="Arial"/>
          <w:b/>
          <w:sz w:val="24"/>
          <w:szCs w:val="24"/>
        </w:rPr>
        <w:t>5.1 Kesimpulan</w:t>
      </w:r>
    </w:p>
    <w:p w:rsidR="005B5D29" w:rsidRDefault="005B5D29" w:rsidP="005B5D29">
      <w:pPr>
        <w:spacing w:before="0" w:line="360" w:lineRule="auto"/>
        <w:rPr>
          <w:rFonts w:ascii="Arial" w:hAnsi="Arial" w:cs="Arial"/>
        </w:rPr>
      </w:pPr>
      <w:r>
        <w:rPr>
          <w:rFonts w:ascii="Arial" w:hAnsi="Arial" w:cs="Arial"/>
          <w:b/>
          <w:sz w:val="24"/>
          <w:szCs w:val="24"/>
        </w:rPr>
        <w:tab/>
      </w:r>
      <w:r>
        <w:rPr>
          <w:rFonts w:ascii="Arial" w:hAnsi="Arial" w:cs="Arial"/>
        </w:rPr>
        <w:t>Berdasarkan hasil pengamatan penggunaan obat anti diabetes melitus selama periode Januari-Maret tahun 2019 di Puskesmas Teladan Kota Medan, dapat disimpulkan :</w:t>
      </w:r>
    </w:p>
    <w:p w:rsidR="005B5D29" w:rsidRDefault="005B5D29" w:rsidP="005B5D29">
      <w:pPr>
        <w:pStyle w:val="ListParagraph"/>
        <w:numPr>
          <w:ilvl w:val="1"/>
          <w:numId w:val="18"/>
        </w:numPr>
        <w:spacing w:before="0" w:line="360" w:lineRule="auto"/>
        <w:ind w:left="426"/>
        <w:rPr>
          <w:rFonts w:ascii="Arial" w:hAnsi="Arial" w:cs="Arial"/>
        </w:rPr>
      </w:pPr>
      <w:r>
        <w:rPr>
          <w:rFonts w:ascii="Arial" w:hAnsi="Arial" w:cs="Arial"/>
        </w:rPr>
        <w:t xml:space="preserve">Persentase peresepan penggunaan obat anti diabetes melitus berdasarkan  jumlah recipe penggunaan obat anti diabetes melitus sebanyak 33.66% terhadap obat lainnya sebanyak </w:t>
      </w:r>
      <w:r w:rsidRPr="00B12E35">
        <w:rPr>
          <w:rFonts w:ascii="Arial" w:hAnsi="Arial" w:cs="Arial"/>
        </w:rPr>
        <w:t>66.3</w:t>
      </w:r>
      <w:r>
        <w:rPr>
          <w:rFonts w:ascii="Arial" w:hAnsi="Arial" w:cs="Arial"/>
        </w:rPr>
        <w:t>4% dalam 149 lembar resep</w:t>
      </w:r>
      <w:r w:rsidRPr="00B12E35">
        <w:rPr>
          <w:rFonts w:ascii="Arial" w:hAnsi="Arial" w:cs="Arial"/>
        </w:rPr>
        <w:t>.</w:t>
      </w:r>
    </w:p>
    <w:p w:rsidR="005B5D29" w:rsidRPr="00B42B0A" w:rsidRDefault="005B5D29" w:rsidP="005B5D29">
      <w:pPr>
        <w:pStyle w:val="ListParagraph"/>
        <w:numPr>
          <w:ilvl w:val="1"/>
          <w:numId w:val="18"/>
        </w:numPr>
        <w:spacing w:before="0" w:line="360" w:lineRule="auto"/>
        <w:ind w:left="426"/>
        <w:rPr>
          <w:rFonts w:ascii="Arial" w:hAnsi="Arial" w:cs="Arial"/>
        </w:rPr>
      </w:pPr>
      <w:r w:rsidRPr="00B42B0A">
        <w:rPr>
          <w:rFonts w:ascii="Arial" w:hAnsi="Arial" w:cs="Arial"/>
        </w:rPr>
        <w:t xml:space="preserve">Persentase </w:t>
      </w:r>
      <w:r>
        <w:rPr>
          <w:rFonts w:ascii="Arial" w:hAnsi="Arial" w:cs="Arial"/>
        </w:rPr>
        <w:t xml:space="preserve">perbandingan golongan yang sering di resepkan </w:t>
      </w:r>
      <w:r w:rsidRPr="00B42B0A">
        <w:rPr>
          <w:rFonts w:ascii="Arial" w:hAnsi="Arial" w:cs="Arial"/>
        </w:rPr>
        <w:t>adalah golongan biguanida sebanyak 138 jumlah recipe (79,31%).</w:t>
      </w:r>
    </w:p>
    <w:p w:rsidR="005B5D29" w:rsidRPr="00837037" w:rsidRDefault="005B5D29" w:rsidP="005B5D29">
      <w:pPr>
        <w:pStyle w:val="ListParagraph"/>
        <w:spacing w:after="240" w:line="360" w:lineRule="auto"/>
        <w:ind w:left="0"/>
        <w:rPr>
          <w:rFonts w:ascii="Arial" w:hAnsi="Arial" w:cs="Arial"/>
        </w:rPr>
      </w:pPr>
    </w:p>
    <w:p w:rsidR="005B5D29" w:rsidRDefault="005B5D29" w:rsidP="005B5D29">
      <w:pPr>
        <w:pStyle w:val="ListParagraph"/>
        <w:spacing w:after="240" w:line="360" w:lineRule="auto"/>
        <w:ind w:left="0"/>
        <w:rPr>
          <w:rFonts w:ascii="Arial" w:hAnsi="Arial" w:cs="Arial"/>
          <w:b/>
          <w:sz w:val="24"/>
          <w:szCs w:val="24"/>
        </w:rPr>
      </w:pPr>
      <w:r>
        <w:rPr>
          <w:rFonts w:ascii="Arial" w:hAnsi="Arial" w:cs="Arial"/>
          <w:b/>
          <w:sz w:val="24"/>
          <w:szCs w:val="24"/>
        </w:rPr>
        <w:t>5.2 Saran</w:t>
      </w:r>
    </w:p>
    <w:p w:rsidR="005B5D29" w:rsidRDefault="005B5D29" w:rsidP="005B5D29">
      <w:pPr>
        <w:pStyle w:val="ListParagraph"/>
        <w:numPr>
          <w:ilvl w:val="3"/>
          <w:numId w:val="22"/>
        </w:numPr>
        <w:spacing w:after="240" w:line="360" w:lineRule="auto"/>
        <w:ind w:left="426"/>
        <w:rPr>
          <w:rFonts w:ascii="Arial" w:hAnsi="Arial" w:cs="Arial"/>
        </w:rPr>
      </w:pPr>
      <w:r>
        <w:rPr>
          <w:rFonts w:ascii="Arial" w:hAnsi="Arial" w:cs="Arial"/>
        </w:rPr>
        <w:t>Kepada instansi terkait memberikan penyuluhan kepada masyarakat tentang pencegahan penyakit diabetes melitus dan pola hidup sehat.</w:t>
      </w:r>
    </w:p>
    <w:p w:rsidR="005B5D29" w:rsidRPr="00B42B0A" w:rsidRDefault="005B5D29" w:rsidP="005B5D29">
      <w:pPr>
        <w:pStyle w:val="ListParagraph"/>
        <w:numPr>
          <w:ilvl w:val="3"/>
          <w:numId w:val="22"/>
        </w:numPr>
        <w:spacing w:after="240" w:line="360" w:lineRule="auto"/>
        <w:ind w:left="426"/>
        <w:rPr>
          <w:rFonts w:ascii="Arial" w:hAnsi="Arial" w:cs="Arial"/>
        </w:rPr>
      </w:pPr>
      <w:r w:rsidRPr="00B42B0A">
        <w:rPr>
          <w:rFonts w:ascii="Arial" w:hAnsi="Arial" w:cs="Arial"/>
        </w:rPr>
        <w:t>Untuk penelitian selanjutnya jika ingin mengangkat tentang peresepan penggunaan obat anti diabetes melitus sebaiknya tidak hanya melihat lembar resep, tetapi juga mengambil data dari rekam medis pasien.</w:t>
      </w:r>
    </w:p>
    <w:p w:rsidR="005B5D29" w:rsidRDefault="005B5D29" w:rsidP="005B5D29">
      <w:pPr>
        <w:pStyle w:val="ListParagraph"/>
        <w:spacing w:after="240" w:line="360" w:lineRule="auto"/>
        <w:ind w:left="0"/>
        <w:rPr>
          <w:rFonts w:ascii="Arial" w:hAnsi="Arial" w:cs="Arial"/>
          <w:b/>
          <w:sz w:val="24"/>
          <w:szCs w:val="24"/>
        </w:rPr>
      </w:pPr>
    </w:p>
    <w:p w:rsidR="005B5D29" w:rsidRPr="00D01432" w:rsidRDefault="005B5D29" w:rsidP="005B5D29">
      <w:pPr>
        <w:pStyle w:val="ListParagraph"/>
        <w:spacing w:after="240" w:line="360" w:lineRule="auto"/>
        <w:ind w:left="0"/>
        <w:rPr>
          <w:rFonts w:ascii="Arial" w:hAnsi="Arial" w:cs="Arial"/>
          <w:b/>
          <w:sz w:val="24"/>
          <w:szCs w:val="24"/>
        </w:rPr>
      </w:pPr>
    </w:p>
    <w:p w:rsidR="005B5D29" w:rsidRPr="00C20C75" w:rsidRDefault="005B5D29" w:rsidP="005B5D29">
      <w:pPr>
        <w:pStyle w:val="ListParagraph"/>
        <w:spacing w:after="240" w:line="360" w:lineRule="auto"/>
        <w:ind w:left="0"/>
        <w:rPr>
          <w:rFonts w:ascii="Arial" w:hAnsi="Arial" w:cs="Arial"/>
        </w:rPr>
      </w:pPr>
    </w:p>
    <w:p w:rsidR="005B5D29" w:rsidRDefault="005B5D29" w:rsidP="005B5D29">
      <w:pPr>
        <w:pStyle w:val="ListParagraph"/>
        <w:spacing w:line="360" w:lineRule="auto"/>
        <w:ind w:left="426"/>
        <w:rPr>
          <w:rFonts w:ascii="Arial" w:eastAsiaTheme="minorEastAsia" w:hAnsi="Arial" w:cs="Arial"/>
          <w:sz w:val="20"/>
          <w:szCs w:val="20"/>
        </w:rPr>
      </w:pPr>
    </w:p>
    <w:p w:rsidR="005B5D29" w:rsidRDefault="005B5D29" w:rsidP="005B5D29">
      <w:pPr>
        <w:pStyle w:val="ListParagraph"/>
        <w:spacing w:line="360" w:lineRule="auto"/>
        <w:ind w:left="426"/>
        <w:rPr>
          <w:rFonts w:ascii="Arial" w:eastAsiaTheme="minorEastAsia" w:hAnsi="Arial" w:cs="Arial"/>
          <w:sz w:val="20"/>
          <w:szCs w:val="20"/>
        </w:rPr>
      </w:pPr>
    </w:p>
    <w:p w:rsidR="005B5D29" w:rsidRDefault="005B5D29" w:rsidP="005B5D29">
      <w:pPr>
        <w:pStyle w:val="ListParagraph"/>
        <w:spacing w:line="360" w:lineRule="auto"/>
        <w:ind w:left="426"/>
        <w:rPr>
          <w:rFonts w:ascii="Arial" w:eastAsiaTheme="minorEastAsia" w:hAnsi="Arial" w:cs="Arial"/>
          <w:sz w:val="20"/>
          <w:szCs w:val="20"/>
        </w:rPr>
      </w:pPr>
    </w:p>
    <w:p w:rsidR="005B5D29" w:rsidRPr="00FC44A4" w:rsidRDefault="005B5D29" w:rsidP="005B5D29">
      <w:pPr>
        <w:pStyle w:val="ListParagraph"/>
        <w:spacing w:line="360" w:lineRule="auto"/>
        <w:ind w:left="426"/>
        <w:rPr>
          <w:rFonts w:ascii="Arial" w:eastAsiaTheme="minorEastAsia" w:hAnsi="Arial" w:cs="Arial"/>
          <w:sz w:val="20"/>
          <w:szCs w:val="20"/>
        </w:rPr>
      </w:pPr>
    </w:p>
    <w:p w:rsidR="006B0411" w:rsidRPr="00C3271E" w:rsidRDefault="006B0411" w:rsidP="0044432E">
      <w:pPr>
        <w:tabs>
          <w:tab w:val="left" w:leader="dot" w:pos="7371"/>
          <w:tab w:val="right" w:pos="7938"/>
        </w:tabs>
        <w:spacing w:before="0"/>
        <w:rPr>
          <w:rFonts w:ascii="Arial" w:hAnsi="Arial" w:cs="Arial"/>
        </w:rPr>
      </w:pPr>
    </w:p>
    <w:p w:rsidR="006B0411" w:rsidRDefault="006B0411"/>
    <w:p w:rsidR="005B5D29" w:rsidRDefault="005B5D29" w:rsidP="005B5D29">
      <w:pPr>
        <w:spacing w:before="0" w:after="200" w:line="276" w:lineRule="auto"/>
        <w:jc w:val="left"/>
        <w:sectPr w:rsidR="005B5D29" w:rsidSect="0097138C">
          <w:headerReference w:type="default" r:id="rId23"/>
          <w:footerReference w:type="default" r:id="rId24"/>
          <w:headerReference w:type="first" r:id="rId25"/>
          <w:pgSz w:w="11907" w:h="16839" w:code="9"/>
          <w:pgMar w:top="2268" w:right="1701" w:bottom="1701" w:left="2268" w:header="720" w:footer="720" w:gutter="0"/>
          <w:pgNumType w:start="1"/>
          <w:cols w:space="720"/>
          <w:titlePg/>
          <w:docGrid w:linePitch="360"/>
        </w:sectPr>
      </w:pPr>
    </w:p>
    <w:p w:rsidR="005B5D29" w:rsidRDefault="005B5D29" w:rsidP="005B5D29">
      <w:pPr>
        <w:spacing w:after="240"/>
        <w:ind w:left="567" w:hanging="567"/>
        <w:jc w:val="center"/>
        <w:rPr>
          <w:rFonts w:ascii="Arial" w:hAnsi="Arial" w:cs="Arial"/>
          <w:b/>
          <w:sz w:val="24"/>
          <w:szCs w:val="24"/>
        </w:rPr>
      </w:pPr>
      <w:r w:rsidRPr="00CA6495">
        <w:rPr>
          <w:rFonts w:ascii="Arial" w:hAnsi="Arial" w:cs="Arial"/>
          <w:b/>
          <w:sz w:val="24"/>
          <w:szCs w:val="24"/>
        </w:rPr>
        <w:lastRenderedPageBreak/>
        <w:t>DAFTAR PUSTAKA</w:t>
      </w:r>
    </w:p>
    <w:p w:rsidR="005B5D29" w:rsidRDefault="005B5D29" w:rsidP="005B5D29">
      <w:pPr>
        <w:spacing w:after="240"/>
        <w:ind w:left="567" w:hanging="567"/>
        <w:rPr>
          <w:rFonts w:ascii="Arial" w:hAnsi="Arial" w:cs="Arial"/>
        </w:rPr>
      </w:pPr>
      <w:r>
        <w:rPr>
          <w:rFonts w:ascii="Arial" w:hAnsi="Arial" w:cs="Arial"/>
        </w:rPr>
        <w:t xml:space="preserve">Jas, A., 2009. Perihal Resep dan Dosis serta Latihan Menulis Resep. Universitas Sumatera Utara. Medan </w:t>
      </w:r>
    </w:p>
    <w:p w:rsidR="005B5D29" w:rsidRDefault="005B5D29" w:rsidP="005B5D29">
      <w:pPr>
        <w:spacing w:after="240"/>
        <w:ind w:left="567" w:hanging="567"/>
        <w:rPr>
          <w:rFonts w:ascii="Arial" w:hAnsi="Arial" w:cs="Arial"/>
        </w:rPr>
      </w:pPr>
      <w:r>
        <w:rPr>
          <w:rFonts w:ascii="Arial" w:hAnsi="Arial" w:cs="Arial"/>
        </w:rPr>
        <w:t>Notoatmodjo S, 2014</w:t>
      </w:r>
      <w:r w:rsidRPr="006A36DD">
        <w:rPr>
          <w:rFonts w:ascii="Arial" w:hAnsi="Arial" w:cs="Arial"/>
        </w:rPr>
        <w:t>,</w:t>
      </w:r>
      <w:r w:rsidRPr="006A36DD">
        <w:rPr>
          <w:rFonts w:ascii="Arial" w:hAnsi="Arial" w:cs="Arial"/>
          <w:i/>
        </w:rPr>
        <w:t xml:space="preserve"> Metodologi Penelitian Kesehatan</w:t>
      </w:r>
      <w:r>
        <w:rPr>
          <w:rFonts w:ascii="Arial" w:hAnsi="Arial" w:cs="Arial"/>
        </w:rPr>
        <w:t xml:space="preserve"> : Jakarta.</w:t>
      </w:r>
    </w:p>
    <w:p w:rsidR="005B5D29" w:rsidRDefault="005B5D29" w:rsidP="005B5D29">
      <w:pPr>
        <w:spacing w:after="240"/>
        <w:ind w:left="567" w:hanging="567"/>
        <w:rPr>
          <w:rFonts w:ascii="Arial" w:hAnsi="Arial" w:cs="Arial"/>
        </w:rPr>
      </w:pPr>
      <w:r>
        <w:rPr>
          <w:rFonts w:ascii="Arial" w:hAnsi="Arial" w:cs="Arial"/>
        </w:rPr>
        <w:t>Peraturan Menteri kesehatan Republik Indonesia Nomor 74 Tahun 2016 Tentang Standar Pelayanan Kefarmasian Di Puskesmas.</w:t>
      </w:r>
    </w:p>
    <w:p w:rsidR="005B5D29" w:rsidRDefault="005B5D29" w:rsidP="005B5D29">
      <w:pPr>
        <w:spacing w:after="240"/>
        <w:ind w:left="567" w:hanging="567"/>
        <w:rPr>
          <w:rFonts w:ascii="Arial" w:hAnsi="Arial" w:cs="Arial"/>
        </w:rPr>
      </w:pPr>
      <w:r>
        <w:rPr>
          <w:rFonts w:ascii="Arial" w:hAnsi="Arial" w:cs="Arial"/>
        </w:rPr>
        <w:t>Peraturan Menteri Kesehatan Republik Indonesia Nomor 75 tahun 2014 tentang   Pusat Kesehatan Masyarakat.</w:t>
      </w:r>
    </w:p>
    <w:p w:rsidR="005B5D29" w:rsidRDefault="005B5D29" w:rsidP="005B5D29">
      <w:pPr>
        <w:spacing w:after="240"/>
        <w:ind w:left="567" w:hanging="567"/>
        <w:rPr>
          <w:rFonts w:ascii="Arial" w:hAnsi="Arial" w:cs="Arial"/>
        </w:rPr>
      </w:pPr>
      <w:r>
        <w:rPr>
          <w:rFonts w:ascii="Arial" w:hAnsi="Arial" w:cs="Arial"/>
        </w:rPr>
        <w:t xml:space="preserve">Perkeni, 2015, </w:t>
      </w:r>
      <w:r w:rsidRPr="00C40F4C">
        <w:rPr>
          <w:rFonts w:ascii="Arial" w:hAnsi="Arial" w:cs="Arial"/>
          <w:i/>
        </w:rPr>
        <w:t>Konsensus Pengelolaan dan Pencegahan Diabetes Melitus Tipe 2 di Indonesia 2015</w:t>
      </w:r>
      <w:r>
        <w:rPr>
          <w:rFonts w:ascii="Arial" w:hAnsi="Arial" w:cs="Arial"/>
        </w:rPr>
        <w:t>, PB Perkeni, Jakarta.</w:t>
      </w:r>
    </w:p>
    <w:p w:rsidR="005B5D29" w:rsidRDefault="005B5D29" w:rsidP="005B5D29">
      <w:pPr>
        <w:spacing w:after="240"/>
        <w:ind w:left="567" w:hanging="567"/>
        <w:rPr>
          <w:rFonts w:ascii="Arial" w:hAnsi="Arial" w:cs="Arial"/>
        </w:rPr>
      </w:pPr>
      <w:r>
        <w:rPr>
          <w:rFonts w:ascii="Arial" w:hAnsi="Arial" w:cs="Arial"/>
        </w:rPr>
        <w:t>Pusat data dan Informasi Kementerian Kesehatan RI. 2014. “Waspada Diabetes: Eat Well, Live Well”. Jakarta: Kementerian Kesehatan RI.</w:t>
      </w:r>
    </w:p>
    <w:p w:rsidR="005B5D29" w:rsidRDefault="005B5D29" w:rsidP="005B5D29">
      <w:pPr>
        <w:spacing w:after="240"/>
        <w:ind w:left="567" w:hanging="567"/>
        <w:rPr>
          <w:rFonts w:ascii="Arial" w:hAnsi="Arial" w:cs="Arial"/>
        </w:rPr>
      </w:pPr>
      <w:r>
        <w:rPr>
          <w:rFonts w:ascii="Arial" w:hAnsi="Arial" w:cs="Arial"/>
        </w:rPr>
        <w:t xml:space="preserve">Samosir, J, 2018. </w:t>
      </w:r>
      <w:r>
        <w:rPr>
          <w:rFonts w:ascii="Arial" w:hAnsi="Arial" w:cs="Arial"/>
          <w:i/>
        </w:rPr>
        <w:t xml:space="preserve">Profil Peresepan Penggunaan Obat Anti Diabetes Melitus Pada Pasien Rawat Jalan di RSUD Dr. Pringadi Kota Medan. Laporan </w:t>
      </w:r>
      <w:r w:rsidRPr="007909D2">
        <w:rPr>
          <w:rFonts w:ascii="Arial" w:hAnsi="Arial" w:cs="Arial"/>
          <w:i/>
        </w:rPr>
        <w:t>Tugas Akhir</w:t>
      </w:r>
      <w:r>
        <w:rPr>
          <w:rFonts w:ascii="Arial" w:hAnsi="Arial" w:cs="Arial"/>
        </w:rPr>
        <w:t xml:space="preserve">. Program Diploma III </w:t>
      </w:r>
      <w:r>
        <w:rPr>
          <w:rFonts w:ascii="Arial" w:hAnsi="Arial" w:cs="Arial"/>
        </w:rPr>
        <w:br/>
        <w:t>Poltekkes Kemenkes Medan Jurusan Farmasi.</w:t>
      </w:r>
    </w:p>
    <w:p w:rsidR="005B5D29" w:rsidRDefault="005B5D29" w:rsidP="005B5D29">
      <w:pPr>
        <w:spacing w:after="240"/>
        <w:ind w:left="567" w:hanging="567"/>
        <w:rPr>
          <w:rFonts w:ascii="Arial" w:hAnsi="Arial" w:cs="Arial"/>
        </w:rPr>
      </w:pPr>
      <w:r>
        <w:rPr>
          <w:rFonts w:ascii="Arial" w:hAnsi="Arial" w:cs="Arial"/>
        </w:rPr>
        <w:t xml:space="preserve">Sugiyono, 2017, </w:t>
      </w:r>
      <w:r w:rsidRPr="005F1FCD">
        <w:rPr>
          <w:rFonts w:ascii="Arial" w:hAnsi="Arial" w:cs="Arial"/>
          <w:i/>
        </w:rPr>
        <w:t>metode Penelitian Kuantitatif Kualitatif dan R &amp; D</w:t>
      </w:r>
      <w:r>
        <w:rPr>
          <w:rFonts w:ascii="Arial" w:hAnsi="Arial" w:cs="Arial"/>
        </w:rPr>
        <w:t xml:space="preserve"> : Bandung</w:t>
      </w:r>
    </w:p>
    <w:p w:rsidR="005B5D29" w:rsidRDefault="005B5D29" w:rsidP="005B5D29">
      <w:pPr>
        <w:spacing w:after="240"/>
        <w:ind w:left="567" w:hanging="567"/>
        <w:rPr>
          <w:rFonts w:ascii="Arial" w:hAnsi="Arial" w:cs="Arial"/>
        </w:rPr>
      </w:pPr>
      <w:r>
        <w:rPr>
          <w:rFonts w:ascii="Arial" w:hAnsi="Arial" w:cs="Arial"/>
        </w:rPr>
        <w:t xml:space="preserve">Sutanto T, 2015, </w:t>
      </w:r>
      <w:r w:rsidRPr="00F812A9">
        <w:rPr>
          <w:rFonts w:ascii="Arial" w:hAnsi="Arial" w:cs="Arial"/>
          <w:i/>
        </w:rPr>
        <w:t>Diabetes Deteksi, Pencegahan, Pengobatan,</w:t>
      </w:r>
      <w:r>
        <w:rPr>
          <w:rFonts w:ascii="Arial" w:hAnsi="Arial" w:cs="Arial"/>
        </w:rPr>
        <w:t xml:space="preserve"> Buku Pintar : Yogyakarta</w:t>
      </w:r>
    </w:p>
    <w:p w:rsidR="005B5D29" w:rsidRDefault="005B5D29" w:rsidP="005B5D29">
      <w:pPr>
        <w:spacing w:after="240"/>
        <w:ind w:left="567" w:hanging="567"/>
        <w:rPr>
          <w:rFonts w:ascii="Arial" w:hAnsi="Arial" w:cs="Arial"/>
        </w:rPr>
      </w:pPr>
      <w:r>
        <w:rPr>
          <w:rFonts w:ascii="Arial" w:hAnsi="Arial" w:cs="Arial"/>
        </w:rPr>
        <w:t xml:space="preserve">Syamsiyah N, 2017. </w:t>
      </w:r>
      <w:r w:rsidRPr="002F4719">
        <w:rPr>
          <w:rFonts w:ascii="Arial" w:hAnsi="Arial" w:cs="Arial"/>
          <w:i/>
        </w:rPr>
        <w:t>Berdamai dengan diabetes</w:t>
      </w:r>
      <w:r>
        <w:rPr>
          <w:rFonts w:ascii="Arial" w:hAnsi="Arial" w:cs="Arial"/>
          <w:i/>
        </w:rPr>
        <w:t xml:space="preserve">, </w:t>
      </w:r>
      <w:r>
        <w:rPr>
          <w:rFonts w:ascii="Arial" w:hAnsi="Arial" w:cs="Arial"/>
        </w:rPr>
        <w:t>Bumi Medika : Jakarta.</w:t>
      </w:r>
    </w:p>
    <w:p w:rsidR="005B5D29" w:rsidRPr="002F4719" w:rsidRDefault="005B5D29" w:rsidP="005B5D29">
      <w:pPr>
        <w:spacing w:after="240"/>
        <w:ind w:left="567" w:hanging="567"/>
        <w:rPr>
          <w:rFonts w:ascii="Arial" w:hAnsi="Arial" w:cs="Arial"/>
        </w:rPr>
      </w:pPr>
      <w:r>
        <w:rPr>
          <w:rFonts w:ascii="Arial" w:hAnsi="Arial" w:cs="Arial"/>
        </w:rPr>
        <w:t xml:space="preserve">Syamsuni H, 2006, </w:t>
      </w:r>
      <w:r w:rsidRPr="00077E25">
        <w:rPr>
          <w:rFonts w:ascii="Arial" w:hAnsi="Arial" w:cs="Arial"/>
          <w:i/>
        </w:rPr>
        <w:t>Ilmu Resep</w:t>
      </w:r>
      <w:r>
        <w:rPr>
          <w:rFonts w:ascii="Arial" w:hAnsi="Arial" w:cs="Arial"/>
        </w:rPr>
        <w:t xml:space="preserve">, Kedokteran EGC, Jakarta. </w:t>
      </w:r>
    </w:p>
    <w:p w:rsidR="005B5D29" w:rsidRDefault="005B5D29" w:rsidP="005B5D29">
      <w:pPr>
        <w:spacing w:after="240"/>
        <w:ind w:left="567" w:hanging="567"/>
        <w:rPr>
          <w:rFonts w:ascii="Arial" w:hAnsi="Arial" w:cs="Arial"/>
        </w:rPr>
      </w:pPr>
      <w:r>
        <w:rPr>
          <w:rFonts w:ascii="Arial" w:hAnsi="Arial" w:cs="Arial"/>
        </w:rPr>
        <w:t>Undang-Undang Republik Indonesia Nomor 36 Tahun 2009 tentang Kesehatan.</w:t>
      </w:r>
    </w:p>
    <w:p w:rsidR="005B5D29" w:rsidRDefault="005B5D29" w:rsidP="005B5D29">
      <w:pPr>
        <w:spacing w:after="240"/>
        <w:ind w:left="567" w:hanging="567"/>
        <w:rPr>
          <w:rFonts w:ascii="Arial" w:hAnsi="Arial" w:cs="Arial"/>
        </w:rPr>
      </w:pPr>
      <w:r>
        <w:rPr>
          <w:rFonts w:ascii="Arial" w:hAnsi="Arial" w:cs="Arial"/>
        </w:rPr>
        <w:t xml:space="preserve">Hasil Riskesdas 2018 pdf. </w:t>
      </w:r>
      <w:r w:rsidRPr="002C3311">
        <w:rPr>
          <w:rFonts w:ascii="Arial" w:hAnsi="Arial" w:cs="Arial"/>
          <w:i/>
        </w:rPr>
        <w:t>Riset Kesehatan Dasar 2018</w:t>
      </w:r>
      <w:r>
        <w:rPr>
          <w:rFonts w:ascii="Arial" w:hAnsi="Arial" w:cs="Arial"/>
        </w:rPr>
        <w:t>. Diambil dari &lt;</w:t>
      </w:r>
      <w:hyperlink r:id="rId26" w:history="1">
        <w:r w:rsidRPr="00C72B54">
          <w:rPr>
            <w:rStyle w:val="Hyperlink"/>
            <w:rFonts w:ascii="Arial" w:hAnsi="Arial" w:cs="Arial"/>
            <w:color w:val="000000" w:themeColor="text1"/>
          </w:rPr>
          <w:t>http://www.depkes.go.id</w:t>
        </w:r>
      </w:hyperlink>
      <w:r>
        <w:rPr>
          <w:rFonts w:ascii="Arial" w:hAnsi="Arial" w:cs="Arial"/>
        </w:rPr>
        <w:t>&gt;</w:t>
      </w:r>
      <w:r>
        <w:rPr>
          <w:rFonts w:ascii="Agency FB" w:hAnsi="Agency FB" w:cs="Arial"/>
        </w:rPr>
        <w:t>[</w:t>
      </w:r>
      <w:r>
        <w:rPr>
          <w:rFonts w:ascii="Arial" w:hAnsi="Arial" w:cs="Arial"/>
        </w:rPr>
        <w:t>Accesed 18 Maret 2019</w:t>
      </w:r>
      <w:r>
        <w:rPr>
          <w:rFonts w:ascii="Agency FB" w:hAnsi="Agency FB" w:cs="Arial"/>
        </w:rPr>
        <w:t>]</w:t>
      </w:r>
      <w:r>
        <w:rPr>
          <w:rFonts w:ascii="Arial" w:hAnsi="Arial" w:cs="Arial"/>
        </w:rPr>
        <w:t>.</w:t>
      </w:r>
    </w:p>
    <w:p w:rsidR="005B5D29" w:rsidRDefault="005B5D29" w:rsidP="005B5D29">
      <w:pPr>
        <w:spacing w:after="240"/>
        <w:ind w:left="567" w:hanging="567"/>
        <w:rPr>
          <w:rFonts w:ascii="Agency FB" w:hAnsi="Agency FB" w:cs="Arial"/>
        </w:rPr>
      </w:pPr>
      <w:r>
        <w:rPr>
          <w:rFonts w:ascii="Arial" w:hAnsi="Arial" w:cs="Arial"/>
        </w:rPr>
        <w:t>Wijaya N, 2015, profil penggunaan obat pada pasien diabetes melitus di puskesmas wilayah Surabaya Timur. Diambil dari &lt;http://journal.unair.ac.id/jfk0ef08559fe2/2.pdf&gt;</w:t>
      </w:r>
      <w:r>
        <w:rPr>
          <w:rFonts w:ascii="Agency FB" w:hAnsi="Agency FB" w:cs="Arial"/>
        </w:rPr>
        <w:t>[</w:t>
      </w:r>
      <w:r>
        <w:rPr>
          <w:rFonts w:ascii="Arial" w:hAnsi="Arial" w:cs="Arial"/>
        </w:rPr>
        <w:t>Accesed 20 Maret 2019</w:t>
      </w:r>
      <w:r>
        <w:rPr>
          <w:rFonts w:ascii="Agency FB" w:hAnsi="Agency FB" w:cs="Arial"/>
        </w:rPr>
        <w:t>]</w:t>
      </w:r>
    </w:p>
    <w:p w:rsidR="005B5D29" w:rsidRDefault="005B5D29" w:rsidP="005B5D29">
      <w:pPr>
        <w:spacing w:after="240"/>
        <w:ind w:left="567" w:hanging="567"/>
        <w:rPr>
          <w:rFonts w:ascii="Arial" w:hAnsi="Arial" w:cs="Arial"/>
        </w:rPr>
      </w:pPr>
      <w:r>
        <w:rPr>
          <w:rFonts w:ascii="Arial" w:hAnsi="Arial" w:cs="Arial"/>
        </w:rPr>
        <w:t>Word Health Organization 2015. Diabetic facts sheet. Diambil dari        &lt;http://www.who.int/mediacentre/factsheet&gt;</w:t>
      </w:r>
      <w:r>
        <w:rPr>
          <w:rFonts w:ascii="Agency FB" w:hAnsi="Agency FB" w:cs="Arial"/>
        </w:rPr>
        <w:t>[</w:t>
      </w:r>
      <w:r>
        <w:rPr>
          <w:rFonts w:ascii="Arial" w:hAnsi="Arial" w:cs="Arial"/>
        </w:rPr>
        <w:t>Accesed 18 Maret 2019</w:t>
      </w:r>
      <w:r>
        <w:rPr>
          <w:rFonts w:ascii="Agency FB" w:hAnsi="Agency FB" w:cs="Arial"/>
        </w:rPr>
        <w:t>]</w:t>
      </w:r>
    </w:p>
    <w:p w:rsidR="005B5D29" w:rsidRDefault="005B5D29">
      <w:pPr>
        <w:spacing w:before="0" w:after="200" w:line="276" w:lineRule="auto"/>
        <w:jc w:val="left"/>
      </w:pPr>
      <w:r>
        <w:br w:type="page"/>
      </w:r>
    </w:p>
    <w:p w:rsidR="005B5D29" w:rsidRDefault="005B5D29" w:rsidP="006B0411">
      <w:pPr>
        <w:ind w:firstLine="720"/>
        <w:sectPr w:rsidR="005B5D29" w:rsidSect="005B5D29">
          <w:headerReference w:type="default" r:id="rId27"/>
          <w:footerReference w:type="default" r:id="rId28"/>
          <w:pgSz w:w="11907" w:h="16839" w:code="9"/>
          <w:pgMar w:top="2268" w:right="1701" w:bottom="1701" w:left="2268" w:header="720" w:footer="720" w:gutter="0"/>
          <w:pgNumType w:start="1"/>
          <w:cols w:space="720"/>
          <w:docGrid w:linePitch="360"/>
        </w:sectPr>
      </w:pPr>
    </w:p>
    <w:p w:rsidR="005B5D29" w:rsidRDefault="005B5D29">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Lampiran -1</w:t>
      </w:r>
    </w:p>
    <w:p w:rsidR="005B5D29" w:rsidRDefault="005B5D29">
      <w:pPr>
        <w:rPr>
          <w:rFonts w:ascii="Arial" w:hAnsi="Arial" w:cs="Arial"/>
        </w:rPr>
      </w:pPr>
    </w:p>
    <w:p w:rsidR="005B5D29" w:rsidRDefault="005B5D29" w:rsidP="005B5D29">
      <w:pPr>
        <w:jc w:val="center"/>
        <w:rPr>
          <w:rFonts w:ascii="Arial" w:hAnsi="Arial" w:cs="Arial"/>
        </w:rPr>
      </w:pPr>
      <w:r>
        <w:rPr>
          <w:rFonts w:ascii="Arial" w:hAnsi="Arial" w:cs="Arial"/>
        </w:rPr>
        <w:t>Surat Izin Penelitian</w:t>
      </w:r>
    </w:p>
    <w:p w:rsidR="005B5D29" w:rsidRDefault="005B5D29" w:rsidP="005B5D29">
      <w:pPr>
        <w:jc w:val="center"/>
        <w:rPr>
          <w:rFonts w:ascii="Arial" w:hAnsi="Arial" w:cs="Arial"/>
        </w:rPr>
      </w:pPr>
      <w:r>
        <w:rPr>
          <w:rFonts w:ascii="Arial" w:hAnsi="Arial" w:cs="Arial"/>
          <w:noProof/>
        </w:rPr>
        <w:drawing>
          <wp:inline distT="0" distB="0" distL="0" distR="0">
            <wp:extent cx="5305425" cy="7048500"/>
            <wp:effectExtent l="19050" t="0" r="9525" b="0"/>
            <wp:docPr id="6" name="Picture 1" descr="D:\PROPOSAL RANI\proposal akhir\New folder\seminar hasil\surat iz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RANI\proposal akhir\New folder\seminar hasil\surat izin.jpeg"/>
                    <pic:cNvPicPr>
                      <a:picLocks noChangeAspect="1" noChangeArrowheads="1"/>
                    </pic:cNvPicPr>
                  </pic:nvPicPr>
                  <pic:blipFill>
                    <a:blip r:embed="rId29" cstate="print"/>
                    <a:srcRect/>
                    <a:stretch>
                      <a:fillRect/>
                    </a:stretch>
                  </pic:blipFill>
                  <pic:spPr bwMode="auto">
                    <a:xfrm>
                      <a:off x="0" y="0"/>
                      <a:ext cx="5305425" cy="7048500"/>
                    </a:xfrm>
                    <a:prstGeom prst="rect">
                      <a:avLst/>
                    </a:prstGeom>
                    <a:noFill/>
                    <a:ln w="9525">
                      <a:noFill/>
                      <a:miter lim="800000"/>
                      <a:headEnd/>
                      <a:tailEnd/>
                    </a:ln>
                  </pic:spPr>
                </pic:pic>
              </a:graphicData>
            </a:graphic>
          </wp:inline>
        </w:drawing>
      </w:r>
    </w:p>
    <w:p w:rsidR="005B5D29" w:rsidRDefault="005B5D29" w:rsidP="005B5D29">
      <w:pPr>
        <w:jc w:val="center"/>
        <w:rPr>
          <w:rFonts w:ascii="Arial" w:hAnsi="Arial" w:cs="Arial"/>
        </w:rPr>
      </w:pPr>
    </w:p>
    <w:p w:rsidR="005B5D29" w:rsidRDefault="005B5D29" w:rsidP="005B5D29">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Lampiran -2</w:t>
      </w:r>
    </w:p>
    <w:p w:rsidR="005B5D29" w:rsidRDefault="005B5D29" w:rsidP="005B5D29">
      <w:pPr>
        <w:jc w:val="center"/>
        <w:rPr>
          <w:rFonts w:ascii="Arial" w:hAnsi="Arial" w:cs="Arial"/>
        </w:rPr>
      </w:pPr>
      <w:r>
        <w:rPr>
          <w:rFonts w:ascii="Arial" w:hAnsi="Arial" w:cs="Arial"/>
        </w:rPr>
        <w:t>Surat Selesai Penelitian</w:t>
      </w:r>
    </w:p>
    <w:p w:rsidR="005B5D29" w:rsidRDefault="005B5D29" w:rsidP="005B5D29">
      <w:pPr>
        <w:jc w:val="center"/>
        <w:rPr>
          <w:rFonts w:ascii="Arial" w:hAnsi="Arial" w:cs="Arial"/>
        </w:rPr>
      </w:pPr>
      <w:r>
        <w:rPr>
          <w:rFonts w:ascii="Arial" w:hAnsi="Arial" w:cs="Arial"/>
          <w:noProof/>
        </w:rPr>
        <w:drawing>
          <wp:inline distT="0" distB="0" distL="0" distR="0">
            <wp:extent cx="5037044" cy="7171764"/>
            <wp:effectExtent l="19050" t="0" r="0" b="0"/>
            <wp:docPr id="7" name="Picture 1" descr="D:\PROPOSAL RANI\proposal akhir\New folder\seminar hasil\surat sele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RANI\proposal akhir\New folder\seminar hasil\surat selesai.jpg"/>
                    <pic:cNvPicPr>
                      <a:picLocks noChangeAspect="1" noChangeArrowheads="1"/>
                    </pic:cNvPicPr>
                  </pic:nvPicPr>
                  <pic:blipFill>
                    <a:blip r:embed="rId30" cstate="print"/>
                    <a:srcRect/>
                    <a:stretch>
                      <a:fillRect/>
                    </a:stretch>
                  </pic:blipFill>
                  <pic:spPr bwMode="auto">
                    <a:xfrm>
                      <a:off x="0" y="0"/>
                      <a:ext cx="5040630" cy="7176870"/>
                    </a:xfrm>
                    <a:prstGeom prst="rect">
                      <a:avLst/>
                    </a:prstGeom>
                    <a:noFill/>
                    <a:ln w="9525">
                      <a:noFill/>
                      <a:miter lim="800000"/>
                      <a:headEnd/>
                      <a:tailEnd/>
                    </a:ln>
                  </pic:spPr>
                </pic:pic>
              </a:graphicData>
            </a:graphic>
          </wp:inline>
        </w:drawing>
      </w:r>
    </w:p>
    <w:p w:rsidR="005B5D29" w:rsidRDefault="00194D16" w:rsidP="005B5D29">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Lampiran -3</w:t>
      </w:r>
    </w:p>
    <w:tbl>
      <w:tblPr>
        <w:tblW w:w="11240" w:type="dxa"/>
        <w:tblInd w:w="93" w:type="dxa"/>
        <w:tblLook w:val="04A0"/>
      </w:tblPr>
      <w:tblGrid>
        <w:gridCol w:w="1011"/>
        <w:gridCol w:w="1556"/>
        <w:gridCol w:w="280"/>
        <w:gridCol w:w="1279"/>
        <w:gridCol w:w="225"/>
        <w:gridCol w:w="1901"/>
        <w:gridCol w:w="652"/>
        <w:gridCol w:w="1191"/>
        <w:gridCol w:w="2185"/>
        <w:gridCol w:w="960"/>
      </w:tblGrid>
      <w:tr w:rsidR="005B5D29" w:rsidRPr="00776369" w:rsidTr="005B5D29">
        <w:trPr>
          <w:trHeight w:val="300"/>
        </w:trPr>
        <w:tc>
          <w:tcPr>
            <w:tcW w:w="8095" w:type="dxa"/>
            <w:gridSpan w:val="8"/>
            <w:tcBorders>
              <w:top w:val="nil"/>
              <w:left w:val="nil"/>
              <w:bottom w:val="nil"/>
              <w:right w:val="nil"/>
            </w:tcBorders>
            <w:shd w:val="clear" w:color="auto" w:fill="auto"/>
            <w:noWrap/>
            <w:vAlign w:val="center"/>
            <w:hideMark/>
          </w:tcPr>
          <w:p w:rsidR="005B5D29" w:rsidRPr="00776369" w:rsidRDefault="005B5D29" w:rsidP="00194D16">
            <w:pPr>
              <w:spacing w:before="0" w:line="360" w:lineRule="auto"/>
              <w:jc w:val="center"/>
              <w:rPr>
                <w:rFonts w:ascii="Calibri" w:eastAsia="Times New Roman" w:hAnsi="Calibri" w:cs="Calibri"/>
                <w:color w:val="000000"/>
              </w:rPr>
            </w:pPr>
            <w:r w:rsidRPr="00776369">
              <w:rPr>
                <w:rFonts w:ascii="Calibri" w:eastAsia="Times New Roman" w:hAnsi="Calibri" w:cs="Calibri"/>
                <w:color w:val="000000"/>
              </w:rPr>
              <w:t>Master Tabel 1</w:t>
            </w:r>
          </w:p>
        </w:tc>
        <w:tc>
          <w:tcPr>
            <w:tcW w:w="2185" w:type="dxa"/>
            <w:tcBorders>
              <w:top w:val="nil"/>
              <w:left w:val="nil"/>
              <w:bottom w:val="nil"/>
              <w:right w:val="nil"/>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8095" w:type="dxa"/>
            <w:gridSpan w:val="8"/>
            <w:tcBorders>
              <w:top w:val="nil"/>
              <w:left w:val="nil"/>
              <w:bottom w:val="nil"/>
              <w:right w:val="nil"/>
            </w:tcBorders>
            <w:shd w:val="clear" w:color="auto" w:fill="auto"/>
            <w:noWrap/>
            <w:vAlign w:val="center"/>
            <w:hideMark/>
          </w:tcPr>
          <w:p w:rsidR="005B5D29" w:rsidRPr="00776369" w:rsidRDefault="005B5D29" w:rsidP="00194D16">
            <w:pPr>
              <w:spacing w:before="0" w:line="360" w:lineRule="auto"/>
              <w:jc w:val="center"/>
              <w:rPr>
                <w:rFonts w:ascii="Calibri" w:eastAsia="Times New Roman" w:hAnsi="Calibri" w:cs="Calibri"/>
                <w:color w:val="000000"/>
              </w:rPr>
            </w:pPr>
            <w:r w:rsidRPr="00776369">
              <w:rPr>
                <w:rFonts w:ascii="Calibri" w:eastAsia="Times New Roman" w:hAnsi="Calibri" w:cs="Calibri"/>
                <w:color w:val="000000"/>
              </w:rPr>
              <w:t>Rekapitulasi Perhitungan Recipe Penggunaan Obat Anti Diabetes melitus Bulan Januari</w:t>
            </w:r>
          </w:p>
        </w:tc>
        <w:tc>
          <w:tcPr>
            <w:tcW w:w="2185" w:type="dxa"/>
            <w:tcBorders>
              <w:top w:val="nil"/>
              <w:left w:val="nil"/>
              <w:bottom w:val="nil"/>
              <w:right w:val="nil"/>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1836" w:type="dxa"/>
            <w:gridSpan w:val="2"/>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1504" w:type="dxa"/>
            <w:gridSpan w:val="2"/>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2553" w:type="dxa"/>
            <w:gridSpan w:val="2"/>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1191"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2185"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r>
      <w:tr w:rsidR="005B5D29" w:rsidRPr="00776369" w:rsidTr="005B5D29">
        <w:trPr>
          <w:trHeight w:val="300"/>
        </w:trPr>
        <w:tc>
          <w:tcPr>
            <w:tcW w:w="8095"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Jumlah R/</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Tanggal</w:t>
            </w:r>
          </w:p>
        </w:tc>
        <w:tc>
          <w:tcPr>
            <w:tcW w:w="31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Golongan Sulfonilurea</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r w:rsidRPr="00776369">
              <w:rPr>
                <w:rFonts w:ascii="Calibri" w:eastAsia="Times New Roman" w:hAnsi="Calibri" w:cs="Calibri"/>
                <w:color w:val="000000"/>
              </w:rPr>
              <w:t>Golongan Biguanida</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Jlh lembar resep</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vMerge/>
            <w:tcBorders>
              <w:top w:val="nil"/>
              <w:left w:val="single" w:sz="4" w:space="0" w:color="auto"/>
              <w:bottom w:val="single" w:sz="4" w:space="0" w:color="auto"/>
              <w:right w:val="single" w:sz="4" w:space="0" w:color="auto"/>
            </w:tcBorders>
            <w:vAlign w:val="center"/>
            <w:hideMark/>
          </w:tcPr>
          <w:p w:rsidR="005B5D29" w:rsidRPr="00776369" w:rsidRDefault="005B5D29" w:rsidP="00194D16">
            <w:pPr>
              <w:spacing w:before="0"/>
              <w:rPr>
                <w:rFonts w:ascii="Calibri" w:eastAsia="Times New Roman" w:hAnsi="Calibri" w:cs="Calibri"/>
                <w:color w:val="000000"/>
              </w:rPr>
            </w:pP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Glibenclamide</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Glimepiride</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Metformin</w:t>
            </w:r>
          </w:p>
        </w:tc>
        <w:tc>
          <w:tcPr>
            <w:tcW w:w="1843" w:type="dxa"/>
            <w:gridSpan w:val="2"/>
            <w:vMerge/>
            <w:tcBorders>
              <w:top w:val="nil"/>
              <w:left w:val="single" w:sz="4" w:space="0" w:color="auto"/>
              <w:bottom w:val="single" w:sz="4" w:space="0" w:color="000000"/>
              <w:right w:val="single" w:sz="4" w:space="0" w:color="auto"/>
            </w:tcBorders>
            <w:vAlign w:val="center"/>
            <w:hideMark/>
          </w:tcPr>
          <w:p w:rsidR="005B5D29" w:rsidRPr="00776369" w:rsidRDefault="005B5D29" w:rsidP="00194D16">
            <w:pPr>
              <w:spacing w:before="0"/>
              <w:rPr>
                <w:rFonts w:ascii="Calibri" w:eastAsia="Times New Roman" w:hAnsi="Calibri" w:cs="Calibri"/>
                <w:color w:val="000000"/>
              </w:rPr>
            </w:pP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xml:space="preserve">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5</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7</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8</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9</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10</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11</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12</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13</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14</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15</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16</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17</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18</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19</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20</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21</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7</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8</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22</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23</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24</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25</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26</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27</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28</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29</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30</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31</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Jumlah</w:t>
            </w:r>
          </w:p>
        </w:tc>
        <w:tc>
          <w:tcPr>
            <w:tcW w:w="1556"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7</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50</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54</w:t>
            </w: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1011" w:type="dxa"/>
            <w:tcBorders>
              <w:top w:val="nil"/>
              <w:left w:val="nil"/>
              <w:bottom w:val="nil"/>
              <w:right w:val="nil"/>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p>
        </w:tc>
        <w:tc>
          <w:tcPr>
            <w:tcW w:w="1556" w:type="dxa"/>
            <w:tcBorders>
              <w:top w:val="nil"/>
              <w:left w:val="nil"/>
              <w:bottom w:val="nil"/>
              <w:right w:val="nil"/>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p>
        </w:tc>
        <w:tc>
          <w:tcPr>
            <w:tcW w:w="1559" w:type="dxa"/>
            <w:gridSpan w:val="2"/>
            <w:tcBorders>
              <w:top w:val="nil"/>
              <w:left w:val="nil"/>
              <w:bottom w:val="nil"/>
              <w:right w:val="nil"/>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p>
        </w:tc>
        <w:tc>
          <w:tcPr>
            <w:tcW w:w="2126" w:type="dxa"/>
            <w:gridSpan w:val="2"/>
            <w:tcBorders>
              <w:top w:val="nil"/>
              <w:left w:val="nil"/>
              <w:bottom w:val="nil"/>
              <w:right w:val="nil"/>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p>
        </w:tc>
        <w:tc>
          <w:tcPr>
            <w:tcW w:w="1843" w:type="dxa"/>
            <w:gridSpan w:val="2"/>
            <w:tcBorders>
              <w:top w:val="nil"/>
              <w:left w:val="nil"/>
              <w:bottom w:val="nil"/>
              <w:right w:val="nil"/>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p>
        </w:tc>
        <w:tc>
          <w:tcPr>
            <w:tcW w:w="2185"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bl>
    <w:p w:rsidR="00194D16" w:rsidRDefault="005B5D29" w:rsidP="00194D16">
      <w:pPr>
        <w:spacing w:before="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B5D29" w:rsidRDefault="005B5D29" w:rsidP="00194D16">
      <w:pPr>
        <w:spacing w:before="0"/>
        <w:jc w:val="right"/>
        <w:rPr>
          <w:rFonts w:ascii="Arial" w:hAnsi="Arial" w:cs="Arial"/>
        </w:rPr>
      </w:pPr>
      <w:r>
        <w:rPr>
          <w:rFonts w:ascii="Arial" w:hAnsi="Arial" w:cs="Arial"/>
        </w:rPr>
        <w:lastRenderedPageBreak/>
        <w:t>Lampiran -4</w:t>
      </w:r>
    </w:p>
    <w:tbl>
      <w:tblPr>
        <w:tblW w:w="9540" w:type="dxa"/>
        <w:tblInd w:w="93" w:type="dxa"/>
        <w:tblLook w:val="04A0"/>
      </w:tblPr>
      <w:tblGrid>
        <w:gridCol w:w="933"/>
        <w:gridCol w:w="1693"/>
        <w:gridCol w:w="1387"/>
        <w:gridCol w:w="455"/>
        <w:gridCol w:w="1587"/>
        <w:gridCol w:w="56"/>
        <w:gridCol w:w="256"/>
        <w:gridCol w:w="1586"/>
        <w:gridCol w:w="1587"/>
      </w:tblGrid>
      <w:tr w:rsidR="005B5D29" w:rsidRPr="00776369" w:rsidTr="005B5D29">
        <w:trPr>
          <w:trHeight w:val="300"/>
        </w:trPr>
        <w:tc>
          <w:tcPr>
            <w:tcW w:w="7953" w:type="dxa"/>
            <w:gridSpan w:val="8"/>
            <w:tcBorders>
              <w:top w:val="nil"/>
              <w:left w:val="nil"/>
              <w:bottom w:val="nil"/>
              <w:right w:val="nil"/>
            </w:tcBorders>
            <w:shd w:val="clear" w:color="auto" w:fill="auto"/>
            <w:noWrap/>
            <w:vAlign w:val="center"/>
            <w:hideMark/>
          </w:tcPr>
          <w:p w:rsidR="005B5D29" w:rsidRPr="00776369" w:rsidRDefault="005B5D29" w:rsidP="00194D16">
            <w:pPr>
              <w:spacing w:before="0" w:line="360" w:lineRule="auto"/>
              <w:jc w:val="center"/>
              <w:rPr>
                <w:rFonts w:ascii="Calibri" w:eastAsia="Times New Roman" w:hAnsi="Calibri" w:cs="Calibri"/>
                <w:color w:val="000000"/>
              </w:rPr>
            </w:pPr>
            <w:r w:rsidRPr="00776369">
              <w:rPr>
                <w:rFonts w:ascii="Calibri" w:eastAsia="Times New Roman" w:hAnsi="Calibri" w:cs="Calibri"/>
                <w:color w:val="000000"/>
              </w:rPr>
              <w:t>Master Tabel 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7953" w:type="dxa"/>
            <w:gridSpan w:val="8"/>
            <w:tcBorders>
              <w:top w:val="nil"/>
              <w:left w:val="nil"/>
              <w:bottom w:val="nil"/>
              <w:right w:val="nil"/>
            </w:tcBorders>
            <w:shd w:val="clear" w:color="auto" w:fill="auto"/>
            <w:noWrap/>
            <w:vAlign w:val="center"/>
            <w:hideMark/>
          </w:tcPr>
          <w:p w:rsidR="005B5D29" w:rsidRPr="00776369" w:rsidRDefault="005B5D29" w:rsidP="00194D16">
            <w:pPr>
              <w:spacing w:before="0" w:line="360" w:lineRule="auto"/>
              <w:jc w:val="center"/>
              <w:rPr>
                <w:rFonts w:ascii="Calibri" w:eastAsia="Times New Roman" w:hAnsi="Calibri" w:cs="Calibri"/>
                <w:color w:val="000000"/>
              </w:rPr>
            </w:pPr>
            <w:r w:rsidRPr="00776369">
              <w:rPr>
                <w:rFonts w:ascii="Calibri" w:eastAsia="Times New Roman" w:hAnsi="Calibri" w:cs="Calibri"/>
                <w:color w:val="000000"/>
              </w:rPr>
              <w:t>Rekapitulasi Perhitungan Recipe Penggunaan Obat Anti Diabetes Melitus Bulan Februari</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c>
          <w:tcPr>
            <w:tcW w:w="1693"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1387"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2354" w:type="dxa"/>
            <w:gridSpan w:val="4"/>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1586"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c>
          <w:tcPr>
            <w:tcW w:w="1587" w:type="dxa"/>
            <w:tcBorders>
              <w:top w:val="nil"/>
              <w:left w:val="nil"/>
              <w:bottom w:val="nil"/>
              <w:right w:val="nil"/>
            </w:tcBorders>
            <w:shd w:val="clear" w:color="auto" w:fill="auto"/>
            <w:noWrap/>
            <w:vAlign w:val="bottom"/>
            <w:hideMark/>
          </w:tcPr>
          <w:p w:rsidR="005B5D29" w:rsidRPr="00776369" w:rsidRDefault="005B5D29" w:rsidP="005B5D29">
            <w:pPr>
              <w:rPr>
                <w:rFonts w:ascii="Calibri" w:eastAsia="Times New Roman" w:hAnsi="Calibri" w:cs="Calibri"/>
                <w:color w:val="000000"/>
              </w:rPr>
            </w:pPr>
          </w:p>
        </w:tc>
      </w:tr>
      <w:tr w:rsidR="005B5D29" w:rsidRPr="00776369" w:rsidTr="005B5D29">
        <w:trPr>
          <w:trHeight w:val="300"/>
        </w:trPr>
        <w:tc>
          <w:tcPr>
            <w:tcW w:w="7953"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jumlah R/</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Tanggal</w:t>
            </w:r>
          </w:p>
        </w:tc>
        <w:tc>
          <w:tcPr>
            <w:tcW w:w="30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Golongan Sulfonilurea</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rPr>
                <w:rFonts w:ascii="Calibri" w:eastAsia="Times New Roman" w:hAnsi="Calibri" w:cs="Calibri"/>
                <w:color w:val="000000"/>
              </w:rPr>
            </w:pPr>
            <w:r w:rsidRPr="00776369">
              <w:rPr>
                <w:rFonts w:ascii="Calibri" w:eastAsia="Times New Roman" w:hAnsi="Calibri" w:cs="Calibri"/>
                <w:color w:val="000000"/>
              </w:rPr>
              <w:t>Golongan Biguanida</w:t>
            </w:r>
          </w:p>
        </w:tc>
        <w:tc>
          <w:tcPr>
            <w:tcW w:w="184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Jlh lembar resep</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vMerge/>
            <w:tcBorders>
              <w:top w:val="nil"/>
              <w:left w:val="single" w:sz="4" w:space="0" w:color="auto"/>
              <w:bottom w:val="single" w:sz="4" w:space="0" w:color="000000"/>
              <w:right w:val="single" w:sz="4" w:space="0" w:color="auto"/>
            </w:tcBorders>
            <w:vAlign w:val="center"/>
            <w:hideMark/>
          </w:tcPr>
          <w:p w:rsidR="005B5D29" w:rsidRPr="00776369" w:rsidRDefault="005B5D29" w:rsidP="00194D16">
            <w:pPr>
              <w:spacing w:before="0"/>
              <w:rPr>
                <w:rFonts w:ascii="Calibri" w:eastAsia="Times New Roman" w:hAnsi="Calibri" w:cs="Calibri"/>
                <w:color w:val="000000"/>
              </w:rPr>
            </w:pP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Glibenclamide</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Glimepiride</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Metformin</w:t>
            </w:r>
          </w:p>
        </w:tc>
        <w:tc>
          <w:tcPr>
            <w:tcW w:w="1842" w:type="dxa"/>
            <w:gridSpan w:val="2"/>
            <w:vMerge/>
            <w:tcBorders>
              <w:top w:val="nil"/>
              <w:left w:val="single" w:sz="4" w:space="0" w:color="auto"/>
              <w:bottom w:val="single" w:sz="4" w:space="0" w:color="000000"/>
              <w:right w:val="single" w:sz="4" w:space="0" w:color="auto"/>
            </w:tcBorders>
            <w:vAlign w:val="center"/>
            <w:hideMark/>
          </w:tcPr>
          <w:p w:rsidR="005B5D29" w:rsidRPr="00776369" w:rsidRDefault="005B5D29" w:rsidP="00194D16">
            <w:pPr>
              <w:spacing w:before="0"/>
              <w:rPr>
                <w:rFonts w:ascii="Calibri" w:eastAsia="Times New Roman" w:hAnsi="Calibri" w:cs="Calibri"/>
                <w:color w:val="000000"/>
              </w:rPr>
            </w:pP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5</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7</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8</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9</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10</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11</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12</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13</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14</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15</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16</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17</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18</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19</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20</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21</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22</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23</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24</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25</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26</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27</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28</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1</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29</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30</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31</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 </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5B5D29" w:rsidRPr="00776369" w:rsidTr="005B5D29">
        <w:trPr>
          <w:trHeight w:val="300"/>
        </w:trPr>
        <w:tc>
          <w:tcPr>
            <w:tcW w:w="933" w:type="dxa"/>
            <w:tcBorders>
              <w:top w:val="nil"/>
              <w:left w:val="single" w:sz="4" w:space="0" w:color="auto"/>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Jumlah</w:t>
            </w:r>
          </w:p>
        </w:tc>
        <w:tc>
          <w:tcPr>
            <w:tcW w:w="1693"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5</w:t>
            </w:r>
          </w:p>
        </w:tc>
        <w:tc>
          <w:tcPr>
            <w:tcW w:w="1387" w:type="dxa"/>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6</w:t>
            </w:r>
          </w:p>
        </w:tc>
        <w:tc>
          <w:tcPr>
            <w:tcW w:w="2098" w:type="dxa"/>
            <w:gridSpan w:val="3"/>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44</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5B5D29" w:rsidRPr="00776369" w:rsidRDefault="005B5D29" w:rsidP="00194D16">
            <w:pPr>
              <w:spacing w:before="0"/>
              <w:jc w:val="center"/>
              <w:rPr>
                <w:rFonts w:ascii="Calibri" w:eastAsia="Times New Roman" w:hAnsi="Calibri" w:cs="Calibri"/>
                <w:color w:val="000000"/>
              </w:rPr>
            </w:pPr>
            <w:r w:rsidRPr="00776369">
              <w:rPr>
                <w:rFonts w:ascii="Calibri" w:eastAsia="Times New Roman" w:hAnsi="Calibri" w:cs="Calibri"/>
                <w:color w:val="000000"/>
              </w:rPr>
              <w:t>48</w:t>
            </w:r>
          </w:p>
        </w:tc>
        <w:tc>
          <w:tcPr>
            <w:tcW w:w="1587" w:type="dxa"/>
            <w:tcBorders>
              <w:top w:val="nil"/>
              <w:left w:val="nil"/>
              <w:bottom w:val="nil"/>
              <w:right w:val="nil"/>
            </w:tcBorders>
            <w:shd w:val="clear" w:color="auto" w:fill="auto"/>
            <w:noWrap/>
            <w:vAlign w:val="bottom"/>
            <w:hideMark/>
          </w:tcPr>
          <w:p w:rsidR="005B5D29" w:rsidRPr="00776369" w:rsidRDefault="005B5D29" w:rsidP="00194D16">
            <w:pPr>
              <w:spacing w:before="0"/>
              <w:rPr>
                <w:rFonts w:ascii="Calibri" w:eastAsia="Times New Roman" w:hAnsi="Calibri" w:cs="Calibri"/>
                <w:color w:val="000000"/>
              </w:rPr>
            </w:pPr>
          </w:p>
        </w:tc>
      </w:tr>
      <w:tr w:rsidR="00194D16" w:rsidRPr="00776369" w:rsidTr="005B5D29">
        <w:trPr>
          <w:gridAfter w:val="4"/>
          <w:wAfter w:w="3485" w:type="dxa"/>
          <w:trHeight w:val="300"/>
        </w:trPr>
        <w:tc>
          <w:tcPr>
            <w:tcW w:w="933" w:type="dxa"/>
            <w:tcBorders>
              <w:top w:val="nil"/>
              <w:left w:val="nil"/>
              <w:bottom w:val="nil"/>
              <w:right w:val="nil"/>
            </w:tcBorders>
            <w:shd w:val="clear" w:color="auto" w:fill="auto"/>
            <w:noWrap/>
            <w:vAlign w:val="center"/>
            <w:hideMark/>
          </w:tcPr>
          <w:p w:rsidR="00194D16" w:rsidRPr="00776369" w:rsidRDefault="00194D16" w:rsidP="00194D16">
            <w:pPr>
              <w:spacing w:before="0"/>
              <w:jc w:val="center"/>
              <w:rPr>
                <w:rFonts w:ascii="Calibri" w:eastAsia="Times New Roman" w:hAnsi="Calibri" w:cs="Calibri"/>
                <w:color w:val="000000"/>
              </w:rPr>
            </w:pPr>
          </w:p>
        </w:tc>
        <w:tc>
          <w:tcPr>
            <w:tcW w:w="1693" w:type="dxa"/>
            <w:tcBorders>
              <w:top w:val="nil"/>
              <w:left w:val="nil"/>
              <w:bottom w:val="nil"/>
              <w:right w:val="nil"/>
            </w:tcBorders>
            <w:shd w:val="clear" w:color="auto" w:fill="auto"/>
            <w:noWrap/>
            <w:vAlign w:val="center"/>
            <w:hideMark/>
          </w:tcPr>
          <w:p w:rsidR="00194D16" w:rsidRPr="00776369" w:rsidRDefault="00194D16" w:rsidP="005B5D29">
            <w:pPr>
              <w:jc w:val="center"/>
              <w:rPr>
                <w:rFonts w:ascii="Calibri" w:eastAsia="Times New Roman" w:hAnsi="Calibri" w:cs="Calibri"/>
                <w:color w:val="000000"/>
              </w:rPr>
            </w:pPr>
          </w:p>
        </w:tc>
        <w:tc>
          <w:tcPr>
            <w:tcW w:w="1842" w:type="dxa"/>
            <w:gridSpan w:val="2"/>
            <w:tcBorders>
              <w:top w:val="nil"/>
              <w:left w:val="nil"/>
              <w:bottom w:val="nil"/>
              <w:right w:val="nil"/>
            </w:tcBorders>
            <w:shd w:val="clear" w:color="auto" w:fill="auto"/>
            <w:noWrap/>
            <w:vAlign w:val="center"/>
            <w:hideMark/>
          </w:tcPr>
          <w:p w:rsidR="00194D16" w:rsidRPr="00776369" w:rsidRDefault="00194D16" w:rsidP="005B5D29">
            <w:pPr>
              <w:jc w:val="center"/>
              <w:rPr>
                <w:rFonts w:ascii="Calibri" w:eastAsia="Times New Roman" w:hAnsi="Calibri" w:cs="Calibri"/>
                <w:color w:val="000000"/>
              </w:rPr>
            </w:pPr>
          </w:p>
        </w:tc>
        <w:tc>
          <w:tcPr>
            <w:tcW w:w="1587" w:type="dxa"/>
            <w:tcBorders>
              <w:top w:val="nil"/>
              <w:left w:val="nil"/>
              <w:bottom w:val="nil"/>
              <w:right w:val="nil"/>
            </w:tcBorders>
            <w:shd w:val="clear" w:color="auto" w:fill="auto"/>
            <w:noWrap/>
            <w:vAlign w:val="bottom"/>
            <w:hideMark/>
          </w:tcPr>
          <w:p w:rsidR="00194D16" w:rsidRPr="00776369" w:rsidRDefault="00194D16" w:rsidP="005B5D29">
            <w:pPr>
              <w:rPr>
                <w:rFonts w:ascii="Calibri" w:eastAsia="Times New Roman" w:hAnsi="Calibri" w:cs="Calibri"/>
                <w:color w:val="000000"/>
              </w:rPr>
            </w:pPr>
          </w:p>
        </w:tc>
      </w:tr>
    </w:tbl>
    <w:p w:rsidR="005B5D29" w:rsidRDefault="00194D16" w:rsidP="005B5D2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lampiran -5</w:t>
      </w:r>
    </w:p>
    <w:tbl>
      <w:tblPr>
        <w:tblW w:w="10140" w:type="dxa"/>
        <w:tblInd w:w="93" w:type="dxa"/>
        <w:tblLook w:val="04A0"/>
      </w:tblPr>
      <w:tblGrid>
        <w:gridCol w:w="1025"/>
        <w:gridCol w:w="1684"/>
        <w:gridCol w:w="176"/>
        <w:gridCol w:w="1383"/>
        <w:gridCol w:w="141"/>
        <w:gridCol w:w="1985"/>
        <w:gridCol w:w="602"/>
        <w:gridCol w:w="1241"/>
        <w:gridCol w:w="1903"/>
      </w:tblGrid>
      <w:tr w:rsidR="005B5D29" w:rsidRPr="00334C94" w:rsidTr="005B5D29">
        <w:trPr>
          <w:trHeight w:val="300"/>
        </w:trPr>
        <w:tc>
          <w:tcPr>
            <w:tcW w:w="8237" w:type="dxa"/>
            <w:gridSpan w:val="8"/>
            <w:tcBorders>
              <w:top w:val="nil"/>
              <w:left w:val="nil"/>
              <w:bottom w:val="nil"/>
              <w:right w:val="nil"/>
            </w:tcBorders>
            <w:shd w:val="clear" w:color="auto" w:fill="auto"/>
            <w:noWrap/>
            <w:vAlign w:val="center"/>
            <w:hideMark/>
          </w:tcPr>
          <w:p w:rsidR="005B5D29" w:rsidRPr="00334C94" w:rsidRDefault="005B5D29" w:rsidP="00194D16">
            <w:pPr>
              <w:spacing w:before="0" w:line="360" w:lineRule="auto"/>
              <w:jc w:val="center"/>
              <w:rPr>
                <w:rFonts w:ascii="Calibri" w:eastAsia="Times New Roman" w:hAnsi="Calibri" w:cs="Calibri"/>
                <w:color w:val="000000"/>
              </w:rPr>
            </w:pPr>
            <w:r w:rsidRPr="00334C94">
              <w:rPr>
                <w:rFonts w:ascii="Calibri" w:eastAsia="Times New Roman" w:hAnsi="Calibri" w:cs="Calibri"/>
                <w:color w:val="000000"/>
              </w:rPr>
              <w:t>Master Tabel 3</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8237" w:type="dxa"/>
            <w:gridSpan w:val="8"/>
            <w:tcBorders>
              <w:top w:val="nil"/>
              <w:left w:val="nil"/>
              <w:bottom w:val="nil"/>
              <w:right w:val="nil"/>
            </w:tcBorders>
            <w:shd w:val="clear" w:color="auto" w:fill="auto"/>
            <w:noWrap/>
            <w:vAlign w:val="bottom"/>
            <w:hideMark/>
          </w:tcPr>
          <w:p w:rsidR="005B5D29" w:rsidRPr="00334C94" w:rsidRDefault="005B5D29" w:rsidP="00194D16">
            <w:pPr>
              <w:spacing w:before="0" w:line="360" w:lineRule="auto"/>
              <w:jc w:val="center"/>
              <w:rPr>
                <w:rFonts w:ascii="Calibri" w:eastAsia="Times New Roman" w:hAnsi="Calibri" w:cs="Calibri"/>
                <w:color w:val="000000"/>
              </w:rPr>
            </w:pPr>
            <w:r w:rsidRPr="00334C94">
              <w:rPr>
                <w:rFonts w:ascii="Calibri" w:eastAsia="Times New Roman" w:hAnsi="Calibri" w:cs="Calibri"/>
                <w:color w:val="000000"/>
              </w:rPr>
              <w:t>Rekapitulasi Perhitungan Recipe Penggunaan Obat Anti Diabetes Melitus Bulan Maret</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c>
          <w:tcPr>
            <w:tcW w:w="1860" w:type="dxa"/>
            <w:gridSpan w:val="2"/>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c>
          <w:tcPr>
            <w:tcW w:w="1524" w:type="dxa"/>
            <w:gridSpan w:val="2"/>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c>
          <w:tcPr>
            <w:tcW w:w="2587" w:type="dxa"/>
            <w:gridSpan w:val="2"/>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c>
          <w:tcPr>
            <w:tcW w:w="1241" w:type="dxa"/>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c>
          <w:tcPr>
            <w:tcW w:w="1903" w:type="dxa"/>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r>
      <w:tr w:rsidR="005B5D29" w:rsidRPr="00334C94" w:rsidTr="005B5D29">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r w:rsidRPr="00334C94">
              <w:rPr>
                <w:rFonts w:ascii="Calibri" w:eastAsia="Times New Roman" w:hAnsi="Calibri" w:cs="Calibri"/>
                <w:color w:val="000000"/>
              </w:rPr>
              <w:t> </w:t>
            </w:r>
          </w:p>
        </w:tc>
        <w:tc>
          <w:tcPr>
            <w:tcW w:w="7212" w:type="dxa"/>
            <w:gridSpan w:val="7"/>
            <w:tcBorders>
              <w:top w:val="single" w:sz="4" w:space="0" w:color="auto"/>
              <w:left w:val="nil"/>
              <w:bottom w:val="single" w:sz="4" w:space="0" w:color="auto"/>
              <w:right w:val="single" w:sz="4" w:space="0" w:color="000000"/>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Jumlah R/</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Tanggal</w:t>
            </w:r>
          </w:p>
        </w:tc>
        <w:tc>
          <w:tcPr>
            <w:tcW w:w="324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Golongan Sulfonilurea</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r w:rsidRPr="00334C94">
              <w:rPr>
                <w:rFonts w:ascii="Calibri" w:eastAsia="Times New Roman" w:hAnsi="Calibri" w:cs="Calibri"/>
                <w:color w:val="000000"/>
              </w:rPr>
              <w:t>Golongan Biguanida</w:t>
            </w:r>
          </w:p>
        </w:tc>
        <w:tc>
          <w:tcPr>
            <w:tcW w:w="1843"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Jlh Lembar resep</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vMerge/>
            <w:tcBorders>
              <w:top w:val="nil"/>
              <w:left w:val="single" w:sz="4" w:space="0" w:color="auto"/>
              <w:bottom w:val="single" w:sz="4" w:space="0" w:color="000000"/>
              <w:right w:val="single" w:sz="4" w:space="0" w:color="auto"/>
            </w:tcBorders>
            <w:vAlign w:val="center"/>
            <w:hideMark/>
          </w:tcPr>
          <w:p w:rsidR="005B5D29" w:rsidRPr="00334C94" w:rsidRDefault="005B5D29" w:rsidP="00194D16">
            <w:pPr>
              <w:spacing w:before="0"/>
              <w:rPr>
                <w:rFonts w:ascii="Calibri" w:eastAsia="Times New Roman" w:hAnsi="Calibri" w:cs="Calibri"/>
                <w:color w:val="000000"/>
              </w:rPr>
            </w:pP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Glibenclamide</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Glimepiride</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Metformin</w:t>
            </w:r>
          </w:p>
        </w:tc>
        <w:tc>
          <w:tcPr>
            <w:tcW w:w="1843" w:type="dxa"/>
            <w:gridSpan w:val="2"/>
            <w:vMerge/>
            <w:tcBorders>
              <w:top w:val="nil"/>
              <w:left w:val="single" w:sz="4" w:space="0" w:color="auto"/>
              <w:bottom w:val="single" w:sz="4" w:space="0" w:color="000000"/>
              <w:right w:val="single" w:sz="4" w:space="0" w:color="auto"/>
            </w:tcBorders>
            <w:vAlign w:val="center"/>
            <w:hideMark/>
          </w:tcPr>
          <w:p w:rsidR="005B5D29" w:rsidRPr="00334C94" w:rsidRDefault="005B5D29" w:rsidP="00194D16">
            <w:pPr>
              <w:spacing w:before="0"/>
              <w:rPr>
                <w:rFonts w:ascii="Calibri" w:eastAsia="Times New Roman" w:hAnsi="Calibri" w:cs="Calibri"/>
                <w:color w:val="000000"/>
              </w:rPr>
            </w:pP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11</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12</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13</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14</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15</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16</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17</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18</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19</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20</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21</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22</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23</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24</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25</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26</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27</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28</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29</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30</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31</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Jumlah</w:t>
            </w:r>
          </w:p>
        </w:tc>
        <w:tc>
          <w:tcPr>
            <w:tcW w:w="1684"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2126"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44</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47</w:t>
            </w:r>
          </w:p>
        </w:tc>
        <w:tc>
          <w:tcPr>
            <w:tcW w:w="1903" w:type="dxa"/>
            <w:tcBorders>
              <w:top w:val="nil"/>
              <w:left w:val="nil"/>
              <w:bottom w:val="nil"/>
              <w:right w:val="nil"/>
            </w:tcBorders>
            <w:shd w:val="clear" w:color="auto" w:fill="auto"/>
            <w:noWrap/>
            <w:vAlign w:val="bottom"/>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1025"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1684"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1559" w:type="dxa"/>
            <w:gridSpan w:val="2"/>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2126" w:type="dxa"/>
            <w:gridSpan w:val="2"/>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1843" w:type="dxa"/>
            <w:gridSpan w:val="2"/>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1903" w:type="dxa"/>
            <w:tcBorders>
              <w:top w:val="nil"/>
              <w:left w:val="nil"/>
              <w:bottom w:val="nil"/>
              <w:right w:val="nil"/>
            </w:tcBorders>
            <w:shd w:val="clear" w:color="auto" w:fill="auto"/>
            <w:noWrap/>
            <w:vAlign w:val="bottom"/>
            <w:hideMark/>
          </w:tcPr>
          <w:p w:rsidR="005B5D29" w:rsidRPr="00334C94" w:rsidRDefault="005B5D29" w:rsidP="005B5D29">
            <w:pPr>
              <w:rPr>
                <w:rFonts w:ascii="Calibri" w:eastAsia="Times New Roman" w:hAnsi="Calibri" w:cs="Calibri"/>
                <w:color w:val="000000"/>
              </w:rPr>
            </w:pPr>
          </w:p>
        </w:tc>
      </w:tr>
    </w:tbl>
    <w:p w:rsidR="005B5D29" w:rsidRDefault="005B5D29" w:rsidP="005B5D2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94D16">
        <w:rPr>
          <w:rFonts w:ascii="Arial" w:hAnsi="Arial" w:cs="Arial"/>
        </w:rPr>
        <w:tab/>
      </w:r>
      <w:r w:rsidR="00194D16">
        <w:rPr>
          <w:rFonts w:ascii="Arial" w:hAnsi="Arial" w:cs="Arial"/>
        </w:rPr>
        <w:tab/>
      </w:r>
      <w:r w:rsidR="00194D16">
        <w:rPr>
          <w:rFonts w:ascii="Arial" w:hAnsi="Arial" w:cs="Arial"/>
        </w:rPr>
        <w:tab/>
        <w:t>Lampiran -6</w:t>
      </w:r>
    </w:p>
    <w:tbl>
      <w:tblPr>
        <w:tblW w:w="8507" w:type="dxa"/>
        <w:tblInd w:w="93" w:type="dxa"/>
        <w:tblLook w:val="04A0"/>
      </w:tblPr>
      <w:tblGrid>
        <w:gridCol w:w="908"/>
        <w:gridCol w:w="2226"/>
        <w:gridCol w:w="2126"/>
        <w:gridCol w:w="1985"/>
        <w:gridCol w:w="302"/>
        <w:gridCol w:w="960"/>
      </w:tblGrid>
      <w:tr w:rsidR="005B5D29" w:rsidRPr="00334C94" w:rsidTr="005B5D29">
        <w:trPr>
          <w:trHeight w:val="300"/>
        </w:trPr>
        <w:tc>
          <w:tcPr>
            <w:tcW w:w="7245" w:type="dxa"/>
            <w:gridSpan w:val="4"/>
            <w:tcBorders>
              <w:top w:val="nil"/>
              <w:left w:val="nil"/>
              <w:bottom w:val="nil"/>
              <w:right w:val="nil"/>
            </w:tcBorders>
            <w:shd w:val="clear" w:color="auto" w:fill="auto"/>
            <w:noWrap/>
            <w:vAlign w:val="center"/>
            <w:hideMark/>
          </w:tcPr>
          <w:p w:rsidR="005B5D29" w:rsidRPr="00334C94" w:rsidRDefault="005B5D29" w:rsidP="00194D16">
            <w:pPr>
              <w:spacing w:before="0" w:line="360" w:lineRule="auto"/>
              <w:jc w:val="center"/>
              <w:rPr>
                <w:rFonts w:ascii="Calibri" w:eastAsia="Times New Roman" w:hAnsi="Calibri" w:cs="Calibri"/>
                <w:color w:val="000000"/>
              </w:rPr>
            </w:pPr>
            <w:r w:rsidRPr="00334C94">
              <w:rPr>
                <w:rFonts w:ascii="Calibri" w:eastAsia="Times New Roman" w:hAnsi="Calibri" w:cs="Calibri"/>
                <w:color w:val="000000"/>
              </w:rPr>
              <w:t>Master Tabel 4</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7245" w:type="dxa"/>
            <w:gridSpan w:val="4"/>
            <w:tcBorders>
              <w:top w:val="nil"/>
              <w:left w:val="nil"/>
              <w:bottom w:val="nil"/>
              <w:right w:val="nil"/>
            </w:tcBorders>
            <w:shd w:val="clear" w:color="auto" w:fill="auto"/>
            <w:noWrap/>
            <w:vAlign w:val="center"/>
            <w:hideMark/>
          </w:tcPr>
          <w:p w:rsidR="005B5D29" w:rsidRPr="00334C94" w:rsidRDefault="005B5D29" w:rsidP="00194D16">
            <w:pPr>
              <w:spacing w:before="0" w:line="360" w:lineRule="auto"/>
              <w:jc w:val="center"/>
              <w:rPr>
                <w:rFonts w:ascii="Calibri" w:eastAsia="Times New Roman" w:hAnsi="Calibri" w:cs="Calibri"/>
                <w:color w:val="000000"/>
              </w:rPr>
            </w:pPr>
            <w:r w:rsidRPr="00334C94">
              <w:rPr>
                <w:rFonts w:ascii="Calibri" w:eastAsia="Times New Roman" w:hAnsi="Calibri" w:cs="Calibri"/>
                <w:color w:val="000000"/>
              </w:rPr>
              <w:t>Rekapitulasi Perhitungan Recipe Penggunaan Obat Lainnya</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rPr>
                <w:rFonts w:ascii="Calibri" w:eastAsia="Times New Roman" w:hAnsi="Calibri" w:cs="Calibri"/>
                <w:color w:val="000000"/>
              </w:rPr>
            </w:pPr>
          </w:p>
        </w:tc>
      </w:tr>
      <w:tr w:rsidR="005B5D29" w:rsidRPr="00334C94" w:rsidTr="005B5D29">
        <w:trPr>
          <w:trHeight w:val="300"/>
        </w:trPr>
        <w:tc>
          <w:tcPr>
            <w:tcW w:w="908"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2226"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2126"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1985"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302"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5B5D29">
            <w:pPr>
              <w:jc w:val="center"/>
              <w:rPr>
                <w:rFonts w:ascii="Calibri" w:eastAsia="Times New Roman" w:hAnsi="Calibri" w:cs="Calibri"/>
                <w:color w:val="000000"/>
              </w:rPr>
            </w:pPr>
          </w:p>
        </w:tc>
      </w:tr>
      <w:tr w:rsidR="005B5D29" w:rsidRPr="00334C94" w:rsidTr="005B5D29">
        <w:trPr>
          <w:trHeight w:val="300"/>
        </w:trPr>
        <w:tc>
          <w:tcPr>
            <w:tcW w:w="9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Tanggal</w:t>
            </w:r>
          </w:p>
        </w:tc>
        <w:tc>
          <w:tcPr>
            <w:tcW w:w="2226" w:type="dxa"/>
            <w:tcBorders>
              <w:top w:val="single" w:sz="4" w:space="0" w:color="auto"/>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Januari</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Februari</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Maret</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vMerge/>
            <w:tcBorders>
              <w:top w:val="single" w:sz="4" w:space="0" w:color="auto"/>
              <w:left w:val="single" w:sz="4" w:space="0" w:color="auto"/>
              <w:bottom w:val="single" w:sz="4" w:space="0" w:color="000000"/>
              <w:right w:val="single" w:sz="4" w:space="0" w:color="auto"/>
            </w:tcBorders>
            <w:vAlign w:val="center"/>
            <w:hideMark/>
          </w:tcPr>
          <w:p w:rsidR="005B5D29" w:rsidRPr="00334C94" w:rsidRDefault="005B5D29" w:rsidP="00194D16">
            <w:pPr>
              <w:spacing w:before="0"/>
              <w:rPr>
                <w:rFonts w:ascii="Calibri" w:eastAsia="Times New Roman" w:hAnsi="Calibri" w:cs="Calibri"/>
                <w:color w:val="000000"/>
              </w:rPr>
            </w:pP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Jlh R/obat lainnya</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Jlh R/obat lainnya</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Jlh R/obat lainnya</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11</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12</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13</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14</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15</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0</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16</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17</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18</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6</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12</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19</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15</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20</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4</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21</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16</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22</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23</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24</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25</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26</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5</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27</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28</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14</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0</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29</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30</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7</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31</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8</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 </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r w:rsidR="005B5D29" w:rsidRPr="00334C94" w:rsidTr="005B5D29">
        <w:trPr>
          <w:trHeight w:val="30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Jumlah</w:t>
            </w:r>
          </w:p>
        </w:tc>
        <w:tc>
          <w:tcPr>
            <w:tcW w:w="22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144</w:t>
            </w:r>
          </w:p>
        </w:tc>
        <w:tc>
          <w:tcPr>
            <w:tcW w:w="2126"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98</w:t>
            </w:r>
          </w:p>
        </w:tc>
        <w:tc>
          <w:tcPr>
            <w:tcW w:w="1985" w:type="dxa"/>
            <w:tcBorders>
              <w:top w:val="nil"/>
              <w:left w:val="nil"/>
              <w:bottom w:val="single" w:sz="4" w:space="0" w:color="auto"/>
              <w:right w:val="single" w:sz="4" w:space="0" w:color="auto"/>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r w:rsidRPr="00334C94">
              <w:rPr>
                <w:rFonts w:ascii="Calibri" w:eastAsia="Times New Roman" w:hAnsi="Calibri" w:cs="Calibri"/>
                <w:color w:val="000000"/>
              </w:rPr>
              <w:t>101</w:t>
            </w:r>
          </w:p>
        </w:tc>
        <w:tc>
          <w:tcPr>
            <w:tcW w:w="302"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c>
          <w:tcPr>
            <w:tcW w:w="960" w:type="dxa"/>
            <w:tcBorders>
              <w:top w:val="nil"/>
              <w:left w:val="nil"/>
              <w:bottom w:val="nil"/>
              <w:right w:val="nil"/>
            </w:tcBorders>
            <w:shd w:val="clear" w:color="auto" w:fill="auto"/>
            <w:noWrap/>
            <w:vAlign w:val="center"/>
            <w:hideMark/>
          </w:tcPr>
          <w:p w:rsidR="005B5D29" w:rsidRPr="00334C94" w:rsidRDefault="005B5D29" w:rsidP="00194D16">
            <w:pPr>
              <w:spacing w:before="0"/>
              <w:jc w:val="center"/>
              <w:rPr>
                <w:rFonts w:ascii="Calibri" w:eastAsia="Times New Roman" w:hAnsi="Calibri" w:cs="Calibri"/>
                <w:color w:val="000000"/>
              </w:rPr>
            </w:pPr>
          </w:p>
        </w:tc>
      </w:tr>
    </w:tbl>
    <w:p w:rsidR="00194D16" w:rsidRDefault="00194D16" w:rsidP="005B5D29">
      <w:pPr>
        <w:jc w:val="center"/>
        <w:rPr>
          <w:rFonts w:ascii="Arial" w:hAnsi="Arial" w:cs="Arial"/>
        </w:rPr>
        <w:sectPr w:rsidR="00194D16" w:rsidSect="00194D16">
          <w:headerReference w:type="default" r:id="rId31"/>
          <w:pgSz w:w="11907" w:h="16839" w:code="9"/>
          <w:pgMar w:top="2268" w:right="1701" w:bottom="1701" w:left="2268" w:header="720" w:footer="720" w:gutter="0"/>
          <w:pgNumType w:start="25"/>
          <w:cols w:space="720"/>
          <w:docGrid w:linePitch="360"/>
        </w:sectPr>
      </w:pPr>
    </w:p>
    <w:p w:rsidR="0097138C" w:rsidRDefault="00194D16" w:rsidP="0097138C">
      <w:pPr>
        <w:jc w:val="right"/>
        <w:rPr>
          <w:rFonts w:ascii="Arial" w:hAnsi="Arial" w:cs="Arial"/>
          <w:sz w:val="24"/>
          <w:szCs w:val="24"/>
        </w:rPr>
      </w:pPr>
      <w:r>
        <w:rPr>
          <w:rFonts w:ascii="Arial" w:hAnsi="Arial" w:cs="Arial"/>
          <w:sz w:val="24"/>
          <w:szCs w:val="24"/>
        </w:rPr>
        <w:lastRenderedPageBreak/>
        <w:t>Lampiran -7</w:t>
      </w:r>
    </w:p>
    <w:p w:rsidR="0097138C" w:rsidRDefault="0097138C" w:rsidP="0097138C">
      <w:pPr>
        <w:jc w:val="right"/>
        <w:rPr>
          <w:rFonts w:ascii="Arial" w:hAnsi="Arial" w:cs="Arial"/>
          <w:sz w:val="24"/>
          <w:szCs w:val="24"/>
        </w:rPr>
      </w:pPr>
    </w:p>
    <w:p w:rsidR="0097138C" w:rsidRDefault="0097138C" w:rsidP="0097138C">
      <w:pPr>
        <w:jc w:val="right"/>
        <w:rPr>
          <w:rFonts w:ascii="Arial" w:hAnsi="Arial" w:cs="Arial"/>
          <w:sz w:val="24"/>
          <w:szCs w:val="24"/>
        </w:rPr>
      </w:pPr>
    </w:p>
    <w:p w:rsidR="0097138C" w:rsidRDefault="0097138C" w:rsidP="0097138C">
      <w:pPr>
        <w:jc w:val="right"/>
        <w:rPr>
          <w:rFonts w:ascii="Arial" w:hAnsi="Arial" w:cs="Arial"/>
          <w:sz w:val="24"/>
          <w:szCs w:val="24"/>
        </w:rPr>
      </w:pPr>
    </w:p>
    <w:p w:rsidR="00194D16" w:rsidRDefault="00194D16" w:rsidP="0097138C">
      <w:pPr>
        <w:spacing w:before="0" w:line="360" w:lineRule="auto"/>
        <w:jc w:val="center"/>
        <w:rPr>
          <w:rFonts w:ascii="Arial" w:hAnsi="Arial" w:cs="Arial"/>
          <w:sz w:val="24"/>
          <w:szCs w:val="24"/>
        </w:rPr>
      </w:pPr>
      <w:r>
        <w:rPr>
          <w:rFonts w:ascii="Arial" w:hAnsi="Arial" w:cs="Arial"/>
          <w:sz w:val="24"/>
          <w:szCs w:val="24"/>
        </w:rPr>
        <w:t xml:space="preserve">Rekapitulasi Perhitungan Persentase Recipe Penggunaan Obat Anti Diabetes Melitus </w:t>
      </w:r>
    </w:p>
    <w:p w:rsidR="0097138C" w:rsidRDefault="00194D16" w:rsidP="0097138C">
      <w:pPr>
        <w:spacing w:before="0" w:line="360" w:lineRule="auto"/>
        <w:jc w:val="center"/>
        <w:rPr>
          <w:rFonts w:ascii="Arial" w:hAnsi="Arial" w:cs="Arial"/>
          <w:sz w:val="24"/>
          <w:szCs w:val="24"/>
        </w:rPr>
      </w:pPr>
      <w:r>
        <w:rPr>
          <w:rFonts w:ascii="Arial" w:hAnsi="Arial" w:cs="Arial"/>
          <w:sz w:val="24"/>
          <w:szCs w:val="24"/>
        </w:rPr>
        <w:t>di Puskesmas Teladan kota Medan tahun 2019</w:t>
      </w:r>
    </w:p>
    <w:p w:rsidR="00194D16" w:rsidRDefault="00194D16" w:rsidP="00D83B0C">
      <w:pPr>
        <w:rPr>
          <w:rFonts w:ascii="Arial" w:hAnsi="Arial" w:cs="Arial"/>
          <w:sz w:val="24"/>
          <w:szCs w:val="24"/>
        </w:rPr>
      </w:pPr>
      <w:r w:rsidRPr="0004334A">
        <w:rPr>
          <w:rFonts w:ascii="Arial" w:hAnsi="Arial" w:cs="Arial"/>
          <w:sz w:val="24"/>
          <w:szCs w:val="24"/>
        </w:rPr>
        <w:object w:dxaOrig="12816" w:dyaOrig="2055">
          <v:shape id="_x0000_i1029" type="#_x0000_t75" style="width:640.5pt;height:102.75pt" o:ole="">
            <v:imagedata r:id="rId32" o:title=""/>
          </v:shape>
          <o:OLEObject Type="Embed" ProgID="Excel.Sheet.12" ShapeID="_x0000_i1029" DrawAspect="Content" ObjectID="_1626638336" r:id="rId33"/>
        </w:object>
      </w:r>
    </w:p>
    <w:p w:rsidR="00194D16" w:rsidRDefault="00194D16" w:rsidP="0097138C">
      <w:pPr>
        <w:rPr>
          <w:rFonts w:ascii="Arial" w:hAnsi="Arial" w:cs="Arial"/>
          <w:sz w:val="24"/>
          <w:szCs w:val="24"/>
        </w:rPr>
      </w:pPr>
      <w:r>
        <w:rPr>
          <w:rFonts w:ascii="Arial" w:hAnsi="Arial" w:cs="Arial"/>
          <w:sz w:val="24"/>
          <w:szCs w:val="24"/>
        </w:rPr>
        <w:t>Cara perhitungan persentase penggunaan obat anti diabetes melitus per bulan</w:t>
      </w:r>
    </w:p>
    <w:p w:rsidR="0097138C" w:rsidRDefault="0097138C" w:rsidP="0097138C">
      <w:pPr>
        <w:rPr>
          <w:rFonts w:ascii="Arial" w:hAnsi="Arial" w:cs="Arial"/>
          <w:sz w:val="24"/>
          <w:szCs w:val="24"/>
        </w:rPr>
      </w:pPr>
    </w:p>
    <w:p w:rsidR="00194D16" w:rsidRPr="00D96C35" w:rsidRDefault="00194D16" w:rsidP="00D83B0C">
      <w:pPr>
        <w:tabs>
          <w:tab w:val="left" w:pos="426"/>
        </w:tabs>
        <w:rPr>
          <w:sz w:val="24"/>
          <w:szCs w:val="24"/>
        </w:rPr>
      </w:pPr>
      <m:oMathPara>
        <m:oMath>
          <m:r>
            <w:rPr>
              <w:rFonts w:ascii="Cambria Math" w:hAnsi="Cambria Math" w:cs="Arial"/>
              <w:sz w:val="24"/>
              <w:szCs w:val="24"/>
            </w:rPr>
            <m:t>=</m:t>
          </m:r>
          <m:f>
            <m:fPr>
              <m:ctrlPr>
                <w:rPr>
                  <w:rFonts w:ascii="Cambria Math" w:hAnsi="Cambria Math" w:cs="Arial"/>
                  <w:i/>
                  <w:sz w:val="24"/>
                  <w:szCs w:val="24"/>
                </w:rPr>
              </m:ctrlPr>
            </m:fPr>
            <m:num>
              <m:r>
                <m:rPr>
                  <m:sty m:val="p"/>
                </m:rPr>
                <w:rPr>
                  <w:rFonts w:ascii="Cambria Math" w:hAnsi="Cambria Math" w:cs="Arial"/>
                  <w:sz w:val="24"/>
                  <w:szCs w:val="24"/>
                </w:rPr>
                <m:t>Jumlah Recipe Salah Satu Obat Anti Diabetes Melitus Per Bulan</m:t>
              </m:r>
            </m:num>
            <m:den>
              <m:r>
                <w:rPr>
                  <w:rFonts w:ascii="Cambria Math" w:hAnsi="Cambria Math" w:cs="Arial"/>
                  <w:sz w:val="24"/>
                  <w:szCs w:val="24"/>
                </w:rPr>
                <m:t>Jumlah K</m:t>
              </m:r>
              <m:r>
                <w:rPr>
                  <w:rFonts w:ascii="Cambria Math" w:hAnsi="Cambria Math" w:cs="Arial"/>
                  <w:sz w:val="24"/>
                  <w:szCs w:val="24"/>
                </w:rPr>
                <m:t xml:space="preserve">eseluruhan Recipe Obat Anti Diabetes melitus </m:t>
              </m:r>
            </m:den>
          </m:f>
          <m:r>
            <w:rPr>
              <w:rFonts w:ascii="Cambria Math" w:hAnsi="Cambria Math" w:cs="Arial"/>
              <w:sz w:val="24"/>
              <w:szCs w:val="24"/>
            </w:rPr>
            <m:t>X 100%</m:t>
          </m:r>
        </m:oMath>
      </m:oMathPara>
    </w:p>
    <w:p w:rsidR="00194D16" w:rsidRDefault="00194D16" w:rsidP="00D83B0C">
      <w:pPr>
        <w:rPr>
          <w:rFonts w:ascii="Arial" w:hAnsi="Arial" w:cs="Arial"/>
          <w:sz w:val="24"/>
          <w:szCs w:val="24"/>
        </w:rPr>
      </w:pPr>
    </w:p>
    <w:p w:rsidR="00194D16" w:rsidRDefault="00194D16" w:rsidP="00D83B0C">
      <w:pPr>
        <w:jc w:val="center"/>
        <w:rPr>
          <w:rFonts w:ascii="Arial" w:hAnsi="Arial" w:cs="Arial"/>
          <w:sz w:val="24"/>
          <w:szCs w:val="24"/>
        </w:rPr>
      </w:pPr>
    </w:p>
    <w:p w:rsidR="00194D16" w:rsidRDefault="00194D16" w:rsidP="00D83B0C">
      <w:pPr>
        <w:rPr>
          <w:rFonts w:ascii="Arial" w:hAnsi="Arial" w:cs="Arial"/>
          <w:sz w:val="24"/>
          <w:szCs w:val="24"/>
        </w:rPr>
      </w:pPr>
    </w:p>
    <w:p w:rsidR="0097138C" w:rsidRDefault="0097138C" w:rsidP="0097138C">
      <w:pPr>
        <w:jc w:val="right"/>
        <w:rPr>
          <w:rFonts w:ascii="Arial" w:hAnsi="Arial" w:cs="Arial"/>
          <w:sz w:val="24"/>
          <w:szCs w:val="24"/>
        </w:rPr>
      </w:pPr>
      <w:r>
        <w:rPr>
          <w:rFonts w:ascii="Arial" w:hAnsi="Arial" w:cs="Arial"/>
          <w:sz w:val="24"/>
          <w:szCs w:val="24"/>
        </w:rPr>
        <w:t>Lampiran -8</w:t>
      </w:r>
    </w:p>
    <w:p w:rsidR="00194D16" w:rsidRDefault="00194D16" w:rsidP="0097138C">
      <w:pPr>
        <w:spacing w:line="360" w:lineRule="auto"/>
        <w:jc w:val="center"/>
        <w:rPr>
          <w:rFonts w:ascii="Arial" w:hAnsi="Arial" w:cs="Arial"/>
          <w:sz w:val="24"/>
          <w:szCs w:val="24"/>
        </w:rPr>
      </w:pPr>
      <w:r>
        <w:rPr>
          <w:rFonts w:ascii="Arial" w:hAnsi="Arial" w:cs="Arial"/>
          <w:sz w:val="24"/>
          <w:szCs w:val="24"/>
        </w:rPr>
        <w:t>Rekapitulasi Perhitungan Perbandingan Persentase Recipe Penggunaan Obat Anti Diabetes Melitus dengan Penggunaan Obat Lainnya di Puskesmas Teladan kota Medan tahun 2019</w:t>
      </w:r>
    </w:p>
    <w:p w:rsidR="00194D16" w:rsidRDefault="00194D16">
      <w:pPr>
        <w:rPr>
          <w:rFonts w:ascii="Arial" w:hAnsi="Arial" w:cs="Arial"/>
          <w:sz w:val="24"/>
          <w:szCs w:val="24"/>
        </w:rPr>
      </w:pPr>
    </w:p>
    <w:p w:rsidR="00194D16" w:rsidRDefault="00194D16">
      <w:pPr>
        <w:rPr>
          <w:rFonts w:ascii="Arial" w:hAnsi="Arial" w:cs="Arial"/>
          <w:sz w:val="24"/>
          <w:szCs w:val="24"/>
        </w:rPr>
      </w:pPr>
      <w:r w:rsidRPr="0004334A">
        <w:rPr>
          <w:rFonts w:ascii="Arial" w:hAnsi="Arial" w:cs="Arial"/>
          <w:sz w:val="24"/>
          <w:szCs w:val="24"/>
        </w:rPr>
        <w:object w:dxaOrig="10996" w:dyaOrig="2055">
          <v:shape id="_x0000_i1030" type="#_x0000_t75" style="width:549pt;height:102.75pt" o:ole="">
            <v:imagedata r:id="rId34" o:title=""/>
          </v:shape>
          <o:OLEObject Type="Embed" ProgID="Excel.Sheet.12" ShapeID="_x0000_i1030" DrawAspect="Content" ObjectID="_1626638337" r:id="rId35"/>
        </w:object>
      </w:r>
    </w:p>
    <w:p w:rsidR="00194D16" w:rsidRDefault="00194D16">
      <w:pPr>
        <w:rPr>
          <w:rFonts w:ascii="Arial" w:hAnsi="Arial" w:cs="Arial"/>
          <w:sz w:val="24"/>
          <w:szCs w:val="24"/>
        </w:rPr>
      </w:pPr>
    </w:p>
    <w:p w:rsidR="00194D16" w:rsidRDefault="00194D16">
      <w:pPr>
        <w:rPr>
          <w:rFonts w:ascii="Arial" w:hAnsi="Arial" w:cs="Arial"/>
          <w:sz w:val="24"/>
          <w:szCs w:val="24"/>
        </w:rPr>
      </w:pPr>
      <w:r>
        <w:rPr>
          <w:rFonts w:ascii="Arial" w:hAnsi="Arial" w:cs="Arial"/>
          <w:sz w:val="24"/>
          <w:szCs w:val="24"/>
        </w:rPr>
        <w:t>Cara perhitungan persentase penggunaan obat anti diabetes melitus dengan obat lainnya</w:t>
      </w:r>
    </w:p>
    <w:p w:rsidR="00194D16" w:rsidRDefault="00194D16">
      <w:pPr>
        <w:rPr>
          <w:rFonts w:ascii="Arial" w:hAnsi="Arial" w:cs="Arial"/>
          <w:sz w:val="24"/>
          <w:szCs w:val="24"/>
        </w:rPr>
      </w:pPr>
    </w:p>
    <w:p w:rsidR="00194D16" w:rsidRPr="0097138C" w:rsidRDefault="00194D16" w:rsidP="0097138C">
      <w:pPr>
        <w:rPr>
          <w:sz w:val="24"/>
          <w:szCs w:val="24"/>
        </w:rPr>
        <w:sectPr w:rsidR="00194D16" w:rsidRPr="0097138C" w:rsidSect="0097138C">
          <w:headerReference w:type="default" r:id="rId36"/>
          <w:pgSz w:w="16839" w:h="11907" w:orient="landscape" w:code="9"/>
          <w:pgMar w:top="1701" w:right="1701" w:bottom="2268" w:left="2268" w:header="720" w:footer="720" w:gutter="0"/>
          <w:pgNumType w:start="31"/>
          <w:cols w:space="720"/>
          <w:docGrid w:linePitch="360"/>
        </w:sectPr>
      </w:pPr>
      <m:oMathPara>
        <m:oMath>
          <m:r>
            <w:rPr>
              <w:rFonts w:ascii="Cambria Math" w:hAnsi="Cambria Math" w:cs="Arial"/>
              <w:sz w:val="24"/>
              <w:szCs w:val="24"/>
            </w:rPr>
            <m:t>=</m:t>
          </m:r>
          <m:f>
            <m:fPr>
              <m:ctrlPr>
                <w:rPr>
                  <w:rFonts w:ascii="Cambria Math" w:hAnsi="Cambria Math" w:cs="Arial"/>
                  <w:i/>
                  <w:sz w:val="24"/>
                  <w:szCs w:val="24"/>
                </w:rPr>
              </m:ctrlPr>
            </m:fPr>
            <m:num>
              <m:r>
                <m:rPr>
                  <m:sty m:val="p"/>
                </m:rPr>
                <w:rPr>
                  <w:rFonts w:ascii="Cambria Math" w:hAnsi="Cambria Math" w:cs="Arial"/>
                  <w:sz w:val="24"/>
                  <w:szCs w:val="24"/>
                </w:rPr>
                <m:t>Jumlah Recipe Obat Anti Diabetes Melitus Per Bulan</m:t>
              </m:r>
            </m:num>
            <m:den>
              <m:r>
                <w:rPr>
                  <w:rFonts w:ascii="Cambria Math" w:hAnsi="Cambria Math" w:cs="Arial"/>
                  <w:sz w:val="24"/>
                  <w:szCs w:val="24"/>
                </w:rPr>
                <m:t>Jumlah Recipe Obat Anti Diabetes meli</m:t>
              </m:r>
              <m:r>
                <w:rPr>
                  <w:rFonts w:ascii="Cambria Math" w:hAnsi="Cambria Math" w:cs="Arial"/>
                  <w:sz w:val="24"/>
                  <w:szCs w:val="24"/>
                </w:rPr>
                <m:t xml:space="preserve">tus+Jumlah Recipe Obat Lainnya </m:t>
              </m:r>
            </m:den>
          </m:f>
          <m:r>
            <w:rPr>
              <w:rFonts w:ascii="Cambria Math" w:hAnsi="Cambria Math" w:cs="Arial"/>
              <w:sz w:val="24"/>
              <w:szCs w:val="24"/>
            </w:rPr>
            <m:t>X 100%</m:t>
          </m:r>
        </m:oMath>
      </m:oMathPara>
    </w:p>
    <w:p w:rsidR="0097138C" w:rsidRDefault="0097138C">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Lampiran -9</w:t>
      </w:r>
    </w:p>
    <w:p w:rsidR="0097138C" w:rsidRDefault="0097138C" w:rsidP="00D83B0C">
      <w:pPr>
        <w:jc w:val="center"/>
        <w:rPr>
          <w:rFonts w:ascii="Arial" w:hAnsi="Arial" w:cs="Arial"/>
        </w:rPr>
      </w:pPr>
      <w:r>
        <w:rPr>
          <w:rFonts w:ascii="Arial" w:hAnsi="Arial" w:cs="Arial"/>
        </w:rPr>
        <w:t>Kartu Laporan Pertemuan Bimbingan KTI</w:t>
      </w:r>
    </w:p>
    <w:p w:rsidR="0097138C" w:rsidRDefault="0097138C" w:rsidP="00D83B0C">
      <w:pPr>
        <w:jc w:val="center"/>
        <w:rPr>
          <w:rFonts w:ascii="Arial" w:hAnsi="Arial" w:cs="Arial"/>
        </w:rPr>
      </w:pPr>
      <w:r>
        <w:rPr>
          <w:rFonts w:ascii="Arial" w:hAnsi="Arial" w:cs="Arial"/>
          <w:noProof/>
        </w:rPr>
        <w:drawing>
          <wp:inline distT="0" distB="0" distL="0" distR="0">
            <wp:extent cx="5040630" cy="7296150"/>
            <wp:effectExtent l="19050" t="0" r="7620" b="0"/>
            <wp:docPr id="8" name="Picture 1" descr="D:\PROPOSAL RANI\proposal akhir\New folder\seminar hasil\k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RANI\proposal akhir\New folder\seminar hasil\kti.jpeg"/>
                    <pic:cNvPicPr>
                      <a:picLocks noChangeAspect="1" noChangeArrowheads="1"/>
                    </pic:cNvPicPr>
                  </pic:nvPicPr>
                  <pic:blipFill>
                    <a:blip r:embed="rId37" cstate="print"/>
                    <a:srcRect/>
                    <a:stretch>
                      <a:fillRect/>
                    </a:stretch>
                  </pic:blipFill>
                  <pic:spPr bwMode="auto">
                    <a:xfrm>
                      <a:off x="0" y="0"/>
                      <a:ext cx="5040630" cy="7296150"/>
                    </a:xfrm>
                    <a:prstGeom prst="rect">
                      <a:avLst/>
                    </a:prstGeom>
                    <a:noFill/>
                    <a:ln w="9525">
                      <a:noFill/>
                      <a:miter lim="800000"/>
                      <a:headEnd/>
                      <a:tailEnd/>
                    </a:ln>
                  </pic:spPr>
                </pic:pic>
              </a:graphicData>
            </a:graphic>
          </wp:inline>
        </w:drawing>
      </w:r>
    </w:p>
    <w:p w:rsidR="0097138C" w:rsidRDefault="0097138C" w:rsidP="0097138C">
      <w:pPr>
        <w:jc w:val="cente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Lampiran -10 </w:t>
      </w:r>
    </w:p>
    <w:p w:rsidR="0097138C" w:rsidRDefault="0097138C" w:rsidP="00D83B0C">
      <w:pPr>
        <w:jc w:val="center"/>
        <w:rPr>
          <w:rFonts w:ascii="Arial" w:hAnsi="Arial" w:cs="Arial"/>
        </w:rPr>
      </w:pPr>
      <w:r>
        <w:rPr>
          <w:rFonts w:ascii="Arial" w:hAnsi="Arial" w:cs="Arial"/>
        </w:rPr>
        <w:t>Resep</w:t>
      </w:r>
    </w:p>
    <w:p w:rsidR="0097138C" w:rsidRDefault="0097138C">
      <w:pPr>
        <w:rPr>
          <w:rFonts w:ascii="Arial" w:hAnsi="Arial" w:cs="Arial"/>
        </w:rPr>
      </w:pPr>
    </w:p>
    <w:p w:rsidR="0097138C" w:rsidRDefault="0097138C">
      <w:pPr>
        <w:rPr>
          <w:rFonts w:ascii="Arial" w:hAnsi="Arial" w:cs="Arial"/>
        </w:rPr>
      </w:pPr>
      <w:r>
        <w:rPr>
          <w:rFonts w:ascii="Arial" w:hAnsi="Arial" w:cs="Arial"/>
          <w:noProof/>
        </w:rPr>
        <w:drawing>
          <wp:inline distT="0" distB="0" distL="0" distR="0">
            <wp:extent cx="5040630" cy="6930866"/>
            <wp:effectExtent l="19050" t="0" r="7620" b="0"/>
            <wp:docPr id="9" name="Picture 1" descr="D:\PROPOSAL RANI\proposal akhir\New folder\seminar hasil\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RANI\proposal akhir\New folder\seminar hasil\Image (2).jpg"/>
                    <pic:cNvPicPr>
                      <a:picLocks noChangeAspect="1" noChangeArrowheads="1"/>
                    </pic:cNvPicPr>
                  </pic:nvPicPr>
                  <pic:blipFill>
                    <a:blip r:embed="rId38" cstate="print"/>
                    <a:srcRect/>
                    <a:stretch>
                      <a:fillRect/>
                    </a:stretch>
                  </pic:blipFill>
                  <pic:spPr bwMode="auto">
                    <a:xfrm>
                      <a:off x="0" y="0"/>
                      <a:ext cx="5040630" cy="6930866"/>
                    </a:xfrm>
                    <a:prstGeom prst="rect">
                      <a:avLst/>
                    </a:prstGeom>
                    <a:noFill/>
                    <a:ln w="9525">
                      <a:noFill/>
                      <a:miter lim="800000"/>
                      <a:headEnd/>
                      <a:tailEnd/>
                    </a:ln>
                  </pic:spPr>
                </pic:pic>
              </a:graphicData>
            </a:graphic>
          </wp:inline>
        </w:drawing>
      </w:r>
    </w:p>
    <w:p w:rsidR="0097138C" w:rsidRDefault="0097138C">
      <w:pPr>
        <w:rPr>
          <w:rFonts w:ascii="Arial" w:hAnsi="Arial" w:cs="Arial"/>
        </w:rPr>
      </w:pPr>
    </w:p>
    <w:p w:rsidR="0097138C" w:rsidRDefault="0097138C" w:rsidP="0097138C">
      <w:pPr>
        <w:rPr>
          <w:rFonts w:ascii="Arial" w:hAnsi="Arial" w:cs="Arial"/>
        </w:rPr>
        <w:sectPr w:rsidR="0097138C" w:rsidSect="0097138C">
          <w:headerReference w:type="default" r:id="rId39"/>
          <w:pgSz w:w="11907" w:h="16839" w:code="9"/>
          <w:pgMar w:top="2268" w:right="1701" w:bottom="1701" w:left="2268" w:header="720" w:footer="720" w:gutter="0"/>
          <w:pgNumType w:start="33"/>
          <w:cols w:space="720"/>
          <w:docGrid w:linePitch="360"/>
        </w:sectPr>
      </w:pPr>
      <w:r>
        <w:rPr>
          <w:rFonts w:ascii="Arial" w:hAnsi="Arial" w:cs="Arial"/>
          <w:noProof/>
        </w:rPr>
        <w:drawing>
          <wp:inline distT="0" distB="0" distL="0" distR="0">
            <wp:extent cx="5040630" cy="6930866"/>
            <wp:effectExtent l="19050" t="0" r="7620" b="0"/>
            <wp:docPr id="10" name="Picture 2" descr="D:\PROPOSAL RANI\proposal akhir\New folder\seminar hasil\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 RANI\proposal akhir\New folder\seminar hasil\Image (3).jpg"/>
                    <pic:cNvPicPr>
                      <a:picLocks noChangeAspect="1" noChangeArrowheads="1"/>
                    </pic:cNvPicPr>
                  </pic:nvPicPr>
                  <pic:blipFill>
                    <a:blip r:embed="rId40" cstate="print"/>
                    <a:srcRect/>
                    <a:stretch>
                      <a:fillRect/>
                    </a:stretch>
                  </pic:blipFill>
                  <pic:spPr bwMode="auto">
                    <a:xfrm>
                      <a:off x="0" y="0"/>
                      <a:ext cx="5040630" cy="6930866"/>
                    </a:xfrm>
                    <a:prstGeom prst="rect">
                      <a:avLst/>
                    </a:prstGeom>
                    <a:noFill/>
                    <a:ln w="9525">
                      <a:noFill/>
                      <a:miter lim="800000"/>
                      <a:headEnd/>
                      <a:tailEnd/>
                    </a:ln>
                  </pic:spPr>
                </pic:pic>
              </a:graphicData>
            </a:graphic>
          </wp:inline>
        </w:drawing>
      </w:r>
    </w:p>
    <w:p w:rsidR="005B5D29" w:rsidRPr="0097138C" w:rsidRDefault="007B4CD9" w:rsidP="0097138C">
      <w:pPr>
        <w:tabs>
          <w:tab w:val="left" w:pos="3360"/>
        </w:tabs>
        <w:rPr>
          <w:rFonts w:ascii="Arial" w:hAnsi="Arial" w:cs="Arial"/>
        </w:rPr>
      </w:pPr>
      <w:r>
        <w:rPr>
          <w:rFonts w:ascii="Arial" w:hAnsi="Arial" w:cs="Arial"/>
          <w:noProof/>
        </w:rPr>
        <w:lastRenderedPageBreak/>
        <w:drawing>
          <wp:inline distT="0" distB="0" distL="0" distR="0">
            <wp:extent cx="5495162" cy="8029575"/>
            <wp:effectExtent l="19050" t="0" r="0" b="0"/>
            <wp:docPr id="13" name="Picture 9" descr="D:\PROPOSAL RANI\ec rani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RANI\ec rani scan.jpg"/>
                    <pic:cNvPicPr>
                      <a:picLocks noChangeAspect="1" noChangeArrowheads="1"/>
                    </pic:cNvPicPr>
                  </pic:nvPicPr>
                  <pic:blipFill>
                    <a:blip r:embed="rId41"/>
                    <a:srcRect/>
                    <a:stretch>
                      <a:fillRect/>
                    </a:stretch>
                  </pic:blipFill>
                  <pic:spPr bwMode="auto">
                    <a:xfrm>
                      <a:off x="0" y="0"/>
                      <a:ext cx="5498072" cy="8033827"/>
                    </a:xfrm>
                    <a:prstGeom prst="rect">
                      <a:avLst/>
                    </a:prstGeom>
                    <a:noFill/>
                    <a:ln w="9525">
                      <a:noFill/>
                      <a:miter lim="800000"/>
                      <a:headEnd/>
                      <a:tailEnd/>
                    </a:ln>
                  </pic:spPr>
                </pic:pic>
              </a:graphicData>
            </a:graphic>
          </wp:inline>
        </w:drawing>
      </w:r>
    </w:p>
    <w:sectPr w:rsidR="005B5D29" w:rsidRPr="0097138C" w:rsidSect="00194D16">
      <w:headerReference w:type="default" r:id="rId42"/>
      <w:pgSz w:w="11907" w:h="16839" w:code="9"/>
      <w:pgMar w:top="2268" w:right="1701" w:bottom="1701" w:left="2268" w:header="720" w:footer="720" w:gutter="0"/>
      <w:pgNumType w:start="2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14A" w:rsidRDefault="004C614A" w:rsidP="0044432E">
      <w:pPr>
        <w:spacing w:before="0"/>
      </w:pPr>
      <w:r>
        <w:separator/>
      </w:r>
    </w:p>
  </w:endnote>
  <w:endnote w:type="continuationSeparator" w:id="1">
    <w:p w:rsidR="004C614A" w:rsidRDefault="004C614A" w:rsidP="0044432E">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B0C" w:rsidRDefault="00D83B0C">
    <w:pPr>
      <w:pStyle w:val="Footer"/>
      <w:jc w:val="center"/>
    </w:pPr>
  </w:p>
  <w:p w:rsidR="00D83B0C" w:rsidRDefault="00D83B0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657"/>
      <w:docPartObj>
        <w:docPartGallery w:val="Page Numbers (Bottom of Page)"/>
        <w:docPartUnique/>
      </w:docPartObj>
    </w:sdtPr>
    <w:sdtContent>
      <w:p w:rsidR="00D83B0C" w:rsidRDefault="00D83B0C">
        <w:pPr>
          <w:pStyle w:val="Footer"/>
          <w:jc w:val="center"/>
        </w:pPr>
        <w:fldSimple w:instr=" PAGE   \* MERGEFORMAT ">
          <w:r>
            <w:rPr>
              <w:noProof/>
            </w:rPr>
            <w:t>ix</w:t>
          </w:r>
        </w:fldSimple>
      </w:p>
    </w:sdtContent>
  </w:sdt>
  <w:p w:rsidR="00D83B0C" w:rsidRDefault="00D83B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B0C" w:rsidRDefault="00D83B0C">
    <w:pPr>
      <w:pStyle w:val="Footer"/>
      <w:jc w:val="center"/>
    </w:pPr>
  </w:p>
  <w:p w:rsidR="00D83B0C" w:rsidRDefault="00D83B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B0C" w:rsidRDefault="00D83B0C">
    <w:pPr>
      <w:pStyle w:val="Footer"/>
      <w:jc w:val="center"/>
    </w:pPr>
  </w:p>
  <w:p w:rsidR="00D83B0C" w:rsidRDefault="00D83B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14A" w:rsidRDefault="004C614A" w:rsidP="0044432E">
      <w:pPr>
        <w:spacing w:before="0"/>
      </w:pPr>
      <w:r>
        <w:separator/>
      </w:r>
    </w:p>
  </w:footnote>
  <w:footnote w:type="continuationSeparator" w:id="1">
    <w:p w:rsidR="004C614A" w:rsidRDefault="004C614A" w:rsidP="0044432E">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78"/>
      <w:docPartObj>
        <w:docPartGallery w:val="Page Numbers (Top of Page)"/>
        <w:docPartUnique/>
      </w:docPartObj>
    </w:sdtPr>
    <w:sdtContent>
      <w:p w:rsidR="00D83B0C" w:rsidRDefault="00D83B0C">
        <w:pPr>
          <w:pStyle w:val="Header"/>
          <w:jc w:val="right"/>
        </w:pPr>
        <w:fldSimple w:instr=" PAGE   \* MERGEFORMAT ">
          <w:r w:rsidR="007B4CD9">
            <w:rPr>
              <w:noProof/>
            </w:rPr>
            <w:t>23</w:t>
          </w:r>
        </w:fldSimple>
      </w:p>
    </w:sdtContent>
  </w:sdt>
  <w:p w:rsidR="00D83B0C" w:rsidRDefault="00D83B0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76"/>
      <w:docPartObj>
        <w:docPartGallery w:val="Page Numbers (Top of Page)"/>
        <w:docPartUnique/>
      </w:docPartObj>
    </w:sdtPr>
    <w:sdtContent>
      <w:p w:rsidR="00D83B0C" w:rsidRDefault="00D83B0C">
        <w:pPr>
          <w:pStyle w:val="Header"/>
          <w:jc w:val="right"/>
        </w:pPr>
        <w:fldSimple w:instr=" PAGE   \* MERGEFORMAT ">
          <w:r>
            <w:rPr>
              <w:noProof/>
            </w:rPr>
            <w:t>1</w:t>
          </w:r>
        </w:fldSimple>
      </w:p>
    </w:sdtContent>
  </w:sdt>
  <w:p w:rsidR="00D83B0C" w:rsidRDefault="00D83B0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54"/>
      <w:docPartObj>
        <w:docPartGallery w:val="Page Numbers (Top of Page)"/>
        <w:docPartUnique/>
      </w:docPartObj>
    </w:sdtPr>
    <w:sdtContent>
      <w:p w:rsidR="00D83B0C" w:rsidRDefault="00D83B0C">
        <w:pPr>
          <w:pStyle w:val="Header"/>
          <w:jc w:val="right"/>
        </w:pPr>
        <w:r>
          <w:t>24</w:t>
        </w:r>
      </w:p>
    </w:sdtContent>
  </w:sdt>
  <w:p w:rsidR="00D83B0C" w:rsidRDefault="00D83B0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877"/>
      <w:docPartObj>
        <w:docPartGallery w:val="Page Numbers (Top of Page)"/>
        <w:docPartUnique/>
      </w:docPartObj>
    </w:sdtPr>
    <w:sdtContent>
      <w:p w:rsidR="00D83B0C" w:rsidRDefault="00D83B0C">
        <w:pPr>
          <w:pStyle w:val="Header"/>
          <w:jc w:val="right"/>
        </w:pPr>
        <w:fldSimple w:instr=" PAGE   \* MERGEFORMAT ">
          <w:r w:rsidR="007B4CD9">
            <w:rPr>
              <w:noProof/>
            </w:rPr>
            <w:t>30</w:t>
          </w:r>
        </w:fldSimple>
      </w:p>
    </w:sdtContent>
  </w:sdt>
  <w:p w:rsidR="00D83B0C" w:rsidRDefault="00D83B0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66"/>
      <w:docPartObj>
        <w:docPartGallery w:val="Page Numbers (Top of Page)"/>
        <w:docPartUnique/>
      </w:docPartObj>
    </w:sdtPr>
    <w:sdtContent>
      <w:p w:rsidR="00D83B0C" w:rsidRDefault="00D83B0C">
        <w:pPr>
          <w:pStyle w:val="Header"/>
          <w:jc w:val="right"/>
        </w:pPr>
        <w:fldSimple w:instr=" PAGE   \* MERGEFORMAT ">
          <w:r w:rsidR="007B4CD9">
            <w:rPr>
              <w:noProof/>
            </w:rPr>
            <w:t>32</w:t>
          </w:r>
        </w:fldSimple>
      </w:p>
    </w:sdtContent>
  </w:sdt>
  <w:p w:rsidR="00D83B0C" w:rsidRDefault="00D83B0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668"/>
      <w:docPartObj>
        <w:docPartGallery w:val="Page Numbers (Top of Page)"/>
        <w:docPartUnique/>
      </w:docPartObj>
    </w:sdtPr>
    <w:sdtContent>
      <w:p w:rsidR="00D83B0C" w:rsidRDefault="00D83B0C">
        <w:pPr>
          <w:pStyle w:val="Header"/>
          <w:jc w:val="right"/>
        </w:pPr>
        <w:fldSimple w:instr=" PAGE   \* MERGEFORMAT ">
          <w:r w:rsidR="007B4CD9">
            <w:rPr>
              <w:noProof/>
            </w:rPr>
            <w:t>35</w:t>
          </w:r>
        </w:fldSimple>
      </w:p>
    </w:sdtContent>
  </w:sdt>
  <w:p w:rsidR="00D83B0C" w:rsidRDefault="00D83B0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B0C" w:rsidRDefault="00D83B0C">
    <w:pPr>
      <w:pStyle w:val="Header"/>
      <w:jc w:val="right"/>
    </w:pPr>
    <w:fldSimple w:instr=" PAGE   \* MERGEFORMAT ">
      <w:r w:rsidR="007B4CD9">
        <w:rPr>
          <w:noProof/>
        </w:rPr>
        <w:t>25</w:t>
      </w:r>
    </w:fldSimple>
  </w:p>
  <w:p w:rsidR="00D83B0C" w:rsidRDefault="00D83B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83B49"/>
    <w:multiLevelType w:val="hybridMultilevel"/>
    <w:tmpl w:val="6FEC1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105E0"/>
    <w:multiLevelType w:val="multilevel"/>
    <w:tmpl w:val="17DEEBE0"/>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4."/>
      <w:lvlJc w:val="left"/>
      <w:pPr>
        <w:ind w:left="1080" w:hanging="1080"/>
      </w:pPr>
      <w:rPr>
        <w:rFonts w:ascii="Arial" w:eastAsiaTheme="minorHAnsi" w:hAnsi="Arial" w:cs="Arial"/>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C731620"/>
    <w:multiLevelType w:val="multilevel"/>
    <w:tmpl w:val="50F08E4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A344994"/>
    <w:multiLevelType w:val="hybridMultilevel"/>
    <w:tmpl w:val="0500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DA11A0"/>
    <w:multiLevelType w:val="hybridMultilevel"/>
    <w:tmpl w:val="D63EBA5A"/>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2C2A0EFD"/>
    <w:multiLevelType w:val="multilevel"/>
    <w:tmpl w:val="43940AC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00E4668"/>
    <w:multiLevelType w:val="hybridMultilevel"/>
    <w:tmpl w:val="4420F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8F419B"/>
    <w:multiLevelType w:val="hybridMultilevel"/>
    <w:tmpl w:val="25907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41772"/>
    <w:multiLevelType w:val="hybridMultilevel"/>
    <w:tmpl w:val="7B1A1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A2150E"/>
    <w:multiLevelType w:val="hybridMultilevel"/>
    <w:tmpl w:val="DD0463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253869"/>
    <w:multiLevelType w:val="hybridMultilevel"/>
    <w:tmpl w:val="57082CC0"/>
    <w:lvl w:ilvl="0" w:tplc="4192DB90">
      <w:start w:val="1"/>
      <w:numFmt w:val="lowerLetter"/>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nsid w:val="58D821C9"/>
    <w:multiLevelType w:val="hybridMultilevel"/>
    <w:tmpl w:val="95FC9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3A4EB3"/>
    <w:multiLevelType w:val="hybridMultilevel"/>
    <w:tmpl w:val="F7B8DFF0"/>
    <w:lvl w:ilvl="0" w:tplc="C906A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202EF7"/>
    <w:multiLevelType w:val="hybridMultilevel"/>
    <w:tmpl w:val="E0F6EC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nsid w:val="6197185A"/>
    <w:multiLevelType w:val="hybridMultilevel"/>
    <w:tmpl w:val="14542230"/>
    <w:lvl w:ilvl="0" w:tplc="C6F6513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121276"/>
    <w:multiLevelType w:val="hybridMultilevel"/>
    <w:tmpl w:val="A7EEF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2D29E2"/>
    <w:multiLevelType w:val="hybridMultilevel"/>
    <w:tmpl w:val="633683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C221DA"/>
    <w:multiLevelType w:val="hybridMultilevel"/>
    <w:tmpl w:val="A594B5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047ACE"/>
    <w:multiLevelType w:val="hybridMultilevel"/>
    <w:tmpl w:val="F426E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817259"/>
    <w:multiLevelType w:val="hybridMultilevel"/>
    <w:tmpl w:val="C428D27A"/>
    <w:lvl w:ilvl="0" w:tplc="F3BAF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6945038"/>
    <w:multiLevelType w:val="hybridMultilevel"/>
    <w:tmpl w:val="90F801A8"/>
    <w:lvl w:ilvl="0" w:tplc="C69832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7A097306"/>
    <w:multiLevelType w:val="hybridMultilevel"/>
    <w:tmpl w:val="175A3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3"/>
  </w:num>
  <w:num w:numId="4">
    <w:abstractNumId w:val="9"/>
  </w:num>
  <w:num w:numId="5">
    <w:abstractNumId w:val="4"/>
  </w:num>
  <w:num w:numId="6">
    <w:abstractNumId w:val="6"/>
  </w:num>
  <w:num w:numId="7">
    <w:abstractNumId w:val="0"/>
  </w:num>
  <w:num w:numId="8">
    <w:abstractNumId w:val="10"/>
  </w:num>
  <w:num w:numId="9">
    <w:abstractNumId w:val="11"/>
  </w:num>
  <w:num w:numId="10">
    <w:abstractNumId w:val="2"/>
  </w:num>
  <w:num w:numId="11">
    <w:abstractNumId w:val="21"/>
  </w:num>
  <w:num w:numId="12">
    <w:abstractNumId w:val="16"/>
  </w:num>
  <w:num w:numId="13">
    <w:abstractNumId w:val="15"/>
  </w:num>
  <w:num w:numId="14">
    <w:abstractNumId w:val="1"/>
  </w:num>
  <w:num w:numId="15">
    <w:abstractNumId w:val="19"/>
  </w:num>
  <w:num w:numId="16">
    <w:abstractNumId w:val="13"/>
  </w:num>
  <w:num w:numId="17">
    <w:abstractNumId w:val="20"/>
  </w:num>
  <w:num w:numId="18">
    <w:abstractNumId w:val="5"/>
  </w:num>
  <w:num w:numId="19">
    <w:abstractNumId w:val="8"/>
  </w:num>
  <w:num w:numId="20">
    <w:abstractNumId w:val="12"/>
  </w:num>
  <w:num w:numId="21">
    <w:abstractNumId w:val="14"/>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6B0411"/>
    <w:rsid w:val="00194D16"/>
    <w:rsid w:val="00325F2F"/>
    <w:rsid w:val="0044432E"/>
    <w:rsid w:val="004C614A"/>
    <w:rsid w:val="005B5D29"/>
    <w:rsid w:val="006B0411"/>
    <w:rsid w:val="007B4CD9"/>
    <w:rsid w:val="008E297C"/>
    <w:rsid w:val="00952774"/>
    <w:rsid w:val="0097138C"/>
    <w:rsid w:val="00C57C2A"/>
    <w:rsid w:val="00D83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5" type="connector" idref="#_x0000_s1026"/>
        <o:r id="V:Rule6" type="connector" idref="#_x0000_s1028"/>
        <o:r id="V:Rule7" type="connector" idref="#_x0000_s1029"/>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411"/>
    <w:pPr>
      <w:spacing w:before="240"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B0411"/>
    <w:pPr>
      <w:tabs>
        <w:tab w:val="center" w:pos="4680"/>
        <w:tab w:val="right" w:pos="9360"/>
      </w:tabs>
      <w:spacing w:before="0"/>
      <w:jc w:val="left"/>
    </w:pPr>
  </w:style>
  <w:style w:type="character" w:customStyle="1" w:styleId="FooterChar">
    <w:name w:val="Footer Char"/>
    <w:basedOn w:val="DefaultParagraphFont"/>
    <w:link w:val="Footer"/>
    <w:uiPriority w:val="99"/>
    <w:rsid w:val="006B0411"/>
  </w:style>
  <w:style w:type="paragraph" w:styleId="BalloonText">
    <w:name w:val="Balloon Text"/>
    <w:basedOn w:val="Normal"/>
    <w:link w:val="BalloonTextChar"/>
    <w:uiPriority w:val="99"/>
    <w:semiHidden/>
    <w:unhideWhenUsed/>
    <w:rsid w:val="006B0411"/>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411"/>
    <w:rPr>
      <w:rFonts w:ascii="Tahoma" w:hAnsi="Tahoma" w:cs="Tahoma"/>
      <w:sz w:val="16"/>
      <w:szCs w:val="16"/>
    </w:rPr>
  </w:style>
  <w:style w:type="paragraph" w:styleId="ListParagraph">
    <w:name w:val="List Paragraph"/>
    <w:basedOn w:val="Normal"/>
    <w:link w:val="ListParagraphChar"/>
    <w:uiPriority w:val="34"/>
    <w:qFormat/>
    <w:rsid w:val="006B0411"/>
    <w:pPr>
      <w:ind w:left="720"/>
      <w:contextualSpacing/>
    </w:pPr>
  </w:style>
  <w:style w:type="character" w:customStyle="1" w:styleId="ListParagraphChar">
    <w:name w:val="List Paragraph Char"/>
    <w:link w:val="ListParagraph"/>
    <w:uiPriority w:val="34"/>
    <w:locked/>
    <w:rsid w:val="006B0411"/>
  </w:style>
  <w:style w:type="paragraph" w:styleId="NoSpacing">
    <w:name w:val="No Spacing"/>
    <w:uiPriority w:val="1"/>
    <w:qFormat/>
    <w:rsid w:val="006B0411"/>
    <w:pPr>
      <w:spacing w:after="0" w:line="240" w:lineRule="auto"/>
    </w:pPr>
    <w:rPr>
      <w:rFonts w:ascii="Calibri" w:eastAsia="Calibri" w:hAnsi="Calibri" w:cs="Times New Roman"/>
    </w:rPr>
  </w:style>
  <w:style w:type="character" w:customStyle="1" w:styleId="tlid-translation">
    <w:name w:val="tlid-translation"/>
    <w:rsid w:val="006B0411"/>
  </w:style>
  <w:style w:type="paragraph" w:styleId="Header">
    <w:name w:val="header"/>
    <w:basedOn w:val="Normal"/>
    <w:link w:val="HeaderChar"/>
    <w:uiPriority w:val="99"/>
    <w:unhideWhenUsed/>
    <w:rsid w:val="0044432E"/>
    <w:pPr>
      <w:tabs>
        <w:tab w:val="center" w:pos="4680"/>
        <w:tab w:val="right" w:pos="9360"/>
      </w:tabs>
      <w:spacing w:before="0"/>
    </w:pPr>
  </w:style>
  <w:style w:type="character" w:customStyle="1" w:styleId="HeaderChar">
    <w:name w:val="Header Char"/>
    <w:basedOn w:val="DefaultParagraphFont"/>
    <w:link w:val="Header"/>
    <w:uiPriority w:val="99"/>
    <w:rsid w:val="0044432E"/>
  </w:style>
  <w:style w:type="table" w:styleId="TableGrid">
    <w:name w:val="Table Grid"/>
    <w:basedOn w:val="TableNormal"/>
    <w:uiPriority w:val="59"/>
    <w:rsid w:val="005B5D29"/>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5B5D2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package" Target="embeddings/Microsoft_Office_Excel_Worksheet2.xlsx"/><Relationship Id="rId26" Type="http://schemas.openxmlformats.org/officeDocument/2006/relationships/hyperlink" Target="http://www.depkes.go.id" TargetMode="Externa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image" Target="media/image14.emf"/><Relationship Id="rId42"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header" Target="header2.xml"/><Relationship Id="rId33" Type="http://schemas.openxmlformats.org/officeDocument/2006/relationships/package" Target="embeddings/Microsoft_Office_Excel_Worksheet5.xlsx"/><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package" Target="embeddings/Microsoft_Office_Excel_Worksheet1.xlsx"/><Relationship Id="rId20" Type="http://schemas.openxmlformats.org/officeDocument/2006/relationships/package" Target="embeddings/Microsoft_Office_Excel_Worksheet3.xlsx"/><Relationship Id="rId29" Type="http://schemas.openxmlformats.org/officeDocument/2006/relationships/image" Target="media/image11.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13.emf"/><Relationship Id="rId37" Type="http://schemas.openxmlformats.org/officeDocument/2006/relationships/image" Target="media/image15.jpeg"/><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package" Target="embeddings/Microsoft_Office_Excel_Worksheet4.xlsx"/><Relationship Id="rId27" Type="http://schemas.openxmlformats.org/officeDocument/2006/relationships/header" Target="header3.xml"/><Relationship Id="rId30" Type="http://schemas.openxmlformats.org/officeDocument/2006/relationships/image" Target="media/image12.jpeg"/><Relationship Id="rId35" Type="http://schemas.openxmlformats.org/officeDocument/2006/relationships/package" Target="embeddings/Microsoft_Office_Excel_Worksheet6.xlsx"/><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50</Pages>
  <Words>7436</Words>
  <Characters>42390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2019-08-05T03:41:00Z</dcterms:created>
  <dcterms:modified xsi:type="dcterms:W3CDTF">2019-08-06T16:12:00Z</dcterms:modified>
</cp:coreProperties>
</file>