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2E5" w:rsidRDefault="00CA2FFF">
      <w:r>
        <w:rPr>
          <w:noProof/>
          <w:lang w:eastAsia="id-ID"/>
        </w:rPr>
        <w:drawing>
          <wp:inline distT="0" distB="0" distL="0" distR="0">
            <wp:extent cx="5731510" cy="8744139"/>
            <wp:effectExtent l="19050" t="0" r="2540" b="0"/>
            <wp:docPr id="1" name="Picture 1" descr="F:\scan tinta emas\WhatsApp Image 2019-08-14 at 09.5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tinta emas\WhatsApp Image 2019-08-14 at 09.59.48 (1).jpeg"/>
                    <pic:cNvPicPr>
                      <a:picLocks noChangeAspect="1" noChangeArrowheads="1"/>
                    </pic:cNvPicPr>
                  </pic:nvPicPr>
                  <pic:blipFill>
                    <a:blip r:embed="rId8"/>
                    <a:srcRect/>
                    <a:stretch>
                      <a:fillRect/>
                    </a:stretch>
                  </pic:blipFill>
                  <pic:spPr bwMode="auto">
                    <a:xfrm>
                      <a:off x="0" y="0"/>
                      <a:ext cx="5731510" cy="8744139"/>
                    </a:xfrm>
                    <a:prstGeom prst="rect">
                      <a:avLst/>
                    </a:prstGeom>
                    <a:noFill/>
                    <a:ln w="9525">
                      <a:noFill/>
                      <a:miter lim="800000"/>
                      <a:headEnd/>
                      <a:tailEnd/>
                    </a:ln>
                  </pic:spPr>
                </pic:pic>
              </a:graphicData>
            </a:graphic>
          </wp:inline>
        </w:drawing>
      </w:r>
    </w:p>
    <w:p w:rsidR="00CA2FFF" w:rsidRDefault="00CA2FFF">
      <w:r>
        <w:rPr>
          <w:noProof/>
          <w:lang w:eastAsia="id-ID"/>
        </w:rPr>
        <w:lastRenderedPageBreak/>
        <w:drawing>
          <wp:inline distT="0" distB="0" distL="0" distR="0">
            <wp:extent cx="5039995" cy="7744530"/>
            <wp:effectExtent l="19050" t="0" r="8255" b="0"/>
            <wp:docPr id="2" name="Picture 2" descr="C:\Users\HP\Downloads\WhatsApp Image 2019-08-14 at 10.0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8-14 at 10.01.28 (1).jpeg"/>
                    <pic:cNvPicPr>
                      <a:picLocks noChangeAspect="1" noChangeArrowheads="1"/>
                    </pic:cNvPicPr>
                  </pic:nvPicPr>
                  <pic:blipFill>
                    <a:blip r:embed="rId9"/>
                    <a:srcRect/>
                    <a:stretch>
                      <a:fillRect/>
                    </a:stretch>
                  </pic:blipFill>
                  <pic:spPr bwMode="auto">
                    <a:xfrm>
                      <a:off x="0" y="0"/>
                      <a:ext cx="5039995" cy="7744530"/>
                    </a:xfrm>
                    <a:prstGeom prst="rect">
                      <a:avLst/>
                    </a:prstGeom>
                    <a:noFill/>
                    <a:ln w="9525">
                      <a:noFill/>
                      <a:miter lim="800000"/>
                      <a:headEnd/>
                      <a:tailEnd/>
                    </a:ln>
                  </pic:spPr>
                </pic:pic>
              </a:graphicData>
            </a:graphic>
          </wp:inline>
        </w:drawing>
      </w:r>
    </w:p>
    <w:p w:rsidR="00CA2FFF" w:rsidRDefault="00CA2FFF"/>
    <w:p w:rsidR="00CA2FFF" w:rsidRDefault="00CA2FFF">
      <w:r>
        <w:rPr>
          <w:noProof/>
          <w:lang w:eastAsia="id-ID"/>
        </w:rPr>
        <w:lastRenderedPageBreak/>
        <w:drawing>
          <wp:inline distT="0" distB="0" distL="0" distR="0">
            <wp:extent cx="5039995" cy="7432251"/>
            <wp:effectExtent l="19050" t="0" r="8255" b="0"/>
            <wp:docPr id="3" name="Picture 3" descr="C:\Users\HP\Downloads\WhatsApp Image 2019-08-14 at 10.07.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8-14 at 10.07.30 (1).jpeg"/>
                    <pic:cNvPicPr>
                      <a:picLocks noChangeAspect="1" noChangeArrowheads="1"/>
                    </pic:cNvPicPr>
                  </pic:nvPicPr>
                  <pic:blipFill>
                    <a:blip r:embed="rId10"/>
                    <a:srcRect/>
                    <a:stretch>
                      <a:fillRect/>
                    </a:stretch>
                  </pic:blipFill>
                  <pic:spPr bwMode="auto">
                    <a:xfrm>
                      <a:off x="0" y="0"/>
                      <a:ext cx="5039995" cy="7432251"/>
                    </a:xfrm>
                    <a:prstGeom prst="rect">
                      <a:avLst/>
                    </a:prstGeom>
                    <a:noFill/>
                    <a:ln w="9525">
                      <a:noFill/>
                      <a:miter lim="800000"/>
                      <a:headEnd/>
                      <a:tailEnd/>
                    </a:ln>
                  </pic:spPr>
                </pic:pic>
              </a:graphicData>
            </a:graphic>
          </wp:inline>
        </w:drawing>
      </w:r>
    </w:p>
    <w:p w:rsidR="00CA2FFF" w:rsidRDefault="00CA2FFF"/>
    <w:p w:rsidR="00CA2FFF" w:rsidRDefault="00CA2FFF"/>
    <w:p w:rsidR="00CA2FFF" w:rsidRDefault="00CA2FFF">
      <w:r>
        <w:rPr>
          <w:noProof/>
          <w:lang w:eastAsia="id-ID"/>
        </w:rPr>
        <w:lastRenderedPageBreak/>
        <w:drawing>
          <wp:inline distT="0" distB="0" distL="0" distR="0">
            <wp:extent cx="5039995" cy="7458027"/>
            <wp:effectExtent l="19050" t="0" r="8255" b="0"/>
            <wp:docPr id="4" name="Picture 4" descr="C:\Users\HP\Downloads\WhatsApp Image 2019-08-14 at 10.0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8-14 at 10.09.05 (1).jpeg"/>
                    <pic:cNvPicPr>
                      <a:picLocks noChangeAspect="1" noChangeArrowheads="1"/>
                    </pic:cNvPicPr>
                  </pic:nvPicPr>
                  <pic:blipFill>
                    <a:blip r:embed="rId11"/>
                    <a:srcRect/>
                    <a:stretch>
                      <a:fillRect/>
                    </a:stretch>
                  </pic:blipFill>
                  <pic:spPr bwMode="auto">
                    <a:xfrm>
                      <a:off x="0" y="0"/>
                      <a:ext cx="5039995" cy="7458027"/>
                    </a:xfrm>
                    <a:prstGeom prst="rect">
                      <a:avLst/>
                    </a:prstGeom>
                    <a:noFill/>
                    <a:ln w="9525">
                      <a:noFill/>
                      <a:miter lim="800000"/>
                      <a:headEnd/>
                      <a:tailEnd/>
                    </a:ln>
                  </pic:spPr>
                </pic:pic>
              </a:graphicData>
            </a:graphic>
          </wp:inline>
        </w:drawing>
      </w:r>
    </w:p>
    <w:p w:rsidR="00F86681" w:rsidRDefault="00F86681"/>
    <w:p w:rsidR="00FE1FDE" w:rsidRDefault="00FE1FDE"/>
    <w:p w:rsidR="000F65C5" w:rsidRPr="00330672" w:rsidRDefault="000F65C5" w:rsidP="000F65C5">
      <w:pPr>
        <w:jc w:val="center"/>
        <w:rPr>
          <w:rFonts w:ascii="Arial" w:hAnsi="Arial" w:cs="Arial"/>
          <w:b/>
          <w:sz w:val="24"/>
          <w:szCs w:val="24"/>
        </w:rPr>
      </w:pPr>
      <w:r w:rsidRPr="00330672">
        <w:rPr>
          <w:rFonts w:ascii="Arial" w:hAnsi="Arial" w:cs="Arial"/>
          <w:b/>
          <w:sz w:val="24"/>
          <w:szCs w:val="24"/>
        </w:rPr>
        <w:lastRenderedPageBreak/>
        <w:t>SURAT PERNYATAAN</w:t>
      </w:r>
    </w:p>
    <w:p w:rsidR="000F65C5" w:rsidRPr="00330672" w:rsidRDefault="000F65C5" w:rsidP="000F65C5">
      <w:pPr>
        <w:jc w:val="center"/>
        <w:rPr>
          <w:rFonts w:ascii="Arial" w:hAnsi="Arial" w:cs="Arial"/>
          <w:b/>
          <w:sz w:val="24"/>
          <w:szCs w:val="24"/>
        </w:rPr>
      </w:pPr>
    </w:p>
    <w:p w:rsidR="000F65C5" w:rsidRPr="00330672" w:rsidRDefault="000F65C5" w:rsidP="000F65C5">
      <w:pPr>
        <w:spacing w:after="0" w:line="360" w:lineRule="auto"/>
        <w:jc w:val="center"/>
        <w:rPr>
          <w:rFonts w:ascii="Arial" w:hAnsi="Arial" w:cs="Arial"/>
          <w:b/>
          <w:sz w:val="24"/>
          <w:szCs w:val="24"/>
        </w:rPr>
      </w:pPr>
      <w:r w:rsidRPr="00330672">
        <w:rPr>
          <w:rFonts w:ascii="Arial" w:hAnsi="Arial" w:cs="Arial"/>
          <w:b/>
          <w:sz w:val="24"/>
          <w:szCs w:val="24"/>
        </w:rPr>
        <w:t xml:space="preserve">UJI EFEK SEDIAAN KRIM EKSTRAK ETANOL DAUN SAMBUNG NYAWA </w:t>
      </w:r>
      <w:r w:rsidRPr="00330672">
        <w:rPr>
          <w:rFonts w:ascii="Arial" w:hAnsi="Arial" w:cs="Arial"/>
          <w:b/>
          <w:i/>
          <w:sz w:val="24"/>
          <w:szCs w:val="24"/>
        </w:rPr>
        <w:t xml:space="preserve">(Gynura procumbens </w:t>
      </w:r>
      <w:r w:rsidRPr="00330672">
        <w:rPr>
          <w:rFonts w:ascii="Arial" w:hAnsi="Arial" w:cs="Arial"/>
          <w:b/>
          <w:sz w:val="24"/>
          <w:szCs w:val="24"/>
        </w:rPr>
        <w:t xml:space="preserve">(Lour.) Merr.) PADA </w:t>
      </w:r>
    </w:p>
    <w:p w:rsidR="000F65C5" w:rsidRPr="00330672" w:rsidRDefault="000F65C5" w:rsidP="000F65C5">
      <w:pPr>
        <w:spacing w:after="0" w:line="360" w:lineRule="auto"/>
        <w:jc w:val="center"/>
        <w:rPr>
          <w:rFonts w:ascii="Arial" w:hAnsi="Arial" w:cs="Arial"/>
          <w:b/>
          <w:sz w:val="24"/>
          <w:szCs w:val="24"/>
        </w:rPr>
      </w:pPr>
      <w:r w:rsidRPr="00330672">
        <w:rPr>
          <w:rFonts w:ascii="Arial" w:hAnsi="Arial" w:cs="Arial"/>
          <w:b/>
          <w:sz w:val="24"/>
          <w:szCs w:val="24"/>
        </w:rPr>
        <w:t>PENYEMBUHAN LUKA SAYAT TERHADAP</w:t>
      </w:r>
    </w:p>
    <w:p w:rsidR="000F65C5" w:rsidRPr="00330672" w:rsidRDefault="000F65C5" w:rsidP="000F65C5">
      <w:pPr>
        <w:spacing w:after="0" w:line="360" w:lineRule="auto"/>
        <w:jc w:val="center"/>
        <w:rPr>
          <w:rFonts w:ascii="Arial" w:hAnsi="Arial" w:cs="Arial"/>
          <w:b/>
          <w:i/>
          <w:sz w:val="24"/>
          <w:szCs w:val="24"/>
        </w:rPr>
      </w:pPr>
      <w:r w:rsidRPr="00330672">
        <w:rPr>
          <w:rFonts w:ascii="Arial" w:hAnsi="Arial" w:cs="Arial"/>
          <w:b/>
          <w:sz w:val="24"/>
          <w:szCs w:val="24"/>
        </w:rPr>
        <w:t xml:space="preserve"> KELINCI  </w:t>
      </w:r>
      <w:r w:rsidRPr="00330672">
        <w:rPr>
          <w:rFonts w:ascii="Arial" w:hAnsi="Arial" w:cs="Arial"/>
          <w:b/>
          <w:i/>
          <w:sz w:val="24"/>
          <w:szCs w:val="24"/>
        </w:rPr>
        <w:t>(Oryctolagus cuniculus).</w:t>
      </w:r>
    </w:p>
    <w:p w:rsidR="000F65C5" w:rsidRPr="00330672" w:rsidRDefault="000F65C5" w:rsidP="000F65C5">
      <w:pPr>
        <w:spacing w:after="0" w:line="360" w:lineRule="auto"/>
        <w:rPr>
          <w:rFonts w:ascii="Arial" w:hAnsi="Arial" w:cs="Arial"/>
          <w:b/>
          <w:i/>
          <w:sz w:val="24"/>
          <w:szCs w:val="24"/>
        </w:rPr>
      </w:pPr>
    </w:p>
    <w:p w:rsidR="000F65C5" w:rsidRPr="00330672" w:rsidRDefault="000F65C5" w:rsidP="000F65C5">
      <w:pPr>
        <w:spacing w:after="0" w:line="360" w:lineRule="auto"/>
        <w:jc w:val="both"/>
        <w:rPr>
          <w:rFonts w:ascii="Arial" w:hAnsi="Arial" w:cs="Arial"/>
          <w:b/>
          <w:sz w:val="24"/>
          <w:szCs w:val="24"/>
        </w:rPr>
      </w:pPr>
      <w:r w:rsidRPr="00330672">
        <w:rPr>
          <w:rFonts w:ascii="Arial" w:hAnsi="Arial" w:cs="Arial"/>
          <w:b/>
          <w:sz w:val="24"/>
          <w:szCs w:val="24"/>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disebut dalam daftar pustaka.</w:t>
      </w:r>
    </w:p>
    <w:p w:rsidR="000F65C5" w:rsidRPr="00330672" w:rsidRDefault="000F65C5" w:rsidP="000F65C5">
      <w:pPr>
        <w:spacing w:line="360" w:lineRule="auto"/>
        <w:jc w:val="center"/>
        <w:rPr>
          <w:rFonts w:ascii="Arial" w:hAnsi="Arial" w:cs="Arial"/>
          <w:b/>
          <w:sz w:val="24"/>
          <w:szCs w:val="24"/>
        </w:rPr>
      </w:pPr>
    </w:p>
    <w:p w:rsidR="000F65C5" w:rsidRPr="00330672" w:rsidRDefault="000F65C5" w:rsidP="000F65C5">
      <w:pPr>
        <w:spacing w:line="360" w:lineRule="auto"/>
        <w:jc w:val="center"/>
        <w:rPr>
          <w:rFonts w:ascii="Arial" w:hAnsi="Arial" w:cs="Arial"/>
          <w:b/>
          <w:sz w:val="24"/>
          <w:szCs w:val="24"/>
        </w:rPr>
      </w:pPr>
      <w:bookmarkStart w:id="0" w:name="_GoBack"/>
      <w:bookmarkEnd w:id="0"/>
    </w:p>
    <w:p w:rsidR="000F65C5" w:rsidRPr="00330672" w:rsidRDefault="000F65C5" w:rsidP="000F65C5">
      <w:pPr>
        <w:spacing w:line="360" w:lineRule="auto"/>
        <w:jc w:val="center"/>
        <w:rPr>
          <w:rFonts w:ascii="Arial" w:hAnsi="Arial" w:cs="Arial"/>
          <w:b/>
          <w:sz w:val="24"/>
          <w:szCs w:val="24"/>
        </w:rPr>
      </w:pPr>
    </w:p>
    <w:p w:rsidR="000F65C5" w:rsidRPr="00330672" w:rsidRDefault="000F65C5" w:rsidP="000F65C5">
      <w:pPr>
        <w:spacing w:line="360" w:lineRule="auto"/>
        <w:jc w:val="center"/>
        <w:rPr>
          <w:rFonts w:ascii="Arial" w:hAnsi="Arial" w:cs="Arial"/>
          <w:b/>
          <w:sz w:val="24"/>
          <w:szCs w:val="24"/>
        </w:rPr>
      </w:pPr>
    </w:p>
    <w:p w:rsidR="000F65C5" w:rsidRPr="00330672" w:rsidRDefault="000F65C5" w:rsidP="000F65C5">
      <w:pPr>
        <w:spacing w:line="360" w:lineRule="auto"/>
        <w:ind w:left="4111" w:hanging="4111"/>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Medan,    Agustus </w:t>
      </w:r>
      <w:r w:rsidRPr="00330672">
        <w:rPr>
          <w:rFonts w:ascii="Arial" w:hAnsi="Arial" w:cs="Arial"/>
          <w:b/>
          <w:sz w:val="24"/>
          <w:szCs w:val="24"/>
        </w:rPr>
        <w:t xml:space="preserve"> 2019</w:t>
      </w:r>
    </w:p>
    <w:p w:rsidR="000F65C5" w:rsidRPr="00330672" w:rsidRDefault="000F65C5" w:rsidP="000F65C5">
      <w:pPr>
        <w:spacing w:line="360" w:lineRule="auto"/>
        <w:ind w:left="4111" w:hanging="4111"/>
        <w:jc w:val="center"/>
        <w:rPr>
          <w:rFonts w:ascii="Arial" w:hAnsi="Arial" w:cs="Arial"/>
          <w:b/>
          <w:sz w:val="24"/>
          <w:szCs w:val="24"/>
        </w:rPr>
      </w:pPr>
    </w:p>
    <w:p w:rsidR="000F65C5" w:rsidRPr="00330672" w:rsidRDefault="000F65C5" w:rsidP="000F65C5">
      <w:pPr>
        <w:spacing w:line="360" w:lineRule="auto"/>
        <w:ind w:left="4111" w:hanging="4111"/>
        <w:jc w:val="center"/>
        <w:rPr>
          <w:rFonts w:ascii="Arial" w:hAnsi="Arial" w:cs="Arial"/>
          <w:b/>
          <w:sz w:val="24"/>
          <w:szCs w:val="24"/>
        </w:rPr>
      </w:pPr>
    </w:p>
    <w:p w:rsidR="000F65C5" w:rsidRPr="00330672" w:rsidRDefault="000F65C5" w:rsidP="000F65C5">
      <w:pPr>
        <w:spacing w:line="360" w:lineRule="auto"/>
        <w:ind w:left="4111" w:hanging="4111"/>
        <w:jc w:val="center"/>
        <w:rPr>
          <w:rFonts w:ascii="Arial" w:hAnsi="Arial" w:cs="Arial"/>
          <w:b/>
          <w:sz w:val="24"/>
          <w:szCs w:val="24"/>
        </w:rPr>
      </w:pPr>
    </w:p>
    <w:p w:rsidR="000F65C5" w:rsidRPr="00330672" w:rsidRDefault="000F65C5" w:rsidP="000F65C5">
      <w:pPr>
        <w:spacing w:line="360" w:lineRule="auto"/>
        <w:ind w:left="5040"/>
        <w:jc w:val="center"/>
        <w:rPr>
          <w:rFonts w:ascii="Arial" w:hAnsi="Arial" w:cs="Arial"/>
          <w:b/>
          <w:sz w:val="24"/>
          <w:szCs w:val="24"/>
        </w:rPr>
      </w:pPr>
      <w:r w:rsidRPr="00330672">
        <w:rPr>
          <w:rFonts w:ascii="Arial" w:hAnsi="Arial" w:cs="Arial"/>
          <w:b/>
          <w:sz w:val="24"/>
          <w:szCs w:val="24"/>
        </w:rPr>
        <w:t>Lia Tika Purba</w:t>
      </w:r>
      <w:r w:rsidRPr="00330672">
        <w:rPr>
          <w:rFonts w:ascii="Arial" w:hAnsi="Arial" w:cs="Arial"/>
          <w:b/>
          <w:sz w:val="24"/>
          <w:szCs w:val="24"/>
        </w:rPr>
        <w:br/>
        <w:t>NIM P07539016072</w:t>
      </w:r>
    </w:p>
    <w:p w:rsidR="000F65C5" w:rsidRDefault="000F65C5" w:rsidP="000F65C5">
      <w:pPr>
        <w:spacing w:line="360" w:lineRule="auto"/>
        <w:jc w:val="center"/>
        <w:rPr>
          <w:rFonts w:ascii="Arial" w:hAnsi="Arial" w:cs="Arial"/>
          <w:b/>
          <w:sz w:val="24"/>
          <w:szCs w:val="24"/>
        </w:rPr>
      </w:pPr>
    </w:p>
    <w:p w:rsidR="00FE1FDE" w:rsidRDefault="00FE1FDE" w:rsidP="000F65C5">
      <w:pPr>
        <w:spacing w:line="360" w:lineRule="auto"/>
        <w:jc w:val="center"/>
        <w:rPr>
          <w:rFonts w:ascii="Arial" w:hAnsi="Arial" w:cs="Arial"/>
          <w:b/>
          <w:sz w:val="24"/>
          <w:szCs w:val="24"/>
        </w:rPr>
      </w:pPr>
    </w:p>
    <w:p w:rsidR="00FE1FDE" w:rsidRDefault="00FE1FDE" w:rsidP="00622239">
      <w:pPr>
        <w:spacing w:after="0" w:line="240" w:lineRule="auto"/>
        <w:jc w:val="both"/>
        <w:rPr>
          <w:rFonts w:ascii="Arial" w:hAnsi="Arial" w:cs="Arial"/>
          <w:b/>
          <w:sz w:val="24"/>
          <w:szCs w:val="24"/>
        </w:rPr>
      </w:pPr>
    </w:p>
    <w:p w:rsidR="00FE1FDE" w:rsidRDefault="00FE1FDE" w:rsidP="00622239">
      <w:pPr>
        <w:spacing w:after="0" w:line="240" w:lineRule="auto"/>
        <w:jc w:val="both"/>
        <w:rPr>
          <w:rFonts w:ascii="Arial" w:hAnsi="Arial" w:cs="Arial"/>
          <w:b/>
          <w:sz w:val="24"/>
          <w:szCs w:val="24"/>
        </w:rPr>
      </w:pPr>
    </w:p>
    <w:p w:rsidR="006D6D9A" w:rsidRDefault="006D6D9A" w:rsidP="00622239">
      <w:pPr>
        <w:spacing w:after="0" w:line="240" w:lineRule="auto"/>
        <w:jc w:val="both"/>
        <w:rPr>
          <w:rFonts w:ascii="Arial" w:hAnsi="Arial" w:cs="Arial"/>
          <w:b/>
        </w:rPr>
        <w:sectPr w:rsidR="006D6D9A" w:rsidSect="00607BDB">
          <w:headerReference w:type="default" r:id="rId12"/>
          <w:footerReference w:type="default" r:id="rId13"/>
          <w:pgSz w:w="11906" w:h="16838" w:code="9"/>
          <w:pgMar w:top="2268" w:right="1701" w:bottom="1701" w:left="2268" w:header="708" w:footer="708" w:gutter="0"/>
          <w:cols w:space="708"/>
          <w:titlePg/>
          <w:docGrid w:linePitch="360"/>
        </w:sectPr>
      </w:pPr>
    </w:p>
    <w:p w:rsidR="00622239" w:rsidRPr="005566BC" w:rsidRDefault="00622239" w:rsidP="00622239">
      <w:pPr>
        <w:spacing w:after="0" w:line="240" w:lineRule="auto"/>
        <w:jc w:val="both"/>
        <w:rPr>
          <w:rFonts w:ascii="Arial" w:hAnsi="Arial" w:cs="Arial"/>
          <w:b/>
        </w:rPr>
      </w:pPr>
      <w:r w:rsidRPr="005566BC">
        <w:rPr>
          <w:rFonts w:ascii="Arial" w:hAnsi="Arial" w:cs="Arial"/>
          <w:b/>
        </w:rPr>
        <w:lastRenderedPageBreak/>
        <w:t xml:space="preserve">POLITEKNIK KESEHATAN KEMENKES MEDAN </w:t>
      </w:r>
    </w:p>
    <w:p w:rsidR="00622239" w:rsidRPr="005566BC" w:rsidRDefault="00622239" w:rsidP="00622239">
      <w:pPr>
        <w:spacing w:after="0" w:line="240" w:lineRule="auto"/>
        <w:jc w:val="both"/>
        <w:rPr>
          <w:rFonts w:ascii="Arial" w:hAnsi="Arial" w:cs="Arial"/>
          <w:b/>
        </w:rPr>
      </w:pPr>
      <w:r w:rsidRPr="005566BC">
        <w:rPr>
          <w:rFonts w:ascii="Arial" w:hAnsi="Arial" w:cs="Arial"/>
          <w:b/>
        </w:rPr>
        <w:t>JURUSAN FARMASI</w:t>
      </w:r>
    </w:p>
    <w:p w:rsidR="00622239" w:rsidRPr="005566BC" w:rsidRDefault="00622239" w:rsidP="00622239">
      <w:pPr>
        <w:spacing w:after="0" w:line="240" w:lineRule="auto"/>
        <w:jc w:val="both"/>
        <w:rPr>
          <w:rFonts w:ascii="Arial" w:hAnsi="Arial" w:cs="Arial"/>
          <w:b/>
          <w:lang w:val="en-US"/>
        </w:rPr>
      </w:pPr>
      <w:r>
        <w:rPr>
          <w:rFonts w:ascii="Arial" w:hAnsi="Arial" w:cs="Arial"/>
          <w:b/>
        </w:rPr>
        <w:t>KTI,</w:t>
      </w:r>
      <w:r>
        <w:rPr>
          <w:rFonts w:ascii="Arial" w:hAnsi="Arial" w:cs="Arial"/>
          <w:b/>
        </w:rPr>
        <w:tab/>
        <w:t>AGUSTUS 2019</w:t>
      </w:r>
      <w:r>
        <w:rPr>
          <w:rFonts w:ascii="Arial" w:hAnsi="Arial" w:cs="Arial"/>
          <w:b/>
          <w:lang w:val="en-US"/>
        </w:rPr>
        <w:br/>
      </w:r>
    </w:p>
    <w:p w:rsidR="00622239" w:rsidRPr="005566BC" w:rsidRDefault="00622239" w:rsidP="00622239">
      <w:pPr>
        <w:spacing w:line="240" w:lineRule="auto"/>
        <w:jc w:val="both"/>
        <w:rPr>
          <w:rFonts w:ascii="Arial" w:hAnsi="Arial" w:cs="Arial"/>
          <w:b/>
        </w:rPr>
      </w:pPr>
      <w:r w:rsidRPr="005566BC">
        <w:rPr>
          <w:rFonts w:ascii="Arial" w:hAnsi="Arial" w:cs="Arial"/>
          <w:b/>
        </w:rPr>
        <w:t>LIA TIKA PURBA</w:t>
      </w:r>
    </w:p>
    <w:p w:rsidR="00622239" w:rsidRPr="005566BC" w:rsidRDefault="00622239" w:rsidP="00622239">
      <w:pPr>
        <w:spacing w:after="0" w:line="240" w:lineRule="auto"/>
        <w:jc w:val="both"/>
        <w:rPr>
          <w:rFonts w:ascii="Arial" w:hAnsi="Arial" w:cs="Arial"/>
          <w:b/>
          <w:i/>
        </w:rPr>
      </w:pPr>
      <w:r w:rsidRPr="005566BC">
        <w:rPr>
          <w:rFonts w:ascii="Arial" w:hAnsi="Arial" w:cs="Arial"/>
          <w:b/>
        </w:rPr>
        <w:t>“Uji Efek Sediaan Krim Ekstrak Etanol Daun Sambung Nyawa (</w:t>
      </w:r>
      <w:r w:rsidRPr="005566BC">
        <w:rPr>
          <w:rFonts w:ascii="Arial" w:hAnsi="Arial" w:cs="Arial"/>
          <w:b/>
          <w:i/>
        </w:rPr>
        <w:t>Gynura procumbens</w:t>
      </w:r>
      <w:r w:rsidRPr="005566BC">
        <w:rPr>
          <w:rFonts w:ascii="Arial" w:hAnsi="Arial" w:cs="Arial"/>
          <w:b/>
        </w:rPr>
        <w:t xml:space="preserve"> (Lour.) Merr.)</w:t>
      </w:r>
      <w:r>
        <w:rPr>
          <w:rFonts w:ascii="Arial" w:hAnsi="Arial" w:cs="Arial"/>
          <w:b/>
        </w:rPr>
        <w:t xml:space="preserve"> </w:t>
      </w:r>
      <w:r w:rsidRPr="005566BC">
        <w:rPr>
          <w:rFonts w:ascii="Arial" w:hAnsi="Arial" w:cs="Arial"/>
          <w:b/>
        </w:rPr>
        <w:t xml:space="preserve">untuk penyembuhan luka sayat terhadap Kelinci </w:t>
      </w:r>
      <w:r w:rsidRPr="005566BC">
        <w:rPr>
          <w:rFonts w:ascii="Arial" w:hAnsi="Arial" w:cs="Arial"/>
          <w:b/>
          <w:i/>
        </w:rPr>
        <w:t>(Oryctolagus cuniculus)”</w:t>
      </w:r>
    </w:p>
    <w:p w:rsidR="00622239" w:rsidRDefault="00622239" w:rsidP="00622239">
      <w:pPr>
        <w:spacing w:after="0" w:line="240" w:lineRule="auto"/>
        <w:jc w:val="both"/>
        <w:rPr>
          <w:rFonts w:ascii="Arial" w:hAnsi="Arial" w:cs="Arial"/>
          <w:b/>
          <w:i/>
          <w:lang w:val="en-US"/>
        </w:rPr>
      </w:pPr>
    </w:p>
    <w:p w:rsidR="00622239" w:rsidRDefault="00622239" w:rsidP="00622239">
      <w:pPr>
        <w:spacing w:after="0" w:line="240" w:lineRule="auto"/>
        <w:jc w:val="both"/>
        <w:rPr>
          <w:rFonts w:ascii="Arial" w:hAnsi="Arial" w:cs="Arial"/>
          <w:b/>
          <w:lang w:val="en-US"/>
        </w:rPr>
      </w:pPr>
      <w:r>
        <w:rPr>
          <w:rFonts w:ascii="Arial" w:hAnsi="Arial" w:cs="Arial"/>
          <w:b/>
        </w:rPr>
        <w:t xml:space="preserve">XI </w:t>
      </w:r>
      <w:r>
        <w:rPr>
          <w:rFonts w:ascii="Arial" w:hAnsi="Arial" w:cs="Arial"/>
          <w:b/>
          <w:lang w:val="en-US"/>
        </w:rPr>
        <w:t>+</w:t>
      </w:r>
      <w:r>
        <w:rPr>
          <w:rFonts w:ascii="Arial" w:hAnsi="Arial" w:cs="Arial"/>
          <w:b/>
        </w:rPr>
        <w:t xml:space="preserve"> 29</w:t>
      </w:r>
      <w:r>
        <w:rPr>
          <w:rFonts w:ascii="Arial" w:hAnsi="Arial" w:cs="Arial"/>
          <w:b/>
          <w:lang w:val="en-US"/>
        </w:rPr>
        <w:t xml:space="preserve"> Halaman, 5 Tabel, </w:t>
      </w:r>
      <w:r>
        <w:rPr>
          <w:rFonts w:ascii="Arial" w:hAnsi="Arial" w:cs="Arial"/>
          <w:b/>
        </w:rPr>
        <w:t>68</w:t>
      </w:r>
      <w:r>
        <w:rPr>
          <w:rFonts w:ascii="Arial" w:hAnsi="Arial" w:cs="Arial"/>
          <w:b/>
          <w:lang w:val="en-US"/>
        </w:rPr>
        <w:t xml:space="preserve"> Gambar, </w:t>
      </w:r>
      <w:r>
        <w:rPr>
          <w:rFonts w:ascii="Arial" w:hAnsi="Arial" w:cs="Arial"/>
          <w:b/>
        </w:rPr>
        <w:t>22</w:t>
      </w:r>
      <w:r>
        <w:rPr>
          <w:rFonts w:ascii="Arial" w:hAnsi="Arial" w:cs="Arial"/>
          <w:b/>
          <w:lang w:val="en-US"/>
        </w:rPr>
        <w:t xml:space="preserve"> Lampiran</w:t>
      </w:r>
    </w:p>
    <w:p w:rsidR="00622239" w:rsidRPr="00C3480F" w:rsidRDefault="00622239" w:rsidP="00622239">
      <w:pPr>
        <w:spacing w:after="0" w:line="240" w:lineRule="auto"/>
        <w:jc w:val="both"/>
        <w:rPr>
          <w:rFonts w:ascii="Arial" w:hAnsi="Arial" w:cs="Arial"/>
          <w:b/>
          <w:lang w:val="en-US"/>
        </w:rPr>
      </w:pPr>
    </w:p>
    <w:p w:rsidR="00622239" w:rsidRPr="005566BC" w:rsidRDefault="00622239" w:rsidP="00622239">
      <w:pPr>
        <w:spacing w:after="0" w:line="240" w:lineRule="auto"/>
        <w:jc w:val="center"/>
        <w:rPr>
          <w:rFonts w:ascii="Arial" w:hAnsi="Arial" w:cs="Arial"/>
          <w:b/>
        </w:rPr>
      </w:pPr>
      <w:r w:rsidRPr="005566BC">
        <w:rPr>
          <w:rFonts w:ascii="Arial" w:hAnsi="Arial" w:cs="Arial"/>
          <w:b/>
        </w:rPr>
        <w:t>ABSTRAK</w:t>
      </w:r>
    </w:p>
    <w:p w:rsidR="00622239" w:rsidRPr="005566BC" w:rsidRDefault="00622239" w:rsidP="00622239">
      <w:pPr>
        <w:spacing w:after="0" w:line="240" w:lineRule="auto"/>
        <w:jc w:val="center"/>
        <w:rPr>
          <w:rFonts w:ascii="Arial" w:hAnsi="Arial" w:cs="Arial"/>
          <w:b/>
        </w:rPr>
      </w:pPr>
    </w:p>
    <w:p w:rsidR="00622239" w:rsidRPr="00B078F3" w:rsidRDefault="00622239" w:rsidP="00622239">
      <w:pPr>
        <w:spacing w:after="0" w:line="240" w:lineRule="auto"/>
        <w:jc w:val="both"/>
        <w:rPr>
          <w:rFonts w:ascii="Arial" w:hAnsi="Arial" w:cs="Arial"/>
        </w:rPr>
      </w:pPr>
      <w:r w:rsidRPr="005566BC">
        <w:rPr>
          <w:rFonts w:ascii="Arial" w:hAnsi="Arial" w:cs="Arial"/>
        </w:rPr>
        <w:tab/>
      </w:r>
      <w:r>
        <w:rPr>
          <w:rFonts w:ascii="Arial" w:hAnsi="Arial" w:cs="Arial"/>
        </w:rPr>
        <w:t>Obat tradisional digunakan</w:t>
      </w:r>
      <w:r w:rsidRPr="00181D2E">
        <w:rPr>
          <w:rFonts w:ascii="Arial" w:hAnsi="Arial" w:cs="Arial"/>
        </w:rPr>
        <w:t xml:space="preserve"> masyarakat untuk mengobati penyakit yang terdapat di dalam maupun diluar tub</w:t>
      </w:r>
      <w:r>
        <w:rPr>
          <w:rFonts w:ascii="Arial" w:hAnsi="Arial" w:cs="Arial"/>
        </w:rPr>
        <w:t xml:space="preserve">uh manusia, salah satunya </w:t>
      </w:r>
      <w:r w:rsidRPr="00181D2E">
        <w:rPr>
          <w:rFonts w:ascii="Arial" w:hAnsi="Arial" w:cs="Arial"/>
        </w:rPr>
        <w:t>untuk mengobati luka.</w:t>
      </w:r>
      <w:r>
        <w:rPr>
          <w:rFonts w:ascii="Arial" w:hAnsi="Arial" w:cs="Arial"/>
        </w:rPr>
        <w:t xml:space="preserve"> Daun sambung nyawa </w:t>
      </w:r>
      <w:r w:rsidRPr="00F4660C">
        <w:rPr>
          <w:rFonts w:ascii="Arial" w:hAnsi="Arial" w:cs="Arial"/>
        </w:rPr>
        <w:t>(</w:t>
      </w:r>
      <w:r w:rsidRPr="00F4660C">
        <w:rPr>
          <w:rFonts w:ascii="Arial" w:hAnsi="Arial" w:cs="Arial"/>
          <w:i/>
        </w:rPr>
        <w:t>Gynura procumbens</w:t>
      </w:r>
      <w:r>
        <w:rPr>
          <w:rFonts w:ascii="Arial" w:hAnsi="Arial" w:cs="Arial"/>
        </w:rPr>
        <w:t xml:space="preserve"> (Lour.) </w:t>
      </w:r>
      <w:r w:rsidRPr="00F4660C">
        <w:rPr>
          <w:rFonts w:ascii="Arial" w:hAnsi="Arial" w:cs="Arial"/>
        </w:rPr>
        <w:t>Merr.)</w:t>
      </w:r>
      <w:r>
        <w:rPr>
          <w:rFonts w:ascii="Arial" w:hAnsi="Arial" w:cs="Arial"/>
        </w:rPr>
        <w:t xml:space="preserve"> dimanfaatkan sebagai penyembuh luka.</w:t>
      </w:r>
      <w:r w:rsidRPr="00181D2E">
        <w:rPr>
          <w:rFonts w:ascii="Arial" w:hAnsi="Arial" w:cs="Arial"/>
        </w:rPr>
        <w:t xml:space="preserve"> </w:t>
      </w:r>
      <w:r>
        <w:rPr>
          <w:rFonts w:ascii="Arial" w:hAnsi="Arial" w:cs="Arial"/>
        </w:rPr>
        <w:t>Daun</w:t>
      </w:r>
      <w:r w:rsidRPr="005566BC">
        <w:rPr>
          <w:rFonts w:ascii="Arial" w:hAnsi="Arial" w:cs="Arial"/>
        </w:rPr>
        <w:t xml:space="preserve"> </w:t>
      </w:r>
      <w:r>
        <w:rPr>
          <w:rFonts w:ascii="Arial" w:hAnsi="Arial" w:cs="Arial"/>
        </w:rPr>
        <w:t>ini  mengandung Fl</w:t>
      </w:r>
      <w:r w:rsidRPr="005566BC">
        <w:rPr>
          <w:rFonts w:ascii="Arial" w:hAnsi="Arial" w:cs="Arial"/>
        </w:rPr>
        <w:t>avonoid, Tanin, Saponin, dan Steroid</w:t>
      </w:r>
      <w:r>
        <w:rPr>
          <w:rFonts w:ascii="Arial" w:hAnsi="Arial" w:cs="Arial"/>
        </w:rPr>
        <w:t xml:space="preserve">. </w:t>
      </w:r>
      <w:r w:rsidRPr="00B078F3">
        <w:rPr>
          <w:rFonts w:ascii="Arial" w:hAnsi="Arial" w:cs="Arial"/>
        </w:rPr>
        <w:t xml:space="preserve">Tujuan penelitian ini untuk </w:t>
      </w:r>
      <w:r>
        <w:rPr>
          <w:rFonts w:ascii="Arial" w:hAnsi="Arial" w:cs="Arial"/>
        </w:rPr>
        <w:t>mengetahui p</w:t>
      </w:r>
      <w:r w:rsidRPr="00B078F3">
        <w:rPr>
          <w:rFonts w:ascii="Arial" w:hAnsi="Arial" w:cs="Arial"/>
        </w:rPr>
        <w:t>ada konsentrasi berapakah sediaan krim ekstrak etanol daun sambung nyawa mempunyai efek yang</w:t>
      </w:r>
      <w:r>
        <w:rPr>
          <w:rFonts w:ascii="Arial" w:hAnsi="Arial" w:cs="Arial"/>
        </w:rPr>
        <w:t xml:space="preserve"> hampir</w:t>
      </w:r>
      <w:r w:rsidRPr="00B078F3">
        <w:rPr>
          <w:rFonts w:ascii="Arial" w:hAnsi="Arial" w:cs="Arial"/>
        </w:rPr>
        <w:t xml:space="preserve"> sama sebagai penyembuhan luka sayat jika d</w:t>
      </w:r>
      <w:r>
        <w:rPr>
          <w:rFonts w:ascii="Arial" w:hAnsi="Arial" w:cs="Arial"/>
        </w:rPr>
        <w:t>ibandingkan dengan salep betadine.</w:t>
      </w:r>
    </w:p>
    <w:p w:rsidR="00622239" w:rsidRDefault="00622239" w:rsidP="00622239">
      <w:pPr>
        <w:spacing w:after="0" w:line="240" w:lineRule="auto"/>
        <w:jc w:val="both"/>
        <w:rPr>
          <w:rFonts w:ascii="Arial" w:hAnsi="Arial" w:cs="Arial"/>
        </w:rPr>
      </w:pPr>
      <w:r>
        <w:rPr>
          <w:rFonts w:ascii="Arial" w:hAnsi="Arial" w:cs="Arial"/>
        </w:rPr>
        <w:tab/>
      </w:r>
      <w:r w:rsidRPr="00BC0210">
        <w:rPr>
          <w:rFonts w:ascii="Arial" w:eastAsia="Times New Roman" w:hAnsi="Arial" w:cs="Arial"/>
        </w:rPr>
        <w:t xml:space="preserve">Pada penelitian ini digunakan metode eksperimental dengan menggunakan 15 </w:t>
      </w:r>
      <w:r>
        <w:rPr>
          <w:rFonts w:ascii="Arial" w:hAnsi="Arial" w:cs="Arial"/>
        </w:rPr>
        <w:t>kelinci</w:t>
      </w:r>
      <w:r w:rsidRPr="005566BC">
        <w:rPr>
          <w:rFonts w:ascii="Arial" w:hAnsi="Arial" w:cs="Arial"/>
        </w:rPr>
        <w:t xml:space="preserve"> yang di</w:t>
      </w:r>
      <w:r>
        <w:rPr>
          <w:rFonts w:ascii="Arial" w:hAnsi="Arial" w:cs="Arial"/>
        </w:rPr>
        <w:t>cukur bulunya. Kelinci dilukai dengan pisau bedah sepanjang 1,5 cm dengan kedalaman 1,5 mm. Kelinci mendapat perlakuan yang berbeda yaitu Ekstrak Etanol D</w:t>
      </w:r>
      <w:r w:rsidRPr="005566BC">
        <w:rPr>
          <w:rFonts w:ascii="Arial" w:hAnsi="Arial" w:cs="Arial"/>
        </w:rPr>
        <w:t>aun Sambung Nyawa</w:t>
      </w:r>
      <w:r>
        <w:rPr>
          <w:rFonts w:ascii="Arial" w:hAnsi="Arial" w:cs="Arial"/>
        </w:rPr>
        <w:t xml:space="preserve"> (EEDSN) dengan konsentrasi 5%, 10% dan 20%, salep betadine dan adeps lanae. </w:t>
      </w:r>
    </w:p>
    <w:p w:rsidR="00622239" w:rsidRPr="005566BC" w:rsidRDefault="00622239" w:rsidP="00622239">
      <w:pPr>
        <w:spacing w:after="0" w:line="240" w:lineRule="auto"/>
        <w:ind w:firstLine="720"/>
        <w:jc w:val="both"/>
        <w:rPr>
          <w:rFonts w:ascii="Arial" w:hAnsi="Arial" w:cs="Arial"/>
        </w:rPr>
      </w:pPr>
      <w:r>
        <w:rPr>
          <w:rFonts w:ascii="Arial" w:hAnsi="Arial" w:cs="Arial"/>
        </w:rPr>
        <w:t>Hasil penelitian menunjukan salep betadine sembuh pada hari ke 4 (96 jam), krim EEDSN 20% pada hari ke 5</w:t>
      </w:r>
      <w:r w:rsidRPr="005566BC">
        <w:rPr>
          <w:rFonts w:ascii="Arial" w:hAnsi="Arial" w:cs="Arial"/>
        </w:rPr>
        <w:t xml:space="preserve"> (120 jam),</w:t>
      </w:r>
      <w:r>
        <w:rPr>
          <w:rFonts w:ascii="Arial" w:hAnsi="Arial" w:cs="Arial"/>
        </w:rPr>
        <w:t xml:space="preserve"> krim</w:t>
      </w:r>
      <w:r w:rsidRPr="005566BC">
        <w:rPr>
          <w:rFonts w:ascii="Arial" w:hAnsi="Arial" w:cs="Arial"/>
        </w:rPr>
        <w:t xml:space="preserve"> </w:t>
      </w:r>
      <w:r>
        <w:rPr>
          <w:rFonts w:ascii="Arial" w:hAnsi="Arial" w:cs="Arial"/>
        </w:rPr>
        <w:t>EESDN 10%</w:t>
      </w:r>
      <w:r w:rsidRPr="005566BC">
        <w:rPr>
          <w:rFonts w:ascii="Arial" w:hAnsi="Arial" w:cs="Arial"/>
        </w:rPr>
        <w:t xml:space="preserve"> </w:t>
      </w:r>
      <w:r>
        <w:rPr>
          <w:rFonts w:ascii="Arial" w:hAnsi="Arial" w:cs="Arial"/>
        </w:rPr>
        <w:t xml:space="preserve">pada hari ke </w:t>
      </w:r>
      <w:r w:rsidRPr="005566BC">
        <w:rPr>
          <w:rFonts w:ascii="Arial" w:hAnsi="Arial" w:cs="Arial"/>
        </w:rPr>
        <w:t xml:space="preserve">6 hari (144 jam), </w:t>
      </w:r>
      <w:r>
        <w:rPr>
          <w:rFonts w:ascii="Arial" w:hAnsi="Arial" w:cs="Arial"/>
        </w:rPr>
        <w:t>krim EEDSN 5% pada hari ke</w:t>
      </w:r>
      <w:r w:rsidRPr="005566BC">
        <w:rPr>
          <w:rFonts w:ascii="Arial" w:hAnsi="Arial" w:cs="Arial"/>
        </w:rPr>
        <w:t xml:space="preserve"> 8 hari ( 192 jam) dan pengolesan adeps lanae </w:t>
      </w:r>
      <w:r>
        <w:rPr>
          <w:rFonts w:ascii="Arial" w:hAnsi="Arial" w:cs="Arial"/>
        </w:rPr>
        <w:t xml:space="preserve">pada hari ke </w:t>
      </w:r>
      <w:r w:rsidRPr="005566BC">
        <w:rPr>
          <w:rFonts w:ascii="Arial" w:hAnsi="Arial" w:cs="Arial"/>
        </w:rPr>
        <w:t>9 hari (216 jam).</w:t>
      </w:r>
    </w:p>
    <w:p w:rsidR="00622239" w:rsidRDefault="00622239" w:rsidP="00622239">
      <w:pPr>
        <w:spacing w:after="0" w:line="240" w:lineRule="auto"/>
        <w:ind w:firstLine="720"/>
        <w:jc w:val="both"/>
        <w:rPr>
          <w:rFonts w:ascii="Arial" w:hAnsi="Arial" w:cs="Arial"/>
        </w:rPr>
      </w:pPr>
      <w:r>
        <w:rPr>
          <w:rFonts w:ascii="Arial" w:hAnsi="Arial" w:cs="Arial"/>
        </w:rPr>
        <w:t xml:space="preserve">Dapat disimpulkan bahwa </w:t>
      </w:r>
      <w:r w:rsidRPr="005566BC">
        <w:rPr>
          <w:rFonts w:ascii="Arial" w:hAnsi="Arial" w:cs="Arial"/>
        </w:rPr>
        <w:t>krim ekstrak etanol daun Sambung Nyawa</w:t>
      </w:r>
      <w:r>
        <w:rPr>
          <w:rFonts w:ascii="Arial" w:hAnsi="Arial" w:cs="Arial"/>
        </w:rPr>
        <w:t xml:space="preserve"> 20%</w:t>
      </w:r>
      <w:r w:rsidRPr="005566BC">
        <w:rPr>
          <w:rFonts w:ascii="Arial" w:hAnsi="Arial" w:cs="Arial"/>
        </w:rPr>
        <w:t xml:space="preserve"> mempunyai kemampuan yang hampir sama dengan </w:t>
      </w:r>
      <w:r>
        <w:rPr>
          <w:rFonts w:ascii="Arial" w:hAnsi="Arial" w:cs="Arial"/>
        </w:rPr>
        <w:t>salep</w:t>
      </w:r>
      <w:r w:rsidRPr="005566BC">
        <w:rPr>
          <w:rFonts w:ascii="Arial" w:hAnsi="Arial" w:cs="Arial"/>
        </w:rPr>
        <w:t xml:space="preserve"> betadine dal</w:t>
      </w:r>
      <w:r>
        <w:rPr>
          <w:rFonts w:ascii="Arial" w:hAnsi="Arial" w:cs="Arial"/>
        </w:rPr>
        <w:t>am penyembuhan luka.</w:t>
      </w:r>
    </w:p>
    <w:p w:rsidR="00622239" w:rsidRDefault="00622239" w:rsidP="00622239">
      <w:pPr>
        <w:spacing w:after="0" w:line="240" w:lineRule="auto"/>
        <w:ind w:firstLine="720"/>
        <w:jc w:val="both"/>
        <w:rPr>
          <w:rFonts w:ascii="Arial" w:hAnsi="Arial" w:cs="Arial"/>
        </w:rPr>
      </w:pPr>
    </w:p>
    <w:p w:rsidR="00622239" w:rsidRPr="00BC0210" w:rsidRDefault="00622239" w:rsidP="00622239">
      <w:pPr>
        <w:spacing w:after="0" w:line="240" w:lineRule="auto"/>
        <w:jc w:val="both"/>
        <w:rPr>
          <w:rFonts w:ascii="Arial" w:eastAsia="Times New Roman" w:hAnsi="Arial" w:cs="Arial"/>
        </w:rPr>
      </w:pPr>
    </w:p>
    <w:p w:rsidR="00622239" w:rsidRDefault="00622239" w:rsidP="00622239">
      <w:pPr>
        <w:spacing w:after="0" w:line="240" w:lineRule="auto"/>
        <w:jc w:val="both"/>
        <w:rPr>
          <w:rFonts w:ascii="Arial" w:hAnsi="Arial" w:cs="Arial"/>
        </w:rPr>
      </w:pPr>
      <w:r w:rsidRPr="005566BC">
        <w:rPr>
          <w:rFonts w:ascii="Arial" w:hAnsi="Arial" w:cs="Arial"/>
        </w:rPr>
        <w:t>Kata Kunci</w:t>
      </w:r>
      <w:r>
        <w:rPr>
          <w:rFonts w:ascii="Arial" w:hAnsi="Arial" w:cs="Arial"/>
        </w:rPr>
        <w:tab/>
      </w:r>
      <w:r w:rsidRPr="005566BC">
        <w:rPr>
          <w:rFonts w:ascii="Arial" w:hAnsi="Arial" w:cs="Arial"/>
        </w:rPr>
        <w:t xml:space="preserve">: ekstrak etanol daun Sambung Nyawa, luka, </w:t>
      </w:r>
      <w:r>
        <w:rPr>
          <w:rFonts w:ascii="Arial" w:hAnsi="Arial" w:cs="Arial"/>
        </w:rPr>
        <w:t>krim</w:t>
      </w:r>
      <w:r w:rsidRPr="005566BC">
        <w:rPr>
          <w:rFonts w:ascii="Arial" w:hAnsi="Arial" w:cs="Arial"/>
        </w:rPr>
        <w:t>, kelinci.</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r>
        <w:rPr>
          <w:rFonts w:ascii="Arial" w:hAnsi="Arial" w:cs="Arial"/>
        </w:rPr>
        <w:t>Refrensi</w:t>
      </w:r>
      <w:r>
        <w:rPr>
          <w:rFonts w:ascii="Arial" w:hAnsi="Arial" w:cs="Arial"/>
        </w:rPr>
        <w:tab/>
        <w:t>: 14 (1979-2016)</w:t>
      </w:r>
      <w:r>
        <w:rPr>
          <w:rFonts w:ascii="Arial" w:hAnsi="Arial" w:cs="Arial"/>
        </w:rPr>
        <w:tab/>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Pr="004B6235" w:rsidRDefault="00622239" w:rsidP="00622239">
      <w:pPr>
        <w:pStyle w:val="NoSpacing"/>
        <w:tabs>
          <w:tab w:val="left" w:pos="720"/>
        </w:tabs>
        <w:spacing w:line="276" w:lineRule="auto"/>
        <w:rPr>
          <w:rFonts w:ascii="Arial" w:hAnsi="Arial" w:cs="Arial"/>
          <w:b/>
        </w:rPr>
      </w:pPr>
      <w:r w:rsidRPr="004B6235">
        <w:rPr>
          <w:rFonts w:ascii="Arial" w:hAnsi="Arial" w:cs="Arial"/>
          <w:b/>
        </w:rPr>
        <w:t>MEDAN HEALTH POLYTECHNICS OF MINISTRY OF HEALTH</w:t>
      </w:r>
    </w:p>
    <w:p w:rsidR="00622239" w:rsidRPr="004B6235" w:rsidRDefault="00622239" w:rsidP="00622239">
      <w:pPr>
        <w:pStyle w:val="NoSpacing"/>
        <w:spacing w:line="276" w:lineRule="auto"/>
        <w:rPr>
          <w:rFonts w:ascii="Arial" w:hAnsi="Arial" w:cs="Arial"/>
          <w:b/>
        </w:rPr>
      </w:pPr>
      <w:proofErr w:type="gramStart"/>
      <w:r w:rsidRPr="004B6235">
        <w:rPr>
          <w:rFonts w:ascii="Arial" w:hAnsi="Arial" w:cs="Arial"/>
          <w:b/>
        </w:rPr>
        <w:t>PHARMACY  DEPARTMENT</w:t>
      </w:r>
      <w:proofErr w:type="gramEnd"/>
    </w:p>
    <w:p w:rsidR="00622239" w:rsidRPr="004B6235" w:rsidRDefault="00622239" w:rsidP="00622239">
      <w:pPr>
        <w:jc w:val="both"/>
        <w:rPr>
          <w:rFonts w:ascii="Arial" w:hAnsi="Arial" w:cs="Arial"/>
          <w:b/>
          <w:sz w:val="24"/>
          <w:szCs w:val="24"/>
          <w:lang w:val="en-ID"/>
        </w:rPr>
      </w:pPr>
      <w:r w:rsidRPr="004B6235">
        <w:rPr>
          <w:rFonts w:ascii="Arial" w:hAnsi="Arial" w:cs="Arial"/>
          <w:b/>
        </w:rPr>
        <w:t xml:space="preserve">SCIENTIFIC PAPER,  </w:t>
      </w:r>
      <w:r>
        <w:rPr>
          <w:rFonts w:ascii="Arial" w:hAnsi="Arial" w:cs="Arial"/>
          <w:b/>
        </w:rPr>
        <w:t>AUGUST</w:t>
      </w:r>
      <w:r>
        <w:rPr>
          <w:rFonts w:ascii="Arial" w:hAnsi="Arial" w:cs="Arial"/>
          <w:b/>
          <w:lang w:val="en-ID"/>
        </w:rPr>
        <w:t xml:space="preserve"> 2019</w:t>
      </w:r>
    </w:p>
    <w:p w:rsidR="00622239" w:rsidRPr="005566BC" w:rsidRDefault="00622239" w:rsidP="00622239">
      <w:pPr>
        <w:spacing w:line="240" w:lineRule="auto"/>
        <w:jc w:val="both"/>
        <w:rPr>
          <w:rFonts w:ascii="Arial" w:hAnsi="Arial" w:cs="Arial"/>
          <w:b/>
        </w:rPr>
      </w:pPr>
      <w:r w:rsidRPr="005566BC">
        <w:rPr>
          <w:rFonts w:ascii="Arial" w:hAnsi="Arial" w:cs="Arial"/>
          <w:b/>
        </w:rPr>
        <w:t>LIA TIKA PURBA</w:t>
      </w:r>
    </w:p>
    <w:p w:rsidR="00622239" w:rsidRPr="00C1338B" w:rsidRDefault="00622239" w:rsidP="00622239">
      <w:pPr>
        <w:spacing w:after="0" w:line="240" w:lineRule="auto"/>
        <w:jc w:val="both"/>
        <w:rPr>
          <w:rFonts w:ascii="Arial" w:hAnsi="Arial" w:cs="Arial"/>
          <w:b/>
        </w:rPr>
      </w:pPr>
      <w:r w:rsidRPr="00C1338B">
        <w:rPr>
          <w:rFonts w:ascii="Arial" w:hAnsi="Arial" w:cs="Arial"/>
          <w:b/>
        </w:rPr>
        <w:t xml:space="preserve">Test The Effect Of The Preparation Of Ethanol Extract Of The Daun </w:t>
      </w:r>
      <w:r w:rsidRPr="00C1338B">
        <w:rPr>
          <w:rFonts w:ascii="Arial" w:hAnsi="Arial" w:cs="Arial"/>
          <w:b/>
          <w:lang w:val="en-ID"/>
        </w:rPr>
        <w:t xml:space="preserve">Sambung </w:t>
      </w:r>
      <w:r w:rsidRPr="00C1338B">
        <w:rPr>
          <w:rFonts w:ascii="Arial" w:hAnsi="Arial" w:cs="Arial"/>
          <w:b/>
        </w:rPr>
        <w:t xml:space="preserve">Nyawa Leaf </w:t>
      </w:r>
      <w:r w:rsidRPr="009D1A1D">
        <w:rPr>
          <w:rFonts w:ascii="Arial" w:hAnsi="Arial" w:cs="Arial"/>
          <w:b/>
          <w:i/>
        </w:rPr>
        <w:t>(Gynu</w:t>
      </w:r>
      <w:r>
        <w:rPr>
          <w:rFonts w:ascii="Arial" w:hAnsi="Arial" w:cs="Arial"/>
          <w:b/>
          <w:i/>
        </w:rPr>
        <w:t>ra p</w:t>
      </w:r>
      <w:r w:rsidRPr="009D1A1D">
        <w:rPr>
          <w:rFonts w:ascii="Arial" w:hAnsi="Arial" w:cs="Arial"/>
          <w:b/>
          <w:i/>
        </w:rPr>
        <w:t>rocumbens (Lour.) Merr</w:t>
      </w:r>
      <w:r>
        <w:rPr>
          <w:rFonts w:ascii="Arial" w:hAnsi="Arial" w:cs="Arial"/>
          <w:b/>
        </w:rPr>
        <w:t>.) In</w:t>
      </w:r>
      <w:r w:rsidRPr="00C1338B">
        <w:rPr>
          <w:rFonts w:ascii="Arial" w:hAnsi="Arial" w:cs="Arial"/>
          <w:b/>
        </w:rPr>
        <w:t xml:space="preserve"> The Wound Healing Of </w:t>
      </w:r>
      <w:r>
        <w:rPr>
          <w:rFonts w:ascii="Arial" w:hAnsi="Arial" w:cs="Arial"/>
          <w:b/>
        </w:rPr>
        <w:t xml:space="preserve">Rabbits </w:t>
      </w:r>
      <w:r>
        <w:rPr>
          <w:rFonts w:ascii="Arial" w:hAnsi="Arial" w:cs="Arial"/>
          <w:b/>
          <w:i/>
        </w:rPr>
        <w:t>(Oryctolagus c</w:t>
      </w:r>
      <w:r w:rsidRPr="009D1A1D">
        <w:rPr>
          <w:rFonts w:ascii="Arial" w:hAnsi="Arial" w:cs="Arial"/>
          <w:b/>
          <w:i/>
        </w:rPr>
        <w:t>uniculus)</w:t>
      </w:r>
    </w:p>
    <w:p w:rsidR="00622239" w:rsidRDefault="00622239" w:rsidP="00622239">
      <w:pPr>
        <w:spacing w:after="0" w:line="240" w:lineRule="auto"/>
        <w:jc w:val="both"/>
        <w:rPr>
          <w:rFonts w:ascii="Arial" w:hAnsi="Arial" w:cs="Arial"/>
        </w:rPr>
      </w:pPr>
    </w:p>
    <w:p w:rsidR="00622239" w:rsidRPr="004742B3" w:rsidRDefault="00622239" w:rsidP="00622239">
      <w:pPr>
        <w:spacing w:after="0" w:line="240" w:lineRule="auto"/>
        <w:jc w:val="both"/>
        <w:rPr>
          <w:rFonts w:ascii="Arial" w:hAnsi="Arial" w:cs="Arial"/>
          <w:b/>
        </w:rPr>
      </w:pPr>
      <w:r w:rsidRPr="004742B3">
        <w:rPr>
          <w:rFonts w:ascii="Arial" w:hAnsi="Arial" w:cs="Arial"/>
          <w:b/>
        </w:rPr>
        <w:t>XI + 29 Pages, 5 Tables, 68 Images, 22 Attachments</w:t>
      </w:r>
    </w:p>
    <w:p w:rsidR="00622239" w:rsidRDefault="00622239" w:rsidP="00622239">
      <w:pPr>
        <w:spacing w:after="0" w:line="240" w:lineRule="auto"/>
        <w:jc w:val="both"/>
        <w:rPr>
          <w:rFonts w:ascii="Arial" w:hAnsi="Arial" w:cs="Arial"/>
        </w:rPr>
      </w:pPr>
    </w:p>
    <w:p w:rsidR="00622239" w:rsidRPr="006A2C07" w:rsidRDefault="00622239" w:rsidP="00622239">
      <w:pPr>
        <w:spacing w:after="0" w:line="240" w:lineRule="auto"/>
        <w:jc w:val="center"/>
        <w:rPr>
          <w:rFonts w:ascii="Arial" w:hAnsi="Arial" w:cs="Arial"/>
          <w:b/>
        </w:rPr>
      </w:pPr>
      <w:r w:rsidRPr="006A2C07">
        <w:rPr>
          <w:rFonts w:ascii="Arial" w:hAnsi="Arial" w:cs="Arial"/>
          <w:b/>
        </w:rPr>
        <w:t>ABSTRACT</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ind w:firstLine="720"/>
        <w:jc w:val="both"/>
        <w:rPr>
          <w:rFonts w:ascii="Arial" w:hAnsi="Arial" w:cs="Arial"/>
        </w:rPr>
      </w:pPr>
      <w:r w:rsidRPr="00BE6C41">
        <w:rPr>
          <w:rFonts w:ascii="Arial" w:hAnsi="Arial" w:cs="Arial"/>
        </w:rPr>
        <w:t xml:space="preserve">The community uses traditional medicine to treat diseases that are inside and outside the human body, including to treat wounds. </w:t>
      </w:r>
      <w:r>
        <w:rPr>
          <w:rFonts w:ascii="Arial" w:hAnsi="Arial" w:cs="Arial"/>
          <w:lang w:val="en-ID"/>
        </w:rPr>
        <w:t>Sambung Nyawa</w:t>
      </w:r>
      <w:r w:rsidRPr="00BE6C41">
        <w:rPr>
          <w:rFonts w:ascii="Arial" w:hAnsi="Arial" w:cs="Arial"/>
        </w:rPr>
        <w:t xml:space="preserve"> leaves (Gynura procumbens (Lour.) Merr.) </w:t>
      </w:r>
      <w:proofErr w:type="gramStart"/>
      <w:r>
        <w:rPr>
          <w:rFonts w:ascii="Arial" w:hAnsi="Arial" w:cs="Arial"/>
          <w:lang w:val="en-ID"/>
        </w:rPr>
        <w:t>c</w:t>
      </w:r>
      <w:r w:rsidRPr="00BE6C41">
        <w:rPr>
          <w:rFonts w:ascii="Arial" w:hAnsi="Arial" w:cs="Arial"/>
        </w:rPr>
        <w:t>ontain</w:t>
      </w:r>
      <w:proofErr w:type="gramEnd"/>
      <w:r w:rsidRPr="00BE6C41">
        <w:rPr>
          <w:rFonts w:ascii="Arial" w:hAnsi="Arial" w:cs="Arial"/>
        </w:rPr>
        <w:t xml:space="preserve"> Flavonoids, Tanins, Saponins, and Steroids which are used as wound healers. The aim of the study was to find out how concentrated the cream of ethanol extracts of sambung</w:t>
      </w:r>
      <w:r>
        <w:rPr>
          <w:rFonts w:ascii="Arial" w:hAnsi="Arial" w:cs="Arial"/>
          <w:lang w:val="en-ID"/>
        </w:rPr>
        <w:t xml:space="preserve"> nyawa</w:t>
      </w:r>
      <w:r w:rsidRPr="00BE6C41">
        <w:rPr>
          <w:rFonts w:ascii="Arial" w:hAnsi="Arial" w:cs="Arial"/>
        </w:rPr>
        <w:t xml:space="preserve"> leaves have almost the same effect as wound healing incision when compared with betadine ointment.</w:t>
      </w:r>
    </w:p>
    <w:p w:rsidR="00622239" w:rsidRDefault="00622239" w:rsidP="00622239">
      <w:pPr>
        <w:spacing w:after="0" w:line="240" w:lineRule="auto"/>
        <w:ind w:firstLine="720"/>
        <w:jc w:val="both"/>
        <w:rPr>
          <w:rFonts w:ascii="Arial" w:hAnsi="Arial" w:cs="Arial"/>
        </w:rPr>
      </w:pPr>
      <w:r w:rsidRPr="00BE6C41">
        <w:rPr>
          <w:rFonts w:ascii="Arial" w:hAnsi="Arial" w:cs="Arial"/>
        </w:rPr>
        <w:t xml:space="preserve">In this study, an experimental method was used by using 15 rabbits that were shaved off. Rabbits were injured with a 1.5 cm long scalpel with a depth of 1.5 mm. Rabbits received different treatment, namely Ethanol Extract of Sambung </w:t>
      </w:r>
      <w:r>
        <w:rPr>
          <w:rFonts w:ascii="Arial" w:hAnsi="Arial" w:cs="Arial"/>
          <w:lang w:val="en-ID"/>
        </w:rPr>
        <w:t>Nyawa Leaves</w:t>
      </w:r>
      <w:r w:rsidRPr="00BE6C41">
        <w:rPr>
          <w:rFonts w:ascii="Arial" w:hAnsi="Arial" w:cs="Arial"/>
        </w:rPr>
        <w:t xml:space="preserve"> (EEDSN) with a concentration of 5%, 10% and 20%, betadine and adeps lanae ointment.</w:t>
      </w:r>
    </w:p>
    <w:p w:rsidR="00622239" w:rsidRDefault="00622239" w:rsidP="00622239">
      <w:pPr>
        <w:spacing w:after="0" w:line="240" w:lineRule="auto"/>
        <w:ind w:firstLine="720"/>
        <w:jc w:val="both"/>
        <w:rPr>
          <w:rFonts w:ascii="Arial" w:hAnsi="Arial" w:cs="Arial"/>
        </w:rPr>
      </w:pPr>
      <w:r w:rsidRPr="00BE6C41">
        <w:rPr>
          <w:rFonts w:ascii="Arial" w:hAnsi="Arial" w:cs="Arial"/>
        </w:rPr>
        <w:t xml:space="preserve">The results showed that betadine ointment healed on day 4 (96 hours), cream EEDSN 20% on day 5 (120 hours), cream EESDN 10% on day 6 (144 </w:t>
      </w:r>
      <w:r>
        <w:rPr>
          <w:rFonts w:ascii="Arial" w:hAnsi="Arial" w:cs="Arial"/>
        </w:rPr>
        <w:t xml:space="preserve">hours), cream EEDSN 5% on day 8 </w:t>
      </w:r>
      <w:r w:rsidRPr="00BE6C41">
        <w:rPr>
          <w:rFonts w:ascii="Arial" w:hAnsi="Arial" w:cs="Arial"/>
        </w:rPr>
        <w:t>(192 hours) and adeps lanae application on day 9 (216 hours).</w:t>
      </w:r>
    </w:p>
    <w:p w:rsidR="00622239" w:rsidRDefault="00622239" w:rsidP="00622239">
      <w:pPr>
        <w:spacing w:after="0" w:line="240" w:lineRule="auto"/>
        <w:ind w:firstLine="720"/>
        <w:jc w:val="both"/>
        <w:rPr>
          <w:rFonts w:ascii="Arial" w:hAnsi="Arial" w:cs="Arial"/>
        </w:rPr>
      </w:pPr>
      <w:r w:rsidRPr="00BE6C41">
        <w:rPr>
          <w:rFonts w:ascii="Arial" w:hAnsi="Arial" w:cs="Arial"/>
        </w:rPr>
        <w:t>It can be concluded that the 20% ethanol extract of Daun Nyawa extract has almost the same ability as betadine ointment in wound healing.</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r w:rsidRPr="00BE6C41">
        <w:rPr>
          <w:rFonts w:ascii="Arial" w:hAnsi="Arial" w:cs="Arial"/>
        </w:rPr>
        <w:t>Keywords</w:t>
      </w:r>
      <w:r>
        <w:rPr>
          <w:rFonts w:ascii="Arial" w:hAnsi="Arial" w:cs="Arial"/>
        </w:rPr>
        <w:tab/>
      </w:r>
      <w:r w:rsidRPr="00BE6C41">
        <w:rPr>
          <w:rFonts w:ascii="Arial" w:hAnsi="Arial" w:cs="Arial"/>
        </w:rPr>
        <w:t>: ethanol extract, Sambung</w:t>
      </w:r>
      <w:r>
        <w:rPr>
          <w:rFonts w:ascii="Arial" w:hAnsi="Arial" w:cs="Arial"/>
          <w:lang w:val="en-ID"/>
        </w:rPr>
        <w:t xml:space="preserve"> Nya</w:t>
      </w:r>
      <w:r w:rsidRPr="00BE6C41">
        <w:rPr>
          <w:rFonts w:ascii="Arial" w:hAnsi="Arial" w:cs="Arial"/>
        </w:rPr>
        <w:t xml:space="preserve">wa </w:t>
      </w:r>
      <w:r>
        <w:rPr>
          <w:rFonts w:ascii="Arial" w:hAnsi="Arial" w:cs="Arial"/>
          <w:lang w:val="en-ID"/>
        </w:rPr>
        <w:t>leaves</w:t>
      </w:r>
      <w:r w:rsidRPr="00BE6C41">
        <w:rPr>
          <w:rFonts w:ascii="Arial" w:hAnsi="Arial" w:cs="Arial"/>
        </w:rPr>
        <w:t>, wound, cream, rabbit.</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r>
        <w:rPr>
          <w:rFonts w:ascii="Arial" w:hAnsi="Arial" w:cs="Arial"/>
        </w:rPr>
        <w:t>Refrensi</w:t>
      </w:r>
      <w:r>
        <w:rPr>
          <w:rFonts w:ascii="Arial" w:hAnsi="Arial" w:cs="Arial"/>
        </w:rPr>
        <w:tab/>
        <w:t>: 14 (1979-2016)</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D83AAE" w:rsidRDefault="00D83AAE" w:rsidP="00622239">
      <w:pPr>
        <w:spacing w:after="0" w:line="240" w:lineRule="auto"/>
        <w:jc w:val="both"/>
        <w:rPr>
          <w:rFonts w:ascii="Arial" w:hAnsi="Arial" w:cs="Arial"/>
        </w:rPr>
      </w:pPr>
    </w:p>
    <w:p w:rsidR="00D83AAE" w:rsidRDefault="00D83AAE"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line="480" w:lineRule="auto"/>
        <w:jc w:val="center"/>
        <w:rPr>
          <w:rFonts w:ascii="Arial" w:hAnsi="Arial" w:cs="Arial"/>
          <w:b/>
        </w:rPr>
      </w:pPr>
      <w:r>
        <w:rPr>
          <w:rFonts w:ascii="Arial" w:hAnsi="Arial" w:cs="Arial"/>
          <w:b/>
          <w:sz w:val="28"/>
          <w:szCs w:val="28"/>
        </w:rPr>
        <w:lastRenderedPageBreak/>
        <w:t>KATA PENGANTAR</w:t>
      </w:r>
    </w:p>
    <w:p w:rsidR="00622239" w:rsidRDefault="00622239" w:rsidP="00622239">
      <w:pPr>
        <w:spacing w:after="0" w:line="360" w:lineRule="auto"/>
        <w:jc w:val="both"/>
        <w:rPr>
          <w:rFonts w:ascii="Arial" w:hAnsi="Arial" w:cs="Arial"/>
          <w:i/>
        </w:rPr>
      </w:pPr>
      <w:r>
        <w:rPr>
          <w:rFonts w:ascii="Arial" w:hAnsi="Arial" w:cs="Arial"/>
          <w:b/>
        </w:rPr>
        <w:tab/>
      </w:r>
      <w:r>
        <w:rPr>
          <w:rFonts w:ascii="Arial" w:hAnsi="Arial" w:cs="Arial"/>
        </w:rPr>
        <w:t>Puji dan syukur penulis panjatkan kehadirat Tuhan Yang Maha Esa yang telah melimpahkan berkat dan rahmat-Nya sehingga penulis dapat menyelsaikan Karya Tulis Ilmiah ini dengan baik. Adapun judul Karya Tulis Ilmiah ini adalah</w:t>
      </w:r>
      <w:r w:rsidRPr="009E41A1">
        <w:rPr>
          <w:rFonts w:ascii="Arial" w:hAnsi="Arial" w:cs="Arial"/>
          <w:b/>
        </w:rPr>
        <w:t xml:space="preserve">Uji Efek Sediaan Krim Ekstrak Etanol Daun Sambung Nyawa </w:t>
      </w:r>
      <w:r>
        <w:rPr>
          <w:rFonts w:ascii="Arial" w:hAnsi="Arial" w:cs="Arial"/>
          <w:b/>
          <w:i/>
        </w:rPr>
        <w:t>(Gynura p</w:t>
      </w:r>
      <w:r w:rsidRPr="009E41A1">
        <w:rPr>
          <w:rFonts w:ascii="Arial" w:hAnsi="Arial" w:cs="Arial"/>
          <w:b/>
          <w:i/>
        </w:rPr>
        <w:t xml:space="preserve">rocumbens (Lour.) Merr.) </w:t>
      </w:r>
      <w:r w:rsidRPr="009E41A1">
        <w:rPr>
          <w:rFonts w:ascii="Arial" w:hAnsi="Arial" w:cs="Arial"/>
          <w:b/>
        </w:rPr>
        <w:t xml:space="preserve">Pada Penyembuhan Luka Sayat Terhadap Kelinci </w:t>
      </w:r>
      <w:r>
        <w:rPr>
          <w:rFonts w:ascii="Arial" w:hAnsi="Arial" w:cs="Arial"/>
          <w:b/>
          <w:i/>
        </w:rPr>
        <w:t>(Oryctolagus c</w:t>
      </w:r>
      <w:r w:rsidRPr="009E41A1">
        <w:rPr>
          <w:rFonts w:ascii="Arial" w:hAnsi="Arial" w:cs="Arial"/>
          <w:b/>
          <w:i/>
        </w:rPr>
        <w:t>uniculus).</w:t>
      </w:r>
    </w:p>
    <w:p w:rsidR="00622239" w:rsidRDefault="00622239" w:rsidP="00622239">
      <w:pPr>
        <w:spacing w:after="0" w:line="360" w:lineRule="auto"/>
        <w:jc w:val="both"/>
        <w:rPr>
          <w:rFonts w:ascii="Arial" w:hAnsi="Arial" w:cs="Arial"/>
        </w:rPr>
      </w:pPr>
      <w:r>
        <w:rPr>
          <w:rFonts w:ascii="Arial" w:hAnsi="Arial" w:cs="Arial"/>
        </w:rPr>
        <w:tab/>
        <w:t>Karya Tulis Ilmiah ini disusun sebagai salah satu persyaratan dalam menyelsakan pendidikan Diploma III Jurusan Farmasi Poltekkes Kemenkes Medan. Dalam penyusunan dan penulisan Karya Tulis Ilmiah ini, penulis banyak mendapat bimbingan, saran, bantuan serta doa dari berbagai pihak. Oleh karena itu, pada kesempatan ini penulis ingin mengucapkan terimakasih kepada:</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Ibu Dra. Ida Nurhayati, M.Kes., selaku Direktur Poltekkes Kemenkes Medan.</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Ibu Dra. Masniah, M.Kes, Apt., selaku Ketua Jurusan Farmasi Poltekkes Kemenkes Medan.</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Ibu Nadroh br.Sitepu, M.Si selaku pembimbing akademik yang telah membimbing penulis selama menjadi mahasiswa di Jurusan Farmasi Poltekkes Kemenkes Medan.</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Ibu Dra. Antetti Tampubolon, M.Si</w:t>
      </w:r>
      <w:r>
        <w:rPr>
          <w:rFonts w:ascii="Arial" w:hAnsi="Arial" w:cs="Arial"/>
          <w:lang w:val="en-US"/>
        </w:rPr>
        <w:t xml:space="preserve">, </w:t>
      </w:r>
      <w:r>
        <w:rPr>
          <w:rFonts w:ascii="Arial" w:hAnsi="Arial" w:cs="Arial"/>
        </w:rPr>
        <w:t>Apt., selaku pembimbing Karya Tulis Ilmiah sekaligus Ketua Penguji yang telah mengantar peneliti mengikuti Ujian Akhir Program (UAP) serta memberikan arahan dan masukan kepada penulis dala menyelsaikan Karya Tulis Ilmiah ini.</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Bapak Drs. Hotman Sitanggang, M.Pd dan Ibu Nadroh br.Sitepu, M.Si selaku penguji I dan penguji II KTI dan UAP yang telah menguji dan memberikan masukan kepada penulis.</w:t>
      </w:r>
    </w:p>
    <w:p w:rsidR="00622239" w:rsidRDefault="00622239" w:rsidP="00622239">
      <w:pPr>
        <w:pStyle w:val="ListParagraph"/>
        <w:numPr>
          <w:ilvl w:val="0"/>
          <w:numId w:val="1"/>
        </w:numPr>
        <w:spacing w:after="0" w:line="360" w:lineRule="auto"/>
        <w:jc w:val="both"/>
        <w:rPr>
          <w:rFonts w:ascii="Arial" w:hAnsi="Arial" w:cs="Arial"/>
        </w:rPr>
      </w:pPr>
      <w:r>
        <w:rPr>
          <w:rFonts w:ascii="Arial" w:hAnsi="Arial" w:cs="Arial"/>
        </w:rPr>
        <w:t>Seluruh Dosen dan Staf di Jurusan Farmasi Politehnik Kesehatan Kemenkes Medan</w:t>
      </w:r>
    </w:p>
    <w:p w:rsidR="00622239" w:rsidRPr="00D42501" w:rsidRDefault="00622239" w:rsidP="00622239">
      <w:pPr>
        <w:pStyle w:val="ListParagraph"/>
        <w:numPr>
          <w:ilvl w:val="0"/>
          <w:numId w:val="1"/>
        </w:numPr>
        <w:spacing w:after="0" w:line="360" w:lineRule="auto"/>
        <w:jc w:val="both"/>
        <w:rPr>
          <w:rFonts w:ascii="Arial" w:hAnsi="Arial" w:cs="Arial"/>
        </w:rPr>
      </w:pPr>
      <w:r>
        <w:rPr>
          <w:rFonts w:ascii="Arial" w:hAnsi="Arial" w:cs="Arial"/>
        </w:rPr>
        <w:t xml:space="preserve">Teristimewa kepada kedua orang tua yang sangat saya penulis sayangi dan cintai, Bapak Sumailam Purba dan Ibu Normauli Silalahi yang telah memberikan dukungan moral maupun material serta doa yang tiada hentinya, serta saudara/i penulis abang Adehot Lamboy Purba dan adik, </w:t>
      </w:r>
      <w:r w:rsidRPr="00D42501">
        <w:rPr>
          <w:rFonts w:ascii="Arial" w:hAnsi="Arial" w:cs="Arial"/>
        </w:rPr>
        <w:t xml:space="preserve">Adelina Purba yang telah </w:t>
      </w:r>
      <w:r>
        <w:rPr>
          <w:rFonts w:ascii="Arial" w:hAnsi="Arial" w:cs="Arial"/>
        </w:rPr>
        <w:t>memberikan doa, perhatian, masu</w:t>
      </w:r>
      <w:r w:rsidRPr="00D42501">
        <w:rPr>
          <w:rFonts w:ascii="Arial" w:hAnsi="Arial" w:cs="Arial"/>
        </w:rPr>
        <w:t xml:space="preserve">kan dan </w:t>
      </w:r>
      <w:r>
        <w:rPr>
          <w:rFonts w:ascii="Arial" w:hAnsi="Arial" w:cs="Arial"/>
        </w:rPr>
        <w:br/>
      </w:r>
      <w:r w:rsidRPr="00D42501">
        <w:rPr>
          <w:rFonts w:ascii="Arial" w:hAnsi="Arial" w:cs="Arial"/>
        </w:rPr>
        <w:lastRenderedPageBreak/>
        <w:t>semangat kepada penulis serta selalu memotivasi penulis agar tetap bersemangat menyelsaikan Karya Tulis Ilmiah ini.</w:t>
      </w:r>
    </w:p>
    <w:p w:rsidR="00622239" w:rsidRPr="00BC576E" w:rsidRDefault="00622239" w:rsidP="00622239">
      <w:pPr>
        <w:pStyle w:val="ListParagraph"/>
        <w:numPr>
          <w:ilvl w:val="0"/>
          <w:numId w:val="1"/>
        </w:numPr>
        <w:spacing w:after="0" w:line="360" w:lineRule="auto"/>
        <w:jc w:val="both"/>
        <w:rPr>
          <w:rFonts w:ascii="Arial" w:hAnsi="Arial" w:cs="Arial"/>
        </w:rPr>
      </w:pPr>
      <w:r>
        <w:rPr>
          <w:rFonts w:ascii="Arial" w:hAnsi="Arial" w:cs="Arial"/>
        </w:rPr>
        <w:t>Kepada sahabat penulis Rinaldi Hutabarat, Mira Santi, Lestari Sormin, Lisnawaty Fitriyani Saragih, Artauli Nainggolan, Brian Tarigan, Geby Silalahi, Amanda Pakpahan, Beny Saragih, Dora Sembiring, Winona Hutagaol, Seli Simanjuntak, Maria Hutajulu, Juli Hutagaol, Desi Siburian, Nadia Simatupang, Johana Sitinjak, Mawar Sihombing, Hana Hutasoit, Desy Manik, Tiur situmorang, Chica Simbolon, seluruh teman-teman seperjuangan mahasiswa/i stambuk 2016 di Jurusan Farmasi Politehnik Kesehatan Kemenkes Medan,seluruh rekan-rekan PPI Simalungun dan kepada KTB Eleanor yang selalu memberikan motivasi serta dukungan kepada penulis selama perkuliahan dan dalam penyusunan Karya Tulis Ilmiah ini.</w:t>
      </w:r>
    </w:p>
    <w:p w:rsidR="00622239" w:rsidRDefault="00622239" w:rsidP="00622239">
      <w:pPr>
        <w:pStyle w:val="ListParagraph"/>
        <w:spacing w:after="0" w:line="360" w:lineRule="auto"/>
        <w:ind w:firstLine="720"/>
        <w:jc w:val="both"/>
        <w:rPr>
          <w:rFonts w:ascii="Arial" w:hAnsi="Arial" w:cs="Arial"/>
        </w:rPr>
      </w:pPr>
      <w:r w:rsidRPr="00D332CF">
        <w:rPr>
          <w:rFonts w:ascii="Arial" w:hAnsi="Arial" w:cs="Arial"/>
        </w:rPr>
        <w:t>Penulis menyadari bahwa Karya Tulis Ilmiah ini masih jauh dari</w:t>
      </w:r>
      <w:r w:rsidRPr="00D332CF">
        <w:rPr>
          <w:rFonts w:ascii="Arial" w:hAnsi="Arial" w:cs="Arial"/>
        </w:rPr>
        <w:br/>
        <w:t xml:space="preserve">sempurna. </w:t>
      </w:r>
      <w:r w:rsidRPr="00D332CF">
        <w:rPr>
          <w:rFonts w:ascii="Arial" w:hAnsi="Arial" w:cs="Arial"/>
        </w:rPr>
        <w:br/>
        <w:t>Oleh karena itu, penulis menerima kritik  dan saran yang membangun demi kesempurnaan Karya Tulis Ilmiah ini.</w:t>
      </w:r>
    </w:p>
    <w:p w:rsidR="00622239" w:rsidRPr="00D332CF" w:rsidRDefault="00622239" w:rsidP="00622239">
      <w:pPr>
        <w:pStyle w:val="ListParagraph"/>
        <w:spacing w:after="0" w:line="360" w:lineRule="auto"/>
        <w:ind w:firstLine="720"/>
        <w:jc w:val="both"/>
        <w:rPr>
          <w:rFonts w:ascii="Arial" w:hAnsi="Arial" w:cs="Arial"/>
        </w:rPr>
      </w:pPr>
      <w:r>
        <w:rPr>
          <w:rFonts w:ascii="Arial" w:hAnsi="Arial" w:cs="Arial"/>
        </w:rPr>
        <w:t>Akhir kata, penulis berharap kiranya Karya Tulis ini dapat memberikan manfaat bagi para pembaca.</w:t>
      </w:r>
    </w:p>
    <w:p w:rsidR="00622239" w:rsidRDefault="00622239" w:rsidP="00622239">
      <w:pPr>
        <w:spacing w:line="360" w:lineRule="auto"/>
        <w:ind w:left="720"/>
        <w:rPr>
          <w:rFonts w:ascii="Arial" w:hAnsi="Arial" w:cs="Arial"/>
        </w:rPr>
      </w:pPr>
    </w:p>
    <w:p w:rsidR="00622239" w:rsidRDefault="00622239" w:rsidP="00622239">
      <w:pPr>
        <w:spacing w:line="360" w:lineRule="auto"/>
        <w:ind w:left="720"/>
        <w:rPr>
          <w:rFonts w:ascii="Arial" w:hAnsi="Arial" w:cs="Arial"/>
        </w:rPr>
      </w:pPr>
    </w:p>
    <w:p w:rsidR="00622239" w:rsidRDefault="00622239" w:rsidP="00622239">
      <w:pPr>
        <w:spacing w:line="360" w:lineRule="auto"/>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r>
      <w:r>
        <w:rPr>
          <w:rFonts w:ascii="Arial" w:hAnsi="Arial" w:cs="Arial"/>
          <w:lang w:val="en-US"/>
        </w:rPr>
        <w:t>Agustus</w:t>
      </w:r>
      <w:r>
        <w:rPr>
          <w:rFonts w:ascii="Arial" w:hAnsi="Arial" w:cs="Arial"/>
        </w:rPr>
        <w:t xml:space="preserve">  2019</w:t>
      </w:r>
    </w:p>
    <w:p w:rsidR="00622239" w:rsidRDefault="00622239" w:rsidP="00622239">
      <w:pPr>
        <w:spacing w:line="360" w:lineRule="auto"/>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622239" w:rsidRDefault="00622239" w:rsidP="00622239">
      <w:pPr>
        <w:spacing w:line="360" w:lineRule="auto"/>
        <w:ind w:left="720"/>
        <w:rPr>
          <w:rFonts w:ascii="Arial" w:hAnsi="Arial" w:cs="Arial"/>
        </w:rPr>
      </w:pPr>
    </w:p>
    <w:p w:rsidR="00622239" w:rsidRDefault="00622239" w:rsidP="00622239">
      <w:pPr>
        <w:spacing w:line="360" w:lineRule="auto"/>
        <w:ind w:left="720"/>
        <w:rPr>
          <w:rFonts w:ascii="Arial" w:hAnsi="Arial" w:cs="Arial"/>
        </w:rPr>
      </w:pPr>
    </w:p>
    <w:p w:rsidR="00622239" w:rsidRDefault="00622239" w:rsidP="00622239">
      <w:pPr>
        <w:spacing w:line="360" w:lineRule="auto"/>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Lia Tika Purba</w:t>
      </w:r>
    </w:p>
    <w:p w:rsidR="00622239" w:rsidRPr="00D07136" w:rsidRDefault="00622239" w:rsidP="00622239">
      <w:pPr>
        <w:spacing w:line="360" w:lineRule="auto"/>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P07539016072</w:t>
      </w: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E0067" w:rsidRDefault="006E0067" w:rsidP="00622239">
      <w:pPr>
        <w:spacing w:after="0" w:line="240" w:lineRule="auto"/>
        <w:jc w:val="both"/>
        <w:rPr>
          <w:rFonts w:ascii="Arial" w:hAnsi="Arial" w:cs="Arial"/>
        </w:rPr>
      </w:pPr>
    </w:p>
    <w:p w:rsidR="006E0067" w:rsidRDefault="006E0067" w:rsidP="00622239">
      <w:pPr>
        <w:spacing w:after="0" w:line="240" w:lineRule="auto"/>
        <w:jc w:val="both"/>
        <w:rPr>
          <w:rFonts w:ascii="Arial" w:hAnsi="Arial" w:cs="Arial"/>
        </w:rPr>
      </w:pPr>
    </w:p>
    <w:p w:rsidR="006E0067" w:rsidRDefault="006E0067"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Pr="007E0E4C" w:rsidRDefault="00622239" w:rsidP="00622239">
      <w:pPr>
        <w:tabs>
          <w:tab w:val="left" w:leader="dot" w:pos="7655"/>
        </w:tabs>
        <w:spacing w:line="240" w:lineRule="auto"/>
        <w:jc w:val="center"/>
        <w:rPr>
          <w:rFonts w:ascii="Arial" w:hAnsi="Arial" w:cs="Arial"/>
          <w:b/>
        </w:rPr>
      </w:pPr>
      <w:r w:rsidRPr="007E0E4C">
        <w:rPr>
          <w:rFonts w:ascii="Arial" w:hAnsi="Arial" w:cs="Arial"/>
          <w:b/>
        </w:rPr>
        <w:t>DAFTAR ISI</w:t>
      </w:r>
    </w:p>
    <w:p w:rsidR="00622239" w:rsidRPr="007E0E4C" w:rsidRDefault="00622239" w:rsidP="00622239">
      <w:pPr>
        <w:tabs>
          <w:tab w:val="left" w:leader="dot" w:pos="7655"/>
        </w:tabs>
        <w:spacing w:line="240" w:lineRule="auto"/>
        <w:ind w:left="6663" w:firstLine="141"/>
        <w:rPr>
          <w:rFonts w:ascii="Arial" w:hAnsi="Arial" w:cs="Arial"/>
          <w:b/>
        </w:rPr>
      </w:pPr>
      <w:r w:rsidRPr="007E0E4C">
        <w:rPr>
          <w:rFonts w:ascii="Arial" w:hAnsi="Arial" w:cs="Arial"/>
          <w:b/>
        </w:rPr>
        <w:t>HALAMAN</w:t>
      </w:r>
    </w:p>
    <w:p w:rsidR="00622239" w:rsidRPr="007E0E4C" w:rsidRDefault="00622239" w:rsidP="00622239">
      <w:pPr>
        <w:tabs>
          <w:tab w:val="left" w:leader="dot" w:pos="7655"/>
        </w:tabs>
        <w:spacing w:line="240" w:lineRule="auto"/>
        <w:rPr>
          <w:rFonts w:ascii="Arial" w:hAnsi="Arial" w:cs="Arial"/>
          <w:b/>
          <w:lang w:val="en-US"/>
        </w:rPr>
      </w:pPr>
      <w:r w:rsidRPr="007E0E4C">
        <w:rPr>
          <w:rFonts w:ascii="Arial" w:hAnsi="Arial" w:cs="Arial"/>
          <w:b/>
        </w:rPr>
        <w:t>LEMBAR PERSETUJUAN</w:t>
      </w:r>
    </w:p>
    <w:p w:rsidR="00622239" w:rsidRPr="007E0E4C" w:rsidRDefault="00622239" w:rsidP="00622239">
      <w:pPr>
        <w:tabs>
          <w:tab w:val="left" w:leader="dot" w:pos="7655"/>
        </w:tabs>
        <w:spacing w:line="240" w:lineRule="auto"/>
        <w:rPr>
          <w:rFonts w:ascii="Arial" w:hAnsi="Arial" w:cs="Arial"/>
          <w:b/>
          <w:lang w:val="en-US"/>
        </w:rPr>
      </w:pPr>
      <w:r w:rsidRPr="007E0E4C">
        <w:rPr>
          <w:rFonts w:ascii="Arial" w:hAnsi="Arial" w:cs="Arial"/>
          <w:b/>
          <w:lang w:val="en-US"/>
        </w:rPr>
        <w:t>SURAT PERNYATAAN</w:t>
      </w:r>
    </w:p>
    <w:p w:rsidR="00622239" w:rsidRPr="007E0E4C" w:rsidRDefault="00622239" w:rsidP="00622239">
      <w:pPr>
        <w:tabs>
          <w:tab w:val="left" w:leader="dot" w:pos="7655"/>
        </w:tabs>
        <w:spacing w:line="240" w:lineRule="auto"/>
        <w:rPr>
          <w:rFonts w:ascii="Arial" w:hAnsi="Arial" w:cs="Arial"/>
          <w:b/>
        </w:rPr>
      </w:pPr>
      <w:r w:rsidRPr="007E0E4C">
        <w:rPr>
          <w:rFonts w:ascii="Arial" w:hAnsi="Arial" w:cs="Arial"/>
          <w:b/>
        </w:rPr>
        <w:t>ABSTRAK</w:t>
      </w:r>
      <w:r w:rsidRPr="007E0E4C">
        <w:rPr>
          <w:rFonts w:ascii="Arial" w:hAnsi="Arial" w:cs="Arial"/>
          <w:b/>
        </w:rPr>
        <w:tab/>
        <w:t>v</w:t>
      </w:r>
    </w:p>
    <w:p w:rsidR="00622239" w:rsidRPr="007E0E4C" w:rsidRDefault="00622239" w:rsidP="00622239">
      <w:pPr>
        <w:tabs>
          <w:tab w:val="left" w:leader="dot" w:pos="7655"/>
        </w:tabs>
        <w:spacing w:line="240" w:lineRule="auto"/>
        <w:rPr>
          <w:rFonts w:ascii="Arial" w:hAnsi="Arial" w:cs="Arial"/>
          <w:b/>
        </w:rPr>
      </w:pPr>
      <w:r w:rsidRPr="007E0E4C">
        <w:rPr>
          <w:rFonts w:ascii="Arial" w:hAnsi="Arial" w:cs="Arial"/>
          <w:b/>
        </w:rPr>
        <w:t>KATA PENGANTAR</w:t>
      </w:r>
      <w:r w:rsidRPr="007E0E4C">
        <w:rPr>
          <w:rFonts w:ascii="Arial" w:hAnsi="Arial" w:cs="Arial"/>
          <w:b/>
        </w:rPr>
        <w:tab/>
        <w:t>vi</w:t>
      </w:r>
    </w:p>
    <w:p w:rsidR="00622239" w:rsidRPr="007E0E4C" w:rsidRDefault="00622239" w:rsidP="00622239">
      <w:pPr>
        <w:tabs>
          <w:tab w:val="left" w:leader="dot" w:pos="7655"/>
        </w:tabs>
        <w:spacing w:line="240" w:lineRule="auto"/>
        <w:rPr>
          <w:rFonts w:ascii="Arial" w:hAnsi="Arial" w:cs="Arial"/>
          <w:b/>
          <w:lang w:val="en-US"/>
        </w:rPr>
      </w:pPr>
      <w:r w:rsidRPr="007E0E4C">
        <w:rPr>
          <w:rFonts w:ascii="Arial" w:hAnsi="Arial" w:cs="Arial"/>
          <w:b/>
        </w:rPr>
        <w:t>DAFTAR ISI</w:t>
      </w:r>
      <w:r w:rsidRPr="007E0E4C">
        <w:rPr>
          <w:rFonts w:ascii="Arial" w:hAnsi="Arial" w:cs="Arial"/>
          <w:b/>
          <w:lang w:val="en-US"/>
        </w:rPr>
        <w:t>……………………………………………………………………………viii</w:t>
      </w:r>
    </w:p>
    <w:p w:rsidR="00622239" w:rsidRPr="007E0E4C" w:rsidRDefault="00622239" w:rsidP="00622239">
      <w:pPr>
        <w:tabs>
          <w:tab w:val="left" w:leader="dot" w:pos="7655"/>
        </w:tabs>
        <w:spacing w:line="240" w:lineRule="auto"/>
        <w:rPr>
          <w:rFonts w:ascii="Arial" w:hAnsi="Arial" w:cs="Arial"/>
          <w:b/>
        </w:rPr>
      </w:pPr>
      <w:r w:rsidRPr="007E0E4C">
        <w:rPr>
          <w:rFonts w:ascii="Arial" w:hAnsi="Arial" w:cs="Arial"/>
          <w:b/>
        </w:rPr>
        <w:t>DAFTAR LAMPIRAN</w:t>
      </w:r>
      <w:r w:rsidRPr="007E0E4C">
        <w:rPr>
          <w:rFonts w:ascii="Arial" w:hAnsi="Arial" w:cs="Arial"/>
          <w:b/>
        </w:rPr>
        <w:tab/>
        <w:t>x</w:t>
      </w:r>
    </w:p>
    <w:p w:rsidR="00622239" w:rsidRPr="007E0E4C" w:rsidRDefault="00622239" w:rsidP="00622239">
      <w:pPr>
        <w:tabs>
          <w:tab w:val="left" w:leader="dot" w:pos="7655"/>
        </w:tabs>
        <w:spacing w:line="240" w:lineRule="auto"/>
        <w:rPr>
          <w:rFonts w:ascii="Arial" w:hAnsi="Arial" w:cs="Arial"/>
          <w:b/>
          <w:lang w:val="en-US"/>
        </w:rPr>
      </w:pPr>
      <w:r w:rsidRPr="007E0E4C">
        <w:rPr>
          <w:rFonts w:ascii="Arial" w:hAnsi="Arial" w:cs="Arial"/>
          <w:b/>
          <w:lang w:val="en-US"/>
        </w:rPr>
        <w:t>DAFTAR TABEL</w:t>
      </w:r>
      <w:r w:rsidRPr="007E0E4C">
        <w:rPr>
          <w:rFonts w:ascii="Arial" w:hAnsi="Arial" w:cs="Arial"/>
          <w:b/>
          <w:lang w:val="en-US"/>
        </w:rPr>
        <w:tab/>
      </w:r>
      <w:r w:rsidRPr="007E0E4C">
        <w:rPr>
          <w:rFonts w:ascii="Arial" w:hAnsi="Arial" w:cs="Arial"/>
          <w:b/>
        </w:rPr>
        <w:t>xi</w:t>
      </w:r>
    </w:p>
    <w:p w:rsidR="00622239" w:rsidRPr="007E0E4C" w:rsidRDefault="00622239" w:rsidP="00622239">
      <w:pPr>
        <w:tabs>
          <w:tab w:val="left" w:leader="dot" w:pos="7655"/>
        </w:tabs>
        <w:spacing w:line="240" w:lineRule="auto"/>
        <w:rPr>
          <w:rFonts w:ascii="Arial" w:hAnsi="Arial" w:cs="Arial"/>
          <w:b/>
        </w:rPr>
      </w:pPr>
      <w:r w:rsidRPr="007E0E4C">
        <w:rPr>
          <w:rFonts w:ascii="Arial" w:hAnsi="Arial" w:cs="Arial"/>
          <w:b/>
        </w:rPr>
        <w:t>BAB I         PENDAHULUAN</w:t>
      </w:r>
      <w:r w:rsidRPr="007E0E4C">
        <w:rPr>
          <w:rFonts w:ascii="Arial" w:hAnsi="Arial" w:cs="Arial"/>
          <w:b/>
        </w:rPr>
        <w:tab/>
        <w:t>1</w:t>
      </w:r>
    </w:p>
    <w:p w:rsidR="00622239" w:rsidRPr="007E0E4C" w:rsidRDefault="00622239" w:rsidP="00622239">
      <w:pPr>
        <w:tabs>
          <w:tab w:val="left" w:leader="dot" w:pos="7655"/>
        </w:tabs>
        <w:spacing w:after="0" w:line="240" w:lineRule="auto"/>
        <w:ind w:left="425"/>
        <w:rPr>
          <w:rFonts w:ascii="Arial" w:hAnsi="Arial" w:cs="Arial"/>
        </w:rPr>
      </w:pPr>
      <w:r w:rsidRPr="007E0E4C">
        <w:rPr>
          <w:rFonts w:ascii="Arial" w:hAnsi="Arial" w:cs="Arial"/>
        </w:rPr>
        <w:t>1.1 Latar Belakang</w:t>
      </w:r>
      <w:r w:rsidRPr="007E0E4C">
        <w:rPr>
          <w:rFonts w:ascii="Arial" w:hAnsi="Arial" w:cs="Arial"/>
        </w:rPr>
        <w:tab/>
        <w:t>1</w:t>
      </w:r>
    </w:p>
    <w:p w:rsidR="00622239" w:rsidRPr="007E0E4C" w:rsidRDefault="00622239" w:rsidP="00622239">
      <w:pPr>
        <w:tabs>
          <w:tab w:val="left" w:leader="dot" w:pos="7655"/>
        </w:tabs>
        <w:spacing w:after="0" w:line="240" w:lineRule="auto"/>
        <w:ind w:left="425"/>
        <w:rPr>
          <w:rFonts w:ascii="Arial" w:hAnsi="Arial" w:cs="Arial"/>
          <w:lang w:val="en-US"/>
        </w:rPr>
      </w:pPr>
      <w:r w:rsidRPr="007E0E4C">
        <w:rPr>
          <w:rFonts w:ascii="Arial" w:hAnsi="Arial" w:cs="Arial"/>
        </w:rPr>
        <w:t>1.2 Perumusan Masalah</w:t>
      </w:r>
      <w:r w:rsidRPr="007E0E4C">
        <w:rPr>
          <w:rFonts w:ascii="Arial" w:hAnsi="Arial" w:cs="Arial"/>
        </w:rPr>
        <w:tab/>
      </w:r>
      <w:r w:rsidRPr="007E0E4C">
        <w:rPr>
          <w:rFonts w:ascii="Arial" w:hAnsi="Arial" w:cs="Arial"/>
          <w:lang w:val="en-US"/>
        </w:rPr>
        <w:t>2</w:t>
      </w:r>
    </w:p>
    <w:p w:rsidR="00622239" w:rsidRPr="007E0E4C" w:rsidRDefault="00622239" w:rsidP="00622239">
      <w:pPr>
        <w:tabs>
          <w:tab w:val="left" w:leader="dot" w:pos="7655"/>
        </w:tabs>
        <w:spacing w:after="0" w:line="240" w:lineRule="auto"/>
        <w:ind w:left="425"/>
        <w:rPr>
          <w:rFonts w:ascii="Arial" w:hAnsi="Arial" w:cs="Arial"/>
        </w:rPr>
      </w:pPr>
      <w:r w:rsidRPr="007E0E4C">
        <w:rPr>
          <w:rFonts w:ascii="Arial" w:hAnsi="Arial" w:cs="Arial"/>
        </w:rPr>
        <w:t>1.3 Tujuan Penelitian</w:t>
      </w:r>
      <w:r w:rsidRPr="007E0E4C">
        <w:rPr>
          <w:rFonts w:ascii="Arial" w:hAnsi="Arial" w:cs="Arial"/>
        </w:rPr>
        <w:tab/>
        <w:t>3</w:t>
      </w:r>
    </w:p>
    <w:p w:rsidR="00622239" w:rsidRPr="007E0E4C" w:rsidRDefault="00622239" w:rsidP="00622239">
      <w:pPr>
        <w:tabs>
          <w:tab w:val="left" w:leader="dot" w:pos="7655"/>
        </w:tabs>
        <w:spacing w:after="0" w:line="360" w:lineRule="auto"/>
        <w:ind w:left="425"/>
        <w:rPr>
          <w:rFonts w:ascii="Arial" w:hAnsi="Arial" w:cs="Arial"/>
        </w:rPr>
      </w:pPr>
      <w:r w:rsidRPr="007E0E4C">
        <w:rPr>
          <w:rFonts w:ascii="Arial" w:hAnsi="Arial" w:cs="Arial"/>
        </w:rPr>
        <w:t>1.4 Manfaat Penelitian</w:t>
      </w:r>
      <w:r w:rsidRPr="007E0E4C">
        <w:rPr>
          <w:rFonts w:ascii="Arial" w:hAnsi="Arial" w:cs="Arial"/>
        </w:rPr>
        <w:tab/>
        <w:t>3</w:t>
      </w:r>
    </w:p>
    <w:p w:rsidR="00622239" w:rsidRPr="007E0E4C" w:rsidRDefault="00622239" w:rsidP="00622239">
      <w:pPr>
        <w:tabs>
          <w:tab w:val="left" w:leader="dot" w:pos="7655"/>
        </w:tabs>
        <w:spacing w:line="240" w:lineRule="auto"/>
        <w:rPr>
          <w:rFonts w:ascii="Arial" w:hAnsi="Arial" w:cs="Arial"/>
          <w:b/>
        </w:rPr>
      </w:pPr>
      <w:r w:rsidRPr="007E0E4C">
        <w:rPr>
          <w:rFonts w:ascii="Arial" w:hAnsi="Arial" w:cs="Arial"/>
          <w:b/>
        </w:rPr>
        <w:t>BAB II     TINJAUAN PUSTAKA</w:t>
      </w:r>
      <w:r w:rsidRPr="007E0E4C">
        <w:rPr>
          <w:rFonts w:ascii="Arial" w:hAnsi="Arial" w:cs="Arial"/>
          <w:b/>
        </w:rPr>
        <w:tab/>
        <w:t>4</w:t>
      </w:r>
    </w:p>
    <w:p w:rsidR="00622239" w:rsidRPr="007E0E4C" w:rsidRDefault="00622239" w:rsidP="00622239">
      <w:pPr>
        <w:tabs>
          <w:tab w:val="left" w:leader="dot" w:pos="7655"/>
        </w:tabs>
        <w:spacing w:after="0" w:line="240" w:lineRule="auto"/>
        <w:ind w:left="426"/>
        <w:rPr>
          <w:rFonts w:ascii="Arial" w:hAnsi="Arial" w:cs="Arial"/>
        </w:rPr>
      </w:pPr>
      <w:r w:rsidRPr="007E0E4C">
        <w:rPr>
          <w:rFonts w:ascii="Arial" w:hAnsi="Arial" w:cs="Arial"/>
        </w:rPr>
        <w:t>2.1 Tanaman Sambung Nyawa</w:t>
      </w:r>
      <w:r w:rsidRPr="007E0E4C">
        <w:rPr>
          <w:rFonts w:ascii="Arial" w:hAnsi="Arial" w:cs="Arial"/>
        </w:rPr>
        <w:tab/>
        <w:t>4</w:t>
      </w:r>
    </w:p>
    <w:p w:rsidR="00622239" w:rsidRPr="007E0E4C" w:rsidRDefault="00622239" w:rsidP="00622239">
      <w:pPr>
        <w:tabs>
          <w:tab w:val="left" w:leader="dot" w:pos="7655"/>
        </w:tabs>
        <w:spacing w:after="0" w:line="240" w:lineRule="auto"/>
        <w:ind w:left="426"/>
        <w:rPr>
          <w:rFonts w:ascii="Arial" w:hAnsi="Arial" w:cs="Arial"/>
        </w:rPr>
      </w:pPr>
      <w:r w:rsidRPr="007E0E4C">
        <w:rPr>
          <w:rFonts w:ascii="Arial" w:hAnsi="Arial" w:cs="Arial"/>
        </w:rPr>
        <w:t xml:space="preserve">2.2 Morfologi Tumbuhan </w:t>
      </w:r>
      <w:r w:rsidRPr="007E0E4C">
        <w:rPr>
          <w:rFonts w:ascii="Arial" w:hAnsi="Arial" w:cs="Arial"/>
        </w:rPr>
        <w:tab/>
        <w:t>5</w:t>
      </w:r>
    </w:p>
    <w:p w:rsidR="00622239" w:rsidRPr="007E0E4C" w:rsidRDefault="00622239" w:rsidP="00622239">
      <w:pPr>
        <w:tabs>
          <w:tab w:val="left" w:leader="dot" w:pos="7655"/>
        </w:tabs>
        <w:spacing w:after="0" w:line="240" w:lineRule="auto"/>
        <w:ind w:left="426"/>
        <w:rPr>
          <w:rFonts w:ascii="Arial" w:hAnsi="Arial" w:cs="Arial"/>
        </w:rPr>
      </w:pPr>
      <w:r w:rsidRPr="007E0E4C">
        <w:rPr>
          <w:rFonts w:ascii="Arial" w:hAnsi="Arial" w:cs="Arial"/>
        </w:rPr>
        <w:t xml:space="preserve">2.3 Sistematika Tumbuhan </w:t>
      </w:r>
      <w:r w:rsidRPr="007E0E4C">
        <w:rPr>
          <w:rFonts w:ascii="Arial" w:hAnsi="Arial" w:cs="Arial"/>
        </w:rPr>
        <w:tab/>
        <w:t>5</w:t>
      </w:r>
    </w:p>
    <w:p w:rsidR="00622239" w:rsidRPr="007E0E4C" w:rsidRDefault="00622239" w:rsidP="00622239">
      <w:pPr>
        <w:tabs>
          <w:tab w:val="left" w:leader="dot" w:pos="7655"/>
        </w:tabs>
        <w:spacing w:after="0" w:line="240" w:lineRule="auto"/>
        <w:ind w:left="426"/>
        <w:rPr>
          <w:rFonts w:ascii="Arial" w:hAnsi="Arial" w:cs="Arial"/>
        </w:rPr>
      </w:pPr>
      <w:r w:rsidRPr="007E0E4C">
        <w:rPr>
          <w:rFonts w:ascii="Arial" w:hAnsi="Arial" w:cs="Arial"/>
        </w:rPr>
        <w:t>2.4 Manfaat dan zat-zat yang dikandung</w:t>
      </w:r>
      <w:r w:rsidRPr="007E0E4C">
        <w:rPr>
          <w:rFonts w:ascii="Arial" w:hAnsi="Arial" w:cs="Arial"/>
        </w:rPr>
        <w:tab/>
        <w:t>6</w:t>
      </w:r>
    </w:p>
    <w:p w:rsidR="00622239" w:rsidRPr="007E0E4C" w:rsidRDefault="00622239" w:rsidP="00622239">
      <w:pPr>
        <w:tabs>
          <w:tab w:val="left" w:leader="dot" w:pos="7655"/>
        </w:tabs>
        <w:spacing w:after="0" w:line="240" w:lineRule="auto"/>
        <w:ind w:left="1418" w:hanging="284"/>
        <w:rPr>
          <w:rFonts w:ascii="Arial" w:hAnsi="Arial" w:cs="Arial"/>
        </w:rPr>
      </w:pPr>
      <w:r w:rsidRPr="007E0E4C">
        <w:rPr>
          <w:rFonts w:ascii="Arial" w:hAnsi="Arial" w:cs="Arial"/>
        </w:rPr>
        <w:t>2.4.1 Manfaat Daun Sambung Nyawa</w:t>
      </w:r>
      <w:r w:rsidRPr="007E0E4C">
        <w:rPr>
          <w:rFonts w:ascii="Arial" w:hAnsi="Arial" w:cs="Arial"/>
        </w:rPr>
        <w:tab/>
        <w:t>6</w:t>
      </w:r>
    </w:p>
    <w:p w:rsidR="00622239" w:rsidRPr="007E0E4C" w:rsidRDefault="00622239" w:rsidP="00622239">
      <w:pPr>
        <w:tabs>
          <w:tab w:val="left" w:leader="dot" w:pos="7655"/>
        </w:tabs>
        <w:spacing w:after="0" w:line="240" w:lineRule="auto"/>
        <w:ind w:left="1418" w:hanging="284"/>
        <w:rPr>
          <w:rFonts w:ascii="Arial" w:hAnsi="Arial" w:cs="Arial"/>
        </w:rPr>
      </w:pPr>
      <w:r w:rsidRPr="007E0E4C">
        <w:rPr>
          <w:rFonts w:ascii="Arial" w:hAnsi="Arial" w:cs="Arial"/>
        </w:rPr>
        <w:t>2.4.2 Zat-zat Yang Dikandung</w:t>
      </w:r>
      <w:r w:rsidRPr="007E0E4C">
        <w:rPr>
          <w:rFonts w:ascii="Arial" w:hAnsi="Arial" w:cs="Arial"/>
        </w:rPr>
        <w:tab/>
        <w:t>6</w:t>
      </w:r>
    </w:p>
    <w:p w:rsidR="00622239" w:rsidRPr="007E0E4C" w:rsidRDefault="00622239" w:rsidP="00622239">
      <w:pPr>
        <w:tabs>
          <w:tab w:val="left" w:leader="dot" w:pos="7655"/>
        </w:tabs>
        <w:spacing w:after="0" w:line="240" w:lineRule="auto"/>
        <w:ind w:left="1418" w:hanging="284"/>
        <w:rPr>
          <w:rFonts w:ascii="Arial" w:hAnsi="Arial" w:cs="Arial"/>
        </w:rPr>
      </w:pPr>
      <w:r w:rsidRPr="007E0E4C">
        <w:rPr>
          <w:rFonts w:ascii="Arial" w:hAnsi="Arial" w:cs="Arial"/>
        </w:rPr>
        <w:t>2.4.3 Khasiat Daun Sambung Nyawa</w:t>
      </w:r>
      <w:r w:rsidRPr="007E0E4C">
        <w:rPr>
          <w:rFonts w:ascii="Arial" w:hAnsi="Arial" w:cs="Arial"/>
        </w:rPr>
        <w:tab/>
        <w:t>7</w:t>
      </w:r>
    </w:p>
    <w:p w:rsidR="00622239" w:rsidRPr="007E0E4C" w:rsidRDefault="00622239" w:rsidP="00622239">
      <w:pPr>
        <w:tabs>
          <w:tab w:val="left" w:leader="dot" w:pos="7655"/>
        </w:tabs>
        <w:spacing w:after="0" w:line="240" w:lineRule="auto"/>
        <w:ind w:firstLine="426"/>
        <w:rPr>
          <w:rFonts w:ascii="Arial" w:hAnsi="Arial" w:cs="Arial"/>
        </w:rPr>
      </w:pPr>
      <w:r w:rsidRPr="007E0E4C">
        <w:rPr>
          <w:rFonts w:ascii="Arial" w:hAnsi="Arial" w:cs="Arial"/>
        </w:rPr>
        <w:t>2.5 Simplisia</w:t>
      </w:r>
      <w:r w:rsidRPr="007E0E4C">
        <w:rPr>
          <w:rFonts w:ascii="Arial" w:hAnsi="Arial" w:cs="Arial"/>
        </w:rPr>
        <w:tab/>
        <w:t>7</w:t>
      </w:r>
    </w:p>
    <w:p w:rsidR="00622239" w:rsidRPr="007E0E4C" w:rsidRDefault="00622239" w:rsidP="00622239">
      <w:pPr>
        <w:tabs>
          <w:tab w:val="left" w:leader="dot" w:pos="7655"/>
        </w:tabs>
        <w:spacing w:after="0" w:line="240" w:lineRule="auto"/>
        <w:ind w:firstLine="426"/>
        <w:rPr>
          <w:rFonts w:ascii="Arial" w:hAnsi="Arial" w:cs="Arial"/>
          <w:lang w:val="en-US"/>
        </w:rPr>
      </w:pPr>
      <w:r w:rsidRPr="007E0E4C">
        <w:rPr>
          <w:rFonts w:ascii="Arial" w:hAnsi="Arial" w:cs="Arial"/>
        </w:rPr>
        <w:t>2.6 Ekstrak</w:t>
      </w:r>
      <w:r w:rsidRPr="007E0E4C">
        <w:rPr>
          <w:rFonts w:ascii="Arial" w:hAnsi="Arial" w:cs="Arial"/>
        </w:rPr>
        <w:tab/>
      </w:r>
      <w:r w:rsidRPr="007E0E4C">
        <w:rPr>
          <w:rFonts w:ascii="Arial" w:hAnsi="Arial" w:cs="Arial"/>
          <w:lang w:val="en-US"/>
        </w:rPr>
        <w:t>7</w:t>
      </w:r>
    </w:p>
    <w:p w:rsidR="00622239" w:rsidRPr="007E0E4C" w:rsidRDefault="00622239" w:rsidP="00622239">
      <w:pPr>
        <w:tabs>
          <w:tab w:val="left" w:pos="1134"/>
          <w:tab w:val="left" w:leader="dot" w:pos="7655"/>
        </w:tabs>
        <w:spacing w:after="0" w:line="240" w:lineRule="auto"/>
        <w:ind w:left="1134"/>
        <w:rPr>
          <w:rFonts w:ascii="Arial" w:hAnsi="Arial" w:cs="Arial"/>
          <w:lang w:val="en-US"/>
        </w:rPr>
      </w:pPr>
      <w:r w:rsidRPr="007E0E4C">
        <w:rPr>
          <w:rFonts w:ascii="Arial" w:hAnsi="Arial" w:cs="Arial"/>
        </w:rPr>
        <w:t>2.6.1 Defenisi Ekstrak</w:t>
      </w:r>
      <w:r w:rsidRPr="007E0E4C">
        <w:rPr>
          <w:rFonts w:ascii="Arial" w:hAnsi="Arial" w:cs="Arial"/>
        </w:rPr>
        <w:tab/>
      </w:r>
      <w:r w:rsidRPr="007E0E4C">
        <w:rPr>
          <w:rFonts w:ascii="Arial" w:hAnsi="Arial" w:cs="Arial"/>
          <w:lang w:val="en-US"/>
        </w:rPr>
        <w:t>7</w:t>
      </w:r>
    </w:p>
    <w:p w:rsidR="00622239" w:rsidRPr="007E0E4C" w:rsidRDefault="00622239" w:rsidP="00622239">
      <w:pPr>
        <w:tabs>
          <w:tab w:val="left" w:pos="1134"/>
          <w:tab w:val="left" w:leader="dot" w:pos="7655"/>
        </w:tabs>
        <w:spacing w:after="0" w:line="240" w:lineRule="auto"/>
        <w:ind w:left="1134"/>
        <w:rPr>
          <w:rFonts w:ascii="Arial" w:hAnsi="Arial" w:cs="Arial"/>
        </w:rPr>
      </w:pPr>
      <w:r w:rsidRPr="007E0E4C">
        <w:rPr>
          <w:rFonts w:ascii="Arial" w:hAnsi="Arial" w:cs="Arial"/>
        </w:rPr>
        <w:t>2.6.2 Tujuan Pembuatan Ekstrak</w:t>
      </w:r>
      <w:r w:rsidRPr="007E0E4C">
        <w:rPr>
          <w:rFonts w:ascii="Arial" w:hAnsi="Arial" w:cs="Arial"/>
        </w:rPr>
        <w:tab/>
        <w:t>8</w:t>
      </w:r>
    </w:p>
    <w:p w:rsidR="00622239" w:rsidRPr="007E0E4C" w:rsidRDefault="00622239" w:rsidP="00622239">
      <w:pPr>
        <w:tabs>
          <w:tab w:val="left" w:pos="1134"/>
          <w:tab w:val="left" w:leader="dot" w:pos="7655"/>
        </w:tabs>
        <w:spacing w:after="0" w:line="240" w:lineRule="auto"/>
        <w:ind w:left="1134"/>
        <w:rPr>
          <w:rFonts w:ascii="Arial" w:hAnsi="Arial" w:cs="Arial"/>
          <w:lang w:val="en-US"/>
        </w:rPr>
      </w:pPr>
      <w:r w:rsidRPr="007E0E4C">
        <w:rPr>
          <w:rFonts w:ascii="Arial" w:hAnsi="Arial" w:cs="Arial"/>
        </w:rPr>
        <w:t>2.6.3 Ekstraksi Secara Maserasi</w:t>
      </w:r>
      <w:r w:rsidRPr="007E0E4C">
        <w:rPr>
          <w:rFonts w:ascii="Arial" w:hAnsi="Arial" w:cs="Arial"/>
        </w:rPr>
        <w:tab/>
      </w:r>
      <w:r w:rsidRPr="007E0E4C">
        <w:rPr>
          <w:rFonts w:ascii="Arial" w:hAnsi="Arial" w:cs="Arial"/>
          <w:lang w:val="en-US"/>
        </w:rPr>
        <w:t>8</w:t>
      </w:r>
    </w:p>
    <w:p w:rsidR="00622239" w:rsidRPr="007E0E4C" w:rsidRDefault="00622239" w:rsidP="00622239">
      <w:pPr>
        <w:tabs>
          <w:tab w:val="left" w:leader="dot" w:pos="7655"/>
        </w:tabs>
        <w:spacing w:after="0" w:line="240" w:lineRule="auto"/>
        <w:ind w:left="426"/>
        <w:rPr>
          <w:rFonts w:ascii="Arial" w:hAnsi="Arial" w:cs="Arial"/>
        </w:rPr>
      </w:pPr>
      <w:r w:rsidRPr="007E0E4C">
        <w:rPr>
          <w:rFonts w:ascii="Arial" w:hAnsi="Arial" w:cs="Arial"/>
        </w:rPr>
        <w:t>2.7 Krim</w:t>
      </w:r>
      <w:r w:rsidRPr="007E0E4C">
        <w:rPr>
          <w:rFonts w:ascii="Arial" w:hAnsi="Arial" w:cs="Arial"/>
        </w:rPr>
        <w:tab/>
        <w:t>9</w:t>
      </w:r>
    </w:p>
    <w:p w:rsidR="00622239" w:rsidRPr="007E0E4C" w:rsidRDefault="00622239" w:rsidP="00622239">
      <w:pPr>
        <w:tabs>
          <w:tab w:val="left" w:leader="dot" w:pos="7655"/>
        </w:tabs>
        <w:spacing w:after="0" w:line="240" w:lineRule="auto"/>
        <w:ind w:left="993" w:firstLine="141"/>
        <w:rPr>
          <w:rFonts w:ascii="Arial" w:hAnsi="Arial" w:cs="Arial"/>
        </w:rPr>
      </w:pPr>
      <w:r w:rsidRPr="007E0E4C">
        <w:rPr>
          <w:rFonts w:ascii="Arial" w:hAnsi="Arial" w:cs="Arial"/>
        </w:rPr>
        <w:t>2.7.1 Penggolongan Basis Krim</w:t>
      </w:r>
      <w:r w:rsidRPr="007E0E4C">
        <w:rPr>
          <w:rFonts w:ascii="Arial" w:hAnsi="Arial" w:cs="Arial"/>
        </w:rPr>
        <w:tab/>
        <w:t>11</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 xml:space="preserve">2.8 </w:t>
      </w:r>
      <w:r w:rsidRPr="007E0E4C">
        <w:rPr>
          <w:rFonts w:ascii="Arial" w:hAnsi="Arial" w:cs="Arial"/>
          <w:lang w:val="en-US"/>
        </w:rPr>
        <w:t>Betadine</w:t>
      </w:r>
      <w:r w:rsidRPr="007E0E4C">
        <w:rPr>
          <w:rFonts w:ascii="Arial" w:hAnsi="Arial" w:cs="Arial"/>
        </w:rPr>
        <w:tab/>
        <w:t>1</w:t>
      </w:r>
      <w:r w:rsidRPr="007E0E4C">
        <w:rPr>
          <w:rFonts w:ascii="Arial" w:hAnsi="Arial" w:cs="Arial"/>
          <w:lang w:val="en-US"/>
        </w:rPr>
        <w:t>1</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2.9 Kulit</w:t>
      </w:r>
      <w:r w:rsidRPr="007E0E4C">
        <w:rPr>
          <w:rFonts w:ascii="Arial" w:hAnsi="Arial" w:cs="Arial"/>
        </w:rPr>
        <w:tab/>
        <w:t>1</w:t>
      </w:r>
      <w:r w:rsidRPr="007E0E4C">
        <w:rPr>
          <w:rFonts w:ascii="Arial" w:hAnsi="Arial" w:cs="Arial"/>
          <w:lang w:val="en-US"/>
        </w:rPr>
        <w:t>2</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rPr>
        <w:t>2.</w:t>
      </w:r>
      <w:r w:rsidRPr="007E0E4C">
        <w:rPr>
          <w:rFonts w:ascii="Arial" w:hAnsi="Arial" w:cs="Arial"/>
          <w:lang w:val="en-US"/>
        </w:rPr>
        <w:t>9</w:t>
      </w:r>
      <w:r w:rsidRPr="007E0E4C">
        <w:rPr>
          <w:rFonts w:ascii="Arial" w:hAnsi="Arial" w:cs="Arial"/>
        </w:rPr>
        <w:t>.1</w:t>
      </w:r>
      <w:r w:rsidRPr="007E0E4C">
        <w:rPr>
          <w:rFonts w:ascii="Arial" w:hAnsi="Arial" w:cs="Arial"/>
          <w:lang w:val="en-US"/>
        </w:rPr>
        <w:t xml:space="preserve"> Lapisan Epidermis</w:t>
      </w:r>
      <w:r w:rsidRPr="007E0E4C">
        <w:rPr>
          <w:rFonts w:ascii="Arial" w:hAnsi="Arial" w:cs="Arial"/>
        </w:rPr>
        <w:tab/>
        <w:t>1</w:t>
      </w:r>
      <w:r w:rsidRPr="007E0E4C">
        <w:rPr>
          <w:rFonts w:ascii="Arial" w:hAnsi="Arial" w:cs="Arial"/>
          <w:lang w:val="en-US"/>
        </w:rPr>
        <w:t>3</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lang w:val="en-US"/>
        </w:rPr>
        <w:t>2.9.2 Lapisan Dermis</w:t>
      </w:r>
      <w:r w:rsidRPr="007E0E4C">
        <w:rPr>
          <w:rFonts w:ascii="Arial" w:hAnsi="Arial" w:cs="Arial"/>
          <w:lang w:val="en-US"/>
        </w:rPr>
        <w:tab/>
        <w:t>13</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2.10 Luka</w:t>
      </w:r>
      <w:r w:rsidRPr="007E0E4C">
        <w:rPr>
          <w:rFonts w:ascii="Arial" w:hAnsi="Arial" w:cs="Arial"/>
        </w:rPr>
        <w:tab/>
        <w:t>1</w:t>
      </w:r>
      <w:r w:rsidRPr="007E0E4C">
        <w:rPr>
          <w:rFonts w:ascii="Arial" w:hAnsi="Arial" w:cs="Arial"/>
          <w:lang w:val="en-US"/>
        </w:rPr>
        <w:t>4</w:t>
      </w:r>
    </w:p>
    <w:p w:rsidR="00622239" w:rsidRPr="007E0E4C" w:rsidRDefault="00622239" w:rsidP="00622239">
      <w:pPr>
        <w:tabs>
          <w:tab w:val="left" w:leader="dot" w:pos="7655"/>
        </w:tabs>
        <w:spacing w:after="0" w:line="240" w:lineRule="auto"/>
        <w:ind w:left="426" w:firstLine="708"/>
        <w:rPr>
          <w:rFonts w:ascii="Arial" w:hAnsi="Arial" w:cs="Arial"/>
          <w:lang w:val="en-US"/>
        </w:rPr>
      </w:pPr>
      <w:r w:rsidRPr="007E0E4C">
        <w:rPr>
          <w:rFonts w:ascii="Arial" w:hAnsi="Arial" w:cs="Arial"/>
          <w:lang w:val="en-US"/>
        </w:rPr>
        <w:t>2.10.1 Etiologi Luka</w:t>
      </w:r>
      <w:r w:rsidRPr="007E0E4C">
        <w:rPr>
          <w:rFonts w:ascii="Arial" w:hAnsi="Arial" w:cs="Arial"/>
          <w:lang w:val="en-US"/>
        </w:rPr>
        <w:tab/>
        <w:t>14</w:t>
      </w:r>
    </w:p>
    <w:p w:rsidR="00622239" w:rsidRPr="007E0E4C" w:rsidRDefault="00622239" w:rsidP="00622239">
      <w:pPr>
        <w:tabs>
          <w:tab w:val="left" w:leader="dot" w:pos="7655"/>
        </w:tabs>
        <w:spacing w:after="0" w:line="240" w:lineRule="auto"/>
        <w:ind w:left="426" w:firstLine="708"/>
        <w:rPr>
          <w:rFonts w:ascii="Arial" w:hAnsi="Arial" w:cs="Arial"/>
          <w:lang w:val="en-US"/>
        </w:rPr>
      </w:pPr>
      <w:r w:rsidRPr="007E0E4C">
        <w:rPr>
          <w:rFonts w:ascii="Arial" w:hAnsi="Arial" w:cs="Arial"/>
          <w:lang w:val="en-US"/>
        </w:rPr>
        <w:t xml:space="preserve">2.10.2 </w:t>
      </w:r>
      <w:r w:rsidRPr="007E0E4C">
        <w:rPr>
          <w:rFonts w:ascii="Arial" w:hAnsi="Arial" w:cs="Arial"/>
        </w:rPr>
        <w:t>Tipe Penyembuhan Luka</w:t>
      </w:r>
      <w:r w:rsidRPr="007E0E4C">
        <w:rPr>
          <w:rFonts w:ascii="Arial" w:hAnsi="Arial" w:cs="Arial"/>
          <w:lang w:val="en-US"/>
        </w:rPr>
        <w:tab/>
        <w:t>15</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2.1</w:t>
      </w:r>
      <w:r w:rsidRPr="007E0E4C">
        <w:rPr>
          <w:rFonts w:ascii="Arial" w:hAnsi="Arial" w:cs="Arial"/>
          <w:lang w:val="en-US"/>
        </w:rPr>
        <w:t>1</w:t>
      </w:r>
      <w:r w:rsidRPr="007E0E4C">
        <w:rPr>
          <w:rFonts w:ascii="Arial" w:hAnsi="Arial" w:cs="Arial"/>
        </w:rPr>
        <w:t xml:space="preserve"> Hewan Percobaan</w:t>
      </w:r>
      <w:r w:rsidRPr="007E0E4C">
        <w:rPr>
          <w:rFonts w:ascii="Arial" w:hAnsi="Arial" w:cs="Arial"/>
        </w:rPr>
        <w:tab/>
        <w:t>1</w:t>
      </w:r>
      <w:r w:rsidRPr="007E0E4C">
        <w:rPr>
          <w:rFonts w:ascii="Arial" w:hAnsi="Arial" w:cs="Arial"/>
          <w:lang w:val="en-US"/>
        </w:rPr>
        <w:t>7</w:t>
      </w:r>
    </w:p>
    <w:p w:rsidR="00622239" w:rsidRPr="007E0E4C" w:rsidRDefault="00622239" w:rsidP="00622239">
      <w:pPr>
        <w:tabs>
          <w:tab w:val="left" w:leader="dot" w:pos="7655"/>
        </w:tabs>
        <w:spacing w:after="0" w:line="240" w:lineRule="auto"/>
        <w:ind w:left="1134"/>
        <w:rPr>
          <w:rFonts w:ascii="Arial" w:hAnsi="Arial" w:cs="Arial"/>
          <w:lang w:val="en-US"/>
        </w:rPr>
      </w:pPr>
      <w:r w:rsidRPr="007E0E4C">
        <w:rPr>
          <w:rFonts w:ascii="Arial" w:hAnsi="Arial" w:cs="Arial"/>
        </w:rPr>
        <w:t>2.1</w:t>
      </w:r>
      <w:r w:rsidRPr="007E0E4C">
        <w:rPr>
          <w:rFonts w:ascii="Arial" w:hAnsi="Arial" w:cs="Arial"/>
          <w:lang w:val="en-US"/>
        </w:rPr>
        <w:t>1</w:t>
      </w:r>
      <w:r w:rsidRPr="007E0E4C">
        <w:rPr>
          <w:rFonts w:ascii="Arial" w:hAnsi="Arial" w:cs="Arial"/>
        </w:rPr>
        <w:t>.1 Kelinci</w:t>
      </w:r>
      <w:r w:rsidRPr="007E0E4C">
        <w:rPr>
          <w:rFonts w:ascii="Arial" w:hAnsi="Arial" w:cs="Arial"/>
        </w:rPr>
        <w:tab/>
      </w:r>
      <w:r w:rsidRPr="007E0E4C">
        <w:rPr>
          <w:rFonts w:ascii="Arial" w:hAnsi="Arial" w:cs="Arial"/>
          <w:lang w:val="en-US"/>
        </w:rPr>
        <w:t>18</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2.1</w:t>
      </w:r>
      <w:r w:rsidRPr="007E0E4C">
        <w:rPr>
          <w:rFonts w:ascii="Arial" w:hAnsi="Arial" w:cs="Arial"/>
          <w:lang w:val="en-US"/>
        </w:rPr>
        <w:t>2</w:t>
      </w:r>
      <w:r w:rsidRPr="007E0E4C">
        <w:rPr>
          <w:rFonts w:ascii="Arial" w:hAnsi="Arial" w:cs="Arial"/>
        </w:rPr>
        <w:t xml:space="preserve"> Kerangka Konsep</w:t>
      </w:r>
      <w:r w:rsidRPr="007E0E4C">
        <w:rPr>
          <w:rFonts w:ascii="Arial" w:hAnsi="Arial" w:cs="Arial"/>
        </w:rPr>
        <w:tab/>
      </w:r>
      <w:r w:rsidRPr="007E0E4C">
        <w:rPr>
          <w:rFonts w:ascii="Arial" w:hAnsi="Arial" w:cs="Arial"/>
          <w:lang w:val="en-US"/>
        </w:rPr>
        <w:t>19</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2.1</w:t>
      </w:r>
      <w:r w:rsidRPr="007E0E4C">
        <w:rPr>
          <w:rFonts w:ascii="Arial" w:hAnsi="Arial" w:cs="Arial"/>
          <w:lang w:val="en-US"/>
        </w:rPr>
        <w:t>3</w:t>
      </w:r>
      <w:r w:rsidRPr="007E0E4C">
        <w:rPr>
          <w:rFonts w:ascii="Arial" w:hAnsi="Arial" w:cs="Arial"/>
        </w:rPr>
        <w:t xml:space="preserve"> Defenisi Operasional</w:t>
      </w:r>
      <w:r w:rsidRPr="007E0E4C">
        <w:rPr>
          <w:rFonts w:ascii="Arial" w:hAnsi="Arial" w:cs="Arial"/>
        </w:rPr>
        <w:tab/>
      </w:r>
      <w:r w:rsidRPr="007E0E4C">
        <w:rPr>
          <w:rFonts w:ascii="Arial" w:hAnsi="Arial" w:cs="Arial"/>
          <w:lang w:val="en-US"/>
        </w:rPr>
        <w:t>19</w:t>
      </w:r>
    </w:p>
    <w:p w:rsidR="00622239" w:rsidRDefault="00622239" w:rsidP="00622239">
      <w:pPr>
        <w:tabs>
          <w:tab w:val="left" w:leader="dot" w:pos="7655"/>
        </w:tabs>
        <w:spacing w:after="0" w:line="360" w:lineRule="auto"/>
        <w:ind w:left="426"/>
        <w:rPr>
          <w:rFonts w:ascii="Arial" w:hAnsi="Arial" w:cs="Arial"/>
        </w:rPr>
      </w:pPr>
      <w:r w:rsidRPr="007E0E4C">
        <w:rPr>
          <w:rFonts w:ascii="Arial" w:hAnsi="Arial" w:cs="Arial"/>
        </w:rPr>
        <w:t>2.1</w:t>
      </w:r>
      <w:r w:rsidRPr="007E0E4C">
        <w:rPr>
          <w:rFonts w:ascii="Arial" w:hAnsi="Arial" w:cs="Arial"/>
          <w:lang w:val="en-US"/>
        </w:rPr>
        <w:t>4</w:t>
      </w:r>
      <w:r w:rsidRPr="007E0E4C">
        <w:rPr>
          <w:rFonts w:ascii="Arial" w:hAnsi="Arial" w:cs="Arial"/>
        </w:rPr>
        <w:t xml:space="preserve"> Hipotesis</w:t>
      </w:r>
      <w:r w:rsidRPr="007E0E4C">
        <w:rPr>
          <w:rFonts w:ascii="Arial" w:hAnsi="Arial" w:cs="Arial"/>
        </w:rPr>
        <w:tab/>
      </w:r>
      <w:r w:rsidRPr="007E0E4C">
        <w:rPr>
          <w:rFonts w:ascii="Arial" w:hAnsi="Arial" w:cs="Arial"/>
          <w:lang w:val="en-US"/>
        </w:rPr>
        <w:t>19</w:t>
      </w:r>
    </w:p>
    <w:p w:rsidR="00622239" w:rsidRDefault="00622239" w:rsidP="00622239">
      <w:pPr>
        <w:tabs>
          <w:tab w:val="left" w:leader="dot" w:pos="7655"/>
        </w:tabs>
        <w:spacing w:after="0" w:line="360" w:lineRule="auto"/>
        <w:ind w:left="426"/>
        <w:rPr>
          <w:rFonts w:ascii="Arial" w:hAnsi="Arial" w:cs="Arial"/>
        </w:rPr>
      </w:pPr>
    </w:p>
    <w:p w:rsidR="00622239" w:rsidRPr="009D1C22" w:rsidRDefault="00622239" w:rsidP="00622239">
      <w:pPr>
        <w:tabs>
          <w:tab w:val="left" w:leader="dot" w:pos="7655"/>
        </w:tabs>
        <w:spacing w:after="0" w:line="360" w:lineRule="auto"/>
        <w:ind w:left="426"/>
        <w:rPr>
          <w:rFonts w:ascii="Arial" w:hAnsi="Arial" w:cs="Arial"/>
        </w:rPr>
      </w:pPr>
    </w:p>
    <w:p w:rsidR="00622239" w:rsidRPr="007E0E4C" w:rsidRDefault="00622239" w:rsidP="00622239">
      <w:pPr>
        <w:tabs>
          <w:tab w:val="left" w:leader="dot" w:pos="7655"/>
        </w:tabs>
        <w:spacing w:after="0" w:line="360" w:lineRule="auto"/>
        <w:rPr>
          <w:rFonts w:ascii="Arial" w:hAnsi="Arial" w:cs="Arial"/>
          <w:b/>
          <w:lang w:val="en-US"/>
        </w:rPr>
      </w:pPr>
      <w:r w:rsidRPr="007E0E4C">
        <w:rPr>
          <w:rFonts w:ascii="Arial" w:hAnsi="Arial" w:cs="Arial"/>
          <w:b/>
        </w:rPr>
        <w:t>BAB III      METODE PENELITIAN</w:t>
      </w:r>
      <w:r w:rsidRPr="007E0E4C">
        <w:rPr>
          <w:rFonts w:ascii="Arial" w:hAnsi="Arial" w:cs="Arial"/>
          <w:b/>
        </w:rPr>
        <w:tab/>
        <w:t>2</w:t>
      </w:r>
      <w:r w:rsidRPr="007E0E4C">
        <w:rPr>
          <w:rFonts w:ascii="Arial" w:hAnsi="Arial" w:cs="Arial"/>
          <w:b/>
          <w:lang w:val="en-US"/>
        </w:rPr>
        <w:t>0</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3.1 Jenis Penelitian</w:t>
      </w:r>
      <w:r w:rsidRPr="007E0E4C">
        <w:rPr>
          <w:rFonts w:ascii="Arial" w:hAnsi="Arial" w:cs="Arial"/>
        </w:rPr>
        <w:tab/>
        <w:t>2</w:t>
      </w:r>
      <w:r w:rsidRPr="007E0E4C">
        <w:rPr>
          <w:rFonts w:ascii="Arial" w:hAnsi="Arial" w:cs="Arial"/>
          <w:lang w:val="en-US"/>
        </w:rPr>
        <w:t>0</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3.2 Lokasi dan Waktu Penelitian</w:t>
      </w:r>
      <w:r w:rsidRPr="007E0E4C">
        <w:rPr>
          <w:rFonts w:ascii="Arial" w:hAnsi="Arial" w:cs="Arial"/>
        </w:rPr>
        <w:tab/>
        <w:t>2</w:t>
      </w:r>
      <w:r w:rsidRPr="007E0E4C">
        <w:rPr>
          <w:rFonts w:ascii="Arial" w:hAnsi="Arial" w:cs="Arial"/>
          <w:lang w:val="en-US"/>
        </w:rPr>
        <w:t>0</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3.3 Pengambilan sampel</w:t>
      </w:r>
      <w:r w:rsidRPr="007E0E4C">
        <w:rPr>
          <w:rFonts w:ascii="Arial" w:hAnsi="Arial" w:cs="Arial"/>
        </w:rPr>
        <w:tab/>
        <w:t>2</w:t>
      </w:r>
      <w:r w:rsidRPr="007E0E4C">
        <w:rPr>
          <w:rFonts w:ascii="Arial" w:hAnsi="Arial" w:cs="Arial"/>
          <w:lang w:val="en-US"/>
        </w:rPr>
        <w:t>0</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3.4 Alat dan Bahan</w:t>
      </w:r>
      <w:r w:rsidRPr="007E0E4C">
        <w:rPr>
          <w:rFonts w:ascii="Arial" w:hAnsi="Arial" w:cs="Arial"/>
        </w:rPr>
        <w:tab/>
        <w:t>2</w:t>
      </w:r>
      <w:r w:rsidRPr="007E0E4C">
        <w:rPr>
          <w:rFonts w:ascii="Arial" w:hAnsi="Arial" w:cs="Arial"/>
          <w:lang w:val="en-US"/>
        </w:rPr>
        <w:t>0</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3.5 Prosedur Kerja</w:t>
      </w:r>
      <w:r w:rsidRPr="007E0E4C">
        <w:rPr>
          <w:rFonts w:ascii="Arial" w:hAnsi="Arial" w:cs="Arial"/>
        </w:rPr>
        <w:tab/>
        <w:t>2</w:t>
      </w:r>
      <w:r w:rsidRPr="007E0E4C">
        <w:rPr>
          <w:rFonts w:ascii="Arial" w:hAnsi="Arial" w:cs="Arial"/>
          <w:lang w:val="en-US"/>
        </w:rPr>
        <w:t>1</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rPr>
        <w:t>3.5.1 Persiapan Hewan Percobaan</w:t>
      </w:r>
      <w:r w:rsidRPr="007E0E4C">
        <w:rPr>
          <w:rFonts w:ascii="Arial" w:hAnsi="Arial" w:cs="Arial"/>
        </w:rPr>
        <w:tab/>
        <w:t>2</w:t>
      </w:r>
      <w:r w:rsidRPr="007E0E4C">
        <w:rPr>
          <w:rFonts w:ascii="Arial" w:hAnsi="Arial" w:cs="Arial"/>
          <w:lang w:val="en-US"/>
        </w:rPr>
        <w:t>1</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rPr>
        <w:t>3.5.2 Persiapan Sampel</w:t>
      </w:r>
      <w:r w:rsidRPr="007E0E4C">
        <w:rPr>
          <w:rFonts w:ascii="Arial" w:hAnsi="Arial" w:cs="Arial"/>
        </w:rPr>
        <w:tab/>
        <w:t>2</w:t>
      </w:r>
      <w:r w:rsidRPr="007E0E4C">
        <w:rPr>
          <w:rFonts w:ascii="Arial" w:hAnsi="Arial" w:cs="Arial"/>
          <w:lang w:val="en-US"/>
        </w:rPr>
        <w:t>1</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rPr>
        <w:t>3.5.3 Pembuatan Ekstrak Daun Sambung Nyawa</w:t>
      </w:r>
      <w:r w:rsidRPr="007E0E4C">
        <w:rPr>
          <w:rFonts w:ascii="Arial" w:hAnsi="Arial" w:cs="Arial"/>
        </w:rPr>
        <w:tab/>
        <w:t>2</w:t>
      </w:r>
      <w:r w:rsidRPr="007E0E4C">
        <w:rPr>
          <w:rFonts w:ascii="Arial" w:hAnsi="Arial" w:cs="Arial"/>
          <w:lang w:val="en-US"/>
        </w:rPr>
        <w:t>1</w:t>
      </w:r>
    </w:p>
    <w:p w:rsidR="00622239" w:rsidRPr="007E0E4C" w:rsidRDefault="00622239" w:rsidP="00622239">
      <w:pPr>
        <w:tabs>
          <w:tab w:val="left" w:leader="dot" w:pos="7655"/>
        </w:tabs>
        <w:spacing w:after="0" w:line="240" w:lineRule="auto"/>
        <w:ind w:left="993" w:firstLine="141"/>
        <w:rPr>
          <w:rFonts w:ascii="Arial" w:hAnsi="Arial" w:cs="Arial"/>
          <w:lang w:val="en-US"/>
        </w:rPr>
      </w:pPr>
      <w:r w:rsidRPr="007E0E4C">
        <w:rPr>
          <w:rFonts w:ascii="Arial" w:hAnsi="Arial" w:cs="Arial"/>
        </w:rPr>
        <w:t>3.5.4 Formulasi Dasar Krim</w:t>
      </w:r>
      <w:r w:rsidRPr="007E0E4C">
        <w:rPr>
          <w:rFonts w:ascii="Arial" w:hAnsi="Arial" w:cs="Arial"/>
        </w:rPr>
        <w:tab/>
        <w:t>2</w:t>
      </w:r>
      <w:r w:rsidRPr="007E0E4C">
        <w:rPr>
          <w:rFonts w:ascii="Arial" w:hAnsi="Arial" w:cs="Arial"/>
          <w:lang w:val="en-US"/>
        </w:rPr>
        <w:t>2</w:t>
      </w:r>
    </w:p>
    <w:p w:rsidR="00622239" w:rsidRPr="007E0E4C" w:rsidRDefault="00622239" w:rsidP="00622239">
      <w:pPr>
        <w:tabs>
          <w:tab w:val="left" w:leader="dot" w:pos="7655"/>
        </w:tabs>
        <w:spacing w:after="0" w:line="240" w:lineRule="auto"/>
        <w:ind w:firstLine="1134"/>
        <w:rPr>
          <w:rFonts w:ascii="Arial" w:hAnsi="Arial" w:cs="Arial"/>
          <w:lang w:val="en-US"/>
        </w:rPr>
      </w:pPr>
      <w:proofErr w:type="gramStart"/>
      <w:r w:rsidRPr="007E0E4C">
        <w:rPr>
          <w:rFonts w:ascii="Arial" w:hAnsi="Arial" w:cs="Arial"/>
          <w:lang w:val="en-US"/>
        </w:rPr>
        <w:t>3.5.5  Prosedur</w:t>
      </w:r>
      <w:proofErr w:type="gramEnd"/>
      <w:r w:rsidRPr="007E0E4C">
        <w:rPr>
          <w:rFonts w:ascii="Arial" w:hAnsi="Arial" w:cs="Arial"/>
          <w:lang w:val="en-US"/>
        </w:rPr>
        <w:t xml:space="preserve"> Pembuatan Krim</w:t>
      </w:r>
      <w:r w:rsidRPr="007E0E4C">
        <w:rPr>
          <w:rFonts w:ascii="Arial" w:hAnsi="Arial" w:cs="Arial"/>
          <w:lang w:val="en-US"/>
        </w:rPr>
        <w:tab/>
        <w:t>23</w:t>
      </w:r>
    </w:p>
    <w:p w:rsidR="00622239" w:rsidRPr="007E0E4C" w:rsidRDefault="00622239" w:rsidP="00622239">
      <w:pPr>
        <w:tabs>
          <w:tab w:val="left" w:leader="dot" w:pos="7655"/>
        </w:tabs>
        <w:spacing w:after="0" w:line="240" w:lineRule="auto"/>
        <w:ind w:left="426" w:firstLine="708"/>
        <w:rPr>
          <w:rFonts w:ascii="Arial" w:hAnsi="Arial" w:cs="Arial"/>
        </w:rPr>
      </w:pPr>
      <w:r w:rsidRPr="007E0E4C">
        <w:rPr>
          <w:rFonts w:ascii="Arial" w:hAnsi="Arial" w:cs="Arial"/>
          <w:lang w:val="en-US"/>
        </w:rPr>
        <w:t>3.5.6 Prosedur Pengujian</w:t>
      </w:r>
      <w:r w:rsidRPr="007E0E4C">
        <w:rPr>
          <w:rFonts w:ascii="Arial" w:hAnsi="Arial" w:cs="Arial"/>
          <w:lang w:val="en-US"/>
        </w:rPr>
        <w:tab/>
        <w:t>24</w:t>
      </w:r>
    </w:p>
    <w:p w:rsidR="00622239" w:rsidRPr="007E0E4C" w:rsidRDefault="00622239" w:rsidP="00622239">
      <w:pPr>
        <w:tabs>
          <w:tab w:val="left" w:leader="dot" w:pos="7655"/>
        </w:tabs>
        <w:spacing w:after="0" w:line="360" w:lineRule="auto"/>
        <w:ind w:firstLine="426"/>
        <w:rPr>
          <w:rFonts w:ascii="Arial" w:hAnsi="Arial" w:cs="Arial"/>
          <w:lang w:val="en-US"/>
        </w:rPr>
      </w:pPr>
      <w:r w:rsidRPr="007E0E4C">
        <w:rPr>
          <w:rFonts w:ascii="Arial" w:hAnsi="Arial" w:cs="Arial"/>
          <w:lang w:val="en-US"/>
        </w:rPr>
        <w:t xml:space="preserve">3.6 </w:t>
      </w:r>
      <w:r w:rsidRPr="007E0E4C">
        <w:rPr>
          <w:rFonts w:ascii="Arial" w:hAnsi="Arial" w:cs="Arial"/>
        </w:rPr>
        <w:t>Contoh format tabel pengukuran</w:t>
      </w:r>
      <w:r w:rsidRPr="007E0E4C">
        <w:rPr>
          <w:rFonts w:ascii="Arial" w:hAnsi="Arial" w:cs="Arial"/>
          <w:lang w:val="en-US"/>
        </w:rPr>
        <w:t xml:space="preserve"> rata-rata panjang penyembuhan luka</w:t>
      </w:r>
      <w:r w:rsidRPr="007E0E4C">
        <w:rPr>
          <w:rFonts w:ascii="Arial" w:hAnsi="Arial" w:cs="Arial"/>
        </w:rPr>
        <w:tab/>
        <w:t>2</w:t>
      </w:r>
      <w:r w:rsidRPr="007E0E4C">
        <w:rPr>
          <w:rFonts w:ascii="Arial" w:hAnsi="Arial" w:cs="Arial"/>
          <w:lang w:val="en-US"/>
        </w:rPr>
        <w:t>5</w:t>
      </w:r>
    </w:p>
    <w:p w:rsidR="00622239" w:rsidRPr="007E0E4C" w:rsidRDefault="00622239" w:rsidP="00622239">
      <w:pPr>
        <w:tabs>
          <w:tab w:val="left" w:leader="dot" w:pos="7655"/>
        </w:tabs>
        <w:spacing w:after="0" w:line="360" w:lineRule="auto"/>
        <w:ind w:left="851" w:hanging="851"/>
        <w:rPr>
          <w:rFonts w:ascii="Arial" w:hAnsi="Arial" w:cs="Arial"/>
          <w:b/>
          <w:lang w:val="en-US"/>
        </w:rPr>
      </w:pPr>
      <w:r w:rsidRPr="007E0E4C">
        <w:rPr>
          <w:rFonts w:ascii="Arial" w:hAnsi="Arial" w:cs="Arial"/>
          <w:b/>
        </w:rPr>
        <w:t>BAB IVHASIL DAN PEMBAHASAN</w:t>
      </w:r>
      <w:r w:rsidRPr="007E0E4C">
        <w:rPr>
          <w:rFonts w:ascii="Arial" w:hAnsi="Arial" w:cs="Arial"/>
          <w:b/>
        </w:rPr>
        <w:tab/>
        <w:t>2</w:t>
      </w:r>
      <w:r w:rsidRPr="007E0E4C">
        <w:rPr>
          <w:rFonts w:ascii="Arial" w:hAnsi="Arial" w:cs="Arial"/>
          <w:b/>
          <w:lang w:val="en-US"/>
        </w:rPr>
        <w:t>6</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4.1 Hasil</w:t>
      </w:r>
      <w:r w:rsidRPr="007E0E4C">
        <w:rPr>
          <w:rFonts w:ascii="Arial" w:hAnsi="Arial" w:cs="Arial"/>
        </w:rPr>
        <w:tab/>
        <w:t>2</w:t>
      </w:r>
      <w:r w:rsidRPr="007E0E4C">
        <w:rPr>
          <w:rFonts w:ascii="Arial" w:hAnsi="Arial" w:cs="Arial"/>
          <w:lang w:val="en-US"/>
        </w:rPr>
        <w:t>6</w:t>
      </w:r>
    </w:p>
    <w:p w:rsidR="00622239" w:rsidRPr="007E0E4C" w:rsidRDefault="00622239" w:rsidP="00622239">
      <w:pPr>
        <w:tabs>
          <w:tab w:val="left" w:leader="dot" w:pos="7655"/>
        </w:tabs>
        <w:spacing w:after="0" w:line="240" w:lineRule="auto"/>
        <w:ind w:left="1701" w:hanging="567"/>
        <w:rPr>
          <w:rFonts w:ascii="Arial" w:hAnsi="Arial" w:cs="Arial"/>
          <w:lang w:val="en-US"/>
        </w:rPr>
      </w:pPr>
      <w:r w:rsidRPr="007E0E4C">
        <w:rPr>
          <w:rFonts w:ascii="Arial" w:hAnsi="Arial" w:cs="Arial"/>
        </w:rPr>
        <w:t>4.1.1 Hasil Uji Efek Penyembuhan  Luka Gores  Menggunakan  Ekstrak Etanol Daun Sambung Nyawa</w:t>
      </w:r>
      <w:r w:rsidRPr="007E0E4C">
        <w:rPr>
          <w:rFonts w:ascii="Arial" w:hAnsi="Arial" w:cs="Arial"/>
        </w:rPr>
        <w:tab/>
        <w:t>2</w:t>
      </w:r>
      <w:r w:rsidRPr="007E0E4C">
        <w:rPr>
          <w:rFonts w:ascii="Arial" w:hAnsi="Arial" w:cs="Arial"/>
          <w:lang w:val="en-US"/>
        </w:rPr>
        <w:t>6</w:t>
      </w:r>
    </w:p>
    <w:p w:rsidR="00622239" w:rsidRPr="007E0E4C" w:rsidRDefault="00622239" w:rsidP="00622239">
      <w:pPr>
        <w:tabs>
          <w:tab w:val="left" w:leader="dot" w:pos="7655"/>
        </w:tabs>
        <w:spacing w:after="0" w:line="360" w:lineRule="auto"/>
        <w:ind w:left="426"/>
        <w:rPr>
          <w:rFonts w:ascii="Arial" w:hAnsi="Arial" w:cs="Arial"/>
          <w:lang w:val="en-US"/>
        </w:rPr>
      </w:pPr>
      <w:r w:rsidRPr="007E0E4C">
        <w:rPr>
          <w:rFonts w:ascii="Arial" w:hAnsi="Arial" w:cs="Arial"/>
        </w:rPr>
        <w:t>4.2 Pembahasan</w:t>
      </w:r>
      <w:r w:rsidRPr="007E0E4C">
        <w:rPr>
          <w:rFonts w:ascii="Arial" w:hAnsi="Arial" w:cs="Arial"/>
        </w:rPr>
        <w:tab/>
        <w:t>2</w:t>
      </w:r>
      <w:r w:rsidRPr="007E0E4C">
        <w:rPr>
          <w:rFonts w:ascii="Arial" w:hAnsi="Arial" w:cs="Arial"/>
          <w:lang w:val="en-US"/>
        </w:rPr>
        <w:t>6</w:t>
      </w:r>
    </w:p>
    <w:p w:rsidR="00622239" w:rsidRPr="007E0E4C" w:rsidRDefault="00622239" w:rsidP="00622239">
      <w:pPr>
        <w:tabs>
          <w:tab w:val="left" w:leader="dot" w:pos="7655"/>
        </w:tabs>
        <w:spacing w:after="0" w:line="360" w:lineRule="auto"/>
        <w:rPr>
          <w:rFonts w:ascii="Arial" w:hAnsi="Arial" w:cs="Arial"/>
          <w:b/>
          <w:lang w:val="en-US"/>
        </w:rPr>
      </w:pPr>
      <w:r w:rsidRPr="007E0E4C">
        <w:rPr>
          <w:rFonts w:ascii="Arial" w:hAnsi="Arial" w:cs="Arial"/>
          <w:b/>
        </w:rPr>
        <w:t>BAB V KESIMPULAN DAN SARAN</w:t>
      </w:r>
      <w:r w:rsidRPr="007E0E4C">
        <w:rPr>
          <w:rFonts w:ascii="Arial" w:hAnsi="Arial" w:cs="Arial"/>
          <w:b/>
        </w:rPr>
        <w:tab/>
      </w:r>
      <w:r w:rsidRPr="007E0E4C">
        <w:rPr>
          <w:rFonts w:ascii="Arial" w:hAnsi="Arial" w:cs="Arial"/>
          <w:b/>
          <w:lang w:val="en-US"/>
        </w:rPr>
        <w:t>28</w:t>
      </w:r>
    </w:p>
    <w:p w:rsidR="00622239" w:rsidRPr="007E0E4C" w:rsidRDefault="00622239" w:rsidP="00622239">
      <w:pPr>
        <w:tabs>
          <w:tab w:val="left" w:leader="dot" w:pos="7655"/>
        </w:tabs>
        <w:spacing w:after="0" w:line="240" w:lineRule="auto"/>
        <w:ind w:left="426"/>
        <w:rPr>
          <w:rFonts w:ascii="Arial" w:hAnsi="Arial" w:cs="Arial"/>
          <w:lang w:val="en-US"/>
        </w:rPr>
      </w:pPr>
      <w:r w:rsidRPr="007E0E4C">
        <w:rPr>
          <w:rFonts w:ascii="Arial" w:hAnsi="Arial" w:cs="Arial"/>
        </w:rPr>
        <w:t>5.1 Kesimpulan</w:t>
      </w:r>
      <w:r w:rsidRPr="007E0E4C">
        <w:rPr>
          <w:rFonts w:ascii="Arial" w:hAnsi="Arial" w:cs="Arial"/>
        </w:rPr>
        <w:tab/>
      </w:r>
      <w:r w:rsidRPr="007E0E4C">
        <w:rPr>
          <w:rFonts w:ascii="Arial" w:hAnsi="Arial" w:cs="Arial"/>
          <w:lang w:val="en-US"/>
        </w:rPr>
        <w:t>28</w:t>
      </w:r>
    </w:p>
    <w:p w:rsidR="00622239" w:rsidRPr="007E0E4C" w:rsidRDefault="00622239" w:rsidP="00622239">
      <w:pPr>
        <w:tabs>
          <w:tab w:val="left" w:leader="dot" w:pos="7655"/>
        </w:tabs>
        <w:spacing w:after="0" w:line="360" w:lineRule="auto"/>
        <w:ind w:left="426"/>
        <w:rPr>
          <w:rFonts w:ascii="Arial" w:hAnsi="Arial" w:cs="Arial"/>
          <w:lang w:val="en-US"/>
        </w:rPr>
      </w:pPr>
      <w:r w:rsidRPr="007E0E4C">
        <w:rPr>
          <w:rFonts w:ascii="Arial" w:hAnsi="Arial" w:cs="Arial"/>
        </w:rPr>
        <w:t>5.2 Saran</w:t>
      </w:r>
      <w:r w:rsidRPr="007E0E4C">
        <w:rPr>
          <w:rFonts w:ascii="Arial" w:hAnsi="Arial" w:cs="Arial"/>
        </w:rPr>
        <w:tab/>
      </w:r>
      <w:r w:rsidRPr="007E0E4C">
        <w:rPr>
          <w:rFonts w:ascii="Arial" w:hAnsi="Arial" w:cs="Arial"/>
          <w:lang w:val="en-US"/>
        </w:rPr>
        <w:t>28</w:t>
      </w:r>
    </w:p>
    <w:p w:rsidR="00622239" w:rsidRPr="007E0E4C" w:rsidRDefault="00622239" w:rsidP="00622239">
      <w:pPr>
        <w:tabs>
          <w:tab w:val="left" w:leader="dot" w:pos="7655"/>
        </w:tabs>
        <w:spacing w:after="0" w:line="240" w:lineRule="auto"/>
        <w:rPr>
          <w:rFonts w:ascii="Arial" w:hAnsi="Arial" w:cs="Arial"/>
          <w:lang w:val="en-US"/>
        </w:rPr>
      </w:pPr>
      <w:r w:rsidRPr="007E0E4C">
        <w:rPr>
          <w:rFonts w:ascii="Arial" w:hAnsi="Arial" w:cs="Arial"/>
          <w:b/>
        </w:rPr>
        <w:t>DAFTAR PUSTAKA</w:t>
      </w:r>
      <w:r w:rsidRPr="007E0E4C">
        <w:rPr>
          <w:rFonts w:ascii="Arial" w:hAnsi="Arial" w:cs="Arial"/>
          <w:lang w:val="en-US"/>
        </w:rPr>
        <w:tab/>
        <w:t>29</w:t>
      </w:r>
    </w:p>
    <w:p w:rsidR="00622239" w:rsidRPr="007E0E4C" w:rsidRDefault="00622239" w:rsidP="00622239">
      <w:pPr>
        <w:tabs>
          <w:tab w:val="left" w:leader="dot" w:pos="7655"/>
        </w:tabs>
        <w:spacing w:after="0" w:line="240" w:lineRule="auto"/>
        <w:rPr>
          <w:rFonts w:ascii="Arial" w:hAnsi="Arial" w:cs="Arial"/>
          <w:lang w:val="en-US"/>
        </w:rPr>
      </w:pPr>
      <w:r w:rsidRPr="007E0E4C">
        <w:rPr>
          <w:rFonts w:ascii="Arial" w:hAnsi="Arial" w:cs="Arial"/>
          <w:b/>
        </w:rPr>
        <w:t>LAMPIRAN</w:t>
      </w:r>
      <w:r w:rsidRPr="007E0E4C">
        <w:rPr>
          <w:rFonts w:ascii="Arial" w:hAnsi="Arial" w:cs="Arial"/>
          <w:lang w:val="en-US"/>
        </w:rPr>
        <w:tab/>
        <w:t>30</w:t>
      </w:r>
    </w:p>
    <w:p w:rsidR="00622239" w:rsidRPr="007E0E4C" w:rsidRDefault="00622239" w:rsidP="00622239">
      <w:pPr>
        <w:tabs>
          <w:tab w:val="left" w:leader="dot" w:pos="7655"/>
        </w:tabs>
        <w:spacing w:line="240" w:lineRule="auto"/>
        <w:rPr>
          <w:rFonts w:ascii="Arial" w:hAnsi="Arial" w:cs="Arial"/>
        </w:rPr>
      </w:pPr>
    </w:p>
    <w:p w:rsidR="00622239" w:rsidRPr="007E0E4C" w:rsidRDefault="00622239" w:rsidP="00622239">
      <w:pPr>
        <w:tabs>
          <w:tab w:val="left" w:leader="dot" w:pos="7655"/>
        </w:tabs>
        <w:spacing w:line="240" w:lineRule="auto"/>
        <w:rPr>
          <w:rFonts w:ascii="Arial" w:hAnsi="Arial" w:cs="Arial"/>
        </w:rPr>
      </w:pPr>
    </w:p>
    <w:p w:rsidR="00622239" w:rsidRPr="007E0E4C" w:rsidRDefault="00622239" w:rsidP="00622239">
      <w:pPr>
        <w:tabs>
          <w:tab w:val="left" w:leader="dot" w:pos="7655"/>
        </w:tabs>
        <w:spacing w:line="240" w:lineRule="auto"/>
        <w:ind w:left="426"/>
        <w:rPr>
          <w:rFonts w:ascii="Arial" w:hAnsi="Arial" w:cs="Arial"/>
          <w:lang w:val="en-US"/>
        </w:rPr>
      </w:pPr>
    </w:p>
    <w:p w:rsidR="006E0067" w:rsidRDefault="006E0067" w:rsidP="00622239">
      <w:pPr>
        <w:tabs>
          <w:tab w:val="left" w:leader="dot" w:pos="7655"/>
        </w:tabs>
        <w:spacing w:line="240" w:lineRule="auto"/>
        <w:rPr>
          <w:rFonts w:ascii="Arial" w:hAnsi="Arial" w:cs="Arial"/>
        </w:rPr>
      </w:pPr>
    </w:p>
    <w:p w:rsidR="008C34E5" w:rsidRDefault="008C34E5" w:rsidP="00622239">
      <w:pPr>
        <w:tabs>
          <w:tab w:val="left" w:leader="dot" w:pos="7655"/>
        </w:tabs>
        <w:spacing w:line="240" w:lineRule="auto"/>
        <w:rPr>
          <w:rFonts w:ascii="Arial" w:hAnsi="Arial" w:cs="Arial"/>
        </w:rPr>
      </w:pPr>
    </w:p>
    <w:p w:rsidR="00FE1FDE" w:rsidRDefault="00FE1FDE" w:rsidP="00622239">
      <w:pPr>
        <w:tabs>
          <w:tab w:val="left" w:leader="dot" w:pos="7655"/>
        </w:tabs>
        <w:spacing w:line="240" w:lineRule="auto"/>
        <w:rPr>
          <w:rFonts w:ascii="Arial" w:hAnsi="Arial" w:cs="Arial"/>
        </w:rPr>
      </w:pPr>
    </w:p>
    <w:p w:rsidR="00FE1FDE" w:rsidRDefault="00FE1FDE" w:rsidP="00622239">
      <w:pPr>
        <w:tabs>
          <w:tab w:val="left" w:leader="dot" w:pos="7655"/>
        </w:tabs>
        <w:spacing w:line="240" w:lineRule="auto"/>
        <w:rPr>
          <w:rFonts w:ascii="Arial" w:hAnsi="Arial" w:cs="Arial"/>
        </w:rPr>
      </w:pPr>
    </w:p>
    <w:p w:rsidR="00FE1FDE" w:rsidRDefault="00FE1FDE" w:rsidP="00622239">
      <w:pPr>
        <w:tabs>
          <w:tab w:val="left" w:leader="dot" w:pos="7655"/>
        </w:tabs>
        <w:spacing w:line="240" w:lineRule="auto"/>
        <w:rPr>
          <w:rFonts w:ascii="Arial" w:hAnsi="Arial" w:cs="Arial"/>
        </w:rPr>
      </w:pPr>
    </w:p>
    <w:p w:rsidR="00FE1FDE" w:rsidRDefault="00FE1FDE" w:rsidP="00622239">
      <w:pPr>
        <w:tabs>
          <w:tab w:val="left" w:leader="dot" w:pos="7655"/>
        </w:tabs>
        <w:spacing w:line="240" w:lineRule="auto"/>
        <w:rPr>
          <w:rFonts w:ascii="Arial" w:hAnsi="Arial" w:cs="Arial"/>
        </w:rPr>
      </w:pPr>
    </w:p>
    <w:p w:rsidR="00FE1FDE" w:rsidRDefault="00FE1FDE" w:rsidP="00622239">
      <w:pPr>
        <w:tabs>
          <w:tab w:val="left" w:leader="dot" w:pos="7655"/>
        </w:tabs>
        <w:spacing w:line="240" w:lineRule="auto"/>
        <w:rPr>
          <w:rFonts w:ascii="Arial" w:hAnsi="Arial" w:cs="Arial"/>
        </w:rPr>
      </w:pPr>
    </w:p>
    <w:p w:rsidR="00FE1FDE" w:rsidRPr="008C34E5" w:rsidRDefault="00FE1FDE" w:rsidP="00622239">
      <w:pPr>
        <w:tabs>
          <w:tab w:val="left" w:leader="dot" w:pos="7655"/>
        </w:tabs>
        <w:spacing w:line="240" w:lineRule="auto"/>
        <w:rPr>
          <w:rFonts w:ascii="Arial" w:hAnsi="Arial" w:cs="Arial"/>
        </w:rPr>
      </w:pPr>
    </w:p>
    <w:p w:rsidR="006E0067" w:rsidRPr="007E0E4C" w:rsidRDefault="006E0067" w:rsidP="00622239">
      <w:pPr>
        <w:tabs>
          <w:tab w:val="left" w:leader="dot" w:pos="7655"/>
        </w:tabs>
        <w:spacing w:line="240" w:lineRule="auto"/>
        <w:rPr>
          <w:rFonts w:ascii="Arial" w:hAnsi="Arial" w:cs="Arial"/>
        </w:rPr>
      </w:pPr>
    </w:p>
    <w:p w:rsidR="00622239" w:rsidRPr="007E0E4C" w:rsidRDefault="00622239" w:rsidP="00622239">
      <w:pPr>
        <w:tabs>
          <w:tab w:val="left" w:leader="dot" w:pos="7655"/>
        </w:tabs>
        <w:spacing w:line="240" w:lineRule="auto"/>
        <w:rPr>
          <w:rFonts w:ascii="Arial" w:hAnsi="Arial" w:cs="Arial"/>
          <w:lang w:val="en-US"/>
        </w:rPr>
      </w:pPr>
    </w:p>
    <w:p w:rsidR="00622239" w:rsidRDefault="00622239" w:rsidP="00622239">
      <w:pPr>
        <w:jc w:val="center"/>
        <w:rPr>
          <w:rFonts w:ascii="Arial" w:hAnsi="Arial" w:cs="Arial"/>
          <w:b/>
          <w:sz w:val="28"/>
          <w:szCs w:val="28"/>
        </w:rPr>
      </w:pPr>
      <w:r w:rsidRPr="004233B5">
        <w:rPr>
          <w:rFonts w:ascii="Arial" w:hAnsi="Arial" w:cs="Arial"/>
          <w:b/>
          <w:sz w:val="28"/>
          <w:szCs w:val="28"/>
        </w:rPr>
        <w:lastRenderedPageBreak/>
        <w:t>DAFTAR LAMPIRAN</w:t>
      </w:r>
    </w:p>
    <w:p w:rsidR="00622239" w:rsidRPr="00681F84" w:rsidRDefault="00622239" w:rsidP="00622239">
      <w:pPr>
        <w:tabs>
          <w:tab w:val="left" w:leader="dot" w:pos="7655"/>
        </w:tabs>
        <w:spacing w:line="240" w:lineRule="auto"/>
        <w:rPr>
          <w:rFonts w:ascii="Arial" w:hAnsi="Arial" w:cs="Arial"/>
        </w:rPr>
      </w:pPr>
      <w:r>
        <w:rPr>
          <w:rFonts w:ascii="Arial" w:hAnsi="Arial" w:cs="Arial"/>
        </w:rPr>
        <w:t>Alat dan bahan</w:t>
      </w:r>
      <w:r>
        <w:rPr>
          <w:rFonts w:ascii="Arial" w:hAnsi="Arial" w:cs="Arial"/>
        </w:rPr>
        <w:tab/>
        <w:t>30</w:t>
      </w:r>
    </w:p>
    <w:p w:rsidR="00622239" w:rsidRDefault="00622239" w:rsidP="00622239">
      <w:pPr>
        <w:tabs>
          <w:tab w:val="left" w:leader="dot" w:pos="7655"/>
        </w:tabs>
        <w:spacing w:after="0" w:line="240" w:lineRule="auto"/>
        <w:rPr>
          <w:rFonts w:ascii="Arial" w:hAnsi="Arial" w:cs="Arial"/>
        </w:rPr>
      </w:pPr>
      <w:r>
        <w:rPr>
          <w:rFonts w:ascii="Arial" w:hAnsi="Arial" w:cs="Arial"/>
        </w:rPr>
        <w:t>Kelinci yang diberi salep betadine</w:t>
      </w:r>
      <w:r>
        <w:rPr>
          <w:rFonts w:ascii="Arial" w:hAnsi="Arial" w:cs="Arial"/>
        </w:rPr>
        <w:tab/>
        <w:t>32</w:t>
      </w:r>
    </w:p>
    <w:p w:rsidR="00622239" w:rsidRDefault="00622239" w:rsidP="00622239">
      <w:pPr>
        <w:tabs>
          <w:tab w:val="left" w:leader="dot" w:pos="7655"/>
        </w:tabs>
        <w:spacing w:after="0" w:line="360" w:lineRule="auto"/>
        <w:ind w:firstLine="709"/>
        <w:rPr>
          <w:rFonts w:ascii="Arial" w:hAnsi="Arial" w:cs="Arial"/>
        </w:rPr>
      </w:pPr>
      <w:r>
        <w:rPr>
          <w:rFonts w:ascii="Arial" w:hAnsi="Arial" w:cs="Arial"/>
        </w:rPr>
        <w:t>Keterangan</w:t>
      </w:r>
      <w:r>
        <w:rPr>
          <w:rFonts w:ascii="Arial" w:hAnsi="Arial" w:cs="Arial"/>
        </w:rPr>
        <w:tab/>
        <w:t>33</w:t>
      </w:r>
    </w:p>
    <w:p w:rsidR="00622239" w:rsidRDefault="00622239" w:rsidP="00622239">
      <w:pPr>
        <w:tabs>
          <w:tab w:val="left" w:leader="dot" w:pos="7655"/>
        </w:tabs>
        <w:spacing w:after="0" w:line="240" w:lineRule="auto"/>
        <w:rPr>
          <w:rFonts w:ascii="Arial" w:hAnsi="Arial" w:cs="Arial"/>
        </w:rPr>
      </w:pPr>
      <w:r>
        <w:rPr>
          <w:rFonts w:ascii="Arial" w:hAnsi="Arial" w:cs="Arial"/>
        </w:rPr>
        <w:t>Kelinci yang diberi krim ekstrak etanol daun sambung nyawa 20%</w:t>
      </w:r>
      <w:r>
        <w:rPr>
          <w:rFonts w:ascii="Arial" w:hAnsi="Arial" w:cs="Arial"/>
        </w:rPr>
        <w:tab/>
        <w:t>34</w:t>
      </w:r>
    </w:p>
    <w:p w:rsidR="00622239" w:rsidRDefault="00622239" w:rsidP="00622239">
      <w:pPr>
        <w:tabs>
          <w:tab w:val="left" w:leader="dot" w:pos="7655"/>
        </w:tabs>
        <w:spacing w:line="240" w:lineRule="auto"/>
        <w:ind w:left="709"/>
        <w:rPr>
          <w:rFonts w:ascii="Arial" w:hAnsi="Arial" w:cs="Arial"/>
        </w:rPr>
      </w:pPr>
      <w:r>
        <w:rPr>
          <w:rFonts w:ascii="Arial" w:hAnsi="Arial" w:cs="Arial"/>
        </w:rPr>
        <w:t>Keterangan</w:t>
      </w:r>
      <w:r>
        <w:rPr>
          <w:rFonts w:ascii="Arial" w:hAnsi="Arial" w:cs="Arial"/>
        </w:rPr>
        <w:tab/>
        <w:t>35</w:t>
      </w:r>
    </w:p>
    <w:p w:rsidR="00622239" w:rsidRDefault="00622239" w:rsidP="00622239">
      <w:pPr>
        <w:tabs>
          <w:tab w:val="left" w:leader="dot" w:pos="7655"/>
        </w:tabs>
        <w:spacing w:after="0" w:line="240" w:lineRule="auto"/>
        <w:rPr>
          <w:rFonts w:ascii="Arial" w:hAnsi="Arial" w:cs="Arial"/>
        </w:rPr>
      </w:pPr>
      <w:r>
        <w:rPr>
          <w:rFonts w:ascii="Arial" w:hAnsi="Arial" w:cs="Arial"/>
        </w:rPr>
        <w:t>Kelinci yang diberi krim ekstrak etanol daun sambung nyawa 10%</w:t>
      </w:r>
      <w:r>
        <w:rPr>
          <w:rFonts w:ascii="Arial" w:hAnsi="Arial" w:cs="Arial"/>
        </w:rPr>
        <w:tab/>
        <w:t>36</w:t>
      </w:r>
    </w:p>
    <w:p w:rsidR="00622239" w:rsidRDefault="00622239" w:rsidP="00622239">
      <w:pPr>
        <w:tabs>
          <w:tab w:val="left" w:leader="dot" w:pos="7655"/>
        </w:tabs>
        <w:spacing w:after="0" w:line="360" w:lineRule="auto"/>
        <w:ind w:firstLine="709"/>
        <w:rPr>
          <w:rFonts w:ascii="Arial" w:hAnsi="Arial" w:cs="Arial"/>
        </w:rPr>
      </w:pPr>
      <w:r>
        <w:rPr>
          <w:rFonts w:ascii="Arial" w:hAnsi="Arial" w:cs="Arial"/>
        </w:rPr>
        <w:t>Keterangan</w:t>
      </w:r>
      <w:r>
        <w:rPr>
          <w:rFonts w:ascii="Arial" w:hAnsi="Arial" w:cs="Arial"/>
        </w:rPr>
        <w:tab/>
        <w:t>37</w:t>
      </w:r>
    </w:p>
    <w:p w:rsidR="00622239" w:rsidRDefault="00622239" w:rsidP="00622239">
      <w:pPr>
        <w:tabs>
          <w:tab w:val="left" w:leader="dot" w:pos="7655"/>
        </w:tabs>
        <w:spacing w:after="0" w:line="240" w:lineRule="auto"/>
        <w:rPr>
          <w:rFonts w:ascii="Arial" w:hAnsi="Arial" w:cs="Arial"/>
        </w:rPr>
      </w:pPr>
      <w:r>
        <w:rPr>
          <w:rFonts w:ascii="Arial" w:hAnsi="Arial" w:cs="Arial"/>
        </w:rPr>
        <w:t>Kelinci yang diberi krim ekstrak etanol daun sambung nyawa 5%</w:t>
      </w:r>
      <w:r>
        <w:rPr>
          <w:rFonts w:ascii="Arial" w:hAnsi="Arial" w:cs="Arial"/>
        </w:rPr>
        <w:tab/>
        <w:t>38</w:t>
      </w:r>
    </w:p>
    <w:p w:rsidR="00622239" w:rsidRDefault="00622239" w:rsidP="00622239">
      <w:pPr>
        <w:tabs>
          <w:tab w:val="left" w:leader="dot" w:pos="7655"/>
        </w:tabs>
        <w:spacing w:line="240" w:lineRule="auto"/>
        <w:ind w:firstLine="709"/>
        <w:rPr>
          <w:rFonts w:ascii="Arial" w:hAnsi="Arial" w:cs="Arial"/>
        </w:rPr>
      </w:pPr>
      <w:r>
        <w:rPr>
          <w:rFonts w:ascii="Arial" w:hAnsi="Arial" w:cs="Arial"/>
        </w:rPr>
        <w:t xml:space="preserve">Keterangan </w:t>
      </w:r>
      <w:r>
        <w:rPr>
          <w:rFonts w:ascii="Arial" w:hAnsi="Arial" w:cs="Arial"/>
        </w:rPr>
        <w:tab/>
        <w:t>39</w:t>
      </w:r>
    </w:p>
    <w:p w:rsidR="00622239" w:rsidRDefault="00622239" w:rsidP="00622239">
      <w:pPr>
        <w:tabs>
          <w:tab w:val="left" w:leader="dot" w:pos="7655"/>
        </w:tabs>
        <w:spacing w:after="0" w:line="240" w:lineRule="auto"/>
        <w:rPr>
          <w:rFonts w:ascii="Arial" w:hAnsi="Arial" w:cs="Arial"/>
        </w:rPr>
      </w:pPr>
      <w:r>
        <w:rPr>
          <w:rFonts w:ascii="Arial" w:hAnsi="Arial" w:cs="Arial"/>
        </w:rPr>
        <w:t>Kelinci yang diberi adeps lanae</w:t>
      </w:r>
      <w:r>
        <w:rPr>
          <w:rFonts w:ascii="Arial" w:hAnsi="Arial" w:cs="Arial"/>
        </w:rPr>
        <w:tab/>
        <w:t>40</w:t>
      </w:r>
    </w:p>
    <w:p w:rsidR="00622239" w:rsidRDefault="00622239" w:rsidP="00622239">
      <w:pPr>
        <w:tabs>
          <w:tab w:val="left" w:leader="dot" w:pos="7655"/>
        </w:tabs>
        <w:spacing w:after="0" w:line="360" w:lineRule="auto"/>
        <w:ind w:firstLine="709"/>
        <w:rPr>
          <w:rFonts w:ascii="Arial" w:hAnsi="Arial" w:cs="Arial"/>
        </w:rPr>
      </w:pPr>
      <w:r>
        <w:rPr>
          <w:rFonts w:ascii="Arial" w:hAnsi="Arial" w:cs="Arial"/>
        </w:rPr>
        <w:t xml:space="preserve">Keterangan </w:t>
      </w:r>
      <w:r>
        <w:rPr>
          <w:rFonts w:ascii="Arial" w:hAnsi="Arial" w:cs="Arial"/>
        </w:rPr>
        <w:tab/>
        <w:t>41</w:t>
      </w:r>
    </w:p>
    <w:p w:rsidR="00622239" w:rsidRDefault="00622239" w:rsidP="00622239">
      <w:pPr>
        <w:tabs>
          <w:tab w:val="left" w:leader="dot" w:pos="7655"/>
        </w:tabs>
        <w:spacing w:after="0" w:line="240" w:lineRule="auto"/>
        <w:rPr>
          <w:rFonts w:ascii="Arial" w:hAnsi="Arial" w:cs="Arial"/>
        </w:rPr>
      </w:pPr>
      <w:r>
        <w:rPr>
          <w:rFonts w:ascii="Arial" w:hAnsi="Arial" w:cs="Arial"/>
        </w:rPr>
        <w:t>Tabel pengukuran panjang luka (cm) kelinci selama 9 hari</w:t>
      </w:r>
      <w:r>
        <w:rPr>
          <w:rFonts w:ascii="Arial" w:hAnsi="Arial" w:cs="Arial"/>
        </w:rPr>
        <w:tab/>
        <w:t>42</w:t>
      </w:r>
    </w:p>
    <w:p w:rsidR="00622239" w:rsidRDefault="00622239" w:rsidP="00622239">
      <w:pPr>
        <w:tabs>
          <w:tab w:val="left" w:leader="dot" w:pos="7655"/>
        </w:tabs>
        <w:spacing w:line="240" w:lineRule="auto"/>
        <w:rPr>
          <w:rFonts w:ascii="Arial" w:hAnsi="Arial" w:cs="Arial"/>
        </w:rPr>
      </w:pPr>
    </w:p>
    <w:p w:rsidR="00622239" w:rsidRDefault="00622239">
      <w:pPr>
        <w:rPr>
          <w:rFonts w:ascii="Arial" w:hAnsi="Arial" w:cs="Arial"/>
        </w:rPr>
      </w:pPr>
      <w:r>
        <w:rPr>
          <w:rFonts w:ascii="Arial" w:hAnsi="Arial" w:cs="Arial"/>
        </w:rPr>
        <w:br w:type="page"/>
      </w:r>
    </w:p>
    <w:p w:rsidR="00622239" w:rsidRPr="00845394" w:rsidRDefault="00622239" w:rsidP="00622239">
      <w:pPr>
        <w:tabs>
          <w:tab w:val="left" w:leader="dot" w:pos="7655"/>
        </w:tabs>
        <w:spacing w:line="240" w:lineRule="auto"/>
        <w:jc w:val="center"/>
        <w:rPr>
          <w:rFonts w:ascii="Arial" w:hAnsi="Arial" w:cs="Arial"/>
          <w:b/>
          <w:lang w:val="en-US"/>
        </w:rPr>
      </w:pPr>
      <w:r>
        <w:rPr>
          <w:rFonts w:ascii="Arial" w:hAnsi="Arial" w:cs="Arial"/>
          <w:b/>
        </w:rPr>
        <w:lastRenderedPageBreak/>
        <w:t xml:space="preserve">DAFTAR </w:t>
      </w:r>
      <w:r>
        <w:rPr>
          <w:rFonts w:ascii="Arial" w:hAnsi="Arial" w:cs="Arial"/>
          <w:b/>
          <w:lang w:val="en-US"/>
        </w:rPr>
        <w:t>TABEL</w:t>
      </w:r>
    </w:p>
    <w:p w:rsidR="00622239" w:rsidRDefault="00622239" w:rsidP="00622239">
      <w:pPr>
        <w:tabs>
          <w:tab w:val="left" w:leader="dot" w:pos="7655"/>
        </w:tabs>
        <w:spacing w:line="240" w:lineRule="auto"/>
        <w:rPr>
          <w:rFonts w:ascii="Arial" w:hAnsi="Arial" w:cs="Arial"/>
          <w:b/>
        </w:rPr>
      </w:pPr>
    </w:p>
    <w:p w:rsidR="00622239" w:rsidRPr="00845394" w:rsidRDefault="00622239" w:rsidP="00622239">
      <w:pPr>
        <w:tabs>
          <w:tab w:val="left" w:leader="dot" w:pos="7655"/>
        </w:tabs>
        <w:spacing w:line="240" w:lineRule="auto"/>
        <w:rPr>
          <w:rFonts w:ascii="Arial" w:hAnsi="Arial" w:cs="Arial"/>
          <w:lang w:val="en-US"/>
        </w:rPr>
      </w:pPr>
      <w:r>
        <w:rPr>
          <w:rFonts w:ascii="Arial" w:hAnsi="Arial" w:cs="Arial"/>
          <w:lang w:val="en-US"/>
        </w:rPr>
        <w:t>Tabel 3.1 Formula acuan basis krim ekstrak etanol daun kirinyuh</w:t>
      </w:r>
      <w:r>
        <w:rPr>
          <w:rFonts w:ascii="Arial" w:hAnsi="Arial" w:cs="Arial"/>
        </w:rPr>
        <w:tab/>
      </w:r>
      <w:r>
        <w:rPr>
          <w:rFonts w:ascii="Arial" w:hAnsi="Arial" w:cs="Arial"/>
          <w:lang w:val="en-US"/>
        </w:rPr>
        <w:t>22</w:t>
      </w:r>
    </w:p>
    <w:p w:rsidR="00622239" w:rsidRDefault="00622239" w:rsidP="00622239">
      <w:pPr>
        <w:tabs>
          <w:tab w:val="left" w:leader="dot" w:pos="7655"/>
        </w:tabs>
        <w:spacing w:line="240" w:lineRule="auto"/>
        <w:rPr>
          <w:rFonts w:ascii="Arial" w:hAnsi="Arial" w:cs="Arial"/>
          <w:lang w:val="en-US"/>
        </w:rPr>
      </w:pPr>
      <w:r>
        <w:rPr>
          <w:rFonts w:ascii="Arial" w:hAnsi="Arial" w:cs="Arial"/>
          <w:lang w:val="en-US"/>
        </w:rPr>
        <w:t>Tabel 3.2 Formula basis krim ekstrak etanol daun sambung nyawa</w:t>
      </w:r>
      <w:r>
        <w:rPr>
          <w:rFonts w:ascii="Arial" w:hAnsi="Arial" w:cs="Arial"/>
        </w:rPr>
        <w:tab/>
      </w:r>
      <w:r>
        <w:rPr>
          <w:rFonts w:ascii="Arial" w:hAnsi="Arial" w:cs="Arial"/>
          <w:lang w:val="en-US"/>
        </w:rPr>
        <w:t>22</w:t>
      </w:r>
    </w:p>
    <w:p w:rsidR="00622239" w:rsidRDefault="00622239" w:rsidP="00622239">
      <w:pPr>
        <w:tabs>
          <w:tab w:val="left" w:leader="dot" w:pos="7655"/>
        </w:tabs>
        <w:spacing w:line="240" w:lineRule="auto"/>
        <w:rPr>
          <w:rFonts w:ascii="Arial" w:hAnsi="Arial" w:cs="Arial"/>
          <w:lang w:val="en-US"/>
        </w:rPr>
      </w:pPr>
      <w:r>
        <w:rPr>
          <w:rFonts w:ascii="Arial" w:hAnsi="Arial" w:cs="Arial"/>
          <w:lang w:val="en-US"/>
        </w:rPr>
        <w:t>Tabel 3.3 Format tabel perhitungan rata-rata panjang penyembuhan luka</w:t>
      </w:r>
      <w:r>
        <w:rPr>
          <w:rFonts w:ascii="Arial" w:hAnsi="Arial" w:cs="Arial"/>
          <w:lang w:val="en-US"/>
        </w:rPr>
        <w:tab/>
        <w:t>25</w:t>
      </w:r>
    </w:p>
    <w:p w:rsidR="00622239" w:rsidRDefault="00622239" w:rsidP="00622239">
      <w:pPr>
        <w:tabs>
          <w:tab w:val="left" w:leader="dot" w:pos="7655"/>
        </w:tabs>
        <w:spacing w:line="240" w:lineRule="auto"/>
        <w:rPr>
          <w:rFonts w:ascii="Arial" w:hAnsi="Arial" w:cs="Arial"/>
          <w:lang w:val="en-US"/>
        </w:rPr>
      </w:pPr>
      <w:r>
        <w:rPr>
          <w:rFonts w:ascii="Arial" w:hAnsi="Arial" w:cs="Arial"/>
          <w:lang w:val="en-US"/>
        </w:rPr>
        <w:t>Tabel 4.1 Data tabel rata-rata panjang penyembuhan luka sayat pada kelinci</w:t>
      </w:r>
      <w:r>
        <w:rPr>
          <w:rFonts w:ascii="Arial" w:hAnsi="Arial" w:cs="Arial"/>
          <w:lang w:val="en-US"/>
        </w:rPr>
        <w:tab/>
        <w:t>26</w:t>
      </w:r>
    </w:p>
    <w:p w:rsidR="00622239" w:rsidRPr="00845394" w:rsidRDefault="00622239" w:rsidP="00622239">
      <w:pPr>
        <w:tabs>
          <w:tab w:val="left" w:leader="dot" w:pos="7655"/>
        </w:tabs>
        <w:spacing w:line="240" w:lineRule="auto"/>
        <w:rPr>
          <w:rFonts w:ascii="Arial" w:hAnsi="Arial" w:cs="Arial"/>
          <w:lang w:val="en-US"/>
        </w:rPr>
      </w:pPr>
      <w:r>
        <w:rPr>
          <w:rFonts w:ascii="Arial" w:hAnsi="Arial" w:cs="Arial"/>
          <w:lang w:val="en-US"/>
        </w:rPr>
        <w:t>Tabel pengukuran panjang luka (cm) kelinci selama 9 hari</w:t>
      </w:r>
      <w:r>
        <w:rPr>
          <w:rFonts w:ascii="Arial" w:hAnsi="Arial" w:cs="Arial"/>
          <w:lang w:val="en-US"/>
        </w:rPr>
        <w:tab/>
        <w:t>42</w:t>
      </w:r>
    </w:p>
    <w:p w:rsidR="00622239" w:rsidRDefault="00622239" w:rsidP="00622239"/>
    <w:p w:rsidR="00622239" w:rsidRDefault="00622239" w:rsidP="00622239">
      <w:pPr>
        <w:tabs>
          <w:tab w:val="left" w:leader="dot" w:pos="7655"/>
        </w:tabs>
        <w:spacing w:line="240" w:lineRule="auto"/>
        <w:rPr>
          <w:rFonts w:ascii="Arial" w:hAnsi="Arial" w:cs="Arial"/>
        </w:rPr>
      </w:pPr>
    </w:p>
    <w:p w:rsidR="00622239" w:rsidRPr="004233B5" w:rsidRDefault="00622239" w:rsidP="00622239">
      <w:pPr>
        <w:rPr>
          <w:rFonts w:ascii="Arial" w:hAnsi="Arial" w:cs="Arial"/>
          <w:b/>
          <w:sz w:val="28"/>
          <w:szCs w:val="28"/>
        </w:rPr>
      </w:pPr>
      <w:r>
        <w:rPr>
          <w:rFonts w:ascii="Arial" w:hAnsi="Arial" w:cs="Arial"/>
        </w:rPr>
        <w:tab/>
      </w:r>
      <w:r>
        <w:rPr>
          <w:rFonts w:ascii="Arial" w:hAnsi="Arial" w:cs="Arial"/>
        </w:rPr>
        <w:tab/>
      </w:r>
    </w:p>
    <w:p w:rsidR="00622239" w:rsidRDefault="00622239" w:rsidP="00622239"/>
    <w:p w:rsidR="00622239" w:rsidRDefault="00622239" w:rsidP="00622239"/>
    <w:p w:rsidR="00622239" w:rsidRDefault="00622239" w:rsidP="00622239"/>
    <w:p w:rsidR="00622239" w:rsidRDefault="00622239" w:rsidP="00622239"/>
    <w:p w:rsidR="00622239" w:rsidRDefault="00622239" w:rsidP="00622239"/>
    <w:p w:rsidR="00622239" w:rsidRPr="0046104B" w:rsidRDefault="00622239" w:rsidP="00622239">
      <w:pPr>
        <w:jc w:val="center"/>
        <w:rPr>
          <w:color w:val="FF0000"/>
        </w:rPr>
      </w:pPr>
    </w:p>
    <w:p w:rsidR="00622239" w:rsidRDefault="00622239" w:rsidP="00622239">
      <w:pPr>
        <w:tabs>
          <w:tab w:val="left" w:pos="2696"/>
          <w:tab w:val="center" w:pos="3969"/>
        </w:tabs>
        <w:rPr>
          <w:i/>
        </w:rPr>
      </w:pPr>
    </w:p>
    <w:p w:rsidR="00622239" w:rsidRPr="00A477AA" w:rsidRDefault="00622239" w:rsidP="00622239"/>
    <w:p w:rsidR="00622239" w:rsidRPr="00A477AA" w:rsidRDefault="00622239" w:rsidP="00622239"/>
    <w:p w:rsidR="00622239" w:rsidRPr="00A477AA" w:rsidRDefault="00622239" w:rsidP="00622239">
      <w:pPr>
        <w:jc w:val="center"/>
      </w:pPr>
    </w:p>
    <w:p w:rsidR="00622239" w:rsidRPr="007E0E4C" w:rsidRDefault="00622239" w:rsidP="00622239">
      <w:pPr>
        <w:rPr>
          <w:rFonts w:ascii="Arial" w:hAnsi="Arial" w:cs="Arial"/>
        </w:rPr>
      </w:pPr>
    </w:p>
    <w:p w:rsidR="00622239" w:rsidRDefault="00622239" w:rsidP="00622239">
      <w:pPr>
        <w:spacing w:after="0" w:line="240" w:lineRule="auto"/>
        <w:jc w:val="both"/>
        <w:rPr>
          <w:rFonts w:ascii="Arial" w:hAnsi="Arial" w:cs="Arial"/>
        </w:rPr>
      </w:pPr>
    </w:p>
    <w:p w:rsidR="00622239" w:rsidRDefault="00622239" w:rsidP="00622239">
      <w:pPr>
        <w:spacing w:after="0" w:line="240" w:lineRule="auto"/>
        <w:jc w:val="both"/>
        <w:rPr>
          <w:rFonts w:ascii="Arial" w:hAnsi="Arial" w:cs="Arial"/>
        </w:rPr>
      </w:pPr>
    </w:p>
    <w:p w:rsidR="00622239" w:rsidRPr="00BC0210" w:rsidRDefault="00622239"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Default="00622239" w:rsidP="00622239">
      <w:pPr>
        <w:spacing w:after="0" w:line="240" w:lineRule="auto"/>
        <w:jc w:val="both"/>
        <w:rPr>
          <w:rFonts w:ascii="Arial" w:eastAsia="Times New Roman" w:hAnsi="Arial" w:cs="Arial"/>
        </w:rPr>
      </w:pPr>
    </w:p>
    <w:p w:rsidR="006E0067" w:rsidRPr="00BC0210" w:rsidRDefault="006E0067"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Pr="00BC0210" w:rsidRDefault="00622239" w:rsidP="00622239">
      <w:pPr>
        <w:spacing w:after="0" w:line="240" w:lineRule="auto"/>
        <w:jc w:val="both"/>
        <w:rPr>
          <w:rFonts w:ascii="Arial" w:eastAsia="Times New Roman" w:hAnsi="Arial" w:cs="Arial"/>
        </w:rPr>
      </w:pPr>
    </w:p>
    <w:p w:rsidR="00622239" w:rsidRDefault="00622239" w:rsidP="00622239">
      <w:pPr>
        <w:spacing w:line="240" w:lineRule="auto"/>
        <w:jc w:val="both"/>
        <w:rPr>
          <w:rFonts w:ascii="Arial" w:hAnsi="Arial" w:cs="Arial"/>
          <w:b/>
          <w:sz w:val="24"/>
          <w:szCs w:val="24"/>
        </w:rPr>
      </w:pPr>
    </w:p>
    <w:p w:rsidR="00622239" w:rsidRDefault="00622239" w:rsidP="00622239">
      <w:pPr>
        <w:spacing w:line="240" w:lineRule="auto"/>
        <w:jc w:val="both"/>
        <w:rPr>
          <w:rFonts w:ascii="Arial" w:hAnsi="Arial" w:cs="Arial"/>
          <w:b/>
          <w:sz w:val="24"/>
          <w:szCs w:val="24"/>
        </w:rPr>
      </w:pPr>
    </w:p>
    <w:p w:rsidR="006D6D9A" w:rsidRDefault="006D6D9A" w:rsidP="006E0067">
      <w:pPr>
        <w:spacing w:after="0" w:line="240" w:lineRule="auto"/>
        <w:jc w:val="center"/>
        <w:rPr>
          <w:rFonts w:ascii="Arial" w:hAnsi="Arial" w:cs="Arial"/>
          <w:b/>
          <w:sz w:val="28"/>
          <w:szCs w:val="28"/>
        </w:rPr>
        <w:sectPr w:rsidR="006D6D9A" w:rsidSect="00B25D49">
          <w:headerReference w:type="default" r:id="rId14"/>
          <w:headerReference w:type="first" r:id="rId15"/>
          <w:footerReference w:type="first" r:id="rId16"/>
          <w:pgSz w:w="11906" w:h="16838" w:code="9"/>
          <w:pgMar w:top="2268" w:right="1701" w:bottom="1701" w:left="2268" w:header="708" w:footer="708" w:gutter="0"/>
          <w:pgNumType w:fmt="lowerRoman" w:start="4"/>
          <w:cols w:space="708"/>
          <w:titlePg/>
          <w:docGrid w:linePitch="360"/>
        </w:sectPr>
      </w:pPr>
    </w:p>
    <w:p w:rsidR="006E0067" w:rsidRPr="00A370A8" w:rsidRDefault="006E0067" w:rsidP="006E0067">
      <w:pPr>
        <w:spacing w:after="0" w:line="240" w:lineRule="auto"/>
        <w:jc w:val="center"/>
        <w:rPr>
          <w:rFonts w:ascii="Times New Roman" w:hAnsi="Times New Roman" w:cs="Times New Roman"/>
          <w:b/>
          <w:sz w:val="28"/>
          <w:szCs w:val="28"/>
          <w:lang w:val="en-US"/>
        </w:rPr>
      </w:pPr>
      <w:r w:rsidRPr="0088371E">
        <w:rPr>
          <w:rFonts w:ascii="Arial" w:hAnsi="Arial" w:cs="Arial"/>
          <w:b/>
          <w:sz w:val="28"/>
          <w:szCs w:val="28"/>
        </w:rPr>
        <w:lastRenderedPageBreak/>
        <w:t xml:space="preserve">BAB </w:t>
      </w:r>
      <w:r w:rsidRPr="00A370A8">
        <w:rPr>
          <w:rFonts w:ascii="Times New Roman" w:hAnsi="Times New Roman" w:cs="Times New Roman"/>
          <w:b/>
          <w:sz w:val="32"/>
          <w:szCs w:val="32"/>
          <w:lang w:val="en-US"/>
        </w:rPr>
        <w:t>I</w:t>
      </w:r>
    </w:p>
    <w:p w:rsidR="006E0067" w:rsidRPr="00956752" w:rsidRDefault="006E0067" w:rsidP="006E0067">
      <w:pPr>
        <w:spacing w:after="0" w:line="480" w:lineRule="auto"/>
        <w:jc w:val="center"/>
        <w:rPr>
          <w:rFonts w:ascii="Arial" w:hAnsi="Arial" w:cs="Arial"/>
          <w:b/>
          <w:sz w:val="28"/>
          <w:szCs w:val="28"/>
        </w:rPr>
      </w:pPr>
      <w:r w:rsidRPr="00956752">
        <w:rPr>
          <w:rFonts w:ascii="Arial" w:hAnsi="Arial" w:cs="Arial"/>
          <w:b/>
          <w:sz w:val="28"/>
          <w:szCs w:val="28"/>
        </w:rPr>
        <w:t>PENDAHULUAN</w:t>
      </w:r>
    </w:p>
    <w:p w:rsidR="006E0067" w:rsidRPr="00181D2E" w:rsidRDefault="006E0067" w:rsidP="006E0067">
      <w:pPr>
        <w:spacing w:after="0" w:line="240" w:lineRule="auto"/>
        <w:jc w:val="both"/>
        <w:rPr>
          <w:rFonts w:ascii="Arial" w:hAnsi="Arial" w:cs="Arial"/>
        </w:rPr>
      </w:pPr>
    </w:p>
    <w:p w:rsidR="006E0067" w:rsidRPr="004E7699" w:rsidRDefault="006E0067" w:rsidP="006E0067">
      <w:pPr>
        <w:spacing w:after="0" w:line="480" w:lineRule="auto"/>
        <w:jc w:val="both"/>
        <w:rPr>
          <w:rFonts w:ascii="Arial" w:hAnsi="Arial" w:cs="Arial"/>
          <w:b/>
          <w:sz w:val="24"/>
        </w:rPr>
      </w:pPr>
      <w:r>
        <w:rPr>
          <w:rFonts w:ascii="Arial" w:hAnsi="Arial" w:cs="Arial"/>
          <w:b/>
          <w:sz w:val="24"/>
        </w:rPr>
        <w:t>1.1</w:t>
      </w:r>
      <w:r>
        <w:rPr>
          <w:rFonts w:ascii="Arial" w:hAnsi="Arial" w:cs="Arial"/>
          <w:b/>
          <w:sz w:val="24"/>
        </w:rPr>
        <w:tab/>
      </w:r>
      <w:r>
        <w:rPr>
          <w:rFonts w:ascii="Arial" w:hAnsi="Arial" w:cs="Arial"/>
          <w:b/>
          <w:sz w:val="24"/>
          <w:lang w:val="en-US"/>
        </w:rPr>
        <w:t>Latar Belakang</w:t>
      </w:r>
    </w:p>
    <w:p w:rsidR="006E0067" w:rsidRPr="00181D2E" w:rsidRDefault="006E0067" w:rsidP="00607BDB">
      <w:pPr>
        <w:spacing w:after="0" w:line="360" w:lineRule="auto"/>
        <w:ind w:firstLine="720"/>
        <w:jc w:val="both"/>
        <w:rPr>
          <w:rFonts w:ascii="Arial" w:hAnsi="Arial" w:cs="Arial"/>
        </w:rPr>
      </w:pPr>
      <w:r>
        <w:rPr>
          <w:rFonts w:ascii="Arial" w:hAnsi="Arial" w:cs="Arial"/>
        </w:rPr>
        <w:t>B</w:t>
      </w:r>
      <w:r w:rsidRPr="00181D2E">
        <w:rPr>
          <w:rFonts w:ascii="Arial" w:hAnsi="Arial" w:cs="Arial"/>
        </w:rPr>
        <w:t>anyak orang yang mencari alternatif lain yang lebih murah dengan beralih ke obat tradisional yang berasal dari alam sekitar. Negara yang beriklim tropis seperti Indonesia memiliki potensi alam yang sangat besar untuk digali, salah satunya adalah pemanfaatan flora dan fauna dibidang kesehatan. Masyarakat desa terpencil tidak tergantung sepenuhnya pada obat modern karna faktor geografis yang tidak memungkinkan ketersediaan obat-obatan, mereka mewarisi pengobatan tradisional secara turun-temurun. Oleh sebab itu, obat tradisional juga mempunyai kedudukan yang khusus dalam masy</w:t>
      </w:r>
      <w:r>
        <w:rPr>
          <w:rFonts w:ascii="Arial" w:hAnsi="Arial" w:cs="Arial"/>
        </w:rPr>
        <w:t>a</w:t>
      </w:r>
      <w:r w:rsidRPr="00181D2E">
        <w:rPr>
          <w:rFonts w:ascii="Arial" w:hAnsi="Arial" w:cs="Arial"/>
        </w:rPr>
        <w:t>rakat, karena merupakan warisan budaya bangsa dibidang kesehatan. Pemanfaatan obat tradisional oleh masy</w:t>
      </w:r>
      <w:r>
        <w:rPr>
          <w:rFonts w:ascii="Arial" w:hAnsi="Arial" w:cs="Arial"/>
        </w:rPr>
        <w:t>a</w:t>
      </w:r>
      <w:r w:rsidRPr="00181D2E">
        <w:rPr>
          <w:rFonts w:ascii="Arial" w:hAnsi="Arial" w:cs="Arial"/>
        </w:rPr>
        <w:t>rakat pada umumnya lebih diutamakan sebagai upaya untuk menjaga kesehatan (</w:t>
      </w:r>
      <w:r w:rsidRPr="00181D2E">
        <w:rPr>
          <w:rFonts w:ascii="Arial" w:hAnsi="Arial" w:cs="Arial"/>
          <w:i/>
        </w:rPr>
        <w:t>preventif)</w:t>
      </w:r>
      <w:r w:rsidRPr="00181D2E">
        <w:rPr>
          <w:rFonts w:ascii="Arial" w:hAnsi="Arial" w:cs="Arial"/>
        </w:rPr>
        <w:t>, meskipun ada juga yang menggunakan untuk pengobatan (</w:t>
      </w:r>
      <w:r w:rsidRPr="00181D2E">
        <w:rPr>
          <w:rFonts w:ascii="Arial" w:hAnsi="Arial" w:cs="Arial"/>
          <w:i/>
        </w:rPr>
        <w:t>kuratif)</w:t>
      </w:r>
      <w:r w:rsidRPr="00181D2E">
        <w:rPr>
          <w:rFonts w:ascii="Arial" w:hAnsi="Arial" w:cs="Arial"/>
        </w:rPr>
        <w:t>.</w:t>
      </w:r>
    </w:p>
    <w:p w:rsidR="006E0067" w:rsidRPr="00181D2E" w:rsidRDefault="006E0067" w:rsidP="00607BDB">
      <w:pPr>
        <w:spacing w:after="0" w:line="360" w:lineRule="auto"/>
        <w:ind w:firstLine="720"/>
        <w:jc w:val="both"/>
        <w:rPr>
          <w:rFonts w:ascii="Arial" w:hAnsi="Arial" w:cs="Arial"/>
        </w:rPr>
      </w:pPr>
      <w:r w:rsidRPr="00181D2E">
        <w:rPr>
          <w:rFonts w:ascii="Arial" w:hAnsi="Arial" w:cs="Arial"/>
        </w:rPr>
        <w:t>Obat tradisional dapat berupa  tumbuhan, hewan, mineral, sediaan sarian (</w:t>
      </w:r>
      <w:r w:rsidRPr="00181D2E">
        <w:rPr>
          <w:rFonts w:ascii="Arial" w:hAnsi="Arial" w:cs="Arial"/>
          <w:i/>
        </w:rPr>
        <w:t>galenik</w:t>
      </w:r>
      <w:r w:rsidRPr="00181D2E">
        <w:rPr>
          <w:rFonts w:ascii="Arial" w:hAnsi="Arial" w:cs="Arial"/>
        </w:rPr>
        <w:t>) atau campuran dari bahan tersebut yang secara turun-temurun telah digunakan untuk pengobatan, sudah dapat diterapkan sesuai dengan norma yang berlaku di masyarakat.</w:t>
      </w:r>
    </w:p>
    <w:p w:rsidR="006E0067" w:rsidRDefault="006E0067" w:rsidP="006E0067">
      <w:pPr>
        <w:spacing w:after="0" w:line="360" w:lineRule="auto"/>
        <w:jc w:val="both"/>
        <w:rPr>
          <w:rFonts w:ascii="Arial" w:hAnsi="Arial" w:cs="Arial"/>
        </w:rPr>
      </w:pPr>
      <w:r>
        <w:rPr>
          <w:rFonts w:ascii="Arial" w:hAnsi="Arial" w:cs="Arial"/>
        </w:rPr>
        <w:t xml:space="preserve">Agar peranan obat tradisional </w:t>
      </w:r>
      <w:r w:rsidRPr="00181D2E">
        <w:rPr>
          <w:rFonts w:ascii="Arial" w:hAnsi="Arial" w:cs="Arial"/>
        </w:rPr>
        <w:t>khususnya tanaman berkhasiat obat dalam pelayanan kesehatan dapat lebih ditingkatkan, maka perlu didorong oleh upaya penggalian, penelitian, pengujian dan pengembangan khasiat serta keamanan suatu tanaman obat. Dengan begitu, pemanfaatan obat tradisional dibidang kesehatan dapat digunakan dalam upaya pencegahan maupun pengobatan dibidang kesehatan. Obat tradisional digunakan oleh masyarakat untuk mengobati penyakit yang terdapat di dalam maupun diluar tubuh manusia, salah satunya yaitu untuk mengobati luka.</w:t>
      </w:r>
    </w:p>
    <w:p w:rsidR="006E0067" w:rsidRPr="00181D2E" w:rsidRDefault="006E0067" w:rsidP="006F1BBE">
      <w:pPr>
        <w:spacing w:after="0" w:line="360" w:lineRule="auto"/>
        <w:ind w:firstLine="720"/>
        <w:jc w:val="both"/>
        <w:rPr>
          <w:rFonts w:ascii="Arial" w:hAnsi="Arial" w:cs="Arial"/>
        </w:rPr>
      </w:pPr>
      <w:r w:rsidRPr="00181D2E">
        <w:rPr>
          <w:rFonts w:ascii="Arial" w:hAnsi="Arial" w:cs="Arial"/>
        </w:rPr>
        <w:t>Luka adalah terputusnya suatu jaringanoleh karena adanya cidera atau proses pembedahan, luka merupakan terganggunya integritas normal dari kulit dan jaringan dibawahnya, yang terjadi secara tiba-tiba atau disengaja, tertutup atau terbuka, bersih atau terkont</w:t>
      </w:r>
      <w:r>
        <w:rPr>
          <w:rFonts w:ascii="Arial" w:hAnsi="Arial" w:cs="Arial"/>
        </w:rPr>
        <w:t xml:space="preserve">aminasi, superfical atau dalam </w:t>
      </w:r>
      <w:r w:rsidRPr="00181D2E">
        <w:rPr>
          <w:rFonts w:ascii="Arial" w:eastAsiaTheme="minorEastAsia" w:hAnsi="Arial" w:cs="Arial"/>
        </w:rPr>
        <w:t>(Carville, 2007).</w:t>
      </w:r>
    </w:p>
    <w:p w:rsidR="006E0067" w:rsidRPr="00181D2E" w:rsidRDefault="006E0067" w:rsidP="00607BDB">
      <w:pPr>
        <w:spacing w:after="0" w:line="360" w:lineRule="auto"/>
        <w:ind w:firstLine="720"/>
        <w:jc w:val="both"/>
        <w:rPr>
          <w:rFonts w:ascii="Arial" w:hAnsi="Arial" w:cs="Arial"/>
        </w:rPr>
      </w:pPr>
      <w:r w:rsidRPr="00181D2E">
        <w:rPr>
          <w:rFonts w:ascii="Arial" w:hAnsi="Arial" w:cs="Arial"/>
        </w:rPr>
        <w:lastRenderedPageBreak/>
        <w:t>Banyak tanaman</w:t>
      </w:r>
      <w:r>
        <w:rPr>
          <w:rFonts w:ascii="Arial" w:hAnsi="Arial" w:cs="Arial"/>
        </w:rPr>
        <w:t xml:space="preserve"> obat yang dimanfaatkan sebagai penyembuh luka</w:t>
      </w:r>
      <w:r w:rsidRPr="00181D2E">
        <w:rPr>
          <w:rFonts w:ascii="Arial" w:hAnsi="Arial" w:cs="Arial"/>
        </w:rPr>
        <w:t xml:space="preserve">, salah satu jenis tanaman  yang telah lama digunakan secara tradisional di Indonesia adalah daun sambung </w:t>
      </w:r>
      <w:r>
        <w:rPr>
          <w:rFonts w:ascii="Arial" w:hAnsi="Arial" w:cs="Arial"/>
        </w:rPr>
        <w:t xml:space="preserve">nyawa (Gynura procumbens (Lour.) Merr.). </w:t>
      </w:r>
      <w:r w:rsidRPr="00181D2E">
        <w:rPr>
          <w:rFonts w:ascii="Arial" w:hAnsi="Arial" w:cs="Arial"/>
        </w:rPr>
        <w:t>Tanaman  ini tumbuh di negara Myanmar, Cina, Indonesia dan negara-negara lainnya.</w:t>
      </w:r>
    </w:p>
    <w:p w:rsidR="006E0067" w:rsidRDefault="006E0067" w:rsidP="00607BDB">
      <w:pPr>
        <w:spacing w:after="0" w:line="360" w:lineRule="auto"/>
        <w:ind w:firstLine="720"/>
        <w:jc w:val="both"/>
        <w:rPr>
          <w:rFonts w:ascii="Arial" w:hAnsi="Arial" w:cs="Arial"/>
        </w:rPr>
      </w:pPr>
      <w:r w:rsidRPr="00181D2E">
        <w:rPr>
          <w:rFonts w:ascii="Arial" w:hAnsi="Arial" w:cs="Arial"/>
        </w:rPr>
        <w:t xml:space="preserve">Daun sambung nyawa </w:t>
      </w:r>
      <w:r>
        <w:rPr>
          <w:rFonts w:ascii="Arial" w:hAnsi="Arial" w:cs="Arial"/>
        </w:rPr>
        <w:t xml:space="preserve">(Gynura procumbens(Lour.) Merr.) mengandung empat </w:t>
      </w:r>
      <w:r w:rsidRPr="00181D2E">
        <w:rPr>
          <w:rFonts w:ascii="Arial" w:hAnsi="Arial" w:cs="Arial"/>
        </w:rPr>
        <w:t>senyawa yaitu flavonoid, tanin, saponin, steroid (triterpenoid)</w:t>
      </w:r>
      <w:r>
        <w:rPr>
          <w:rFonts w:ascii="Arial" w:hAnsi="Arial" w:cs="Arial"/>
        </w:rPr>
        <w:t xml:space="preserve"> (Rodame, 2015)</w:t>
      </w:r>
      <w:r w:rsidRPr="00181D2E">
        <w:rPr>
          <w:rFonts w:ascii="Arial" w:hAnsi="Arial" w:cs="Arial"/>
        </w:rPr>
        <w:t xml:space="preserve">.  </w:t>
      </w:r>
      <w:r w:rsidR="00607BDB">
        <w:rPr>
          <w:rFonts w:ascii="Arial" w:hAnsi="Arial" w:cs="Arial"/>
        </w:rPr>
        <w:t xml:space="preserve">  </w:t>
      </w:r>
      <w:r>
        <w:rPr>
          <w:rFonts w:ascii="Arial" w:hAnsi="Arial" w:cs="Arial"/>
        </w:rPr>
        <w:t>D</w:t>
      </w:r>
      <w:r w:rsidRPr="00181D2E">
        <w:rPr>
          <w:rFonts w:ascii="Arial" w:hAnsi="Arial" w:cs="Arial"/>
        </w:rPr>
        <w:t>aun sambung nyawa</w:t>
      </w:r>
      <w:r w:rsidRPr="00F4660C">
        <w:rPr>
          <w:rFonts w:ascii="Arial" w:hAnsi="Arial" w:cs="Arial"/>
        </w:rPr>
        <w:t>(</w:t>
      </w:r>
      <w:r w:rsidRPr="00F4660C">
        <w:rPr>
          <w:rFonts w:ascii="Arial" w:hAnsi="Arial" w:cs="Arial"/>
          <w:i/>
        </w:rPr>
        <w:t>Gynura procumbens</w:t>
      </w:r>
      <w:r>
        <w:rPr>
          <w:rFonts w:ascii="Arial" w:hAnsi="Arial" w:cs="Arial"/>
        </w:rPr>
        <w:t xml:space="preserve"> (Lour.) </w:t>
      </w:r>
      <w:r w:rsidRPr="00F4660C">
        <w:rPr>
          <w:rFonts w:ascii="Arial" w:hAnsi="Arial" w:cs="Arial"/>
        </w:rPr>
        <w:t>Merr.)</w:t>
      </w:r>
      <w:r w:rsidRPr="00181D2E">
        <w:rPr>
          <w:rFonts w:ascii="Arial" w:hAnsi="Arial" w:cs="Arial"/>
        </w:rPr>
        <w:t xml:space="preserve"> mempun</w:t>
      </w:r>
      <w:r>
        <w:rPr>
          <w:rFonts w:ascii="Arial" w:hAnsi="Arial" w:cs="Arial"/>
        </w:rPr>
        <w:t>yai khasiat sebagai obat ginjal</w:t>
      </w:r>
      <w:r w:rsidRPr="00181D2E">
        <w:rPr>
          <w:rFonts w:ascii="Arial" w:hAnsi="Arial" w:cs="Arial"/>
        </w:rPr>
        <w:t>, sariawan, menghentikan pendarahan</w:t>
      </w:r>
      <w:r>
        <w:rPr>
          <w:rFonts w:ascii="Arial" w:hAnsi="Arial" w:cs="Arial"/>
        </w:rPr>
        <w:t xml:space="preserve">, </w:t>
      </w:r>
      <w:r w:rsidRPr="00181D2E">
        <w:rPr>
          <w:rFonts w:ascii="Arial" w:hAnsi="Arial" w:cs="Arial"/>
        </w:rPr>
        <w:t>mampu menurunkan panas badan, mengobati sakit limpa, diabetes, sakit jantung, menurunkan kolestrol, st</w:t>
      </w:r>
      <w:r>
        <w:rPr>
          <w:rFonts w:ascii="Arial" w:hAnsi="Arial" w:cs="Arial"/>
        </w:rPr>
        <w:t>roke dan tekanan darah tinggi,</w:t>
      </w:r>
      <w:r w:rsidRPr="00181D2E">
        <w:rPr>
          <w:rFonts w:ascii="Arial" w:hAnsi="Arial" w:cs="Arial"/>
        </w:rPr>
        <w:t xml:space="preserve"> antikoagulan, mencairkan pembekuan darah, mengobati pembengkakan</w:t>
      </w:r>
      <w:r>
        <w:rPr>
          <w:rFonts w:ascii="Arial" w:hAnsi="Arial" w:cs="Arial"/>
        </w:rPr>
        <w:t xml:space="preserve"> payudara dan sebagai obat luka (Elshabrina, 2013)</w:t>
      </w:r>
    </w:p>
    <w:p w:rsidR="006E0067" w:rsidRDefault="006E0067" w:rsidP="00607BDB">
      <w:pPr>
        <w:spacing w:after="0" w:line="360" w:lineRule="auto"/>
        <w:ind w:firstLine="720"/>
        <w:jc w:val="both"/>
        <w:rPr>
          <w:rFonts w:ascii="Arial" w:hAnsi="Arial" w:cs="Arial"/>
        </w:rPr>
      </w:pPr>
      <w:r>
        <w:rPr>
          <w:rFonts w:ascii="Arial" w:hAnsi="Arial" w:cs="Arial"/>
        </w:rPr>
        <w:t>Secara empiris dalam masyarakat,untuk menyembuhkan luka dengan daun sambung nyawa (Gynura procumbens (Lour.) Merr.)adalah dengan  mengambil tujuh lembar daun sambung nyawa (</w:t>
      </w:r>
      <w:r w:rsidRPr="00F4660C">
        <w:rPr>
          <w:rFonts w:ascii="Arial" w:hAnsi="Arial" w:cs="Arial"/>
          <w:i/>
        </w:rPr>
        <w:t>Gynura procumbens</w:t>
      </w:r>
      <w:r>
        <w:rPr>
          <w:rFonts w:ascii="Arial" w:hAnsi="Arial" w:cs="Arial"/>
        </w:rPr>
        <w:t xml:space="preserve"> (Lour.) </w:t>
      </w:r>
      <w:r w:rsidRPr="00F4660C">
        <w:rPr>
          <w:rFonts w:ascii="Arial" w:hAnsi="Arial" w:cs="Arial"/>
        </w:rPr>
        <w:t>Merr.)</w:t>
      </w:r>
      <w:r>
        <w:rPr>
          <w:rFonts w:ascii="Arial" w:hAnsi="Arial" w:cs="Arial"/>
        </w:rPr>
        <w:t>lalu di lumat dengan cara menumbuk, meremas-remas, ataupun dengan cara mengunyah sampaihalus, lalu ditempelkan pada luka.</w:t>
      </w:r>
    </w:p>
    <w:p w:rsidR="006E0067" w:rsidRDefault="006E0067" w:rsidP="00607BDB">
      <w:pPr>
        <w:spacing w:after="0" w:line="360" w:lineRule="auto"/>
        <w:ind w:firstLine="360"/>
        <w:jc w:val="both"/>
        <w:rPr>
          <w:rFonts w:ascii="Arial" w:hAnsi="Arial" w:cs="Arial"/>
          <w:i/>
        </w:rPr>
      </w:pPr>
      <w:r w:rsidRPr="00181D2E">
        <w:rPr>
          <w:rFonts w:ascii="Arial" w:hAnsi="Arial" w:cs="Arial"/>
        </w:rPr>
        <w:t>Berdasarkan uraian diatas, penulis terta</w:t>
      </w:r>
      <w:r>
        <w:rPr>
          <w:rFonts w:ascii="Arial" w:hAnsi="Arial" w:cs="Arial"/>
        </w:rPr>
        <w:t>rik untuk melakukan penelitian U</w:t>
      </w:r>
      <w:r w:rsidRPr="00181D2E">
        <w:rPr>
          <w:rFonts w:ascii="Arial" w:hAnsi="Arial" w:cs="Arial"/>
        </w:rPr>
        <w:t xml:space="preserve">ji </w:t>
      </w:r>
      <w:r>
        <w:rPr>
          <w:rFonts w:ascii="Arial" w:hAnsi="Arial" w:cs="Arial"/>
        </w:rPr>
        <w:t>Efek Sediaan KrimEkstrak Etanol</w:t>
      </w:r>
      <w:r w:rsidRPr="00181D2E">
        <w:rPr>
          <w:rFonts w:ascii="Arial" w:hAnsi="Arial" w:cs="Arial"/>
        </w:rPr>
        <w:t xml:space="preserve">Daun Sambung Nyawa </w:t>
      </w:r>
      <w:r w:rsidRPr="00F4660C">
        <w:rPr>
          <w:rFonts w:ascii="Arial" w:hAnsi="Arial" w:cs="Arial"/>
        </w:rPr>
        <w:t>(</w:t>
      </w:r>
      <w:r w:rsidRPr="005C434A">
        <w:rPr>
          <w:rFonts w:ascii="Arial" w:hAnsi="Arial" w:cs="Arial"/>
          <w:i/>
        </w:rPr>
        <w:t>Gynura procumbens</w:t>
      </w:r>
      <w:r>
        <w:rPr>
          <w:rFonts w:ascii="Arial" w:hAnsi="Arial" w:cs="Arial"/>
        </w:rPr>
        <w:t xml:space="preserve"> (Lour.) </w:t>
      </w:r>
      <w:r w:rsidRPr="00F4660C">
        <w:rPr>
          <w:rFonts w:ascii="Arial" w:hAnsi="Arial" w:cs="Arial"/>
        </w:rPr>
        <w:t>Merr.)</w:t>
      </w:r>
      <w:r>
        <w:rPr>
          <w:rFonts w:ascii="Arial" w:hAnsi="Arial" w:cs="Arial"/>
        </w:rPr>
        <w:t>pada</w:t>
      </w:r>
      <w:r w:rsidRPr="00181D2E">
        <w:rPr>
          <w:rFonts w:ascii="Arial" w:hAnsi="Arial" w:cs="Arial"/>
        </w:rPr>
        <w:t xml:space="preserve"> penyembuhan luka </w:t>
      </w:r>
      <w:r>
        <w:rPr>
          <w:rFonts w:ascii="Arial" w:hAnsi="Arial" w:cs="Arial"/>
        </w:rPr>
        <w:t xml:space="preserve">sayat terhadap Kelinci </w:t>
      </w:r>
      <w:r w:rsidRPr="005C434A">
        <w:rPr>
          <w:rFonts w:ascii="Arial" w:hAnsi="Arial" w:cs="Arial"/>
          <w:i/>
        </w:rPr>
        <w:t>(Oryctolagus cuniculus)</w:t>
      </w:r>
      <w:r>
        <w:rPr>
          <w:rFonts w:ascii="Arial" w:hAnsi="Arial" w:cs="Arial"/>
          <w:i/>
        </w:rPr>
        <w:t>.</w:t>
      </w:r>
    </w:p>
    <w:p w:rsidR="006E0067" w:rsidRPr="0005316B" w:rsidRDefault="006E0067" w:rsidP="006E0067">
      <w:pPr>
        <w:spacing w:after="0" w:line="240" w:lineRule="auto"/>
        <w:jc w:val="both"/>
        <w:rPr>
          <w:rFonts w:ascii="Arial" w:hAnsi="Arial" w:cs="Arial"/>
          <w:i/>
        </w:rPr>
      </w:pPr>
    </w:p>
    <w:p w:rsidR="006E0067" w:rsidRPr="00A8455F" w:rsidRDefault="006E0067" w:rsidP="006E0067">
      <w:pPr>
        <w:pStyle w:val="ListParagraph"/>
        <w:numPr>
          <w:ilvl w:val="1"/>
          <w:numId w:val="33"/>
        </w:numPr>
        <w:spacing w:after="0" w:line="480" w:lineRule="auto"/>
        <w:jc w:val="both"/>
        <w:rPr>
          <w:rFonts w:ascii="Arial" w:hAnsi="Arial" w:cs="Arial"/>
          <w:b/>
          <w:sz w:val="24"/>
        </w:rPr>
      </w:pPr>
      <w:r>
        <w:rPr>
          <w:rFonts w:ascii="Arial" w:hAnsi="Arial" w:cs="Arial"/>
          <w:b/>
          <w:sz w:val="24"/>
        </w:rPr>
        <w:tab/>
      </w:r>
      <w:r w:rsidRPr="00A8455F">
        <w:rPr>
          <w:rFonts w:ascii="Arial" w:hAnsi="Arial" w:cs="Arial"/>
          <w:b/>
          <w:sz w:val="24"/>
        </w:rPr>
        <w:t>Perumusan Masalah.</w:t>
      </w:r>
    </w:p>
    <w:p w:rsidR="006E0067" w:rsidRDefault="006E0067" w:rsidP="006E0067">
      <w:pPr>
        <w:pStyle w:val="ListParagraph"/>
        <w:numPr>
          <w:ilvl w:val="0"/>
          <w:numId w:val="2"/>
        </w:numPr>
        <w:spacing w:after="0" w:line="360" w:lineRule="auto"/>
        <w:ind w:left="567" w:hanging="425"/>
        <w:jc w:val="both"/>
        <w:rPr>
          <w:rFonts w:ascii="Arial" w:hAnsi="Arial" w:cs="Arial"/>
        </w:rPr>
      </w:pPr>
      <w:r w:rsidRPr="00181D2E">
        <w:rPr>
          <w:rFonts w:ascii="Arial" w:hAnsi="Arial" w:cs="Arial"/>
        </w:rPr>
        <w:t>Apakah</w:t>
      </w:r>
      <w:r>
        <w:rPr>
          <w:rFonts w:ascii="Arial" w:hAnsi="Arial" w:cs="Arial"/>
        </w:rPr>
        <w:t xml:space="preserve"> sediaan krim</w:t>
      </w:r>
      <w:r w:rsidRPr="00181D2E">
        <w:rPr>
          <w:rFonts w:ascii="Arial" w:hAnsi="Arial" w:cs="Arial"/>
        </w:rPr>
        <w:t xml:space="preserve"> ekstrak etanol daun sambung nyawa </w:t>
      </w:r>
      <w:r w:rsidRPr="00F4660C">
        <w:rPr>
          <w:rFonts w:ascii="Arial" w:hAnsi="Arial" w:cs="Arial"/>
        </w:rPr>
        <w:t>(</w:t>
      </w:r>
      <w:r w:rsidRPr="00E5573B">
        <w:rPr>
          <w:rFonts w:ascii="Arial" w:hAnsi="Arial" w:cs="Arial"/>
          <w:i/>
        </w:rPr>
        <w:t>Gynura procumbens</w:t>
      </w:r>
      <w:r>
        <w:rPr>
          <w:rFonts w:ascii="Arial" w:hAnsi="Arial" w:cs="Arial"/>
        </w:rPr>
        <w:t xml:space="preserve"> (Lour.) </w:t>
      </w:r>
      <w:r w:rsidRPr="00F4660C">
        <w:rPr>
          <w:rFonts w:ascii="Arial" w:hAnsi="Arial" w:cs="Arial"/>
        </w:rPr>
        <w:t>Merr.)</w:t>
      </w:r>
      <w:r w:rsidRPr="00181D2E">
        <w:rPr>
          <w:rFonts w:ascii="Arial" w:hAnsi="Arial" w:cs="Arial"/>
        </w:rPr>
        <w:t>mempunyai  khasiat</w:t>
      </w:r>
      <w:r>
        <w:rPr>
          <w:rFonts w:ascii="Arial" w:hAnsi="Arial" w:cs="Arial"/>
        </w:rPr>
        <w:t xml:space="preserve"> untuk penyembuhan luka sayat </w:t>
      </w:r>
      <w:r w:rsidRPr="00181D2E">
        <w:rPr>
          <w:rFonts w:ascii="Arial" w:hAnsi="Arial" w:cs="Arial"/>
        </w:rPr>
        <w:t>terhadap</w:t>
      </w:r>
      <w:r>
        <w:rPr>
          <w:rFonts w:ascii="Arial" w:hAnsi="Arial" w:cs="Arial"/>
        </w:rPr>
        <w:t xml:space="preserve"> kelinci?</w:t>
      </w:r>
    </w:p>
    <w:p w:rsidR="006E0067" w:rsidRPr="00A8455F" w:rsidRDefault="006E0067" w:rsidP="006E0067">
      <w:pPr>
        <w:pStyle w:val="ListParagraph"/>
        <w:numPr>
          <w:ilvl w:val="0"/>
          <w:numId w:val="2"/>
        </w:numPr>
        <w:spacing w:after="0" w:line="360" w:lineRule="auto"/>
        <w:ind w:left="567" w:hanging="425"/>
        <w:jc w:val="both"/>
        <w:rPr>
          <w:rFonts w:ascii="Arial" w:hAnsi="Arial" w:cs="Arial"/>
        </w:rPr>
      </w:pPr>
      <w:r w:rsidRPr="00A8455F">
        <w:rPr>
          <w:rFonts w:ascii="Arial" w:hAnsi="Arial" w:cs="Arial"/>
        </w:rPr>
        <w:t>Pada konsentrasi berapakah sediaan krim ekstrak etanol daun sambung nyawa (</w:t>
      </w:r>
      <w:r w:rsidRPr="00A8455F">
        <w:rPr>
          <w:rFonts w:ascii="Arial" w:hAnsi="Arial" w:cs="Arial"/>
          <w:i/>
        </w:rPr>
        <w:t>Gynura procumbens</w:t>
      </w:r>
      <w:r w:rsidRPr="00A8455F">
        <w:rPr>
          <w:rFonts w:ascii="Arial" w:hAnsi="Arial" w:cs="Arial"/>
        </w:rPr>
        <w:t xml:space="preserve"> (Lour.) Merr.)mempunyai efek yang hampir sama dengan efek </w:t>
      </w:r>
      <w:r>
        <w:rPr>
          <w:rFonts w:ascii="Arial" w:hAnsi="Arial" w:cs="Arial"/>
        </w:rPr>
        <w:t>betadine</w:t>
      </w:r>
      <w:r w:rsidRPr="00A8455F">
        <w:rPr>
          <w:rFonts w:ascii="Arial" w:hAnsi="Arial" w:cs="Arial"/>
        </w:rPr>
        <w:t xml:space="preserve"> dalam penyembuhan luka sayat terhadap kelinci.</w:t>
      </w:r>
    </w:p>
    <w:p w:rsidR="006E0067" w:rsidRDefault="006E0067" w:rsidP="006E0067">
      <w:pPr>
        <w:pStyle w:val="ListParagraph"/>
        <w:spacing w:after="0" w:line="360" w:lineRule="auto"/>
        <w:ind w:left="567"/>
        <w:jc w:val="both"/>
        <w:rPr>
          <w:rFonts w:ascii="Arial" w:hAnsi="Arial" w:cs="Arial"/>
        </w:rPr>
      </w:pPr>
    </w:p>
    <w:p w:rsidR="006E0067" w:rsidRDefault="006E0067" w:rsidP="006E0067">
      <w:pPr>
        <w:pStyle w:val="ListParagraph"/>
        <w:spacing w:after="0" w:line="360" w:lineRule="auto"/>
        <w:ind w:left="567"/>
        <w:jc w:val="both"/>
        <w:rPr>
          <w:rFonts w:ascii="Arial" w:hAnsi="Arial" w:cs="Arial"/>
        </w:rPr>
      </w:pPr>
    </w:p>
    <w:p w:rsidR="006E0067" w:rsidRDefault="006E0067" w:rsidP="006E0067">
      <w:pPr>
        <w:pStyle w:val="ListParagraph"/>
        <w:spacing w:after="0" w:line="360" w:lineRule="auto"/>
        <w:ind w:left="567"/>
        <w:jc w:val="both"/>
        <w:rPr>
          <w:rFonts w:ascii="Arial" w:hAnsi="Arial" w:cs="Arial"/>
        </w:rPr>
      </w:pPr>
    </w:p>
    <w:p w:rsidR="006E0067" w:rsidRDefault="006E0067" w:rsidP="006E0067">
      <w:pPr>
        <w:pStyle w:val="ListParagraph"/>
        <w:spacing w:after="0" w:line="360" w:lineRule="auto"/>
        <w:ind w:left="567"/>
        <w:jc w:val="both"/>
        <w:rPr>
          <w:rFonts w:ascii="Arial" w:hAnsi="Arial" w:cs="Arial"/>
        </w:rPr>
      </w:pPr>
    </w:p>
    <w:p w:rsidR="006E0067" w:rsidRPr="0013329B" w:rsidRDefault="006E0067" w:rsidP="006E0067">
      <w:pPr>
        <w:pStyle w:val="ListParagraph"/>
        <w:spacing w:after="0" w:line="360" w:lineRule="auto"/>
        <w:ind w:left="567"/>
        <w:jc w:val="both"/>
        <w:rPr>
          <w:rFonts w:ascii="Arial" w:hAnsi="Arial" w:cs="Arial"/>
        </w:rPr>
      </w:pPr>
    </w:p>
    <w:p w:rsidR="006E0067" w:rsidRDefault="006E0067" w:rsidP="006E0067">
      <w:pPr>
        <w:tabs>
          <w:tab w:val="left" w:pos="2127"/>
        </w:tabs>
        <w:spacing w:after="0" w:line="480" w:lineRule="auto"/>
        <w:jc w:val="both"/>
        <w:rPr>
          <w:rFonts w:ascii="Arial" w:hAnsi="Arial" w:cs="Arial"/>
          <w:sz w:val="24"/>
        </w:rPr>
      </w:pPr>
      <w:r w:rsidRPr="00181D2E">
        <w:rPr>
          <w:rFonts w:ascii="Arial" w:hAnsi="Arial" w:cs="Arial"/>
          <w:b/>
          <w:sz w:val="24"/>
        </w:rPr>
        <w:t>1.3Tujuan Penelitian.</w:t>
      </w:r>
    </w:p>
    <w:p w:rsidR="006E0067" w:rsidRPr="00181D2E" w:rsidRDefault="006E0067" w:rsidP="006E0067">
      <w:pPr>
        <w:pStyle w:val="ListParagraph"/>
        <w:numPr>
          <w:ilvl w:val="0"/>
          <w:numId w:val="3"/>
        </w:numPr>
        <w:spacing w:after="0" w:line="360" w:lineRule="auto"/>
        <w:ind w:left="567" w:hanging="567"/>
        <w:jc w:val="both"/>
        <w:rPr>
          <w:rFonts w:ascii="Arial" w:hAnsi="Arial" w:cs="Arial"/>
        </w:rPr>
      </w:pPr>
      <w:r w:rsidRPr="00181D2E">
        <w:rPr>
          <w:rFonts w:ascii="Arial" w:hAnsi="Arial" w:cs="Arial"/>
        </w:rPr>
        <w:t>Tujuan Umum</w:t>
      </w:r>
    </w:p>
    <w:p w:rsidR="006E0067" w:rsidRDefault="006E0067" w:rsidP="006E0067">
      <w:pPr>
        <w:pStyle w:val="ListParagraph"/>
        <w:spacing w:after="0" w:line="360" w:lineRule="auto"/>
        <w:ind w:left="567"/>
        <w:jc w:val="both"/>
        <w:rPr>
          <w:rFonts w:ascii="Arial" w:hAnsi="Arial" w:cs="Arial"/>
        </w:rPr>
      </w:pPr>
      <w:r>
        <w:rPr>
          <w:rFonts w:ascii="Arial" w:hAnsi="Arial" w:cs="Arial"/>
        </w:rPr>
        <w:t xml:space="preserve">Untuk mengetahui efek sediaan krim </w:t>
      </w:r>
      <w:r w:rsidRPr="00181D2E">
        <w:rPr>
          <w:rFonts w:ascii="Arial" w:hAnsi="Arial" w:cs="Arial"/>
        </w:rPr>
        <w:t xml:space="preserve">ekstrak etanol daun sambung nyawa </w:t>
      </w:r>
      <w:r w:rsidRPr="00F4660C">
        <w:rPr>
          <w:rFonts w:ascii="Arial" w:hAnsi="Arial" w:cs="Arial"/>
        </w:rPr>
        <w:t>(</w:t>
      </w:r>
      <w:r w:rsidRPr="0074235B">
        <w:rPr>
          <w:rFonts w:ascii="Arial" w:hAnsi="Arial" w:cs="Arial"/>
          <w:i/>
        </w:rPr>
        <w:t>Gynura procumbens</w:t>
      </w:r>
      <w:r>
        <w:rPr>
          <w:rFonts w:ascii="Arial" w:hAnsi="Arial" w:cs="Arial"/>
        </w:rPr>
        <w:t xml:space="preserve"> (Lour.)</w:t>
      </w:r>
      <w:r w:rsidRPr="00F4660C">
        <w:rPr>
          <w:rFonts w:ascii="Arial" w:hAnsi="Arial" w:cs="Arial"/>
        </w:rPr>
        <w:t xml:space="preserve"> Merr.)</w:t>
      </w:r>
      <w:r>
        <w:rPr>
          <w:rFonts w:ascii="Arial" w:hAnsi="Arial" w:cs="Arial"/>
        </w:rPr>
        <w:t>terhadap penyembuhan luka sayat terhadap kelinci</w:t>
      </w:r>
    </w:p>
    <w:p w:rsidR="006E0067" w:rsidRPr="007F6AA3" w:rsidRDefault="006E0067" w:rsidP="006E0067">
      <w:pPr>
        <w:pStyle w:val="ListParagraph"/>
        <w:numPr>
          <w:ilvl w:val="0"/>
          <w:numId w:val="3"/>
        </w:numPr>
        <w:spacing w:after="0" w:line="360" w:lineRule="auto"/>
        <w:ind w:left="567" w:hanging="567"/>
        <w:jc w:val="both"/>
        <w:rPr>
          <w:rFonts w:ascii="Arial" w:hAnsi="Arial" w:cs="Arial"/>
        </w:rPr>
      </w:pPr>
      <w:r w:rsidRPr="007F6AA3">
        <w:rPr>
          <w:rFonts w:ascii="Arial" w:hAnsi="Arial" w:cs="Arial"/>
        </w:rPr>
        <w:t>Tujuan khusus</w:t>
      </w:r>
    </w:p>
    <w:p w:rsidR="006E0067" w:rsidRDefault="006E0067" w:rsidP="006E0067">
      <w:pPr>
        <w:pStyle w:val="ListParagraph"/>
        <w:spacing w:after="0" w:line="360" w:lineRule="auto"/>
        <w:ind w:left="567"/>
        <w:jc w:val="both"/>
        <w:rPr>
          <w:rFonts w:ascii="Arial" w:hAnsi="Arial" w:cs="Arial"/>
        </w:rPr>
      </w:pPr>
      <w:r w:rsidRPr="00181D2E">
        <w:rPr>
          <w:rFonts w:ascii="Arial" w:hAnsi="Arial" w:cs="Arial"/>
        </w:rPr>
        <w:t xml:space="preserve">Untuk mengetahui </w:t>
      </w:r>
      <w:r>
        <w:rPr>
          <w:rFonts w:ascii="Arial" w:hAnsi="Arial" w:cs="Arial"/>
        </w:rPr>
        <w:t>pada</w:t>
      </w:r>
      <w:r w:rsidRPr="00181D2E">
        <w:rPr>
          <w:rFonts w:ascii="Arial" w:hAnsi="Arial" w:cs="Arial"/>
        </w:rPr>
        <w:t xml:space="preserve">konsentrasi </w:t>
      </w:r>
      <w:r>
        <w:rPr>
          <w:rFonts w:ascii="Arial" w:hAnsi="Arial" w:cs="Arial"/>
        </w:rPr>
        <w:t xml:space="preserve">berapa sediaan krim </w:t>
      </w:r>
      <w:r w:rsidRPr="00181D2E">
        <w:rPr>
          <w:rFonts w:ascii="Arial" w:hAnsi="Arial" w:cs="Arial"/>
        </w:rPr>
        <w:t xml:space="preserve">ekstrak etanol daun sambung nyawa </w:t>
      </w:r>
      <w:r w:rsidRPr="00F4660C">
        <w:rPr>
          <w:rFonts w:ascii="Arial" w:hAnsi="Arial" w:cs="Arial"/>
        </w:rPr>
        <w:t>(</w:t>
      </w:r>
      <w:r w:rsidRPr="00F87D57">
        <w:rPr>
          <w:rFonts w:ascii="Arial" w:hAnsi="Arial" w:cs="Arial"/>
          <w:i/>
        </w:rPr>
        <w:t>Gynura procumbens</w:t>
      </w:r>
      <w:r>
        <w:rPr>
          <w:rFonts w:ascii="Arial" w:hAnsi="Arial" w:cs="Arial"/>
        </w:rPr>
        <w:t xml:space="preserve"> (Lour.)</w:t>
      </w:r>
      <w:r w:rsidRPr="00F4660C">
        <w:rPr>
          <w:rFonts w:ascii="Arial" w:hAnsi="Arial" w:cs="Arial"/>
        </w:rPr>
        <w:t xml:space="preserve"> Merr.)</w:t>
      </w:r>
      <w:r w:rsidRPr="00181D2E">
        <w:rPr>
          <w:rFonts w:ascii="Arial" w:hAnsi="Arial" w:cs="Arial"/>
        </w:rPr>
        <w:t>mempunyai efek yang</w:t>
      </w:r>
      <w:r>
        <w:rPr>
          <w:rFonts w:ascii="Arial" w:hAnsi="Arial" w:cs="Arial"/>
        </w:rPr>
        <w:t xml:space="preserve"> hampir </w:t>
      </w:r>
      <w:r>
        <w:rPr>
          <w:rFonts w:ascii="Arial" w:hAnsi="Arial" w:cs="Arial"/>
          <w:lang w:val="en-US"/>
        </w:rPr>
        <w:t xml:space="preserve">sama </w:t>
      </w:r>
      <w:r w:rsidRPr="00181D2E">
        <w:rPr>
          <w:rFonts w:ascii="Arial" w:hAnsi="Arial" w:cs="Arial"/>
        </w:rPr>
        <w:t>dengan</w:t>
      </w:r>
      <w:r>
        <w:rPr>
          <w:rFonts w:ascii="Arial" w:hAnsi="Arial" w:cs="Arial"/>
        </w:rPr>
        <w:t xml:space="preserve"> efekbetadine</w:t>
      </w:r>
      <w:r w:rsidRPr="00181D2E">
        <w:rPr>
          <w:rFonts w:ascii="Arial" w:hAnsi="Arial" w:cs="Arial"/>
        </w:rPr>
        <w:t xml:space="preserve"> dalam pen</w:t>
      </w:r>
      <w:r>
        <w:rPr>
          <w:rFonts w:ascii="Arial" w:hAnsi="Arial" w:cs="Arial"/>
        </w:rPr>
        <w:t>yembuhan luka sayat terhadap kelinci</w:t>
      </w:r>
      <w:r w:rsidRPr="00181D2E">
        <w:rPr>
          <w:rFonts w:ascii="Arial" w:hAnsi="Arial" w:cs="Arial"/>
        </w:rPr>
        <w:t>.</w:t>
      </w:r>
    </w:p>
    <w:p w:rsidR="006E0067" w:rsidRPr="00B42D62" w:rsidRDefault="006E0067" w:rsidP="006E0067">
      <w:pPr>
        <w:pStyle w:val="ListParagraph"/>
        <w:spacing w:after="0" w:line="240" w:lineRule="auto"/>
        <w:jc w:val="both"/>
        <w:rPr>
          <w:rFonts w:ascii="Arial" w:hAnsi="Arial" w:cs="Arial"/>
        </w:rPr>
      </w:pPr>
    </w:p>
    <w:p w:rsidR="006E0067" w:rsidRPr="00181D2E" w:rsidRDefault="006E0067" w:rsidP="006E0067">
      <w:pPr>
        <w:spacing w:after="0" w:line="480" w:lineRule="auto"/>
        <w:jc w:val="both"/>
        <w:rPr>
          <w:rFonts w:ascii="Arial" w:hAnsi="Arial" w:cs="Arial"/>
          <w:b/>
          <w:sz w:val="24"/>
        </w:rPr>
      </w:pPr>
      <w:r w:rsidRPr="00181D2E">
        <w:rPr>
          <w:rFonts w:ascii="Arial" w:hAnsi="Arial" w:cs="Arial"/>
          <w:b/>
          <w:sz w:val="24"/>
        </w:rPr>
        <w:t>1.4</w:t>
      </w:r>
      <w:r>
        <w:rPr>
          <w:rFonts w:ascii="Arial" w:hAnsi="Arial" w:cs="Arial"/>
          <w:b/>
          <w:sz w:val="24"/>
        </w:rPr>
        <w:tab/>
      </w:r>
      <w:r w:rsidRPr="00181D2E">
        <w:rPr>
          <w:rFonts w:ascii="Arial" w:hAnsi="Arial" w:cs="Arial"/>
          <w:b/>
          <w:sz w:val="24"/>
        </w:rPr>
        <w:t>Manfaat Penelitian.</w:t>
      </w:r>
    </w:p>
    <w:p w:rsidR="006E0067" w:rsidRPr="00181D2E" w:rsidRDefault="006E0067" w:rsidP="006E0067">
      <w:pPr>
        <w:pStyle w:val="ListParagraph"/>
        <w:numPr>
          <w:ilvl w:val="0"/>
          <w:numId w:val="26"/>
        </w:numPr>
        <w:spacing w:after="0" w:line="360" w:lineRule="auto"/>
        <w:ind w:left="567" w:hanging="567"/>
        <w:jc w:val="both"/>
        <w:rPr>
          <w:rFonts w:ascii="Arial" w:hAnsi="Arial" w:cs="Arial"/>
        </w:rPr>
      </w:pPr>
      <w:r w:rsidRPr="00181D2E">
        <w:rPr>
          <w:rFonts w:ascii="Arial" w:hAnsi="Arial" w:cs="Arial"/>
        </w:rPr>
        <w:t>Penelitian ini diharapkan dapat memberikan informasi kepada masyarakat</w:t>
      </w:r>
      <w:r>
        <w:rPr>
          <w:rFonts w:ascii="Arial" w:hAnsi="Arial" w:cs="Arial"/>
        </w:rPr>
        <w:t xml:space="preserve">, bahwa </w:t>
      </w:r>
      <w:r w:rsidRPr="00181D2E">
        <w:rPr>
          <w:rFonts w:ascii="Arial" w:hAnsi="Arial" w:cs="Arial"/>
        </w:rPr>
        <w:t xml:space="preserve">daun sambung </w:t>
      </w:r>
      <w:r>
        <w:rPr>
          <w:rFonts w:ascii="Arial" w:hAnsi="Arial" w:cs="Arial"/>
        </w:rPr>
        <w:t xml:space="preserve">nyawa (Gynura procumbens (Lour.) Merr.)  </w:t>
      </w:r>
      <w:r w:rsidRPr="00181D2E">
        <w:rPr>
          <w:rFonts w:ascii="Arial" w:hAnsi="Arial" w:cs="Arial"/>
        </w:rPr>
        <w:t xml:space="preserve"> memiliki zat berkhasi</w:t>
      </w:r>
      <w:r>
        <w:rPr>
          <w:rFonts w:ascii="Arial" w:hAnsi="Arial" w:cs="Arial"/>
        </w:rPr>
        <w:t>at untuk menyembuhkan luka sayat</w:t>
      </w:r>
      <w:r w:rsidRPr="00181D2E">
        <w:rPr>
          <w:rFonts w:ascii="Arial" w:hAnsi="Arial" w:cs="Arial"/>
        </w:rPr>
        <w:t>.</w:t>
      </w:r>
    </w:p>
    <w:p w:rsidR="006E0067" w:rsidRPr="00181D2E" w:rsidRDefault="006E0067" w:rsidP="006E0067">
      <w:pPr>
        <w:pStyle w:val="ListParagraph"/>
        <w:numPr>
          <w:ilvl w:val="0"/>
          <w:numId w:val="26"/>
        </w:numPr>
        <w:spacing w:after="0" w:line="360" w:lineRule="auto"/>
        <w:ind w:left="567" w:hanging="567"/>
        <w:jc w:val="both"/>
        <w:rPr>
          <w:rFonts w:ascii="Arial" w:hAnsi="Arial" w:cs="Arial"/>
        </w:rPr>
      </w:pPr>
      <w:r w:rsidRPr="00181D2E">
        <w:rPr>
          <w:rFonts w:ascii="Arial" w:hAnsi="Arial" w:cs="Arial"/>
        </w:rPr>
        <w:t>Menambah wawasan dan pengetahuan ilmiah bagi peneliti dalam  melakukan penelitian.</w:t>
      </w:r>
    </w:p>
    <w:p w:rsidR="006E0067" w:rsidRPr="00181D2E" w:rsidRDefault="006E0067" w:rsidP="006E0067">
      <w:pPr>
        <w:pStyle w:val="ListParagraph"/>
        <w:spacing w:after="0" w:line="240" w:lineRule="auto"/>
        <w:ind w:left="142"/>
        <w:jc w:val="both"/>
        <w:rPr>
          <w:rFonts w:ascii="Arial" w:hAnsi="Arial" w:cs="Arial"/>
        </w:rPr>
      </w:pPr>
    </w:p>
    <w:p w:rsidR="006E0067" w:rsidRPr="00181D2E" w:rsidRDefault="006E0067" w:rsidP="006E0067">
      <w:pPr>
        <w:spacing w:after="0" w:line="240" w:lineRule="auto"/>
        <w:jc w:val="center"/>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E0067" w:rsidRDefault="006E0067" w:rsidP="006E0067">
      <w:pPr>
        <w:spacing w:after="0" w:line="240" w:lineRule="auto"/>
        <w:rPr>
          <w:rFonts w:ascii="Arial" w:hAnsi="Arial" w:cs="Arial"/>
          <w:b/>
        </w:rPr>
      </w:pPr>
    </w:p>
    <w:p w:rsidR="006D6D9A" w:rsidRDefault="006D6D9A" w:rsidP="006D6D9A">
      <w:pPr>
        <w:tabs>
          <w:tab w:val="left" w:pos="6134"/>
        </w:tabs>
        <w:rPr>
          <w:rFonts w:ascii="Arial" w:hAnsi="Arial" w:cs="Arial"/>
          <w:sz w:val="28"/>
          <w:szCs w:val="28"/>
        </w:rPr>
      </w:pPr>
    </w:p>
    <w:p w:rsidR="006D6D9A" w:rsidRPr="006D6D9A" w:rsidRDefault="006D6D9A" w:rsidP="006D6D9A">
      <w:pPr>
        <w:rPr>
          <w:rFonts w:ascii="Arial" w:hAnsi="Arial" w:cs="Arial"/>
          <w:sz w:val="28"/>
          <w:szCs w:val="28"/>
        </w:rPr>
        <w:sectPr w:rsidR="006D6D9A" w:rsidRPr="006D6D9A" w:rsidSect="00B25D49">
          <w:headerReference w:type="default" r:id="rId17"/>
          <w:footerReference w:type="default" r:id="rId18"/>
          <w:headerReference w:type="first" r:id="rId19"/>
          <w:footerReference w:type="first" r:id="rId20"/>
          <w:pgSz w:w="11906" w:h="16838" w:code="9"/>
          <w:pgMar w:top="2268" w:right="1701" w:bottom="1701" w:left="2268" w:header="708" w:footer="708" w:gutter="0"/>
          <w:pgNumType w:start="1"/>
          <w:cols w:space="708"/>
          <w:titlePg/>
          <w:docGrid w:linePitch="360"/>
        </w:sectPr>
      </w:pPr>
    </w:p>
    <w:p w:rsidR="006E0067" w:rsidRPr="001E2271" w:rsidRDefault="006E0067" w:rsidP="006E0067">
      <w:pPr>
        <w:spacing w:after="0" w:line="240" w:lineRule="auto"/>
        <w:jc w:val="center"/>
        <w:rPr>
          <w:rFonts w:ascii="Times New Roman" w:hAnsi="Times New Roman" w:cs="Times New Roman"/>
          <w:b/>
          <w:sz w:val="28"/>
          <w:szCs w:val="28"/>
        </w:rPr>
      </w:pPr>
      <w:r w:rsidRPr="005E5F0A">
        <w:rPr>
          <w:rFonts w:ascii="Arial" w:hAnsi="Arial" w:cs="Arial"/>
          <w:b/>
          <w:sz w:val="28"/>
          <w:szCs w:val="28"/>
        </w:rPr>
        <w:lastRenderedPageBreak/>
        <w:t>BAB</w:t>
      </w:r>
      <w:r>
        <w:rPr>
          <w:rFonts w:ascii="Arial" w:hAnsi="Arial" w:cs="Arial"/>
          <w:b/>
          <w:sz w:val="28"/>
          <w:szCs w:val="28"/>
        </w:rPr>
        <w:t xml:space="preserve"> </w:t>
      </w:r>
      <w:r w:rsidRPr="001E2271">
        <w:rPr>
          <w:rFonts w:ascii="Times New Roman" w:hAnsi="Times New Roman" w:cs="Times New Roman"/>
          <w:b/>
          <w:sz w:val="32"/>
          <w:szCs w:val="32"/>
        </w:rPr>
        <w:t>II</w:t>
      </w:r>
    </w:p>
    <w:p w:rsidR="006E0067" w:rsidRPr="005E5F0A" w:rsidRDefault="006E0067" w:rsidP="006E0067">
      <w:pPr>
        <w:spacing w:after="0" w:line="240" w:lineRule="auto"/>
        <w:jc w:val="center"/>
        <w:rPr>
          <w:rFonts w:ascii="Arial" w:hAnsi="Arial" w:cs="Arial"/>
          <w:b/>
          <w:sz w:val="28"/>
          <w:szCs w:val="28"/>
        </w:rPr>
      </w:pPr>
      <w:r w:rsidRPr="005E5F0A">
        <w:rPr>
          <w:rFonts w:ascii="Arial" w:hAnsi="Arial" w:cs="Arial"/>
          <w:b/>
          <w:sz w:val="28"/>
          <w:szCs w:val="28"/>
        </w:rPr>
        <w:t>TINJAUAN PUSTAKA</w:t>
      </w:r>
    </w:p>
    <w:p w:rsidR="006E0067" w:rsidRPr="00181D2E" w:rsidRDefault="006E0067" w:rsidP="006E0067">
      <w:pPr>
        <w:spacing w:after="0" w:line="240" w:lineRule="auto"/>
        <w:rPr>
          <w:rFonts w:ascii="Arial" w:hAnsi="Arial" w:cs="Arial"/>
          <w:b/>
          <w:sz w:val="24"/>
        </w:rPr>
      </w:pPr>
    </w:p>
    <w:p w:rsidR="006E0067" w:rsidRDefault="006E0067" w:rsidP="006E0067">
      <w:pPr>
        <w:spacing w:after="0" w:line="240" w:lineRule="auto"/>
        <w:jc w:val="center"/>
        <w:rPr>
          <w:rFonts w:ascii="Arial" w:hAnsi="Arial" w:cs="Arial"/>
          <w:b/>
        </w:rPr>
      </w:pPr>
      <w:r w:rsidRPr="00181D2E">
        <w:rPr>
          <w:rFonts w:ascii="Arial" w:hAnsi="Arial" w:cs="Arial"/>
          <w:noProof/>
          <w:lang w:eastAsia="id-ID"/>
        </w:rPr>
        <w:drawing>
          <wp:inline distT="0" distB="0" distL="0" distR="0">
            <wp:extent cx="3604438" cy="2695030"/>
            <wp:effectExtent l="0" t="0" r="0" b="0"/>
            <wp:docPr id="7" name="Picture 1" descr="Hasil gambar untuk daun sambung ny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aun sambung nyawa"/>
                    <pic:cNvPicPr>
                      <a:picLocks noChangeAspect="1" noChangeArrowheads="1"/>
                    </pic:cNvPicPr>
                  </pic:nvPicPr>
                  <pic:blipFill>
                    <a:blip r:embed="rId21"/>
                    <a:srcRect/>
                    <a:stretch>
                      <a:fillRect/>
                    </a:stretch>
                  </pic:blipFill>
                  <pic:spPr bwMode="auto">
                    <a:xfrm>
                      <a:off x="0" y="0"/>
                      <a:ext cx="3605167" cy="2695575"/>
                    </a:xfrm>
                    <a:prstGeom prst="rect">
                      <a:avLst/>
                    </a:prstGeom>
                    <a:noFill/>
                    <a:ln w="9525">
                      <a:noFill/>
                      <a:miter lim="800000"/>
                      <a:headEnd/>
                      <a:tailEnd/>
                    </a:ln>
                  </pic:spPr>
                </pic:pic>
              </a:graphicData>
            </a:graphic>
          </wp:inline>
        </w:drawing>
      </w:r>
    </w:p>
    <w:p w:rsidR="006E0067" w:rsidRDefault="006E0067" w:rsidP="006E0067">
      <w:pPr>
        <w:spacing w:after="0" w:line="240" w:lineRule="auto"/>
        <w:jc w:val="center"/>
        <w:rPr>
          <w:rFonts w:ascii="Arial" w:hAnsi="Arial" w:cs="Arial"/>
          <w:b/>
          <w:sz w:val="24"/>
          <w:lang w:val="en-US"/>
        </w:rPr>
      </w:pPr>
      <w:r>
        <w:rPr>
          <w:rFonts w:ascii="Arial" w:hAnsi="Arial" w:cs="Arial"/>
          <w:b/>
          <w:sz w:val="24"/>
        </w:rPr>
        <w:t xml:space="preserve">Gambar </w:t>
      </w:r>
      <w:r w:rsidRPr="00181D2E">
        <w:rPr>
          <w:rFonts w:ascii="Arial" w:hAnsi="Arial" w:cs="Arial"/>
          <w:b/>
          <w:sz w:val="24"/>
        </w:rPr>
        <w:t xml:space="preserve">2.1 </w:t>
      </w:r>
    </w:p>
    <w:p w:rsidR="006E0067" w:rsidRPr="00181D2E" w:rsidRDefault="006E0067" w:rsidP="006E0067">
      <w:pPr>
        <w:spacing w:after="0" w:line="240" w:lineRule="auto"/>
        <w:jc w:val="center"/>
        <w:rPr>
          <w:rFonts w:ascii="Arial" w:hAnsi="Arial" w:cs="Arial"/>
          <w:b/>
          <w:sz w:val="24"/>
        </w:rPr>
      </w:pPr>
      <w:r w:rsidRPr="00181D2E">
        <w:rPr>
          <w:rFonts w:ascii="Arial" w:hAnsi="Arial" w:cs="Arial"/>
          <w:b/>
          <w:sz w:val="24"/>
        </w:rPr>
        <w:t>Tanaman Sambung Nyawa</w:t>
      </w:r>
      <w:r w:rsidRPr="00F4660C">
        <w:rPr>
          <w:rFonts w:ascii="Arial" w:hAnsi="Arial" w:cs="Arial"/>
          <w:b/>
          <w:sz w:val="24"/>
        </w:rPr>
        <w:t>(</w:t>
      </w:r>
      <w:r w:rsidRPr="00F87D57">
        <w:rPr>
          <w:rFonts w:ascii="Arial" w:hAnsi="Arial" w:cs="Arial"/>
          <w:b/>
          <w:i/>
          <w:sz w:val="24"/>
        </w:rPr>
        <w:t>Gynura procumbens</w:t>
      </w:r>
      <w:r w:rsidRPr="00F4660C">
        <w:rPr>
          <w:rFonts w:ascii="Arial" w:hAnsi="Arial" w:cs="Arial"/>
          <w:b/>
          <w:sz w:val="24"/>
        </w:rPr>
        <w:t xml:space="preserve"> (Lour.)  Merr.)</w:t>
      </w:r>
    </w:p>
    <w:p w:rsidR="006E0067" w:rsidRPr="00D32FCB" w:rsidRDefault="006E0067" w:rsidP="006E0067">
      <w:pPr>
        <w:spacing w:after="0" w:line="240" w:lineRule="auto"/>
        <w:jc w:val="center"/>
        <w:rPr>
          <w:rFonts w:ascii="Arial" w:hAnsi="Arial" w:cs="Arial"/>
          <w:b/>
        </w:rPr>
      </w:pPr>
    </w:p>
    <w:p w:rsidR="006E0067" w:rsidRPr="00181D2E" w:rsidRDefault="006E0067" w:rsidP="006E0067">
      <w:pPr>
        <w:tabs>
          <w:tab w:val="center" w:pos="3968"/>
          <w:tab w:val="right" w:pos="7937"/>
        </w:tabs>
        <w:spacing w:after="0" w:line="240" w:lineRule="auto"/>
        <w:rPr>
          <w:rFonts w:ascii="Arial" w:hAnsi="Arial" w:cs="Arial"/>
          <w:b/>
        </w:rPr>
      </w:pPr>
      <w:r>
        <w:rPr>
          <w:rFonts w:ascii="Arial" w:hAnsi="Arial" w:cs="Arial"/>
          <w:b/>
        </w:rPr>
        <w:tab/>
      </w:r>
    </w:p>
    <w:p w:rsidR="006E0067" w:rsidRDefault="006E0067" w:rsidP="006E0067">
      <w:pPr>
        <w:spacing w:after="0" w:line="360" w:lineRule="auto"/>
        <w:jc w:val="both"/>
        <w:rPr>
          <w:rFonts w:ascii="Arial" w:eastAsiaTheme="minorEastAsia" w:hAnsi="Arial" w:cs="Arial"/>
        </w:rPr>
      </w:pPr>
      <w:r>
        <w:rPr>
          <w:rFonts w:ascii="Arial" w:hAnsi="Arial" w:cs="Arial"/>
        </w:rPr>
        <w:t>Tanaman</w:t>
      </w:r>
      <w:r>
        <w:rPr>
          <w:rFonts w:ascii="Arial" w:hAnsi="Arial" w:cs="Arial"/>
          <w:lang w:val="en-US"/>
        </w:rPr>
        <w:t> </w:t>
      </w:r>
      <w:r>
        <w:rPr>
          <w:rFonts w:ascii="Arial" w:hAnsi="Arial" w:cs="Arial"/>
        </w:rPr>
        <w:t>sambung</w:t>
      </w:r>
      <w:r>
        <w:rPr>
          <w:rFonts w:ascii="Arial" w:hAnsi="Arial" w:cs="Arial"/>
          <w:lang w:val="en-US"/>
        </w:rPr>
        <w:t> </w:t>
      </w:r>
      <w:r>
        <w:rPr>
          <w:rFonts w:ascii="Arial" w:hAnsi="Arial" w:cs="Arial"/>
        </w:rPr>
        <w:t>nyawa</w:t>
      </w:r>
      <w:r>
        <w:rPr>
          <w:rFonts w:ascii="Arial" w:hAnsi="Arial" w:cs="Arial"/>
          <w:lang w:val="en-US"/>
        </w:rPr>
        <w:t> </w:t>
      </w:r>
      <w:r>
        <w:rPr>
          <w:rFonts w:ascii="Arial" w:hAnsi="Arial" w:cs="Arial"/>
        </w:rPr>
        <w:t>(Gynura</w:t>
      </w:r>
      <w:r>
        <w:rPr>
          <w:rFonts w:ascii="Arial" w:hAnsi="Arial" w:cs="Arial"/>
          <w:lang w:val="en-US"/>
        </w:rPr>
        <w:t> </w:t>
      </w:r>
      <w:r>
        <w:rPr>
          <w:rFonts w:ascii="Arial" w:hAnsi="Arial" w:cs="Arial"/>
        </w:rPr>
        <w:t>procumbens</w:t>
      </w:r>
      <w:r>
        <w:rPr>
          <w:rFonts w:ascii="Arial" w:hAnsi="Arial" w:cs="Arial"/>
          <w:lang w:val="en-US"/>
        </w:rPr>
        <w:t> </w:t>
      </w:r>
      <w:r>
        <w:rPr>
          <w:rFonts w:ascii="Arial" w:hAnsi="Arial" w:cs="Arial"/>
        </w:rPr>
        <w:t>(Lour.)</w:t>
      </w:r>
      <w:r>
        <w:rPr>
          <w:rFonts w:ascii="Arial" w:hAnsi="Arial" w:cs="Arial"/>
          <w:lang w:val="en-US"/>
        </w:rPr>
        <w:t> </w:t>
      </w:r>
      <w:r>
        <w:rPr>
          <w:rFonts w:ascii="Arial" w:hAnsi="Arial" w:cs="Arial"/>
        </w:rPr>
        <w:t>Merr.)</w:t>
      </w:r>
      <w:r>
        <w:rPr>
          <w:rFonts w:ascii="Arial" w:hAnsi="Arial" w:cs="Arial"/>
          <w:lang w:val="en-US"/>
        </w:rPr>
        <w:t> </w:t>
      </w:r>
      <w:r w:rsidRPr="00181D2E">
        <w:rPr>
          <w:rFonts w:ascii="Arial" w:hAnsi="Arial" w:cs="Arial"/>
        </w:rPr>
        <w:t>berbentuk perdu tegak bila masih muda dan dapat merambat setelah cukup tua. Bila daunnya diremas bau aromatis. Batangnya segi empat beruas-ruas, panjang ruas dan pangkal sampai ke ujung ke ujung semakin pendek, ruas berwarna hijau dengan bercak ungu. Daun tunggal bentuk elips memanjang atau bulat telur terbalik tersebar, tepi daun bertoreh dan berambut halus. Tangkai daun panjang</w:t>
      </w:r>
      <w:r>
        <w:rPr>
          <w:rFonts w:ascii="Arial" w:hAnsi="Arial" w:cs="Arial"/>
        </w:rPr>
        <w:t xml:space="preserve"> ½ </w:t>
      </w:r>
      <w:r w:rsidRPr="00181D2E">
        <w:rPr>
          <w:rFonts w:ascii="Arial" w:eastAsiaTheme="minorEastAsia" w:hAnsi="Arial" w:cs="Arial"/>
        </w:rPr>
        <w:t xml:space="preserve">– 3 </w:t>
      </w:r>
      <w:r>
        <w:rPr>
          <w:rFonts w:ascii="Arial" w:eastAsiaTheme="minorEastAsia" w:hAnsi="Arial" w:cs="Arial"/>
        </w:rPr>
        <w:t xml:space="preserve">½ </w:t>
      </w:r>
      <w:r w:rsidRPr="00181D2E">
        <w:rPr>
          <w:rFonts w:ascii="Arial" w:eastAsiaTheme="minorEastAsia" w:hAnsi="Arial" w:cs="Arial"/>
        </w:rPr>
        <w:t>cm, helaian daun panjang 3</w:t>
      </w:r>
      <w:r>
        <w:rPr>
          <w:rFonts w:ascii="Arial" w:eastAsiaTheme="minorEastAsia" w:hAnsi="Arial" w:cs="Arial"/>
        </w:rPr>
        <w:t xml:space="preserve"> ½ </w:t>
      </w:r>
      <w:r w:rsidRPr="00181D2E">
        <w:rPr>
          <w:rFonts w:ascii="Arial" w:eastAsiaTheme="minorEastAsia" w:hAnsi="Arial" w:cs="Arial"/>
        </w:rPr>
        <w:t>-12</w:t>
      </w:r>
      <w:r>
        <w:rPr>
          <w:rFonts w:ascii="Arial" w:eastAsiaTheme="minorEastAsia" w:hAnsi="Arial" w:cs="Arial"/>
        </w:rPr>
        <w:t xml:space="preserve"> ½ </w:t>
      </w:r>
      <w:r w:rsidRPr="00181D2E">
        <w:rPr>
          <w:rFonts w:ascii="Arial" w:eastAsiaTheme="minorEastAsia" w:hAnsi="Arial" w:cs="Arial"/>
        </w:rPr>
        <w:t xml:space="preserve">cm, lebar 1-5 </w:t>
      </w:r>
      <w:r>
        <w:rPr>
          <w:rFonts w:ascii="Arial" w:eastAsiaTheme="minorEastAsia" w:hAnsi="Arial" w:cs="Arial"/>
        </w:rPr>
        <w:t xml:space="preserve">½ </w:t>
      </w:r>
      <w:r w:rsidRPr="00181D2E">
        <w:rPr>
          <w:rFonts w:ascii="Arial" w:eastAsiaTheme="minorEastAsia" w:hAnsi="Arial" w:cs="Arial"/>
        </w:rPr>
        <w:t xml:space="preserve">cm. Helaian daun bagian atas berwarna hijau dan bagian bawah berwarna hijau muda dan mengkilat. Kedua permukaan daun berambut pendek. Tulang daun menyirip dan menonjol pada permukaan daun bagian bawah. Pada tiap pangkal ruas terdapat tunas kecil berwarna hijau kekuningan. Tumbuhan ini mempunyai bunga bongkol, didalam bongkol terdapat bunga tabung berwarna kuning orange coklat kemerahan panjang 1-1 </w:t>
      </w:r>
      <w:r>
        <w:rPr>
          <w:rFonts w:ascii="Arial" w:eastAsiaTheme="minorEastAsia" w:hAnsi="Arial" w:cs="Arial"/>
        </w:rPr>
        <w:t xml:space="preserve">½ </w:t>
      </w:r>
      <w:r w:rsidRPr="00181D2E">
        <w:rPr>
          <w:rFonts w:ascii="Arial" w:eastAsiaTheme="minorEastAsia" w:hAnsi="Arial" w:cs="Arial"/>
        </w:rPr>
        <w:t xml:space="preserve">cm, berbau tidak enak. </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Tiap tangkai daun dan helai daunnya mempunyai banyak sel kelenjar minyak. Tanaman ini berasal dari daerah Afrika yang beriklim tropis menyebar ke Srilangka, Sumatera dan Jawa. Tumbuh liar dipekarangan, ladang atau </w:t>
      </w:r>
      <w:r>
        <w:rPr>
          <w:rFonts w:ascii="Arial" w:eastAsiaTheme="minorEastAsia" w:hAnsi="Arial" w:cs="Arial"/>
        </w:rPr>
        <w:t>ditanam orang untuk obat-obatan</w:t>
      </w:r>
      <w:r w:rsidRPr="00181D2E">
        <w:rPr>
          <w:rFonts w:ascii="Arial" w:eastAsiaTheme="minorEastAsia" w:hAnsi="Arial" w:cs="Arial"/>
        </w:rPr>
        <w:t xml:space="preserve"> (Priyoto &amp;Widyastuti, 2014)</w:t>
      </w:r>
      <w:r>
        <w:rPr>
          <w:rFonts w:ascii="Arial" w:eastAsiaTheme="minorEastAsia" w:hAnsi="Arial" w:cs="Arial"/>
        </w:rPr>
        <w:t>.</w:t>
      </w:r>
    </w:p>
    <w:p w:rsidR="006E0067" w:rsidRPr="00B42D62" w:rsidRDefault="006E0067" w:rsidP="006E0067">
      <w:pPr>
        <w:spacing w:after="0" w:line="360" w:lineRule="auto"/>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sz w:val="24"/>
        </w:rPr>
      </w:pPr>
      <w:r w:rsidRPr="00181D2E">
        <w:rPr>
          <w:rFonts w:ascii="Arial" w:eastAsiaTheme="minorEastAsia" w:hAnsi="Arial" w:cs="Arial"/>
          <w:b/>
          <w:sz w:val="24"/>
        </w:rPr>
        <w:lastRenderedPageBreak/>
        <w:t>2.2</w:t>
      </w:r>
      <w:r>
        <w:rPr>
          <w:rFonts w:ascii="Arial" w:eastAsiaTheme="minorEastAsia" w:hAnsi="Arial" w:cs="Arial"/>
          <w:b/>
          <w:sz w:val="24"/>
        </w:rPr>
        <w:tab/>
      </w:r>
      <w:r w:rsidRPr="00181D2E">
        <w:rPr>
          <w:rFonts w:ascii="Arial" w:eastAsiaTheme="minorEastAsia" w:hAnsi="Arial" w:cs="Arial"/>
          <w:b/>
          <w:sz w:val="24"/>
        </w:rPr>
        <w:t xml:space="preserve"> Morfologi Tumbuhan</w:t>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 xml:space="preserve">a. Daun </w:t>
      </w:r>
      <w:r w:rsidRPr="00181D2E">
        <w:rPr>
          <w:rFonts w:ascii="Arial" w:eastAsiaTheme="minorEastAsia" w:hAnsi="Arial" w:cs="Arial"/>
        </w:rPr>
        <w:br/>
        <w:t xml:space="preserve">Bentuk daun sambung </w:t>
      </w:r>
      <w:r>
        <w:rPr>
          <w:rFonts w:ascii="Arial" w:eastAsiaTheme="minorEastAsia" w:hAnsi="Arial" w:cs="Arial"/>
        </w:rPr>
        <w:t>nyawa (Gynura procumbens (Lour.) Merr.)</w:t>
      </w:r>
      <w:r w:rsidRPr="00181D2E">
        <w:rPr>
          <w:rFonts w:ascii="Arial" w:eastAsiaTheme="minorEastAsia" w:hAnsi="Arial" w:cs="Arial"/>
        </w:rPr>
        <w:t xml:space="preserve">adalah tunggal dengan </w:t>
      </w:r>
      <w:r>
        <w:rPr>
          <w:rFonts w:ascii="Arial" w:eastAsiaTheme="minorEastAsia" w:hAnsi="Arial" w:cs="Arial"/>
        </w:rPr>
        <w:t>bentuk elips memanjang atau bula</w:t>
      </w:r>
      <w:r w:rsidRPr="00181D2E">
        <w:rPr>
          <w:rFonts w:ascii="Arial" w:eastAsiaTheme="minorEastAsia" w:hAnsi="Arial" w:cs="Arial"/>
        </w:rPr>
        <w:t>t telur terbalik tersebar, tepi daun bertoreh dan berambut halus. Tangkai daun panjang 0,5-3,5 cm, helaian daun panjang 3,5-12,5 cm, dan lebar 1-5,5cm. Helaian daun bagian atas berwarnahijau dan bagian bawah berwarna hijau muda serta mengkilat. Kedua permukaan daun berambut pendek. Tulang daun menyirip dan menonjol pada permukaan daun bagian bawah. Bila daunnya diremas berbau aromatis. Pada tiap pangkal ruas terdapat tunas kecil berwarna hijau kekuningan.</w:t>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b.</w:t>
      </w:r>
      <w:r w:rsidRPr="00181D2E">
        <w:rPr>
          <w:rFonts w:ascii="Arial" w:eastAsiaTheme="minorEastAsia" w:hAnsi="Arial" w:cs="Arial"/>
        </w:rPr>
        <w:tab/>
        <w:t>Batang</w:t>
      </w:r>
      <w:r w:rsidRPr="00181D2E">
        <w:rPr>
          <w:rFonts w:ascii="Arial" w:eastAsiaTheme="minorEastAsia" w:hAnsi="Arial" w:cs="Arial"/>
        </w:rPr>
        <w:br/>
        <w:t>Batang dari daun sambung nyawa</w:t>
      </w:r>
      <w:r w:rsidRPr="00F4660C">
        <w:rPr>
          <w:rFonts w:ascii="Arial" w:hAnsi="Arial" w:cs="Arial"/>
        </w:rPr>
        <w:t>(</w:t>
      </w:r>
      <w:r w:rsidRPr="0074235B">
        <w:rPr>
          <w:rFonts w:ascii="Arial" w:hAnsi="Arial" w:cs="Arial"/>
          <w:i/>
        </w:rPr>
        <w:t>Gynura procumbens</w:t>
      </w:r>
      <w:r w:rsidRPr="00F4660C">
        <w:rPr>
          <w:rFonts w:ascii="Arial" w:hAnsi="Arial" w:cs="Arial"/>
        </w:rPr>
        <w:t xml:space="preserve">  (Lour.)  Merr.)</w:t>
      </w:r>
      <w:r w:rsidRPr="00181D2E">
        <w:rPr>
          <w:rFonts w:ascii="Arial" w:eastAsiaTheme="minorEastAsia" w:hAnsi="Arial" w:cs="Arial"/>
        </w:rPr>
        <w:t xml:space="preserve"> berbentuk segi empat beruas-ruas, panjang ruas berwarna hijau dengan bercak ungu</w:t>
      </w:r>
    </w:p>
    <w:p w:rsidR="006E0067"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c. Bunga</w:t>
      </w:r>
      <w:r w:rsidRPr="00181D2E">
        <w:rPr>
          <w:rFonts w:ascii="Arial" w:eastAsiaTheme="minorEastAsia" w:hAnsi="Arial" w:cs="Arial"/>
        </w:rPr>
        <w:br/>
        <w:t xml:space="preserve">Tanaman sambung </w:t>
      </w:r>
      <w:r>
        <w:rPr>
          <w:rFonts w:ascii="Arial" w:eastAsiaTheme="minorEastAsia" w:hAnsi="Arial" w:cs="Arial"/>
        </w:rPr>
        <w:t xml:space="preserve">nyawa (Gynura procumbens (Lour.) Merr.) </w:t>
      </w:r>
      <w:r w:rsidRPr="00181D2E">
        <w:rPr>
          <w:rFonts w:ascii="Arial" w:eastAsiaTheme="minorEastAsia" w:hAnsi="Arial" w:cs="Arial"/>
        </w:rPr>
        <w:t xml:space="preserve">memiliki bunga bongkol, didalam bongkol terdapat bunga tabung berawarna kuning orange coklat kemerahan panjang 1-1 </w:t>
      </w:r>
      <w:r>
        <w:rPr>
          <w:rFonts w:ascii="Arial" w:eastAsiaTheme="minorEastAsia" w:hAnsi="Arial" w:cs="Arial"/>
        </w:rPr>
        <w:t xml:space="preserve">½ </w:t>
      </w:r>
      <w:r w:rsidRPr="00181D2E">
        <w:rPr>
          <w:rFonts w:ascii="Arial" w:eastAsiaTheme="minorEastAsia" w:hAnsi="Arial" w:cs="Arial"/>
        </w:rPr>
        <w:t>cm, berbau tidak enak. (Priyoto &amp; Widyastuti, 2014).</w:t>
      </w:r>
    </w:p>
    <w:p w:rsidR="006E0067" w:rsidRPr="00B45755" w:rsidRDefault="006E0067" w:rsidP="006E0067">
      <w:pPr>
        <w:spacing w:after="0" w:line="240" w:lineRule="auto"/>
        <w:ind w:left="284" w:hanging="284"/>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2.3 Sistematika Tumbuhan</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Secara ilmiah tanaman sambung </w:t>
      </w:r>
      <w:r>
        <w:rPr>
          <w:rFonts w:ascii="Arial" w:eastAsiaTheme="minorEastAsia" w:hAnsi="Arial" w:cs="Arial"/>
        </w:rPr>
        <w:t>nyawa (Gynura procumbens (Lour.) Merr.)   diklasifikasikan sebagai </w:t>
      </w:r>
      <w:r w:rsidRPr="00181D2E">
        <w:rPr>
          <w:rFonts w:ascii="Arial" w:eastAsiaTheme="minorEastAsia" w:hAnsi="Arial" w:cs="Arial"/>
        </w:rPr>
        <w:t>berikut:</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Kingdom</w:t>
      </w:r>
      <w:r>
        <w:rPr>
          <w:rFonts w:ascii="Arial" w:eastAsiaTheme="minorEastAsia" w:hAnsi="Arial" w:cs="Arial"/>
        </w:rPr>
        <w:tab/>
        <w:t>: Plantae</w:t>
      </w:r>
      <w:r w:rsidRPr="00181D2E">
        <w:rPr>
          <w:rFonts w:ascii="Arial" w:eastAsiaTheme="minorEastAsia" w:hAnsi="Arial" w:cs="Arial"/>
        </w:rPr>
        <w:br/>
        <w:t>Divisi</w:t>
      </w:r>
      <w:r w:rsidRPr="00181D2E">
        <w:rPr>
          <w:rFonts w:ascii="Arial" w:eastAsiaTheme="minorEastAsia" w:hAnsi="Arial" w:cs="Arial"/>
        </w:rPr>
        <w:tab/>
      </w:r>
      <w:r w:rsidRPr="00181D2E">
        <w:rPr>
          <w:rFonts w:ascii="Arial" w:eastAsiaTheme="minorEastAsia" w:hAnsi="Arial" w:cs="Arial"/>
        </w:rPr>
        <w:tab/>
        <w:t>: Spermatophyta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Kelas </w:t>
      </w:r>
      <w:r w:rsidRPr="00181D2E">
        <w:rPr>
          <w:rFonts w:ascii="Arial" w:eastAsiaTheme="minorEastAsia" w:hAnsi="Arial" w:cs="Arial"/>
        </w:rPr>
        <w:tab/>
      </w:r>
      <w:r w:rsidRPr="00181D2E">
        <w:rPr>
          <w:rFonts w:ascii="Arial" w:eastAsiaTheme="minorEastAsia" w:hAnsi="Arial" w:cs="Arial"/>
        </w:rPr>
        <w:tab/>
        <w:t>: Dicotyl</w:t>
      </w:r>
      <w:r>
        <w:rPr>
          <w:rFonts w:ascii="Arial" w:eastAsiaTheme="minorEastAsia" w:hAnsi="Arial" w:cs="Arial"/>
        </w:rPr>
        <w:t>edon</w:t>
      </w:r>
      <w:r w:rsidRPr="00181D2E">
        <w:rPr>
          <w:rFonts w:ascii="Arial" w:eastAsiaTheme="minorEastAsia" w:hAnsi="Arial" w:cs="Arial"/>
        </w:rPr>
        <w:t>e</w:t>
      </w:r>
      <w:r>
        <w:rPr>
          <w:rFonts w:ascii="Arial" w:eastAsiaTheme="minorEastAsia" w:hAnsi="Arial" w:cs="Arial"/>
        </w:rPr>
        <w:t>ae</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 xml:space="preserve">Ordo </w:t>
      </w:r>
      <w:r>
        <w:rPr>
          <w:rFonts w:ascii="Arial" w:eastAsiaTheme="minorEastAsia" w:hAnsi="Arial" w:cs="Arial"/>
        </w:rPr>
        <w:tab/>
      </w:r>
      <w:r w:rsidRPr="00181D2E">
        <w:rPr>
          <w:rFonts w:ascii="Arial" w:eastAsiaTheme="minorEastAsia" w:hAnsi="Arial" w:cs="Arial"/>
        </w:rPr>
        <w:tab/>
        <w:t>: Asterales</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Famili</w:t>
      </w:r>
      <w:r w:rsidRPr="00181D2E">
        <w:rPr>
          <w:rFonts w:ascii="Arial" w:eastAsiaTheme="minorEastAsia" w:hAnsi="Arial" w:cs="Arial"/>
        </w:rPr>
        <w:tab/>
      </w:r>
      <w:r w:rsidRPr="00181D2E">
        <w:rPr>
          <w:rFonts w:ascii="Arial" w:eastAsiaTheme="minorEastAsia" w:hAnsi="Arial" w:cs="Arial"/>
        </w:rPr>
        <w:tab/>
        <w:t xml:space="preserve">: </w:t>
      </w:r>
      <w:r>
        <w:rPr>
          <w:rFonts w:ascii="Arial" w:eastAsiaTheme="minorEastAsia" w:hAnsi="Arial" w:cs="Arial"/>
        </w:rPr>
        <w:t>Asteraceae</w:t>
      </w:r>
    </w:p>
    <w:p w:rsidR="006E0067" w:rsidRDefault="006E0067" w:rsidP="006E0067">
      <w:pPr>
        <w:tabs>
          <w:tab w:val="left" w:pos="720"/>
          <w:tab w:val="left" w:pos="1440"/>
          <w:tab w:val="left" w:pos="2160"/>
          <w:tab w:val="center" w:pos="3968"/>
        </w:tabs>
        <w:spacing w:after="0" w:line="360" w:lineRule="auto"/>
        <w:jc w:val="both"/>
        <w:rPr>
          <w:rFonts w:ascii="Arial" w:eastAsiaTheme="minorEastAsia" w:hAnsi="Arial" w:cs="Arial"/>
        </w:rPr>
      </w:pPr>
      <w:r>
        <w:rPr>
          <w:rFonts w:ascii="Arial" w:eastAsiaTheme="minorEastAsia" w:hAnsi="Arial" w:cs="Arial"/>
        </w:rPr>
        <w:t>Genus</w:t>
      </w:r>
      <w:r w:rsidRPr="00181D2E">
        <w:rPr>
          <w:rFonts w:ascii="Arial" w:eastAsiaTheme="minorEastAsia" w:hAnsi="Arial" w:cs="Arial"/>
        </w:rPr>
        <w:tab/>
      </w:r>
      <w:r w:rsidRPr="00181D2E">
        <w:rPr>
          <w:rFonts w:ascii="Arial" w:eastAsiaTheme="minorEastAsia" w:hAnsi="Arial" w:cs="Arial"/>
        </w:rPr>
        <w:tab/>
        <w:t xml:space="preserve">: </w:t>
      </w:r>
      <w:r w:rsidRPr="000B0B50">
        <w:rPr>
          <w:rFonts w:ascii="Arial" w:eastAsiaTheme="minorEastAsia" w:hAnsi="Arial" w:cs="Arial"/>
          <w:i/>
        </w:rPr>
        <w:t>Gynura</w:t>
      </w:r>
      <w:r>
        <w:rPr>
          <w:rFonts w:ascii="Arial" w:eastAsiaTheme="minorEastAsia" w:hAnsi="Arial" w:cs="Arial"/>
        </w:rPr>
        <w:tab/>
      </w:r>
    </w:p>
    <w:p w:rsidR="006E0067" w:rsidRDefault="006E0067" w:rsidP="006E0067">
      <w:pPr>
        <w:spacing w:after="0" w:line="360" w:lineRule="auto"/>
        <w:jc w:val="both"/>
        <w:rPr>
          <w:rFonts w:ascii="Arial" w:eastAsiaTheme="minorEastAsia" w:hAnsi="Arial" w:cs="Arial"/>
        </w:rPr>
      </w:pPr>
      <w:r>
        <w:rPr>
          <w:rFonts w:ascii="Arial" w:eastAsiaTheme="minorEastAsia" w:hAnsi="Arial" w:cs="Arial"/>
        </w:rPr>
        <w:t>Spesies</w:t>
      </w:r>
      <w:r>
        <w:rPr>
          <w:rFonts w:ascii="Arial" w:eastAsiaTheme="minorEastAsia" w:hAnsi="Arial" w:cs="Arial"/>
        </w:rPr>
        <w:tab/>
        <w:t>: </w:t>
      </w:r>
      <w:r w:rsidRPr="0024655D">
        <w:rPr>
          <w:rFonts w:ascii="Arial" w:eastAsiaTheme="minorEastAsia" w:hAnsi="Arial" w:cs="Arial"/>
        </w:rPr>
        <w:t>(</w:t>
      </w:r>
      <w:r>
        <w:rPr>
          <w:rFonts w:ascii="Arial" w:eastAsiaTheme="minorEastAsia" w:hAnsi="Arial" w:cs="Arial"/>
          <w:i/>
        </w:rPr>
        <w:t>Gynura procumbens </w:t>
      </w:r>
      <w:r w:rsidRPr="0074235B">
        <w:rPr>
          <w:rFonts w:ascii="Arial" w:eastAsiaTheme="minorEastAsia" w:hAnsi="Arial" w:cs="Arial"/>
        </w:rPr>
        <w:t>(Lour.) Merr.)</w:t>
      </w:r>
    </w:p>
    <w:p w:rsidR="006E0067" w:rsidRPr="000B0B50" w:rsidRDefault="006E0067" w:rsidP="006F1BBE">
      <w:pPr>
        <w:spacing w:after="0" w:line="360" w:lineRule="auto"/>
        <w:jc w:val="both"/>
        <w:rPr>
          <w:rFonts w:ascii="Arial" w:eastAsiaTheme="minorEastAsia" w:hAnsi="Arial" w:cs="Arial"/>
        </w:rPr>
      </w:pPr>
      <w:r>
        <w:rPr>
          <w:rFonts w:ascii="Arial" w:eastAsiaTheme="minorEastAsia" w:hAnsi="Arial" w:cs="Arial"/>
        </w:rPr>
        <w:t>Nama Lokal</w:t>
      </w:r>
      <w:r>
        <w:rPr>
          <w:rFonts w:ascii="Arial" w:eastAsiaTheme="minorEastAsia" w:hAnsi="Arial" w:cs="Arial"/>
        </w:rPr>
        <w:tab/>
        <w:t>: Daun Sambung Nyawa</w:t>
      </w: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2.4 Manfaat dan zat-zat yang dikandung</w:t>
      </w:r>
    </w:p>
    <w:p w:rsidR="006E0067" w:rsidRPr="00181D2E" w:rsidRDefault="006E0067" w:rsidP="006E0067">
      <w:pPr>
        <w:tabs>
          <w:tab w:val="left" w:pos="1701"/>
        </w:tabs>
        <w:spacing w:after="0" w:line="480" w:lineRule="auto"/>
        <w:jc w:val="both"/>
        <w:rPr>
          <w:rFonts w:ascii="Arial" w:eastAsiaTheme="minorEastAsia" w:hAnsi="Arial" w:cs="Arial"/>
          <w:b/>
          <w:sz w:val="24"/>
        </w:rPr>
      </w:pPr>
      <w:r w:rsidRPr="00181D2E">
        <w:rPr>
          <w:rFonts w:ascii="Arial" w:eastAsiaTheme="minorEastAsia" w:hAnsi="Arial" w:cs="Arial"/>
          <w:b/>
          <w:sz w:val="24"/>
        </w:rPr>
        <w:lastRenderedPageBreak/>
        <w:t xml:space="preserve">2.4.1 Manfaat </w:t>
      </w:r>
      <w:r>
        <w:rPr>
          <w:rFonts w:ascii="Arial" w:eastAsiaTheme="minorEastAsia" w:hAnsi="Arial" w:cs="Arial"/>
          <w:b/>
          <w:sz w:val="24"/>
        </w:rPr>
        <w:t xml:space="preserve">Daun </w:t>
      </w:r>
      <w:r w:rsidRPr="00181D2E">
        <w:rPr>
          <w:rFonts w:ascii="Arial" w:eastAsiaTheme="minorEastAsia" w:hAnsi="Arial" w:cs="Arial"/>
          <w:b/>
          <w:sz w:val="24"/>
        </w:rPr>
        <w:t>Sambung nyawa</w:t>
      </w:r>
    </w:p>
    <w:p w:rsidR="006E0067" w:rsidRDefault="006E0067" w:rsidP="006E0067">
      <w:pPr>
        <w:spacing w:after="0" w:line="360" w:lineRule="auto"/>
        <w:contextualSpacing/>
        <w:jc w:val="both"/>
        <w:rPr>
          <w:rFonts w:ascii="Arial" w:eastAsiaTheme="minorEastAsia" w:hAnsi="Arial" w:cs="Arial"/>
        </w:rPr>
      </w:pPr>
      <w:r w:rsidRPr="00181D2E">
        <w:rPr>
          <w:rFonts w:ascii="Arial" w:eastAsiaTheme="minorEastAsia" w:hAnsi="Arial" w:cs="Arial"/>
          <w:b/>
        </w:rPr>
        <w:tab/>
      </w:r>
      <w:r w:rsidRPr="00181D2E">
        <w:rPr>
          <w:rFonts w:ascii="Arial" w:eastAsiaTheme="minorEastAsia" w:hAnsi="Arial" w:cs="Arial"/>
        </w:rPr>
        <w:t xml:space="preserve">Daun sambung nyawa </w:t>
      </w:r>
      <w:r w:rsidRPr="00F4660C">
        <w:rPr>
          <w:rFonts w:ascii="Arial" w:eastAsiaTheme="minorEastAsia" w:hAnsi="Arial" w:cs="Arial"/>
        </w:rPr>
        <w:t>(</w:t>
      </w:r>
      <w:r w:rsidRPr="0074235B">
        <w:rPr>
          <w:rFonts w:ascii="Arial" w:eastAsiaTheme="minorEastAsia" w:hAnsi="Arial" w:cs="Arial"/>
          <w:i/>
        </w:rPr>
        <w:t>Gynura procumbens</w:t>
      </w:r>
      <w:r>
        <w:rPr>
          <w:rFonts w:ascii="Arial" w:eastAsiaTheme="minorEastAsia" w:hAnsi="Arial" w:cs="Arial"/>
        </w:rPr>
        <w:t xml:space="preserve"> (Lour.) </w:t>
      </w:r>
      <w:r w:rsidRPr="00F4660C">
        <w:rPr>
          <w:rFonts w:ascii="Arial" w:eastAsiaTheme="minorEastAsia" w:hAnsi="Arial" w:cs="Arial"/>
        </w:rPr>
        <w:t>Merr.)</w:t>
      </w:r>
      <w:r w:rsidRPr="00181D2E">
        <w:rPr>
          <w:rFonts w:ascii="Arial" w:eastAsiaTheme="minorEastAsia" w:hAnsi="Arial" w:cs="Arial"/>
        </w:rPr>
        <w:t>digunakan untuk pengobatan berbagai jenis penyakit seperti diabetes melitus, darah tinggi, radang pita tenggorokan dan sinusitis, tumor, lever, ambeien, kolestrol t</w:t>
      </w:r>
      <w:r>
        <w:rPr>
          <w:rFonts w:ascii="Arial" w:eastAsiaTheme="minorEastAsia" w:hAnsi="Arial" w:cs="Arial"/>
        </w:rPr>
        <w:t>inggi, maag, terkena bisa ular dan semut hitam, bisul dan </w:t>
      </w:r>
      <w:r w:rsidRPr="00181D2E">
        <w:rPr>
          <w:rFonts w:ascii="Arial" w:eastAsiaTheme="minorEastAsia" w:hAnsi="Arial" w:cs="Arial"/>
        </w:rPr>
        <w:t xml:space="preserve">tetanus. </w:t>
      </w:r>
    </w:p>
    <w:p w:rsidR="006E0067" w:rsidRPr="00FF5122" w:rsidRDefault="006E0067" w:rsidP="006E0067">
      <w:pPr>
        <w:spacing w:after="0" w:line="240" w:lineRule="auto"/>
        <w:contextualSpacing/>
        <w:jc w:val="both"/>
        <w:rPr>
          <w:rFonts w:ascii="Arial" w:eastAsiaTheme="minorEastAsia" w:hAnsi="Arial" w:cs="Arial"/>
        </w:rPr>
      </w:pPr>
    </w:p>
    <w:p w:rsidR="006E0067" w:rsidRPr="00B42D62" w:rsidRDefault="006E0067" w:rsidP="006E0067">
      <w:pPr>
        <w:spacing w:after="0" w:line="360" w:lineRule="auto"/>
        <w:jc w:val="both"/>
        <w:rPr>
          <w:rFonts w:ascii="Arial" w:eastAsiaTheme="minorEastAsia" w:hAnsi="Arial" w:cs="Arial"/>
          <w:b/>
          <w:sz w:val="24"/>
        </w:rPr>
      </w:pPr>
      <w:r w:rsidRPr="00181D2E">
        <w:rPr>
          <w:rFonts w:ascii="Arial" w:eastAsiaTheme="minorEastAsia" w:hAnsi="Arial" w:cs="Arial"/>
          <w:b/>
          <w:sz w:val="24"/>
        </w:rPr>
        <w:t>2.4.2 Zat-zat yang dikandung</w:t>
      </w:r>
      <w:r w:rsidRPr="00181D2E">
        <w:rPr>
          <w:rFonts w:ascii="Arial" w:eastAsiaTheme="minorEastAsia" w:hAnsi="Arial" w:cs="Arial"/>
          <w:b/>
        </w:rPr>
        <w:br/>
      </w:r>
      <w:r w:rsidRPr="00181D2E">
        <w:rPr>
          <w:rFonts w:ascii="Arial" w:eastAsiaTheme="minorEastAsia" w:hAnsi="Arial" w:cs="Arial"/>
        </w:rPr>
        <w:tab/>
        <w:t xml:space="preserve">Berbagai khasiat sambung nyawa </w:t>
      </w:r>
      <w:r w:rsidRPr="00F4660C">
        <w:rPr>
          <w:rFonts w:ascii="Arial" w:hAnsi="Arial" w:cs="Arial"/>
        </w:rPr>
        <w:t>(</w:t>
      </w:r>
      <w:r w:rsidRPr="0074235B">
        <w:rPr>
          <w:rFonts w:ascii="Arial" w:hAnsi="Arial" w:cs="Arial"/>
          <w:i/>
        </w:rPr>
        <w:t>Gynura procumbens</w:t>
      </w:r>
      <w:r>
        <w:rPr>
          <w:rFonts w:ascii="Arial" w:hAnsi="Arial" w:cs="Arial"/>
        </w:rPr>
        <w:t xml:space="preserve">(Lour.) </w:t>
      </w:r>
      <w:r w:rsidRPr="00F4660C">
        <w:rPr>
          <w:rFonts w:ascii="Arial" w:hAnsi="Arial" w:cs="Arial"/>
        </w:rPr>
        <w:t>Merr.)</w:t>
      </w:r>
      <w:r w:rsidRPr="00181D2E">
        <w:rPr>
          <w:rFonts w:ascii="Arial" w:eastAsiaTheme="minorEastAsia" w:hAnsi="Arial" w:cs="Arial"/>
        </w:rPr>
        <w:t>tersebut tidak lepas dari kandungan kimia yang ada didalamya.</w:t>
      </w:r>
    </w:p>
    <w:p w:rsidR="006E0067" w:rsidRPr="007F6AA3" w:rsidRDefault="006E0067" w:rsidP="006E0067">
      <w:pPr>
        <w:pStyle w:val="ListParagraph"/>
        <w:numPr>
          <w:ilvl w:val="0"/>
          <w:numId w:val="38"/>
        </w:numPr>
        <w:tabs>
          <w:tab w:val="left" w:pos="0"/>
        </w:tabs>
        <w:spacing w:after="0" w:line="276" w:lineRule="auto"/>
        <w:ind w:left="284" w:hanging="284"/>
        <w:jc w:val="both"/>
        <w:rPr>
          <w:rFonts w:ascii="Arial" w:eastAsiaTheme="minorEastAsia" w:hAnsi="Arial" w:cs="Arial"/>
        </w:rPr>
      </w:pPr>
      <w:r w:rsidRPr="007F6AA3">
        <w:rPr>
          <w:rFonts w:ascii="Arial" w:eastAsiaTheme="minorEastAsia" w:hAnsi="Arial" w:cs="Arial"/>
        </w:rPr>
        <w:t>Flavonoid</w:t>
      </w:r>
    </w:p>
    <w:p w:rsidR="006E0067" w:rsidRDefault="006E0067" w:rsidP="006E0067">
      <w:pPr>
        <w:pStyle w:val="ListParagraph"/>
        <w:spacing w:after="0" w:line="360" w:lineRule="auto"/>
        <w:ind w:left="284"/>
        <w:jc w:val="both"/>
        <w:rPr>
          <w:rFonts w:ascii="Arial" w:eastAsiaTheme="minorEastAsia" w:hAnsi="Arial" w:cs="Arial"/>
        </w:rPr>
      </w:pPr>
      <w:r w:rsidRPr="00181D2E">
        <w:rPr>
          <w:rFonts w:ascii="Arial" w:eastAsiaTheme="minorEastAsia" w:hAnsi="Arial" w:cs="Arial"/>
        </w:rPr>
        <w:t xml:space="preserve">Daun sambung nyawa </w:t>
      </w:r>
      <w:r w:rsidRPr="00F4660C">
        <w:rPr>
          <w:rFonts w:ascii="Arial" w:hAnsi="Arial" w:cs="Arial"/>
        </w:rPr>
        <w:t>(</w:t>
      </w:r>
      <w:r w:rsidRPr="0074235B">
        <w:rPr>
          <w:rFonts w:ascii="Arial" w:hAnsi="Arial" w:cs="Arial"/>
          <w:i/>
        </w:rPr>
        <w:t>Gynura procumbens</w:t>
      </w:r>
      <w:r>
        <w:rPr>
          <w:rFonts w:ascii="Arial" w:hAnsi="Arial" w:cs="Arial"/>
        </w:rPr>
        <w:t xml:space="preserve"> (Lour.) </w:t>
      </w:r>
      <w:r w:rsidRPr="00F4660C">
        <w:rPr>
          <w:rFonts w:ascii="Arial" w:hAnsi="Arial" w:cs="Arial"/>
        </w:rPr>
        <w:t>Merr.)</w:t>
      </w:r>
      <w:r w:rsidRPr="00181D2E">
        <w:rPr>
          <w:rFonts w:ascii="Arial" w:eastAsiaTheme="minorEastAsia" w:hAnsi="Arial" w:cs="Arial"/>
        </w:rPr>
        <w:t>mengandung zat flavonoid yang memiliki aktifitas farmakologi sebagai antioksidan,antivirus, antimikroorganisme, mengurangi pembekuan darah, melancarkan aliran darah, antiradang, memulihkan sel-sel liver, antihipertensi, antialergi dan merangsang pembentukan estrogen.</w:t>
      </w:r>
    </w:p>
    <w:p w:rsidR="006E0067" w:rsidRPr="007F6AA3" w:rsidRDefault="006E0067" w:rsidP="006E0067">
      <w:pPr>
        <w:pStyle w:val="ListParagraph"/>
        <w:numPr>
          <w:ilvl w:val="0"/>
          <w:numId w:val="38"/>
        </w:numPr>
        <w:spacing w:after="0" w:line="360" w:lineRule="auto"/>
        <w:ind w:left="284" w:hanging="284"/>
        <w:jc w:val="both"/>
        <w:rPr>
          <w:rFonts w:ascii="Arial" w:eastAsiaTheme="minorEastAsia" w:hAnsi="Arial" w:cs="Arial"/>
        </w:rPr>
      </w:pPr>
      <w:r w:rsidRPr="007F6AA3">
        <w:rPr>
          <w:rFonts w:ascii="Arial" w:eastAsiaTheme="minorEastAsia" w:hAnsi="Arial" w:cs="Arial"/>
        </w:rPr>
        <w:t>Tanin</w:t>
      </w:r>
    </w:p>
    <w:p w:rsidR="006E0067" w:rsidRPr="000B0B50" w:rsidRDefault="006E0067" w:rsidP="006E0067">
      <w:pPr>
        <w:pStyle w:val="ListParagraph"/>
        <w:spacing w:after="0" w:line="360" w:lineRule="auto"/>
        <w:ind w:left="284"/>
        <w:jc w:val="both"/>
        <w:rPr>
          <w:rFonts w:ascii="Arial" w:eastAsiaTheme="minorEastAsia" w:hAnsi="Arial" w:cs="Arial"/>
        </w:rPr>
      </w:pPr>
      <w:r w:rsidRPr="00181D2E">
        <w:rPr>
          <w:rFonts w:ascii="Arial" w:eastAsiaTheme="minorEastAsia" w:hAnsi="Arial" w:cs="Arial"/>
        </w:rPr>
        <w:t xml:space="preserve">Daun sambung nyawa </w:t>
      </w:r>
      <w:r w:rsidRPr="00F4660C">
        <w:rPr>
          <w:rFonts w:ascii="Arial" w:hAnsi="Arial" w:cs="Arial"/>
        </w:rPr>
        <w:t>(</w:t>
      </w:r>
      <w:r w:rsidRPr="0074235B">
        <w:rPr>
          <w:rFonts w:ascii="Arial" w:hAnsi="Arial" w:cs="Arial"/>
          <w:i/>
        </w:rPr>
        <w:t>Gynura procumbens</w:t>
      </w:r>
      <w:r>
        <w:rPr>
          <w:rFonts w:ascii="Arial" w:hAnsi="Arial" w:cs="Arial"/>
        </w:rPr>
        <w:t xml:space="preserve"> (Lour.)</w:t>
      </w:r>
      <w:r w:rsidRPr="00F4660C">
        <w:rPr>
          <w:rFonts w:ascii="Arial" w:hAnsi="Arial" w:cs="Arial"/>
        </w:rPr>
        <w:t xml:space="preserve"> Merr.)</w:t>
      </w:r>
      <w:r w:rsidRPr="00181D2E">
        <w:rPr>
          <w:rFonts w:ascii="Arial" w:eastAsiaTheme="minorEastAsia" w:hAnsi="Arial" w:cs="Arial"/>
        </w:rPr>
        <w:t xml:space="preserve">mengandung zat tanin yang memiliki aktifitas farmakologi sebagai obat diare, penawar racun, antivirus, antikanker, dan antiHIV. Kandungan tanin dalam daun sambung </w:t>
      </w:r>
      <w:r>
        <w:rPr>
          <w:rFonts w:ascii="Arial" w:eastAsiaTheme="minorEastAsia" w:hAnsi="Arial" w:cs="Arial"/>
        </w:rPr>
        <w:t xml:space="preserve">nyawa (Gynura procumbens (Lour.) Merr.)  </w:t>
      </w:r>
      <w:r w:rsidRPr="00181D2E">
        <w:rPr>
          <w:rFonts w:ascii="Arial" w:eastAsiaTheme="minorEastAsia" w:hAnsi="Arial" w:cs="Arial"/>
        </w:rPr>
        <w:t xml:space="preserve"> menjadikan daun sambung nyawa berasa sepat seperti daun jambu biji dan teh.</w:t>
      </w:r>
    </w:p>
    <w:p w:rsidR="006E0067" w:rsidRPr="007F6AA3" w:rsidRDefault="006E0067" w:rsidP="006E0067">
      <w:pPr>
        <w:pStyle w:val="ListParagraph"/>
        <w:numPr>
          <w:ilvl w:val="0"/>
          <w:numId w:val="38"/>
        </w:numPr>
        <w:spacing w:after="0" w:line="360" w:lineRule="auto"/>
        <w:ind w:left="284" w:hanging="284"/>
        <w:jc w:val="both"/>
        <w:rPr>
          <w:rFonts w:ascii="Arial" w:eastAsiaTheme="minorEastAsia" w:hAnsi="Arial" w:cs="Arial"/>
        </w:rPr>
      </w:pPr>
      <w:r w:rsidRPr="007F6AA3">
        <w:rPr>
          <w:rFonts w:ascii="Arial" w:eastAsiaTheme="minorEastAsia" w:hAnsi="Arial" w:cs="Arial"/>
        </w:rPr>
        <w:t>Saponin</w:t>
      </w:r>
    </w:p>
    <w:p w:rsidR="006E0067" w:rsidRPr="00B42D62" w:rsidRDefault="006E0067" w:rsidP="006E0067">
      <w:pPr>
        <w:pStyle w:val="ListParagraph"/>
        <w:spacing w:after="0" w:line="360" w:lineRule="auto"/>
        <w:ind w:left="284"/>
        <w:jc w:val="both"/>
        <w:rPr>
          <w:rFonts w:ascii="Arial" w:eastAsiaTheme="minorEastAsia" w:hAnsi="Arial" w:cs="Arial"/>
        </w:rPr>
      </w:pPr>
      <w:r w:rsidRPr="00181D2E">
        <w:rPr>
          <w:rFonts w:ascii="Arial" w:eastAsiaTheme="minorEastAsia" w:hAnsi="Arial" w:cs="Arial"/>
        </w:rPr>
        <w:t xml:space="preserve">Daun sambung </w:t>
      </w:r>
      <w:r>
        <w:rPr>
          <w:rFonts w:ascii="Arial" w:eastAsiaTheme="minorEastAsia" w:hAnsi="Arial" w:cs="Arial"/>
        </w:rPr>
        <w:t>nyawa (Gynura procumbens (Lour.) Merr.)</w:t>
      </w:r>
      <w:r w:rsidRPr="00181D2E">
        <w:rPr>
          <w:rFonts w:ascii="Arial" w:eastAsiaTheme="minorEastAsia" w:hAnsi="Arial" w:cs="Arial"/>
        </w:rPr>
        <w:t>mengandung zat saponin yang merupakan perpaduan glikosida triterpene dan sterol. Saponin mempunyai kemampuan menghemolisis sel darah, menurunkan kadar kolesterol, mencegah penyempitan pembuluh darah jantung (arterosklerosis). Saponin sanggup menembus dinding sel dan pada beberapa organisme dapat bersifat racun.</w:t>
      </w:r>
    </w:p>
    <w:p w:rsidR="006E0067" w:rsidRPr="00181D2E" w:rsidRDefault="006E0067" w:rsidP="006E0067">
      <w:pPr>
        <w:pStyle w:val="ListParagraph"/>
        <w:numPr>
          <w:ilvl w:val="0"/>
          <w:numId w:val="38"/>
        </w:numPr>
        <w:spacing w:after="0" w:line="360" w:lineRule="auto"/>
        <w:ind w:left="284" w:hanging="284"/>
        <w:jc w:val="both"/>
        <w:rPr>
          <w:rFonts w:ascii="Arial" w:eastAsiaTheme="minorEastAsia" w:hAnsi="Arial" w:cs="Arial"/>
        </w:rPr>
      </w:pPr>
      <w:r w:rsidRPr="00181D2E">
        <w:rPr>
          <w:rFonts w:ascii="Arial" w:eastAsiaTheme="minorEastAsia" w:hAnsi="Arial" w:cs="Arial"/>
        </w:rPr>
        <w:t>Triterpenoid</w:t>
      </w:r>
    </w:p>
    <w:p w:rsidR="006E0067" w:rsidRDefault="006E0067" w:rsidP="006E0067">
      <w:pPr>
        <w:pStyle w:val="ListParagraph"/>
        <w:spacing w:after="0" w:line="360" w:lineRule="auto"/>
        <w:ind w:left="284"/>
        <w:jc w:val="both"/>
        <w:rPr>
          <w:rFonts w:ascii="Arial" w:eastAsiaTheme="minorEastAsia" w:hAnsi="Arial" w:cs="Arial"/>
        </w:rPr>
      </w:pPr>
      <w:r w:rsidRPr="00181D2E">
        <w:rPr>
          <w:rFonts w:ascii="Arial" w:eastAsiaTheme="minorEastAsia" w:hAnsi="Arial" w:cs="Arial"/>
        </w:rPr>
        <w:t xml:space="preserve">Daun sambung </w:t>
      </w:r>
      <w:r>
        <w:rPr>
          <w:rFonts w:ascii="Arial" w:eastAsiaTheme="minorEastAsia" w:hAnsi="Arial" w:cs="Arial"/>
        </w:rPr>
        <w:t>nyawa (Gynura procumbens (Lour.) Merr.)</w:t>
      </w:r>
      <w:r w:rsidRPr="00181D2E">
        <w:rPr>
          <w:rFonts w:ascii="Arial" w:eastAsiaTheme="minorEastAsia" w:hAnsi="Arial" w:cs="Arial"/>
        </w:rPr>
        <w:t>mengandung zat triterpenoid yang memiliki aktivitas fisiologi yang sangat berarti dalam dunia pengobatan tradisional. Komponen aktifnya bekerja untuk mengobati penyakit diabetes, berefek sitotoksik sehingga dipakai sebagai</w:t>
      </w:r>
      <w:r>
        <w:rPr>
          <w:rFonts w:ascii="Arial" w:eastAsiaTheme="minorEastAsia" w:hAnsi="Arial" w:cs="Arial"/>
        </w:rPr>
        <w:t xml:space="preserve"> anti tumor, mengatasi malaria, dan gangguan </w:t>
      </w:r>
      <w:r w:rsidRPr="00181D2E">
        <w:rPr>
          <w:rFonts w:ascii="Arial" w:eastAsiaTheme="minorEastAsia" w:hAnsi="Arial" w:cs="Arial"/>
        </w:rPr>
        <w:t xml:space="preserve">menstruasi. </w:t>
      </w:r>
    </w:p>
    <w:p w:rsidR="006E0067" w:rsidRPr="000B0B50" w:rsidRDefault="006E0067" w:rsidP="006E0067">
      <w:pPr>
        <w:pStyle w:val="ListParagraph"/>
        <w:spacing w:after="0" w:line="240" w:lineRule="auto"/>
        <w:ind w:left="284"/>
        <w:jc w:val="both"/>
        <w:rPr>
          <w:rFonts w:ascii="Arial" w:eastAsiaTheme="minorEastAsia" w:hAnsi="Arial" w:cs="Arial"/>
        </w:rPr>
      </w:pPr>
    </w:p>
    <w:p w:rsidR="006E0067" w:rsidRPr="007F6AA3" w:rsidRDefault="006E0067" w:rsidP="006E0067">
      <w:pPr>
        <w:tabs>
          <w:tab w:val="left" w:pos="1843"/>
        </w:tabs>
        <w:spacing w:after="0" w:line="360" w:lineRule="auto"/>
        <w:jc w:val="both"/>
        <w:rPr>
          <w:rFonts w:ascii="Arial" w:eastAsiaTheme="minorEastAsia" w:hAnsi="Arial" w:cs="Arial"/>
          <w:b/>
          <w:sz w:val="24"/>
        </w:rPr>
      </w:pPr>
      <w:r w:rsidRPr="00181D2E">
        <w:rPr>
          <w:rFonts w:ascii="Arial" w:eastAsiaTheme="minorEastAsia" w:hAnsi="Arial" w:cs="Arial"/>
          <w:b/>
          <w:sz w:val="24"/>
        </w:rPr>
        <w:t>2.4.3 </w:t>
      </w:r>
      <w:r>
        <w:rPr>
          <w:rFonts w:ascii="Arial" w:eastAsiaTheme="minorEastAsia" w:hAnsi="Arial" w:cs="Arial"/>
          <w:b/>
          <w:sz w:val="24"/>
        </w:rPr>
        <w:t>  </w:t>
      </w:r>
      <w:r w:rsidRPr="00181D2E">
        <w:rPr>
          <w:rFonts w:ascii="Arial" w:eastAsiaTheme="minorEastAsia" w:hAnsi="Arial" w:cs="Arial"/>
          <w:b/>
          <w:sz w:val="24"/>
        </w:rPr>
        <w:t>Khasiat </w:t>
      </w:r>
      <w:r>
        <w:rPr>
          <w:rFonts w:ascii="Arial" w:eastAsiaTheme="minorEastAsia" w:hAnsi="Arial" w:cs="Arial"/>
          <w:b/>
          <w:sz w:val="24"/>
        </w:rPr>
        <w:t xml:space="preserve">Daun Sambung Nyawa </w:t>
      </w:r>
      <w:r w:rsidRPr="00181D2E">
        <w:rPr>
          <w:rFonts w:ascii="Arial" w:eastAsiaTheme="minorEastAsia" w:hAnsi="Arial" w:cs="Arial"/>
          <w:b/>
        </w:rPr>
        <w:br/>
      </w:r>
      <w:r w:rsidRPr="00181D2E">
        <w:rPr>
          <w:rFonts w:ascii="Arial" w:eastAsiaTheme="minorEastAsia" w:hAnsi="Arial" w:cs="Arial"/>
        </w:rPr>
        <w:t xml:space="preserve">Khasiat </w:t>
      </w:r>
      <w:r>
        <w:rPr>
          <w:rFonts w:ascii="Arial" w:eastAsiaTheme="minorEastAsia" w:hAnsi="Arial" w:cs="Arial"/>
        </w:rPr>
        <w:t xml:space="preserve">daun </w:t>
      </w:r>
      <w:r w:rsidRPr="00181D2E">
        <w:rPr>
          <w:rFonts w:ascii="Arial" w:eastAsiaTheme="minorEastAsia" w:hAnsi="Arial" w:cs="Arial"/>
        </w:rPr>
        <w:t xml:space="preserve">sambung </w:t>
      </w:r>
      <w:r>
        <w:rPr>
          <w:rFonts w:ascii="Arial" w:eastAsiaTheme="minorEastAsia" w:hAnsi="Arial" w:cs="Arial"/>
        </w:rPr>
        <w:t xml:space="preserve">nyawa (Gynura procumbens (Lour.) Merr.) </w:t>
      </w:r>
      <w:r w:rsidRPr="00181D2E">
        <w:rPr>
          <w:rFonts w:ascii="Arial" w:eastAsiaTheme="minorEastAsia" w:hAnsi="Arial" w:cs="Arial"/>
        </w:rPr>
        <w:t>yaitu sebagai berikut</w:t>
      </w:r>
      <w:r>
        <w:rPr>
          <w:rFonts w:ascii="Arial" w:eastAsiaTheme="minorEastAsia" w:hAnsi="Arial" w:cs="Arial"/>
        </w:rPr>
        <w:t xml:space="preserve"> :</w:t>
      </w:r>
      <w:r w:rsidRPr="004317EC">
        <w:rPr>
          <w:rFonts w:ascii="Arial" w:eastAsiaTheme="minorEastAsia" w:hAnsi="Arial" w:cs="Arial"/>
        </w:rPr>
        <w:t>Mengobati kanker payudara dan kanker darah</w:t>
      </w:r>
      <w:r>
        <w:rPr>
          <w:rFonts w:ascii="Arial" w:eastAsiaTheme="minorEastAsia" w:hAnsi="Arial" w:cs="Arial"/>
        </w:rPr>
        <w:t>, mengobati penyakit ginjal, m</w:t>
      </w:r>
      <w:r w:rsidRPr="004317EC">
        <w:rPr>
          <w:rFonts w:ascii="Arial" w:eastAsiaTheme="minorEastAsia" w:hAnsi="Arial" w:cs="Arial"/>
        </w:rPr>
        <w:t>encairkan pembekuan darah</w:t>
      </w:r>
      <w:r>
        <w:rPr>
          <w:rFonts w:ascii="Arial" w:eastAsiaTheme="minorEastAsia" w:hAnsi="Arial" w:cs="Arial"/>
        </w:rPr>
        <w:t>, m</w:t>
      </w:r>
      <w:r w:rsidRPr="004317EC">
        <w:rPr>
          <w:rFonts w:ascii="Arial" w:eastAsiaTheme="minorEastAsia" w:hAnsi="Arial" w:cs="Arial"/>
        </w:rPr>
        <w:t>enghentikan pendarahan</w:t>
      </w:r>
      <w:r>
        <w:rPr>
          <w:rFonts w:ascii="Arial" w:eastAsiaTheme="minorEastAsia" w:hAnsi="Arial" w:cs="Arial"/>
        </w:rPr>
        <w:t>, mengobati d</w:t>
      </w:r>
      <w:r w:rsidRPr="004317EC">
        <w:rPr>
          <w:rFonts w:ascii="Arial" w:eastAsiaTheme="minorEastAsia" w:hAnsi="Arial" w:cs="Arial"/>
        </w:rPr>
        <w:t>iabet</w:t>
      </w:r>
      <w:r>
        <w:rPr>
          <w:rFonts w:ascii="Arial" w:eastAsiaTheme="minorEastAsia" w:hAnsi="Arial" w:cs="Arial"/>
        </w:rPr>
        <w:t>es melitus, m</w:t>
      </w:r>
      <w:r w:rsidRPr="004317EC">
        <w:rPr>
          <w:rFonts w:ascii="Arial" w:eastAsiaTheme="minorEastAsia" w:hAnsi="Arial" w:cs="Arial"/>
        </w:rPr>
        <w:t>enurunkan tekanan darah</w:t>
      </w:r>
      <w:r>
        <w:rPr>
          <w:rFonts w:ascii="Arial" w:eastAsiaTheme="minorEastAsia" w:hAnsi="Arial" w:cs="Arial"/>
        </w:rPr>
        <w:t>, mengobati t</w:t>
      </w:r>
      <w:r w:rsidRPr="004317EC">
        <w:rPr>
          <w:rFonts w:ascii="Arial" w:eastAsiaTheme="minorEastAsia" w:hAnsi="Arial" w:cs="Arial"/>
        </w:rPr>
        <w:t>umor</w:t>
      </w:r>
      <w:r>
        <w:rPr>
          <w:rFonts w:ascii="Arial" w:eastAsiaTheme="minorEastAsia" w:hAnsi="Arial" w:cs="Arial"/>
        </w:rPr>
        <w:t>, m</w:t>
      </w:r>
      <w:r w:rsidRPr="004317EC">
        <w:rPr>
          <w:rFonts w:ascii="Arial" w:eastAsiaTheme="minorEastAsia" w:hAnsi="Arial" w:cs="Arial"/>
        </w:rPr>
        <w:t xml:space="preserve">engobati luka sayat ataupun </w:t>
      </w:r>
      <w:r>
        <w:rPr>
          <w:rFonts w:ascii="Arial" w:eastAsiaTheme="minorEastAsia" w:hAnsi="Arial" w:cs="Arial"/>
        </w:rPr>
        <w:t>luka bakar, menurunkan darah tinggi, r</w:t>
      </w:r>
      <w:r w:rsidRPr="004317EC">
        <w:rPr>
          <w:rFonts w:ascii="Arial" w:eastAsiaTheme="minorEastAsia" w:hAnsi="Arial" w:cs="Arial"/>
        </w:rPr>
        <w:t>adan</w:t>
      </w:r>
      <w:r>
        <w:rPr>
          <w:rFonts w:ascii="Arial" w:eastAsiaTheme="minorEastAsia" w:hAnsi="Arial" w:cs="Arial"/>
        </w:rPr>
        <w:t>g pita tenggorokan dan sinusitis, mengobati l</w:t>
      </w:r>
      <w:r w:rsidRPr="004317EC">
        <w:rPr>
          <w:rFonts w:ascii="Arial" w:eastAsiaTheme="minorEastAsia" w:hAnsi="Arial" w:cs="Arial"/>
        </w:rPr>
        <w:t>ever</w:t>
      </w:r>
      <w:r>
        <w:rPr>
          <w:rFonts w:ascii="Arial" w:eastAsiaTheme="minorEastAsia" w:hAnsi="Arial" w:cs="Arial"/>
        </w:rPr>
        <w:t>, mengobati a</w:t>
      </w:r>
      <w:r w:rsidRPr="004317EC">
        <w:rPr>
          <w:rFonts w:ascii="Arial" w:eastAsiaTheme="minorEastAsia" w:hAnsi="Arial" w:cs="Arial"/>
        </w:rPr>
        <w:t>mbeien</w:t>
      </w:r>
      <w:r>
        <w:rPr>
          <w:rFonts w:ascii="Arial" w:eastAsiaTheme="minorEastAsia" w:hAnsi="Arial" w:cs="Arial"/>
        </w:rPr>
        <w:t>, menurunkan k</w:t>
      </w:r>
      <w:r w:rsidRPr="004317EC">
        <w:rPr>
          <w:rFonts w:ascii="Arial" w:eastAsiaTheme="minorEastAsia" w:hAnsi="Arial" w:cs="Arial"/>
        </w:rPr>
        <w:t xml:space="preserve">olestrol </w:t>
      </w:r>
      <w:r>
        <w:rPr>
          <w:rFonts w:ascii="Arial" w:eastAsiaTheme="minorEastAsia" w:hAnsi="Arial" w:cs="Arial"/>
        </w:rPr>
        <w:t>t</w:t>
      </w:r>
      <w:r w:rsidRPr="004317EC">
        <w:rPr>
          <w:rFonts w:ascii="Arial" w:eastAsiaTheme="minorEastAsia" w:hAnsi="Arial" w:cs="Arial"/>
        </w:rPr>
        <w:t>inggi</w:t>
      </w:r>
      <w:r>
        <w:rPr>
          <w:rFonts w:ascii="Arial" w:eastAsiaTheme="minorEastAsia" w:hAnsi="Arial" w:cs="Arial"/>
        </w:rPr>
        <w:t>, mengobati m</w:t>
      </w:r>
      <w:r w:rsidRPr="004317EC">
        <w:rPr>
          <w:rFonts w:ascii="Arial" w:eastAsiaTheme="minorEastAsia" w:hAnsi="Arial" w:cs="Arial"/>
        </w:rPr>
        <w:t>aag</w:t>
      </w:r>
      <w:r>
        <w:rPr>
          <w:rFonts w:ascii="Arial" w:eastAsiaTheme="minorEastAsia" w:hAnsi="Arial" w:cs="Arial"/>
        </w:rPr>
        <w:t>, m</w:t>
      </w:r>
      <w:r w:rsidRPr="004317EC">
        <w:rPr>
          <w:rFonts w:ascii="Arial" w:eastAsiaTheme="minorEastAsia" w:hAnsi="Arial" w:cs="Arial"/>
        </w:rPr>
        <w:t>engobati terkena bisa ulat dan semut hitam (</w:t>
      </w:r>
      <w:r>
        <w:rPr>
          <w:rFonts w:ascii="Arial" w:eastAsiaTheme="minorEastAsia" w:hAnsi="Arial" w:cs="Arial"/>
          <w:lang w:val="en-US"/>
        </w:rPr>
        <w:t>Maryani, Hesti dan Suharmiati, 2004</w:t>
      </w:r>
      <w:r w:rsidRPr="004317EC">
        <w:rPr>
          <w:rFonts w:ascii="Arial" w:eastAsiaTheme="minorEastAsia" w:hAnsi="Arial" w:cs="Arial"/>
        </w:rPr>
        <w:t>)</w:t>
      </w:r>
    </w:p>
    <w:p w:rsidR="006E0067" w:rsidRPr="00B42D62" w:rsidRDefault="006E0067" w:rsidP="006E0067">
      <w:pPr>
        <w:pStyle w:val="ListParagraph"/>
        <w:tabs>
          <w:tab w:val="left" w:pos="7215"/>
        </w:tabs>
        <w:spacing w:after="0" w:line="240" w:lineRule="auto"/>
        <w:jc w:val="both"/>
        <w:rPr>
          <w:rFonts w:ascii="Arial" w:eastAsiaTheme="minorEastAsia" w:hAnsi="Arial" w:cs="Arial"/>
        </w:rPr>
      </w:pPr>
      <w:r>
        <w:rPr>
          <w:rFonts w:ascii="Arial" w:eastAsiaTheme="minorEastAsia" w:hAnsi="Arial" w:cs="Arial"/>
        </w:rPr>
        <w:tab/>
      </w: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 xml:space="preserve">2.5 </w:t>
      </w:r>
      <w:r>
        <w:rPr>
          <w:rFonts w:ascii="Arial" w:eastAsiaTheme="minorEastAsia" w:hAnsi="Arial" w:cs="Arial"/>
          <w:b/>
          <w:sz w:val="24"/>
        </w:rPr>
        <w:t>    </w:t>
      </w:r>
      <w:r w:rsidRPr="00181D2E">
        <w:rPr>
          <w:rFonts w:ascii="Arial" w:eastAsiaTheme="minorEastAsia" w:hAnsi="Arial" w:cs="Arial"/>
          <w:b/>
          <w:sz w:val="24"/>
        </w:rPr>
        <w:t>Simplisia</w:t>
      </w:r>
    </w:p>
    <w:p w:rsidR="006E0067" w:rsidRPr="0024655D"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t xml:space="preserve">Simplisia adalah bahan alamiah yang dipergunakan sebagai obat yang belum mengalami perubahan apapun juga dan kecuali dinyatakan lain merupakan bahan yang telah dikeringkan. Simplisia nabati adalah simplisia berupa tanaman utuh, bagian tanaman dan eksudat </w:t>
      </w:r>
      <w:r w:rsidRPr="004317EC">
        <w:rPr>
          <w:rFonts w:ascii="Arial" w:eastAsiaTheme="minorEastAsia" w:hAnsi="Arial" w:cs="Arial"/>
        </w:rPr>
        <w:t>tanaman (Farmakope ed.III, 1979)</w:t>
      </w: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 xml:space="preserve">2.6 </w:t>
      </w:r>
      <w:r>
        <w:rPr>
          <w:rFonts w:ascii="Arial" w:eastAsiaTheme="minorEastAsia" w:hAnsi="Arial" w:cs="Arial"/>
          <w:b/>
          <w:sz w:val="24"/>
        </w:rPr>
        <w:tab/>
      </w:r>
      <w:r w:rsidRPr="00181D2E">
        <w:rPr>
          <w:rFonts w:ascii="Arial" w:eastAsiaTheme="minorEastAsia" w:hAnsi="Arial" w:cs="Arial"/>
          <w:b/>
          <w:sz w:val="24"/>
        </w:rPr>
        <w:t>Ekstrak</w:t>
      </w:r>
    </w:p>
    <w:p w:rsidR="006E0067" w:rsidRPr="00181D2E" w:rsidRDefault="006E0067" w:rsidP="006E0067">
      <w:pPr>
        <w:spacing w:after="0" w:line="480" w:lineRule="auto"/>
        <w:jc w:val="both"/>
        <w:rPr>
          <w:rFonts w:ascii="Arial" w:eastAsiaTheme="minorEastAsia" w:hAnsi="Arial" w:cs="Arial"/>
          <w:sz w:val="24"/>
        </w:rPr>
      </w:pPr>
      <w:r w:rsidRPr="00181D2E">
        <w:rPr>
          <w:rFonts w:ascii="Arial" w:eastAsiaTheme="minorEastAsia" w:hAnsi="Arial" w:cs="Arial"/>
          <w:b/>
          <w:sz w:val="24"/>
        </w:rPr>
        <w:t xml:space="preserve">2.6.1 </w:t>
      </w:r>
      <w:r>
        <w:rPr>
          <w:rFonts w:ascii="Arial" w:eastAsiaTheme="minorEastAsia" w:hAnsi="Arial" w:cs="Arial"/>
          <w:b/>
          <w:sz w:val="24"/>
        </w:rPr>
        <w:tab/>
      </w:r>
      <w:r w:rsidRPr="00181D2E">
        <w:rPr>
          <w:rFonts w:ascii="Arial" w:eastAsiaTheme="minorEastAsia" w:hAnsi="Arial" w:cs="Arial"/>
          <w:b/>
          <w:sz w:val="24"/>
        </w:rPr>
        <w:t>Defenisi Ekstrak</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b/>
        </w:rPr>
        <w:tab/>
      </w:r>
      <w:r w:rsidRPr="00181D2E">
        <w:rPr>
          <w:rFonts w:ascii="Arial" w:eastAsiaTheme="minorEastAsia"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w:t>
      </w:r>
      <w:r w:rsidRPr="00181D2E">
        <w:rPr>
          <w:rFonts w:ascii="Arial" w:eastAsiaTheme="minorEastAsia" w:hAnsi="Arial" w:cs="Arial"/>
        </w:rPr>
        <w:br/>
      </w:r>
      <w:r w:rsidRPr="00181D2E">
        <w:rPr>
          <w:rFonts w:ascii="Arial" w:eastAsiaTheme="minorEastAsia" w:hAnsi="Arial" w:cs="Arial"/>
        </w:rPr>
        <w:tab/>
        <w:t>Sebagian besar ekstrak dibuat dengan mengekstraksi bahan baku obat secara perkolasi. Seluruh perkolat biasanya dipekatkan dengan cara desilasi dengan pengurangan tekanan, agar bahan utama obat ses</w:t>
      </w:r>
      <w:r>
        <w:rPr>
          <w:rFonts w:ascii="Arial" w:eastAsiaTheme="minorEastAsia" w:hAnsi="Arial" w:cs="Arial"/>
        </w:rPr>
        <w:t>edikit mungkin terkena panas.</w:t>
      </w:r>
      <w:r>
        <w:rPr>
          <w:rFonts w:ascii="Arial" w:eastAsiaTheme="minorEastAsia" w:hAnsi="Arial" w:cs="Arial"/>
        </w:rPr>
        <w:br/>
      </w:r>
      <w:r>
        <w:rPr>
          <w:rFonts w:ascii="Arial" w:eastAsiaTheme="minorEastAsia" w:hAnsi="Arial" w:cs="Arial"/>
        </w:rPr>
        <w:tab/>
        <w:t>E</w:t>
      </w:r>
      <w:r w:rsidRPr="00181D2E">
        <w:rPr>
          <w:rFonts w:ascii="Arial" w:eastAsiaTheme="minorEastAsia" w:hAnsi="Arial" w:cs="Arial"/>
        </w:rPr>
        <w:t>kstrak cair adalah sediaan cair simplisia nabati, yang mengandung etanol sebagai pelarut atau sebagai pengawet atau seagai pelarut dan pengawet. Jika tidak dinyatakan lain pada masing-masing monografi, tipa ml ekstrak mengandung bahan aktif dari 1 g simplisia yang memenuhi syarat.</w:t>
      </w:r>
      <w:r w:rsidRPr="00181D2E">
        <w:rPr>
          <w:rFonts w:ascii="Arial" w:eastAsiaTheme="minorEastAsia" w:hAnsi="Arial" w:cs="Arial"/>
        </w:rPr>
        <w:br/>
      </w:r>
      <w:r w:rsidRPr="00181D2E">
        <w:rPr>
          <w:rFonts w:ascii="Arial" w:eastAsiaTheme="minorEastAsia" w:hAnsi="Arial" w:cs="Arial"/>
        </w:rPr>
        <w:tab/>
        <w:t xml:space="preserve">Ekstrak cair yang cenderung membentuk endapan dapat didiamkan dan </w:t>
      </w:r>
      <w:r w:rsidRPr="00181D2E">
        <w:rPr>
          <w:rFonts w:ascii="Arial" w:eastAsiaTheme="minorEastAsia" w:hAnsi="Arial" w:cs="Arial"/>
        </w:rPr>
        <w:lastRenderedPageBreak/>
        <w:t>disaring atau bagaian yang bening dienaptuangkan. Bening yang diperoleh m</w:t>
      </w:r>
      <w:r>
        <w:rPr>
          <w:rFonts w:ascii="Arial" w:eastAsiaTheme="minorEastAsia" w:hAnsi="Arial" w:cs="Arial"/>
        </w:rPr>
        <w:t>emenuhi persyaratan Farmakope.</w:t>
      </w:r>
      <w:r>
        <w:rPr>
          <w:rFonts w:ascii="Arial" w:eastAsiaTheme="minorEastAsia" w:hAnsi="Arial" w:cs="Arial"/>
        </w:rPr>
        <w:br/>
      </w:r>
      <w:r w:rsidRPr="00181D2E">
        <w:rPr>
          <w:rFonts w:ascii="Arial" w:eastAsiaTheme="minorEastAsia" w:hAnsi="Arial" w:cs="Arial"/>
        </w:rPr>
        <w:t>Ekstrak cair dapat dibuat dari ekstr</w:t>
      </w:r>
      <w:r>
        <w:rPr>
          <w:rFonts w:ascii="Arial" w:eastAsiaTheme="minorEastAsia" w:hAnsi="Arial" w:cs="Arial"/>
        </w:rPr>
        <w:t xml:space="preserve">ak yang sesuai </w:t>
      </w:r>
      <w:r w:rsidRPr="00181D2E">
        <w:rPr>
          <w:rFonts w:ascii="Arial" w:eastAsiaTheme="minorEastAsia" w:hAnsi="Arial" w:cs="Arial"/>
        </w:rPr>
        <w:t>(Farmakope Indonesia ed.V).</w:t>
      </w:r>
    </w:p>
    <w:p w:rsidR="006E0067" w:rsidRPr="00B42D62" w:rsidRDefault="006E0067" w:rsidP="006E0067">
      <w:pPr>
        <w:spacing w:after="0" w:line="240" w:lineRule="auto"/>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 xml:space="preserve">2.6.2 </w:t>
      </w:r>
      <w:r>
        <w:rPr>
          <w:rFonts w:ascii="Arial" w:eastAsiaTheme="minorEastAsia" w:hAnsi="Arial" w:cs="Arial"/>
          <w:b/>
          <w:sz w:val="24"/>
        </w:rPr>
        <w:tab/>
      </w:r>
      <w:r w:rsidRPr="00181D2E">
        <w:rPr>
          <w:rFonts w:ascii="Arial" w:eastAsiaTheme="minorEastAsia" w:hAnsi="Arial" w:cs="Arial"/>
          <w:b/>
          <w:sz w:val="24"/>
        </w:rPr>
        <w:t>Tujuan Pembuatan Ekstrak</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t>Tujuan dari pembuatan ekstrak adalah untuk menarik semua zat aktif dan komponen kimia yang terdapat dalam simplisia. Dalam menentukan tujuan dari suatu proses ekstrak, perlu diperhatikan beberapa kondisi dan pertimbangan antara lain:</w:t>
      </w:r>
    </w:p>
    <w:p w:rsidR="006E0067" w:rsidRPr="00181D2E" w:rsidRDefault="006E0067" w:rsidP="006E0067">
      <w:pPr>
        <w:pStyle w:val="ListParagraph"/>
        <w:numPr>
          <w:ilvl w:val="0"/>
          <w:numId w:val="6"/>
        </w:numPr>
        <w:spacing w:after="0" w:line="360" w:lineRule="auto"/>
        <w:jc w:val="both"/>
        <w:rPr>
          <w:rFonts w:ascii="Arial" w:eastAsiaTheme="minorEastAsia" w:hAnsi="Arial" w:cs="Arial"/>
        </w:rPr>
      </w:pPr>
      <w:r w:rsidRPr="00181D2E">
        <w:rPr>
          <w:rFonts w:ascii="Arial" w:eastAsiaTheme="minorEastAsia" w:hAnsi="Arial" w:cs="Arial"/>
        </w:rPr>
        <w:t>Senyawa kimia yang telah memiliki identitas</w:t>
      </w:r>
    </w:p>
    <w:p w:rsidR="006E0067" w:rsidRPr="00181D2E" w:rsidRDefault="006E0067" w:rsidP="006E0067">
      <w:pPr>
        <w:pStyle w:val="ListParagraph"/>
        <w:numPr>
          <w:ilvl w:val="0"/>
          <w:numId w:val="6"/>
        </w:numPr>
        <w:spacing w:after="0" w:line="360" w:lineRule="auto"/>
        <w:jc w:val="both"/>
        <w:rPr>
          <w:rFonts w:ascii="Arial" w:eastAsiaTheme="minorEastAsia" w:hAnsi="Arial" w:cs="Arial"/>
        </w:rPr>
      </w:pPr>
      <w:r w:rsidRPr="00181D2E">
        <w:rPr>
          <w:rFonts w:ascii="Arial" w:eastAsiaTheme="minorEastAsia" w:hAnsi="Arial" w:cs="Arial"/>
        </w:rPr>
        <w:t>Mengandung kelompok sen</w:t>
      </w:r>
      <w:r>
        <w:rPr>
          <w:rFonts w:ascii="Arial" w:eastAsiaTheme="minorEastAsia" w:hAnsi="Arial" w:cs="Arial"/>
        </w:rPr>
        <w:t>y</w:t>
      </w:r>
      <w:r w:rsidRPr="00181D2E">
        <w:rPr>
          <w:rFonts w:ascii="Arial" w:eastAsiaTheme="minorEastAsia" w:hAnsi="Arial" w:cs="Arial"/>
        </w:rPr>
        <w:t>awa kimia tertentu</w:t>
      </w:r>
    </w:p>
    <w:p w:rsidR="006E0067" w:rsidRPr="00181D2E" w:rsidRDefault="006E0067" w:rsidP="006E0067">
      <w:pPr>
        <w:pStyle w:val="ListParagraph"/>
        <w:numPr>
          <w:ilvl w:val="0"/>
          <w:numId w:val="6"/>
        </w:numPr>
        <w:spacing w:after="0" w:line="360" w:lineRule="auto"/>
        <w:jc w:val="both"/>
        <w:rPr>
          <w:rFonts w:ascii="Arial" w:eastAsiaTheme="minorEastAsia" w:hAnsi="Arial" w:cs="Arial"/>
        </w:rPr>
      </w:pPr>
      <w:r w:rsidRPr="00181D2E">
        <w:rPr>
          <w:rFonts w:ascii="Arial" w:eastAsiaTheme="minorEastAsia" w:hAnsi="Arial" w:cs="Arial"/>
        </w:rPr>
        <w:t>Organisme (tanaman atau hewan)</w:t>
      </w:r>
    </w:p>
    <w:p w:rsidR="006E0067" w:rsidRPr="00C2236C" w:rsidRDefault="006E0067" w:rsidP="006E0067">
      <w:pPr>
        <w:pStyle w:val="ListParagraph"/>
        <w:numPr>
          <w:ilvl w:val="0"/>
          <w:numId w:val="6"/>
        </w:numPr>
        <w:spacing w:after="0" w:line="360" w:lineRule="auto"/>
        <w:jc w:val="both"/>
        <w:rPr>
          <w:rFonts w:ascii="Arial" w:eastAsiaTheme="minorEastAsia" w:hAnsi="Arial" w:cs="Arial"/>
        </w:rPr>
      </w:pPr>
      <w:r w:rsidRPr="00181D2E">
        <w:rPr>
          <w:rFonts w:ascii="Arial" w:eastAsiaTheme="minorEastAsia" w:hAnsi="Arial" w:cs="Arial"/>
        </w:rPr>
        <w:t>Penemuan senyawa baru</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Beberapa yang perlu dilakukan dalam melakukan ekstrak adalah</w:t>
      </w:r>
    </w:p>
    <w:p w:rsidR="006E0067" w:rsidRPr="00181D2E" w:rsidRDefault="006E0067" w:rsidP="006E0067">
      <w:pPr>
        <w:pStyle w:val="ListParagraph"/>
        <w:numPr>
          <w:ilvl w:val="0"/>
          <w:numId w:val="7"/>
        </w:numPr>
        <w:spacing w:after="0" w:line="360" w:lineRule="auto"/>
        <w:jc w:val="both"/>
        <w:rPr>
          <w:rFonts w:ascii="Arial" w:eastAsiaTheme="minorEastAsia" w:hAnsi="Arial" w:cs="Arial"/>
        </w:rPr>
      </w:pPr>
      <w:r w:rsidRPr="00181D2E">
        <w:rPr>
          <w:rFonts w:ascii="Arial" w:eastAsiaTheme="minorEastAsia" w:hAnsi="Arial" w:cs="Arial"/>
        </w:rPr>
        <w:t>Jumlah simplisia yang diekstrak</w:t>
      </w:r>
    </w:p>
    <w:p w:rsidR="006E0067" w:rsidRPr="00181D2E" w:rsidRDefault="006E0067" w:rsidP="006E0067">
      <w:pPr>
        <w:pStyle w:val="ListParagraph"/>
        <w:numPr>
          <w:ilvl w:val="0"/>
          <w:numId w:val="7"/>
        </w:numPr>
        <w:spacing w:after="0" w:line="360" w:lineRule="auto"/>
        <w:jc w:val="both"/>
        <w:rPr>
          <w:rFonts w:ascii="Arial" w:eastAsiaTheme="minorEastAsia" w:hAnsi="Arial" w:cs="Arial"/>
        </w:rPr>
      </w:pPr>
      <w:r w:rsidRPr="00181D2E">
        <w:rPr>
          <w:rFonts w:ascii="Arial" w:eastAsiaTheme="minorEastAsia" w:hAnsi="Arial" w:cs="Arial"/>
        </w:rPr>
        <w:t>Derajat kehalusan simplisia</w:t>
      </w:r>
    </w:p>
    <w:p w:rsidR="006E0067" w:rsidRPr="00181D2E" w:rsidRDefault="006E0067" w:rsidP="006E0067">
      <w:pPr>
        <w:pStyle w:val="ListParagraph"/>
        <w:numPr>
          <w:ilvl w:val="0"/>
          <w:numId w:val="7"/>
        </w:numPr>
        <w:spacing w:after="0" w:line="360" w:lineRule="auto"/>
        <w:jc w:val="both"/>
        <w:rPr>
          <w:rFonts w:ascii="Arial" w:eastAsiaTheme="minorEastAsia" w:hAnsi="Arial" w:cs="Arial"/>
        </w:rPr>
      </w:pPr>
      <w:r w:rsidRPr="00181D2E">
        <w:rPr>
          <w:rFonts w:ascii="Arial" w:eastAsiaTheme="minorEastAsia" w:hAnsi="Arial" w:cs="Arial"/>
        </w:rPr>
        <w:t>Jenis pelarut yang digunakan dalam ekstrak</w:t>
      </w:r>
    </w:p>
    <w:p w:rsidR="006E0067" w:rsidRPr="00181D2E" w:rsidRDefault="006E0067" w:rsidP="006E0067">
      <w:pPr>
        <w:pStyle w:val="ListParagraph"/>
        <w:numPr>
          <w:ilvl w:val="0"/>
          <w:numId w:val="7"/>
        </w:numPr>
        <w:spacing w:after="0" w:line="360" w:lineRule="auto"/>
        <w:jc w:val="both"/>
        <w:rPr>
          <w:rFonts w:ascii="Arial" w:eastAsiaTheme="minorEastAsia" w:hAnsi="Arial" w:cs="Arial"/>
        </w:rPr>
      </w:pPr>
      <w:r w:rsidRPr="00181D2E">
        <w:rPr>
          <w:rFonts w:ascii="Arial" w:eastAsiaTheme="minorEastAsia" w:hAnsi="Arial" w:cs="Arial"/>
        </w:rPr>
        <w:t>Waktu ekstrak</w:t>
      </w:r>
    </w:p>
    <w:p w:rsidR="006E0067" w:rsidRPr="00181D2E" w:rsidRDefault="006E0067" w:rsidP="006E0067">
      <w:pPr>
        <w:pStyle w:val="ListParagraph"/>
        <w:numPr>
          <w:ilvl w:val="0"/>
          <w:numId w:val="7"/>
        </w:numPr>
        <w:spacing w:after="0" w:line="360" w:lineRule="auto"/>
        <w:jc w:val="both"/>
        <w:rPr>
          <w:rFonts w:ascii="Arial" w:eastAsiaTheme="minorEastAsia" w:hAnsi="Arial" w:cs="Arial"/>
        </w:rPr>
      </w:pPr>
      <w:r w:rsidRPr="00181D2E">
        <w:rPr>
          <w:rFonts w:ascii="Arial" w:eastAsiaTheme="minorEastAsia" w:hAnsi="Arial" w:cs="Arial"/>
        </w:rPr>
        <w:t>Metode eksrak</w:t>
      </w:r>
    </w:p>
    <w:p w:rsidR="006E0067" w:rsidRPr="006F1BBE" w:rsidRDefault="006E0067" w:rsidP="006F1BBE">
      <w:pPr>
        <w:pStyle w:val="ListParagraph"/>
        <w:numPr>
          <w:ilvl w:val="0"/>
          <w:numId w:val="7"/>
        </w:numPr>
        <w:spacing w:after="0" w:line="360" w:lineRule="auto"/>
        <w:jc w:val="both"/>
        <w:rPr>
          <w:rFonts w:ascii="Arial" w:eastAsiaTheme="minorEastAsia" w:hAnsi="Arial" w:cs="Arial"/>
          <w:sz w:val="24"/>
        </w:rPr>
      </w:pPr>
      <w:r w:rsidRPr="00181D2E">
        <w:rPr>
          <w:rFonts w:ascii="Arial" w:eastAsiaTheme="minorEastAsia" w:hAnsi="Arial" w:cs="Arial"/>
        </w:rPr>
        <w:t>Kondisi proses ekstrak</w:t>
      </w:r>
    </w:p>
    <w:p w:rsidR="006E0067" w:rsidRPr="00181D2E" w:rsidRDefault="006E0067" w:rsidP="006E0067">
      <w:pPr>
        <w:tabs>
          <w:tab w:val="left" w:pos="2127"/>
        </w:tabs>
        <w:spacing w:after="0" w:line="480" w:lineRule="auto"/>
        <w:jc w:val="both"/>
        <w:rPr>
          <w:rFonts w:ascii="Arial" w:eastAsiaTheme="minorEastAsia" w:hAnsi="Arial" w:cs="Arial"/>
          <w:b/>
          <w:sz w:val="24"/>
        </w:rPr>
      </w:pPr>
      <w:r w:rsidRPr="00181D2E">
        <w:rPr>
          <w:rFonts w:ascii="Arial" w:eastAsiaTheme="minorEastAsia" w:hAnsi="Arial" w:cs="Arial"/>
          <w:b/>
          <w:sz w:val="24"/>
        </w:rPr>
        <w:t>2.6.3 Ekst</w:t>
      </w:r>
      <w:r>
        <w:rPr>
          <w:rFonts w:ascii="Arial" w:eastAsiaTheme="minorEastAsia" w:hAnsi="Arial" w:cs="Arial"/>
          <w:b/>
          <w:sz w:val="24"/>
        </w:rPr>
        <w:t>r</w:t>
      </w:r>
      <w:r w:rsidRPr="00181D2E">
        <w:rPr>
          <w:rFonts w:ascii="Arial" w:eastAsiaTheme="minorEastAsia" w:hAnsi="Arial" w:cs="Arial"/>
          <w:b/>
          <w:sz w:val="24"/>
        </w:rPr>
        <w:t>ak secara maserasi</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t>Masukkan satu bagian serbuk kering simplisia kedalam maserator, tambahkan 10 bagian pelarut. Rendam selama 6 jam pertama sambil sekali-kali diaduk, kemudian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Kumpulkan semua maserat, kemudian uapkan dengan penguap vakum atau penguap tekanan rendah hingga diperoleh ekstrak kental.</w:t>
      </w:r>
    </w:p>
    <w:p w:rsidR="006F1BBE" w:rsidRDefault="006E0067" w:rsidP="006F1BBE">
      <w:pPr>
        <w:spacing w:after="0" w:line="360" w:lineRule="auto"/>
        <w:jc w:val="both"/>
        <w:rPr>
          <w:rFonts w:ascii="Arial" w:eastAsiaTheme="minorEastAsia" w:hAnsi="Arial" w:cs="Arial"/>
        </w:rPr>
      </w:pPr>
      <w:r w:rsidRPr="00181D2E">
        <w:rPr>
          <w:rFonts w:ascii="Arial" w:eastAsiaTheme="minorEastAsia" w:hAnsi="Arial" w:cs="Arial"/>
        </w:rPr>
        <w:t>Hitung rendaman yang diperoleh yaitu persentase bobot per bobot (b/b) antara rendemen dengan bobo</w:t>
      </w:r>
      <w:r>
        <w:rPr>
          <w:rFonts w:ascii="Arial" w:eastAsiaTheme="minorEastAsia" w:hAnsi="Arial" w:cs="Arial"/>
        </w:rPr>
        <w:t>t</w:t>
      </w:r>
      <w:r w:rsidRPr="00181D2E">
        <w:rPr>
          <w:rFonts w:ascii="Arial" w:eastAsiaTheme="minorEastAsia" w:hAnsi="Arial" w:cs="Arial"/>
        </w:rPr>
        <w:t xml:space="preserve"> serbuk simplisia yang digunakan dengan </w:t>
      </w:r>
    </w:p>
    <w:p w:rsidR="006E0067" w:rsidRDefault="006E0067" w:rsidP="006F1BBE">
      <w:pPr>
        <w:spacing w:after="0" w:line="360" w:lineRule="auto"/>
        <w:jc w:val="both"/>
        <w:rPr>
          <w:rFonts w:ascii="Arial" w:eastAsiaTheme="minorEastAsia" w:hAnsi="Arial" w:cs="Arial"/>
        </w:rPr>
      </w:pPr>
      <w:r w:rsidRPr="00181D2E">
        <w:rPr>
          <w:rFonts w:ascii="Arial" w:eastAsiaTheme="minorEastAsia" w:hAnsi="Arial" w:cs="Arial"/>
        </w:rPr>
        <w:t>penimbangan. Rendeman harus mencapai angka sekurang-kurangnya sebagaimana diitetapkan pada masi</w:t>
      </w:r>
      <w:r>
        <w:rPr>
          <w:rFonts w:ascii="Arial" w:eastAsiaTheme="minorEastAsia" w:hAnsi="Arial" w:cs="Arial"/>
        </w:rPr>
        <w:t>ng-masing monografi ekstrak.</w:t>
      </w:r>
    </w:p>
    <w:p w:rsidR="006E0067" w:rsidRPr="007D31DD" w:rsidRDefault="006E0067" w:rsidP="006E0067">
      <w:pPr>
        <w:spacing w:after="0" w:line="240" w:lineRule="auto"/>
        <w:ind w:firstLine="720"/>
        <w:jc w:val="both"/>
        <w:rPr>
          <w:rFonts w:ascii="Arial" w:eastAsiaTheme="minorEastAsia" w:hAnsi="Arial" w:cs="Arial"/>
        </w:rPr>
      </w:pPr>
    </w:p>
    <w:p w:rsidR="006E0067" w:rsidRDefault="006E0067" w:rsidP="006E0067">
      <w:pPr>
        <w:tabs>
          <w:tab w:val="left" w:pos="142"/>
          <w:tab w:val="left" w:pos="284"/>
        </w:tabs>
        <w:spacing w:after="0" w:line="240" w:lineRule="auto"/>
        <w:jc w:val="both"/>
        <w:rPr>
          <w:rFonts w:ascii="Arial" w:eastAsiaTheme="minorEastAsia" w:hAnsi="Arial" w:cs="Arial"/>
          <w:b/>
          <w:sz w:val="24"/>
        </w:rPr>
      </w:pPr>
      <w:r>
        <w:rPr>
          <w:rFonts w:ascii="Arial" w:eastAsiaTheme="minorEastAsia" w:hAnsi="Arial" w:cs="Arial"/>
          <w:b/>
          <w:sz w:val="24"/>
        </w:rPr>
        <w:t>2.7</w:t>
      </w:r>
      <w:r>
        <w:rPr>
          <w:rFonts w:ascii="Arial" w:eastAsiaTheme="minorEastAsia" w:hAnsi="Arial" w:cs="Arial"/>
          <w:b/>
          <w:sz w:val="24"/>
        </w:rPr>
        <w:tab/>
      </w:r>
      <w:r w:rsidRPr="00181D2E">
        <w:rPr>
          <w:rFonts w:ascii="Arial" w:eastAsiaTheme="minorEastAsia" w:hAnsi="Arial" w:cs="Arial"/>
          <w:b/>
          <w:sz w:val="24"/>
        </w:rPr>
        <w:t>Krim</w:t>
      </w:r>
    </w:p>
    <w:p w:rsidR="006E0067" w:rsidRPr="00181D2E" w:rsidRDefault="006E0067" w:rsidP="006E0067">
      <w:pPr>
        <w:tabs>
          <w:tab w:val="left" w:pos="142"/>
          <w:tab w:val="left" w:pos="284"/>
        </w:tabs>
        <w:spacing w:after="0" w:line="240" w:lineRule="auto"/>
        <w:jc w:val="both"/>
        <w:rPr>
          <w:rFonts w:ascii="Arial" w:eastAsiaTheme="minorEastAsia" w:hAnsi="Arial" w:cs="Arial"/>
          <w:b/>
          <w:sz w:val="24"/>
        </w:rPr>
      </w:pP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t>Krim adalah sediaan setengah padat berupa emulsi kental mengandung tidak kurang dari 60%  air, dimaksudkan untuk pemakaian luar.</w:t>
      </w:r>
    </w:p>
    <w:p w:rsidR="006E0067" w:rsidRDefault="006E0067" w:rsidP="006E0067">
      <w:pPr>
        <w:spacing w:after="0" w:line="360" w:lineRule="auto"/>
        <w:jc w:val="both"/>
        <w:rPr>
          <w:rFonts w:ascii="Arial" w:eastAsiaTheme="minorEastAsia" w:hAnsi="Arial" w:cs="Arial"/>
        </w:rPr>
      </w:pPr>
      <w:r>
        <w:rPr>
          <w:rFonts w:ascii="Arial" w:eastAsiaTheme="minorEastAsia" w:hAnsi="Arial" w:cs="Arial"/>
        </w:rPr>
        <w:t>Bahan Dasar Krim.</w:t>
      </w:r>
    </w:p>
    <w:p w:rsidR="006E0067" w:rsidRDefault="006E0067" w:rsidP="006E0067">
      <w:pPr>
        <w:pStyle w:val="ListParagraph"/>
        <w:numPr>
          <w:ilvl w:val="0"/>
          <w:numId w:val="14"/>
        </w:numPr>
        <w:spacing w:after="0" w:line="360" w:lineRule="auto"/>
        <w:ind w:left="426" w:hanging="426"/>
        <w:jc w:val="both"/>
        <w:rPr>
          <w:rFonts w:ascii="Arial" w:eastAsiaTheme="minorEastAsia" w:hAnsi="Arial" w:cs="Arial"/>
        </w:rPr>
      </w:pPr>
      <w:r>
        <w:rPr>
          <w:rFonts w:ascii="Arial" w:eastAsiaTheme="minorEastAsia" w:hAnsi="Arial" w:cs="Arial"/>
        </w:rPr>
        <w:t>Paraffinum Liquidum/Parafin cair</w:t>
      </w:r>
    </w:p>
    <w:p w:rsidR="006E0067" w:rsidRPr="00CD3BB2" w:rsidRDefault="006E0067" w:rsidP="006E0067">
      <w:pPr>
        <w:pStyle w:val="ListParagraph"/>
        <w:tabs>
          <w:tab w:val="left" w:pos="142"/>
        </w:tabs>
        <w:spacing w:after="0" w:line="360" w:lineRule="auto"/>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Parafin cair adalah campuran hidrokarbon yang diperoleh dari minyak mineral sebagai zat pemantap dapat ditambahkan tokoferol atau butilhidroksitoluen tidak lebih dari 10bpj. Pemerian cairan kental, transparan, tidak berfluoresensi, tidak berwarna, hampir tidak berbau, hampir tidak mempunyai rasa. Kelarutan praktis tidak larut dalam air dan dalam </w:t>
      </w:r>
      <w:r>
        <w:rPr>
          <w:rFonts w:ascii="Arial" w:eastAsiaTheme="minorEastAsia" w:hAnsi="Arial" w:cs="Arial"/>
          <w:i/>
        </w:rPr>
        <w:t>etanol</w:t>
      </w:r>
      <w:r>
        <w:rPr>
          <w:rFonts w:ascii="Arial" w:eastAsiaTheme="minorEastAsia" w:hAnsi="Arial" w:cs="Arial"/>
        </w:rPr>
        <w:t xml:space="preserve">(95%)P, larut dalam kloroform P dan dalam eter P. Bobot per ml 0,870 g sampai 0,890 g. Keasaman-kebasaan memenuhi syarat yang tertera pada </w:t>
      </w:r>
      <w:r>
        <w:rPr>
          <w:rFonts w:ascii="Arial" w:eastAsiaTheme="minorEastAsia" w:hAnsi="Arial" w:cs="Arial"/>
          <w:i/>
        </w:rPr>
        <w:t xml:space="preserve">Paraffinum solidum. </w:t>
      </w:r>
      <w:r>
        <w:rPr>
          <w:rFonts w:ascii="Arial" w:eastAsiaTheme="minorEastAsia" w:hAnsi="Arial" w:cs="Arial"/>
        </w:rPr>
        <w:t xml:space="preserve">Serapan ultraviolet serapan-1 cm larutan 2,0 % b/v dalam </w:t>
      </w:r>
      <w:r>
        <w:rPr>
          <w:rFonts w:ascii="Arial" w:eastAsiaTheme="minorEastAsia" w:hAnsi="Arial" w:cs="Arial"/>
          <w:i/>
        </w:rPr>
        <w:t>trimetilpentana</w:t>
      </w:r>
      <w:r>
        <w:rPr>
          <w:rFonts w:ascii="Arial" w:eastAsiaTheme="minorEastAsia" w:hAnsi="Arial" w:cs="Arial"/>
        </w:rPr>
        <w:t xml:space="preserve"> P pada daerah panjang gelombang antara 240 nm dan 280 nm, tidak lebih dari 0,10. Kekentalan pada suhu 37,8</w:t>
      </w:r>
      <m:oMath>
        <m:r>
          <w:rPr>
            <w:rFonts w:ascii="Cambria Math" w:eastAsiaTheme="minorEastAsia" w:hAnsi="Cambria Math" w:cs="Arial"/>
          </w:rPr>
          <m:t>℃</m:t>
        </m:r>
      </m:oMath>
      <w:r>
        <w:rPr>
          <w:rFonts w:ascii="Arial" w:eastAsiaTheme="minorEastAsia" w:hAnsi="Arial" w:cs="Arial"/>
        </w:rPr>
        <w:t xml:space="preserve"> tidak kurang dari 55 cP.</w:t>
      </w:r>
    </w:p>
    <w:p w:rsidR="006E0067" w:rsidRPr="00EA5FEB" w:rsidRDefault="006E0067" w:rsidP="006E0067">
      <w:pPr>
        <w:pStyle w:val="ListParagraph"/>
        <w:numPr>
          <w:ilvl w:val="0"/>
          <w:numId w:val="14"/>
        </w:numPr>
        <w:spacing w:after="0" w:line="360" w:lineRule="auto"/>
        <w:ind w:left="284" w:hanging="284"/>
        <w:jc w:val="both"/>
        <w:rPr>
          <w:rFonts w:ascii="Arial" w:eastAsiaTheme="minorEastAsia" w:hAnsi="Arial" w:cs="Arial"/>
        </w:rPr>
      </w:pPr>
      <w:r w:rsidRPr="00EA5FEB">
        <w:rPr>
          <w:rFonts w:ascii="Arial" w:eastAsiaTheme="minorEastAsia" w:hAnsi="Arial" w:cs="Arial"/>
        </w:rPr>
        <w:t>Acid stearikum/Asam stearate</w:t>
      </w:r>
    </w:p>
    <w:p w:rsidR="006E0067" w:rsidRPr="00181D2E"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Asam</w:t>
      </w:r>
      <w:r>
        <w:rPr>
          <w:rFonts w:ascii="Arial" w:eastAsiaTheme="minorEastAsia" w:hAnsi="Arial" w:cs="Arial"/>
        </w:rPr>
        <w:t xml:space="preserve"> stearate (rumus molekul </w:t>
      </w:r>
      <w:r>
        <w:rPr>
          <w:rFonts w:ascii="Arial" w:hAnsi="Arial" w:cs="Arial"/>
          <w:color w:val="000000"/>
          <w:sz w:val="21"/>
          <w:szCs w:val="21"/>
          <w:shd w:val="clear" w:color="auto" w:fill="F8F9FA"/>
        </w:rPr>
        <w:t>C</w:t>
      </w:r>
      <w:r>
        <w:rPr>
          <w:rFonts w:ascii="Arial" w:hAnsi="Arial" w:cs="Arial"/>
          <w:color w:val="000000"/>
          <w:shd w:val="clear" w:color="auto" w:fill="F8F9FA"/>
          <w:vertAlign w:val="subscript"/>
        </w:rPr>
        <w:t>18</w:t>
      </w:r>
      <w:r>
        <w:rPr>
          <w:rFonts w:ascii="Arial" w:hAnsi="Arial" w:cs="Arial"/>
          <w:color w:val="000000"/>
          <w:sz w:val="21"/>
          <w:szCs w:val="21"/>
          <w:shd w:val="clear" w:color="auto" w:fill="F8F9FA"/>
        </w:rPr>
        <w:t>H</w:t>
      </w:r>
      <w:r>
        <w:rPr>
          <w:rFonts w:ascii="Arial" w:hAnsi="Arial" w:cs="Arial"/>
          <w:color w:val="000000"/>
          <w:shd w:val="clear" w:color="auto" w:fill="F8F9FA"/>
          <w:vertAlign w:val="subscript"/>
        </w:rPr>
        <w:t>36</w:t>
      </w:r>
      <w:r>
        <w:rPr>
          <w:rFonts w:ascii="Arial" w:hAnsi="Arial" w:cs="Arial"/>
          <w:color w:val="000000"/>
          <w:sz w:val="21"/>
          <w:szCs w:val="21"/>
          <w:shd w:val="clear" w:color="auto" w:fill="F8F9FA"/>
        </w:rPr>
        <w:t>O</w:t>
      </w:r>
      <w:r>
        <w:rPr>
          <w:rFonts w:ascii="Arial" w:hAnsi="Arial" w:cs="Arial"/>
          <w:color w:val="000000"/>
          <w:shd w:val="clear" w:color="auto" w:fill="F8F9FA"/>
          <w:vertAlign w:val="subscript"/>
        </w:rPr>
        <w:t>2</w:t>
      </w:r>
      <w:r w:rsidRPr="00181D2E">
        <w:rPr>
          <w:rFonts w:ascii="Arial" w:eastAsiaTheme="minorEastAsia" w:hAnsi="Arial" w:cs="Arial"/>
        </w:rPr>
        <w:t xml:space="preserve">) adalah campuran asam organic padat yang diperoleh dari lemak. Merupakan zat padat, eras, mengkilat, menunjukan susunan hablur, putih atau kuning pucat, mirip lemak lilin, praktis tidak larut dalam air, larut dalam 3 bagian eter, suhu lebur tidak kurang dari </w:t>
      </w:r>
      <w:r>
        <w:rPr>
          <w:rFonts w:ascii="Arial" w:eastAsiaTheme="minorEastAsia" w:hAnsi="Arial" w:cs="Arial"/>
        </w:rPr>
        <w:t>54ºc (Farmakope Indonesia Ed.</w:t>
      </w:r>
      <w:r>
        <w:rPr>
          <w:rFonts w:ascii="Times New Roman" w:eastAsiaTheme="minorEastAsia" w:hAnsi="Times New Roman" w:cs="Times New Roman"/>
        </w:rPr>
        <w:t>III</w:t>
      </w:r>
      <w:r w:rsidRPr="00181D2E">
        <w:rPr>
          <w:rFonts w:ascii="Arial" w:eastAsiaTheme="minorEastAsia" w:hAnsi="Arial" w:cs="Arial"/>
        </w:rPr>
        <w:t>).</w:t>
      </w:r>
    </w:p>
    <w:p w:rsidR="006E0067" w:rsidRDefault="006E0067" w:rsidP="006E0067">
      <w:pPr>
        <w:pStyle w:val="ListParagraph"/>
        <w:spacing w:after="0" w:line="360" w:lineRule="auto"/>
        <w:ind w:left="0"/>
        <w:jc w:val="both"/>
        <w:rPr>
          <w:rFonts w:ascii="Arial" w:eastAsiaTheme="minorEastAsia" w:hAnsi="Arial" w:cs="Arial"/>
        </w:rPr>
      </w:pPr>
      <w:r w:rsidRPr="00181D2E">
        <w:rPr>
          <w:rFonts w:ascii="Arial" w:eastAsiaTheme="minorEastAsia" w:hAnsi="Arial" w:cs="Arial"/>
        </w:rPr>
        <w:t xml:space="preserve">Asam stearat merupakan bahan pengemulsi. Digunakan luas secara oral dan topical dalam bidang farmasi. Untuk penggunaan topical asam stearate digunakan sebagai bahan pengemulsi. Digunakan </w:t>
      </w:r>
      <w:r>
        <w:rPr>
          <w:rFonts w:ascii="Arial" w:eastAsiaTheme="minorEastAsia" w:hAnsi="Arial" w:cs="Arial"/>
        </w:rPr>
        <w:t>umumnya karena tidak toksik dan tidak </w:t>
      </w:r>
      <w:r w:rsidRPr="00181D2E">
        <w:rPr>
          <w:rFonts w:ascii="Arial" w:eastAsiaTheme="minorEastAsia" w:hAnsi="Arial" w:cs="Arial"/>
        </w:rPr>
        <w:t>mengiritasi.</w:t>
      </w:r>
    </w:p>
    <w:p w:rsidR="006E0067" w:rsidRPr="00181D2E" w:rsidRDefault="006E0067" w:rsidP="006E0067">
      <w:pPr>
        <w:pStyle w:val="ListParagraph"/>
        <w:numPr>
          <w:ilvl w:val="0"/>
          <w:numId w:val="14"/>
        </w:numPr>
        <w:tabs>
          <w:tab w:val="left" w:pos="284"/>
        </w:tabs>
        <w:spacing w:after="0" w:line="360" w:lineRule="auto"/>
        <w:ind w:left="0" w:firstLine="0"/>
        <w:jc w:val="both"/>
        <w:rPr>
          <w:rFonts w:ascii="Arial" w:eastAsiaTheme="minorEastAsia" w:hAnsi="Arial" w:cs="Arial"/>
        </w:rPr>
      </w:pPr>
      <w:r w:rsidRPr="00181D2E">
        <w:rPr>
          <w:rFonts w:ascii="Arial" w:eastAsiaTheme="minorEastAsia" w:hAnsi="Arial" w:cs="Arial"/>
        </w:rPr>
        <w:t>Adeps lanae/lemak bulu domba.</w:t>
      </w:r>
    </w:p>
    <w:p w:rsidR="006E0067" w:rsidRPr="007A1D1D" w:rsidRDefault="006E0067" w:rsidP="006E0067">
      <w:pPr>
        <w:pStyle w:val="ListParagraph"/>
        <w:spacing w:after="0" w:line="360" w:lineRule="auto"/>
        <w:ind w:left="0"/>
        <w:jc w:val="both"/>
        <w:rPr>
          <w:rFonts w:ascii="Times New Roman" w:eastAsiaTheme="minorEastAsia" w:hAnsi="Times New Roman" w:cs="Times New Roman"/>
        </w:rPr>
      </w:pPr>
      <w:r>
        <w:rPr>
          <w:rFonts w:ascii="Arial" w:eastAsiaTheme="minorEastAsia" w:hAnsi="Arial" w:cs="Arial"/>
        </w:rPr>
        <w:tab/>
      </w:r>
      <w:r w:rsidRPr="00181D2E">
        <w:rPr>
          <w:rFonts w:ascii="Arial" w:eastAsiaTheme="minorEastAsia" w:hAnsi="Arial" w:cs="Arial"/>
        </w:rPr>
        <w:t xml:space="preserve">Adeps lanae adalah zat serpa lemak yang dimurnikan diperoleh dari bulu domba </w:t>
      </w:r>
      <w:r w:rsidRPr="00181D2E">
        <w:rPr>
          <w:rFonts w:ascii="Arial" w:eastAsiaTheme="minorEastAsia" w:hAnsi="Arial" w:cs="Arial"/>
          <w:i/>
        </w:rPr>
        <w:t xml:space="preserve">Ovis aries Linne </w:t>
      </w:r>
      <w:r w:rsidRPr="00181D2E">
        <w:rPr>
          <w:rFonts w:ascii="Arial" w:eastAsiaTheme="minorEastAsia" w:hAnsi="Arial" w:cs="Arial"/>
        </w:rPr>
        <w:t>(</w:t>
      </w:r>
      <w:r w:rsidRPr="00181D2E">
        <w:rPr>
          <w:rFonts w:ascii="Arial" w:eastAsiaTheme="minorEastAsia" w:hAnsi="Arial" w:cs="Arial"/>
          <w:i/>
        </w:rPr>
        <w:t>Fam Bovidae)</w:t>
      </w:r>
      <w:r w:rsidRPr="00181D2E">
        <w:rPr>
          <w:rFonts w:ascii="Arial" w:eastAsiaTheme="minorEastAsia" w:hAnsi="Arial" w:cs="Arial"/>
        </w:rPr>
        <w:t xml:space="preserve">, mengandung air tidak lebih dari 0,25%. Zat serupa lemak, liat, lekat, kuning muda atau kuning pucat, agak sukar larut dalam etanol (95%)p, larut dalam </w:t>
      </w:r>
      <w:r w:rsidRPr="00181D2E">
        <w:rPr>
          <w:rFonts w:ascii="Arial" w:eastAsiaTheme="minorEastAsia" w:hAnsi="Arial" w:cs="Arial"/>
          <w:i/>
        </w:rPr>
        <w:t>kloroformp eter p</w:t>
      </w:r>
      <w:r w:rsidRPr="00181D2E">
        <w:rPr>
          <w:rFonts w:ascii="Arial" w:eastAsiaTheme="minorEastAsia" w:hAnsi="Arial" w:cs="Arial"/>
        </w:rPr>
        <w:t xml:space="preserve">. </w:t>
      </w:r>
      <w:r>
        <w:rPr>
          <w:rFonts w:ascii="Arial" w:eastAsiaTheme="minorEastAsia" w:hAnsi="Arial" w:cs="Arial"/>
        </w:rPr>
        <w:t>(Farmakope Indonesia Ed.</w:t>
      </w:r>
      <w:r>
        <w:rPr>
          <w:rFonts w:ascii="Times New Roman" w:eastAsiaTheme="minorEastAsia" w:hAnsi="Times New Roman" w:cs="Times New Roman"/>
        </w:rPr>
        <w:t>III)</w:t>
      </w:r>
    </w:p>
    <w:p w:rsidR="006E0067" w:rsidRPr="00181D2E" w:rsidRDefault="006E0067" w:rsidP="006E0067">
      <w:pPr>
        <w:pStyle w:val="ListParagraph"/>
        <w:numPr>
          <w:ilvl w:val="0"/>
          <w:numId w:val="14"/>
        </w:numPr>
        <w:spacing w:after="0" w:line="360" w:lineRule="auto"/>
        <w:ind w:left="284" w:hanging="284"/>
        <w:jc w:val="both"/>
        <w:rPr>
          <w:rFonts w:ascii="Arial" w:eastAsiaTheme="minorEastAsia" w:hAnsi="Arial" w:cs="Arial"/>
        </w:rPr>
      </w:pPr>
      <w:r w:rsidRPr="00181D2E">
        <w:rPr>
          <w:rFonts w:ascii="Arial" w:eastAsiaTheme="minorEastAsia" w:hAnsi="Arial" w:cs="Arial"/>
        </w:rPr>
        <w:t>Triethanolamine</w:t>
      </w:r>
    </w:p>
    <w:p w:rsidR="006E0067"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lastRenderedPageBreak/>
        <w:tab/>
      </w:r>
      <w:r w:rsidRPr="00181D2E">
        <w:rPr>
          <w:rFonts w:ascii="Arial" w:eastAsiaTheme="minorEastAsia" w:hAnsi="Arial" w:cs="Arial"/>
        </w:rPr>
        <w:t>Triethanolamine adalah campuran triethanolamina, dietolamine dan monoetanolamina. Mengandung tidak kurang dari 99,0% dan tidak lebih dari 107.4% dihitung darizat andhidrat sebagai triethanolamine,</w:t>
      </w:r>
      <w:r>
        <w:rPr>
          <w:rFonts w:ascii="Arial" w:hAnsi="Arial" w:cs="Arial"/>
          <w:color w:val="222222"/>
          <w:shd w:val="clear" w:color="auto" w:fill="FFFFFF"/>
        </w:rPr>
        <w:t>C</w:t>
      </w:r>
      <w:r>
        <w:rPr>
          <w:rFonts w:ascii="Arial" w:hAnsi="Arial" w:cs="Arial"/>
          <w:color w:val="222222"/>
          <w:shd w:val="clear" w:color="auto" w:fill="FFFFFF"/>
          <w:vertAlign w:val="subscript"/>
        </w:rPr>
        <w:t>6</w:t>
      </w:r>
      <w:r>
        <w:rPr>
          <w:rFonts w:ascii="Arial" w:hAnsi="Arial" w:cs="Arial"/>
          <w:color w:val="222222"/>
          <w:shd w:val="clear" w:color="auto" w:fill="FFFFFF"/>
        </w:rPr>
        <w:t>H</w:t>
      </w:r>
      <w:r>
        <w:rPr>
          <w:rFonts w:ascii="Arial" w:hAnsi="Arial" w:cs="Arial"/>
          <w:color w:val="222222"/>
          <w:shd w:val="clear" w:color="auto" w:fill="FFFFFF"/>
          <w:vertAlign w:val="subscript"/>
        </w:rPr>
        <w:t>15</w:t>
      </w:r>
      <w:r>
        <w:rPr>
          <w:rFonts w:ascii="Arial" w:hAnsi="Arial" w:cs="Arial"/>
          <w:color w:val="222222"/>
          <w:shd w:val="clear" w:color="auto" w:fill="FFFFFF"/>
        </w:rPr>
        <w:t>NO</w:t>
      </w:r>
      <w:r>
        <w:rPr>
          <w:rFonts w:ascii="Arial" w:hAnsi="Arial" w:cs="Arial"/>
          <w:color w:val="222222"/>
          <w:shd w:val="clear" w:color="auto" w:fill="FFFFFF"/>
          <w:vertAlign w:val="subscript"/>
        </w:rPr>
        <w:t>3</w:t>
      </w:r>
      <w:r w:rsidRPr="00181D2E">
        <w:rPr>
          <w:rFonts w:ascii="Arial" w:eastAsiaTheme="minorEastAsia" w:hAnsi="Arial" w:cs="Arial"/>
        </w:rPr>
        <w:t xml:space="preserve">Cairan kental tidak berwarna hingga kuning pucat, bau lemah mirip amoniak, higrokopik. Kelarutan mudah larut dalam air dan dalam etanol </w:t>
      </w:r>
      <w:r>
        <w:rPr>
          <w:rFonts w:ascii="Arial" w:eastAsiaTheme="minorEastAsia" w:hAnsi="Arial" w:cs="Arial"/>
        </w:rPr>
        <w:t>(95%)p, larut dalam koloroform p(Farmakope Indonesia Ed.</w:t>
      </w:r>
      <w:r>
        <w:rPr>
          <w:rFonts w:ascii="Times New Roman" w:eastAsiaTheme="minorEastAsia" w:hAnsi="Times New Roman" w:cs="Times New Roman"/>
        </w:rPr>
        <w:t>III</w:t>
      </w:r>
      <w:r w:rsidRPr="00181D2E">
        <w:rPr>
          <w:rFonts w:ascii="Arial" w:eastAsiaTheme="minorEastAsia" w:hAnsi="Arial" w:cs="Arial"/>
        </w:rPr>
        <w:t>)</w:t>
      </w:r>
    </w:p>
    <w:p w:rsidR="006E0067" w:rsidRDefault="006E0067" w:rsidP="006E0067">
      <w:pPr>
        <w:pStyle w:val="ListParagraph"/>
        <w:numPr>
          <w:ilvl w:val="0"/>
          <w:numId w:val="14"/>
        </w:numPr>
        <w:spacing w:after="0" w:line="360" w:lineRule="auto"/>
        <w:ind w:left="284" w:hanging="284"/>
        <w:jc w:val="both"/>
        <w:rPr>
          <w:rFonts w:ascii="Arial" w:eastAsiaTheme="minorEastAsia" w:hAnsi="Arial" w:cs="Arial"/>
        </w:rPr>
      </w:pPr>
      <w:r>
        <w:rPr>
          <w:rFonts w:ascii="Arial" w:eastAsiaTheme="minorEastAsia" w:hAnsi="Arial" w:cs="Arial"/>
        </w:rPr>
        <w:t>Nipagin</w:t>
      </w:r>
    </w:p>
    <w:p w:rsidR="006E0067" w:rsidRPr="00E60B56"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tab/>
        <w:t xml:space="preserve">Nipagin </w:t>
      </w:r>
      <w:r w:rsidRPr="00E60B56">
        <w:rPr>
          <w:rFonts w:ascii="Arial" w:eastAsiaTheme="minorEastAsia" w:hAnsi="Arial" w:cs="Arial"/>
        </w:rPr>
        <w:t>merupakan senyawa fenolik</w:t>
      </w:r>
      <w:r>
        <w:rPr>
          <w:rFonts w:ascii="Arial" w:eastAsiaTheme="minorEastAsia" w:hAnsi="Arial" w:cs="Arial"/>
        </w:rPr>
        <w:t xml:space="preserve"> dengan nama senyawa: Methyl Paraben. Nipagin </w:t>
      </w:r>
      <w:r w:rsidRPr="00E60B56">
        <w:rPr>
          <w:rFonts w:ascii="Arial" w:eastAsiaTheme="minorEastAsia" w:hAnsi="Arial" w:cs="Arial"/>
        </w:rPr>
        <w:t xml:space="preserve">stabil di udara, sensitif terhadap pemaparan cahaya, tahan terhadap panas dan dingin termasuk uap sterilisasi, stabilitas menurun dengan meningkatnya pH yang menyebabkan hidrolisis. Mekanisme kerja senyawa fenolik </w:t>
      </w:r>
      <w:r>
        <w:rPr>
          <w:rFonts w:ascii="Arial" w:eastAsiaTheme="minorEastAsia" w:hAnsi="Arial" w:cs="Arial"/>
        </w:rPr>
        <w:t>adalah dengan menghilangkan per</w:t>
      </w:r>
      <w:r w:rsidRPr="00E60B56">
        <w:rPr>
          <w:rFonts w:ascii="Arial" w:eastAsiaTheme="minorEastAsia" w:hAnsi="Arial" w:cs="Arial"/>
        </w:rPr>
        <w:t>meabelitas membran sehingga isi sitoplasma keluar dan menghambat sistem transport elektrolit yang lebih efektif</w:t>
      </w:r>
      <w:r>
        <w:rPr>
          <w:rFonts w:ascii="Arial" w:eastAsiaTheme="minorEastAsia" w:hAnsi="Arial" w:cs="Arial"/>
        </w:rPr>
        <w:t xml:space="preserve"> untuk bakteri gram  positif. </w:t>
      </w:r>
      <w:r w:rsidRPr="00E60B56">
        <w:rPr>
          <w:rFonts w:ascii="Arial" w:eastAsiaTheme="minorEastAsia" w:hAnsi="Arial" w:cs="Arial"/>
        </w:rPr>
        <w:t>Kristal transparan/bubuk Kristal putih, rasa membakar</w:t>
      </w:r>
      <w:r>
        <w:rPr>
          <w:rFonts w:ascii="Arial" w:eastAsiaTheme="minorEastAsia" w:hAnsi="Arial" w:cs="Arial"/>
        </w:rPr>
        <w:t>.</w:t>
      </w:r>
      <w:r w:rsidRPr="0097383E">
        <w:rPr>
          <w:rFonts w:ascii="Arial" w:eastAsiaTheme="minorEastAsia" w:hAnsi="Arial" w:cs="Arial"/>
        </w:rPr>
        <w:t xml:space="preserve"> Nipagin efektif dengan kadar : 0,1-0,2% (bila digunakan tunggal)  jika dikombinasi dengan propil paraben umumnya digu</w:t>
      </w:r>
      <w:r>
        <w:rPr>
          <w:rFonts w:ascii="Arial" w:eastAsiaTheme="minorEastAsia" w:hAnsi="Arial" w:cs="Arial"/>
        </w:rPr>
        <w:t xml:space="preserve">nakan pada formulasi </w:t>
      </w:r>
      <w:r w:rsidRPr="0097383E">
        <w:rPr>
          <w:rFonts w:ascii="Arial" w:eastAsiaTheme="minorEastAsia" w:hAnsi="Arial" w:cs="Arial"/>
        </w:rPr>
        <w:t>se</w:t>
      </w:r>
      <w:r>
        <w:rPr>
          <w:rFonts w:ascii="Arial" w:eastAsiaTheme="minorEastAsia" w:hAnsi="Arial" w:cs="Arial"/>
        </w:rPr>
        <w:t>diaan parenteral (0.18%-0.22%). Nipagin memiliki titik leleh sebesar 125-128.</w:t>
      </w:r>
    </w:p>
    <w:p w:rsidR="006E0067" w:rsidRDefault="006E0067" w:rsidP="006E0067">
      <w:pPr>
        <w:pStyle w:val="ListParagraph"/>
        <w:numPr>
          <w:ilvl w:val="0"/>
          <w:numId w:val="14"/>
        </w:numPr>
        <w:spacing w:after="0" w:line="360" w:lineRule="auto"/>
        <w:ind w:left="284" w:hanging="284"/>
        <w:jc w:val="both"/>
        <w:rPr>
          <w:rFonts w:ascii="Arial" w:eastAsiaTheme="minorEastAsia" w:hAnsi="Arial" w:cs="Arial"/>
        </w:rPr>
      </w:pPr>
      <w:r>
        <w:rPr>
          <w:rFonts w:ascii="Arial" w:eastAsiaTheme="minorEastAsia" w:hAnsi="Arial" w:cs="Arial"/>
        </w:rPr>
        <w:t>Nipasol</w:t>
      </w:r>
    </w:p>
    <w:p w:rsidR="006E0067" w:rsidRPr="0097383E" w:rsidRDefault="006E0067" w:rsidP="006E0067">
      <w:pPr>
        <w:spacing w:after="0" w:line="360" w:lineRule="auto"/>
        <w:jc w:val="both"/>
        <w:rPr>
          <w:rFonts w:ascii="Arial" w:eastAsiaTheme="minorEastAsia" w:hAnsi="Arial" w:cs="Arial"/>
        </w:rPr>
      </w:pPr>
      <w:r>
        <w:rPr>
          <w:rFonts w:ascii="Arial" w:eastAsiaTheme="minorEastAsia" w:hAnsi="Arial" w:cs="Arial"/>
        </w:rPr>
        <w:tab/>
        <w:t xml:space="preserve">Nama Senyawa : Propyl Paraben dengan Rumus Empiris : </w:t>
      </w:r>
      <w:r>
        <w:rPr>
          <w:rFonts w:ascii="Arial" w:hAnsi="Arial" w:cs="Arial"/>
          <w:color w:val="222222"/>
          <w:shd w:val="clear" w:color="auto" w:fill="FFFFFF"/>
        </w:rPr>
        <w:t>C</w:t>
      </w:r>
      <w:r>
        <w:rPr>
          <w:rFonts w:ascii="Arial" w:hAnsi="Arial" w:cs="Arial"/>
          <w:color w:val="222222"/>
          <w:shd w:val="clear" w:color="auto" w:fill="FFFFFF"/>
          <w:vertAlign w:val="subscript"/>
        </w:rPr>
        <w:t>10</w:t>
      </w:r>
      <w:r>
        <w:rPr>
          <w:rFonts w:ascii="Arial" w:hAnsi="Arial" w:cs="Arial"/>
          <w:color w:val="222222"/>
          <w:shd w:val="clear" w:color="auto" w:fill="FFFFFF"/>
        </w:rPr>
        <w:t>H</w:t>
      </w:r>
      <w:r>
        <w:rPr>
          <w:rFonts w:ascii="Arial" w:hAnsi="Arial" w:cs="Arial"/>
          <w:color w:val="222222"/>
          <w:shd w:val="clear" w:color="auto" w:fill="FFFFFF"/>
          <w:vertAlign w:val="subscript"/>
        </w:rPr>
        <w:t>12</w:t>
      </w:r>
      <w:r>
        <w:rPr>
          <w:rFonts w:ascii="Arial" w:hAnsi="Arial" w:cs="Arial"/>
          <w:color w:val="222222"/>
          <w:shd w:val="clear" w:color="auto" w:fill="FFFFFF"/>
        </w:rPr>
        <w:t>O</w:t>
      </w:r>
      <w:r>
        <w:rPr>
          <w:rFonts w:ascii="Arial" w:hAnsi="Arial" w:cs="Arial"/>
          <w:color w:val="222222"/>
          <w:shd w:val="clear" w:color="auto" w:fill="FFFFFF"/>
          <w:vertAlign w:val="subscript"/>
        </w:rPr>
        <w:t xml:space="preserve">3 </w:t>
      </w:r>
      <w:r w:rsidRPr="0097383E">
        <w:rPr>
          <w:rFonts w:ascii="Arial" w:eastAsiaTheme="minorEastAsia" w:hAnsi="Arial" w:cs="Arial"/>
        </w:rPr>
        <w:t>Kristal tak berwarn</w:t>
      </w:r>
      <w:r>
        <w:rPr>
          <w:rFonts w:ascii="Arial" w:eastAsiaTheme="minorEastAsia" w:hAnsi="Arial" w:cs="Arial"/>
        </w:rPr>
        <w:t>a atau bubuk putih, tak berasa, larut dalam aseton, eter dan alkohol.</w:t>
      </w:r>
    </w:p>
    <w:p w:rsidR="006E0067" w:rsidRDefault="006E0067" w:rsidP="006E0067">
      <w:pPr>
        <w:spacing w:after="0" w:line="360" w:lineRule="auto"/>
        <w:jc w:val="both"/>
        <w:rPr>
          <w:rFonts w:ascii="Arial" w:eastAsiaTheme="minorEastAsia" w:hAnsi="Arial" w:cs="Arial"/>
        </w:rPr>
      </w:pPr>
      <w:r w:rsidRPr="0097383E">
        <w:rPr>
          <w:rFonts w:ascii="Arial" w:eastAsiaTheme="minorEastAsia" w:hAnsi="Arial" w:cs="Arial"/>
        </w:rPr>
        <w:t>Nipasol efektif pada kadar : 0,1-0,2% (bila digunakan tunggal)</w:t>
      </w:r>
      <w:r>
        <w:rPr>
          <w:rFonts w:ascii="Arial" w:eastAsiaTheme="minorEastAsia" w:hAnsi="Arial" w:cs="Arial"/>
        </w:rPr>
        <w:t xml:space="preserve">, dan memiliki titik leleh 95-98. Penyimpanan </w:t>
      </w:r>
      <w:r w:rsidRPr="0097383E">
        <w:rPr>
          <w:rFonts w:ascii="Arial" w:eastAsiaTheme="minorEastAsia" w:hAnsi="Arial" w:cs="Arial"/>
        </w:rPr>
        <w:t xml:space="preserve"> tempat tertutup, sejuk dan kering</w:t>
      </w:r>
      <w:r>
        <w:rPr>
          <w:rFonts w:ascii="Arial" w:eastAsiaTheme="minorEastAsia" w:hAnsi="Arial" w:cs="Arial"/>
        </w:rPr>
        <w:t>.</w:t>
      </w:r>
    </w:p>
    <w:p w:rsidR="006E0067" w:rsidRDefault="006E0067" w:rsidP="006E0067">
      <w:pPr>
        <w:pStyle w:val="ListParagraph"/>
        <w:numPr>
          <w:ilvl w:val="0"/>
          <w:numId w:val="14"/>
        </w:numPr>
        <w:spacing w:after="0" w:line="360" w:lineRule="auto"/>
        <w:ind w:left="284" w:hanging="284"/>
        <w:jc w:val="both"/>
        <w:rPr>
          <w:rFonts w:ascii="Arial" w:eastAsiaTheme="minorEastAsia" w:hAnsi="Arial" w:cs="Arial"/>
        </w:rPr>
      </w:pPr>
      <w:r>
        <w:rPr>
          <w:rFonts w:ascii="Arial" w:eastAsiaTheme="minorEastAsia" w:hAnsi="Arial" w:cs="Arial"/>
        </w:rPr>
        <w:t>Aqua Destilata/Air suling</w:t>
      </w:r>
    </w:p>
    <w:p w:rsidR="006E0067" w:rsidRDefault="006E0067" w:rsidP="008C34E5">
      <w:pPr>
        <w:pStyle w:val="ListParagraph"/>
        <w:spacing w:after="0" w:line="360" w:lineRule="auto"/>
        <w:ind w:left="0"/>
        <w:jc w:val="both"/>
        <w:rPr>
          <w:rFonts w:ascii="Arial" w:eastAsiaTheme="minorEastAsia" w:hAnsi="Arial" w:cs="Arial"/>
        </w:rPr>
      </w:pPr>
      <w:r>
        <w:rPr>
          <w:rFonts w:ascii="Arial" w:eastAsiaTheme="minorEastAsia" w:hAnsi="Arial" w:cs="Arial"/>
        </w:rPr>
        <w:tab/>
        <w:t>Air suling dibuat dengan menyuling air yang dapat diminum.Pemerian, cairan jernih, tidak berwarna, tidak berbau, tidak mempunyai rasa. Keasaman-kebasaan pada 10 ml tambahkan 2 tetes larutan merah mertil P tidak terjadi warna merah. Pada 10 ml tambahkan 5 tetes larutan biru bromtimol P, tidak terjadi warna biru. Penyimpanan dalam wadah tertutup baik (Farmakope Indonesia Ed.</w:t>
      </w:r>
      <w:r>
        <w:rPr>
          <w:rFonts w:ascii="Times New Roman" w:eastAsiaTheme="minorEastAsia" w:hAnsi="Times New Roman" w:cs="Times New Roman"/>
        </w:rPr>
        <w:t>III</w:t>
      </w:r>
      <w:r w:rsidRPr="00181D2E">
        <w:rPr>
          <w:rFonts w:ascii="Arial" w:eastAsiaTheme="minorEastAsia" w:hAnsi="Arial" w:cs="Arial"/>
        </w:rPr>
        <w:t>)</w:t>
      </w:r>
      <w:r>
        <w:rPr>
          <w:rFonts w:ascii="Arial" w:eastAsiaTheme="minorEastAsia" w:hAnsi="Arial" w:cs="Arial"/>
        </w:rPr>
        <w:t>.</w:t>
      </w:r>
    </w:p>
    <w:p w:rsidR="006E0067" w:rsidRDefault="006E0067" w:rsidP="006E0067">
      <w:pPr>
        <w:pStyle w:val="ListParagraph"/>
        <w:spacing w:after="0" w:line="240" w:lineRule="auto"/>
        <w:ind w:left="0"/>
        <w:jc w:val="both"/>
        <w:rPr>
          <w:rFonts w:ascii="Arial" w:eastAsiaTheme="minorEastAsia" w:hAnsi="Arial" w:cs="Arial"/>
        </w:rPr>
      </w:pPr>
    </w:p>
    <w:p w:rsidR="006F1BBE" w:rsidRDefault="006F1BBE" w:rsidP="006E0067">
      <w:pPr>
        <w:pStyle w:val="ListParagraph"/>
        <w:spacing w:after="0" w:line="240" w:lineRule="auto"/>
        <w:ind w:left="0"/>
        <w:jc w:val="both"/>
        <w:rPr>
          <w:rFonts w:ascii="Arial" w:eastAsiaTheme="minorEastAsia" w:hAnsi="Arial" w:cs="Arial"/>
        </w:rPr>
      </w:pPr>
    </w:p>
    <w:p w:rsidR="006F1BBE" w:rsidRDefault="006F1BBE" w:rsidP="006E0067">
      <w:pPr>
        <w:pStyle w:val="ListParagraph"/>
        <w:spacing w:after="0" w:line="240" w:lineRule="auto"/>
        <w:ind w:left="0"/>
        <w:jc w:val="both"/>
        <w:rPr>
          <w:rFonts w:ascii="Arial" w:eastAsiaTheme="minorEastAsia" w:hAnsi="Arial" w:cs="Arial"/>
        </w:rPr>
      </w:pPr>
    </w:p>
    <w:p w:rsidR="00180B4C" w:rsidRDefault="00180B4C" w:rsidP="006E0067">
      <w:pPr>
        <w:pStyle w:val="ListParagraph"/>
        <w:spacing w:after="0" w:line="240" w:lineRule="auto"/>
        <w:ind w:left="0"/>
        <w:jc w:val="both"/>
        <w:rPr>
          <w:rFonts w:ascii="Arial" w:eastAsiaTheme="minorEastAsia" w:hAnsi="Arial" w:cs="Arial"/>
        </w:rPr>
      </w:pPr>
    </w:p>
    <w:p w:rsidR="00180B4C" w:rsidRDefault="00180B4C" w:rsidP="006E0067">
      <w:pPr>
        <w:pStyle w:val="ListParagraph"/>
        <w:spacing w:after="0" w:line="240" w:lineRule="auto"/>
        <w:ind w:left="0"/>
        <w:jc w:val="both"/>
        <w:rPr>
          <w:rFonts w:ascii="Arial" w:eastAsiaTheme="minorEastAsia" w:hAnsi="Arial" w:cs="Arial"/>
        </w:rPr>
      </w:pPr>
    </w:p>
    <w:p w:rsidR="006E0067" w:rsidRPr="00970CAA" w:rsidRDefault="006E0067" w:rsidP="006E0067">
      <w:pPr>
        <w:pStyle w:val="ListParagraph"/>
        <w:spacing w:after="0" w:line="240" w:lineRule="auto"/>
        <w:ind w:left="0"/>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lastRenderedPageBreak/>
        <w:t>2.7.1 </w:t>
      </w:r>
      <w:r>
        <w:rPr>
          <w:rFonts w:ascii="Arial" w:eastAsiaTheme="minorEastAsia" w:hAnsi="Arial" w:cs="Arial"/>
          <w:b/>
          <w:sz w:val="24"/>
        </w:rPr>
        <w:tab/>
        <w:t>Penggolongan Basis </w:t>
      </w:r>
      <w:r w:rsidRPr="00181D2E">
        <w:rPr>
          <w:rFonts w:ascii="Arial" w:eastAsiaTheme="minorEastAsia" w:hAnsi="Arial" w:cs="Arial"/>
          <w:b/>
          <w:sz w:val="24"/>
        </w:rPr>
        <w:t>Krim</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a</w:t>
      </w:r>
      <w:r w:rsidRPr="00181D2E">
        <w:rPr>
          <w:rFonts w:ascii="Arial" w:eastAsiaTheme="minorEastAsia" w:hAnsi="Arial" w:cs="Arial"/>
        </w:rPr>
        <w:t>. Basis berminyak</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 xml:space="preserve">Golongan ini meliputi minyak tumbuh-tumbuhan, lemak-lemak hewan dan hidrokarbon yang setengah padat. Basis ini tidak dapat dicampur-campur dengan air dan tidak dapat diabsorbsi kulit. Keuntungan basis golongan ini adalah sifat nya yang inert dan hanya menyerap sedikit airdan formulasi kulit, serta dapat membentuk lapisan film tahan air yang mampu mencegah penguapan air sehingga kulit tidak mudah kering dan pecah. </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Kelemahan basis ini yaitu kecilnya daya serap air, mudah menjadi rancid (tengik) dan</w:t>
      </w:r>
      <w:r>
        <w:rPr>
          <w:rFonts w:ascii="Arial" w:eastAsiaTheme="minorEastAsia" w:hAnsi="Arial" w:cs="Arial"/>
        </w:rPr>
        <w:t> daya tembus terhadap kulit </w:t>
      </w:r>
      <w:r w:rsidRPr="00181D2E">
        <w:rPr>
          <w:rFonts w:ascii="Arial" w:eastAsiaTheme="minorEastAsia" w:hAnsi="Arial" w:cs="Arial"/>
        </w:rPr>
        <w:t>kecil.</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b</w:t>
      </w:r>
      <w:r w:rsidRPr="00181D2E">
        <w:rPr>
          <w:rFonts w:ascii="Arial" w:eastAsiaTheme="minorEastAsia" w:hAnsi="Arial" w:cs="Arial"/>
        </w:rPr>
        <w:t>. Basis Absorbsi</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 xml:space="preserve">Basis ini lebih mudah dicuci dengan air dibanding basis </w:t>
      </w:r>
      <w:r>
        <w:rPr>
          <w:rFonts w:ascii="Arial" w:eastAsiaTheme="minorEastAsia" w:hAnsi="Arial" w:cs="Arial"/>
        </w:rPr>
        <w:t>krim</w:t>
      </w:r>
      <w:r w:rsidRPr="00181D2E">
        <w:rPr>
          <w:rFonts w:ascii="Arial" w:eastAsiaTheme="minorEastAsia" w:hAnsi="Arial" w:cs="Arial"/>
        </w:rPr>
        <w:t xml:space="preserve"> berminyak. Namun basis ini kurang tepat bila digunakan sebagai pendukung bahan-bahan yang kurang stabil dengan adanya air.</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c</w:t>
      </w:r>
      <w:r w:rsidRPr="00181D2E">
        <w:rPr>
          <w:rFonts w:ascii="Arial" w:eastAsiaTheme="minorEastAsia" w:hAnsi="Arial" w:cs="Arial"/>
        </w:rPr>
        <w:t>. Basis Emulsi</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Terbagi menj</w:t>
      </w:r>
      <w:r>
        <w:rPr>
          <w:rFonts w:ascii="Arial" w:eastAsiaTheme="minorEastAsia" w:hAnsi="Arial" w:cs="Arial"/>
        </w:rPr>
        <w:t>adi 3</w:t>
      </w:r>
      <w:r w:rsidRPr="00181D2E">
        <w:rPr>
          <w:rFonts w:ascii="Arial" w:eastAsiaTheme="minorEastAsia" w:hAnsi="Arial" w:cs="Arial"/>
        </w:rPr>
        <w:t xml:space="preserve"> tipe, yaitu:</w:t>
      </w:r>
    </w:p>
    <w:p w:rsidR="006E0067" w:rsidRPr="007F6AA3" w:rsidRDefault="006E0067" w:rsidP="006E0067">
      <w:pPr>
        <w:spacing w:after="0" w:line="360" w:lineRule="auto"/>
        <w:jc w:val="both"/>
        <w:rPr>
          <w:rFonts w:ascii="Arial" w:eastAsiaTheme="minorEastAsia" w:hAnsi="Arial" w:cs="Arial"/>
        </w:rPr>
      </w:pPr>
      <w:r>
        <w:rPr>
          <w:rFonts w:ascii="Arial" w:eastAsiaTheme="minorEastAsia" w:hAnsi="Arial" w:cs="Arial"/>
        </w:rPr>
        <w:t>1. </w:t>
      </w:r>
      <w:r w:rsidRPr="007F6AA3">
        <w:rPr>
          <w:rFonts w:ascii="Arial" w:eastAsiaTheme="minorEastAsia" w:hAnsi="Arial" w:cs="Arial"/>
        </w:rPr>
        <w:t>Basis emulsi tipe A/M, yaitu air dalam minyak</w:t>
      </w:r>
      <w:r w:rsidRPr="007F6AA3">
        <w:rPr>
          <w:rFonts w:ascii="Arial" w:eastAsiaTheme="minorEastAsia" w:hAnsi="Arial" w:cs="Arial"/>
        </w:rPr>
        <w:br/>
        <w:t>Basis ini tergolong larut dalam air dan susah dicuci dengan air. Mudah dioleskan dan memiliki daya sebar yang baik.</w:t>
      </w:r>
    </w:p>
    <w:p w:rsidR="006E0067" w:rsidRPr="007F6AA3" w:rsidRDefault="006E0067" w:rsidP="006E0067">
      <w:pPr>
        <w:spacing w:after="0" w:line="360" w:lineRule="auto"/>
        <w:jc w:val="both"/>
        <w:rPr>
          <w:rFonts w:ascii="Arial" w:eastAsiaTheme="minorEastAsia" w:hAnsi="Arial" w:cs="Arial"/>
        </w:rPr>
      </w:pPr>
      <w:r>
        <w:rPr>
          <w:rFonts w:ascii="Arial" w:eastAsiaTheme="minorEastAsia" w:hAnsi="Arial" w:cs="Arial"/>
        </w:rPr>
        <w:t>2. </w:t>
      </w:r>
      <w:r w:rsidRPr="007F6AA3">
        <w:rPr>
          <w:rFonts w:ascii="Arial" w:eastAsiaTheme="minorEastAsia" w:hAnsi="Arial" w:cs="Arial"/>
        </w:rPr>
        <w:t>Basis emulsi tipe M/A, yaitu minyak dalam air</w:t>
      </w:r>
    </w:p>
    <w:p w:rsidR="006E0067" w:rsidRPr="007F6AA3" w:rsidRDefault="006E0067" w:rsidP="006E0067">
      <w:pPr>
        <w:spacing w:after="0" w:line="360" w:lineRule="auto"/>
        <w:jc w:val="both"/>
        <w:rPr>
          <w:rFonts w:ascii="Arial" w:eastAsiaTheme="minorEastAsia" w:hAnsi="Arial" w:cs="Arial"/>
        </w:rPr>
      </w:pPr>
      <w:r w:rsidRPr="007F6AA3">
        <w:rPr>
          <w:rFonts w:ascii="Arial" w:eastAsiaTheme="minorEastAsia" w:hAnsi="Arial" w:cs="Arial"/>
        </w:rPr>
        <w:t>Basis ini tidak larut dalam air, mudah diratakan dan dapat dicuci dengan air</w:t>
      </w:r>
    </w:p>
    <w:p w:rsidR="006E0067" w:rsidRPr="00970CAA" w:rsidRDefault="006E0067" w:rsidP="006E0067">
      <w:pPr>
        <w:spacing w:after="0" w:line="240" w:lineRule="auto"/>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2.8</w:t>
      </w:r>
      <w:r w:rsidRPr="00181D2E">
        <w:rPr>
          <w:rFonts w:ascii="Arial" w:eastAsiaTheme="minorEastAsia" w:hAnsi="Arial" w:cs="Arial"/>
          <w:b/>
          <w:sz w:val="24"/>
        </w:rPr>
        <w:tab/>
      </w:r>
      <w:r>
        <w:rPr>
          <w:rFonts w:ascii="Arial" w:eastAsiaTheme="minorEastAsia" w:hAnsi="Arial" w:cs="Arial"/>
          <w:b/>
          <w:sz w:val="24"/>
        </w:rPr>
        <w:t>Betadine</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b/>
        </w:rPr>
        <w:tab/>
      </w:r>
      <w:r>
        <w:rPr>
          <w:rFonts w:ascii="Arial" w:eastAsiaTheme="minorEastAsia" w:hAnsi="Arial" w:cs="Arial"/>
        </w:rPr>
        <w:t>Betadine</w:t>
      </w:r>
      <w:r w:rsidRPr="00181D2E">
        <w:rPr>
          <w:rFonts w:ascii="Arial" w:eastAsiaTheme="minorEastAsia" w:hAnsi="Arial" w:cs="Arial"/>
        </w:rPr>
        <w:t xml:space="preserve"> adalah obat bebas yang ter</w:t>
      </w:r>
      <w:r>
        <w:rPr>
          <w:rFonts w:ascii="Arial" w:eastAsiaTheme="minorEastAsia" w:hAnsi="Arial" w:cs="Arial"/>
        </w:rPr>
        <w:t>sedia dalam bentuk larutan, aeroso</w:t>
      </w:r>
      <w:r w:rsidRPr="00181D2E">
        <w:rPr>
          <w:rFonts w:ascii="Arial" w:eastAsiaTheme="minorEastAsia" w:hAnsi="Arial" w:cs="Arial"/>
        </w:rPr>
        <w:t>l (</w:t>
      </w:r>
      <w:r w:rsidRPr="00181D2E">
        <w:rPr>
          <w:rFonts w:ascii="Arial" w:eastAsiaTheme="minorEastAsia" w:hAnsi="Arial" w:cs="Arial"/>
          <w:i/>
        </w:rPr>
        <w:t>spray)</w:t>
      </w:r>
      <w:r w:rsidRPr="00181D2E">
        <w:rPr>
          <w:rFonts w:ascii="Arial" w:eastAsiaTheme="minorEastAsia" w:hAnsi="Arial" w:cs="Arial"/>
        </w:rPr>
        <w:t xml:space="preserve"> dan sediaan topical dalam bentuk krim, </w:t>
      </w:r>
      <w:r>
        <w:rPr>
          <w:rFonts w:ascii="Arial" w:eastAsiaTheme="minorEastAsia" w:hAnsi="Arial" w:cs="Arial"/>
        </w:rPr>
        <w:t>krim</w:t>
      </w:r>
      <w:r w:rsidRPr="00181D2E">
        <w:rPr>
          <w:rFonts w:ascii="Arial" w:eastAsiaTheme="minorEastAsia" w:hAnsi="Arial" w:cs="Arial"/>
        </w:rPr>
        <w:t xml:space="preserve"> at</w:t>
      </w:r>
      <w:r>
        <w:rPr>
          <w:rFonts w:ascii="Arial" w:eastAsiaTheme="minorEastAsia" w:hAnsi="Arial" w:cs="Arial"/>
        </w:rPr>
        <w:t>au serbuk dan vaginal pessaries. Betadine merupakan antiseptik yang dipergunakan sebagai desinfektan pada kulit sebelum dan sesudah pembedahan.</w:t>
      </w:r>
    </w:p>
    <w:p w:rsidR="006F1BBE" w:rsidRDefault="006E0067" w:rsidP="006F1BBE">
      <w:pPr>
        <w:spacing w:after="0" w:line="360" w:lineRule="auto"/>
        <w:jc w:val="both"/>
        <w:rPr>
          <w:rFonts w:ascii="Arial" w:eastAsiaTheme="minorEastAsia" w:hAnsi="Arial" w:cs="Arial"/>
        </w:rPr>
      </w:pPr>
      <w:r w:rsidRPr="00181D2E">
        <w:rPr>
          <w:rFonts w:ascii="Arial" w:eastAsiaTheme="minorEastAsia" w:hAnsi="Arial" w:cs="Arial"/>
        </w:rPr>
        <w:tab/>
      </w:r>
      <w:r>
        <w:rPr>
          <w:rFonts w:ascii="Arial" w:eastAsiaTheme="minorEastAsia" w:hAnsi="Arial" w:cs="Arial"/>
        </w:rPr>
        <w:t>Betadine juga</w:t>
      </w:r>
      <w:r w:rsidRPr="00181D2E">
        <w:rPr>
          <w:rFonts w:ascii="Arial" w:eastAsiaTheme="minorEastAsia" w:hAnsi="Arial" w:cs="Arial"/>
        </w:rPr>
        <w:t xml:space="preserve"> dimanfaatkan dalam penyembuhan dan pencegahan infeksi pada jaringan kulit yang terbakar atau robek, menjaga kesehatan mulut dan pengobatan kandidiasis mulut atau vagina. Di Indonesia b</w:t>
      </w:r>
      <w:r>
        <w:rPr>
          <w:rFonts w:ascii="Arial" w:eastAsiaTheme="minorEastAsia" w:hAnsi="Arial" w:cs="Arial"/>
        </w:rPr>
        <w:t>e</w:t>
      </w:r>
      <w:r w:rsidRPr="00181D2E">
        <w:rPr>
          <w:rFonts w:ascii="Arial" w:eastAsiaTheme="minorEastAsia" w:hAnsi="Arial" w:cs="Arial"/>
        </w:rPr>
        <w:t xml:space="preserve">tadine diproduksi dan dipasarkan oleh PT Mahakam Beta Farma dibawah lisensi dari Mundipharma sebagai pemilik merk global. </w:t>
      </w:r>
    </w:p>
    <w:p w:rsidR="006E0067" w:rsidRDefault="006E0067" w:rsidP="006F1BBE">
      <w:pPr>
        <w:spacing w:after="0" w:line="360" w:lineRule="auto"/>
        <w:ind w:firstLine="720"/>
        <w:jc w:val="both"/>
        <w:rPr>
          <w:rFonts w:ascii="Arial" w:eastAsiaTheme="minorEastAsia" w:hAnsi="Arial" w:cs="Arial"/>
        </w:rPr>
      </w:pPr>
      <w:r w:rsidRPr="00181D2E">
        <w:rPr>
          <w:rFonts w:ascii="Arial" w:eastAsiaTheme="minorEastAsia" w:hAnsi="Arial" w:cs="Arial"/>
        </w:rPr>
        <w:t xml:space="preserve">Berdasarkan data Indonesia Total Market Audit (ITMA) 2015, betadine tercatat sebagai antiseptic nomor satu di Indonesia. </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lastRenderedPageBreak/>
        <w:t xml:space="preserve">Di Indonesia sendiri, betadine memiliki empat kategori produk, yaitu perawatan luka, perawatan area kewanitaan, perawatan kesehatan rongga mulut serta produk sabuk antiseptic untuk memenuhi berbagai kebutuhan pelanggan untuk mengatasi infeksi. Untuk perawatan luka, betadine menghadirkaan produk berupa </w:t>
      </w:r>
      <w:r>
        <w:rPr>
          <w:rFonts w:ascii="Arial" w:eastAsiaTheme="minorEastAsia" w:hAnsi="Arial" w:cs="Arial"/>
          <w:i/>
        </w:rPr>
        <w:t>B</w:t>
      </w:r>
      <w:r w:rsidRPr="00181D2E">
        <w:rPr>
          <w:rFonts w:ascii="Arial" w:eastAsiaTheme="minorEastAsia" w:hAnsi="Arial" w:cs="Arial"/>
          <w:i/>
        </w:rPr>
        <w:t>etadine Antiseptic Solution</w:t>
      </w:r>
      <w:r w:rsidRPr="00181D2E">
        <w:rPr>
          <w:rFonts w:ascii="Arial" w:eastAsiaTheme="minorEastAsia" w:hAnsi="Arial" w:cs="Arial"/>
        </w:rPr>
        <w:t xml:space="preserve"> dengan kandungan povidone iodin 10% </w:t>
      </w:r>
      <w:r w:rsidRPr="00181D2E">
        <w:rPr>
          <w:rFonts w:ascii="Arial" w:eastAsiaTheme="minorEastAsia" w:hAnsi="Arial" w:cs="Arial"/>
          <w:i/>
        </w:rPr>
        <w:t xml:space="preserve">Betadine Antiseptic Oinment </w:t>
      </w:r>
      <w:r w:rsidRPr="00181D2E">
        <w:rPr>
          <w:rFonts w:ascii="Arial" w:eastAsiaTheme="minorEastAsia" w:hAnsi="Arial" w:cs="Arial"/>
        </w:rPr>
        <w:t xml:space="preserve"> atau </w:t>
      </w:r>
      <w:r>
        <w:rPr>
          <w:rFonts w:ascii="Arial" w:eastAsiaTheme="minorEastAsia" w:hAnsi="Arial" w:cs="Arial"/>
        </w:rPr>
        <w:t>krim</w:t>
      </w:r>
      <w:r w:rsidRPr="00181D2E">
        <w:rPr>
          <w:rFonts w:ascii="Arial" w:eastAsiaTheme="minorEastAsia" w:hAnsi="Arial" w:cs="Arial"/>
        </w:rPr>
        <w:t xml:space="preserve"> antiseptik dengan kandungan </w:t>
      </w:r>
      <w:r>
        <w:rPr>
          <w:rFonts w:ascii="Arial" w:eastAsiaTheme="minorEastAsia" w:hAnsi="Arial" w:cs="Arial"/>
        </w:rPr>
        <w:t>betadine</w:t>
      </w:r>
      <w:r w:rsidRPr="00181D2E">
        <w:rPr>
          <w:rFonts w:ascii="Arial" w:eastAsiaTheme="minorEastAsia" w:hAnsi="Arial" w:cs="Arial"/>
        </w:rPr>
        <w:t xml:space="preserve"> 10%, dan </w:t>
      </w:r>
      <w:r w:rsidRPr="00181D2E">
        <w:rPr>
          <w:rFonts w:ascii="Arial" w:eastAsiaTheme="minorEastAsia" w:hAnsi="Arial" w:cs="Arial"/>
          <w:i/>
        </w:rPr>
        <w:t>Betadine stick</w:t>
      </w:r>
      <w:r w:rsidRPr="00181D2E">
        <w:rPr>
          <w:rFonts w:ascii="Arial" w:eastAsiaTheme="minorEastAsia" w:hAnsi="Arial" w:cs="Arial"/>
        </w:rPr>
        <w:t xml:space="preserve"> dengan kandungan </w:t>
      </w:r>
      <w:r>
        <w:rPr>
          <w:rFonts w:ascii="Arial" w:eastAsiaTheme="minorEastAsia" w:hAnsi="Arial" w:cs="Arial"/>
        </w:rPr>
        <w:t>betadine</w:t>
      </w:r>
      <w:r w:rsidRPr="00181D2E">
        <w:rPr>
          <w:rFonts w:ascii="Arial" w:eastAsiaTheme="minorEastAsia" w:hAnsi="Arial" w:cs="Arial"/>
        </w:rPr>
        <w:t xml:space="preserve"> yang hadir dengan kemasan praktis dan mudah digunakan.</w:t>
      </w:r>
    </w:p>
    <w:p w:rsidR="006E0067" w:rsidRPr="00970CAA" w:rsidRDefault="006E0067" w:rsidP="006E0067">
      <w:pPr>
        <w:spacing w:after="0" w:line="360" w:lineRule="auto"/>
        <w:jc w:val="both"/>
        <w:rPr>
          <w:rFonts w:ascii="Arial" w:eastAsiaTheme="minorEastAsia" w:hAnsi="Arial" w:cs="Arial"/>
        </w:rPr>
      </w:pPr>
    </w:p>
    <w:p w:rsidR="006E0067" w:rsidRPr="00181D2E" w:rsidRDefault="006E0067" w:rsidP="006E0067">
      <w:pPr>
        <w:tabs>
          <w:tab w:val="left" w:pos="1985"/>
        </w:tabs>
        <w:spacing w:after="0" w:line="480" w:lineRule="auto"/>
        <w:jc w:val="both"/>
        <w:rPr>
          <w:rFonts w:ascii="Arial" w:eastAsiaTheme="minorEastAsia" w:hAnsi="Arial" w:cs="Arial"/>
          <w:b/>
          <w:sz w:val="24"/>
        </w:rPr>
      </w:pPr>
      <w:r w:rsidRPr="00181D2E">
        <w:rPr>
          <w:rFonts w:ascii="Arial" w:eastAsiaTheme="minorEastAsia" w:hAnsi="Arial" w:cs="Arial"/>
          <w:b/>
          <w:sz w:val="24"/>
        </w:rPr>
        <w:t>2.9 Kulit</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t>Kulit merupakan lapisan terluar pada tubuh manusia. Kulit ini melapisi dan melindungi organ dibawahnya terhadap kehilangan air, cedera mekanik atau kimia dan mencegah masuknya mikroorganisme penyebab penyakit (Potter dan Perry, 2010)</w:t>
      </w: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center"/>
        <w:rPr>
          <w:rFonts w:ascii="Arial" w:eastAsiaTheme="minorEastAsia" w:hAnsi="Arial" w:cs="Arial"/>
        </w:rPr>
      </w:pPr>
      <w:r>
        <w:rPr>
          <w:rFonts w:ascii="Arial" w:eastAsiaTheme="minorEastAsia" w:hAnsi="Arial" w:cs="Arial"/>
        </w:rPr>
        <w:t>G</w:t>
      </w:r>
      <w:r w:rsidRPr="00181D2E">
        <w:rPr>
          <w:rFonts w:ascii="Arial" w:eastAsiaTheme="minorEastAsia" w:hAnsi="Arial" w:cs="Arial"/>
        </w:rPr>
        <w:t>ambar 2.2</w:t>
      </w:r>
      <w:r>
        <w:rPr>
          <w:rFonts w:ascii="Arial" w:eastAsiaTheme="minorEastAsia" w:hAnsi="Arial" w:cs="Arial"/>
        </w:rPr>
        <w:t xml:space="preserve"> skema </w:t>
      </w:r>
      <w:r w:rsidRPr="00181D2E">
        <w:rPr>
          <w:rFonts w:ascii="Arial" w:eastAsiaTheme="minorEastAsia" w:hAnsi="Arial" w:cs="Arial"/>
        </w:rPr>
        <w:t xml:space="preserve">bagian-bagian kulit </w:t>
      </w:r>
    </w:p>
    <w:p w:rsidR="006E0067" w:rsidRDefault="006E0067" w:rsidP="006E0067">
      <w:pPr>
        <w:spacing w:after="0" w:line="240" w:lineRule="auto"/>
        <w:jc w:val="center"/>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r>
        <w:rPr>
          <w:rFonts w:ascii="Arial" w:eastAsiaTheme="minorEastAsia" w:hAnsi="Arial" w:cs="Arial"/>
          <w:noProof/>
          <w:lang w:eastAsia="id-ID"/>
        </w:rPr>
        <w:drawing>
          <wp:anchor distT="0" distB="0" distL="114300" distR="114300" simplePos="0" relativeHeight="251660288" behindDoc="0" locked="0" layoutInCell="1" allowOverlap="1">
            <wp:simplePos x="0" y="0"/>
            <wp:positionH relativeFrom="column">
              <wp:posOffset>917575</wp:posOffset>
            </wp:positionH>
            <wp:positionV relativeFrom="paragraph">
              <wp:posOffset>99695</wp:posOffset>
            </wp:positionV>
            <wp:extent cx="3466465" cy="1818005"/>
            <wp:effectExtent l="19050" t="0" r="635" b="0"/>
            <wp:wrapThrough wrapText="bothSides">
              <wp:wrapPolygon edited="0">
                <wp:start x="-119" y="0"/>
                <wp:lineTo x="-119" y="21276"/>
                <wp:lineTo x="21604" y="21276"/>
                <wp:lineTo x="21604" y="0"/>
                <wp:lineTo x="-119" y="0"/>
              </wp:wrapPolygon>
            </wp:wrapThrough>
            <wp:docPr id="8" name="Picture 1" descr="https://1.bp.blogspot.com/-c7g82LbojxQ/WMfULYzO4aI/AAAAAAAADEc/HA739NNhGy8oVxhQG9MSzwOAyt_5QEfTgCLcB/s1600/Skema%2BBagian-Bagian%2BKu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c7g82LbojxQ/WMfULYzO4aI/AAAAAAAADEc/HA739NNhGy8oVxhQG9MSzwOAyt_5QEfTgCLcB/s1600/Skema%2BBagian-Bagian%2BKulit.png"/>
                    <pic:cNvPicPr>
                      <a:picLocks noChangeAspect="1" noChangeArrowheads="1"/>
                    </pic:cNvPicPr>
                  </pic:nvPicPr>
                  <pic:blipFill>
                    <a:blip r:embed="rId22"/>
                    <a:srcRect b="11073"/>
                    <a:stretch>
                      <a:fillRect/>
                    </a:stretch>
                  </pic:blipFill>
                  <pic:spPr bwMode="auto">
                    <a:xfrm>
                      <a:off x="0" y="0"/>
                      <a:ext cx="3466465" cy="1818005"/>
                    </a:xfrm>
                    <a:prstGeom prst="rect">
                      <a:avLst/>
                    </a:prstGeom>
                    <a:noFill/>
                    <a:ln w="9525">
                      <a:noFill/>
                      <a:miter lim="800000"/>
                      <a:headEnd/>
                      <a:tailEnd/>
                    </a:ln>
                  </pic:spPr>
                </pic:pic>
              </a:graphicData>
            </a:graphic>
          </wp:anchor>
        </w:drawing>
      </w: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Pr="00181D2E" w:rsidRDefault="006E0067" w:rsidP="006E0067">
      <w:pPr>
        <w:spacing w:after="0" w:line="240" w:lineRule="auto"/>
        <w:rPr>
          <w:rFonts w:ascii="Arial" w:eastAsiaTheme="minorEastAsia" w:hAnsi="Arial" w:cs="Arial"/>
          <w:b/>
        </w:rPr>
      </w:pPr>
    </w:p>
    <w:p w:rsidR="006E0067" w:rsidRDefault="006E0067" w:rsidP="006E0067">
      <w:pPr>
        <w:tabs>
          <w:tab w:val="left" w:pos="-142"/>
        </w:tabs>
        <w:spacing w:after="0" w:line="360" w:lineRule="auto"/>
        <w:ind w:firstLine="720"/>
        <w:jc w:val="both"/>
        <w:rPr>
          <w:rFonts w:ascii="Arial" w:eastAsiaTheme="minorEastAsia" w:hAnsi="Arial" w:cs="Arial"/>
        </w:rPr>
      </w:pPr>
      <w:r w:rsidRPr="00181D2E">
        <w:rPr>
          <w:rFonts w:ascii="Arial" w:eastAsiaTheme="minorEastAsia" w:hAnsi="Arial" w:cs="Arial"/>
        </w:rPr>
        <w:t>Kulit pada manusia (seperti pada kebanyakan mamalia) terdiri dari dua lapisan luar- epidermis; dan lapisan bawahnya yang terbua</w:t>
      </w:r>
      <w:r>
        <w:rPr>
          <w:rFonts w:ascii="Arial" w:eastAsiaTheme="minorEastAsia" w:hAnsi="Arial" w:cs="Arial"/>
        </w:rPr>
        <w:t>t dari jarngan fibrosa- dermis. Dibawah dermis adalah </w:t>
      </w:r>
      <w:r w:rsidRPr="00181D2E">
        <w:rPr>
          <w:rFonts w:ascii="Arial" w:eastAsiaTheme="minorEastAsia" w:hAnsi="Arial" w:cs="Arial"/>
        </w:rPr>
        <w:t>l</w:t>
      </w:r>
      <w:r>
        <w:rPr>
          <w:rFonts w:ascii="Arial" w:eastAsiaTheme="minorEastAsia" w:hAnsi="Arial" w:cs="Arial"/>
        </w:rPr>
        <w:t>emak </w:t>
      </w:r>
      <w:r w:rsidRPr="00181D2E">
        <w:rPr>
          <w:rFonts w:ascii="Arial" w:eastAsiaTheme="minorEastAsia" w:hAnsi="Arial" w:cs="Arial"/>
        </w:rPr>
        <w:t xml:space="preserve">subkutan. </w:t>
      </w:r>
      <w:r>
        <w:rPr>
          <w:rFonts w:ascii="Arial" w:eastAsiaTheme="minorEastAsia" w:hAnsi="Arial" w:cs="Arial"/>
        </w:rPr>
        <w:br/>
        <w:t>K</w:t>
      </w:r>
      <w:r w:rsidRPr="00181D2E">
        <w:rPr>
          <w:rFonts w:ascii="Arial" w:eastAsiaTheme="minorEastAsia" w:hAnsi="Arial" w:cs="Arial"/>
        </w:rPr>
        <w:t xml:space="preserve">ulit diperkirakan mempunyai berat antara 2,5 sampai 4 kg pada orang dewasa dan paling tebal ditelapak tangan dan telapak kaki (tebal kira-kira 1 mm) dan pada kelopak mata adalah bagian paling tipis (tebal kira-kira 0,1 mm). Ada lebih dari satu juta ujung saraf pada kulit dan kulit menutupi area permukaan sebanyak 2 </w:t>
      </w:r>
      <m:oMath>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oMath>
      <w:r w:rsidRPr="00181D2E">
        <w:rPr>
          <w:rFonts w:ascii="Arial" w:eastAsiaTheme="minorEastAsia" w:hAnsi="Arial" w:cs="Arial"/>
        </w:rPr>
        <w:t>.</w:t>
      </w:r>
    </w:p>
    <w:p w:rsidR="006E0067" w:rsidRDefault="006E0067" w:rsidP="006E0067">
      <w:pPr>
        <w:tabs>
          <w:tab w:val="left" w:pos="-142"/>
        </w:tabs>
        <w:spacing w:after="0" w:line="360" w:lineRule="auto"/>
        <w:ind w:firstLine="720"/>
        <w:jc w:val="both"/>
        <w:rPr>
          <w:rFonts w:ascii="Arial" w:eastAsiaTheme="minorEastAsia" w:hAnsi="Arial" w:cs="Arial"/>
        </w:rPr>
      </w:pPr>
    </w:p>
    <w:p w:rsidR="006E0067" w:rsidRPr="00181D2E" w:rsidRDefault="006E0067" w:rsidP="006E0067">
      <w:pPr>
        <w:tabs>
          <w:tab w:val="left" w:pos="-142"/>
        </w:tabs>
        <w:spacing w:after="0" w:line="360" w:lineRule="auto"/>
        <w:ind w:firstLine="720"/>
        <w:jc w:val="both"/>
        <w:rPr>
          <w:rFonts w:ascii="Arial" w:eastAsiaTheme="minorEastAsia" w:hAnsi="Arial" w:cs="Arial"/>
        </w:rPr>
      </w:pPr>
    </w:p>
    <w:p w:rsidR="006E0067" w:rsidRPr="00A60521" w:rsidRDefault="006E0067" w:rsidP="006E0067">
      <w:pPr>
        <w:tabs>
          <w:tab w:val="left" w:pos="1843"/>
        </w:tabs>
        <w:spacing w:after="0" w:line="360" w:lineRule="auto"/>
        <w:jc w:val="both"/>
        <w:rPr>
          <w:rFonts w:ascii="Arial" w:eastAsiaTheme="minorEastAsia" w:hAnsi="Arial" w:cs="Arial"/>
        </w:rPr>
      </w:pPr>
      <w:r w:rsidRPr="00181D2E">
        <w:rPr>
          <w:rFonts w:ascii="Arial" w:eastAsiaTheme="minorEastAsia" w:hAnsi="Arial" w:cs="Arial"/>
        </w:rPr>
        <w:lastRenderedPageBreak/>
        <w:t>Kulit mempunyai sejumlah fungsi penting:</w:t>
      </w:r>
      <w:r w:rsidRPr="002C0239">
        <w:rPr>
          <w:rFonts w:ascii="Arial" w:eastAsiaTheme="minorEastAsia" w:hAnsi="Arial" w:cs="Arial"/>
        </w:rPr>
        <w:t>Proteksi dari</w:t>
      </w:r>
      <w:r>
        <w:rPr>
          <w:rFonts w:ascii="Arial" w:eastAsiaTheme="minorEastAsia" w:hAnsi="Arial" w:cs="Arial"/>
        </w:rPr>
        <w:t xml:space="preserve"> faktor luar berbahaya (seperti</w:t>
      </w:r>
      <w:r>
        <w:rPr>
          <w:rFonts w:ascii="Arial" w:eastAsiaTheme="minorEastAsia" w:hAnsi="Arial" w:cs="Arial"/>
          <w:lang w:val="en-US"/>
        </w:rPr>
        <w:t> </w:t>
      </w:r>
      <w:r w:rsidRPr="002C0239">
        <w:rPr>
          <w:rFonts w:ascii="Arial" w:eastAsiaTheme="minorEastAsia" w:hAnsi="Arial" w:cs="Arial"/>
        </w:rPr>
        <w:t>mikroba</w:t>
      </w:r>
      <w:r>
        <w:rPr>
          <w:rFonts w:ascii="Arial" w:eastAsiaTheme="minorEastAsia" w:hAnsi="Arial" w:cs="Arial"/>
        </w:rPr>
        <w:t>,</w:t>
      </w:r>
      <w:r>
        <w:rPr>
          <w:rFonts w:ascii="Arial" w:eastAsiaTheme="minorEastAsia" w:hAnsi="Arial" w:cs="Arial"/>
          <w:lang w:val="en-US"/>
        </w:rPr>
        <w:t> </w:t>
      </w:r>
      <w:r>
        <w:rPr>
          <w:rFonts w:ascii="Arial" w:eastAsiaTheme="minorEastAsia" w:hAnsi="Arial" w:cs="Arial"/>
        </w:rPr>
        <w:t>sinar</w:t>
      </w:r>
      <w:r>
        <w:rPr>
          <w:rFonts w:ascii="Arial" w:eastAsiaTheme="minorEastAsia" w:hAnsi="Arial" w:cs="Arial"/>
          <w:lang w:val="en-US"/>
        </w:rPr>
        <w:t> </w:t>
      </w:r>
      <w:r>
        <w:rPr>
          <w:rFonts w:ascii="Arial" w:eastAsiaTheme="minorEastAsia" w:hAnsi="Arial" w:cs="Arial"/>
        </w:rPr>
        <w:t>ultraviolet,</w:t>
      </w:r>
      <w:r>
        <w:rPr>
          <w:rFonts w:ascii="Arial" w:eastAsiaTheme="minorEastAsia" w:hAnsi="Arial" w:cs="Arial"/>
          <w:lang w:val="en-US"/>
        </w:rPr>
        <w:t> </w:t>
      </w:r>
      <w:r w:rsidRPr="002C0239">
        <w:rPr>
          <w:rFonts w:ascii="Arial" w:eastAsiaTheme="minorEastAsia" w:hAnsi="Arial" w:cs="Arial"/>
        </w:rPr>
        <w:t>dan</w:t>
      </w:r>
      <w:r>
        <w:rPr>
          <w:rFonts w:ascii="Arial" w:eastAsiaTheme="minorEastAsia" w:hAnsi="Arial" w:cs="Arial"/>
          <w:lang w:val="en-US"/>
        </w:rPr>
        <w:t> </w:t>
      </w:r>
      <w:r w:rsidRPr="002C0239">
        <w:rPr>
          <w:rFonts w:ascii="Arial" w:eastAsiaTheme="minorEastAsia" w:hAnsi="Arial" w:cs="Arial"/>
        </w:rPr>
        <w:t>kimia)</w:t>
      </w:r>
      <w:r>
        <w:rPr>
          <w:rFonts w:ascii="Arial" w:eastAsiaTheme="minorEastAsia" w:hAnsi="Arial" w:cs="Arial"/>
        </w:rPr>
        <w:t>,</w:t>
      </w:r>
      <w:r>
        <w:rPr>
          <w:rFonts w:ascii="Arial" w:eastAsiaTheme="minorEastAsia" w:hAnsi="Arial" w:cs="Arial"/>
          <w:lang w:val="en-US"/>
        </w:rPr>
        <w:t> </w:t>
      </w:r>
      <w:r>
        <w:rPr>
          <w:rFonts w:ascii="Arial" w:eastAsiaTheme="minorEastAsia" w:hAnsi="Arial" w:cs="Arial"/>
        </w:rPr>
        <w:t>homeostatis</w:t>
      </w:r>
      <w:r>
        <w:rPr>
          <w:rFonts w:ascii="Arial" w:eastAsiaTheme="minorEastAsia" w:hAnsi="Arial" w:cs="Arial"/>
          <w:lang w:val="en-US"/>
        </w:rPr>
        <w:t> </w:t>
      </w:r>
      <w:r>
        <w:rPr>
          <w:rFonts w:ascii="Arial" w:eastAsiaTheme="minorEastAsia" w:hAnsi="Arial" w:cs="Arial"/>
        </w:rPr>
        <w:t>internal</w:t>
      </w:r>
      <w:r>
        <w:rPr>
          <w:rFonts w:ascii="Arial" w:eastAsiaTheme="minorEastAsia" w:hAnsi="Arial" w:cs="Arial"/>
          <w:lang w:val="en-US"/>
        </w:rPr>
        <w:t> </w:t>
      </w:r>
      <w:r w:rsidRPr="002C0239">
        <w:rPr>
          <w:rFonts w:ascii="Arial" w:eastAsiaTheme="minorEastAsia" w:hAnsi="Arial" w:cs="Arial"/>
        </w:rPr>
        <w:t>(keseimbangan lingkungan internal)</w:t>
      </w:r>
      <w:r>
        <w:rPr>
          <w:rFonts w:ascii="Arial" w:eastAsiaTheme="minorEastAsia" w:hAnsi="Arial" w:cs="Arial"/>
        </w:rPr>
        <w:t>, p</w:t>
      </w:r>
      <w:r w:rsidRPr="002C0239">
        <w:rPr>
          <w:rFonts w:ascii="Arial" w:eastAsiaTheme="minorEastAsia" w:hAnsi="Arial" w:cs="Arial"/>
        </w:rPr>
        <w:t>eredam syok</w:t>
      </w:r>
      <w:r>
        <w:rPr>
          <w:rFonts w:ascii="Arial" w:eastAsiaTheme="minorEastAsia" w:hAnsi="Arial" w:cs="Arial"/>
        </w:rPr>
        <w:t>, t</w:t>
      </w:r>
      <w:r w:rsidRPr="002C0239">
        <w:rPr>
          <w:rFonts w:ascii="Arial" w:eastAsiaTheme="minorEastAsia" w:hAnsi="Arial" w:cs="Arial"/>
        </w:rPr>
        <w:t>ermoregulasi</w:t>
      </w:r>
      <w:r>
        <w:rPr>
          <w:rFonts w:ascii="Arial" w:eastAsiaTheme="minorEastAsia" w:hAnsi="Arial" w:cs="Arial"/>
        </w:rPr>
        <w:t>, p</w:t>
      </w:r>
      <w:r w:rsidRPr="002C0239">
        <w:rPr>
          <w:rFonts w:ascii="Arial" w:eastAsiaTheme="minorEastAsia" w:hAnsi="Arial" w:cs="Arial"/>
        </w:rPr>
        <w:t>enyekat</w:t>
      </w:r>
      <w:r>
        <w:rPr>
          <w:rFonts w:ascii="Arial" w:eastAsiaTheme="minorEastAsia" w:hAnsi="Arial" w:cs="Arial"/>
        </w:rPr>
        <w:t>, p</w:t>
      </w:r>
      <w:r w:rsidRPr="002C0239">
        <w:rPr>
          <w:rFonts w:ascii="Arial" w:eastAsiaTheme="minorEastAsia" w:hAnsi="Arial" w:cs="Arial"/>
        </w:rPr>
        <w:t>eraba</w:t>
      </w:r>
      <w:r>
        <w:rPr>
          <w:rFonts w:ascii="Arial" w:eastAsiaTheme="minorEastAsia" w:hAnsi="Arial" w:cs="Arial"/>
        </w:rPr>
        <w:t>, p</w:t>
      </w:r>
      <w:r w:rsidRPr="002C0239">
        <w:rPr>
          <w:rFonts w:ascii="Arial" w:eastAsiaTheme="minorEastAsia" w:hAnsi="Arial" w:cs="Arial"/>
        </w:rPr>
        <w:t>elumas</w:t>
      </w:r>
      <w:r>
        <w:rPr>
          <w:rFonts w:ascii="Arial" w:eastAsiaTheme="minorEastAsia" w:hAnsi="Arial" w:cs="Arial"/>
        </w:rPr>
        <w:t>, p</w:t>
      </w:r>
      <w:r w:rsidRPr="002C0239">
        <w:rPr>
          <w:rFonts w:ascii="Arial" w:eastAsiaTheme="minorEastAsia" w:hAnsi="Arial" w:cs="Arial"/>
        </w:rPr>
        <w:t>roteksi dan genggaman</w:t>
      </w:r>
      <w:r>
        <w:rPr>
          <w:rFonts w:ascii="Arial" w:eastAsiaTheme="minorEastAsia" w:hAnsi="Arial" w:cs="Arial"/>
        </w:rPr>
        <w:t>, c</w:t>
      </w:r>
      <w:r w:rsidRPr="002C0239">
        <w:rPr>
          <w:rFonts w:ascii="Arial" w:eastAsiaTheme="minorEastAsia" w:hAnsi="Arial" w:cs="Arial"/>
        </w:rPr>
        <w:t>adangan kalori</w:t>
      </w:r>
      <w:r>
        <w:rPr>
          <w:rFonts w:ascii="Arial" w:eastAsiaTheme="minorEastAsia" w:hAnsi="Arial" w:cs="Arial"/>
        </w:rPr>
        <w:t>, s</w:t>
      </w:r>
      <w:r w:rsidRPr="002C0239">
        <w:rPr>
          <w:rFonts w:ascii="Arial" w:eastAsiaTheme="minorEastAsia" w:hAnsi="Arial" w:cs="Arial"/>
        </w:rPr>
        <w:t>intesis vitamin D</w:t>
      </w:r>
      <w:r>
        <w:rPr>
          <w:rFonts w:ascii="Arial" w:eastAsiaTheme="minorEastAsia" w:hAnsi="Arial" w:cs="Arial"/>
        </w:rPr>
        <w:t>, b</w:t>
      </w:r>
      <w:r w:rsidRPr="00A60521">
        <w:rPr>
          <w:rFonts w:ascii="Arial" w:eastAsiaTheme="minorEastAsia" w:hAnsi="Arial" w:cs="Arial"/>
        </w:rPr>
        <w:t>au badan</w:t>
      </w:r>
      <w:r>
        <w:rPr>
          <w:rFonts w:ascii="Arial" w:eastAsiaTheme="minorEastAsia" w:hAnsi="Arial" w:cs="Arial"/>
        </w:rPr>
        <w:t xml:space="preserve"> dan p</w:t>
      </w:r>
      <w:r w:rsidRPr="00A60521">
        <w:rPr>
          <w:rFonts w:ascii="Arial" w:eastAsiaTheme="minorEastAsia" w:hAnsi="Arial" w:cs="Arial"/>
        </w:rPr>
        <w:t>sikososial</w:t>
      </w:r>
      <w:r>
        <w:rPr>
          <w:rFonts w:ascii="Arial" w:eastAsiaTheme="minorEastAsia" w:hAnsi="Arial" w:cs="Arial"/>
        </w:rPr>
        <w:t>.</w:t>
      </w:r>
    </w:p>
    <w:p w:rsidR="006E0067" w:rsidRPr="00181D2E" w:rsidRDefault="006E0067" w:rsidP="006E0067">
      <w:pPr>
        <w:pStyle w:val="ListParagraph"/>
        <w:tabs>
          <w:tab w:val="left" w:pos="1843"/>
        </w:tabs>
        <w:spacing w:after="0" w:line="240" w:lineRule="auto"/>
        <w:jc w:val="both"/>
        <w:rPr>
          <w:rFonts w:ascii="Arial" w:eastAsiaTheme="minorEastAsia" w:hAnsi="Arial" w:cs="Arial"/>
        </w:rPr>
      </w:pPr>
    </w:p>
    <w:p w:rsidR="006E0067" w:rsidRPr="00181D2E" w:rsidRDefault="006E0067" w:rsidP="006E0067">
      <w:pPr>
        <w:tabs>
          <w:tab w:val="left" w:pos="1843"/>
        </w:tabs>
        <w:spacing w:after="0" w:line="480" w:lineRule="auto"/>
        <w:jc w:val="both"/>
        <w:rPr>
          <w:rFonts w:ascii="Arial" w:eastAsiaTheme="minorEastAsia" w:hAnsi="Arial" w:cs="Arial"/>
          <w:b/>
          <w:sz w:val="24"/>
        </w:rPr>
      </w:pPr>
      <w:r>
        <w:rPr>
          <w:rFonts w:ascii="Arial" w:eastAsiaTheme="minorEastAsia" w:hAnsi="Arial" w:cs="Arial"/>
          <w:b/>
          <w:sz w:val="24"/>
        </w:rPr>
        <w:t>2.9.1</w:t>
      </w:r>
      <w:r w:rsidRPr="00970CAA">
        <w:rPr>
          <w:rFonts w:ascii="Arial" w:eastAsiaTheme="minorEastAsia" w:hAnsi="Arial" w:cs="Arial"/>
          <w:b/>
          <w:sz w:val="24"/>
        </w:rPr>
        <w:t>Lapisan</w:t>
      </w:r>
      <w:r w:rsidRPr="00181D2E">
        <w:rPr>
          <w:rFonts w:ascii="Arial" w:eastAsiaTheme="minorEastAsia" w:hAnsi="Arial" w:cs="Arial"/>
          <w:b/>
          <w:sz w:val="24"/>
        </w:rPr>
        <w:t xml:space="preserve"> Epidermis</w:t>
      </w:r>
    </w:p>
    <w:p w:rsidR="006E0067" w:rsidRPr="00A60521" w:rsidRDefault="006E0067" w:rsidP="006E0067">
      <w:pPr>
        <w:spacing w:after="0" w:line="360" w:lineRule="auto"/>
        <w:ind w:firstLine="720"/>
        <w:jc w:val="both"/>
        <w:rPr>
          <w:rFonts w:ascii="Arial" w:hAnsi="Arial" w:cs="Arial"/>
          <w:shd w:val="clear" w:color="auto" w:fill="FFFFFF"/>
        </w:rPr>
      </w:pPr>
      <w:r>
        <w:rPr>
          <w:rFonts w:ascii="Arial" w:hAnsi="Arial" w:cs="Arial"/>
          <w:color w:val="010101"/>
          <w:shd w:val="clear" w:color="auto" w:fill="FFFFFF"/>
        </w:rPr>
        <w:t xml:space="preserve">Epidermis </w:t>
      </w:r>
      <w:r w:rsidRPr="003D6E15">
        <w:rPr>
          <w:rFonts w:ascii="Arial" w:hAnsi="Arial" w:cs="Arial"/>
          <w:color w:val="010101"/>
          <w:shd w:val="clear" w:color="auto" w:fill="FFFFFF"/>
        </w:rPr>
        <w:t>merupakan lapisan</w:t>
      </w:r>
      <w:r>
        <w:rPr>
          <w:rFonts w:ascii="Arial" w:hAnsi="Arial" w:cs="Arial"/>
          <w:color w:val="010101"/>
          <w:shd w:val="clear" w:color="auto" w:fill="FFFFFF"/>
        </w:rPr>
        <w:t xml:space="preserve"> kulit</w:t>
      </w:r>
      <w:r w:rsidRPr="003D6E15">
        <w:rPr>
          <w:rFonts w:ascii="Arial" w:hAnsi="Arial" w:cs="Arial"/>
          <w:color w:val="010101"/>
          <w:shd w:val="clear" w:color="auto" w:fill="FFFFFF"/>
        </w:rPr>
        <w:t xml:space="preserve"> paling atas</w:t>
      </w:r>
      <w:r>
        <w:rPr>
          <w:rFonts w:ascii="Arial" w:hAnsi="Arial" w:cs="Arial"/>
          <w:color w:val="010101"/>
          <w:shd w:val="clear" w:color="auto" w:fill="FFFFFF"/>
        </w:rPr>
        <w:t>. Epidermis memiliki 5 lapisan, Stratum basale (lapisan basal), stratum spinosum, stratum granulosum, stratum lusidum, stratum korneum.</w:t>
      </w:r>
      <w:r w:rsidRPr="003D6E15">
        <w:rPr>
          <w:rFonts w:ascii="Arial" w:hAnsi="Arial" w:cs="Arial"/>
          <w:color w:val="010101"/>
          <w:shd w:val="clear" w:color="auto" w:fill="FFFFFF"/>
        </w:rPr>
        <w:t xml:space="preserve">Lapisan basale adalah lapisan terdalam, </w:t>
      </w:r>
      <w:r w:rsidRPr="00A60521">
        <w:rPr>
          <w:rFonts w:ascii="Arial" w:hAnsi="Arial" w:cs="Arial"/>
          <w:shd w:val="clear" w:color="auto" w:fill="FFFFFF"/>
        </w:rPr>
        <w:t xml:space="preserve">sedangkan stratum korneum adalah lapisan terluar dari epidermis. Dermis dan hipodermis adalah lapisan kulit lainnya yang terletak di bawah epidermis. </w:t>
      </w:r>
    </w:p>
    <w:p w:rsidR="006E0067" w:rsidRPr="00A60521" w:rsidRDefault="006E0067" w:rsidP="006E0067">
      <w:pPr>
        <w:spacing w:after="0" w:line="360" w:lineRule="auto"/>
        <w:jc w:val="both"/>
        <w:rPr>
          <w:rFonts w:ascii="Arial" w:eastAsia="Times New Roman" w:hAnsi="Arial" w:cs="Arial"/>
          <w:lang w:eastAsia="id-ID"/>
        </w:rPr>
      </w:pPr>
      <w:r w:rsidRPr="00A60521">
        <w:rPr>
          <w:rFonts w:ascii="Arial" w:eastAsia="Times New Roman" w:hAnsi="Arial" w:cs="Arial"/>
          <w:lang w:eastAsia="id-ID"/>
        </w:rPr>
        <w:t>Berikut ini dua fungs</w:t>
      </w:r>
      <w:r w:rsidRPr="007C574B">
        <w:rPr>
          <w:rFonts w:ascii="Arial" w:eastAsia="Times New Roman" w:hAnsi="Arial" w:cs="Arial"/>
          <w:lang w:eastAsia="id-ID"/>
        </w:rPr>
        <w:t>i dalam jaringan epidermis, antara lain:</w:t>
      </w:r>
    </w:p>
    <w:p w:rsidR="006E0067" w:rsidRPr="00224F65" w:rsidRDefault="006E0067" w:rsidP="006E0067">
      <w:pPr>
        <w:pStyle w:val="ListParagraph"/>
        <w:numPr>
          <w:ilvl w:val="0"/>
          <w:numId w:val="35"/>
        </w:numPr>
        <w:spacing w:after="0" w:line="360" w:lineRule="auto"/>
        <w:ind w:left="426" w:hanging="426"/>
        <w:jc w:val="both"/>
        <w:rPr>
          <w:rFonts w:ascii="Arial" w:hAnsi="Arial" w:cs="Arial"/>
          <w:shd w:val="clear" w:color="auto" w:fill="FFFFFF"/>
        </w:rPr>
      </w:pPr>
      <w:r w:rsidRPr="00224F65">
        <w:rPr>
          <w:rFonts w:ascii="Arial" w:eastAsia="Times New Roman" w:hAnsi="Arial" w:cs="Arial"/>
          <w:lang w:eastAsia="id-ID"/>
        </w:rPr>
        <w:t>Menciptakan sel-sel baru untuk menggantikan kulit-kulit yang telah mati, rusak, atau cedera melalui proses yang disebut homeostasis jaringan. Homeostasis jaringan adalah kemampuan tubuh dalam memproduksi jumlah sel yang tetap untuk memperbaharui organ.</w:t>
      </w:r>
    </w:p>
    <w:p w:rsidR="006E0067" w:rsidRPr="00A60521" w:rsidRDefault="006E0067" w:rsidP="006E0067">
      <w:pPr>
        <w:pStyle w:val="ListParagraph"/>
        <w:numPr>
          <w:ilvl w:val="0"/>
          <w:numId w:val="35"/>
        </w:numPr>
        <w:spacing w:after="0" w:line="360" w:lineRule="auto"/>
        <w:ind w:left="426" w:hanging="426"/>
        <w:jc w:val="both"/>
        <w:rPr>
          <w:rFonts w:ascii="Arial" w:hAnsi="Arial" w:cs="Arial"/>
          <w:shd w:val="clear" w:color="auto" w:fill="FFFFFF"/>
        </w:rPr>
      </w:pPr>
      <w:r w:rsidRPr="00A60521">
        <w:rPr>
          <w:rFonts w:ascii="Arial" w:eastAsia="Times New Roman" w:hAnsi="Arial" w:cs="Arial"/>
          <w:lang w:eastAsia="id-ID"/>
        </w:rPr>
        <w:t>Memperbaiki dan memelihara jaringan epidermis di kulit, seperti folikel rambut, epidermis interfolikular, dan kelenjar sebasea, atau kelenjar kulit yang mengeluarkan minyak (sebum).</w:t>
      </w:r>
    </w:p>
    <w:p w:rsidR="006E0067" w:rsidRPr="00A60521" w:rsidRDefault="006E0067" w:rsidP="006E0067">
      <w:pPr>
        <w:spacing w:after="0" w:line="360" w:lineRule="auto"/>
        <w:ind w:firstLine="360"/>
        <w:jc w:val="both"/>
        <w:rPr>
          <w:rFonts w:ascii="Arial" w:hAnsi="Arial" w:cs="Arial"/>
          <w:shd w:val="clear" w:color="auto" w:fill="FFFFFF"/>
        </w:rPr>
      </w:pPr>
      <w:r w:rsidRPr="00A60521">
        <w:rPr>
          <w:rFonts w:ascii="Arial" w:hAnsi="Arial" w:cs="Arial"/>
        </w:rPr>
        <w:t>Jaringan epidermis tidak memiliki pembuluh darah di dalam strukturnya. Oleh karena itu, jaringan epidermis membutuhkan lapisan dermis di bawahnya dalam hal memperoleh nutrisi dan membuang sisa metabolisme.</w:t>
      </w:r>
    </w:p>
    <w:p w:rsidR="006E0067" w:rsidRPr="003D6E15" w:rsidRDefault="006E0067" w:rsidP="006E0067">
      <w:pPr>
        <w:spacing w:after="0" w:line="360" w:lineRule="auto"/>
        <w:jc w:val="both"/>
        <w:rPr>
          <w:rFonts w:ascii="Arial" w:eastAsiaTheme="minorEastAsia" w:hAnsi="Arial" w:cs="Arial"/>
        </w:rPr>
      </w:pPr>
    </w:p>
    <w:p w:rsidR="006E0067" w:rsidRPr="00BB46CE" w:rsidRDefault="006E0067" w:rsidP="006E0067">
      <w:pPr>
        <w:spacing w:after="0" w:line="480" w:lineRule="auto"/>
        <w:jc w:val="both"/>
        <w:rPr>
          <w:rFonts w:ascii="Arial" w:eastAsiaTheme="minorEastAsia" w:hAnsi="Arial" w:cs="Arial"/>
          <w:b/>
          <w:sz w:val="24"/>
        </w:rPr>
      </w:pPr>
      <w:r w:rsidRPr="00BB46CE">
        <w:rPr>
          <w:rFonts w:ascii="Arial" w:eastAsiaTheme="minorEastAsia" w:hAnsi="Arial" w:cs="Arial"/>
          <w:b/>
          <w:sz w:val="24"/>
        </w:rPr>
        <w:t>2.9.2 Lapisan Dermis</w:t>
      </w:r>
    </w:p>
    <w:p w:rsidR="006E0067" w:rsidRPr="00593199" w:rsidRDefault="006E0067" w:rsidP="006E0067">
      <w:pPr>
        <w:spacing w:after="0" w:line="360" w:lineRule="auto"/>
        <w:ind w:firstLine="426"/>
        <w:jc w:val="both"/>
        <w:rPr>
          <w:rFonts w:ascii="Arial" w:eastAsiaTheme="minorEastAsia" w:hAnsi="Arial" w:cs="Arial"/>
        </w:rPr>
      </w:pPr>
      <w:r w:rsidRPr="00593199">
        <w:rPr>
          <w:rFonts w:ascii="Arial" w:eastAsiaTheme="minorEastAsia" w:hAnsi="Arial" w:cs="Arial"/>
        </w:rPr>
        <w:t>Lapisan kulit ini jauh lebih tebal daripada epidermis, fungsi utamaadalah untuk menyokong dan menopang epidermis. Dermis menjadi bantalan pelindung untuk struktur yang lebih dalam, yang melindungi mereka dari trauma, dan lapisan ini juga memberi makanan epidermis dan berperan penting dalam penyembuhan luka.</w:t>
      </w:r>
    </w:p>
    <w:p w:rsidR="006E0067" w:rsidRDefault="006E0067" w:rsidP="006E0067">
      <w:pPr>
        <w:spacing w:after="0" w:line="360" w:lineRule="auto"/>
        <w:ind w:firstLine="426"/>
        <w:jc w:val="both"/>
        <w:rPr>
          <w:rFonts w:ascii="Arial" w:hAnsi="Arial" w:cs="Arial"/>
        </w:rPr>
      </w:pPr>
      <w:r>
        <w:rPr>
          <w:rFonts w:ascii="Arial" w:eastAsiaTheme="minorEastAsia" w:hAnsi="Arial" w:cs="Arial"/>
        </w:rPr>
        <w:t>D</w:t>
      </w:r>
      <w:r w:rsidRPr="00193166">
        <w:rPr>
          <w:rFonts w:ascii="Arial" w:eastAsiaTheme="minorEastAsia" w:hAnsi="Arial" w:cs="Arial"/>
        </w:rPr>
        <w:t xml:space="preserve">ermis </w:t>
      </w:r>
      <w:r>
        <w:rPr>
          <w:rFonts w:ascii="Arial" w:eastAsiaTheme="minorEastAsia" w:hAnsi="Arial" w:cs="Arial"/>
        </w:rPr>
        <w:t xml:space="preserve">memiliki dua lapisan, lapisan pertamadermis papilarris superfisial, </w:t>
      </w:r>
      <w:r w:rsidRPr="00193166">
        <w:rPr>
          <w:rFonts w:ascii="Arial" w:eastAsiaTheme="minorEastAsia" w:hAnsi="Arial" w:cs="Arial"/>
        </w:rPr>
        <w:t>tersusun dari jaringan penyambung longgar yang mengandung pembuluh darah dalam bentuk kapiler, serabut elastis dan ko</w:t>
      </w:r>
      <w:r>
        <w:rPr>
          <w:rFonts w:ascii="Arial" w:eastAsiaTheme="minorEastAsia" w:hAnsi="Arial" w:cs="Arial"/>
        </w:rPr>
        <w:t xml:space="preserve">lagen juga merupakan bagiannya. </w:t>
      </w:r>
      <w:r w:rsidRPr="00F32105">
        <w:rPr>
          <w:rFonts w:ascii="Arial" w:eastAsiaTheme="minorEastAsia" w:hAnsi="Arial" w:cs="Arial"/>
        </w:rPr>
        <w:t xml:space="preserve">Lapisan kedua kulit dermis disebut </w:t>
      </w:r>
      <w:r>
        <w:rPr>
          <w:rFonts w:ascii="Arial" w:eastAsiaTheme="minorEastAsia" w:hAnsi="Arial" w:cs="Arial"/>
        </w:rPr>
        <w:t>retikularis, l</w:t>
      </w:r>
      <w:r w:rsidRPr="00F32105">
        <w:rPr>
          <w:rFonts w:ascii="Arial" w:eastAsiaTheme="minorEastAsia" w:hAnsi="Arial" w:cs="Arial"/>
        </w:rPr>
        <w:t xml:space="preserve">apisan ini lebih tebal dibandingkan </w:t>
      </w:r>
      <w:r w:rsidRPr="00F32105">
        <w:rPr>
          <w:rFonts w:ascii="Arial" w:eastAsiaTheme="minorEastAsia" w:hAnsi="Arial" w:cs="Arial"/>
        </w:rPr>
        <w:lastRenderedPageBreak/>
        <w:t>dermis papilarris superfisial, jaringan penyambung tebal dan pembuluh darah besar</w:t>
      </w:r>
      <w:r>
        <w:rPr>
          <w:rFonts w:ascii="Arial" w:eastAsiaTheme="minorEastAsia" w:hAnsi="Arial" w:cs="Arial"/>
        </w:rPr>
        <w:t> dan </w:t>
      </w:r>
      <w:r w:rsidRPr="00AF7C6A">
        <w:rPr>
          <w:rFonts w:ascii="Arial" w:eastAsiaTheme="minorEastAsia" w:hAnsi="Arial" w:cs="Arial"/>
        </w:rPr>
        <w:t xml:space="preserve">serabut kolagen yang rapat ada disini. </w:t>
      </w:r>
      <w:r w:rsidRPr="00AF7C6A">
        <w:rPr>
          <w:rFonts w:ascii="Arial" w:eastAsiaTheme="minorEastAsia" w:hAnsi="Arial" w:cs="Arial"/>
        </w:rPr>
        <w:br/>
      </w:r>
      <w:r w:rsidRPr="00AF7C6A">
        <w:rPr>
          <w:rFonts w:ascii="Arial" w:hAnsi="Arial" w:cs="Arial"/>
        </w:rPr>
        <w:t>Beberapa struktur sel yang dapat ditemukan di dermis, yaitu:</w:t>
      </w:r>
      <w:r w:rsidRPr="00AF7C6A">
        <w:rPr>
          <w:rFonts w:ascii="Arial" w:hAnsi="Arial" w:cs="Arial"/>
        </w:rPr>
        <w:br/>
      </w:r>
      <w:r>
        <w:rPr>
          <w:rFonts w:ascii="Arial" w:hAnsi="Arial" w:cs="Arial"/>
          <w:i/>
        </w:rPr>
        <w:t>*</w:t>
      </w:r>
      <w:r w:rsidRPr="00AF7C6A">
        <w:rPr>
          <w:rFonts w:ascii="Arial" w:hAnsi="Arial" w:cs="Arial"/>
          <w:i/>
        </w:rPr>
        <w:t>Fibroblas:</w:t>
      </w:r>
      <w:r w:rsidRPr="00AF7C6A">
        <w:rPr>
          <w:rFonts w:ascii="Arial" w:hAnsi="Arial" w:cs="Arial"/>
        </w:rPr>
        <w:t> Berfungsi untuk </w:t>
      </w:r>
      <w:hyperlink r:id="rId23" w:tgtFrame="_blank" w:tooltip="3 Cara Tingkatkan Kolagen Dalam Tubuh, Rahasia Awet Muda" w:history="1">
        <w:r w:rsidRPr="00AF7C6A">
          <w:rPr>
            <w:rStyle w:val="Hyperlink"/>
            <w:rFonts w:ascii="Arial" w:hAnsi="Arial" w:cs="Arial"/>
            <w:color w:val="auto"/>
          </w:rPr>
          <w:t>memproduksi kolagen</w:t>
        </w:r>
      </w:hyperlink>
      <w:r w:rsidRPr="00AF7C6A">
        <w:rPr>
          <w:rFonts w:ascii="Arial" w:hAnsi="Arial" w:cs="Arial"/>
        </w:rPr>
        <w:t> dan elastin</w:t>
      </w:r>
      <w:r w:rsidRPr="00AF7C6A">
        <w:rPr>
          <w:rFonts w:ascii="Arial" w:hAnsi="Arial" w:cs="Arial"/>
        </w:rPr>
        <w:br/>
      </w:r>
      <w:r>
        <w:rPr>
          <w:rFonts w:ascii="Arial" w:hAnsi="Arial" w:cs="Arial"/>
          <w:i/>
        </w:rPr>
        <w:t>*</w:t>
      </w:r>
      <w:r w:rsidRPr="00AF7C6A">
        <w:rPr>
          <w:rFonts w:ascii="Arial" w:hAnsi="Arial" w:cs="Arial"/>
          <w:i/>
        </w:rPr>
        <w:t>Sel mast:</w:t>
      </w:r>
      <w:r w:rsidRPr="00AF7C6A">
        <w:rPr>
          <w:rFonts w:ascii="Arial" w:hAnsi="Arial" w:cs="Arial"/>
        </w:rPr>
        <w:t> Sel ini mengandung histamin granul yang berasal dari sistem</w:t>
      </w:r>
      <w:r>
        <w:rPr>
          <w:rFonts w:ascii="Arial" w:hAnsi="Arial" w:cs="Arial"/>
        </w:rPr>
        <w:t xml:space="preserve">   kekebalan tubuh</w:t>
      </w:r>
    </w:p>
    <w:p w:rsidR="006E0067" w:rsidRPr="00240C33" w:rsidRDefault="006E0067" w:rsidP="006E0067">
      <w:pPr>
        <w:spacing w:after="0" w:line="360" w:lineRule="auto"/>
        <w:jc w:val="both"/>
        <w:rPr>
          <w:rFonts w:ascii="Arial" w:eastAsiaTheme="minorEastAsia" w:hAnsi="Arial" w:cs="Arial"/>
        </w:rPr>
      </w:pPr>
      <w:r>
        <w:rPr>
          <w:rFonts w:ascii="Arial" w:hAnsi="Arial" w:cs="Arial"/>
          <w:i/>
        </w:rPr>
        <w:t>*</w:t>
      </w:r>
      <w:r w:rsidRPr="00AF7C6A">
        <w:rPr>
          <w:rFonts w:ascii="Arial" w:hAnsi="Arial" w:cs="Arial"/>
          <w:i/>
        </w:rPr>
        <w:t>Pelengkap kulit:</w:t>
      </w:r>
      <w:r>
        <w:rPr>
          <w:rFonts w:ascii="Arial" w:hAnsi="Arial" w:cs="Arial"/>
        </w:rPr>
        <w:t xml:space="preserve"> T</w:t>
      </w:r>
      <w:r w:rsidRPr="00AF7C6A">
        <w:rPr>
          <w:rFonts w:ascii="Arial" w:hAnsi="Arial" w:cs="Arial"/>
        </w:rPr>
        <w:t xml:space="preserve">empat berkumpulnya folikel rambut, kelenjar sebasea (kelenjar minyak), dan kelenjar keringat. Pertumbuhan kuku juga dimulai di sini </w:t>
      </w:r>
      <w:r w:rsidRPr="00AF7C6A">
        <w:rPr>
          <w:rFonts w:ascii="Arial" w:eastAsiaTheme="minorEastAsia" w:hAnsi="Arial" w:cs="Arial"/>
        </w:rPr>
        <w:t>(</w:t>
      </w:r>
      <w:r>
        <w:rPr>
          <w:rFonts w:ascii="Arial" w:eastAsiaTheme="minorEastAsia" w:hAnsi="Arial" w:cs="Arial"/>
        </w:rPr>
        <w:t>Nair dan </w:t>
      </w:r>
      <w:r w:rsidRPr="00AF7C6A">
        <w:rPr>
          <w:rFonts w:ascii="Arial" w:eastAsiaTheme="minorEastAsia" w:hAnsi="Arial" w:cs="Arial"/>
        </w:rPr>
        <w:t>P</w:t>
      </w:r>
      <w:r>
        <w:rPr>
          <w:rFonts w:ascii="Arial" w:eastAsiaTheme="minorEastAsia" w:hAnsi="Arial" w:cs="Arial"/>
        </w:rPr>
        <w:t>eate, </w:t>
      </w:r>
      <w:r w:rsidRPr="00AF7C6A">
        <w:rPr>
          <w:rFonts w:ascii="Arial" w:eastAsiaTheme="minorEastAsia" w:hAnsi="Arial" w:cs="Arial"/>
        </w:rPr>
        <w:t>2015).</w:t>
      </w:r>
      <w:r>
        <w:rPr>
          <w:rFonts w:ascii="Arial" w:eastAsiaTheme="minorEastAsia" w:hAnsi="Arial" w:cs="Arial"/>
        </w:rPr>
        <w:br/>
      </w:r>
    </w:p>
    <w:p w:rsidR="006E0067" w:rsidRPr="00181D2E" w:rsidRDefault="006E0067" w:rsidP="006E0067">
      <w:pPr>
        <w:spacing w:after="0" w:line="480" w:lineRule="auto"/>
        <w:jc w:val="both"/>
        <w:rPr>
          <w:rFonts w:ascii="Arial" w:eastAsiaTheme="minorEastAsia" w:hAnsi="Arial" w:cs="Arial"/>
          <w:b/>
          <w:sz w:val="24"/>
        </w:rPr>
      </w:pPr>
      <w:r w:rsidRPr="00181D2E">
        <w:rPr>
          <w:rFonts w:ascii="Arial" w:eastAsiaTheme="minorEastAsia" w:hAnsi="Arial" w:cs="Arial"/>
          <w:b/>
          <w:sz w:val="24"/>
        </w:rPr>
        <w:t>2.10</w:t>
      </w:r>
      <w:r>
        <w:rPr>
          <w:rFonts w:ascii="Arial" w:eastAsiaTheme="minorEastAsia" w:hAnsi="Arial" w:cs="Arial"/>
          <w:b/>
          <w:sz w:val="24"/>
        </w:rPr>
        <w:tab/>
      </w:r>
      <w:r w:rsidRPr="00181D2E">
        <w:rPr>
          <w:rFonts w:ascii="Arial" w:eastAsiaTheme="minorEastAsia" w:hAnsi="Arial" w:cs="Arial"/>
          <w:b/>
          <w:sz w:val="24"/>
        </w:rPr>
        <w:t xml:space="preserve"> Luka</w:t>
      </w:r>
    </w:p>
    <w:p w:rsidR="006E0067" w:rsidRPr="002B4AA0" w:rsidRDefault="006E0067" w:rsidP="006E0067">
      <w:pPr>
        <w:tabs>
          <w:tab w:val="left" w:pos="1701"/>
        </w:tabs>
        <w:spacing w:after="0" w:line="360" w:lineRule="auto"/>
        <w:jc w:val="both"/>
        <w:rPr>
          <w:rFonts w:ascii="Arial" w:eastAsiaTheme="minorEastAsia" w:hAnsi="Arial" w:cs="Arial"/>
          <w:lang w:val="en-US"/>
        </w:rPr>
      </w:pPr>
      <w:r w:rsidRPr="00181D2E">
        <w:rPr>
          <w:rFonts w:ascii="Arial" w:hAnsi="Arial" w:cs="Arial"/>
        </w:rPr>
        <w:t>Luka adalah terputusnya suatu jaringan oleh karena adanya cidera atau proses pembedahan, luka me</w:t>
      </w:r>
      <w:r>
        <w:rPr>
          <w:rFonts w:ascii="Arial" w:hAnsi="Arial" w:cs="Arial"/>
        </w:rPr>
        <w:t>rupakan terganggunya integritas</w:t>
      </w:r>
      <w:r w:rsidRPr="00181D2E">
        <w:rPr>
          <w:rFonts w:ascii="Arial" w:hAnsi="Arial" w:cs="Arial"/>
        </w:rPr>
        <w:t>normal dari kulit dan jaringan dibawahnya, yang terjadi secara tiba-tiba atau disengaja, tertutup atau terbuka, bersih atau terkontaminasi, superfical atau dalam</w:t>
      </w:r>
      <w:r w:rsidRPr="00181D2E">
        <w:rPr>
          <w:rFonts w:ascii="Arial" w:eastAsiaTheme="minorEastAsia" w:hAnsi="Arial" w:cs="Arial"/>
        </w:rPr>
        <w:t xml:space="preserve"> (Carville, 2</w:t>
      </w:r>
      <w:r>
        <w:rPr>
          <w:rFonts w:ascii="Arial" w:eastAsiaTheme="minorEastAsia" w:hAnsi="Arial" w:cs="Arial"/>
        </w:rPr>
        <w:t>007). Luka menyebabkan terbukany</w:t>
      </w:r>
      <w:r w:rsidRPr="00181D2E">
        <w:rPr>
          <w:rFonts w:ascii="Arial" w:eastAsiaTheme="minorEastAsia" w:hAnsi="Arial" w:cs="Arial"/>
        </w:rPr>
        <w:t>a pintu (</w:t>
      </w:r>
      <w:r w:rsidRPr="00181D2E">
        <w:rPr>
          <w:rFonts w:ascii="Arial" w:eastAsiaTheme="minorEastAsia" w:hAnsi="Arial" w:cs="Arial"/>
          <w:i/>
        </w:rPr>
        <w:t>port de entry)</w:t>
      </w:r>
      <w:r w:rsidRPr="00181D2E">
        <w:rPr>
          <w:rFonts w:ascii="Arial" w:eastAsiaTheme="minorEastAsia" w:hAnsi="Arial" w:cs="Arial"/>
        </w:rPr>
        <w:t xml:space="preserve"> antara lingkungan luar tubuh dan organ dalam tubuh. Kulit yang rusak akan mengalami penurunan fungsi sebagai </w:t>
      </w:r>
      <w:r w:rsidRPr="00181D2E">
        <w:rPr>
          <w:rFonts w:ascii="Arial" w:eastAsiaTheme="minorEastAsia" w:hAnsi="Arial" w:cs="Arial"/>
          <w:i/>
        </w:rPr>
        <w:t>port de entry</w:t>
      </w:r>
      <w:r w:rsidRPr="00181D2E">
        <w:rPr>
          <w:rFonts w:ascii="Arial" w:eastAsiaTheme="minorEastAsia" w:hAnsi="Arial" w:cs="Arial"/>
        </w:rPr>
        <w:t>.</w:t>
      </w:r>
      <w:r>
        <w:rPr>
          <w:rFonts w:ascii="Arial" w:eastAsiaTheme="minorEastAsia" w:hAnsi="Arial" w:cs="Arial"/>
        </w:rPr>
        <w:t xml:space="preserve"> K</w:t>
      </w:r>
      <w:r w:rsidRPr="00181D2E">
        <w:rPr>
          <w:rFonts w:ascii="Arial" w:eastAsiaTheme="minorEastAsia" w:hAnsi="Arial" w:cs="Arial"/>
        </w:rPr>
        <w:t>ulit memiliki pertahanan fisik dan k</w:t>
      </w:r>
      <w:r>
        <w:rPr>
          <w:rFonts w:ascii="Arial" w:eastAsiaTheme="minorEastAsia" w:hAnsi="Arial" w:cs="Arial"/>
        </w:rPr>
        <w:t xml:space="preserve">imiawi terhadap mikroorganisme </w:t>
      </w:r>
      <w:r>
        <w:rPr>
          <w:rFonts w:ascii="Arial" w:eastAsiaTheme="minorEastAsia" w:hAnsi="Arial" w:cs="Arial"/>
          <w:lang w:val="en-US"/>
        </w:rPr>
        <w:t>(Anonymous, 2013)</w:t>
      </w:r>
    </w:p>
    <w:p w:rsidR="006E0067" w:rsidRPr="007E5411" w:rsidRDefault="006E0067" w:rsidP="006E0067">
      <w:pPr>
        <w:tabs>
          <w:tab w:val="left" w:pos="1701"/>
        </w:tabs>
        <w:spacing w:after="0" w:line="240" w:lineRule="auto"/>
        <w:jc w:val="both"/>
        <w:rPr>
          <w:rFonts w:ascii="Arial" w:hAnsi="Arial" w:cs="Arial"/>
        </w:rPr>
      </w:pPr>
    </w:p>
    <w:p w:rsidR="006E0067" w:rsidRPr="00181D2E"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 xml:space="preserve">2.10.1 </w:t>
      </w:r>
      <w:r w:rsidRPr="00181D2E">
        <w:rPr>
          <w:rFonts w:ascii="Arial" w:eastAsiaTheme="minorEastAsia" w:hAnsi="Arial" w:cs="Arial"/>
          <w:b/>
          <w:sz w:val="24"/>
        </w:rPr>
        <w:t>Etiologi luka:</w:t>
      </w:r>
    </w:p>
    <w:p w:rsidR="006E0067" w:rsidRPr="007E7B93"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a. </w:t>
      </w:r>
      <w:r w:rsidRPr="007E7B93">
        <w:rPr>
          <w:rFonts w:ascii="Arial" w:eastAsiaTheme="minorEastAsia" w:hAnsi="Arial" w:cs="Arial"/>
        </w:rPr>
        <w:t>Luka insisi/luka sayat (</w:t>
      </w:r>
      <w:r w:rsidRPr="007E7B93">
        <w:rPr>
          <w:rFonts w:ascii="Arial" w:eastAsiaTheme="minorEastAsia" w:hAnsi="Arial" w:cs="Arial"/>
          <w:i/>
        </w:rPr>
        <w:t>Incised wounds)</w:t>
      </w:r>
      <w:r w:rsidRPr="007E7B93">
        <w:rPr>
          <w:rFonts w:ascii="Arial" w:eastAsiaTheme="minorEastAsia" w:hAnsi="Arial" w:cs="Arial"/>
        </w:rPr>
        <w:t>, terjadi karena teriris oleh instrumen yang</w:t>
      </w:r>
      <w:r>
        <w:rPr>
          <w:rFonts w:ascii="Arial" w:eastAsiaTheme="minorEastAsia" w:hAnsi="Arial" w:cs="Arial"/>
        </w:rPr>
        <w:t xml:space="preserve"> tajam. Misal akibat pembedahan.</w:t>
      </w:r>
    </w:p>
    <w:p w:rsidR="006E0067" w:rsidRPr="007E7B93"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b. </w:t>
      </w:r>
      <w:r w:rsidRPr="007E7B93">
        <w:rPr>
          <w:rFonts w:ascii="Arial" w:eastAsiaTheme="minorEastAsia" w:hAnsi="Arial" w:cs="Arial"/>
        </w:rPr>
        <w:t>Luka memar (</w:t>
      </w:r>
      <w:r w:rsidRPr="007E7B93">
        <w:rPr>
          <w:rFonts w:ascii="Arial" w:eastAsiaTheme="minorEastAsia" w:hAnsi="Arial" w:cs="Arial"/>
          <w:i/>
        </w:rPr>
        <w:t>Contusion Wound)</w:t>
      </w:r>
      <w:r w:rsidRPr="007E7B93">
        <w:rPr>
          <w:rFonts w:ascii="Arial" w:eastAsiaTheme="minorEastAsia" w:hAnsi="Arial" w:cs="Arial"/>
        </w:rPr>
        <w:t>, terjadi akibat benturan oleh suatu tekanan dan dikarakteristikkan oleh cedera pada jaringan lunak, pendarahan dan bengkak.</w:t>
      </w:r>
    </w:p>
    <w:p w:rsidR="006E0067"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c. </w:t>
      </w:r>
      <w:r w:rsidRPr="007E7B93">
        <w:rPr>
          <w:rFonts w:ascii="Arial" w:eastAsiaTheme="minorEastAsia" w:hAnsi="Arial" w:cs="Arial"/>
        </w:rPr>
        <w:t>Luka lecet (</w:t>
      </w:r>
      <w:r w:rsidRPr="007E7B93">
        <w:rPr>
          <w:rFonts w:ascii="Arial" w:eastAsiaTheme="minorEastAsia" w:hAnsi="Arial" w:cs="Arial"/>
          <w:i/>
        </w:rPr>
        <w:t>Abraded Wound)</w:t>
      </w:r>
      <w:r w:rsidRPr="007E7B93">
        <w:rPr>
          <w:rFonts w:ascii="Arial" w:eastAsiaTheme="minorEastAsia" w:hAnsi="Arial" w:cs="Arial"/>
        </w:rPr>
        <w:t>, terjadi akibat kulit bergesekan dengan benda lain yang biasanya denhan benda yang tidak tajam.</w:t>
      </w:r>
    </w:p>
    <w:p w:rsidR="006E0067"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d. </w:t>
      </w:r>
      <w:r w:rsidRPr="007E7B93">
        <w:rPr>
          <w:rFonts w:ascii="Arial" w:eastAsiaTheme="minorEastAsia" w:hAnsi="Arial" w:cs="Arial"/>
        </w:rPr>
        <w:t xml:space="preserve">Luka tusuk </w:t>
      </w:r>
      <w:r w:rsidRPr="007E7B93">
        <w:rPr>
          <w:rFonts w:ascii="Arial" w:eastAsiaTheme="minorEastAsia" w:hAnsi="Arial" w:cs="Arial"/>
          <w:i/>
        </w:rPr>
        <w:t xml:space="preserve">(Punctured Wound), </w:t>
      </w:r>
      <w:r w:rsidRPr="007E7B93">
        <w:rPr>
          <w:rFonts w:ascii="Arial" w:eastAsiaTheme="minorEastAsia" w:hAnsi="Arial" w:cs="Arial"/>
        </w:rPr>
        <w:t>terjadi akibat adanya benda, seperti peluru atau pisau yang masuk kedalam kulit dengan diameter yang kecil.</w:t>
      </w:r>
    </w:p>
    <w:p w:rsidR="006E0067"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e. </w:t>
      </w:r>
      <w:r w:rsidRPr="007E7B93">
        <w:rPr>
          <w:rFonts w:ascii="Arial" w:eastAsiaTheme="minorEastAsia" w:hAnsi="Arial" w:cs="Arial"/>
        </w:rPr>
        <w:t>Luka tembus (</w:t>
      </w:r>
      <w:r w:rsidRPr="007E7B93">
        <w:rPr>
          <w:rFonts w:ascii="Arial" w:eastAsiaTheme="minorEastAsia" w:hAnsi="Arial" w:cs="Arial"/>
          <w:i/>
        </w:rPr>
        <w:t>penetrating Wound),</w:t>
      </w:r>
      <w:r w:rsidRPr="007E7B93">
        <w:rPr>
          <w:rFonts w:ascii="Arial" w:eastAsiaTheme="minorEastAsia" w:hAnsi="Arial" w:cs="Arial"/>
        </w:rPr>
        <w:t xml:space="preserve"> yaitu luka yang menembus organ tubuh biasanya pada bagian awal luka masuk diameternya kecil tetapi pada bagian ujung biasanya lukanya akan melebar.</w:t>
      </w:r>
    </w:p>
    <w:p w:rsidR="006E0067"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lastRenderedPageBreak/>
        <w:t xml:space="preserve">f. </w:t>
      </w:r>
      <w:r w:rsidRPr="007E7B93">
        <w:rPr>
          <w:rFonts w:ascii="Arial" w:eastAsiaTheme="minorEastAsia" w:hAnsi="Arial" w:cs="Arial"/>
        </w:rPr>
        <w:t>Luka bakar (</w:t>
      </w:r>
      <w:r w:rsidRPr="007E7B93">
        <w:rPr>
          <w:rFonts w:ascii="Arial" w:eastAsiaTheme="minorEastAsia" w:hAnsi="Arial" w:cs="Arial"/>
          <w:i/>
        </w:rPr>
        <w:t>burn Wound),</w:t>
      </w:r>
      <w:r w:rsidRPr="007E7B93">
        <w:rPr>
          <w:rFonts w:ascii="Arial" w:eastAsiaTheme="minorEastAsia" w:hAnsi="Arial" w:cs="Arial"/>
        </w:rPr>
        <w:t xml:space="preserve"> yaitu luka yag diakibatkan oleh paparan panas, misal api, bahan kimia, minyak panas, air panas dan lain-lain.</w:t>
      </w:r>
    </w:p>
    <w:p w:rsidR="006E0067" w:rsidRPr="007E7B93" w:rsidRDefault="006E0067" w:rsidP="006E0067">
      <w:pPr>
        <w:spacing w:after="0" w:line="360" w:lineRule="auto"/>
        <w:ind w:left="284" w:hanging="284"/>
        <w:jc w:val="both"/>
        <w:rPr>
          <w:rFonts w:ascii="Arial" w:eastAsiaTheme="minorEastAsia" w:hAnsi="Arial" w:cs="Arial"/>
        </w:rPr>
      </w:pPr>
      <w:r>
        <w:rPr>
          <w:rFonts w:ascii="Arial" w:eastAsiaTheme="minorEastAsia" w:hAnsi="Arial" w:cs="Arial"/>
        </w:rPr>
        <w:t xml:space="preserve">g. </w:t>
      </w:r>
      <w:r w:rsidRPr="007E7B93">
        <w:rPr>
          <w:rFonts w:ascii="Arial" w:eastAsiaTheme="minorEastAsia" w:hAnsi="Arial" w:cs="Arial"/>
        </w:rPr>
        <w:t>Luka gigitan hewan, disebabkan karea adanya gigitan dari hewan liar atau hewan peliharaan. Luka gigitan dapat hanya berupa luka tusuk kecil atau luka compang camping luas yang berat. (Ns. Ali Maghfuri, 2015)</w:t>
      </w:r>
    </w:p>
    <w:p w:rsidR="006E0067" w:rsidRPr="005A320C" w:rsidRDefault="006E0067" w:rsidP="006E0067">
      <w:pPr>
        <w:pStyle w:val="ListParagraph"/>
        <w:spacing w:after="0" w:line="240" w:lineRule="auto"/>
        <w:ind w:left="426"/>
        <w:jc w:val="both"/>
        <w:rPr>
          <w:rFonts w:ascii="Arial" w:eastAsiaTheme="minorEastAsia" w:hAnsi="Arial" w:cs="Arial"/>
        </w:rPr>
      </w:pPr>
    </w:p>
    <w:p w:rsidR="006E0067" w:rsidRPr="00181D2E"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2.10.2</w:t>
      </w:r>
      <w:r w:rsidRPr="00181D2E">
        <w:rPr>
          <w:rFonts w:ascii="Arial" w:eastAsiaTheme="minorEastAsia" w:hAnsi="Arial" w:cs="Arial"/>
          <w:b/>
          <w:sz w:val="24"/>
        </w:rPr>
        <w:t>Tipe Penyembuhan Luka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 Jenis Tipe Penyembuhan Luka</w:t>
      </w:r>
      <w:r w:rsidRPr="00181D2E">
        <w:rPr>
          <w:rFonts w:ascii="Arial" w:eastAsiaTheme="minorEastAsia" w:hAnsi="Arial" w:cs="Arial"/>
        </w:rPr>
        <w:br/>
      </w:r>
      <w:r w:rsidRPr="00181D2E">
        <w:rPr>
          <w:rFonts w:ascii="Arial" w:eastAsiaTheme="minorEastAsia" w:hAnsi="Arial" w:cs="Arial"/>
        </w:rPr>
        <w:tab/>
        <w:t>Tipe penyembuhan luka adalah klasifikasi proses kulit dan jaringan tubuh yang mengalami cedera untuk memperbaiki diri (</w:t>
      </w:r>
      <w:r w:rsidRPr="00181D2E">
        <w:rPr>
          <w:rFonts w:ascii="Arial" w:eastAsiaTheme="minorEastAsia" w:hAnsi="Arial" w:cs="Arial"/>
          <w:i/>
        </w:rPr>
        <w:t>repair)</w:t>
      </w:r>
      <w:r w:rsidRPr="00181D2E">
        <w:rPr>
          <w:rFonts w:ascii="Arial" w:eastAsiaTheme="minorEastAsia" w:hAnsi="Arial" w:cs="Arial"/>
        </w:rPr>
        <w:t xml:space="preserve"> dan melakukan proses penyembuhan. Tipe penyembuhan luka (</w:t>
      </w:r>
      <w:r w:rsidRPr="00181D2E">
        <w:rPr>
          <w:rFonts w:ascii="Arial" w:eastAsiaTheme="minorEastAsia" w:hAnsi="Arial" w:cs="Arial"/>
          <w:i/>
        </w:rPr>
        <w:t>type of wound repair/healing)</w:t>
      </w:r>
      <w:r w:rsidRPr="00181D2E">
        <w:rPr>
          <w:rFonts w:ascii="Arial" w:eastAsiaTheme="minorEastAsia" w:hAnsi="Arial" w:cs="Arial"/>
        </w:rPr>
        <w:t xml:space="preserve"> dapat dibagi menjadi tiga tipe dimana setiap tipe bergantung pada luka dan bagaimana manajemennya </w:t>
      </w:r>
      <w:r>
        <w:rPr>
          <w:rFonts w:ascii="Arial" w:eastAsiaTheme="minorEastAsia" w:hAnsi="Arial" w:cs="Arial"/>
          <w:lang w:val="en-US"/>
        </w:rPr>
        <w:t>(Anonymous, 2013)</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Tipe penyembuhan luka dapat diuraikan sebagai berikut: ‘</w:t>
      </w:r>
    </w:p>
    <w:p w:rsidR="006E0067" w:rsidRPr="00181D2E" w:rsidRDefault="006E0067" w:rsidP="006E0067">
      <w:pPr>
        <w:pStyle w:val="ListParagraph"/>
        <w:numPr>
          <w:ilvl w:val="0"/>
          <w:numId w:val="12"/>
        </w:numPr>
        <w:spacing w:after="0" w:line="360" w:lineRule="auto"/>
        <w:ind w:left="284" w:hanging="284"/>
        <w:jc w:val="both"/>
        <w:rPr>
          <w:rFonts w:ascii="Arial" w:eastAsiaTheme="minorEastAsia" w:hAnsi="Arial" w:cs="Arial"/>
        </w:rPr>
      </w:pPr>
      <w:r w:rsidRPr="00181D2E">
        <w:rPr>
          <w:rFonts w:ascii="Arial" w:eastAsiaTheme="minorEastAsia" w:hAnsi="Arial" w:cs="Arial"/>
        </w:rPr>
        <w:t>Tipe Primer (</w:t>
      </w:r>
      <w:r w:rsidRPr="00181D2E">
        <w:rPr>
          <w:rFonts w:ascii="Arial" w:eastAsiaTheme="minorEastAsia" w:hAnsi="Arial" w:cs="Arial"/>
          <w:i/>
        </w:rPr>
        <w:t>primer intention healing)</w:t>
      </w:r>
    </w:p>
    <w:p w:rsidR="006E0067"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Tipe penyembuhan prime merupakan perbaikan jaringan tubuh dalam proses p</w:t>
      </w:r>
      <w:r>
        <w:rPr>
          <w:rFonts w:ascii="Arial" w:eastAsiaTheme="minorEastAsia" w:hAnsi="Arial" w:cs="Arial"/>
        </w:rPr>
        <w:t>e</w:t>
      </w:r>
      <w:r w:rsidRPr="00181D2E">
        <w:rPr>
          <w:rFonts w:ascii="Arial" w:eastAsiaTheme="minorEastAsia" w:hAnsi="Arial" w:cs="Arial"/>
        </w:rPr>
        <w:t>nyembuhan luka dibantu dengan suatu alat atau bah</w:t>
      </w:r>
      <w:r>
        <w:rPr>
          <w:rFonts w:ascii="Arial" w:eastAsiaTheme="minorEastAsia" w:hAnsi="Arial" w:cs="Arial"/>
        </w:rPr>
        <w:t>a</w:t>
      </w:r>
      <w:r w:rsidRPr="00181D2E">
        <w:rPr>
          <w:rFonts w:ascii="Arial" w:eastAsiaTheme="minorEastAsia" w:hAnsi="Arial" w:cs="Arial"/>
        </w:rPr>
        <w:t xml:space="preserve">n. </w:t>
      </w:r>
    </w:p>
    <w:p w:rsidR="006E0067" w:rsidRPr="00181D2E" w:rsidRDefault="006E0067" w:rsidP="006E0067">
      <w:pPr>
        <w:pStyle w:val="ListParagraph"/>
        <w:spacing w:after="0" w:line="360" w:lineRule="auto"/>
        <w:ind w:left="0"/>
        <w:jc w:val="both"/>
        <w:rPr>
          <w:rFonts w:ascii="Arial" w:eastAsiaTheme="minorEastAsia" w:hAnsi="Arial" w:cs="Arial"/>
        </w:rPr>
      </w:pPr>
      <w:r w:rsidRPr="00181D2E">
        <w:rPr>
          <w:rFonts w:ascii="Arial" w:eastAsiaTheme="minorEastAsia" w:hAnsi="Arial" w:cs="Arial"/>
        </w:rPr>
        <w:t>Tipe ini lebih banyak terjadi pada luka pembedahan dimana tepi luka satu dan lainnya, penyembuhannya dibantu dengan jahitan benang (</w:t>
      </w:r>
      <w:r w:rsidRPr="00181D2E">
        <w:rPr>
          <w:rFonts w:ascii="Arial" w:eastAsiaTheme="minorEastAsia" w:hAnsi="Arial" w:cs="Arial"/>
          <w:i/>
        </w:rPr>
        <w:t>suture)</w:t>
      </w:r>
      <w:r w:rsidRPr="00181D2E">
        <w:rPr>
          <w:rFonts w:ascii="Arial" w:eastAsiaTheme="minorEastAsia" w:hAnsi="Arial" w:cs="Arial"/>
        </w:rPr>
        <w:t xml:space="preserve">, surgikal, </w:t>
      </w:r>
      <w:r w:rsidRPr="00181D2E">
        <w:rPr>
          <w:rFonts w:ascii="Arial" w:eastAsiaTheme="minorEastAsia" w:hAnsi="Arial" w:cs="Arial"/>
          <w:i/>
        </w:rPr>
        <w:t>staples, tape (</w:t>
      </w:r>
      <w:r w:rsidRPr="00181D2E">
        <w:rPr>
          <w:rFonts w:ascii="Arial" w:eastAsiaTheme="minorEastAsia" w:hAnsi="Arial" w:cs="Arial"/>
        </w:rPr>
        <w:t>plaster) dan lem/gel perekat.</w:t>
      </w:r>
    </w:p>
    <w:p w:rsidR="006E0067" w:rsidRPr="00181D2E" w:rsidRDefault="006E0067" w:rsidP="006E0067">
      <w:pPr>
        <w:pStyle w:val="ListParagraph"/>
        <w:numPr>
          <w:ilvl w:val="0"/>
          <w:numId w:val="12"/>
        </w:numPr>
        <w:spacing w:after="0" w:line="360" w:lineRule="auto"/>
        <w:ind w:left="284" w:hanging="284"/>
        <w:jc w:val="both"/>
        <w:rPr>
          <w:rFonts w:ascii="Arial" w:eastAsiaTheme="minorEastAsia" w:hAnsi="Arial" w:cs="Arial"/>
        </w:rPr>
      </w:pPr>
      <w:r w:rsidRPr="00181D2E">
        <w:rPr>
          <w:rFonts w:ascii="Arial" w:eastAsiaTheme="minorEastAsia" w:hAnsi="Arial" w:cs="Arial"/>
        </w:rPr>
        <w:t>Tipe Sekunder (</w:t>
      </w:r>
      <w:r w:rsidRPr="00181D2E">
        <w:rPr>
          <w:rFonts w:ascii="Arial" w:eastAsiaTheme="minorEastAsia" w:hAnsi="Arial" w:cs="Arial"/>
          <w:i/>
        </w:rPr>
        <w:t xml:space="preserve"> secondary intention healing)</w:t>
      </w:r>
    </w:p>
    <w:p w:rsidR="006E0067" w:rsidRPr="00181D2E"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 xml:space="preserve">Tipe penyembuhan sekunder adalah perbaikan jaringan tubuh dalam proses penyembuhan luka tanpa bantuan alat tetapi dengan menumbuhkan jaringan baru (granulasi) dari dasar luka sampai luka menutup. Tipe penyembuhan ini menggunakan </w:t>
      </w:r>
      <w:r>
        <w:rPr>
          <w:rFonts w:ascii="Arial" w:eastAsiaTheme="minorEastAsia" w:hAnsi="Arial" w:cs="Arial"/>
        </w:rPr>
        <w:t>b</w:t>
      </w:r>
      <w:r w:rsidRPr="00181D2E">
        <w:rPr>
          <w:rFonts w:ascii="Arial" w:eastAsiaTheme="minorEastAsia" w:hAnsi="Arial" w:cs="Arial"/>
        </w:rPr>
        <w:t>erbagai baluta</w:t>
      </w:r>
      <w:r>
        <w:rPr>
          <w:rFonts w:ascii="Arial" w:eastAsiaTheme="minorEastAsia" w:hAnsi="Arial" w:cs="Arial"/>
        </w:rPr>
        <w:t>n</w:t>
      </w:r>
      <w:r w:rsidRPr="00181D2E">
        <w:rPr>
          <w:rFonts w:ascii="Arial" w:eastAsiaTheme="minorEastAsia" w:hAnsi="Arial" w:cs="Arial"/>
        </w:rPr>
        <w:t xml:space="preserve"> luka yang dapat menstimulasi pertumbuhan jaringan granulasi dari dasar luka sampai epitelisasi menutup seluruh permukaan luka.</w:t>
      </w:r>
    </w:p>
    <w:p w:rsidR="006E0067" w:rsidRPr="00181D2E" w:rsidRDefault="006E0067" w:rsidP="006E0067">
      <w:pPr>
        <w:pStyle w:val="ListParagraph"/>
        <w:numPr>
          <w:ilvl w:val="0"/>
          <w:numId w:val="12"/>
        </w:numPr>
        <w:spacing w:after="0" w:line="360" w:lineRule="auto"/>
        <w:ind w:left="284" w:hanging="284"/>
        <w:jc w:val="both"/>
        <w:rPr>
          <w:rFonts w:ascii="Arial" w:eastAsiaTheme="minorEastAsia" w:hAnsi="Arial" w:cs="Arial"/>
        </w:rPr>
      </w:pPr>
      <w:r w:rsidRPr="00181D2E">
        <w:rPr>
          <w:rFonts w:ascii="Arial" w:eastAsiaTheme="minorEastAsia" w:hAnsi="Arial" w:cs="Arial"/>
        </w:rPr>
        <w:t>Tipe Tersier (</w:t>
      </w:r>
      <w:r w:rsidRPr="00181D2E">
        <w:rPr>
          <w:rFonts w:ascii="Arial" w:eastAsiaTheme="minorEastAsia" w:hAnsi="Arial" w:cs="Arial"/>
          <w:i/>
        </w:rPr>
        <w:t>tertiary intention healing)</w:t>
      </w:r>
    </w:p>
    <w:p w:rsidR="006E0067" w:rsidRPr="00181D2E"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rPr>
        <w:tab/>
      </w:r>
      <w:r w:rsidRPr="00181D2E">
        <w:rPr>
          <w:rFonts w:ascii="Arial" w:eastAsiaTheme="minorEastAsia" w:hAnsi="Arial" w:cs="Arial"/>
        </w:rPr>
        <w:t>Tipe penyembuhan tersier disebut juga sebagai tipe penyembuhan primer yang terlambat (</w:t>
      </w:r>
      <w:r w:rsidRPr="00181D2E">
        <w:rPr>
          <w:rFonts w:ascii="Arial" w:eastAsiaTheme="minorEastAsia" w:hAnsi="Arial" w:cs="Arial"/>
          <w:i/>
        </w:rPr>
        <w:t>delayed primary intention)</w:t>
      </w:r>
      <w:r w:rsidRPr="00181D2E">
        <w:rPr>
          <w:rFonts w:ascii="Arial" w:eastAsiaTheme="minorEastAsia" w:hAnsi="Arial" w:cs="Arial"/>
        </w:rPr>
        <w:t xml:space="preserve"> yaitu perbaikan jaringan tubuh dalam proses penyembuhan luka dengan menghilangkan infeksi atau benda asing yang terjadi pada tipe penyembuhan primer.ketika infeksi atau benda asing dapat dihilangkan,maka tipe penyembuhannya dapat menggunakan tipe  sekunder atau primer. Pada tipe penyembuhan ini, perawat dapat melakukan tindakan </w:t>
      </w:r>
      <w:r w:rsidRPr="00181D2E">
        <w:rPr>
          <w:rFonts w:ascii="Arial" w:eastAsiaTheme="minorEastAsia" w:hAnsi="Arial" w:cs="Arial"/>
        </w:rPr>
        <w:lastRenderedPageBreak/>
        <w:t>kolaborasi dengan tenaga kesehatan profesionallainnya untuk dapat mengatasi infeksi sehingga tujuan penyembuhan luka akan cepat tercapai. (Wijaya,2018)</w:t>
      </w:r>
      <w:r>
        <w:rPr>
          <w:rFonts w:ascii="Arial" w:eastAsiaTheme="minorEastAsia" w:hAnsi="Arial" w:cs="Arial"/>
        </w:rPr>
        <w:br/>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B. Fase Penyembuhan Luka </w:t>
      </w:r>
      <w:r w:rsidRPr="00181D2E">
        <w:rPr>
          <w:rFonts w:ascii="Arial" w:eastAsiaTheme="minorEastAsia" w:hAnsi="Arial" w:cs="Arial"/>
        </w:rPr>
        <w:br/>
        <w:t>Dalam keadaan normal, proses penyembuhan luka mengalami 3 tahap atau 3 fase yaitu:</w:t>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1. Fase Inflamasi</w:t>
      </w:r>
      <w:r w:rsidRPr="00181D2E">
        <w:rPr>
          <w:rFonts w:ascii="Arial" w:eastAsiaTheme="minorEastAsia" w:hAnsi="Arial" w:cs="Arial"/>
        </w:rPr>
        <w:br/>
        <w:t>Fase inflamasi  terjadi sejak luka hingga hari ke-5.</w:t>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2. Fase Proliferasi</w:t>
      </w:r>
      <w:r w:rsidRPr="00181D2E">
        <w:rPr>
          <w:rFonts w:ascii="Arial" w:eastAsiaTheme="minorEastAsia" w:hAnsi="Arial" w:cs="Arial"/>
        </w:rPr>
        <w:br/>
        <w:t xml:space="preserve">Fase ini berlangsung sejak akhir fase inflamasi sampai sekitar 3 minggu </w:t>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3. Fase Maturasi/Remodeling</w:t>
      </w:r>
      <w:r w:rsidRPr="00181D2E">
        <w:rPr>
          <w:rFonts w:ascii="Arial" w:eastAsiaTheme="minorEastAsia" w:hAnsi="Arial" w:cs="Arial"/>
        </w:rPr>
        <w:br/>
        <w:t>Fase ini terjadi sejak akhir fase proliferasi dan d</w:t>
      </w:r>
      <w:r>
        <w:rPr>
          <w:rFonts w:ascii="Arial" w:eastAsiaTheme="minorEastAsia" w:hAnsi="Arial" w:cs="Arial"/>
        </w:rPr>
        <w:t>apat berlangsung berbulan-bulan (Ns. Ali Maghfuri, </w:t>
      </w:r>
      <w:r w:rsidRPr="00181D2E">
        <w:rPr>
          <w:rFonts w:ascii="Arial" w:eastAsiaTheme="minorEastAsia" w:hAnsi="Arial" w:cs="Arial"/>
        </w:rPr>
        <w:t>2015)</w:t>
      </w:r>
      <w:r>
        <w:rPr>
          <w:rFonts w:ascii="Arial" w:eastAsiaTheme="minorEastAsia" w:hAnsi="Arial" w:cs="Arial"/>
        </w:rPr>
        <w:br/>
      </w:r>
    </w:p>
    <w:p w:rsidR="006E0067" w:rsidRPr="00181D2E" w:rsidRDefault="006E0067" w:rsidP="006E0067">
      <w:pPr>
        <w:spacing w:after="0" w:line="360" w:lineRule="auto"/>
        <w:ind w:left="284" w:hanging="284"/>
        <w:jc w:val="both"/>
        <w:rPr>
          <w:rFonts w:ascii="Arial" w:eastAsiaTheme="minorEastAsia" w:hAnsi="Arial" w:cs="Arial"/>
        </w:rPr>
      </w:pPr>
      <w:r w:rsidRPr="00181D2E">
        <w:rPr>
          <w:rFonts w:ascii="Arial" w:eastAsiaTheme="minorEastAsia" w:hAnsi="Arial" w:cs="Arial"/>
        </w:rPr>
        <w:t>C. Faktor penyembuhan Luka</w:t>
      </w:r>
      <w:r w:rsidRPr="00181D2E">
        <w:rPr>
          <w:rFonts w:ascii="Arial" w:eastAsiaTheme="minorEastAsia" w:hAnsi="Arial" w:cs="Arial"/>
        </w:rPr>
        <w:br/>
        <w:t>faktor-faktor yang dapat mempengaruhi penyembuhan luka antara lain adalah:</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1. Kebersihan Luka</w:t>
      </w:r>
      <w:r w:rsidRPr="00181D2E">
        <w:rPr>
          <w:rFonts w:ascii="Arial" w:eastAsiaTheme="minorEastAsia" w:hAnsi="Arial" w:cs="Arial"/>
        </w:rPr>
        <w:br/>
        <w:t>Adanya benda asing, kotoran atau jaringan nekrotik (jaringan mati) pada luka dapat menghambat penyembuhan luka, sehingga luka harus dibersihkan atau</w:t>
      </w:r>
      <w:r>
        <w:rPr>
          <w:rFonts w:ascii="Arial" w:eastAsiaTheme="minorEastAsia" w:hAnsi="Arial" w:cs="Arial"/>
        </w:rPr>
        <w:t>-</w:t>
      </w:r>
      <w:r w:rsidRPr="00181D2E">
        <w:rPr>
          <w:rFonts w:ascii="Arial" w:eastAsiaTheme="minorEastAsia" w:hAnsi="Arial" w:cs="Arial"/>
        </w:rPr>
        <w:t xml:space="preserve"> di</w:t>
      </w:r>
      <w:r>
        <w:rPr>
          <w:rFonts w:ascii="Arial" w:eastAsiaTheme="minorEastAsia" w:hAnsi="Arial" w:cs="Arial"/>
        </w:rPr>
        <w:t>cuci dengan air bersih atau NaCl</w:t>
      </w:r>
      <w:r w:rsidRPr="00181D2E">
        <w:rPr>
          <w:rFonts w:ascii="Arial" w:eastAsiaTheme="minorEastAsia" w:hAnsi="Arial" w:cs="Arial"/>
        </w:rPr>
        <w:t xml:space="preserve"> 0,9% dan jaringan netrotik (jaringan yang mati) dihilangkan.</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2. Infeksi</w:t>
      </w:r>
      <w:r w:rsidRPr="00181D2E">
        <w:rPr>
          <w:rFonts w:ascii="Arial" w:eastAsiaTheme="minorEastAsia" w:hAnsi="Arial" w:cs="Arial"/>
        </w:rPr>
        <w:br/>
        <w:t xml:space="preserve">Luka yang terinfeksi akan membutuhkan waktu yang lebih lama untuk sembuh. Tubuh selain harus bekerja dalam penyembuhan luka, juga harus bekerja dalam melawan infeksi yang ada, sehingga fase inflamasi akan berlangsung lebih lama. Infeksi tidak hanya menghambat penyembuhan luka tetapi dapat menambah ukuran luka. </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3. Usia</w:t>
      </w:r>
      <w:r w:rsidRPr="00181D2E">
        <w:rPr>
          <w:rFonts w:ascii="Arial" w:eastAsiaTheme="minorEastAsia" w:hAnsi="Arial" w:cs="Arial"/>
        </w:rPr>
        <w:br/>
        <w:t>Semakin lanjut usia, luka akan semakin lama sembuh karena respon sel dalam proses penyembuhan luka akan lebih lambat.</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4. Gangguan suplai nutrisi dan oksigen pada luka</w:t>
      </w:r>
      <w:r w:rsidRPr="00181D2E">
        <w:rPr>
          <w:rFonts w:ascii="Arial" w:eastAsiaTheme="minorEastAsia" w:hAnsi="Arial" w:cs="Arial"/>
        </w:rPr>
        <w:br/>
        <w:t>Gangguan suplai nutrisi dan oksigen (misal akibat gangguan aliran darah atau kekurangan volume darah) dapat menghambat penyembuhan luka.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lastRenderedPageBreak/>
        <w:t>5. Status Gizi</w:t>
      </w:r>
      <w:r w:rsidRPr="00181D2E">
        <w:rPr>
          <w:rFonts w:ascii="Arial" w:eastAsiaTheme="minorEastAsia" w:hAnsi="Arial" w:cs="Arial"/>
        </w:rPr>
        <w:br/>
        <w:t>Gizi buruk akan memperlambat penyembuhan luka karena kekurangan      vitamin, mineral, protein, dan zat-zat lain yang diperlukan dalam proses penyembuhan luka.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6. Penyakit yang mendasari</w:t>
      </w:r>
      <w:r w:rsidRPr="00181D2E">
        <w:rPr>
          <w:rFonts w:ascii="Arial" w:eastAsiaTheme="minorEastAsia" w:hAnsi="Arial" w:cs="Arial"/>
        </w:rPr>
        <w:br/>
        <w:t>Luka pada penderita diabetes dengan kadar gula darah yang tidak terkontrol biasanya akan sulit sembuh atau bahkan dapat memburuk</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7. Merokok</w:t>
      </w:r>
      <w:r w:rsidRPr="00181D2E">
        <w:rPr>
          <w:rFonts w:ascii="Arial" w:eastAsiaTheme="minorEastAsia" w:hAnsi="Arial" w:cs="Arial"/>
        </w:rPr>
        <w:br/>
        <w:t>Suatu studi menunjukan bahwa asap rokok memperlambat penyembuhan karena asap rokok akan fibroblast yang penting dalam proses penyembuhan luka</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8. Stress</w:t>
      </w:r>
      <w:r w:rsidRPr="00181D2E">
        <w:rPr>
          <w:rFonts w:ascii="Arial" w:eastAsiaTheme="minorEastAsia" w:hAnsi="Arial" w:cs="Arial"/>
        </w:rPr>
        <w:br/>
        <w:t>Stress yang berlangsung lama juga akan menghambat penyembuhan luka.</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9.Obat-obatan</w:t>
      </w:r>
      <w:r w:rsidRPr="00181D2E">
        <w:rPr>
          <w:rFonts w:ascii="Arial" w:eastAsiaTheme="minorEastAsia" w:hAnsi="Arial" w:cs="Arial"/>
        </w:rPr>
        <w:br/>
        <w:t>Penggunaan steroid atau imunosupresen jangka panjang dapat menurunkan daya tahan tubuh yang dapat menghambat penyembuhan luka.</w:t>
      </w:r>
      <w:r w:rsidRPr="00181D2E">
        <w:rPr>
          <w:rFonts w:ascii="Arial" w:eastAsiaTheme="minorEastAsia" w:hAnsi="Arial" w:cs="Arial"/>
        </w:rPr>
        <w:tab/>
      </w:r>
    </w:p>
    <w:p w:rsidR="006E0067" w:rsidRPr="00181D2E" w:rsidRDefault="006E0067" w:rsidP="006E0067">
      <w:pPr>
        <w:spacing w:after="0" w:line="240" w:lineRule="auto"/>
        <w:jc w:val="both"/>
        <w:rPr>
          <w:rFonts w:ascii="Arial" w:eastAsiaTheme="minorEastAsia" w:hAnsi="Arial" w:cs="Arial"/>
        </w:rPr>
      </w:pPr>
    </w:p>
    <w:p w:rsidR="006E0067" w:rsidRPr="00E74080"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2.1</w:t>
      </w:r>
      <w:r>
        <w:rPr>
          <w:rFonts w:ascii="Arial" w:eastAsiaTheme="minorEastAsia" w:hAnsi="Arial" w:cs="Arial"/>
          <w:b/>
          <w:sz w:val="24"/>
          <w:lang w:val="en-US"/>
        </w:rPr>
        <w:t>1</w:t>
      </w:r>
      <w:r>
        <w:rPr>
          <w:rFonts w:ascii="Arial" w:eastAsiaTheme="minorEastAsia" w:hAnsi="Arial" w:cs="Arial"/>
          <w:b/>
          <w:sz w:val="24"/>
        </w:rPr>
        <w:tab/>
      </w:r>
      <w:r w:rsidRPr="00E74080">
        <w:rPr>
          <w:rFonts w:ascii="Arial" w:eastAsiaTheme="minorEastAsia" w:hAnsi="Arial" w:cs="Arial"/>
          <w:b/>
          <w:sz w:val="24"/>
        </w:rPr>
        <w:t xml:space="preserve"> Hewan Percobaan</w:t>
      </w:r>
    </w:p>
    <w:p w:rsidR="006E0067" w:rsidRPr="00181D2E" w:rsidRDefault="006E0067" w:rsidP="006E0067">
      <w:pPr>
        <w:spacing w:after="0" w:line="360" w:lineRule="auto"/>
        <w:ind w:hanging="284"/>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Pr="00181D2E">
        <w:rPr>
          <w:rFonts w:ascii="Arial" w:eastAsiaTheme="minorEastAsia" w:hAnsi="Arial" w:cs="Arial"/>
        </w:rPr>
        <w:t>Hewan percobaan adalah spesies-spesies hewan yang dipelihara di laboratorium secara intensif dengan tujuan untuk digunakan pada penelitian baik bidang obat-obatan atau zat kimia yang berbahaya/berkhasiat bagi umat manusia. Hewan coba banyak digunakan dalam studi eksperimental berbagai cabang medis dan ilmu pengetahuan dengan pertimbangan hasil penelitian tidak dapat diaplikasikan langsung pada manusia u</w:t>
      </w:r>
      <w:r>
        <w:rPr>
          <w:rFonts w:ascii="Arial" w:eastAsiaTheme="minorEastAsia" w:hAnsi="Arial" w:cs="Arial"/>
        </w:rPr>
        <w:t>ntuk  alasan praktis dan etis.</w:t>
      </w:r>
      <w:r>
        <w:rPr>
          <w:rFonts w:ascii="Arial" w:eastAsiaTheme="minorEastAsia" w:hAnsi="Arial" w:cs="Arial"/>
        </w:rPr>
        <w:br/>
      </w:r>
      <w:r>
        <w:rPr>
          <w:rFonts w:ascii="Arial" w:eastAsiaTheme="minorEastAsia" w:hAnsi="Arial" w:cs="Arial"/>
        </w:rPr>
        <w:tab/>
      </w:r>
      <w:r w:rsidRPr="00181D2E">
        <w:rPr>
          <w:rFonts w:ascii="Arial" w:eastAsiaTheme="minorEastAsia" w:hAnsi="Arial" w:cs="Arial"/>
        </w:rPr>
        <w:t>Ada bermacam-macam hewan yang dapat dijadikan hewan percobaan antara lain jenis hewan seperti mencit, tikus, merpati, kelinci, dan marmut. Selain itu juga ada hewan besar seperti kerbau dan simpanse untuk tujuan khusus seperti pada percobaan diagnosa dan pelajaran tentang hewan.</w:t>
      </w:r>
    </w:p>
    <w:p w:rsidR="006E0067" w:rsidRDefault="006E0067" w:rsidP="006E0067">
      <w:pPr>
        <w:spacing w:after="0" w:line="360" w:lineRule="auto"/>
        <w:ind w:hanging="284"/>
        <w:jc w:val="both"/>
        <w:rPr>
          <w:rFonts w:ascii="Arial" w:eastAsiaTheme="minorEastAsia" w:hAnsi="Arial" w:cs="Arial"/>
        </w:rPr>
      </w:pPr>
      <w:r w:rsidRPr="00181D2E">
        <w:rPr>
          <w:rFonts w:ascii="Arial" w:eastAsiaTheme="minorEastAsia" w:hAnsi="Arial" w:cs="Arial"/>
        </w:rPr>
        <w:tab/>
      </w:r>
      <w:r w:rsidRPr="00181D2E">
        <w:rPr>
          <w:rFonts w:ascii="Arial" w:eastAsiaTheme="minorEastAsia" w:hAnsi="Arial" w:cs="Arial"/>
        </w:rPr>
        <w:tab/>
        <w:t>Untuk mendapatkan hewan percobaan yang sehat dan berkualitas s maka dibutuhkan beberapa fasilitas dalam pemeliharaannya antara lain fasilitas kandang yang bersih, makanan dan minuman ya</w:t>
      </w:r>
      <w:r>
        <w:rPr>
          <w:rFonts w:ascii="Arial" w:eastAsiaTheme="minorEastAsia" w:hAnsi="Arial" w:cs="Arial"/>
        </w:rPr>
        <w:t>ng bergizi dan cukup, pengembang</w:t>
      </w:r>
      <w:r w:rsidRPr="00181D2E">
        <w:rPr>
          <w:rFonts w:ascii="Arial" w:eastAsiaTheme="minorEastAsia" w:hAnsi="Arial" w:cs="Arial"/>
        </w:rPr>
        <w:t>biakan yang terkontrol serta pemeliharaan kesehatan hewan itu sendiri. Disamping itu pula harus diperhatikan tentang faktor-faktor hewan itu sendiri, faktor penyakit/ lingkungan dan faktor-faktor obat yang disediakan</w:t>
      </w:r>
      <w:r>
        <w:rPr>
          <w:rFonts w:ascii="Arial" w:eastAsiaTheme="minorEastAsia" w:hAnsi="Arial" w:cs="Arial"/>
        </w:rPr>
        <w:t>.</w:t>
      </w:r>
    </w:p>
    <w:p w:rsidR="006E0067" w:rsidRDefault="006E0067" w:rsidP="006E0067">
      <w:pPr>
        <w:spacing w:after="0" w:line="240" w:lineRule="auto"/>
        <w:jc w:val="both"/>
        <w:rPr>
          <w:rFonts w:ascii="Arial" w:eastAsiaTheme="minorEastAsia" w:hAnsi="Arial" w:cs="Arial"/>
        </w:rPr>
      </w:pPr>
    </w:p>
    <w:p w:rsidR="006E0067" w:rsidRPr="00181D2E" w:rsidRDefault="006E0067" w:rsidP="006E0067">
      <w:pPr>
        <w:spacing w:after="0" w:line="240" w:lineRule="auto"/>
        <w:jc w:val="both"/>
        <w:rPr>
          <w:rFonts w:ascii="Arial" w:eastAsiaTheme="minorEastAsia" w:hAnsi="Arial" w:cs="Arial"/>
        </w:rPr>
      </w:pPr>
    </w:p>
    <w:p w:rsidR="006E0067" w:rsidRPr="00E74080"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2.1</w:t>
      </w:r>
      <w:r>
        <w:rPr>
          <w:rFonts w:ascii="Arial" w:eastAsiaTheme="minorEastAsia" w:hAnsi="Arial" w:cs="Arial"/>
          <w:b/>
          <w:sz w:val="24"/>
          <w:lang w:val="en-US"/>
        </w:rPr>
        <w:t>1</w:t>
      </w:r>
      <w:r w:rsidRPr="00E74080">
        <w:rPr>
          <w:rFonts w:ascii="Arial" w:eastAsiaTheme="minorEastAsia" w:hAnsi="Arial" w:cs="Arial"/>
          <w:b/>
          <w:sz w:val="24"/>
        </w:rPr>
        <w:t>.1 </w:t>
      </w:r>
      <w:r>
        <w:rPr>
          <w:rFonts w:ascii="Arial" w:eastAsiaTheme="minorEastAsia" w:hAnsi="Arial" w:cs="Arial"/>
          <w:b/>
          <w:sz w:val="24"/>
        </w:rPr>
        <w:t xml:space="preserve">Kelinci </w:t>
      </w:r>
      <w:r w:rsidRPr="00362B52">
        <w:rPr>
          <w:rFonts w:ascii="Arial" w:eastAsiaTheme="minorEastAsia" w:hAnsi="Arial" w:cs="Arial"/>
          <w:b/>
          <w:i/>
          <w:sz w:val="24"/>
        </w:rPr>
        <w:t>(Oryctolagus cuniculus)</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b/>
        </w:rPr>
        <w:tab/>
      </w:r>
      <w:r w:rsidRPr="00181D2E">
        <w:rPr>
          <w:rFonts w:ascii="Arial" w:eastAsiaTheme="minorEastAsia" w:hAnsi="Arial" w:cs="Arial"/>
        </w:rPr>
        <w:t xml:space="preserve">Dalam penelitian ini penulis menggunakan </w:t>
      </w:r>
      <w:r>
        <w:rPr>
          <w:rFonts w:ascii="Arial" w:eastAsiaTheme="minorEastAsia" w:hAnsi="Arial" w:cs="Arial"/>
        </w:rPr>
        <w:t xml:space="preserve">kelinci </w:t>
      </w:r>
      <w:r w:rsidRPr="00181D2E">
        <w:rPr>
          <w:rFonts w:ascii="Arial" w:eastAsiaTheme="minorEastAsia" w:hAnsi="Arial" w:cs="Arial"/>
        </w:rPr>
        <w:t xml:space="preserve">sebagai hewan percobaan karena </w:t>
      </w:r>
      <w:r>
        <w:rPr>
          <w:rFonts w:ascii="Arial" w:eastAsiaTheme="minorEastAsia" w:hAnsi="Arial" w:cs="Arial"/>
        </w:rPr>
        <w:t>termasuk hewan yang memiliki permukaan kulit yang luas sehingga lebih mudah untuk melukainya. Kelinci yang digunakan adalah kelinci yang sehat dengan berat badan yang tidak jauh berbeda.</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Taksonomi</w:t>
      </w:r>
      <w:r>
        <w:rPr>
          <w:rFonts w:ascii="Arial" w:eastAsiaTheme="minorEastAsia" w:hAnsi="Arial" w:cs="Arial"/>
        </w:rPr>
        <w:t xml:space="preserve"> Kelinci</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Kingdom</w:t>
      </w:r>
      <w:r>
        <w:rPr>
          <w:rFonts w:ascii="Arial" w:eastAsiaTheme="minorEastAsia" w:hAnsi="Arial" w:cs="Arial"/>
        </w:rPr>
        <w:tab/>
        <w:t>: Animalia</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 xml:space="preserve">Phylum </w:t>
      </w:r>
      <w:r>
        <w:rPr>
          <w:rFonts w:ascii="Arial" w:eastAsiaTheme="minorEastAsia" w:hAnsi="Arial" w:cs="Arial"/>
        </w:rPr>
        <w:tab/>
        <w:t>: Cordata</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Classis</w:t>
      </w:r>
      <w:r w:rsidRPr="00181D2E">
        <w:rPr>
          <w:rFonts w:ascii="Arial" w:eastAsiaTheme="minorEastAsia" w:hAnsi="Arial" w:cs="Arial"/>
        </w:rPr>
        <w:tab/>
      </w:r>
      <w:r w:rsidRPr="00181D2E">
        <w:rPr>
          <w:rFonts w:ascii="Arial" w:eastAsiaTheme="minorEastAsia" w:hAnsi="Arial" w:cs="Arial"/>
        </w:rPr>
        <w:tab/>
        <w:t xml:space="preserve">: </w:t>
      </w:r>
      <w:r>
        <w:rPr>
          <w:rFonts w:ascii="Arial" w:eastAsiaTheme="minorEastAsia" w:hAnsi="Arial" w:cs="Arial"/>
        </w:rPr>
        <w:t>Mamalia</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 xml:space="preserve">Ordo </w:t>
      </w:r>
      <w:r>
        <w:rPr>
          <w:rFonts w:ascii="Arial" w:eastAsiaTheme="minorEastAsia" w:hAnsi="Arial" w:cs="Arial"/>
        </w:rPr>
        <w:tab/>
      </w:r>
      <w:r w:rsidRPr="00181D2E">
        <w:rPr>
          <w:rFonts w:ascii="Arial" w:eastAsiaTheme="minorEastAsia" w:hAnsi="Arial" w:cs="Arial"/>
        </w:rPr>
        <w:tab/>
        <w:t xml:space="preserve">: </w:t>
      </w:r>
      <w:r>
        <w:rPr>
          <w:rFonts w:ascii="Arial" w:eastAsiaTheme="minorEastAsia" w:hAnsi="Arial" w:cs="Arial"/>
        </w:rPr>
        <w:t>Legomorpha</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Familia</w:t>
      </w:r>
      <w:r>
        <w:rPr>
          <w:rFonts w:ascii="Arial" w:eastAsiaTheme="minorEastAsia" w:hAnsi="Arial" w:cs="Arial"/>
        </w:rPr>
        <w:tab/>
      </w:r>
      <w:r>
        <w:rPr>
          <w:rFonts w:ascii="Arial" w:eastAsiaTheme="minorEastAsia" w:hAnsi="Arial" w:cs="Arial"/>
        </w:rPr>
        <w:tab/>
        <w:t>: Leporidae</w:t>
      </w:r>
    </w:p>
    <w:p w:rsidR="006E0067" w:rsidRPr="00181D2E" w:rsidRDefault="006E0067" w:rsidP="006E0067">
      <w:pPr>
        <w:spacing w:after="0" w:line="360" w:lineRule="auto"/>
        <w:jc w:val="both"/>
        <w:rPr>
          <w:rFonts w:ascii="Arial" w:eastAsiaTheme="minorEastAsia" w:hAnsi="Arial" w:cs="Arial"/>
        </w:rPr>
      </w:pPr>
      <w:r>
        <w:rPr>
          <w:rFonts w:ascii="Arial" w:eastAsiaTheme="minorEastAsia" w:hAnsi="Arial" w:cs="Arial"/>
        </w:rPr>
        <w:t>Genus</w:t>
      </w:r>
      <w:r>
        <w:rPr>
          <w:rFonts w:ascii="Arial" w:eastAsiaTheme="minorEastAsia" w:hAnsi="Arial" w:cs="Arial"/>
        </w:rPr>
        <w:tab/>
      </w:r>
      <w:r>
        <w:rPr>
          <w:rFonts w:ascii="Arial" w:eastAsiaTheme="minorEastAsia" w:hAnsi="Arial" w:cs="Arial"/>
        </w:rPr>
        <w:tab/>
        <w:t xml:space="preserve">: </w:t>
      </w:r>
      <w:r w:rsidRPr="00DC7E09">
        <w:rPr>
          <w:rFonts w:ascii="Arial" w:eastAsiaTheme="minorEastAsia" w:hAnsi="Arial" w:cs="Arial"/>
          <w:i/>
        </w:rPr>
        <w:t>Oryctolagus</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Spesiies</w:t>
      </w:r>
      <w:r w:rsidRPr="00181D2E">
        <w:rPr>
          <w:rFonts w:ascii="Arial" w:eastAsiaTheme="minorEastAsia" w:hAnsi="Arial" w:cs="Arial"/>
        </w:rPr>
        <w:tab/>
        <w:t xml:space="preserve">: </w:t>
      </w:r>
      <w:r w:rsidRPr="00DC7E09">
        <w:rPr>
          <w:rFonts w:ascii="Arial" w:eastAsiaTheme="minorEastAsia" w:hAnsi="Arial" w:cs="Arial"/>
          <w:i/>
        </w:rPr>
        <w:t>Oryctolagus</w:t>
      </w:r>
      <w:r>
        <w:rPr>
          <w:rFonts w:ascii="Arial" w:eastAsiaTheme="minorEastAsia" w:hAnsi="Arial" w:cs="Arial"/>
          <w:i/>
        </w:rPr>
        <w:t xml:space="preserve"> cuniculus</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Ciri-ciri </w:t>
      </w:r>
      <w:r>
        <w:rPr>
          <w:rFonts w:ascii="Arial" w:eastAsiaTheme="minorEastAsia" w:hAnsi="Arial" w:cs="Arial"/>
        </w:rPr>
        <w:t xml:space="preserve">kelinci </w:t>
      </w:r>
      <w:r w:rsidRPr="00181D2E">
        <w:rPr>
          <w:rFonts w:ascii="Arial" w:eastAsiaTheme="minorEastAsia" w:hAnsi="Arial" w:cs="Arial"/>
        </w:rPr>
        <w:t xml:space="preserve">yang sehat adalah sebagai berikut: </w:t>
      </w:r>
    </w:p>
    <w:p w:rsidR="006E0067" w:rsidRPr="00372EE6" w:rsidRDefault="006E0067" w:rsidP="006E0067">
      <w:pPr>
        <w:pStyle w:val="ListParagraph"/>
        <w:numPr>
          <w:ilvl w:val="0"/>
          <w:numId w:val="16"/>
        </w:numPr>
        <w:spacing w:after="0" w:line="360" w:lineRule="auto"/>
        <w:ind w:left="284" w:hanging="284"/>
        <w:jc w:val="both"/>
        <w:rPr>
          <w:rFonts w:ascii="Arial" w:eastAsiaTheme="minorEastAsia" w:hAnsi="Arial" w:cs="Arial"/>
        </w:rPr>
      </w:pPr>
      <w:r w:rsidRPr="00372EE6">
        <w:rPr>
          <w:rFonts w:ascii="Arial" w:eastAsiaTheme="minorEastAsia" w:hAnsi="Arial" w:cs="Arial"/>
        </w:rPr>
        <w:t>Tingkah laku kelinci lincah</w:t>
      </w:r>
    </w:p>
    <w:p w:rsidR="006E0067" w:rsidRDefault="006E0067" w:rsidP="006E0067">
      <w:pPr>
        <w:pStyle w:val="ListParagraph"/>
        <w:numPr>
          <w:ilvl w:val="0"/>
          <w:numId w:val="16"/>
        </w:numPr>
        <w:spacing w:after="0" w:line="360" w:lineRule="auto"/>
        <w:ind w:left="284" w:hanging="284"/>
        <w:jc w:val="both"/>
        <w:rPr>
          <w:rFonts w:ascii="Arial" w:eastAsiaTheme="minorEastAsia" w:hAnsi="Arial" w:cs="Arial"/>
        </w:rPr>
      </w:pPr>
      <w:r w:rsidRPr="00181D2E">
        <w:rPr>
          <w:rFonts w:ascii="Arial" w:eastAsiaTheme="minorEastAsia" w:hAnsi="Arial" w:cs="Arial"/>
        </w:rPr>
        <w:t>Mata bersih</w:t>
      </w:r>
      <w:r>
        <w:rPr>
          <w:rFonts w:ascii="Arial" w:eastAsiaTheme="minorEastAsia" w:hAnsi="Arial" w:cs="Arial"/>
        </w:rPr>
        <w:t xml:space="preserve"> (bulat)</w:t>
      </w:r>
    </w:p>
    <w:p w:rsidR="006E0067" w:rsidRPr="00181D2E" w:rsidRDefault="006E0067" w:rsidP="006E0067">
      <w:pPr>
        <w:pStyle w:val="ListParagraph"/>
        <w:numPr>
          <w:ilvl w:val="0"/>
          <w:numId w:val="16"/>
        </w:numPr>
        <w:spacing w:after="0" w:line="360" w:lineRule="auto"/>
        <w:ind w:left="284" w:hanging="284"/>
        <w:jc w:val="both"/>
        <w:rPr>
          <w:rFonts w:ascii="Arial" w:eastAsiaTheme="minorEastAsia" w:hAnsi="Arial" w:cs="Arial"/>
        </w:rPr>
      </w:pPr>
      <w:r>
        <w:rPr>
          <w:rFonts w:ascii="Arial" w:eastAsiaTheme="minorEastAsia" w:hAnsi="Arial" w:cs="Arial"/>
        </w:rPr>
        <w:t>Telinga tegak dan bersih</w:t>
      </w:r>
    </w:p>
    <w:p w:rsidR="006E0067" w:rsidRPr="004F06AB" w:rsidRDefault="006E0067" w:rsidP="006E0067">
      <w:pPr>
        <w:pStyle w:val="ListParagraph"/>
        <w:numPr>
          <w:ilvl w:val="0"/>
          <w:numId w:val="16"/>
        </w:numPr>
        <w:spacing w:after="0" w:line="360" w:lineRule="auto"/>
        <w:ind w:left="284" w:hanging="284"/>
        <w:jc w:val="both"/>
        <w:rPr>
          <w:rFonts w:ascii="Arial" w:eastAsiaTheme="minorEastAsia" w:hAnsi="Arial" w:cs="Arial"/>
        </w:rPr>
      </w:pPr>
      <w:r w:rsidRPr="00181D2E">
        <w:rPr>
          <w:rFonts w:ascii="Arial" w:eastAsiaTheme="minorEastAsia" w:hAnsi="Arial" w:cs="Arial"/>
        </w:rPr>
        <w:t>Mulut kuat dan kering</w:t>
      </w:r>
    </w:p>
    <w:p w:rsidR="006E0067" w:rsidRPr="00181D2E" w:rsidRDefault="006E0067" w:rsidP="006E0067">
      <w:pPr>
        <w:pStyle w:val="ListParagraph"/>
        <w:spacing w:after="0" w:line="360" w:lineRule="auto"/>
        <w:ind w:left="284"/>
        <w:jc w:val="both"/>
        <w:rPr>
          <w:rFonts w:ascii="Arial" w:eastAsiaTheme="minorEastAsia" w:hAnsi="Arial" w:cs="Arial"/>
        </w:rPr>
      </w:pP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Ciri-ciri </w:t>
      </w:r>
      <w:r>
        <w:rPr>
          <w:rFonts w:ascii="Arial" w:eastAsiaTheme="minorEastAsia" w:hAnsi="Arial" w:cs="Arial"/>
        </w:rPr>
        <w:t xml:space="preserve">kelinci </w:t>
      </w:r>
      <w:r w:rsidRPr="00181D2E">
        <w:rPr>
          <w:rFonts w:ascii="Arial" w:eastAsiaTheme="minorEastAsia" w:hAnsi="Arial" w:cs="Arial"/>
        </w:rPr>
        <w:t>tidak sehat adalah sebagai berikut</w:t>
      </w:r>
    </w:p>
    <w:p w:rsidR="006E0067" w:rsidRPr="00372EE6" w:rsidRDefault="006E0067" w:rsidP="006E0067">
      <w:pPr>
        <w:pStyle w:val="ListParagraph"/>
        <w:numPr>
          <w:ilvl w:val="0"/>
          <w:numId w:val="17"/>
        </w:numPr>
        <w:spacing w:after="0" w:line="360" w:lineRule="auto"/>
        <w:ind w:left="284" w:hanging="284"/>
        <w:jc w:val="both"/>
        <w:rPr>
          <w:rFonts w:ascii="Arial" w:eastAsiaTheme="minorEastAsia" w:hAnsi="Arial" w:cs="Arial"/>
        </w:rPr>
      </w:pPr>
      <w:r w:rsidRPr="00372EE6">
        <w:rPr>
          <w:rFonts w:ascii="Arial" w:eastAsiaTheme="minorEastAsia" w:hAnsi="Arial" w:cs="Arial"/>
        </w:rPr>
        <w:t>Lesu , tidak lincah, dan berdiam diri disudut kandang</w:t>
      </w:r>
    </w:p>
    <w:p w:rsidR="006E0067" w:rsidRPr="00181D2E" w:rsidRDefault="006E0067" w:rsidP="006E0067">
      <w:pPr>
        <w:pStyle w:val="ListParagraph"/>
        <w:numPr>
          <w:ilvl w:val="0"/>
          <w:numId w:val="17"/>
        </w:numPr>
        <w:spacing w:after="0" w:line="360" w:lineRule="auto"/>
        <w:ind w:left="284" w:hanging="284"/>
        <w:jc w:val="both"/>
        <w:rPr>
          <w:rFonts w:ascii="Arial" w:eastAsiaTheme="minorEastAsia" w:hAnsi="Arial" w:cs="Arial"/>
        </w:rPr>
      </w:pPr>
      <w:r w:rsidRPr="00181D2E">
        <w:rPr>
          <w:rFonts w:ascii="Arial" w:eastAsiaTheme="minorEastAsia" w:hAnsi="Arial" w:cs="Arial"/>
        </w:rPr>
        <w:t>Mata sayu dan tidak cerah</w:t>
      </w:r>
    </w:p>
    <w:p w:rsidR="006E0067" w:rsidRDefault="006E0067" w:rsidP="006E0067">
      <w:pPr>
        <w:pStyle w:val="ListParagraph"/>
        <w:numPr>
          <w:ilvl w:val="0"/>
          <w:numId w:val="17"/>
        </w:numPr>
        <w:spacing w:after="0" w:line="360" w:lineRule="auto"/>
        <w:ind w:left="284" w:hanging="284"/>
        <w:jc w:val="both"/>
        <w:rPr>
          <w:rFonts w:ascii="Arial" w:eastAsiaTheme="minorEastAsia" w:hAnsi="Arial" w:cs="Arial"/>
        </w:rPr>
      </w:pPr>
      <w:r w:rsidRPr="00181D2E">
        <w:rPr>
          <w:rFonts w:ascii="Arial" w:eastAsiaTheme="minorEastAsia" w:hAnsi="Arial" w:cs="Arial"/>
        </w:rPr>
        <w:t>Malas makan dan minum</w:t>
      </w:r>
    </w:p>
    <w:p w:rsidR="006E0067" w:rsidRPr="00181D2E" w:rsidRDefault="006E0067" w:rsidP="006E0067">
      <w:pPr>
        <w:pStyle w:val="ListParagraph"/>
        <w:numPr>
          <w:ilvl w:val="0"/>
          <w:numId w:val="17"/>
        </w:numPr>
        <w:spacing w:after="0" w:line="360" w:lineRule="auto"/>
        <w:ind w:left="284" w:hanging="284"/>
        <w:jc w:val="both"/>
        <w:rPr>
          <w:rFonts w:ascii="Arial" w:eastAsiaTheme="minorEastAsia" w:hAnsi="Arial" w:cs="Arial"/>
        </w:rPr>
      </w:pPr>
      <w:r>
        <w:rPr>
          <w:rFonts w:ascii="Arial" w:eastAsiaTheme="minorEastAsia" w:hAnsi="Arial" w:cs="Arial"/>
        </w:rPr>
        <w:t>Menggesekkan gigi berulang kali yang menunjukan adanya rasa nyeri terutama pada saluran pencernaan.</w:t>
      </w:r>
    </w:p>
    <w:p w:rsidR="006E0067" w:rsidRDefault="006E0067" w:rsidP="006E0067">
      <w:pPr>
        <w:pStyle w:val="ListParagraph"/>
        <w:numPr>
          <w:ilvl w:val="0"/>
          <w:numId w:val="17"/>
        </w:numPr>
        <w:spacing w:after="0" w:line="360" w:lineRule="auto"/>
        <w:ind w:left="284" w:hanging="284"/>
        <w:jc w:val="both"/>
        <w:rPr>
          <w:rFonts w:ascii="Arial" w:eastAsiaTheme="minorEastAsia" w:hAnsi="Arial" w:cs="Arial"/>
        </w:rPr>
      </w:pPr>
      <w:r w:rsidRPr="00181D2E">
        <w:rPr>
          <w:rFonts w:ascii="Arial" w:eastAsiaTheme="minorEastAsia" w:hAnsi="Arial" w:cs="Arial"/>
        </w:rPr>
        <w:t>Mulut basah</w:t>
      </w:r>
    </w:p>
    <w:p w:rsidR="006E0067" w:rsidRDefault="006E0067" w:rsidP="006E0067">
      <w:pPr>
        <w:pStyle w:val="ListParagraph"/>
        <w:numPr>
          <w:ilvl w:val="0"/>
          <w:numId w:val="17"/>
        </w:numPr>
        <w:spacing w:after="0" w:line="360" w:lineRule="auto"/>
        <w:ind w:left="284" w:hanging="284"/>
        <w:jc w:val="both"/>
        <w:rPr>
          <w:rFonts w:ascii="Arial" w:eastAsiaTheme="minorEastAsia" w:hAnsi="Arial" w:cs="Arial"/>
        </w:rPr>
      </w:pPr>
      <w:r>
        <w:rPr>
          <w:rFonts w:ascii="Arial" w:eastAsiaTheme="minorEastAsia" w:hAnsi="Arial" w:cs="Arial"/>
        </w:rPr>
        <w:t>Ekor menggantung dan basah</w:t>
      </w:r>
    </w:p>
    <w:p w:rsidR="006E0067" w:rsidRPr="00180B4C" w:rsidRDefault="006E0067" w:rsidP="00180B4C">
      <w:pPr>
        <w:pStyle w:val="ListParagraph"/>
        <w:numPr>
          <w:ilvl w:val="0"/>
          <w:numId w:val="17"/>
        </w:numPr>
        <w:spacing w:after="0" w:line="360" w:lineRule="auto"/>
        <w:ind w:left="284" w:hanging="284"/>
        <w:jc w:val="both"/>
        <w:rPr>
          <w:rFonts w:ascii="Arial" w:eastAsiaTheme="minorEastAsia" w:hAnsi="Arial" w:cs="Arial"/>
        </w:rPr>
      </w:pPr>
      <w:r>
        <w:rPr>
          <w:rFonts w:ascii="Arial" w:eastAsiaTheme="minorEastAsia" w:hAnsi="Arial" w:cs="Arial"/>
        </w:rPr>
        <w:t>Telinga berkopeng dan lemah</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Untuk menjaga agar </w:t>
      </w:r>
      <w:r>
        <w:rPr>
          <w:rFonts w:ascii="Arial" w:eastAsiaTheme="minorEastAsia" w:hAnsi="Arial" w:cs="Arial"/>
        </w:rPr>
        <w:t xml:space="preserve">kelinci </w:t>
      </w:r>
      <w:r w:rsidRPr="00181D2E">
        <w:rPr>
          <w:rFonts w:ascii="Arial" w:eastAsiaTheme="minorEastAsia" w:hAnsi="Arial" w:cs="Arial"/>
        </w:rPr>
        <w:t>tetap sehat ada beberapa hal yang perlu diperhatikan dalam merawat kesehatan</w:t>
      </w:r>
      <w:r>
        <w:rPr>
          <w:rFonts w:ascii="Arial" w:eastAsiaTheme="minorEastAsia" w:hAnsi="Arial" w:cs="Arial"/>
        </w:rPr>
        <w:t xml:space="preserve"> kelinci</w:t>
      </w:r>
      <w:r w:rsidRPr="00181D2E">
        <w:rPr>
          <w:rFonts w:ascii="Arial" w:eastAsiaTheme="minorEastAsia" w:hAnsi="Arial" w:cs="Arial"/>
        </w:rPr>
        <w:t>, antara lain:</w:t>
      </w:r>
    </w:p>
    <w:p w:rsidR="006E0067" w:rsidRPr="00372EE6" w:rsidRDefault="006E0067" w:rsidP="006E0067">
      <w:pPr>
        <w:pStyle w:val="ListParagraph"/>
        <w:numPr>
          <w:ilvl w:val="0"/>
          <w:numId w:val="18"/>
        </w:numPr>
        <w:spacing w:after="0" w:line="360" w:lineRule="auto"/>
        <w:ind w:left="426" w:hanging="426"/>
        <w:jc w:val="both"/>
        <w:rPr>
          <w:rFonts w:ascii="Arial" w:eastAsiaTheme="minorEastAsia" w:hAnsi="Arial" w:cs="Arial"/>
        </w:rPr>
      </w:pPr>
      <w:r w:rsidRPr="00372EE6">
        <w:rPr>
          <w:rFonts w:ascii="Arial" w:eastAsiaTheme="minorEastAsia" w:hAnsi="Arial" w:cs="Arial"/>
        </w:rPr>
        <w:t>Lingkungan hidup harus aman dan sehat, seperti kandang yang kering, ventilasi yang baik.</w:t>
      </w:r>
    </w:p>
    <w:p w:rsidR="006E0067" w:rsidRPr="00181D2E" w:rsidRDefault="006E0067" w:rsidP="006E0067">
      <w:pPr>
        <w:pStyle w:val="ListParagraph"/>
        <w:numPr>
          <w:ilvl w:val="0"/>
          <w:numId w:val="18"/>
        </w:numPr>
        <w:spacing w:after="0" w:line="360" w:lineRule="auto"/>
        <w:ind w:left="426" w:hanging="426"/>
        <w:jc w:val="both"/>
        <w:rPr>
          <w:rFonts w:ascii="Arial" w:eastAsiaTheme="minorEastAsia" w:hAnsi="Arial" w:cs="Arial"/>
        </w:rPr>
      </w:pPr>
      <w:r w:rsidRPr="00181D2E">
        <w:rPr>
          <w:rFonts w:ascii="Arial" w:eastAsiaTheme="minorEastAsia" w:hAnsi="Arial" w:cs="Arial"/>
        </w:rPr>
        <w:t>Makanan yang diberikan harus bermutu baik dan takarannya cukup.</w:t>
      </w:r>
    </w:p>
    <w:p w:rsidR="006E0067" w:rsidRPr="006A7A3C" w:rsidRDefault="006E0067" w:rsidP="006E0067">
      <w:pPr>
        <w:pStyle w:val="ListParagraph"/>
        <w:numPr>
          <w:ilvl w:val="0"/>
          <w:numId w:val="18"/>
        </w:numPr>
        <w:spacing w:after="0" w:line="360" w:lineRule="auto"/>
        <w:ind w:left="426" w:hanging="426"/>
        <w:jc w:val="both"/>
        <w:rPr>
          <w:rFonts w:ascii="Arial" w:eastAsiaTheme="minorEastAsia" w:hAnsi="Arial" w:cs="Arial"/>
        </w:rPr>
      </w:pPr>
      <w:r w:rsidRPr="00181D2E">
        <w:rPr>
          <w:rFonts w:ascii="Arial" w:eastAsiaTheme="minorEastAsia" w:hAnsi="Arial" w:cs="Arial"/>
        </w:rPr>
        <w:lastRenderedPageBreak/>
        <w:t xml:space="preserve">Keadaan </w:t>
      </w:r>
      <w:r>
        <w:rPr>
          <w:rFonts w:ascii="Arial" w:eastAsiaTheme="minorEastAsia" w:hAnsi="Arial" w:cs="Arial"/>
        </w:rPr>
        <w:t>kelinci</w:t>
      </w:r>
      <w:r w:rsidRPr="00181D2E">
        <w:rPr>
          <w:rFonts w:ascii="Arial" w:eastAsiaTheme="minorEastAsia" w:hAnsi="Arial" w:cs="Arial"/>
        </w:rPr>
        <w:t xml:space="preserve"> diamati setiap hari, bila ada gejala </w:t>
      </w:r>
      <w:r>
        <w:rPr>
          <w:rFonts w:ascii="Arial" w:eastAsiaTheme="minorEastAsia" w:hAnsi="Arial" w:cs="Arial"/>
        </w:rPr>
        <w:t xml:space="preserve">kelinci </w:t>
      </w:r>
      <w:r w:rsidRPr="00181D2E">
        <w:rPr>
          <w:rFonts w:ascii="Arial" w:eastAsiaTheme="minorEastAsia" w:hAnsi="Arial" w:cs="Arial"/>
        </w:rPr>
        <w:t>yang kurang sehat segera diatasi.</w:t>
      </w:r>
    </w:p>
    <w:p w:rsidR="006E0067" w:rsidRPr="00181D2E" w:rsidRDefault="006E0067" w:rsidP="006E0067">
      <w:pPr>
        <w:pStyle w:val="ListParagraph"/>
        <w:spacing w:after="0" w:line="360" w:lineRule="auto"/>
        <w:ind w:left="426"/>
        <w:jc w:val="both"/>
        <w:rPr>
          <w:rFonts w:ascii="Arial" w:eastAsiaTheme="minorEastAsia" w:hAnsi="Arial" w:cs="Arial"/>
        </w:rPr>
      </w:pP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Syarat-syarat </w:t>
      </w:r>
      <w:r>
        <w:rPr>
          <w:rFonts w:ascii="Arial" w:eastAsiaTheme="minorEastAsia" w:hAnsi="Arial" w:cs="Arial"/>
        </w:rPr>
        <w:t xml:space="preserve">kelinci </w:t>
      </w:r>
      <w:r w:rsidRPr="00181D2E">
        <w:rPr>
          <w:rFonts w:ascii="Arial" w:eastAsiaTheme="minorEastAsia" w:hAnsi="Arial" w:cs="Arial"/>
        </w:rPr>
        <w:t xml:space="preserve"> yang dapat digunakan sebagai hewan percobaan:</w:t>
      </w:r>
    </w:p>
    <w:p w:rsidR="006E0067" w:rsidRPr="00372EE6" w:rsidRDefault="006E0067" w:rsidP="006E0067">
      <w:pPr>
        <w:pStyle w:val="ListParagraph"/>
        <w:numPr>
          <w:ilvl w:val="0"/>
          <w:numId w:val="19"/>
        </w:numPr>
        <w:spacing w:after="0" w:line="360" w:lineRule="auto"/>
        <w:ind w:left="426" w:hanging="426"/>
        <w:jc w:val="both"/>
        <w:rPr>
          <w:rFonts w:ascii="Arial" w:eastAsiaTheme="minorEastAsia" w:hAnsi="Arial" w:cs="Arial"/>
        </w:rPr>
      </w:pPr>
      <w:r w:rsidRPr="00372EE6">
        <w:rPr>
          <w:rFonts w:ascii="Arial" w:eastAsiaTheme="minorEastAsia" w:hAnsi="Arial" w:cs="Arial"/>
        </w:rPr>
        <w:t>Umur kurang lebih enam bulan</w:t>
      </w:r>
    </w:p>
    <w:p w:rsidR="006E0067" w:rsidRPr="00181D2E" w:rsidRDefault="006E0067" w:rsidP="006E0067">
      <w:pPr>
        <w:pStyle w:val="ListParagraph"/>
        <w:numPr>
          <w:ilvl w:val="0"/>
          <w:numId w:val="19"/>
        </w:numPr>
        <w:spacing w:after="0" w:line="360" w:lineRule="auto"/>
        <w:ind w:left="426" w:hanging="426"/>
        <w:jc w:val="both"/>
        <w:rPr>
          <w:rFonts w:ascii="Arial" w:eastAsiaTheme="minorEastAsia" w:hAnsi="Arial" w:cs="Arial"/>
        </w:rPr>
      </w:pPr>
      <w:r>
        <w:rPr>
          <w:rFonts w:ascii="Arial" w:eastAsiaTheme="minorEastAsia" w:hAnsi="Arial" w:cs="Arial"/>
        </w:rPr>
        <w:t>Berat kurang lebih 2-3 kg</w:t>
      </w:r>
    </w:p>
    <w:p w:rsidR="006E0067" w:rsidRPr="00181D2E" w:rsidRDefault="006E0067" w:rsidP="006E0067">
      <w:pPr>
        <w:pStyle w:val="ListParagraph"/>
        <w:numPr>
          <w:ilvl w:val="0"/>
          <w:numId w:val="19"/>
        </w:numPr>
        <w:spacing w:after="0" w:line="360" w:lineRule="auto"/>
        <w:ind w:left="426" w:hanging="426"/>
        <w:jc w:val="both"/>
        <w:rPr>
          <w:rFonts w:ascii="Arial" w:eastAsiaTheme="minorEastAsia" w:hAnsi="Arial" w:cs="Arial"/>
        </w:rPr>
      </w:pPr>
      <w:r w:rsidRPr="00181D2E">
        <w:rPr>
          <w:rFonts w:ascii="Arial" w:eastAsiaTheme="minorEastAsia" w:hAnsi="Arial" w:cs="Arial"/>
        </w:rPr>
        <w:t>Jenis kelamin jantan dan betina</w:t>
      </w:r>
    </w:p>
    <w:p w:rsidR="006E0067" w:rsidRDefault="006E0067" w:rsidP="006E0067">
      <w:pPr>
        <w:pStyle w:val="ListParagraph"/>
        <w:numPr>
          <w:ilvl w:val="0"/>
          <w:numId w:val="19"/>
        </w:numPr>
        <w:spacing w:after="0" w:line="360" w:lineRule="auto"/>
        <w:ind w:left="426" w:hanging="426"/>
        <w:jc w:val="both"/>
        <w:rPr>
          <w:rFonts w:ascii="Arial" w:eastAsiaTheme="minorEastAsia" w:hAnsi="Arial" w:cs="Arial"/>
        </w:rPr>
      </w:pPr>
      <w:r>
        <w:rPr>
          <w:rFonts w:ascii="Arial" w:eastAsiaTheme="minorEastAsia" w:hAnsi="Arial" w:cs="Arial"/>
        </w:rPr>
        <w:t>Kondisi sehat tidak </w:t>
      </w:r>
      <w:r w:rsidRPr="00181D2E">
        <w:rPr>
          <w:rFonts w:ascii="Arial" w:eastAsiaTheme="minorEastAsia" w:hAnsi="Arial" w:cs="Arial"/>
        </w:rPr>
        <w:t>hamil.</w:t>
      </w:r>
    </w:p>
    <w:p w:rsidR="006E0067" w:rsidRPr="0023158F" w:rsidRDefault="006E0067" w:rsidP="006E0067">
      <w:pPr>
        <w:pStyle w:val="ListParagraph"/>
        <w:spacing w:after="0" w:line="240" w:lineRule="auto"/>
        <w:jc w:val="both"/>
        <w:rPr>
          <w:rFonts w:ascii="Arial" w:eastAsiaTheme="minorEastAsia" w:hAnsi="Arial" w:cs="Arial"/>
        </w:rPr>
      </w:pPr>
    </w:p>
    <w:p w:rsidR="006E0067" w:rsidRPr="00C26771" w:rsidRDefault="006E0067" w:rsidP="006E0067">
      <w:pPr>
        <w:pStyle w:val="ListParagraph"/>
        <w:numPr>
          <w:ilvl w:val="1"/>
          <w:numId w:val="25"/>
        </w:numPr>
        <w:spacing w:after="0" w:line="480" w:lineRule="auto"/>
        <w:ind w:left="0" w:firstLine="0"/>
        <w:jc w:val="both"/>
        <w:rPr>
          <w:rFonts w:ascii="Arial" w:eastAsiaTheme="minorEastAsia" w:hAnsi="Arial" w:cs="Arial"/>
          <w:b/>
          <w:sz w:val="24"/>
        </w:rPr>
      </w:pPr>
      <w:r w:rsidRPr="00C26771">
        <w:rPr>
          <w:rFonts w:ascii="Arial" w:eastAsiaTheme="minorEastAsia" w:hAnsi="Arial" w:cs="Arial"/>
          <w:b/>
          <w:sz w:val="24"/>
        </w:rPr>
        <w:t>Kerangka Konsep</w:t>
      </w:r>
    </w:p>
    <w:p w:rsidR="006E0067" w:rsidRPr="00A63D0E" w:rsidRDefault="006E0067" w:rsidP="006E0067">
      <w:pPr>
        <w:spacing w:after="0" w:line="240" w:lineRule="auto"/>
        <w:ind w:hanging="244"/>
        <w:rPr>
          <w:rFonts w:ascii="Arial" w:eastAsiaTheme="minorEastAsia" w:hAnsi="Arial" w:cs="Arial"/>
        </w:rPr>
      </w:pPr>
      <w:r w:rsidRPr="00A63D0E">
        <w:rPr>
          <w:rFonts w:ascii="Arial" w:eastAsiaTheme="minorEastAsia" w:hAnsi="Arial" w:cs="Arial"/>
        </w:rPr>
        <w:t>Variabel Bebas</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A63D0E">
        <w:rPr>
          <w:rFonts w:ascii="Arial" w:eastAsiaTheme="minorEastAsia" w:hAnsi="Arial" w:cs="Arial"/>
        </w:rPr>
        <w:t>Variabel Terikat</w:t>
      </w:r>
      <w:r w:rsidRPr="00A63D0E">
        <w:rPr>
          <w:rFonts w:ascii="Arial" w:eastAsiaTheme="minorEastAsia" w:hAnsi="Arial" w:cs="Arial"/>
        </w:rPr>
        <w:tab/>
        <w:t xml:space="preserve">       Parameter</w:t>
      </w:r>
    </w:p>
    <w:p w:rsidR="006E0067" w:rsidRPr="00181D2E" w:rsidRDefault="007B7130" w:rsidP="006E0067">
      <w:pPr>
        <w:tabs>
          <w:tab w:val="left" w:pos="1859"/>
        </w:tabs>
        <w:spacing w:after="0" w:line="240" w:lineRule="auto"/>
        <w:jc w:val="both"/>
        <w:rPr>
          <w:rFonts w:ascii="Arial" w:eastAsiaTheme="minorEastAsia" w:hAnsi="Arial" w:cs="Arial"/>
          <w:b/>
        </w:rPr>
      </w:pPr>
      <w:r>
        <w:rPr>
          <w:rFonts w:ascii="Arial" w:eastAsiaTheme="minorEastAsia" w:hAnsi="Arial" w:cs="Arial"/>
          <w:b/>
          <w:noProof/>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118.5pt;margin-top:7.85pt;width:46.85pt;height:124.7pt;z-index:251667456"/>
        </w:pict>
      </w:r>
      <w:r>
        <w:rPr>
          <w:rFonts w:ascii="Arial" w:eastAsiaTheme="minorEastAsia" w:hAnsi="Arial" w:cs="Arial"/>
          <w:b/>
          <w:noProof/>
          <w:lang w:eastAsia="id-ID"/>
        </w:rPr>
        <w:pict>
          <v:roundrect id="_x0000_s1026" style="position:absolute;left:0;text-align:left;margin-left:3.8pt;margin-top:7.85pt;width:128.95pt;height:19.25pt;z-index:251661312" arcsize="10923f">
            <v:textbox style="mso-next-textbox:#_x0000_s1026">
              <w:txbxContent>
                <w:p w:rsidR="00607BDB" w:rsidRPr="0023158F" w:rsidRDefault="00607BDB" w:rsidP="006E0067">
                  <w:pPr>
                    <w:ind w:left="-142"/>
                  </w:pPr>
                  <w:r w:rsidRPr="0023158F">
                    <w:t>EEDSN KONSENTRASI</w:t>
                  </w:r>
                  <w:r>
                    <w:t>5%</w:t>
                  </w:r>
                </w:p>
              </w:txbxContent>
            </v:textbox>
          </v:roundrect>
        </w:pict>
      </w:r>
      <w:r w:rsidR="006E0067">
        <w:rPr>
          <w:rFonts w:ascii="Arial" w:eastAsiaTheme="minorEastAsia" w:hAnsi="Arial" w:cs="Arial"/>
          <w:b/>
        </w:rPr>
        <w:tab/>
      </w:r>
    </w:p>
    <w:p w:rsidR="006E0067" w:rsidRPr="007E5411" w:rsidRDefault="007B7130" w:rsidP="006E0067">
      <w:pPr>
        <w:spacing w:after="0" w:line="240" w:lineRule="auto"/>
        <w:jc w:val="both"/>
        <w:rPr>
          <w:rFonts w:ascii="Arial" w:eastAsiaTheme="minorEastAsia" w:hAnsi="Arial" w:cs="Arial"/>
          <w:b/>
        </w:rPr>
      </w:pPr>
      <w:r w:rsidRPr="007B7130">
        <w:rPr>
          <w:noProof/>
          <w:lang w:eastAsia="id-ID"/>
        </w:rPr>
        <w:pict>
          <v:roundrect id="_x0000_s1031" style="position:absolute;left:0;text-align:left;margin-left:203.2pt;margin-top:8.6pt;width:103.85pt;height:82.9pt;z-index:251666432" arcsize="10923f">
            <v:textbox style="mso-next-textbox:#_x0000_s1031">
              <w:txbxContent>
                <w:p w:rsidR="00607BDB" w:rsidRDefault="00607BDB" w:rsidP="006E0067">
                  <w:pPr>
                    <w:jc w:val="center"/>
                  </w:pPr>
                  <w:r w:rsidRPr="002B74F4">
                    <w:t xml:space="preserve">Efek penyembuhan luka </w:t>
                  </w:r>
                  <w:r>
                    <w:t>sayat</w:t>
                  </w:r>
                  <w:r w:rsidRPr="002B74F4">
                    <w:t xml:space="preserve"> pada </w:t>
                  </w:r>
                  <w:r>
                    <w:t>kelinci</w:t>
                  </w:r>
                </w:p>
                <w:p w:rsidR="00607BDB" w:rsidRDefault="00607BDB" w:rsidP="006E0067"/>
              </w:txbxContent>
            </v:textbox>
          </v:roundrect>
        </w:pict>
      </w:r>
    </w:p>
    <w:p w:rsidR="006E0067" w:rsidRDefault="007B7130" w:rsidP="006E0067">
      <w:pPr>
        <w:tabs>
          <w:tab w:val="left" w:pos="6714"/>
        </w:tabs>
        <w:spacing w:after="0" w:line="240" w:lineRule="auto"/>
        <w:ind w:left="6480" w:hanging="284"/>
        <w:jc w:val="center"/>
        <w:rPr>
          <w:rFonts w:ascii="Arial" w:hAnsi="Arial" w:cs="Arial"/>
        </w:rPr>
      </w:pPr>
      <w:r w:rsidRPr="007B7130">
        <w:rPr>
          <w:noProof/>
          <w:lang w:eastAsia="id-ID"/>
        </w:rPr>
        <w:pict>
          <v:roundrect id="_x0000_s1029" style="position:absolute;left:0;text-align:left;margin-left:3.8pt;margin-top:8.5pt;width:128.95pt;height:19.25pt;z-index:251664384" arcsize="10923f">
            <v:textbox style="mso-next-textbox:#_x0000_s1029">
              <w:txbxContent>
                <w:p w:rsidR="00607BDB" w:rsidRPr="0023158F" w:rsidRDefault="00607BDB" w:rsidP="006E0067">
                  <w:pPr>
                    <w:ind w:left="-142"/>
                  </w:pPr>
                  <w:r w:rsidRPr="0023158F">
                    <w:t>EEDSN KONSENTRASI</w:t>
                  </w:r>
                  <w:r>
                    <w:t xml:space="preserve"> 10%</w:t>
                  </w:r>
                </w:p>
                <w:p w:rsidR="00607BDB" w:rsidRDefault="00607BDB" w:rsidP="006E0067"/>
              </w:txbxContent>
            </v:textbox>
          </v:roundrect>
        </w:pict>
      </w:r>
    </w:p>
    <w:p w:rsidR="006E0067" w:rsidRPr="003276B6" w:rsidRDefault="007B7130" w:rsidP="006E0067">
      <w:pPr>
        <w:tabs>
          <w:tab w:val="left" w:pos="6663"/>
        </w:tabs>
        <w:spacing w:after="0" w:line="240" w:lineRule="auto"/>
        <w:ind w:left="6804"/>
        <w:jc w:val="center"/>
        <w:rPr>
          <w:rFonts w:ascii="Arial" w:eastAsiaTheme="minorEastAsia" w:hAnsi="Arial" w:cs="Arial"/>
          <w:sz w:val="24"/>
        </w:rPr>
      </w:pPr>
      <w:r w:rsidRPr="007B7130">
        <w:rPr>
          <w:rFonts w:ascii="Arial" w:eastAsiaTheme="minorEastAsia" w:hAnsi="Arial" w:cs="Arial"/>
          <w:b/>
          <w:noProof/>
          <w:sz w:val="24"/>
          <w:lang w:eastAsia="id-ID"/>
        </w:rPr>
        <w:pict>
          <v:roundrect id="_x0000_s1028" style="position:absolute;left:0;text-align:left;margin-left:3.8pt;margin-top:20.3pt;width:128.95pt;height:19.25pt;z-index:251663360" arcsize="10923f">
            <v:textbox style="mso-next-textbox:#_x0000_s1028">
              <w:txbxContent>
                <w:p w:rsidR="00607BDB" w:rsidRPr="0023158F" w:rsidRDefault="00607BDB" w:rsidP="006E0067">
                  <w:pPr>
                    <w:ind w:left="-142"/>
                  </w:pPr>
                  <w:r w:rsidRPr="0023158F">
                    <w:t>EEDSN KONSENTRASI</w:t>
                  </w:r>
                  <w:r>
                    <w:t xml:space="preserve"> 20%</w:t>
                  </w:r>
                </w:p>
                <w:p w:rsidR="00607BDB" w:rsidRDefault="00607BDB" w:rsidP="006E0067"/>
              </w:txbxContent>
            </v:textbox>
          </v:roundrect>
        </w:pict>
      </w:r>
      <w:r w:rsidRPr="007B7130">
        <w:rPr>
          <w:rFonts w:ascii="Arial" w:eastAsiaTheme="minorEastAsia" w:hAnsi="Arial" w:cs="Arial"/>
          <w:b/>
          <w:noProof/>
          <w:sz w:val="24"/>
          <w:lang w:eastAsia="id-ID"/>
        </w:rPr>
        <w:pict>
          <v:shapetype id="_x0000_t32" coordsize="21600,21600" o:spt="32" o:oned="t" path="m,l21600,21600e" filled="f">
            <v:path arrowok="t" fillok="f" o:connecttype="none"/>
            <o:lock v:ext="edit" shapetype="t"/>
          </v:shapetype>
          <v:shape id="_x0000_s1033" type="#_x0000_t32" style="position:absolute;left:0;text-align:left;margin-left:165.35pt;margin-top:31.65pt;width:38.7pt;height:.85pt;flip:y;z-index:251668480" o:connectortype="straight">
            <v:stroke endarrow="block"/>
          </v:shape>
        </w:pict>
      </w:r>
      <w:r w:rsidR="006E0067" w:rsidRPr="002B74F4">
        <w:rPr>
          <w:rFonts w:ascii="Arial" w:hAnsi="Arial" w:cs="Arial"/>
        </w:rPr>
        <w:t xml:space="preserve">Luka </w:t>
      </w:r>
      <w:r w:rsidR="006E0067">
        <w:rPr>
          <w:rFonts w:ascii="Arial" w:hAnsi="Arial" w:cs="Arial"/>
        </w:rPr>
        <w:t>sayat</w:t>
      </w:r>
      <w:r w:rsidR="006E0067" w:rsidRPr="002B74F4">
        <w:rPr>
          <w:rFonts w:ascii="Arial" w:hAnsi="Arial" w:cs="Arial"/>
        </w:rPr>
        <w:t xml:space="preserve"> pada </w:t>
      </w:r>
      <w:r w:rsidR="006E0067">
        <w:rPr>
          <w:rFonts w:ascii="Arial" w:hAnsi="Arial" w:cs="Arial"/>
        </w:rPr>
        <w:t>kelinci</w:t>
      </w:r>
    </w:p>
    <w:p w:rsidR="006E0067" w:rsidRPr="001D2095" w:rsidRDefault="007B7130" w:rsidP="006E0067">
      <w:pPr>
        <w:tabs>
          <w:tab w:val="left" w:pos="6614"/>
        </w:tabs>
        <w:spacing w:after="0" w:line="240" w:lineRule="auto"/>
      </w:pPr>
      <w:r w:rsidRPr="007B7130">
        <w:rPr>
          <w:rFonts w:ascii="Arial" w:eastAsiaTheme="minorEastAsia" w:hAnsi="Arial" w:cs="Arial"/>
          <w:b/>
          <w:noProof/>
          <w:sz w:val="24"/>
          <w:lang w:eastAsia="id-ID"/>
        </w:rPr>
        <w:pict>
          <v:roundrect id="_x0000_s1027" style="position:absolute;margin-left:3.8pt;margin-top:9.75pt;width:128.95pt;height:19.25pt;z-index:251662336" arcsize="10923f">
            <v:textbox style="mso-next-textbox:#_x0000_s1027">
              <w:txbxContent>
                <w:p w:rsidR="00607BDB" w:rsidRDefault="00607BDB" w:rsidP="006E0067">
                  <w:pPr>
                    <w:jc w:val="center"/>
                  </w:pPr>
                  <w:r>
                    <w:t>BETADINE SALEP</w:t>
                  </w:r>
                </w:p>
              </w:txbxContent>
            </v:textbox>
          </v:roundrect>
        </w:pict>
      </w:r>
      <w:r w:rsidR="006E0067">
        <w:tab/>
      </w:r>
      <w:r w:rsidR="006E0067">
        <w:tab/>
        <w:t>(cm)</w:t>
      </w:r>
    </w:p>
    <w:p w:rsidR="006E0067" w:rsidRDefault="006E0067" w:rsidP="006E0067">
      <w:pPr>
        <w:spacing w:after="0" w:line="240" w:lineRule="auto"/>
        <w:ind w:left="284" w:hanging="284"/>
        <w:jc w:val="both"/>
        <w:rPr>
          <w:rFonts w:ascii="Arial" w:eastAsiaTheme="minorEastAsia" w:hAnsi="Arial" w:cs="Arial"/>
          <w:b/>
          <w:sz w:val="24"/>
        </w:rPr>
      </w:pPr>
    </w:p>
    <w:p w:rsidR="006E0067" w:rsidRDefault="007B7130" w:rsidP="006E0067">
      <w:pPr>
        <w:spacing w:after="0" w:line="240" w:lineRule="auto"/>
        <w:ind w:left="284" w:hanging="284"/>
        <w:jc w:val="both"/>
        <w:rPr>
          <w:rFonts w:ascii="Arial" w:eastAsiaTheme="minorEastAsia" w:hAnsi="Arial" w:cs="Arial"/>
          <w:b/>
          <w:sz w:val="24"/>
        </w:rPr>
      </w:pPr>
      <w:r>
        <w:rPr>
          <w:rFonts w:ascii="Arial" w:eastAsiaTheme="minorEastAsia" w:hAnsi="Arial" w:cs="Arial"/>
          <w:b/>
          <w:noProof/>
          <w:sz w:val="24"/>
          <w:lang w:eastAsia="id-ID"/>
        </w:rPr>
        <w:pict>
          <v:roundrect id="_x0000_s1030" style="position:absolute;left:0;text-align:left;margin-left:3.8pt;margin-top:9.9pt;width:128.95pt;height:19.25pt;z-index:251665408" arcsize="10923f">
            <v:textbox style="mso-next-textbox:#_x0000_s1030">
              <w:txbxContent>
                <w:p w:rsidR="00607BDB" w:rsidRDefault="00607BDB" w:rsidP="006E0067">
                  <w:pPr>
                    <w:jc w:val="center"/>
                  </w:pPr>
                  <w:r>
                    <w:t>ADEPS LANAE</w:t>
                  </w:r>
                </w:p>
              </w:txbxContent>
            </v:textbox>
          </v:roundrect>
        </w:pict>
      </w:r>
    </w:p>
    <w:p w:rsidR="006E0067" w:rsidRDefault="006E0067" w:rsidP="006E0067">
      <w:pPr>
        <w:spacing w:after="0" w:line="240" w:lineRule="auto"/>
        <w:ind w:left="284" w:hanging="284"/>
        <w:jc w:val="both"/>
        <w:rPr>
          <w:rFonts w:ascii="Arial" w:eastAsiaTheme="minorEastAsia" w:hAnsi="Arial" w:cs="Arial"/>
          <w:b/>
          <w:sz w:val="24"/>
        </w:rPr>
      </w:pPr>
    </w:p>
    <w:p w:rsidR="006E0067" w:rsidRDefault="006E0067" w:rsidP="006E0067">
      <w:pPr>
        <w:spacing w:after="0" w:line="240" w:lineRule="auto"/>
        <w:ind w:left="284" w:hanging="284"/>
        <w:jc w:val="both"/>
        <w:rPr>
          <w:rFonts w:ascii="Arial" w:eastAsiaTheme="minorEastAsia" w:hAnsi="Arial" w:cs="Arial"/>
          <w:b/>
          <w:sz w:val="24"/>
        </w:rPr>
      </w:pPr>
    </w:p>
    <w:p w:rsidR="006E0067" w:rsidRPr="00372EE6" w:rsidRDefault="006E0067" w:rsidP="006E0067">
      <w:pPr>
        <w:pStyle w:val="ListParagraph"/>
        <w:numPr>
          <w:ilvl w:val="1"/>
          <w:numId w:val="25"/>
        </w:numPr>
        <w:spacing w:after="0" w:line="480" w:lineRule="auto"/>
        <w:ind w:left="0" w:firstLine="0"/>
        <w:jc w:val="both"/>
        <w:rPr>
          <w:rFonts w:ascii="Arial" w:eastAsiaTheme="minorEastAsia" w:hAnsi="Arial" w:cs="Arial"/>
          <w:b/>
          <w:sz w:val="24"/>
        </w:rPr>
      </w:pPr>
      <w:r w:rsidRPr="00372EE6">
        <w:rPr>
          <w:rFonts w:ascii="Arial" w:eastAsiaTheme="minorEastAsia" w:hAnsi="Arial" w:cs="Arial"/>
          <w:b/>
          <w:sz w:val="24"/>
        </w:rPr>
        <w:t>Defenisi Operasional</w:t>
      </w:r>
    </w:p>
    <w:p w:rsidR="006E0067" w:rsidRPr="00372EE6" w:rsidRDefault="006E0067" w:rsidP="006E0067">
      <w:pPr>
        <w:pStyle w:val="ListParagraph"/>
        <w:numPr>
          <w:ilvl w:val="0"/>
          <w:numId w:val="37"/>
        </w:numPr>
        <w:spacing w:after="0" w:line="360" w:lineRule="auto"/>
        <w:ind w:left="426" w:hanging="426"/>
        <w:jc w:val="both"/>
        <w:rPr>
          <w:rFonts w:ascii="Arial" w:eastAsiaTheme="minorEastAsia" w:hAnsi="Arial" w:cs="Arial"/>
          <w:sz w:val="24"/>
        </w:rPr>
      </w:pPr>
      <w:r w:rsidRPr="00372EE6">
        <w:rPr>
          <w:rFonts w:ascii="Arial" w:eastAsiaTheme="minorEastAsia" w:hAnsi="Arial" w:cs="Arial"/>
        </w:rPr>
        <w:t xml:space="preserve">Ekstrak etanol daun sambung nyawa </w:t>
      </w:r>
      <w:r w:rsidRPr="00372EE6">
        <w:rPr>
          <w:rFonts w:ascii="Arial" w:hAnsi="Arial" w:cs="Arial"/>
        </w:rPr>
        <w:t>(</w:t>
      </w:r>
      <w:r w:rsidRPr="00372EE6">
        <w:rPr>
          <w:rFonts w:ascii="Arial" w:hAnsi="Arial" w:cs="Arial"/>
          <w:i/>
        </w:rPr>
        <w:t>Gynura procumbens</w:t>
      </w:r>
      <w:r w:rsidRPr="00372EE6">
        <w:rPr>
          <w:rFonts w:ascii="Arial" w:hAnsi="Arial" w:cs="Arial"/>
        </w:rPr>
        <w:t xml:space="preserve"> (Lour.) Merr.)</w:t>
      </w:r>
      <w:r w:rsidRPr="00372EE6">
        <w:rPr>
          <w:rFonts w:ascii="Arial" w:eastAsiaTheme="minorEastAsia" w:hAnsi="Arial" w:cs="Arial"/>
        </w:rPr>
        <w:t xml:space="preserve">  adalah ekstrak yang dibuat dengan cara maserasi dengan berbagai konsentrasi.</w:t>
      </w:r>
    </w:p>
    <w:p w:rsidR="006E0067" w:rsidRPr="00372EE6" w:rsidRDefault="006E0067" w:rsidP="006E0067">
      <w:pPr>
        <w:pStyle w:val="ListParagraph"/>
        <w:numPr>
          <w:ilvl w:val="0"/>
          <w:numId w:val="37"/>
        </w:numPr>
        <w:spacing w:after="0" w:line="360" w:lineRule="auto"/>
        <w:ind w:left="426" w:hanging="426"/>
        <w:jc w:val="both"/>
        <w:rPr>
          <w:rFonts w:ascii="Arial" w:eastAsiaTheme="minorEastAsia" w:hAnsi="Arial" w:cs="Arial"/>
          <w:sz w:val="24"/>
        </w:rPr>
      </w:pPr>
      <w:r w:rsidRPr="00372EE6">
        <w:rPr>
          <w:rFonts w:ascii="Arial" w:eastAsiaTheme="minorEastAsia" w:hAnsi="Arial" w:cs="Arial"/>
        </w:rPr>
        <w:t xml:space="preserve">Betadine </w:t>
      </w:r>
      <w:r>
        <w:rPr>
          <w:rFonts w:ascii="Arial" w:eastAsiaTheme="minorEastAsia" w:hAnsi="Arial" w:cs="Arial"/>
        </w:rPr>
        <w:t>salep</w:t>
      </w:r>
      <w:r w:rsidRPr="00372EE6">
        <w:rPr>
          <w:rFonts w:ascii="Arial" w:eastAsiaTheme="minorEastAsia" w:hAnsi="Arial" w:cs="Arial"/>
        </w:rPr>
        <w:t xml:space="preserve"> adalah obat antiseptic yang digunakan sebagai pembanding pada penelitian ini.</w:t>
      </w:r>
    </w:p>
    <w:p w:rsidR="006E0067" w:rsidRPr="00372EE6" w:rsidRDefault="006E0067" w:rsidP="006E0067">
      <w:pPr>
        <w:pStyle w:val="ListParagraph"/>
        <w:numPr>
          <w:ilvl w:val="0"/>
          <w:numId w:val="37"/>
        </w:numPr>
        <w:spacing w:after="0" w:line="360" w:lineRule="auto"/>
        <w:ind w:left="426" w:hanging="426"/>
        <w:jc w:val="both"/>
        <w:rPr>
          <w:rFonts w:ascii="Arial" w:eastAsiaTheme="minorEastAsia" w:hAnsi="Arial" w:cs="Arial"/>
          <w:sz w:val="24"/>
        </w:rPr>
      </w:pPr>
      <w:r w:rsidRPr="00372EE6">
        <w:rPr>
          <w:rFonts w:ascii="Arial" w:eastAsiaTheme="minorEastAsia" w:hAnsi="Arial" w:cs="Arial"/>
        </w:rPr>
        <w:t>Adeps lanae digunakan sebagai kontrol negatif pada penelitian ini.</w:t>
      </w:r>
    </w:p>
    <w:p w:rsidR="006E0067" w:rsidRPr="00372EE6" w:rsidRDefault="006E0067" w:rsidP="006E0067">
      <w:pPr>
        <w:pStyle w:val="ListParagraph"/>
        <w:numPr>
          <w:ilvl w:val="0"/>
          <w:numId w:val="37"/>
        </w:numPr>
        <w:spacing w:after="0" w:line="360" w:lineRule="auto"/>
        <w:ind w:left="426" w:hanging="426"/>
        <w:jc w:val="both"/>
        <w:rPr>
          <w:rFonts w:ascii="Arial" w:eastAsiaTheme="minorEastAsia" w:hAnsi="Arial" w:cs="Arial"/>
          <w:sz w:val="24"/>
        </w:rPr>
      </w:pPr>
      <w:r w:rsidRPr="00372EE6">
        <w:rPr>
          <w:rFonts w:ascii="Arial" w:eastAsiaTheme="minorEastAsia" w:hAnsi="Arial" w:cs="Arial"/>
        </w:rPr>
        <w:t>Kelinci  adalah hewan percobaan yang digunakan dalam penelitian ini.</w:t>
      </w:r>
    </w:p>
    <w:p w:rsidR="006E0067" w:rsidRPr="00372EE6" w:rsidRDefault="006E0067" w:rsidP="006E0067">
      <w:pPr>
        <w:pStyle w:val="ListParagraph"/>
        <w:numPr>
          <w:ilvl w:val="0"/>
          <w:numId w:val="37"/>
        </w:numPr>
        <w:spacing w:after="0" w:line="360" w:lineRule="auto"/>
        <w:ind w:left="426" w:hanging="426"/>
        <w:jc w:val="both"/>
        <w:rPr>
          <w:rFonts w:ascii="Arial" w:eastAsiaTheme="minorEastAsia" w:hAnsi="Arial" w:cs="Arial"/>
          <w:sz w:val="24"/>
        </w:rPr>
      </w:pPr>
      <w:r w:rsidRPr="00372EE6">
        <w:rPr>
          <w:rFonts w:ascii="Arial" w:eastAsiaTheme="minorEastAsia" w:hAnsi="Arial" w:cs="Arial"/>
        </w:rPr>
        <w:t>Luka insisi/luka sayat (</w:t>
      </w:r>
      <w:r w:rsidRPr="00372EE6">
        <w:rPr>
          <w:rFonts w:ascii="Arial" w:eastAsiaTheme="minorEastAsia" w:hAnsi="Arial" w:cs="Arial"/>
          <w:i/>
        </w:rPr>
        <w:t>Incised wounds)</w:t>
      </w:r>
      <w:r w:rsidRPr="00372EE6">
        <w:rPr>
          <w:rFonts w:ascii="Arial" w:eastAsiaTheme="minorEastAsia" w:hAnsi="Arial" w:cs="Arial"/>
        </w:rPr>
        <w:t>, terjadi karena teriris oleh instrumen  yang tajam. Misal akibat pembedahan.</w:t>
      </w:r>
    </w:p>
    <w:p w:rsidR="006E0067" w:rsidRPr="00970CAA" w:rsidRDefault="006E0067" w:rsidP="006E0067">
      <w:pPr>
        <w:pStyle w:val="ListParagraph"/>
        <w:spacing w:after="0" w:line="240" w:lineRule="auto"/>
        <w:ind w:left="426"/>
        <w:jc w:val="both"/>
        <w:rPr>
          <w:rFonts w:ascii="Arial" w:eastAsiaTheme="minorEastAsia" w:hAnsi="Arial" w:cs="Arial"/>
        </w:rPr>
      </w:pPr>
    </w:p>
    <w:p w:rsidR="006E0067" w:rsidRPr="00004DBF" w:rsidRDefault="006E0067" w:rsidP="006E0067">
      <w:pPr>
        <w:tabs>
          <w:tab w:val="left" w:pos="1985"/>
        </w:tabs>
        <w:spacing w:after="0" w:line="480" w:lineRule="auto"/>
        <w:ind w:left="284" w:hanging="284"/>
        <w:jc w:val="both"/>
        <w:rPr>
          <w:rFonts w:ascii="Arial" w:eastAsiaTheme="minorEastAsia" w:hAnsi="Arial" w:cs="Arial"/>
          <w:b/>
          <w:sz w:val="24"/>
        </w:rPr>
      </w:pPr>
      <w:r>
        <w:rPr>
          <w:rFonts w:ascii="Arial" w:eastAsiaTheme="minorEastAsia" w:hAnsi="Arial" w:cs="Arial"/>
          <w:b/>
          <w:sz w:val="24"/>
        </w:rPr>
        <w:t>2.1</w:t>
      </w:r>
      <w:r>
        <w:rPr>
          <w:rFonts w:ascii="Arial" w:eastAsiaTheme="minorEastAsia" w:hAnsi="Arial" w:cs="Arial"/>
          <w:b/>
          <w:sz w:val="24"/>
          <w:lang w:val="en-US"/>
        </w:rPr>
        <w:t>4</w:t>
      </w:r>
      <w:r w:rsidRPr="00004DBF">
        <w:rPr>
          <w:rFonts w:ascii="Arial" w:eastAsiaTheme="minorEastAsia" w:hAnsi="Arial" w:cs="Arial"/>
          <w:b/>
          <w:sz w:val="24"/>
        </w:rPr>
        <w:t xml:space="preserve"> Hipotesis</w:t>
      </w:r>
    </w:p>
    <w:p w:rsidR="00FE1FDE" w:rsidRDefault="006E0067" w:rsidP="00180B4C">
      <w:pPr>
        <w:spacing w:after="0" w:line="360" w:lineRule="auto"/>
        <w:jc w:val="both"/>
        <w:rPr>
          <w:rFonts w:ascii="Arial" w:eastAsiaTheme="minorEastAsia" w:hAnsi="Arial" w:cs="Arial"/>
        </w:rPr>
      </w:pPr>
      <w:r>
        <w:rPr>
          <w:rFonts w:ascii="Arial" w:eastAsiaTheme="minorEastAsia" w:hAnsi="Arial" w:cs="Arial"/>
        </w:rPr>
        <w:t>Krim e</w:t>
      </w:r>
      <w:r w:rsidRPr="00181D2E">
        <w:rPr>
          <w:rFonts w:ascii="Arial" w:eastAsiaTheme="minorEastAsia" w:hAnsi="Arial" w:cs="Arial"/>
        </w:rPr>
        <w:t xml:space="preserve">kstrak etanol daun sambung </w:t>
      </w:r>
      <w:r>
        <w:rPr>
          <w:rFonts w:ascii="Arial" w:eastAsiaTheme="minorEastAsia" w:hAnsi="Arial" w:cs="Arial"/>
        </w:rPr>
        <w:t>nyawa (Gynura procumbens (Lour.) Merr.)  memiliki efek terhadap penyembuhan luka sayat</w:t>
      </w:r>
    </w:p>
    <w:p w:rsidR="00180B4C" w:rsidRPr="00180B4C" w:rsidRDefault="00180B4C" w:rsidP="00180B4C">
      <w:pPr>
        <w:spacing w:after="0" w:line="360" w:lineRule="auto"/>
        <w:jc w:val="both"/>
        <w:rPr>
          <w:rFonts w:ascii="Arial" w:eastAsiaTheme="minorEastAsia" w:hAnsi="Arial" w:cs="Arial"/>
        </w:rPr>
      </w:pPr>
    </w:p>
    <w:p w:rsidR="006E0067" w:rsidRPr="00AE0913" w:rsidRDefault="006E0067" w:rsidP="006E0067">
      <w:pPr>
        <w:spacing w:after="0" w:line="360" w:lineRule="auto"/>
        <w:jc w:val="center"/>
        <w:rPr>
          <w:rFonts w:ascii="Times New Roman" w:eastAsiaTheme="minorEastAsia" w:hAnsi="Times New Roman" w:cs="Times New Roman"/>
          <w:b/>
          <w:sz w:val="24"/>
        </w:rPr>
      </w:pPr>
      <w:r w:rsidRPr="00004DBF">
        <w:rPr>
          <w:rFonts w:ascii="Arial" w:eastAsiaTheme="minorEastAsia" w:hAnsi="Arial" w:cs="Arial"/>
          <w:b/>
          <w:sz w:val="24"/>
        </w:rPr>
        <w:lastRenderedPageBreak/>
        <w:t>BAB</w:t>
      </w:r>
      <w:r>
        <w:rPr>
          <w:rFonts w:ascii="Arial" w:eastAsiaTheme="minorEastAsia" w:hAnsi="Arial" w:cs="Arial"/>
          <w:b/>
          <w:sz w:val="24"/>
        </w:rPr>
        <w:t xml:space="preserve"> </w:t>
      </w:r>
      <w:r>
        <w:rPr>
          <w:rFonts w:ascii="Times New Roman" w:eastAsiaTheme="minorEastAsia" w:hAnsi="Times New Roman" w:cs="Times New Roman"/>
          <w:b/>
          <w:sz w:val="24"/>
        </w:rPr>
        <w:t>III</w:t>
      </w:r>
    </w:p>
    <w:p w:rsidR="006E0067" w:rsidRPr="00004DBF" w:rsidRDefault="006E0067" w:rsidP="006E0067">
      <w:pPr>
        <w:spacing w:after="0" w:line="480" w:lineRule="auto"/>
        <w:jc w:val="center"/>
        <w:rPr>
          <w:rFonts w:ascii="Arial" w:eastAsiaTheme="minorEastAsia" w:hAnsi="Arial" w:cs="Arial"/>
          <w:b/>
          <w:sz w:val="24"/>
        </w:rPr>
      </w:pPr>
      <w:r w:rsidRPr="00004DBF">
        <w:rPr>
          <w:rFonts w:ascii="Arial" w:eastAsiaTheme="minorEastAsia" w:hAnsi="Arial" w:cs="Arial"/>
          <w:b/>
          <w:sz w:val="24"/>
        </w:rPr>
        <w:t>METODE PENELITIAN</w:t>
      </w:r>
    </w:p>
    <w:p w:rsidR="006E0067" w:rsidRPr="00004DBF" w:rsidRDefault="006E0067" w:rsidP="006E0067">
      <w:pPr>
        <w:spacing w:after="0" w:line="240" w:lineRule="auto"/>
        <w:jc w:val="center"/>
        <w:rPr>
          <w:rFonts w:ascii="Arial" w:eastAsiaTheme="minorEastAsia" w:hAnsi="Arial" w:cs="Arial"/>
          <w:b/>
          <w:sz w:val="24"/>
        </w:rPr>
      </w:pPr>
    </w:p>
    <w:p w:rsidR="006E0067" w:rsidRPr="00004DBF" w:rsidRDefault="006E0067" w:rsidP="006E0067">
      <w:pPr>
        <w:spacing w:after="0" w:line="480" w:lineRule="auto"/>
        <w:rPr>
          <w:rFonts w:ascii="Arial" w:eastAsiaTheme="minorEastAsia" w:hAnsi="Arial" w:cs="Arial"/>
          <w:b/>
          <w:sz w:val="24"/>
        </w:rPr>
      </w:pPr>
      <w:r w:rsidRPr="00004DBF">
        <w:rPr>
          <w:rFonts w:ascii="Arial" w:eastAsiaTheme="minorEastAsia" w:hAnsi="Arial" w:cs="Arial"/>
          <w:b/>
          <w:sz w:val="24"/>
        </w:rPr>
        <w:t xml:space="preserve">3.1 </w:t>
      </w:r>
      <w:r w:rsidRPr="00004DBF">
        <w:rPr>
          <w:rFonts w:ascii="Arial" w:eastAsiaTheme="minorEastAsia" w:hAnsi="Arial" w:cs="Arial"/>
          <w:b/>
          <w:sz w:val="24"/>
        </w:rPr>
        <w:tab/>
      </w:r>
      <w:r>
        <w:rPr>
          <w:rFonts w:ascii="Arial" w:eastAsiaTheme="minorEastAsia" w:hAnsi="Arial" w:cs="Arial"/>
          <w:b/>
          <w:sz w:val="24"/>
        </w:rPr>
        <w:t xml:space="preserve">Jenis </w:t>
      </w:r>
      <w:r w:rsidRPr="00004DBF">
        <w:rPr>
          <w:rFonts w:ascii="Arial" w:eastAsiaTheme="minorEastAsia" w:hAnsi="Arial" w:cs="Arial"/>
          <w:b/>
          <w:sz w:val="24"/>
        </w:rPr>
        <w:t>Penelitian</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b/>
        </w:rPr>
        <w:tab/>
      </w:r>
      <w:r w:rsidRPr="00181D2E">
        <w:rPr>
          <w:rFonts w:ascii="Arial" w:eastAsiaTheme="minorEastAsia" w:hAnsi="Arial" w:cs="Arial"/>
        </w:rPr>
        <w:t xml:space="preserve">Metode penelitian yang digunakan adalah metode eksperimental, yaitu </w:t>
      </w:r>
      <w:r>
        <w:rPr>
          <w:rFonts w:ascii="Arial" w:eastAsiaTheme="minorEastAsia" w:hAnsi="Arial" w:cs="Arial"/>
        </w:rPr>
        <w:t>untuk melihat pengaruh antara variabel bebas dan variabel terikat dengan variabel bebas adalahbetadien,krim dan ekstrak etanol daun sambung nyawa dan variabel terikat dalam hal ini adalah efek penyembuhan  luka sayat pada tikus.</w:t>
      </w:r>
    </w:p>
    <w:p w:rsidR="006E0067" w:rsidRPr="00181D2E" w:rsidRDefault="006E0067" w:rsidP="006E0067">
      <w:pPr>
        <w:spacing w:after="0" w:line="240" w:lineRule="auto"/>
        <w:jc w:val="both"/>
        <w:rPr>
          <w:rFonts w:ascii="Arial" w:eastAsiaTheme="minorEastAsia" w:hAnsi="Arial" w:cs="Arial"/>
        </w:rPr>
      </w:pPr>
    </w:p>
    <w:p w:rsidR="006E0067" w:rsidRPr="00004DBF"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3.2</w:t>
      </w:r>
      <w:r>
        <w:rPr>
          <w:rFonts w:ascii="Arial" w:eastAsiaTheme="minorEastAsia" w:hAnsi="Arial" w:cs="Arial"/>
          <w:b/>
          <w:sz w:val="24"/>
        </w:rPr>
        <w:tab/>
        <w:t xml:space="preserve">Lokasi </w:t>
      </w:r>
      <w:r w:rsidRPr="00004DBF">
        <w:rPr>
          <w:rFonts w:ascii="Arial" w:eastAsiaTheme="minorEastAsia" w:hAnsi="Arial" w:cs="Arial"/>
          <w:b/>
          <w:sz w:val="24"/>
        </w:rPr>
        <w:t xml:space="preserve"> dan Waktu Penelitian</w:t>
      </w:r>
    </w:p>
    <w:p w:rsidR="006E0067"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ab/>
      </w:r>
      <w:r>
        <w:rPr>
          <w:rFonts w:ascii="Arial" w:eastAsiaTheme="minorEastAsia" w:hAnsi="Arial" w:cs="Arial"/>
        </w:rPr>
        <w:t>Penelitian ini dilakukan selama di Laboratorium Farmasetika Dasar Poltekkes Kemenkes Medan Jurusan Farmasi, Jalan Airlangga No.20 Medan.</w:t>
      </w:r>
    </w:p>
    <w:p w:rsidR="006E0067" w:rsidRDefault="006E0067" w:rsidP="006E0067">
      <w:pPr>
        <w:spacing w:after="0" w:line="360" w:lineRule="auto"/>
        <w:jc w:val="both"/>
        <w:rPr>
          <w:rFonts w:ascii="Arial" w:eastAsiaTheme="minorEastAsia" w:hAnsi="Arial" w:cs="Arial"/>
        </w:rPr>
      </w:pPr>
      <w:r>
        <w:rPr>
          <w:rFonts w:ascii="Arial" w:eastAsiaTheme="minorEastAsia" w:hAnsi="Arial" w:cs="Arial"/>
        </w:rPr>
        <w:t>Penelitian dilakukan selama tiga bulan.</w:t>
      </w:r>
    </w:p>
    <w:p w:rsidR="006E0067" w:rsidRDefault="006E0067" w:rsidP="006E0067">
      <w:pPr>
        <w:spacing w:after="0" w:line="240" w:lineRule="auto"/>
        <w:jc w:val="both"/>
        <w:rPr>
          <w:rFonts w:ascii="Arial" w:eastAsiaTheme="minorEastAsia" w:hAnsi="Arial" w:cs="Arial"/>
        </w:rPr>
      </w:pPr>
    </w:p>
    <w:p w:rsidR="006E0067" w:rsidRDefault="006E0067" w:rsidP="006E0067">
      <w:pPr>
        <w:tabs>
          <w:tab w:val="left" w:pos="284"/>
        </w:tabs>
        <w:spacing w:after="0" w:line="480" w:lineRule="auto"/>
        <w:jc w:val="both"/>
        <w:rPr>
          <w:rFonts w:ascii="Arial" w:eastAsiaTheme="minorEastAsia" w:hAnsi="Arial" w:cs="Arial"/>
          <w:b/>
          <w:sz w:val="24"/>
          <w:szCs w:val="24"/>
        </w:rPr>
      </w:pPr>
      <w:r w:rsidRPr="00C71A6E">
        <w:rPr>
          <w:rFonts w:ascii="Arial" w:eastAsiaTheme="minorEastAsia" w:hAnsi="Arial" w:cs="Arial"/>
          <w:b/>
          <w:sz w:val="24"/>
          <w:szCs w:val="24"/>
        </w:rPr>
        <w:t>3.3</w:t>
      </w:r>
      <w:r w:rsidRPr="00C71A6E">
        <w:rPr>
          <w:rFonts w:ascii="Arial" w:eastAsiaTheme="minorEastAsia" w:hAnsi="Arial" w:cs="Arial"/>
          <w:b/>
          <w:sz w:val="24"/>
          <w:szCs w:val="24"/>
        </w:rPr>
        <w:tab/>
        <w:t>Pengambilan Sampel</w:t>
      </w:r>
    </w:p>
    <w:p w:rsidR="006E0067" w:rsidRDefault="006E0067" w:rsidP="006E0067">
      <w:pPr>
        <w:tabs>
          <w:tab w:val="left" w:pos="720"/>
          <w:tab w:val="left" w:pos="1440"/>
          <w:tab w:val="left" w:pos="2160"/>
        </w:tabs>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rPr>
        <w:t xml:space="preserve">Daun sambung nyawa </w:t>
      </w:r>
      <w:r w:rsidRPr="00742CD6">
        <w:rPr>
          <w:rFonts w:ascii="Arial" w:eastAsiaTheme="minorEastAsia" w:hAnsi="Arial" w:cs="Arial"/>
        </w:rPr>
        <w:t>(</w:t>
      </w:r>
      <w:r w:rsidRPr="00742CD6">
        <w:rPr>
          <w:rFonts w:ascii="Arial" w:eastAsiaTheme="minorEastAsia" w:hAnsi="Arial" w:cs="Arial"/>
          <w:i/>
        </w:rPr>
        <w:t>Gynura procumbens</w:t>
      </w:r>
      <w:r w:rsidRPr="00742CD6">
        <w:rPr>
          <w:rFonts w:ascii="Arial" w:eastAsiaTheme="minorEastAsia" w:hAnsi="Arial" w:cs="Arial"/>
        </w:rPr>
        <w:t>(Lour.) Merr.)</w:t>
      </w:r>
      <w:r>
        <w:rPr>
          <w:rFonts w:ascii="Arial" w:eastAsiaTheme="minorEastAsia" w:hAnsi="Arial" w:cs="Arial"/>
        </w:rPr>
        <w:t xml:space="preserve">sebagai sampel  diambil dari Nagaraja Kabupaten Serdang Bedagai. Sampel diambil secara </w:t>
      </w:r>
      <w:r>
        <w:rPr>
          <w:rFonts w:ascii="Arial" w:eastAsiaTheme="minorEastAsia" w:hAnsi="Arial" w:cs="Arial"/>
          <w:i/>
        </w:rPr>
        <w:t>purposive sampling</w:t>
      </w:r>
      <w:r>
        <w:rPr>
          <w:rFonts w:ascii="Arial" w:eastAsiaTheme="minorEastAsia" w:hAnsi="Arial" w:cs="Arial"/>
        </w:rPr>
        <w:t xml:space="preserve"> (Notoadmojo, 2012), tanpa mempermasalahkan asal, daerah tumbuh dan kesuburannya. Sampel yang diambil daun sambung nyawa </w:t>
      </w:r>
      <w:r w:rsidRPr="00742CD6">
        <w:rPr>
          <w:rFonts w:ascii="Arial" w:eastAsiaTheme="minorEastAsia" w:hAnsi="Arial" w:cs="Arial"/>
        </w:rPr>
        <w:t>(</w:t>
      </w:r>
      <w:r w:rsidRPr="00742CD6">
        <w:rPr>
          <w:rFonts w:ascii="Arial" w:eastAsiaTheme="minorEastAsia" w:hAnsi="Arial" w:cs="Arial"/>
          <w:i/>
        </w:rPr>
        <w:t>Gynura procumbens</w:t>
      </w:r>
      <w:r w:rsidRPr="00742CD6">
        <w:rPr>
          <w:rFonts w:ascii="Arial" w:eastAsiaTheme="minorEastAsia" w:hAnsi="Arial" w:cs="Arial"/>
        </w:rPr>
        <w:t xml:space="preserve"> (Lour.) Merr.)</w:t>
      </w:r>
      <w:r>
        <w:rPr>
          <w:rFonts w:ascii="Arial" w:eastAsiaTheme="minorEastAsia" w:hAnsi="Arial" w:cs="Arial"/>
        </w:rPr>
        <w:t>yang segar, bersih dan daunnya dalam keadaan utuh.</w:t>
      </w:r>
    </w:p>
    <w:p w:rsidR="006E0067" w:rsidRDefault="006E0067" w:rsidP="006E0067">
      <w:pPr>
        <w:tabs>
          <w:tab w:val="left" w:pos="720"/>
          <w:tab w:val="left" w:pos="1440"/>
          <w:tab w:val="left" w:pos="2160"/>
        </w:tabs>
        <w:spacing w:after="0" w:line="240" w:lineRule="auto"/>
        <w:jc w:val="both"/>
        <w:rPr>
          <w:rFonts w:ascii="Arial" w:eastAsiaTheme="minorEastAsia" w:hAnsi="Arial" w:cs="Arial"/>
        </w:rPr>
      </w:pPr>
    </w:p>
    <w:p w:rsidR="006E0067" w:rsidRPr="0054043F" w:rsidRDefault="006E0067" w:rsidP="006E0067">
      <w:pPr>
        <w:tabs>
          <w:tab w:val="left" w:pos="720"/>
          <w:tab w:val="left" w:pos="1440"/>
          <w:tab w:val="left" w:pos="2160"/>
        </w:tabs>
        <w:spacing w:after="0" w:line="480" w:lineRule="auto"/>
        <w:jc w:val="both"/>
        <w:rPr>
          <w:rFonts w:ascii="Arial" w:eastAsiaTheme="minorEastAsia" w:hAnsi="Arial" w:cs="Arial"/>
        </w:rPr>
      </w:pPr>
      <w:r>
        <w:rPr>
          <w:rFonts w:ascii="Arial" w:eastAsiaTheme="minorEastAsia" w:hAnsi="Arial" w:cs="Arial"/>
          <w:b/>
          <w:sz w:val="24"/>
        </w:rPr>
        <w:t>3.4</w:t>
      </w:r>
      <w:r w:rsidRPr="00004DBF">
        <w:rPr>
          <w:rFonts w:ascii="Arial" w:eastAsiaTheme="minorEastAsia" w:hAnsi="Arial" w:cs="Arial"/>
          <w:b/>
          <w:sz w:val="24"/>
        </w:rPr>
        <w:tab/>
        <w:t>Alat dan Bahan</w:t>
      </w:r>
      <w:r>
        <w:rPr>
          <w:rFonts w:ascii="Arial" w:eastAsiaTheme="minorEastAsia" w:hAnsi="Arial" w:cs="Arial"/>
          <w:b/>
          <w:sz w:val="24"/>
        </w:rPr>
        <w:tab/>
      </w:r>
    </w:p>
    <w:p w:rsidR="006E0067" w:rsidRPr="007348E3" w:rsidRDefault="006E0067" w:rsidP="006E0067">
      <w:pPr>
        <w:spacing w:after="0" w:line="360" w:lineRule="auto"/>
        <w:ind w:right="-1"/>
        <w:jc w:val="both"/>
        <w:rPr>
          <w:rFonts w:ascii="Arial" w:eastAsiaTheme="minorEastAsia" w:hAnsi="Arial" w:cs="Arial"/>
          <w:i/>
          <w:lang w:val="en-US"/>
        </w:rPr>
      </w:pPr>
      <w:r w:rsidRPr="00004DBF">
        <w:rPr>
          <w:rFonts w:ascii="Arial" w:eastAsiaTheme="minorEastAsia" w:hAnsi="Arial" w:cs="Arial"/>
          <w:b/>
          <w:sz w:val="24"/>
        </w:rPr>
        <w:t>Alat</w:t>
      </w:r>
      <w:r>
        <w:rPr>
          <w:rFonts w:ascii="Arial" w:eastAsiaTheme="minorEastAsia" w:hAnsi="Arial" w:cs="Arial"/>
        </w:rPr>
        <w:tab/>
        <w:t>:</w:t>
      </w:r>
      <w:r>
        <w:rPr>
          <w:rFonts w:ascii="Arial" w:eastAsiaTheme="minorEastAsia" w:hAnsi="Arial" w:cs="Arial"/>
          <w:lang w:val="en-US"/>
        </w:rPr>
        <w:t xml:space="preserve">Alat cukur, </w:t>
      </w:r>
      <w:r>
        <w:rPr>
          <w:rFonts w:ascii="Arial" w:eastAsiaTheme="minorEastAsia" w:hAnsi="Arial" w:cs="Arial"/>
        </w:rPr>
        <w:t>a</w:t>
      </w:r>
      <w:r>
        <w:rPr>
          <w:rFonts w:ascii="Arial" w:eastAsiaTheme="minorEastAsia" w:hAnsi="Arial" w:cs="Arial"/>
          <w:lang w:val="en-US"/>
        </w:rPr>
        <w:t xml:space="preserve">lat penangas, </w:t>
      </w:r>
      <w:r>
        <w:rPr>
          <w:rFonts w:ascii="Arial" w:eastAsiaTheme="minorEastAsia" w:hAnsi="Arial" w:cs="Arial"/>
        </w:rPr>
        <w:t xml:space="preserve">batang pengaduk, </w:t>
      </w:r>
      <w:r>
        <w:rPr>
          <w:rFonts w:ascii="Arial" w:eastAsiaTheme="minorEastAsia" w:hAnsi="Arial" w:cs="Arial"/>
          <w:lang w:val="en-US"/>
        </w:rPr>
        <w:t xml:space="preserve">beaker glass, </w:t>
      </w:r>
      <w:r>
        <w:rPr>
          <w:rFonts w:ascii="Arial" w:eastAsiaTheme="minorEastAsia" w:hAnsi="Arial" w:cs="Arial"/>
        </w:rPr>
        <w:t>b</w:t>
      </w:r>
      <w:r>
        <w:rPr>
          <w:rFonts w:ascii="Arial" w:eastAsiaTheme="minorEastAsia" w:hAnsi="Arial" w:cs="Arial"/>
          <w:lang w:val="en-US"/>
        </w:rPr>
        <w:t xml:space="preserve">enang wol, </w:t>
      </w:r>
      <w:r>
        <w:rPr>
          <w:rFonts w:ascii="Arial" w:eastAsiaTheme="minorEastAsia" w:hAnsi="Arial" w:cs="Arial"/>
        </w:rPr>
        <w:t>c</w:t>
      </w:r>
      <w:r>
        <w:rPr>
          <w:rFonts w:ascii="Arial" w:eastAsiaTheme="minorEastAsia" w:hAnsi="Arial" w:cs="Arial"/>
          <w:lang w:val="en-US"/>
        </w:rPr>
        <w:t xml:space="preserve">awan </w:t>
      </w:r>
      <w:r>
        <w:rPr>
          <w:rFonts w:ascii="Arial" w:eastAsiaTheme="minorEastAsia" w:hAnsi="Arial" w:cs="Arial"/>
        </w:rPr>
        <w:t>p</w:t>
      </w:r>
      <w:r>
        <w:rPr>
          <w:rFonts w:ascii="Arial" w:eastAsiaTheme="minorEastAsia" w:hAnsi="Arial" w:cs="Arial"/>
          <w:lang w:val="en-US"/>
        </w:rPr>
        <w:t xml:space="preserve">orselin, </w:t>
      </w:r>
      <w:r>
        <w:rPr>
          <w:rFonts w:ascii="Arial" w:eastAsiaTheme="minorEastAsia" w:hAnsi="Arial" w:cs="Arial"/>
        </w:rPr>
        <w:t>g</w:t>
      </w:r>
      <w:r>
        <w:rPr>
          <w:rFonts w:ascii="Arial" w:eastAsiaTheme="minorEastAsia" w:hAnsi="Arial" w:cs="Arial"/>
          <w:lang w:val="en-US"/>
        </w:rPr>
        <w:t xml:space="preserve">elas </w:t>
      </w:r>
      <w:r>
        <w:rPr>
          <w:rFonts w:ascii="Arial" w:eastAsiaTheme="minorEastAsia" w:hAnsi="Arial" w:cs="Arial"/>
        </w:rPr>
        <w:t>u</w:t>
      </w:r>
      <w:r>
        <w:rPr>
          <w:rFonts w:ascii="Arial" w:eastAsiaTheme="minorEastAsia" w:hAnsi="Arial" w:cs="Arial"/>
          <w:lang w:val="en-US"/>
        </w:rPr>
        <w:t xml:space="preserve">kur, </w:t>
      </w:r>
      <w:r>
        <w:rPr>
          <w:rFonts w:ascii="Arial" w:eastAsiaTheme="minorEastAsia" w:hAnsi="Arial" w:cs="Arial"/>
        </w:rPr>
        <w:t>gunting,k</w:t>
      </w:r>
      <w:r>
        <w:rPr>
          <w:rFonts w:ascii="Arial" w:eastAsiaTheme="minorEastAsia" w:hAnsi="Arial" w:cs="Arial"/>
          <w:lang w:val="en-US"/>
        </w:rPr>
        <w:t xml:space="preserve">ain </w:t>
      </w:r>
      <w:r>
        <w:rPr>
          <w:rFonts w:ascii="Arial" w:eastAsiaTheme="minorEastAsia" w:hAnsi="Arial" w:cs="Arial"/>
        </w:rPr>
        <w:t>f</w:t>
      </w:r>
      <w:r>
        <w:rPr>
          <w:rFonts w:ascii="Arial" w:eastAsiaTheme="minorEastAsia" w:hAnsi="Arial" w:cs="Arial"/>
          <w:lang w:val="en-US"/>
        </w:rPr>
        <w:t>lanel,</w:t>
      </w:r>
      <w:r>
        <w:rPr>
          <w:rFonts w:ascii="Arial" w:eastAsiaTheme="minorEastAsia" w:hAnsi="Arial" w:cs="Arial"/>
        </w:rPr>
        <w:t xml:space="preserve"> kapas, lumpang</w:t>
      </w:r>
      <w:r>
        <w:rPr>
          <w:rFonts w:ascii="Arial" w:eastAsiaTheme="minorEastAsia" w:hAnsi="Arial" w:cs="Arial"/>
          <w:lang w:val="en-US"/>
        </w:rPr>
        <w:t xml:space="preserve"> dan </w:t>
      </w:r>
      <w:r>
        <w:rPr>
          <w:rFonts w:ascii="Arial" w:eastAsiaTheme="minorEastAsia" w:hAnsi="Arial" w:cs="Arial"/>
        </w:rPr>
        <w:t>stamper, masker</w:t>
      </w:r>
      <w:r>
        <w:rPr>
          <w:rFonts w:ascii="Arial" w:eastAsiaTheme="minorEastAsia" w:hAnsi="Arial" w:cs="Arial"/>
          <w:lang w:val="en-US"/>
        </w:rPr>
        <w:t>,</w:t>
      </w:r>
      <w:r>
        <w:rPr>
          <w:rFonts w:ascii="Arial" w:eastAsiaTheme="minorEastAsia" w:hAnsi="Arial" w:cs="Arial"/>
        </w:rPr>
        <w:t xml:space="preserve"> perban/plester, pisau cukur,sarung tangan, serbet, s</w:t>
      </w:r>
      <w:r>
        <w:rPr>
          <w:rFonts w:ascii="Arial" w:eastAsiaTheme="minorEastAsia" w:hAnsi="Arial" w:cs="Arial"/>
          <w:lang w:val="en-US"/>
        </w:rPr>
        <w:t xml:space="preserve">pidol </w:t>
      </w:r>
      <w:r>
        <w:rPr>
          <w:rFonts w:ascii="Arial" w:eastAsiaTheme="minorEastAsia" w:hAnsi="Arial" w:cs="Arial"/>
          <w:i/>
        </w:rPr>
        <w:t>stopwatch</w:t>
      </w:r>
      <w:r>
        <w:rPr>
          <w:rFonts w:ascii="Arial" w:eastAsiaTheme="minorEastAsia" w:hAnsi="Arial" w:cs="Arial"/>
          <w:i/>
          <w:lang w:val="en-US"/>
        </w:rPr>
        <w:t xml:space="preserve">, </w:t>
      </w:r>
      <w:r>
        <w:rPr>
          <w:rFonts w:ascii="Arial" w:eastAsiaTheme="minorEastAsia" w:hAnsi="Arial" w:cs="Arial"/>
          <w:lang w:val="en-US"/>
        </w:rPr>
        <w:t xml:space="preserve">dan </w:t>
      </w:r>
      <w:r>
        <w:rPr>
          <w:rFonts w:ascii="Arial" w:eastAsiaTheme="minorEastAsia" w:hAnsi="Arial" w:cs="Arial"/>
        </w:rPr>
        <w:t>t</w:t>
      </w:r>
      <w:r>
        <w:rPr>
          <w:rFonts w:ascii="Arial" w:eastAsiaTheme="minorEastAsia" w:hAnsi="Arial" w:cs="Arial"/>
          <w:lang w:val="en-US"/>
        </w:rPr>
        <w:t>issue.</w:t>
      </w:r>
    </w:p>
    <w:p w:rsidR="006E0067" w:rsidRDefault="006E0067" w:rsidP="006E0067">
      <w:pPr>
        <w:spacing w:after="0" w:line="360" w:lineRule="auto"/>
        <w:jc w:val="both"/>
        <w:rPr>
          <w:rFonts w:ascii="Arial" w:eastAsiaTheme="minorEastAsia" w:hAnsi="Arial" w:cs="Arial"/>
        </w:rPr>
      </w:pPr>
      <w:r>
        <w:rPr>
          <w:rFonts w:ascii="Arial" w:eastAsiaTheme="minorEastAsia" w:hAnsi="Arial" w:cs="Arial"/>
          <w:b/>
        </w:rPr>
        <w:t>Bahan</w:t>
      </w:r>
      <w:r>
        <w:rPr>
          <w:rFonts w:ascii="Arial" w:eastAsiaTheme="minorEastAsia" w:hAnsi="Arial" w:cs="Arial"/>
          <w:b/>
        </w:rPr>
        <w:tab/>
        <w:t xml:space="preserve">: </w:t>
      </w:r>
      <w:r>
        <w:rPr>
          <w:rFonts w:ascii="Arial" w:eastAsiaTheme="minorEastAsia" w:hAnsi="Arial" w:cs="Arial"/>
        </w:rPr>
        <w:t xml:space="preserve">Ekstrak kental daun sambung nyawa </w:t>
      </w:r>
      <w:r w:rsidRPr="00742CD6">
        <w:rPr>
          <w:rFonts w:ascii="Arial" w:eastAsiaTheme="minorEastAsia" w:hAnsi="Arial" w:cs="Arial"/>
        </w:rPr>
        <w:t>(</w:t>
      </w:r>
      <w:r w:rsidRPr="00742CD6">
        <w:rPr>
          <w:rFonts w:ascii="Arial" w:eastAsiaTheme="minorEastAsia" w:hAnsi="Arial" w:cs="Arial"/>
          <w:i/>
        </w:rPr>
        <w:t>Gynura procumbens</w:t>
      </w:r>
      <w:r w:rsidRPr="00742CD6">
        <w:rPr>
          <w:rFonts w:ascii="Arial" w:eastAsiaTheme="minorEastAsia" w:hAnsi="Arial" w:cs="Arial"/>
        </w:rPr>
        <w:t xml:space="preserve"> (Lour.) Merr.)</w:t>
      </w:r>
      <w:r>
        <w:rPr>
          <w:rFonts w:ascii="Arial" w:eastAsiaTheme="minorEastAsia" w:hAnsi="Arial" w:cs="Arial"/>
        </w:rPr>
        <w:t xml:space="preserve">, </w:t>
      </w:r>
      <w:r>
        <w:rPr>
          <w:rFonts w:ascii="Arial" w:eastAsiaTheme="minorEastAsia" w:hAnsi="Arial" w:cs="Arial"/>
          <w:i/>
        </w:rPr>
        <w:t xml:space="preserve">aquadest, etil klorida spray, adeps lanae, </w:t>
      </w:r>
      <w:r>
        <w:rPr>
          <w:rFonts w:ascii="Arial" w:eastAsiaTheme="minorEastAsia" w:hAnsi="Arial" w:cs="Arial"/>
        </w:rPr>
        <w:t xml:space="preserve">etanol 70%, NaCL 0,9%, dan betadine krim. </w:t>
      </w:r>
    </w:p>
    <w:p w:rsidR="006E0067" w:rsidRDefault="006E0067" w:rsidP="006E0067">
      <w:pPr>
        <w:tabs>
          <w:tab w:val="left" w:pos="7016"/>
        </w:tabs>
        <w:spacing w:after="0" w:line="240" w:lineRule="auto"/>
        <w:jc w:val="both"/>
        <w:rPr>
          <w:rFonts w:ascii="Arial" w:eastAsiaTheme="minorEastAsia" w:hAnsi="Arial" w:cs="Arial"/>
          <w:sz w:val="24"/>
        </w:rPr>
      </w:pPr>
    </w:p>
    <w:p w:rsidR="006E0067" w:rsidRDefault="006E0067" w:rsidP="006E0067">
      <w:pPr>
        <w:tabs>
          <w:tab w:val="left" w:pos="7016"/>
        </w:tabs>
        <w:spacing w:after="0" w:line="240" w:lineRule="auto"/>
        <w:jc w:val="both"/>
        <w:rPr>
          <w:rFonts w:ascii="Arial" w:eastAsiaTheme="minorEastAsia" w:hAnsi="Arial" w:cs="Arial"/>
          <w:sz w:val="24"/>
        </w:rPr>
      </w:pPr>
    </w:p>
    <w:p w:rsidR="00180B4C" w:rsidRDefault="00180B4C" w:rsidP="006E0067">
      <w:pPr>
        <w:tabs>
          <w:tab w:val="left" w:pos="7016"/>
        </w:tabs>
        <w:spacing w:after="0" w:line="240" w:lineRule="auto"/>
        <w:jc w:val="both"/>
        <w:rPr>
          <w:rFonts w:ascii="Arial" w:eastAsiaTheme="minorEastAsia" w:hAnsi="Arial" w:cs="Arial"/>
          <w:sz w:val="24"/>
        </w:rPr>
      </w:pPr>
    </w:p>
    <w:p w:rsidR="006E0067" w:rsidRPr="006A7A3C" w:rsidRDefault="006E0067" w:rsidP="006E0067">
      <w:pPr>
        <w:tabs>
          <w:tab w:val="left" w:pos="7016"/>
        </w:tabs>
        <w:spacing w:after="0" w:line="240" w:lineRule="auto"/>
        <w:jc w:val="both"/>
        <w:rPr>
          <w:rFonts w:ascii="Arial" w:eastAsiaTheme="minorEastAsia" w:hAnsi="Arial" w:cs="Arial"/>
          <w:sz w:val="24"/>
          <w:lang w:val="en-US"/>
        </w:rPr>
      </w:pPr>
    </w:p>
    <w:p w:rsidR="006E0067" w:rsidRPr="0058070D" w:rsidRDefault="006E0067" w:rsidP="006E0067">
      <w:pPr>
        <w:spacing w:after="0" w:line="480" w:lineRule="auto"/>
        <w:jc w:val="both"/>
        <w:rPr>
          <w:rFonts w:ascii="Arial" w:eastAsiaTheme="minorEastAsia" w:hAnsi="Arial" w:cs="Arial"/>
        </w:rPr>
      </w:pPr>
      <w:r>
        <w:rPr>
          <w:rFonts w:ascii="Arial" w:eastAsiaTheme="minorEastAsia" w:hAnsi="Arial" w:cs="Arial"/>
          <w:b/>
          <w:sz w:val="24"/>
        </w:rPr>
        <w:lastRenderedPageBreak/>
        <w:t>3.5</w:t>
      </w:r>
      <w:r w:rsidRPr="00004DBF">
        <w:rPr>
          <w:rFonts w:ascii="Arial" w:eastAsiaTheme="minorEastAsia" w:hAnsi="Arial" w:cs="Arial"/>
          <w:b/>
          <w:sz w:val="24"/>
        </w:rPr>
        <w:tab/>
        <w:t>Prosedur Kerja</w:t>
      </w:r>
    </w:p>
    <w:p w:rsidR="006E0067" w:rsidRPr="00382918" w:rsidRDefault="006E0067" w:rsidP="006E0067">
      <w:pPr>
        <w:pStyle w:val="ListParagraph"/>
        <w:numPr>
          <w:ilvl w:val="2"/>
          <w:numId w:val="18"/>
        </w:numPr>
        <w:spacing w:after="0" w:line="480" w:lineRule="auto"/>
        <w:ind w:left="851" w:hanging="851"/>
        <w:jc w:val="both"/>
        <w:rPr>
          <w:rFonts w:ascii="Arial" w:eastAsiaTheme="minorEastAsia" w:hAnsi="Arial" w:cs="Arial"/>
          <w:b/>
          <w:sz w:val="24"/>
        </w:rPr>
      </w:pPr>
      <w:r w:rsidRPr="00382918">
        <w:rPr>
          <w:rFonts w:ascii="Arial" w:eastAsiaTheme="minorEastAsia" w:hAnsi="Arial" w:cs="Arial"/>
          <w:b/>
          <w:sz w:val="24"/>
        </w:rPr>
        <w:t>Persiapan Hewan Percobaan</w:t>
      </w:r>
    </w:p>
    <w:p w:rsidR="006E0067" w:rsidRDefault="006E0067" w:rsidP="006E0067">
      <w:pPr>
        <w:spacing w:after="0" w:line="360" w:lineRule="auto"/>
        <w:ind w:firstLine="720"/>
        <w:jc w:val="both"/>
        <w:rPr>
          <w:rFonts w:ascii="Arial" w:eastAsiaTheme="minorEastAsia" w:hAnsi="Arial" w:cs="Arial"/>
          <w:lang w:val="en-US"/>
        </w:rPr>
      </w:pPr>
      <w:r>
        <w:rPr>
          <w:rFonts w:ascii="Arial" w:eastAsiaTheme="minorEastAsia" w:hAnsi="Arial" w:cs="Arial"/>
          <w:lang w:val="en-US"/>
        </w:rPr>
        <w:t>Jumlah kelinci yang digunakan 15 ekor yang dibagi menjadi 5 kelompok perlakuan dengan masing-masing kelompok berjumlah 3 ekor, yaitu kelompok krim betadin</w:t>
      </w:r>
      <w:r>
        <w:rPr>
          <w:rFonts w:ascii="Arial" w:eastAsiaTheme="minorEastAsia" w:hAnsi="Arial" w:cs="Arial"/>
        </w:rPr>
        <w:t>e</w:t>
      </w:r>
      <w:r>
        <w:rPr>
          <w:rFonts w:ascii="Arial" w:eastAsiaTheme="minorEastAsia" w:hAnsi="Arial" w:cs="Arial"/>
          <w:lang w:val="en-US"/>
        </w:rPr>
        <w:t>, kelompok krim daun sambung nyawa ko</w:t>
      </w:r>
      <w:r>
        <w:rPr>
          <w:rFonts w:ascii="Arial" w:eastAsiaTheme="minorEastAsia" w:hAnsi="Arial" w:cs="Arial"/>
        </w:rPr>
        <w:t>n</w:t>
      </w:r>
      <w:r>
        <w:rPr>
          <w:rFonts w:ascii="Arial" w:eastAsiaTheme="minorEastAsia" w:hAnsi="Arial" w:cs="Arial"/>
          <w:lang w:val="en-US"/>
        </w:rPr>
        <w:t xml:space="preserve">setrasi 5%, 10% dan 20% dan kelompok pemberian </w:t>
      </w:r>
      <w:r>
        <w:rPr>
          <w:rFonts w:ascii="Arial" w:eastAsiaTheme="minorEastAsia" w:hAnsi="Arial" w:cs="Arial"/>
        </w:rPr>
        <w:t>adeps lanae</w:t>
      </w:r>
      <w:r>
        <w:rPr>
          <w:rFonts w:ascii="Arial" w:eastAsiaTheme="minorEastAsia" w:hAnsi="Arial" w:cs="Arial"/>
          <w:lang w:val="en-US"/>
        </w:rPr>
        <w:t>. Persiapan hewan percobaan,</w:t>
      </w:r>
    </w:p>
    <w:p w:rsidR="006E0067" w:rsidRDefault="006E0067" w:rsidP="006E0067">
      <w:pPr>
        <w:spacing w:after="0" w:line="360" w:lineRule="auto"/>
        <w:jc w:val="both"/>
        <w:rPr>
          <w:rFonts w:ascii="Arial" w:eastAsiaTheme="minorEastAsia" w:hAnsi="Arial" w:cs="Arial"/>
          <w:lang w:val="en-US"/>
        </w:rPr>
      </w:pPr>
      <w:proofErr w:type="gramStart"/>
      <w:r>
        <w:rPr>
          <w:rFonts w:ascii="Arial" w:eastAsiaTheme="minorEastAsia" w:hAnsi="Arial" w:cs="Arial"/>
          <w:lang w:val="en-US"/>
        </w:rPr>
        <w:t>meliputi :</w:t>
      </w:r>
      <w:proofErr w:type="gramEnd"/>
    </w:p>
    <w:p w:rsidR="006E0067" w:rsidRDefault="006E0067" w:rsidP="006E0067">
      <w:pPr>
        <w:pStyle w:val="ListParagraph"/>
        <w:numPr>
          <w:ilvl w:val="0"/>
          <w:numId w:val="29"/>
        </w:numPr>
        <w:spacing w:after="0" w:line="360" w:lineRule="auto"/>
        <w:ind w:left="284" w:hanging="284"/>
        <w:jc w:val="both"/>
        <w:rPr>
          <w:rFonts w:ascii="Arial" w:eastAsiaTheme="minorEastAsia" w:hAnsi="Arial" w:cs="Arial"/>
          <w:lang w:val="en-US"/>
        </w:rPr>
      </w:pPr>
      <w:r>
        <w:rPr>
          <w:rFonts w:ascii="Arial" w:eastAsiaTheme="minorEastAsia" w:hAnsi="Arial" w:cs="Arial"/>
          <w:lang w:val="en-US"/>
        </w:rPr>
        <w:t>Pembuatan dan pembersihan kandang.</w:t>
      </w:r>
    </w:p>
    <w:p w:rsidR="006E0067" w:rsidRPr="00372EE6" w:rsidRDefault="006E0067" w:rsidP="006E0067">
      <w:pPr>
        <w:spacing w:after="0" w:line="360" w:lineRule="auto"/>
        <w:ind w:left="284"/>
        <w:jc w:val="both"/>
        <w:rPr>
          <w:rFonts w:ascii="Arial" w:eastAsiaTheme="minorEastAsia" w:hAnsi="Arial" w:cs="Arial"/>
          <w:lang w:val="en-US"/>
        </w:rPr>
      </w:pPr>
      <w:proofErr w:type="gramStart"/>
      <w:r w:rsidRPr="00372EE6">
        <w:rPr>
          <w:rFonts w:ascii="Arial" w:eastAsiaTheme="minorEastAsia" w:hAnsi="Arial" w:cs="Arial"/>
          <w:lang w:val="en-US"/>
        </w:rPr>
        <w:t>Kandang kelinci dibuat sesuai dengan kelompok nya kemudian kandang dibersihkan.</w:t>
      </w:r>
      <w:proofErr w:type="gramEnd"/>
    </w:p>
    <w:p w:rsidR="006E0067" w:rsidRDefault="006E0067" w:rsidP="006E0067">
      <w:pPr>
        <w:pStyle w:val="ListParagraph"/>
        <w:numPr>
          <w:ilvl w:val="0"/>
          <w:numId w:val="29"/>
        </w:numPr>
        <w:spacing w:after="0" w:line="360" w:lineRule="auto"/>
        <w:ind w:left="284" w:hanging="284"/>
        <w:jc w:val="both"/>
        <w:rPr>
          <w:rFonts w:ascii="Arial" w:eastAsiaTheme="minorEastAsia" w:hAnsi="Arial" w:cs="Arial"/>
          <w:lang w:val="en-US"/>
        </w:rPr>
      </w:pPr>
      <w:r>
        <w:rPr>
          <w:rFonts w:ascii="Arial" w:eastAsiaTheme="minorEastAsia" w:hAnsi="Arial" w:cs="Arial"/>
          <w:lang w:val="en-US"/>
        </w:rPr>
        <w:t>Penempatan kelinci</w:t>
      </w:r>
    </w:p>
    <w:p w:rsidR="006E0067" w:rsidRPr="00330DF9" w:rsidRDefault="006E0067" w:rsidP="006E0067">
      <w:pPr>
        <w:pStyle w:val="ListParagraph"/>
        <w:numPr>
          <w:ilvl w:val="0"/>
          <w:numId w:val="29"/>
        </w:numPr>
        <w:spacing w:after="0" w:line="360" w:lineRule="auto"/>
        <w:ind w:left="284" w:hanging="284"/>
        <w:jc w:val="both"/>
        <w:rPr>
          <w:rFonts w:ascii="Arial" w:eastAsiaTheme="minorEastAsia" w:hAnsi="Arial" w:cs="Arial"/>
          <w:lang w:val="en-US"/>
        </w:rPr>
      </w:pPr>
      <w:r>
        <w:rPr>
          <w:rFonts w:ascii="Arial" w:eastAsiaTheme="minorEastAsia" w:hAnsi="Arial" w:cs="Arial"/>
          <w:lang w:val="en-US"/>
        </w:rPr>
        <w:t>Adaptasikan kelinci selama 2 minggu, beri makanan dan minuman yang cukup serta lingkungan yang baik.</w:t>
      </w:r>
    </w:p>
    <w:p w:rsidR="006E0067" w:rsidRPr="00A33956" w:rsidRDefault="006E0067" w:rsidP="006E0067">
      <w:pPr>
        <w:pStyle w:val="ListParagraph"/>
        <w:spacing w:after="0" w:line="240" w:lineRule="auto"/>
        <w:jc w:val="both"/>
        <w:rPr>
          <w:rFonts w:ascii="Arial" w:eastAsiaTheme="minorEastAsia" w:hAnsi="Arial" w:cs="Arial"/>
          <w:lang w:val="en-US"/>
        </w:rPr>
      </w:pPr>
    </w:p>
    <w:p w:rsidR="006E0067" w:rsidRPr="00004DBF" w:rsidRDefault="006E0067" w:rsidP="006E0067">
      <w:pPr>
        <w:spacing w:after="0" w:line="480" w:lineRule="auto"/>
        <w:jc w:val="both"/>
        <w:rPr>
          <w:rFonts w:ascii="Arial" w:eastAsiaTheme="minorEastAsia" w:hAnsi="Arial" w:cs="Arial"/>
          <w:b/>
          <w:sz w:val="24"/>
        </w:rPr>
      </w:pPr>
      <w:r>
        <w:rPr>
          <w:rFonts w:ascii="Arial" w:eastAsiaTheme="minorEastAsia" w:hAnsi="Arial" w:cs="Arial"/>
          <w:b/>
          <w:sz w:val="24"/>
        </w:rPr>
        <w:t>3.5</w:t>
      </w:r>
      <w:r w:rsidRPr="00004DBF">
        <w:rPr>
          <w:rFonts w:ascii="Arial" w:eastAsiaTheme="minorEastAsia" w:hAnsi="Arial" w:cs="Arial"/>
          <w:b/>
          <w:sz w:val="24"/>
        </w:rPr>
        <w:t>.2</w:t>
      </w:r>
      <w:r w:rsidRPr="00004DBF">
        <w:rPr>
          <w:rFonts w:ascii="Arial" w:eastAsiaTheme="minorEastAsia" w:hAnsi="Arial" w:cs="Arial"/>
          <w:b/>
          <w:sz w:val="24"/>
        </w:rPr>
        <w:tab/>
        <w:t>Persiapan Sampel</w:t>
      </w:r>
    </w:p>
    <w:p w:rsidR="006E0067" w:rsidRDefault="006E0067" w:rsidP="006E0067">
      <w:pPr>
        <w:spacing w:after="0" w:line="360" w:lineRule="auto"/>
        <w:ind w:firstLine="720"/>
        <w:jc w:val="both"/>
        <w:rPr>
          <w:rFonts w:ascii="Arial" w:hAnsi="Arial" w:cs="Arial"/>
        </w:rPr>
      </w:pPr>
      <w:r w:rsidRPr="00181D2E">
        <w:rPr>
          <w:rFonts w:ascii="Arial" w:eastAsiaTheme="minorEastAsia" w:hAnsi="Arial" w:cs="Arial"/>
        </w:rPr>
        <w:t>Daun sambung nyawa</w:t>
      </w:r>
      <w:r w:rsidRPr="00F4660C">
        <w:rPr>
          <w:rFonts w:ascii="Arial" w:hAnsi="Arial" w:cs="Arial"/>
        </w:rPr>
        <w:t>(</w:t>
      </w:r>
      <w:r w:rsidRPr="00E97133">
        <w:rPr>
          <w:rFonts w:ascii="Arial" w:hAnsi="Arial" w:cs="Arial"/>
          <w:i/>
        </w:rPr>
        <w:t>Gynura procumbens</w:t>
      </w:r>
      <w:r w:rsidRPr="00F4660C">
        <w:rPr>
          <w:rFonts w:ascii="Arial" w:hAnsi="Arial" w:cs="Arial"/>
        </w:rPr>
        <w:t>(Lour.</w:t>
      </w:r>
      <w:r>
        <w:rPr>
          <w:rFonts w:ascii="Arial" w:hAnsi="Arial" w:cs="Arial"/>
        </w:rPr>
        <w:t>)</w:t>
      </w:r>
      <w:r w:rsidRPr="00F4660C">
        <w:rPr>
          <w:rFonts w:ascii="Arial" w:hAnsi="Arial" w:cs="Arial"/>
        </w:rPr>
        <w:t xml:space="preserve"> Merr.)</w:t>
      </w:r>
      <w:r w:rsidRPr="00181D2E">
        <w:rPr>
          <w:rFonts w:ascii="Arial" w:eastAsiaTheme="minorEastAsia" w:hAnsi="Arial" w:cs="Arial"/>
        </w:rPr>
        <w:t>diambil dari batangnya kemudian dibersihkan</w:t>
      </w:r>
      <w:r>
        <w:rPr>
          <w:rFonts w:ascii="Arial" w:eastAsiaTheme="minorEastAsia" w:hAnsi="Arial" w:cs="Arial"/>
        </w:rPr>
        <w:t>, lalu d</w:t>
      </w:r>
      <w:r w:rsidRPr="00181D2E">
        <w:rPr>
          <w:rFonts w:ascii="Arial" w:eastAsiaTheme="minorEastAsia" w:hAnsi="Arial" w:cs="Arial"/>
        </w:rPr>
        <w:t>ipotong-potong kecil-kecil kemud</w:t>
      </w:r>
      <w:r>
        <w:rPr>
          <w:rFonts w:ascii="Arial" w:eastAsiaTheme="minorEastAsia" w:hAnsi="Arial" w:cs="Arial"/>
        </w:rPr>
        <w:t>ian dikeringkan diudara terbuka</w:t>
      </w:r>
      <w:r w:rsidRPr="00181D2E">
        <w:rPr>
          <w:rFonts w:ascii="Arial" w:eastAsiaTheme="minorEastAsia" w:hAnsi="Arial" w:cs="Arial"/>
        </w:rPr>
        <w:t xml:space="preserve"> terlindung dari sinar matahari langsung hingga diperoleh simplisia daun sambung </w:t>
      </w:r>
      <w:r>
        <w:rPr>
          <w:rFonts w:ascii="Arial" w:eastAsiaTheme="minorEastAsia" w:hAnsi="Arial" w:cs="Arial"/>
        </w:rPr>
        <w:t xml:space="preserve">nyawa </w:t>
      </w:r>
      <w:r w:rsidRPr="00F4660C">
        <w:rPr>
          <w:rFonts w:ascii="Arial" w:hAnsi="Arial" w:cs="Arial"/>
        </w:rPr>
        <w:t>(</w:t>
      </w:r>
      <w:r w:rsidRPr="00E97133">
        <w:rPr>
          <w:rFonts w:ascii="Arial" w:hAnsi="Arial" w:cs="Arial"/>
          <w:i/>
        </w:rPr>
        <w:t>Gynura procumbens</w:t>
      </w:r>
      <w:r>
        <w:rPr>
          <w:rFonts w:ascii="Arial" w:hAnsi="Arial" w:cs="Arial"/>
        </w:rPr>
        <w:t xml:space="preserve"> (Lour.) </w:t>
      </w:r>
      <w:r w:rsidRPr="00F4660C">
        <w:rPr>
          <w:rFonts w:ascii="Arial" w:hAnsi="Arial" w:cs="Arial"/>
        </w:rPr>
        <w:t>Merr.)</w:t>
      </w:r>
    </w:p>
    <w:p w:rsidR="006E0067" w:rsidRPr="00382918" w:rsidRDefault="006E0067" w:rsidP="006E0067">
      <w:pPr>
        <w:spacing w:after="0" w:line="240" w:lineRule="auto"/>
        <w:ind w:firstLine="720"/>
        <w:jc w:val="both"/>
        <w:rPr>
          <w:rFonts w:ascii="Arial" w:eastAsiaTheme="minorEastAsia" w:hAnsi="Arial" w:cs="Arial"/>
        </w:rPr>
      </w:pPr>
    </w:p>
    <w:p w:rsidR="006E0067" w:rsidRPr="007D31DD" w:rsidRDefault="006E0067" w:rsidP="006E0067">
      <w:pPr>
        <w:spacing w:after="0" w:line="240" w:lineRule="auto"/>
        <w:ind w:left="720" w:hanging="720"/>
        <w:jc w:val="both"/>
        <w:rPr>
          <w:rFonts w:ascii="Arial" w:eastAsiaTheme="minorEastAsia" w:hAnsi="Arial" w:cs="Arial"/>
          <w:b/>
          <w:sz w:val="24"/>
        </w:rPr>
      </w:pPr>
      <w:r>
        <w:rPr>
          <w:rFonts w:ascii="Arial" w:eastAsiaTheme="minorEastAsia" w:hAnsi="Arial" w:cs="Arial"/>
          <w:b/>
          <w:sz w:val="24"/>
        </w:rPr>
        <w:t>3.5</w:t>
      </w:r>
      <w:r w:rsidRPr="00004DBF">
        <w:rPr>
          <w:rFonts w:ascii="Arial" w:eastAsiaTheme="minorEastAsia" w:hAnsi="Arial" w:cs="Arial"/>
          <w:b/>
          <w:sz w:val="24"/>
        </w:rPr>
        <w:t>.3</w:t>
      </w:r>
      <w:r w:rsidRPr="00004DBF">
        <w:rPr>
          <w:rFonts w:ascii="Arial" w:eastAsiaTheme="minorEastAsia" w:hAnsi="Arial" w:cs="Arial"/>
          <w:b/>
          <w:sz w:val="24"/>
        </w:rPr>
        <w:tab/>
        <w:t>Pembuatan Ekstrak</w:t>
      </w:r>
      <w:r>
        <w:rPr>
          <w:rFonts w:ascii="Arial" w:eastAsiaTheme="minorEastAsia" w:hAnsi="Arial" w:cs="Arial"/>
          <w:b/>
          <w:sz w:val="24"/>
        </w:rPr>
        <w:t xml:space="preserve"> Etanol</w:t>
      </w:r>
      <w:r w:rsidRPr="00004DBF">
        <w:rPr>
          <w:rFonts w:ascii="Arial" w:eastAsiaTheme="minorEastAsia" w:hAnsi="Arial" w:cs="Arial"/>
          <w:b/>
          <w:sz w:val="24"/>
        </w:rPr>
        <w:t xml:space="preserve"> Daun Sambung Nyawa</w:t>
      </w:r>
      <w:r w:rsidRPr="00F4660C">
        <w:rPr>
          <w:rFonts w:ascii="Arial" w:hAnsi="Arial" w:cs="Arial"/>
          <w:b/>
        </w:rPr>
        <w:t>(</w:t>
      </w:r>
      <w:r w:rsidRPr="00D01200">
        <w:rPr>
          <w:rFonts w:ascii="Arial" w:hAnsi="Arial" w:cs="Arial"/>
          <w:b/>
          <w:i/>
        </w:rPr>
        <w:t>Gynura procumbens</w:t>
      </w:r>
      <w:r w:rsidRPr="00F4660C">
        <w:rPr>
          <w:rFonts w:ascii="Arial" w:hAnsi="Arial" w:cs="Arial"/>
          <w:b/>
        </w:rPr>
        <w:t xml:space="preserve">  (Lour.)  Merr.)</w:t>
      </w:r>
    </w:p>
    <w:p w:rsidR="006E0067" w:rsidRPr="00181D2E" w:rsidRDefault="006E0067" w:rsidP="006E0067">
      <w:pPr>
        <w:spacing w:after="0" w:line="360" w:lineRule="auto"/>
        <w:ind w:firstLine="720"/>
        <w:jc w:val="both"/>
        <w:rPr>
          <w:rFonts w:ascii="Arial" w:eastAsiaTheme="minorEastAsia" w:hAnsi="Arial" w:cs="Arial"/>
        </w:rPr>
      </w:pPr>
      <w:r>
        <w:rPr>
          <w:rFonts w:ascii="Arial" w:eastAsiaTheme="minorEastAsia" w:hAnsi="Arial" w:cs="Arial"/>
          <w:b/>
          <w:sz w:val="24"/>
        </w:rPr>
        <w:br/>
      </w:r>
      <w:r>
        <w:rPr>
          <w:rFonts w:ascii="Arial" w:eastAsiaTheme="minorEastAsia" w:hAnsi="Arial" w:cs="Arial"/>
        </w:rPr>
        <w:tab/>
      </w:r>
      <w:r w:rsidRPr="00181D2E">
        <w:rPr>
          <w:rFonts w:ascii="Arial" w:eastAsiaTheme="minorEastAsia" w:hAnsi="Arial" w:cs="Arial"/>
        </w:rPr>
        <w:t xml:space="preserve">Pembuatan ekstrak daun sambung </w:t>
      </w:r>
      <w:r>
        <w:rPr>
          <w:rFonts w:ascii="Arial" w:eastAsiaTheme="minorEastAsia" w:hAnsi="Arial" w:cs="Arial"/>
        </w:rPr>
        <w:t xml:space="preserve">nyawa (Gynura procumbens (Lour.) Merr.) </w:t>
      </w:r>
      <w:r w:rsidRPr="00181D2E">
        <w:rPr>
          <w:rFonts w:ascii="Arial" w:eastAsiaTheme="minorEastAsia" w:hAnsi="Arial" w:cs="Arial"/>
        </w:rPr>
        <w:t xml:space="preserve">dibuat dengan cara maserasi dengan menggunakan etanol 70% </w:t>
      </w:r>
      <w:r>
        <w:rPr>
          <w:rFonts w:ascii="Arial" w:eastAsiaTheme="minorEastAsia" w:hAnsi="Arial" w:cs="Arial"/>
        </w:rPr>
        <w:t>sesuai dengan Farmakope Herbal.</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1 bagian serbuk simplisia</w:t>
      </w:r>
      <w:r w:rsidRPr="00181D2E">
        <w:rPr>
          <w:rFonts w:ascii="Arial" w:eastAsiaTheme="minorEastAsia" w:hAnsi="Arial" w:cs="Arial"/>
        </w:rPr>
        <w:tab/>
        <w:t>= 200 g</w:t>
      </w:r>
    </w:p>
    <w:p w:rsidR="006E0067" w:rsidRPr="00181D2E" w:rsidRDefault="006E0067" w:rsidP="006E0067">
      <w:pPr>
        <w:spacing w:after="0" w:line="360" w:lineRule="auto"/>
        <w:jc w:val="both"/>
        <w:rPr>
          <w:rFonts w:ascii="Arial" w:eastAsiaTheme="minorEastAsia" w:hAnsi="Arial" w:cs="Arial"/>
        </w:rPr>
      </w:pPr>
      <w:r w:rsidRPr="00181D2E">
        <w:rPr>
          <w:rFonts w:ascii="Arial" w:eastAsiaTheme="minorEastAsia" w:hAnsi="Arial" w:cs="Arial"/>
        </w:rPr>
        <w:t xml:space="preserve">10 bagian pelarut </w:t>
      </w:r>
      <w:r w:rsidRPr="00181D2E">
        <w:rPr>
          <w:rFonts w:ascii="Arial" w:eastAsiaTheme="minorEastAsia" w:hAnsi="Arial" w:cs="Arial"/>
        </w:rPr>
        <w:tab/>
      </w:r>
      <w:r w:rsidRPr="00181D2E">
        <w:rPr>
          <w:rFonts w:ascii="Arial" w:eastAsiaTheme="minorEastAsia" w:hAnsi="Arial" w:cs="Arial"/>
        </w:rPr>
        <w:tab/>
        <w:t>= 2000 ml</w:t>
      </w:r>
    </w:p>
    <w:p w:rsidR="006E0067" w:rsidRPr="002F5E4B" w:rsidRDefault="006E0067" w:rsidP="006E0067">
      <w:pPr>
        <w:spacing w:after="0" w:line="360" w:lineRule="auto"/>
        <w:jc w:val="both"/>
        <w:rPr>
          <w:rFonts w:ascii="Arial" w:eastAsiaTheme="minorEastAsia" w:hAnsi="Arial" w:cs="Arial"/>
          <w:lang w:val="en-US"/>
        </w:rPr>
      </w:pPr>
      <w:r w:rsidRPr="00181D2E">
        <w:rPr>
          <w:rFonts w:ascii="Arial" w:eastAsiaTheme="minorEastAsia" w:hAnsi="Arial" w:cs="Arial"/>
        </w:rPr>
        <w:t xml:space="preserve">Ekstrak etanol daun sambung </w:t>
      </w:r>
      <w:r>
        <w:rPr>
          <w:rFonts w:ascii="Arial" w:eastAsiaTheme="minorEastAsia" w:hAnsi="Arial" w:cs="Arial"/>
        </w:rPr>
        <w:t xml:space="preserve">nyawa (Gynura procumbens (Lour.) Merr.)  </w:t>
      </w:r>
      <w:r w:rsidRPr="00181D2E">
        <w:rPr>
          <w:rFonts w:ascii="Arial" w:eastAsiaTheme="minorEastAsia" w:hAnsi="Arial" w:cs="Arial"/>
        </w:rPr>
        <w:t>dalam peneli</w:t>
      </w:r>
      <w:r>
        <w:rPr>
          <w:rFonts w:ascii="Arial" w:eastAsiaTheme="minorEastAsia" w:hAnsi="Arial" w:cs="Arial"/>
        </w:rPr>
        <w:t>tian ini dibuat secara maserasi</w:t>
      </w:r>
      <w:r>
        <w:rPr>
          <w:rFonts w:ascii="Arial" w:eastAsiaTheme="minorEastAsia" w:hAnsi="Arial" w:cs="Arial"/>
          <w:lang w:val="en-US"/>
        </w:rPr>
        <w:t xml:space="preserve"> selama dua hari.</w:t>
      </w:r>
    </w:p>
    <w:p w:rsidR="006E0067" w:rsidRPr="00181D2E" w:rsidRDefault="006E0067" w:rsidP="006E0067">
      <w:pPr>
        <w:pStyle w:val="ListParagraph"/>
        <w:numPr>
          <w:ilvl w:val="0"/>
          <w:numId w:val="21"/>
        </w:numPr>
        <w:spacing w:after="0" w:line="360" w:lineRule="auto"/>
        <w:ind w:left="426" w:hanging="426"/>
        <w:jc w:val="both"/>
        <w:rPr>
          <w:rFonts w:ascii="Arial" w:eastAsiaTheme="minorEastAsia" w:hAnsi="Arial" w:cs="Arial"/>
        </w:rPr>
      </w:pPr>
      <w:r w:rsidRPr="00181D2E">
        <w:rPr>
          <w:rFonts w:ascii="Arial" w:eastAsiaTheme="minorEastAsia" w:hAnsi="Arial" w:cs="Arial"/>
        </w:rPr>
        <w:t>Masukkan 200 g serbuk etanol kedalam maserator, tambahkan 2000 ml  etanol 70%</w:t>
      </w:r>
    </w:p>
    <w:p w:rsidR="006E0067" w:rsidRPr="00181D2E" w:rsidRDefault="006E0067" w:rsidP="006E0067">
      <w:pPr>
        <w:pStyle w:val="ListParagraph"/>
        <w:numPr>
          <w:ilvl w:val="0"/>
          <w:numId w:val="21"/>
        </w:numPr>
        <w:spacing w:after="0" w:line="360" w:lineRule="auto"/>
        <w:ind w:left="426" w:hanging="426"/>
        <w:jc w:val="both"/>
        <w:rPr>
          <w:rFonts w:ascii="Arial" w:eastAsiaTheme="minorEastAsia" w:hAnsi="Arial" w:cs="Arial"/>
        </w:rPr>
      </w:pPr>
      <w:r w:rsidRPr="00181D2E">
        <w:rPr>
          <w:rFonts w:ascii="Arial" w:eastAsiaTheme="minorEastAsia" w:hAnsi="Arial" w:cs="Arial"/>
        </w:rPr>
        <w:t>Rendam 6 jam pertama sambil sekali-sekali diaduk, kemudian diamkan selama 18 jam.</w:t>
      </w:r>
    </w:p>
    <w:p w:rsidR="006E0067" w:rsidRPr="00181D2E" w:rsidRDefault="006E0067" w:rsidP="006E0067">
      <w:pPr>
        <w:pStyle w:val="ListParagraph"/>
        <w:numPr>
          <w:ilvl w:val="0"/>
          <w:numId w:val="21"/>
        </w:numPr>
        <w:spacing w:after="0" w:line="360" w:lineRule="auto"/>
        <w:ind w:left="426" w:hanging="426"/>
        <w:jc w:val="both"/>
        <w:rPr>
          <w:rFonts w:ascii="Arial" w:eastAsiaTheme="minorEastAsia" w:hAnsi="Arial" w:cs="Arial"/>
        </w:rPr>
      </w:pPr>
      <w:r>
        <w:rPr>
          <w:rFonts w:ascii="Arial" w:eastAsiaTheme="minorEastAsia" w:hAnsi="Arial" w:cs="Arial"/>
        </w:rPr>
        <w:lastRenderedPageBreak/>
        <w:t>Pisah</w:t>
      </w:r>
      <w:r w:rsidRPr="00181D2E">
        <w:rPr>
          <w:rFonts w:ascii="Arial" w:eastAsiaTheme="minorEastAsia" w:hAnsi="Arial" w:cs="Arial"/>
        </w:rPr>
        <w:t>k</w:t>
      </w:r>
      <w:r>
        <w:rPr>
          <w:rFonts w:ascii="Arial" w:eastAsiaTheme="minorEastAsia" w:hAnsi="Arial" w:cs="Arial"/>
        </w:rPr>
        <w:t>a</w:t>
      </w:r>
      <w:r w:rsidRPr="00181D2E">
        <w:rPr>
          <w:rFonts w:ascii="Arial" w:eastAsiaTheme="minorEastAsia" w:hAnsi="Arial" w:cs="Arial"/>
        </w:rPr>
        <w:t>n maserat dengan cara difiltrasi</w:t>
      </w:r>
    </w:p>
    <w:p w:rsidR="006E0067" w:rsidRPr="00181D2E" w:rsidRDefault="006E0067" w:rsidP="006E0067">
      <w:pPr>
        <w:pStyle w:val="ListParagraph"/>
        <w:numPr>
          <w:ilvl w:val="0"/>
          <w:numId w:val="21"/>
        </w:numPr>
        <w:spacing w:after="0" w:line="360" w:lineRule="auto"/>
        <w:ind w:left="426" w:hanging="426"/>
        <w:jc w:val="both"/>
        <w:rPr>
          <w:rFonts w:ascii="Arial" w:eastAsiaTheme="minorEastAsia" w:hAnsi="Arial" w:cs="Arial"/>
        </w:rPr>
      </w:pPr>
      <w:r w:rsidRPr="00181D2E">
        <w:rPr>
          <w:rFonts w:ascii="Arial" w:eastAsiaTheme="minorEastAsia" w:hAnsi="Arial" w:cs="Arial"/>
        </w:rPr>
        <w:t>Ulangi proses penyarian sekali lagi dengan 1000 ml etanol 70%</w:t>
      </w:r>
    </w:p>
    <w:p w:rsidR="006E0067" w:rsidRPr="009B6AD0" w:rsidRDefault="006E0067" w:rsidP="006E0067">
      <w:pPr>
        <w:pStyle w:val="ListParagraph"/>
        <w:numPr>
          <w:ilvl w:val="0"/>
          <w:numId w:val="21"/>
        </w:numPr>
        <w:spacing w:after="0" w:line="360" w:lineRule="auto"/>
        <w:ind w:left="426" w:hanging="426"/>
        <w:jc w:val="both"/>
        <w:rPr>
          <w:rFonts w:ascii="Arial" w:eastAsiaTheme="minorEastAsia" w:hAnsi="Arial" w:cs="Arial"/>
        </w:rPr>
      </w:pPr>
      <w:r w:rsidRPr="00181D2E">
        <w:rPr>
          <w:rFonts w:ascii="Arial" w:eastAsiaTheme="minorEastAsia" w:hAnsi="Arial" w:cs="Arial"/>
        </w:rPr>
        <w:t xml:space="preserve">Kumpulkan semua maserat, kemudian </w:t>
      </w:r>
      <w:r>
        <w:rPr>
          <w:rFonts w:ascii="Arial" w:eastAsiaTheme="minorEastAsia" w:hAnsi="Arial" w:cs="Arial"/>
          <w:lang w:val="en-US"/>
        </w:rPr>
        <w:t>di</w:t>
      </w:r>
      <w:r w:rsidRPr="00181D2E">
        <w:rPr>
          <w:rFonts w:ascii="Arial" w:eastAsiaTheme="minorEastAsia" w:hAnsi="Arial" w:cs="Arial"/>
        </w:rPr>
        <w:t xml:space="preserve">uapkan </w:t>
      </w:r>
      <w:r>
        <w:rPr>
          <w:rFonts w:ascii="Arial" w:eastAsiaTheme="minorEastAsia" w:hAnsi="Arial" w:cs="Arial"/>
          <w:lang w:val="en-US"/>
        </w:rPr>
        <w:t xml:space="preserve">kurang lebih selama seminggu (tujuh hari) </w:t>
      </w:r>
      <w:r w:rsidRPr="00181D2E">
        <w:rPr>
          <w:rFonts w:ascii="Arial" w:eastAsiaTheme="minorEastAsia" w:hAnsi="Arial" w:cs="Arial"/>
        </w:rPr>
        <w:t xml:space="preserve">dengan rotary evaporator </w:t>
      </w:r>
      <w:r>
        <w:rPr>
          <w:rFonts w:ascii="Arial" w:eastAsiaTheme="minorEastAsia" w:hAnsi="Arial" w:cs="Arial"/>
        </w:rPr>
        <w:t>hingga diperoleh ekstrak kental</w:t>
      </w:r>
      <w:r>
        <w:rPr>
          <w:rFonts w:ascii="Arial" w:eastAsiaTheme="minorEastAsia" w:hAnsi="Arial" w:cs="Arial"/>
          <w:lang w:val="en-US"/>
        </w:rPr>
        <w:t xml:space="preserve">, </w:t>
      </w:r>
    </w:p>
    <w:p w:rsidR="006E0067" w:rsidRPr="002F5E4B" w:rsidRDefault="006E0067" w:rsidP="006E0067">
      <w:pPr>
        <w:tabs>
          <w:tab w:val="left" w:pos="5985"/>
        </w:tabs>
        <w:spacing w:after="0" w:line="240" w:lineRule="auto"/>
        <w:jc w:val="both"/>
        <w:rPr>
          <w:rFonts w:ascii="Arial" w:eastAsiaTheme="minorEastAsia" w:hAnsi="Arial" w:cs="Arial"/>
        </w:rPr>
      </w:pPr>
      <w:r w:rsidRPr="002F5E4B">
        <w:rPr>
          <w:rFonts w:ascii="Arial" w:eastAsiaTheme="minorEastAsia" w:hAnsi="Arial" w:cs="Arial"/>
        </w:rPr>
        <w:tab/>
      </w:r>
    </w:p>
    <w:p w:rsidR="006E0067" w:rsidRDefault="006E0067" w:rsidP="006E0067">
      <w:pPr>
        <w:tabs>
          <w:tab w:val="left" w:pos="1843"/>
        </w:tabs>
        <w:spacing w:after="0" w:line="480" w:lineRule="auto"/>
        <w:jc w:val="both"/>
        <w:rPr>
          <w:rFonts w:ascii="Arial" w:eastAsiaTheme="minorEastAsia" w:hAnsi="Arial" w:cs="Arial"/>
          <w:b/>
          <w:sz w:val="24"/>
        </w:rPr>
      </w:pPr>
      <w:r>
        <w:rPr>
          <w:rFonts w:ascii="Arial" w:eastAsiaTheme="minorEastAsia" w:hAnsi="Arial" w:cs="Arial"/>
          <w:b/>
          <w:sz w:val="24"/>
        </w:rPr>
        <w:t>3.5</w:t>
      </w:r>
      <w:r w:rsidRPr="00004DBF">
        <w:rPr>
          <w:rFonts w:ascii="Arial" w:eastAsiaTheme="minorEastAsia" w:hAnsi="Arial" w:cs="Arial"/>
          <w:b/>
          <w:sz w:val="24"/>
        </w:rPr>
        <w:t>.4 Formula Dasar Krim</w:t>
      </w:r>
    </w:p>
    <w:p w:rsidR="006E0067" w:rsidRPr="00C67AB5" w:rsidRDefault="006E0067" w:rsidP="006E0067">
      <w:pPr>
        <w:spacing w:after="0" w:line="360" w:lineRule="auto"/>
        <w:jc w:val="both"/>
        <w:rPr>
          <w:rFonts w:ascii="Arial" w:hAnsi="Arial" w:cs="Arial"/>
          <w:b/>
        </w:rPr>
      </w:pPr>
      <w:r>
        <w:rPr>
          <w:rFonts w:ascii="Arial" w:hAnsi="Arial" w:cs="Arial"/>
          <w:b/>
        </w:rPr>
        <w:t>Tabel 3.1</w:t>
      </w:r>
      <w:r w:rsidRPr="003E20FD">
        <w:rPr>
          <w:rFonts w:ascii="Arial" w:hAnsi="Arial" w:cs="Arial"/>
          <w:b/>
        </w:rPr>
        <w:t xml:space="preserve"> Formula</w:t>
      </w:r>
      <w:r>
        <w:rPr>
          <w:rFonts w:ascii="Arial" w:hAnsi="Arial" w:cs="Arial"/>
          <w:b/>
        </w:rPr>
        <w:t xml:space="preserve"> Acuan Basis K</w:t>
      </w:r>
      <w:r w:rsidRPr="003E20FD">
        <w:rPr>
          <w:rFonts w:ascii="Arial" w:hAnsi="Arial" w:cs="Arial"/>
          <w:b/>
        </w:rPr>
        <w:t>rim</w:t>
      </w:r>
      <w:r>
        <w:rPr>
          <w:rFonts w:ascii="Arial" w:hAnsi="Arial" w:cs="Arial"/>
          <w:b/>
        </w:rPr>
        <w:t xml:space="preserve"> Ekstrak Etanol D</w:t>
      </w:r>
      <w:r w:rsidRPr="003E20FD">
        <w:rPr>
          <w:rFonts w:ascii="Arial" w:hAnsi="Arial" w:cs="Arial"/>
          <w:b/>
        </w:rPr>
        <w:t>aun</w:t>
      </w:r>
      <w:r>
        <w:rPr>
          <w:rFonts w:ascii="Arial" w:hAnsi="Arial" w:cs="Arial"/>
          <w:b/>
        </w:rPr>
        <w:t xml:space="preserve"> K</w:t>
      </w:r>
      <w:r w:rsidRPr="003E20FD">
        <w:rPr>
          <w:rFonts w:ascii="Arial" w:hAnsi="Arial" w:cs="Arial"/>
          <w:b/>
        </w:rPr>
        <w:t>irinyuh (Yenti 2011)</w:t>
      </w:r>
    </w:p>
    <w:tbl>
      <w:tblPr>
        <w:tblStyle w:val="TableGrid"/>
        <w:tblW w:w="0" w:type="auto"/>
        <w:tblInd w:w="108" w:type="dxa"/>
        <w:tblLayout w:type="fixed"/>
        <w:tblLook w:val="04A0"/>
      </w:tblPr>
      <w:tblGrid>
        <w:gridCol w:w="546"/>
        <w:gridCol w:w="3990"/>
        <w:gridCol w:w="3402"/>
      </w:tblGrid>
      <w:tr w:rsidR="006E0067" w:rsidTr="00EA283A">
        <w:trPr>
          <w:trHeight w:val="516"/>
        </w:trPr>
        <w:tc>
          <w:tcPr>
            <w:tcW w:w="546" w:type="dxa"/>
          </w:tcPr>
          <w:p w:rsidR="006E0067" w:rsidRPr="003E20FD"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b/>
              </w:rPr>
            </w:pPr>
            <w:r w:rsidRPr="003E20FD">
              <w:rPr>
                <w:rFonts w:ascii="Arial" w:eastAsiaTheme="minorEastAsia" w:hAnsi="Arial" w:cs="Arial"/>
                <w:b/>
              </w:rPr>
              <w:t>NO</w:t>
            </w:r>
          </w:p>
        </w:tc>
        <w:tc>
          <w:tcPr>
            <w:tcW w:w="3990" w:type="dxa"/>
          </w:tcPr>
          <w:p w:rsidR="006E0067" w:rsidRPr="003E20FD"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b/>
              </w:rPr>
            </w:pPr>
            <w:r w:rsidRPr="003E20FD">
              <w:rPr>
                <w:rFonts w:ascii="Arial" w:eastAsiaTheme="minorEastAsia" w:hAnsi="Arial" w:cs="Arial"/>
                <w:b/>
              </w:rPr>
              <w:t>BAHAN</w:t>
            </w:r>
          </w:p>
        </w:tc>
        <w:tc>
          <w:tcPr>
            <w:tcW w:w="3402" w:type="dxa"/>
          </w:tcPr>
          <w:p w:rsidR="006E0067" w:rsidRPr="003E20FD"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b/>
              </w:rPr>
            </w:pPr>
            <w:r w:rsidRPr="003E20FD">
              <w:rPr>
                <w:rFonts w:ascii="Arial" w:eastAsiaTheme="minorEastAsia" w:hAnsi="Arial" w:cs="Arial"/>
                <w:b/>
              </w:rPr>
              <w:t>FORMULA (Gram)</w:t>
            </w:r>
          </w:p>
        </w:tc>
      </w:tr>
      <w:tr w:rsidR="006E0067" w:rsidTr="00EA283A">
        <w:trPr>
          <w:trHeight w:val="424"/>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1</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Paraffin liquidum</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25</w:t>
            </w:r>
          </w:p>
        </w:tc>
      </w:tr>
      <w:tr w:rsidR="006E0067" w:rsidTr="00EA283A">
        <w:trPr>
          <w:trHeight w:val="416"/>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2</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Asam stearate</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14,5</w:t>
            </w:r>
          </w:p>
        </w:tc>
      </w:tr>
      <w:tr w:rsidR="006E0067" w:rsidTr="00EA283A">
        <w:trPr>
          <w:trHeight w:val="421"/>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3</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Adeps lanae</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3</w:t>
            </w:r>
          </w:p>
        </w:tc>
      </w:tr>
      <w:tr w:rsidR="006E0067" w:rsidTr="00EA283A">
        <w:trPr>
          <w:trHeight w:val="413"/>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4</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TEA</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1,5</w:t>
            </w:r>
          </w:p>
        </w:tc>
      </w:tr>
      <w:tr w:rsidR="006E0067" w:rsidTr="00EA283A">
        <w:trPr>
          <w:trHeight w:val="420"/>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5</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Nipagin</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0,1</w:t>
            </w:r>
          </w:p>
        </w:tc>
      </w:tr>
      <w:tr w:rsidR="006E0067" w:rsidTr="00EA283A">
        <w:trPr>
          <w:trHeight w:val="395"/>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6</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Nipasol</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0,05</w:t>
            </w:r>
          </w:p>
        </w:tc>
      </w:tr>
      <w:tr w:rsidR="006E0067" w:rsidTr="00EA283A">
        <w:trPr>
          <w:trHeight w:val="431"/>
        </w:trPr>
        <w:tc>
          <w:tcPr>
            <w:tcW w:w="546"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7</w:t>
            </w:r>
          </w:p>
        </w:tc>
        <w:tc>
          <w:tcPr>
            <w:tcW w:w="3990" w:type="dxa"/>
          </w:tcPr>
          <w:p w:rsidR="006E0067" w:rsidRDefault="006E0067" w:rsidP="00EA283A">
            <w:pPr>
              <w:tabs>
                <w:tab w:val="left" w:pos="720"/>
                <w:tab w:val="left" w:pos="1440"/>
                <w:tab w:val="left" w:pos="2160"/>
                <w:tab w:val="left" w:pos="2880"/>
                <w:tab w:val="left" w:pos="3600"/>
                <w:tab w:val="left" w:pos="4050"/>
              </w:tabs>
              <w:ind w:left="0" w:firstLine="0"/>
              <w:jc w:val="both"/>
              <w:rPr>
                <w:rFonts w:ascii="Arial" w:eastAsiaTheme="minorEastAsia" w:hAnsi="Arial" w:cs="Arial"/>
              </w:rPr>
            </w:pPr>
            <w:r>
              <w:rPr>
                <w:rFonts w:ascii="Arial" w:eastAsiaTheme="minorEastAsia" w:hAnsi="Arial" w:cs="Arial"/>
              </w:rPr>
              <w:t>Aquadest ad</w:t>
            </w:r>
          </w:p>
        </w:tc>
        <w:tc>
          <w:tcPr>
            <w:tcW w:w="3402" w:type="dxa"/>
          </w:tcPr>
          <w:p w:rsidR="006E0067" w:rsidRDefault="006E0067" w:rsidP="00EA283A">
            <w:pPr>
              <w:tabs>
                <w:tab w:val="left" w:pos="720"/>
                <w:tab w:val="left" w:pos="1440"/>
                <w:tab w:val="left" w:pos="2160"/>
                <w:tab w:val="left" w:pos="2880"/>
                <w:tab w:val="left" w:pos="3600"/>
                <w:tab w:val="left" w:pos="4050"/>
              </w:tabs>
              <w:ind w:left="0" w:firstLine="0"/>
              <w:jc w:val="center"/>
              <w:rPr>
                <w:rFonts w:ascii="Arial" w:eastAsiaTheme="minorEastAsia" w:hAnsi="Arial" w:cs="Arial"/>
              </w:rPr>
            </w:pPr>
            <w:r>
              <w:rPr>
                <w:rFonts w:ascii="Arial" w:eastAsiaTheme="minorEastAsia" w:hAnsi="Arial" w:cs="Arial"/>
              </w:rPr>
              <w:t>100</w:t>
            </w:r>
          </w:p>
        </w:tc>
      </w:tr>
    </w:tbl>
    <w:p w:rsidR="006E0067" w:rsidRDefault="006E0067" w:rsidP="006E0067">
      <w:pPr>
        <w:tabs>
          <w:tab w:val="left" w:pos="720"/>
          <w:tab w:val="left" w:pos="1440"/>
          <w:tab w:val="left" w:pos="2160"/>
          <w:tab w:val="left" w:pos="2880"/>
          <w:tab w:val="left" w:pos="3600"/>
          <w:tab w:val="left" w:pos="4050"/>
        </w:tabs>
        <w:spacing w:after="0" w:line="360" w:lineRule="auto"/>
        <w:jc w:val="both"/>
        <w:rPr>
          <w:rFonts w:ascii="Arial" w:hAnsi="Arial" w:cs="Arial"/>
          <w:b/>
        </w:rPr>
      </w:pPr>
    </w:p>
    <w:p w:rsidR="006E0067" w:rsidRPr="00711CFC" w:rsidRDefault="006E0067" w:rsidP="006E0067">
      <w:pPr>
        <w:tabs>
          <w:tab w:val="left" w:pos="720"/>
          <w:tab w:val="left" w:pos="1440"/>
          <w:tab w:val="left" w:pos="2160"/>
          <w:tab w:val="left" w:pos="2880"/>
          <w:tab w:val="left" w:pos="3600"/>
          <w:tab w:val="left" w:pos="4050"/>
        </w:tabs>
        <w:spacing w:after="0" w:line="360" w:lineRule="auto"/>
        <w:jc w:val="both"/>
        <w:rPr>
          <w:rFonts w:ascii="Arial" w:eastAsiaTheme="minorEastAsia" w:hAnsi="Arial" w:cs="Arial"/>
          <w:b/>
        </w:rPr>
      </w:pPr>
      <w:r w:rsidRPr="0039476E">
        <w:rPr>
          <w:rFonts w:ascii="Arial" w:hAnsi="Arial" w:cs="Arial"/>
          <w:b/>
        </w:rPr>
        <w:t xml:space="preserve">Tabel </w:t>
      </w:r>
      <w:r>
        <w:rPr>
          <w:rFonts w:ascii="Arial" w:hAnsi="Arial" w:cs="Arial"/>
          <w:b/>
        </w:rPr>
        <w:t>3.2</w:t>
      </w:r>
      <w:r w:rsidRPr="0039476E">
        <w:rPr>
          <w:rFonts w:ascii="Arial" w:hAnsi="Arial" w:cs="Arial"/>
          <w:b/>
        </w:rPr>
        <w:t xml:space="preserve"> FormulaBasis KrimEkstrakEtanolDaun</w:t>
      </w:r>
      <w:r>
        <w:rPr>
          <w:rFonts w:ascii="Arial" w:hAnsi="Arial" w:cs="Arial"/>
          <w:b/>
        </w:rPr>
        <w:t xml:space="preserve"> Sambung Nyawa </w:t>
      </w:r>
      <w:r w:rsidRPr="0039476E">
        <w:rPr>
          <w:rFonts w:ascii="Arial" w:hAnsi="Arial" w:cs="Arial"/>
          <w:b/>
        </w:rPr>
        <w:t>Dengan Berbagai Konsentrasi Ekstrak</w:t>
      </w:r>
    </w:p>
    <w:tbl>
      <w:tblPr>
        <w:tblStyle w:val="PlainTable2"/>
        <w:tblW w:w="8291" w:type="dxa"/>
        <w:tblLook w:val="04A0"/>
      </w:tblPr>
      <w:tblGrid>
        <w:gridCol w:w="625"/>
        <w:gridCol w:w="2970"/>
        <w:gridCol w:w="1170"/>
        <w:gridCol w:w="1170"/>
        <w:gridCol w:w="1170"/>
        <w:gridCol w:w="1186"/>
      </w:tblGrid>
      <w:tr w:rsidR="006E0067" w:rsidTr="00EA283A">
        <w:trPr>
          <w:cnfStyle w:val="100000000000"/>
          <w:trHeight w:val="350"/>
        </w:trPr>
        <w:tc>
          <w:tcPr>
            <w:cnfStyle w:val="001000000000"/>
            <w:tcW w:w="625" w:type="dxa"/>
            <w:vMerge w:val="restart"/>
            <w:tcBorders>
              <w:top w:val="single" w:sz="8" w:space="0" w:color="auto"/>
            </w:tcBorders>
            <w:vAlign w:val="center"/>
          </w:tcPr>
          <w:p w:rsidR="006E0067" w:rsidRPr="00705260" w:rsidRDefault="006E0067" w:rsidP="00EA283A">
            <w:pPr>
              <w:overflowPunct w:val="0"/>
              <w:autoSpaceDE w:val="0"/>
              <w:autoSpaceDN w:val="0"/>
              <w:adjustRightInd w:val="0"/>
              <w:spacing w:line="360" w:lineRule="auto"/>
              <w:jc w:val="center"/>
              <w:textAlignment w:val="baseline"/>
              <w:rPr>
                <w:rFonts w:ascii="Arial" w:hAnsi="Arial" w:cs="Arial"/>
                <w:lang w:val="id-ID"/>
              </w:rPr>
            </w:pPr>
            <w:r>
              <w:rPr>
                <w:rFonts w:ascii="Arial" w:hAnsi="Arial" w:cs="Arial"/>
                <w:lang w:val="id-ID"/>
              </w:rPr>
              <w:t>C</w:t>
            </w:r>
          </w:p>
        </w:tc>
        <w:tc>
          <w:tcPr>
            <w:tcW w:w="2970" w:type="dxa"/>
            <w:vMerge w:val="restart"/>
            <w:tcBorders>
              <w:top w:val="single" w:sz="8" w:space="0" w:color="auto"/>
            </w:tcBorders>
            <w:vAlign w:val="center"/>
          </w:tcPr>
          <w:p w:rsidR="006E0067" w:rsidRDefault="006E0067" w:rsidP="00EA283A">
            <w:pPr>
              <w:overflowPunct w:val="0"/>
              <w:autoSpaceDE w:val="0"/>
              <w:autoSpaceDN w:val="0"/>
              <w:adjustRightInd w:val="0"/>
              <w:spacing w:line="360" w:lineRule="auto"/>
              <w:jc w:val="center"/>
              <w:textAlignment w:val="baseline"/>
              <w:cnfStyle w:val="100000000000"/>
              <w:rPr>
                <w:rFonts w:ascii="Arial" w:hAnsi="Arial" w:cs="Arial"/>
                <w:lang w:val="sv-SE"/>
              </w:rPr>
            </w:pPr>
            <w:r>
              <w:rPr>
                <w:rFonts w:ascii="Arial" w:hAnsi="Arial" w:cs="Arial"/>
                <w:lang w:val="sv-SE"/>
              </w:rPr>
              <w:t>Komposisi</w:t>
            </w:r>
          </w:p>
        </w:tc>
        <w:tc>
          <w:tcPr>
            <w:tcW w:w="4696" w:type="dxa"/>
            <w:gridSpan w:val="4"/>
            <w:tcBorders>
              <w:top w:val="single" w:sz="8" w:space="0" w:color="auto"/>
            </w:tcBorders>
          </w:tcPr>
          <w:p w:rsidR="006E0067" w:rsidRPr="002C1B2A" w:rsidRDefault="006E0067" w:rsidP="00EA283A">
            <w:pPr>
              <w:overflowPunct w:val="0"/>
              <w:autoSpaceDE w:val="0"/>
              <w:autoSpaceDN w:val="0"/>
              <w:adjustRightInd w:val="0"/>
              <w:spacing w:line="360" w:lineRule="auto"/>
              <w:jc w:val="center"/>
              <w:textAlignment w:val="baseline"/>
              <w:cnfStyle w:val="100000000000"/>
              <w:rPr>
                <w:rFonts w:ascii="Arial" w:hAnsi="Arial" w:cs="Arial"/>
                <w:lang w:val="id-ID"/>
              </w:rPr>
            </w:pPr>
            <w:r>
              <w:rPr>
                <w:rFonts w:ascii="Arial" w:hAnsi="Arial" w:cs="Arial"/>
                <w:lang w:val="sv-SE"/>
              </w:rPr>
              <w:t>Formula</w:t>
            </w:r>
            <w:r>
              <w:rPr>
                <w:rFonts w:ascii="Arial" w:hAnsi="Arial" w:cs="Arial"/>
                <w:lang w:val="id-ID"/>
              </w:rPr>
              <w:t xml:space="preserve"> (gram)</w:t>
            </w:r>
          </w:p>
        </w:tc>
      </w:tr>
      <w:tr w:rsidR="006E0067" w:rsidTr="00EA283A">
        <w:trPr>
          <w:cnfStyle w:val="000000100000"/>
          <w:trHeight w:val="323"/>
        </w:trPr>
        <w:tc>
          <w:tcPr>
            <w:cnfStyle w:val="001000000000"/>
            <w:tcW w:w="625" w:type="dxa"/>
            <w:vMerge/>
            <w:tcBorders>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vMerge/>
            <w:tcBorders>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p>
        </w:tc>
        <w:tc>
          <w:tcPr>
            <w:tcW w:w="1170" w:type="dxa"/>
            <w:tcBorders>
              <w:top w:val="single" w:sz="8" w:space="0" w:color="auto"/>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A</w:t>
            </w:r>
          </w:p>
        </w:tc>
        <w:tc>
          <w:tcPr>
            <w:tcW w:w="1170" w:type="dxa"/>
            <w:tcBorders>
              <w:top w:val="single" w:sz="8" w:space="0" w:color="auto"/>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B</w:t>
            </w:r>
          </w:p>
        </w:tc>
        <w:tc>
          <w:tcPr>
            <w:tcW w:w="1170" w:type="dxa"/>
            <w:tcBorders>
              <w:top w:val="single" w:sz="8" w:space="0" w:color="auto"/>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C</w:t>
            </w:r>
          </w:p>
        </w:tc>
        <w:tc>
          <w:tcPr>
            <w:tcW w:w="1186" w:type="dxa"/>
            <w:tcBorders>
              <w:top w:val="single" w:sz="8" w:space="0" w:color="auto"/>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D</w:t>
            </w:r>
          </w:p>
        </w:tc>
      </w:tr>
      <w:tr w:rsidR="006E0067" w:rsidTr="00EA283A">
        <w:trPr>
          <w:trHeight w:val="386"/>
        </w:trPr>
        <w:tc>
          <w:tcPr>
            <w:cnfStyle w:val="001000000000"/>
            <w:tcW w:w="625" w:type="dxa"/>
            <w:vMerge w:val="restart"/>
            <w:tcBorders>
              <w:top w:val="single" w:sz="8" w:space="0" w:color="000000"/>
            </w:tcBorders>
            <w:vAlign w:val="center"/>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r>
              <w:rPr>
                <w:rFonts w:ascii="Arial" w:hAnsi="Arial" w:cs="Arial"/>
                <w:lang w:val="sv-SE"/>
              </w:rPr>
              <w:t>I</w:t>
            </w:r>
          </w:p>
        </w:tc>
        <w:tc>
          <w:tcPr>
            <w:tcW w:w="2970"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both"/>
              <w:textAlignment w:val="baseline"/>
              <w:cnfStyle w:val="000000000000"/>
              <w:rPr>
                <w:rFonts w:ascii="Arial" w:hAnsi="Arial" w:cs="Arial"/>
                <w:lang w:val="id-ID"/>
              </w:rPr>
            </w:pPr>
            <w:r>
              <w:rPr>
                <w:rFonts w:ascii="Arial" w:hAnsi="Arial" w:cs="Arial"/>
                <w:lang w:val="id-ID"/>
              </w:rPr>
              <w:t>Parafin Liquidum</w:t>
            </w:r>
          </w:p>
        </w:tc>
        <w:tc>
          <w:tcPr>
            <w:tcW w:w="1170"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6,25</w:t>
            </w:r>
          </w:p>
        </w:tc>
        <w:tc>
          <w:tcPr>
            <w:tcW w:w="1170"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6,25</w:t>
            </w:r>
          </w:p>
        </w:tc>
        <w:tc>
          <w:tcPr>
            <w:tcW w:w="1170"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6,25</w:t>
            </w:r>
          </w:p>
        </w:tc>
        <w:tc>
          <w:tcPr>
            <w:tcW w:w="1186"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6,25</w:t>
            </w:r>
          </w:p>
        </w:tc>
      </w:tr>
      <w:tr w:rsidR="006E0067" w:rsidTr="00EA283A">
        <w:trPr>
          <w:cnfStyle w:val="000000100000"/>
          <w:trHeight w:val="260"/>
        </w:trPr>
        <w:tc>
          <w:tcPr>
            <w:cnfStyle w:val="001000000000"/>
            <w:tcW w:w="625" w:type="dxa"/>
            <w:vMerge/>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tcBorders>
              <w:top w:val="single" w:sz="4" w:space="0" w:color="FFFFFF" w:themeColor="background1"/>
              <w:bottom w:val="single" w:sz="4" w:space="0" w:color="FFFFFF" w:themeColor="background1"/>
            </w:tcBorders>
          </w:tcPr>
          <w:p w:rsidR="006E0067" w:rsidRDefault="006E0067" w:rsidP="00EA283A">
            <w:pPr>
              <w:overflowPunct w:val="0"/>
              <w:autoSpaceDE w:val="0"/>
              <w:autoSpaceDN w:val="0"/>
              <w:adjustRightInd w:val="0"/>
              <w:spacing w:line="360" w:lineRule="auto"/>
              <w:jc w:val="both"/>
              <w:textAlignment w:val="baseline"/>
              <w:cnfStyle w:val="000000100000"/>
              <w:rPr>
                <w:rFonts w:ascii="Arial" w:hAnsi="Arial" w:cs="Arial"/>
                <w:lang w:val="sv-SE"/>
              </w:rPr>
            </w:pPr>
            <w:r>
              <w:rPr>
                <w:rFonts w:ascii="Arial" w:hAnsi="Arial" w:cs="Arial"/>
                <w:lang w:val="sv-SE"/>
              </w:rPr>
              <w:t>Asam stearat</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3,65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3,65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3,65</w:t>
            </w:r>
          </w:p>
        </w:tc>
        <w:tc>
          <w:tcPr>
            <w:tcW w:w="1186"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3,65</w:t>
            </w:r>
          </w:p>
        </w:tc>
      </w:tr>
      <w:tr w:rsidR="006E0067" w:rsidTr="00EA283A">
        <w:trPr>
          <w:trHeight w:val="413"/>
        </w:trPr>
        <w:tc>
          <w:tcPr>
            <w:cnfStyle w:val="001000000000"/>
            <w:tcW w:w="625" w:type="dxa"/>
            <w:vMerge/>
            <w:tcBorders>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tcBorders>
              <w:top w:val="single" w:sz="4" w:space="0" w:color="FFFFFF" w:themeColor="background1"/>
              <w:bottom w:val="single" w:sz="8" w:space="0" w:color="000000"/>
            </w:tcBorders>
          </w:tcPr>
          <w:p w:rsidR="006E0067" w:rsidRPr="00711CFC" w:rsidRDefault="006E0067" w:rsidP="00EA283A">
            <w:pPr>
              <w:overflowPunct w:val="0"/>
              <w:autoSpaceDE w:val="0"/>
              <w:autoSpaceDN w:val="0"/>
              <w:adjustRightInd w:val="0"/>
              <w:spacing w:line="360" w:lineRule="auto"/>
              <w:jc w:val="both"/>
              <w:textAlignment w:val="baseline"/>
              <w:cnfStyle w:val="000000000000"/>
              <w:rPr>
                <w:rFonts w:ascii="Arial" w:hAnsi="Arial" w:cs="Arial"/>
                <w:lang w:val="id-ID"/>
              </w:rPr>
            </w:pPr>
            <w:r>
              <w:rPr>
                <w:rFonts w:ascii="Arial" w:hAnsi="Arial" w:cs="Arial"/>
                <w:lang w:val="id-ID"/>
              </w:rPr>
              <w:t>Adeps Lanae</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0,75</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0,75</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0,75</w:t>
            </w:r>
          </w:p>
        </w:tc>
        <w:tc>
          <w:tcPr>
            <w:tcW w:w="1186"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0,75</w:t>
            </w:r>
          </w:p>
        </w:tc>
      </w:tr>
      <w:tr w:rsidR="006E0067" w:rsidTr="00EA283A">
        <w:trPr>
          <w:cnfStyle w:val="000000100000"/>
          <w:trHeight w:val="350"/>
        </w:trPr>
        <w:tc>
          <w:tcPr>
            <w:cnfStyle w:val="001000000000"/>
            <w:tcW w:w="625" w:type="dxa"/>
            <w:vMerge w:val="restart"/>
            <w:tcBorders>
              <w:top w:val="single" w:sz="8" w:space="0" w:color="000000"/>
            </w:tcBorders>
            <w:vAlign w:val="center"/>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r>
              <w:rPr>
                <w:rFonts w:ascii="Arial" w:hAnsi="Arial" w:cs="Arial"/>
                <w:lang w:val="sv-SE"/>
              </w:rPr>
              <w:t>II</w:t>
            </w:r>
          </w:p>
        </w:tc>
        <w:tc>
          <w:tcPr>
            <w:tcW w:w="2970" w:type="dxa"/>
            <w:tcBorders>
              <w:top w:val="single" w:sz="8" w:space="0" w:color="000000"/>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both"/>
              <w:textAlignment w:val="baseline"/>
              <w:cnfStyle w:val="000000100000"/>
              <w:rPr>
                <w:rFonts w:ascii="Arial" w:hAnsi="Arial" w:cs="Arial"/>
                <w:lang w:val="id-ID"/>
              </w:rPr>
            </w:pPr>
            <w:r>
              <w:rPr>
                <w:rFonts w:ascii="Arial" w:hAnsi="Arial" w:cs="Arial"/>
                <w:lang w:val="id-ID"/>
              </w:rPr>
              <w:t>Nipagin</w:t>
            </w:r>
          </w:p>
        </w:tc>
        <w:tc>
          <w:tcPr>
            <w:tcW w:w="1170" w:type="dxa"/>
            <w:tcBorders>
              <w:top w:val="single" w:sz="8" w:space="0" w:color="000000"/>
              <w:bottom w:val="single" w:sz="4" w:space="0" w:color="FFFFFF" w:themeColor="background1"/>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0.025</w:t>
            </w:r>
          </w:p>
        </w:tc>
        <w:tc>
          <w:tcPr>
            <w:tcW w:w="1170" w:type="dxa"/>
            <w:tcBorders>
              <w:top w:val="single" w:sz="8" w:space="0" w:color="000000"/>
              <w:bottom w:val="single" w:sz="4" w:space="0" w:color="FFFFFF" w:themeColor="background1"/>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0.025</w:t>
            </w:r>
          </w:p>
        </w:tc>
        <w:tc>
          <w:tcPr>
            <w:tcW w:w="1170" w:type="dxa"/>
            <w:tcBorders>
              <w:top w:val="single" w:sz="8" w:space="0" w:color="000000"/>
              <w:bottom w:val="single" w:sz="4" w:space="0" w:color="FFFFFF" w:themeColor="background1"/>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0.025</w:t>
            </w:r>
          </w:p>
        </w:tc>
        <w:tc>
          <w:tcPr>
            <w:tcW w:w="1186" w:type="dxa"/>
            <w:tcBorders>
              <w:top w:val="single" w:sz="8" w:space="0" w:color="000000"/>
              <w:bottom w:val="single" w:sz="4" w:space="0" w:color="FFFFFF" w:themeColor="background1"/>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0.025</w:t>
            </w:r>
          </w:p>
        </w:tc>
      </w:tr>
      <w:tr w:rsidR="006E0067" w:rsidTr="00EA283A">
        <w:trPr>
          <w:trHeight w:val="413"/>
        </w:trPr>
        <w:tc>
          <w:tcPr>
            <w:cnfStyle w:val="001000000000"/>
            <w:tcW w:w="625" w:type="dxa"/>
            <w:vMerge/>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both"/>
              <w:textAlignment w:val="baseline"/>
              <w:cnfStyle w:val="000000000000"/>
              <w:rPr>
                <w:rFonts w:ascii="Arial" w:hAnsi="Arial" w:cs="Arial"/>
                <w:lang w:val="id-ID"/>
              </w:rPr>
            </w:pPr>
            <w:r>
              <w:rPr>
                <w:rFonts w:ascii="Arial" w:hAnsi="Arial" w:cs="Arial"/>
                <w:lang w:val="id-ID"/>
              </w:rPr>
              <w:t>Nipasol</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0,0125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0,0125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0,0125</w:t>
            </w:r>
          </w:p>
        </w:tc>
        <w:tc>
          <w:tcPr>
            <w:tcW w:w="1186"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id-ID"/>
              </w:rPr>
            </w:pPr>
            <w:r>
              <w:rPr>
                <w:rFonts w:ascii="Arial" w:hAnsi="Arial" w:cs="Arial"/>
                <w:lang w:val="id-ID"/>
              </w:rPr>
              <w:t>0,0125</w:t>
            </w:r>
          </w:p>
        </w:tc>
      </w:tr>
      <w:tr w:rsidR="006E0067" w:rsidTr="00EA283A">
        <w:trPr>
          <w:cnfStyle w:val="000000100000"/>
          <w:trHeight w:val="251"/>
        </w:trPr>
        <w:tc>
          <w:tcPr>
            <w:cnfStyle w:val="001000000000"/>
            <w:tcW w:w="625" w:type="dxa"/>
            <w:vMerge/>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tcBorders>
              <w:top w:val="single" w:sz="4" w:space="0" w:color="FFFFFF" w:themeColor="background1"/>
              <w:bottom w:val="single" w:sz="4" w:space="0" w:color="FFFFFF" w:themeColor="background1"/>
            </w:tcBorders>
          </w:tcPr>
          <w:p w:rsidR="006E0067" w:rsidRDefault="006E0067" w:rsidP="00EA283A">
            <w:pPr>
              <w:overflowPunct w:val="0"/>
              <w:autoSpaceDE w:val="0"/>
              <w:autoSpaceDN w:val="0"/>
              <w:adjustRightInd w:val="0"/>
              <w:spacing w:line="360" w:lineRule="auto"/>
              <w:jc w:val="both"/>
              <w:textAlignment w:val="baseline"/>
              <w:cnfStyle w:val="000000100000"/>
              <w:rPr>
                <w:rFonts w:ascii="Arial" w:hAnsi="Arial" w:cs="Arial"/>
                <w:lang w:val="sv-SE"/>
              </w:rPr>
            </w:pPr>
            <w:r>
              <w:rPr>
                <w:rFonts w:ascii="Arial" w:hAnsi="Arial" w:cs="Arial"/>
                <w:lang w:val="sv-SE"/>
              </w:rPr>
              <w:t xml:space="preserve">Trietanolamin </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0,375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0,375</w:t>
            </w:r>
          </w:p>
        </w:tc>
        <w:tc>
          <w:tcPr>
            <w:tcW w:w="1170"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0,375</w:t>
            </w:r>
          </w:p>
        </w:tc>
        <w:tc>
          <w:tcPr>
            <w:tcW w:w="1186" w:type="dxa"/>
            <w:tcBorders>
              <w:top w:val="single" w:sz="4" w:space="0" w:color="FFFFFF" w:themeColor="background1"/>
              <w:bottom w:val="single" w:sz="4" w:space="0" w:color="FFFFFF" w:themeColor="background1"/>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0,375</w:t>
            </w:r>
          </w:p>
        </w:tc>
      </w:tr>
      <w:tr w:rsidR="006E0067" w:rsidTr="00EA283A">
        <w:trPr>
          <w:trHeight w:val="305"/>
        </w:trPr>
        <w:tc>
          <w:tcPr>
            <w:cnfStyle w:val="001000000000"/>
            <w:tcW w:w="625" w:type="dxa"/>
            <w:vMerge/>
            <w:tcBorders>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p>
        </w:tc>
        <w:tc>
          <w:tcPr>
            <w:tcW w:w="29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both"/>
              <w:textAlignment w:val="baseline"/>
              <w:cnfStyle w:val="000000000000"/>
              <w:rPr>
                <w:rFonts w:ascii="Arial" w:hAnsi="Arial" w:cs="Arial"/>
                <w:lang w:val="sv-SE"/>
              </w:rPr>
            </w:pPr>
            <w:r>
              <w:rPr>
                <w:rFonts w:ascii="Arial" w:hAnsi="Arial" w:cs="Arial"/>
                <w:lang w:val="sv-SE"/>
              </w:rPr>
              <w:t xml:space="preserve">Aquadest </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Ad 25</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Ad 25</w:t>
            </w:r>
          </w:p>
        </w:tc>
        <w:tc>
          <w:tcPr>
            <w:tcW w:w="1170"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Ad 25</w:t>
            </w:r>
          </w:p>
        </w:tc>
        <w:tc>
          <w:tcPr>
            <w:tcW w:w="1186" w:type="dxa"/>
            <w:tcBorders>
              <w:top w:val="single" w:sz="4" w:space="0" w:color="FFFFFF" w:themeColor="background1"/>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000000"/>
              <w:rPr>
                <w:rFonts w:ascii="Arial" w:hAnsi="Arial" w:cs="Arial"/>
                <w:lang w:val="sv-SE"/>
              </w:rPr>
            </w:pPr>
            <w:r>
              <w:rPr>
                <w:rFonts w:ascii="Arial" w:hAnsi="Arial" w:cs="Arial"/>
                <w:lang w:val="sv-SE"/>
              </w:rPr>
              <w:t>Ad 25</w:t>
            </w:r>
          </w:p>
        </w:tc>
      </w:tr>
      <w:tr w:rsidR="006E0067" w:rsidTr="00EA283A">
        <w:trPr>
          <w:cnfStyle w:val="000000100000"/>
          <w:trHeight w:val="278"/>
        </w:trPr>
        <w:tc>
          <w:tcPr>
            <w:cnfStyle w:val="001000000000"/>
            <w:tcW w:w="625" w:type="dxa"/>
            <w:tcBorders>
              <w:top w:val="single" w:sz="8" w:space="0" w:color="000000"/>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rPr>
                <w:rFonts w:ascii="Arial" w:hAnsi="Arial" w:cs="Arial"/>
                <w:lang w:val="sv-SE"/>
              </w:rPr>
            </w:pPr>
            <w:r>
              <w:rPr>
                <w:rFonts w:ascii="Arial" w:hAnsi="Arial" w:cs="Arial"/>
                <w:lang w:val="sv-SE"/>
              </w:rPr>
              <w:t>III</w:t>
            </w:r>
          </w:p>
        </w:tc>
        <w:tc>
          <w:tcPr>
            <w:tcW w:w="2970" w:type="dxa"/>
            <w:tcBorders>
              <w:top w:val="single" w:sz="8" w:space="0" w:color="000000"/>
              <w:bottom w:val="single" w:sz="8" w:space="0" w:color="000000"/>
            </w:tcBorders>
          </w:tcPr>
          <w:p w:rsidR="006E0067" w:rsidRPr="00711CFC" w:rsidRDefault="006E0067" w:rsidP="00EA283A">
            <w:pPr>
              <w:overflowPunct w:val="0"/>
              <w:autoSpaceDE w:val="0"/>
              <w:autoSpaceDN w:val="0"/>
              <w:adjustRightInd w:val="0"/>
              <w:spacing w:line="360" w:lineRule="auto"/>
              <w:jc w:val="both"/>
              <w:textAlignment w:val="baseline"/>
              <w:cnfStyle w:val="000000100000"/>
              <w:rPr>
                <w:rFonts w:ascii="Arial" w:hAnsi="Arial" w:cs="Arial"/>
                <w:lang w:val="id-ID"/>
              </w:rPr>
            </w:pPr>
            <w:r>
              <w:rPr>
                <w:rFonts w:ascii="Arial" w:hAnsi="Arial" w:cs="Arial"/>
                <w:lang w:val="id-ID"/>
              </w:rPr>
              <w:t xml:space="preserve">Ekstrak etanol daun sambung nyawa </w:t>
            </w:r>
          </w:p>
        </w:tc>
        <w:tc>
          <w:tcPr>
            <w:tcW w:w="1170" w:type="dxa"/>
            <w:tcBorders>
              <w:top w:val="single" w:sz="8" w:space="0" w:color="000000"/>
              <w:bottom w:val="single" w:sz="8" w:space="0" w:color="000000"/>
            </w:tcBorders>
          </w:tcPr>
          <w:p w:rsidR="006E0067"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sv-SE"/>
              </w:rPr>
            </w:pPr>
            <w:r>
              <w:rPr>
                <w:rFonts w:ascii="Arial" w:hAnsi="Arial" w:cs="Arial"/>
                <w:lang w:val="sv-SE"/>
              </w:rPr>
              <w:t>0</w:t>
            </w:r>
          </w:p>
        </w:tc>
        <w:tc>
          <w:tcPr>
            <w:tcW w:w="1170" w:type="dxa"/>
            <w:tcBorders>
              <w:top w:val="single" w:sz="8" w:space="0" w:color="000000"/>
              <w:bottom w:val="single" w:sz="8" w:space="0" w:color="000000"/>
            </w:tcBorders>
          </w:tcPr>
          <w:p w:rsidR="006E0067" w:rsidRPr="00711CFC"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1,25</w:t>
            </w:r>
          </w:p>
        </w:tc>
        <w:tc>
          <w:tcPr>
            <w:tcW w:w="1170" w:type="dxa"/>
            <w:tcBorders>
              <w:top w:val="single" w:sz="8" w:space="0" w:color="000000"/>
              <w:bottom w:val="single" w:sz="8" w:space="0" w:color="000000"/>
            </w:tcBorders>
          </w:tcPr>
          <w:p w:rsidR="006E0067" w:rsidRPr="002C1B2A"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2,5</w:t>
            </w:r>
          </w:p>
        </w:tc>
        <w:tc>
          <w:tcPr>
            <w:tcW w:w="1186" w:type="dxa"/>
            <w:tcBorders>
              <w:top w:val="single" w:sz="8" w:space="0" w:color="000000"/>
              <w:bottom w:val="single" w:sz="8" w:space="0" w:color="000000"/>
            </w:tcBorders>
          </w:tcPr>
          <w:p w:rsidR="006E0067" w:rsidRPr="002C1B2A" w:rsidRDefault="006E0067" w:rsidP="00EA283A">
            <w:pPr>
              <w:overflowPunct w:val="0"/>
              <w:autoSpaceDE w:val="0"/>
              <w:autoSpaceDN w:val="0"/>
              <w:adjustRightInd w:val="0"/>
              <w:spacing w:line="360" w:lineRule="auto"/>
              <w:jc w:val="center"/>
              <w:textAlignment w:val="baseline"/>
              <w:cnfStyle w:val="000000100000"/>
              <w:rPr>
                <w:rFonts w:ascii="Arial" w:hAnsi="Arial" w:cs="Arial"/>
                <w:lang w:val="id-ID"/>
              </w:rPr>
            </w:pPr>
            <w:r>
              <w:rPr>
                <w:rFonts w:ascii="Arial" w:hAnsi="Arial" w:cs="Arial"/>
                <w:lang w:val="id-ID"/>
              </w:rPr>
              <w:t>5</w:t>
            </w:r>
          </w:p>
        </w:tc>
      </w:tr>
    </w:tbl>
    <w:p w:rsidR="006E0067" w:rsidRDefault="006E0067" w:rsidP="006E0067">
      <w:pPr>
        <w:tabs>
          <w:tab w:val="left" w:pos="720"/>
          <w:tab w:val="left" w:pos="1440"/>
          <w:tab w:val="left" w:pos="2160"/>
          <w:tab w:val="left" w:pos="2880"/>
          <w:tab w:val="left" w:pos="3600"/>
          <w:tab w:val="left" w:pos="4050"/>
        </w:tabs>
        <w:spacing w:after="0" w:line="240" w:lineRule="auto"/>
        <w:jc w:val="both"/>
        <w:rPr>
          <w:rFonts w:ascii="Arial" w:hAnsi="Arial" w:cs="Arial"/>
          <w:b/>
        </w:rPr>
      </w:pPr>
    </w:p>
    <w:p w:rsidR="006E0067" w:rsidRDefault="006E0067" w:rsidP="006E0067">
      <w:pPr>
        <w:tabs>
          <w:tab w:val="left" w:pos="720"/>
          <w:tab w:val="left" w:pos="1440"/>
          <w:tab w:val="left" w:pos="2160"/>
          <w:tab w:val="left" w:pos="2880"/>
          <w:tab w:val="left" w:pos="3600"/>
          <w:tab w:val="left" w:pos="4050"/>
        </w:tabs>
        <w:spacing w:after="0" w:line="240" w:lineRule="auto"/>
        <w:jc w:val="both"/>
        <w:rPr>
          <w:rFonts w:ascii="Arial" w:hAnsi="Arial" w:cs="Arial"/>
          <w:b/>
        </w:rPr>
      </w:pPr>
    </w:p>
    <w:p w:rsidR="006E0067" w:rsidRDefault="006E0067" w:rsidP="006E0067">
      <w:pPr>
        <w:overflowPunct w:val="0"/>
        <w:autoSpaceDE w:val="0"/>
        <w:autoSpaceDN w:val="0"/>
        <w:adjustRightInd w:val="0"/>
        <w:spacing w:line="240" w:lineRule="auto"/>
        <w:jc w:val="both"/>
        <w:textAlignment w:val="baseline"/>
        <w:rPr>
          <w:rFonts w:ascii="Arial" w:hAnsi="Arial" w:cs="Arial"/>
        </w:rPr>
      </w:pPr>
    </w:p>
    <w:p w:rsidR="006E0067" w:rsidRDefault="006E0067" w:rsidP="006E0067">
      <w:pPr>
        <w:overflowPunct w:val="0"/>
        <w:autoSpaceDE w:val="0"/>
        <w:autoSpaceDN w:val="0"/>
        <w:adjustRightInd w:val="0"/>
        <w:spacing w:line="240" w:lineRule="auto"/>
        <w:jc w:val="both"/>
        <w:textAlignment w:val="baseline"/>
        <w:rPr>
          <w:rFonts w:ascii="Arial" w:hAnsi="Arial" w:cs="Arial"/>
          <w:lang w:val="sv-SE"/>
        </w:rPr>
      </w:pPr>
      <w:r>
        <w:rPr>
          <w:rFonts w:ascii="Arial" w:hAnsi="Arial" w:cs="Arial"/>
          <w:lang w:val="sv-SE"/>
        </w:rPr>
        <w:t>Keterangan : semua bahan dalam satuan gram</w:t>
      </w:r>
    </w:p>
    <w:p w:rsidR="006E0067" w:rsidRPr="002C1B2A" w:rsidRDefault="006E0067" w:rsidP="006E0067">
      <w:pPr>
        <w:overflowPunct w:val="0"/>
        <w:autoSpaceDE w:val="0"/>
        <w:autoSpaceDN w:val="0"/>
        <w:adjustRightInd w:val="0"/>
        <w:spacing w:line="240" w:lineRule="auto"/>
        <w:jc w:val="both"/>
        <w:textAlignment w:val="baseline"/>
        <w:rPr>
          <w:rFonts w:ascii="Arial" w:hAnsi="Arial" w:cs="Arial"/>
        </w:rPr>
      </w:pPr>
      <w:r>
        <w:rPr>
          <w:rFonts w:ascii="Arial" w:hAnsi="Arial" w:cs="Arial"/>
          <w:lang w:val="sv-SE"/>
        </w:rPr>
        <w:t xml:space="preserve">Formula A = </w:t>
      </w:r>
      <w:r>
        <w:rPr>
          <w:rFonts w:ascii="Arial" w:hAnsi="Arial" w:cs="Arial"/>
        </w:rPr>
        <w:t>Dasar Krim</w:t>
      </w:r>
    </w:p>
    <w:p w:rsidR="006E0067" w:rsidRDefault="006E0067" w:rsidP="006E0067">
      <w:pPr>
        <w:overflowPunct w:val="0"/>
        <w:autoSpaceDE w:val="0"/>
        <w:autoSpaceDN w:val="0"/>
        <w:adjustRightInd w:val="0"/>
        <w:spacing w:line="240" w:lineRule="auto"/>
        <w:jc w:val="both"/>
        <w:textAlignment w:val="baseline"/>
        <w:rPr>
          <w:rFonts w:ascii="Arial" w:hAnsi="Arial" w:cs="Arial"/>
          <w:lang w:val="sv-SE"/>
        </w:rPr>
      </w:pPr>
      <w:r>
        <w:rPr>
          <w:rFonts w:ascii="Arial" w:hAnsi="Arial" w:cs="Arial"/>
          <w:lang w:val="sv-SE"/>
        </w:rPr>
        <w:t xml:space="preserve">Formula B = </w:t>
      </w:r>
      <w:r>
        <w:rPr>
          <w:rFonts w:ascii="Arial" w:hAnsi="Arial" w:cs="Arial"/>
        </w:rPr>
        <w:t>Ekstrak Etanol Daun Sambung Nyawa 5</w:t>
      </w:r>
      <w:r>
        <w:rPr>
          <w:rFonts w:ascii="Arial" w:hAnsi="Arial" w:cs="Arial"/>
          <w:lang w:val="sv-SE"/>
        </w:rPr>
        <w:t xml:space="preserve"> bagian</w:t>
      </w:r>
    </w:p>
    <w:p w:rsidR="006E0067" w:rsidRDefault="006E0067" w:rsidP="006E0067">
      <w:pPr>
        <w:overflowPunct w:val="0"/>
        <w:autoSpaceDE w:val="0"/>
        <w:autoSpaceDN w:val="0"/>
        <w:adjustRightInd w:val="0"/>
        <w:spacing w:line="240" w:lineRule="auto"/>
        <w:jc w:val="both"/>
        <w:textAlignment w:val="baseline"/>
        <w:rPr>
          <w:rFonts w:ascii="Arial" w:hAnsi="Arial" w:cs="Arial"/>
          <w:lang w:val="sv-SE"/>
        </w:rPr>
      </w:pPr>
      <w:r>
        <w:rPr>
          <w:rFonts w:ascii="Arial" w:hAnsi="Arial" w:cs="Arial"/>
          <w:lang w:val="sv-SE"/>
        </w:rPr>
        <w:t xml:space="preserve">Formula C = </w:t>
      </w:r>
      <w:r>
        <w:rPr>
          <w:rFonts w:ascii="Arial" w:hAnsi="Arial" w:cs="Arial"/>
        </w:rPr>
        <w:t>Ekstrak Etanol Daun Sambung Nyawa 10</w:t>
      </w:r>
      <w:r>
        <w:rPr>
          <w:rFonts w:ascii="Arial" w:hAnsi="Arial" w:cs="Arial"/>
          <w:lang w:val="sv-SE"/>
        </w:rPr>
        <w:t xml:space="preserve"> bagian</w:t>
      </w:r>
    </w:p>
    <w:p w:rsidR="006E0067" w:rsidRPr="00EA7839" w:rsidRDefault="006E0067" w:rsidP="006E0067">
      <w:pPr>
        <w:overflowPunct w:val="0"/>
        <w:autoSpaceDE w:val="0"/>
        <w:autoSpaceDN w:val="0"/>
        <w:adjustRightInd w:val="0"/>
        <w:spacing w:line="240" w:lineRule="auto"/>
        <w:jc w:val="both"/>
        <w:textAlignment w:val="baseline"/>
        <w:rPr>
          <w:rFonts w:ascii="Arial" w:hAnsi="Arial" w:cs="Arial"/>
          <w:lang w:val="sv-SE"/>
        </w:rPr>
      </w:pPr>
      <w:r>
        <w:rPr>
          <w:rFonts w:ascii="Arial" w:hAnsi="Arial" w:cs="Arial"/>
          <w:lang w:val="sv-SE"/>
        </w:rPr>
        <w:t xml:space="preserve">Formula D = </w:t>
      </w:r>
      <w:r>
        <w:rPr>
          <w:rFonts w:ascii="Arial" w:hAnsi="Arial" w:cs="Arial"/>
        </w:rPr>
        <w:t>Ekstrak Etanol Daun Sambung Nyawa 20</w:t>
      </w:r>
      <w:r>
        <w:rPr>
          <w:rFonts w:ascii="Arial" w:hAnsi="Arial" w:cs="Arial"/>
          <w:lang w:val="sv-SE"/>
        </w:rPr>
        <w:t xml:space="preserve"> bagian</w:t>
      </w:r>
    </w:p>
    <w:p w:rsidR="006E0067" w:rsidRPr="00185E8B" w:rsidRDefault="006E0067" w:rsidP="006E0067">
      <w:pPr>
        <w:tabs>
          <w:tab w:val="left" w:pos="720"/>
          <w:tab w:val="left" w:pos="1440"/>
          <w:tab w:val="left" w:pos="2160"/>
          <w:tab w:val="left" w:pos="2880"/>
          <w:tab w:val="left" w:pos="3600"/>
          <w:tab w:val="left" w:pos="4050"/>
        </w:tabs>
        <w:spacing w:after="0" w:line="240" w:lineRule="auto"/>
        <w:jc w:val="both"/>
        <w:rPr>
          <w:rFonts w:ascii="Arial" w:hAnsi="Arial" w:cs="Arial"/>
          <w:b/>
        </w:rPr>
      </w:pPr>
    </w:p>
    <w:p w:rsidR="006E0067" w:rsidRDefault="006E0067" w:rsidP="006E0067">
      <w:pPr>
        <w:tabs>
          <w:tab w:val="left" w:pos="720"/>
          <w:tab w:val="left" w:pos="1440"/>
          <w:tab w:val="left" w:pos="1701"/>
          <w:tab w:val="left" w:pos="2160"/>
          <w:tab w:val="left" w:pos="2880"/>
          <w:tab w:val="left" w:pos="3600"/>
          <w:tab w:val="left" w:pos="4050"/>
        </w:tabs>
        <w:spacing w:after="0" w:line="480" w:lineRule="auto"/>
        <w:jc w:val="both"/>
        <w:rPr>
          <w:rFonts w:ascii="Arial" w:eastAsiaTheme="minorEastAsia" w:hAnsi="Arial" w:cs="Arial"/>
          <w:b/>
          <w:sz w:val="24"/>
        </w:rPr>
      </w:pPr>
      <w:r>
        <w:rPr>
          <w:rFonts w:ascii="Arial" w:eastAsiaTheme="minorEastAsia" w:hAnsi="Arial" w:cs="Arial"/>
          <w:b/>
          <w:sz w:val="24"/>
        </w:rPr>
        <w:t>3.5.5</w:t>
      </w:r>
      <w:r>
        <w:rPr>
          <w:rFonts w:ascii="Arial" w:eastAsiaTheme="minorEastAsia" w:hAnsi="Arial" w:cs="Arial"/>
          <w:b/>
          <w:sz w:val="24"/>
        </w:rPr>
        <w:tab/>
      </w:r>
      <w:r w:rsidRPr="00004DBF">
        <w:rPr>
          <w:rFonts w:ascii="Arial" w:eastAsiaTheme="minorEastAsia" w:hAnsi="Arial" w:cs="Arial"/>
          <w:b/>
          <w:sz w:val="24"/>
        </w:rPr>
        <w:t>Prosedur Pembuatan Krim</w:t>
      </w:r>
    </w:p>
    <w:p w:rsidR="006E0067" w:rsidRDefault="006E0067" w:rsidP="006E0067">
      <w:pPr>
        <w:tabs>
          <w:tab w:val="left" w:pos="720"/>
          <w:tab w:val="left" w:pos="1440"/>
          <w:tab w:val="left" w:pos="2160"/>
          <w:tab w:val="left" w:pos="2880"/>
          <w:tab w:val="left" w:pos="3600"/>
          <w:tab w:val="left" w:pos="4050"/>
        </w:tabs>
        <w:spacing w:after="0" w:line="360" w:lineRule="auto"/>
        <w:jc w:val="both"/>
        <w:rPr>
          <w:rFonts w:ascii="Arial" w:eastAsiaTheme="minorEastAsia" w:hAnsi="Arial" w:cs="Arial"/>
        </w:rPr>
      </w:pPr>
      <w:r>
        <w:rPr>
          <w:rFonts w:ascii="Arial" w:eastAsiaTheme="minorEastAsia" w:hAnsi="Arial" w:cs="Arial"/>
        </w:rPr>
        <w:t xml:space="preserve">Krim yang akan dibuat yaitu krim ekstrak etanol daun sambung nyawa dengan konsentrasi 5%, 10% dan 20% </w:t>
      </w:r>
    </w:p>
    <w:p w:rsidR="006E0067" w:rsidRPr="00FC7A12" w:rsidRDefault="006E0067" w:rsidP="006E0067">
      <w:pPr>
        <w:pStyle w:val="ListParagraph"/>
        <w:numPr>
          <w:ilvl w:val="0"/>
          <w:numId w:val="40"/>
        </w:numPr>
        <w:tabs>
          <w:tab w:val="left" w:pos="426"/>
          <w:tab w:val="left" w:pos="1440"/>
          <w:tab w:val="left" w:pos="2160"/>
          <w:tab w:val="left" w:pos="2880"/>
          <w:tab w:val="left" w:pos="3600"/>
          <w:tab w:val="left" w:pos="4050"/>
        </w:tabs>
        <w:spacing w:after="0" w:line="360" w:lineRule="auto"/>
        <w:ind w:hanging="720"/>
        <w:jc w:val="both"/>
        <w:rPr>
          <w:rFonts w:ascii="Arial" w:eastAsiaTheme="minorEastAsia" w:hAnsi="Arial" w:cs="Arial"/>
        </w:rPr>
      </w:pPr>
      <w:r w:rsidRPr="00FC7A12">
        <w:rPr>
          <w:rFonts w:ascii="Arial" w:eastAsiaTheme="minorEastAsia" w:hAnsi="Arial" w:cs="Arial"/>
        </w:rPr>
        <w:t>Untuk membuat krim ekstrak etanol daun sambung nyawa 5% b/b adalah:</w:t>
      </w:r>
    </w:p>
    <w:p w:rsidR="006E0067" w:rsidRDefault="006E0067" w:rsidP="006E0067">
      <w:pPr>
        <w:tabs>
          <w:tab w:val="left" w:pos="720"/>
          <w:tab w:val="left" w:pos="1440"/>
          <w:tab w:val="left" w:pos="2160"/>
          <w:tab w:val="left" w:pos="2880"/>
          <w:tab w:val="left" w:pos="3600"/>
          <w:tab w:val="left" w:pos="4050"/>
        </w:tabs>
        <w:spacing w:after="0" w:line="240" w:lineRule="auto"/>
        <w:ind w:left="426"/>
        <w:jc w:val="both"/>
        <w:rPr>
          <w:rFonts w:ascii="Arial" w:eastAsiaTheme="minorEastAsia" w:hAnsi="Arial" w:cs="Arial"/>
        </w:rPr>
      </w:pPr>
      <w:r w:rsidRPr="00FC7A12">
        <w:rPr>
          <w:rFonts w:ascii="Arial" w:eastAsiaTheme="minorEastAsia" w:hAnsi="Arial" w:cs="Arial"/>
        </w:rPr>
        <w:t>Ekstrak kental daun sambung nyawa 5% =</w:t>
      </w:r>
      <m:oMath>
        <m:f>
          <m:fPr>
            <m:ctrlPr>
              <w:rPr>
                <w:rFonts w:ascii="Cambria Math" w:eastAsiaTheme="minorEastAsia" w:hAnsi="Cambria Math" w:cs="Arial"/>
                <w:i/>
              </w:rPr>
            </m:ctrlPr>
          </m:fPr>
          <m:num>
            <m:r>
              <w:rPr>
                <w:rFonts w:ascii="Cambria Math" w:eastAsiaTheme="minorEastAsia" w:hAnsi="Cambria Math" w:cs="Arial"/>
              </w:rPr>
              <m:t>5 g</m:t>
            </m:r>
          </m:num>
          <m:den>
            <m:r>
              <w:rPr>
                <w:rFonts w:ascii="Cambria Math" w:eastAsiaTheme="minorEastAsia" w:hAnsi="Cambria Math" w:cs="Arial"/>
              </w:rPr>
              <m:t>100 g</m:t>
            </m:r>
          </m:den>
        </m:f>
      </m:oMath>
      <w:r w:rsidRPr="00FC7A12">
        <w:rPr>
          <w:rFonts w:ascii="Arial" w:eastAsiaTheme="minorEastAsia" w:hAnsi="Arial" w:cs="Arial"/>
        </w:rPr>
        <w:t xml:space="preserve"> x 25 g = 1,25 g </w:t>
      </w:r>
    </w:p>
    <w:p w:rsidR="006E0067" w:rsidRPr="00FC7A12" w:rsidRDefault="006E0067" w:rsidP="006E0067">
      <w:pPr>
        <w:tabs>
          <w:tab w:val="left" w:pos="720"/>
          <w:tab w:val="left" w:pos="1440"/>
          <w:tab w:val="left" w:pos="2160"/>
          <w:tab w:val="left" w:pos="2880"/>
          <w:tab w:val="left" w:pos="3600"/>
          <w:tab w:val="left" w:pos="4050"/>
        </w:tabs>
        <w:spacing w:after="0" w:line="360" w:lineRule="auto"/>
        <w:ind w:left="426"/>
        <w:jc w:val="both"/>
        <w:rPr>
          <w:rFonts w:ascii="Arial" w:eastAsiaTheme="minorEastAsia" w:hAnsi="Arial" w:cs="Arial"/>
        </w:rPr>
      </w:pPr>
      <w:r w:rsidRPr="00FC7A12">
        <w:rPr>
          <w:rFonts w:ascii="Arial" w:eastAsiaTheme="minorEastAsia" w:hAnsi="Arial" w:cs="Arial"/>
        </w:rPr>
        <w:t xml:space="preserve">Massa Krim sampai 25 g = 25 g – </w:t>
      </w:r>
      <w:r w:rsidRPr="00FC7A12">
        <w:rPr>
          <w:rFonts w:ascii="Arial" w:eastAsiaTheme="minorEastAsia" w:hAnsi="Arial" w:cs="Arial"/>
          <w:sz w:val="32"/>
          <w:szCs w:val="32"/>
        </w:rPr>
        <w:t>(</w:t>
      </w:r>
      <m:oMath>
        <m:f>
          <m:fPr>
            <m:ctrlPr>
              <w:rPr>
                <w:rFonts w:ascii="Cambria Math" w:eastAsiaTheme="minorEastAsia" w:hAnsi="Cambria Math" w:cs="Arial"/>
                <w:i/>
              </w:rPr>
            </m:ctrlPr>
          </m:fPr>
          <m:num>
            <m:r>
              <w:rPr>
                <w:rFonts w:ascii="Cambria Math" w:eastAsiaTheme="minorEastAsia" w:hAnsi="Cambria Math" w:cs="Arial"/>
              </w:rPr>
              <m:t>5 g</m:t>
            </m:r>
          </m:num>
          <m:den>
            <m:r>
              <w:rPr>
                <w:rFonts w:ascii="Cambria Math" w:eastAsiaTheme="minorEastAsia" w:hAnsi="Cambria Math" w:cs="Arial"/>
              </w:rPr>
              <m:t>100 g</m:t>
            </m:r>
          </m:den>
        </m:f>
      </m:oMath>
      <w:r w:rsidRPr="00FC7A12">
        <w:rPr>
          <w:rFonts w:ascii="Arial" w:eastAsiaTheme="minorEastAsia" w:hAnsi="Arial" w:cs="Arial"/>
        </w:rPr>
        <w:t xml:space="preserve"> x 25 g</w:t>
      </w:r>
      <w:r w:rsidRPr="00FC7A12">
        <w:rPr>
          <w:rFonts w:ascii="Arial" w:eastAsiaTheme="minorEastAsia" w:hAnsi="Arial" w:cs="Arial"/>
          <w:sz w:val="32"/>
          <w:szCs w:val="32"/>
        </w:rPr>
        <w:t xml:space="preserve">) </w:t>
      </w:r>
      <w:r w:rsidRPr="00FC7A12">
        <w:rPr>
          <w:rFonts w:ascii="Arial" w:eastAsiaTheme="minorEastAsia" w:hAnsi="Arial" w:cs="Arial"/>
        </w:rPr>
        <w:t>= 23,75 g</w:t>
      </w:r>
    </w:p>
    <w:p w:rsidR="006E0067" w:rsidRPr="00FC7A12" w:rsidRDefault="006E0067" w:rsidP="006E0067">
      <w:pPr>
        <w:pStyle w:val="ListParagraph"/>
        <w:numPr>
          <w:ilvl w:val="0"/>
          <w:numId w:val="40"/>
        </w:numPr>
        <w:tabs>
          <w:tab w:val="left" w:pos="1440"/>
          <w:tab w:val="left" w:pos="2160"/>
          <w:tab w:val="left" w:pos="2880"/>
          <w:tab w:val="left" w:pos="3600"/>
          <w:tab w:val="left" w:pos="4050"/>
        </w:tabs>
        <w:spacing w:after="0" w:line="360" w:lineRule="auto"/>
        <w:ind w:left="426" w:hanging="426"/>
        <w:jc w:val="both"/>
        <w:rPr>
          <w:rFonts w:ascii="Arial" w:eastAsiaTheme="minorEastAsia" w:hAnsi="Arial" w:cs="Arial"/>
        </w:rPr>
      </w:pPr>
      <w:r w:rsidRPr="00FC7A12">
        <w:rPr>
          <w:rFonts w:ascii="Arial" w:eastAsiaTheme="minorEastAsia" w:hAnsi="Arial" w:cs="Arial"/>
        </w:rPr>
        <w:t>Untuk membuat krim ekstrak etanol daun sambung nyawa 10%  b/b adalah:</w:t>
      </w:r>
    </w:p>
    <w:p w:rsidR="006E0067" w:rsidRPr="00FC7A12" w:rsidRDefault="006E0067" w:rsidP="006E0067">
      <w:pPr>
        <w:tabs>
          <w:tab w:val="left" w:pos="720"/>
          <w:tab w:val="left" w:pos="1440"/>
          <w:tab w:val="left" w:pos="2160"/>
          <w:tab w:val="left" w:pos="2880"/>
          <w:tab w:val="left" w:pos="3600"/>
          <w:tab w:val="left" w:pos="4050"/>
        </w:tabs>
        <w:spacing w:after="0" w:line="240" w:lineRule="auto"/>
        <w:ind w:firstLine="426"/>
        <w:jc w:val="both"/>
        <w:rPr>
          <w:rFonts w:ascii="Arial" w:eastAsiaTheme="minorEastAsia" w:hAnsi="Arial" w:cs="Arial"/>
        </w:rPr>
      </w:pPr>
      <w:r w:rsidRPr="00FC7A12">
        <w:rPr>
          <w:rFonts w:ascii="Arial" w:eastAsiaTheme="minorEastAsia" w:hAnsi="Arial" w:cs="Arial"/>
        </w:rPr>
        <w:t xml:space="preserve">Ekstrak kental daun sambung nyawa </w:t>
      </w:r>
      <w:r>
        <w:rPr>
          <w:rFonts w:ascii="Arial" w:eastAsiaTheme="minorEastAsia" w:hAnsi="Arial" w:cs="Arial"/>
        </w:rPr>
        <w:t>10</w:t>
      </w:r>
      <w:r w:rsidRPr="00FC7A12">
        <w:rPr>
          <w:rFonts w:ascii="Arial" w:eastAsiaTheme="minorEastAsia" w:hAnsi="Arial" w:cs="Arial"/>
        </w:rPr>
        <w:t>% =</w:t>
      </w:r>
      <m:oMath>
        <m:f>
          <m:fPr>
            <m:ctrlPr>
              <w:rPr>
                <w:rFonts w:ascii="Cambria Math" w:eastAsiaTheme="minorEastAsia" w:hAnsi="Cambria Math" w:cs="Arial"/>
                <w:i/>
              </w:rPr>
            </m:ctrlPr>
          </m:fPr>
          <m:num>
            <m:r>
              <w:rPr>
                <w:rFonts w:ascii="Cambria Math" w:eastAsiaTheme="minorEastAsia" w:hAnsi="Cambria Math" w:cs="Arial"/>
              </w:rPr>
              <m:t>10g</m:t>
            </m:r>
          </m:num>
          <m:den>
            <m:r>
              <w:rPr>
                <w:rFonts w:ascii="Cambria Math" w:eastAsiaTheme="minorEastAsia" w:hAnsi="Cambria Math" w:cs="Arial"/>
              </w:rPr>
              <m:t>100 g</m:t>
            </m:r>
          </m:den>
        </m:f>
      </m:oMath>
      <w:r w:rsidRPr="00FC7A12">
        <w:rPr>
          <w:rFonts w:ascii="Arial" w:eastAsiaTheme="minorEastAsia" w:hAnsi="Arial" w:cs="Arial"/>
        </w:rPr>
        <w:t xml:space="preserve"> x 25 g = </w:t>
      </w:r>
      <w:r>
        <w:rPr>
          <w:rFonts w:ascii="Arial" w:eastAsiaTheme="minorEastAsia" w:hAnsi="Arial" w:cs="Arial"/>
        </w:rPr>
        <w:t>2,5</w:t>
      </w:r>
      <w:r w:rsidRPr="00FC7A12">
        <w:rPr>
          <w:rFonts w:ascii="Arial" w:eastAsiaTheme="minorEastAsia" w:hAnsi="Arial" w:cs="Arial"/>
        </w:rPr>
        <w:t xml:space="preserve"> g </w:t>
      </w:r>
    </w:p>
    <w:p w:rsidR="006E0067" w:rsidRDefault="006E0067" w:rsidP="006E0067">
      <w:pPr>
        <w:tabs>
          <w:tab w:val="left" w:pos="720"/>
          <w:tab w:val="left" w:pos="1440"/>
          <w:tab w:val="left" w:pos="2160"/>
          <w:tab w:val="left" w:pos="2880"/>
          <w:tab w:val="left" w:pos="3600"/>
          <w:tab w:val="left" w:pos="4050"/>
        </w:tabs>
        <w:spacing w:after="0" w:line="360" w:lineRule="auto"/>
        <w:ind w:firstLine="426"/>
        <w:jc w:val="both"/>
        <w:rPr>
          <w:rFonts w:ascii="Arial" w:eastAsiaTheme="minorEastAsia" w:hAnsi="Arial" w:cs="Arial"/>
        </w:rPr>
      </w:pPr>
      <w:r w:rsidRPr="00FC7A12">
        <w:rPr>
          <w:rFonts w:ascii="Arial" w:eastAsiaTheme="minorEastAsia" w:hAnsi="Arial" w:cs="Arial"/>
        </w:rPr>
        <w:t xml:space="preserve">Massa Krim sampai 25 g = 25 g – </w:t>
      </w:r>
      <w:r w:rsidRPr="00FC7A12">
        <w:rPr>
          <w:rFonts w:ascii="Arial" w:eastAsiaTheme="minorEastAsia" w:hAnsi="Arial" w:cs="Arial"/>
          <w:sz w:val="32"/>
          <w:szCs w:val="32"/>
        </w:rPr>
        <w:t>(</w:t>
      </w:r>
      <m:oMath>
        <m:f>
          <m:fPr>
            <m:ctrlPr>
              <w:rPr>
                <w:rFonts w:ascii="Cambria Math" w:eastAsiaTheme="minorEastAsia" w:hAnsi="Cambria Math" w:cs="Arial"/>
                <w:i/>
              </w:rPr>
            </m:ctrlPr>
          </m:fPr>
          <m:num>
            <m:r>
              <w:rPr>
                <w:rFonts w:ascii="Cambria Math" w:eastAsiaTheme="minorEastAsia" w:hAnsi="Cambria Math" w:cs="Arial"/>
              </w:rPr>
              <m:t>10 g</m:t>
            </m:r>
          </m:num>
          <m:den>
            <m:r>
              <w:rPr>
                <w:rFonts w:ascii="Cambria Math" w:eastAsiaTheme="minorEastAsia" w:hAnsi="Cambria Math" w:cs="Arial"/>
              </w:rPr>
              <m:t>100 g</m:t>
            </m:r>
          </m:den>
        </m:f>
      </m:oMath>
      <w:r w:rsidRPr="00FC7A12">
        <w:rPr>
          <w:rFonts w:ascii="Arial" w:eastAsiaTheme="minorEastAsia" w:hAnsi="Arial" w:cs="Arial"/>
        </w:rPr>
        <w:t xml:space="preserve"> x 25 g</w:t>
      </w:r>
      <w:r w:rsidRPr="00FC7A12">
        <w:rPr>
          <w:rFonts w:ascii="Arial" w:eastAsiaTheme="minorEastAsia" w:hAnsi="Arial" w:cs="Arial"/>
          <w:sz w:val="32"/>
          <w:szCs w:val="32"/>
        </w:rPr>
        <w:t xml:space="preserve">) </w:t>
      </w:r>
      <w:r w:rsidRPr="00FC7A12">
        <w:rPr>
          <w:rFonts w:ascii="Arial" w:eastAsiaTheme="minorEastAsia" w:hAnsi="Arial" w:cs="Arial"/>
        </w:rPr>
        <w:t>= 2</w:t>
      </w:r>
      <w:r>
        <w:rPr>
          <w:rFonts w:ascii="Arial" w:eastAsiaTheme="minorEastAsia" w:hAnsi="Arial" w:cs="Arial"/>
        </w:rPr>
        <w:t>2,5</w:t>
      </w:r>
      <w:r w:rsidRPr="00FC7A12">
        <w:rPr>
          <w:rFonts w:ascii="Arial" w:eastAsiaTheme="minorEastAsia" w:hAnsi="Arial" w:cs="Arial"/>
        </w:rPr>
        <w:t xml:space="preserve"> g</w:t>
      </w:r>
    </w:p>
    <w:p w:rsidR="006E0067" w:rsidRPr="00FC7A12" w:rsidRDefault="006E0067" w:rsidP="006E0067">
      <w:pPr>
        <w:pStyle w:val="ListParagraph"/>
        <w:numPr>
          <w:ilvl w:val="0"/>
          <w:numId w:val="40"/>
        </w:numPr>
        <w:tabs>
          <w:tab w:val="left" w:pos="1440"/>
          <w:tab w:val="left" w:pos="2160"/>
          <w:tab w:val="left" w:pos="2880"/>
          <w:tab w:val="left" w:pos="3600"/>
          <w:tab w:val="left" w:pos="4050"/>
        </w:tabs>
        <w:spacing w:after="0" w:line="360" w:lineRule="auto"/>
        <w:ind w:left="426" w:hanging="426"/>
        <w:jc w:val="both"/>
        <w:rPr>
          <w:rFonts w:ascii="Arial" w:eastAsiaTheme="minorEastAsia" w:hAnsi="Arial" w:cs="Arial"/>
        </w:rPr>
      </w:pPr>
      <w:r w:rsidRPr="00FC7A12">
        <w:rPr>
          <w:rFonts w:ascii="Arial" w:eastAsiaTheme="minorEastAsia" w:hAnsi="Arial" w:cs="Arial"/>
        </w:rPr>
        <w:t xml:space="preserve">Untuk membuat krim ekstrak etanol daun sambung nyawa </w:t>
      </w:r>
      <w:r>
        <w:rPr>
          <w:rFonts w:ascii="Arial" w:eastAsiaTheme="minorEastAsia" w:hAnsi="Arial" w:cs="Arial"/>
        </w:rPr>
        <w:t>2</w:t>
      </w:r>
      <w:r w:rsidRPr="00FC7A12">
        <w:rPr>
          <w:rFonts w:ascii="Arial" w:eastAsiaTheme="minorEastAsia" w:hAnsi="Arial" w:cs="Arial"/>
        </w:rPr>
        <w:t>0%  b/b adalah:</w:t>
      </w:r>
    </w:p>
    <w:p w:rsidR="006E0067" w:rsidRPr="00FC7A12" w:rsidRDefault="006E0067" w:rsidP="006E0067">
      <w:pPr>
        <w:tabs>
          <w:tab w:val="left" w:pos="720"/>
          <w:tab w:val="left" w:pos="1440"/>
          <w:tab w:val="left" w:pos="2160"/>
          <w:tab w:val="left" w:pos="2880"/>
          <w:tab w:val="left" w:pos="3600"/>
          <w:tab w:val="left" w:pos="4050"/>
        </w:tabs>
        <w:spacing w:after="0" w:line="240" w:lineRule="auto"/>
        <w:ind w:firstLine="426"/>
        <w:jc w:val="both"/>
        <w:rPr>
          <w:rFonts w:ascii="Arial" w:eastAsiaTheme="minorEastAsia" w:hAnsi="Arial" w:cs="Arial"/>
        </w:rPr>
      </w:pPr>
      <w:r w:rsidRPr="00FC7A12">
        <w:rPr>
          <w:rFonts w:ascii="Arial" w:eastAsiaTheme="minorEastAsia" w:hAnsi="Arial" w:cs="Arial"/>
        </w:rPr>
        <w:t xml:space="preserve">Ekstrak kental daun sambung nyawa </w:t>
      </w:r>
      <w:r>
        <w:rPr>
          <w:rFonts w:ascii="Arial" w:eastAsiaTheme="minorEastAsia" w:hAnsi="Arial" w:cs="Arial"/>
        </w:rPr>
        <w:t>2</w:t>
      </w:r>
      <w:r w:rsidRPr="00FC7A12">
        <w:rPr>
          <w:rFonts w:ascii="Arial" w:eastAsiaTheme="minorEastAsia" w:hAnsi="Arial" w:cs="Arial"/>
        </w:rPr>
        <w:t>0% =</w:t>
      </w:r>
      <m:oMath>
        <m:f>
          <m:fPr>
            <m:ctrlPr>
              <w:rPr>
                <w:rFonts w:ascii="Cambria Math" w:eastAsiaTheme="minorEastAsia" w:hAnsi="Cambria Math" w:cs="Arial"/>
                <w:i/>
              </w:rPr>
            </m:ctrlPr>
          </m:fPr>
          <m:num>
            <m:r>
              <w:rPr>
                <w:rFonts w:ascii="Cambria Math" w:eastAsiaTheme="minorEastAsia" w:hAnsi="Cambria Math" w:cs="Arial"/>
              </w:rPr>
              <m:t>20g</m:t>
            </m:r>
          </m:num>
          <m:den>
            <m:r>
              <w:rPr>
                <w:rFonts w:ascii="Cambria Math" w:eastAsiaTheme="minorEastAsia" w:hAnsi="Cambria Math" w:cs="Arial"/>
              </w:rPr>
              <m:t>100 g</m:t>
            </m:r>
          </m:den>
        </m:f>
      </m:oMath>
      <w:r w:rsidRPr="00FC7A12">
        <w:rPr>
          <w:rFonts w:ascii="Arial" w:eastAsiaTheme="minorEastAsia" w:hAnsi="Arial" w:cs="Arial"/>
        </w:rPr>
        <w:t xml:space="preserve"> x 25 g =</w:t>
      </w:r>
      <w:r>
        <w:rPr>
          <w:rFonts w:ascii="Arial" w:eastAsiaTheme="minorEastAsia" w:hAnsi="Arial" w:cs="Arial"/>
        </w:rPr>
        <w:t xml:space="preserve"> 5</w:t>
      </w:r>
      <w:r w:rsidRPr="00FC7A12">
        <w:rPr>
          <w:rFonts w:ascii="Arial" w:eastAsiaTheme="minorEastAsia" w:hAnsi="Arial" w:cs="Arial"/>
        </w:rPr>
        <w:t xml:space="preserve"> g </w:t>
      </w:r>
    </w:p>
    <w:p w:rsidR="006E0067" w:rsidRDefault="006E0067" w:rsidP="006E0067">
      <w:pPr>
        <w:tabs>
          <w:tab w:val="left" w:pos="720"/>
          <w:tab w:val="left" w:pos="1440"/>
          <w:tab w:val="left" w:pos="2160"/>
          <w:tab w:val="left" w:pos="2880"/>
          <w:tab w:val="left" w:pos="3600"/>
          <w:tab w:val="left" w:pos="4050"/>
        </w:tabs>
        <w:spacing w:after="0" w:line="360" w:lineRule="auto"/>
        <w:ind w:firstLine="426"/>
        <w:jc w:val="both"/>
        <w:rPr>
          <w:rFonts w:ascii="Arial" w:eastAsiaTheme="minorEastAsia" w:hAnsi="Arial" w:cs="Arial"/>
        </w:rPr>
      </w:pPr>
      <w:r w:rsidRPr="00FC7A12">
        <w:rPr>
          <w:rFonts w:ascii="Arial" w:eastAsiaTheme="minorEastAsia" w:hAnsi="Arial" w:cs="Arial"/>
        </w:rPr>
        <w:t xml:space="preserve">Massa Krim sampai 25 g = 25 g – </w:t>
      </w:r>
      <w:r w:rsidRPr="00FC7A12">
        <w:rPr>
          <w:rFonts w:ascii="Arial" w:eastAsiaTheme="minorEastAsia" w:hAnsi="Arial" w:cs="Arial"/>
          <w:sz w:val="32"/>
          <w:szCs w:val="32"/>
        </w:rPr>
        <w:t>(</w:t>
      </w:r>
      <m:oMath>
        <m:f>
          <m:fPr>
            <m:ctrlPr>
              <w:rPr>
                <w:rFonts w:ascii="Cambria Math" w:eastAsiaTheme="minorEastAsia" w:hAnsi="Cambria Math" w:cs="Arial"/>
                <w:i/>
              </w:rPr>
            </m:ctrlPr>
          </m:fPr>
          <m:num>
            <m:r>
              <w:rPr>
                <w:rFonts w:ascii="Cambria Math" w:eastAsiaTheme="minorEastAsia" w:hAnsi="Cambria Math" w:cs="Arial"/>
              </w:rPr>
              <m:t>20 g</m:t>
            </m:r>
          </m:num>
          <m:den>
            <m:r>
              <w:rPr>
                <w:rFonts w:ascii="Cambria Math" w:eastAsiaTheme="minorEastAsia" w:hAnsi="Cambria Math" w:cs="Arial"/>
              </w:rPr>
              <m:t>100 g</m:t>
            </m:r>
          </m:den>
        </m:f>
      </m:oMath>
      <w:r w:rsidRPr="00FC7A12">
        <w:rPr>
          <w:rFonts w:ascii="Arial" w:eastAsiaTheme="minorEastAsia" w:hAnsi="Arial" w:cs="Arial"/>
        </w:rPr>
        <w:t xml:space="preserve"> x 25 g</w:t>
      </w:r>
      <w:r w:rsidRPr="00FC7A12">
        <w:rPr>
          <w:rFonts w:ascii="Arial" w:eastAsiaTheme="minorEastAsia" w:hAnsi="Arial" w:cs="Arial"/>
          <w:sz w:val="32"/>
          <w:szCs w:val="32"/>
        </w:rPr>
        <w:t xml:space="preserve">) </w:t>
      </w:r>
      <w:r w:rsidRPr="00FC7A12">
        <w:rPr>
          <w:rFonts w:ascii="Arial" w:eastAsiaTheme="minorEastAsia" w:hAnsi="Arial" w:cs="Arial"/>
        </w:rPr>
        <w:t>= 2</w:t>
      </w:r>
      <w:r>
        <w:rPr>
          <w:rFonts w:ascii="Arial" w:eastAsiaTheme="minorEastAsia" w:hAnsi="Arial" w:cs="Arial"/>
        </w:rPr>
        <w:t>0</w:t>
      </w:r>
      <w:r w:rsidRPr="00FC7A12">
        <w:rPr>
          <w:rFonts w:ascii="Arial" w:eastAsiaTheme="minorEastAsia" w:hAnsi="Arial" w:cs="Arial"/>
        </w:rPr>
        <w:t xml:space="preserve"> g</w:t>
      </w:r>
    </w:p>
    <w:p w:rsidR="006E0067" w:rsidRPr="007A433C" w:rsidRDefault="006E0067" w:rsidP="006E0067">
      <w:pPr>
        <w:tabs>
          <w:tab w:val="left" w:pos="720"/>
          <w:tab w:val="left" w:pos="1440"/>
          <w:tab w:val="left" w:pos="2160"/>
          <w:tab w:val="left" w:pos="2880"/>
          <w:tab w:val="left" w:pos="3600"/>
          <w:tab w:val="left" w:pos="4050"/>
        </w:tabs>
        <w:spacing w:after="0" w:line="360" w:lineRule="auto"/>
        <w:jc w:val="both"/>
        <w:rPr>
          <w:rFonts w:ascii="Arial" w:eastAsiaTheme="minorEastAsia" w:hAnsi="Arial" w:cs="Arial"/>
        </w:rPr>
      </w:pPr>
      <w:r>
        <w:rPr>
          <w:rFonts w:ascii="Arial" w:eastAsiaTheme="minorEastAsia" w:hAnsi="Arial" w:cs="Arial"/>
        </w:rPr>
        <w:t>Pembuatan krim ekstrak daun sambung nyawa 5%, 10% dan 20%</w:t>
      </w:r>
    </w:p>
    <w:p w:rsidR="006E0067" w:rsidRPr="005132BE"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rPr>
      </w:pPr>
      <w:r w:rsidRPr="005132BE">
        <w:rPr>
          <w:rFonts w:ascii="Arial" w:eastAsiaTheme="minorEastAsia" w:hAnsi="Arial" w:cs="Arial"/>
        </w:rPr>
        <w:t>Timbang masing-masing bahan sesuai yang dibutuhkan</w:t>
      </w:r>
    </w:p>
    <w:p w:rsidR="006E0067" w:rsidRPr="005132BE"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sz w:val="24"/>
        </w:rPr>
      </w:pPr>
      <w:r w:rsidRPr="005132BE">
        <w:rPr>
          <w:rFonts w:ascii="Arial" w:hAnsi="Arial" w:cs="Arial"/>
        </w:rPr>
        <w:t xml:space="preserve">Pembuatan Krim Fase Minyak yaitu, paraffin liquidum, asam stearat, adeps lanae di masukkan ke dalam cawan porselin, dilebur di atas waterbath pada suhu </w:t>
      </w:r>
      <w:r w:rsidRPr="00E82F97">
        <w:rPr>
          <w:rFonts w:ascii="Arial" w:hAnsi="Arial" w:cs="Arial"/>
          <w:bCs/>
          <w:color w:val="000000"/>
          <w:sz w:val="20"/>
          <w:szCs w:val="20"/>
          <w:bdr w:val="none" w:sz="0" w:space="0" w:color="auto" w:frame="1"/>
          <w:shd w:val="clear" w:color="auto" w:fill="FFFFFF"/>
        </w:rPr>
        <w:t>60</w:t>
      </w:r>
      <w:r w:rsidRPr="00E82F97">
        <w:rPr>
          <w:rFonts w:ascii="Arial" w:hAnsi="Arial" w:cs="Arial"/>
          <w:color w:val="000000"/>
          <w:sz w:val="20"/>
          <w:szCs w:val="20"/>
          <w:shd w:val="clear" w:color="auto" w:fill="FFFFFF"/>
        </w:rPr>
        <w:t> °</w:t>
      </w:r>
      <w:r w:rsidRPr="00E82F97">
        <w:rPr>
          <w:rFonts w:ascii="Arial" w:hAnsi="Arial" w:cs="Arial"/>
          <w:bCs/>
          <w:color w:val="000000"/>
          <w:sz w:val="20"/>
          <w:szCs w:val="20"/>
          <w:bdr w:val="none" w:sz="0" w:space="0" w:color="auto" w:frame="1"/>
          <w:shd w:val="clear" w:color="auto" w:fill="FFFFFF"/>
        </w:rPr>
        <w:t>C - 70</w:t>
      </w:r>
      <w:r w:rsidRPr="00E82F97">
        <w:rPr>
          <w:rFonts w:ascii="Arial" w:hAnsi="Arial" w:cs="Arial"/>
          <w:color w:val="000000"/>
          <w:sz w:val="20"/>
          <w:szCs w:val="20"/>
          <w:shd w:val="clear" w:color="auto" w:fill="FFFFFF"/>
        </w:rPr>
        <w:t> °</w:t>
      </w:r>
      <w:r w:rsidRPr="00E82F97">
        <w:rPr>
          <w:rFonts w:ascii="Arial" w:hAnsi="Arial" w:cs="Arial"/>
          <w:bCs/>
          <w:color w:val="000000"/>
          <w:sz w:val="20"/>
          <w:szCs w:val="20"/>
          <w:bdr w:val="none" w:sz="0" w:space="0" w:color="auto" w:frame="1"/>
          <w:shd w:val="clear" w:color="auto" w:fill="FFFFFF"/>
        </w:rPr>
        <w:t>C</w:t>
      </w:r>
      <w:r w:rsidRPr="005132BE">
        <w:rPr>
          <w:rFonts w:ascii="Arial" w:hAnsi="Arial" w:cs="Arial"/>
        </w:rPr>
        <w:t>sampai lebur</w:t>
      </w:r>
      <w:r>
        <w:rPr>
          <w:rFonts w:ascii="Arial" w:hAnsi="Arial" w:cs="Arial"/>
        </w:rPr>
        <w:t>.</w:t>
      </w:r>
    </w:p>
    <w:p w:rsidR="006E0067" w:rsidRPr="005132BE"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sz w:val="24"/>
        </w:rPr>
      </w:pPr>
      <w:r w:rsidRPr="005132BE">
        <w:rPr>
          <w:rFonts w:ascii="Arial" w:hAnsi="Arial" w:cs="Arial"/>
        </w:rPr>
        <w:t xml:space="preserve">Pembuatan fase air yaitu Nipagin, Nipasol, TEA, dan Aquadest dimasukkan ke dalam beaker glass, kemudian dipanaskan di atas waterbath pada suhu </w:t>
      </w:r>
      <w:r w:rsidRPr="00E82F97">
        <w:rPr>
          <w:rFonts w:ascii="Arial" w:hAnsi="Arial" w:cs="Arial"/>
          <w:bCs/>
          <w:color w:val="000000"/>
          <w:sz w:val="20"/>
          <w:szCs w:val="20"/>
          <w:bdr w:val="none" w:sz="0" w:space="0" w:color="auto" w:frame="1"/>
          <w:shd w:val="clear" w:color="auto" w:fill="FFFFFF"/>
        </w:rPr>
        <w:t>60</w:t>
      </w:r>
      <w:r w:rsidRPr="00E82F97">
        <w:rPr>
          <w:rFonts w:ascii="Arial" w:hAnsi="Arial" w:cs="Arial"/>
          <w:color w:val="000000"/>
          <w:sz w:val="20"/>
          <w:szCs w:val="20"/>
          <w:shd w:val="clear" w:color="auto" w:fill="FFFFFF"/>
        </w:rPr>
        <w:t> °</w:t>
      </w:r>
      <w:r w:rsidRPr="00E82F97">
        <w:rPr>
          <w:rFonts w:ascii="Arial" w:hAnsi="Arial" w:cs="Arial"/>
          <w:bCs/>
          <w:color w:val="000000"/>
          <w:sz w:val="20"/>
          <w:szCs w:val="20"/>
          <w:bdr w:val="none" w:sz="0" w:space="0" w:color="auto" w:frame="1"/>
          <w:shd w:val="clear" w:color="auto" w:fill="FFFFFF"/>
        </w:rPr>
        <w:t>C - 70</w:t>
      </w:r>
      <w:r w:rsidRPr="00E82F97">
        <w:rPr>
          <w:rFonts w:ascii="Arial" w:hAnsi="Arial" w:cs="Arial"/>
          <w:color w:val="000000"/>
          <w:sz w:val="20"/>
          <w:szCs w:val="20"/>
          <w:shd w:val="clear" w:color="auto" w:fill="FFFFFF"/>
        </w:rPr>
        <w:t> °</w:t>
      </w:r>
      <w:r w:rsidRPr="00E82F97">
        <w:rPr>
          <w:rFonts w:ascii="Arial" w:hAnsi="Arial" w:cs="Arial"/>
          <w:bCs/>
          <w:color w:val="000000"/>
          <w:sz w:val="20"/>
          <w:szCs w:val="20"/>
          <w:bdr w:val="none" w:sz="0" w:space="0" w:color="auto" w:frame="1"/>
          <w:shd w:val="clear" w:color="auto" w:fill="FFFFFF"/>
        </w:rPr>
        <w:t>C</w:t>
      </w:r>
      <w:r w:rsidRPr="005132BE">
        <w:rPr>
          <w:rFonts w:ascii="Arial" w:hAnsi="Arial" w:cs="Arial"/>
        </w:rPr>
        <w:t>sampai lebur</w:t>
      </w:r>
      <w:r>
        <w:rPr>
          <w:rFonts w:ascii="Arial" w:hAnsi="Arial" w:cs="Arial"/>
        </w:rPr>
        <w:t>.</w:t>
      </w:r>
    </w:p>
    <w:p w:rsidR="006E0067" w:rsidRPr="005132BE"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sz w:val="24"/>
        </w:rPr>
      </w:pPr>
      <w:r w:rsidRPr="005132BE">
        <w:rPr>
          <w:rFonts w:ascii="Arial" w:hAnsi="Arial" w:cs="Arial"/>
        </w:rPr>
        <w:t>Fase minyak dituang ke dalam mortir dalam keadaan hangat,</w:t>
      </w:r>
      <w:r>
        <w:rPr>
          <w:rFonts w:ascii="Arial" w:hAnsi="Arial" w:cs="Arial"/>
        </w:rPr>
        <w:t xml:space="preserve"> kemudian diaduk sampai homogen.</w:t>
      </w:r>
    </w:p>
    <w:p w:rsidR="006E0067" w:rsidRPr="006522ED"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sz w:val="24"/>
        </w:rPr>
      </w:pPr>
      <w:r w:rsidRPr="005132BE">
        <w:rPr>
          <w:rFonts w:ascii="Arial" w:hAnsi="Arial" w:cs="Arial"/>
        </w:rPr>
        <w:lastRenderedPageBreak/>
        <w:t>Fase air ditambahkan sedikit demi sedikit sambil diaduk perlahan-lahan hingga terbentuk massa krim</w:t>
      </w:r>
      <w:r>
        <w:rPr>
          <w:rFonts w:ascii="Arial" w:hAnsi="Arial" w:cs="Arial"/>
        </w:rPr>
        <w:t>.</w:t>
      </w:r>
    </w:p>
    <w:p w:rsidR="006E0067"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rPr>
      </w:pPr>
      <w:r w:rsidRPr="006522ED">
        <w:rPr>
          <w:rFonts w:ascii="Arial" w:eastAsiaTheme="minorEastAsia" w:hAnsi="Arial" w:cs="Arial"/>
        </w:rPr>
        <w:t>Tambahkan ekstrak etanol daun sambung nyawa</w:t>
      </w:r>
      <w:r>
        <w:rPr>
          <w:rFonts w:ascii="Arial" w:eastAsiaTheme="minorEastAsia" w:hAnsi="Arial" w:cs="Arial"/>
        </w:rPr>
        <w:t>, gerus hingga homogen.</w:t>
      </w:r>
    </w:p>
    <w:p w:rsidR="006E0067" w:rsidRPr="00C67AB5" w:rsidRDefault="006E0067" w:rsidP="006E0067">
      <w:pPr>
        <w:pStyle w:val="ListParagraph"/>
        <w:numPr>
          <w:ilvl w:val="0"/>
          <w:numId w:val="23"/>
        </w:numPr>
        <w:tabs>
          <w:tab w:val="left" w:pos="426"/>
          <w:tab w:val="left" w:pos="1440"/>
          <w:tab w:val="left" w:pos="2160"/>
          <w:tab w:val="left" w:pos="2880"/>
          <w:tab w:val="left" w:pos="3600"/>
          <w:tab w:val="left" w:pos="4050"/>
        </w:tabs>
        <w:spacing w:after="0" w:line="360" w:lineRule="auto"/>
        <w:ind w:left="426" w:hanging="426"/>
        <w:jc w:val="both"/>
        <w:rPr>
          <w:rFonts w:ascii="Arial" w:eastAsiaTheme="minorEastAsia" w:hAnsi="Arial" w:cs="Arial"/>
        </w:rPr>
      </w:pPr>
      <w:r>
        <w:rPr>
          <w:rFonts w:ascii="Arial" w:eastAsiaTheme="minorEastAsia" w:hAnsi="Arial" w:cs="Arial"/>
        </w:rPr>
        <w:t xml:space="preserve">Masukkan kedalam wadah yang sesuai </w:t>
      </w:r>
      <w:r>
        <w:rPr>
          <w:rFonts w:ascii="Arial" w:eastAsiaTheme="minorEastAsia" w:hAnsi="Arial" w:cs="Arial"/>
        </w:rPr>
        <w:br/>
      </w:r>
    </w:p>
    <w:p w:rsidR="006E0067" w:rsidRPr="00971868" w:rsidRDefault="006E0067" w:rsidP="006E0067">
      <w:pPr>
        <w:tabs>
          <w:tab w:val="left" w:pos="142"/>
          <w:tab w:val="left" w:pos="720"/>
          <w:tab w:val="left" w:pos="1440"/>
          <w:tab w:val="left" w:pos="2160"/>
          <w:tab w:val="left" w:pos="2880"/>
          <w:tab w:val="left" w:pos="3600"/>
          <w:tab w:val="left" w:pos="4050"/>
          <w:tab w:val="left" w:pos="5070"/>
        </w:tabs>
        <w:spacing w:after="0" w:line="480" w:lineRule="auto"/>
        <w:jc w:val="both"/>
        <w:rPr>
          <w:rFonts w:ascii="Arial" w:eastAsiaTheme="minorEastAsia" w:hAnsi="Arial" w:cs="Arial"/>
        </w:rPr>
      </w:pPr>
      <w:r>
        <w:rPr>
          <w:rFonts w:ascii="Arial" w:eastAsiaTheme="minorEastAsia" w:hAnsi="Arial" w:cs="Arial"/>
          <w:b/>
          <w:sz w:val="24"/>
        </w:rPr>
        <w:t>3.5.6</w:t>
      </w:r>
      <w:r w:rsidRPr="00004DBF">
        <w:rPr>
          <w:rFonts w:ascii="Arial" w:eastAsiaTheme="minorEastAsia" w:hAnsi="Arial" w:cs="Arial"/>
          <w:b/>
          <w:sz w:val="24"/>
        </w:rPr>
        <w:tab/>
        <w:t xml:space="preserve">Prosedur Pengujian </w:t>
      </w:r>
      <w:r w:rsidRPr="00004DBF">
        <w:rPr>
          <w:rFonts w:ascii="Arial" w:eastAsiaTheme="minorEastAsia" w:hAnsi="Arial" w:cs="Arial"/>
          <w:b/>
          <w:sz w:val="24"/>
        </w:rPr>
        <w:tab/>
      </w:r>
      <w:r w:rsidRPr="00004DBF">
        <w:rPr>
          <w:rFonts w:ascii="Arial" w:eastAsiaTheme="minorEastAsia" w:hAnsi="Arial" w:cs="Arial"/>
          <w:b/>
          <w:sz w:val="24"/>
        </w:rPr>
        <w:tab/>
      </w:r>
      <w:r>
        <w:rPr>
          <w:rFonts w:ascii="Arial" w:eastAsiaTheme="minorEastAsia" w:hAnsi="Arial" w:cs="Arial"/>
          <w:b/>
          <w:sz w:val="24"/>
        </w:rPr>
        <w:tab/>
      </w:r>
    </w:p>
    <w:p w:rsidR="006E0067" w:rsidRDefault="006E0067" w:rsidP="006E0067">
      <w:pPr>
        <w:pStyle w:val="ListParagraph"/>
        <w:numPr>
          <w:ilvl w:val="2"/>
          <w:numId w:val="24"/>
        </w:numPr>
        <w:tabs>
          <w:tab w:val="clear" w:pos="1070"/>
          <w:tab w:val="num" w:pos="426"/>
        </w:tabs>
        <w:spacing w:after="0" w:line="360" w:lineRule="auto"/>
        <w:ind w:left="426" w:hanging="426"/>
        <w:jc w:val="both"/>
        <w:rPr>
          <w:rFonts w:ascii="Arial" w:eastAsiaTheme="minorEastAsia" w:hAnsi="Arial" w:cs="Arial"/>
        </w:rPr>
      </w:pPr>
      <w:r>
        <w:rPr>
          <w:rFonts w:ascii="Arial" w:eastAsiaTheme="minorEastAsia" w:hAnsi="Arial" w:cs="Arial"/>
        </w:rPr>
        <w:t>Rambut kelinci dicukurpada daerah sayatan sepanjang 2x1 cm sampai licin dan dibersihkan dengan kapas yang telah diberi etanol 70%. Kemudian masing-masing kelinci ditandai denga spidol sesuai dengan kelompoknya.</w:t>
      </w:r>
    </w:p>
    <w:p w:rsidR="006E0067" w:rsidRPr="00741D02" w:rsidRDefault="006E0067" w:rsidP="006E0067">
      <w:pPr>
        <w:pStyle w:val="ListParagraph"/>
        <w:numPr>
          <w:ilvl w:val="2"/>
          <w:numId w:val="24"/>
        </w:numPr>
        <w:tabs>
          <w:tab w:val="clear" w:pos="1070"/>
          <w:tab w:val="num" w:pos="426"/>
        </w:tabs>
        <w:spacing w:after="0" w:line="360" w:lineRule="auto"/>
        <w:ind w:left="426" w:hanging="426"/>
        <w:jc w:val="both"/>
        <w:rPr>
          <w:rFonts w:ascii="Arial" w:eastAsiaTheme="minorEastAsia" w:hAnsi="Arial" w:cs="Arial"/>
        </w:rPr>
      </w:pPr>
      <w:r>
        <w:rPr>
          <w:rFonts w:ascii="Arial" w:eastAsiaTheme="minorEastAsia" w:hAnsi="Arial" w:cs="Arial"/>
          <w:bCs/>
        </w:rPr>
        <w:t>Semprotkan etil klorida sp</w:t>
      </w:r>
      <w:r w:rsidRPr="004543E5">
        <w:rPr>
          <w:rFonts w:ascii="Arial" w:eastAsiaTheme="minorEastAsia" w:hAnsi="Arial" w:cs="Arial"/>
          <w:bCs/>
        </w:rPr>
        <w:t>r</w:t>
      </w:r>
      <w:r>
        <w:rPr>
          <w:rFonts w:ascii="Arial" w:eastAsiaTheme="minorEastAsia" w:hAnsi="Arial" w:cs="Arial"/>
          <w:bCs/>
        </w:rPr>
        <w:t>a</w:t>
      </w:r>
      <w:r w:rsidRPr="004543E5">
        <w:rPr>
          <w:rFonts w:ascii="Arial" w:eastAsiaTheme="minorEastAsia" w:hAnsi="Arial" w:cs="Arial"/>
          <w:bCs/>
        </w:rPr>
        <w:t xml:space="preserve">y pada punggung </w:t>
      </w:r>
      <w:r>
        <w:rPr>
          <w:rFonts w:ascii="Arial" w:eastAsiaTheme="minorEastAsia" w:hAnsi="Arial" w:cs="Arial"/>
          <w:bCs/>
        </w:rPr>
        <w:t>kelinci</w:t>
      </w:r>
      <w:r w:rsidRPr="004543E5">
        <w:rPr>
          <w:rFonts w:ascii="Arial" w:eastAsiaTheme="minorEastAsia" w:hAnsi="Arial" w:cs="Arial"/>
          <w:bCs/>
        </w:rPr>
        <w:t xml:space="preserve"> yang telah dicukur.</w:t>
      </w:r>
    </w:p>
    <w:p w:rsidR="006E0067" w:rsidRDefault="006E0067" w:rsidP="006E0067">
      <w:pPr>
        <w:pStyle w:val="ListParagraph"/>
        <w:numPr>
          <w:ilvl w:val="2"/>
          <w:numId w:val="24"/>
        </w:numPr>
        <w:tabs>
          <w:tab w:val="clear" w:pos="1070"/>
          <w:tab w:val="num" w:pos="426"/>
        </w:tabs>
        <w:spacing w:after="0" w:line="360" w:lineRule="auto"/>
        <w:ind w:left="426" w:hanging="426"/>
        <w:jc w:val="both"/>
        <w:rPr>
          <w:rFonts w:ascii="Arial" w:eastAsiaTheme="minorEastAsia" w:hAnsi="Arial" w:cs="Arial"/>
        </w:rPr>
      </w:pPr>
      <w:r>
        <w:rPr>
          <w:rFonts w:ascii="Arial" w:eastAsiaTheme="minorEastAsia" w:hAnsi="Arial" w:cs="Arial"/>
        </w:rPr>
        <w:t>Setelah itu daerah sayatan disayat sepanjang 1,5 cm dengan kedalaman 1,5 mm pada bagian punggungnya menggunakan pisau operasi.</w:t>
      </w:r>
    </w:p>
    <w:p w:rsidR="006E0067" w:rsidRDefault="006E0067" w:rsidP="006E0067">
      <w:pPr>
        <w:pStyle w:val="ListParagraph"/>
        <w:numPr>
          <w:ilvl w:val="2"/>
          <w:numId w:val="24"/>
        </w:numPr>
        <w:tabs>
          <w:tab w:val="clear" w:pos="1070"/>
          <w:tab w:val="num" w:pos="426"/>
        </w:tabs>
        <w:spacing w:after="0" w:line="360" w:lineRule="auto"/>
        <w:ind w:left="426" w:hanging="426"/>
        <w:jc w:val="both"/>
        <w:rPr>
          <w:rFonts w:ascii="Arial" w:eastAsiaTheme="minorEastAsia" w:hAnsi="Arial" w:cs="Arial"/>
        </w:rPr>
      </w:pPr>
      <w:r>
        <w:rPr>
          <w:rFonts w:ascii="Arial" w:eastAsiaTheme="minorEastAsia" w:hAnsi="Arial" w:cs="Arial"/>
        </w:rPr>
        <w:t>Darah yang keluar dibersihkan menggunakan kapas yang telah diberi larutan NaCL 0,9%.</w:t>
      </w:r>
    </w:p>
    <w:p w:rsidR="006E0067" w:rsidRDefault="006E0067" w:rsidP="006E0067">
      <w:pPr>
        <w:pStyle w:val="ListParagraph"/>
        <w:numPr>
          <w:ilvl w:val="2"/>
          <w:numId w:val="24"/>
        </w:numPr>
        <w:tabs>
          <w:tab w:val="clear" w:pos="1070"/>
          <w:tab w:val="num" w:pos="142"/>
        </w:tabs>
        <w:spacing w:after="0" w:line="360" w:lineRule="auto"/>
        <w:ind w:left="426" w:hanging="426"/>
        <w:jc w:val="both"/>
        <w:rPr>
          <w:rFonts w:ascii="Arial" w:eastAsiaTheme="minorEastAsia" w:hAnsi="Arial" w:cs="Arial"/>
        </w:rPr>
      </w:pPr>
      <w:r>
        <w:rPr>
          <w:rFonts w:ascii="Arial" w:eastAsiaTheme="minorEastAsia" w:hAnsi="Arial" w:cs="Arial"/>
        </w:rPr>
        <w:t>Kelinci yang dilukai diberi krim sesuai dengan kelompoknya masing-masing. Pemberian krim dilakukan secara topikal menggunakan cotton buds dengan cara mengoleskannya dibagia luka pada kelinci sebanyak dua kali dalam sehari hingga sembuh (diameter 0,0 cm)</w:t>
      </w:r>
    </w:p>
    <w:p w:rsidR="006E0067" w:rsidRDefault="006E0067" w:rsidP="006E0067">
      <w:pPr>
        <w:pStyle w:val="ListParagraph"/>
        <w:numPr>
          <w:ilvl w:val="0"/>
          <w:numId w:val="32"/>
        </w:numPr>
        <w:spacing w:after="0" w:line="360" w:lineRule="auto"/>
        <w:ind w:left="426" w:hanging="426"/>
        <w:jc w:val="both"/>
        <w:rPr>
          <w:rFonts w:ascii="Arial" w:eastAsiaTheme="minorEastAsia" w:hAnsi="Arial" w:cs="Arial"/>
        </w:rPr>
      </w:pPr>
      <w:r>
        <w:rPr>
          <w:rFonts w:ascii="Arial" w:eastAsiaTheme="minorEastAsia" w:hAnsi="Arial" w:cs="Arial"/>
        </w:rPr>
        <w:t xml:space="preserve">Kelompok I (kelinci 1, 2 dan 3), diberi </w:t>
      </w:r>
      <w:r>
        <w:rPr>
          <w:rFonts w:ascii="Arial" w:eastAsiaTheme="minorEastAsia" w:hAnsi="Arial" w:cs="Arial"/>
          <w:lang w:val="en-US"/>
        </w:rPr>
        <w:t xml:space="preserve">Salep </w:t>
      </w:r>
      <w:r>
        <w:rPr>
          <w:rFonts w:ascii="Arial" w:eastAsiaTheme="minorEastAsia" w:hAnsi="Arial" w:cs="Arial"/>
        </w:rPr>
        <w:t>Betadine pada masing-masing luka kelinci hingga menutupi bagian yang terluka, kemudian ditutup dengan perban.</w:t>
      </w:r>
    </w:p>
    <w:p w:rsidR="006E0067" w:rsidRDefault="006E0067" w:rsidP="006E0067">
      <w:pPr>
        <w:pStyle w:val="ListParagraph"/>
        <w:numPr>
          <w:ilvl w:val="0"/>
          <w:numId w:val="32"/>
        </w:numPr>
        <w:tabs>
          <w:tab w:val="num" w:pos="142"/>
        </w:tabs>
        <w:spacing w:after="0" w:line="360" w:lineRule="auto"/>
        <w:ind w:left="426" w:hanging="426"/>
        <w:jc w:val="both"/>
        <w:rPr>
          <w:rFonts w:ascii="Arial" w:eastAsiaTheme="minorEastAsia" w:hAnsi="Arial" w:cs="Arial"/>
        </w:rPr>
      </w:pPr>
      <w:r>
        <w:rPr>
          <w:rFonts w:ascii="Arial" w:eastAsiaTheme="minorEastAsia" w:hAnsi="Arial" w:cs="Arial"/>
        </w:rPr>
        <w:t>Kelompok II (kelinci 4,5 dan 6) diberi krim ekstrak etanol daun Sambung Nyawa 5% pada masing-masing luka kelinci hingga menutupi bagian yang terluka, kemudian ditutup dengan perban.</w:t>
      </w:r>
    </w:p>
    <w:p w:rsidR="006E0067" w:rsidRDefault="006E0067" w:rsidP="006E0067">
      <w:pPr>
        <w:pStyle w:val="ListParagraph"/>
        <w:numPr>
          <w:ilvl w:val="0"/>
          <w:numId w:val="32"/>
        </w:numPr>
        <w:tabs>
          <w:tab w:val="num" w:pos="142"/>
        </w:tabs>
        <w:spacing w:after="0" w:line="360" w:lineRule="auto"/>
        <w:ind w:left="426" w:hanging="426"/>
        <w:jc w:val="both"/>
        <w:rPr>
          <w:rFonts w:ascii="Arial" w:eastAsiaTheme="minorEastAsia" w:hAnsi="Arial" w:cs="Arial"/>
        </w:rPr>
      </w:pPr>
      <w:r>
        <w:rPr>
          <w:rFonts w:ascii="Arial" w:eastAsiaTheme="minorEastAsia" w:hAnsi="Arial" w:cs="Arial"/>
        </w:rPr>
        <w:t>Kelompok III (kelinci 7, 8 dan 9) diberi krim ekstrak etanol daun Sambung Nyawa 10% pada masing-masing luka kelinci hingga menutupi bagian yang terluka, kemudian ditutup dengan perban.</w:t>
      </w:r>
    </w:p>
    <w:p w:rsidR="006E0067" w:rsidRDefault="006E0067" w:rsidP="006E0067">
      <w:pPr>
        <w:pStyle w:val="ListParagraph"/>
        <w:numPr>
          <w:ilvl w:val="0"/>
          <w:numId w:val="32"/>
        </w:numPr>
        <w:tabs>
          <w:tab w:val="num" w:pos="142"/>
        </w:tabs>
        <w:spacing w:after="0" w:line="360" w:lineRule="auto"/>
        <w:ind w:left="426" w:hanging="426"/>
        <w:jc w:val="both"/>
        <w:rPr>
          <w:rFonts w:ascii="Arial" w:eastAsiaTheme="minorEastAsia" w:hAnsi="Arial" w:cs="Arial"/>
        </w:rPr>
      </w:pPr>
      <w:r>
        <w:rPr>
          <w:rFonts w:ascii="Arial" w:eastAsiaTheme="minorEastAsia" w:hAnsi="Arial" w:cs="Arial"/>
        </w:rPr>
        <w:t>Kelompok IV (kelinci 10,11 dan 12) diberi krim ekstra etanol daun Sambung Nyawa 20% pada masing-masing luka kelinci hingga menutupi bagian yan terluka, kemudian ditutup dengan perban.</w:t>
      </w:r>
    </w:p>
    <w:p w:rsidR="006E0067" w:rsidRDefault="006E0067" w:rsidP="006E0067">
      <w:pPr>
        <w:pStyle w:val="ListParagraph"/>
        <w:numPr>
          <w:ilvl w:val="0"/>
          <w:numId w:val="32"/>
        </w:numPr>
        <w:tabs>
          <w:tab w:val="num" w:pos="142"/>
        </w:tabs>
        <w:spacing w:after="0" w:line="360" w:lineRule="auto"/>
        <w:ind w:left="426" w:hanging="426"/>
        <w:jc w:val="both"/>
        <w:rPr>
          <w:rFonts w:ascii="Arial" w:eastAsiaTheme="minorEastAsia" w:hAnsi="Arial" w:cs="Arial"/>
        </w:rPr>
      </w:pPr>
      <w:r>
        <w:rPr>
          <w:rFonts w:ascii="Arial" w:eastAsiaTheme="minorEastAsia" w:hAnsi="Arial" w:cs="Arial"/>
        </w:rPr>
        <w:t>Kelompok V (kelinci 13, 14 dan 15) diberi Adeps lanae pada masing-masing kelinci hinggga menutupi bagian yang terluka, kemudian ditutup dengan perban.</w:t>
      </w:r>
    </w:p>
    <w:p w:rsidR="006E0067" w:rsidRPr="00127189" w:rsidRDefault="006E0067" w:rsidP="006E0067">
      <w:pPr>
        <w:pStyle w:val="ListParagraph"/>
        <w:numPr>
          <w:ilvl w:val="2"/>
          <w:numId w:val="24"/>
        </w:numPr>
        <w:tabs>
          <w:tab w:val="clear" w:pos="1070"/>
          <w:tab w:val="num" w:pos="142"/>
        </w:tabs>
        <w:spacing w:after="0" w:line="360" w:lineRule="auto"/>
        <w:ind w:left="426" w:hanging="426"/>
        <w:jc w:val="both"/>
        <w:rPr>
          <w:rFonts w:ascii="Arial" w:eastAsiaTheme="minorEastAsia" w:hAnsi="Arial" w:cs="Arial"/>
        </w:rPr>
      </w:pPr>
      <w:r>
        <w:rPr>
          <w:rFonts w:ascii="Arial" w:eastAsiaTheme="minorEastAsia" w:hAnsi="Arial" w:cs="Arial"/>
          <w:lang w:val="en-US"/>
        </w:rPr>
        <w:lastRenderedPageBreak/>
        <w:tab/>
      </w:r>
      <w:r>
        <w:rPr>
          <w:rFonts w:ascii="Arial" w:eastAsiaTheme="minorEastAsia" w:hAnsi="Arial" w:cs="Arial"/>
        </w:rPr>
        <w:t>Amati dan catat perubahan ukuran luka pada masing-masing kelinci hingga sembuh (diameter 0,0 cm) setiap 24 jam</w:t>
      </w:r>
    </w:p>
    <w:p w:rsidR="006E0067" w:rsidRPr="00FE303E" w:rsidRDefault="006E0067" w:rsidP="006E0067">
      <w:pPr>
        <w:pStyle w:val="ListParagraph"/>
        <w:spacing w:after="0" w:line="360" w:lineRule="auto"/>
        <w:ind w:left="426"/>
        <w:jc w:val="both"/>
        <w:rPr>
          <w:rFonts w:ascii="Arial" w:eastAsiaTheme="minorEastAsia" w:hAnsi="Arial" w:cs="Arial"/>
        </w:rPr>
      </w:pPr>
    </w:p>
    <w:p w:rsidR="006E0067" w:rsidRPr="00A95098" w:rsidRDefault="006E0067" w:rsidP="006E0067">
      <w:pPr>
        <w:spacing w:after="0" w:line="240" w:lineRule="auto"/>
        <w:ind w:left="426" w:hanging="426"/>
        <w:jc w:val="both"/>
        <w:rPr>
          <w:rFonts w:ascii="Arial" w:eastAsiaTheme="minorEastAsia" w:hAnsi="Arial" w:cs="Arial"/>
        </w:rPr>
      </w:pPr>
      <w:r>
        <w:rPr>
          <w:rFonts w:ascii="Arial" w:eastAsiaTheme="minorEastAsia" w:hAnsi="Arial" w:cs="Arial"/>
          <w:b/>
          <w:bCs/>
          <w:sz w:val="24"/>
          <w:szCs w:val="24"/>
        </w:rPr>
        <w:t xml:space="preserve">F. </w:t>
      </w:r>
      <w:r>
        <w:rPr>
          <w:rFonts w:ascii="Arial" w:eastAsiaTheme="minorEastAsia" w:hAnsi="Arial" w:cs="Arial"/>
          <w:b/>
          <w:bCs/>
          <w:sz w:val="24"/>
          <w:szCs w:val="24"/>
          <w:lang w:val="en-US"/>
        </w:rPr>
        <w:tab/>
      </w:r>
      <w:r>
        <w:rPr>
          <w:rFonts w:ascii="Arial" w:eastAsiaTheme="minorEastAsia" w:hAnsi="Arial" w:cs="Arial"/>
          <w:b/>
          <w:bCs/>
          <w:sz w:val="24"/>
          <w:szCs w:val="24"/>
        </w:rPr>
        <w:t xml:space="preserve">Format Tabel Perhitungan </w:t>
      </w:r>
      <w:r w:rsidRPr="00A95098">
        <w:rPr>
          <w:rFonts w:ascii="Arial" w:eastAsiaTheme="minorEastAsia" w:hAnsi="Arial" w:cs="Arial"/>
          <w:b/>
          <w:sz w:val="24"/>
          <w:szCs w:val="24"/>
        </w:rPr>
        <w:t xml:space="preserve">Rata-Rata </w:t>
      </w:r>
      <w:r>
        <w:rPr>
          <w:rFonts w:ascii="Arial" w:eastAsiaTheme="minorEastAsia" w:hAnsi="Arial" w:cs="Arial"/>
          <w:b/>
          <w:sz w:val="24"/>
          <w:szCs w:val="24"/>
        </w:rPr>
        <w:t>Panjang Penyembuhan LukaSelama 9 </w:t>
      </w:r>
      <w:r w:rsidRPr="00A95098">
        <w:rPr>
          <w:rFonts w:ascii="Arial" w:eastAsiaTheme="minorEastAsia" w:hAnsi="Arial" w:cs="Arial"/>
          <w:b/>
          <w:sz w:val="24"/>
          <w:szCs w:val="24"/>
        </w:rPr>
        <w:t>Hari</w:t>
      </w:r>
      <w:r>
        <w:rPr>
          <w:rFonts w:ascii="Arial" w:eastAsiaTheme="minorEastAsia" w:hAnsi="Arial" w:cs="Arial"/>
        </w:rPr>
        <w:br/>
      </w:r>
    </w:p>
    <w:p w:rsidR="006E0067" w:rsidRDefault="006E0067" w:rsidP="006E0067">
      <w:pPr>
        <w:spacing w:after="0" w:line="240" w:lineRule="auto"/>
        <w:jc w:val="both"/>
        <w:rPr>
          <w:rFonts w:ascii="Arial" w:eastAsiaTheme="minorEastAsia" w:hAnsi="Arial" w:cs="Arial"/>
          <w:b/>
          <w:bCs/>
          <w:lang w:val="en-US"/>
        </w:rPr>
      </w:pPr>
      <w:r>
        <w:rPr>
          <w:rFonts w:ascii="Arial" w:eastAsiaTheme="minorEastAsia" w:hAnsi="Arial" w:cs="Arial"/>
          <w:b/>
          <w:bCs/>
        </w:rPr>
        <w:t xml:space="preserve">Tabel 3.3 Format Tabel Perhitungan Rata-Rata  Penyembuhan Luka Selama </w:t>
      </w:r>
    </w:p>
    <w:p w:rsidR="006E0067" w:rsidRPr="00964D8C" w:rsidRDefault="006E0067" w:rsidP="006E0067">
      <w:pPr>
        <w:spacing w:after="0" w:line="240" w:lineRule="auto"/>
        <w:jc w:val="both"/>
        <w:rPr>
          <w:rFonts w:ascii="Arial" w:eastAsiaTheme="minorEastAsia" w:hAnsi="Arial" w:cs="Arial"/>
          <w:b/>
          <w:bCs/>
          <w:lang w:val="en-US"/>
        </w:rPr>
      </w:pPr>
      <w:r>
        <w:rPr>
          <w:rFonts w:ascii="Arial" w:eastAsiaTheme="minorEastAsia" w:hAnsi="Arial" w:cs="Arial"/>
          <w:b/>
          <w:bCs/>
          <w:lang w:val="en-US"/>
        </w:rPr>
        <w:tab/>
        <w:t xml:space="preserve">     9 Hari</w:t>
      </w:r>
    </w:p>
    <w:tbl>
      <w:tblPr>
        <w:tblStyle w:val="TableGrid"/>
        <w:tblW w:w="7938" w:type="dxa"/>
        <w:tblInd w:w="108" w:type="dxa"/>
        <w:tblLook w:val="04A0"/>
      </w:tblPr>
      <w:tblGrid>
        <w:gridCol w:w="1326"/>
        <w:gridCol w:w="521"/>
        <w:gridCol w:w="634"/>
        <w:gridCol w:w="634"/>
        <w:gridCol w:w="634"/>
        <w:gridCol w:w="634"/>
        <w:gridCol w:w="634"/>
        <w:gridCol w:w="634"/>
        <w:gridCol w:w="634"/>
        <w:gridCol w:w="634"/>
        <w:gridCol w:w="1019"/>
      </w:tblGrid>
      <w:tr w:rsidR="006E0067" w:rsidTr="00EA283A">
        <w:trPr>
          <w:trHeight w:val="407"/>
        </w:trPr>
        <w:tc>
          <w:tcPr>
            <w:tcW w:w="1326" w:type="dxa"/>
            <w:vMerge w:val="restart"/>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Perlakuan</w:t>
            </w:r>
          </w:p>
        </w:tc>
        <w:tc>
          <w:tcPr>
            <w:tcW w:w="6612" w:type="dxa"/>
            <w:gridSpan w:val="10"/>
          </w:tcPr>
          <w:p w:rsidR="006E0067" w:rsidRPr="00877C5D" w:rsidRDefault="006E0067" w:rsidP="00EA283A">
            <w:pPr>
              <w:ind w:left="0" w:firstLine="0"/>
              <w:jc w:val="center"/>
              <w:rPr>
                <w:rFonts w:ascii="Arial" w:eastAsiaTheme="minorEastAsia" w:hAnsi="Arial" w:cs="Arial"/>
                <w:b/>
              </w:rPr>
            </w:pPr>
            <w:r w:rsidRPr="00877C5D">
              <w:rPr>
                <w:rFonts w:ascii="Arial" w:eastAsiaTheme="minorEastAsia" w:hAnsi="Arial" w:cs="Arial"/>
                <w:b/>
              </w:rPr>
              <w:t>Rata-Rata Pa</w:t>
            </w:r>
            <w:r>
              <w:rPr>
                <w:rFonts w:ascii="Arial" w:eastAsiaTheme="minorEastAsia" w:hAnsi="Arial" w:cs="Arial"/>
                <w:b/>
              </w:rPr>
              <w:t xml:space="preserve">njang Penyembuhan Luka Selama </w:t>
            </w:r>
            <w:r>
              <w:rPr>
                <w:rFonts w:ascii="Arial" w:eastAsiaTheme="minorEastAsia" w:hAnsi="Arial" w:cs="Arial"/>
                <w:b/>
                <w:lang w:val="en-US"/>
              </w:rPr>
              <w:t>9</w:t>
            </w:r>
            <w:r w:rsidRPr="00877C5D">
              <w:rPr>
                <w:rFonts w:ascii="Arial" w:eastAsiaTheme="minorEastAsia" w:hAnsi="Arial" w:cs="Arial"/>
                <w:b/>
              </w:rPr>
              <w:t xml:space="preserve"> Hari</w:t>
            </w:r>
            <w:r>
              <w:rPr>
                <w:rFonts w:ascii="Arial" w:eastAsiaTheme="minorEastAsia" w:hAnsi="Arial" w:cs="Arial"/>
                <w:b/>
              </w:rPr>
              <w:t xml:space="preserve"> (cm)</w:t>
            </w:r>
          </w:p>
        </w:tc>
      </w:tr>
      <w:tr w:rsidR="006E0067" w:rsidTr="00EA283A">
        <w:trPr>
          <w:trHeight w:val="159"/>
        </w:trPr>
        <w:tc>
          <w:tcPr>
            <w:tcW w:w="1326" w:type="dxa"/>
            <w:vMerge/>
          </w:tcPr>
          <w:p w:rsidR="006E0067" w:rsidRPr="00877C5D" w:rsidRDefault="006E0067" w:rsidP="00EA283A">
            <w:pPr>
              <w:ind w:left="0" w:firstLine="0"/>
              <w:jc w:val="both"/>
              <w:rPr>
                <w:rFonts w:ascii="Arial" w:eastAsiaTheme="minorEastAsia" w:hAnsi="Arial" w:cs="Arial"/>
                <w:b/>
              </w:rPr>
            </w:pPr>
          </w:p>
        </w:tc>
        <w:tc>
          <w:tcPr>
            <w:tcW w:w="521"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H0</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H1</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H2</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H3</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H4</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H5</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H6</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H7</w:t>
            </w:r>
          </w:p>
        </w:tc>
        <w:tc>
          <w:tcPr>
            <w:tcW w:w="634"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H8</w:t>
            </w:r>
          </w:p>
        </w:tc>
        <w:tc>
          <w:tcPr>
            <w:tcW w:w="1019"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H9</w:t>
            </w:r>
          </w:p>
        </w:tc>
      </w:tr>
      <w:tr w:rsidR="006E0067" w:rsidTr="00EA283A">
        <w:trPr>
          <w:trHeight w:val="380"/>
        </w:trPr>
        <w:tc>
          <w:tcPr>
            <w:tcW w:w="1326" w:type="dxa"/>
          </w:tcPr>
          <w:p w:rsidR="006E0067" w:rsidRPr="00877C5D" w:rsidRDefault="006E0067" w:rsidP="00EA283A">
            <w:pPr>
              <w:ind w:left="-108" w:firstLine="0"/>
              <w:jc w:val="both"/>
              <w:rPr>
                <w:rFonts w:ascii="Arial" w:eastAsiaTheme="minorEastAsia" w:hAnsi="Arial" w:cs="Arial"/>
                <w:b/>
                <w:sz w:val="20"/>
                <w:szCs w:val="20"/>
              </w:rPr>
            </w:pPr>
            <w:r w:rsidRPr="00877C5D">
              <w:rPr>
                <w:rFonts w:ascii="Arial" w:eastAsiaTheme="minorEastAsia" w:hAnsi="Arial" w:cs="Arial"/>
                <w:b/>
                <w:sz w:val="20"/>
                <w:szCs w:val="20"/>
              </w:rPr>
              <w:t>EEDSN 5%</w:t>
            </w:r>
          </w:p>
        </w:tc>
        <w:tc>
          <w:tcPr>
            <w:tcW w:w="521"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1019" w:type="dxa"/>
          </w:tcPr>
          <w:p w:rsidR="006E0067" w:rsidRPr="00552209" w:rsidRDefault="006E0067" w:rsidP="00EA283A">
            <w:pPr>
              <w:ind w:left="0" w:firstLine="0"/>
              <w:jc w:val="both"/>
              <w:rPr>
                <w:rFonts w:ascii="Arial" w:eastAsiaTheme="minorEastAsia" w:hAnsi="Arial" w:cs="Arial"/>
                <w:sz w:val="20"/>
                <w:szCs w:val="20"/>
              </w:rPr>
            </w:pPr>
          </w:p>
        </w:tc>
      </w:tr>
      <w:tr w:rsidR="006E0067" w:rsidTr="00EA283A">
        <w:trPr>
          <w:trHeight w:val="407"/>
        </w:trPr>
        <w:tc>
          <w:tcPr>
            <w:tcW w:w="1326" w:type="dxa"/>
          </w:tcPr>
          <w:p w:rsidR="006E0067" w:rsidRPr="00877C5D" w:rsidRDefault="006E0067" w:rsidP="00EA283A">
            <w:pPr>
              <w:ind w:left="0" w:hanging="108"/>
              <w:jc w:val="both"/>
              <w:rPr>
                <w:rFonts w:ascii="Arial" w:eastAsiaTheme="minorEastAsia" w:hAnsi="Arial" w:cs="Arial"/>
                <w:b/>
                <w:sz w:val="20"/>
                <w:szCs w:val="20"/>
              </w:rPr>
            </w:pPr>
            <w:r w:rsidRPr="00877C5D">
              <w:rPr>
                <w:rFonts w:ascii="Arial" w:eastAsiaTheme="minorEastAsia" w:hAnsi="Arial" w:cs="Arial"/>
                <w:b/>
                <w:sz w:val="20"/>
                <w:szCs w:val="20"/>
              </w:rPr>
              <w:t>EEDSN10%</w:t>
            </w:r>
          </w:p>
        </w:tc>
        <w:tc>
          <w:tcPr>
            <w:tcW w:w="521"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1019" w:type="dxa"/>
          </w:tcPr>
          <w:p w:rsidR="006E0067" w:rsidRPr="00552209" w:rsidRDefault="006E0067" w:rsidP="00EA283A">
            <w:pPr>
              <w:ind w:left="0" w:firstLine="0"/>
              <w:jc w:val="both"/>
              <w:rPr>
                <w:rFonts w:ascii="Arial" w:eastAsiaTheme="minorEastAsia" w:hAnsi="Arial" w:cs="Arial"/>
                <w:sz w:val="20"/>
                <w:szCs w:val="20"/>
              </w:rPr>
            </w:pPr>
          </w:p>
        </w:tc>
      </w:tr>
      <w:tr w:rsidR="006E0067" w:rsidTr="00EA283A">
        <w:trPr>
          <w:trHeight w:val="407"/>
        </w:trPr>
        <w:tc>
          <w:tcPr>
            <w:tcW w:w="1326" w:type="dxa"/>
          </w:tcPr>
          <w:p w:rsidR="006E0067" w:rsidRPr="00877C5D" w:rsidRDefault="006E0067" w:rsidP="00EA283A">
            <w:pPr>
              <w:ind w:left="0" w:hanging="108"/>
              <w:jc w:val="both"/>
              <w:rPr>
                <w:rFonts w:ascii="Arial" w:eastAsiaTheme="minorEastAsia" w:hAnsi="Arial" w:cs="Arial"/>
                <w:b/>
                <w:sz w:val="20"/>
                <w:szCs w:val="20"/>
              </w:rPr>
            </w:pPr>
            <w:r w:rsidRPr="00877C5D">
              <w:rPr>
                <w:rFonts w:ascii="Arial" w:eastAsiaTheme="minorEastAsia" w:hAnsi="Arial" w:cs="Arial"/>
                <w:b/>
                <w:sz w:val="20"/>
                <w:szCs w:val="20"/>
              </w:rPr>
              <w:t>EEDSN20%</w:t>
            </w:r>
          </w:p>
        </w:tc>
        <w:tc>
          <w:tcPr>
            <w:tcW w:w="521"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1019" w:type="dxa"/>
          </w:tcPr>
          <w:p w:rsidR="006E0067" w:rsidRPr="00552209" w:rsidRDefault="006E0067" w:rsidP="00EA283A">
            <w:pPr>
              <w:ind w:left="0" w:firstLine="0"/>
              <w:jc w:val="both"/>
              <w:rPr>
                <w:rFonts w:ascii="Arial" w:eastAsiaTheme="minorEastAsia" w:hAnsi="Arial" w:cs="Arial"/>
                <w:sz w:val="20"/>
                <w:szCs w:val="20"/>
              </w:rPr>
            </w:pPr>
          </w:p>
        </w:tc>
      </w:tr>
      <w:tr w:rsidR="006E0067" w:rsidTr="00EA283A">
        <w:trPr>
          <w:trHeight w:val="407"/>
        </w:trPr>
        <w:tc>
          <w:tcPr>
            <w:tcW w:w="1326"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KP</w:t>
            </w:r>
          </w:p>
        </w:tc>
        <w:tc>
          <w:tcPr>
            <w:tcW w:w="521"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1019" w:type="dxa"/>
          </w:tcPr>
          <w:p w:rsidR="006E0067" w:rsidRPr="00552209" w:rsidRDefault="006E0067" w:rsidP="00EA283A">
            <w:pPr>
              <w:ind w:left="0" w:firstLine="0"/>
              <w:jc w:val="both"/>
              <w:rPr>
                <w:rFonts w:ascii="Arial" w:eastAsiaTheme="minorEastAsia" w:hAnsi="Arial" w:cs="Arial"/>
                <w:sz w:val="20"/>
                <w:szCs w:val="20"/>
              </w:rPr>
            </w:pPr>
          </w:p>
        </w:tc>
      </w:tr>
      <w:tr w:rsidR="006E0067" w:rsidTr="00EA283A">
        <w:trPr>
          <w:trHeight w:val="81"/>
        </w:trPr>
        <w:tc>
          <w:tcPr>
            <w:tcW w:w="1326" w:type="dxa"/>
          </w:tcPr>
          <w:p w:rsidR="006E0067" w:rsidRPr="00877C5D" w:rsidRDefault="006E0067" w:rsidP="00EA283A">
            <w:pPr>
              <w:ind w:left="0" w:firstLine="0"/>
              <w:jc w:val="both"/>
              <w:rPr>
                <w:rFonts w:ascii="Arial" w:eastAsiaTheme="minorEastAsia" w:hAnsi="Arial" w:cs="Arial"/>
                <w:b/>
              </w:rPr>
            </w:pPr>
            <w:r w:rsidRPr="00877C5D">
              <w:rPr>
                <w:rFonts w:ascii="Arial" w:eastAsiaTheme="minorEastAsia" w:hAnsi="Arial" w:cs="Arial"/>
                <w:b/>
              </w:rPr>
              <w:t>KN</w:t>
            </w:r>
          </w:p>
        </w:tc>
        <w:tc>
          <w:tcPr>
            <w:tcW w:w="521"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634" w:type="dxa"/>
          </w:tcPr>
          <w:p w:rsidR="006E0067" w:rsidRPr="00552209" w:rsidRDefault="006E0067" w:rsidP="00EA283A">
            <w:pPr>
              <w:ind w:left="0" w:firstLine="0"/>
              <w:jc w:val="both"/>
              <w:rPr>
                <w:rFonts w:ascii="Arial" w:eastAsiaTheme="minorEastAsia" w:hAnsi="Arial" w:cs="Arial"/>
                <w:sz w:val="20"/>
                <w:szCs w:val="20"/>
              </w:rPr>
            </w:pPr>
          </w:p>
        </w:tc>
        <w:tc>
          <w:tcPr>
            <w:tcW w:w="1019" w:type="dxa"/>
          </w:tcPr>
          <w:p w:rsidR="006E0067" w:rsidRPr="00552209" w:rsidRDefault="006E0067" w:rsidP="00EA283A">
            <w:pPr>
              <w:ind w:left="0" w:firstLine="0"/>
              <w:jc w:val="both"/>
              <w:rPr>
                <w:rFonts w:ascii="Arial" w:eastAsiaTheme="minorEastAsia" w:hAnsi="Arial" w:cs="Arial"/>
                <w:sz w:val="20"/>
                <w:szCs w:val="20"/>
              </w:rPr>
            </w:pPr>
          </w:p>
        </w:tc>
      </w:tr>
    </w:tbl>
    <w:p w:rsidR="006E0067" w:rsidRDefault="006E0067" w:rsidP="006E0067">
      <w:pPr>
        <w:spacing w:after="0" w:line="240" w:lineRule="auto"/>
        <w:jc w:val="both"/>
        <w:rPr>
          <w:rFonts w:ascii="Arial" w:eastAsiaTheme="minorEastAsia" w:hAnsi="Arial" w:cs="Arial"/>
        </w:rPr>
      </w:pPr>
    </w:p>
    <w:p w:rsidR="006E0067" w:rsidRPr="00111AF0" w:rsidRDefault="006E0067" w:rsidP="006E0067">
      <w:pPr>
        <w:spacing w:after="0" w:line="240" w:lineRule="auto"/>
        <w:jc w:val="both"/>
        <w:rPr>
          <w:rFonts w:ascii="Arial" w:eastAsiaTheme="minorEastAsia" w:hAnsi="Arial" w:cs="Arial"/>
        </w:rPr>
      </w:pPr>
      <w:r>
        <w:rPr>
          <w:rFonts w:ascii="Arial" w:eastAsiaTheme="minorEastAsia" w:hAnsi="Arial" w:cs="Arial"/>
        </w:rPr>
        <w:br/>
      </w:r>
      <w:r w:rsidRPr="00552209">
        <w:rPr>
          <w:rFonts w:ascii="Arial" w:eastAsiaTheme="minorEastAsia" w:hAnsi="Arial" w:cs="Arial"/>
        </w:rPr>
        <w:t>Keterangan:</w:t>
      </w:r>
      <w:r w:rsidRPr="00111AF0">
        <w:rPr>
          <w:rFonts w:ascii="Arial" w:eastAsiaTheme="minorEastAsia" w:hAnsi="Arial" w:cs="Arial"/>
        </w:rPr>
        <w:tab/>
      </w:r>
    </w:p>
    <w:p w:rsidR="006E0067" w:rsidRPr="00552209" w:rsidRDefault="006E0067" w:rsidP="006E0067">
      <w:pPr>
        <w:spacing w:after="0" w:line="240" w:lineRule="auto"/>
        <w:jc w:val="both"/>
        <w:rPr>
          <w:rFonts w:ascii="Arial" w:eastAsiaTheme="minorEastAsia" w:hAnsi="Arial" w:cs="Arial"/>
        </w:rPr>
      </w:pPr>
      <w:r w:rsidRPr="00552209">
        <w:rPr>
          <w:rFonts w:ascii="Arial" w:eastAsiaTheme="minorEastAsia" w:hAnsi="Arial" w:cs="Arial"/>
        </w:rPr>
        <w:t>KP</w:t>
      </w:r>
      <w:r w:rsidRPr="00552209">
        <w:rPr>
          <w:rFonts w:ascii="Arial" w:eastAsiaTheme="minorEastAsia" w:hAnsi="Arial" w:cs="Arial"/>
        </w:rPr>
        <w:tab/>
      </w:r>
      <w:r w:rsidRPr="00552209">
        <w:rPr>
          <w:rFonts w:ascii="Arial" w:eastAsiaTheme="minorEastAsia" w:hAnsi="Arial" w:cs="Arial"/>
        </w:rPr>
        <w:tab/>
        <w:t>: Kontrol Positif</w:t>
      </w:r>
    </w:p>
    <w:p w:rsidR="006E0067" w:rsidRPr="00552209" w:rsidRDefault="006E0067" w:rsidP="006E0067">
      <w:pPr>
        <w:spacing w:after="0" w:line="240" w:lineRule="auto"/>
        <w:jc w:val="both"/>
        <w:rPr>
          <w:rFonts w:ascii="Arial" w:eastAsiaTheme="minorEastAsia" w:hAnsi="Arial" w:cs="Arial"/>
        </w:rPr>
      </w:pPr>
      <w:r w:rsidRPr="00552209">
        <w:rPr>
          <w:rFonts w:ascii="Arial" w:eastAsiaTheme="minorEastAsia" w:hAnsi="Arial" w:cs="Arial"/>
        </w:rPr>
        <w:t>KN</w:t>
      </w:r>
      <w:r w:rsidRPr="00552209">
        <w:rPr>
          <w:rFonts w:ascii="Arial" w:eastAsiaTheme="minorEastAsia" w:hAnsi="Arial" w:cs="Arial"/>
        </w:rPr>
        <w:tab/>
      </w:r>
      <w:r w:rsidRPr="00552209">
        <w:rPr>
          <w:rFonts w:ascii="Arial" w:eastAsiaTheme="minorEastAsia" w:hAnsi="Arial" w:cs="Arial"/>
        </w:rPr>
        <w:tab/>
        <w:t>: Kontrol Negatif</w:t>
      </w:r>
    </w:p>
    <w:p w:rsidR="006E0067" w:rsidRDefault="006E0067" w:rsidP="006E0067">
      <w:pPr>
        <w:spacing w:after="0" w:line="240" w:lineRule="auto"/>
        <w:jc w:val="both"/>
        <w:rPr>
          <w:rFonts w:ascii="Arial" w:eastAsiaTheme="minorEastAsia" w:hAnsi="Arial" w:cs="Arial"/>
        </w:rPr>
      </w:pPr>
      <w:r w:rsidRPr="00552209">
        <w:rPr>
          <w:rFonts w:ascii="Arial" w:eastAsiaTheme="minorEastAsia" w:hAnsi="Arial" w:cs="Arial"/>
        </w:rPr>
        <w:t>EEDSN</w:t>
      </w:r>
      <w:r w:rsidRPr="00552209">
        <w:rPr>
          <w:rFonts w:ascii="Arial" w:eastAsiaTheme="minorEastAsia" w:hAnsi="Arial" w:cs="Arial"/>
        </w:rPr>
        <w:tab/>
        <w:t>: Ekstrak Etanol Daun Sambung Nyaw</w:t>
      </w:r>
      <w:r>
        <w:rPr>
          <w:rFonts w:ascii="Arial" w:eastAsiaTheme="minorEastAsia" w:hAnsi="Arial" w:cs="Arial"/>
        </w:rPr>
        <w:t>a</w:t>
      </w: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8C34E5" w:rsidRDefault="008C34E5"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180B4C" w:rsidRDefault="00180B4C"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Default="00FE1FDE" w:rsidP="006E0067">
      <w:pPr>
        <w:spacing w:after="0" w:line="240" w:lineRule="auto"/>
        <w:jc w:val="both"/>
        <w:rPr>
          <w:rFonts w:ascii="Arial" w:eastAsiaTheme="minorEastAsia" w:hAnsi="Arial" w:cs="Arial"/>
        </w:rPr>
      </w:pPr>
    </w:p>
    <w:p w:rsidR="00FE1FDE" w:rsidRPr="008C34E5" w:rsidRDefault="00FE1FDE" w:rsidP="006E0067">
      <w:pPr>
        <w:spacing w:after="0" w:line="240" w:lineRule="auto"/>
        <w:jc w:val="both"/>
        <w:rPr>
          <w:rFonts w:ascii="Arial" w:eastAsiaTheme="minorEastAsia" w:hAnsi="Arial" w:cs="Arial"/>
        </w:rPr>
      </w:pPr>
    </w:p>
    <w:p w:rsidR="006E0067" w:rsidRPr="0053129C" w:rsidRDefault="006E0067" w:rsidP="006E0067">
      <w:pPr>
        <w:spacing w:after="0" w:line="240" w:lineRule="auto"/>
        <w:jc w:val="both"/>
        <w:rPr>
          <w:rFonts w:ascii="Arial" w:eastAsiaTheme="minorEastAsia" w:hAnsi="Arial" w:cs="Arial"/>
        </w:rPr>
      </w:pPr>
    </w:p>
    <w:p w:rsidR="006E0067" w:rsidRPr="008347E9" w:rsidRDefault="006E0067" w:rsidP="006E0067">
      <w:pPr>
        <w:spacing w:after="0" w:line="360" w:lineRule="auto"/>
        <w:jc w:val="center"/>
        <w:rPr>
          <w:rFonts w:ascii="Arial" w:eastAsiaTheme="minorEastAsia" w:hAnsi="Arial" w:cs="Arial"/>
          <w:b/>
          <w:sz w:val="28"/>
          <w:szCs w:val="28"/>
        </w:rPr>
      </w:pPr>
      <w:r w:rsidRPr="008347E9">
        <w:rPr>
          <w:rFonts w:ascii="Arial" w:eastAsiaTheme="minorEastAsia" w:hAnsi="Arial" w:cs="Arial"/>
          <w:b/>
          <w:sz w:val="28"/>
          <w:szCs w:val="28"/>
        </w:rPr>
        <w:lastRenderedPageBreak/>
        <w:t>BAB IV</w:t>
      </w:r>
    </w:p>
    <w:p w:rsidR="006E0067" w:rsidRDefault="006E0067" w:rsidP="006E0067">
      <w:pPr>
        <w:spacing w:after="0" w:line="360" w:lineRule="auto"/>
        <w:jc w:val="center"/>
        <w:rPr>
          <w:rFonts w:ascii="Arial" w:eastAsiaTheme="minorEastAsia" w:hAnsi="Arial" w:cs="Arial"/>
          <w:b/>
          <w:sz w:val="28"/>
          <w:szCs w:val="28"/>
        </w:rPr>
      </w:pPr>
      <w:r w:rsidRPr="008347E9">
        <w:rPr>
          <w:rFonts w:ascii="Arial" w:eastAsiaTheme="minorEastAsia" w:hAnsi="Arial" w:cs="Arial"/>
          <w:b/>
          <w:sz w:val="28"/>
          <w:szCs w:val="28"/>
        </w:rPr>
        <w:t>HASIL DAN PEMBAHASAN</w:t>
      </w:r>
    </w:p>
    <w:p w:rsidR="006E0067" w:rsidRPr="008347E9" w:rsidRDefault="006E0067" w:rsidP="006E0067">
      <w:pPr>
        <w:spacing w:after="0" w:line="240" w:lineRule="auto"/>
        <w:rPr>
          <w:rFonts w:ascii="Arial" w:eastAsiaTheme="minorEastAsia" w:hAnsi="Arial" w:cs="Arial"/>
          <w:b/>
          <w:sz w:val="28"/>
          <w:szCs w:val="28"/>
        </w:rPr>
      </w:pPr>
    </w:p>
    <w:p w:rsidR="006E0067" w:rsidRDefault="006E0067" w:rsidP="006E0067">
      <w:pPr>
        <w:spacing w:after="0" w:line="240" w:lineRule="auto"/>
        <w:rPr>
          <w:rFonts w:ascii="Arial" w:eastAsiaTheme="minorEastAsia" w:hAnsi="Arial" w:cs="Arial"/>
          <w:b/>
        </w:rPr>
      </w:pPr>
    </w:p>
    <w:p w:rsidR="006E0067" w:rsidRPr="00F70C78" w:rsidRDefault="006E0067" w:rsidP="006E0067">
      <w:pPr>
        <w:pStyle w:val="ListParagraph"/>
        <w:numPr>
          <w:ilvl w:val="1"/>
          <w:numId w:val="16"/>
        </w:numPr>
        <w:spacing w:after="0" w:line="480" w:lineRule="auto"/>
        <w:ind w:left="0" w:firstLine="0"/>
        <w:jc w:val="both"/>
        <w:rPr>
          <w:rFonts w:ascii="Arial" w:eastAsiaTheme="minorEastAsia" w:hAnsi="Arial" w:cs="Arial"/>
          <w:b/>
        </w:rPr>
      </w:pPr>
      <w:r w:rsidRPr="00CF427C">
        <w:rPr>
          <w:rFonts w:ascii="Arial" w:eastAsiaTheme="minorEastAsia" w:hAnsi="Arial" w:cs="Arial"/>
          <w:b/>
        </w:rPr>
        <w:t>Hasil</w:t>
      </w:r>
    </w:p>
    <w:p w:rsidR="006E0067" w:rsidRDefault="006E0067" w:rsidP="006E0067">
      <w:pPr>
        <w:pStyle w:val="ListParagraph"/>
        <w:numPr>
          <w:ilvl w:val="2"/>
          <w:numId w:val="16"/>
        </w:numPr>
        <w:spacing w:after="0" w:line="240" w:lineRule="auto"/>
        <w:ind w:left="709" w:hanging="709"/>
        <w:jc w:val="both"/>
        <w:rPr>
          <w:rFonts w:ascii="Arial" w:eastAsiaTheme="minorEastAsia" w:hAnsi="Arial" w:cs="Arial"/>
          <w:b/>
        </w:rPr>
      </w:pPr>
      <w:r w:rsidRPr="00F0611E">
        <w:rPr>
          <w:rFonts w:ascii="Arial" w:eastAsiaTheme="minorEastAsia" w:hAnsi="Arial" w:cs="Arial"/>
          <w:b/>
        </w:rPr>
        <w:t xml:space="preserve">Hasil Uji Efek Penyembuhan Luka </w:t>
      </w:r>
      <w:r>
        <w:rPr>
          <w:rFonts w:ascii="Arial" w:eastAsiaTheme="minorEastAsia" w:hAnsi="Arial" w:cs="Arial"/>
          <w:b/>
        </w:rPr>
        <w:t>Sayat</w:t>
      </w:r>
      <w:r w:rsidRPr="00F0611E">
        <w:rPr>
          <w:rFonts w:ascii="Arial" w:eastAsiaTheme="minorEastAsia" w:hAnsi="Arial" w:cs="Arial"/>
          <w:b/>
        </w:rPr>
        <w:t xml:space="preserve"> Menggunakan </w:t>
      </w:r>
      <w:r>
        <w:rPr>
          <w:rFonts w:ascii="Arial" w:eastAsiaTheme="minorEastAsia" w:hAnsi="Arial" w:cs="Arial"/>
          <w:b/>
        </w:rPr>
        <w:t xml:space="preserve">Krim </w:t>
      </w:r>
      <w:r w:rsidRPr="00F0611E">
        <w:rPr>
          <w:rFonts w:ascii="Arial" w:eastAsiaTheme="minorEastAsia" w:hAnsi="Arial" w:cs="Arial"/>
          <w:b/>
        </w:rPr>
        <w:t>Ekstrak Etanol Daun Sambung Nyawa</w:t>
      </w:r>
    </w:p>
    <w:p w:rsidR="006E0067" w:rsidRPr="00F0611E" w:rsidRDefault="006E0067" w:rsidP="006E0067">
      <w:pPr>
        <w:pStyle w:val="ListParagraph"/>
        <w:spacing w:after="0" w:line="240" w:lineRule="auto"/>
        <w:ind w:left="709"/>
        <w:jc w:val="both"/>
        <w:rPr>
          <w:rFonts w:ascii="Arial" w:eastAsiaTheme="minorEastAsia" w:hAnsi="Arial" w:cs="Arial"/>
          <w:b/>
        </w:rPr>
      </w:pPr>
    </w:p>
    <w:p w:rsidR="006E0067" w:rsidRDefault="006E0067" w:rsidP="006E0067">
      <w:pPr>
        <w:pStyle w:val="ListParagraph"/>
        <w:spacing w:after="0" w:line="360" w:lineRule="auto"/>
        <w:ind w:left="0" w:firstLine="1080"/>
        <w:jc w:val="both"/>
        <w:rPr>
          <w:rFonts w:ascii="Arial" w:eastAsiaTheme="minorEastAsia" w:hAnsi="Arial" w:cs="Arial"/>
        </w:rPr>
      </w:pPr>
      <w:r>
        <w:rPr>
          <w:rFonts w:ascii="Arial" w:eastAsiaTheme="minorEastAsia" w:hAnsi="Arial" w:cs="Arial"/>
        </w:rPr>
        <w:t xml:space="preserve">Berdasarkan penelitian yang telah dilakukan </w:t>
      </w:r>
      <w:r>
        <w:rPr>
          <w:rFonts w:ascii="Arial" w:eastAsiaTheme="minorEastAsia" w:hAnsi="Arial" w:cs="Arial"/>
          <w:lang w:val="en-US"/>
        </w:rPr>
        <w:t xml:space="preserve">mulai dari maserasi hingga pengamatan terhadap kelinci yang memakan waktu selama kurang lebih tiga minggu, </w:t>
      </w:r>
      <w:r>
        <w:rPr>
          <w:rFonts w:ascii="Arial" w:eastAsiaTheme="minorEastAsia" w:hAnsi="Arial" w:cs="Arial"/>
        </w:rPr>
        <w:t xml:space="preserve">diperoleh lah hasil pengujian ekstrak etanol daun Sambung Nyawa </w:t>
      </w:r>
      <w:r w:rsidRPr="00742CD6">
        <w:rPr>
          <w:rFonts w:ascii="Arial" w:eastAsiaTheme="minorEastAsia" w:hAnsi="Arial" w:cs="Arial"/>
        </w:rPr>
        <w:t>(</w:t>
      </w:r>
      <w:r w:rsidRPr="00742CD6">
        <w:rPr>
          <w:rFonts w:ascii="Arial" w:eastAsiaTheme="minorEastAsia" w:hAnsi="Arial" w:cs="Arial"/>
          <w:i/>
        </w:rPr>
        <w:t>Gynura procumbens</w:t>
      </w:r>
      <w:r w:rsidRPr="00742CD6">
        <w:rPr>
          <w:rFonts w:ascii="Arial" w:eastAsiaTheme="minorEastAsia" w:hAnsi="Arial" w:cs="Arial"/>
        </w:rPr>
        <w:t xml:space="preserve"> (Lour.) Merr.)</w:t>
      </w:r>
      <w:r>
        <w:rPr>
          <w:rFonts w:ascii="Arial" w:eastAsiaTheme="minorEastAsia" w:hAnsi="Arial" w:cs="Arial"/>
        </w:rPr>
        <w:t xml:space="preserve">dengan konsentrasi 5%, 10% dan 20% terhadap penyembuhan luka sayat pada kelinci mulai hari ke-0 sampai hari ke-9. Seperti terlihat pada tabel berikut ini : </w:t>
      </w:r>
    </w:p>
    <w:p w:rsidR="006E0067" w:rsidRDefault="006E0067" w:rsidP="006E0067">
      <w:pPr>
        <w:pStyle w:val="ListParagraph"/>
        <w:spacing w:after="0" w:line="240" w:lineRule="auto"/>
        <w:ind w:left="0"/>
        <w:jc w:val="both"/>
        <w:rPr>
          <w:rFonts w:ascii="Arial" w:eastAsiaTheme="minorEastAsia" w:hAnsi="Arial" w:cs="Arial"/>
          <w:b/>
          <w:lang w:val="en-US"/>
        </w:rPr>
      </w:pPr>
      <w:r>
        <w:rPr>
          <w:rFonts w:ascii="Arial" w:eastAsiaTheme="minorEastAsia" w:hAnsi="Arial" w:cs="Arial"/>
        </w:rPr>
        <w:br/>
      </w:r>
      <w:r>
        <w:rPr>
          <w:rFonts w:ascii="Arial" w:eastAsiaTheme="minorEastAsia" w:hAnsi="Arial" w:cs="Arial"/>
          <w:b/>
        </w:rPr>
        <w:t xml:space="preserve">4.1.2 </w:t>
      </w:r>
      <w:r>
        <w:rPr>
          <w:rFonts w:ascii="Arial" w:eastAsiaTheme="minorEastAsia" w:hAnsi="Arial" w:cs="Arial"/>
          <w:b/>
          <w:lang w:val="en-US"/>
        </w:rPr>
        <w:tab/>
      </w:r>
      <w:r w:rsidRPr="00840984">
        <w:rPr>
          <w:rFonts w:ascii="Arial" w:eastAsiaTheme="minorEastAsia" w:hAnsi="Arial" w:cs="Arial"/>
          <w:b/>
        </w:rPr>
        <w:t>Data Tabel Rata-rata Panjang Penyembuhan Lu</w:t>
      </w:r>
      <w:r>
        <w:rPr>
          <w:rFonts w:ascii="Arial" w:eastAsiaTheme="minorEastAsia" w:hAnsi="Arial" w:cs="Arial"/>
          <w:b/>
        </w:rPr>
        <w:t>ka Sayat Pada Kelinci</w:t>
      </w:r>
    </w:p>
    <w:p w:rsidR="006E0067" w:rsidRPr="00127189" w:rsidRDefault="006E0067" w:rsidP="006E0067">
      <w:pPr>
        <w:pStyle w:val="ListParagraph"/>
        <w:spacing w:after="0" w:line="240" w:lineRule="auto"/>
        <w:ind w:left="0"/>
        <w:jc w:val="both"/>
        <w:rPr>
          <w:rFonts w:ascii="Arial" w:eastAsiaTheme="minorEastAsia" w:hAnsi="Arial" w:cs="Arial"/>
          <w:lang w:val="en-US"/>
        </w:rPr>
      </w:pPr>
      <w:r>
        <w:rPr>
          <w:rFonts w:ascii="Arial" w:eastAsiaTheme="minorEastAsia" w:hAnsi="Arial" w:cs="Arial"/>
          <w:b/>
          <w:lang w:val="en-US"/>
        </w:rPr>
        <w:tab/>
        <w:t>Selama 9 Hari</w:t>
      </w:r>
    </w:p>
    <w:p w:rsidR="006E0067" w:rsidRDefault="006E0067" w:rsidP="006E0067">
      <w:pPr>
        <w:spacing w:after="0" w:line="240" w:lineRule="auto"/>
        <w:rPr>
          <w:rFonts w:ascii="Arial" w:eastAsiaTheme="minorEastAsia" w:hAnsi="Arial" w:cs="Arial"/>
          <w:b/>
        </w:rPr>
      </w:pPr>
    </w:p>
    <w:tbl>
      <w:tblPr>
        <w:tblStyle w:val="TableGrid"/>
        <w:tblW w:w="7938" w:type="dxa"/>
        <w:tblInd w:w="108" w:type="dxa"/>
        <w:tblLayout w:type="fixed"/>
        <w:tblLook w:val="04A0"/>
      </w:tblPr>
      <w:tblGrid>
        <w:gridCol w:w="1134"/>
        <w:gridCol w:w="567"/>
        <w:gridCol w:w="709"/>
        <w:gridCol w:w="709"/>
        <w:gridCol w:w="709"/>
        <w:gridCol w:w="708"/>
        <w:gridCol w:w="709"/>
        <w:gridCol w:w="709"/>
        <w:gridCol w:w="709"/>
        <w:gridCol w:w="708"/>
        <w:gridCol w:w="567"/>
      </w:tblGrid>
      <w:tr w:rsidR="006E0067" w:rsidTr="00EA283A">
        <w:trPr>
          <w:trHeight w:val="446"/>
        </w:trPr>
        <w:tc>
          <w:tcPr>
            <w:tcW w:w="1134" w:type="dxa"/>
            <w:vMerge w:val="restart"/>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 xml:space="preserve">Perlakuan   </w:t>
            </w:r>
          </w:p>
        </w:tc>
        <w:tc>
          <w:tcPr>
            <w:tcW w:w="6804" w:type="dxa"/>
            <w:gridSpan w:val="10"/>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Rata-rata Panjang Penyembuhan Luka Selama 9 Hari</w:t>
            </w:r>
            <w:r>
              <w:rPr>
                <w:rFonts w:ascii="Arial" w:eastAsiaTheme="minorEastAsia" w:hAnsi="Arial" w:cs="Arial"/>
                <w:sz w:val="20"/>
                <w:szCs w:val="20"/>
              </w:rPr>
              <w:t xml:space="preserve"> (cm)</w:t>
            </w:r>
          </w:p>
        </w:tc>
      </w:tr>
      <w:tr w:rsidR="006E0067" w:rsidTr="00EA283A">
        <w:trPr>
          <w:trHeight w:val="172"/>
        </w:trPr>
        <w:tc>
          <w:tcPr>
            <w:tcW w:w="1134" w:type="dxa"/>
            <w:vMerge/>
          </w:tcPr>
          <w:p w:rsidR="006E0067" w:rsidRPr="00867419" w:rsidRDefault="006E0067" w:rsidP="00EA283A">
            <w:pPr>
              <w:ind w:left="0" w:firstLine="0"/>
              <w:rPr>
                <w:rFonts w:ascii="Arial" w:eastAsiaTheme="minorEastAsia" w:hAnsi="Arial" w:cs="Arial"/>
                <w:sz w:val="20"/>
                <w:szCs w:val="20"/>
              </w:rPr>
            </w:pPr>
          </w:p>
        </w:tc>
        <w:tc>
          <w:tcPr>
            <w:tcW w:w="567"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H0</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H1</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H2</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H3</w:t>
            </w:r>
          </w:p>
        </w:tc>
        <w:tc>
          <w:tcPr>
            <w:tcW w:w="708"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H4</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H5</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H6</w:t>
            </w:r>
          </w:p>
        </w:tc>
        <w:tc>
          <w:tcPr>
            <w:tcW w:w="709"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H7</w:t>
            </w:r>
          </w:p>
        </w:tc>
        <w:tc>
          <w:tcPr>
            <w:tcW w:w="708"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H8</w:t>
            </w:r>
          </w:p>
        </w:tc>
        <w:tc>
          <w:tcPr>
            <w:tcW w:w="567"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H9</w:t>
            </w:r>
          </w:p>
        </w:tc>
      </w:tr>
      <w:tr w:rsidR="006E0067" w:rsidTr="00EA283A">
        <w:trPr>
          <w:trHeight w:val="365"/>
        </w:trPr>
        <w:tc>
          <w:tcPr>
            <w:tcW w:w="1134"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EEDSN 5%</w:t>
            </w:r>
          </w:p>
        </w:tc>
        <w:tc>
          <w:tcPr>
            <w:tcW w:w="567"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1,4</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1,13</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0,93</w:t>
            </w:r>
          </w:p>
        </w:tc>
        <w:tc>
          <w:tcPr>
            <w:tcW w:w="708"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0,73</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0,53</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0,36</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0,2</w:t>
            </w:r>
          </w:p>
        </w:tc>
        <w:tc>
          <w:tcPr>
            <w:tcW w:w="708" w:type="dxa"/>
          </w:tcPr>
          <w:p w:rsidR="006E0067" w:rsidRPr="00867419" w:rsidRDefault="006E0067" w:rsidP="00EA283A">
            <w:pPr>
              <w:ind w:left="0" w:firstLine="0"/>
              <w:rPr>
                <w:rFonts w:ascii="Arial" w:eastAsiaTheme="minorEastAsia" w:hAnsi="Arial" w:cs="Arial"/>
                <w:sz w:val="20"/>
                <w:szCs w:val="20"/>
              </w:rPr>
            </w:pPr>
            <w:r>
              <w:rPr>
                <w:rFonts w:ascii="Arial" w:eastAsiaTheme="minorEastAsia" w:hAnsi="Arial" w:cs="Arial"/>
                <w:sz w:val="18"/>
                <w:szCs w:val="18"/>
              </w:rPr>
              <w:t>0,00</w:t>
            </w:r>
          </w:p>
        </w:tc>
        <w:tc>
          <w:tcPr>
            <w:tcW w:w="567" w:type="dxa"/>
          </w:tcPr>
          <w:p w:rsidR="006E0067" w:rsidRPr="00867419" w:rsidRDefault="006E0067" w:rsidP="00EA283A">
            <w:pPr>
              <w:ind w:left="0" w:firstLine="0"/>
              <w:rPr>
                <w:rFonts w:ascii="Arial" w:eastAsiaTheme="minorEastAsia" w:hAnsi="Arial" w:cs="Arial"/>
                <w:sz w:val="20"/>
                <w:szCs w:val="20"/>
              </w:rPr>
            </w:pPr>
          </w:p>
        </w:tc>
      </w:tr>
      <w:tr w:rsidR="006E0067" w:rsidTr="00EA283A">
        <w:trPr>
          <w:trHeight w:val="415"/>
        </w:trPr>
        <w:tc>
          <w:tcPr>
            <w:tcW w:w="1134"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EEDSN 10%</w:t>
            </w:r>
          </w:p>
        </w:tc>
        <w:tc>
          <w:tcPr>
            <w:tcW w:w="567"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1,36</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1,0</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0,86</w:t>
            </w:r>
          </w:p>
        </w:tc>
        <w:tc>
          <w:tcPr>
            <w:tcW w:w="708"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0,63</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0,36</w:t>
            </w:r>
          </w:p>
        </w:tc>
        <w:tc>
          <w:tcPr>
            <w:tcW w:w="709" w:type="dxa"/>
          </w:tcPr>
          <w:p w:rsidR="006E0067" w:rsidRPr="00867419" w:rsidRDefault="006E0067" w:rsidP="00EA283A">
            <w:pPr>
              <w:ind w:left="0" w:firstLine="0"/>
              <w:rPr>
                <w:rFonts w:ascii="Arial" w:eastAsiaTheme="minorEastAsia" w:hAnsi="Arial" w:cs="Arial"/>
                <w:sz w:val="20"/>
                <w:szCs w:val="20"/>
              </w:rPr>
            </w:pPr>
            <w:r>
              <w:rPr>
                <w:rFonts w:ascii="Arial" w:eastAsiaTheme="minorEastAsia" w:hAnsi="Arial" w:cs="Arial"/>
                <w:sz w:val="18"/>
                <w:szCs w:val="18"/>
              </w:rPr>
              <w:t>0,00</w:t>
            </w: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8" w:type="dxa"/>
          </w:tcPr>
          <w:p w:rsidR="006E0067" w:rsidRPr="00867419" w:rsidRDefault="006E0067" w:rsidP="00EA283A">
            <w:pPr>
              <w:ind w:left="0" w:firstLine="0"/>
              <w:rPr>
                <w:rFonts w:ascii="Arial" w:eastAsiaTheme="minorEastAsia" w:hAnsi="Arial" w:cs="Arial"/>
                <w:sz w:val="20"/>
                <w:szCs w:val="20"/>
              </w:rPr>
            </w:pPr>
          </w:p>
        </w:tc>
        <w:tc>
          <w:tcPr>
            <w:tcW w:w="567" w:type="dxa"/>
          </w:tcPr>
          <w:p w:rsidR="006E0067" w:rsidRPr="00867419" w:rsidRDefault="006E0067" w:rsidP="00EA283A">
            <w:pPr>
              <w:ind w:left="0" w:firstLine="0"/>
              <w:rPr>
                <w:rFonts w:ascii="Arial" w:eastAsiaTheme="minorEastAsia" w:hAnsi="Arial" w:cs="Arial"/>
                <w:sz w:val="20"/>
                <w:szCs w:val="20"/>
              </w:rPr>
            </w:pPr>
          </w:p>
        </w:tc>
      </w:tr>
      <w:tr w:rsidR="006E0067" w:rsidTr="00EA283A">
        <w:trPr>
          <w:trHeight w:val="420"/>
        </w:trPr>
        <w:tc>
          <w:tcPr>
            <w:tcW w:w="1134"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EEDSN 20%</w:t>
            </w:r>
          </w:p>
        </w:tc>
        <w:tc>
          <w:tcPr>
            <w:tcW w:w="567"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1,2</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0,83</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0,5</w:t>
            </w:r>
          </w:p>
        </w:tc>
        <w:tc>
          <w:tcPr>
            <w:tcW w:w="708"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0,36</w:t>
            </w:r>
          </w:p>
        </w:tc>
        <w:tc>
          <w:tcPr>
            <w:tcW w:w="709" w:type="dxa"/>
          </w:tcPr>
          <w:p w:rsidR="006E0067" w:rsidRPr="00867419" w:rsidRDefault="006E0067" w:rsidP="00EA283A">
            <w:pPr>
              <w:ind w:left="0" w:firstLine="0"/>
              <w:rPr>
                <w:rFonts w:ascii="Arial" w:eastAsiaTheme="minorEastAsia" w:hAnsi="Arial" w:cs="Arial"/>
                <w:sz w:val="20"/>
                <w:szCs w:val="20"/>
              </w:rPr>
            </w:pPr>
            <w:r>
              <w:rPr>
                <w:rFonts w:ascii="Arial" w:eastAsiaTheme="minorEastAsia" w:hAnsi="Arial" w:cs="Arial"/>
                <w:sz w:val="18"/>
                <w:szCs w:val="18"/>
              </w:rPr>
              <w:t>0,00</w:t>
            </w: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8" w:type="dxa"/>
          </w:tcPr>
          <w:p w:rsidR="006E0067" w:rsidRPr="00867419" w:rsidRDefault="006E0067" w:rsidP="00EA283A">
            <w:pPr>
              <w:ind w:left="0" w:firstLine="0"/>
              <w:rPr>
                <w:rFonts w:ascii="Arial" w:eastAsiaTheme="minorEastAsia" w:hAnsi="Arial" w:cs="Arial"/>
                <w:sz w:val="20"/>
                <w:szCs w:val="20"/>
              </w:rPr>
            </w:pPr>
          </w:p>
        </w:tc>
        <w:tc>
          <w:tcPr>
            <w:tcW w:w="567" w:type="dxa"/>
          </w:tcPr>
          <w:p w:rsidR="006E0067" w:rsidRPr="00867419" w:rsidRDefault="006E0067" w:rsidP="00EA283A">
            <w:pPr>
              <w:ind w:left="0" w:firstLine="0"/>
              <w:rPr>
                <w:rFonts w:ascii="Arial" w:eastAsiaTheme="minorEastAsia" w:hAnsi="Arial" w:cs="Arial"/>
                <w:sz w:val="20"/>
                <w:szCs w:val="20"/>
              </w:rPr>
            </w:pPr>
          </w:p>
        </w:tc>
      </w:tr>
      <w:tr w:rsidR="006E0067" w:rsidTr="00EA283A">
        <w:trPr>
          <w:trHeight w:val="398"/>
        </w:trPr>
        <w:tc>
          <w:tcPr>
            <w:tcW w:w="1134"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KP</w:t>
            </w:r>
          </w:p>
        </w:tc>
        <w:tc>
          <w:tcPr>
            <w:tcW w:w="567"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1,2</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0,96</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0,46</w:t>
            </w:r>
          </w:p>
        </w:tc>
        <w:tc>
          <w:tcPr>
            <w:tcW w:w="708" w:type="dxa"/>
          </w:tcPr>
          <w:p w:rsidR="006E0067" w:rsidRPr="00867419" w:rsidRDefault="006E0067" w:rsidP="00EA283A">
            <w:pPr>
              <w:ind w:left="0" w:firstLine="0"/>
              <w:rPr>
                <w:rFonts w:ascii="Arial" w:eastAsiaTheme="minorEastAsia" w:hAnsi="Arial" w:cs="Arial"/>
                <w:sz w:val="20"/>
                <w:szCs w:val="20"/>
              </w:rPr>
            </w:pPr>
            <w:r>
              <w:rPr>
                <w:rFonts w:ascii="Arial" w:eastAsiaTheme="minorEastAsia" w:hAnsi="Arial" w:cs="Arial"/>
                <w:sz w:val="18"/>
                <w:szCs w:val="18"/>
              </w:rPr>
              <w:t>0,00</w:t>
            </w: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9" w:type="dxa"/>
          </w:tcPr>
          <w:p w:rsidR="006E0067" w:rsidRPr="00867419" w:rsidRDefault="006E0067" w:rsidP="00EA283A">
            <w:pPr>
              <w:ind w:left="0" w:firstLine="0"/>
              <w:rPr>
                <w:rFonts w:ascii="Arial" w:eastAsiaTheme="minorEastAsia" w:hAnsi="Arial" w:cs="Arial"/>
                <w:sz w:val="20"/>
                <w:szCs w:val="20"/>
              </w:rPr>
            </w:pPr>
          </w:p>
        </w:tc>
        <w:tc>
          <w:tcPr>
            <w:tcW w:w="708" w:type="dxa"/>
          </w:tcPr>
          <w:p w:rsidR="006E0067" w:rsidRPr="00867419" w:rsidRDefault="006E0067" w:rsidP="00EA283A">
            <w:pPr>
              <w:ind w:left="0" w:firstLine="0"/>
              <w:rPr>
                <w:rFonts w:ascii="Arial" w:eastAsiaTheme="minorEastAsia" w:hAnsi="Arial" w:cs="Arial"/>
                <w:sz w:val="20"/>
                <w:szCs w:val="20"/>
              </w:rPr>
            </w:pPr>
          </w:p>
        </w:tc>
        <w:tc>
          <w:tcPr>
            <w:tcW w:w="567" w:type="dxa"/>
          </w:tcPr>
          <w:p w:rsidR="006E0067" w:rsidRPr="00867419" w:rsidRDefault="006E0067" w:rsidP="00EA283A">
            <w:pPr>
              <w:ind w:left="0" w:firstLine="0"/>
              <w:rPr>
                <w:rFonts w:ascii="Arial" w:eastAsiaTheme="minorEastAsia" w:hAnsi="Arial" w:cs="Arial"/>
                <w:sz w:val="20"/>
                <w:szCs w:val="20"/>
              </w:rPr>
            </w:pPr>
          </w:p>
        </w:tc>
      </w:tr>
      <w:tr w:rsidR="006E0067" w:rsidTr="00EA283A">
        <w:trPr>
          <w:trHeight w:val="345"/>
        </w:trPr>
        <w:tc>
          <w:tcPr>
            <w:tcW w:w="1134" w:type="dxa"/>
          </w:tcPr>
          <w:p w:rsidR="006E0067" w:rsidRPr="00867419" w:rsidRDefault="006E0067" w:rsidP="00EA283A">
            <w:pPr>
              <w:ind w:left="0" w:firstLine="0"/>
              <w:jc w:val="center"/>
              <w:rPr>
                <w:rFonts w:ascii="Arial" w:eastAsiaTheme="minorEastAsia" w:hAnsi="Arial" w:cs="Arial"/>
                <w:sz w:val="20"/>
                <w:szCs w:val="20"/>
              </w:rPr>
            </w:pPr>
            <w:r w:rsidRPr="00867419">
              <w:rPr>
                <w:rFonts w:ascii="Arial" w:eastAsiaTheme="minorEastAsia" w:hAnsi="Arial" w:cs="Arial"/>
                <w:sz w:val="20"/>
                <w:szCs w:val="20"/>
              </w:rPr>
              <w:t>KN</w:t>
            </w:r>
          </w:p>
        </w:tc>
        <w:tc>
          <w:tcPr>
            <w:tcW w:w="567"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1,5</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1,46</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1,36</w:t>
            </w:r>
          </w:p>
        </w:tc>
        <w:tc>
          <w:tcPr>
            <w:tcW w:w="708"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1,16</w:t>
            </w:r>
          </w:p>
        </w:tc>
        <w:tc>
          <w:tcPr>
            <w:tcW w:w="709"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1,06</w:t>
            </w:r>
          </w:p>
        </w:tc>
        <w:tc>
          <w:tcPr>
            <w:tcW w:w="709" w:type="dxa"/>
          </w:tcPr>
          <w:p w:rsidR="006E0067" w:rsidRPr="00E9256F" w:rsidRDefault="006E0067" w:rsidP="00EA283A">
            <w:pPr>
              <w:ind w:left="0" w:firstLine="0"/>
              <w:rPr>
                <w:rFonts w:ascii="Arial" w:eastAsiaTheme="minorEastAsia" w:hAnsi="Arial" w:cs="Arial"/>
                <w:sz w:val="20"/>
                <w:szCs w:val="20"/>
                <w:lang w:val="en-US"/>
              </w:rPr>
            </w:pPr>
            <w:r>
              <w:rPr>
                <w:rFonts w:ascii="Arial" w:eastAsiaTheme="minorEastAsia" w:hAnsi="Arial" w:cs="Arial"/>
                <w:sz w:val="20"/>
                <w:szCs w:val="20"/>
              </w:rPr>
              <w:t>0,</w:t>
            </w:r>
            <w:r>
              <w:rPr>
                <w:rFonts w:ascii="Arial" w:eastAsiaTheme="minorEastAsia" w:hAnsi="Arial" w:cs="Arial"/>
                <w:sz w:val="20"/>
                <w:szCs w:val="20"/>
                <w:lang w:val="en-US"/>
              </w:rPr>
              <w:t>86</w:t>
            </w:r>
          </w:p>
        </w:tc>
        <w:tc>
          <w:tcPr>
            <w:tcW w:w="709" w:type="dxa"/>
          </w:tcPr>
          <w:p w:rsidR="006E0067" w:rsidRPr="00E9256F" w:rsidRDefault="006E0067" w:rsidP="00EA283A">
            <w:pPr>
              <w:ind w:left="0" w:firstLine="0"/>
              <w:rPr>
                <w:rFonts w:ascii="Arial" w:eastAsiaTheme="minorEastAsia" w:hAnsi="Arial" w:cs="Arial"/>
                <w:sz w:val="20"/>
                <w:szCs w:val="20"/>
                <w:lang w:val="en-US"/>
              </w:rPr>
            </w:pPr>
            <w:r w:rsidRPr="00867419">
              <w:rPr>
                <w:rFonts w:ascii="Arial" w:eastAsiaTheme="minorEastAsia" w:hAnsi="Arial" w:cs="Arial"/>
                <w:sz w:val="20"/>
                <w:szCs w:val="20"/>
              </w:rPr>
              <w:t>0,</w:t>
            </w:r>
            <w:r>
              <w:rPr>
                <w:rFonts w:ascii="Arial" w:eastAsiaTheme="minorEastAsia" w:hAnsi="Arial" w:cs="Arial"/>
                <w:sz w:val="20"/>
                <w:szCs w:val="20"/>
                <w:lang w:val="en-US"/>
              </w:rPr>
              <w:t>66</w:t>
            </w:r>
          </w:p>
        </w:tc>
        <w:tc>
          <w:tcPr>
            <w:tcW w:w="708" w:type="dxa"/>
          </w:tcPr>
          <w:p w:rsidR="006E0067" w:rsidRPr="00867419" w:rsidRDefault="006E0067" w:rsidP="00EA283A">
            <w:pPr>
              <w:ind w:left="0" w:firstLine="0"/>
              <w:rPr>
                <w:rFonts w:ascii="Arial" w:eastAsiaTheme="minorEastAsia" w:hAnsi="Arial" w:cs="Arial"/>
                <w:sz w:val="20"/>
                <w:szCs w:val="20"/>
              </w:rPr>
            </w:pPr>
            <w:r w:rsidRPr="00867419">
              <w:rPr>
                <w:rFonts w:ascii="Arial" w:eastAsiaTheme="minorEastAsia" w:hAnsi="Arial" w:cs="Arial"/>
                <w:sz w:val="20"/>
                <w:szCs w:val="20"/>
              </w:rPr>
              <w:t>0,36</w:t>
            </w:r>
          </w:p>
        </w:tc>
        <w:tc>
          <w:tcPr>
            <w:tcW w:w="567" w:type="dxa"/>
          </w:tcPr>
          <w:p w:rsidR="006E0067" w:rsidRPr="002D3D90" w:rsidRDefault="006E0067" w:rsidP="00EA283A">
            <w:pPr>
              <w:ind w:left="-108" w:firstLine="0"/>
              <w:rPr>
                <w:rFonts w:ascii="Arial" w:eastAsiaTheme="minorEastAsia" w:hAnsi="Arial" w:cs="Arial"/>
                <w:sz w:val="14"/>
                <w:szCs w:val="14"/>
              </w:rPr>
            </w:pPr>
            <w:r>
              <w:rPr>
                <w:rFonts w:ascii="Arial" w:eastAsiaTheme="minorEastAsia" w:hAnsi="Arial" w:cs="Arial"/>
                <w:sz w:val="18"/>
                <w:szCs w:val="18"/>
              </w:rPr>
              <w:t>0,00</w:t>
            </w:r>
          </w:p>
        </w:tc>
      </w:tr>
    </w:tbl>
    <w:p w:rsidR="006E0067" w:rsidRDefault="006E0067" w:rsidP="006E0067">
      <w:pPr>
        <w:spacing w:after="0" w:line="240" w:lineRule="auto"/>
        <w:rPr>
          <w:rFonts w:ascii="Arial" w:eastAsiaTheme="minorEastAsia" w:hAnsi="Arial" w:cs="Arial"/>
          <w:b/>
        </w:rPr>
      </w:pPr>
    </w:p>
    <w:p w:rsidR="006E0067" w:rsidRDefault="006E0067" w:rsidP="006E0067">
      <w:pPr>
        <w:spacing w:after="0" w:line="240" w:lineRule="auto"/>
        <w:rPr>
          <w:rFonts w:ascii="Arial" w:eastAsiaTheme="minorEastAsia" w:hAnsi="Arial" w:cs="Arial"/>
        </w:rPr>
      </w:pPr>
      <w:r>
        <w:rPr>
          <w:rFonts w:ascii="Arial" w:eastAsiaTheme="minorEastAsia" w:hAnsi="Arial" w:cs="Arial"/>
        </w:rPr>
        <w:t>Keterangan :</w:t>
      </w:r>
    </w:p>
    <w:p w:rsidR="006E0067" w:rsidRDefault="006E0067" w:rsidP="006E0067">
      <w:pPr>
        <w:spacing w:after="0" w:line="240" w:lineRule="auto"/>
        <w:rPr>
          <w:rFonts w:ascii="Arial" w:eastAsiaTheme="minorEastAsia" w:hAnsi="Arial" w:cs="Arial"/>
        </w:rPr>
      </w:pPr>
      <w:r>
        <w:rPr>
          <w:rFonts w:ascii="Arial" w:eastAsiaTheme="minorEastAsia" w:hAnsi="Arial" w:cs="Arial"/>
        </w:rPr>
        <w:t>KP</w:t>
      </w:r>
      <w:r>
        <w:rPr>
          <w:rFonts w:ascii="Arial" w:eastAsiaTheme="minorEastAsia" w:hAnsi="Arial" w:cs="Arial"/>
        </w:rPr>
        <w:tab/>
      </w:r>
      <w:r>
        <w:rPr>
          <w:rFonts w:ascii="Arial" w:eastAsiaTheme="minorEastAsia" w:hAnsi="Arial" w:cs="Arial"/>
        </w:rPr>
        <w:tab/>
        <w:t>: Kontrol Positif</w:t>
      </w:r>
    </w:p>
    <w:p w:rsidR="006E0067" w:rsidRDefault="006E0067" w:rsidP="006E0067">
      <w:pPr>
        <w:spacing w:after="0" w:line="240" w:lineRule="auto"/>
        <w:rPr>
          <w:rFonts w:ascii="Arial" w:eastAsiaTheme="minorEastAsia" w:hAnsi="Arial" w:cs="Arial"/>
        </w:rPr>
      </w:pPr>
      <w:r>
        <w:rPr>
          <w:rFonts w:ascii="Arial" w:eastAsiaTheme="minorEastAsia" w:hAnsi="Arial" w:cs="Arial"/>
        </w:rPr>
        <w:t>KN</w:t>
      </w:r>
      <w:r>
        <w:rPr>
          <w:rFonts w:ascii="Arial" w:eastAsiaTheme="minorEastAsia" w:hAnsi="Arial" w:cs="Arial"/>
        </w:rPr>
        <w:tab/>
      </w:r>
      <w:r>
        <w:rPr>
          <w:rFonts w:ascii="Arial" w:eastAsiaTheme="minorEastAsia" w:hAnsi="Arial" w:cs="Arial"/>
        </w:rPr>
        <w:tab/>
        <w:t>: Kontrol Negatif</w:t>
      </w:r>
    </w:p>
    <w:p w:rsidR="006E0067" w:rsidRDefault="006E0067" w:rsidP="006E0067">
      <w:pPr>
        <w:spacing w:after="0" w:line="240" w:lineRule="auto"/>
        <w:rPr>
          <w:rFonts w:ascii="Arial" w:eastAsiaTheme="minorEastAsia" w:hAnsi="Arial" w:cs="Arial"/>
        </w:rPr>
      </w:pPr>
      <w:r>
        <w:rPr>
          <w:rFonts w:ascii="Arial" w:eastAsiaTheme="minorEastAsia" w:hAnsi="Arial" w:cs="Arial"/>
        </w:rPr>
        <w:t>EEDSN</w:t>
      </w:r>
      <w:r>
        <w:rPr>
          <w:rFonts w:ascii="Arial" w:eastAsiaTheme="minorEastAsia" w:hAnsi="Arial" w:cs="Arial"/>
        </w:rPr>
        <w:tab/>
        <w:t>: Ekstrak Etanol Daun Sambung Nyawa</w:t>
      </w:r>
    </w:p>
    <w:p w:rsidR="006E0067" w:rsidRDefault="006E0067" w:rsidP="006E0067">
      <w:pPr>
        <w:spacing w:after="0" w:line="240" w:lineRule="auto"/>
        <w:rPr>
          <w:rFonts w:ascii="Arial" w:eastAsiaTheme="minorEastAsia" w:hAnsi="Arial" w:cs="Arial"/>
          <w:b/>
        </w:rPr>
      </w:pPr>
    </w:p>
    <w:p w:rsidR="006E0067" w:rsidRPr="001B7476" w:rsidRDefault="006E0067" w:rsidP="006E0067">
      <w:pPr>
        <w:spacing w:after="0" w:line="480" w:lineRule="auto"/>
        <w:rPr>
          <w:rFonts w:ascii="Arial" w:eastAsiaTheme="minorEastAsia" w:hAnsi="Arial" w:cs="Arial"/>
          <w:b/>
        </w:rPr>
      </w:pPr>
      <w:r>
        <w:rPr>
          <w:rFonts w:ascii="Arial" w:eastAsiaTheme="minorEastAsia" w:hAnsi="Arial" w:cs="Arial"/>
          <w:b/>
        </w:rPr>
        <w:t xml:space="preserve">4.2 </w:t>
      </w:r>
      <w:r>
        <w:rPr>
          <w:rFonts w:ascii="Arial" w:eastAsiaTheme="minorEastAsia" w:hAnsi="Arial" w:cs="Arial"/>
          <w:b/>
        </w:rPr>
        <w:tab/>
        <w:t>Pembahasan</w:t>
      </w:r>
    </w:p>
    <w:p w:rsidR="006E0067" w:rsidRDefault="006E0067" w:rsidP="006E0067">
      <w:pPr>
        <w:spacing w:after="0" w:line="360" w:lineRule="auto"/>
        <w:ind w:firstLine="720"/>
        <w:jc w:val="both"/>
        <w:rPr>
          <w:rFonts w:ascii="Arial" w:eastAsiaTheme="minorEastAsia" w:hAnsi="Arial" w:cs="Arial"/>
        </w:rPr>
      </w:pPr>
      <w:r>
        <w:rPr>
          <w:rFonts w:ascii="Arial" w:eastAsiaTheme="minorEastAsia" w:hAnsi="Arial" w:cs="Arial"/>
        </w:rPr>
        <w:t xml:space="preserve">Ukuran luka sayat sebelum pemberian krim uji pada masing-masing kelinci yaitu panjang luka 1,5 cm dengan kedalaman 1,5 mm. Setelah pengolesan krim uji, panjang luka sayat masing-masing kelinci mengalami perubahan pada setiap pengamatan (24 jam) hingga luka sayat tertutup (sembuh). </w:t>
      </w:r>
    </w:p>
    <w:p w:rsidR="006E0067" w:rsidRDefault="006E0067" w:rsidP="006E0067">
      <w:pPr>
        <w:spacing w:after="0" w:line="360" w:lineRule="auto"/>
        <w:ind w:firstLine="720"/>
        <w:jc w:val="both"/>
        <w:rPr>
          <w:rFonts w:ascii="Arial" w:eastAsiaTheme="minorEastAsia" w:hAnsi="Arial" w:cs="Arial"/>
        </w:rPr>
      </w:pPr>
      <w:r>
        <w:rPr>
          <w:rFonts w:ascii="Arial" w:eastAsiaTheme="minorEastAsia" w:hAnsi="Arial" w:cs="Arial"/>
        </w:rPr>
        <w:lastRenderedPageBreak/>
        <w:t xml:space="preserve">Hasil rata-rata waktu penyembuhan luka sayat punggung kelinci pada pengolesan </w:t>
      </w:r>
      <w:r>
        <w:rPr>
          <w:rFonts w:ascii="Arial" w:eastAsiaTheme="minorEastAsia" w:hAnsi="Arial" w:cs="Arial"/>
          <w:lang w:val="en-US"/>
        </w:rPr>
        <w:t xml:space="preserve">Salep </w:t>
      </w:r>
      <w:r>
        <w:rPr>
          <w:rFonts w:ascii="Arial" w:eastAsiaTheme="minorEastAsia" w:hAnsi="Arial" w:cs="Arial"/>
        </w:rPr>
        <w:t xml:space="preserve">Betadine lebih cepat dibandingkan kelompok krim ekstrak yaitu 4 hari (96 jam). Hal ini disebabkan karena </w:t>
      </w:r>
      <w:r>
        <w:rPr>
          <w:rFonts w:ascii="Arial" w:eastAsiaTheme="minorEastAsia" w:hAnsi="Arial" w:cs="Arial"/>
          <w:lang w:val="en-US"/>
        </w:rPr>
        <w:t xml:space="preserve">Salep </w:t>
      </w:r>
      <w:r>
        <w:rPr>
          <w:rFonts w:ascii="Arial" w:eastAsiaTheme="minorEastAsia" w:hAnsi="Arial" w:cs="Arial"/>
        </w:rPr>
        <w:t xml:space="preserve">Betadine mengandung zat aktif </w:t>
      </w:r>
      <w:r>
        <w:rPr>
          <w:rFonts w:ascii="Arial" w:eastAsiaTheme="minorEastAsia" w:hAnsi="Arial" w:cs="Arial"/>
          <w:lang w:val="en-US"/>
        </w:rPr>
        <w:t>Povidone Iodine</w:t>
      </w:r>
      <w:r>
        <w:rPr>
          <w:rFonts w:ascii="Arial" w:eastAsiaTheme="minorEastAsia" w:hAnsi="Arial" w:cs="Arial"/>
        </w:rPr>
        <w:t xml:space="preserve"> yang berfungsi sebagai antiseptik yang dapat menghindari adanya kuman patogen disekitar luka yang dapat memperlambat penyembuhan luka.  </w:t>
      </w:r>
    </w:p>
    <w:p w:rsidR="006E0067" w:rsidRDefault="006E0067" w:rsidP="006E0067">
      <w:pPr>
        <w:spacing w:after="0" w:line="360" w:lineRule="auto"/>
        <w:ind w:firstLine="720"/>
        <w:jc w:val="both"/>
        <w:rPr>
          <w:rFonts w:ascii="Arial" w:eastAsiaTheme="minorEastAsia" w:hAnsi="Arial" w:cs="Arial"/>
        </w:rPr>
      </w:pPr>
      <w:r>
        <w:rPr>
          <w:rFonts w:ascii="Arial" w:eastAsiaTheme="minorEastAsia" w:hAnsi="Arial" w:cs="Arial"/>
        </w:rPr>
        <w:t>Hasil rata-rata waktu penyembuhan luka sayatkelinci pada pengolesan krim ekstak etanol daun sambung nyawa 20% selama 5 hari (120 jam). Hal ini disebabkan karena krim ekstrak etanol daun sambung nyawa 20% mengandung saponin, flavonoid dan tanin yang berperan dalam mempercepat proses penyembuhan luka. Begitu pula dengan krim ekstrak etanol daun sambung nyawa  10% dan krim ekstrak etanol daun sambung nyawa dan krim ekstrak etanol daun sambung nyawa 5%, namun dengan kadar saponin, flavonoid dan saponin yang berbeda. Tanin berkhasiat menghentikan pendarahan dan sebagai antibiotik dengan cara mengganggu fungsi dari mikroorganisme sehingga dapat menyingkat fase peradangan sekaligus pencegah infeksi pada luka.</w:t>
      </w:r>
    </w:p>
    <w:p w:rsidR="006E0067" w:rsidRPr="002F5E4B" w:rsidRDefault="006E0067" w:rsidP="006E0067">
      <w:pPr>
        <w:spacing w:after="0" w:line="360" w:lineRule="auto"/>
        <w:ind w:firstLine="720"/>
        <w:jc w:val="both"/>
        <w:rPr>
          <w:rFonts w:ascii="Arial" w:eastAsiaTheme="minorEastAsia" w:hAnsi="Arial" w:cs="Arial"/>
          <w:lang w:val="en-US"/>
        </w:rPr>
      </w:pPr>
      <w:r>
        <w:rPr>
          <w:rFonts w:ascii="Arial" w:eastAsiaTheme="minorEastAsia" w:hAnsi="Arial" w:cs="Arial"/>
        </w:rPr>
        <w:t>Hasil rata-rata waktu penyembuhan luka sayat  kelinci pada pengolesan krim ekstrak etanol daun sambung nyawa 20% lebih cepat dibandingkan dengan krim 10% dan krim ekstrak etanol daun sambung nyawa 5%. Semakin tinggi konsentrasi krim ekstrak etanol daun sambung nyawa, maka semakin tinggi pula kadar saponin, flavonoid dan tanin yang terkandung dalam krim ekstrak etanol daun sambung nyawa sehingga efek penyembuhan luka lebih cepat</w:t>
      </w:r>
      <w:r>
        <w:rPr>
          <w:rFonts w:ascii="Arial" w:eastAsiaTheme="minorEastAsia" w:hAnsi="Arial" w:cs="Arial"/>
          <w:lang w:val="en-US"/>
        </w:rPr>
        <w:t>(Anonymous,2009)</w:t>
      </w:r>
    </w:p>
    <w:p w:rsidR="006E0067" w:rsidRDefault="006E0067" w:rsidP="006E0067">
      <w:pPr>
        <w:spacing w:after="0" w:line="360" w:lineRule="auto"/>
        <w:ind w:firstLine="720"/>
        <w:jc w:val="both"/>
        <w:rPr>
          <w:rFonts w:ascii="Arial" w:eastAsiaTheme="minorEastAsia" w:hAnsi="Arial" w:cs="Arial"/>
        </w:rPr>
      </w:pPr>
      <w:r>
        <w:rPr>
          <w:rFonts w:ascii="Arial" w:eastAsiaTheme="minorEastAsia" w:hAnsi="Arial" w:cs="Arial"/>
        </w:rPr>
        <w:t>Pada kelinci yang diberi dasar krim juga dapat sembuh dalam waktu 9 hari (216 jam). Ini disebabkan karena tidak adanya zat aktif didalam dasar</w:t>
      </w: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Default="006E0067" w:rsidP="006E0067">
      <w:pPr>
        <w:spacing w:after="0" w:line="360" w:lineRule="auto"/>
        <w:jc w:val="both"/>
        <w:rPr>
          <w:rFonts w:ascii="Arial" w:eastAsiaTheme="minorEastAsia" w:hAnsi="Arial" w:cs="Arial"/>
        </w:rPr>
      </w:pPr>
    </w:p>
    <w:p w:rsidR="006E0067" w:rsidRPr="006E0067" w:rsidRDefault="006E0067" w:rsidP="006E0067">
      <w:pPr>
        <w:spacing w:after="0" w:line="360" w:lineRule="auto"/>
        <w:jc w:val="both"/>
        <w:rPr>
          <w:rFonts w:ascii="Arial" w:eastAsiaTheme="minorEastAsia" w:hAnsi="Arial" w:cs="Arial"/>
        </w:rPr>
      </w:pPr>
    </w:p>
    <w:p w:rsidR="006E0067" w:rsidRDefault="006E0067" w:rsidP="006E0067">
      <w:pPr>
        <w:spacing w:after="0" w:line="240" w:lineRule="auto"/>
        <w:jc w:val="both"/>
        <w:rPr>
          <w:rFonts w:ascii="Arial" w:eastAsiaTheme="minorEastAsia" w:hAnsi="Arial" w:cs="Arial"/>
        </w:rPr>
      </w:pPr>
    </w:p>
    <w:p w:rsidR="006E0067" w:rsidRPr="008347E9" w:rsidRDefault="006E0067" w:rsidP="006E0067">
      <w:pPr>
        <w:spacing w:after="0" w:line="360" w:lineRule="auto"/>
        <w:ind w:firstLine="720"/>
        <w:jc w:val="center"/>
        <w:rPr>
          <w:rFonts w:ascii="Arial" w:eastAsiaTheme="minorEastAsia" w:hAnsi="Arial" w:cs="Arial"/>
          <w:b/>
          <w:sz w:val="28"/>
          <w:szCs w:val="28"/>
        </w:rPr>
      </w:pPr>
      <w:r w:rsidRPr="008347E9">
        <w:rPr>
          <w:rFonts w:ascii="Arial" w:eastAsiaTheme="minorEastAsia" w:hAnsi="Arial" w:cs="Arial"/>
          <w:b/>
          <w:sz w:val="28"/>
          <w:szCs w:val="28"/>
        </w:rPr>
        <w:lastRenderedPageBreak/>
        <w:t>BAB V</w:t>
      </w:r>
    </w:p>
    <w:p w:rsidR="006E0067" w:rsidRDefault="006E0067" w:rsidP="006E0067">
      <w:pPr>
        <w:spacing w:after="0" w:line="360" w:lineRule="auto"/>
        <w:ind w:firstLine="720"/>
        <w:jc w:val="center"/>
        <w:rPr>
          <w:rFonts w:ascii="Arial" w:eastAsiaTheme="minorEastAsia" w:hAnsi="Arial" w:cs="Arial"/>
          <w:b/>
          <w:sz w:val="28"/>
          <w:szCs w:val="28"/>
        </w:rPr>
      </w:pPr>
      <w:r w:rsidRPr="008347E9">
        <w:rPr>
          <w:rFonts w:ascii="Arial" w:eastAsiaTheme="minorEastAsia" w:hAnsi="Arial" w:cs="Arial"/>
          <w:b/>
          <w:sz w:val="28"/>
          <w:szCs w:val="28"/>
        </w:rPr>
        <w:t>KESIMPULAN DAN SARAN</w:t>
      </w:r>
    </w:p>
    <w:p w:rsidR="006E0067" w:rsidRDefault="006E0067" w:rsidP="006E0067">
      <w:pPr>
        <w:spacing w:after="0" w:line="240" w:lineRule="auto"/>
        <w:ind w:firstLine="720"/>
        <w:rPr>
          <w:rFonts w:ascii="Arial" w:eastAsiaTheme="minorEastAsia" w:hAnsi="Arial" w:cs="Arial"/>
          <w:b/>
          <w:sz w:val="28"/>
          <w:szCs w:val="28"/>
        </w:rPr>
      </w:pPr>
    </w:p>
    <w:p w:rsidR="006E0067" w:rsidRDefault="006E0067" w:rsidP="006E0067">
      <w:pPr>
        <w:pStyle w:val="ListParagraph"/>
        <w:numPr>
          <w:ilvl w:val="1"/>
          <w:numId w:val="25"/>
        </w:numPr>
        <w:spacing w:after="0" w:line="240" w:lineRule="auto"/>
        <w:ind w:left="0" w:firstLine="0"/>
        <w:jc w:val="both"/>
        <w:rPr>
          <w:rFonts w:ascii="Arial" w:eastAsiaTheme="minorEastAsia" w:hAnsi="Arial" w:cs="Arial"/>
          <w:b/>
        </w:rPr>
      </w:pPr>
      <w:r w:rsidRPr="008347E9">
        <w:rPr>
          <w:rFonts w:ascii="Arial" w:eastAsiaTheme="minorEastAsia" w:hAnsi="Arial" w:cs="Arial"/>
          <w:b/>
        </w:rPr>
        <w:t>Kesimpulan</w:t>
      </w:r>
    </w:p>
    <w:p w:rsidR="006E0067" w:rsidRDefault="006E0067" w:rsidP="006E0067">
      <w:pPr>
        <w:pStyle w:val="ListParagraph"/>
        <w:spacing w:after="0" w:line="240" w:lineRule="auto"/>
        <w:ind w:left="0"/>
        <w:jc w:val="both"/>
        <w:rPr>
          <w:rFonts w:ascii="Arial" w:eastAsiaTheme="minorEastAsia" w:hAnsi="Arial" w:cs="Arial"/>
          <w:b/>
        </w:rPr>
      </w:pPr>
    </w:p>
    <w:p w:rsidR="006E0067" w:rsidRPr="00C67AB5" w:rsidRDefault="006E0067" w:rsidP="006E0067">
      <w:pPr>
        <w:pStyle w:val="ListParagraph"/>
        <w:numPr>
          <w:ilvl w:val="0"/>
          <w:numId w:val="27"/>
        </w:numPr>
        <w:spacing w:after="0" w:line="360" w:lineRule="auto"/>
        <w:ind w:hanging="720"/>
        <w:jc w:val="both"/>
        <w:rPr>
          <w:rFonts w:ascii="Arial" w:eastAsiaTheme="minorEastAsia" w:hAnsi="Arial" w:cs="Arial"/>
        </w:rPr>
      </w:pPr>
      <w:r w:rsidRPr="00C67AB5">
        <w:rPr>
          <w:rFonts w:ascii="Arial" w:eastAsiaTheme="minorEastAsia" w:hAnsi="Arial" w:cs="Arial"/>
        </w:rPr>
        <w:t xml:space="preserve">Krim ekstrak etanol daun sambung </w:t>
      </w:r>
      <w:r>
        <w:rPr>
          <w:rFonts w:ascii="Arial" w:eastAsiaTheme="minorEastAsia" w:hAnsi="Arial" w:cs="Arial"/>
        </w:rPr>
        <w:t>nyawa (Gynura procumbens (Lour.) Merr.)</w:t>
      </w:r>
      <w:r>
        <w:rPr>
          <w:rFonts w:ascii="Arial" w:eastAsiaTheme="minorEastAsia" w:hAnsi="Arial" w:cs="Arial"/>
          <w:lang w:val="en-US"/>
        </w:rPr>
        <w:t> </w:t>
      </w:r>
      <w:r w:rsidRPr="00C67AB5">
        <w:rPr>
          <w:rFonts w:ascii="Arial" w:eastAsiaTheme="minorEastAsia" w:hAnsi="Arial" w:cs="Arial"/>
        </w:rPr>
        <w:t>mempunyai efek terhadap penyembuhan luka sayat terhadap kelinci pada konsentrasi 5% selama 8 hari, konsentrasi 10% selama 6 hari, konsentrasi 20% selama 5 hari.</w:t>
      </w:r>
    </w:p>
    <w:p w:rsidR="006E0067" w:rsidRPr="00A370A8" w:rsidRDefault="006E0067" w:rsidP="006E0067">
      <w:pPr>
        <w:pStyle w:val="ListParagraph"/>
        <w:numPr>
          <w:ilvl w:val="0"/>
          <w:numId w:val="27"/>
        </w:numPr>
        <w:spacing w:after="0" w:line="360" w:lineRule="auto"/>
        <w:ind w:hanging="720"/>
        <w:jc w:val="both"/>
        <w:rPr>
          <w:rFonts w:ascii="Arial" w:eastAsiaTheme="minorEastAsia" w:hAnsi="Arial" w:cs="Arial"/>
        </w:rPr>
      </w:pPr>
      <w:r>
        <w:rPr>
          <w:rFonts w:ascii="Arial" w:hAnsi="Arial" w:cs="Arial"/>
        </w:rPr>
        <w:t>K</w:t>
      </w:r>
      <w:r w:rsidRPr="009A5C06">
        <w:rPr>
          <w:rFonts w:ascii="Arial" w:hAnsi="Arial" w:cs="Arial"/>
        </w:rPr>
        <w:t>rim ekstrak etanol daun sambung nyawa (</w:t>
      </w:r>
      <w:r w:rsidRPr="009A5C06">
        <w:rPr>
          <w:rFonts w:ascii="Arial" w:hAnsi="Arial" w:cs="Arial"/>
          <w:i/>
        </w:rPr>
        <w:t>Gynura procumbens</w:t>
      </w:r>
      <w:r w:rsidRPr="009A5C06">
        <w:rPr>
          <w:rFonts w:ascii="Arial" w:hAnsi="Arial" w:cs="Arial"/>
        </w:rPr>
        <w:t xml:space="preserve"> (Lour.) Merr.)</w:t>
      </w:r>
      <w:r>
        <w:rPr>
          <w:rFonts w:ascii="Arial" w:hAnsi="Arial" w:cs="Arial"/>
        </w:rPr>
        <w:t xml:space="preserve"> pada konsentrasi 20%</w:t>
      </w:r>
      <w:r w:rsidRPr="009A5C06">
        <w:rPr>
          <w:rFonts w:ascii="Arial" w:hAnsi="Arial" w:cs="Arial"/>
        </w:rPr>
        <w:t xml:space="preserve"> mempunyai efek yang hampir mendekati dengan efek </w:t>
      </w:r>
      <w:r>
        <w:rPr>
          <w:rFonts w:ascii="Arial" w:hAnsi="Arial" w:cs="Arial"/>
        </w:rPr>
        <w:t>betadine</w:t>
      </w:r>
      <w:r w:rsidRPr="009A5C06">
        <w:rPr>
          <w:rFonts w:ascii="Arial" w:hAnsi="Arial" w:cs="Arial"/>
        </w:rPr>
        <w:t xml:space="preserve"> dalam penyembuhan luka sayat terhadap kelinci.</w:t>
      </w:r>
      <w:r>
        <w:rPr>
          <w:rFonts w:ascii="Arial" w:hAnsi="Arial" w:cs="Arial"/>
        </w:rPr>
        <w:t>Betadine menyembuhkan luka sayat pada hari ke 4 dan K</w:t>
      </w:r>
      <w:r w:rsidRPr="009A5C06">
        <w:rPr>
          <w:rFonts w:ascii="Arial" w:hAnsi="Arial" w:cs="Arial"/>
        </w:rPr>
        <w:t>rim ekstrak etanol daun sambung ny</w:t>
      </w:r>
    </w:p>
    <w:p w:rsidR="006E0067" w:rsidRPr="009A5C06" w:rsidRDefault="006E0067" w:rsidP="006E0067">
      <w:pPr>
        <w:pStyle w:val="ListParagraph"/>
        <w:numPr>
          <w:ilvl w:val="0"/>
          <w:numId w:val="27"/>
        </w:numPr>
        <w:spacing w:after="0" w:line="360" w:lineRule="auto"/>
        <w:ind w:hanging="720"/>
        <w:jc w:val="both"/>
        <w:rPr>
          <w:rFonts w:ascii="Arial" w:eastAsiaTheme="minorEastAsia" w:hAnsi="Arial" w:cs="Arial"/>
        </w:rPr>
      </w:pPr>
      <w:r w:rsidRPr="009A5C06">
        <w:rPr>
          <w:rFonts w:ascii="Arial" w:hAnsi="Arial" w:cs="Arial"/>
        </w:rPr>
        <w:t>awa (</w:t>
      </w:r>
      <w:r w:rsidRPr="009A5C06">
        <w:rPr>
          <w:rFonts w:ascii="Arial" w:hAnsi="Arial" w:cs="Arial"/>
          <w:i/>
        </w:rPr>
        <w:t>Gynura procumbens</w:t>
      </w:r>
      <w:r w:rsidRPr="009A5C06">
        <w:rPr>
          <w:rFonts w:ascii="Arial" w:hAnsi="Arial" w:cs="Arial"/>
        </w:rPr>
        <w:t xml:space="preserve"> (Lour.) Merr.)</w:t>
      </w:r>
      <w:r>
        <w:rPr>
          <w:rFonts w:ascii="Arial" w:hAnsi="Arial" w:cs="Arial"/>
        </w:rPr>
        <w:t>konsentrasi 20% menyembuhkan luka sayat  pada hari ke 5</w:t>
      </w:r>
    </w:p>
    <w:p w:rsidR="006E0067" w:rsidRPr="002D3D90" w:rsidRDefault="006E0067" w:rsidP="006E0067">
      <w:pPr>
        <w:pStyle w:val="ListParagraph"/>
        <w:spacing w:after="0" w:line="360" w:lineRule="auto"/>
        <w:jc w:val="both"/>
        <w:rPr>
          <w:rFonts w:ascii="Arial" w:eastAsiaTheme="minorEastAsia" w:hAnsi="Arial" w:cs="Arial"/>
        </w:rPr>
      </w:pPr>
    </w:p>
    <w:p w:rsidR="006E0067" w:rsidRDefault="006E0067" w:rsidP="006E0067">
      <w:pPr>
        <w:pStyle w:val="ListParagraph"/>
        <w:spacing w:after="0" w:line="480" w:lineRule="auto"/>
        <w:ind w:left="0"/>
        <w:jc w:val="both"/>
        <w:rPr>
          <w:rFonts w:ascii="Arial" w:eastAsiaTheme="minorEastAsia" w:hAnsi="Arial" w:cs="Arial"/>
          <w:b/>
        </w:rPr>
      </w:pPr>
      <w:r>
        <w:rPr>
          <w:rFonts w:ascii="Arial" w:eastAsiaTheme="minorEastAsia" w:hAnsi="Arial" w:cs="Arial"/>
          <w:b/>
        </w:rPr>
        <w:t xml:space="preserve">5.2 </w:t>
      </w:r>
      <w:r>
        <w:rPr>
          <w:rFonts w:ascii="Arial" w:eastAsiaTheme="minorEastAsia" w:hAnsi="Arial" w:cs="Arial"/>
          <w:b/>
        </w:rPr>
        <w:tab/>
        <w:t xml:space="preserve">Saran </w:t>
      </w:r>
    </w:p>
    <w:p w:rsidR="006E0067" w:rsidRPr="003F0E42" w:rsidRDefault="006E0067" w:rsidP="006E0067">
      <w:pPr>
        <w:pStyle w:val="ListParagraph"/>
        <w:spacing w:after="0" w:line="360" w:lineRule="auto"/>
        <w:ind w:left="0"/>
        <w:jc w:val="both"/>
        <w:rPr>
          <w:rFonts w:ascii="Arial" w:eastAsiaTheme="minorEastAsia" w:hAnsi="Arial" w:cs="Arial"/>
        </w:rPr>
      </w:pPr>
      <w:r>
        <w:rPr>
          <w:rFonts w:ascii="Arial" w:eastAsiaTheme="minorEastAsia" w:hAnsi="Arial" w:cs="Arial"/>
          <w:b/>
        </w:rPr>
        <w:tab/>
      </w:r>
      <w:r>
        <w:rPr>
          <w:rFonts w:ascii="Arial" w:eastAsiaTheme="minorEastAsia" w:hAnsi="Arial" w:cs="Arial"/>
        </w:rPr>
        <w:t>Disarankan kepada peneliti selanjutnya untuk menguji efek lain dari daun sambung nyawa, antara lain pada penyakit diabetes, dan disarankan juga untuk menguji efek dari sambung nyawa dengan sediaan lain, seperti salep dan sebagainya.</w:t>
      </w:r>
    </w:p>
    <w:p w:rsidR="006E0067" w:rsidRPr="00EE3550" w:rsidRDefault="006E0067" w:rsidP="006E0067">
      <w:pPr>
        <w:pStyle w:val="ListParagraph"/>
        <w:spacing w:after="0" w:line="240" w:lineRule="auto"/>
        <w:jc w:val="both"/>
        <w:rPr>
          <w:rFonts w:ascii="Arial" w:eastAsiaTheme="minorEastAsia" w:hAnsi="Arial" w:cs="Arial"/>
          <w:b/>
          <w:lang w:val="en-US"/>
        </w:rPr>
      </w:pPr>
    </w:p>
    <w:p w:rsidR="00622239" w:rsidRPr="00166F86" w:rsidRDefault="00622239" w:rsidP="00622239">
      <w:pPr>
        <w:spacing w:line="240" w:lineRule="auto"/>
        <w:rPr>
          <w:rFonts w:ascii="Arial" w:hAnsi="Arial" w:cs="Arial"/>
          <w:sz w:val="24"/>
          <w:szCs w:val="24"/>
        </w:rPr>
      </w:pPr>
    </w:p>
    <w:p w:rsidR="00524E9D" w:rsidRDefault="00524E9D"/>
    <w:p w:rsidR="00524E9D" w:rsidRDefault="00524E9D">
      <w:r>
        <w:br w:type="page"/>
      </w:r>
    </w:p>
    <w:p w:rsidR="006D6D9A" w:rsidRDefault="006D6D9A" w:rsidP="00524E9D">
      <w:pPr>
        <w:spacing w:after="0" w:line="480" w:lineRule="auto"/>
        <w:jc w:val="center"/>
        <w:rPr>
          <w:rFonts w:ascii="Arial" w:eastAsiaTheme="minorEastAsia" w:hAnsi="Arial" w:cs="Arial"/>
          <w:b/>
          <w:sz w:val="28"/>
          <w:szCs w:val="28"/>
        </w:rPr>
        <w:sectPr w:rsidR="006D6D9A" w:rsidSect="006F1BBE">
          <w:pgSz w:w="11906" w:h="16838" w:code="9"/>
          <w:pgMar w:top="2268" w:right="1701" w:bottom="1560" w:left="2268" w:header="708" w:footer="708" w:gutter="0"/>
          <w:cols w:space="708"/>
          <w:titlePg/>
          <w:docGrid w:linePitch="360"/>
        </w:sectPr>
      </w:pPr>
    </w:p>
    <w:p w:rsidR="00524E9D" w:rsidRPr="00511459" w:rsidRDefault="00524E9D" w:rsidP="00524E9D">
      <w:pPr>
        <w:spacing w:after="0" w:line="480" w:lineRule="auto"/>
        <w:jc w:val="center"/>
        <w:rPr>
          <w:rFonts w:ascii="Arial" w:eastAsiaTheme="minorEastAsia" w:hAnsi="Arial" w:cs="Arial"/>
          <w:b/>
          <w:sz w:val="28"/>
          <w:szCs w:val="28"/>
          <w:lang w:val="en-US"/>
        </w:rPr>
      </w:pPr>
      <w:r w:rsidRPr="00511459">
        <w:rPr>
          <w:rFonts w:ascii="Arial" w:eastAsiaTheme="minorEastAsia" w:hAnsi="Arial" w:cs="Arial"/>
          <w:b/>
          <w:sz w:val="28"/>
          <w:szCs w:val="28"/>
        </w:rPr>
        <w:lastRenderedPageBreak/>
        <w:t>Daftar Pustaka</w:t>
      </w:r>
    </w:p>
    <w:p w:rsidR="00524E9D" w:rsidRPr="00511459" w:rsidRDefault="00524E9D" w:rsidP="00524E9D">
      <w:pPr>
        <w:spacing w:after="0" w:line="240" w:lineRule="auto"/>
        <w:ind w:hanging="709"/>
        <w:jc w:val="both"/>
        <w:rPr>
          <w:rFonts w:ascii="Arial" w:eastAsiaTheme="minorEastAsia" w:hAnsi="Arial" w:cs="Arial"/>
          <w:lang w:val="en-US"/>
        </w:rPr>
      </w:pPr>
      <w:r w:rsidRPr="00511459">
        <w:rPr>
          <w:rFonts w:ascii="Arial" w:eastAsiaTheme="minorEastAsia" w:hAnsi="Arial" w:cs="Arial"/>
          <w:lang w:val="en-US"/>
        </w:rPr>
        <w:t>Anonymous, 2013, Tanaman Sambung Nyawa.http://ibnususanto.wordpress.com/2009/02/24/sambung-nyawa/diakses tanggal 08 April 2013</w:t>
      </w:r>
    </w:p>
    <w:p w:rsidR="00524E9D" w:rsidRPr="00511459" w:rsidRDefault="00524E9D" w:rsidP="00524E9D">
      <w:pPr>
        <w:spacing w:after="0" w:line="240" w:lineRule="auto"/>
        <w:jc w:val="both"/>
        <w:rPr>
          <w:rFonts w:ascii="Arial" w:eastAsiaTheme="minorEastAsia" w:hAnsi="Arial" w:cs="Arial"/>
          <w:lang w:val="en-US"/>
        </w:rPr>
      </w:pPr>
    </w:p>
    <w:p w:rsidR="00524E9D" w:rsidRPr="00511459" w:rsidRDefault="00524E9D" w:rsidP="00524E9D">
      <w:pPr>
        <w:tabs>
          <w:tab w:val="left" w:pos="2410"/>
        </w:tabs>
        <w:spacing w:after="0" w:line="480" w:lineRule="auto"/>
        <w:jc w:val="both"/>
        <w:rPr>
          <w:rFonts w:ascii="Arial" w:eastAsiaTheme="minorEastAsia" w:hAnsi="Arial" w:cs="Arial"/>
          <w:i/>
        </w:rPr>
      </w:pPr>
      <w:r w:rsidRPr="00511459">
        <w:rPr>
          <w:rFonts w:ascii="Arial" w:eastAsiaTheme="minorEastAsia" w:hAnsi="Arial" w:cs="Arial"/>
        </w:rPr>
        <w:t xml:space="preserve">Departemen Kesehatan RI, 1979, </w:t>
      </w:r>
      <w:r w:rsidRPr="00511459">
        <w:rPr>
          <w:rFonts w:ascii="Arial" w:eastAsiaTheme="minorEastAsia" w:hAnsi="Arial" w:cs="Arial"/>
          <w:i/>
        </w:rPr>
        <w:t>Farmakope Indonesia. Edisi III, Jakarta.</w:t>
      </w:r>
    </w:p>
    <w:p w:rsidR="00524E9D" w:rsidRPr="00511459" w:rsidRDefault="00524E9D" w:rsidP="00524E9D">
      <w:pPr>
        <w:tabs>
          <w:tab w:val="left" w:pos="2410"/>
        </w:tabs>
        <w:spacing w:after="0" w:line="480" w:lineRule="auto"/>
        <w:jc w:val="both"/>
        <w:rPr>
          <w:rFonts w:ascii="Arial" w:eastAsiaTheme="minorEastAsia" w:hAnsi="Arial" w:cs="Arial"/>
          <w:i/>
        </w:rPr>
      </w:pPr>
      <w:r w:rsidRPr="00511459">
        <w:rPr>
          <w:rFonts w:ascii="Arial" w:eastAsiaTheme="minorEastAsia" w:hAnsi="Arial" w:cs="Arial"/>
        </w:rPr>
        <w:t xml:space="preserve">Departemen Kesehatan RI, 1979, </w:t>
      </w:r>
      <w:r w:rsidRPr="00511459">
        <w:rPr>
          <w:rFonts w:ascii="Arial" w:eastAsiaTheme="minorEastAsia" w:hAnsi="Arial" w:cs="Arial"/>
          <w:i/>
        </w:rPr>
        <w:t xml:space="preserve">Farmakope Indonesi. Edisi </w:t>
      </w:r>
      <w:r w:rsidRPr="00511459">
        <w:rPr>
          <w:rFonts w:ascii="Arial" w:eastAsiaTheme="minorEastAsia" w:hAnsi="Arial" w:cs="Arial"/>
        </w:rPr>
        <w:t>V</w:t>
      </w:r>
      <w:r w:rsidRPr="00511459">
        <w:rPr>
          <w:rFonts w:ascii="Arial" w:eastAsiaTheme="minorEastAsia" w:hAnsi="Arial" w:cs="Arial"/>
          <w:i/>
        </w:rPr>
        <w:t>, Jakarta.</w:t>
      </w: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hAnsi="Arial" w:cs="Arial"/>
        </w:rPr>
        <w:t xml:space="preserve">Elshabrina, 2013, </w:t>
      </w:r>
      <w:r w:rsidRPr="00511459">
        <w:rPr>
          <w:rFonts w:ascii="Arial" w:hAnsi="Arial" w:cs="Arial"/>
          <w:i/>
        </w:rPr>
        <w:t xml:space="preserve">Dahsyatnya Daun Obat Sepanjang Masa. </w:t>
      </w:r>
      <w:r w:rsidRPr="00511459">
        <w:rPr>
          <w:rFonts w:ascii="Arial" w:hAnsi="Arial" w:cs="Arial"/>
        </w:rPr>
        <w:t>Edisi I, Jawa Tengah : Cemerlang Publishing.</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480" w:lineRule="auto"/>
        <w:jc w:val="both"/>
        <w:rPr>
          <w:rFonts w:ascii="Arial" w:hAnsi="Arial" w:cs="Arial"/>
        </w:rPr>
      </w:pPr>
      <w:r w:rsidRPr="00511459">
        <w:rPr>
          <w:rFonts w:ascii="Arial" w:hAnsi="Arial" w:cs="Arial"/>
        </w:rPr>
        <w:t xml:space="preserve">Hidayat, S dan Napitupulu, R, 2015, </w:t>
      </w:r>
      <w:r w:rsidRPr="00511459">
        <w:rPr>
          <w:rFonts w:ascii="Arial" w:hAnsi="Arial" w:cs="Arial"/>
          <w:i/>
        </w:rPr>
        <w:t xml:space="preserve">Kitab Tumbuhan Obat.  </w:t>
      </w:r>
      <w:r w:rsidRPr="00511459">
        <w:rPr>
          <w:rFonts w:ascii="Arial" w:hAnsi="Arial" w:cs="Arial"/>
        </w:rPr>
        <w:t>Edisi I, Jakarta : AgriFlo.</w:t>
      </w: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hAnsi="Arial" w:cs="Arial"/>
        </w:rPr>
        <w:t>Intan Tolistiawaty, Junus Widjaja, Phettisya, Pamela Sumolang dan Octaviani. 2014.Gambaran Kesehatan Pada Mencit (</w:t>
      </w:r>
      <w:r w:rsidRPr="00511459">
        <w:rPr>
          <w:rFonts w:ascii="Arial" w:hAnsi="Arial" w:cs="Arial"/>
          <w:i/>
        </w:rPr>
        <w:t xml:space="preserve">Mus musculus). </w:t>
      </w:r>
      <w:r w:rsidRPr="00511459">
        <w:rPr>
          <w:rFonts w:ascii="Arial" w:hAnsi="Arial" w:cs="Arial"/>
        </w:rPr>
        <w:t>Jurnal Vektor Penyakit.8(1): 27-32</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480" w:lineRule="auto"/>
        <w:jc w:val="both"/>
        <w:rPr>
          <w:rFonts w:ascii="Arial" w:eastAsiaTheme="minorEastAsia" w:hAnsi="Arial" w:cs="Arial"/>
        </w:rPr>
      </w:pPr>
      <w:r w:rsidRPr="00511459">
        <w:rPr>
          <w:rFonts w:ascii="Arial" w:eastAsiaTheme="minorEastAsia" w:hAnsi="Arial" w:cs="Arial"/>
        </w:rPr>
        <w:t xml:space="preserve">Kementrian Kesehatan RI, 2013, </w:t>
      </w:r>
      <w:r w:rsidRPr="00511459">
        <w:rPr>
          <w:rFonts w:ascii="Arial" w:eastAsiaTheme="minorEastAsia" w:hAnsi="Arial" w:cs="Arial"/>
          <w:i/>
        </w:rPr>
        <w:t>Suplemen III Farmakope Herbal Indonesia.</w:t>
      </w:r>
      <w:r w:rsidRPr="00511459">
        <w:rPr>
          <w:rFonts w:ascii="Arial" w:eastAsiaTheme="minorEastAsia" w:hAnsi="Arial" w:cs="Arial"/>
        </w:rPr>
        <w:t>Edisi I, Jakarta.</w:t>
      </w: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eastAsiaTheme="minorEastAsia" w:hAnsi="Arial" w:cs="Arial"/>
        </w:rPr>
        <w:t xml:space="preserve">Maria Hutajulu.2018. </w:t>
      </w:r>
      <w:r w:rsidRPr="00511459">
        <w:rPr>
          <w:rFonts w:ascii="Arial" w:hAnsi="Arial" w:cs="Arial"/>
        </w:rPr>
        <w:t>penelitian Uji Ekstrak Etanol Daun Binahong (</w:t>
      </w:r>
      <w:r w:rsidRPr="00511459">
        <w:rPr>
          <w:rFonts w:ascii="Arial" w:hAnsi="Arial" w:cs="Arial"/>
          <w:i/>
        </w:rPr>
        <w:t xml:space="preserve">Anreddera cordifolla (Ten.) Steenis) </w:t>
      </w:r>
      <w:r w:rsidRPr="00511459">
        <w:rPr>
          <w:rFonts w:ascii="Arial" w:hAnsi="Arial" w:cs="Arial"/>
        </w:rPr>
        <w:t>Dalam Sediaan Krim untuk penyembuhan luka gores terhadap tikus putih. Karya Tulis Ilmiah. Poltekkes kemenkes Medan Jurusan Farmasi</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480" w:lineRule="auto"/>
        <w:jc w:val="both"/>
        <w:rPr>
          <w:rFonts w:ascii="Arial" w:hAnsi="Arial" w:cs="Arial"/>
          <w:lang w:val="en-US"/>
        </w:rPr>
      </w:pPr>
      <w:r w:rsidRPr="00511459">
        <w:rPr>
          <w:rFonts w:ascii="Arial" w:hAnsi="Arial" w:cs="Arial"/>
        </w:rPr>
        <w:t xml:space="preserve">Nair, M dan Peate, I, 2015, </w:t>
      </w:r>
      <w:r w:rsidRPr="00511459">
        <w:rPr>
          <w:rFonts w:ascii="Arial" w:hAnsi="Arial" w:cs="Arial"/>
          <w:i/>
        </w:rPr>
        <w:t xml:space="preserve">Dasar-Dasar Patofisiologi Terapan. </w:t>
      </w:r>
      <w:r w:rsidRPr="00511459">
        <w:rPr>
          <w:rFonts w:ascii="Arial" w:hAnsi="Arial" w:cs="Arial"/>
        </w:rPr>
        <w:t>Edisi II,  Solo : Bumi Medika</w:t>
      </w:r>
    </w:p>
    <w:p w:rsidR="00524E9D" w:rsidRPr="00511459" w:rsidRDefault="00524E9D" w:rsidP="00524E9D">
      <w:pPr>
        <w:tabs>
          <w:tab w:val="left" w:pos="2127"/>
          <w:tab w:val="left" w:pos="2410"/>
        </w:tabs>
        <w:spacing w:after="0" w:line="240" w:lineRule="auto"/>
        <w:ind w:hanging="709"/>
        <w:jc w:val="both"/>
        <w:rPr>
          <w:rFonts w:ascii="Arial" w:hAnsi="Arial" w:cs="Arial"/>
          <w:color w:val="333333"/>
          <w:shd w:val="clear" w:color="auto" w:fill="FFFFFF"/>
          <w:lang w:val="en-US"/>
        </w:rPr>
      </w:pPr>
      <w:r w:rsidRPr="00511459">
        <w:rPr>
          <w:rFonts w:ascii="Arial" w:eastAsiaTheme="minorEastAsia" w:hAnsi="Arial" w:cs="Arial"/>
        </w:rPr>
        <w:t xml:space="preserve">Ns. Ali Maghfuri, </w:t>
      </w:r>
      <w:r w:rsidRPr="00511459">
        <w:rPr>
          <w:rFonts w:ascii="Arial" w:hAnsi="Arial" w:cs="Arial"/>
          <w:lang w:val="en-US"/>
        </w:rPr>
        <w:t xml:space="preserve">2015, </w:t>
      </w:r>
      <w:r w:rsidRPr="00511459">
        <w:rPr>
          <w:rFonts w:ascii="Arial" w:hAnsi="Arial" w:cs="Arial"/>
          <w:i/>
          <w:lang w:val="en-US"/>
        </w:rPr>
        <w:t xml:space="preserve">Keterampilan Dasar Perawatan  Luka Bagi Pemula, </w:t>
      </w:r>
      <w:r w:rsidRPr="00511459">
        <w:rPr>
          <w:rFonts w:ascii="Arial" w:hAnsi="Arial" w:cs="Arial"/>
          <w:lang w:val="en-US"/>
        </w:rPr>
        <w:t>Jawa Tengah,</w:t>
      </w:r>
      <w:r w:rsidRPr="00511459">
        <w:rPr>
          <w:rStyle w:val="apple-converted-space"/>
          <w:rFonts w:ascii="Helvetica" w:hAnsi="Helvetica" w:cs="Helvetica"/>
          <w:color w:val="333333"/>
          <w:shd w:val="clear" w:color="auto" w:fill="FFFFFF"/>
        </w:rPr>
        <w:t> </w:t>
      </w:r>
      <w:r w:rsidRPr="00511459">
        <w:rPr>
          <w:rFonts w:ascii="Arial" w:hAnsi="Arial" w:cs="Arial"/>
          <w:color w:val="333333"/>
          <w:shd w:val="clear" w:color="auto" w:fill="FFFFFF"/>
        </w:rPr>
        <w:t>Little, Brown and Company</w:t>
      </w:r>
    </w:p>
    <w:p w:rsidR="00524E9D" w:rsidRPr="00511459" w:rsidRDefault="00524E9D" w:rsidP="00524E9D">
      <w:pPr>
        <w:tabs>
          <w:tab w:val="left" w:pos="2127"/>
          <w:tab w:val="left" w:pos="2410"/>
        </w:tabs>
        <w:spacing w:after="0" w:line="240" w:lineRule="auto"/>
        <w:jc w:val="both"/>
        <w:rPr>
          <w:rFonts w:ascii="Arial" w:hAnsi="Arial" w:cs="Arial"/>
          <w:lang w:val="en-US"/>
        </w:rPr>
      </w:pP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hAnsi="Arial" w:cs="Arial"/>
        </w:rPr>
        <w:t xml:space="preserve">Priyoto dan widyaastuti, T, 2014, </w:t>
      </w:r>
      <w:r w:rsidRPr="00511459">
        <w:rPr>
          <w:rFonts w:ascii="Arial" w:hAnsi="Arial" w:cs="Arial"/>
          <w:i/>
        </w:rPr>
        <w:t xml:space="preserve">Pengobatan Herbal Untuk Penyakit Ringan. </w:t>
      </w:r>
      <w:r w:rsidRPr="00511459">
        <w:rPr>
          <w:rFonts w:ascii="Arial" w:hAnsi="Arial" w:cs="Arial"/>
        </w:rPr>
        <w:t>Edisi I, Yogyakarta : Graha Ilmu.</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hAnsi="Arial" w:cs="Arial"/>
        </w:rPr>
        <w:t xml:space="preserve">Puspasari, S, 2018, </w:t>
      </w:r>
      <w:r w:rsidRPr="00511459">
        <w:rPr>
          <w:rFonts w:ascii="Arial" w:hAnsi="Arial" w:cs="Arial"/>
          <w:i/>
        </w:rPr>
        <w:t xml:space="preserve">Asuhan Keperawatan Pada Pasien Dengan Gangguan Sistem Integumen. </w:t>
      </w:r>
      <w:r w:rsidRPr="00511459">
        <w:rPr>
          <w:rFonts w:ascii="Arial" w:hAnsi="Arial" w:cs="Arial"/>
        </w:rPr>
        <w:t xml:space="preserve">Dalam : Potter dan perry, Yogyakarta : Pustaka Baru Press. </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240" w:lineRule="auto"/>
        <w:ind w:hanging="709"/>
        <w:jc w:val="both"/>
        <w:rPr>
          <w:rFonts w:ascii="Arial" w:hAnsi="Arial" w:cs="Arial"/>
          <w:lang w:val="en-US"/>
        </w:rPr>
      </w:pPr>
      <w:r w:rsidRPr="00511459">
        <w:rPr>
          <w:rFonts w:ascii="Arial" w:hAnsi="Arial" w:cs="Arial"/>
        </w:rPr>
        <w:t xml:space="preserve">Saparinto, C dan Susiana, R, 2016, </w:t>
      </w:r>
      <w:r w:rsidRPr="00511459">
        <w:rPr>
          <w:rFonts w:ascii="Arial" w:hAnsi="Arial" w:cs="Arial"/>
          <w:i/>
        </w:rPr>
        <w:t>Grow Your Own Medical Plant.</w:t>
      </w:r>
      <w:r w:rsidRPr="00511459">
        <w:rPr>
          <w:rFonts w:ascii="Arial" w:hAnsi="Arial" w:cs="Arial"/>
        </w:rPr>
        <w:t>Edisi 1, Surabaya : Lily Publisher.</w:t>
      </w:r>
    </w:p>
    <w:p w:rsidR="00524E9D" w:rsidRPr="00511459" w:rsidRDefault="00524E9D" w:rsidP="00524E9D">
      <w:pPr>
        <w:tabs>
          <w:tab w:val="left" w:pos="2410"/>
        </w:tabs>
        <w:spacing w:after="0" w:line="240" w:lineRule="auto"/>
        <w:ind w:hanging="709"/>
        <w:jc w:val="both"/>
        <w:rPr>
          <w:rFonts w:ascii="Arial" w:hAnsi="Arial" w:cs="Arial"/>
          <w:lang w:val="en-US"/>
        </w:rPr>
      </w:pPr>
    </w:p>
    <w:p w:rsidR="00524E9D" w:rsidRPr="00511459" w:rsidRDefault="00524E9D" w:rsidP="00524E9D">
      <w:pPr>
        <w:tabs>
          <w:tab w:val="left" w:pos="2410"/>
        </w:tabs>
        <w:spacing w:after="0" w:line="240" w:lineRule="auto"/>
        <w:ind w:hanging="709"/>
        <w:jc w:val="both"/>
        <w:rPr>
          <w:rFonts w:ascii="Arial" w:hAnsi="Arial" w:cs="Arial"/>
        </w:rPr>
      </w:pPr>
      <w:r w:rsidRPr="00511459">
        <w:rPr>
          <w:rFonts w:ascii="Arial" w:hAnsi="Arial" w:cs="Arial"/>
        </w:rPr>
        <w:t>Yenti, Revi., dkk., 2011, Formulasi Krim Ekstrak Etanol Daun Kirinyuh (Euphatoriumodoratum. L) untuk Penyembuhan Luka, Majalah Kesehatan PharmaMedika. 3. 227-230.</w:t>
      </w:r>
    </w:p>
    <w:p w:rsidR="00524E9D" w:rsidRPr="00511459" w:rsidRDefault="00524E9D" w:rsidP="00524E9D">
      <w:pPr>
        <w:spacing w:after="0" w:line="480" w:lineRule="auto"/>
        <w:ind w:hanging="709"/>
        <w:jc w:val="both"/>
        <w:rPr>
          <w:rFonts w:ascii="Arial" w:hAnsi="Arial" w:cs="Arial"/>
        </w:rPr>
      </w:pPr>
    </w:p>
    <w:p w:rsidR="00524E9D" w:rsidRPr="00511459" w:rsidRDefault="00524E9D" w:rsidP="00524E9D">
      <w:pPr>
        <w:spacing w:after="0" w:line="240" w:lineRule="auto"/>
        <w:rPr>
          <w:rFonts w:ascii="Arial" w:hAnsi="Arial" w:cs="Arial"/>
        </w:rPr>
      </w:pPr>
    </w:p>
    <w:p w:rsidR="00524E9D" w:rsidRDefault="00524E9D">
      <w:r>
        <w:rPr>
          <w:noProof/>
          <w:lang w:eastAsia="id-ID"/>
        </w:rPr>
        <w:lastRenderedPageBreak/>
        <w:drawing>
          <wp:inline distT="0" distB="0" distL="0" distR="0">
            <wp:extent cx="5039995" cy="6926549"/>
            <wp:effectExtent l="19050" t="0" r="8255" b="0"/>
            <wp:docPr id="5" name="Picture 1" descr="F:\scan\LAMPIRAN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LAMPIRAN 30.JPG"/>
                    <pic:cNvPicPr>
                      <a:picLocks noChangeAspect="1" noChangeArrowheads="1"/>
                    </pic:cNvPicPr>
                  </pic:nvPicPr>
                  <pic:blipFill>
                    <a:blip r:embed="rId24" cstate="print"/>
                    <a:srcRect/>
                    <a:stretch>
                      <a:fillRect/>
                    </a:stretch>
                  </pic:blipFill>
                  <pic:spPr bwMode="auto">
                    <a:xfrm>
                      <a:off x="0" y="0"/>
                      <a:ext cx="5039995" cy="6926549"/>
                    </a:xfrm>
                    <a:prstGeom prst="rect">
                      <a:avLst/>
                    </a:prstGeom>
                    <a:noFill/>
                    <a:ln w="9525">
                      <a:noFill/>
                      <a:miter lim="800000"/>
                      <a:headEnd/>
                      <a:tailEnd/>
                    </a:ln>
                  </pic:spPr>
                </pic:pic>
              </a:graphicData>
            </a:graphic>
          </wp:inline>
        </w:drawing>
      </w:r>
    </w:p>
    <w:p w:rsidR="00524E9D" w:rsidRDefault="00524E9D">
      <w:r>
        <w:br w:type="page"/>
      </w:r>
    </w:p>
    <w:p w:rsidR="00EA283A" w:rsidRDefault="00524E9D">
      <w:r>
        <w:rPr>
          <w:noProof/>
          <w:lang w:eastAsia="id-ID"/>
        </w:rPr>
        <w:lastRenderedPageBreak/>
        <w:drawing>
          <wp:inline distT="0" distB="0" distL="0" distR="0">
            <wp:extent cx="5039995" cy="6926549"/>
            <wp:effectExtent l="19050" t="0" r="8255" b="0"/>
            <wp:docPr id="6" name="Picture 2" descr="F:\scan\hlm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hlm 31.jpg"/>
                    <pic:cNvPicPr>
                      <a:picLocks noChangeAspect="1" noChangeArrowheads="1"/>
                    </pic:cNvPicPr>
                  </pic:nvPicPr>
                  <pic:blipFill>
                    <a:blip r:embed="rId25" cstate="print"/>
                    <a:srcRect/>
                    <a:stretch>
                      <a:fillRect/>
                    </a:stretch>
                  </pic:blipFill>
                  <pic:spPr bwMode="auto">
                    <a:xfrm>
                      <a:off x="0" y="0"/>
                      <a:ext cx="5039995" cy="6926549"/>
                    </a:xfrm>
                    <a:prstGeom prst="rect">
                      <a:avLst/>
                    </a:prstGeom>
                    <a:noFill/>
                    <a:ln w="9525">
                      <a:noFill/>
                      <a:miter lim="800000"/>
                      <a:headEnd/>
                      <a:tailEnd/>
                    </a:ln>
                  </pic:spPr>
                </pic:pic>
              </a:graphicData>
            </a:graphic>
          </wp:inline>
        </w:drawing>
      </w:r>
    </w:p>
    <w:p w:rsidR="00EA283A" w:rsidRDefault="00EA283A">
      <w:r>
        <w:br w:type="page"/>
      </w:r>
    </w:p>
    <w:p w:rsidR="00EA283A" w:rsidRDefault="00EA283A">
      <w:r>
        <w:rPr>
          <w:noProof/>
          <w:lang w:eastAsia="id-ID"/>
        </w:rPr>
        <w:lastRenderedPageBreak/>
        <w:drawing>
          <wp:inline distT="0" distB="0" distL="0" distR="0">
            <wp:extent cx="5039995" cy="6926549"/>
            <wp:effectExtent l="19050" t="0" r="8255" b="0"/>
            <wp:docPr id="9" name="Picture 3" descr="F:\scan\se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selep.jpg"/>
                    <pic:cNvPicPr>
                      <a:picLocks noChangeAspect="1" noChangeArrowheads="1"/>
                    </pic:cNvPicPr>
                  </pic:nvPicPr>
                  <pic:blipFill>
                    <a:blip r:embed="rId26" cstate="print"/>
                    <a:srcRect/>
                    <a:stretch>
                      <a:fillRect/>
                    </a:stretch>
                  </pic:blipFill>
                  <pic:spPr bwMode="auto">
                    <a:xfrm>
                      <a:off x="0" y="0"/>
                      <a:ext cx="5039995" cy="6926549"/>
                    </a:xfrm>
                    <a:prstGeom prst="rect">
                      <a:avLst/>
                    </a:prstGeom>
                    <a:noFill/>
                    <a:ln w="9525">
                      <a:noFill/>
                      <a:miter lim="800000"/>
                      <a:headEnd/>
                      <a:tailEnd/>
                    </a:ln>
                  </pic:spPr>
                </pic:pic>
              </a:graphicData>
            </a:graphic>
          </wp:inline>
        </w:drawing>
      </w:r>
    </w:p>
    <w:p w:rsidR="00EA283A" w:rsidRDefault="00EA283A">
      <w:r>
        <w:br w:type="page"/>
      </w:r>
    </w:p>
    <w:p w:rsidR="00EA283A" w:rsidRPr="00835C2F" w:rsidRDefault="00EA283A" w:rsidP="00EA283A">
      <w:pPr>
        <w:rPr>
          <w:rFonts w:ascii="Arial" w:hAnsi="Arial" w:cs="Arial"/>
          <w:b/>
          <w:sz w:val="28"/>
          <w:szCs w:val="28"/>
        </w:rPr>
      </w:pPr>
      <w:r w:rsidRPr="00835C2F">
        <w:rPr>
          <w:rFonts w:ascii="Arial" w:hAnsi="Arial" w:cs="Arial"/>
          <w:b/>
          <w:sz w:val="28"/>
          <w:szCs w:val="28"/>
        </w:rPr>
        <w:lastRenderedPageBreak/>
        <w:t>Keterangan</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(a), luka kelinci yang diolesi </w:t>
      </w:r>
      <w:r w:rsidRPr="008818D4">
        <w:rPr>
          <w:rFonts w:ascii="Arial" w:hAnsi="Arial" w:cs="Arial"/>
          <w:b/>
          <w:sz w:val="24"/>
          <w:szCs w:val="24"/>
        </w:rPr>
        <w:t>SALEP BETADINE</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(b). Ukuran luka kelinci 1,5 cm pada hari 0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(c). Ukuran luka kelinci 1,3 cm pada hari 1 (24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(d). Ukuran luka kelinci 1,0 cm pada hari 2 (48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(e). Ukuran luka kelinci 0,5 cm pada hari 3 (72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(f). Kelinci SEMBUH pada hari 4 (96 jam)</w:t>
      </w:r>
    </w:p>
    <w:p w:rsidR="00EA283A" w:rsidRDefault="00EA283A"/>
    <w:p w:rsidR="00EA283A" w:rsidRDefault="00EA283A">
      <w:r>
        <w:br w:type="page"/>
      </w:r>
    </w:p>
    <w:p w:rsidR="00EA283A" w:rsidRDefault="00EA283A">
      <w:r>
        <w:rPr>
          <w:noProof/>
          <w:lang w:eastAsia="id-ID"/>
        </w:rPr>
        <w:lastRenderedPageBreak/>
        <w:drawing>
          <wp:inline distT="0" distB="0" distL="0" distR="0">
            <wp:extent cx="5039995" cy="7074893"/>
            <wp:effectExtent l="19050" t="0" r="8255" b="0"/>
            <wp:docPr id="10" name="Picture 4" descr="F:\sc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20%.jpg"/>
                    <pic:cNvPicPr>
                      <a:picLocks noChangeAspect="1" noChangeArrowheads="1"/>
                    </pic:cNvPicPr>
                  </pic:nvPicPr>
                  <pic:blipFill>
                    <a:blip r:embed="rId27" cstate="print"/>
                    <a:srcRect/>
                    <a:stretch>
                      <a:fillRect/>
                    </a:stretch>
                  </pic:blipFill>
                  <pic:spPr bwMode="auto">
                    <a:xfrm>
                      <a:off x="0" y="0"/>
                      <a:ext cx="5039995" cy="7074893"/>
                    </a:xfrm>
                    <a:prstGeom prst="rect">
                      <a:avLst/>
                    </a:prstGeom>
                    <a:noFill/>
                    <a:ln w="9525">
                      <a:noFill/>
                      <a:miter lim="800000"/>
                      <a:headEnd/>
                      <a:tailEnd/>
                    </a:ln>
                  </pic:spPr>
                </pic:pic>
              </a:graphicData>
            </a:graphic>
          </wp:inline>
        </w:drawing>
      </w:r>
    </w:p>
    <w:p w:rsidR="00EA283A" w:rsidRDefault="00EA283A">
      <w:r>
        <w:br w:type="page"/>
      </w:r>
    </w:p>
    <w:p w:rsidR="00EA283A" w:rsidRPr="00835C2F" w:rsidRDefault="00EA283A" w:rsidP="00EA283A">
      <w:pPr>
        <w:rPr>
          <w:rFonts w:ascii="Arial" w:hAnsi="Arial" w:cs="Arial"/>
          <w:b/>
          <w:sz w:val="28"/>
          <w:szCs w:val="28"/>
        </w:rPr>
      </w:pPr>
      <w:r w:rsidRPr="00835C2F">
        <w:rPr>
          <w:rFonts w:ascii="Arial" w:hAnsi="Arial" w:cs="Arial"/>
          <w:b/>
          <w:sz w:val="28"/>
          <w:szCs w:val="28"/>
        </w:rPr>
        <w:lastRenderedPageBreak/>
        <w:t>Keterangan</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(a), luka kelinci yang diolesi </w:t>
      </w:r>
      <w:r>
        <w:rPr>
          <w:rFonts w:ascii="Arial" w:hAnsi="Arial" w:cs="Arial"/>
          <w:b/>
          <w:sz w:val="24"/>
          <w:szCs w:val="24"/>
        </w:rPr>
        <w:t>KRIM EEDSN 20%</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(b). Ukuran luka kelinci 1,5 cm pada hari 0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(c). Ukuran luka kelinci 1,3 cm pada hari 1 (24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(d). Ukuran luka</w:t>
      </w:r>
      <w:r>
        <w:rPr>
          <w:rFonts w:ascii="Arial" w:hAnsi="Arial" w:cs="Arial"/>
          <w:sz w:val="24"/>
          <w:szCs w:val="24"/>
        </w:rPr>
        <w:t xml:space="preserve"> kelinci 0,9</w:t>
      </w:r>
      <w:r w:rsidRPr="008818D4">
        <w:rPr>
          <w:rFonts w:ascii="Arial" w:hAnsi="Arial" w:cs="Arial"/>
          <w:sz w:val="24"/>
          <w:szCs w:val="24"/>
        </w:rPr>
        <w:t xml:space="preserve"> cm pada hari 2 (48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(e). Ukuran lu</w:t>
      </w:r>
      <w:r>
        <w:rPr>
          <w:rFonts w:ascii="Arial" w:hAnsi="Arial" w:cs="Arial"/>
          <w:sz w:val="24"/>
          <w:szCs w:val="24"/>
        </w:rPr>
        <w:t>ka kelinci 0,7</w:t>
      </w:r>
      <w:r w:rsidRPr="008818D4">
        <w:rPr>
          <w:rFonts w:ascii="Arial" w:hAnsi="Arial" w:cs="Arial"/>
          <w:sz w:val="24"/>
          <w:szCs w:val="24"/>
        </w:rPr>
        <w:t xml:space="preserve"> cm pada hari 3 (72 jam)</w:t>
      </w:r>
    </w:p>
    <w:p w:rsidR="00EA283A"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(f). Kelinci </w:t>
      </w:r>
      <w:r>
        <w:rPr>
          <w:rFonts w:ascii="Arial" w:hAnsi="Arial" w:cs="Arial"/>
          <w:sz w:val="24"/>
          <w:szCs w:val="24"/>
        </w:rPr>
        <w:t>luka kelinci 0,5 cm pada hari 4 (96 jam)</w:t>
      </w:r>
    </w:p>
    <w:p w:rsidR="00EA283A"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(g</w:t>
      </w:r>
      <w:r w:rsidRPr="008818D4">
        <w:rPr>
          <w:rFonts w:ascii="Arial" w:hAnsi="Arial" w:cs="Arial"/>
          <w:sz w:val="24"/>
          <w:szCs w:val="24"/>
        </w:rPr>
        <w:t xml:space="preserve">). Kelinci </w:t>
      </w:r>
      <w:r>
        <w:rPr>
          <w:rFonts w:ascii="Arial" w:hAnsi="Arial" w:cs="Arial"/>
          <w:sz w:val="24"/>
          <w:szCs w:val="24"/>
        </w:rPr>
        <w:t>Kelinci SEMBUH pada hari 5 (120 jam)</w:t>
      </w:r>
    </w:p>
    <w:p w:rsidR="00EA283A" w:rsidRDefault="00EA283A"/>
    <w:p w:rsidR="00EA283A" w:rsidRDefault="00EA283A">
      <w:r>
        <w:br w:type="page"/>
      </w:r>
    </w:p>
    <w:p w:rsidR="00EA283A" w:rsidRDefault="00EA283A">
      <w:r>
        <w:rPr>
          <w:noProof/>
          <w:lang w:eastAsia="id-ID"/>
        </w:rPr>
        <w:lastRenderedPageBreak/>
        <w:drawing>
          <wp:inline distT="0" distB="0" distL="0" distR="0">
            <wp:extent cx="5039995" cy="7111041"/>
            <wp:effectExtent l="19050" t="0" r="8255" b="0"/>
            <wp:docPr id="11" name="Picture 5" descr="F:\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10%.jpg"/>
                    <pic:cNvPicPr>
                      <a:picLocks noChangeAspect="1" noChangeArrowheads="1"/>
                    </pic:cNvPicPr>
                  </pic:nvPicPr>
                  <pic:blipFill>
                    <a:blip r:embed="rId28" cstate="print"/>
                    <a:srcRect/>
                    <a:stretch>
                      <a:fillRect/>
                    </a:stretch>
                  </pic:blipFill>
                  <pic:spPr bwMode="auto">
                    <a:xfrm>
                      <a:off x="0" y="0"/>
                      <a:ext cx="5039995" cy="7111041"/>
                    </a:xfrm>
                    <a:prstGeom prst="rect">
                      <a:avLst/>
                    </a:prstGeom>
                    <a:noFill/>
                    <a:ln w="9525">
                      <a:noFill/>
                      <a:miter lim="800000"/>
                      <a:headEnd/>
                      <a:tailEnd/>
                    </a:ln>
                  </pic:spPr>
                </pic:pic>
              </a:graphicData>
            </a:graphic>
          </wp:inline>
        </w:drawing>
      </w:r>
    </w:p>
    <w:p w:rsidR="00EA283A" w:rsidRDefault="00EA283A">
      <w:r>
        <w:br w:type="page"/>
      </w:r>
    </w:p>
    <w:p w:rsidR="00EA283A" w:rsidRPr="00835C2F" w:rsidRDefault="00EA283A" w:rsidP="00EA283A">
      <w:pPr>
        <w:rPr>
          <w:rFonts w:ascii="Arial" w:hAnsi="Arial" w:cs="Arial"/>
          <w:b/>
          <w:sz w:val="28"/>
          <w:szCs w:val="28"/>
        </w:rPr>
      </w:pPr>
      <w:r w:rsidRPr="00835C2F">
        <w:rPr>
          <w:rFonts w:ascii="Arial" w:hAnsi="Arial" w:cs="Arial"/>
          <w:b/>
          <w:sz w:val="28"/>
          <w:szCs w:val="28"/>
        </w:rPr>
        <w:lastRenderedPageBreak/>
        <w:t>Keterangan</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(a), luka kelinci yang diolesi </w:t>
      </w:r>
      <w:r>
        <w:rPr>
          <w:rFonts w:ascii="Arial" w:hAnsi="Arial" w:cs="Arial"/>
          <w:b/>
          <w:sz w:val="24"/>
          <w:szCs w:val="24"/>
        </w:rPr>
        <w:t>KRIM EEDSN 10%</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(b). Ukuran luka kelinci 1,5 cm pada hari 0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(c). Ukuran luka kelinci 1,3 cm pada hari 1 (24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(d). Ukuran luka</w:t>
      </w:r>
      <w:r>
        <w:rPr>
          <w:rFonts w:ascii="Arial" w:hAnsi="Arial" w:cs="Arial"/>
          <w:sz w:val="24"/>
          <w:szCs w:val="24"/>
        </w:rPr>
        <w:t xml:space="preserve"> kelinci 1,0</w:t>
      </w:r>
      <w:r w:rsidRPr="008818D4">
        <w:rPr>
          <w:rFonts w:ascii="Arial" w:hAnsi="Arial" w:cs="Arial"/>
          <w:sz w:val="24"/>
          <w:szCs w:val="24"/>
        </w:rPr>
        <w:t xml:space="preserve"> cm pada hari 2 (48 jam)</w:t>
      </w:r>
    </w:p>
    <w:p w:rsidR="00EA283A" w:rsidRPr="008818D4"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(e). Ukuran lu</w:t>
      </w:r>
      <w:r>
        <w:rPr>
          <w:rFonts w:ascii="Arial" w:hAnsi="Arial" w:cs="Arial"/>
          <w:sz w:val="24"/>
          <w:szCs w:val="24"/>
        </w:rPr>
        <w:t>ka kelinci 0,8</w:t>
      </w:r>
      <w:r w:rsidRPr="008818D4">
        <w:rPr>
          <w:rFonts w:ascii="Arial" w:hAnsi="Arial" w:cs="Arial"/>
          <w:sz w:val="24"/>
          <w:szCs w:val="24"/>
        </w:rPr>
        <w:t xml:space="preserve"> cm pada hari 3 (72 jam)</w:t>
      </w:r>
    </w:p>
    <w:p w:rsidR="00EA283A"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(f). </w:t>
      </w:r>
      <w:r>
        <w:rPr>
          <w:rFonts w:ascii="Arial" w:hAnsi="Arial" w:cs="Arial"/>
          <w:sz w:val="24"/>
          <w:szCs w:val="24"/>
        </w:rPr>
        <w:t>Ukuran luka kelinci 0,5 cm pada hari 4 (96 jam)</w:t>
      </w:r>
    </w:p>
    <w:p w:rsidR="00EA283A" w:rsidRDefault="00EA283A" w:rsidP="00EA283A">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(g</w:t>
      </w:r>
      <w:r w:rsidRPr="008818D4">
        <w:rPr>
          <w:rFonts w:ascii="Arial" w:hAnsi="Arial" w:cs="Arial"/>
          <w:sz w:val="24"/>
          <w:szCs w:val="24"/>
        </w:rPr>
        <w:t xml:space="preserve">). </w:t>
      </w:r>
      <w:r>
        <w:rPr>
          <w:rFonts w:ascii="Arial" w:hAnsi="Arial" w:cs="Arial"/>
          <w:sz w:val="24"/>
          <w:szCs w:val="24"/>
        </w:rPr>
        <w:t>Ukuran luka kelinci 0,3 cm pada hari 5 (120 jam)</w:t>
      </w:r>
    </w:p>
    <w:p w:rsidR="00EA283A" w:rsidRDefault="00EA283A" w:rsidP="00EA283A">
      <w:pPr>
        <w:pStyle w:val="ListParagraph"/>
        <w:numPr>
          <w:ilvl w:val="0"/>
          <w:numId w:val="41"/>
        </w:numPr>
        <w:spacing w:after="200" w:line="480" w:lineRule="auto"/>
        <w:jc w:val="both"/>
        <w:rPr>
          <w:rFonts w:ascii="Arial" w:hAnsi="Arial" w:cs="Arial"/>
          <w:sz w:val="24"/>
          <w:szCs w:val="24"/>
        </w:rPr>
      </w:pPr>
      <w:r>
        <w:rPr>
          <w:rFonts w:ascii="Arial" w:hAnsi="Arial" w:cs="Arial"/>
          <w:sz w:val="24"/>
          <w:szCs w:val="24"/>
        </w:rPr>
        <w:t>Pada gambar (h), Kelinci SEMBUH pada hari 6 (144 jam)</w:t>
      </w:r>
    </w:p>
    <w:p w:rsidR="00EA283A" w:rsidRDefault="00EA283A"/>
    <w:p w:rsidR="00EA283A" w:rsidRDefault="00EA283A">
      <w:r>
        <w:br w:type="page"/>
      </w:r>
    </w:p>
    <w:p w:rsidR="00EA283A" w:rsidRDefault="00EA283A">
      <w:r>
        <w:rPr>
          <w:noProof/>
          <w:lang w:eastAsia="id-ID"/>
        </w:rPr>
        <w:lastRenderedPageBreak/>
        <w:drawing>
          <wp:inline distT="0" distB="0" distL="0" distR="0">
            <wp:extent cx="5039995" cy="6926549"/>
            <wp:effectExtent l="19050" t="0" r="8255" b="0"/>
            <wp:docPr id="12" name="Picture 6" descr="F:\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5%.jpg"/>
                    <pic:cNvPicPr>
                      <a:picLocks noChangeAspect="1" noChangeArrowheads="1"/>
                    </pic:cNvPicPr>
                  </pic:nvPicPr>
                  <pic:blipFill>
                    <a:blip r:embed="rId29" cstate="print"/>
                    <a:srcRect/>
                    <a:stretch>
                      <a:fillRect/>
                    </a:stretch>
                  </pic:blipFill>
                  <pic:spPr bwMode="auto">
                    <a:xfrm>
                      <a:off x="0" y="0"/>
                      <a:ext cx="5039995" cy="6926549"/>
                    </a:xfrm>
                    <a:prstGeom prst="rect">
                      <a:avLst/>
                    </a:prstGeom>
                    <a:noFill/>
                    <a:ln w="9525">
                      <a:noFill/>
                      <a:miter lim="800000"/>
                      <a:headEnd/>
                      <a:tailEnd/>
                    </a:ln>
                  </pic:spPr>
                </pic:pic>
              </a:graphicData>
            </a:graphic>
          </wp:inline>
        </w:drawing>
      </w:r>
    </w:p>
    <w:p w:rsidR="00EA283A" w:rsidRDefault="00EA283A">
      <w:r>
        <w:br w:type="page"/>
      </w:r>
    </w:p>
    <w:p w:rsidR="00243FA7" w:rsidRPr="00835C2F" w:rsidRDefault="00243FA7" w:rsidP="00243FA7">
      <w:pPr>
        <w:rPr>
          <w:rFonts w:ascii="Arial" w:hAnsi="Arial" w:cs="Arial"/>
          <w:b/>
          <w:sz w:val="28"/>
          <w:szCs w:val="28"/>
        </w:rPr>
      </w:pPr>
      <w:r w:rsidRPr="00835C2F">
        <w:rPr>
          <w:rFonts w:ascii="Arial" w:hAnsi="Arial" w:cs="Arial"/>
          <w:b/>
          <w:sz w:val="28"/>
          <w:szCs w:val="28"/>
        </w:rPr>
        <w:lastRenderedPageBreak/>
        <w:t>Keterangan</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(a), luka kelinci yang diolesi </w:t>
      </w:r>
      <w:r>
        <w:rPr>
          <w:rFonts w:ascii="Arial" w:hAnsi="Arial" w:cs="Arial"/>
          <w:b/>
          <w:sz w:val="24"/>
          <w:szCs w:val="24"/>
        </w:rPr>
        <w:t>KRIM EEDSN 5%</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(b). Ukuran luka kelinci 1,5 cm pada hari 0 jam</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(c). Ukuran </w:t>
      </w:r>
      <w:r>
        <w:rPr>
          <w:rFonts w:ascii="Arial" w:hAnsi="Arial" w:cs="Arial"/>
          <w:sz w:val="24"/>
          <w:szCs w:val="24"/>
        </w:rPr>
        <w:t xml:space="preserve">luka kelinci 1,4 </w:t>
      </w:r>
      <w:r w:rsidRPr="008818D4">
        <w:rPr>
          <w:rFonts w:ascii="Arial" w:hAnsi="Arial" w:cs="Arial"/>
          <w:sz w:val="24"/>
          <w:szCs w:val="24"/>
        </w:rPr>
        <w:t>cm pada hari 1 (24 jam)</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(d). Ukuran luka</w:t>
      </w:r>
      <w:r>
        <w:rPr>
          <w:rFonts w:ascii="Arial" w:hAnsi="Arial" w:cs="Arial"/>
          <w:sz w:val="24"/>
          <w:szCs w:val="24"/>
        </w:rPr>
        <w:t xml:space="preserve"> kelinci 1,2</w:t>
      </w:r>
      <w:r w:rsidRPr="008818D4">
        <w:rPr>
          <w:rFonts w:ascii="Arial" w:hAnsi="Arial" w:cs="Arial"/>
          <w:sz w:val="24"/>
          <w:szCs w:val="24"/>
        </w:rPr>
        <w:t xml:space="preserve"> cm pada hari 2 (48 jam)</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(e). Ukuran lu</w:t>
      </w:r>
      <w:r>
        <w:rPr>
          <w:rFonts w:ascii="Arial" w:hAnsi="Arial" w:cs="Arial"/>
          <w:sz w:val="24"/>
          <w:szCs w:val="24"/>
        </w:rPr>
        <w:t>ka kelinci 1,0</w:t>
      </w:r>
      <w:r w:rsidRPr="008818D4">
        <w:rPr>
          <w:rFonts w:ascii="Arial" w:hAnsi="Arial" w:cs="Arial"/>
          <w:sz w:val="24"/>
          <w:szCs w:val="24"/>
        </w:rPr>
        <w:t xml:space="preserve"> cm pada hari 3 (72 jam)</w:t>
      </w:r>
    </w:p>
    <w:p w:rsidR="00243FA7"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(f). </w:t>
      </w:r>
      <w:r>
        <w:rPr>
          <w:rFonts w:ascii="Arial" w:hAnsi="Arial" w:cs="Arial"/>
          <w:sz w:val="24"/>
          <w:szCs w:val="24"/>
        </w:rPr>
        <w:t>Ukuran luka kelinci 0,8 cm pada hari 4 (96 jam)</w:t>
      </w:r>
    </w:p>
    <w:p w:rsidR="00243FA7"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(g</w:t>
      </w:r>
      <w:r w:rsidRPr="008818D4">
        <w:rPr>
          <w:rFonts w:ascii="Arial" w:hAnsi="Arial" w:cs="Arial"/>
          <w:sz w:val="24"/>
          <w:szCs w:val="24"/>
        </w:rPr>
        <w:t xml:space="preserve">). </w:t>
      </w:r>
      <w:r>
        <w:rPr>
          <w:rFonts w:ascii="Arial" w:hAnsi="Arial" w:cs="Arial"/>
          <w:sz w:val="24"/>
          <w:szCs w:val="24"/>
        </w:rPr>
        <w:t>Ukuran luka kelinci 0,6 cm pada hari 5 (120 jam)</w:t>
      </w:r>
    </w:p>
    <w:p w:rsidR="00243FA7"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(h</w:t>
      </w:r>
      <w:r w:rsidRPr="008818D4">
        <w:rPr>
          <w:rFonts w:ascii="Arial" w:hAnsi="Arial" w:cs="Arial"/>
          <w:sz w:val="24"/>
          <w:szCs w:val="24"/>
        </w:rPr>
        <w:t xml:space="preserve">). </w:t>
      </w:r>
      <w:r>
        <w:rPr>
          <w:rFonts w:ascii="Arial" w:hAnsi="Arial" w:cs="Arial"/>
          <w:sz w:val="24"/>
          <w:szCs w:val="24"/>
        </w:rPr>
        <w:t>Ukuran luka kelinci 0,3 cm pada hari 6 (144 jam)</w:t>
      </w:r>
    </w:p>
    <w:p w:rsidR="00243FA7" w:rsidRPr="008818D4" w:rsidRDefault="00243FA7" w:rsidP="00243FA7">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(i</w:t>
      </w:r>
      <w:r w:rsidRPr="008818D4">
        <w:rPr>
          <w:rFonts w:ascii="Arial" w:hAnsi="Arial" w:cs="Arial"/>
          <w:sz w:val="24"/>
          <w:szCs w:val="24"/>
        </w:rPr>
        <w:t xml:space="preserve">). </w:t>
      </w:r>
      <w:r>
        <w:rPr>
          <w:rFonts w:ascii="Arial" w:hAnsi="Arial" w:cs="Arial"/>
          <w:sz w:val="24"/>
          <w:szCs w:val="24"/>
        </w:rPr>
        <w:t>Ukuran luka kelinci 0,2 cm pada hari 7 (168 jam)</w:t>
      </w:r>
    </w:p>
    <w:p w:rsidR="00243FA7" w:rsidRDefault="00243FA7" w:rsidP="00243FA7">
      <w:pPr>
        <w:pStyle w:val="ListParagraph"/>
        <w:numPr>
          <w:ilvl w:val="0"/>
          <w:numId w:val="41"/>
        </w:numPr>
        <w:spacing w:after="200" w:line="480" w:lineRule="auto"/>
        <w:jc w:val="both"/>
        <w:rPr>
          <w:rFonts w:ascii="Arial" w:hAnsi="Arial" w:cs="Arial"/>
          <w:sz w:val="24"/>
          <w:szCs w:val="24"/>
        </w:rPr>
      </w:pPr>
      <w:r>
        <w:rPr>
          <w:rFonts w:ascii="Arial" w:hAnsi="Arial" w:cs="Arial"/>
          <w:sz w:val="24"/>
          <w:szCs w:val="24"/>
        </w:rPr>
        <w:t>Pada gambar (j), Kelinci SEMBUH pada hari 8 (192 jam)</w:t>
      </w:r>
    </w:p>
    <w:p w:rsidR="00243FA7" w:rsidRDefault="00243FA7"/>
    <w:p w:rsidR="00A23C03" w:rsidRPr="00B459CC" w:rsidRDefault="00A23C03">
      <w:r>
        <w:rPr>
          <w:noProof/>
          <w:lang w:eastAsia="id-ID"/>
        </w:rPr>
        <w:lastRenderedPageBreak/>
        <w:drawing>
          <wp:inline distT="0" distB="0" distL="0" distR="0">
            <wp:extent cx="5039995" cy="7940783"/>
            <wp:effectExtent l="19050" t="0" r="8255" b="0"/>
            <wp:docPr id="14" name="Picture 12" descr="C:\Users\HP\Downloads\WhatsApp Image 2019-08-14 at 12.3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19-08-14 at 12.31.50 (1).jpeg"/>
                    <pic:cNvPicPr>
                      <a:picLocks noChangeAspect="1" noChangeArrowheads="1"/>
                    </pic:cNvPicPr>
                  </pic:nvPicPr>
                  <pic:blipFill>
                    <a:blip r:embed="rId30"/>
                    <a:srcRect/>
                    <a:stretch>
                      <a:fillRect/>
                    </a:stretch>
                  </pic:blipFill>
                  <pic:spPr bwMode="auto">
                    <a:xfrm>
                      <a:off x="0" y="0"/>
                      <a:ext cx="5039995" cy="7940783"/>
                    </a:xfrm>
                    <a:prstGeom prst="rect">
                      <a:avLst/>
                    </a:prstGeom>
                    <a:noFill/>
                    <a:ln w="9525">
                      <a:noFill/>
                      <a:miter lim="800000"/>
                      <a:headEnd/>
                      <a:tailEnd/>
                    </a:ln>
                  </pic:spPr>
                </pic:pic>
              </a:graphicData>
            </a:graphic>
          </wp:inline>
        </w:drawing>
      </w:r>
    </w:p>
    <w:p w:rsidR="00A23C03" w:rsidRDefault="00A23C0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br w:type="page"/>
      </w:r>
    </w:p>
    <w:p w:rsidR="00A23C03" w:rsidRPr="00835C2F" w:rsidRDefault="00A23C03" w:rsidP="00A23C03">
      <w:pPr>
        <w:rPr>
          <w:rFonts w:ascii="Arial" w:hAnsi="Arial" w:cs="Arial"/>
          <w:b/>
          <w:sz w:val="28"/>
          <w:szCs w:val="28"/>
        </w:rPr>
      </w:pPr>
      <w:r w:rsidRPr="00835C2F">
        <w:rPr>
          <w:rFonts w:ascii="Arial" w:hAnsi="Arial" w:cs="Arial"/>
          <w:b/>
          <w:sz w:val="28"/>
          <w:szCs w:val="28"/>
        </w:rPr>
        <w:lastRenderedPageBreak/>
        <w:t>Keterangan</w:t>
      </w:r>
    </w:p>
    <w:p w:rsidR="00A23C03" w:rsidRPr="008818D4"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(a), luka kelinci yang diolesi </w:t>
      </w:r>
      <w:r>
        <w:rPr>
          <w:rFonts w:ascii="Arial" w:hAnsi="Arial" w:cs="Arial"/>
          <w:b/>
          <w:sz w:val="24"/>
          <w:szCs w:val="24"/>
        </w:rPr>
        <w:t>ADEPS LANAE</w:t>
      </w:r>
    </w:p>
    <w:p w:rsidR="00A23C03" w:rsidRPr="008818D4"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(b). Ukuran luka kelinci 1,5 cm pada hari 0 jam</w:t>
      </w:r>
    </w:p>
    <w:p w:rsidR="00A23C03" w:rsidRPr="008818D4"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(c). Ukuran </w:t>
      </w:r>
      <w:r>
        <w:rPr>
          <w:rFonts w:ascii="Arial" w:hAnsi="Arial" w:cs="Arial"/>
          <w:sz w:val="24"/>
          <w:szCs w:val="24"/>
        </w:rPr>
        <w:t>luka kelinci 1,5</w:t>
      </w:r>
      <w:r w:rsidRPr="008818D4">
        <w:rPr>
          <w:rFonts w:ascii="Arial" w:hAnsi="Arial" w:cs="Arial"/>
          <w:sz w:val="24"/>
          <w:szCs w:val="24"/>
        </w:rPr>
        <w:t>cm pada hari 1 (24 jam)</w:t>
      </w:r>
    </w:p>
    <w:p w:rsidR="00A23C03" w:rsidRPr="008818D4"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(d). Ukuran luka</w:t>
      </w:r>
      <w:r>
        <w:rPr>
          <w:rFonts w:ascii="Arial" w:hAnsi="Arial" w:cs="Arial"/>
          <w:sz w:val="24"/>
          <w:szCs w:val="24"/>
        </w:rPr>
        <w:t xml:space="preserve"> kelinci 1,5</w:t>
      </w:r>
      <w:r w:rsidRPr="008818D4">
        <w:rPr>
          <w:rFonts w:ascii="Arial" w:hAnsi="Arial" w:cs="Arial"/>
          <w:sz w:val="24"/>
          <w:szCs w:val="24"/>
        </w:rPr>
        <w:t xml:space="preserve"> cm pada hari 2 (48 jam)</w:t>
      </w:r>
    </w:p>
    <w:p w:rsidR="00A23C03" w:rsidRPr="008818D4"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Pada gambar (e). Ukuran lu</w:t>
      </w:r>
      <w:r>
        <w:rPr>
          <w:rFonts w:ascii="Arial" w:hAnsi="Arial" w:cs="Arial"/>
          <w:sz w:val="24"/>
          <w:szCs w:val="24"/>
        </w:rPr>
        <w:t>ka kelinci 1,4</w:t>
      </w:r>
      <w:r w:rsidRPr="008818D4">
        <w:rPr>
          <w:rFonts w:ascii="Arial" w:hAnsi="Arial" w:cs="Arial"/>
          <w:sz w:val="24"/>
          <w:szCs w:val="24"/>
        </w:rPr>
        <w:t xml:space="preserve"> cm pada hari 3 (72 jam)</w:t>
      </w:r>
    </w:p>
    <w:p w:rsidR="00A23C03"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gambar (f). </w:t>
      </w:r>
      <w:r>
        <w:rPr>
          <w:rFonts w:ascii="Arial" w:hAnsi="Arial" w:cs="Arial"/>
          <w:sz w:val="24"/>
          <w:szCs w:val="24"/>
        </w:rPr>
        <w:t>Ukuran luka kelinci 1,2 cm pada hari 4 (96 jam)</w:t>
      </w:r>
    </w:p>
    <w:p w:rsidR="00A23C03"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(g</w:t>
      </w:r>
      <w:r w:rsidRPr="008818D4">
        <w:rPr>
          <w:rFonts w:ascii="Arial" w:hAnsi="Arial" w:cs="Arial"/>
          <w:sz w:val="24"/>
          <w:szCs w:val="24"/>
        </w:rPr>
        <w:t xml:space="preserve">). </w:t>
      </w:r>
      <w:r>
        <w:rPr>
          <w:rFonts w:ascii="Arial" w:hAnsi="Arial" w:cs="Arial"/>
          <w:sz w:val="24"/>
          <w:szCs w:val="24"/>
        </w:rPr>
        <w:t>Ukuran luka kelinci 1,1 cm pada hari 5 (120 jam)</w:t>
      </w:r>
    </w:p>
    <w:p w:rsidR="00A23C03"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(h</w:t>
      </w:r>
      <w:r w:rsidRPr="008818D4">
        <w:rPr>
          <w:rFonts w:ascii="Arial" w:hAnsi="Arial" w:cs="Arial"/>
          <w:sz w:val="24"/>
          <w:szCs w:val="24"/>
        </w:rPr>
        <w:t xml:space="preserve">). </w:t>
      </w:r>
      <w:r>
        <w:rPr>
          <w:rFonts w:ascii="Arial" w:hAnsi="Arial" w:cs="Arial"/>
          <w:sz w:val="24"/>
          <w:szCs w:val="24"/>
        </w:rPr>
        <w:t>Ukuran luka kelinci 0,9 cm pada hari 6 (144 jam)</w:t>
      </w:r>
    </w:p>
    <w:p w:rsidR="00A23C03"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(i</w:t>
      </w:r>
      <w:r w:rsidRPr="008818D4">
        <w:rPr>
          <w:rFonts w:ascii="Arial" w:hAnsi="Arial" w:cs="Arial"/>
          <w:sz w:val="24"/>
          <w:szCs w:val="24"/>
        </w:rPr>
        <w:t xml:space="preserve">). </w:t>
      </w:r>
      <w:r>
        <w:rPr>
          <w:rFonts w:ascii="Arial" w:hAnsi="Arial" w:cs="Arial"/>
          <w:sz w:val="24"/>
          <w:szCs w:val="24"/>
        </w:rPr>
        <w:t>Ukuran luka kelinci 0,7 cm pada hari 7 (168 jam)</w:t>
      </w:r>
    </w:p>
    <w:p w:rsidR="00A23C03" w:rsidRPr="00071727" w:rsidRDefault="00A23C03" w:rsidP="00A23C03">
      <w:pPr>
        <w:pStyle w:val="ListParagraph"/>
        <w:numPr>
          <w:ilvl w:val="0"/>
          <w:numId w:val="41"/>
        </w:numPr>
        <w:spacing w:after="200" w:line="480" w:lineRule="auto"/>
        <w:jc w:val="both"/>
        <w:rPr>
          <w:rFonts w:ascii="Arial" w:hAnsi="Arial" w:cs="Arial"/>
          <w:sz w:val="24"/>
          <w:szCs w:val="24"/>
        </w:rPr>
      </w:pPr>
      <w:r w:rsidRPr="008818D4">
        <w:rPr>
          <w:rFonts w:ascii="Arial" w:hAnsi="Arial" w:cs="Arial"/>
          <w:sz w:val="24"/>
          <w:szCs w:val="24"/>
        </w:rPr>
        <w:t xml:space="preserve">Pada </w:t>
      </w:r>
      <w:r>
        <w:rPr>
          <w:rFonts w:ascii="Arial" w:hAnsi="Arial" w:cs="Arial"/>
          <w:sz w:val="24"/>
          <w:szCs w:val="24"/>
        </w:rPr>
        <w:t>gambar (J</w:t>
      </w:r>
      <w:r w:rsidRPr="008818D4">
        <w:rPr>
          <w:rFonts w:ascii="Arial" w:hAnsi="Arial" w:cs="Arial"/>
          <w:sz w:val="24"/>
          <w:szCs w:val="24"/>
        </w:rPr>
        <w:t xml:space="preserve">). </w:t>
      </w:r>
      <w:r>
        <w:rPr>
          <w:rFonts w:ascii="Arial" w:hAnsi="Arial" w:cs="Arial"/>
          <w:sz w:val="24"/>
          <w:szCs w:val="24"/>
        </w:rPr>
        <w:t>Ukuran luka kelinci 0,4 cm pada hari 8 (192 jam)</w:t>
      </w:r>
    </w:p>
    <w:p w:rsidR="00A23C03" w:rsidRDefault="00A23C03" w:rsidP="00A23C03">
      <w:pPr>
        <w:pStyle w:val="ListParagraph"/>
        <w:numPr>
          <w:ilvl w:val="0"/>
          <w:numId w:val="41"/>
        </w:numPr>
        <w:spacing w:after="200" w:line="480" w:lineRule="auto"/>
        <w:jc w:val="both"/>
        <w:rPr>
          <w:rFonts w:ascii="Arial" w:hAnsi="Arial" w:cs="Arial"/>
          <w:sz w:val="24"/>
          <w:szCs w:val="24"/>
        </w:rPr>
      </w:pPr>
      <w:r>
        <w:rPr>
          <w:rFonts w:ascii="Arial" w:hAnsi="Arial" w:cs="Arial"/>
          <w:sz w:val="24"/>
          <w:szCs w:val="24"/>
        </w:rPr>
        <w:t>Pada gambar (K), Kelinci SEMBUH pada hari 9 (216 jam)</w:t>
      </w:r>
    </w:p>
    <w:p w:rsidR="00616ACA" w:rsidRDefault="00616ACA"/>
    <w:p w:rsidR="00616ACA" w:rsidRDefault="00616ACA">
      <w:r>
        <w:br w:type="page"/>
      </w:r>
    </w:p>
    <w:p w:rsidR="00B459CC" w:rsidRDefault="00616ACA">
      <w:r>
        <w:rPr>
          <w:noProof/>
          <w:lang w:eastAsia="id-ID"/>
        </w:rPr>
        <w:lastRenderedPageBreak/>
        <w:drawing>
          <wp:inline distT="0" distB="0" distL="0" distR="0">
            <wp:extent cx="5734050" cy="8160385"/>
            <wp:effectExtent l="19050" t="0" r="0" b="0"/>
            <wp:docPr id="57" name="Picture 13" descr="C:\Users\HP\Downloads\WhatsApp Image 2019-08-14 at 12.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19-08-14 at 12.44.04.jpeg"/>
                    <pic:cNvPicPr>
                      <a:picLocks noChangeAspect="1" noChangeArrowheads="1"/>
                    </pic:cNvPicPr>
                  </pic:nvPicPr>
                  <pic:blipFill>
                    <a:blip r:embed="rId31"/>
                    <a:srcRect/>
                    <a:stretch>
                      <a:fillRect/>
                    </a:stretch>
                  </pic:blipFill>
                  <pic:spPr bwMode="auto">
                    <a:xfrm>
                      <a:off x="0" y="0"/>
                      <a:ext cx="5734050" cy="8160385"/>
                    </a:xfrm>
                    <a:prstGeom prst="rect">
                      <a:avLst/>
                    </a:prstGeom>
                    <a:noFill/>
                    <a:ln w="9525">
                      <a:noFill/>
                      <a:miter lim="800000"/>
                      <a:headEnd/>
                      <a:tailEnd/>
                    </a:ln>
                  </pic:spPr>
                </pic:pic>
              </a:graphicData>
            </a:graphic>
          </wp:inline>
        </w:drawing>
      </w:r>
      <w:r w:rsidR="00B459CC">
        <w:rPr>
          <w:noProof/>
          <w:lang w:eastAsia="id-ID"/>
        </w:rPr>
        <w:lastRenderedPageBreak/>
        <w:drawing>
          <wp:inline distT="0" distB="0" distL="0" distR="0">
            <wp:extent cx="5039995" cy="7232280"/>
            <wp:effectExtent l="19050" t="0" r="8255" b="0"/>
            <wp:docPr id="59" name="Picture 16" descr="C:\Users\HP\Downloads\WhatsApp Image 2019-08-14 at 12.5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19-08-14 at 12.53.27.jpeg"/>
                    <pic:cNvPicPr>
                      <a:picLocks noChangeAspect="1" noChangeArrowheads="1"/>
                    </pic:cNvPicPr>
                  </pic:nvPicPr>
                  <pic:blipFill>
                    <a:blip r:embed="rId32"/>
                    <a:srcRect/>
                    <a:stretch>
                      <a:fillRect/>
                    </a:stretch>
                  </pic:blipFill>
                  <pic:spPr bwMode="auto">
                    <a:xfrm>
                      <a:off x="0" y="0"/>
                      <a:ext cx="5039995" cy="7232280"/>
                    </a:xfrm>
                    <a:prstGeom prst="rect">
                      <a:avLst/>
                    </a:prstGeom>
                    <a:noFill/>
                    <a:ln w="9525">
                      <a:noFill/>
                      <a:miter lim="800000"/>
                      <a:headEnd/>
                      <a:tailEnd/>
                    </a:ln>
                  </pic:spPr>
                </pic:pic>
              </a:graphicData>
            </a:graphic>
          </wp:inline>
        </w:drawing>
      </w:r>
    </w:p>
    <w:p w:rsidR="00B459CC" w:rsidRDefault="00B459CC" w:rsidP="00B459CC">
      <w:r>
        <w:rPr>
          <w:noProof/>
          <w:lang w:eastAsia="id-ID"/>
        </w:rPr>
        <w:lastRenderedPageBreak/>
        <w:drawing>
          <wp:inline distT="0" distB="0" distL="0" distR="0">
            <wp:extent cx="5039995" cy="6724081"/>
            <wp:effectExtent l="0" t="0" r="8255" b="63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724081"/>
                    </a:xfrm>
                    <a:prstGeom prst="rect">
                      <a:avLst/>
                    </a:prstGeom>
                    <a:noFill/>
                    <a:ln>
                      <a:noFill/>
                    </a:ln>
                  </pic:spPr>
                </pic:pic>
              </a:graphicData>
            </a:graphic>
          </wp:inline>
        </w:drawing>
      </w:r>
    </w:p>
    <w:p w:rsidR="00B459CC" w:rsidRDefault="00B459CC" w:rsidP="00B459CC">
      <w:r>
        <w:rPr>
          <w:noProof/>
          <w:lang w:eastAsia="id-ID"/>
        </w:rPr>
        <w:lastRenderedPageBreak/>
        <w:drawing>
          <wp:inline distT="0" distB="0" distL="0" distR="0">
            <wp:extent cx="5039995" cy="7728619"/>
            <wp:effectExtent l="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7728619"/>
                    </a:xfrm>
                    <a:prstGeom prst="rect">
                      <a:avLst/>
                    </a:prstGeom>
                    <a:noFill/>
                    <a:ln>
                      <a:noFill/>
                    </a:ln>
                  </pic:spPr>
                </pic:pic>
              </a:graphicData>
            </a:graphic>
          </wp:inline>
        </w:drawing>
      </w:r>
    </w:p>
    <w:p w:rsidR="00F22E88" w:rsidRDefault="00F22E88" w:rsidP="00B459CC"/>
    <w:p w:rsidR="00F22E88" w:rsidRPr="00AB46C5" w:rsidRDefault="00F22E88" w:rsidP="00B459CC">
      <w:r>
        <w:rPr>
          <w:noProof/>
          <w:lang w:eastAsia="id-ID"/>
        </w:rPr>
        <w:lastRenderedPageBreak/>
        <w:drawing>
          <wp:inline distT="0" distB="0" distL="0" distR="0">
            <wp:extent cx="5039995" cy="7346343"/>
            <wp:effectExtent l="19050" t="0" r="8255" b="0"/>
            <wp:docPr id="64" name="Picture 17" descr="C:\Users\HP\Downloads\WhatsApp Image 2019-08-14 at 13.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19-08-14 at 13.07.03.jpeg"/>
                    <pic:cNvPicPr>
                      <a:picLocks noChangeAspect="1" noChangeArrowheads="1"/>
                    </pic:cNvPicPr>
                  </pic:nvPicPr>
                  <pic:blipFill>
                    <a:blip r:embed="rId35"/>
                    <a:srcRect/>
                    <a:stretch>
                      <a:fillRect/>
                    </a:stretch>
                  </pic:blipFill>
                  <pic:spPr bwMode="auto">
                    <a:xfrm>
                      <a:off x="0" y="0"/>
                      <a:ext cx="5039995" cy="7346343"/>
                    </a:xfrm>
                    <a:prstGeom prst="rect">
                      <a:avLst/>
                    </a:prstGeom>
                    <a:noFill/>
                    <a:ln w="9525">
                      <a:noFill/>
                      <a:miter lim="800000"/>
                      <a:headEnd/>
                      <a:tailEnd/>
                    </a:ln>
                  </pic:spPr>
                </pic:pic>
              </a:graphicData>
            </a:graphic>
          </wp:inline>
        </w:drawing>
      </w:r>
    </w:p>
    <w:p w:rsidR="000F65C5" w:rsidRDefault="000F65C5"/>
    <w:sectPr w:rsidR="000F65C5" w:rsidSect="00B25D49">
      <w:headerReference w:type="default" r:id="rId36"/>
      <w:footerReference w:type="default" r:id="rId37"/>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BDB" w:rsidRDefault="00607BDB" w:rsidP="00F86681">
      <w:pPr>
        <w:spacing w:after="0" w:line="240" w:lineRule="auto"/>
      </w:pPr>
      <w:r>
        <w:separator/>
      </w:r>
    </w:p>
  </w:endnote>
  <w:endnote w:type="continuationSeparator" w:id="1">
    <w:p w:rsidR="00607BDB" w:rsidRDefault="00607BDB" w:rsidP="00F86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239208"/>
      <w:docPartObj>
        <w:docPartGallery w:val="Page Numbers (Bottom of Page)"/>
        <w:docPartUnique/>
      </w:docPartObj>
    </w:sdtPr>
    <w:sdtContent>
      <w:p w:rsidR="00180B4C" w:rsidRDefault="007B7130">
        <w:pPr>
          <w:pStyle w:val="Footer"/>
          <w:jc w:val="center"/>
        </w:pPr>
        <w:fldSimple w:instr=" PAGE   \* MERGEFORMAT ">
          <w:r w:rsidR="00C4131C">
            <w:rPr>
              <w:noProof/>
            </w:rPr>
            <w:t>3</w:t>
          </w:r>
        </w:fldSimple>
      </w:p>
    </w:sdtContent>
  </w:sdt>
  <w:p w:rsidR="00B25D49" w:rsidRDefault="00B25D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239180"/>
      <w:docPartObj>
        <w:docPartGallery w:val="Page Numbers (Bottom of Page)"/>
        <w:docPartUnique/>
      </w:docPartObj>
    </w:sdtPr>
    <w:sdtContent>
      <w:p w:rsidR="00B25D49" w:rsidRDefault="007B7130">
        <w:pPr>
          <w:pStyle w:val="Footer"/>
          <w:jc w:val="center"/>
        </w:pPr>
        <w:fldSimple w:instr=" PAGE   \* MERGEFORMAT ">
          <w:r w:rsidR="00C4131C">
            <w:rPr>
              <w:noProof/>
            </w:rPr>
            <w:t>iv</w:t>
          </w:r>
        </w:fldSimple>
      </w:p>
    </w:sdtContent>
  </w:sdt>
  <w:p w:rsidR="006D6D9A" w:rsidRDefault="006D6D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B4C" w:rsidRDefault="00180B4C" w:rsidP="00180B4C">
    <w:pPr>
      <w:pStyle w:val="Footer"/>
    </w:pPr>
  </w:p>
  <w:p w:rsidR="00180B4C" w:rsidRDefault="00180B4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239184"/>
      <w:docPartObj>
        <w:docPartGallery w:val="Page Numbers (Bottom of Page)"/>
        <w:docPartUnique/>
      </w:docPartObj>
    </w:sdtPr>
    <w:sdtContent>
      <w:p w:rsidR="00B25D49" w:rsidRDefault="007B7130">
        <w:pPr>
          <w:pStyle w:val="Footer"/>
          <w:jc w:val="center"/>
        </w:pPr>
        <w:fldSimple w:instr=" PAGE   \* MERGEFORMAT ">
          <w:r w:rsidR="00C4131C">
            <w:rPr>
              <w:noProof/>
            </w:rPr>
            <w:t>4</w:t>
          </w:r>
        </w:fldSimple>
      </w:p>
    </w:sdtContent>
  </w:sdt>
  <w:p w:rsidR="006D6D9A" w:rsidRDefault="006D6D9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BE" w:rsidRDefault="006F1BBE" w:rsidP="006F1BBE">
    <w:pPr>
      <w:pStyle w:val="Footer"/>
      <w:ind w:left="0" w:firstLine="0"/>
      <w:jc w:val="center"/>
    </w:pPr>
  </w:p>
  <w:p w:rsidR="00B25D49" w:rsidRDefault="00B25D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BDB" w:rsidRDefault="00607BDB" w:rsidP="00F86681">
      <w:pPr>
        <w:spacing w:after="0" w:line="240" w:lineRule="auto"/>
      </w:pPr>
      <w:r>
        <w:separator/>
      </w:r>
    </w:p>
  </w:footnote>
  <w:footnote w:type="continuationSeparator" w:id="1">
    <w:p w:rsidR="00607BDB" w:rsidRDefault="00607BDB" w:rsidP="00F866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239209"/>
      <w:docPartObj>
        <w:docPartGallery w:val="Page Numbers (Top of Page)"/>
        <w:docPartUnique/>
      </w:docPartObj>
    </w:sdtPr>
    <w:sdtContent>
      <w:p w:rsidR="00180B4C" w:rsidRDefault="007B7130">
        <w:pPr>
          <w:pStyle w:val="Header"/>
          <w:jc w:val="right"/>
        </w:pPr>
        <w:fldSimple w:instr=" PAGE   \* MERGEFORMAT ">
          <w:r w:rsidR="00C4131C">
            <w:rPr>
              <w:noProof/>
            </w:rPr>
            <w:t>3</w:t>
          </w:r>
        </w:fldSimple>
      </w:p>
    </w:sdtContent>
  </w:sdt>
  <w:p w:rsidR="00B25D49" w:rsidRDefault="00B25D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1C" w:rsidRDefault="00C4131C" w:rsidP="00C4131C">
    <w:pPr>
      <w:pStyle w:val="Header"/>
      <w:jc w:val="center"/>
    </w:pPr>
  </w:p>
  <w:p w:rsidR="00C4131C" w:rsidRDefault="00C413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D9A" w:rsidRDefault="006D6D9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346346"/>
      <w:docPartObj>
        <w:docPartGallery w:val="Page Numbers (Top of Page)"/>
        <w:docPartUnique/>
      </w:docPartObj>
    </w:sdtPr>
    <w:sdtContent>
      <w:p w:rsidR="00C4131C" w:rsidRDefault="00C4131C">
        <w:pPr>
          <w:pStyle w:val="Header"/>
          <w:jc w:val="right"/>
        </w:pPr>
        <w:fldSimple w:instr=" PAGE   \* MERGEFORMAT ">
          <w:r>
            <w:rPr>
              <w:noProof/>
            </w:rPr>
            <w:t>5</w:t>
          </w:r>
        </w:fldSimple>
      </w:p>
    </w:sdtContent>
  </w:sdt>
  <w:p w:rsidR="00C4131C" w:rsidRDefault="00C4131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D9A" w:rsidRDefault="006D6D9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49" w:rsidRDefault="00B25D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6C0"/>
    <w:multiLevelType w:val="hybridMultilevel"/>
    <w:tmpl w:val="5C72E4C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57F17A8"/>
    <w:multiLevelType w:val="hybridMultilevel"/>
    <w:tmpl w:val="876EF5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9649B8"/>
    <w:multiLevelType w:val="multilevel"/>
    <w:tmpl w:val="B26A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EF1BD7"/>
    <w:multiLevelType w:val="hybridMultilevel"/>
    <w:tmpl w:val="A60CA8EE"/>
    <w:lvl w:ilvl="0" w:tplc="57DC1100">
      <w:start w:val="1"/>
      <w:numFmt w:val="lowerLetter"/>
      <w:lvlText w:val="%1."/>
      <w:lvlJc w:val="left"/>
      <w:pPr>
        <w:ind w:left="720" w:hanging="360"/>
      </w:pPr>
      <w:rPr>
        <w:rFonts w:ascii="Arial" w:eastAsia="Times New Roman" w:hAnsi="Arial" w:cs="Arial"/>
        <w:color w:val="3B373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156F2A"/>
    <w:multiLevelType w:val="hybridMultilevel"/>
    <w:tmpl w:val="EDE8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53C5B"/>
    <w:multiLevelType w:val="hybridMultilevel"/>
    <w:tmpl w:val="6E5096DE"/>
    <w:lvl w:ilvl="0" w:tplc="04210019">
      <w:start w:val="1"/>
      <w:numFmt w:val="lowerLetter"/>
      <w:lvlText w:val="%1."/>
      <w:lvlJc w:val="left"/>
      <w:pPr>
        <w:ind w:left="862" w:hanging="360"/>
      </w:pPr>
    </w:lvl>
    <w:lvl w:ilvl="1" w:tplc="04210019">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nsid w:val="171E0844"/>
    <w:multiLevelType w:val="multilevel"/>
    <w:tmpl w:val="8E14274C"/>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86D506E"/>
    <w:multiLevelType w:val="hybridMultilevel"/>
    <w:tmpl w:val="122460D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BBF1543"/>
    <w:multiLevelType w:val="multilevel"/>
    <w:tmpl w:val="DBDE5D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5A02A9"/>
    <w:multiLevelType w:val="hybridMultilevel"/>
    <w:tmpl w:val="A6A8FF9A"/>
    <w:lvl w:ilvl="0" w:tplc="558C7118">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B30E4E"/>
    <w:multiLevelType w:val="hybridMultilevel"/>
    <w:tmpl w:val="F94677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B534A9"/>
    <w:multiLevelType w:val="hybridMultilevel"/>
    <w:tmpl w:val="0BFAD5AE"/>
    <w:lvl w:ilvl="0" w:tplc="621C5F7A">
      <w:start w:val="1"/>
      <w:numFmt w:val="decimal"/>
      <w:lvlText w:val="%1."/>
      <w:lvlJc w:val="left"/>
      <w:pPr>
        <w:tabs>
          <w:tab w:val="num" w:pos="720"/>
        </w:tabs>
        <w:ind w:left="720" w:hanging="360"/>
      </w:pPr>
    </w:lvl>
    <w:lvl w:ilvl="1" w:tplc="593CC374" w:tentative="1">
      <w:start w:val="1"/>
      <w:numFmt w:val="decimal"/>
      <w:lvlText w:val="%2."/>
      <w:lvlJc w:val="left"/>
      <w:pPr>
        <w:tabs>
          <w:tab w:val="num" w:pos="1440"/>
        </w:tabs>
        <w:ind w:left="1440" w:hanging="360"/>
      </w:pPr>
    </w:lvl>
    <w:lvl w:ilvl="2" w:tplc="04210019">
      <w:start w:val="1"/>
      <w:numFmt w:val="lowerLetter"/>
      <w:lvlText w:val="%3."/>
      <w:lvlJc w:val="left"/>
      <w:pPr>
        <w:tabs>
          <w:tab w:val="num" w:pos="1070"/>
        </w:tabs>
        <w:ind w:left="1070" w:hanging="360"/>
      </w:pPr>
    </w:lvl>
    <w:lvl w:ilvl="3" w:tplc="A9E8D570">
      <w:start w:val="1"/>
      <w:numFmt w:val="decimal"/>
      <w:lvlText w:val="%4."/>
      <w:lvlJc w:val="left"/>
      <w:pPr>
        <w:tabs>
          <w:tab w:val="num" w:pos="2880"/>
        </w:tabs>
        <w:ind w:left="2880" w:hanging="360"/>
      </w:pPr>
    </w:lvl>
    <w:lvl w:ilvl="4" w:tplc="DE68F812" w:tentative="1">
      <w:start w:val="1"/>
      <w:numFmt w:val="decimal"/>
      <w:lvlText w:val="%5."/>
      <w:lvlJc w:val="left"/>
      <w:pPr>
        <w:tabs>
          <w:tab w:val="num" w:pos="3600"/>
        </w:tabs>
        <w:ind w:left="3600" w:hanging="360"/>
      </w:pPr>
    </w:lvl>
    <w:lvl w:ilvl="5" w:tplc="74B817A0" w:tentative="1">
      <w:start w:val="1"/>
      <w:numFmt w:val="decimal"/>
      <w:lvlText w:val="%6."/>
      <w:lvlJc w:val="left"/>
      <w:pPr>
        <w:tabs>
          <w:tab w:val="num" w:pos="4320"/>
        </w:tabs>
        <w:ind w:left="4320" w:hanging="360"/>
      </w:pPr>
    </w:lvl>
    <w:lvl w:ilvl="6" w:tplc="B68A3DC4" w:tentative="1">
      <w:start w:val="1"/>
      <w:numFmt w:val="decimal"/>
      <w:lvlText w:val="%7."/>
      <w:lvlJc w:val="left"/>
      <w:pPr>
        <w:tabs>
          <w:tab w:val="num" w:pos="5040"/>
        </w:tabs>
        <w:ind w:left="5040" w:hanging="360"/>
      </w:pPr>
    </w:lvl>
    <w:lvl w:ilvl="7" w:tplc="1CB6C744" w:tentative="1">
      <w:start w:val="1"/>
      <w:numFmt w:val="decimal"/>
      <w:lvlText w:val="%8."/>
      <w:lvlJc w:val="left"/>
      <w:pPr>
        <w:tabs>
          <w:tab w:val="num" w:pos="5760"/>
        </w:tabs>
        <w:ind w:left="5760" w:hanging="360"/>
      </w:pPr>
    </w:lvl>
    <w:lvl w:ilvl="8" w:tplc="2D78AF2C" w:tentative="1">
      <w:start w:val="1"/>
      <w:numFmt w:val="decimal"/>
      <w:lvlText w:val="%9."/>
      <w:lvlJc w:val="left"/>
      <w:pPr>
        <w:tabs>
          <w:tab w:val="num" w:pos="6480"/>
        </w:tabs>
        <w:ind w:left="6480" w:hanging="360"/>
      </w:pPr>
    </w:lvl>
  </w:abstractNum>
  <w:abstractNum w:abstractNumId="12">
    <w:nsid w:val="271D4890"/>
    <w:multiLevelType w:val="hybridMultilevel"/>
    <w:tmpl w:val="24B229A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951231"/>
    <w:multiLevelType w:val="hybridMultilevel"/>
    <w:tmpl w:val="E38C14DE"/>
    <w:lvl w:ilvl="0" w:tplc="04210017">
      <w:start w:val="1"/>
      <w:numFmt w:val="lowerLetter"/>
      <w:lvlText w:val="%1)"/>
      <w:lvlJc w:val="left"/>
      <w:pPr>
        <w:ind w:left="6084" w:hanging="360"/>
      </w:pPr>
      <w:rPr>
        <w:rFonts w:hint="default"/>
      </w:rPr>
    </w:lvl>
    <w:lvl w:ilvl="1" w:tplc="04210019" w:tentative="1">
      <w:start w:val="1"/>
      <w:numFmt w:val="lowerLetter"/>
      <w:lvlText w:val="%2."/>
      <w:lvlJc w:val="left"/>
      <w:pPr>
        <w:ind w:left="6804" w:hanging="360"/>
      </w:pPr>
    </w:lvl>
    <w:lvl w:ilvl="2" w:tplc="0421001B" w:tentative="1">
      <w:start w:val="1"/>
      <w:numFmt w:val="lowerRoman"/>
      <w:lvlText w:val="%3."/>
      <w:lvlJc w:val="right"/>
      <w:pPr>
        <w:ind w:left="7524" w:hanging="180"/>
      </w:pPr>
    </w:lvl>
    <w:lvl w:ilvl="3" w:tplc="0421000F" w:tentative="1">
      <w:start w:val="1"/>
      <w:numFmt w:val="decimal"/>
      <w:lvlText w:val="%4."/>
      <w:lvlJc w:val="left"/>
      <w:pPr>
        <w:ind w:left="8244" w:hanging="360"/>
      </w:pPr>
    </w:lvl>
    <w:lvl w:ilvl="4" w:tplc="04210019" w:tentative="1">
      <w:start w:val="1"/>
      <w:numFmt w:val="lowerLetter"/>
      <w:lvlText w:val="%5."/>
      <w:lvlJc w:val="left"/>
      <w:pPr>
        <w:ind w:left="8964" w:hanging="360"/>
      </w:pPr>
    </w:lvl>
    <w:lvl w:ilvl="5" w:tplc="0421001B" w:tentative="1">
      <w:start w:val="1"/>
      <w:numFmt w:val="lowerRoman"/>
      <w:lvlText w:val="%6."/>
      <w:lvlJc w:val="right"/>
      <w:pPr>
        <w:ind w:left="9684" w:hanging="180"/>
      </w:pPr>
    </w:lvl>
    <w:lvl w:ilvl="6" w:tplc="0421000F" w:tentative="1">
      <w:start w:val="1"/>
      <w:numFmt w:val="decimal"/>
      <w:lvlText w:val="%7."/>
      <w:lvlJc w:val="left"/>
      <w:pPr>
        <w:ind w:left="10404" w:hanging="360"/>
      </w:pPr>
    </w:lvl>
    <w:lvl w:ilvl="7" w:tplc="04210019" w:tentative="1">
      <w:start w:val="1"/>
      <w:numFmt w:val="lowerLetter"/>
      <w:lvlText w:val="%8."/>
      <w:lvlJc w:val="left"/>
      <w:pPr>
        <w:ind w:left="11124" w:hanging="360"/>
      </w:pPr>
    </w:lvl>
    <w:lvl w:ilvl="8" w:tplc="0421001B" w:tentative="1">
      <w:start w:val="1"/>
      <w:numFmt w:val="lowerRoman"/>
      <w:lvlText w:val="%9."/>
      <w:lvlJc w:val="right"/>
      <w:pPr>
        <w:ind w:left="11844" w:hanging="180"/>
      </w:pPr>
    </w:lvl>
  </w:abstractNum>
  <w:abstractNum w:abstractNumId="14">
    <w:nsid w:val="29AE2DD3"/>
    <w:multiLevelType w:val="hybridMultilevel"/>
    <w:tmpl w:val="E804763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9311D6"/>
    <w:multiLevelType w:val="multilevel"/>
    <w:tmpl w:val="F59038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691348"/>
    <w:multiLevelType w:val="hybridMultilevel"/>
    <w:tmpl w:val="CF048B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3301A3"/>
    <w:multiLevelType w:val="hybridMultilevel"/>
    <w:tmpl w:val="17BAC4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3C48E3"/>
    <w:multiLevelType w:val="hybridMultilevel"/>
    <w:tmpl w:val="150E2026"/>
    <w:lvl w:ilvl="0" w:tplc="1362074A">
      <w:start w:val="3"/>
      <w:numFmt w:val="bullet"/>
      <w:lvlText w:val="-"/>
      <w:lvlJc w:val="left"/>
      <w:pPr>
        <w:ind w:left="1080" w:hanging="360"/>
      </w:pPr>
      <w:rPr>
        <w:rFonts w:ascii="Arial" w:eastAsiaTheme="minorEastAsia"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38C21693"/>
    <w:multiLevelType w:val="hybridMultilevel"/>
    <w:tmpl w:val="53E4D9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98C7FE4"/>
    <w:multiLevelType w:val="hybridMultilevel"/>
    <w:tmpl w:val="33385A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A32187"/>
    <w:multiLevelType w:val="hybridMultilevel"/>
    <w:tmpl w:val="B09E3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D53B9A"/>
    <w:multiLevelType w:val="hybridMultilevel"/>
    <w:tmpl w:val="0DDAC5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46B70B1"/>
    <w:multiLevelType w:val="hybridMultilevel"/>
    <w:tmpl w:val="0332E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A60859"/>
    <w:multiLevelType w:val="hybridMultilevel"/>
    <w:tmpl w:val="CBD423C4"/>
    <w:lvl w:ilvl="0" w:tplc="04210019">
      <w:start w:val="1"/>
      <w:numFmt w:val="lowerLetter"/>
      <w:lvlText w:val="%1."/>
      <w:lvlJc w:val="left"/>
      <w:pPr>
        <w:ind w:left="1298" w:hanging="360"/>
      </w:pPr>
    </w:lvl>
    <w:lvl w:ilvl="1" w:tplc="04210019" w:tentative="1">
      <w:start w:val="1"/>
      <w:numFmt w:val="lowerLetter"/>
      <w:lvlText w:val="%2."/>
      <w:lvlJc w:val="left"/>
      <w:pPr>
        <w:ind w:left="2018" w:hanging="360"/>
      </w:pPr>
    </w:lvl>
    <w:lvl w:ilvl="2" w:tplc="0421001B" w:tentative="1">
      <w:start w:val="1"/>
      <w:numFmt w:val="lowerRoman"/>
      <w:lvlText w:val="%3."/>
      <w:lvlJc w:val="right"/>
      <w:pPr>
        <w:ind w:left="2738" w:hanging="180"/>
      </w:pPr>
    </w:lvl>
    <w:lvl w:ilvl="3" w:tplc="0421000F" w:tentative="1">
      <w:start w:val="1"/>
      <w:numFmt w:val="decimal"/>
      <w:lvlText w:val="%4."/>
      <w:lvlJc w:val="left"/>
      <w:pPr>
        <w:ind w:left="3458" w:hanging="360"/>
      </w:pPr>
    </w:lvl>
    <w:lvl w:ilvl="4" w:tplc="04210019" w:tentative="1">
      <w:start w:val="1"/>
      <w:numFmt w:val="lowerLetter"/>
      <w:lvlText w:val="%5."/>
      <w:lvlJc w:val="left"/>
      <w:pPr>
        <w:ind w:left="4178" w:hanging="360"/>
      </w:pPr>
    </w:lvl>
    <w:lvl w:ilvl="5" w:tplc="0421001B" w:tentative="1">
      <w:start w:val="1"/>
      <w:numFmt w:val="lowerRoman"/>
      <w:lvlText w:val="%6."/>
      <w:lvlJc w:val="right"/>
      <w:pPr>
        <w:ind w:left="4898" w:hanging="180"/>
      </w:pPr>
    </w:lvl>
    <w:lvl w:ilvl="6" w:tplc="0421000F" w:tentative="1">
      <w:start w:val="1"/>
      <w:numFmt w:val="decimal"/>
      <w:lvlText w:val="%7."/>
      <w:lvlJc w:val="left"/>
      <w:pPr>
        <w:ind w:left="5618" w:hanging="360"/>
      </w:pPr>
    </w:lvl>
    <w:lvl w:ilvl="7" w:tplc="04210019" w:tentative="1">
      <w:start w:val="1"/>
      <w:numFmt w:val="lowerLetter"/>
      <w:lvlText w:val="%8."/>
      <w:lvlJc w:val="left"/>
      <w:pPr>
        <w:ind w:left="6338" w:hanging="360"/>
      </w:pPr>
    </w:lvl>
    <w:lvl w:ilvl="8" w:tplc="0421001B" w:tentative="1">
      <w:start w:val="1"/>
      <w:numFmt w:val="lowerRoman"/>
      <w:lvlText w:val="%9."/>
      <w:lvlJc w:val="right"/>
      <w:pPr>
        <w:ind w:left="7058" w:hanging="180"/>
      </w:pPr>
    </w:lvl>
  </w:abstractNum>
  <w:abstractNum w:abstractNumId="25">
    <w:nsid w:val="46B70D97"/>
    <w:multiLevelType w:val="multilevel"/>
    <w:tmpl w:val="37D8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190351"/>
    <w:multiLevelType w:val="multilevel"/>
    <w:tmpl w:val="12083C9C"/>
    <w:lvl w:ilvl="0">
      <w:start w:val="1"/>
      <w:numFmt w:val="lowerLetter"/>
      <w:lvlText w:val="%1."/>
      <w:lvlJc w:val="left"/>
      <w:pPr>
        <w:ind w:left="720" w:hanging="360"/>
      </w:pPr>
      <w:rPr>
        <w:rFonts w:ascii="Arial" w:eastAsiaTheme="minorEastAsia" w:hAnsi="Arial" w:cs="Arial"/>
      </w:rPr>
    </w:lvl>
    <w:lvl w:ilvl="1">
      <w:start w:val="1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4E341E6"/>
    <w:multiLevelType w:val="multilevel"/>
    <w:tmpl w:val="B184B5CE"/>
    <w:lvl w:ilvl="0">
      <w:start w:val="1"/>
      <w:numFmt w:val="lowerLetter"/>
      <w:lvlText w:val="%1."/>
      <w:lvlJc w:val="left"/>
      <w:pPr>
        <w:ind w:left="720" w:hanging="360"/>
      </w:pPr>
      <w:rPr>
        <w:rFonts w:ascii="Arial" w:eastAsiaTheme="minorEastAsia" w:hAnsi="Arial" w:cs="Arial"/>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9782C57"/>
    <w:multiLevelType w:val="hybridMultilevel"/>
    <w:tmpl w:val="1BF848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D7F0B32"/>
    <w:multiLevelType w:val="hybridMultilevel"/>
    <w:tmpl w:val="62A496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EE77D36"/>
    <w:multiLevelType w:val="hybridMultilevel"/>
    <w:tmpl w:val="F0CA3634"/>
    <w:lvl w:ilvl="0" w:tplc="7248A09C">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B04347B"/>
    <w:multiLevelType w:val="hybridMultilevel"/>
    <w:tmpl w:val="8D3CB5CE"/>
    <w:lvl w:ilvl="0" w:tplc="ED706B08">
      <w:start w:val="1"/>
      <w:numFmt w:val="low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7F0473"/>
    <w:multiLevelType w:val="multilevel"/>
    <w:tmpl w:val="6BBA324C"/>
    <w:lvl w:ilvl="0">
      <w:start w:val="1"/>
      <w:numFmt w:val="lowerLetter"/>
      <w:lvlText w:val="%1."/>
      <w:lvlJc w:val="left"/>
      <w:pPr>
        <w:ind w:left="720" w:hanging="360"/>
      </w:pPr>
      <w:rPr>
        <w:rFonts w:ascii="Arial" w:eastAsiaTheme="minorEastAsia"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DEE1775"/>
    <w:multiLevelType w:val="hybridMultilevel"/>
    <w:tmpl w:val="C91856E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05D7A81"/>
    <w:multiLevelType w:val="hybridMultilevel"/>
    <w:tmpl w:val="E77E88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115751C"/>
    <w:multiLevelType w:val="hybridMultilevel"/>
    <w:tmpl w:val="1E2CC71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AF6AF4"/>
    <w:multiLevelType w:val="hybridMultilevel"/>
    <w:tmpl w:val="CFC42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7751BF0"/>
    <w:multiLevelType w:val="hybridMultilevel"/>
    <w:tmpl w:val="2AB0F906"/>
    <w:lvl w:ilvl="0" w:tplc="F9EC5DBA">
      <w:start w:val="1"/>
      <w:numFmt w:val="decimal"/>
      <w:lvlText w:val="%1."/>
      <w:lvlJc w:val="left"/>
      <w:pPr>
        <w:ind w:left="1790" w:hanging="360"/>
      </w:pPr>
      <w:rPr>
        <w:rFonts w:ascii="Arial" w:eastAsiaTheme="minorEastAsia" w:hAnsi="Arial" w:cs="Arial"/>
      </w:rPr>
    </w:lvl>
    <w:lvl w:ilvl="1" w:tplc="04210003" w:tentative="1">
      <w:start w:val="1"/>
      <w:numFmt w:val="bullet"/>
      <w:lvlText w:val="o"/>
      <w:lvlJc w:val="left"/>
      <w:pPr>
        <w:ind w:left="2510" w:hanging="360"/>
      </w:pPr>
      <w:rPr>
        <w:rFonts w:ascii="Courier New" w:hAnsi="Courier New" w:cs="Courier New" w:hint="default"/>
      </w:rPr>
    </w:lvl>
    <w:lvl w:ilvl="2" w:tplc="04210005" w:tentative="1">
      <w:start w:val="1"/>
      <w:numFmt w:val="bullet"/>
      <w:lvlText w:val=""/>
      <w:lvlJc w:val="left"/>
      <w:pPr>
        <w:ind w:left="3230" w:hanging="360"/>
      </w:pPr>
      <w:rPr>
        <w:rFonts w:ascii="Wingdings" w:hAnsi="Wingdings" w:hint="default"/>
      </w:rPr>
    </w:lvl>
    <w:lvl w:ilvl="3" w:tplc="04210001" w:tentative="1">
      <w:start w:val="1"/>
      <w:numFmt w:val="bullet"/>
      <w:lvlText w:val=""/>
      <w:lvlJc w:val="left"/>
      <w:pPr>
        <w:ind w:left="3950" w:hanging="360"/>
      </w:pPr>
      <w:rPr>
        <w:rFonts w:ascii="Symbol" w:hAnsi="Symbol" w:hint="default"/>
      </w:rPr>
    </w:lvl>
    <w:lvl w:ilvl="4" w:tplc="04210003" w:tentative="1">
      <w:start w:val="1"/>
      <w:numFmt w:val="bullet"/>
      <w:lvlText w:val="o"/>
      <w:lvlJc w:val="left"/>
      <w:pPr>
        <w:ind w:left="4670" w:hanging="360"/>
      </w:pPr>
      <w:rPr>
        <w:rFonts w:ascii="Courier New" w:hAnsi="Courier New" w:cs="Courier New" w:hint="default"/>
      </w:rPr>
    </w:lvl>
    <w:lvl w:ilvl="5" w:tplc="04210005" w:tentative="1">
      <w:start w:val="1"/>
      <w:numFmt w:val="bullet"/>
      <w:lvlText w:val=""/>
      <w:lvlJc w:val="left"/>
      <w:pPr>
        <w:ind w:left="5390" w:hanging="360"/>
      </w:pPr>
      <w:rPr>
        <w:rFonts w:ascii="Wingdings" w:hAnsi="Wingdings" w:hint="default"/>
      </w:rPr>
    </w:lvl>
    <w:lvl w:ilvl="6" w:tplc="04210001" w:tentative="1">
      <w:start w:val="1"/>
      <w:numFmt w:val="bullet"/>
      <w:lvlText w:val=""/>
      <w:lvlJc w:val="left"/>
      <w:pPr>
        <w:ind w:left="6110" w:hanging="360"/>
      </w:pPr>
      <w:rPr>
        <w:rFonts w:ascii="Symbol" w:hAnsi="Symbol" w:hint="default"/>
      </w:rPr>
    </w:lvl>
    <w:lvl w:ilvl="7" w:tplc="04210003" w:tentative="1">
      <w:start w:val="1"/>
      <w:numFmt w:val="bullet"/>
      <w:lvlText w:val="o"/>
      <w:lvlJc w:val="left"/>
      <w:pPr>
        <w:ind w:left="6830" w:hanging="360"/>
      </w:pPr>
      <w:rPr>
        <w:rFonts w:ascii="Courier New" w:hAnsi="Courier New" w:cs="Courier New" w:hint="default"/>
      </w:rPr>
    </w:lvl>
    <w:lvl w:ilvl="8" w:tplc="04210005" w:tentative="1">
      <w:start w:val="1"/>
      <w:numFmt w:val="bullet"/>
      <w:lvlText w:val=""/>
      <w:lvlJc w:val="left"/>
      <w:pPr>
        <w:ind w:left="7550" w:hanging="360"/>
      </w:pPr>
      <w:rPr>
        <w:rFonts w:ascii="Wingdings" w:hAnsi="Wingdings" w:hint="default"/>
      </w:rPr>
    </w:lvl>
  </w:abstractNum>
  <w:abstractNum w:abstractNumId="38">
    <w:nsid w:val="79BB47F9"/>
    <w:multiLevelType w:val="hybridMultilevel"/>
    <w:tmpl w:val="BD448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CEB0CB7"/>
    <w:multiLevelType w:val="hybridMultilevel"/>
    <w:tmpl w:val="1432307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nsid w:val="7D753BCC"/>
    <w:multiLevelType w:val="hybridMultilevel"/>
    <w:tmpl w:val="FA9CD400"/>
    <w:lvl w:ilvl="0" w:tplc="86E4800E">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24"/>
  </w:num>
  <w:num w:numId="3">
    <w:abstractNumId w:val="14"/>
  </w:num>
  <w:num w:numId="4">
    <w:abstractNumId w:val="29"/>
  </w:num>
  <w:num w:numId="5">
    <w:abstractNumId w:val="34"/>
  </w:num>
  <w:num w:numId="6">
    <w:abstractNumId w:val="35"/>
  </w:num>
  <w:num w:numId="7">
    <w:abstractNumId w:val="20"/>
  </w:num>
  <w:num w:numId="8">
    <w:abstractNumId w:val="19"/>
  </w:num>
  <w:num w:numId="9">
    <w:abstractNumId w:val="39"/>
  </w:num>
  <w:num w:numId="10">
    <w:abstractNumId w:val="0"/>
  </w:num>
  <w:num w:numId="11">
    <w:abstractNumId w:val="1"/>
  </w:num>
  <w:num w:numId="12">
    <w:abstractNumId w:val="7"/>
  </w:num>
  <w:num w:numId="13">
    <w:abstractNumId w:val="21"/>
  </w:num>
  <w:num w:numId="14">
    <w:abstractNumId w:val="33"/>
  </w:num>
  <w:num w:numId="15">
    <w:abstractNumId w:val="13"/>
  </w:num>
  <w:num w:numId="16">
    <w:abstractNumId w:val="32"/>
  </w:num>
  <w:num w:numId="17">
    <w:abstractNumId w:val="9"/>
  </w:num>
  <w:num w:numId="18">
    <w:abstractNumId w:val="27"/>
  </w:num>
  <w:num w:numId="19">
    <w:abstractNumId w:val="26"/>
  </w:num>
  <w:num w:numId="20">
    <w:abstractNumId w:val="8"/>
  </w:num>
  <w:num w:numId="21">
    <w:abstractNumId w:val="12"/>
  </w:num>
  <w:num w:numId="22">
    <w:abstractNumId w:val="30"/>
  </w:num>
  <w:num w:numId="23">
    <w:abstractNumId w:val="17"/>
  </w:num>
  <w:num w:numId="24">
    <w:abstractNumId w:val="11"/>
  </w:num>
  <w:num w:numId="25">
    <w:abstractNumId w:val="6"/>
  </w:num>
  <w:num w:numId="26">
    <w:abstractNumId w:val="5"/>
  </w:num>
  <w:num w:numId="27">
    <w:abstractNumId w:val="40"/>
  </w:num>
  <w:num w:numId="28">
    <w:abstractNumId w:val="28"/>
  </w:num>
  <w:num w:numId="29">
    <w:abstractNumId w:val="23"/>
  </w:num>
  <w:num w:numId="30">
    <w:abstractNumId w:val="4"/>
  </w:num>
  <w:num w:numId="31">
    <w:abstractNumId w:val="18"/>
  </w:num>
  <w:num w:numId="32">
    <w:abstractNumId w:val="37"/>
  </w:num>
  <w:num w:numId="33">
    <w:abstractNumId w:val="15"/>
  </w:num>
  <w:num w:numId="34">
    <w:abstractNumId w:val="25"/>
  </w:num>
  <w:num w:numId="35">
    <w:abstractNumId w:val="3"/>
  </w:num>
  <w:num w:numId="36">
    <w:abstractNumId w:val="2"/>
  </w:num>
  <w:num w:numId="37">
    <w:abstractNumId w:val="31"/>
  </w:num>
  <w:num w:numId="38">
    <w:abstractNumId w:val="22"/>
  </w:num>
  <w:num w:numId="39">
    <w:abstractNumId w:val="16"/>
  </w:num>
  <w:num w:numId="40">
    <w:abstractNumId w:val="10"/>
  </w:num>
  <w:num w:numId="41">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CA2FFF"/>
    <w:rsid w:val="000F65C5"/>
    <w:rsid w:val="00133BEE"/>
    <w:rsid w:val="00180B4C"/>
    <w:rsid w:val="001A057C"/>
    <w:rsid w:val="001A3FAC"/>
    <w:rsid w:val="00224F5E"/>
    <w:rsid w:val="00243FA7"/>
    <w:rsid w:val="002E6B0F"/>
    <w:rsid w:val="004F2AA5"/>
    <w:rsid w:val="00524E9D"/>
    <w:rsid w:val="00561199"/>
    <w:rsid w:val="005B27E1"/>
    <w:rsid w:val="005B4ADB"/>
    <w:rsid w:val="00607BDB"/>
    <w:rsid w:val="00611DE5"/>
    <w:rsid w:val="00616ACA"/>
    <w:rsid w:val="00622239"/>
    <w:rsid w:val="006D6D9A"/>
    <w:rsid w:val="006E0067"/>
    <w:rsid w:val="006F1BBE"/>
    <w:rsid w:val="007B7130"/>
    <w:rsid w:val="008039DE"/>
    <w:rsid w:val="00820DE7"/>
    <w:rsid w:val="00846D19"/>
    <w:rsid w:val="00863AEC"/>
    <w:rsid w:val="008C34E5"/>
    <w:rsid w:val="00954991"/>
    <w:rsid w:val="00957541"/>
    <w:rsid w:val="00996C82"/>
    <w:rsid w:val="009B1383"/>
    <w:rsid w:val="00A05DEB"/>
    <w:rsid w:val="00A23C03"/>
    <w:rsid w:val="00A642E5"/>
    <w:rsid w:val="00AA416C"/>
    <w:rsid w:val="00B139AC"/>
    <w:rsid w:val="00B25D49"/>
    <w:rsid w:val="00B459CC"/>
    <w:rsid w:val="00B96C61"/>
    <w:rsid w:val="00BB1A99"/>
    <w:rsid w:val="00C4131C"/>
    <w:rsid w:val="00CA2FFF"/>
    <w:rsid w:val="00CB2EF8"/>
    <w:rsid w:val="00CD5183"/>
    <w:rsid w:val="00D83AAE"/>
    <w:rsid w:val="00E84830"/>
    <w:rsid w:val="00EA283A"/>
    <w:rsid w:val="00ED2CBE"/>
    <w:rsid w:val="00F22E88"/>
    <w:rsid w:val="00F86681"/>
    <w:rsid w:val="00FE1F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2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FFF"/>
    <w:rPr>
      <w:rFonts w:ascii="Tahoma" w:hAnsi="Tahoma" w:cs="Tahoma"/>
      <w:sz w:val="16"/>
      <w:szCs w:val="16"/>
    </w:rPr>
  </w:style>
  <w:style w:type="paragraph" w:styleId="NoSpacing">
    <w:name w:val="No Spacing"/>
    <w:uiPriority w:val="1"/>
    <w:qFormat/>
    <w:rsid w:val="0062223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622239"/>
    <w:pPr>
      <w:ind w:left="720"/>
      <w:contextualSpacing/>
    </w:pPr>
  </w:style>
  <w:style w:type="character" w:styleId="PlaceholderText">
    <w:name w:val="Placeholder Text"/>
    <w:basedOn w:val="DefaultParagraphFont"/>
    <w:uiPriority w:val="99"/>
    <w:semiHidden/>
    <w:rsid w:val="006E0067"/>
    <w:rPr>
      <w:color w:val="808080"/>
    </w:rPr>
  </w:style>
  <w:style w:type="character" w:styleId="Hyperlink">
    <w:name w:val="Hyperlink"/>
    <w:basedOn w:val="DefaultParagraphFont"/>
    <w:uiPriority w:val="99"/>
    <w:unhideWhenUsed/>
    <w:rsid w:val="006E0067"/>
    <w:rPr>
      <w:color w:val="0000FF" w:themeColor="hyperlink"/>
      <w:u w:val="single"/>
    </w:rPr>
  </w:style>
  <w:style w:type="paragraph" w:styleId="Header">
    <w:name w:val="header"/>
    <w:basedOn w:val="Normal"/>
    <w:link w:val="HeaderChar"/>
    <w:uiPriority w:val="99"/>
    <w:unhideWhenUsed/>
    <w:rsid w:val="006E0067"/>
    <w:pPr>
      <w:tabs>
        <w:tab w:val="center" w:pos="4513"/>
        <w:tab w:val="right" w:pos="9026"/>
      </w:tabs>
      <w:spacing w:after="0" w:line="240" w:lineRule="auto"/>
      <w:ind w:left="709" w:firstLine="714"/>
    </w:pPr>
  </w:style>
  <w:style w:type="character" w:customStyle="1" w:styleId="HeaderChar">
    <w:name w:val="Header Char"/>
    <w:basedOn w:val="DefaultParagraphFont"/>
    <w:link w:val="Header"/>
    <w:uiPriority w:val="99"/>
    <w:rsid w:val="006E0067"/>
  </w:style>
  <w:style w:type="paragraph" w:styleId="Footer">
    <w:name w:val="footer"/>
    <w:basedOn w:val="Normal"/>
    <w:link w:val="FooterChar"/>
    <w:uiPriority w:val="99"/>
    <w:unhideWhenUsed/>
    <w:rsid w:val="006E0067"/>
    <w:pPr>
      <w:tabs>
        <w:tab w:val="center" w:pos="4513"/>
        <w:tab w:val="right" w:pos="9026"/>
      </w:tabs>
      <w:spacing w:after="0" w:line="240" w:lineRule="auto"/>
      <w:ind w:left="709" w:firstLine="714"/>
    </w:pPr>
  </w:style>
  <w:style w:type="character" w:customStyle="1" w:styleId="FooterChar">
    <w:name w:val="Footer Char"/>
    <w:basedOn w:val="DefaultParagraphFont"/>
    <w:link w:val="Footer"/>
    <w:uiPriority w:val="99"/>
    <w:rsid w:val="006E0067"/>
  </w:style>
  <w:style w:type="table" w:styleId="TableGrid">
    <w:name w:val="Table Grid"/>
    <w:basedOn w:val="TableNormal"/>
    <w:uiPriority w:val="59"/>
    <w:rsid w:val="006E0067"/>
    <w:pPr>
      <w:spacing w:after="0" w:line="240" w:lineRule="auto"/>
      <w:ind w:left="709" w:firstLine="71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E0067"/>
    <w:pPr>
      <w:spacing w:after="0" w:line="240" w:lineRule="auto"/>
      <w:ind w:left="709" w:firstLine="714"/>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6E0067"/>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6E006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524E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hellosehat.com/hidup-sehat/cara-meningkatkan-kolagen/" TargetMode="External"/><Relationship Id="rId28" Type="http://schemas.openxmlformats.org/officeDocument/2006/relationships/image" Target="media/image11.jpe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85373-1578-4F3C-965C-ED34D2F7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8495</Words>
  <Characters>48423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MSDS PRINT SEKARANG</dc:creator>
  <cp:lastModifiedBy>MSDS PRINT SEKARANG</cp:lastModifiedBy>
  <cp:revision>18</cp:revision>
  <dcterms:created xsi:type="dcterms:W3CDTF">2019-08-14T16:47:00Z</dcterms:created>
  <dcterms:modified xsi:type="dcterms:W3CDTF">2019-08-14T17:07:00Z</dcterms:modified>
</cp:coreProperties>
</file>