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42F" w:rsidRDefault="004A29EF" w:rsidP="00C52CF9">
      <w:pPr>
        <w:spacing w:after="0" w:line="240" w:lineRule="auto"/>
        <w:jc w:val="center"/>
        <w:rPr>
          <w:rFonts w:ascii="Arial" w:hAnsi="Arial" w:cs="Arial"/>
          <w:b/>
          <w:sz w:val="28"/>
          <w:szCs w:val="28"/>
        </w:rPr>
      </w:pPr>
      <w:r>
        <w:rPr>
          <w:rFonts w:ascii="Arial" w:hAnsi="Arial" w:cs="Arial"/>
          <w:b/>
          <w:sz w:val="28"/>
          <w:szCs w:val="28"/>
        </w:rPr>
        <w:t>KARYA TULIS ILMIAH</w:t>
      </w:r>
    </w:p>
    <w:p w:rsidR="00C52CF9" w:rsidRDefault="00C52CF9" w:rsidP="00C52CF9">
      <w:pPr>
        <w:spacing w:after="0" w:line="240" w:lineRule="auto"/>
        <w:jc w:val="center"/>
        <w:rPr>
          <w:rFonts w:ascii="Arial" w:hAnsi="Arial" w:cs="Arial"/>
          <w:b/>
          <w:sz w:val="28"/>
          <w:szCs w:val="28"/>
        </w:rPr>
      </w:pPr>
    </w:p>
    <w:p w:rsidR="00C52CF9" w:rsidRDefault="00C52CF9" w:rsidP="00C52CF9">
      <w:pPr>
        <w:spacing w:after="0" w:line="240" w:lineRule="auto"/>
        <w:jc w:val="center"/>
        <w:rPr>
          <w:rFonts w:ascii="Arial" w:hAnsi="Arial" w:cs="Arial"/>
          <w:b/>
          <w:sz w:val="28"/>
          <w:szCs w:val="28"/>
        </w:rPr>
      </w:pPr>
    </w:p>
    <w:p w:rsidR="0021604E" w:rsidRDefault="006C5BBC" w:rsidP="00D0160F">
      <w:pPr>
        <w:spacing w:after="0" w:line="240" w:lineRule="auto"/>
        <w:jc w:val="center"/>
        <w:rPr>
          <w:rFonts w:ascii="Arial" w:hAnsi="Arial" w:cs="Arial"/>
          <w:b/>
          <w:sz w:val="28"/>
          <w:szCs w:val="28"/>
        </w:rPr>
      </w:pPr>
      <w:r>
        <w:rPr>
          <w:rFonts w:ascii="Arial" w:hAnsi="Arial" w:cs="Arial"/>
          <w:b/>
          <w:sz w:val="28"/>
          <w:szCs w:val="28"/>
        </w:rPr>
        <w:t xml:space="preserve">UJI EFEK EKSTRAK ETANOL DAUN AFRIKA </w:t>
      </w:r>
      <w:r w:rsidR="00D0160F">
        <w:rPr>
          <w:rFonts w:ascii="Arial" w:hAnsi="Arial" w:cs="Arial"/>
          <w:b/>
          <w:sz w:val="28"/>
          <w:szCs w:val="28"/>
        </w:rPr>
        <w:t>(</w:t>
      </w:r>
      <w:r w:rsidR="001170AD">
        <w:rPr>
          <w:rFonts w:ascii="Arial" w:hAnsi="Arial" w:cs="Arial"/>
          <w:b/>
          <w:i/>
          <w:sz w:val="28"/>
          <w:szCs w:val="28"/>
        </w:rPr>
        <w:t>Vernonia amygdalina</w:t>
      </w:r>
      <w:r w:rsidR="00D0160F">
        <w:rPr>
          <w:rFonts w:ascii="Arial" w:hAnsi="Arial" w:cs="Arial"/>
          <w:b/>
          <w:i/>
          <w:sz w:val="28"/>
          <w:szCs w:val="28"/>
        </w:rPr>
        <w:t xml:space="preserve"> Del</w:t>
      </w:r>
      <w:r w:rsidR="006427E1">
        <w:rPr>
          <w:rFonts w:ascii="Arial" w:hAnsi="Arial" w:cs="Arial"/>
          <w:b/>
          <w:i/>
          <w:sz w:val="28"/>
          <w:szCs w:val="28"/>
        </w:rPr>
        <w:t>ile</w:t>
      </w:r>
      <w:r>
        <w:rPr>
          <w:rFonts w:ascii="Arial" w:hAnsi="Arial" w:cs="Arial"/>
          <w:b/>
          <w:sz w:val="28"/>
          <w:szCs w:val="28"/>
        </w:rPr>
        <w:t>) DAN EKSTRAK ETANOL DAUN</w:t>
      </w:r>
    </w:p>
    <w:p w:rsidR="0021604E" w:rsidRDefault="006C5BBC" w:rsidP="001170AD">
      <w:pPr>
        <w:spacing w:after="0" w:line="240" w:lineRule="auto"/>
        <w:jc w:val="center"/>
        <w:rPr>
          <w:rFonts w:ascii="Arial" w:hAnsi="Arial" w:cs="Arial"/>
          <w:b/>
          <w:i/>
          <w:sz w:val="28"/>
          <w:szCs w:val="28"/>
        </w:rPr>
      </w:pPr>
      <w:r>
        <w:rPr>
          <w:rFonts w:ascii="Arial" w:hAnsi="Arial" w:cs="Arial"/>
          <w:b/>
          <w:sz w:val="28"/>
          <w:szCs w:val="28"/>
        </w:rPr>
        <w:t xml:space="preserve"> INSULIN (</w:t>
      </w:r>
      <w:r w:rsidRPr="00A54BFA">
        <w:rPr>
          <w:rFonts w:ascii="Arial" w:hAnsi="Arial" w:cs="Arial"/>
          <w:b/>
          <w:i/>
          <w:sz w:val="28"/>
          <w:szCs w:val="28"/>
        </w:rPr>
        <w:t>T</w:t>
      </w:r>
      <w:r w:rsidR="001170AD">
        <w:rPr>
          <w:rFonts w:ascii="Arial" w:hAnsi="Arial" w:cs="Arial"/>
          <w:b/>
          <w:i/>
          <w:sz w:val="28"/>
          <w:szCs w:val="28"/>
        </w:rPr>
        <w:t>ithonia diversifolia (Hemsly) A</w:t>
      </w:r>
      <w:r w:rsidRPr="00A54BFA">
        <w:rPr>
          <w:rFonts w:ascii="Arial" w:hAnsi="Arial" w:cs="Arial"/>
          <w:b/>
          <w:i/>
          <w:sz w:val="28"/>
          <w:szCs w:val="28"/>
        </w:rPr>
        <w:t xml:space="preserve"> Gray)</w:t>
      </w:r>
    </w:p>
    <w:p w:rsidR="001170AD" w:rsidRDefault="001170AD" w:rsidP="001170AD">
      <w:pPr>
        <w:spacing w:after="0" w:line="240" w:lineRule="auto"/>
        <w:jc w:val="center"/>
        <w:rPr>
          <w:rFonts w:ascii="Arial" w:hAnsi="Arial" w:cs="Arial"/>
          <w:b/>
          <w:sz w:val="28"/>
          <w:szCs w:val="28"/>
        </w:rPr>
      </w:pPr>
      <w:r>
        <w:rPr>
          <w:rFonts w:ascii="Arial" w:hAnsi="Arial" w:cs="Arial"/>
          <w:b/>
          <w:sz w:val="28"/>
          <w:szCs w:val="28"/>
        </w:rPr>
        <w:t xml:space="preserve"> TERHADAP PENURUNAN KADAR </w:t>
      </w:r>
      <w:r w:rsidR="006C5BBC">
        <w:rPr>
          <w:rFonts w:ascii="Arial" w:hAnsi="Arial" w:cs="Arial"/>
          <w:b/>
          <w:sz w:val="28"/>
          <w:szCs w:val="28"/>
        </w:rPr>
        <w:t>GULA</w:t>
      </w:r>
    </w:p>
    <w:p w:rsidR="001170AD" w:rsidRDefault="006C5BBC" w:rsidP="001170AD">
      <w:pPr>
        <w:spacing w:after="0" w:line="240" w:lineRule="auto"/>
        <w:jc w:val="center"/>
        <w:rPr>
          <w:rFonts w:ascii="Arial" w:hAnsi="Arial" w:cs="Arial"/>
          <w:b/>
          <w:sz w:val="28"/>
          <w:szCs w:val="28"/>
        </w:rPr>
      </w:pPr>
      <w:r>
        <w:rPr>
          <w:rFonts w:ascii="Arial" w:hAnsi="Arial" w:cs="Arial"/>
          <w:b/>
          <w:sz w:val="28"/>
          <w:szCs w:val="28"/>
        </w:rPr>
        <w:t xml:space="preserve"> DARAH PADA TIKUS PUTIH </w:t>
      </w:r>
    </w:p>
    <w:p w:rsidR="006C5BBC" w:rsidRDefault="006C5BBC" w:rsidP="001170AD">
      <w:pPr>
        <w:spacing w:after="0" w:line="240" w:lineRule="auto"/>
        <w:jc w:val="center"/>
        <w:rPr>
          <w:rFonts w:ascii="Arial" w:hAnsi="Arial" w:cs="Arial"/>
          <w:b/>
          <w:sz w:val="28"/>
          <w:szCs w:val="28"/>
        </w:rPr>
      </w:pPr>
      <w:r>
        <w:rPr>
          <w:rFonts w:ascii="Arial" w:hAnsi="Arial" w:cs="Arial"/>
          <w:b/>
          <w:sz w:val="28"/>
          <w:szCs w:val="28"/>
        </w:rPr>
        <w:t>DENGAN GLIBENKLAMID</w:t>
      </w:r>
    </w:p>
    <w:p w:rsidR="0084057E" w:rsidRPr="00A86178" w:rsidRDefault="006138AF" w:rsidP="006138AF">
      <w:pPr>
        <w:spacing w:after="0" w:line="240" w:lineRule="auto"/>
        <w:ind w:left="2160"/>
        <w:rPr>
          <w:rFonts w:ascii="Arial" w:hAnsi="Arial" w:cs="Arial"/>
          <w:b/>
          <w:sz w:val="28"/>
          <w:szCs w:val="28"/>
        </w:rPr>
      </w:pPr>
      <w:r>
        <w:rPr>
          <w:rFonts w:ascii="Arial" w:hAnsi="Arial" w:cs="Arial"/>
          <w:b/>
          <w:sz w:val="28"/>
          <w:szCs w:val="28"/>
        </w:rPr>
        <w:t xml:space="preserve">  </w:t>
      </w:r>
      <w:r w:rsidR="006C5BBC">
        <w:rPr>
          <w:rFonts w:ascii="Arial" w:hAnsi="Arial" w:cs="Arial"/>
          <w:b/>
          <w:sz w:val="28"/>
          <w:szCs w:val="28"/>
        </w:rPr>
        <w:t>SEBAGAI PEMBANDING</w:t>
      </w:r>
    </w:p>
    <w:p w:rsidR="00754F8C" w:rsidRDefault="00754F8C" w:rsidP="006C5BBC">
      <w:pPr>
        <w:spacing w:after="0" w:line="240" w:lineRule="auto"/>
        <w:jc w:val="center"/>
        <w:rPr>
          <w:rFonts w:ascii="Arial" w:hAnsi="Arial" w:cs="Arial"/>
          <w:sz w:val="28"/>
          <w:szCs w:val="28"/>
        </w:rPr>
      </w:pPr>
    </w:p>
    <w:p w:rsidR="006C5BBC" w:rsidRDefault="006C5BBC" w:rsidP="006C5BBC">
      <w:pPr>
        <w:spacing w:after="0" w:line="240" w:lineRule="auto"/>
        <w:jc w:val="center"/>
        <w:rPr>
          <w:rFonts w:ascii="Arial" w:hAnsi="Arial" w:cs="Arial"/>
          <w:sz w:val="28"/>
          <w:szCs w:val="28"/>
        </w:rPr>
      </w:pPr>
    </w:p>
    <w:p w:rsidR="006C5BBC" w:rsidRPr="00312544" w:rsidRDefault="006C5BBC" w:rsidP="006C5BBC">
      <w:pPr>
        <w:spacing w:after="0" w:line="240" w:lineRule="auto"/>
        <w:jc w:val="center"/>
        <w:rPr>
          <w:rFonts w:ascii="Arial" w:hAnsi="Arial" w:cs="Arial"/>
          <w:sz w:val="28"/>
          <w:szCs w:val="28"/>
        </w:rPr>
      </w:pPr>
    </w:p>
    <w:p w:rsidR="00754F8C" w:rsidRDefault="0067524A" w:rsidP="0084057E">
      <w:pPr>
        <w:jc w:val="center"/>
        <w:rPr>
          <w:rFonts w:ascii="Arial" w:hAnsi="Arial" w:cs="Arial"/>
          <w:sz w:val="28"/>
          <w:szCs w:val="28"/>
        </w:rPr>
      </w:pPr>
      <w:r w:rsidRPr="00312544">
        <w:rPr>
          <w:rFonts w:ascii="Arial" w:hAnsi="Arial" w:cs="Arial"/>
          <w:noProof/>
          <w:sz w:val="28"/>
          <w:szCs w:val="28"/>
        </w:rPr>
        <w:drawing>
          <wp:anchor distT="0" distB="0" distL="114300" distR="114300" simplePos="0" relativeHeight="251659776" behindDoc="1" locked="0" layoutInCell="1" allowOverlap="1">
            <wp:simplePos x="0" y="0"/>
            <wp:positionH relativeFrom="column">
              <wp:posOffset>1049383</wp:posOffset>
            </wp:positionH>
            <wp:positionV relativeFrom="paragraph">
              <wp:posOffset>187960</wp:posOffset>
            </wp:positionV>
            <wp:extent cx="2923540" cy="1898650"/>
            <wp:effectExtent l="0" t="0" r="0" b="0"/>
            <wp:wrapNone/>
            <wp:docPr id="2" name="Picture 0" descr="Poltekkes-Kemen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Kemenkes-Medan.png"/>
                    <pic:cNvPicPr/>
                  </pic:nvPicPr>
                  <pic:blipFill>
                    <a:blip r:embed="rId9">
                      <a:extLst>
                        <a:ext uri="{28A0092B-C50C-407E-A947-70E740481C1C}">
                          <a14:useLocalDpi xmlns:a14="http://schemas.microsoft.com/office/drawing/2010/main" val="0"/>
                        </a:ext>
                      </a:extLst>
                    </a:blip>
                    <a:stretch>
                      <a:fillRect/>
                    </a:stretch>
                  </pic:blipFill>
                  <pic:spPr>
                    <a:xfrm>
                      <a:off x="0" y="0"/>
                      <a:ext cx="2923540" cy="1898650"/>
                    </a:xfrm>
                    <a:prstGeom prst="rect">
                      <a:avLst/>
                    </a:prstGeom>
                  </pic:spPr>
                </pic:pic>
              </a:graphicData>
            </a:graphic>
          </wp:anchor>
        </w:drawing>
      </w:r>
    </w:p>
    <w:p w:rsidR="00915BC0" w:rsidRPr="00915BC0" w:rsidRDefault="00915BC0" w:rsidP="0084057E">
      <w:pPr>
        <w:jc w:val="center"/>
        <w:rPr>
          <w:rFonts w:ascii="Arial" w:hAnsi="Arial" w:cs="Arial"/>
          <w:sz w:val="28"/>
          <w:szCs w:val="28"/>
        </w:rPr>
      </w:pPr>
    </w:p>
    <w:p w:rsidR="008725E0" w:rsidRPr="00312544" w:rsidRDefault="008725E0" w:rsidP="0084057E">
      <w:pPr>
        <w:jc w:val="center"/>
        <w:rPr>
          <w:rFonts w:ascii="Arial" w:hAnsi="Arial" w:cs="Arial"/>
          <w:sz w:val="28"/>
          <w:szCs w:val="28"/>
        </w:rPr>
      </w:pPr>
    </w:p>
    <w:p w:rsidR="00A14121" w:rsidRPr="00312544" w:rsidRDefault="00A14121" w:rsidP="00A86178">
      <w:pPr>
        <w:jc w:val="center"/>
        <w:rPr>
          <w:rFonts w:ascii="Arial" w:hAnsi="Arial" w:cs="Arial"/>
          <w:sz w:val="28"/>
          <w:szCs w:val="28"/>
        </w:rPr>
      </w:pPr>
    </w:p>
    <w:p w:rsidR="00A14121" w:rsidRDefault="00A14121" w:rsidP="00A14121">
      <w:pPr>
        <w:spacing w:after="0"/>
        <w:rPr>
          <w:rFonts w:ascii="Arial" w:hAnsi="Arial" w:cs="Arial"/>
          <w:sz w:val="28"/>
          <w:szCs w:val="28"/>
        </w:rPr>
      </w:pPr>
    </w:p>
    <w:p w:rsidR="006C5BBC" w:rsidRDefault="006C5BBC" w:rsidP="00A14121">
      <w:pPr>
        <w:spacing w:after="0"/>
        <w:rPr>
          <w:rFonts w:ascii="Arial" w:hAnsi="Arial" w:cs="Arial"/>
          <w:sz w:val="28"/>
          <w:szCs w:val="28"/>
        </w:rPr>
      </w:pPr>
    </w:p>
    <w:p w:rsidR="006C5BBC" w:rsidRDefault="006C5BBC" w:rsidP="00A14121">
      <w:pPr>
        <w:spacing w:after="0"/>
        <w:rPr>
          <w:rFonts w:ascii="Arial" w:hAnsi="Arial" w:cs="Arial"/>
          <w:sz w:val="28"/>
          <w:szCs w:val="28"/>
        </w:rPr>
      </w:pPr>
    </w:p>
    <w:p w:rsidR="008D2A41" w:rsidRDefault="008D2A41" w:rsidP="00A14121">
      <w:pPr>
        <w:spacing w:after="0"/>
        <w:rPr>
          <w:rFonts w:ascii="Arial" w:hAnsi="Arial" w:cs="Arial"/>
          <w:sz w:val="28"/>
          <w:szCs w:val="28"/>
        </w:rPr>
      </w:pPr>
    </w:p>
    <w:p w:rsidR="0067524A" w:rsidRDefault="0067524A" w:rsidP="00A14121">
      <w:pPr>
        <w:spacing w:after="0"/>
        <w:rPr>
          <w:rFonts w:ascii="Arial" w:hAnsi="Arial" w:cs="Arial"/>
          <w:sz w:val="28"/>
          <w:szCs w:val="28"/>
        </w:rPr>
      </w:pPr>
    </w:p>
    <w:p w:rsidR="0067524A" w:rsidRDefault="0067524A" w:rsidP="00A14121">
      <w:pPr>
        <w:spacing w:after="0"/>
        <w:rPr>
          <w:rFonts w:ascii="Arial" w:hAnsi="Arial" w:cs="Arial"/>
          <w:sz w:val="28"/>
          <w:szCs w:val="28"/>
        </w:rPr>
      </w:pPr>
    </w:p>
    <w:p w:rsidR="0067524A" w:rsidRDefault="0067524A" w:rsidP="00A14121">
      <w:pPr>
        <w:spacing w:after="0"/>
        <w:rPr>
          <w:rFonts w:ascii="Arial" w:hAnsi="Arial" w:cs="Arial"/>
          <w:sz w:val="28"/>
          <w:szCs w:val="28"/>
        </w:rPr>
      </w:pPr>
    </w:p>
    <w:p w:rsidR="0067524A" w:rsidRPr="0035209A" w:rsidRDefault="0067524A" w:rsidP="00A14121">
      <w:pPr>
        <w:spacing w:after="0"/>
        <w:rPr>
          <w:rFonts w:ascii="Arial" w:hAnsi="Arial" w:cs="Arial"/>
          <w:sz w:val="28"/>
          <w:szCs w:val="28"/>
        </w:rPr>
      </w:pPr>
    </w:p>
    <w:p w:rsidR="00383BAF" w:rsidRPr="00A86178" w:rsidRDefault="00383BAF" w:rsidP="00EA2F9B">
      <w:pPr>
        <w:spacing w:after="0" w:line="240" w:lineRule="auto"/>
        <w:ind w:left="2160" w:firstLine="720"/>
        <w:rPr>
          <w:rFonts w:ascii="Arial" w:hAnsi="Arial" w:cs="Arial"/>
          <w:b/>
          <w:sz w:val="28"/>
          <w:szCs w:val="28"/>
        </w:rPr>
      </w:pPr>
      <w:r w:rsidRPr="00A86178">
        <w:rPr>
          <w:rFonts w:ascii="Arial" w:hAnsi="Arial" w:cs="Arial"/>
          <w:b/>
          <w:sz w:val="28"/>
          <w:szCs w:val="28"/>
        </w:rPr>
        <w:t>WIDYA SAHARA</w:t>
      </w:r>
    </w:p>
    <w:p w:rsidR="00383BAF" w:rsidRPr="00A86178" w:rsidRDefault="00FC6DE0" w:rsidP="00EA2F9B">
      <w:pPr>
        <w:spacing w:after="0" w:line="240" w:lineRule="auto"/>
        <w:jc w:val="center"/>
        <w:rPr>
          <w:rFonts w:ascii="Arial" w:hAnsi="Arial" w:cs="Arial"/>
          <w:b/>
          <w:sz w:val="28"/>
          <w:szCs w:val="28"/>
        </w:rPr>
      </w:pPr>
      <w:r>
        <w:rPr>
          <w:rFonts w:ascii="Arial" w:hAnsi="Arial" w:cs="Arial"/>
          <w:b/>
          <w:sz w:val="28"/>
          <w:szCs w:val="28"/>
        </w:rPr>
        <w:t xml:space="preserve">NIM: </w:t>
      </w:r>
      <w:r w:rsidR="00383BAF" w:rsidRPr="00A86178">
        <w:rPr>
          <w:rFonts w:ascii="Arial" w:hAnsi="Arial" w:cs="Arial"/>
          <w:b/>
          <w:sz w:val="28"/>
          <w:szCs w:val="28"/>
        </w:rPr>
        <w:t>P07539016028</w:t>
      </w:r>
    </w:p>
    <w:p w:rsidR="00A14121" w:rsidRDefault="00A14121" w:rsidP="00383BAF">
      <w:pPr>
        <w:spacing w:after="0"/>
        <w:jc w:val="center"/>
        <w:rPr>
          <w:rFonts w:ascii="Arial" w:hAnsi="Arial" w:cs="Arial"/>
          <w:sz w:val="28"/>
          <w:szCs w:val="28"/>
        </w:rPr>
      </w:pPr>
    </w:p>
    <w:p w:rsidR="00915BC0" w:rsidRDefault="00915BC0" w:rsidP="00383BAF">
      <w:pPr>
        <w:spacing w:after="0"/>
        <w:jc w:val="center"/>
        <w:rPr>
          <w:rFonts w:ascii="Arial" w:hAnsi="Arial" w:cs="Arial"/>
          <w:sz w:val="28"/>
          <w:szCs w:val="28"/>
        </w:rPr>
      </w:pPr>
    </w:p>
    <w:p w:rsidR="00915BC0" w:rsidRDefault="00915BC0" w:rsidP="00383BAF">
      <w:pPr>
        <w:spacing w:after="0"/>
        <w:jc w:val="center"/>
        <w:rPr>
          <w:rFonts w:ascii="Arial" w:hAnsi="Arial" w:cs="Arial"/>
          <w:sz w:val="28"/>
          <w:szCs w:val="28"/>
        </w:rPr>
      </w:pPr>
    </w:p>
    <w:p w:rsidR="00A14121" w:rsidRPr="00312544" w:rsidRDefault="00A14121" w:rsidP="00A86178">
      <w:pPr>
        <w:spacing w:after="0"/>
        <w:rPr>
          <w:rFonts w:ascii="Arial" w:hAnsi="Arial" w:cs="Arial"/>
          <w:sz w:val="28"/>
          <w:szCs w:val="28"/>
        </w:rPr>
      </w:pPr>
    </w:p>
    <w:p w:rsidR="001170AD" w:rsidRPr="008725E0" w:rsidRDefault="001170AD" w:rsidP="008725E0">
      <w:pPr>
        <w:spacing w:after="0" w:line="240" w:lineRule="auto"/>
        <w:rPr>
          <w:rFonts w:ascii="Arial" w:hAnsi="Arial" w:cs="Arial"/>
          <w:b/>
          <w:sz w:val="28"/>
          <w:szCs w:val="28"/>
        </w:rPr>
      </w:pPr>
    </w:p>
    <w:p w:rsidR="00EA2F9B" w:rsidRDefault="00383BAF" w:rsidP="00EA2F9B">
      <w:pPr>
        <w:spacing w:after="0" w:line="240" w:lineRule="auto"/>
        <w:jc w:val="center"/>
        <w:rPr>
          <w:rFonts w:ascii="Arial" w:hAnsi="Arial" w:cs="Arial"/>
          <w:b/>
          <w:sz w:val="28"/>
          <w:szCs w:val="28"/>
        </w:rPr>
      </w:pPr>
      <w:r w:rsidRPr="00A86178">
        <w:rPr>
          <w:rFonts w:ascii="Arial" w:hAnsi="Arial" w:cs="Arial"/>
          <w:b/>
          <w:sz w:val="28"/>
          <w:szCs w:val="28"/>
        </w:rPr>
        <w:t xml:space="preserve">POLITEKNIK KESEHATAN KEMENKES MEDAN JURUSAN </w:t>
      </w:r>
    </w:p>
    <w:p w:rsidR="00383BAF" w:rsidRPr="00A86178" w:rsidRDefault="00383BAF" w:rsidP="00EA2F9B">
      <w:pPr>
        <w:spacing w:after="0" w:line="240" w:lineRule="auto"/>
        <w:jc w:val="center"/>
        <w:rPr>
          <w:rFonts w:ascii="Arial" w:hAnsi="Arial" w:cs="Arial"/>
          <w:b/>
          <w:sz w:val="28"/>
          <w:szCs w:val="28"/>
        </w:rPr>
      </w:pPr>
      <w:r w:rsidRPr="00A86178">
        <w:rPr>
          <w:rFonts w:ascii="Arial" w:hAnsi="Arial" w:cs="Arial"/>
          <w:b/>
          <w:sz w:val="28"/>
          <w:szCs w:val="28"/>
        </w:rPr>
        <w:t>FARMASI</w:t>
      </w:r>
    </w:p>
    <w:p w:rsidR="002276B7" w:rsidRDefault="00C0239E" w:rsidP="00C0239E">
      <w:pPr>
        <w:spacing w:after="0" w:line="240" w:lineRule="auto"/>
        <w:jc w:val="center"/>
        <w:rPr>
          <w:rFonts w:ascii="Arial" w:hAnsi="Arial" w:cs="Arial"/>
          <w:b/>
          <w:sz w:val="28"/>
          <w:szCs w:val="28"/>
        </w:rPr>
      </w:pPr>
      <w:r>
        <w:rPr>
          <w:rFonts w:ascii="Arial" w:hAnsi="Arial" w:cs="Arial"/>
          <w:b/>
          <w:sz w:val="28"/>
          <w:szCs w:val="28"/>
        </w:rPr>
        <w:t>2019</w:t>
      </w:r>
      <w:r w:rsidR="002276B7">
        <w:rPr>
          <w:rFonts w:ascii="Arial" w:hAnsi="Arial" w:cs="Arial"/>
          <w:b/>
          <w:sz w:val="28"/>
          <w:szCs w:val="28"/>
        </w:rPr>
        <w:br w:type="page"/>
      </w:r>
    </w:p>
    <w:p w:rsidR="00F15139" w:rsidRDefault="00F15139" w:rsidP="002276B7">
      <w:pPr>
        <w:spacing w:after="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39995" cy="6718243"/>
            <wp:effectExtent l="0" t="0" r="8255" b="6985"/>
            <wp:docPr id="72" name="Picture 72" descr="D:\Downloads\IMG-201908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IMG-20190820-WA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6718243"/>
                    </a:xfrm>
                    <a:prstGeom prst="rect">
                      <a:avLst/>
                    </a:prstGeom>
                    <a:noFill/>
                    <a:ln>
                      <a:noFill/>
                    </a:ln>
                  </pic:spPr>
                </pic:pic>
              </a:graphicData>
            </a:graphic>
          </wp:inline>
        </w:drawing>
      </w: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5039995" cy="6718243"/>
            <wp:effectExtent l="0" t="0" r="8255" b="6985"/>
            <wp:docPr id="73" name="Picture 73" descr="D:\Downloads\IMG-201908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IMG-20190820-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718243"/>
                    </a:xfrm>
                    <a:prstGeom prst="rect">
                      <a:avLst/>
                    </a:prstGeom>
                    <a:noFill/>
                    <a:ln>
                      <a:noFill/>
                    </a:ln>
                  </pic:spPr>
                </pic:pic>
              </a:graphicData>
            </a:graphic>
          </wp:inline>
        </w:drawing>
      </w: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F15139" w:rsidRDefault="00F15139" w:rsidP="002276B7">
      <w:pPr>
        <w:spacing w:after="0" w:line="360" w:lineRule="auto"/>
        <w:jc w:val="center"/>
        <w:rPr>
          <w:rFonts w:ascii="Arial" w:hAnsi="Arial" w:cs="Arial"/>
          <w:b/>
          <w:sz w:val="24"/>
          <w:szCs w:val="24"/>
        </w:rPr>
      </w:pPr>
    </w:p>
    <w:p w:rsidR="002276B7" w:rsidRPr="00F25CC9" w:rsidRDefault="002276B7" w:rsidP="002276B7">
      <w:pPr>
        <w:spacing w:after="0" w:line="360" w:lineRule="auto"/>
        <w:jc w:val="center"/>
        <w:rPr>
          <w:rFonts w:ascii="Arial" w:hAnsi="Arial" w:cs="Arial"/>
          <w:b/>
          <w:sz w:val="24"/>
          <w:szCs w:val="24"/>
        </w:rPr>
      </w:pPr>
      <w:r w:rsidRPr="00F25CC9">
        <w:rPr>
          <w:rFonts w:ascii="Arial" w:hAnsi="Arial" w:cs="Arial"/>
          <w:b/>
          <w:sz w:val="24"/>
          <w:szCs w:val="24"/>
        </w:rPr>
        <w:t>Surat Pernyataan</w:t>
      </w:r>
    </w:p>
    <w:p w:rsidR="002276B7" w:rsidRPr="00F25CC9" w:rsidRDefault="002276B7" w:rsidP="002276B7">
      <w:pPr>
        <w:jc w:val="center"/>
        <w:rPr>
          <w:rFonts w:ascii="Arial" w:hAnsi="Arial" w:cs="Arial"/>
          <w:b/>
          <w:sz w:val="24"/>
          <w:szCs w:val="24"/>
        </w:rPr>
      </w:pPr>
    </w:p>
    <w:p w:rsidR="002276B7" w:rsidRDefault="002276B7" w:rsidP="002276B7">
      <w:pPr>
        <w:spacing w:after="0" w:line="240" w:lineRule="auto"/>
        <w:jc w:val="center"/>
        <w:rPr>
          <w:rFonts w:ascii="Arial" w:hAnsi="Arial" w:cs="Arial"/>
          <w:b/>
          <w:i/>
          <w:sz w:val="24"/>
          <w:szCs w:val="24"/>
        </w:rPr>
      </w:pPr>
      <w:r w:rsidRPr="00F25CC9">
        <w:rPr>
          <w:rFonts w:ascii="Arial" w:hAnsi="Arial" w:cs="Arial"/>
          <w:b/>
          <w:sz w:val="24"/>
          <w:szCs w:val="24"/>
        </w:rPr>
        <w:t xml:space="preserve">Uji Efek Ekstrak Etanol Daun Afrika </w:t>
      </w:r>
      <w:r w:rsidRPr="00F25CC9">
        <w:rPr>
          <w:rFonts w:ascii="Arial" w:hAnsi="Arial" w:cs="Arial"/>
          <w:b/>
          <w:i/>
          <w:sz w:val="24"/>
          <w:szCs w:val="24"/>
        </w:rPr>
        <w:t>(Vernonia</w:t>
      </w:r>
      <w:r>
        <w:rPr>
          <w:rFonts w:ascii="Arial" w:hAnsi="Arial" w:cs="Arial"/>
          <w:b/>
          <w:i/>
          <w:sz w:val="24"/>
          <w:szCs w:val="24"/>
        </w:rPr>
        <w:t xml:space="preserve"> </w:t>
      </w:r>
    </w:p>
    <w:p w:rsidR="002276B7" w:rsidRDefault="002276B7" w:rsidP="002276B7">
      <w:pPr>
        <w:spacing w:after="0" w:line="240" w:lineRule="auto"/>
        <w:ind w:left="720" w:firstLine="720"/>
        <w:rPr>
          <w:rFonts w:ascii="Arial" w:hAnsi="Arial" w:cs="Arial"/>
          <w:b/>
          <w:sz w:val="24"/>
          <w:szCs w:val="24"/>
        </w:rPr>
      </w:pPr>
      <w:r>
        <w:rPr>
          <w:rFonts w:ascii="Arial" w:hAnsi="Arial" w:cs="Arial"/>
          <w:b/>
          <w:i/>
          <w:sz w:val="24"/>
          <w:szCs w:val="24"/>
        </w:rPr>
        <w:t xml:space="preserve"> a</w:t>
      </w:r>
      <w:r w:rsidRPr="00F25CC9">
        <w:rPr>
          <w:rFonts w:ascii="Arial" w:hAnsi="Arial" w:cs="Arial"/>
          <w:b/>
          <w:i/>
          <w:sz w:val="24"/>
          <w:szCs w:val="24"/>
        </w:rPr>
        <w:t>mygdalina Delile)</w:t>
      </w:r>
      <w:r>
        <w:rPr>
          <w:rFonts w:ascii="Arial" w:hAnsi="Arial" w:cs="Arial"/>
          <w:b/>
          <w:sz w:val="24"/>
          <w:szCs w:val="24"/>
        </w:rPr>
        <w:t xml:space="preserve"> dan Ekstrak Etanol Daun</w:t>
      </w:r>
    </w:p>
    <w:p w:rsidR="002276B7" w:rsidRDefault="002276B7" w:rsidP="002276B7">
      <w:pPr>
        <w:spacing w:after="0" w:line="240" w:lineRule="auto"/>
        <w:jc w:val="center"/>
        <w:rPr>
          <w:rFonts w:ascii="Arial" w:hAnsi="Arial" w:cs="Arial"/>
          <w:b/>
          <w:i/>
          <w:sz w:val="24"/>
          <w:szCs w:val="24"/>
        </w:rPr>
      </w:pPr>
      <w:r w:rsidRPr="00F25CC9">
        <w:rPr>
          <w:rFonts w:ascii="Arial" w:hAnsi="Arial" w:cs="Arial"/>
          <w:b/>
          <w:sz w:val="24"/>
          <w:szCs w:val="24"/>
        </w:rPr>
        <w:t xml:space="preserve"> Insulin </w:t>
      </w:r>
      <w:r>
        <w:rPr>
          <w:rFonts w:ascii="Arial" w:hAnsi="Arial" w:cs="Arial"/>
          <w:b/>
          <w:i/>
          <w:sz w:val="24"/>
          <w:szCs w:val="24"/>
        </w:rPr>
        <w:t>(Ti</w:t>
      </w:r>
      <w:r w:rsidRPr="00F25CC9">
        <w:rPr>
          <w:rFonts w:ascii="Arial" w:hAnsi="Arial" w:cs="Arial"/>
          <w:b/>
          <w:i/>
          <w:sz w:val="24"/>
          <w:szCs w:val="24"/>
        </w:rPr>
        <w:t>t</w:t>
      </w:r>
      <w:r>
        <w:rPr>
          <w:rFonts w:ascii="Arial" w:hAnsi="Arial" w:cs="Arial"/>
          <w:b/>
          <w:i/>
          <w:sz w:val="24"/>
          <w:szCs w:val="24"/>
        </w:rPr>
        <w:t>honia d</w:t>
      </w:r>
      <w:r w:rsidRPr="00F25CC9">
        <w:rPr>
          <w:rFonts w:ascii="Arial" w:hAnsi="Arial" w:cs="Arial"/>
          <w:b/>
          <w:i/>
          <w:sz w:val="24"/>
          <w:szCs w:val="24"/>
        </w:rPr>
        <w:t xml:space="preserve">iversifolia </w:t>
      </w:r>
      <w:r>
        <w:rPr>
          <w:rFonts w:ascii="Arial" w:hAnsi="Arial" w:cs="Arial"/>
          <w:b/>
          <w:i/>
          <w:sz w:val="24"/>
          <w:szCs w:val="24"/>
        </w:rPr>
        <w:t xml:space="preserve">(Hemsly) </w:t>
      </w:r>
    </w:p>
    <w:p w:rsidR="002276B7" w:rsidRPr="0078345D" w:rsidRDefault="002276B7" w:rsidP="002276B7">
      <w:pPr>
        <w:spacing w:after="0" w:line="240" w:lineRule="auto"/>
        <w:rPr>
          <w:rFonts w:ascii="Arial" w:hAnsi="Arial" w:cs="Arial"/>
          <w:b/>
          <w:i/>
          <w:sz w:val="24"/>
          <w:szCs w:val="24"/>
        </w:rPr>
      </w:pPr>
      <w:r>
        <w:rPr>
          <w:rFonts w:ascii="Arial" w:hAnsi="Arial" w:cs="Arial"/>
          <w:b/>
          <w:i/>
          <w:sz w:val="24"/>
          <w:szCs w:val="24"/>
        </w:rPr>
        <w:t xml:space="preserve">                            A</w:t>
      </w:r>
      <w:r w:rsidRPr="00F25CC9">
        <w:rPr>
          <w:rFonts w:ascii="Arial" w:hAnsi="Arial" w:cs="Arial"/>
          <w:b/>
          <w:i/>
          <w:sz w:val="24"/>
          <w:szCs w:val="24"/>
        </w:rPr>
        <w:t xml:space="preserve"> Gray)</w:t>
      </w:r>
      <w:r>
        <w:rPr>
          <w:rFonts w:ascii="Arial" w:hAnsi="Arial" w:cs="Arial"/>
          <w:b/>
          <w:sz w:val="24"/>
          <w:szCs w:val="24"/>
        </w:rPr>
        <w:t xml:space="preserve"> </w:t>
      </w:r>
      <w:r w:rsidRPr="00F25CC9">
        <w:rPr>
          <w:rFonts w:ascii="Arial" w:hAnsi="Arial" w:cs="Arial"/>
          <w:b/>
          <w:sz w:val="24"/>
          <w:szCs w:val="24"/>
        </w:rPr>
        <w:t xml:space="preserve">Terhadap Penurunan Kadar </w:t>
      </w:r>
    </w:p>
    <w:p w:rsidR="002276B7" w:rsidRDefault="002276B7" w:rsidP="002276B7">
      <w:pPr>
        <w:spacing w:after="0" w:line="240" w:lineRule="auto"/>
        <w:rPr>
          <w:rFonts w:ascii="Arial" w:hAnsi="Arial" w:cs="Arial"/>
          <w:b/>
          <w:sz w:val="24"/>
          <w:szCs w:val="24"/>
        </w:rPr>
      </w:pPr>
      <w:r>
        <w:rPr>
          <w:rFonts w:ascii="Arial" w:hAnsi="Arial" w:cs="Arial"/>
          <w:b/>
          <w:sz w:val="24"/>
          <w:szCs w:val="24"/>
        </w:rPr>
        <w:t xml:space="preserve">                                   </w:t>
      </w:r>
      <w:r w:rsidRPr="00F25CC9">
        <w:rPr>
          <w:rFonts w:ascii="Arial" w:hAnsi="Arial" w:cs="Arial"/>
          <w:b/>
          <w:sz w:val="24"/>
          <w:szCs w:val="24"/>
        </w:rPr>
        <w:t xml:space="preserve">Gula Darah </w:t>
      </w:r>
      <w:r>
        <w:rPr>
          <w:rFonts w:ascii="Arial" w:hAnsi="Arial" w:cs="Arial"/>
          <w:b/>
          <w:sz w:val="24"/>
          <w:szCs w:val="24"/>
        </w:rPr>
        <w:t>padaTikus Putih</w:t>
      </w:r>
    </w:p>
    <w:p w:rsidR="002276B7" w:rsidRDefault="002276B7" w:rsidP="002276B7">
      <w:pPr>
        <w:spacing w:after="0" w:line="240" w:lineRule="auto"/>
        <w:jc w:val="center"/>
        <w:rPr>
          <w:rFonts w:ascii="Arial" w:hAnsi="Arial" w:cs="Arial"/>
          <w:b/>
          <w:sz w:val="24"/>
          <w:szCs w:val="24"/>
        </w:rPr>
      </w:pPr>
      <w:r w:rsidRPr="00F25CC9">
        <w:rPr>
          <w:rFonts w:ascii="Arial" w:hAnsi="Arial" w:cs="Arial"/>
          <w:b/>
          <w:sz w:val="24"/>
          <w:szCs w:val="24"/>
        </w:rPr>
        <w:t xml:space="preserve"> dengan Glibenklamid                                </w:t>
      </w:r>
    </w:p>
    <w:p w:rsidR="002276B7" w:rsidRPr="00F25CC9" w:rsidRDefault="002276B7" w:rsidP="002276B7">
      <w:pPr>
        <w:spacing w:after="0" w:line="240" w:lineRule="auto"/>
        <w:jc w:val="center"/>
        <w:rPr>
          <w:rFonts w:ascii="Arial" w:hAnsi="Arial" w:cs="Arial"/>
          <w:b/>
          <w:sz w:val="24"/>
          <w:szCs w:val="24"/>
        </w:rPr>
      </w:pPr>
      <w:r>
        <w:rPr>
          <w:rFonts w:ascii="Arial" w:hAnsi="Arial" w:cs="Arial"/>
          <w:b/>
          <w:sz w:val="24"/>
          <w:szCs w:val="24"/>
        </w:rPr>
        <w:t xml:space="preserve"> sebagai Pembanding</w:t>
      </w:r>
    </w:p>
    <w:p w:rsidR="002276B7" w:rsidRDefault="002276B7" w:rsidP="002276B7">
      <w:pPr>
        <w:jc w:val="center"/>
        <w:rPr>
          <w:rFonts w:ascii="Arial" w:hAnsi="Arial" w:cs="Arial"/>
          <w:b/>
          <w:sz w:val="28"/>
          <w:szCs w:val="28"/>
        </w:rPr>
      </w:pPr>
    </w:p>
    <w:p w:rsidR="002276B7" w:rsidRDefault="002276B7" w:rsidP="002276B7">
      <w:pPr>
        <w:jc w:val="center"/>
        <w:rPr>
          <w:rFonts w:ascii="Arial" w:hAnsi="Arial" w:cs="Arial"/>
          <w:b/>
          <w:sz w:val="28"/>
          <w:szCs w:val="28"/>
        </w:rPr>
      </w:pPr>
    </w:p>
    <w:p w:rsidR="002276B7" w:rsidRPr="00F2003A" w:rsidRDefault="002276B7" w:rsidP="002276B7">
      <w:pPr>
        <w:jc w:val="both"/>
        <w:rPr>
          <w:rFonts w:ascii="Arial" w:hAnsi="Arial" w:cs="Arial"/>
          <w:b/>
        </w:rPr>
      </w:pPr>
      <w:r>
        <w:rPr>
          <w:rFonts w:ascii="Arial" w:hAnsi="Arial" w:cs="Arial"/>
          <w:b/>
        </w:rPr>
        <w:t>Dengan ini S</w:t>
      </w:r>
      <w:r w:rsidRPr="00F2003A">
        <w:rPr>
          <w:rFonts w:ascii="Arial" w:hAnsi="Arial" w:cs="Arial"/>
          <w:b/>
        </w:rPr>
        <w:t>aya menyatakan bahwa dalam Karya Tulis Ilmiah ini tidak terdapat karya yang pernah diajukan disuatu perguruan tin</w:t>
      </w:r>
      <w:r>
        <w:rPr>
          <w:rFonts w:ascii="Arial" w:hAnsi="Arial" w:cs="Arial"/>
          <w:b/>
        </w:rPr>
        <w:t>ggi, dan sepanjang pengetahuan S</w:t>
      </w:r>
      <w:r w:rsidRPr="00F2003A">
        <w:rPr>
          <w:rFonts w:ascii="Arial" w:hAnsi="Arial" w:cs="Arial"/>
          <w:b/>
        </w:rPr>
        <w:t xml:space="preserve">aya juga tidak terdapat karya atau pendapat yang pernah ditulis atau diterbitkan oleh orang lain, kecuali yang secara tertulis diacu dalam naskah ini dan disebutkan dalam daftar pustaka. </w:t>
      </w:r>
    </w:p>
    <w:p w:rsidR="002276B7" w:rsidRDefault="002276B7" w:rsidP="002276B7">
      <w:pPr>
        <w:ind w:firstLine="720"/>
        <w:rPr>
          <w:rFonts w:ascii="Arial" w:hAnsi="Arial" w:cs="Arial"/>
        </w:rPr>
      </w:pPr>
    </w:p>
    <w:p w:rsidR="002276B7" w:rsidRDefault="002276B7" w:rsidP="002276B7">
      <w:pPr>
        <w:ind w:firstLine="720"/>
        <w:rPr>
          <w:rFonts w:ascii="Arial" w:hAnsi="Arial" w:cs="Arial"/>
        </w:rPr>
      </w:pPr>
    </w:p>
    <w:p w:rsidR="002276B7" w:rsidRDefault="002276B7" w:rsidP="002276B7">
      <w:pPr>
        <w:ind w:firstLine="720"/>
        <w:jc w:val="right"/>
        <w:rPr>
          <w:rFonts w:ascii="Arial" w:hAnsi="Arial" w:cs="Arial"/>
        </w:rPr>
      </w:pPr>
    </w:p>
    <w:p w:rsidR="002276B7" w:rsidRDefault="002276B7" w:rsidP="002276B7">
      <w:pPr>
        <w:ind w:firstLine="720"/>
        <w:jc w:val="right"/>
        <w:rPr>
          <w:rFonts w:ascii="Arial" w:hAnsi="Arial" w:cs="Arial"/>
        </w:rPr>
      </w:pPr>
    </w:p>
    <w:p w:rsidR="002276B7" w:rsidRDefault="002276B7" w:rsidP="002276B7">
      <w:pPr>
        <w:tabs>
          <w:tab w:val="left" w:pos="5390"/>
        </w:tabs>
        <w:ind w:firstLine="720"/>
        <w:jc w:val="right"/>
        <w:rPr>
          <w:rFonts w:ascii="Arial" w:hAnsi="Arial" w:cs="Arial"/>
        </w:rPr>
      </w:pPr>
      <w:r>
        <w:rPr>
          <w:rFonts w:ascii="Arial" w:hAnsi="Arial" w:cs="Arial"/>
        </w:rPr>
        <w:t xml:space="preserve">                         </w:t>
      </w:r>
    </w:p>
    <w:p w:rsidR="002276B7" w:rsidRPr="0078345D" w:rsidRDefault="002276B7" w:rsidP="002276B7">
      <w:pPr>
        <w:tabs>
          <w:tab w:val="left" w:pos="5390"/>
        </w:tabs>
        <w:ind w:firstLine="720"/>
        <w:rPr>
          <w:rFonts w:ascii="Arial" w:hAnsi="Arial" w:cs="Arial"/>
          <w:b/>
        </w:rPr>
      </w:pPr>
      <w:r w:rsidRPr="0078345D">
        <w:rPr>
          <w:rFonts w:ascii="Arial" w:hAnsi="Arial" w:cs="Arial"/>
          <w:b/>
        </w:rPr>
        <w:t xml:space="preserve">                                                                   Medan,        Agustus 2019</w:t>
      </w:r>
    </w:p>
    <w:p w:rsidR="002276B7" w:rsidRPr="0078345D" w:rsidRDefault="002276B7" w:rsidP="002276B7">
      <w:pPr>
        <w:ind w:firstLine="720"/>
        <w:jc w:val="right"/>
        <w:rPr>
          <w:rFonts w:ascii="Arial" w:hAnsi="Arial" w:cs="Arial"/>
          <w:b/>
        </w:rPr>
      </w:pPr>
    </w:p>
    <w:p w:rsidR="002276B7" w:rsidRPr="0078345D" w:rsidRDefault="002276B7" w:rsidP="002276B7">
      <w:pPr>
        <w:rPr>
          <w:rFonts w:ascii="Arial" w:hAnsi="Arial" w:cs="Arial"/>
          <w:b/>
        </w:rPr>
      </w:pPr>
    </w:p>
    <w:p w:rsidR="002276B7" w:rsidRPr="0078345D" w:rsidRDefault="002276B7" w:rsidP="002276B7">
      <w:pPr>
        <w:spacing w:after="0"/>
        <w:ind w:left="4320" w:firstLine="720"/>
        <w:rPr>
          <w:rFonts w:ascii="Arial" w:hAnsi="Arial" w:cs="Arial"/>
          <w:b/>
        </w:rPr>
      </w:pPr>
      <w:r w:rsidRPr="0078345D">
        <w:rPr>
          <w:rFonts w:ascii="Arial" w:hAnsi="Arial" w:cs="Arial"/>
          <w:b/>
        </w:rPr>
        <w:t xml:space="preserve">     WIDYA SAHARA</w:t>
      </w:r>
    </w:p>
    <w:p w:rsidR="002276B7" w:rsidRPr="0078345D" w:rsidRDefault="002276B7" w:rsidP="002276B7">
      <w:pPr>
        <w:spacing w:after="0"/>
        <w:ind w:left="3600" w:firstLine="720"/>
        <w:jc w:val="center"/>
        <w:rPr>
          <w:rFonts w:ascii="Arial" w:hAnsi="Arial" w:cs="Arial"/>
          <w:b/>
        </w:rPr>
      </w:pPr>
      <w:r w:rsidRPr="0078345D">
        <w:rPr>
          <w:rFonts w:ascii="Arial" w:hAnsi="Arial" w:cs="Arial"/>
          <w:b/>
        </w:rPr>
        <w:t xml:space="preserve"> NIM.P07539016028         </w:t>
      </w: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Pr="000443E2" w:rsidRDefault="002276B7" w:rsidP="002276B7">
      <w:pPr>
        <w:spacing w:after="0" w:line="240" w:lineRule="auto"/>
        <w:rPr>
          <w:rFonts w:ascii="Arial" w:hAnsi="Arial" w:cs="Arial"/>
          <w:b/>
          <w:sz w:val="24"/>
          <w:szCs w:val="24"/>
        </w:rPr>
      </w:pPr>
      <w:r w:rsidRPr="000443E2">
        <w:rPr>
          <w:rFonts w:ascii="Arial" w:hAnsi="Arial" w:cs="Arial"/>
          <w:b/>
          <w:sz w:val="24"/>
          <w:szCs w:val="24"/>
        </w:rPr>
        <w:lastRenderedPageBreak/>
        <w:t>POLITEKNIK KESEHATAN KEMENKES MEDAN</w:t>
      </w:r>
    </w:p>
    <w:p w:rsidR="002276B7" w:rsidRPr="000443E2" w:rsidRDefault="002276B7" w:rsidP="002276B7">
      <w:pPr>
        <w:spacing w:after="0" w:line="240" w:lineRule="auto"/>
        <w:rPr>
          <w:rFonts w:ascii="Arial" w:hAnsi="Arial" w:cs="Arial"/>
          <w:b/>
          <w:sz w:val="24"/>
          <w:szCs w:val="24"/>
        </w:rPr>
      </w:pPr>
      <w:r w:rsidRPr="000443E2">
        <w:rPr>
          <w:rFonts w:ascii="Arial" w:hAnsi="Arial" w:cs="Arial"/>
          <w:b/>
          <w:sz w:val="24"/>
          <w:szCs w:val="24"/>
        </w:rPr>
        <w:t>JURUSAN FARMASI</w:t>
      </w:r>
    </w:p>
    <w:p w:rsidR="002276B7" w:rsidRPr="000443E2" w:rsidRDefault="002276B7" w:rsidP="002276B7">
      <w:pPr>
        <w:spacing w:line="240" w:lineRule="auto"/>
        <w:rPr>
          <w:rFonts w:ascii="Arial" w:hAnsi="Arial" w:cs="Arial"/>
          <w:b/>
          <w:sz w:val="24"/>
          <w:szCs w:val="24"/>
        </w:rPr>
      </w:pPr>
      <w:r w:rsidRPr="000443E2">
        <w:rPr>
          <w:rFonts w:ascii="Arial" w:hAnsi="Arial" w:cs="Arial"/>
          <w:b/>
          <w:sz w:val="24"/>
          <w:szCs w:val="24"/>
        </w:rPr>
        <w:t>KTI,    Agustus 2019</w:t>
      </w:r>
    </w:p>
    <w:p w:rsidR="002276B7" w:rsidRPr="000443E2" w:rsidRDefault="002276B7" w:rsidP="002276B7">
      <w:pPr>
        <w:rPr>
          <w:rFonts w:ascii="Arial" w:hAnsi="Arial" w:cs="Arial"/>
          <w:b/>
          <w:sz w:val="24"/>
          <w:szCs w:val="24"/>
        </w:rPr>
      </w:pPr>
      <w:r w:rsidRPr="000443E2">
        <w:rPr>
          <w:rFonts w:ascii="Arial" w:hAnsi="Arial" w:cs="Arial"/>
          <w:b/>
          <w:sz w:val="24"/>
          <w:szCs w:val="24"/>
        </w:rPr>
        <w:t>WIDYA SAHARA</w:t>
      </w:r>
    </w:p>
    <w:p w:rsidR="002276B7" w:rsidRPr="009332C5" w:rsidRDefault="002276B7" w:rsidP="002276B7">
      <w:pPr>
        <w:spacing w:line="240" w:lineRule="auto"/>
        <w:jc w:val="both"/>
        <w:rPr>
          <w:rFonts w:ascii="Arial" w:hAnsi="Arial" w:cs="Arial"/>
          <w:b/>
          <w:i/>
          <w:sz w:val="24"/>
          <w:szCs w:val="24"/>
        </w:rPr>
      </w:pPr>
      <w:r w:rsidRPr="009332C5">
        <w:rPr>
          <w:rFonts w:ascii="Arial" w:hAnsi="Arial" w:cs="Arial"/>
          <w:b/>
          <w:sz w:val="24"/>
          <w:szCs w:val="24"/>
        </w:rPr>
        <w:t xml:space="preserve">Uji Efek Ekstrak Etanol Daun Afrika </w:t>
      </w:r>
      <w:r w:rsidRPr="009332C5">
        <w:rPr>
          <w:rFonts w:ascii="Arial" w:hAnsi="Arial" w:cs="Arial"/>
          <w:b/>
          <w:i/>
          <w:sz w:val="24"/>
          <w:szCs w:val="24"/>
        </w:rPr>
        <w:t>(Vernonia amygdalina Delile)</w:t>
      </w:r>
      <w:r w:rsidRPr="009332C5">
        <w:rPr>
          <w:rFonts w:ascii="Arial" w:hAnsi="Arial" w:cs="Arial"/>
          <w:sz w:val="24"/>
          <w:szCs w:val="24"/>
        </w:rPr>
        <w:t xml:space="preserve"> </w:t>
      </w:r>
      <w:r w:rsidRPr="009332C5">
        <w:rPr>
          <w:rFonts w:ascii="Arial" w:hAnsi="Arial" w:cs="Arial"/>
          <w:b/>
          <w:sz w:val="24"/>
          <w:szCs w:val="24"/>
        </w:rPr>
        <w:t>dan Ekstrak Etanol Daun Insulin</w:t>
      </w:r>
      <w:r w:rsidRPr="009332C5">
        <w:rPr>
          <w:rFonts w:ascii="Arial" w:hAnsi="Arial" w:cs="Arial"/>
          <w:sz w:val="24"/>
          <w:szCs w:val="24"/>
        </w:rPr>
        <w:t xml:space="preserve"> </w:t>
      </w:r>
      <w:r w:rsidRPr="009332C5">
        <w:rPr>
          <w:rFonts w:ascii="Arial" w:hAnsi="Arial" w:cs="Arial"/>
          <w:b/>
          <w:i/>
          <w:sz w:val="24"/>
          <w:szCs w:val="24"/>
        </w:rPr>
        <w:t xml:space="preserve">(Tithonia diversifolia (Hemsly) A Gray) </w:t>
      </w:r>
      <w:r w:rsidRPr="009332C5">
        <w:rPr>
          <w:rFonts w:ascii="Arial" w:hAnsi="Arial" w:cs="Arial"/>
          <w:b/>
          <w:sz w:val="24"/>
          <w:szCs w:val="24"/>
        </w:rPr>
        <w:t>terhadap Penurunan Kadar Gula Darah pada Tikus Putih dengan Glibenklamid sebagai Pembanding</w:t>
      </w:r>
    </w:p>
    <w:p w:rsidR="002276B7" w:rsidRPr="001106D8" w:rsidRDefault="002276B7" w:rsidP="002276B7">
      <w:pPr>
        <w:rPr>
          <w:rFonts w:ascii="Arial" w:hAnsi="Arial" w:cs="Arial"/>
          <w:sz w:val="24"/>
          <w:szCs w:val="24"/>
        </w:rPr>
      </w:pPr>
      <w:r>
        <w:rPr>
          <w:rFonts w:ascii="Arial" w:hAnsi="Arial" w:cs="Arial"/>
          <w:sz w:val="24"/>
          <w:szCs w:val="24"/>
        </w:rPr>
        <w:t>ix + 43 halaman, 2 tabel, 4</w:t>
      </w:r>
      <w:r w:rsidRPr="001106D8">
        <w:rPr>
          <w:rFonts w:ascii="Arial" w:hAnsi="Arial" w:cs="Arial"/>
          <w:sz w:val="24"/>
          <w:szCs w:val="24"/>
        </w:rPr>
        <w:t xml:space="preserve"> gambar</w:t>
      </w:r>
      <w:r>
        <w:rPr>
          <w:rFonts w:ascii="Arial" w:hAnsi="Arial" w:cs="Arial"/>
          <w:sz w:val="24"/>
          <w:szCs w:val="24"/>
        </w:rPr>
        <w:t>, 8</w:t>
      </w:r>
      <w:r w:rsidRPr="001106D8">
        <w:rPr>
          <w:rFonts w:ascii="Arial" w:hAnsi="Arial" w:cs="Arial"/>
          <w:sz w:val="24"/>
          <w:szCs w:val="24"/>
        </w:rPr>
        <w:t xml:space="preserve"> lampiran </w:t>
      </w:r>
    </w:p>
    <w:p w:rsidR="002276B7" w:rsidRPr="000443E2" w:rsidRDefault="002276B7" w:rsidP="002276B7">
      <w:pPr>
        <w:jc w:val="center"/>
        <w:rPr>
          <w:rFonts w:ascii="Arial" w:hAnsi="Arial" w:cs="Arial"/>
          <w:b/>
          <w:sz w:val="24"/>
          <w:szCs w:val="24"/>
        </w:rPr>
      </w:pPr>
      <w:r>
        <w:rPr>
          <w:rFonts w:ascii="Arial" w:hAnsi="Arial" w:cs="Arial"/>
          <w:b/>
          <w:sz w:val="24"/>
          <w:szCs w:val="24"/>
        </w:rPr>
        <w:t>Abstrak</w:t>
      </w:r>
    </w:p>
    <w:p w:rsidR="002276B7" w:rsidRPr="007E595C" w:rsidRDefault="002276B7" w:rsidP="002276B7">
      <w:pPr>
        <w:spacing w:after="0"/>
        <w:ind w:firstLine="720"/>
        <w:jc w:val="both"/>
        <w:rPr>
          <w:rFonts w:ascii="Arial" w:hAnsi="Arial" w:cs="Arial"/>
        </w:rPr>
      </w:pPr>
      <w:r w:rsidRPr="007E595C">
        <w:rPr>
          <w:rFonts w:ascii="Arial" w:hAnsi="Arial" w:cs="Arial"/>
        </w:rPr>
        <w:t xml:space="preserve">Diabetes Melitus merupakan penyakit kelainan metabolisme yang disebabkan kurangnya hormon Insulin. Daun Afrika dan Daun Insulin merupakan salah satu tumbuhan yang digunakan masyarakat untuk menurunkan kadar gula dalam darah. </w:t>
      </w:r>
    </w:p>
    <w:p w:rsidR="002276B7" w:rsidRDefault="002276B7" w:rsidP="002276B7">
      <w:pPr>
        <w:spacing w:after="0"/>
        <w:jc w:val="both"/>
        <w:rPr>
          <w:rFonts w:ascii="Arial" w:hAnsi="Arial" w:cs="Arial"/>
        </w:rPr>
      </w:pPr>
      <w:r>
        <w:rPr>
          <w:rFonts w:ascii="Arial" w:hAnsi="Arial" w:cs="Arial"/>
        </w:rPr>
        <w:tab/>
        <w:t>Penelitian ini menggunakan metode eksperimental, Hewan percobaan adalah Tikus Putih. kelompok I diberikan CMC 1%, Kelompok II diberikan Glibenklamid, kelompok III diberikan EEDA 0,0140 g dan EEDI 0,0105 g, Kelompok IV diberikan EEDA 0,0280 g dan EEDI 0,0210 g, Kelompok V diberikan EEDA 0,0420 g dan EEDI 0,0315 g.</w:t>
      </w:r>
    </w:p>
    <w:p w:rsidR="002276B7" w:rsidRDefault="002276B7" w:rsidP="002276B7">
      <w:pPr>
        <w:spacing w:after="0"/>
        <w:jc w:val="both"/>
        <w:rPr>
          <w:rFonts w:ascii="Arial" w:hAnsi="Arial" w:cs="Arial"/>
        </w:rPr>
      </w:pPr>
      <w:r>
        <w:rPr>
          <w:rFonts w:ascii="Arial" w:hAnsi="Arial" w:cs="Arial"/>
        </w:rPr>
        <w:tab/>
        <w:t>Hasil penelitian menunjukkan CMC 1% Kembali normal pada t = 105 menit dan t = 120 menit, Glibenklamid kembali normal pada t = 30 menit, kombinasi EEDA 0,0140 g dan EEDI 0,0105 g kembali normal pada t = 75 menit, Kombinasi EEDA 0,0280 g dan EEDI 0,0210 g kembali normal pada t = 30 menit, Kombinasi EEDA 0,0420 g dan EEDI 0,0315 g kembali normal pada t = 15 menit.</w:t>
      </w:r>
      <w:r>
        <w:rPr>
          <w:rFonts w:ascii="Arial" w:hAnsi="Arial" w:cs="Arial"/>
        </w:rPr>
        <w:tab/>
      </w:r>
    </w:p>
    <w:p w:rsidR="002276B7" w:rsidRDefault="002276B7" w:rsidP="002276B7">
      <w:pPr>
        <w:spacing w:after="240" w:line="240" w:lineRule="auto"/>
        <w:jc w:val="both"/>
        <w:rPr>
          <w:rFonts w:ascii="Arial" w:hAnsi="Arial" w:cs="Arial"/>
        </w:rPr>
      </w:pPr>
      <w:r>
        <w:rPr>
          <w:rFonts w:ascii="Arial" w:hAnsi="Arial" w:cs="Arial"/>
        </w:rPr>
        <w:tab/>
        <w:t>Kesimpulan kombinasi EEDA 0,0140 g dan EEDI 0,0105 g mempunyai khasiat lebih lambat dibandingkan Glibenklamid, kombinasi EEDA 0,0280 g dan EEDI 0,0210 g mempunyai khasiat yang sama dengan Glibenklamid, kombinasi EEDA 0,0420 g dan EEDI 0,0315 g mempunyai khasiat lebih cepat  dibandingkan Glibenklamid.</w:t>
      </w:r>
    </w:p>
    <w:p w:rsidR="002276B7" w:rsidRDefault="002276B7" w:rsidP="002276B7">
      <w:pPr>
        <w:spacing w:after="0" w:line="240" w:lineRule="auto"/>
        <w:jc w:val="both"/>
        <w:rPr>
          <w:rFonts w:ascii="Arial" w:hAnsi="Arial" w:cs="Arial"/>
        </w:rPr>
      </w:pPr>
      <w:r>
        <w:rPr>
          <w:rFonts w:ascii="Arial" w:hAnsi="Arial" w:cs="Arial"/>
        </w:rPr>
        <w:tab/>
      </w:r>
    </w:p>
    <w:p w:rsidR="002276B7" w:rsidRDefault="002276B7" w:rsidP="002276B7">
      <w:pPr>
        <w:spacing w:after="0"/>
        <w:jc w:val="both"/>
        <w:rPr>
          <w:rFonts w:ascii="Arial" w:hAnsi="Arial" w:cs="Arial"/>
        </w:rPr>
      </w:pPr>
      <w:r>
        <w:rPr>
          <w:rFonts w:ascii="Arial" w:hAnsi="Arial" w:cs="Arial"/>
        </w:rPr>
        <w:t>Kata Kunci</w:t>
      </w:r>
      <w:r>
        <w:rPr>
          <w:rFonts w:ascii="Arial" w:hAnsi="Arial" w:cs="Arial"/>
        </w:rPr>
        <w:tab/>
        <w:t xml:space="preserve"> : Daun Afrika, Insulin, Glibenklamid, Diabetes</w:t>
      </w:r>
    </w:p>
    <w:p w:rsidR="002276B7" w:rsidRPr="007E595C" w:rsidRDefault="002276B7" w:rsidP="002276B7">
      <w:pPr>
        <w:spacing w:after="0"/>
        <w:jc w:val="both"/>
        <w:rPr>
          <w:rFonts w:ascii="Arial" w:hAnsi="Arial" w:cs="Arial"/>
        </w:rPr>
      </w:pPr>
      <w:r>
        <w:rPr>
          <w:rFonts w:ascii="Arial" w:hAnsi="Arial" w:cs="Arial"/>
        </w:rPr>
        <w:t>Daftar Baca</w:t>
      </w:r>
      <w:r>
        <w:rPr>
          <w:rFonts w:ascii="Arial" w:hAnsi="Arial" w:cs="Arial"/>
        </w:rPr>
        <w:tab/>
        <w:t xml:space="preserve"> : 13 (1979-2018) </w:t>
      </w: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Pr="008919D0" w:rsidRDefault="002276B7" w:rsidP="002276B7">
      <w:pPr>
        <w:spacing w:after="0" w:line="240" w:lineRule="auto"/>
        <w:jc w:val="both"/>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2276B7" w:rsidRPr="008919D0" w:rsidRDefault="002276B7" w:rsidP="002276B7">
      <w:pPr>
        <w:spacing w:after="0" w:line="240" w:lineRule="auto"/>
        <w:jc w:val="both"/>
        <w:rPr>
          <w:rFonts w:ascii="Arial" w:hAnsi="Arial" w:cs="Arial"/>
          <w:b/>
        </w:rPr>
      </w:pPr>
      <w:r>
        <w:rPr>
          <w:rFonts w:ascii="Arial" w:hAnsi="Arial" w:cs="Arial"/>
          <w:b/>
        </w:rPr>
        <w:t xml:space="preserve">PHARMACY </w:t>
      </w:r>
      <w:r w:rsidRPr="008919D0">
        <w:rPr>
          <w:rFonts w:ascii="Arial" w:hAnsi="Arial" w:cs="Arial"/>
          <w:b/>
        </w:rPr>
        <w:t xml:space="preserve"> DEPARTMENT</w:t>
      </w:r>
    </w:p>
    <w:p w:rsidR="002276B7" w:rsidRDefault="002276B7" w:rsidP="002276B7">
      <w:pPr>
        <w:spacing w:after="0"/>
        <w:jc w:val="both"/>
        <w:rPr>
          <w:rFonts w:ascii="Arial" w:hAnsi="Arial" w:cs="Arial"/>
          <w:b/>
        </w:rPr>
      </w:pPr>
      <w:r>
        <w:rPr>
          <w:rFonts w:ascii="Arial" w:hAnsi="Arial" w:cs="Arial"/>
          <w:b/>
        </w:rPr>
        <w:t>SCIENTIFIC PAPER</w:t>
      </w:r>
      <w:r w:rsidRPr="000F6354">
        <w:rPr>
          <w:rFonts w:ascii="Arial" w:hAnsi="Arial" w:cs="Arial"/>
          <w:b/>
        </w:rPr>
        <w:t>, August 2019</w:t>
      </w:r>
    </w:p>
    <w:p w:rsidR="002276B7" w:rsidRPr="000F6354" w:rsidRDefault="002276B7" w:rsidP="002276B7">
      <w:pPr>
        <w:spacing w:after="0"/>
        <w:jc w:val="both"/>
        <w:rPr>
          <w:rFonts w:ascii="Arial" w:hAnsi="Arial" w:cs="Arial"/>
          <w:b/>
        </w:rPr>
      </w:pPr>
    </w:p>
    <w:p w:rsidR="002276B7" w:rsidRDefault="002276B7" w:rsidP="002276B7">
      <w:pPr>
        <w:spacing w:after="0"/>
        <w:jc w:val="both"/>
        <w:rPr>
          <w:rFonts w:ascii="Arial" w:hAnsi="Arial" w:cs="Arial"/>
          <w:b/>
        </w:rPr>
      </w:pPr>
      <w:r w:rsidRPr="000F6354">
        <w:rPr>
          <w:rFonts w:ascii="Arial" w:hAnsi="Arial" w:cs="Arial"/>
          <w:b/>
        </w:rPr>
        <w:t>WIDYA SAHARA</w:t>
      </w:r>
    </w:p>
    <w:p w:rsidR="002276B7" w:rsidRPr="000F6354" w:rsidRDefault="002276B7" w:rsidP="002276B7">
      <w:pPr>
        <w:spacing w:after="0"/>
        <w:jc w:val="both"/>
        <w:rPr>
          <w:rFonts w:ascii="Arial" w:hAnsi="Arial" w:cs="Arial"/>
          <w:b/>
        </w:rPr>
      </w:pPr>
    </w:p>
    <w:p w:rsidR="002276B7" w:rsidRDefault="002276B7" w:rsidP="002276B7">
      <w:pPr>
        <w:spacing w:after="0"/>
        <w:jc w:val="both"/>
        <w:rPr>
          <w:rFonts w:ascii="Arial" w:hAnsi="Arial" w:cs="Arial"/>
          <w:b/>
        </w:rPr>
      </w:pPr>
      <w:r w:rsidRPr="000F6354">
        <w:rPr>
          <w:rFonts w:ascii="Arial" w:hAnsi="Arial" w:cs="Arial"/>
          <w:b/>
        </w:rPr>
        <w:t>Test of Effect of Ethanol Extract of African Leaves (</w:t>
      </w:r>
      <w:r w:rsidRPr="00AB70E9">
        <w:rPr>
          <w:rFonts w:ascii="Arial" w:hAnsi="Arial" w:cs="Arial"/>
          <w:b/>
          <w:i/>
        </w:rPr>
        <w:t>Vernonia Amygdalina Delile</w:t>
      </w:r>
      <w:r>
        <w:rPr>
          <w:rFonts w:ascii="Arial" w:hAnsi="Arial" w:cs="Arial"/>
          <w:b/>
        </w:rPr>
        <w:t>) and Ethanol Extract of</w:t>
      </w:r>
      <w:r w:rsidRPr="000F6354">
        <w:rPr>
          <w:rFonts w:ascii="Arial" w:hAnsi="Arial" w:cs="Arial"/>
          <w:b/>
        </w:rPr>
        <w:t xml:space="preserve"> Insulin </w:t>
      </w:r>
      <w:r>
        <w:rPr>
          <w:rFonts w:ascii="Arial" w:hAnsi="Arial" w:cs="Arial"/>
          <w:b/>
        </w:rPr>
        <w:t xml:space="preserve">Leaves </w:t>
      </w:r>
      <w:r w:rsidRPr="000F6354">
        <w:rPr>
          <w:rFonts w:ascii="Arial" w:hAnsi="Arial" w:cs="Arial"/>
          <w:b/>
        </w:rPr>
        <w:t>(</w:t>
      </w:r>
      <w:r w:rsidRPr="00AB70E9">
        <w:rPr>
          <w:rFonts w:ascii="Arial" w:hAnsi="Arial" w:cs="Arial"/>
          <w:b/>
          <w:i/>
        </w:rPr>
        <w:t>Thitonia Diversifolia (Hemsly</w:t>
      </w:r>
      <w:r w:rsidRPr="000F6354">
        <w:rPr>
          <w:rFonts w:ascii="Arial" w:hAnsi="Arial" w:cs="Arial"/>
          <w:b/>
        </w:rPr>
        <w:t xml:space="preserve">) </w:t>
      </w:r>
      <w:r w:rsidRPr="00AB70E9">
        <w:rPr>
          <w:rFonts w:ascii="Arial" w:hAnsi="Arial" w:cs="Arial"/>
          <w:b/>
          <w:i/>
        </w:rPr>
        <w:t>A. Gray)</w:t>
      </w:r>
      <w:r w:rsidRPr="000F6354">
        <w:rPr>
          <w:rFonts w:ascii="Arial" w:hAnsi="Arial" w:cs="Arial"/>
          <w:b/>
        </w:rPr>
        <w:t xml:space="preserve"> on Decreasing Blood Sugar Levels in White Mice with Glibenklamid as Comparative</w:t>
      </w:r>
    </w:p>
    <w:p w:rsidR="002276B7" w:rsidRDefault="002276B7" w:rsidP="002276B7">
      <w:pPr>
        <w:spacing w:after="0"/>
        <w:jc w:val="both"/>
        <w:rPr>
          <w:rFonts w:ascii="Arial" w:hAnsi="Arial" w:cs="Arial"/>
          <w:b/>
        </w:rPr>
      </w:pPr>
    </w:p>
    <w:p w:rsidR="002276B7" w:rsidRDefault="002276B7" w:rsidP="002276B7">
      <w:pPr>
        <w:spacing w:after="0"/>
        <w:jc w:val="both"/>
        <w:rPr>
          <w:rFonts w:ascii="Arial" w:hAnsi="Arial" w:cs="Arial"/>
          <w:b/>
        </w:rPr>
      </w:pPr>
      <w:r w:rsidRPr="000F6354">
        <w:rPr>
          <w:rFonts w:ascii="Arial" w:hAnsi="Arial" w:cs="Arial"/>
          <w:b/>
        </w:rPr>
        <w:t>ix +</w:t>
      </w:r>
      <w:r>
        <w:rPr>
          <w:rFonts w:ascii="Arial" w:hAnsi="Arial" w:cs="Arial"/>
          <w:b/>
        </w:rPr>
        <w:t xml:space="preserve"> 43 pages, 2 tables, 4 images, 8</w:t>
      </w:r>
      <w:r w:rsidRPr="000F6354">
        <w:rPr>
          <w:rFonts w:ascii="Arial" w:hAnsi="Arial" w:cs="Arial"/>
          <w:b/>
        </w:rPr>
        <w:t xml:space="preserve"> attachments</w:t>
      </w:r>
    </w:p>
    <w:p w:rsidR="002276B7" w:rsidRPr="000F6354" w:rsidRDefault="002276B7" w:rsidP="002276B7">
      <w:pPr>
        <w:spacing w:after="0"/>
        <w:jc w:val="both"/>
        <w:rPr>
          <w:rFonts w:ascii="Arial" w:hAnsi="Arial" w:cs="Arial"/>
          <w:b/>
        </w:rPr>
      </w:pPr>
    </w:p>
    <w:p w:rsidR="002276B7" w:rsidRDefault="002276B7" w:rsidP="002276B7">
      <w:pPr>
        <w:spacing w:after="0"/>
        <w:jc w:val="center"/>
        <w:rPr>
          <w:rFonts w:ascii="Arial" w:hAnsi="Arial" w:cs="Arial"/>
          <w:b/>
        </w:rPr>
      </w:pPr>
      <w:r w:rsidRPr="000F6354">
        <w:rPr>
          <w:rFonts w:ascii="Arial" w:hAnsi="Arial" w:cs="Arial"/>
          <w:b/>
        </w:rPr>
        <w:t>ABSTRACT</w:t>
      </w:r>
    </w:p>
    <w:p w:rsidR="002276B7" w:rsidRPr="000F6354" w:rsidRDefault="002276B7" w:rsidP="002276B7">
      <w:pPr>
        <w:spacing w:after="0"/>
        <w:jc w:val="both"/>
        <w:rPr>
          <w:rFonts w:ascii="Arial" w:hAnsi="Arial" w:cs="Arial"/>
          <w:b/>
        </w:rPr>
      </w:pPr>
    </w:p>
    <w:p w:rsidR="002276B7" w:rsidRPr="000F6354" w:rsidRDefault="002276B7" w:rsidP="002276B7">
      <w:pPr>
        <w:spacing w:after="0"/>
        <w:ind w:firstLine="426"/>
        <w:jc w:val="both"/>
        <w:rPr>
          <w:rFonts w:ascii="Arial" w:hAnsi="Arial" w:cs="Arial"/>
        </w:rPr>
      </w:pPr>
      <w:r w:rsidRPr="000F6354">
        <w:rPr>
          <w:rFonts w:ascii="Arial" w:hAnsi="Arial" w:cs="Arial"/>
        </w:rPr>
        <w:t xml:space="preserve">Diabetes mellitus is a metabolic disorder caused by lack of insulin hormone. </w:t>
      </w:r>
      <w:r w:rsidRPr="00AB70E9">
        <w:rPr>
          <w:rFonts w:ascii="Arial" w:hAnsi="Arial" w:cs="Arial"/>
          <w:i/>
        </w:rPr>
        <w:t>African</w:t>
      </w:r>
      <w:r w:rsidRPr="000F6354">
        <w:rPr>
          <w:rFonts w:ascii="Arial" w:hAnsi="Arial" w:cs="Arial"/>
        </w:rPr>
        <w:t xml:space="preserve"> Leaves and </w:t>
      </w:r>
      <w:r w:rsidRPr="00AB70E9">
        <w:rPr>
          <w:rFonts w:ascii="Arial" w:hAnsi="Arial" w:cs="Arial"/>
          <w:i/>
        </w:rPr>
        <w:t>Insuli</w:t>
      </w:r>
      <w:r w:rsidRPr="000F6354">
        <w:rPr>
          <w:rFonts w:ascii="Arial" w:hAnsi="Arial" w:cs="Arial"/>
        </w:rPr>
        <w:t>n Leaves are one of the plants used by the community to reduce blood sugar levels.</w:t>
      </w:r>
    </w:p>
    <w:p w:rsidR="002276B7" w:rsidRPr="000F6354" w:rsidRDefault="002276B7" w:rsidP="002276B7">
      <w:pPr>
        <w:spacing w:after="0"/>
        <w:ind w:firstLine="426"/>
        <w:jc w:val="both"/>
        <w:rPr>
          <w:rFonts w:ascii="Arial" w:hAnsi="Arial" w:cs="Arial"/>
        </w:rPr>
      </w:pPr>
      <w:r w:rsidRPr="000F6354">
        <w:rPr>
          <w:rFonts w:ascii="Arial" w:hAnsi="Arial" w:cs="Arial"/>
        </w:rPr>
        <w:t xml:space="preserve">This research is experimental research, the experimental animal is White Rat. </w:t>
      </w:r>
      <w:r>
        <w:rPr>
          <w:rFonts w:ascii="Arial" w:hAnsi="Arial" w:cs="Arial"/>
        </w:rPr>
        <w:t>G</w:t>
      </w:r>
      <w:r w:rsidRPr="000F6354">
        <w:rPr>
          <w:rFonts w:ascii="Arial" w:hAnsi="Arial" w:cs="Arial"/>
        </w:rPr>
        <w:t xml:space="preserve">roup I was given 1% CMC, Group II was given Glibenclamide, group III was given EEDA 0.140 g / </w:t>
      </w:r>
      <w:r>
        <w:rPr>
          <w:rFonts w:ascii="Arial" w:hAnsi="Arial" w:cs="Arial"/>
        </w:rPr>
        <w:t>kg body weight</w:t>
      </w:r>
      <w:r w:rsidRPr="000F6354">
        <w:rPr>
          <w:rFonts w:ascii="Arial" w:hAnsi="Arial" w:cs="Arial"/>
        </w:rPr>
        <w:t xml:space="preserve"> and EEDI 0.105 g / </w:t>
      </w:r>
      <w:r>
        <w:rPr>
          <w:rFonts w:ascii="Arial" w:hAnsi="Arial" w:cs="Arial"/>
        </w:rPr>
        <w:t>kg body weight</w:t>
      </w:r>
      <w:r w:rsidRPr="000F6354">
        <w:rPr>
          <w:rFonts w:ascii="Arial" w:hAnsi="Arial" w:cs="Arial"/>
        </w:rPr>
        <w:t xml:space="preserve">, Group IV was given EEDA 0.0280 g / </w:t>
      </w:r>
      <w:r>
        <w:rPr>
          <w:rFonts w:ascii="Arial" w:hAnsi="Arial" w:cs="Arial"/>
        </w:rPr>
        <w:t>kg body weight</w:t>
      </w:r>
      <w:r w:rsidRPr="000F6354">
        <w:rPr>
          <w:rFonts w:ascii="Arial" w:hAnsi="Arial" w:cs="Arial"/>
        </w:rPr>
        <w:t xml:space="preserve"> and EEDI 0.0210 g / </w:t>
      </w:r>
      <w:r>
        <w:rPr>
          <w:rFonts w:ascii="Arial" w:hAnsi="Arial" w:cs="Arial"/>
        </w:rPr>
        <w:t>kg body weight</w:t>
      </w:r>
      <w:r w:rsidRPr="000F6354">
        <w:rPr>
          <w:rFonts w:ascii="Arial" w:hAnsi="Arial" w:cs="Arial"/>
        </w:rPr>
        <w:t xml:space="preserve"> B, Group V was given EEDA 0.042 g / k</w:t>
      </w:r>
      <w:r w:rsidRPr="00AB70E9">
        <w:rPr>
          <w:rFonts w:ascii="Arial" w:hAnsi="Arial" w:cs="Arial"/>
        </w:rPr>
        <w:t xml:space="preserve"> </w:t>
      </w:r>
      <w:r>
        <w:rPr>
          <w:rFonts w:ascii="Arial" w:hAnsi="Arial" w:cs="Arial"/>
        </w:rPr>
        <w:t>kg body weight</w:t>
      </w:r>
      <w:r w:rsidRPr="000F6354">
        <w:rPr>
          <w:rFonts w:ascii="Arial" w:hAnsi="Arial" w:cs="Arial"/>
        </w:rPr>
        <w:t xml:space="preserve"> and EEDI 0.0315 g / </w:t>
      </w:r>
      <w:r>
        <w:rPr>
          <w:rFonts w:ascii="Arial" w:hAnsi="Arial" w:cs="Arial"/>
        </w:rPr>
        <w:t>kg body weight</w:t>
      </w:r>
      <w:r w:rsidRPr="000F6354">
        <w:rPr>
          <w:rFonts w:ascii="Arial" w:hAnsi="Arial" w:cs="Arial"/>
        </w:rPr>
        <w:t>.</w:t>
      </w:r>
    </w:p>
    <w:p w:rsidR="002276B7" w:rsidRPr="000F6354" w:rsidRDefault="002276B7" w:rsidP="002276B7">
      <w:pPr>
        <w:spacing w:after="0"/>
        <w:ind w:firstLine="426"/>
        <w:jc w:val="both"/>
        <w:rPr>
          <w:rFonts w:ascii="Arial" w:hAnsi="Arial" w:cs="Arial"/>
        </w:rPr>
      </w:pPr>
      <w:r w:rsidRPr="000F6354">
        <w:rPr>
          <w:rFonts w:ascii="Arial" w:hAnsi="Arial" w:cs="Arial"/>
        </w:rPr>
        <w:t xml:space="preserve">The results showed 1% CMC returned to normal at 105 minutes and 30 minutes, Glibenclamide returned to normal in 30th minute, EEDA combination 0.140 g / </w:t>
      </w:r>
      <w:r>
        <w:rPr>
          <w:rFonts w:ascii="Arial" w:hAnsi="Arial" w:cs="Arial"/>
        </w:rPr>
        <w:t>kg body weight</w:t>
      </w:r>
      <w:r w:rsidRPr="000F6354">
        <w:rPr>
          <w:rFonts w:ascii="Arial" w:hAnsi="Arial" w:cs="Arial"/>
        </w:rPr>
        <w:t xml:space="preserve"> and EEDI 0.105 g / kgBB returned to normal in the 75th minute, EEDA combination 0.0280 g / </w:t>
      </w:r>
      <w:r>
        <w:rPr>
          <w:rFonts w:ascii="Arial" w:hAnsi="Arial" w:cs="Arial"/>
        </w:rPr>
        <w:t>kg body weight</w:t>
      </w:r>
      <w:r w:rsidRPr="000F6354">
        <w:rPr>
          <w:rFonts w:ascii="Arial" w:hAnsi="Arial" w:cs="Arial"/>
        </w:rPr>
        <w:t xml:space="preserve"> and EEDI 0.0210 g / </w:t>
      </w:r>
      <w:r>
        <w:rPr>
          <w:rFonts w:ascii="Arial" w:hAnsi="Arial" w:cs="Arial"/>
        </w:rPr>
        <w:t>kg body weight</w:t>
      </w:r>
      <w:r w:rsidRPr="000F6354">
        <w:rPr>
          <w:rFonts w:ascii="Arial" w:hAnsi="Arial" w:cs="Arial"/>
        </w:rPr>
        <w:t xml:space="preserve"> returned to normal in 30th minute, the combination of EEDA 0.042 g / </w:t>
      </w:r>
      <w:r>
        <w:rPr>
          <w:rFonts w:ascii="Arial" w:hAnsi="Arial" w:cs="Arial"/>
        </w:rPr>
        <w:t>kg body weight</w:t>
      </w:r>
      <w:r w:rsidRPr="000F6354">
        <w:rPr>
          <w:rFonts w:ascii="Arial" w:hAnsi="Arial" w:cs="Arial"/>
        </w:rPr>
        <w:t xml:space="preserve"> and EEDI 0.0315 g / </w:t>
      </w:r>
      <w:r>
        <w:rPr>
          <w:rFonts w:ascii="Arial" w:hAnsi="Arial" w:cs="Arial"/>
        </w:rPr>
        <w:t>kg body weight</w:t>
      </w:r>
      <w:r w:rsidRPr="000F6354">
        <w:rPr>
          <w:rFonts w:ascii="Arial" w:hAnsi="Arial" w:cs="Arial"/>
        </w:rPr>
        <w:t xml:space="preserve"> returned to normal in the 15th minute.</w:t>
      </w:r>
    </w:p>
    <w:p w:rsidR="002276B7" w:rsidRPr="000F6354" w:rsidRDefault="002276B7" w:rsidP="002276B7">
      <w:pPr>
        <w:spacing w:after="0"/>
        <w:ind w:firstLine="426"/>
        <w:jc w:val="both"/>
        <w:rPr>
          <w:rFonts w:ascii="Arial" w:hAnsi="Arial" w:cs="Arial"/>
        </w:rPr>
      </w:pPr>
      <w:r w:rsidRPr="000F6354">
        <w:rPr>
          <w:rFonts w:ascii="Arial" w:hAnsi="Arial" w:cs="Arial"/>
        </w:rPr>
        <w:t xml:space="preserve">Conclusion The combination of EEDA 0.140 g / </w:t>
      </w:r>
      <w:r>
        <w:rPr>
          <w:rFonts w:ascii="Arial" w:hAnsi="Arial" w:cs="Arial"/>
        </w:rPr>
        <w:t>kg body weight</w:t>
      </w:r>
      <w:r w:rsidRPr="000F6354">
        <w:rPr>
          <w:rFonts w:ascii="Arial" w:hAnsi="Arial" w:cs="Arial"/>
        </w:rPr>
        <w:t xml:space="preserve"> and EEDI 0.105 g / </w:t>
      </w:r>
      <w:r>
        <w:rPr>
          <w:rFonts w:ascii="Arial" w:hAnsi="Arial" w:cs="Arial"/>
        </w:rPr>
        <w:t>kg body weight</w:t>
      </w:r>
      <w:r w:rsidRPr="000F6354">
        <w:rPr>
          <w:rFonts w:ascii="Arial" w:hAnsi="Arial" w:cs="Arial"/>
        </w:rPr>
        <w:t xml:space="preserve"> returned to normal in the 75th minute and has a slower efficacy than Glibenclamide, the combination of EEDA 0.0280 g / </w:t>
      </w:r>
      <w:r>
        <w:rPr>
          <w:rFonts w:ascii="Arial" w:hAnsi="Arial" w:cs="Arial"/>
        </w:rPr>
        <w:t>kg body weight</w:t>
      </w:r>
      <w:r w:rsidRPr="000F6354">
        <w:rPr>
          <w:rFonts w:ascii="Arial" w:hAnsi="Arial" w:cs="Arial"/>
        </w:rPr>
        <w:t xml:space="preserve"> and EEDI 0.0210 g / </w:t>
      </w:r>
      <w:r>
        <w:rPr>
          <w:rFonts w:ascii="Arial" w:hAnsi="Arial" w:cs="Arial"/>
        </w:rPr>
        <w:t>kg body weight</w:t>
      </w:r>
      <w:r w:rsidRPr="000F6354">
        <w:rPr>
          <w:rFonts w:ascii="Arial" w:hAnsi="Arial" w:cs="Arial"/>
        </w:rPr>
        <w:t xml:space="preserve"> returned to normal at minute to -30 and has tsame efficacy as Glibenclamide, Combination of EEDA 0.042 g / </w:t>
      </w:r>
      <w:r>
        <w:rPr>
          <w:rFonts w:ascii="Arial" w:hAnsi="Arial" w:cs="Arial"/>
        </w:rPr>
        <w:t>kg body weight</w:t>
      </w:r>
      <w:r w:rsidRPr="000F6354">
        <w:rPr>
          <w:rFonts w:ascii="Arial" w:hAnsi="Arial" w:cs="Arial"/>
        </w:rPr>
        <w:t xml:space="preserve"> and EEDI 0.0315 g / </w:t>
      </w:r>
      <w:r>
        <w:rPr>
          <w:rFonts w:ascii="Arial" w:hAnsi="Arial" w:cs="Arial"/>
        </w:rPr>
        <w:t>kg body weight</w:t>
      </w:r>
      <w:r w:rsidRPr="000F6354">
        <w:rPr>
          <w:rFonts w:ascii="Arial" w:hAnsi="Arial" w:cs="Arial"/>
        </w:rPr>
        <w:t xml:space="preserve"> back to normal in the 15th minute has properties that fall faster than Glibenklamid.</w:t>
      </w:r>
    </w:p>
    <w:p w:rsidR="002276B7" w:rsidRPr="000F6354" w:rsidRDefault="002276B7" w:rsidP="002276B7">
      <w:pPr>
        <w:spacing w:after="0"/>
        <w:jc w:val="both"/>
        <w:rPr>
          <w:rFonts w:ascii="Arial" w:hAnsi="Arial" w:cs="Arial"/>
        </w:rPr>
      </w:pPr>
    </w:p>
    <w:p w:rsidR="002276B7" w:rsidRPr="000F6354" w:rsidRDefault="002276B7" w:rsidP="002276B7">
      <w:pPr>
        <w:spacing w:after="0"/>
        <w:jc w:val="both"/>
        <w:rPr>
          <w:rFonts w:ascii="Arial" w:hAnsi="Arial" w:cs="Arial"/>
        </w:rPr>
      </w:pPr>
    </w:p>
    <w:p w:rsidR="002276B7" w:rsidRPr="000F6354" w:rsidRDefault="002276B7" w:rsidP="002276B7">
      <w:pPr>
        <w:spacing w:after="0"/>
        <w:jc w:val="both"/>
        <w:rPr>
          <w:rFonts w:ascii="Arial" w:hAnsi="Arial" w:cs="Arial"/>
        </w:rPr>
      </w:pPr>
      <w:r w:rsidRPr="000F6354">
        <w:rPr>
          <w:rFonts w:ascii="Arial" w:hAnsi="Arial" w:cs="Arial"/>
        </w:rPr>
        <w:t>Keywords</w:t>
      </w:r>
      <w:r>
        <w:rPr>
          <w:rFonts w:ascii="Arial" w:hAnsi="Arial" w:cs="Arial"/>
        </w:rPr>
        <w:tab/>
      </w:r>
      <w:r w:rsidRPr="000F6354">
        <w:rPr>
          <w:rFonts w:ascii="Arial" w:hAnsi="Arial" w:cs="Arial"/>
        </w:rPr>
        <w:t>: African Leaves, Insulin, Glibenclamide, Diabetes</w:t>
      </w:r>
    </w:p>
    <w:p w:rsidR="002276B7" w:rsidRPr="000F6354" w:rsidRDefault="002276B7" w:rsidP="002276B7">
      <w:pPr>
        <w:spacing w:after="0"/>
        <w:jc w:val="both"/>
        <w:rPr>
          <w:rFonts w:ascii="Arial" w:hAnsi="Arial" w:cs="Arial"/>
        </w:rPr>
      </w:pPr>
      <w:r>
        <w:rPr>
          <w:rFonts w:ascii="Arial" w:hAnsi="Arial" w:cs="Arial"/>
        </w:rPr>
        <w:t xml:space="preserve">Reference </w:t>
      </w:r>
      <w:r>
        <w:rPr>
          <w:rFonts w:ascii="Arial" w:hAnsi="Arial" w:cs="Arial"/>
        </w:rPr>
        <w:tab/>
      </w:r>
      <w:r w:rsidRPr="000F6354">
        <w:rPr>
          <w:rFonts w:ascii="Arial" w:hAnsi="Arial" w:cs="Arial"/>
        </w:rPr>
        <w:t>: 13 (1979-2018)</w:t>
      </w: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Pr="002329E9" w:rsidRDefault="002276B7" w:rsidP="002276B7">
      <w:pPr>
        <w:spacing w:after="0" w:line="360" w:lineRule="auto"/>
        <w:jc w:val="center"/>
        <w:rPr>
          <w:rFonts w:ascii="Arial" w:hAnsi="Arial" w:cs="Arial"/>
          <w:b/>
          <w:sz w:val="24"/>
          <w:szCs w:val="24"/>
        </w:rPr>
      </w:pPr>
      <w:r w:rsidRPr="002329E9">
        <w:rPr>
          <w:rFonts w:ascii="Arial" w:hAnsi="Arial" w:cs="Arial"/>
          <w:b/>
          <w:sz w:val="24"/>
          <w:szCs w:val="24"/>
        </w:rPr>
        <w:lastRenderedPageBreak/>
        <w:t>KATA PENGANTAR</w:t>
      </w:r>
    </w:p>
    <w:p w:rsidR="002276B7" w:rsidRPr="00031016" w:rsidRDefault="002276B7" w:rsidP="002276B7">
      <w:pPr>
        <w:spacing w:after="0" w:line="360" w:lineRule="auto"/>
        <w:ind w:firstLine="720"/>
        <w:jc w:val="both"/>
        <w:rPr>
          <w:rFonts w:ascii="Arial" w:hAnsi="Arial" w:cs="Arial"/>
        </w:rPr>
      </w:pPr>
      <w:r>
        <w:rPr>
          <w:rFonts w:ascii="Arial" w:hAnsi="Arial" w:cs="Arial"/>
        </w:rPr>
        <w:t>Puji dan Syukur P</w:t>
      </w:r>
      <w:r w:rsidRPr="00031016">
        <w:rPr>
          <w:rFonts w:ascii="Arial" w:hAnsi="Arial" w:cs="Arial"/>
        </w:rPr>
        <w:t>en</w:t>
      </w:r>
      <w:r>
        <w:rPr>
          <w:rFonts w:ascii="Arial" w:hAnsi="Arial" w:cs="Arial"/>
        </w:rPr>
        <w:t>ulis panjatkan kehadirat Tuhan y</w:t>
      </w:r>
      <w:r w:rsidRPr="00031016">
        <w:rPr>
          <w:rFonts w:ascii="Arial" w:hAnsi="Arial" w:cs="Arial"/>
        </w:rPr>
        <w:t>ang Maha</w:t>
      </w:r>
      <w:r>
        <w:rPr>
          <w:rFonts w:ascii="Arial" w:hAnsi="Arial" w:cs="Arial"/>
        </w:rPr>
        <w:t xml:space="preserve"> Esa atas berkat dan RahmatNya P</w:t>
      </w:r>
      <w:r w:rsidRPr="00031016">
        <w:rPr>
          <w:rFonts w:ascii="Arial" w:hAnsi="Arial" w:cs="Arial"/>
        </w:rPr>
        <w:t>enuli</w:t>
      </w:r>
      <w:r>
        <w:rPr>
          <w:rFonts w:ascii="Arial" w:hAnsi="Arial" w:cs="Arial"/>
        </w:rPr>
        <w:t>s dapat menyelesaikan</w:t>
      </w:r>
      <w:r w:rsidRPr="00031016">
        <w:rPr>
          <w:rFonts w:ascii="Arial" w:hAnsi="Arial" w:cs="Arial"/>
        </w:rPr>
        <w:t xml:space="preserve"> Karya Tulis Ilmiah</w:t>
      </w:r>
      <w:r>
        <w:rPr>
          <w:rFonts w:ascii="Arial" w:hAnsi="Arial" w:cs="Arial"/>
        </w:rPr>
        <w:t xml:space="preserve"> ini yang berjudul “</w:t>
      </w:r>
      <w:r w:rsidRPr="00031016">
        <w:rPr>
          <w:rFonts w:ascii="Arial" w:hAnsi="Arial" w:cs="Arial"/>
        </w:rPr>
        <w:t>Uji Efek Ekstra</w:t>
      </w:r>
      <w:r>
        <w:rPr>
          <w:rFonts w:ascii="Arial" w:hAnsi="Arial" w:cs="Arial"/>
        </w:rPr>
        <w:t xml:space="preserve">k Etanol Daun Afrika </w:t>
      </w:r>
      <w:r w:rsidRPr="008168C5">
        <w:rPr>
          <w:rFonts w:ascii="Arial" w:hAnsi="Arial" w:cs="Arial"/>
          <w:i/>
        </w:rPr>
        <w:t>(Vernonia amygdalina delile)</w:t>
      </w:r>
      <w:r w:rsidRPr="00031016">
        <w:rPr>
          <w:rFonts w:ascii="Arial" w:hAnsi="Arial" w:cs="Arial"/>
        </w:rPr>
        <w:t xml:space="preserve"> dan Ekstrak Etanol Daun Insulin</w:t>
      </w:r>
      <w:r>
        <w:rPr>
          <w:rFonts w:ascii="Arial" w:hAnsi="Arial" w:cs="Arial"/>
        </w:rPr>
        <w:t xml:space="preserve"> </w:t>
      </w:r>
      <w:r w:rsidRPr="008168C5">
        <w:rPr>
          <w:rFonts w:ascii="Arial" w:hAnsi="Arial" w:cs="Arial"/>
          <w:i/>
        </w:rPr>
        <w:t>(Tithonia difersifolia (Hemsly) A Gray)</w:t>
      </w:r>
      <w:r>
        <w:rPr>
          <w:rFonts w:ascii="Arial" w:hAnsi="Arial" w:cs="Arial"/>
        </w:rPr>
        <w:t xml:space="preserve"> t</w:t>
      </w:r>
      <w:r w:rsidRPr="00031016">
        <w:rPr>
          <w:rFonts w:ascii="Arial" w:hAnsi="Arial" w:cs="Arial"/>
        </w:rPr>
        <w:t>erha</w:t>
      </w:r>
      <w:r>
        <w:rPr>
          <w:rFonts w:ascii="Arial" w:hAnsi="Arial" w:cs="Arial"/>
        </w:rPr>
        <w:t>dap Penurunan Kadar Gula Darah p</w:t>
      </w:r>
      <w:r w:rsidRPr="00031016">
        <w:rPr>
          <w:rFonts w:ascii="Arial" w:hAnsi="Arial" w:cs="Arial"/>
        </w:rPr>
        <w:t>ada T</w:t>
      </w:r>
      <w:r>
        <w:rPr>
          <w:rFonts w:ascii="Arial" w:hAnsi="Arial" w:cs="Arial"/>
        </w:rPr>
        <w:t>ikus Putih dengan Glibenklamid s</w:t>
      </w:r>
      <w:r w:rsidRPr="00031016">
        <w:rPr>
          <w:rFonts w:ascii="Arial" w:hAnsi="Arial" w:cs="Arial"/>
        </w:rPr>
        <w:t xml:space="preserve">ebagai Pembanding”. </w:t>
      </w:r>
    </w:p>
    <w:p w:rsidR="002276B7" w:rsidRPr="00031016" w:rsidRDefault="002276B7" w:rsidP="002276B7">
      <w:pPr>
        <w:spacing w:after="0" w:line="360" w:lineRule="auto"/>
        <w:jc w:val="both"/>
        <w:rPr>
          <w:rFonts w:ascii="Arial" w:hAnsi="Arial" w:cs="Arial"/>
        </w:rPr>
      </w:pPr>
      <w:r w:rsidRPr="00031016">
        <w:rPr>
          <w:rFonts w:ascii="Arial" w:hAnsi="Arial" w:cs="Arial"/>
        </w:rPr>
        <w:tab/>
        <w:t>Karya Tulis Ilmiah ini disusun sebagai salah satu persyaratan dalam menyelesaikan pendidikan Program Diploma III di Jurusan Farmasi Poltekkes Kemenkes Medan.</w:t>
      </w:r>
    </w:p>
    <w:p w:rsidR="002276B7" w:rsidRPr="00031016" w:rsidRDefault="002276B7" w:rsidP="002276B7">
      <w:pPr>
        <w:spacing w:after="0" w:line="360" w:lineRule="auto"/>
        <w:jc w:val="both"/>
        <w:rPr>
          <w:rFonts w:ascii="Arial" w:hAnsi="Arial" w:cs="Arial"/>
        </w:rPr>
      </w:pPr>
      <w:r>
        <w:rPr>
          <w:rFonts w:ascii="Arial" w:hAnsi="Arial" w:cs="Arial"/>
        </w:rPr>
        <w:tab/>
        <w:t>Penyusunan dan P</w:t>
      </w:r>
      <w:r w:rsidRPr="00031016">
        <w:rPr>
          <w:rFonts w:ascii="Arial" w:hAnsi="Arial" w:cs="Arial"/>
        </w:rPr>
        <w:t>enulisan Karya Tulis Ilmiah ini, serta  penyelesaian pendidikan di Jurusan Fa</w:t>
      </w:r>
      <w:r>
        <w:rPr>
          <w:rFonts w:ascii="Arial" w:hAnsi="Arial" w:cs="Arial"/>
        </w:rPr>
        <w:t>rmasi Poltekkes Kemenkes Medan P</w:t>
      </w:r>
      <w:r w:rsidRPr="00031016">
        <w:rPr>
          <w:rFonts w:ascii="Arial" w:hAnsi="Arial" w:cs="Arial"/>
        </w:rPr>
        <w:t>enul</w:t>
      </w:r>
      <w:r>
        <w:rPr>
          <w:rFonts w:ascii="Arial" w:hAnsi="Arial" w:cs="Arial"/>
        </w:rPr>
        <w:t>is banyak mendapatkan bimbingan</w:t>
      </w:r>
      <w:r w:rsidRPr="00031016">
        <w:rPr>
          <w:rFonts w:ascii="Arial" w:hAnsi="Arial" w:cs="Arial"/>
        </w:rPr>
        <w:t>, saran, sarana, bantuan serta doa dari berbagai pihak. Oleh k</w:t>
      </w:r>
      <w:r>
        <w:rPr>
          <w:rFonts w:ascii="Arial" w:hAnsi="Arial" w:cs="Arial"/>
        </w:rPr>
        <w:t>arena itu, pada kesempatan ini P</w:t>
      </w:r>
      <w:r w:rsidRPr="00031016">
        <w:rPr>
          <w:rFonts w:ascii="Arial" w:hAnsi="Arial" w:cs="Arial"/>
        </w:rPr>
        <w:t>enulis ingin mengucapkan terimakasih kepada :</w:t>
      </w:r>
    </w:p>
    <w:p w:rsidR="002276B7" w:rsidRPr="00031016" w:rsidRDefault="002276B7" w:rsidP="002276B7">
      <w:pPr>
        <w:pStyle w:val="Heading1Char"/>
        <w:numPr>
          <w:ilvl w:val="0"/>
          <w:numId w:val="1"/>
        </w:numPr>
        <w:spacing w:after="0" w:line="360" w:lineRule="auto"/>
        <w:ind w:left="686" w:hanging="357"/>
        <w:jc w:val="both"/>
        <w:rPr>
          <w:rFonts w:ascii="Arial" w:hAnsi="Arial" w:cs="Arial"/>
        </w:rPr>
      </w:pPr>
      <w:r>
        <w:rPr>
          <w:rFonts w:ascii="Arial" w:hAnsi="Arial" w:cs="Arial"/>
        </w:rPr>
        <w:t xml:space="preserve">Ibu </w:t>
      </w:r>
      <w:r w:rsidRPr="00031016">
        <w:rPr>
          <w:rFonts w:ascii="Arial" w:hAnsi="Arial" w:cs="Arial"/>
        </w:rPr>
        <w:t>Dra.</w:t>
      </w:r>
      <w:r>
        <w:rPr>
          <w:rFonts w:ascii="Arial" w:hAnsi="Arial" w:cs="Arial"/>
        </w:rPr>
        <w:t xml:space="preserve"> </w:t>
      </w:r>
      <w:r w:rsidRPr="00031016">
        <w:rPr>
          <w:rFonts w:ascii="Arial" w:hAnsi="Arial" w:cs="Arial"/>
        </w:rPr>
        <w:t>Ida Nurhayati, M.Kes</w:t>
      </w:r>
      <w:r>
        <w:rPr>
          <w:rFonts w:ascii="Arial" w:hAnsi="Arial" w:cs="Arial"/>
        </w:rPr>
        <w:t>. selaku Direktur Poltekkes</w:t>
      </w:r>
      <w:r w:rsidRPr="00031016">
        <w:rPr>
          <w:rFonts w:ascii="Arial" w:hAnsi="Arial" w:cs="Arial"/>
        </w:rPr>
        <w:t xml:space="preserve"> Kemenkes Medan.</w:t>
      </w:r>
    </w:p>
    <w:p w:rsidR="002276B7" w:rsidRDefault="002276B7" w:rsidP="002276B7">
      <w:pPr>
        <w:pStyle w:val="Heading1Char"/>
        <w:numPr>
          <w:ilvl w:val="0"/>
          <w:numId w:val="1"/>
        </w:numPr>
        <w:spacing w:after="0" w:line="360" w:lineRule="auto"/>
        <w:ind w:left="686" w:hanging="357"/>
        <w:jc w:val="both"/>
        <w:rPr>
          <w:rFonts w:ascii="Arial" w:hAnsi="Arial" w:cs="Arial"/>
        </w:rPr>
      </w:pPr>
      <w:r w:rsidRPr="00031016">
        <w:rPr>
          <w:rFonts w:ascii="Arial" w:hAnsi="Arial" w:cs="Arial"/>
        </w:rPr>
        <w:t>Ibu  Dra. Masniah, M.Kes., Apt</w:t>
      </w:r>
      <w:r>
        <w:rPr>
          <w:rFonts w:ascii="Arial" w:hAnsi="Arial" w:cs="Arial"/>
        </w:rPr>
        <w:t>.</w:t>
      </w:r>
      <w:r w:rsidRPr="00031016">
        <w:rPr>
          <w:rFonts w:ascii="Arial" w:hAnsi="Arial" w:cs="Arial"/>
        </w:rPr>
        <w:t xml:space="preserve"> selaku Ketua Jurusan Farmasi Poltekkes Kemenkes Medan.</w:t>
      </w:r>
    </w:p>
    <w:p w:rsidR="002276B7" w:rsidRPr="00031016" w:rsidRDefault="002276B7" w:rsidP="002276B7">
      <w:pPr>
        <w:pStyle w:val="Heading1Char"/>
        <w:numPr>
          <w:ilvl w:val="0"/>
          <w:numId w:val="1"/>
        </w:numPr>
        <w:spacing w:after="0" w:line="360" w:lineRule="auto"/>
        <w:jc w:val="both"/>
        <w:rPr>
          <w:rFonts w:ascii="Arial" w:hAnsi="Arial" w:cs="Arial"/>
        </w:rPr>
      </w:pPr>
      <w:r>
        <w:rPr>
          <w:rFonts w:ascii="Arial" w:hAnsi="Arial" w:cs="Arial"/>
        </w:rPr>
        <w:t xml:space="preserve">Ibu Dra. Tri Bintarti, M.Si.,Apt. Selaku Pembimbing Akademik yang telah membimbing saya selama menjadi mahasiswi di jurusan Farmasi Poltekkes Kemenkes Medan. </w:t>
      </w:r>
    </w:p>
    <w:p w:rsidR="002276B7" w:rsidRPr="00031016" w:rsidRDefault="002276B7" w:rsidP="002276B7">
      <w:pPr>
        <w:pStyle w:val="Heading1Char"/>
        <w:numPr>
          <w:ilvl w:val="0"/>
          <w:numId w:val="1"/>
        </w:numPr>
        <w:spacing w:after="0" w:line="360" w:lineRule="auto"/>
        <w:jc w:val="both"/>
        <w:rPr>
          <w:rFonts w:ascii="Arial" w:hAnsi="Arial" w:cs="Arial"/>
        </w:rPr>
      </w:pPr>
      <w:r w:rsidRPr="00031016">
        <w:rPr>
          <w:rFonts w:ascii="Arial" w:hAnsi="Arial" w:cs="Arial"/>
        </w:rPr>
        <w:t>Bapak Lavinur, S</w:t>
      </w:r>
      <w:r>
        <w:rPr>
          <w:rFonts w:ascii="Arial" w:hAnsi="Arial" w:cs="Arial"/>
        </w:rPr>
        <w:t>.</w:t>
      </w:r>
      <w:r w:rsidRPr="00031016">
        <w:rPr>
          <w:rFonts w:ascii="Arial" w:hAnsi="Arial" w:cs="Arial"/>
        </w:rPr>
        <w:t>T.,M.Si</w:t>
      </w:r>
      <w:r>
        <w:rPr>
          <w:rFonts w:ascii="Arial" w:hAnsi="Arial" w:cs="Arial"/>
        </w:rPr>
        <w:t xml:space="preserve">. </w:t>
      </w:r>
      <w:r w:rsidRPr="00031016">
        <w:rPr>
          <w:rFonts w:ascii="Arial" w:hAnsi="Arial" w:cs="Arial"/>
        </w:rPr>
        <w:t>Pembimbing dan Ketua Penguji Karya Tulis Ilmiah yang selalu memberikan masukan serta bimbingan kepada penulis dalam menyelesaikan Karya Tulis Ilmiah dan mengantarkan Penulis dalam mengikuti Ujian Akhir Program (UAP).</w:t>
      </w:r>
    </w:p>
    <w:p w:rsidR="002276B7" w:rsidRPr="00031016" w:rsidRDefault="002276B7" w:rsidP="002276B7">
      <w:pPr>
        <w:pStyle w:val="Heading1Char"/>
        <w:numPr>
          <w:ilvl w:val="0"/>
          <w:numId w:val="1"/>
        </w:numPr>
        <w:spacing w:after="0" w:line="360" w:lineRule="auto"/>
        <w:jc w:val="both"/>
        <w:rPr>
          <w:rFonts w:ascii="Arial" w:hAnsi="Arial" w:cs="Arial"/>
        </w:rPr>
      </w:pPr>
      <w:r w:rsidRPr="00031016">
        <w:rPr>
          <w:rFonts w:ascii="Arial" w:hAnsi="Arial" w:cs="Arial"/>
        </w:rPr>
        <w:t>Ibu Sri Widia Ningsih, M.Si</w:t>
      </w:r>
      <w:r>
        <w:rPr>
          <w:rFonts w:ascii="Arial" w:hAnsi="Arial" w:cs="Arial"/>
        </w:rPr>
        <w:t xml:space="preserve">. dan </w:t>
      </w:r>
      <w:r w:rsidRPr="00031016">
        <w:rPr>
          <w:rFonts w:ascii="Arial" w:hAnsi="Arial" w:cs="Arial"/>
        </w:rPr>
        <w:t>Ibu Rosnike Merly Panjaitan, S</w:t>
      </w:r>
      <w:r>
        <w:rPr>
          <w:rFonts w:ascii="Arial" w:hAnsi="Arial" w:cs="Arial"/>
        </w:rPr>
        <w:t>.</w:t>
      </w:r>
      <w:r w:rsidRPr="00031016">
        <w:rPr>
          <w:rFonts w:ascii="Arial" w:hAnsi="Arial" w:cs="Arial"/>
        </w:rPr>
        <w:t>T., M.Si</w:t>
      </w:r>
      <w:r>
        <w:rPr>
          <w:rFonts w:ascii="Arial" w:hAnsi="Arial" w:cs="Arial"/>
        </w:rPr>
        <w:t>. Penguji</w:t>
      </w:r>
      <w:r w:rsidRPr="00031016">
        <w:rPr>
          <w:rFonts w:ascii="Arial" w:hAnsi="Arial" w:cs="Arial"/>
        </w:rPr>
        <w:t xml:space="preserve"> Karya Tulis Ilmiah dan Ujian Akhir Program yang telah meng</w:t>
      </w:r>
      <w:r>
        <w:rPr>
          <w:rFonts w:ascii="Arial" w:hAnsi="Arial" w:cs="Arial"/>
        </w:rPr>
        <w:t>uji dan memberi masukan kepada P</w:t>
      </w:r>
      <w:r w:rsidRPr="00031016">
        <w:rPr>
          <w:rFonts w:ascii="Arial" w:hAnsi="Arial" w:cs="Arial"/>
        </w:rPr>
        <w:t>enulis.</w:t>
      </w:r>
    </w:p>
    <w:p w:rsidR="002276B7" w:rsidRPr="00031016" w:rsidRDefault="002276B7" w:rsidP="002276B7">
      <w:pPr>
        <w:pStyle w:val="Heading1Char"/>
        <w:numPr>
          <w:ilvl w:val="0"/>
          <w:numId w:val="1"/>
        </w:numPr>
        <w:spacing w:after="0" w:line="360" w:lineRule="auto"/>
        <w:jc w:val="both"/>
        <w:rPr>
          <w:rFonts w:ascii="Arial" w:hAnsi="Arial" w:cs="Arial"/>
        </w:rPr>
      </w:pPr>
      <w:r>
        <w:rPr>
          <w:rFonts w:ascii="Arial" w:hAnsi="Arial" w:cs="Arial"/>
        </w:rPr>
        <w:t xml:space="preserve">Seluruh Dosen </w:t>
      </w:r>
      <w:r w:rsidRPr="00031016">
        <w:rPr>
          <w:rFonts w:ascii="Arial" w:hAnsi="Arial" w:cs="Arial"/>
        </w:rPr>
        <w:t>Jurusan Farmasi Poltekkes Kemenkes Medan.</w:t>
      </w:r>
    </w:p>
    <w:p w:rsidR="002276B7" w:rsidRDefault="002276B7" w:rsidP="002276B7">
      <w:pPr>
        <w:pStyle w:val="Heading1Char"/>
        <w:numPr>
          <w:ilvl w:val="0"/>
          <w:numId w:val="1"/>
        </w:numPr>
        <w:spacing w:after="0" w:line="360" w:lineRule="auto"/>
        <w:ind w:left="686" w:hanging="357"/>
        <w:jc w:val="both"/>
        <w:rPr>
          <w:rFonts w:ascii="Arial" w:hAnsi="Arial" w:cs="Arial"/>
        </w:rPr>
      </w:pPr>
      <w:r w:rsidRPr="00031016">
        <w:rPr>
          <w:rFonts w:ascii="Arial" w:hAnsi="Arial" w:cs="Arial"/>
        </w:rPr>
        <w:t xml:space="preserve">Teristimewa kepada Orang Tua </w:t>
      </w:r>
      <w:r>
        <w:rPr>
          <w:rFonts w:ascii="Arial" w:hAnsi="Arial" w:cs="Arial"/>
        </w:rPr>
        <w:t>Penulis y</w:t>
      </w:r>
      <w:r w:rsidRPr="00031016">
        <w:rPr>
          <w:rFonts w:ascii="Arial" w:hAnsi="Arial" w:cs="Arial"/>
        </w:rPr>
        <w:t>aitu Bapak Iswan Hasan dan Ibu Cut Asnani</w:t>
      </w:r>
      <w:r>
        <w:rPr>
          <w:rFonts w:ascii="Arial" w:hAnsi="Arial" w:cs="Arial"/>
        </w:rPr>
        <w:t xml:space="preserve">zar </w:t>
      </w:r>
      <w:r w:rsidRPr="00031016">
        <w:rPr>
          <w:rFonts w:ascii="Arial" w:hAnsi="Arial" w:cs="Arial"/>
        </w:rPr>
        <w:t xml:space="preserve">yang telah banyak mendukung </w:t>
      </w:r>
      <w:r>
        <w:rPr>
          <w:rFonts w:ascii="Arial" w:hAnsi="Arial" w:cs="Arial"/>
        </w:rPr>
        <w:t>dan mendoakan Penulis sehingga P</w:t>
      </w:r>
      <w:r w:rsidRPr="00031016">
        <w:rPr>
          <w:rFonts w:ascii="Arial" w:hAnsi="Arial" w:cs="Arial"/>
        </w:rPr>
        <w:t>enulis dapat menyelesaikan perkuliahan.</w:t>
      </w:r>
    </w:p>
    <w:p w:rsidR="002276B7" w:rsidRPr="00031016" w:rsidRDefault="002276B7" w:rsidP="002276B7">
      <w:pPr>
        <w:pStyle w:val="Heading1Char"/>
        <w:numPr>
          <w:ilvl w:val="0"/>
          <w:numId w:val="1"/>
        </w:numPr>
        <w:spacing w:after="0" w:line="360" w:lineRule="auto"/>
        <w:ind w:left="686" w:hanging="357"/>
        <w:jc w:val="both"/>
        <w:rPr>
          <w:rFonts w:ascii="Arial" w:hAnsi="Arial" w:cs="Arial"/>
        </w:rPr>
      </w:pPr>
      <w:r>
        <w:rPr>
          <w:rFonts w:ascii="Arial" w:hAnsi="Arial" w:cs="Arial"/>
        </w:rPr>
        <w:lastRenderedPageBreak/>
        <w:t>Teristimewa saudara-saudara Saya Cut Intan Tursina AMKG,.S.K.M, Cut Mutia Rani S.Psi, Cut Nilam Cahya S.Kom, Johan Maulana S.Kom, Julian Aulia tersayang yang telah mendukung mendoakan Penulis sehingga dapat menyelesaikan Perkuliahan.</w:t>
      </w:r>
    </w:p>
    <w:p w:rsidR="002276B7" w:rsidRDefault="002276B7" w:rsidP="002276B7">
      <w:pPr>
        <w:pStyle w:val="Heading1Char"/>
        <w:numPr>
          <w:ilvl w:val="0"/>
          <w:numId w:val="1"/>
        </w:numPr>
        <w:spacing w:after="0" w:line="360" w:lineRule="auto"/>
        <w:jc w:val="both"/>
        <w:rPr>
          <w:rFonts w:ascii="Arial" w:hAnsi="Arial" w:cs="Arial"/>
        </w:rPr>
      </w:pPr>
      <w:r>
        <w:rPr>
          <w:rFonts w:ascii="Arial" w:hAnsi="Arial" w:cs="Arial"/>
        </w:rPr>
        <w:t>Teman-teman P</w:t>
      </w:r>
      <w:r w:rsidRPr="00031016">
        <w:rPr>
          <w:rFonts w:ascii="Arial" w:hAnsi="Arial" w:cs="Arial"/>
        </w:rPr>
        <w:t>enulis yang telah membantu dalam pembuatan karya tulis ilmiah ini dengan baik.</w:t>
      </w:r>
    </w:p>
    <w:p w:rsidR="002276B7" w:rsidRDefault="002276B7" w:rsidP="002276B7">
      <w:pPr>
        <w:pStyle w:val="Heading1Char"/>
        <w:spacing w:after="0" w:line="360" w:lineRule="auto"/>
        <w:ind w:firstLine="709"/>
        <w:jc w:val="both"/>
        <w:rPr>
          <w:rFonts w:ascii="Arial" w:hAnsi="Arial" w:cs="Arial"/>
        </w:rPr>
      </w:pPr>
      <w:r w:rsidRPr="00386243">
        <w:rPr>
          <w:rFonts w:ascii="Arial" w:hAnsi="Arial" w:cs="Arial"/>
        </w:rPr>
        <w:t>Penulis menyadari bahwa Karya Tulis Ilm</w:t>
      </w:r>
      <w:r>
        <w:rPr>
          <w:rFonts w:ascii="Arial" w:hAnsi="Arial" w:cs="Arial"/>
        </w:rPr>
        <w:t>iah ini masih jauh dari  sempurna. Oleh karena itu, P</w:t>
      </w:r>
      <w:r w:rsidRPr="00386243">
        <w:rPr>
          <w:rFonts w:ascii="Arial" w:hAnsi="Arial" w:cs="Arial"/>
        </w:rPr>
        <w:t>enulis mengharapkan kritik dan saran yang membangun demi kesempurnaan Karya Tulis Ilmiah ini.</w:t>
      </w:r>
    </w:p>
    <w:p w:rsidR="002276B7" w:rsidRPr="00386243" w:rsidRDefault="002276B7" w:rsidP="002276B7">
      <w:pPr>
        <w:pStyle w:val="Heading1Char"/>
        <w:spacing w:after="0" w:line="360" w:lineRule="auto"/>
        <w:ind w:firstLine="709"/>
        <w:jc w:val="both"/>
        <w:rPr>
          <w:rFonts w:ascii="Arial" w:hAnsi="Arial" w:cs="Arial"/>
        </w:rPr>
      </w:pPr>
      <w:r>
        <w:rPr>
          <w:rFonts w:ascii="Arial" w:hAnsi="Arial" w:cs="Arial"/>
        </w:rPr>
        <w:t>Akhir kata P</w:t>
      </w:r>
      <w:r w:rsidRPr="00386243">
        <w:rPr>
          <w:rFonts w:ascii="Arial" w:hAnsi="Arial" w:cs="Arial"/>
        </w:rPr>
        <w:t>enulis mengucapkan terimakasih dan kiranya Karya Tulis Ilmiah ini dapat bermanfaat bagi pembaca.</w:t>
      </w:r>
    </w:p>
    <w:p w:rsidR="002276B7" w:rsidRPr="00031016" w:rsidRDefault="002276B7" w:rsidP="002276B7">
      <w:pPr>
        <w:pStyle w:val="Heading1Char"/>
        <w:spacing w:after="0" w:line="360" w:lineRule="auto"/>
        <w:ind w:left="690"/>
        <w:jc w:val="both"/>
        <w:rPr>
          <w:rFonts w:ascii="Arial" w:hAnsi="Arial" w:cs="Arial"/>
        </w:rPr>
      </w:pPr>
    </w:p>
    <w:p w:rsidR="002276B7" w:rsidRPr="00031016" w:rsidRDefault="002276B7" w:rsidP="002276B7">
      <w:pPr>
        <w:pStyle w:val="Heading1Char"/>
        <w:spacing w:after="0" w:line="360" w:lineRule="auto"/>
        <w:ind w:left="690"/>
        <w:jc w:val="both"/>
        <w:rPr>
          <w:rFonts w:ascii="Arial" w:hAnsi="Arial" w:cs="Arial"/>
        </w:rPr>
      </w:pPr>
    </w:p>
    <w:p w:rsidR="002276B7" w:rsidRPr="00031016" w:rsidRDefault="002276B7" w:rsidP="002276B7">
      <w:pPr>
        <w:pStyle w:val="Heading1Char"/>
        <w:spacing w:after="0" w:line="360" w:lineRule="auto"/>
        <w:ind w:left="69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    Agustus</w:t>
      </w:r>
      <w:r w:rsidRPr="00031016">
        <w:rPr>
          <w:rFonts w:ascii="Arial" w:hAnsi="Arial" w:cs="Arial"/>
        </w:rPr>
        <w:t xml:space="preserve">  2019</w:t>
      </w:r>
    </w:p>
    <w:p w:rsidR="002276B7" w:rsidRPr="00031016" w:rsidRDefault="002276B7" w:rsidP="002276B7">
      <w:pPr>
        <w:pStyle w:val="Heading1Char"/>
        <w:spacing w:after="0" w:line="360" w:lineRule="auto"/>
        <w:ind w:left="690"/>
        <w:jc w:val="both"/>
        <w:rPr>
          <w:rFonts w:ascii="Arial" w:hAnsi="Arial" w:cs="Arial"/>
        </w:rPr>
      </w:pPr>
    </w:p>
    <w:p w:rsidR="002276B7" w:rsidRPr="00031016" w:rsidRDefault="002276B7" w:rsidP="002276B7">
      <w:pPr>
        <w:pStyle w:val="Heading1Char"/>
        <w:spacing w:after="0" w:line="360" w:lineRule="auto"/>
        <w:ind w:left="690"/>
        <w:jc w:val="both"/>
        <w:rPr>
          <w:rFonts w:ascii="Arial" w:hAnsi="Arial" w:cs="Arial"/>
        </w:rPr>
      </w:pPr>
    </w:p>
    <w:p w:rsidR="002276B7" w:rsidRPr="00031016" w:rsidRDefault="002276B7" w:rsidP="002276B7">
      <w:pPr>
        <w:pStyle w:val="Heading1Char"/>
        <w:spacing w:after="0" w:line="360" w:lineRule="auto"/>
        <w:ind w:left="690"/>
        <w:jc w:val="both"/>
        <w:rPr>
          <w:rFonts w:ascii="Arial" w:hAnsi="Arial" w:cs="Arial"/>
        </w:rPr>
      </w:pPr>
    </w:p>
    <w:p w:rsidR="002276B7" w:rsidRPr="00031016" w:rsidRDefault="002276B7" w:rsidP="002276B7">
      <w:pPr>
        <w:pStyle w:val="Heading1Char"/>
        <w:spacing w:after="0" w:line="360" w:lineRule="auto"/>
        <w:ind w:left="690"/>
        <w:jc w:val="both"/>
        <w:rPr>
          <w:rFonts w:ascii="Arial" w:hAnsi="Arial" w:cs="Arial"/>
        </w:rPr>
      </w:pPr>
      <w:r w:rsidRPr="00031016">
        <w:rPr>
          <w:rFonts w:ascii="Arial" w:hAnsi="Arial" w:cs="Arial"/>
        </w:rPr>
        <w:tab/>
      </w:r>
      <w:r w:rsidRPr="00031016">
        <w:rPr>
          <w:rFonts w:ascii="Arial" w:hAnsi="Arial" w:cs="Arial"/>
        </w:rPr>
        <w:tab/>
      </w:r>
    </w:p>
    <w:p w:rsidR="002276B7" w:rsidRDefault="002276B7" w:rsidP="002276B7">
      <w:pPr>
        <w:pStyle w:val="Heading1Char"/>
        <w:spacing w:after="0" w:line="240" w:lineRule="auto"/>
        <w:ind w:left="69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WIDYA SAHARA</w:t>
      </w:r>
    </w:p>
    <w:p w:rsidR="002276B7" w:rsidRPr="00031016" w:rsidRDefault="002276B7" w:rsidP="002276B7">
      <w:pPr>
        <w:pStyle w:val="Heading1Char"/>
        <w:spacing w:after="0" w:line="240" w:lineRule="auto"/>
        <w:ind w:left="69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P07539016028</w:t>
      </w:r>
    </w:p>
    <w:p w:rsidR="002276B7" w:rsidRPr="00031016" w:rsidRDefault="002276B7" w:rsidP="002276B7">
      <w:pPr>
        <w:pStyle w:val="Heading1Char"/>
        <w:spacing w:after="0" w:line="240" w:lineRule="auto"/>
        <w:ind w:left="690"/>
        <w:jc w:val="both"/>
        <w:rPr>
          <w:rFonts w:ascii="Arial" w:hAnsi="Arial" w:cs="Arial"/>
        </w:rPr>
      </w:pPr>
    </w:p>
    <w:p w:rsidR="002276B7" w:rsidRDefault="002276B7" w:rsidP="002276B7">
      <w:pPr>
        <w:spacing w:after="0" w:line="240" w:lineRule="auto"/>
        <w:rPr>
          <w:rFonts w:ascii="Arial" w:hAnsi="Arial" w:cs="Arial"/>
          <w:b/>
          <w:szCs w:val="28"/>
        </w:rPr>
        <w:sectPr w:rsidR="002276B7" w:rsidSect="0079493F">
          <w:pgSz w:w="11906" w:h="16838" w:code="9"/>
          <w:pgMar w:top="2268" w:right="1701" w:bottom="1701" w:left="2268" w:header="709" w:footer="454" w:gutter="0"/>
          <w:cols w:space="708"/>
          <w:docGrid w:linePitch="360"/>
        </w:sectPr>
      </w:pPr>
    </w:p>
    <w:p w:rsidR="002276B7" w:rsidRPr="00B75750" w:rsidRDefault="002276B7" w:rsidP="002276B7">
      <w:pPr>
        <w:spacing w:after="0" w:line="480" w:lineRule="auto"/>
        <w:jc w:val="center"/>
        <w:rPr>
          <w:rFonts w:ascii="Arial" w:hAnsi="Arial" w:cs="Arial"/>
          <w:b/>
          <w:sz w:val="24"/>
          <w:szCs w:val="24"/>
        </w:rPr>
      </w:pPr>
      <w:r w:rsidRPr="00B75750">
        <w:rPr>
          <w:rFonts w:ascii="Arial" w:hAnsi="Arial" w:cs="Arial"/>
          <w:b/>
          <w:sz w:val="24"/>
          <w:szCs w:val="24"/>
        </w:rPr>
        <w:lastRenderedPageBreak/>
        <w:t>DAFTAR ISI</w:t>
      </w:r>
    </w:p>
    <w:p w:rsidR="002276B7" w:rsidRPr="00B75750" w:rsidRDefault="002276B7" w:rsidP="002276B7">
      <w:pPr>
        <w:spacing w:after="0" w:line="360" w:lineRule="auto"/>
        <w:rPr>
          <w:rFonts w:ascii="Arial" w:hAnsi="Arial" w:cs="Arial"/>
          <w:b/>
        </w:rPr>
      </w:pPr>
      <w:r w:rsidRPr="00B75750">
        <w:rPr>
          <w:rFonts w:ascii="Arial" w:hAnsi="Arial" w:cs="Arial"/>
          <w:b/>
        </w:rPr>
        <w:t>LEMBAR PERSETUJUAN</w:t>
      </w:r>
    </w:p>
    <w:p w:rsidR="002276B7" w:rsidRPr="00B75750" w:rsidRDefault="002276B7" w:rsidP="002276B7">
      <w:pPr>
        <w:spacing w:after="0" w:line="360" w:lineRule="auto"/>
        <w:rPr>
          <w:rFonts w:ascii="Arial" w:hAnsi="Arial" w:cs="Arial"/>
          <w:b/>
        </w:rPr>
      </w:pPr>
      <w:r w:rsidRPr="00B75750">
        <w:rPr>
          <w:rFonts w:ascii="Arial" w:hAnsi="Arial" w:cs="Arial"/>
          <w:b/>
        </w:rPr>
        <w:t>LEMBAR PENGESAHAN</w:t>
      </w:r>
    </w:p>
    <w:p w:rsidR="002276B7" w:rsidRPr="00B75750" w:rsidRDefault="002276B7" w:rsidP="002276B7">
      <w:pPr>
        <w:spacing w:after="0" w:line="360" w:lineRule="auto"/>
        <w:rPr>
          <w:rFonts w:ascii="Arial" w:hAnsi="Arial" w:cs="Arial"/>
          <w:b/>
        </w:rPr>
      </w:pPr>
      <w:r w:rsidRPr="00B75750">
        <w:rPr>
          <w:rFonts w:ascii="Arial" w:hAnsi="Arial" w:cs="Arial"/>
          <w:b/>
        </w:rPr>
        <w:t>LEMBAR PERNYATAAN</w:t>
      </w:r>
    </w:p>
    <w:p w:rsidR="002276B7" w:rsidRPr="00B75750" w:rsidRDefault="002276B7" w:rsidP="002276B7">
      <w:pPr>
        <w:tabs>
          <w:tab w:val="right" w:leader="dot" w:pos="7370"/>
        </w:tabs>
        <w:spacing w:after="0" w:line="360" w:lineRule="auto"/>
        <w:ind w:right="-1"/>
        <w:rPr>
          <w:rFonts w:ascii="Arial" w:hAnsi="Arial" w:cs="Arial"/>
          <w:b/>
        </w:rPr>
      </w:pPr>
      <w:r w:rsidRPr="00B75750">
        <w:rPr>
          <w:rFonts w:ascii="Arial" w:hAnsi="Arial" w:cs="Arial"/>
          <w:b/>
        </w:rPr>
        <w:t>Abstrak</w:t>
      </w:r>
      <w:r w:rsidRPr="00B75750">
        <w:rPr>
          <w:rFonts w:ascii="Arial" w:hAnsi="Arial" w:cs="Arial"/>
          <w:b/>
        </w:rPr>
        <w:tab/>
      </w:r>
      <w:r>
        <w:rPr>
          <w:rFonts w:ascii="Arial" w:hAnsi="Arial" w:cs="Arial"/>
          <w:b/>
        </w:rPr>
        <w:t xml:space="preserve">   </w:t>
      </w:r>
      <w:r w:rsidRPr="00B75750">
        <w:rPr>
          <w:rFonts w:ascii="Arial" w:hAnsi="Arial" w:cs="Arial"/>
          <w:b/>
        </w:rPr>
        <w:t>i</w:t>
      </w:r>
    </w:p>
    <w:p w:rsidR="002276B7" w:rsidRPr="00B75750" w:rsidRDefault="002276B7" w:rsidP="002276B7">
      <w:pPr>
        <w:tabs>
          <w:tab w:val="right" w:leader="dot" w:pos="7371"/>
        </w:tabs>
        <w:spacing w:after="0" w:line="360" w:lineRule="auto"/>
        <w:rPr>
          <w:rFonts w:ascii="Arial" w:hAnsi="Arial" w:cs="Arial"/>
          <w:b/>
        </w:rPr>
      </w:pPr>
      <w:r w:rsidRPr="00B75750">
        <w:rPr>
          <w:rFonts w:ascii="Arial" w:hAnsi="Arial" w:cs="Arial"/>
          <w:b/>
        </w:rPr>
        <w:t>Kata Pengantar</w:t>
      </w:r>
      <w:r w:rsidRPr="00B75750">
        <w:rPr>
          <w:rFonts w:ascii="Arial" w:hAnsi="Arial" w:cs="Arial"/>
          <w:b/>
        </w:rPr>
        <w:tab/>
      </w:r>
      <w:r>
        <w:rPr>
          <w:rFonts w:ascii="Arial" w:hAnsi="Arial" w:cs="Arial"/>
          <w:b/>
        </w:rPr>
        <w:t xml:space="preserve"> </w:t>
      </w:r>
      <w:r w:rsidRPr="00B75750">
        <w:rPr>
          <w:rFonts w:ascii="Arial" w:hAnsi="Arial" w:cs="Arial"/>
          <w:b/>
        </w:rPr>
        <w:t xml:space="preserve"> ii</w:t>
      </w:r>
    </w:p>
    <w:p w:rsidR="002276B7" w:rsidRPr="00B75750" w:rsidRDefault="002276B7" w:rsidP="002276B7">
      <w:pPr>
        <w:tabs>
          <w:tab w:val="right" w:leader="dot" w:pos="7370"/>
        </w:tabs>
        <w:spacing w:after="0" w:line="360" w:lineRule="auto"/>
        <w:rPr>
          <w:rFonts w:ascii="Arial" w:hAnsi="Arial" w:cs="Arial"/>
          <w:b/>
        </w:rPr>
      </w:pPr>
      <w:r w:rsidRPr="00B75750">
        <w:rPr>
          <w:rFonts w:ascii="Arial" w:hAnsi="Arial" w:cs="Arial"/>
          <w:b/>
        </w:rPr>
        <w:t>Daftar isi</w:t>
      </w:r>
      <w:r w:rsidRPr="00B75750">
        <w:rPr>
          <w:rFonts w:ascii="Arial" w:hAnsi="Arial" w:cs="Arial"/>
          <w:b/>
        </w:rPr>
        <w:tab/>
      </w:r>
      <w:r>
        <w:rPr>
          <w:rFonts w:ascii="Arial" w:hAnsi="Arial" w:cs="Arial"/>
          <w:b/>
        </w:rPr>
        <w:t xml:space="preserve">  </w:t>
      </w:r>
      <w:r w:rsidRPr="00B75750">
        <w:rPr>
          <w:rFonts w:ascii="Arial" w:hAnsi="Arial" w:cs="Arial"/>
          <w:b/>
        </w:rPr>
        <w:t>v</w:t>
      </w:r>
      <w:r w:rsidRPr="00B75750">
        <w:rPr>
          <w:rFonts w:ascii="Arial" w:hAnsi="Arial" w:cs="Arial"/>
          <w:b/>
        </w:rPr>
        <w:tab/>
      </w:r>
    </w:p>
    <w:p w:rsidR="002276B7" w:rsidRPr="00B75750" w:rsidRDefault="002276B7" w:rsidP="002276B7">
      <w:pPr>
        <w:tabs>
          <w:tab w:val="right" w:leader="dot" w:pos="7370"/>
        </w:tabs>
        <w:spacing w:after="0" w:line="360" w:lineRule="auto"/>
        <w:rPr>
          <w:rFonts w:ascii="Arial" w:hAnsi="Arial" w:cs="Arial"/>
          <w:b/>
        </w:rPr>
      </w:pPr>
      <w:r w:rsidRPr="00B75750">
        <w:rPr>
          <w:rFonts w:ascii="Arial" w:hAnsi="Arial" w:cs="Arial"/>
          <w:b/>
        </w:rPr>
        <w:t>Daftar Gambar</w:t>
      </w:r>
      <w:r w:rsidRPr="00B75750">
        <w:rPr>
          <w:rFonts w:ascii="Arial" w:hAnsi="Arial" w:cs="Arial"/>
          <w:b/>
        </w:rPr>
        <w:tab/>
      </w:r>
      <w:r>
        <w:rPr>
          <w:rFonts w:ascii="Arial" w:hAnsi="Arial" w:cs="Arial"/>
          <w:b/>
        </w:rPr>
        <w:t xml:space="preserve"> </w:t>
      </w:r>
      <w:r w:rsidRPr="00B75750">
        <w:rPr>
          <w:rFonts w:ascii="Arial" w:hAnsi="Arial" w:cs="Arial"/>
          <w:b/>
        </w:rPr>
        <w:t>vi</w:t>
      </w:r>
    </w:p>
    <w:p w:rsidR="002276B7" w:rsidRPr="00B75750" w:rsidRDefault="002276B7" w:rsidP="002276B7">
      <w:pPr>
        <w:tabs>
          <w:tab w:val="right" w:leader="dot" w:pos="7370"/>
        </w:tabs>
        <w:spacing w:after="0" w:line="360" w:lineRule="auto"/>
        <w:rPr>
          <w:rFonts w:ascii="Arial" w:hAnsi="Arial" w:cs="Arial"/>
          <w:b/>
        </w:rPr>
      </w:pPr>
      <w:r w:rsidRPr="00B75750">
        <w:rPr>
          <w:rFonts w:ascii="Arial" w:hAnsi="Arial" w:cs="Arial"/>
          <w:b/>
        </w:rPr>
        <w:t>Daftar</w:t>
      </w:r>
      <w:r>
        <w:rPr>
          <w:rFonts w:ascii="Arial" w:hAnsi="Arial" w:cs="Arial"/>
          <w:b/>
        </w:rPr>
        <w:t xml:space="preserve"> Tabel</w:t>
      </w:r>
      <w:r>
        <w:rPr>
          <w:rFonts w:ascii="Arial" w:hAnsi="Arial" w:cs="Arial"/>
          <w:b/>
        </w:rPr>
        <w:tab/>
      </w:r>
      <w:r w:rsidRPr="00B75750">
        <w:rPr>
          <w:rFonts w:ascii="Arial" w:hAnsi="Arial" w:cs="Arial"/>
          <w:b/>
        </w:rPr>
        <w:t>vii</w:t>
      </w:r>
    </w:p>
    <w:p w:rsidR="002276B7" w:rsidRPr="00B75750" w:rsidRDefault="002276B7" w:rsidP="002276B7">
      <w:pPr>
        <w:tabs>
          <w:tab w:val="right" w:leader="dot" w:pos="7370"/>
        </w:tabs>
        <w:spacing w:after="0" w:line="360" w:lineRule="auto"/>
        <w:rPr>
          <w:rFonts w:ascii="Arial" w:hAnsi="Arial" w:cs="Arial"/>
          <w:b/>
        </w:rPr>
      </w:pPr>
      <w:r w:rsidRPr="00B75750">
        <w:rPr>
          <w:rFonts w:ascii="Arial" w:hAnsi="Arial" w:cs="Arial"/>
          <w:b/>
        </w:rPr>
        <w:t>Daftar Lampiran</w:t>
      </w:r>
      <w:r w:rsidRPr="00B75750">
        <w:rPr>
          <w:rFonts w:ascii="Arial" w:hAnsi="Arial" w:cs="Arial"/>
          <w:b/>
        </w:rPr>
        <w:tab/>
        <w:t>viii</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BAB I PENDAHULUAN</w:t>
      </w:r>
      <w:r w:rsidRPr="00B75750">
        <w:rPr>
          <w:rFonts w:ascii="Arial" w:hAnsi="Arial" w:cs="Arial"/>
          <w:b/>
        </w:rPr>
        <w:tab/>
      </w:r>
      <w:r>
        <w:rPr>
          <w:rFonts w:ascii="Arial" w:hAnsi="Arial" w:cs="Arial"/>
          <w:b/>
        </w:rPr>
        <w:t xml:space="preserve"> </w:t>
      </w:r>
      <w:r w:rsidRPr="00B75750">
        <w:rPr>
          <w:rFonts w:ascii="Arial" w:hAnsi="Arial" w:cs="Arial"/>
          <w:b/>
        </w:rPr>
        <w:t>1</w:t>
      </w:r>
    </w:p>
    <w:p w:rsidR="002276B7" w:rsidRPr="00B75750" w:rsidRDefault="002276B7" w:rsidP="002276B7">
      <w:pPr>
        <w:pStyle w:val="Heading1Char"/>
        <w:numPr>
          <w:ilvl w:val="1"/>
          <w:numId w:val="2"/>
        </w:numPr>
        <w:tabs>
          <w:tab w:val="right" w:leader="dot" w:pos="7370"/>
        </w:tabs>
        <w:spacing w:after="0" w:line="240" w:lineRule="auto"/>
        <w:rPr>
          <w:rFonts w:ascii="Arial" w:hAnsi="Arial" w:cs="Arial"/>
        </w:rPr>
      </w:pPr>
      <w:r w:rsidRPr="00B75750">
        <w:rPr>
          <w:rFonts w:ascii="Arial" w:hAnsi="Arial" w:cs="Arial"/>
        </w:rPr>
        <w:t>Latar Belakang</w:t>
      </w:r>
      <w:r w:rsidRPr="00B75750">
        <w:rPr>
          <w:rFonts w:ascii="Arial" w:hAnsi="Arial" w:cs="Arial"/>
        </w:rPr>
        <w:tab/>
      </w:r>
      <w:r>
        <w:rPr>
          <w:rFonts w:ascii="Arial" w:hAnsi="Arial" w:cs="Arial"/>
        </w:rPr>
        <w:t xml:space="preserve">  </w:t>
      </w:r>
      <w:r w:rsidRPr="00B75750">
        <w:rPr>
          <w:rFonts w:ascii="Arial" w:hAnsi="Arial" w:cs="Arial"/>
        </w:rPr>
        <w:t>1</w:t>
      </w:r>
    </w:p>
    <w:p w:rsidR="002276B7" w:rsidRPr="00B75750" w:rsidRDefault="002276B7" w:rsidP="002276B7">
      <w:pPr>
        <w:pStyle w:val="Heading1Char"/>
        <w:numPr>
          <w:ilvl w:val="1"/>
          <w:numId w:val="2"/>
        </w:numPr>
        <w:tabs>
          <w:tab w:val="right" w:leader="dot" w:pos="7370"/>
        </w:tabs>
        <w:spacing w:after="0" w:line="240" w:lineRule="auto"/>
        <w:rPr>
          <w:rFonts w:ascii="Arial" w:hAnsi="Arial" w:cs="Arial"/>
        </w:rPr>
      </w:pPr>
      <w:r w:rsidRPr="00B75750">
        <w:rPr>
          <w:rFonts w:ascii="Arial" w:hAnsi="Arial" w:cs="Arial"/>
        </w:rPr>
        <w:t>Rumusan Masalah</w:t>
      </w:r>
      <w:r w:rsidRPr="00B75750">
        <w:rPr>
          <w:rFonts w:ascii="Arial" w:hAnsi="Arial" w:cs="Arial"/>
        </w:rPr>
        <w:tab/>
      </w:r>
      <w:r>
        <w:rPr>
          <w:rFonts w:ascii="Arial" w:hAnsi="Arial" w:cs="Arial"/>
        </w:rPr>
        <w:t xml:space="preserve">  </w:t>
      </w:r>
      <w:r w:rsidRPr="00B75750">
        <w:rPr>
          <w:rFonts w:ascii="Arial" w:hAnsi="Arial" w:cs="Arial"/>
        </w:rPr>
        <w:t>3</w:t>
      </w:r>
    </w:p>
    <w:p w:rsidR="002276B7" w:rsidRPr="00B75750" w:rsidRDefault="002276B7" w:rsidP="002276B7">
      <w:pPr>
        <w:pStyle w:val="Heading1Char"/>
        <w:numPr>
          <w:ilvl w:val="1"/>
          <w:numId w:val="2"/>
        </w:numPr>
        <w:tabs>
          <w:tab w:val="right" w:leader="dot" w:pos="7370"/>
        </w:tabs>
        <w:spacing w:after="0" w:line="240" w:lineRule="auto"/>
        <w:rPr>
          <w:rFonts w:ascii="Arial" w:hAnsi="Arial" w:cs="Arial"/>
        </w:rPr>
      </w:pPr>
      <w:r w:rsidRPr="00B75750">
        <w:rPr>
          <w:rFonts w:ascii="Arial" w:hAnsi="Arial" w:cs="Arial"/>
        </w:rPr>
        <w:t>Tujuan Penelitian</w:t>
      </w:r>
      <w:r w:rsidRPr="00B75750">
        <w:rPr>
          <w:rFonts w:ascii="Arial" w:hAnsi="Arial" w:cs="Arial"/>
        </w:rPr>
        <w:tab/>
      </w:r>
      <w:r>
        <w:rPr>
          <w:rFonts w:ascii="Arial" w:hAnsi="Arial" w:cs="Arial"/>
        </w:rPr>
        <w:t xml:space="preserve">  </w:t>
      </w:r>
      <w:r w:rsidRPr="00B75750">
        <w:rPr>
          <w:rFonts w:ascii="Arial" w:hAnsi="Arial" w:cs="Arial"/>
        </w:rPr>
        <w:t>3</w:t>
      </w:r>
      <w:r w:rsidRPr="00B75750">
        <w:rPr>
          <w:rFonts w:ascii="Arial" w:hAnsi="Arial" w:cs="Arial"/>
        </w:rPr>
        <w:tab/>
      </w:r>
    </w:p>
    <w:p w:rsidR="002276B7" w:rsidRPr="00B75750" w:rsidRDefault="002276B7" w:rsidP="002276B7">
      <w:pPr>
        <w:tabs>
          <w:tab w:val="right" w:leader="dot" w:pos="7370"/>
        </w:tabs>
        <w:spacing w:after="0" w:line="360" w:lineRule="auto"/>
        <w:rPr>
          <w:rFonts w:ascii="Arial" w:hAnsi="Arial" w:cs="Arial"/>
        </w:rPr>
      </w:pPr>
      <w:r w:rsidRPr="00B75750">
        <w:rPr>
          <w:rFonts w:ascii="Arial" w:hAnsi="Arial" w:cs="Arial"/>
        </w:rPr>
        <w:t>1.4</w:t>
      </w:r>
      <w:r>
        <w:rPr>
          <w:rFonts w:ascii="Arial" w:hAnsi="Arial" w:cs="Arial"/>
        </w:rPr>
        <w:t>Manfaat Peneliti</w:t>
      </w:r>
      <w:r w:rsidRPr="00B75750">
        <w:rPr>
          <w:rFonts w:ascii="Arial" w:hAnsi="Arial" w:cs="Arial"/>
        </w:rPr>
        <w:tab/>
      </w:r>
      <w:r>
        <w:rPr>
          <w:rFonts w:ascii="Arial" w:hAnsi="Arial" w:cs="Arial"/>
        </w:rPr>
        <w:t xml:space="preserve"> </w:t>
      </w:r>
      <w:r w:rsidRPr="00B75750">
        <w:rPr>
          <w:rFonts w:ascii="Arial" w:hAnsi="Arial" w:cs="Arial"/>
        </w:rPr>
        <w:t>4</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BAB II TINJAUAN PUSTAKA</w:t>
      </w:r>
      <w:r w:rsidRPr="00B75750">
        <w:rPr>
          <w:rFonts w:ascii="Arial" w:hAnsi="Arial" w:cs="Arial"/>
          <w:b/>
        </w:rPr>
        <w:tab/>
      </w:r>
      <w:r>
        <w:rPr>
          <w:rFonts w:ascii="Arial" w:hAnsi="Arial" w:cs="Arial"/>
          <w:b/>
        </w:rPr>
        <w:t xml:space="preserve"> </w:t>
      </w:r>
      <w:r w:rsidRPr="00B75750">
        <w:rPr>
          <w:rFonts w:ascii="Arial" w:hAnsi="Arial" w:cs="Arial"/>
          <w:b/>
        </w:rPr>
        <w:t>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2.1 Daun Afrika</w:t>
      </w:r>
      <w:r w:rsidRPr="00B75750">
        <w:rPr>
          <w:rFonts w:ascii="Arial" w:hAnsi="Arial" w:cs="Arial"/>
        </w:rPr>
        <w:tab/>
      </w:r>
      <w:r>
        <w:rPr>
          <w:rFonts w:ascii="Arial" w:hAnsi="Arial" w:cs="Arial"/>
        </w:rPr>
        <w:t xml:space="preserve"> </w:t>
      </w:r>
      <w:r w:rsidRPr="00B75750">
        <w:rPr>
          <w:rFonts w:ascii="Arial" w:hAnsi="Arial" w:cs="Arial"/>
        </w:rPr>
        <w:t>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2.1.1 Kandungan Kimia dan Kegunaan Daun Afrika</w:t>
      </w:r>
      <w:r>
        <w:rPr>
          <w:rFonts w:ascii="Arial" w:hAnsi="Arial" w:cs="Arial"/>
        </w:rPr>
        <w:t xml:space="preserve">      </w:t>
      </w:r>
      <w:r w:rsidRPr="00B75750">
        <w:rPr>
          <w:rFonts w:ascii="Arial" w:hAnsi="Arial" w:cs="Arial"/>
        </w:rPr>
        <w:tab/>
        <w:t xml:space="preserve"> 6</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2.2 Daun Insulin</w:t>
      </w:r>
      <w:r w:rsidRPr="00B75750">
        <w:rPr>
          <w:rFonts w:ascii="Arial" w:hAnsi="Arial" w:cs="Arial"/>
        </w:rPr>
        <w:tab/>
        <w:t>7</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2.2.1 Kandungan Kimia dan Kegunaan Daun Insulin</w:t>
      </w:r>
      <w:r w:rsidRPr="00B75750">
        <w:rPr>
          <w:rFonts w:ascii="Arial" w:hAnsi="Arial" w:cs="Arial"/>
        </w:rPr>
        <w:tab/>
      </w:r>
      <w:r>
        <w:rPr>
          <w:rFonts w:ascii="Arial" w:hAnsi="Arial" w:cs="Arial"/>
        </w:rPr>
        <w:t xml:space="preserve">  </w:t>
      </w:r>
      <w:r w:rsidRPr="00B75750">
        <w:rPr>
          <w:rFonts w:ascii="Arial" w:hAnsi="Arial" w:cs="Arial"/>
        </w:rPr>
        <w:t>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2.3 Diabetes Melitus</w:t>
      </w:r>
      <w:r w:rsidRPr="00B75750">
        <w:rPr>
          <w:rFonts w:ascii="Arial" w:hAnsi="Arial" w:cs="Arial"/>
        </w:rPr>
        <w:tab/>
        <w:t xml:space="preserve"> </w:t>
      </w:r>
      <w:r>
        <w:rPr>
          <w:rFonts w:ascii="Arial" w:hAnsi="Arial" w:cs="Arial"/>
        </w:rPr>
        <w:t xml:space="preserve"> </w:t>
      </w:r>
      <w:r w:rsidRPr="00B75750">
        <w:rPr>
          <w:rFonts w:ascii="Arial" w:hAnsi="Arial" w:cs="Arial"/>
        </w:rPr>
        <w:t>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2.3.1 Tipe Diabetes Melitus</w:t>
      </w:r>
      <w:r w:rsidRPr="00B75750">
        <w:rPr>
          <w:rFonts w:ascii="Arial" w:hAnsi="Arial" w:cs="Arial"/>
        </w:rPr>
        <w:tab/>
      </w:r>
      <w:r>
        <w:rPr>
          <w:rFonts w:ascii="Arial" w:hAnsi="Arial" w:cs="Arial"/>
        </w:rPr>
        <w:t xml:space="preserve">  </w:t>
      </w:r>
      <w:r w:rsidRPr="00B75750">
        <w:rPr>
          <w:rFonts w:ascii="Arial" w:hAnsi="Arial" w:cs="Arial"/>
        </w:rPr>
        <w:t>9</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2.3.2 Gejala Diabetes Melitus</w:t>
      </w:r>
      <w:r w:rsidRPr="00B75750">
        <w:rPr>
          <w:rFonts w:ascii="Arial" w:hAnsi="Arial" w:cs="Arial"/>
        </w:rPr>
        <w:tab/>
        <w:t>11</w:t>
      </w:r>
    </w:p>
    <w:p w:rsidR="002276B7" w:rsidRPr="00B75750" w:rsidRDefault="002276B7" w:rsidP="002276B7">
      <w:pPr>
        <w:tabs>
          <w:tab w:val="right" w:leader="dot" w:pos="7370"/>
        </w:tabs>
        <w:spacing w:after="0" w:line="240" w:lineRule="auto"/>
        <w:ind w:left="720" w:hanging="720"/>
        <w:rPr>
          <w:rFonts w:ascii="Arial" w:hAnsi="Arial" w:cs="Arial"/>
        </w:rPr>
      </w:pPr>
      <w:r w:rsidRPr="00B75750">
        <w:rPr>
          <w:rFonts w:ascii="Arial" w:hAnsi="Arial" w:cs="Arial"/>
        </w:rPr>
        <w:t xml:space="preserve">      2.3.3 Terapi Diabetes Melitus</w:t>
      </w:r>
      <w:r w:rsidRPr="00B75750">
        <w:rPr>
          <w:rFonts w:ascii="Arial" w:hAnsi="Arial" w:cs="Arial"/>
        </w:rPr>
        <w:tab/>
      </w:r>
      <w:r>
        <w:rPr>
          <w:rFonts w:ascii="Arial" w:hAnsi="Arial" w:cs="Arial"/>
        </w:rPr>
        <w:t xml:space="preserve"> </w:t>
      </w:r>
      <w:r w:rsidRPr="00B75750">
        <w:rPr>
          <w:rFonts w:ascii="Arial" w:hAnsi="Arial" w:cs="Arial"/>
        </w:rPr>
        <w:t>11</w:t>
      </w:r>
    </w:p>
    <w:p w:rsidR="002276B7" w:rsidRPr="00B75750" w:rsidRDefault="002276B7" w:rsidP="002276B7">
      <w:pPr>
        <w:tabs>
          <w:tab w:val="right" w:leader="dot" w:pos="7370"/>
        </w:tabs>
        <w:spacing w:after="0" w:line="240" w:lineRule="auto"/>
        <w:ind w:left="720" w:hanging="720"/>
        <w:rPr>
          <w:rFonts w:ascii="Arial" w:hAnsi="Arial" w:cs="Arial"/>
        </w:rPr>
      </w:pPr>
      <w:r w:rsidRPr="00B75750">
        <w:rPr>
          <w:rFonts w:ascii="Arial" w:hAnsi="Arial" w:cs="Arial"/>
        </w:rPr>
        <w:t>2.3.4 Glukosa</w:t>
      </w:r>
      <w:r w:rsidRPr="00B75750">
        <w:rPr>
          <w:rFonts w:ascii="Arial" w:hAnsi="Arial" w:cs="Arial"/>
        </w:rPr>
        <w:tab/>
      </w:r>
      <w:r>
        <w:rPr>
          <w:rFonts w:ascii="Arial" w:hAnsi="Arial" w:cs="Arial"/>
        </w:rPr>
        <w:t xml:space="preserve"> </w:t>
      </w:r>
      <w:r w:rsidRPr="00B75750">
        <w:rPr>
          <w:rFonts w:ascii="Arial" w:hAnsi="Arial" w:cs="Arial"/>
        </w:rPr>
        <w:t>14</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2.3.5 Glibenklamid</w:t>
      </w:r>
      <w:r>
        <w:rPr>
          <w:rFonts w:ascii="Arial" w:hAnsi="Arial" w:cs="Arial"/>
        </w:rPr>
        <w:tab/>
        <w:t xml:space="preserve">  </w:t>
      </w:r>
      <w:r w:rsidRPr="00B75750">
        <w:rPr>
          <w:rFonts w:ascii="Arial" w:hAnsi="Arial" w:cs="Arial"/>
        </w:rPr>
        <w:t>15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2.4 Ekstrak</w:t>
      </w:r>
      <w:r>
        <w:rPr>
          <w:rFonts w:ascii="Arial" w:hAnsi="Arial" w:cs="Arial"/>
        </w:rPr>
        <w:tab/>
      </w:r>
      <w:r w:rsidRPr="00B75750">
        <w:rPr>
          <w:rFonts w:ascii="Arial" w:hAnsi="Arial" w:cs="Arial"/>
        </w:rPr>
        <w:t>15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2.5 Hewan Percobaan</w:t>
      </w:r>
      <w:r w:rsidRPr="00B75750">
        <w:rPr>
          <w:rFonts w:ascii="Arial" w:hAnsi="Arial" w:cs="Arial"/>
        </w:rPr>
        <w:tab/>
        <w:t>15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2.5.1 Sistematika Tikus Putih (Rattus Novergicus)</w:t>
      </w:r>
      <w:r w:rsidRPr="00B75750">
        <w:rPr>
          <w:rFonts w:ascii="Arial" w:hAnsi="Arial" w:cs="Arial"/>
        </w:rPr>
        <w:tab/>
      </w:r>
      <w:r>
        <w:rPr>
          <w:rFonts w:ascii="Arial" w:hAnsi="Arial" w:cs="Arial"/>
        </w:rPr>
        <w:t xml:space="preserve"> </w:t>
      </w:r>
      <w:r w:rsidRPr="00B75750">
        <w:rPr>
          <w:rFonts w:ascii="Arial" w:hAnsi="Arial" w:cs="Arial"/>
        </w:rPr>
        <w:t>16</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2.5.2 Data Biologi Tikus Putih (Rattus Novergicus)</w:t>
      </w:r>
      <w:r w:rsidRPr="00B75750">
        <w:rPr>
          <w:rFonts w:ascii="Arial" w:hAnsi="Arial" w:cs="Arial"/>
        </w:rPr>
        <w:tab/>
        <w:t>16</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2.6 Kerangka Konsep</w:t>
      </w:r>
      <w:r w:rsidRPr="00B75750">
        <w:rPr>
          <w:rFonts w:ascii="Arial" w:hAnsi="Arial" w:cs="Arial"/>
        </w:rPr>
        <w:tab/>
      </w:r>
      <w:r>
        <w:rPr>
          <w:rFonts w:ascii="Arial" w:hAnsi="Arial" w:cs="Arial"/>
        </w:rPr>
        <w:t xml:space="preserve"> </w:t>
      </w:r>
      <w:r w:rsidRPr="00B75750">
        <w:rPr>
          <w:rFonts w:ascii="Arial" w:hAnsi="Arial" w:cs="Arial"/>
        </w:rPr>
        <w:t>16</w:t>
      </w:r>
    </w:p>
    <w:p w:rsidR="002276B7" w:rsidRPr="00B75750" w:rsidRDefault="002276B7" w:rsidP="002276B7">
      <w:pPr>
        <w:tabs>
          <w:tab w:val="right" w:leader="dot" w:pos="7370"/>
        </w:tabs>
        <w:spacing w:after="0" w:line="360" w:lineRule="auto"/>
        <w:rPr>
          <w:rFonts w:ascii="Arial" w:hAnsi="Arial" w:cs="Arial"/>
        </w:rPr>
      </w:pPr>
      <w:r w:rsidRPr="00B75750">
        <w:rPr>
          <w:rFonts w:ascii="Arial" w:hAnsi="Arial" w:cs="Arial"/>
        </w:rPr>
        <w:t>2.7 Defenisi Operasional</w:t>
      </w:r>
      <w:r>
        <w:rPr>
          <w:rFonts w:ascii="Arial" w:hAnsi="Arial" w:cs="Arial"/>
        </w:rPr>
        <w:tab/>
        <w:t xml:space="preserve"> </w:t>
      </w:r>
      <w:r w:rsidRPr="00B75750">
        <w:rPr>
          <w:rFonts w:ascii="Arial" w:hAnsi="Arial" w:cs="Arial"/>
        </w:rPr>
        <w:t>17</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BAB III METODOLOGI PENELITIAN</w:t>
      </w:r>
      <w:r>
        <w:rPr>
          <w:rFonts w:ascii="Arial" w:hAnsi="Arial" w:cs="Arial"/>
          <w:b/>
        </w:rPr>
        <w:tab/>
      </w:r>
      <w:r w:rsidRPr="00B75750">
        <w:rPr>
          <w:rFonts w:ascii="Arial" w:hAnsi="Arial" w:cs="Arial"/>
          <w:b/>
        </w:rPr>
        <w:t>18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3.1 Jenis Penelitian</w:t>
      </w:r>
      <w:r w:rsidRPr="00B75750">
        <w:rPr>
          <w:rFonts w:ascii="Arial" w:hAnsi="Arial" w:cs="Arial"/>
        </w:rPr>
        <w:tab/>
      </w:r>
      <w:r>
        <w:rPr>
          <w:rFonts w:ascii="Arial" w:hAnsi="Arial" w:cs="Arial"/>
        </w:rPr>
        <w:t xml:space="preserve"> </w:t>
      </w:r>
      <w:r w:rsidRPr="00B75750">
        <w:rPr>
          <w:rFonts w:ascii="Arial" w:hAnsi="Arial" w:cs="Arial"/>
        </w:rPr>
        <w:t>18</w:t>
      </w:r>
    </w:p>
    <w:p w:rsidR="002276B7" w:rsidRPr="002276B7" w:rsidRDefault="002276B7" w:rsidP="002276B7">
      <w:pPr>
        <w:tabs>
          <w:tab w:val="right" w:leader="dot" w:pos="7370"/>
        </w:tabs>
        <w:spacing w:after="0" w:line="240" w:lineRule="auto"/>
        <w:rPr>
          <w:rFonts w:ascii="Arial" w:hAnsi="Arial" w:cs="Arial"/>
        </w:rPr>
      </w:pPr>
      <w:r w:rsidRPr="00B75750">
        <w:rPr>
          <w:rFonts w:ascii="Arial" w:hAnsi="Arial" w:cs="Arial"/>
        </w:rPr>
        <w:t>3.2 Subjek P</w:t>
      </w:r>
      <w:r>
        <w:rPr>
          <w:rFonts w:ascii="Arial" w:hAnsi="Arial" w:cs="Arial"/>
        </w:rPr>
        <w:t>enelitia</w:t>
      </w:r>
      <w:r w:rsidRPr="00B75750">
        <w:rPr>
          <w:rFonts w:ascii="Arial" w:hAnsi="Arial" w:cs="Arial"/>
        </w:rPr>
        <w:tab/>
        <w:t>18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3.3 Lokasi dan Waktu Penelitian</w:t>
      </w:r>
      <w:r w:rsidRPr="00B75750">
        <w:rPr>
          <w:rFonts w:ascii="Arial" w:hAnsi="Arial" w:cs="Arial"/>
        </w:rPr>
        <w:tab/>
      </w:r>
      <w:r>
        <w:rPr>
          <w:rFonts w:ascii="Arial" w:hAnsi="Arial" w:cs="Arial"/>
        </w:rPr>
        <w:t xml:space="preserve"> </w:t>
      </w:r>
      <w:r w:rsidRPr="00B75750">
        <w:rPr>
          <w:rFonts w:ascii="Arial" w:hAnsi="Arial" w:cs="Arial"/>
        </w:rPr>
        <w:t>18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3.4Bahan</w:t>
      </w:r>
      <w:r w:rsidRPr="00B75750">
        <w:rPr>
          <w:rFonts w:ascii="Arial" w:hAnsi="Arial" w:cs="Arial"/>
        </w:rPr>
        <w:tab/>
      </w:r>
      <w:r>
        <w:rPr>
          <w:rFonts w:ascii="Arial" w:hAnsi="Arial" w:cs="Arial"/>
        </w:rPr>
        <w:t xml:space="preserve"> </w:t>
      </w:r>
      <w:r w:rsidRPr="00B75750">
        <w:rPr>
          <w:rFonts w:ascii="Arial" w:hAnsi="Arial" w:cs="Arial"/>
        </w:rPr>
        <w:t>19</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3.5 Alat</w:t>
      </w:r>
      <w:r w:rsidRPr="00B75750">
        <w:rPr>
          <w:rFonts w:ascii="Arial" w:hAnsi="Arial" w:cs="Arial"/>
        </w:rPr>
        <w:tab/>
        <w:t>19</w:t>
      </w:r>
    </w:p>
    <w:p w:rsidR="002276B7" w:rsidRPr="00B75750" w:rsidRDefault="002276B7" w:rsidP="002276B7">
      <w:pPr>
        <w:tabs>
          <w:tab w:val="right" w:leader="dot" w:pos="7370"/>
        </w:tabs>
        <w:spacing w:after="0" w:line="240" w:lineRule="auto"/>
        <w:ind w:right="-1"/>
        <w:rPr>
          <w:rFonts w:ascii="Arial" w:hAnsi="Arial" w:cs="Arial"/>
        </w:rPr>
      </w:pPr>
      <w:r w:rsidRPr="00B75750">
        <w:rPr>
          <w:rFonts w:ascii="Arial" w:hAnsi="Arial" w:cs="Arial"/>
        </w:rPr>
        <w:t>3.6 Pembuatan Bahan Uji</w:t>
      </w:r>
      <w:r w:rsidRPr="00B75750">
        <w:rPr>
          <w:rFonts w:ascii="Arial" w:hAnsi="Arial" w:cs="Arial"/>
        </w:rPr>
        <w:tab/>
        <w:t>19</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3.6.1 Perhitungan Cairan Penyari</w:t>
      </w:r>
      <w:r>
        <w:rPr>
          <w:rFonts w:ascii="Arial" w:hAnsi="Arial" w:cs="Arial"/>
        </w:rPr>
        <w:tab/>
      </w:r>
      <w:r w:rsidRPr="00B75750">
        <w:rPr>
          <w:rFonts w:ascii="Arial" w:hAnsi="Arial" w:cs="Arial"/>
        </w:rPr>
        <w:t>19</w:t>
      </w:r>
      <w:r w:rsidRPr="00B75750">
        <w:rPr>
          <w:rFonts w:ascii="Arial" w:hAnsi="Arial" w:cs="Arial"/>
        </w:rPr>
        <w:tab/>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3.6.2 Ekstrak Daun Afrika</w:t>
      </w:r>
      <w:r w:rsidRPr="00B75750">
        <w:rPr>
          <w:rFonts w:ascii="Arial" w:hAnsi="Arial" w:cs="Arial"/>
        </w:rPr>
        <w:tab/>
        <w:t>19</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3.6.3 Ekstrak Daun Insulin</w:t>
      </w:r>
      <w:r w:rsidRPr="00B75750">
        <w:rPr>
          <w:rFonts w:ascii="Arial" w:hAnsi="Arial" w:cs="Arial"/>
        </w:rPr>
        <w:tab/>
        <w:t>20</w:t>
      </w:r>
    </w:p>
    <w:p w:rsidR="002276B7" w:rsidRPr="00B75750" w:rsidRDefault="002276B7" w:rsidP="002276B7">
      <w:pPr>
        <w:tabs>
          <w:tab w:val="right" w:leader="dot" w:pos="7370"/>
        </w:tabs>
        <w:spacing w:after="0" w:line="240" w:lineRule="auto"/>
        <w:ind w:left="993" w:hanging="993"/>
        <w:rPr>
          <w:rFonts w:ascii="Arial" w:hAnsi="Arial" w:cs="Arial"/>
        </w:rPr>
      </w:pPr>
      <w:r w:rsidRPr="00B75750">
        <w:rPr>
          <w:rFonts w:ascii="Arial" w:hAnsi="Arial" w:cs="Arial"/>
        </w:rPr>
        <w:lastRenderedPageBreak/>
        <w:t xml:space="preserve">      3.6.4 Perhitungan Pemberian Kombinasi Ekstrak Etanol                 </w:t>
      </w:r>
      <w:r>
        <w:rPr>
          <w:rFonts w:ascii="Arial" w:hAnsi="Arial" w:cs="Arial"/>
        </w:rPr>
        <w:t xml:space="preserve">         </w:t>
      </w:r>
      <w:r w:rsidRPr="00B75750">
        <w:rPr>
          <w:rFonts w:ascii="Arial" w:hAnsi="Arial" w:cs="Arial"/>
        </w:rPr>
        <w:t xml:space="preserve"> Daun Afrika dan Ekstrak Etanol Daun Insulin</w:t>
      </w:r>
      <w:r w:rsidRPr="00B75750">
        <w:rPr>
          <w:rFonts w:ascii="Arial" w:hAnsi="Arial" w:cs="Arial"/>
        </w:rPr>
        <w:tab/>
      </w:r>
      <w:r>
        <w:rPr>
          <w:rFonts w:ascii="Arial" w:hAnsi="Arial" w:cs="Arial"/>
        </w:rPr>
        <w:t xml:space="preserve">     </w:t>
      </w:r>
      <w:r w:rsidRPr="00B75750">
        <w:rPr>
          <w:rFonts w:ascii="Arial" w:hAnsi="Arial" w:cs="Arial"/>
        </w:rPr>
        <w:t>20</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3.6.5 Bahan Suspensi CMC 1%</w:t>
      </w:r>
      <w:r w:rsidRPr="00B75750">
        <w:rPr>
          <w:rFonts w:ascii="Arial" w:hAnsi="Arial" w:cs="Arial"/>
        </w:rPr>
        <w:tab/>
      </w:r>
      <w:r>
        <w:rPr>
          <w:rFonts w:ascii="Arial" w:hAnsi="Arial" w:cs="Arial"/>
        </w:rPr>
        <w:t xml:space="preserve">     </w:t>
      </w:r>
      <w:r w:rsidRPr="00B75750">
        <w:rPr>
          <w:rFonts w:ascii="Arial" w:hAnsi="Arial" w:cs="Arial"/>
        </w:rPr>
        <w:t>21</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3.6.6 Suspensi Glibenklamid</w:t>
      </w:r>
      <w:r>
        <w:rPr>
          <w:rFonts w:ascii="Arial" w:hAnsi="Arial" w:cs="Arial"/>
        </w:rPr>
        <w:tab/>
        <w:t xml:space="preserve"> </w:t>
      </w:r>
      <w:r w:rsidRPr="00B75750">
        <w:rPr>
          <w:rFonts w:ascii="Arial" w:hAnsi="Arial" w:cs="Arial"/>
        </w:rPr>
        <w:t>21</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3.6.7 Pembuatan Glukosa</w:t>
      </w:r>
      <w:r w:rsidRPr="00B75750">
        <w:rPr>
          <w:rFonts w:ascii="Arial" w:hAnsi="Arial" w:cs="Arial"/>
        </w:rPr>
        <w:tab/>
        <w:t>22</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3.7 Desain Penelitian</w:t>
      </w:r>
      <w:r w:rsidRPr="00B75750">
        <w:rPr>
          <w:rFonts w:ascii="Arial" w:hAnsi="Arial" w:cs="Arial"/>
        </w:rPr>
        <w:tab/>
      </w:r>
      <w:r>
        <w:rPr>
          <w:rFonts w:ascii="Arial" w:hAnsi="Arial" w:cs="Arial"/>
        </w:rPr>
        <w:t xml:space="preserve"> </w:t>
      </w:r>
      <w:r w:rsidRPr="00B75750">
        <w:rPr>
          <w:rFonts w:ascii="Arial" w:hAnsi="Arial" w:cs="Arial"/>
        </w:rPr>
        <w:t>22</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3.8 Prosedur Kerja</w:t>
      </w:r>
      <w:r w:rsidRPr="00B75750">
        <w:rPr>
          <w:rFonts w:ascii="Arial" w:hAnsi="Arial" w:cs="Arial"/>
        </w:rPr>
        <w:tab/>
        <w:t>23</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3.8.1 Pengambilan Darah Tikus</w:t>
      </w:r>
      <w:r w:rsidRPr="00B75750">
        <w:rPr>
          <w:rFonts w:ascii="Arial" w:hAnsi="Arial" w:cs="Arial"/>
        </w:rPr>
        <w:tab/>
        <w:t>24</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      3.8.2 Penggunaan Alat Glukometer</w:t>
      </w:r>
      <w:r w:rsidRPr="00B75750">
        <w:rPr>
          <w:rFonts w:ascii="Arial" w:hAnsi="Arial" w:cs="Arial"/>
        </w:rPr>
        <w:tab/>
      </w:r>
      <w:r>
        <w:rPr>
          <w:rFonts w:ascii="Arial" w:hAnsi="Arial" w:cs="Arial"/>
        </w:rPr>
        <w:t xml:space="preserve"> </w:t>
      </w:r>
      <w:r w:rsidRPr="00B75750">
        <w:rPr>
          <w:rFonts w:ascii="Arial" w:hAnsi="Arial" w:cs="Arial"/>
        </w:rPr>
        <w:t>24</w:t>
      </w:r>
    </w:p>
    <w:p w:rsidR="002276B7" w:rsidRPr="00B75750" w:rsidRDefault="002276B7" w:rsidP="002276B7">
      <w:pPr>
        <w:tabs>
          <w:tab w:val="right" w:leader="dot" w:pos="7370"/>
        </w:tabs>
        <w:spacing w:after="0" w:line="360" w:lineRule="auto"/>
        <w:rPr>
          <w:rFonts w:ascii="Arial" w:hAnsi="Arial" w:cs="Arial"/>
        </w:rPr>
      </w:pPr>
      <w:r w:rsidRPr="00B75750">
        <w:rPr>
          <w:rFonts w:ascii="Arial" w:hAnsi="Arial" w:cs="Arial"/>
        </w:rPr>
        <w:t>3.9 Analisa Data</w:t>
      </w:r>
      <w:r w:rsidRPr="00B75750">
        <w:rPr>
          <w:rFonts w:ascii="Arial" w:hAnsi="Arial" w:cs="Arial"/>
        </w:rPr>
        <w:tab/>
        <w:t>24</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 xml:space="preserve">BAB IV HASIL DAN PEMBAHASAN </w:t>
      </w:r>
      <w:r w:rsidRPr="00B75750">
        <w:rPr>
          <w:rFonts w:ascii="Arial" w:hAnsi="Arial" w:cs="Arial"/>
          <w:b/>
        </w:rPr>
        <w:tab/>
      </w:r>
      <w:r>
        <w:rPr>
          <w:rFonts w:ascii="Arial" w:hAnsi="Arial" w:cs="Arial"/>
          <w:b/>
        </w:rPr>
        <w:t xml:space="preserve"> </w:t>
      </w:r>
      <w:r w:rsidRPr="00B75750">
        <w:rPr>
          <w:rFonts w:ascii="Arial" w:hAnsi="Arial" w:cs="Arial"/>
          <w:b/>
        </w:rPr>
        <w:t>25</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4.1 Hasil </w:t>
      </w:r>
      <w:r>
        <w:rPr>
          <w:rFonts w:ascii="Arial" w:hAnsi="Arial" w:cs="Arial"/>
        </w:rPr>
        <w:tab/>
        <w:t xml:space="preserve"> </w:t>
      </w:r>
      <w:r w:rsidRPr="00B75750">
        <w:rPr>
          <w:rFonts w:ascii="Arial" w:hAnsi="Arial" w:cs="Arial"/>
        </w:rPr>
        <w:t>25</w:t>
      </w:r>
    </w:p>
    <w:p w:rsidR="002276B7" w:rsidRPr="00B75750" w:rsidRDefault="002276B7" w:rsidP="002276B7">
      <w:pPr>
        <w:tabs>
          <w:tab w:val="right" w:leader="dot" w:pos="7370"/>
        </w:tabs>
        <w:spacing w:after="0" w:line="360" w:lineRule="auto"/>
        <w:rPr>
          <w:rFonts w:ascii="Arial" w:hAnsi="Arial" w:cs="Arial"/>
        </w:rPr>
      </w:pPr>
      <w:r w:rsidRPr="00B75750">
        <w:rPr>
          <w:rFonts w:ascii="Arial" w:hAnsi="Arial" w:cs="Arial"/>
        </w:rPr>
        <w:t>4.2 Pembahasan</w:t>
      </w:r>
      <w:r>
        <w:rPr>
          <w:rFonts w:ascii="Arial" w:hAnsi="Arial" w:cs="Arial"/>
        </w:rPr>
        <w:tab/>
        <w:t xml:space="preserve"> </w:t>
      </w:r>
      <w:r w:rsidRPr="00B75750">
        <w:rPr>
          <w:rFonts w:ascii="Arial" w:hAnsi="Arial" w:cs="Arial"/>
        </w:rPr>
        <w:t>26</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 xml:space="preserve">BAB V KESIMPULAN DAN SARAN </w:t>
      </w:r>
      <w:r>
        <w:rPr>
          <w:rFonts w:ascii="Arial" w:hAnsi="Arial" w:cs="Arial"/>
          <w:b/>
        </w:rPr>
        <w:tab/>
        <w:t xml:space="preserve"> </w:t>
      </w:r>
      <w:r w:rsidRPr="00B75750">
        <w:rPr>
          <w:rFonts w:ascii="Arial" w:hAnsi="Arial" w:cs="Arial"/>
          <w:b/>
        </w:rPr>
        <w:t>28</w:t>
      </w:r>
    </w:p>
    <w:p w:rsidR="002276B7" w:rsidRPr="00B75750" w:rsidRDefault="002276B7" w:rsidP="002276B7">
      <w:pPr>
        <w:tabs>
          <w:tab w:val="right" w:leader="dot" w:pos="7370"/>
        </w:tabs>
        <w:spacing w:after="0" w:line="240" w:lineRule="auto"/>
        <w:rPr>
          <w:rFonts w:ascii="Arial" w:hAnsi="Arial" w:cs="Arial"/>
        </w:rPr>
      </w:pPr>
      <w:r w:rsidRPr="00B75750">
        <w:rPr>
          <w:rFonts w:ascii="Arial" w:hAnsi="Arial" w:cs="Arial"/>
        </w:rPr>
        <w:t xml:space="preserve">5.1 Kesimpulan </w:t>
      </w:r>
      <w:r w:rsidRPr="00B75750">
        <w:rPr>
          <w:rFonts w:ascii="Arial" w:hAnsi="Arial" w:cs="Arial"/>
        </w:rPr>
        <w:tab/>
      </w:r>
      <w:r>
        <w:rPr>
          <w:rFonts w:ascii="Arial" w:hAnsi="Arial" w:cs="Arial"/>
        </w:rPr>
        <w:t xml:space="preserve"> </w:t>
      </w:r>
      <w:r w:rsidRPr="00B75750">
        <w:rPr>
          <w:rFonts w:ascii="Arial" w:hAnsi="Arial" w:cs="Arial"/>
        </w:rPr>
        <w:t>28</w:t>
      </w:r>
      <w:r w:rsidRPr="00B75750">
        <w:rPr>
          <w:rFonts w:ascii="Arial" w:hAnsi="Arial" w:cs="Arial"/>
        </w:rPr>
        <w:tab/>
      </w:r>
    </w:p>
    <w:p w:rsidR="002276B7" w:rsidRPr="00B75750" w:rsidRDefault="002276B7" w:rsidP="002276B7">
      <w:pPr>
        <w:tabs>
          <w:tab w:val="right" w:leader="dot" w:pos="7370"/>
        </w:tabs>
        <w:spacing w:after="0" w:line="360" w:lineRule="auto"/>
        <w:rPr>
          <w:rFonts w:ascii="Arial" w:hAnsi="Arial" w:cs="Arial"/>
        </w:rPr>
      </w:pPr>
      <w:r w:rsidRPr="00B75750">
        <w:rPr>
          <w:rFonts w:ascii="Arial" w:hAnsi="Arial" w:cs="Arial"/>
        </w:rPr>
        <w:t xml:space="preserve">5.2 Saran </w:t>
      </w:r>
      <w:r>
        <w:rPr>
          <w:rFonts w:ascii="Arial" w:hAnsi="Arial" w:cs="Arial"/>
        </w:rPr>
        <w:tab/>
      </w:r>
      <w:r w:rsidRPr="00B75750">
        <w:rPr>
          <w:rFonts w:ascii="Arial" w:hAnsi="Arial" w:cs="Arial"/>
        </w:rPr>
        <w:t>28</w:t>
      </w:r>
    </w:p>
    <w:p w:rsidR="002276B7" w:rsidRPr="00B75750" w:rsidRDefault="002276B7" w:rsidP="002276B7">
      <w:pPr>
        <w:tabs>
          <w:tab w:val="right" w:leader="dot" w:pos="7370"/>
        </w:tabs>
        <w:spacing w:after="0"/>
        <w:rPr>
          <w:rFonts w:ascii="Arial" w:hAnsi="Arial" w:cs="Arial"/>
          <w:b/>
        </w:rPr>
      </w:pPr>
      <w:r w:rsidRPr="00B75750">
        <w:rPr>
          <w:rFonts w:ascii="Arial" w:hAnsi="Arial" w:cs="Arial"/>
          <w:b/>
        </w:rPr>
        <w:t>DAFTAR PUSTAKA</w:t>
      </w:r>
      <w:r>
        <w:rPr>
          <w:rFonts w:ascii="Arial" w:hAnsi="Arial" w:cs="Arial"/>
          <w:b/>
        </w:rPr>
        <w:tab/>
      </w:r>
      <w:r w:rsidRPr="00B75750">
        <w:rPr>
          <w:rFonts w:ascii="Arial" w:hAnsi="Arial" w:cs="Arial"/>
          <w:b/>
        </w:rPr>
        <w:t>29</w:t>
      </w:r>
    </w:p>
    <w:p w:rsidR="002276B7" w:rsidRPr="00B75750" w:rsidRDefault="002276B7" w:rsidP="002276B7">
      <w:pPr>
        <w:tabs>
          <w:tab w:val="right" w:leader="dot" w:pos="7370"/>
        </w:tabs>
        <w:spacing w:after="0" w:line="240" w:lineRule="auto"/>
        <w:rPr>
          <w:rFonts w:ascii="Arial" w:hAnsi="Arial" w:cs="Arial"/>
          <w:b/>
        </w:rPr>
      </w:pPr>
      <w:r w:rsidRPr="00B75750">
        <w:rPr>
          <w:rFonts w:ascii="Arial" w:hAnsi="Arial" w:cs="Arial"/>
          <w:b/>
        </w:rPr>
        <w:t xml:space="preserve">LAMPIRAN </w:t>
      </w:r>
      <w:r>
        <w:rPr>
          <w:rFonts w:ascii="Arial" w:hAnsi="Arial" w:cs="Arial"/>
          <w:b/>
        </w:rPr>
        <w:tab/>
        <w:t xml:space="preserve">  </w:t>
      </w:r>
      <w:r w:rsidRPr="00B75750">
        <w:rPr>
          <w:rFonts w:ascii="Arial" w:hAnsi="Arial" w:cs="Arial"/>
          <w:b/>
        </w:rPr>
        <w:t>30</w:t>
      </w:r>
    </w:p>
    <w:p w:rsidR="002276B7" w:rsidRPr="00B75750" w:rsidRDefault="002276B7" w:rsidP="002276B7">
      <w:pPr>
        <w:tabs>
          <w:tab w:val="right" w:leader="dot" w:pos="7088"/>
        </w:tabs>
        <w:spacing w:after="0" w:line="240" w:lineRule="auto"/>
        <w:rPr>
          <w:rFonts w:ascii="Arial" w:hAnsi="Arial" w:cs="Arial"/>
        </w:rPr>
      </w:pP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Default="002276B7" w:rsidP="002276B7">
      <w:pPr>
        <w:spacing w:after="0" w:line="480" w:lineRule="auto"/>
        <w:jc w:val="center"/>
        <w:rPr>
          <w:rFonts w:ascii="Arial" w:hAnsi="Arial" w:cs="Arial"/>
          <w:b/>
          <w:sz w:val="24"/>
          <w:szCs w:val="24"/>
        </w:rPr>
      </w:pPr>
      <w:r w:rsidRPr="00557951">
        <w:rPr>
          <w:rFonts w:ascii="Arial" w:hAnsi="Arial" w:cs="Arial"/>
          <w:b/>
          <w:sz w:val="24"/>
          <w:szCs w:val="24"/>
        </w:rPr>
        <w:lastRenderedPageBreak/>
        <w:t>DAFTAR GAMBAR</w:t>
      </w:r>
    </w:p>
    <w:p w:rsidR="002276B7" w:rsidRPr="007071F0" w:rsidRDefault="002276B7" w:rsidP="002276B7">
      <w:pPr>
        <w:tabs>
          <w:tab w:val="left" w:pos="2835"/>
        </w:tabs>
        <w:spacing w:after="0" w:line="360" w:lineRule="auto"/>
        <w:ind w:left="6480"/>
        <w:rPr>
          <w:rFonts w:ascii="Arial" w:hAnsi="Arial" w:cs="Arial"/>
        </w:rPr>
      </w:pPr>
      <w:r>
        <w:rPr>
          <w:rFonts w:ascii="Arial" w:hAnsi="Arial" w:cs="Arial"/>
        </w:rPr>
        <w:t xml:space="preserve">      </w:t>
      </w:r>
      <w:r w:rsidRPr="007071F0">
        <w:rPr>
          <w:rFonts w:ascii="Arial" w:hAnsi="Arial" w:cs="Arial"/>
        </w:rPr>
        <w:t>HALAMAN</w:t>
      </w:r>
    </w:p>
    <w:p w:rsidR="002276B7" w:rsidRPr="002623C2" w:rsidRDefault="002276B7" w:rsidP="002276B7">
      <w:pPr>
        <w:tabs>
          <w:tab w:val="right" w:leader="dot" w:pos="7088"/>
        </w:tabs>
        <w:spacing w:after="0" w:line="360" w:lineRule="auto"/>
        <w:rPr>
          <w:rFonts w:ascii="Arial" w:hAnsi="Arial" w:cs="Arial"/>
        </w:rPr>
      </w:pPr>
      <w:r w:rsidRPr="002623C2">
        <w:rPr>
          <w:rFonts w:ascii="Arial" w:hAnsi="Arial" w:cs="Arial"/>
        </w:rPr>
        <w:t>Gambar 2.1 Tumbuhan Daun Afrika</w:t>
      </w:r>
      <w:r w:rsidRPr="002623C2">
        <w:rPr>
          <w:rFonts w:ascii="Arial" w:hAnsi="Arial" w:cs="Arial"/>
        </w:rPr>
        <w:tab/>
      </w:r>
      <w:r w:rsidRPr="002623C2">
        <w:rPr>
          <w:rFonts w:ascii="Arial" w:hAnsi="Arial" w:cs="Arial"/>
        </w:rPr>
        <w:tab/>
        <w:t xml:space="preserve">  5</w:t>
      </w:r>
    </w:p>
    <w:p w:rsidR="002276B7" w:rsidRPr="002623C2" w:rsidRDefault="002276B7" w:rsidP="002276B7">
      <w:pPr>
        <w:tabs>
          <w:tab w:val="right" w:leader="dot" w:pos="7088"/>
        </w:tabs>
        <w:spacing w:after="0" w:line="360" w:lineRule="auto"/>
        <w:rPr>
          <w:rFonts w:ascii="Arial" w:hAnsi="Arial" w:cs="Arial"/>
        </w:rPr>
      </w:pPr>
      <w:r w:rsidRPr="002623C2">
        <w:rPr>
          <w:rFonts w:ascii="Arial" w:hAnsi="Arial" w:cs="Arial"/>
        </w:rPr>
        <w:t>Gambar 2.2 Tumbuhan Daun Insulin</w:t>
      </w:r>
      <w:r w:rsidRPr="002623C2">
        <w:rPr>
          <w:rFonts w:ascii="Arial" w:hAnsi="Arial" w:cs="Arial"/>
        </w:rPr>
        <w:tab/>
      </w:r>
      <w:r w:rsidRPr="002623C2">
        <w:rPr>
          <w:rFonts w:ascii="Arial" w:hAnsi="Arial" w:cs="Arial"/>
        </w:rPr>
        <w:tab/>
        <w:t xml:space="preserve">  7</w:t>
      </w:r>
    </w:p>
    <w:p w:rsidR="002276B7" w:rsidRPr="002623C2" w:rsidRDefault="002276B7" w:rsidP="002276B7">
      <w:pPr>
        <w:tabs>
          <w:tab w:val="right" w:leader="dot" w:pos="7088"/>
        </w:tabs>
        <w:spacing w:after="0" w:line="360" w:lineRule="auto"/>
        <w:rPr>
          <w:rFonts w:ascii="Arial" w:hAnsi="Arial" w:cs="Arial"/>
        </w:rPr>
      </w:pPr>
      <w:r w:rsidRPr="002623C2">
        <w:rPr>
          <w:rFonts w:ascii="Arial" w:hAnsi="Arial" w:cs="Arial"/>
        </w:rPr>
        <w:t>Gambar 2.4 Kerangka Konsep</w:t>
      </w:r>
      <w:r w:rsidRPr="002623C2">
        <w:rPr>
          <w:rFonts w:ascii="Arial" w:hAnsi="Arial" w:cs="Arial"/>
        </w:rPr>
        <w:tab/>
      </w:r>
      <w:r w:rsidRPr="002623C2">
        <w:rPr>
          <w:rFonts w:ascii="Arial" w:hAnsi="Arial" w:cs="Arial"/>
        </w:rPr>
        <w:tab/>
        <w:t>17</w:t>
      </w:r>
    </w:p>
    <w:p w:rsidR="002276B7" w:rsidRPr="002623C2" w:rsidRDefault="002276B7" w:rsidP="002276B7">
      <w:pPr>
        <w:tabs>
          <w:tab w:val="right" w:leader="dot" w:pos="7088"/>
        </w:tabs>
        <w:spacing w:after="0" w:line="360" w:lineRule="auto"/>
        <w:rPr>
          <w:rFonts w:ascii="Arial" w:hAnsi="Arial" w:cs="Arial"/>
        </w:rPr>
      </w:pPr>
      <w:r w:rsidRPr="002623C2">
        <w:rPr>
          <w:rFonts w:ascii="Arial" w:hAnsi="Arial" w:cs="Arial"/>
        </w:rPr>
        <w:t xml:space="preserve">Gambar 4.1 Grafik Perubahan Kadar Glukosa Darah </w:t>
      </w:r>
      <w:r w:rsidRPr="002623C2">
        <w:rPr>
          <w:rFonts w:ascii="Arial" w:hAnsi="Arial" w:cs="Arial"/>
        </w:rPr>
        <w:tab/>
      </w:r>
      <w:r w:rsidRPr="002623C2">
        <w:rPr>
          <w:rFonts w:ascii="Arial" w:hAnsi="Arial" w:cs="Arial"/>
        </w:rPr>
        <w:tab/>
        <w:t>26</w:t>
      </w:r>
    </w:p>
    <w:p w:rsidR="002276B7" w:rsidRPr="002623C2" w:rsidRDefault="002276B7" w:rsidP="002276B7">
      <w:pPr>
        <w:rPr>
          <w:rFonts w:ascii="Arial" w:hAnsi="Arial" w:cs="Arial"/>
        </w:rPr>
      </w:pP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Default="002276B7" w:rsidP="002276B7">
      <w:pPr>
        <w:spacing w:after="0" w:line="480" w:lineRule="auto"/>
        <w:jc w:val="center"/>
        <w:rPr>
          <w:rFonts w:ascii="Arial" w:hAnsi="Arial" w:cs="Arial"/>
          <w:b/>
          <w:sz w:val="24"/>
          <w:szCs w:val="24"/>
        </w:rPr>
      </w:pPr>
      <w:r>
        <w:rPr>
          <w:rFonts w:ascii="Arial" w:hAnsi="Arial" w:cs="Arial"/>
          <w:b/>
          <w:sz w:val="24"/>
          <w:szCs w:val="24"/>
        </w:rPr>
        <w:lastRenderedPageBreak/>
        <w:t>DAFTAR TABEL</w:t>
      </w:r>
    </w:p>
    <w:p w:rsidR="002276B7" w:rsidRPr="006B7882" w:rsidRDefault="002276B7" w:rsidP="002276B7">
      <w:pPr>
        <w:spacing w:after="0" w:line="360" w:lineRule="auto"/>
        <w:jc w:val="right"/>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B7882">
        <w:rPr>
          <w:rFonts w:ascii="Arial" w:hAnsi="Arial" w:cs="Arial"/>
        </w:rPr>
        <w:t>HALAMAN</w:t>
      </w:r>
    </w:p>
    <w:p w:rsidR="002276B7" w:rsidRDefault="002276B7" w:rsidP="002276B7">
      <w:pPr>
        <w:tabs>
          <w:tab w:val="right" w:leader="dot" w:pos="-6380"/>
          <w:tab w:val="right" w:leader="dot" w:pos="7088"/>
        </w:tabs>
        <w:autoSpaceDE w:val="0"/>
        <w:autoSpaceDN w:val="0"/>
        <w:adjustRightInd w:val="0"/>
        <w:spacing w:after="0" w:line="360" w:lineRule="auto"/>
        <w:rPr>
          <w:rFonts w:ascii="Arial" w:hAnsi="Arial" w:cs="Arial"/>
        </w:rPr>
      </w:pPr>
      <w:r>
        <w:rPr>
          <w:rFonts w:ascii="Arial" w:hAnsi="Arial" w:cs="Arial"/>
        </w:rPr>
        <w:t>Tabel 2.1</w:t>
      </w:r>
      <w:r w:rsidRPr="0001565E">
        <w:rPr>
          <w:rFonts w:ascii="Arial" w:hAnsi="Arial" w:cs="Arial"/>
        </w:rPr>
        <w:t xml:space="preserve"> Tabel Perbandingan Diabetes Melitus Tipe I dan Tipe II</w:t>
      </w:r>
      <w:r>
        <w:rPr>
          <w:rFonts w:ascii="Arial" w:hAnsi="Arial" w:cs="Arial"/>
        </w:rPr>
        <w:tab/>
      </w:r>
      <w:r>
        <w:rPr>
          <w:rFonts w:ascii="Arial" w:hAnsi="Arial" w:cs="Arial"/>
        </w:rPr>
        <w:tab/>
        <w:t xml:space="preserve"> 10</w:t>
      </w:r>
    </w:p>
    <w:p w:rsidR="002276B7" w:rsidRDefault="002276B7" w:rsidP="002276B7">
      <w:pPr>
        <w:tabs>
          <w:tab w:val="left" w:pos="6379"/>
          <w:tab w:val="right" w:leader="dot" w:pos="7088"/>
        </w:tabs>
        <w:autoSpaceDE w:val="0"/>
        <w:autoSpaceDN w:val="0"/>
        <w:adjustRightInd w:val="0"/>
        <w:spacing w:after="0" w:line="240" w:lineRule="auto"/>
        <w:rPr>
          <w:rFonts w:ascii="Arial" w:hAnsi="Arial" w:cs="Arial"/>
        </w:rPr>
      </w:pPr>
      <w:r>
        <w:rPr>
          <w:rFonts w:ascii="Arial" w:hAnsi="Arial" w:cs="Arial"/>
        </w:rPr>
        <w:t xml:space="preserve">Tabel 4.1 Rata-rata Hasil Uji penurunan Kadar Glukosa pada </w:t>
      </w:r>
    </w:p>
    <w:p w:rsidR="002276B7" w:rsidRDefault="002276B7" w:rsidP="002276B7">
      <w:pPr>
        <w:tabs>
          <w:tab w:val="right" w:leader="dot" w:pos="7088"/>
          <w:tab w:val="left" w:pos="7260"/>
        </w:tabs>
        <w:autoSpaceDE w:val="0"/>
        <w:autoSpaceDN w:val="0"/>
        <w:adjustRightInd w:val="0"/>
        <w:spacing w:after="0" w:line="240" w:lineRule="auto"/>
        <w:rPr>
          <w:rFonts w:ascii="Arial" w:hAnsi="Arial" w:cs="Arial"/>
        </w:rPr>
      </w:pPr>
      <w:r>
        <w:rPr>
          <w:rFonts w:ascii="Arial" w:hAnsi="Arial" w:cs="Arial"/>
        </w:rPr>
        <w:t xml:space="preserve">                Darah Tikus Putih</w:t>
      </w:r>
      <w:r>
        <w:rPr>
          <w:rFonts w:ascii="Arial" w:hAnsi="Arial" w:cs="Arial"/>
        </w:rPr>
        <w:tab/>
      </w:r>
      <w:r>
        <w:rPr>
          <w:rFonts w:ascii="Arial" w:hAnsi="Arial" w:cs="Arial"/>
        </w:rPr>
        <w:tab/>
        <w:t>25</w:t>
      </w:r>
    </w:p>
    <w:p w:rsidR="002276B7" w:rsidRDefault="002276B7" w:rsidP="002276B7">
      <w:pPr>
        <w:tabs>
          <w:tab w:val="left" w:pos="6379"/>
          <w:tab w:val="right" w:leader="dot" w:pos="7088"/>
        </w:tabs>
        <w:autoSpaceDE w:val="0"/>
        <w:autoSpaceDN w:val="0"/>
        <w:adjustRightInd w:val="0"/>
        <w:spacing w:line="360" w:lineRule="auto"/>
        <w:rPr>
          <w:rFonts w:ascii="Arial" w:hAnsi="Arial" w:cs="Arial"/>
        </w:rPr>
      </w:pPr>
    </w:p>
    <w:p w:rsidR="002276B7" w:rsidRDefault="002276B7">
      <w:r>
        <w:tab/>
      </w:r>
      <w:r>
        <w:tab/>
      </w:r>
      <w:r>
        <w:tab/>
      </w:r>
      <w:r>
        <w:tab/>
      </w:r>
      <w:r>
        <w:tab/>
      </w:r>
    </w:p>
    <w:p w:rsidR="002276B7" w:rsidRDefault="002276B7" w:rsidP="002276B7">
      <w:pPr>
        <w:spacing w:after="0" w:line="240" w:lineRule="auto"/>
        <w:rPr>
          <w:rFonts w:ascii="Arial" w:hAnsi="Arial" w:cs="Arial"/>
          <w:b/>
          <w:szCs w:val="28"/>
        </w:rPr>
      </w:pPr>
      <w:r>
        <w:rPr>
          <w:rFonts w:ascii="Arial" w:hAnsi="Arial" w:cs="Arial"/>
          <w:b/>
          <w:szCs w:val="28"/>
        </w:rPr>
        <w:br w:type="page"/>
      </w:r>
    </w:p>
    <w:p w:rsidR="002276B7" w:rsidRPr="003E4F8B" w:rsidRDefault="002276B7" w:rsidP="002276B7">
      <w:pPr>
        <w:spacing w:line="360" w:lineRule="auto"/>
        <w:jc w:val="center"/>
        <w:rPr>
          <w:rFonts w:ascii="Arial" w:hAnsi="Arial" w:cs="Arial"/>
          <w:b/>
          <w:sz w:val="24"/>
          <w:szCs w:val="24"/>
        </w:rPr>
      </w:pPr>
      <w:r w:rsidRPr="003E4F8B">
        <w:rPr>
          <w:rFonts w:ascii="Arial" w:hAnsi="Arial" w:cs="Arial"/>
          <w:b/>
          <w:sz w:val="24"/>
          <w:szCs w:val="24"/>
        </w:rPr>
        <w:lastRenderedPageBreak/>
        <w:t>Daftar Lampiran</w:t>
      </w:r>
    </w:p>
    <w:p w:rsidR="002276B7" w:rsidRPr="005871CA" w:rsidRDefault="002276B7" w:rsidP="002276B7">
      <w:pPr>
        <w:jc w:val="center"/>
        <w:rPr>
          <w:rFonts w:ascii="Arial" w:hAnsi="Arial" w:cs="Arial"/>
          <w:b/>
          <w:sz w:val="28"/>
          <w:szCs w:val="28"/>
        </w:rPr>
      </w:pP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Lampiran 1. Tabel Kadar Glukosa Darah pada Tikus</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30</w:t>
      </w: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Lampiran 2. Tabel Konversi Dosis Manusia dan Hewan</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31</w:t>
      </w:r>
    </w:p>
    <w:p w:rsidR="002276B7" w:rsidRPr="003E4F8B" w:rsidRDefault="002276B7" w:rsidP="002276B7">
      <w:pPr>
        <w:tabs>
          <w:tab w:val="left" w:pos="7740"/>
        </w:tabs>
        <w:spacing w:after="0" w:line="240" w:lineRule="auto"/>
        <w:jc w:val="both"/>
        <w:rPr>
          <w:rFonts w:ascii="Arial" w:hAnsi="Arial" w:cs="Arial"/>
        </w:rPr>
      </w:pPr>
      <w:r w:rsidRPr="003E4F8B">
        <w:rPr>
          <w:rFonts w:ascii="Arial" w:hAnsi="Arial" w:cs="Arial"/>
        </w:rPr>
        <w:t xml:space="preserve">Lampiran 3. Tabel Daftar Volume Larutan Uji yang </w:t>
      </w:r>
    </w:p>
    <w:p w:rsidR="002276B7" w:rsidRPr="003E4F8B" w:rsidRDefault="002276B7" w:rsidP="002276B7">
      <w:pPr>
        <w:tabs>
          <w:tab w:val="right" w:leader="dot" w:pos="6804"/>
        </w:tabs>
        <w:spacing w:after="0" w:line="360" w:lineRule="auto"/>
        <w:jc w:val="both"/>
        <w:rPr>
          <w:rFonts w:ascii="Arial" w:hAnsi="Arial" w:cs="Arial"/>
        </w:rPr>
      </w:pPr>
      <w:r>
        <w:rPr>
          <w:rFonts w:ascii="Arial" w:hAnsi="Arial" w:cs="Arial"/>
        </w:rPr>
        <w:t xml:space="preserve">                    </w:t>
      </w:r>
      <w:r w:rsidRPr="003E4F8B">
        <w:rPr>
          <w:rFonts w:ascii="Arial" w:hAnsi="Arial" w:cs="Arial"/>
        </w:rPr>
        <w:t>dapat diberikan pada berbagai Hewan</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32</w:t>
      </w: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Lampiran 4. Tabel Gula Darah Normal</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33</w:t>
      </w: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Lampiran 5. Hasil Uji Anova</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34</w:t>
      </w: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Lampiran 6. Hasil Uji Duncan</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35</w:t>
      </w:r>
    </w:p>
    <w:p w:rsidR="002276B7" w:rsidRPr="003E4F8B" w:rsidRDefault="002276B7" w:rsidP="002276B7">
      <w:pPr>
        <w:tabs>
          <w:tab w:val="right" w:leader="dot" w:pos="6804"/>
        </w:tabs>
        <w:spacing w:after="0" w:line="360" w:lineRule="auto"/>
        <w:jc w:val="both"/>
        <w:rPr>
          <w:rFonts w:ascii="Arial" w:hAnsi="Arial" w:cs="Arial"/>
        </w:rPr>
      </w:pPr>
      <w:r w:rsidRPr="003E4F8B">
        <w:rPr>
          <w:rFonts w:ascii="Arial" w:hAnsi="Arial" w:cs="Arial"/>
        </w:rPr>
        <w:t xml:space="preserve">Lampiran 7. Gambar Ekstrak Daun Afrika dan Daun Insulin </w:t>
      </w:r>
      <w:r w:rsidRPr="003E4F8B">
        <w:rPr>
          <w:rFonts w:ascii="Arial" w:hAnsi="Arial" w:cs="Arial"/>
        </w:rPr>
        <w:tab/>
      </w:r>
      <w:r w:rsidRPr="003E4F8B">
        <w:rPr>
          <w:rFonts w:ascii="Arial" w:hAnsi="Arial" w:cs="Arial"/>
        </w:rPr>
        <w:tab/>
      </w:r>
      <w:r>
        <w:rPr>
          <w:rFonts w:ascii="Arial" w:hAnsi="Arial" w:cs="Arial"/>
        </w:rPr>
        <w:t xml:space="preserve">       </w:t>
      </w:r>
      <w:r w:rsidRPr="003E4F8B">
        <w:rPr>
          <w:rFonts w:ascii="Arial" w:hAnsi="Arial" w:cs="Arial"/>
        </w:rPr>
        <w:t xml:space="preserve"> 40</w:t>
      </w:r>
    </w:p>
    <w:p w:rsidR="002276B7" w:rsidRPr="003E4F8B" w:rsidRDefault="002276B7" w:rsidP="002276B7">
      <w:pPr>
        <w:tabs>
          <w:tab w:val="left" w:pos="7740"/>
        </w:tabs>
        <w:spacing w:after="0" w:line="240" w:lineRule="auto"/>
        <w:jc w:val="both"/>
        <w:rPr>
          <w:rFonts w:ascii="Arial" w:hAnsi="Arial" w:cs="Arial"/>
        </w:rPr>
      </w:pPr>
    </w:p>
    <w:p w:rsidR="002276B7" w:rsidRDefault="002276B7" w:rsidP="002276B7">
      <w:pPr>
        <w:spacing w:after="0" w:line="240" w:lineRule="auto"/>
        <w:rPr>
          <w:rFonts w:ascii="Arial" w:hAnsi="Arial" w:cs="Arial"/>
          <w:b/>
          <w:szCs w:val="28"/>
        </w:rPr>
        <w:sectPr w:rsidR="002276B7" w:rsidSect="002276B7">
          <w:headerReference w:type="default" r:id="rId12"/>
          <w:footerReference w:type="default" r:id="rId13"/>
          <w:pgSz w:w="11906" w:h="16838" w:code="9"/>
          <w:pgMar w:top="2268" w:right="1701" w:bottom="1701" w:left="2268" w:header="709" w:footer="454" w:gutter="0"/>
          <w:pgNumType w:fmt="lowerRoman" w:start="5"/>
          <w:cols w:space="708"/>
          <w:docGrid w:linePitch="360"/>
        </w:sectPr>
      </w:pPr>
    </w:p>
    <w:p w:rsidR="002276B7" w:rsidRPr="0001565E" w:rsidRDefault="002276B7" w:rsidP="002276B7">
      <w:pPr>
        <w:spacing w:line="360" w:lineRule="auto"/>
        <w:jc w:val="center"/>
        <w:rPr>
          <w:rFonts w:ascii="Arial" w:hAnsi="Arial" w:cs="Arial"/>
          <w:b/>
        </w:rPr>
      </w:pPr>
      <w:r w:rsidRPr="0001565E">
        <w:rPr>
          <w:rFonts w:ascii="Arial" w:hAnsi="Arial" w:cs="Arial"/>
          <w:b/>
        </w:rPr>
        <w:lastRenderedPageBreak/>
        <w:t>BAB I</w:t>
      </w:r>
    </w:p>
    <w:p w:rsidR="002276B7" w:rsidRPr="00A85839" w:rsidRDefault="002276B7" w:rsidP="002276B7">
      <w:pPr>
        <w:autoSpaceDE w:val="0"/>
        <w:autoSpaceDN w:val="0"/>
        <w:adjustRightInd w:val="0"/>
        <w:spacing w:line="480" w:lineRule="auto"/>
        <w:jc w:val="center"/>
        <w:rPr>
          <w:rFonts w:ascii="Arial" w:hAnsi="Arial" w:cs="Arial"/>
          <w:b/>
          <w:lang w:val="en-ID"/>
        </w:rPr>
      </w:pPr>
      <w:r w:rsidRPr="0001565E">
        <w:rPr>
          <w:rFonts w:ascii="Arial" w:hAnsi="Arial" w:cs="Arial"/>
          <w:b/>
        </w:rPr>
        <w:t>PENDAHULUAN</w:t>
      </w:r>
    </w:p>
    <w:p w:rsidR="002276B7" w:rsidRPr="0001565E" w:rsidRDefault="002276B7" w:rsidP="002276B7">
      <w:pPr>
        <w:autoSpaceDE w:val="0"/>
        <w:autoSpaceDN w:val="0"/>
        <w:adjustRightInd w:val="0"/>
        <w:spacing w:line="360" w:lineRule="auto"/>
        <w:ind w:left="357" w:hanging="357"/>
        <w:rPr>
          <w:rFonts w:ascii="Arial" w:hAnsi="Arial" w:cs="Arial"/>
          <w:b/>
        </w:rPr>
      </w:pPr>
      <w:r w:rsidRPr="0001565E">
        <w:rPr>
          <w:rFonts w:ascii="Arial" w:hAnsi="Arial" w:cs="Arial"/>
          <w:b/>
        </w:rPr>
        <w:t>1.1  Latar Belakang</w:t>
      </w:r>
    </w:p>
    <w:p w:rsidR="002276B7" w:rsidRDefault="002276B7" w:rsidP="002276B7">
      <w:pPr>
        <w:spacing w:line="360" w:lineRule="auto"/>
        <w:ind w:firstLine="720"/>
        <w:jc w:val="both"/>
        <w:rPr>
          <w:rFonts w:ascii="Arial" w:hAnsi="Arial" w:cs="Arial"/>
        </w:rPr>
      </w:pPr>
      <w:r>
        <w:rPr>
          <w:rFonts w:ascii="Arial" w:hAnsi="Arial" w:cs="Arial"/>
        </w:rPr>
        <w:t xml:space="preserve">Diabetes Melitus (DM) merupakan penyakit kelainan metabolisme yang disebabkan kurangnya hormon insulin. Hormon insulin dihasilkan oleh sel beta pankreas dan sangat berperan dalam metabolisme glukosa dalam sel tubuh. Seseorang dikatakan menderita diabetes melitus apabila kadar gula darah melebihi batas normal atau hiperglikemia (lebih dari 126 mg/dl pada saat puasa dan lebih dari 200 mg/dl dua jam sesudah makan). Komplikasi diabetes bisa menyerang mata, jantung, ginjal, saraf, bahkan bisa sampai terjadi kemungkinan amputasi kaki (Hans Tandra, 2017). </w:t>
      </w:r>
      <w:r w:rsidRPr="003C0B00">
        <w:rPr>
          <w:rFonts w:ascii="Arial" w:hAnsi="Arial" w:cs="Arial"/>
        </w:rPr>
        <w:t>Dalam</w:t>
      </w:r>
      <w:r w:rsidRPr="0001565E">
        <w:rPr>
          <w:rFonts w:ascii="Arial" w:hAnsi="Arial" w:cs="Arial"/>
        </w:rPr>
        <w:t xml:space="preserve"> keadaan tak terkendali pen</w:t>
      </w:r>
      <w:r>
        <w:rPr>
          <w:rFonts w:ascii="Arial" w:hAnsi="Arial" w:cs="Arial"/>
        </w:rPr>
        <w:t xml:space="preserve">yakit ini ditandai oleh trias 3P </w:t>
      </w:r>
      <w:r w:rsidRPr="0001565E">
        <w:rPr>
          <w:rFonts w:ascii="Arial" w:hAnsi="Arial" w:cs="Arial"/>
        </w:rPr>
        <w:t xml:space="preserve">yaitu: </w:t>
      </w:r>
      <w:r w:rsidRPr="0001565E">
        <w:rPr>
          <w:rFonts w:ascii="Arial" w:hAnsi="Arial" w:cs="Arial"/>
          <w:i/>
        </w:rPr>
        <w:t>poliuri, polidipsi</w:t>
      </w:r>
      <w:r w:rsidRPr="0001565E">
        <w:rPr>
          <w:rFonts w:ascii="Arial" w:hAnsi="Arial" w:cs="Arial"/>
        </w:rPr>
        <w:t xml:space="preserve"> dan </w:t>
      </w:r>
      <w:r w:rsidRPr="0001565E">
        <w:rPr>
          <w:rFonts w:ascii="Arial" w:hAnsi="Arial" w:cs="Arial"/>
          <w:i/>
        </w:rPr>
        <w:t>polifagi</w:t>
      </w:r>
      <w:r>
        <w:rPr>
          <w:rFonts w:ascii="Arial" w:hAnsi="Arial" w:cs="Arial"/>
        </w:rPr>
        <w:t>.</w:t>
      </w:r>
    </w:p>
    <w:p w:rsidR="002276B7" w:rsidRPr="00F52CB5" w:rsidRDefault="002276B7" w:rsidP="002276B7">
      <w:pPr>
        <w:spacing w:line="360" w:lineRule="auto"/>
        <w:ind w:firstLine="720"/>
        <w:jc w:val="both"/>
        <w:rPr>
          <w:rFonts w:ascii="Arial" w:hAnsi="Arial" w:cs="Arial"/>
        </w:rPr>
      </w:pPr>
      <w:r>
        <w:rPr>
          <w:rFonts w:ascii="Arial" w:hAnsi="Arial" w:cs="Arial"/>
        </w:rPr>
        <w:t xml:space="preserve">Diabetes melitus yaitu </w:t>
      </w:r>
      <w:r w:rsidRPr="00FB0678">
        <w:rPr>
          <w:rFonts w:ascii="Arial" w:hAnsi="Arial" w:cs="Arial"/>
          <w:i/>
        </w:rPr>
        <w:t>poliuria</w:t>
      </w:r>
      <w:r>
        <w:rPr>
          <w:rFonts w:ascii="Arial" w:hAnsi="Arial" w:cs="Arial"/>
        </w:rPr>
        <w:t xml:space="preserve"> dimana penderita DM mengeluarkan urin yang melebihi normal. Air urin yang keluar akan lebih banyak dari pada yang sehat, yaitu lebih dari 2.500 ml. Sedangkan dalam keadaan normal, volume urin berkisar antara 600 – 2.500 ml. Akibat dari megeluarkan urin yang berlebihan, penderita akan merasa kehausan yang berlebihan </w:t>
      </w:r>
      <w:r>
        <w:rPr>
          <w:rFonts w:ascii="Arial" w:hAnsi="Arial" w:cs="Arial"/>
          <w:i/>
        </w:rPr>
        <w:t xml:space="preserve">(polidipsia). </w:t>
      </w:r>
      <w:r>
        <w:rPr>
          <w:rFonts w:ascii="Arial" w:hAnsi="Arial" w:cs="Arial"/>
        </w:rPr>
        <w:t xml:space="preserve">Penderita DM mengalami penurunan berat badan karena sejumlah besar kalori hilang kedalam air kemih. Sehingga, penderita merasa lapar yang luar biasa sehingga banyak makan </w:t>
      </w:r>
      <w:r w:rsidRPr="00F52CB5">
        <w:rPr>
          <w:rFonts w:ascii="Arial" w:hAnsi="Arial" w:cs="Arial"/>
          <w:i/>
        </w:rPr>
        <w:t>(polifagia)</w:t>
      </w:r>
      <w:r>
        <w:rPr>
          <w:rFonts w:ascii="Arial" w:hAnsi="Arial" w:cs="Arial"/>
          <w:i/>
        </w:rPr>
        <w:t>.</w:t>
      </w:r>
    </w:p>
    <w:p w:rsidR="002276B7" w:rsidRDefault="002276B7" w:rsidP="002276B7">
      <w:pPr>
        <w:spacing w:line="360" w:lineRule="auto"/>
        <w:jc w:val="both"/>
        <w:rPr>
          <w:rFonts w:ascii="Arial" w:hAnsi="Arial" w:cs="Arial"/>
        </w:rPr>
      </w:pPr>
      <w:r>
        <w:rPr>
          <w:rFonts w:ascii="Arial" w:hAnsi="Arial" w:cs="Arial"/>
        </w:rPr>
        <w:tab/>
        <w:t xml:space="preserve">International Diabetes Federal tahun 2012 menyebutkan bahwa saat ini ada sekitar 371 juta pasien diabetes. Angka ini melebihi jumlah seluruh penduduk indonesia. Di Asia jumlah pasien diabetes ada 70 juta orang, 7,6 juta diantaranya berada di indonesia. Kematian lantaran diabetes pada 2012 mencapai 4,8 juta orang. </w:t>
      </w:r>
    </w:p>
    <w:p w:rsidR="002276B7" w:rsidRDefault="002276B7" w:rsidP="002276B7">
      <w:pPr>
        <w:spacing w:line="360" w:lineRule="auto"/>
        <w:jc w:val="both"/>
        <w:rPr>
          <w:rFonts w:ascii="Arial" w:hAnsi="Arial" w:cs="Arial"/>
        </w:rPr>
      </w:pPr>
      <w:r>
        <w:rPr>
          <w:rFonts w:ascii="Arial" w:hAnsi="Arial" w:cs="Arial"/>
        </w:rPr>
        <w:tab/>
        <w:t>Pada tahun 2013, Indonesia memiliki sekitar 8,5 juta penderita diabetes yang merupakan jumlah ke empat terbanyak di Asia dan nomor 7 di dunia. Pada tahun 2020, diperkirakan Indonesia akan memiliki 12 juta penderita diabetes, karena yang mulai terkena diabetes semakin muda.</w:t>
      </w:r>
    </w:p>
    <w:p w:rsidR="002276B7" w:rsidRDefault="002276B7" w:rsidP="002276B7">
      <w:pPr>
        <w:spacing w:line="360" w:lineRule="auto"/>
        <w:jc w:val="both"/>
        <w:rPr>
          <w:rFonts w:ascii="Arial" w:hAnsi="Arial" w:cs="Arial"/>
        </w:rPr>
      </w:pPr>
      <w:r>
        <w:rPr>
          <w:rFonts w:ascii="Arial" w:hAnsi="Arial" w:cs="Arial"/>
        </w:rPr>
        <w:lastRenderedPageBreak/>
        <w:tab/>
        <w:t>Word Diabetes Atlas edisi 2012 mencatat 471 miliar Dolar Amerika (sekitar 5.000 triliun rupiah) telah dihabiskan pasien diabetes untuk biaya berobat.</w:t>
      </w:r>
    </w:p>
    <w:p w:rsidR="002276B7" w:rsidRDefault="002276B7" w:rsidP="002276B7">
      <w:pPr>
        <w:spacing w:line="360" w:lineRule="auto"/>
        <w:jc w:val="both"/>
        <w:rPr>
          <w:rFonts w:ascii="Arial" w:hAnsi="Arial" w:cs="Arial"/>
        </w:rPr>
      </w:pPr>
      <w:r>
        <w:rPr>
          <w:rFonts w:ascii="Arial" w:hAnsi="Arial" w:cs="Arial"/>
        </w:rPr>
        <w:tab/>
        <w:t>Indonesia merupakan Negara yang kaya sumber bahan alam, beragam tumbuhan hidup di Indonesia, Termasuk tumbuhan yang berkhasiat obat. Pemanfaatan tanaman atau bahan alam sudah dilakukan oleh manusia sejak dulu terutama untuk keperluan obat-obatan dalam rangka mengatasi masalah-masalah kesehatan (Teguh Susanto, 2017).</w:t>
      </w:r>
    </w:p>
    <w:p w:rsidR="002276B7" w:rsidRPr="00E836B7" w:rsidRDefault="002276B7" w:rsidP="002276B7">
      <w:pPr>
        <w:spacing w:line="360" w:lineRule="auto"/>
        <w:ind w:firstLine="720"/>
        <w:jc w:val="both"/>
        <w:rPr>
          <w:rFonts w:ascii="Arial" w:hAnsi="Arial" w:cs="Arial"/>
        </w:rPr>
      </w:pPr>
      <w:r>
        <w:rPr>
          <w:rFonts w:ascii="Arial" w:hAnsi="Arial" w:cs="Arial"/>
        </w:rPr>
        <w:t xml:space="preserve">Organisasi Kesehatan Dunia (WHO) juga telah merekomendasikan penggunaan obat tradisional termasuk obat herbal dalam pemeliharaan kesehatan masyarakat, pencegahan dan pengobatan penyakit. Salah satu golongan senyawa yang dapat mengatasi diabetes melitus adalah falvonoid. Sudah banyak di teliti khasiat dari flavonoid dan terbukti secara ilmiah memiliki pengaruh yang bermakna pada penurunan kadar glukosa dalam  darah. Diantara  Tanaman yang berpotensi untuk mengobati berbagai penyakit adalah </w:t>
      </w:r>
      <w:r w:rsidRPr="0001565E">
        <w:rPr>
          <w:rFonts w:ascii="Arial" w:hAnsi="Arial" w:cs="Arial"/>
        </w:rPr>
        <w:t>Daun Afrika (</w:t>
      </w:r>
      <w:r w:rsidRPr="0001565E">
        <w:rPr>
          <w:rFonts w:ascii="Arial" w:hAnsi="Arial" w:cs="Arial"/>
          <w:i/>
          <w:iCs/>
        </w:rPr>
        <w:t xml:space="preserve">Vernonia amygdalina </w:t>
      </w:r>
      <w:r w:rsidRPr="0001565E">
        <w:rPr>
          <w:rFonts w:ascii="Arial" w:hAnsi="Arial" w:cs="Arial"/>
        </w:rPr>
        <w:t>Delile) dan Daun Insulin (</w:t>
      </w:r>
      <w:r w:rsidRPr="0001565E">
        <w:rPr>
          <w:rFonts w:ascii="Arial" w:hAnsi="Arial" w:cs="Arial"/>
          <w:i/>
        </w:rPr>
        <w:t>Tithonia diversifolia</w:t>
      </w:r>
      <w:r w:rsidRPr="0001565E">
        <w:rPr>
          <w:rFonts w:ascii="Arial" w:hAnsi="Arial" w:cs="Arial"/>
        </w:rPr>
        <w:t xml:space="preserve"> (Hemsly) A Gray).</w:t>
      </w:r>
    </w:p>
    <w:p w:rsidR="002276B7" w:rsidRPr="0001565E"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Daun Afrika (</w:t>
      </w:r>
      <w:r w:rsidRPr="0001565E">
        <w:rPr>
          <w:rFonts w:ascii="Arial" w:hAnsi="Arial" w:cs="Arial"/>
          <w:i/>
          <w:iCs/>
        </w:rPr>
        <w:t xml:space="preserve">Vernonia amygdalina </w:t>
      </w:r>
      <w:r w:rsidRPr="0001565E">
        <w:rPr>
          <w:rFonts w:ascii="Arial" w:hAnsi="Arial" w:cs="Arial"/>
        </w:rPr>
        <w:t>Delile) familia Asteraceae banyak tumbuh di benua Afrika bagian barat te</w:t>
      </w:r>
      <w:r>
        <w:rPr>
          <w:rFonts w:ascii="Arial" w:hAnsi="Arial" w:cs="Arial"/>
        </w:rPr>
        <w:t>rutama di Nigeria</w:t>
      </w:r>
      <w:r w:rsidRPr="0001565E">
        <w:rPr>
          <w:rFonts w:ascii="Arial" w:hAnsi="Arial" w:cs="Arial"/>
        </w:rPr>
        <w:t xml:space="preserve">. Di Cina daun Afrika telah dikenal sejak dahulu oleh masyarakat sebagai tanaman obat yang sangat mujarab. Mereka menyebutnya </w:t>
      </w:r>
      <w:r w:rsidRPr="0001565E">
        <w:rPr>
          <w:rFonts w:ascii="Arial" w:hAnsi="Arial" w:cs="Arial"/>
          <w:i/>
        </w:rPr>
        <w:t>Nan Fei Shu</w:t>
      </w:r>
      <w:r w:rsidRPr="0001565E">
        <w:rPr>
          <w:rFonts w:ascii="Arial" w:hAnsi="Arial" w:cs="Arial"/>
        </w:rPr>
        <w:t xml:space="preserve">, di sebagian daratan Cina ada yang menyebut </w:t>
      </w:r>
      <w:r w:rsidRPr="0001565E">
        <w:rPr>
          <w:rFonts w:ascii="Arial" w:hAnsi="Arial" w:cs="Arial"/>
          <w:i/>
        </w:rPr>
        <w:t>Nan Hui Ye</w:t>
      </w:r>
      <w:r w:rsidRPr="0001565E">
        <w:rPr>
          <w:rFonts w:ascii="Arial" w:hAnsi="Arial" w:cs="Arial"/>
        </w:rPr>
        <w:t xml:space="preserve">, tanaman ini dahulu digunakan oleh kalangan petinggi di lingkungan kekaisaran sebagai obat untuk berbagai penyakit </w:t>
      </w:r>
      <w:r w:rsidRPr="002D15F5">
        <w:rPr>
          <w:rFonts w:ascii="Arial" w:hAnsi="Arial" w:cs="Arial"/>
          <w:i/>
        </w:rPr>
        <w:t>(Ibrahim, at all, 2011).</w:t>
      </w:r>
      <w:r w:rsidRPr="0001565E">
        <w:rPr>
          <w:rFonts w:ascii="Arial" w:hAnsi="Arial" w:cs="Arial"/>
        </w:rPr>
        <w:t xml:space="preserve"> Pada tahun 2008 di Asia Tenggara, terutama di Malaysia dan Singapura daun Afrika sudah banyak digunakan. </w:t>
      </w:r>
      <w:r>
        <w:rPr>
          <w:rFonts w:ascii="Arial" w:hAnsi="Arial" w:cs="Arial"/>
        </w:rPr>
        <w:t>M</w:t>
      </w:r>
      <w:r w:rsidRPr="0001565E">
        <w:rPr>
          <w:rFonts w:ascii="Arial" w:hAnsi="Arial" w:cs="Arial"/>
        </w:rPr>
        <w:t>asyarakat di Malaysia menyebutnya dengan daun kupu-kupu, kegunaan yang paling utama adalah untuk pengob</w:t>
      </w:r>
      <w:r>
        <w:rPr>
          <w:rFonts w:ascii="Arial" w:hAnsi="Arial" w:cs="Arial"/>
        </w:rPr>
        <w:t>atan diabetes, hipertensi, gout</w:t>
      </w:r>
      <w:r w:rsidRPr="0001565E">
        <w:rPr>
          <w:rFonts w:ascii="Arial" w:hAnsi="Arial" w:cs="Arial"/>
        </w:rPr>
        <w:t xml:space="preserve"> dan kanker (Anonim, 2013).</w:t>
      </w:r>
    </w:p>
    <w:p w:rsidR="002276B7" w:rsidRPr="0001565E" w:rsidRDefault="002276B7" w:rsidP="002276B7">
      <w:pPr>
        <w:spacing w:line="360" w:lineRule="auto"/>
        <w:jc w:val="both"/>
        <w:rPr>
          <w:rFonts w:ascii="Arial" w:hAnsi="Arial" w:cs="Arial"/>
        </w:rPr>
      </w:pPr>
      <w:r>
        <w:rPr>
          <w:rFonts w:ascii="Arial" w:hAnsi="Arial" w:cs="Arial"/>
        </w:rPr>
        <w:t xml:space="preserve">           </w:t>
      </w:r>
      <w:r w:rsidRPr="0001565E">
        <w:rPr>
          <w:rFonts w:ascii="Arial" w:hAnsi="Arial" w:cs="Arial"/>
        </w:rPr>
        <w:t xml:space="preserve"> Suryati, dkk (2016) menyatakan bahwa ekstrak etanol daun Afrika dapat menurunkan kadar kretin serum darah tikus. Fianti, (2017) telah menguji efe</w:t>
      </w:r>
      <w:r>
        <w:rPr>
          <w:rFonts w:ascii="Arial" w:hAnsi="Arial" w:cs="Arial"/>
        </w:rPr>
        <w:t>k penurunan glukosa darah tikus</w:t>
      </w:r>
      <w:r w:rsidRPr="0001565E">
        <w:rPr>
          <w:rFonts w:ascii="Arial" w:hAnsi="Arial" w:cs="Arial"/>
        </w:rPr>
        <w:t xml:space="preserve"> dengan menggunakan rebusan Daun Afrika dan Kusuma, (2015) menyatakan ada efek penurunan kadar glukosa darah dengan pemberian ekstrak etanol daun Afrika.</w:t>
      </w:r>
    </w:p>
    <w:p w:rsidR="002276B7" w:rsidRPr="00A1129C" w:rsidRDefault="002276B7" w:rsidP="002276B7">
      <w:pPr>
        <w:spacing w:line="360" w:lineRule="auto"/>
        <w:ind w:firstLine="720"/>
        <w:jc w:val="both"/>
        <w:rPr>
          <w:rFonts w:ascii="Arial" w:hAnsi="Arial" w:cs="Arial"/>
        </w:rPr>
      </w:pPr>
      <w:r w:rsidRPr="0001565E">
        <w:rPr>
          <w:rFonts w:ascii="Arial" w:hAnsi="Arial" w:cs="Arial"/>
        </w:rPr>
        <w:lastRenderedPageBreak/>
        <w:t>Daun Insulin (</w:t>
      </w:r>
      <w:r w:rsidRPr="0001565E">
        <w:rPr>
          <w:rFonts w:ascii="Arial" w:hAnsi="Arial" w:cs="Arial"/>
          <w:i/>
        </w:rPr>
        <w:t>Tithonia diversifolia</w:t>
      </w:r>
      <w:r w:rsidRPr="0001565E">
        <w:rPr>
          <w:rFonts w:ascii="Arial" w:hAnsi="Arial" w:cs="Arial"/>
        </w:rPr>
        <w:t xml:space="preserve"> (Hemsly) A Gray) atau sering juga disebut dengan dau</w:t>
      </w:r>
      <w:r>
        <w:rPr>
          <w:rFonts w:ascii="Arial" w:hAnsi="Arial" w:cs="Arial"/>
        </w:rPr>
        <w:t>n</w:t>
      </w:r>
      <w:r w:rsidRPr="0001565E">
        <w:rPr>
          <w:rFonts w:ascii="Arial" w:hAnsi="Arial" w:cs="Arial"/>
        </w:rPr>
        <w:t xml:space="preserve">  “pahitan”  merupakan tanaman asal pegunungan. Daun insulin secara tradisonal digunakan untuk obat sakit perut, kembung, deare, anti radang (</w:t>
      </w:r>
      <w:r w:rsidRPr="0001565E">
        <w:rPr>
          <w:rFonts w:ascii="Arial" w:hAnsi="Arial" w:cs="Arial"/>
          <w:i/>
        </w:rPr>
        <w:t>anti</w:t>
      </w:r>
      <w:r>
        <w:rPr>
          <w:rFonts w:ascii="Arial" w:hAnsi="Arial" w:cs="Arial"/>
          <w:i/>
        </w:rPr>
        <w:t xml:space="preserve"> inflamasi</w:t>
      </w:r>
      <w:r w:rsidRPr="0001565E">
        <w:rPr>
          <w:rFonts w:ascii="Arial" w:hAnsi="Arial" w:cs="Arial"/>
        </w:rPr>
        <w:t>) dan penurun kadar glukosa darah.</w:t>
      </w:r>
      <w:r>
        <w:rPr>
          <w:rFonts w:ascii="Arial" w:hAnsi="Arial" w:cs="Arial"/>
        </w:rPr>
        <w:t xml:space="preserve"> </w:t>
      </w:r>
      <w:r w:rsidRPr="0001565E">
        <w:rPr>
          <w:rFonts w:ascii="Arial" w:hAnsi="Arial" w:cs="Arial"/>
        </w:rPr>
        <w:t>Bagian tanaman yang sering digunak</w:t>
      </w:r>
      <w:r>
        <w:rPr>
          <w:rFonts w:ascii="Arial" w:hAnsi="Arial" w:cs="Arial"/>
        </w:rPr>
        <w:t>an adalah daun, akar dan batang.</w:t>
      </w:r>
    </w:p>
    <w:p w:rsidR="002276B7" w:rsidRPr="0001565E" w:rsidRDefault="002276B7" w:rsidP="002276B7">
      <w:pPr>
        <w:spacing w:line="360" w:lineRule="auto"/>
        <w:ind w:firstLine="720"/>
        <w:jc w:val="both"/>
        <w:rPr>
          <w:rFonts w:ascii="Arial" w:hAnsi="Arial" w:cs="Arial"/>
        </w:rPr>
      </w:pPr>
      <w:r w:rsidRPr="0001565E">
        <w:rPr>
          <w:rFonts w:ascii="Arial" w:hAnsi="Arial" w:cs="Arial"/>
        </w:rPr>
        <w:t xml:space="preserve"> Setiomulyo, (2016) menyatakan bahwa ai</w:t>
      </w:r>
      <w:r>
        <w:rPr>
          <w:rFonts w:ascii="Arial" w:hAnsi="Arial" w:cs="Arial"/>
        </w:rPr>
        <w:t>r rebusan daun insulin dapat me</w:t>
      </w:r>
      <w:r w:rsidRPr="0001565E">
        <w:rPr>
          <w:rFonts w:ascii="Arial" w:hAnsi="Arial" w:cs="Arial"/>
        </w:rPr>
        <w:t>nurunkan kadar glukosa darah tikus yang diinduksi dengan glukosa. Berdasrkan penelitian Azmi Agina (2014) ekstrak daun insulin terbukti menurunkan kadar glukosa darah tikus percobaan dengan pemberian dosis 100 mg/Kg bb.</w:t>
      </w:r>
    </w:p>
    <w:p w:rsidR="002276B7" w:rsidRPr="0001565E" w:rsidRDefault="002276B7" w:rsidP="002276B7">
      <w:pPr>
        <w:spacing w:after="120" w:line="360" w:lineRule="auto"/>
        <w:ind w:firstLine="720"/>
        <w:jc w:val="both"/>
        <w:rPr>
          <w:rFonts w:ascii="Arial" w:hAnsi="Arial" w:cs="Arial"/>
          <w:b/>
        </w:rPr>
      </w:pPr>
      <w:r w:rsidRPr="0001565E">
        <w:rPr>
          <w:rFonts w:ascii="Arial" w:hAnsi="Arial" w:cs="Arial"/>
        </w:rPr>
        <w:t xml:space="preserve">Berdasarkan uraian di atas penulis tertarik untuk menguji tentang </w:t>
      </w:r>
      <w:r w:rsidRPr="0001565E">
        <w:rPr>
          <w:rFonts w:ascii="Arial" w:hAnsi="Arial" w:cs="Arial"/>
          <w:b/>
        </w:rPr>
        <w:t xml:space="preserve">“Uji Efek Ekstrak Etanol Daun </w:t>
      </w:r>
      <w:r>
        <w:rPr>
          <w:rFonts w:ascii="Arial" w:hAnsi="Arial" w:cs="Arial"/>
          <w:b/>
          <w:i/>
        </w:rPr>
        <w:t>Afrika (Vernonia a</w:t>
      </w:r>
      <w:r w:rsidRPr="000846D6">
        <w:rPr>
          <w:rFonts w:ascii="Arial" w:hAnsi="Arial" w:cs="Arial"/>
          <w:b/>
          <w:i/>
        </w:rPr>
        <w:t>mygdalina Delile)</w:t>
      </w:r>
      <w:r>
        <w:rPr>
          <w:rFonts w:ascii="Arial" w:hAnsi="Arial" w:cs="Arial"/>
          <w:b/>
        </w:rPr>
        <w:t xml:space="preserve"> d</w:t>
      </w:r>
      <w:r w:rsidRPr="0001565E">
        <w:rPr>
          <w:rFonts w:ascii="Arial" w:hAnsi="Arial" w:cs="Arial"/>
          <w:b/>
        </w:rPr>
        <w:t xml:space="preserve">an Ekstrak Etanol Daun Insulin </w:t>
      </w:r>
      <w:r>
        <w:rPr>
          <w:rFonts w:ascii="Arial" w:hAnsi="Arial" w:cs="Arial"/>
          <w:b/>
          <w:i/>
        </w:rPr>
        <w:t>(Tithonia Diversifolia (Hemsley) A</w:t>
      </w:r>
      <w:r w:rsidRPr="000846D6">
        <w:rPr>
          <w:rFonts w:ascii="Arial" w:hAnsi="Arial" w:cs="Arial"/>
          <w:b/>
          <w:i/>
        </w:rPr>
        <w:t xml:space="preserve"> Gray)</w:t>
      </w:r>
      <w:r>
        <w:rPr>
          <w:rFonts w:ascii="Arial" w:hAnsi="Arial" w:cs="Arial"/>
          <w:b/>
        </w:rPr>
        <w:t xml:space="preserve"> t</w:t>
      </w:r>
      <w:r w:rsidRPr="0001565E">
        <w:rPr>
          <w:rFonts w:ascii="Arial" w:hAnsi="Arial" w:cs="Arial"/>
          <w:b/>
        </w:rPr>
        <w:t>erha</w:t>
      </w:r>
      <w:r>
        <w:rPr>
          <w:rFonts w:ascii="Arial" w:hAnsi="Arial" w:cs="Arial"/>
          <w:b/>
        </w:rPr>
        <w:t>dap Penurunan Kadar Gula Darah p</w:t>
      </w:r>
      <w:r w:rsidRPr="0001565E">
        <w:rPr>
          <w:rFonts w:ascii="Arial" w:hAnsi="Arial" w:cs="Arial"/>
          <w:b/>
        </w:rPr>
        <w:t>ada Tikus Putih (Rat</w:t>
      </w:r>
      <w:r>
        <w:rPr>
          <w:rFonts w:ascii="Arial" w:hAnsi="Arial" w:cs="Arial"/>
          <w:b/>
        </w:rPr>
        <w:t>tus n</w:t>
      </w:r>
      <w:r w:rsidRPr="0001565E">
        <w:rPr>
          <w:rFonts w:ascii="Arial" w:hAnsi="Arial" w:cs="Arial"/>
          <w:b/>
        </w:rPr>
        <w:t>overgicus)</w:t>
      </w:r>
      <w:r>
        <w:rPr>
          <w:rFonts w:ascii="Arial" w:hAnsi="Arial" w:cs="Arial"/>
          <w:b/>
        </w:rPr>
        <w:t xml:space="preserve">  dengan Glibenklamid sebagai Pe</w:t>
      </w:r>
      <w:r w:rsidRPr="0001565E">
        <w:rPr>
          <w:rFonts w:ascii="Arial" w:hAnsi="Arial" w:cs="Arial"/>
          <w:b/>
        </w:rPr>
        <w:t xml:space="preserve">mbanding”.                                                      </w:t>
      </w:r>
    </w:p>
    <w:p w:rsidR="002276B7" w:rsidRDefault="002276B7" w:rsidP="002276B7">
      <w:pPr>
        <w:tabs>
          <w:tab w:val="center" w:pos="3969"/>
        </w:tabs>
        <w:spacing w:before="240" w:line="360" w:lineRule="auto"/>
        <w:jc w:val="both"/>
        <w:rPr>
          <w:rFonts w:ascii="Arial" w:hAnsi="Arial" w:cs="Arial"/>
          <w:b/>
        </w:rPr>
      </w:pPr>
      <w:r w:rsidRPr="0001565E">
        <w:rPr>
          <w:rFonts w:ascii="Arial" w:hAnsi="Arial" w:cs="Arial"/>
          <w:b/>
        </w:rPr>
        <w:t>1.2 Rumusan Masalah</w:t>
      </w:r>
      <w:r>
        <w:rPr>
          <w:rFonts w:ascii="Arial" w:hAnsi="Arial" w:cs="Arial"/>
          <w:b/>
        </w:rPr>
        <w:tab/>
      </w:r>
    </w:p>
    <w:p w:rsidR="002276B7" w:rsidRDefault="002276B7" w:rsidP="002276B7">
      <w:pPr>
        <w:spacing w:line="360" w:lineRule="auto"/>
        <w:ind w:left="709" w:hanging="284"/>
        <w:jc w:val="both"/>
        <w:rPr>
          <w:rFonts w:ascii="Arial" w:hAnsi="Arial" w:cs="Arial"/>
          <w:b/>
        </w:rPr>
      </w:pPr>
      <w:r w:rsidRPr="0001565E">
        <w:rPr>
          <w:rFonts w:ascii="Arial" w:hAnsi="Arial" w:cs="Arial"/>
        </w:rPr>
        <w:t>1. Apakah Ekstrak Etanol Daun Afrika (</w:t>
      </w:r>
      <w:r w:rsidRPr="0001565E">
        <w:rPr>
          <w:rFonts w:ascii="Arial" w:hAnsi="Arial" w:cs="Arial"/>
          <w:i/>
          <w:iCs/>
        </w:rPr>
        <w:t>Vernonia amygdalina</w:t>
      </w:r>
      <w:r>
        <w:rPr>
          <w:rFonts w:ascii="Arial" w:hAnsi="Arial" w:cs="Arial"/>
          <w:i/>
          <w:iCs/>
        </w:rPr>
        <w:t xml:space="preserve"> </w:t>
      </w:r>
      <w:r w:rsidRPr="0001565E">
        <w:rPr>
          <w:rFonts w:ascii="Arial" w:hAnsi="Arial" w:cs="Arial"/>
        </w:rPr>
        <w:t>Delile) dan Ekstrak Etanol Daun Insulin (</w:t>
      </w:r>
      <w:r w:rsidRPr="0001565E">
        <w:rPr>
          <w:rFonts w:ascii="Arial" w:hAnsi="Arial" w:cs="Arial"/>
          <w:i/>
        </w:rPr>
        <w:t>Tithonia diversifolia</w:t>
      </w:r>
      <w:r w:rsidRPr="0001565E">
        <w:rPr>
          <w:rFonts w:ascii="Arial" w:hAnsi="Arial" w:cs="Arial"/>
        </w:rPr>
        <w:t xml:space="preserve"> (Hemsly) A Gray) dapat menurunkan kadar glukosa darah tikus putih (</w:t>
      </w:r>
      <w:r w:rsidRPr="0001565E">
        <w:rPr>
          <w:rFonts w:ascii="Arial" w:hAnsi="Arial" w:cs="Arial"/>
          <w:i/>
        </w:rPr>
        <w:t>Rattus novergicus</w:t>
      </w:r>
      <w:r>
        <w:rPr>
          <w:rFonts w:ascii="Arial" w:hAnsi="Arial" w:cs="Arial"/>
        </w:rPr>
        <w:t>)</w:t>
      </w:r>
      <w:r w:rsidRPr="0001565E">
        <w:rPr>
          <w:rFonts w:ascii="Arial" w:hAnsi="Arial" w:cs="Arial"/>
        </w:rPr>
        <w:t xml:space="preserve"> yang diinduksi dengan glukosa.</w:t>
      </w:r>
    </w:p>
    <w:p w:rsidR="002276B7" w:rsidRPr="00233172" w:rsidRDefault="002276B7" w:rsidP="002276B7">
      <w:pPr>
        <w:spacing w:after="120" w:line="360" w:lineRule="auto"/>
        <w:ind w:left="709" w:hanging="284"/>
        <w:jc w:val="both"/>
        <w:rPr>
          <w:rFonts w:ascii="Arial" w:hAnsi="Arial" w:cs="Arial"/>
          <w:i/>
        </w:rPr>
      </w:pPr>
      <w:r>
        <w:rPr>
          <w:rFonts w:ascii="Arial" w:hAnsi="Arial" w:cs="Arial"/>
        </w:rPr>
        <w:t>2. Berapakah dosis</w:t>
      </w:r>
      <w:r w:rsidRPr="0001565E">
        <w:rPr>
          <w:rFonts w:ascii="Arial" w:hAnsi="Arial" w:cs="Arial"/>
        </w:rPr>
        <w:t xml:space="preserve"> Ekstrak Etanol Daun Afrika (</w:t>
      </w:r>
      <w:r w:rsidRPr="0001565E">
        <w:rPr>
          <w:rFonts w:ascii="Arial" w:hAnsi="Arial" w:cs="Arial"/>
          <w:i/>
          <w:iCs/>
        </w:rPr>
        <w:t xml:space="preserve">Vernonia amygdalina </w:t>
      </w:r>
      <w:r w:rsidRPr="0001565E">
        <w:rPr>
          <w:rFonts w:ascii="Arial" w:hAnsi="Arial" w:cs="Arial"/>
        </w:rPr>
        <w:t>Delile) dan Ekstrak Etanol Daun Insulin (</w:t>
      </w:r>
      <w:r w:rsidRPr="0001565E">
        <w:rPr>
          <w:rFonts w:ascii="Arial" w:hAnsi="Arial" w:cs="Arial"/>
          <w:i/>
        </w:rPr>
        <w:t>Tithonia diversifolia</w:t>
      </w:r>
      <w:r w:rsidRPr="0001565E">
        <w:rPr>
          <w:rFonts w:ascii="Arial" w:hAnsi="Arial" w:cs="Arial"/>
        </w:rPr>
        <w:t xml:space="preserve"> (Hemsly) A Gray) dapat menurunkan kadar glukosa darah tikus putih (</w:t>
      </w:r>
      <w:r w:rsidRPr="0001565E">
        <w:rPr>
          <w:rFonts w:ascii="Arial" w:hAnsi="Arial" w:cs="Arial"/>
          <w:i/>
        </w:rPr>
        <w:t>Rattus novergicus</w:t>
      </w:r>
      <w:r>
        <w:rPr>
          <w:rFonts w:ascii="Arial" w:hAnsi="Arial" w:cs="Arial"/>
        </w:rPr>
        <w:t>)</w:t>
      </w:r>
      <w:r w:rsidRPr="0001565E">
        <w:rPr>
          <w:rFonts w:ascii="Arial" w:hAnsi="Arial" w:cs="Arial"/>
        </w:rPr>
        <w:t xml:space="preserve"> yang diinduksi dengan glukosa bila dibanding dengan pemberian glibenklamid sebagai obat </w:t>
      </w:r>
      <w:r w:rsidRPr="0001565E">
        <w:rPr>
          <w:rFonts w:ascii="Arial" w:hAnsi="Arial" w:cs="Arial"/>
          <w:i/>
        </w:rPr>
        <w:t>diabetes mellitus.</w:t>
      </w:r>
    </w:p>
    <w:p w:rsidR="002276B7" w:rsidRDefault="002276B7" w:rsidP="002276B7">
      <w:pPr>
        <w:spacing w:before="240" w:line="360" w:lineRule="auto"/>
        <w:jc w:val="both"/>
        <w:rPr>
          <w:rFonts w:ascii="Arial" w:hAnsi="Arial" w:cs="Arial"/>
          <w:b/>
        </w:rPr>
      </w:pPr>
      <w:r w:rsidRPr="0001565E">
        <w:rPr>
          <w:rFonts w:ascii="Arial" w:hAnsi="Arial" w:cs="Arial"/>
          <w:b/>
        </w:rPr>
        <w:t>1.3  Tujuan Penelitian</w:t>
      </w:r>
    </w:p>
    <w:p w:rsidR="002276B7" w:rsidRDefault="002276B7" w:rsidP="002276B7">
      <w:pPr>
        <w:spacing w:line="360" w:lineRule="auto"/>
        <w:ind w:left="720" w:hanging="360"/>
        <w:jc w:val="both"/>
        <w:rPr>
          <w:rFonts w:ascii="Arial" w:hAnsi="Arial" w:cs="Arial"/>
          <w:b/>
        </w:rPr>
      </w:pPr>
      <w:r>
        <w:rPr>
          <w:rFonts w:ascii="Arial" w:hAnsi="Arial" w:cs="Arial"/>
        </w:rPr>
        <w:t xml:space="preserve"> </w:t>
      </w:r>
      <w:r w:rsidRPr="00017087">
        <w:rPr>
          <w:rFonts w:ascii="Arial" w:hAnsi="Arial" w:cs="Arial"/>
        </w:rPr>
        <w:t>1.</w:t>
      </w:r>
      <w:r>
        <w:rPr>
          <w:rFonts w:ascii="Arial" w:hAnsi="Arial" w:cs="Arial"/>
        </w:rPr>
        <w:tab/>
      </w:r>
      <w:r w:rsidRPr="0001565E">
        <w:rPr>
          <w:rFonts w:ascii="Arial" w:hAnsi="Arial" w:cs="Arial"/>
        </w:rPr>
        <w:t>Untuk mengetahui apakah Ekstrak Etanol Daun Afrika (</w:t>
      </w:r>
      <w:r w:rsidRPr="0001565E">
        <w:rPr>
          <w:rFonts w:ascii="Arial" w:hAnsi="Arial" w:cs="Arial"/>
          <w:i/>
          <w:iCs/>
        </w:rPr>
        <w:t xml:space="preserve">Vernonia amygdalina </w:t>
      </w:r>
      <w:r w:rsidRPr="0001565E">
        <w:rPr>
          <w:rFonts w:ascii="Arial" w:hAnsi="Arial" w:cs="Arial"/>
        </w:rPr>
        <w:t>Delile) dan Ekstrak Etanol Daun Insulin (</w:t>
      </w:r>
      <w:r w:rsidRPr="0001565E">
        <w:rPr>
          <w:rFonts w:ascii="Arial" w:hAnsi="Arial" w:cs="Arial"/>
          <w:i/>
        </w:rPr>
        <w:t>Tithonia diversifolia</w:t>
      </w:r>
      <w:r w:rsidRPr="0001565E">
        <w:rPr>
          <w:rFonts w:ascii="Arial" w:hAnsi="Arial" w:cs="Arial"/>
        </w:rPr>
        <w:t xml:space="preserve"> (Hemsly) A Gray) dapat menurunkan kadar glukosa darah tikus putih (</w:t>
      </w:r>
      <w:r w:rsidRPr="0001565E">
        <w:rPr>
          <w:rFonts w:ascii="Arial" w:hAnsi="Arial" w:cs="Arial"/>
          <w:i/>
        </w:rPr>
        <w:t>Rattus novergicus</w:t>
      </w:r>
      <w:r>
        <w:rPr>
          <w:rFonts w:ascii="Arial" w:hAnsi="Arial" w:cs="Arial"/>
        </w:rPr>
        <w:t>)</w:t>
      </w:r>
      <w:r w:rsidRPr="0001565E">
        <w:rPr>
          <w:rFonts w:ascii="Arial" w:hAnsi="Arial" w:cs="Arial"/>
        </w:rPr>
        <w:t xml:space="preserve"> yang diinduksi dengan glukosa.</w:t>
      </w:r>
    </w:p>
    <w:p w:rsidR="002276B7" w:rsidRDefault="002276B7" w:rsidP="002276B7">
      <w:pPr>
        <w:spacing w:line="360" w:lineRule="auto"/>
        <w:ind w:left="709" w:hanging="284"/>
        <w:jc w:val="both"/>
        <w:rPr>
          <w:rFonts w:ascii="Arial" w:hAnsi="Arial" w:cs="Arial"/>
          <w:i/>
        </w:rPr>
      </w:pPr>
      <w:r w:rsidRPr="00017087">
        <w:rPr>
          <w:rFonts w:ascii="Arial" w:hAnsi="Arial" w:cs="Arial"/>
        </w:rPr>
        <w:lastRenderedPageBreak/>
        <w:t>2.</w:t>
      </w:r>
      <w:r>
        <w:rPr>
          <w:rFonts w:ascii="Arial" w:hAnsi="Arial" w:cs="Arial"/>
          <w:b/>
        </w:rPr>
        <w:t xml:space="preserve"> </w:t>
      </w:r>
      <w:r>
        <w:rPr>
          <w:rFonts w:ascii="Arial" w:hAnsi="Arial" w:cs="Arial"/>
        </w:rPr>
        <w:t xml:space="preserve">Untuk mengetahui dosis </w:t>
      </w:r>
      <w:r w:rsidRPr="0001565E">
        <w:rPr>
          <w:rFonts w:ascii="Arial" w:hAnsi="Arial" w:cs="Arial"/>
        </w:rPr>
        <w:t>Ekstrak Etanol Daun Afrika (</w:t>
      </w:r>
      <w:r w:rsidRPr="0001565E">
        <w:rPr>
          <w:rFonts w:ascii="Arial" w:hAnsi="Arial" w:cs="Arial"/>
          <w:i/>
          <w:iCs/>
        </w:rPr>
        <w:t xml:space="preserve">Vernonia amygdalina </w:t>
      </w:r>
      <w:r w:rsidRPr="0001565E">
        <w:rPr>
          <w:rFonts w:ascii="Arial" w:hAnsi="Arial" w:cs="Arial"/>
        </w:rPr>
        <w:t>Delile) dan Ekstrak Etanol Daun Insulin (</w:t>
      </w:r>
      <w:r w:rsidRPr="0001565E">
        <w:rPr>
          <w:rFonts w:ascii="Arial" w:hAnsi="Arial" w:cs="Arial"/>
          <w:i/>
        </w:rPr>
        <w:t>Tithonia diversifolia</w:t>
      </w:r>
      <w:r w:rsidRPr="0001565E">
        <w:rPr>
          <w:rFonts w:ascii="Arial" w:hAnsi="Arial" w:cs="Arial"/>
        </w:rPr>
        <w:t xml:space="preserve"> (Hemsly) A Gray) dapat menurunkan kadar glukosa darah tikus putih (</w:t>
      </w:r>
      <w:r w:rsidRPr="0001565E">
        <w:rPr>
          <w:rFonts w:ascii="Arial" w:hAnsi="Arial" w:cs="Arial"/>
          <w:i/>
        </w:rPr>
        <w:t>Rattus novergicus</w:t>
      </w:r>
      <w:r w:rsidRPr="0001565E">
        <w:rPr>
          <w:rFonts w:ascii="Arial" w:hAnsi="Arial" w:cs="Arial"/>
        </w:rPr>
        <w:t xml:space="preserve">) yang diinduksi dengan glukosa bila dibanding dengan pemberian glibenklamid sebagai obat </w:t>
      </w:r>
      <w:r w:rsidRPr="0001565E">
        <w:rPr>
          <w:rFonts w:ascii="Arial" w:hAnsi="Arial" w:cs="Arial"/>
          <w:i/>
        </w:rPr>
        <w:t>diabetes mellitus.</w:t>
      </w:r>
    </w:p>
    <w:p w:rsidR="002276B7" w:rsidRDefault="002276B7" w:rsidP="002276B7">
      <w:pPr>
        <w:spacing w:line="360" w:lineRule="auto"/>
        <w:ind w:left="709" w:hanging="284"/>
        <w:jc w:val="both"/>
        <w:rPr>
          <w:rFonts w:ascii="Arial" w:hAnsi="Arial" w:cs="Arial"/>
          <w:i/>
        </w:rPr>
      </w:pPr>
    </w:p>
    <w:p w:rsidR="002276B7" w:rsidRDefault="002276B7" w:rsidP="002276B7">
      <w:pPr>
        <w:spacing w:line="360" w:lineRule="auto"/>
        <w:ind w:left="709" w:hanging="284"/>
        <w:jc w:val="both"/>
        <w:rPr>
          <w:rFonts w:ascii="Arial" w:hAnsi="Arial" w:cs="Arial"/>
          <w:i/>
        </w:rPr>
      </w:pPr>
    </w:p>
    <w:p w:rsidR="002276B7" w:rsidRPr="00345651" w:rsidRDefault="002276B7" w:rsidP="002276B7">
      <w:pPr>
        <w:spacing w:before="240" w:line="360" w:lineRule="auto"/>
        <w:jc w:val="both"/>
        <w:rPr>
          <w:rFonts w:ascii="Arial" w:hAnsi="Arial" w:cs="Arial"/>
          <w:b/>
        </w:rPr>
      </w:pPr>
      <w:r w:rsidRPr="0001565E">
        <w:rPr>
          <w:rFonts w:ascii="Arial" w:hAnsi="Arial" w:cs="Arial"/>
          <w:b/>
        </w:rPr>
        <w:t>1.4 Manfaat Penelitian</w:t>
      </w:r>
    </w:p>
    <w:p w:rsidR="002276B7" w:rsidRPr="00630C7D" w:rsidRDefault="002276B7" w:rsidP="002276B7">
      <w:pPr>
        <w:tabs>
          <w:tab w:val="left" w:pos="-6379"/>
        </w:tabs>
        <w:spacing w:line="360" w:lineRule="auto"/>
        <w:jc w:val="both"/>
        <w:rPr>
          <w:rFonts w:ascii="Arial" w:hAnsi="Arial" w:cs="Arial"/>
        </w:rPr>
      </w:pPr>
      <w:r w:rsidRPr="0001565E">
        <w:rPr>
          <w:rFonts w:ascii="Arial" w:hAnsi="Arial" w:cs="Arial"/>
          <w:b/>
        </w:rPr>
        <w:tab/>
      </w:r>
      <w:r w:rsidRPr="0001565E">
        <w:rPr>
          <w:rFonts w:ascii="Arial" w:hAnsi="Arial" w:cs="Arial"/>
        </w:rPr>
        <w:t>Dapat memberikan informasi secara ilmiah mengenai khasiat dan dosis Ekstrak Etanol Daun Afrika (</w:t>
      </w:r>
      <w:r w:rsidRPr="0001565E">
        <w:rPr>
          <w:rFonts w:ascii="Arial" w:hAnsi="Arial" w:cs="Arial"/>
          <w:i/>
          <w:iCs/>
        </w:rPr>
        <w:t xml:space="preserve">Vernonia amygdalina </w:t>
      </w:r>
      <w:r w:rsidRPr="0001565E">
        <w:rPr>
          <w:rFonts w:ascii="Arial" w:hAnsi="Arial" w:cs="Arial"/>
        </w:rPr>
        <w:t>Delile), Ekstrak Etanol Daun Insulin (</w:t>
      </w:r>
      <w:r w:rsidRPr="0001565E">
        <w:rPr>
          <w:rFonts w:ascii="Arial" w:hAnsi="Arial" w:cs="Arial"/>
          <w:i/>
        </w:rPr>
        <w:t>Tithonia diversifolia</w:t>
      </w:r>
      <w:r w:rsidRPr="0001565E">
        <w:rPr>
          <w:rFonts w:ascii="Arial" w:hAnsi="Arial" w:cs="Arial"/>
        </w:rPr>
        <w:t xml:space="preserve"> (Hemsly) A Gray) dan kombinasi Ekstrak Etanol Daun Afrika (</w:t>
      </w:r>
      <w:r w:rsidRPr="0001565E">
        <w:rPr>
          <w:rFonts w:ascii="Arial" w:hAnsi="Arial" w:cs="Arial"/>
          <w:i/>
          <w:iCs/>
        </w:rPr>
        <w:t xml:space="preserve">Vernonia amygdalina </w:t>
      </w:r>
      <w:r w:rsidRPr="0001565E">
        <w:rPr>
          <w:rFonts w:ascii="Arial" w:hAnsi="Arial" w:cs="Arial"/>
        </w:rPr>
        <w:t>Delile) dengan Ekstrak Etanol Daun Insulin (</w:t>
      </w:r>
      <w:r w:rsidRPr="0001565E">
        <w:rPr>
          <w:rFonts w:ascii="Arial" w:hAnsi="Arial" w:cs="Arial"/>
          <w:i/>
        </w:rPr>
        <w:t>Tithonia diversifolia</w:t>
      </w:r>
      <w:r w:rsidRPr="0001565E">
        <w:rPr>
          <w:rFonts w:ascii="Arial" w:hAnsi="Arial" w:cs="Arial"/>
        </w:rPr>
        <w:t xml:space="preserve"> (Hemsly) A Gray) sebagai obat t</w:t>
      </w:r>
      <w:r>
        <w:rPr>
          <w:rFonts w:ascii="Arial" w:hAnsi="Arial" w:cs="Arial"/>
        </w:rPr>
        <w:t>radisional antidiabetes</w:t>
      </w:r>
      <w:r w:rsidRPr="0001565E">
        <w:rPr>
          <w:rFonts w:ascii="Arial" w:hAnsi="Arial" w:cs="Arial"/>
        </w:rPr>
        <w:t xml:space="preserve"> dan sebagai data awal tentang daun Afrika dan daun I</w:t>
      </w:r>
      <w:r>
        <w:rPr>
          <w:rFonts w:ascii="Arial" w:hAnsi="Arial" w:cs="Arial"/>
        </w:rPr>
        <w:t>nsulin sebagai obat fitofarmaka.</w:t>
      </w: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Default="002276B7" w:rsidP="002276B7">
      <w:pPr>
        <w:tabs>
          <w:tab w:val="left" w:pos="-6379"/>
        </w:tabs>
        <w:spacing w:line="360" w:lineRule="auto"/>
        <w:jc w:val="both"/>
        <w:rPr>
          <w:rFonts w:ascii="Arial" w:hAnsi="Arial" w:cs="Arial"/>
        </w:rPr>
      </w:pPr>
    </w:p>
    <w:p w:rsidR="002276B7" w:rsidRPr="00A5509E" w:rsidRDefault="002276B7" w:rsidP="002276B7">
      <w:pPr>
        <w:tabs>
          <w:tab w:val="left" w:pos="-6379"/>
        </w:tabs>
        <w:spacing w:line="360" w:lineRule="auto"/>
        <w:jc w:val="both"/>
        <w:rPr>
          <w:rFonts w:ascii="Arial" w:hAnsi="Arial" w:cs="Arial"/>
        </w:rPr>
      </w:pPr>
    </w:p>
    <w:p w:rsidR="002276B7" w:rsidRPr="0001565E" w:rsidRDefault="002276B7" w:rsidP="002276B7">
      <w:pPr>
        <w:autoSpaceDE w:val="0"/>
        <w:autoSpaceDN w:val="0"/>
        <w:adjustRightInd w:val="0"/>
        <w:spacing w:line="360" w:lineRule="auto"/>
        <w:ind w:left="2880" w:firstLine="720"/>
        <w:rPr>
          <w:rFonts w:ascii="Arial" w:hAnsi="Arial" w:cs="Arial"/>
          <w:b/>
        </w:rPr>
      </w:pPr>
      <w:r w:rsidRPr="0001565E">
        <w:rPr>
          <w:rFonts w:ascii="Arial" w:hAnsi="Arial" w:cs="Arial"/>
          <w:b/>
        </w:rPr>
        <w:t>BAB II</w:t>
      </w:r>
    </w:p>
    <w:p w:rsidR="002276B7" w:rsidRPr="00A85839" w:rsidRDefault="002276B7" w:rsidP="002276B7">
      <w:pPr>
        <w:autoSpaceDE w:val="0"/>
        <w:autoSpaceDN w:val="0"/>
        <w:adjustRightInd w:val="0"/>
        <w:spacing w:line="480" w:lineRule="auto"/>
        <w:jc w:val="center"/>
        <w:rPr>
          <w:rFonts w:ascii="Arial" w:hAnsi="Arial" w:cs="Arial"/>
          <w:b/>
          <w:lang w:val="en-ID"/>
        </w:rPr>
      </w:pPr>
      <w:r w:rsidRPr="0001565E">
        <w:rPr>
          <w:rFonts w:ascii="Arial" w:hAnsi="Arial" w:cs="Arial"/>
          <w:b/>
        </w:rPr>
        <w:t>TINJAUAN PUSTAKA</w:t>
      </w:r>
    </w:p>
    <w:p w:rsidR="002276B7" w:rsidRDefault="002276B7" w:rsidP="002276B7">
      <w:pPr>
        <w:spacing w:before="240" w:line="360" w:lineRule="auto"/>
        <w:rPr>
          <w:rFonts w:ascii="Arial" w:hAnsi="Arial" w:cs="Arial"/>
          <w:b/>
        </w:rPr>
      </w:pPr>
      <w:r w:rsidRPr="0001565E">
        <w:rPr>
          <w:rFonts w:ascii="Arial" w:hAnsi="Arial" w:cs="Arial"/>
          <w:b/>
        </w:rPr>
        <w:t>2</w:t>
      </w:r>
      <w:r>
        <w:rPr>
          <w:rFonts w:ascii="Arial" w:hAnsi="Arial" w:cs="Arial"/>
          <w:b/>
        </w:rPr>
        <w:t>.1  Daun Afrika</w:t>
      </w:r>
    </w:p>
    <w:p w:rsidR="002276B7" w:rsidRDefault="002276B7" w:rsidP="002276B7">
      <w:pPr>
        <w:rPr>
          <w:rFonts w:ascii="Arial" w:hAnsi="Arial" w:cs="Arial"/>
          <w:b/>
        </w:rPr>
      </w:pPr>
      <w:r>
        <w:rPr>
          <w:rFonts w:ascii="Arial" w:hAnsi="Arial" w:cs="Arial"/>
          <w:b/>
        </w:rPr>
        <w:lastRenderedPageBreak/>
        <w:t xml:space="preserve">      </w:t>
      </w:r>
      <w:r w:rsidR="00206190">
        <w:rPr>
          <w:rFonts w:ascii="Arial" w:hAnsi="Arial" w:cs="Arial"/>
          <w:b/>
          <w:noProof/>
        </w:rPr>
        <w:drawing>
          <wp:inline distT="0" distB="0" distL="0" distR="0">
            <wp:extent cx="4416425" cy="2665095"/>
            <wp:effectExtent l="0" t="0" r="3175" b="1905"/>
            <wp:docPr id="11" name="Picture 1" descr="Daun-afrika-sel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n-afrika-selat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6425" cy="2665095"/>
                    </a:xfrm>
                    <a:prstGeom prst="rect">
                      <a:avLst/>
                    </a:prstGeom>
                    <a:noFill/>
                    <a:ln>
                      <a:noFill/>
                    </a:ln>
                  </pic:spPr>
                </pic:pic>
              </a:graphicData>
            </a:graphic>
          </wp:inline>
        </w:drawing>
      </w:r>
      <w:r>
        <w:rPr>
          <w:rFonts w:ascii="Arial" w:hAnsi="Arial" w:cs="Arial"/>
          <w:noProof/>
          <w:lang w:eastAsia="id-ID"/>
        </w:rPr>
        <w:t xml:space="preserve">  </w:t>
      </w:r>
    </w:p>
    <w:p w:rsidR="002276B7" w:rsidRPr="00B00EE5" w:rsidRDefault="002276B7" w:rsidP="002276B7">
      <w:pPr>
        <w:rPr>
          <w:rFonts w:ascii="Arial" w:hAnsi="Arial" w:cs="Arial"/>
          <w:b/>
        </w:rPr>
      </w:pPr>
      <w:r>
        <w:rPr>
          <w:rFonts w:ascii="Arial" w:hAnsi="Arial" w:cs="Arial"/>
        </w:rPr>
        <w:t xml:space="preserve">      </w:t>
      </w:r>
      <w:r w:rsidRPr="00B00EE5">
        <w:rPr>
          <w:rFonts w:ascii="Arial" w:hAnsi="Arial" w:cs="Arial"/>
          <w:b/>
        </w:rPr>
        <w:t>Gambar 2.1. Tumbuhan Daun Afrika (</w:t>
      </w:r>
      <w:r w:rsidRPr="00B00EE5">
        <w:rPr>
          <w:rFonts w:ascii="Arial" w:hAnsi="Arial" w:cs="Arial"/>
          <w:b/>
          <w:i/>
          <w:iCs/>
        </w:rPr>
        <w:t xml:space="preserve">Vernonia amygdalina </w:t>
      </w:r>
      <w:r w:rsidRPr="00B00EE5">
        <w:rPr>
          <w:rFonts w:ascii="Arial" w:hAnsi="Arial" w:cs="Arial"/>
          <w:b/>
        </w:rPr>
        <w:t>Delile)</w:t>
      </w:r>
    </w:p>
    <w:p w:rsidR="002276B7" w:rsidRPr="00B00EE5" w:rsidRDefault="002276B7" w:rsidP="002276B7">
      <w:pPr>
        <w:spacing w:line="360" w:lineRule="auto"/>
        <w:rPr>
          <w:rFonts w:ascii="Arial" w:hAnsi="Arial" w:cs="Arial"/>
          <w:b/>
        </w:rPr>
      </w:pPr>
      <w:r w:rsidRPr="00B00EE5">
        <w:rPr>
          <w:rFonts w:ascii="Arial" w:hAnsi="Arial" w:cs="Arial"/>
          <w:b/>
        </w:rPr>
        <w:t xml:space="preserve">      (Sumber : inilahtasik.com)</w:t>
      </w:r>
    </w:p>
    <w:p w:rsidR="002276B7" w:rsidRPr="008702AD"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 xml:space="preserve">Daun Afrika banyak tumbuh di benua </w:t>
      </w:r>
      <w:r>
        <w:rPr>
          <w:rFonts w:ascii="Arial" w:hAnsi="Arial" w:cs="Arial"/>
        </w:rPr>
        <w:t xml:space="preserve">Afrika bagian barat terutama di </w:t>
      </w:r>
      <w:r w:rsidRPr="0001565E">
        <w:rPr>
          <w:rFonts w:ascii="Arial" w:hAnsi="Arial" w:cs="Arial"/>
        </w:rPr>
        <w:t>Nigeria dan negara yang beriklim tropis salah satunya adalah Indonesia</w:t>
      </w:r>
      <w:r>
        <w:rPr>
          <w:rFonts w:ascii="Arial" w:hAnsi="Arial" w:cs="Arial"/>
        </w:rPr>
        <w:t xml:space="preserve"> </w:t>
      </w:r>
      <w:r w:rsidRPr="0001565E">
        <w:rPr>
          <w:rFonts w:ascii="Arial" w:hAnsi="Arial" w:cs="Arial"/>
        </w:rPr>
        <w:t xml:space="preserve">( Anonim, 2013). Daun Afrika memiliki nama lain dinegara-negara lain seperti </w:t>
      </w:r>
      <w:r w:rsidRPr="0001565E">
        <w:rPr>
          <w:rFonts w:ascii="Arial" w:hAnsi="Arial" w:cs="Arial"/>
          <w:i/>
          <w:iCs/>
        </w:rPr>
        <w:t xml:space="preserve">bitter leaf </w:t>
      </w:r>
      <w:r w:rsidRPr="0001565E">
        <w:rPr>
          <w:rFonts w:ascii="Arial" w:hAnsi="Arial" w:cs="Arial"/>
        </w:rPr>
        <w:t xml:space="preserve">(daun pahit) di Nigeria, </w:t>
      </w:r>
      <w:r w:rsidRPr="0001565E">
        <w:rPr>
          <w:rFonts w:ascii="Arial" w:hAnsi="Arial" w:cs="Arial"/>
          <w:i/>
          <w:iCs/>
        </w:rPr>
        <w:t xml:space="preserve">Shiwaka </w:t>
      </w:r>
      <w:r w:rsidRPr="0001565E">
        <w:rPr>
          <w:rFonts w:ascii="Arial" w:hAnsi="Arial" w:cs="Arial"/>
        </w:rPr>
        <w:t>di Nigeria bagian Utara (Lingga, 2007),</w:t>
      </w:r>
      <w:r w:rsidRPr="0001565E">
        <w:rPr>
          <w:rFonts w:ascii="Arial" w:hAnsi="Arial" w:cs="Arial"/>
          <w:i/>
          <w:iCs/>
        </w:rPr>
        <w:t xml:space="preserve"> Nan Fei Shu </w:t>
      </w:r>
      <w:r>
        <w:rPr>
          <w:rFonts w:ascii="Arial" w:hAnsi="Arial" w:cs="Arial"/>
        </w:rPr>
        <w:t>di Cina</w:t>
      </w:r>
      <w:r w:rsidRPr="0001565E">
        <w:rPr>
          <w:rFonts w:ascii="Arial" w:hAnsi="Arial" w:cs="Arial"/>
        </w:rPr>
        <w:t xml:space="preserve"> dan daun </w:t>
      </w:r>
      <w:r w:rsidRPr="0001565E">
        <w:rPr>
          <w:rFonts w:ascii="Arial" w:hAnsi="Arial" w:cs="Arial"/>
          <w:i/>
          <w:iCs/>
        </w:rPr>
        <w:t xml:space="preserve">Kupu-kupu </w:t>
      </w:r>
      <w:r w:rsidRPr="0001565E">
        <w:rPr>
          <w:rFonts w:ascii="Arial" w:hAnsi="Arial" w:cs="Arial"/>
        </w:rPr>
        <w:t>di Malaysia. Daun Afrika juga memiliki nama daerah tersendiri di Negara Indonesia seperti daun pahit di pulau Jawa dan daun insulin di kota Padang (Anonim, 2013).</w:t>
      </w:r>
    </w:p>
    <w:p w:rsidR="002276B7" w:rsidRPr="0001565E" w:rsidRDefault="002276B7" w:rsidP="002276B7">
      <w:pPr>
        <w:autoSpaceDE w:val="0"/>
        <w:autoSpaceDN w:val="0"/>
        <w:adjustRightInd w:val="0"/>
        <w:spacing w:line="360" w:lineRule="auto"/>
        <w:rPr>
          <w:rFonts w:ascii="Arial" w:hAnsi="Arial" w:cs="Arial"/>
        </w:rPr>
      </w:pPr>
      <w:r>
        <w:rPr>
          <w:rFonts w:ascii="Arial" w:hAnsi="Arial" w:cs="Arial"/>
        </w:rPr>
        <w:t>Berikut adalah Sistematika T</w:t>
      </w:r>
      <w:r w:rsidRPr="0001565E">
        <w:rPr>
          <w:rFonts w:ascii="Arial" w:hAnsi="Arial" w:cs="Arial"/>
        </w:rPr>
        <w:t>umbuhan daun Afrika  (</w:t>
      </w:r>
      <w:r w:rsidRPr="0001565E">
        <w:rPr>
          <w:rStyle w:val="Emphasis"/>
          <w:rFonts w:ascii="Arial" w:hAnsi="Arial" w:cs="Arial"/>
          <w:bCs/>
        </w:rPr>
        <w:t>Tjitrosoepomo, 2013)</w:t>
      </w:r>
      <w:r w:rsidRPr="0001565E">
        <w:rPr>
          <w:rFonts w:ascii="Arial" w:hAnsi="Arial" w:cs="Arial"/>
        </w:rPr>
        <w:t>:</w:t>
      </w:r>
    </w:p>
    <w:p w:rsidR="002276B7" w:rsidRPr="0001565E" w:rsidRDefault="002276B7" w:rsidP="002276B7">
      <w:pPr>
        <w:autoSpaceDE w:val="0"/>
        <w:autoSpaceDN w:val="0"/>
        <w:adjustRightInd w:val="0"/>
        <w:spacing w:line="360" w:lineRule="auto"/>
        <w:ind w:left="720" w:firstLine="720"/>
        <w:rPr>
          <w:rFonts w:ascii="Arial" w:hAnsi="Arial" w:cs="Arial"/>
        </w:rPr>
      </w:pPr>
      <w:r>
        <w:rPr>
          <w:rFonts w:ascii="Arial" w:hAnsi="Arial" w:cs="Arial"/>
        </w:rPr>
        <w:t>Kingdom</w:t>
      </w:r>
      <w:r>
        <w:rPr>
          <w:rFonts w:ascii="Arial" w:hAnsi="Arial" w:cs="Arial"/>
        </w:rPr>
        <w:tab/>
      </w:r>
      <w:r w:rsidRPr="0001565E">
        <w:rPr>
          <w:rFonts w:ascii="Arial" w:hAnsi="Arial" w:cs="Arial"/>
        </w:rPr>
        <w:t>: Plantae</w:t>
      </w:r>
    </w:p>
    <w:p w:rsidR="002276B7" w:rsidRPr="0001565E" w:rsidRDefault="002276B7" w:rsidP="002276B7">
      <w:pPr>
        <w:autoSpaceDE w:val="0"/>
        <w:autoSpaceDN w:val="0"/>
        <w:adjustRightInd w:val="0"/>
        <w:spacing w:line="360" w:lineRule="auto"/>
        <w:ind w:left="720" w:firstLine="720"/>
        <w:rPr>
          <w:rFonts w:ascii="Arial" w:hAnsi="Arial" w:cs="Arial"/>
        </w:rPr>
      </w:pPr>
      <w:r>
        <w:rPr>
          <w:rFonts w:ascii="Arial" w:hAnsi="Arial" w:cs="Arial"/>
        </w:rPr>
        <w:t>Divisi</w:t>
      </w:r>
      <w:r>
        <w:rPr>
          <w:rFonts w:ascii="Arial" w:hAnsi="Arial" w:cs="Arial"/>
        </w:rPr>
        <w:tab/>
      </w:r>
      <w:r>
        <w:rPr>
          <w:rFonts w:ascii="Arial" w:hAnsi="Arial" w:cs="Arial"/>
        </w:rPr>
        <w:tab/>
      </w:r>
      <w:r w:rsidRPr="0001565E">
        <w:rPr>
          <w:rFonts w:ascii="Arial" w:hAnsi="Arial" w:cs="Arial"/>
        </w:rPr>
        <w:t>: Spermatophyta</w:t>
      </w:r>
    </w:p>
    <w:p w:rsidR="002276B7" w:rsidRPr="0001565E" w:rsidRDefault="002276B7" w:rsidP="002276B7">
      <w:pPr>
        <w:autoSpaceDE w:val="0"/>
        <w:autoSpaceDN w:val="0"/>
        <w:adjustRightInd w:val="0"/>
        <w:spacing w:line="360" w:lineRule="auto"/>
        <w:ind w:left="720" w:firstLine="720"/>
        <w:rPr>
          <w:rFonts w:ascii="Arial" w:hAnsi="Arial" w:cs="Arial"/>
        </w:rPr>
      </w:pPr>
      <w:r>
        <w:rPr>
          <w:rFonts w:ascii="Arial" w:hAnsi="Arial" w:cs="Arial"/>
        </w:rPr>
        <w:t>Subdivisi</w:t>
      </w:r>
      <w:r>
        <w:rPr>
          <w:rFonts w:ascii="Arial" w:hAnsi="Arial" w:cs="Arial"/>
        </w:rPr>
        <w:tab/>
      </w:r>
      <w:r w:rsidRPr="0001565E">
        <w:rPr>
          <w:rFonts w:ascii="Arial" w:hAnsi="Arial" w:cs="Arial"/>
        </w:rPr>
        <w:t>: Angiospermae</w:t>
      </w:r>
    </w:p>
    <w:p w:rsidR="002276B7" w:rsidRPr="0001565E" w:rsidRDefault="002276B7" w:rsidP="002276B7">
      <w:pPr>
        <w:autoSpaceDE w:val="0"/>
        <w:autoSpaceDN w:val="0"/>
        <w:adjustRightInd w:val="0"/>
        <w:spacing w:line="360" w:lineRule="auto"/>
        <w:ind w:left="720" w:firstLine="720"/>
        <w:rPr>
          <w:rFonts w:ascii="Arial" w:hAnsi="Arial" w:cs="Arial"/>
        </w:rPr>
      </w:pPr>
      <w:r>
        <w:rPr>
          <w:rFonts w:ascii="Arial" w:hAnsi="Arial" w:cs="Arial"/>
        </w:rPr>
        <w:t>Kelas</w:t>
      </w:r>
      <w:r>
        <w:rPr>
          <w:rFonts w:ascii="Arial" w:hAnsi="Arial" w:cs="Arial"/>
        </w:rPr>
        <w:tab/>
      </w:r>
      <w:r>
        <w:rPr>
          <w:rFonts w:ascii="Arial" w:hAnsi="Arial" w:cs="Arial"/>
        </w:rPr>
        <w:tab/>
      </w:r>
      <w:r w:rsidRPr="0001565E">
        <w:rPr>
          <w:rFonts w:ascii="Arial" w:hAnsi="Arial" w:cs="Arial"/>
        </w:rPr>
        <w:t>: Dicotyledoneae</w:t>
      </w:r>
    </w:p>
    <w:p w:rsidR="002276B7" w:rsidRPr="0001565E" w:rsidRDefault="002276B7" w:rsidP="002276B7">
      <w:pPr>
        <w:autoSpaceDE w:val="0"/>
        <w:autoSpaceDN w:val="0"/>
        <w:adjustRightInd w:val="0"/>
        <w:spacing w:line="360" w:lineRule="auto"/>
        <w:ind w:left="1440"/>
        <w:rPr>
          <w:rFonts w:ascii="Arial" w:hAnsi="Arial" w:cs="Arial"/>
        </w:rPr>
      </w:pPr>
      <w:r>
        <w:rPr>
          <w:rFonts w:ascii="Arial" w:hAnsi="Arial" w:cs="Arial"/>
        </w:rPr>
        <w:t>Subklas</w:t>
      </w:r>
      <w:r>
        <w:rPr>
          <w:rFonts w:ascii="Arial" w:hAnsi="Arial" w:cs="Arial"/>
        </w:rPr>
        <w:tab/>
      </w:r>
      <w:r w:rsidRPr="0001565E">
        <w:rPr>
          <w:rFonts w:ascii="Arial" w:hAnsi="Arial" w:cs="Arial"/>
        </w:rPr>
        <w:t>: Asterales</w:t>
      </w:r>
    </w:p>
    <w:p w:rsidR="002276B7" w:rsidRPr="0001565E" w:rsidRDefault="002276B7" w:rsidP="002276B7">
      <w:pPr>
        <w:autoSpaceDE w:val="0"/>
        <w:autoSpaceDN w:val="0"/>
        <w:adjustRightInd w:val="0"/>
        <w:spacing w:line="360" w:lineRule="auto"/>
        <w:ind w:left="720" w:firstLine="720"/>
        <w:rPr>
          <w:rFonts w:ascii="Arial" w:hAnsi="Arial" w:cs="Arial"/>
        </w:rPr>
      </w:pPr>
      <w:r w:rsidRPr="0001565E">
        <w:rPr>
          <w:rFonts w:ascii="Arial" w:hAnsi="Arial" w:cs="Arial"/>
        </w:rPr>
        <w:t>Familia</w:t>
      </w:r>
      <w:r w:rsidRPr="0001565E">
        <w:rPr>
          <w:rFonts w:ascii="Arial" w:hAnsi="Arial" w:cs="Arial"/>
        </w:rPr>
        <w:tab/>
      </w:r>
      <w:r w:rsidRPr="0001565E">
        <w:rPr>
          <w:rFonts w:ascii="Arial" w:hAnsi="Arial" w:cs="Arial"/>
        </w:rPr>
        <w:tab/>
        <w:t>: Asteraceae atau Compositae</w:t>
      </w:r>
    </w:p>
    <w:p w:rsidR="002276B7" w:rsidRPr="0001565E" w:rsidRDefault="002276B7" w:rsidP="002276B7">
      <w:pPr>
        <w:autoSpaceDE w:val="0"/>
        <w:autoSpaceDN w:val="0"/>
        <w:adjustRightInd w:val="0"/>
        <w:spacing w:line="360" w:lineRule="auto"/>
        <w:ind w:left="720" w:firstLine="720"/>
        <w:rPr>
          <w:rFonts w:ascii="Arial" w:hAnsi="Arial" w:cs="Arial"/>
          <w:i/>
          <w:iCs/>
        </w:rPr>
      </w:pPr>
      <w:r>
        <w:rPr>
          <w:rFonts w:ascii="Arial" w:hAnsi="Arial" w:cs="Arial"/>
        </w:rPr>
        <w:t>Genus</w:t>
      </w:r>
      <w:r>
        <w:rPr>
          <w:rFonts w:ascii="Arial" w:hAnsi="Arial" w:cs="Arial"/>
        </w:rPr>
        <w:tab/>
      </w:r>
      <w:r>
        <w:rPr>
          <w:rFonts w:ascii="Arial" w:hAnsi="Arial" w:cs="Arial"/>
        </w:rPr>
        <w:tab/>
      </w:r>
      <w:r w:rsidRPr="0001565E">
        <w:rPr>
          <w:rFonts w:ascii="Arial" w:hAnsi="Arial" w:cs="Arial"/>
        </w:rPr>
        <w:t xml:space="preserve">: </w:t>
      </w:r>
      <w:r w:rsidRPr="0001565E">
        <w:rPr>
          <w:rFonts w:ascii="Arial" w:hAnsi="Arial" w:cs="Arial"/>
          <w:i/>
          <w:iCs/>
        </w:rPr>
        <w:t>Vernonia</w:t>
      </w:r>
    </w:p>
    <w:p w:rsidR="002276B7" w:rsidRPr="0001565E" w:rsidRDefault="002276B7" w:rsidP="002276B7">
      <w:pPr>
        <w:autoSpaceDE w:val="0"/>
        <w:autoSpaceDN w:val="0"/>
        <w:adjustRightInd w:val="0"/>
        <w:spacing w:line="360" w:lineRule="auto"/>
        <w:ind w:left="720" w:firstLine="720"/>
        <w:jc w:val="both"/>
        <w:rPr>
          <w:rFonts w:ascii="Arial" w:hAnsi="Arial" w:cs="Arial"/>
        </w:rPr>
      </w:pPr>
      <w:r>
        <w:rPr>
          <w:rFonts w:ascii="Arial" w:hAnsi="Arial" w:cs="Arial"/>
        </w:rPr>
        <w:lastRenderedPageBreak/>
        <w:t>Spesies</w:t>
      </w:r>
      <w:r>
        <w:rPr>
          <w:rFonts w:ascii="Arial" w:hAnsi="Arial" w:cs="Arial"/>
        </w:rPr>
        <w:tab/>
      </w:r>
      <w:r w:rsidRPr="0001565E">
        <w:rPr>
          <w:rFonts w:ascii="Arial" w:hAnsi="Arial" w:cs="Arial"/>
        </w:rPr>
        <w:t xml:space="preserve">: </w:t>
      </w:r>
      <w:r w:rsidRPr="0001565E">
        <w:rPr>
          <w:rFonts w:ascii="Arial" w:hAnsi="Arial" w:cs="Arial"/>
          <w:i/>
          <w:iCs/>
        </w:rPr>
        <w:t xml:space="preserve">Vernonia amygdalina </w:t>
      </w:r>
      <w:r w:rsidRPr="0001565E">
        <w:rPr>
          <w:rFonts w:ascii="Arial" w:hAnsi="Arial" w:cs="Arial"/>
        </w:rPr>
        <w:t>Del.</w:t>
      </w:r>
    </w:p>
    <w:p w:rsidR="002276B7" w:rsidRPr="002371C9" w:rsidRDefault="002276B7" w:rsidP="002276B7">
      <w:pPr>
        <w:autoSpaceDE w:val="0"/>
        <w:autoSpaceDN w:val="0"/>
        <w:adjustRightInd w:val="0"/>
        <w:spacing w:after="120" w:line="360" w:lineRule="auto"/>
        <w:ind w:firstLine="720"/>
        <w:jc w:val="both"/>
        <w:rPr>
          <w:rStyle w:val="Emphasis"/>
          <w:rFonts w:ascii="Arial" w:hAnsi="Arial" w:cs="Arial"/>
          <w:bCs/>
        </w:rPr>
      </w:pPr>
      <w:r w:rsidRPr="0001565E">
        <w:rPr>
          <w:rFonts w:ascii="Arial" w:hAnsi="Arial" w:cs="Arial"/>
        </w:rPr>
        <w:t>Daun Afrika (Gambar 2.1) mempunyai ciri-ciri morfologi sebagai berikut: Batang tegak, tinggi 1</w:t>
      </w:r>
      <w:r>
        <w:rPr>
          <w:rFonts w:ascii="Arial" w:hAnsi="Arial" w:cs="Arial"/>
        </w:rPr>
        <w:t xml:space="preserve"> – </w:t>
      </w:r>
      <w:r w:rsidRPr="0001565E">
        <w:rPr>
          <w:rFonts w:ascii="Arial" w:hAnsi="Arial" w:cs="Arial"/>
        </w:rPr>
        <w:t>3</w:t>
      </w:r>
      <w:r>
        <w:rPr>
          <w:rFonts w:ascii="Arial" w:hAnsi="Arial" w:cs="Arial"/>
        </w:rPr>
        <w:t xml:space="preserve"> </w:t>
      </w:r>
      <w:r w:rsidRPr="0001565E">
        <w:rPr>
          <w:rFonts w:ascii="Arial" w:hAnsi="Arial" w:cs="Arial"/>
        </w:rPr>
        <w:t>m, bulat, berkayu, berwarna coklat, daun majemuk, anak daun berhadapan, panjang 15</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25 cm, lebar 5</w:t>
      </w:r>
      <w:r>
        <w:rPr>
          <w:rFonts w:ascii="Arial" w:hAnsi="Arial" w:cs="Arial"/>
        </w:rPr>
        <w:t xml:space="preserve"> - </w:t>
      </w:r>
      <w:r w:rsidRPr="0001565E">
        <w:rPr>
          <w:rFonts w:ascii="Arial" w:hAnsi="Arial" w:cs="Arial"/>
        </w:rPr>
        <w:t>8 cm, tebal 7</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10 mm, berbentuk seperti ujung tombak, tepi bergerigi, ujung runcing, pangkal membulat, pertulangan</w:t>
      </w:r>
      <w:r>
        <w:rPr>
          <w:rFonts w:ascii="Arial" w:hAnsi="Arial" w:cs="Arial"/>
        </w:rPr>
        <w:t xml:space="preserve"> menyirip, berwarna hijau tua,</w:t>
      </w:r>
      <w:r w:rsidRPr="0001565E">
        <w:rPr>
          <w:rFonts w:ascii="Arial" w:hAnsi="Arial" w:cs="Arial"/>
        </w:rPr>
        <w:t xml:space="preserve"> akar tunggang, berwarna coklat kotor  (</w:t>
      </w:r>
      <w:r w:rsidRPr="0001565E">
        <w:rPr>
          <w:rStyle w:val="Emphasis"/>
          <w:rFonts w:ascii="Arial" w:hAnsi="Arial" w:cs="Arial"/>
          <w:bCs/>
        </w:rPr>
        <w:t>Tjitrosoepomo, 2013).</w:t>
      </w:r>
    </w:p>
    <w:p w:rsidR="002276B7" w:rsidRPr="0001565E" w:rsidRDefault="002276B7" w:rsidP="002276B7">
      <w:pPr>
        <w:autoSpaceDE w:val="0"/>
        <w:autoSpaceDN w:val="0"/>
        <w:adjustRightInd w:val="0"/>
        <w:spacing w:before="240" w:line="360" w:lineRule="auto"/>
        <w:jc w:val="both"/>
        <w:rPr>
          <w:rStyle w:val="Emphasis"/>
          <w:rFonts w:ascii="Arial" w:hAnsi="Arial" w:cs="Arial"/>
          <w:b/>
          <w:bCs/>
          <w:i w:val="0"/>
        </w:rPr>
      </w:pPr>
      <w:r w:rsidRPr="0001565E">
        <w:rPr>
          <w:rStyle w:val="Emphasis"/>
          <w:rFonts w:ascii="Arial" w:hAnsi="Arial" w:cs="Arial"/>
          <w:b/>
          <w:bCs/>
          <w:i w:val="0"/>
        </w:rPr>
        <w:t>2.1.1 Kandungan Kimia dan Kegunaan Daun Afrika</w:t>
      </w:r>
    </w:p>
    <w:p w:rsidR="002276B7" w:rsidRPr="00B941C2"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Hasil penelitian Ijeh dan Chukwunonso (2010) menunjukkan bahwa tanaman daun Afrika banyak mengandung nutrisi dan senyawa kimia, antara lain adalah sebagai berikut: protein 19,2%, serat 19,2%, karbohidrat 68,4%, lemak 4,7%, asam askorbat 166,5 mg/100 g, karotenoid 30 mg/100 g, kalsium 0,97 g/ 100 g, besi 7,5 mg/100 g, fosfor, kalium, sulfur, natrium, mangan, tembaga, zink, magnesium dan selenium. Senyawa kimia yang terkandung dalam daun Afrika antara lain: saponin (vernoniosida dan steroid saponin), seskuiterpen lakton (vernolida, vernodalol, verno</w:t>
      </w:r>
      <w:r>
        <w:rPr>
          <w:rFonts w:ascii="Arial" w:hAnsi="Arial" w:cs="Arial"/>
        </w:rPr>
        <w:t>lepin, vernodalin</w:t>
      </w:r>
      <w:r w:rsidRPr="0001565E">
        <w:rPr>
          <w:rFonts w:ascii="Arial" w:hAnsi="Arial" w:cs="Arial"/>
        </w:rPr>
        <w:t xml:space="preserve"> dan vernomygdin) </w:t>
      </w:r>
      <w:r w:rsidRPr="00D86DF1">
        <w:rPr>
          <w:rFonts w:ascii="Arial" w:hAnsi="Arial" w:cs="Arial"/>
          <w:i/>
        </w:rPr>
        <w:t>(Luo, at all 2011)</w:t>
      </w:r>
      <w:r w:rsidRPr="0001565E">
        <w:rPr>
          <w:rFonts w:ascii="Arial" w:hAnsi="Arial" w:cs="Arial"/>
        </w:rPr>
        <w:t>, flavonoid, koumarin, asam fenolat, lignan, xanton</w:t>
      </w:r>
      <w:r>
        <w:rPr>
          <w:rFonts w:ascii="Arial" w:hAnsi="Arial" w:cs="Arial"/>
        </w:rPr>
        <w:t>, terpen, peptida, dan lutelin. Khasiat daun afrika yaitu sebagai obat diabetes, hipertensi, gout, dan kanker.</w:t>
      </w:r>
    </w:p>
    <w:p w:rsidR="002276B7" w:rsidRPr="0001565E" w:rsidRDefault="002276B7" w:rsidP="002276B7">
      <w:pPr>
        <w:pStyle w:val="Default"/>
        <w:spacing w:line="360" w:lineRule="auto"/>
        <w:jc w:val="both"/>
        <w:rPr>
          <w:rFonts w:ascii="Arial" w:eastAsia="Times New Roman" w:hAnsi="Arial" w:cs="Arial"/>
          <w:sz w:val="22"/>
          <w:szCs w:val="22"/>
        </w:rPr>
      </w:pPr>
      <w:r w:rsidRPr="0001565E">
        <w:rPr>
          <w:rFonts w:ascii="Arial" w:hAnsi="Arial" w:cs="Arial"/>
          <w:b/>
          <w:sz w:val="22"/>
          <w:szCs w:val="22"/>
        </w:rPr>
        <w:tab/>
      </w:r>
      <w:r w:rsidRPr="0001565E">
        <w:rPr>
          <w:rFonts w:ascii="Arial" w:hAnsi="Arial" w:cs="Arial"/>
          <w:sz w:val="22"/>
          <w:szCs w:val="22"/>
        </w:rPr>
        <w:t>Daun Afrika telah banyak digunakan untuk obat-obatan dan telah banyak penelitian yang telah dilakukan untuk tumbuhan tersebut. Akah dan Okafor (1992) telah meneliti efek hipoglikemik ekstrak etanol daun Afrika (</w:t>
      </w:r>
      <w:r w:rsidRPr="0001565E">
        <w:rPr>
          <w:rFonts w:ascii="Arial" w:hAnsi="Arial" w:cs="Arial"/>
          <w:i/>
          <w:iCs/>
          <w:sz w:val="22"/>
          <w:szCs w:val="22"/>
        </w:rPr>
        <w:t xml:space="preserve">Vernonia amygdalina </w:t>
      </w:r>
      <w:r>
        <w:rPr>
          <w:rFonts w:ascii="Arial" w:hAnsi="Arial" w:cs="Arial"/>
          <w:sz w:val="22"/>
          <w:szCs w:val="22"/>
        </w:rPr>
        <w:t>Del</w:t>
      </w:r>
      <w:r>
        <w:rPr>
          <w:rFonts w:ascii="Arial" w:hAnsi="Arial" w:cs="Arial"/>
          <w:sz w:val="22"/>
          <w:szCs w:val="22"/>
          <w:lang w:val="id-ID"/>
        </w:rPr>
        <w:t>ile</w:t>
      </w:r>
      <w:r w:rsidRPr="0001565E">
        <w:rPr>
          <w:rFonts w:ascii="Arial" w:hAnsi="Arial" w:cs="Arial"/>
          <w:sz w:val="22"/>
          <w:szCs w:val="22"/>
        </w:rPr>
        <w:t xml:space="preserve">) dan dampaknya terhadap fungsi ginjal. Konsentrasi 400 mg/Kg bb tikus putih percobaan yang diberikan ekstrak etanol daun Afrika, </w:t>
      </w:r>
      <w:r w:rsidRPr="0001565E">
        <w:rPr>
          <w:rFonts w:ascii="Arial" w:hAnsi="Arial" w:cs="Arial"/>
          <w:sz w:val="22"/>
          <w:szCs w:val="22"/>
          <w:lang w:val="id-ID"/>
        </w:rPr>
        <w:t>analisis elektrolit serum dan indeks biokimia menunjukkan penurunan yang signifikan (p</w:t>
      </w:r>
      <w:r>
        <w:rPr>
          <w:rFonts w:ascii="Arial" w:hAnsi="Arial" w:cs="Arial"/>
          <w:sz w:val="22"/>
          <w:szCs w:val="22"/>
          <w:lang w:val="id-ID"/>
        </w:rPr>
        <w:t xml:space="preserve"> </w:t>
      </w:r>
      <w:r w:rsidRPr="0001565E">
        <w:rPr>
          <w:rFonts w:ascii="Arial" w:hAnsi="Arial" w:cs="Arial"/>
          <w:sz w:val="22"/>
          <w:szCs w:val="22"/>
          <w:lang w:val="id-ID"/>
        </w:rPr>
        <w:t>&lt;</w:t>
      </w:r>
      <w:r>
        <w:rPr>
          <w:rFonts w:ascii="Arial" w:hAnsi="Arial" w:cs="Arial"/>
          <w:sz w:val="22"/>
          <w:szCs w:val="22"/>
          <w:lang w:val="id-ID"/>
        </w:rPr>
        <w:t xml:space="preserve"> </w:t>
      </w:r>
      <w:r w:rsidRPr="0001565E">
        <w:rPr>
          <w:rFonts w:ascii="Arial" w:hAnsi="Arial" w:cs="Arial"/>
          <w:sz w:val="22"/>
          <w:szCs w:val="22"/>
          <w:lang w:val="id-ID"/>
        </w:rPr>
        <w:t>0,05)</w:t>
      </w:r>
      <w:r w:rsidRPr="0001565E">
        <w:rPr>
          <w:rFonts w:ascii="Arial" w:hAnsi="Arial" w:cs="Arial"/>
          <w:sz w:val="22"/>
          <w:szCs w:val="22"/>
        </w:rPr>
        <w:t xml:space="preserve"> terhadap konsentrasi/kadar</w:t>
      </w:r>
      <w:r w:rsidRPr="0001565E">
        <w:rPr>
          <w:rFonts w:ascii="Arial" w:hAnsi="Arial" w:cs="Arial"/>
          <w:sz w:val="22"/>
          <w:szCs w:val="22"/>
          <w:lang w:val="id-ID"/>
        </w:rPr>
        <w:t xml:space="preserve"> glukosa, urea dan natrium</w:t>
      </w:r>
      <w:r w:rsidRPr="0001565E">
        <w:rPr>
          <w:rFonts w:ascii="Arial" w:hAnsi="Arial" w:cs="Arial"/>
          <w:sz w:val="22"/>
          <w:szCs w:val="22"/>
        </w:rPr>
        <w:t>. Demikian juga Santoso (2015) dalam tesisnya menyatakan kenaikan insulin post prandia padatikus percobaan. Ekstrak etanol daun Afrika dapat menurunkan</w:t>
      </w:r>
      <w:r>
        <w:rPr>
          <w:rFonts w:ascii="Arial" w:hAnsi="Arial" w:cs="Arial"/>
          <w:sz w:val="22"/>
          <w:szCs w:val="22"/>
        </w:rPr>
        <w:t xml:space="preserve"> kadar glukosa darah</w:t>
      </w:r>
      <w:r>
        <w:rPr>
          <w:rFonts w:ascii="Arial" w:hAnsi="Arial" w:cs="Arial"/>
          <w:sz w:val="22"/>
          <w:szCs w:val="22"/>
          <w:lang w:val="id-ID"/>
        </w:rPr>
        <w:t>,</w:t>
      </w:r>
      <w:r w:rsidRPr="0001565E">
        <w:rPr>
          <w:rFonts w:ascii="Arial" w:hAnsi="Arial" w:cs="Arial"/>
          <w:sz w:val="22"/>
          <w:szCs w:val="22"/>
        </w:rPr>
        <w:t xml:space="preserve"> Anastasia (2011) telah menguji mekanisme efek  antikanker daun Afrika dan sebagai antibakteri (</w:t>
      </w:r>
      <w:r w:rsidRPr="0001565E">
        <w:rPr>
          <w:rStyle w:val="element-citation"/>
          <w:rFonts w:ascii="Arial" w:hAnsi="Arial" w:cs="Arial"/>
          <w:sz w:val="22"/>
          <w:szCs w:val="22"/>
        </w:rPr>
        <w:t xml:space="preserve">Akinpelu, 1999; </w:t>
      </w:r>
      <w:r w:rsidRPr="0001565E">
        <w:rPr>
          <w:rFonts w:ascii="Arial" w:eastAsia="Times New Roman" w:hAnsi="Arial" w:cs="Arial"/>
          <w:sz w:val="22"/>
          <w:szCs w:val="22"/>
        </w:rPr>
        <w:t>Jocelyn, 2014</w:t>
      </w:r>
      <w:r w:rsidRPr="0001565E">
        <w:rPr>
          <w:rStyle w:val="element-citation"/>
          <w:rFonts w:ascii="Arial" w:hAnsi="Arial" w:cs="Arial"/>
          <w:sz w:val="22"/>
          <w:szCs w:val="22"/>
        </w:rPr>
        <w:t xml:space="preserve">). </w:t>
      </w:r>
      <w:r w:rsidRPr="0001565E">
        <w:rPr>
          <w:rFonts w:ascii="Arial" w:eastAsia="Times New Roman" w:hAnsi="Arial" w:cs="Arial"/>
          <w:sz w:val="22"/>
          <w:szCs w:val="22"/>
        </w:rPr>
        <w:t>Sembiring (2013)</w:t>
      </w:r>
      <w:r w:rsidRPr="0001565E">
        <w:rPr>
          <w:rStyle w:val="element-citation"/>
          <w:rFonts w:ascii="Arial" w:hAnsi="Arial" w:cs="Arial"/>
          <w:sz w:val="22"/>
          <w:szCs w:val="22"/>
        </w:rPr>
        <w:t xml:space="preserve"> </w:t>
      </w:r>
      <w:r w:rsidRPr="0001565E">
        <w:rPr>
          <w:rFonts w:ascii="Arial" w:hAnsi="Arial" w:cs="Arial"/>
          <w:sz w:val="22"/>
          <w:szCs w:val="22"/>
        </w:rPr>
        <w:t xml:space="preserve">telah menguji efek inotropik dan kronotropik ekstrak etanol daun Afrika </w:t>
      </w:r>
      <w:r w:rsidRPr="0001565E">
        <w:rPr>
          <w:rFonts w:ascii="Arial" w:eastAsia="Times New Roman" w:hAnsi="Arial" w:cs="Arial"/>
          <w:sz w:val="22"/>
          <w:szCs w:val="22"/>
        </w:rPr>
        <w:t xml:space="preserve"> pada isolat jantung tikus.</w:t>
      </w:r>
    </w:p>
    <w:p w:rsidR="002276B7"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rPr>
      </w:pPr>
    </w:p>
    <w:p w:rsidR="002276B7" w:rsidRPr="0001565E" w:rsidRDefault="002276B7" w:rsidP="002276B7">
      <w:pPr>
        <w:autoSpaceDE w:val="0"/>
        <w:autoSpaceDN w:val="0"/>
        <w:adjustRightInd w:val="0"/>
        <w:spacing w:line="360" w:lineRule="auto"/>
        <w:jc w:val="both"/>
        <w:rPr>
          <w:rFonts w:ascii="Arial" w:hAnsi="Arial" w:cs="Arial"/>
          <w:b/>
        </w:rPr>
      </w:pPr>
      <w:r w:rsidRPr="0001565E">
        <w:rPr>
          <w:rFonts w:ascii="Arial" w:hAnsi="Arial" w:cs="Arial"/>
          <w:b/>
        </w:rPr>
        <w:t>2.2 Daun Insulin</w:t>
      </w:r>
    </w:p>
    <w:p w:rsidR="002276B7" w:rsidRDefault="002276B7" w:rsidP="002276B7">
      <w:pPr>
        <w:spacing w:line="360" w:lineRule="auto"/>
        <w:ind w:left="10" w:firstLine="710"/>
        <w:jc w:val="both"/>
        <w:rPr>
          <w:rFonts w:ascii="Arial" w:hAnsi="Arial" w:cs="Arial"/>
        </w:rPr>
      </w:pPr>
      <w:r w:rsidRPr="0001565E">
        <w:rPr>
          <w:rFonts w:ascii="Arial" w:hAnsi="Arial" w:cs="Arial"/>
        </w:rPr>
        <w:t>Tumbuhan insulin (</w:t>
      </w:r>
      <w:r w:rsidRPr="0001565E">
        <w:rPr>
          <w:rFonts w:ascii="Arial" w:hAnsi="Arial" w:cs="Arial"/>
          <w:i/>
        </w:rPr>
        <w:t>Tithonia diversifolia (</w:t>
      </w:r>
      <w:r>
        <w:rPr>
          <w:rFonts w:ascii="Arial" w:hAnsi="Arial" w:cs="Arial"/>
        </w:rPr>
        <w:t>Hemsley) A</w:t>
      </w:r>
      <w:r w:rsidRPr="0001565E">
        <w:rPr>
          <w:rFonts w:ascii="Arial" w:hAnsi="Arial" w:cs="Arial"/>
        </w:rPr>
        <w:t xml:space="preserve"> Gray) disebut juga dengan nama kembang bulan, merupakan tumbuhan perdu tegak yang dapat mencapai tinggi 9 meter, </w:t>
      </w:r>
      <w:r>
        <w:rPr>
          <w:rFonts w:ascii="Arial" w:hAnsi="Arial" w:cs="Arial"/>
        </w:rPr>
        <w:t>bertunas dan merayap diatas permukaan tanah</w:t>
      </w:r>
      <w:r w:rsidRPr="0001565E">
        <w:rPr>
          <w:rFonts w:ascii="Arial" w:hAnsi="Arial" w:cs="Arial"/>
        </w:rPr>
        <w:t>. Umumnya tumbuhan ini tumbuh liar di tempat-tempat curam, misalnya di tebing-tebing, tepi sungai dan selokan. Tumbuhan insulin ini tumbuh dengan mudah ditempat dengan ketinggian 5</w:t>
      </w:r>
      <w:r>
        <w:rPr>
          <w:rFonts w:ascii="Arial" w:hAnsi="Arial" w:cs="Arial"/>
          <w:lang w:val="en-ID"/>
        </w:rPr>
        <w:t xml:space="preserve"> - </w:t>
      </w:r>
      <w:r>
        <w:rPr>
          <w:rFonts w:ascii="Arial" w:hAnsi="Arial" w:cs="Arial"/>
        </w:rPr>
        <w:t xml:space="preserve">1500 </w:t>
      </w:r>
      <w:r w:rsidRPr="0001565E">
        <w:rPr>
          <w:rFonts w:ascii="Arial" w:hAnsi="Arial" w:cs="Arial"/>
        </w:rPr>
        <w:t>meter di atas permukaan laut, juga merupakan tumbuhan tahunan yang menyukai tempat-tempat terang dan tumbuh di tempat yang terkena sinar matahari langsung.</w:t>
      </w:r>
    </w:p>
    <w:p w:rsidR="002276B7" w:rsidRPr="00A863D9" w:rsidRDefault="002276B7" w:rsidP="002276B7">
      <w:pPr>
        <w:jc w:val="both"/>
        <w:rPr>
          <w:rFonts w:ascii="Arial" w:hAnsi="Arial" w:cs="Arial"/>
        </w:rPr>
      </w:pPr>
      <w:r>
        <w:rPr>
          <w:rFonts w:ascii="Arial" w:hAnsi="Arial" w:cs="Arial"/>
        </w:rPr>
        <w:t xml:space="preserve">      </w:t>
      </w:r>
      <w:r w:rsidR="00206190">
        <w:rPr>
          <w:rFonts w:ascii="Arial" w:hAnsi="Arial" w:cs="Arial"/>
          <w:noProof/>
        </w:rPr>
        <w:drawing>
          <wp:inline distT="0" distB="0" distL="0" distR="0">
            <wp:extent cx="4338320" cy="2675255"/>
            <wp:effectExtent l="0" t="0" r="5080" b="0"/>
            <wp:docPr id="10" name="Picture 2" descr="manfaat_daun_insuli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faat_daun_insulin_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320" cy="2675255"/>
                    </a:xfrm>
                    <a:prstGeom prst="rect">
                      <a:avLst/>
                    </a:prstGeom>
                    <a:noFill/>
                    <a:ln>
                      <a:noFill/>
                    </a:ln>
                  </pic:spPr>
                </pic:pic>
              </a:graphicData>
            </a:graphic>
          </wp:inline>
        </w:drawing>
      </w:r>
    </w:p>
    <w:p w:rsidR="002276B7" w:rsidRPr="000E3DC8" w:rsidRDefault="002276B7" w:rsidP="002276B7">
      <w:pPr>
        <w:jc w:val="both"/>
        <w:rPr>
          <w:rFonts w:ascii="Arial" w:hAnsi="Arial" w:cs="Arial"/>
          <w:b/>
        </w:rPr>
      </w:pPr>
      <w:r w:rsidRPr="000E3DC8">
        <w:rPr>
          <w:rFonts w:ascii="Arial" w:hAnsi="Arial" w:cs="Arial"/>
          <w:b/>
        </w:rPr>
        <w:t xml:space="preserve">      Gambar 2.2 Tumbuhan Daun Insulin </w:t>
      </w:r>
    </w:p>
    <w:p w:rsidR="002276B7" w:rsidRPr="000E3DC8" w:rsidRDefault="002276B7" w:rsidP="002276B7">
      <w:pPr>
        <w:spacing w:line="360" w:lineRule="auto"/>
        <w:jc w:val="both"/>
        <w:rPr>
          <w:rFonts w:ascii="Arial" w:hAnsi="Arial" w:cs="Arial"/>
          <w:b/>
        </w:rPr>
      </w:pPr>
      <w:r w:rsidRPr="000E3DC8">
        <w:rPr>
          <w:rFonts w:ascii="Arial" w:hAnsi="Arial" w:cs="Arial"/>
          <w:b/>
        </w:rPr>
        <w:t xml:space="preserve">      (Sumber : youtube.com)</w:t>
      </w:r>
    </w:p>
    <w:p w:rsidR="002276B7" w:rsidRDefault="002276B7" w:rsidP="002276B7">
      <w:pPr>
        <w:pStyle w:val="Heading1Char"/>
        <w:spacing w:after="0" w:line="360" w:lineRule="auto"/>
        <w:ind w:firstLine="720"/>
        <w:jc w:val="both"/>
        <w:rPr>
          <w:rFonts w:ascii="Arial" w:hAnsi="Arial" w:cs="Arial"/>
        </w:rPr>
      </w:pPr>
      <w:r w:rsidRPr="0001565E">
        <w:rPr>
          <w:rFonts w:ascii="Arial" w:hAnsi="Arial" w:cs="Arial"/>
        </w:rPr>
        <w:t>Daun tunggal dan berseling, dengan panjang 26</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32 cm dan lebar 15</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 xml:space="preserve">25 cm. Bagian ujung dan pangkal daun runcing, tepi daun </w:t>
      </w:r>
      <w:r>
        <w:rPr>
          <w:rFonts w:ascii="Arial" w:hAnsi="Arial" w:cs="Arial"/>
        </w:rPr>
        <w:t xml:space="preserve">bergerigi, pertulangan menyirip </w:t>
      </w:r>
      <w:r w:rsidRPr="0001565E">
        <w:rPr>
          <w:rFonts w:ascii="Arial" w:hAnsi="Arial" w:cs="Arial"/>
        </w:rPr>
        <w:t xml:space="preserve">dan berwarna hijau. Bunga merupakan bunga majemuk, di ujung ranting, tangkai bulat, kelopak bentuk tabung. Perbungaan muncul di ketiak daun atau ujung percabangan, kepala sari berwarna hitam dan di bagian atasnya berwarna kuning. Buah kotak berbiji bulat dan keras. Jika masih muda berwarna </w:t>
      </w:r>
      <w:r w:rsidRPr="0001565E">
        <w:rPr>
          <w:rFonts w:ascii="Arial" w:hAnsi="Arial" w:cs="Arial"/>
        </w:rPr>
        <w:lastRenderedPageBreak/>
        <w:t>hijau setelah tua berwar</w:t>
      </w:r>
      <w:r>
        <w:rPr>
          <w:rFonts w:ascii="Arial" w:hAnsi="Arial" w:cs="Arial"/>
        </w:rPr>
        <w:t>na coklat. Bijinya bulat, keras</w:t>
      </w:r>
      <w:r w:rsidRPr="0001565E">
        <w:rPr>
          <w:rFonts w:ascii="Arial" w:hAnsi="Arial" w:cs="Arial"/>
        </w:rPr>
        <w:t xml:space="preserve"> dan berwarna coklat. Akarnya berupa akar tunggang berwarna putih kotor (Hidayat dan Napitupulu, 2015).</w:t>
      </w:r>
    </w:p>
    <w:p w:rsidR="002276B7" w:rsidRDefault="002276B7" w:rsidP="002276B7">
      <w:pPr>
        <w:pStyle w:val="Heading1Char"/>
        <w:spacing w:after="0" w:line="360" w:lineRule="auto"/>
        <w:ind w:firstLine="720"/>
        <w:jc w:val="both"/>
        <w:rPr>
          <w:rFonts w:ascii="Arial" w:hAnsi="Arial" w:cs="Arial"/>
        </w:rPr>
      </w:pPr>
    </w:p>
    <w:p w:rsidR="002276B7" w:rsidRPr="000E3DC8" w:rsidRDefault="002276B7" w:rsidP="002276B7">
      <w:pPr>
        <w:pStyle w:val="Heading1Char"/>
        <w:spacing w:after="0" w:line="360" w:lineRule="auto"/>
        <w:ind w:firstLine="720"/>
        <w:jc w:val="both"/>
        <w:rPr>
          <w:rFonts w:ascii="Arial" w:hAnsi="Arial" w:cs="Arial"/>
        </w:rPr>
      </w:pPr>
    </w:p>
    <w:p w:rsidR="002276B7" w:rsidRPr="00712884" w:rsidRDefault="002276B7" w:rsidP="002276B7">
      <w:pPr>
        <w:spacing w:line="360" w:lineRule="auto"/>
        <w:ind w:left="10" w:firstLine="557"/>
        <w:jc w:val="both"/>
        <w:rPr>
          <w:rFonts w:ascii="Arial" w:hAnsi="Arial" w:cs="Arial"/>
        </w:rPr>
      </w:pPr>
      <w:r>
        <w:rPr>
          <w:rFonts w:ascii="Arial" w:hAnsi="Arial" w:cs="Arial"/>
        </w:rPr>
        <w:t xml:space="preserve">Sistematika Daun Insulin </w:t>
      </w:r>
      <w:r w:rsidRPr="0001565E">
        <w:rPr>
          <w:rFonts w:ascii="Arial" w:hAnsi="Arial" w:cs="Arial"/>
        </w:rPr>
        <w:t>(</w:t>
      </w:r>
      <w:r w:rsidRPr="0001565E">
        <w:rPr>
          <w:rFonts w:ascii="Arial" w:hAnsi="Arial" w:cs="Arial"/>
          <w:i/>
        </w:rPr>
        <w:t>Tithonia diversifolia (</w:t>
      </w:r>
      <w:r>
        <w:rPr>
          <w:rFonts w:ascii="Arial" w:hAnsi="Arial" w:cs="Arial"/>
        </w:rPr>
        <w:t xml:space="preserve">Hemsley) A </w:t>
      </w:r>
      <w:r w:rsidRPr="0001565E">
        <w:rPr>
          <w:rFonts w:ascii="Arial" w:hAnsi="Arial" w:cs="Arial"/>
        </w:rPr>
        <w:t>Gray) seperti tertulis dibawah ini (</w:t>
      </w:r>
      <w:r w:rsidRPr="0001565E">
        <w:rPr>
          <w:rStyle w:val="Emphasis"/>
          <w:rFonts w:ascii="Arial" w:hAnsi="Arial" w:cs="Arial"/>
          <w:bCs/>
        </w:rPr>
        <w:t>Tjitrosoepomo, 2013)</w:t>
      </w:r>
    </w:p>
    <w:p w:rsidR="002276B7" w:rsidRPr="0001565E" w:rsidRDefault="002276B7" w:rsidP="002276B7">
      <w:pPr>
        <w:spacing w:line="360" w:lineRule="auto"/>
        <w:ind w:left="567"/>
        <w:jc w:val="both"/>
        <w:rPr>
          <w:rFonts w:ascii="Arial" w:hAnsi="Arial" w:cs="Arial"/>
        </w:rPr>
      </w:pPr>
      <w:r w:rsidRPr="0001565E">
        <w:rPr>
          <w:rFonts w:ascii="Arial" w:hAnsi="Arial" w:cs="Arial"/>
        </w:rPr>
        <w:t>Kingdom</w:t>
      </w:r>
      <w:r w:rsidRPr="0001565E">
        <w:rPr>
          <w:rFonts w:ascii="Arial" w:hAnsi="Arial" w:cs="Arial"/>
        </w:rPr>
        <w:tab/>
      </w:r>
      <w:r w:rsidRPr="0001565E">
        <w:rPr>
          <w:rFonts w:ascii="Arial" w:hAnsi="Arial" w:cs="Arial"/>
        </w:rPr>
        <w:tab/>
        <w:t xml:space="preserve">: </w:t>
      </w:r>
      <w:r w:rsidRPr="0001565E">
        <w:rPr>
          <w:rFonts w:ascii="Arial" w:hAnsi="Arial" w:cs="Arial"/>
          <w:i/>
        </w:rPr>
        <w:t>Plantae</w:t>
      </w:r>
    </w:p>
    <w:p w:rsidR="002276B7" w:rsidRPr="0001565E" w:rsidRDefault="002276B7" w:rsidP="002276B7">
      <w:pPr>
        <w:spacing w:line="360" w:lineRule="auto"/>
        <w:ind w:left="567"/>
        <w:jc w:val="both"/>
        <w:rPr>
          <w:rFonts w:ascii="Arial" w:hAnsi="Arial" w:cs="Arial"/>
        </w:rPr>
      </w:pPr>
      <w:r w:rsidRPr="0001565E">
        <w:rPr>
          <w:rFonts w:ascii="Arial" w:hAnsi="Arial" w:cs="Arial"/>
        </w:rPr>
        <w:t>Divisi</w:t>
      </w:r>
      <w:r w:rsidRPr="0001565E">
        <w:rPr>
          <w:rFonts w:ascii="Arial" w:hAnsi="Arial" w:cs="Arial"/>
        </w:rPr>
        <w:tab/>
      </w:r>
      <w:r w:rsidRPr="0001565E">
        <w:rPr>
          <w:rFonts w:ascii="Arial" w:hAnsi="Arial" w:cs="Arial"/>
        </w:rPr>
        <w:tab/>
        <w:t>:</w:t>
      </w:r>
      <w:r w:rsidRPr="0001565E">
        <w:rPr>
          <w:rFonts w:ascii="Arial" w:hAnsi="Arial" w:cs="Arial"/>
          <w:i/>
        </w:rPr>
        <w:t xml:space="preserve"> Spermatophyta</w:t>
      </w:r>
    </w:p>
    <w:p w:rsidR="002276B7" w:rsidRPr="0001565E" w:rsidRDefault="002276B7" w:rsidP="002276B7">
      <w:pPr>
        <w:spacing w:line="360" w:lineRule="auto"/>
        <w:ind w:left="567"/>
        <w:jc w:val="both"/>
        <w:rPr>
          <w:rFonts w:ascii="Arial" w:hAnsi="Arial" w:cs="Arial"/>
          <w:i/>
        </w:rPr>
      </w:pPr>
      <w:r w:rsidRPr="0001565E">
        <w:rPr>
          <w:rFonts w:ascii="Arial" w:hAnsi="Arial" w:cs="Arial"/>
        </w:rPr>
        <w:t>Subdivisi</w:t>
      </w:r>
      <w:r w:rsidRPr="0001565E">
        <w:rPr>
          <w:rFonts w:ascii="Arial" w:hAnsi="Arial" w:cs="Arial"/>
        </w:rPr>
        <w:tab/>
        <w:t>:</w:t>
      </w:r>
      <w:r w:rsidRPr="0001565E">
        <w:rPr>
          <w:rFonts w:ascii="Arial" w:hAnsi="Arial" w:cs="Arial"/>
          <w:i/>
        </w:rPr>
        <w:t xml:space="preserve"> Angiospermae</w:t>
      </w:r>
    </w:p>
    <w:p w:rsidR="002276B7" w:rsidRPr="0001565E" w:rsidRDefault="002276B7" w:rsidP="002276B7">
      <w:pPr>
        <w:spacing w:line="360" w:lineRule="auto"/>
        <w:ind w:left="567"/>
        <w:jc w:val="both"/>
        <w:rPr>
          <w:rFonts w:ascii="Arial" w:hAnsi="Arial" w:cs="Arial"/>
        </w:rPr>
      </w:pPr>
      <w:r w:rsidRPr="0001565E">
        <w:rPr>
          <w:rFonts w:ascii="Arial" w:hAnsi="Arial" w:cs="Arial"/>
        </w:rPr>
        <w:t>Class</w:t>
      </w:r>
      <w:r w:rsidRPr="0001565E">
        <w:rPr>
          <w:rFonts w:ascii="Arial" w:hAnsi="Arial" w:cs="Arial"/>
        </w:rPr>
        <w:tab/>
      </w:r>
      <w:r w:rsidRPr="0001565E">
        <w:rPr>
          <w:rFonts w:ascii="Arial" w:hAnsi="Arial" w:cs="Arial"/>
        </w:rPr>
        <w:tab/>
        <w:t xml:space="preserve">: </w:t>
      </w:r>
      <w:r w:rsidRPr="0001565E">
        <w:rPr>
          <w:rFonts w:ascii="Arial" w:hAnsi="Arial" w:cs="Arial"/>
          <w:i/>
        </w:rPr>
        <w:t>Dicotyledoneae</w:t>
      </w:r>
    </w:p>
    <w:p w:rsidR="002276B7" w:rsidRPr="0001565E" w:rsidRDefault="002276B7" w:rsidP="002276B7">
      <w:pPr>
        <w:spacing w:line="360" w:lineRule="auto"/>
        <w:ind w:left="567"/>
        <w:jc w:val="both"/>
        <w:rPr>
          <w:rFonts w:ascii="Arial" w:hAnsi="Arial" w:cs="Arial"/>
        </w:rPr>
      </w:pPr>
      <w:r w:rsidRPr="0001565E">
        <w:rPr>
          <w:rFonts w:ascii="Arial" w:hAnsi="Arial" w:cs="Arial"/>
        </w:rPr>
        <w:t>Ordo</w:t>
      </w:r>
      <w:r w:rsidRPr="0001565E">
        <w:rPr>
          <w:rFonts w:ascii="Arial" w:hAnsi="Arial" w:cs="Arial"/>
        </w:rPr>
        <w:tab/>
      </w:r>
      <w:r w:rsidRPr="0001565E">
        <w:rPr>
          <w:rFonts w:ascii="Arial" w:hAnsi="Arial" w:cs="Arial"/>
        </w:rPr>
        <w:tab/>
        <w:t xml:space="preserve">: </w:t>
      </w:r>
      <w:r w:rsidRPr="0001565E">
        <w:rPr>
          <w:rFonts w:ascii="Arial" w:hAnsi="Arial" w:cs="Arial"/>
          <w:i/>
        </w:rPr>
        <w:t>Asterales</w:t>
      </w:r>
    </w:p>
    <w:p w:rsidR="002276B7" w:rsidRPr="0001565E" w:rsidRDefault="002276B7" w:rsidP="002276B7">
      <w:pPr>
        <w:spacing w:line="360" w:lineRule="auto"/>
        <w:ind w:left="567"/>
        <w:jc w:val="both"/>
        <w:rPr>
          <w:rFonts w:ascii="Arial" w:hAnsi="Arial" w:cs="Arial"/>
        </w:rPr>
      </w:pPr>
      <w:r w:rsidRPr="0001565E">
        <w:rPr>
          <w:rFonts w:ascii="Arial" w:hAnsi="Arial" w:cs="Arial"/>
        </w:rPr>
        <w:t>Familia</w:t>
      </w:r>
      <w:r w:rsidRPr="0001565E">
        <w:rPr>
          <w:rFonts w:ascii="Arial" w:hAnsi="Arial" w:cs="Arial"/>
        </w:rPr>
        <w:tab/>
      </w:r>
      <w:r w:rsidRPr="0001565E">
        <w:rPr>
          <w:rFonts w:ascii="Arial" w:hAnsi="Arial" w:cs="Arial"/>
        </w:rPr>
        <w:tab/>
        <w:t xml:space="preserve">: </w:t>
      </w:r>
      <w:r w:rsidRPr="0001565E">
        <w:rPr>
          <w:rFonts w:ascii="Arial" w:hAnsi="Arial" w:cs="Arial"/>
          <w:i/>
        </w:rPr>
        <w:t>Asteraceae</w:t>
      </w:r>
    </w:p>
    <w:p w:rsidR="002276B7" w:rsidRPr="0001565E" w:rsidRDefault="002276B7" w:rsidP="002276B7">
      <w:pPr>
        <w:spacing w:line="360" w:lineRule="auto"/>
        <w:ind w:left="567"/>
        <w:jc w:val="both"/>
        <w:rPr>
          <w:rFonts w:ascii="Arial" w:hAnsi="Arial" w:cs="Arial"/>
        </w:rPr>
      </w:pPr>
      <w:r w:rsidRPr="0001565E">
        <w:rPr>
          <w:rFonts w:ascii="Arial" w:hAnsi="Arial" w:cs="Arial"/>
        </w:rPr>
        <w:t>Genus</w:t>
      </w:r>
      <w:r w:rsidRPr="0001565E">
        <w:rPr>
          <w:rFonts w:ascii="Arial" w:hAnsi="Arial" w:cs="Arial"/>
        </w:rPr>
        <w:tab/>
      </w:r>
      <w:r w:rsidRPr="0001565E">
        <w:rPr>
          <w:rFonts w:ascii="Arial" w:hAnsi="Arial" w:cs="Arial"/>
        </w:rPr>
        <w:tab/>
        <w:t xml:space="preserve">: </w:t>
      </w:r>
      <w:r w:rsidRPr="0001565E">
        <w:rPr>
          <w:rFonts w:ascii="Arial" w:hAnsi="Arial" w:cs="Arial"/>
          <w:i/>
        </w:rPr>
        <w:t>Tithonia</w:t>
      </w:r>
    </w:p>
    <w:p w:rsidR="002276B7" w:rsidRPr="0001565E" w:rsidRDefault="002276B7" w:rsidP="002276B7">
      <w:pPr>
        <w:spacing w:line="360" w:lineRule="auto"/>
        <w:ind w:left="567"/>
        <w:jc w:val="both"/>
        <w:rPr>
          <w:rFonts w:ascii="Arial" w:hAnsi="Arial" w:cs="Arial"/>
          <w:i/>
        </w:rPr>
      </w:pPr>
      <w:r w:rsidRPr="0001565E">
        <w:rPr>
          <w:rFonts w:ascii="Arial" w:hAnsi="Arial" w:cs="Arial"/>
        </w:rPr>
        <w:t>Spesies</w:t>
      </w:r>
      <w:r w:rsidRPr="0001565E">
        <w:rPr>
          <w:rFonts w:ascii="Arial" w:hAnsi="Arial" w:cs="Arial"/>
        </w:rPr>
        <w:tab/>
      </w:r>
      <w:r w:rsidRPr="0001565E">
        <w:rPr>
          <w:rFonts w:ascii="Arial" w:hAnsi="Arial" w:cs="Arial"/>
        </w:rPr>
        <w:tab/>
        <w:t xml:space="preserve">: </w:t>
      </w:r>
      <w:r w:rsidRPr="0001565E">
        <w:rPr>
          <w:rFonts w:ascii="Arial" w:hAnsi="Arial" w:cs="Arial"/>
          <w:i/>
        </w:rPr>
        <w:t xml:space="preserve">Tithonia diversifolia </w:t>
      </w:r>
      <w:r>
        <w:rPr>
          <w:rFonts w:ascii="Arial" w:hAnsi="Arial" w:cs="Arial"/>
        </w:rPr>
        <w:t>(Hemsley) A</w:t>
      </w:r>
      <w:r w:rsidRPr="0001565E">
        <w:rPr>
          <w:rFonts w:ascii="Arial" w:hAnsi="Arial" w:cs="Arial"/>
        </w:rPr>
        <w:t xml:space="preserve"> Gray</w:t>
      </w:r>
      <w:r w:rsidRPr="0001565E">
        <w:rPr>
          <w:rFonts w:ascii="Arial" w:hAnsi="Arial" w:cs="Arial"/>
          <w:i/>
        </w:rPr>
        <w:t>.</w:t>
      </w:r>
    </w:p>
    <w:p w:rsidR="002276B7" w:rsidRPr="0001565E" w:rsidRDefault="002276B7" w:rsidP="002276B7">
      <w:pPr>
        <w:spacing w:line="360" w:lineRule="auto"/>
        <w:ind w:firstLine="567"/>
        <w:jc w:val="both"/>
        <w:rPr>
          <w:rFonts w:ascii="Arial" w:hAnsi="Arial" w:cs="Arial"/>
        </w:rPr>
      </w:pPr>
      <w:r w:rsidRPr="0001565E">
        <w:rPr>
          <w:rFonts w:ascii="Arial" w:hAnsi="Arial" w:cs="Arial"/>
        </w:rPr>
        <w:t>Nama</w:t>
      </w:r>
      <w:r>
        <w:rPr>
          <w:rFonts w:ascii="Arial" w:hAnsi="Arial" w:cs="Arial"/>
        </w:rPr>
        <w:t xml:space="preserve"> Daerah Daun Insulin (Tithonia diversifolia (Hemsly) A</w:t>
      </w:r>
      <w:r w:rsidRPr="0001565E">
        <w:rPr>
          <w:rFonts w:ascii="Arial" w:hAnsi="Arial" w:cs="Arial"/>
        </w:rPr>
        <w:t xml:space="preserve"> Gray)</w:t>
      </w:r>
      <w:r>
        <w:rPr>
          <w:rFonts w:ascii="Arial" w:hAnsi="Arial" w:cs="Arial"/>
        </w:rPr>
        <w:t xml:space="preserve"> seperti tertulis dibawah ini :</w:t>
      </w:r>
    </w:p>
    <w:p w:rsidR="002276B7" w:rsidRPr="0001565E" w:rsidRDefault="002276B7" w:rsidP="002276B7">
      <w:pPr>
        <w:spacing w:line="360" w:lineRule="auto"/>
        <w:ind w:left="567"/>
        <w:jc w:val="both"/>
        <w:rPr>
          <w:rFonts w:ascii="Arial" w:hAnsi="Arial" w:cs="Arial"/>
        </w:rPr>
      </w:pPr>
      <w:r w:rsidRPr="0001565E">
        <w:rPr>
          <w:rFonts w:ascii="Arial" w:hAnsi="Arial" w:cs="Arial"/>
        </w:rPr>
        <w:t>Nama Umum</w:t>
      </w:r>
      <w:r w:rsidRPr="0001565E">
        <w:rPr>
          <w:rFonts w:ascii="Arial" w:hAnsi="Arial" w:cs="Arial"/>
        </w:rPr>
        <w:tab/>
        <w:t>: Daun Insulin</w:t>
      </w:r>
    </w:p>
    <w:p w:rsidR="002276B7" w:rsidRPr="0001565E" w:rsidRDefault="002276B7" w:rsidP="002276B7">
      <w:pPr>
        <w:spacing w:line="360" w:lineRule="auto"/>
        <w:ind w:left="567"/>
        <w:jc w:val="both"/>
        <w:rPr>
          <w:rFonts w:ascii="Arial" w:hAnsi="Arial" w:cs="Arial"/>
        </w:rPr>
      </w:pPr>
      <w:r w:rsidRPr="0001565E">
        <w:rPr>
          <w:rFonts w:ascii="Arial" w:hAnsi="Arial" w:cs="Arial"/>
        </w:rPr>
        <w:t>Sumatera</w:t>
      </w:r>
      <w:r w:rsidRPr="0001565E">
        <w:rPr>
          <w:rFonts w:ascii="Arial" w:hAnsi="Arial" w:cs="Arial"/>
        </w:rPr>
        <w:tab/>
        <w:t>: Paitan</w:t>
      </w:r>
    </w:p>
    <w:p w:rsidR="002276B7" w:rsidRPr="0001565E" w:rsidRDefault="002276B7" w:rsidP="002276B7">
      <w:pPr>
        <w:spacing w:line="360" w:lineRule="auto"/>
        <w:ind w:left="567"/>
        <w:jc w:val="both"/>
        <w:rPr>
          <w:rFonts w:ascii="Arial" w:hAnsi="Arial" w:cs="Arial"/>
        </w:rPr>
      </w:pPr>
      <w:r w:rsidRPr="0001565E">
        <w:rPr>
          <w:rFonts w:ascii="Arial" w:hAnsi="Arial" w:cs="Arial"/>
        </w:rPr>
        <w:t>Jawa</w:t>
      </w:r>
      <w:r w:rsidRPr="0001565E">
        <w:rPr>
          <w:rFonts w:ascii="Arial" w:hAnsi="Arial" w:cs="Arial"/>
        </w:rPr>
        <w:tab/>
      </w:r>
      <w:r w:rsidRPr="0001565E">
        <w:rPr>
          <w:rFonts w:ascii="Arial" w:hAnsi="Arial" w:cs="Arial"/>
        </w:rPr>
        <w:tab/>
        <w:t>: Kembang bulan, rondo noleh</w:t>
      </w:r>
    </w:p>
    <w:p w:rsidR="002276B7" w:rsidRPr="00D00F55" w:rsidRDefault="002276B7" w:rsidP="002276B7">
      <w:pPr>
        <w:spacing w:line="480" w:lineRule="auto"/>
        <w:ind w:left="567"/>
        <w:jc w:val="both"/>
        <w:rPr>
          <w:rFonts w:ascii="Arial" w:hAnsi="Arial" w:cs="Arial"/>
        </w:rPr>
      </w:pPr>
      <w:r w:rsidRPr="0001565E">
        <w:rPr>
          <w:rFonts w:ascii="Arial" w:hAnsi="Arial" w:cs="Arial"/>
        </w:rPr>
        <w:t>Nama asing</w:t>
      </w:r>
      <w:r w:rsidRPr="0001565E">
        <w:rPr>
          <w:rFonts w:ascii="Arial" w:hAnsi="Arial" w:cs="Arial"/>
        </w:rPr>
        <w:tab/>
        <w:t>: Mexicam sunflower (inggris)</w:t>
      </w:r>
    </w:p>
    <w:p w:rsidR="002276B7" w:rsidRPr="007A2C15" w:rsidRDefault="002276B7" w:rsidP="002276B7">
      <w:pPr>
        <w:autoSpaceDE w:val="0"/>
        <w:autoSpaceDN w:val="0"/>
        <w:adjustRightInd w:val="0"/>
        <w:spacing w:before="240" w:line="360" w:lineRule="auto"/>
        <w:jc w:val="both"/>
        <w:rPr>
          <w:rFonts w:ascii="Arial" w:hAnsi="Arial" w:cs="Arial"/>
          <w:b/>
        </w:rPr>
      </w:pPr>
      <w:r w:rsidRPr="0001565E">
        <w:rPr>
          <w:rFonts w:ascii="Arial" w:hAnsi="Arial" w:cs="Arial"/>
          <w:b/>
        </w:rPr>
        <w:t>2.2.1</w:t>
      </w:r>
      <w:r>
        <w:rPr>
          <w:rFonts w:ascii="Arial" w:hAnsi="Arial" w:cs="Arial"/>
          <w:b/>
        </w:rPr>
        <w:t xml:space="preserve"> </w:t>
      </w:r>
      <w:r w:rsidRPr="0001565E">
        <w:rPr>
          <w:rFonts w:ascii="Arial" w:hAnsi="Arial" w:cs="Arial"/>
          <w:b/>
        </w:rPr>
        <w:tab/>
        <w:t>Kandungan Kimia dan Kegunaan Daun Insulin</w:t>
      </w:r>
    </w:p>
    <w:p w:rsidR="002276B7" w:rsidRPr="0001565E"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Daun insulin (</w:t>
      </w:r>
      <w:r w:rsidRPr="0001565E">
        <w:rPr>
          <w:rFonts w:ascii="Arial" w:hAnsi="Arial" w:cs="Arial"/>
          <w:i/>
        </w:rPr>
        <w:t xml:space="preserve">Tithonia diversifolia </w:t>
      </w:r>
      <w:r>
        <w:rPr>
          <w:rFonts w:ascii="Arial" w:hAnsi="Arial" w:cs="Arial"/>
        </w:rPr>
        <w:t xml:space="preserve">(Hemsley) A </w:t>
      </w:r>
      <w:r w:rsidRPr="0001565E">
        <w:rPr>
          <w:rFonts w:ascii="Arial" w:hAnsi="Arial" w:cs="Arial"/>
        </w:rPr>
        <w:t>Gray) mengandung senyawa alka</w:t>
      </w:r>
      <w:r>
        <w:rPr>
          <w:rFonts w:ascii="Arial" w:hAnsi="Arial" w:cs="Arial"/>
        </w:rPr>
        <w:t>loid, terpenoid, saponin, tanin</w:t>
      </w:r>
      <w:r w:rsidRPr="0001565E">
        <w:rPr>
          <w:rFonts w:ascii="Arial" w:hAnsi="Arial" w:cs="Arial"/>
        </w:rPr>
        <w:t xml:space="preserve"> dan polifenol. Daun insulin dapat </w:t>
      </w:r>
      <w:r w:rsidRPr="0001565E">
        <w:rPr>
          <w:rFonts w:ascii="Arial" w:hAnsi="Arial" w:cs="Arial"/>
        </w:rPr>
        <w:lastRenderedPageBreak/>
        <w:t>digunakan untuk antidiabetes, antivirus, antimalaria, liver, radang tenggorokan serta penggunaannya sebagai pestisida (Amanatie dan Eddy, 2015)</w:t>
      </w:r>
    </w:p>
    <w:p w:rsidR="002276B7" w:rsidRPr="00A85839" w:rsidRDefault="002276B7" w:rsidP="002276B7">
      <w:pPr>
        <w:autoSpaceDE w:val="0"/>
        <w:autoSpaceDN w:val="0"/>
        <w:adjustRightInd w:val="0"/>
        <w:spacing w:after="240" w:line="360" w:lineRule="auto"/>
        <w:ind w:firstLine="720"/>
        <w:jc w:val="both"/>
        <w:rPr>
          <w:rFonts w:ascii="Arial" w:hAnsi="Arial" w:cs="Arial"/>
          <w:lang w:val="en-ID"/>
        </w:rPr>
      </w:pPr>
      <w:r w:rsidRPr="0001565E">
        <w:rPr>
          <w:rFonts w:ascii="Arial" w:hAnsi="Arial" w:cs="Arial"/>
        </w:rPr>
        <w:t>Menurut  Sasmita dkk. (2017) daun Insulin (</w:t>
      </w:r>
      <w:r w:rsidRPr="0001565E">
        <w:rPr>
          <w:rFonts w:ascii="Arial" w:hAnsi="Arial" w:cs="Arial"/>
          <w:i/>
        </w:rPr>
        <w:t xml:space="preserve">Tithonia diversifolia </w:t>
      </w:r>
      <w:r w:rsidRPr="0001565E">
        <w:rPr>
          <w:rFonts w:ascii="Arial" w:hAnsi="Arial" w:cs="Arial"/>
        </w:rPr>
        <w:t>(Hemsley) A Gray) mengandung senyawa alkaloid, terpenoid, saponin, tanin, dan polifenol yang berpotensi sebagai anti oksidan dan pengobatan diabetes mellitus.</w:t>
      </w:r>
    </w:p>
    <w:p w:rsidR="002276B7" w:rsidRPr="0001565E" w:rsidRDefault="002276B7" w:rsidP="002276B7">
      <w:pPr>
        <w:spacing w:line="360" w:lineRule="auto"/>
        <w:rPr>
          <w:rFonts w:ascii="Arial" w:hAnsi="Arial" w:cs="Arial"/>
          <w:b/>
        </w:rPr>
      </w:pPr>
      <w:r w:rsidRPr="0001565E">
        <w:rPr>
          <w:rFonts w:ascii="Arial" w:hAnsi="Arial" w:cs="Arial"/>
          <w:b/>
        </w:rPr>
        <w:t>2.3  Diabetes Mellitus</w:t>
      </w:r>
    </w:p>
    <w:p w:rsidR="002276B7"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Diabetes mellitus merupakan penyakit metabolik yang berlangsung kronik dengan karakteristik hiperglikemia dimana penderita tidak dapat memproduksi insulin dalam jumlah yang cukup atau tubuh tidak mampu menggunakan insulin se</w:t>
      </w:r>
      <w:r>
        <w:rPr>
          <w:rFonts w:ascii="Arial" w:hAnsi="Arial" w:cs="Arial"/>
        </w:rPr>
        <w:t>cara efektif</w:t>
      </w:r>
      <w:r w:rsidRPr="0001565E">
        <w:rPr>
          <w:rFonts w:ascii="Arial" w:hAnsi="Arial" w:cs="Arial"/>
        </w:rPr>
        <w:t>. Pada kondisi nor</w:t>
      </w:r>
      <w:r>
        <w:rPr>
          <w:rFonts w:ascii="Arial" w:hAnsi="Arial" w:cs="Arial"/>
        </w:rPr>
        <w:t xml:space="preserve">mal, kadar glukosa dalam darah </w:t>
      </w:r>
      <w:r w:rsidRPr="0001565E">
        <w:rPr>
          <w:rFonts w:ascii="Arial" w:hAnsi="Arial" w:cs="Arial"/>
        </w:rPr>
        <w:t>ak</w:t>
      </w:r>
      <w:r>
        <w:rPr>
          <w:rFonts w:ascii="Arial" w:hAnsi="Arial" w:cs="Arial"/>
        </w:rPr>
        <w:t xml:space="preserve">an </w:t>
      </w:r>
      <w:r w:rsidRPr="0001565E">
        <w:rPr>
          <w:rFonts w:ascii="Arial" w:hAnsi="Arial" w:cs="Arial"/>
        </w:rPr>
        <w:t>selalu terkendali, berkisar 70</w:t>
      </w:r>
      <w:r>
        <w:rPr>
          <w:rFonts w:ascii="Arial" w:hAnsi="Arial" w:cs="Arial"/>
        </w:rPr>
        <w:t xml:space="preserve"> </w:t>
      </w:r>
      <w:r w:rsidRPr="0001565E">
        <w:rPr>
          <w:rFonts w:ascii="Arial" w:hAnsi="Arial" w:cs="Arial"/>
        </w:rPr>
        <w:t>-</w:t>
      </w:r>
      <w:r>
        <w:rPr>
          <w:rFonts w:ascii="Arial" w:hAnsi="Arial" w:cs="Arial"/>
        </w:rPr>
        <w:t xml:space="preserve"> 13</w:t>
      </w:r>
      <w:r w:rsidRPr="0001565E">
        <w:rPr>
          <w:rFonts w:ascii="Arial" w:hAnsi="Arial" w:cs="Arial"/>
        </w:rPr>
        <w:t xml:space="preserve">0 mg/dl, oleh pengaruh kerja hormon insulin yang diproduksi oleh kelenjar pankreas. Setiap sesudah makan, terjadi penyerapan glukosa oleh  darah, ini akan memicu produksi hormon insulin oleh kelenjar </w:t>
      </w:r>
      <w:r>
        <w:rPr>
          <w:rFonts w:ascii="Arial" w:hAnsi="Arial" w:cs="Arial"/>
        </w:rPr>
        <w:t>pankreas.</w:t>
      </w:r>
      <w:r w:rsidRPr="0001565E">
        <w:rPr>
          <w:rFonts w:ascii="Arial" w:hAnsi="Arial" w:cs="Arial"/>
        </w:rPr>
        <w:t xml:space="preserve"> </w:t>
      </w:r>
    </w:p>
    <w:p w:rsidR="002276B7" w:rsidRPr="000B0117" w:rsidRDefault="002276B7" w:rsidP="002276B7">
      <w:pPr>
        <w:autoSpaceDE w:val="0"/>
        <w:autoSpaceDN w:val="0"/>
        <w:adjustRightInd w:val="0"/>
        <w:spacing w:line="360" w:lineRule="auto"/>
        <w:ind w:firstLine="720"/>
        <w:jc w:val="both"/>
        <w:rPr>
          <w:rFonts w:ascii="Arial" w:hAnsi="Arial" w:cs="Arial"/>
        </w:rPr>
      </w:pPr>
    </w:p>
    <w:p w:rsidR="002276B7" w:rsidRPr="0001565E" w:rsidRDefault="002276B7" w:rsidP="002276B7">
      <w:pPr>
        <w:autoSpaceDE w:val="0"/>
        <w:autoSpaceDN w:val="0"/>
        <w:adjustRightInd w:val="0"/>
        <w:spacing w:line="360" w:lineRule="auto"/>
        <w:jc w:val="both"/>
        <w:rPr>
          <w:rFonts w:ascii="Arial" w:hAnsi="Arial" w:cs="Arial"/>
          <w:b/>
        </w:rPr>
      </w:pPr>
      <w:r w:rsidRPr="0001565E">
        <w:rPr>
          <w:rFonts w:ascii="Arial" w:hAnsi="Arial" w:cs="Arial"/>
          <w:b/>
        </w:rPr>
        <w:t xml:space="preserve">2.3.1 Tipe Diabetes Melitus </w:t>
      </w:r>
    </w:p>
    <w:p w:rsidR="002276B7" w:rsidRPr="00C24070"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Diabetes melitus dibedakan atas dua tipe yaitu diabetes melitus tipe I, II. Tipe diabetes melitus yang lain, diabetes melitus Gestational, diabetes melitus oleh rusaknya pankreas karena kekurangan gizi (malnutrition related diabetes melitus) atau kanker pankreas dan radang pankreas yang kronik, diabetes melitus yang disebabkan oleh kelebihan hormon atau se</w:t>
      </w:r>
      <w:r>
        <w:rPr>
          <w:rFonts w:ascii="Arial" w:hAnsi="Arial" w:cs="Arial"/>
        </w:rPr>
        <w:t>kresi hormon insulin anatagonis.</w:t>
      </w:r>
    </w:p>
    <w:p w:rsidR="002276B7" w:rsidRPr="00552CFF"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t xml:space="preserve">Diabetes melitus tipe I </w:t>
      </w:r>
      <w:r>
        <w:rPr>
          <w:rFonts w:ascii="Arial" w:hAnsi="Arial" w:cs="Arial"/>
        </w:rPr>
        <w:t>(Insulin Independent) Diabetes tipe ini adalah penyakit diabetes yang begantung pada insulin. Pada diabetes melitus tipe I badan kurang atau tidak menghasilkan insulin, terjadi karena masalah genetik, virus atau penyakit autoimun. Injeksi insulin diperlukan setiap hari untuk pasien diabetes melitus tipe I. Diabetes tipe I disebabkan oleh faktor genetik (keturunan), faktor imunologik dan faktor lingkungan (Hasdianah, 2017).</w:t>
      </w:r>
    </w:p>
    <w:p w:rsidR="002276B7" w:rsidRDefault="002276B7" w:rsidP="002276B7">
      <w:pPr>
        <w:autoSpaceDE w:val="0"/>
        <w:autoSpaceDN w:val="0"/>
        <w:adjustRightInd w:val="0"/>
        <w:spacing w:line="360" w:lineRule="auto"/>
        <w:ind w:firstLine="720"/>
        <w:jc w:val="both"/>
        <w:rPr>
          <w:rFonts w:ascii="Arial" w:hAnsi="Arial" w:cs="Arial"/>
        </w:rPr>
      </w:pPr>
      <w:r w:rsidRPr="0001565E">
        <w:rPr>
          <w:rFonts w:ascii="Arial" w:hAnsi="Arial" w:cs="Arial"/>
        </w:rPr>
        <w:lastRenderedPageBreak/>
        <w:t xml:space="preserve">Diabetes melitus tipe II </w:t>
      </w:r>
      <w:r>
        <w:rPr>
          <w:rFonts w:ascii="Arial" w:hAnsi="Arial" w:cs="Arial"/>
        </w:rPr>
        <w:t>(Non Insulin Independent) Diabetes jenis ini paling banyak di derita, menyerang lebih dari 90% pengidap diabetes. Diabetes tipe II banyak diidap oleh orang berusia 40 tahun ke atas dengan berat badan berlebihan dan keluarganya memiliki riwayat penyakit diabetes. Namun, sekarang diabetes tipe II ini mulai diderita kalangan dewasa, muda dan anak-anak akibat gaya hidup yang kurang aktif dan kelebihan berat badan.</w:t>
      </w:r>
    </w:p>
    <w:p w:rsidR="002276B7" w:rsidRPr="0001565E" w:rsidRDefault="002276B7" w:rsidP="002276B7">
      <w:pPr>
        <w:autoSpaceDE w:val="0"/>
        <w:autoSpaceDN w:val="0"/>
        <w:adjustRightInd w:val="0"/>
        <w:spacing w:line="360" w:lineRule="auto"/>
        <w:ind w:firstLine="720"/>
        <w:jc w:val="both"/>
        <w:rPr>
          <w:rFonts w:ascii="Arial" w:hAnsi="Arial" w:cs="Arial"/>
        </w:rPr>
      </w:pPr>
      <w:r>
        <w:rPr>
          <w:rFonts w:ascii="Arial" w:hAnsi="Arial" w:cs="Arial"/>
        </w:rPr>
        <w:t xml:space="preserve">Penyakit diabetes tipe II, pankreas masih menghasilkan insulin tetapi tubuh tidak merespon dengan baik dan menjadi resisten terhadap Insulin. Ini disebut dengan resisten insulin. Dengan demikian, pankreas menghasilkan lebih banyak insulin untuk menyeimbangkan, tetapi lama kelamaan tidak mencukupi. Akhirnya kadar gula darah tetap meningkat (Hasdianah, 2017). </w:t>
      </w:r>
      <w:r w:rsidRPr="0001565E">
        <w:rPr>
          <w:rFonts w:ascii="Arial" w:hAnsi="Arial" w:cs="Arial"/>
        </w:rPr>
        <w:t>Berik</w:t>
      </w:r>
      <w:r>
        <w:rPr>
          <w:rFonts w:ascii="Arial" w:hAnsi="Arial" w:cs="Arial"/>
        </w:rPr>
        <w:t xml:space="preserve">ut tabel diabetes melitus tipe </w:t>
      </w:r>
      <w:r w:rsidRPr="0001565E">
        <w:rPr>
          <w:rFonts w:ascii="Arial" w:hAnsi="Arial" w:cs="Arial"/>
        </w:rPr>
        <w:t>I dan tipe II:</w:t>
      </w:r>
    </w:p>
    <w:p w:rsidR="002276B7" w:rsidRDefault="002276B7" w:rsidP="002276B7">
      <w:pPr>
        <w:autoSpaceDE w:val="0"/>
        <w:autoSpaceDN w:val="0"/>
        <w:adjustRightInd w:val="0"/>
        <w:spacing w:line="360" w:lineRule="auto"/>
        <w:rPr>
          <w:rFonts w:ascii="Arial" w:hAnsi="Arial" w:cs="Arial"/>
        </w:rPr>
      </w:pPr>
    </w:p>
    <w:p w:rsidR="002276B7" w:rsidRDefault="002276B7" w:rsidP="002276B7">
      <w:pPr>
        <w:autoSpaceDE w:val="0"/>
        <w:autoSpaceDN w:val="0"/>
        <w:adjustRightInd w:val="0"/>
        <w:spacing w:line="360" w:lineRule="auto"/>
        <w:rPr>
          <w:rFonts w:ascii="Arial" w:hAnsi="Arial" w:cs="Arial"/>
        </w:rPr>
      </w:pPr>
    </w:p>
    <w:p w:rsidR="002276B7" w:rsidRDefault="002276B7" w:rsidP="002276B7">
      <w:pPr>
        <w:autoSpaceDE w:val="0"/>
        <w:autoSpaceDN w:val="0"/>
        <w:adjustRightInd w:val="0"/>
        <w:spacing w:line="360" w:lineRule="auto"/>
        <w:rPr>
          <w:rFonts w:ascii="Arial" w:hAnsi="Arial" w:cs="Arial"/>
        </w:rPr>
      </w:pPr>
    </w:p>
    <w:p w:rsidR="002276B7" w:rsidRDefault="002276B7" w:rsidP="002276B7">
      <w:pPr>
        <w:autoSpaceDE w:val="0"/>
        <w:autoSpaceDN w:val="0"/>
        <w:adjustRightInd w:val="0"/>
        <w:spacing w:line="360" w:lineRule="auto"/>
        <w:rPr>
          <w:rFonts w:ascii="Arial" w:hAnsi="Arial" w:cs="Arial"/>
        </w:rPr>
      </w:pPr>
    </w:p>
    <w:p w:rsidR="002276B7" w:rsidRDefault="002276B7" w:rsidP="002276B7">
      <w:pPr>
        <w:autoSpaceDE w:val="0"/>
        <w:autoSpaceDN w:val="0"/>
        <w:adjustRightInd w:val="0"/>
        <w:spacing w:line="360" w:lineRule="auto"/>
        <w:rPr>
          <w:rFonts w:ascii="Arial" w:hAnsi="Arial" w:cs="Arial"/>
        </w:rPr>
      </w:pPr>
    </w:p>
    <w:p w:rsidR="002276B7" w:rsidRPr="00E86612" w:rsidRDefault="002276B7" w:rsidP="002276B7">
      <w:pPr>
        <w:autoSpaceDE w:val="0"/>
        <w:autoSpaceDN w:val="0"/>
        <w:adjustRightInd w:val="0"/>
        <w:spacing w:line="360" w:lineRule="auto"/>
        <w:rPr>
          <w:rFonts w:ascii="Arial" w:hAnsi="Arial" w:cs="Arial"/>
        </w:rPr>
      </w:pPr>
    </w:p>
    <w:p w:rsidR="002276B7" w:rsidRPr="0001565E" w:rsidRDefault="002276B7" w:rsidP="002276B7">
      <w:pPr>
        <w:autoSpaceDE w:val="0"/>
        <w:autoSpaceDN w:val="0"/>
        <w:adjustRightInd w:val="0"/>
        <w:spacing w:line="360" w:lineRule="auto"/>
        <w:ind w:firstLine="720"/>
        <w:rPr>
          <w:rFonts w:ascii="Arial" w:hAnsi="Arial" w:cs="Arial"/>
        </w:rPr>
      </w:pPr>
      <w:r w:rsidRPr="0001565E">
        <w:rPr>
          <w:rFonts w:ascii="Arial" w:hAnsi="Arial" w:cs="Arial"/>
        </w:rPr>
        <w:t>2.1 Tabel Perbandingan Diabetes Melitus Tipe I dan Tipe II</w:t>
      </w:r>
    </w:p>
    <w:tbl>
      <w:tblPr>
        <w:tblW w:w="0" w:type="auto"/>
        <w:tblBorders>
          <w:top w:val="single" w:sz="4" w:space="0" w:color="auto"/>
          <w:bottom w:val="single" w:sz="4" w:space="0" w:color="auto"/>
        </w:tblBorders>
        <w:shd w:val="clear" w:color="auto" w:fill="FFFFFF"/>
        <w:tblLook w:val="04A0" w:firstRow="1" w:lastRow="0" w:firstColumn="1" w:lastColumn="0" w:noHBand="0" w:noVBand="1"/>
      </w:tblPr>
      <w:tblGrid>
        <w:gridCol w:w="2609"/>
        <w:gridCol w:w="2720"/>
        <w:gridCol w:w="2720"/>
      </w:tblGrid>
      <w:tr w:rsidR="002276B7" w:rsidRPr="005E5055" w:rsidTr="002276B7">
        <w:trPr>
          <w:trHeight w:val="375"/>
        </w:trPr>
        <w:tc>
          <w:tcPr>
            <w:tcW w:w="2609" w:type="dxa"/>
            <w:tcBorders>
              <w:bottom w:val="single" w:sz="4" w:space="0" w:color="auto"/>
            </w:tcBorders>
            <w:shd w:val="clear" w:color="auto" w:fill="FFFFFF"/>
          </w:tcPr>
          <w:p w:rsidR="002276B7" w:rsidRPr="005E5055" w:rsidRDefault="002276B7" w:rsidP="002276B7">
            <w:pPr>
              <w:autoSpaceDE w:val="0"/>
              <w:autoSpaceDN w:val="0"/>
              <w:adjustRightInd w:val="0"/>
              <w:spacing w:line="360" w:lineRule="auto"/>
              <w:jc w:val="both"/>
              <w:rPr>
                <w:rFonts w:ascii="Arial" w:hAnsi="Arial" w:cs="Arial"/>
                <w:b/>
                <w:bCs/>
              </w:rPr>
            </w:pPr>
          </w:p>
        </w:tc>
        <w:tc>
          <w:tcPr>
            <w:tcW w:w="2720" w:type="dxa"/>
            <w:tcBorders>
              <w:bottom w:val="single" w:sz="4" w:space="0" w:color="auto"/>
            </w:tcBorders>
            <w:shd w:val="clear" w:color="auto" w:fill="FFFFFF"/>
          </w:tcPr>
          <w:p w:rsidR="002276B7" w:rsidRPr="005E5055" w:rsidRDefault="002276B7" w:rsidP="002276B7">
            <w:pPr>
              <w:autoSpaceDE w:val="0"/>
              <w:autoSpaceDN w:val="0"/>
              <w:adjustRightInd w:val="0"/>
              <w:spacing w:line="360" w:lineRule="auto"/>
              <w:jc w:val="both"/>
              <w:rPr>
                <w:rFonts w:ascii="Arial" w:hAnsi="Arial" w:cs="Arial"/>
                <w:b/>
                <w:bCs/>
              </w:rPr>
            </w:pPr>
            <w:r w:rsidRPr="005E5055">
              <w:rPr>
                <w:rFonts w:ascii="Arial" w:hAnsi="Arial" w:cs="Arial"/>
                <w:b/>
                <w:bCs/>
              </w:rPr>
              <w:t>Diabetes Melitus Tipe I</w:t>
            </w:r>
          </w:p>
        </w:tc>
        <w:tc>
          <w:tcPr>
            <w:tcW w:w="2720" w:type="dxa"/>
            <w:tcBorders>
              <w:bottom w:val="single" w:sz="4" w:space="0" w:color="auto"/>
            </w:tcBorders>
            <w:shd w:val="clear" w:color="auto" w:fill="FFFFFF"/>
          </w:tcPr>
          <w:p w:rsidR="002276B7" w:rsidRPr="005E5055" w:rsidRDefault="002276B7" w:rsidP="002276B7">
            <w:pPr>
              <w:autoSpaceDE w:val="0"/>
              <w:autoSpaceDN w:val="0"/>
              <w:adjustRightInd w:val="0"/>
              <w:spacing w:line="360" w:lineRule="auto"/>
              <w:jc w:val="both"/>
              <w:rPr>
                <w:rFonts w:ascii="Arial" w:hAnsi="Arial" w:cs="Arial"/>
                <w:b/>
                <w:bCs/>
              </w:rPr>
            </w:pPr>
            <w:r w:rsidRPr="005E5055">
              <w:rPr>
                <w:rFonts w:ascii="Arial" w:hAnsi="Arial" w:cs="Arial"/>
                <w:b/>
                <w:bCs/>
              </w:rPr>
              <w:t>Diabetes Melitus Tipe II</w:t>
            </w:r>
          </w:p>
        </w:tc>
      </w:tr>
      <w:tr w:rsidR="002276B7" w:rsidRPr="005E5055" w:rsidTr="002276B7">
        <w:trPr>
          <w:trHeight w:val="1516"/>
        </w:trPr>
        <w:tc>
          <w:tcPr>
            <w:tcW w:w="2609" w:type="dxa"/>
            <w:tcBorders>
              <w:top w:val="single" w:sz="4" w:space="0" w:color="auto"/>
            </w:tcBorders>
            <w:shd w:val="clear" w:color="auto" w:fill="FFFFFF"/>
          </w:tcPr>
          <w:p w:rsidR="002276B7" w:rsidRPr="005E5055" w:rsidRDefault="002276B7" w:rsidP="002276B7">
            <w:pPr>
              <w:autoSpaceDE w:val="0"/>
              <w:autoSpaceDN w:val="0"/>
              <w:adjustRightInd w:val="0"/>
              <w:spacing w:line="360" w:lineRule="auto"/>
              <w:rPr>
                <w:rFonts w:ascii="Arial" w:hAnsi="Arial" w:cs="Arial"/>
                <w:b/>
                <w:bCs/>
              </w:rPr>
            </w:pPr>
            <w:r w:rsidRPr="005E5055">
              <w:rPr>
                <w:rFonts w:ascii="Arial" w:hAnsi="Arial" w:cs="Arial"/>
                <w:b/>
                <w:bCs/>
              </w:rPr>
              <w:t>Mula muncul</w:t>
            </w:r>
          </w:p>
        </w:tc>
        <w:tc>
          <w:tcPr>
            <w:tcW w:w="2720" w:type="dxa"/>
            <w:tcBorders>
              <w:top w:val="single" w:sz="4" w:space="0" w:color="auto"/>
            </w:tcBorders>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Umumnya masa kanak-kanak dan remaja, walaupun ada juga pada masa dewasa &lt; 40 tahun</w:t>
            </w:r>
          </w:p>
        </w:tc>
        <w:tc>
          <w:tcPr>
            <w:tcW w:w="2720" w:type="dxa"/>
            <w:tcBorders>
              <w:top w:val="single" w:sz="4" w:space="0" w:color="auto"/>
            </w:tcBorders>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Pada usia tua, umumnya &gt; 40 tahun</w:t>
            </w:r>
          </w:p>
        </w:tc>
      </w:tr>
      <w:tr w:rsidR="002276B7" w:rsidRPr="005E5055" w:rsidTr="002276B7">
        <w:trPr>
          <w:trHeight w:val="751"/>
        </w:trPr>
        <w:tc>
          <w:tcPr>
            <w:tcW w:w="2609" w:type="dxa"/>
            <w:shd w:val="clear" w:color="auto" w:fill="FFFFFF"/>
          </w:tcPr>
          <w:p w:rsidR="002276B7" w:rsidRPr="005E5055" w:rsidRDefault="002276B7" w:rsidP="002276B7">
            <w:pPr>
              <w:autoSpaceDE w:val="0"/>
              <w:autoSpaceDN w:val="0"/>
              <w:adjustRightInd w:val="0"/>
              <w:spacing w:line="360" w:lineRule="auto"/>
              <w:rPr>
                <w:rFonts w:ascii="Arial" w:hAnsi="Arial" w:cs="Arial"/>
                <w:b/>
                <w:bCs/>
              </w:rPr>
            </w:pPr>
            <w:r w:rsidRPr="005E5055">
              <w:rPr>
                <w:rFonts w:ascii="Arial" w:hAnsi="Arial" w:cs="Arial"/>
                <w:b/>
                <w:bCs/>
              </w:rPr>
              <w:t>Keadaan klinis saat diagnosis</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Berat</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Ringan</w:t>
            </w:r>
          </w:p>
        </w:tc>
      </w:tr>
      <w:tr w:rsidR="002276B7" w:rsidRPr="005E5055" w:rsidTr="002276B7">
        <w:trPr>
          <w:trHeight w:val="375"/>
        </w:trPr>
        <w:tc>
          <w:tcPr>
            <w:tcW w:w="2609" w:type="dxa"/>
            <w:shd w:val="clear" w:color="auto" w:fill="FFFFFF"/>
          </w:tcPr>
          <w:p w:rsidR="002276B7" w:rsidRPr="005E5055" w:rsidRDefault="002276B7" w:rsidP="002276B7">
            <w:pPr>
              <w:autoSpaceDE w:val="0"/>
              <w:autoSpaceDN w:val="0"/>
              <w:adjustRightInd w:val="0"/>
              <w:spacing w:line="360" w:lineRule="auto"/>
              <w:rPr>
                <w:rFonts w:ascii="Arial" w:hAnsi="Arial" w:cs="Arial"/>
                <w:b/>
                <w:bCs/>
              </w:rPr>
            </w:pPr>
            <w:r w:rsidRPr="005E5055">
              <w:rPr>
                <w:rFonts w:ascii="Arial" w:hAnsi="Arial" w:cs="Arial"/>
                <w:b/>
                <w:bCs/>
              </w:rPr>
              <w:lastRenderedPageBreak/>
              <w:t xml:space="preserve">Kadar insulin Darah </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Rendah,tidak ada</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Cukup tinggi,Normal</w:t>
            </w:r>
          </w:p>
        </w:tc>
      </w:tr>
      <w:tr w:rsidR="002276B7" w:rsidRPr="005E5055" w:rsidTr="002276B7">
        <w:trPr>
          <w:trHeight w:val="375"/>
        </w:trPr>
        <w:tc>
          <w:tcPr>
            <w:tcW w:w="2609" w:type="dxa"/>
            <w:shd w:val="clear" w:color="auto" w:fill="FFFFFF"/>
          </w:tcPr>
          <w:p w:rsidR="002276B7" w:rsidRPr="005E5055" w:rsidRDefault="002276B7" w:rsidP="002276B7">
            <w:pPr>
              <w:autoSpaceDE w:val="0"/>
              <w:autoSpaceDN w:val="0"/>
              <w:adjustRightInd w:val="0"/>
              <w:spacing w:line="360" w:lineRule="auto"/>
              <w:rPr>
                <w:rFonts w:ascii="Arial" w:hAnsi="Arial" w:cs="Arial"/>
                <w:b/>
                <w:bCs/>
              </w:rPr>
            </w:pPr>
            <w:r w:rsidRPr="005E5055">
              <w:rPr>
                <w:rFonts w:ascii="Arial" w:hAnsi="Arial" w:cs="Arial"/>
                <w:b/>
                <w:bCs/>
              </w:rPr>
              <w:t>Berat Badan</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Biasanya kurus</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Gemuk atau Normal</w:t>
            </w:r>
          </w:p>
        </w:tc>
      </w:tr>
      <w:tr w:rsidR="002276B7" w:rsidRPr="005E5055" w:rsidTr="002276B7">
        <w:trPr>
          <w:trHeight w:val="766"/>
        </w:trPr>
        <w:tc>
          <w:tcPr>
            <w:tcW w:w="2609" w:type="dxa"/>
            <w:shd w:val="clear" w:color="auto" w:fill="FFFFFF"/>
          </w:tcPr>
          <w:p w:rsidR="002276B7" w:rsidRPr="005E5055" w:rsidRDefault="002276B7" w:rsidP="002276B7">
            <w:pPr>
              <w:autoSpaceDE w:val="0"/>
              <w:autoSpaceDN w:val="0"/>
              <w:adjustRightInd w:val="0"/>
              <w:spacing w:line="360" w:lineRule="auto"/>
              <w:rPr>
                <w:rFonts w:ascii="Arial" w:hAnsi="Arial" w:cs="Arial"/>
                <w:b/>
                <w:bCs/>
              </w:rPr>
            </w:pPr>
            <w:r w:rsidRPr="005E5055">
              <w:rPr>
                <w:rFonts w:ascii="Arial" w:hAnsi="Arial" w:cs="Arial"/>
                <w:b/>
                <w:bCs/>
              </w:rPr>
              <w:t>Pengelolaan yang disarankan</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Terapi insulin, diet, olahraga</w:t>
            </w:r>
          </w:p>
        </w:tc>
        <w:tc>
          <w:tcPr>
            <w:tcW w:w="2720" w:type="dxa"/>
            <w:shd w:val="clear" w:color="auto" w:fill="FFFFFF"/>
          </w:tcPr>
          <w:p w:rsidR="002276B7" w:rsidRPr="005E5055" w:rsidRDefault="002276B7" w:rsidP="002276B7">
            <w:pPr>
              <w:autoSpaceDE w:val="0"/>
              <w:autoSpaceDN w:val="0"/>
              <w:adjustRightInd w:val="0"/>
              <w:spacing w:line="360" w:lineRule="auto"/>
              <w:rPr>
                <w:rFonts w:ascii="Arial" w:hAnsi="Arial" w:cs="Arial"/>
              </w:rPr>
            </w:pPr>
            <w:r w:rsidRPr="005E5055">
              <w:rPr>
                <w:rFonts w:ascii="Arial" w:hAnsi="Arial" w:cs="Arial"/>
              </w:rPr>
              <w:t>Diet, Olahraga, Hipoglikemik oral</w:t>
            </w:r>
          </w:p>
        </w:tc>
      </w:tr>
    </w:tbl>
    <w:p w:rsidR="002276B7" w:rsidRPr="0001565E" w:rsidRDefault="002276B7" w:rsidP="002276B7">
      <w:pPr>
        <w:autoSpaceDE w:val="0"/>
        <w:autoSpaceDN w:val="0"/>
        <w:adjustRightInd w:val="0"/>
        <w:jc w:val="both"/>
        <w:rPr>
          <w:rFonts w:ascii="Arial" w:hAnsi="Arial" w:cs="Arial"/>
        </w:rPr>
      </w:pPr>
    </w:p>
    <w:p w:rsidR="002276B7" w:rsidRPr="00BF032C" w:rsidRDefault="002276B7" w:rsidP="002276B7">
      <w:pPr>
        <w:autoSpaceDE w:val="0"/>
        <w:autoSpaceDN w:val="0"/>
        <w:adjustRightInd w:val="0"/>
        <w:spacing w:line="360" w:lineRule="auto"/>
        <w:ind w:right="36" w:firstLine="720"/>
        <w:jc w:val="both"/>
        <w:rPr>
          <w:rFonts w:ascii="Arial" w:hAnsi="Arial" w:cs="Arial"/>
        </w:rPr>
      </w:pPr>
      <w:r w:rsidRPr="0001565E">
        <w:rPr>
          <w:rFonts w:ascii="Arial" w:hAnsi="Arial" w:cs="Arial"/>
        </w:rPr>
        <w:t>Diabetes melitus gestasional adalah seseorang yang baru menderita p</w:t>
      </w:r>
      <w:r>
        <w:rPr>
          <w:rFonts w:ascii="Arial" w:hAnsi="Arial" w:cs="Arial"/>
        </w:rPr>
        <w:t>enyakit diabetes melitus pada saat</w:t>
      </w:r>
      <w:r w:rsidRPr="0001565E">
        <w:rPr>
          <w:rFonts w:ascii="Arial" w:hAnsi="Arial" w:cs="Arial"/>
        </w:rPr>
        <w:t xml:space="preserve"> ia hamil. Sebelumnya, kadar glukos</w:t>
      </w:r>
      <w:r>
        <w:rPr>
          <w:rFonts w:ascii="Arial" w:hAnsi="Arial" w:cs="Arial"/>
        </w:rPr>
        <w:t>a darah selalu normal</w:t>
      </w:r>
      <w:r w:rsidRPr="0001565E">
        <w:rPr>
          <w:rFonts w:ascii="Arial" w:hAnsi="Arial" w:cs="Arial"/>
        </w:rPr>
        <w:t xml:space="preserve">. Diabetes melitus gestasional sering merupakan jenis </w:t>
      </w:r>
      <w:r w:rsidRPr="0001565E">
        <w:rPr>
          <w:rFonts w:ascii="Arial" w:hAnsi="Arial" w:cs="Arial"/>
          <w:i/>
          <w:iCs/>
        </w:rPr>
        <w:t>non-insulin</w:t>
      </w:r>
      <w:r w:rsidRPr="0001565E">
        <w:rPr>
          <w:rFonts w:ascii="Arial" w:hAnsi="Arial" w:cs="Arial"/>
        </w:rPr>
        <w:t xml:space="preserve"> </w:t>
      </w:r>
      <w:r w:rsidRPr="0001565E">
        <w:rPr>
          <w:rFonts w:ascii="Arial" w:hAnsi="Arial" w:cs="Arial"/>
          <w:i/>
          <w:iCs/>
        </w:rPr>
        <w:t>dependent</w:t>
      </w:r>
      <w:r w:rsidRPr="0001565E">
        <w:rPr>
          <w:rFonts w:ascii="Arial" w:hAnsi="Arial" w:cs="Arial"/>
        </w:rPr>
        <w:t xml:space="preserve">, namun bisa </w:t>
      </w:r>
      <w:r w:rsidRPr="0001565E">
        <w:rPr>
          <w:rFonts w:ascii="Arial" w:hAnsi="Arial" w:cs="Arial"/>
          <w:i/>
          <w:iCs/>
        </w:rPr>
        <w:t>insulin dependent</w:t>
      </w:r>
      <w:r w:rsidRPr="0001565E">
        <w:rPr>
          <w:rFonts w:ascii="Arial" w:hAnsi="Arial" w:cs="Arial"/>
        </w:rPr>
        <w:t>. Diabetes melitus gestasional bisa pula dideteksi pertama kali selama kehamilan namun setelah melahirkan kadar glukosa darah</w:t>
      </w:r>
      <w:r>
        <w:rPr>
          <w:rFonts w:ascii="Arial" w:hAnsi="Arial" w:cs="Arial"/>
        </w:rPr>
        <w:t xml:space="preserve"> akan </w:t>
      </w:r>
      <w:r w:rsidRPr="0001565E">
        <w:rPr>
          <w:rFonts w:ascii="Arial" w:hAnsi="Arial" w:cs="Arial"/>
        </w:rPr>
        <w:t>normal kemba</w:t>
      </w:r>
      <w:r>
        <w:rPr>
          <w:rFonts w:ascii="Arial" w:hAnsi="Arial" w:cs="Arial"/>
        </w:rPr>
        <w:t>li</w:t>
      </w:r>
      <w:r w:rsidRPr="0001565E">
        <w:rPr>
          <w:rFonts w:ascii="Arial" w:hAnsi="Arial" w:cs="Arial"/>
        </w:rPr>
        <w:t>. Diagnosis diabetes melitus pada kehamilan harus menyiagakan dokter atau ahli kebidanan dan penyakit kandungan karena beresiko tinggi terhadap kehamilan, dan kebutuhan sesudah melahirkan akan penilaian ulang serta pengklasifikasian lebih tepat jenis dan keparahan intoleransi glukosa dan memperkirakan perkembangan berikutnya menjad</w:t>
      </w:r>
      <w:r>
        <w:rPr>
          <w:rFonts w:ascii="Arial" w:hAnsi="Arial" w:cs="Arial"/>
        </w:rPr>
        <w:t>i diabetes klinis.</w:t>
      </w:r>
    </w:p>
    <w:p w:rsidR="002276B7" w:rsidRPr="007953FA" w:rsidRDefault="002276B7" w:rsidP="002276B7">
      <w:pPr>
        <w:autoSpaceDE w:val="0"/>
        <w:autoSpaceDN w:val="0"/>
        <w:adjustRightInd w:val="0"/>
        <w:spacing w:line="360" w:lineRule="auto"/>
        <w:ind w:firstLine="720"/>
        <w:jc w:val="both"/>
        <w:rPr>
          <w:rFonts w:ascii="Arial" w:hAnsi="Arial" w:cs="Arial"/>
          <w:bCs/>
        </w:rPr>
      </w:pPr>
      <w:r w:rsidRPr="0001565E">
        <w:rPr>
          <w:rFonts w:ascii="Arial" w:hAnsi="Arial" w:cs="Arial"/>
          <w:bCs/>
        </w:rPr>
        <w:t>Kriteria diagnosa diabetes melitus karena malnutrisi atau MRDM (</w:t>
      </w:r>
      <w:r w:rsidRPr="0001565E">
        <w:rPr>
          <w:rFonts w:ascii="Arial" w:hAnsi="Arial" w:cs="Arial"/>
          <w:bCs/>
          <w:i/>
        </w:rPr>
        <w:t>Malnutrition Related Diabetes Melitus</w:t>
      </w:r>
      <w:r w:rsidRPr="0001565E">
        <w:rPr>
          <w:rFonts w:ascii="Arial" w:hAnsi="Arial" w:cs="Arial"/>
          <w:bCs/>
        </w:rPr>
        <w:t xml:space="preserve">) jika ada 3 gejala dari 6 kemungkinan berikut, diabetes melitus pada usia 15 – 40 tahun, tampak gejala malnutrisi seperti misalnya badan kurus (berat badan &lt; 80% berat badan idiel), diperlukan insulin untuk regulasi diabetes melitus dan menaikkan berat badan, nyeri perut berulang, ada tanda-tanda malabsrobsi makanan, dan </w:t>
      </w:r>
      <w:r>
        <w:rPr>
          <w:rFonts w:ascii="Arial" w:hAnsi="Arial" w:cs="Arial"/>
          <w:bCs/>
        </w:rPr>
        <w:t xml:space="preserve">diduga ada klasifikasi pancreas. </w:t>
      </w:r>
      <w:r w:rsidRPr="0001565E">
        <w:rPr>
          <w:rFonts w:ascii="Arial" w:hAnsi="Arial" w:cs="Arial"/>
          <w:bCs/>
        </w:rPr>
        <w:t>Golongan diabetes melitus ini banyak dijumpai pada negara negara berkembang kawasan tropis yang sebagian penduduknya masih berpendapatan</w:t>
      </w:r>
      <w:r>
        <w:rPr>
          <w:rFonts w:ascii="Arial" w:hAnsi="Arial" w:cs="Arial"/>
          <w:bCs/>
        </w:rPr>
        <w:t xml:space="preserve"> perkapita rendah</w:t>
      </w:r>
      <w:r w:rsidRPr="0001565E">
        <w:rPr>
          <w:rFonts w:ascii="Arial" w:hAnsi="Arial" w:cs="Arial"/>
          <w:bCs/>
        </w:rPr>
        <w:t>, dan negara miskin Afrika (karena kekurangan gizi), dan sampai sekarang masih dijadikan bahan penelitian para</w:t>
      </w:r>
      <w:r>
        <w:rPr>
          <w:rFonts w:ascii="Arial" w:hAnsi="Arial" w:cs="Arial"/>
          <w:bCs/>
        </w:rPr>
        <w:t xml:space="preserve"> ahli kedokteran.</w:t>
      </w:r>
    </w:p>
    <w:p w:rsidR="002276B7" w:rsidRPr="004D1641" w:rsidRDefault="002276B7" w:rsidP="002276B7">
      <w:pPr>
        <w:autoSpaceDE w:val="0"/>
        <w:autoSpaceDN w:val="0"/>
        <w:adjustRightInd w:val="0"/>
        <w:spacing w:after="240" w:line="360" w:lineRule="auto"/>
        <w:ind w:firstLine="720"/>
        <w:jc w:val="both"/>
        <w:rPr>
          <w:rFonts w:ascii="Arial" w:hAnsi="Arial" w:cs="Arial"/>
        </w:rPr>
      </w:pPr>
      <w:r>
        <w:rPr>
          <w:rFonts w:ascii="Arial" w:hAnsi="Arial" w:cs="Arial"/>
        </w:rPr>
        <w:t xml:space="preserve"> D</w:t>
      </w:r>
      <w:r w:rsidRPr="0001565E">
        <w:rPr>
          <w:rFonts w:ascii="Arial" w:hAnsi="Arial" w:cs="Arial"/>
        </w:rPr>
        <w:t xml:space="preserve">iabetes melitus tipe ini disebabkan oleh berbagai kelainan genetik spesifik (kerusakan genetik sel β pankreas dan kerja insulin), gangguan fungsi eksokrin melibatkan pankreas, gangguan endokrin (akromegali, Sindrom Cushing, hipertiroidisme), pengaruh obat-obatan, bahan kimia, infeksi, dan lain-lain. Epinefrin menghambat pemasukan glukosa oleh otot, sedangkan kortisol </w:t>
      </w:r>
      <w:r w:rsidRPr="0001565E">
        <w:rPr>
          <w:rFonts w:ascii="Arial" w:hAnsi="Arial" w:cs="Arial"/>
        </w:rPr>
        <w:lastRenderedPageBreak/>
        <w:t>membatasi penggunaan glukosa dengan menghambat asupan ke otot, disamping itu meningkatkan produksi glukosa dengan merangsang glukogenesis (Betz, 2009).</w:t>
      </w:r>
    </w:p>
    <w:p w:rsidR="002276B7" w:rsidRDefault="002276B7" w:rsidP="002276B7">
      <w:pPr>
        <w:autoSpaceDE w:val="0"/>
        <w:autoSpaceDN w:val="0"/>
        <w:adjustRightInd w:val="0"/>
        <w:spacing w:line="360" w:lineRule="auto"/>
        <w:jc w:val="both"/>
        <w:rPr>
          <w:rFonts w:ascii="Arial" w:hAnsi="Arial" w:cs="Arial"/>
          <w:b/>
        </w:rPr>
      </w:pPr>
      <w:r w:rsidRPr="0001565E">
        <w:rPr>
          <w:rFonts w:ascii="Arial" w:hAnsi="Arial" w:cs="Arial"/>
          <w:b/>
        </w:rPr>
        <w:t xml:space="preserve">2.3.2 </w:t>
      </w:r>
      <w:r>
        <w:rPr>
          <w:rFonts w:ascii="Arial" w:hAnsi="Arial" w:cs="Arial"/>
          <w:b/>
        </w:rPr>
        <w:t xml:space="preserve">  </w:t>
      </w:r>
      <w:r w:rsidRPr="0001565E">
        <w:rPr>
          <w:rFonts w:ascii="Arial" w:hAnsi="Arial" w:cs="Arial"/>
          <w:b/>
        </w:rPr>
        <w:t>Gejala Diabetes Melitus</w:t>
      </w:r>
    </w:p>
    <w:p w:rsidR="002276B7" w:rsidRDefault="002276B7" w:rsidP="002276B7">
      <w:pPr>
        <w:autoSpaceDE w:val="0"/>
        <w:autoSpaceDN w:val="0"/>
        <w:adjustRightInd w:val="0"/>
        <w:spacing w:line="360" w:lineRule="auto"/>
        <w:ind w:firstLine="720"/>
        <w:jc w:val="both"/>
        <w:rPr>
          <w:rFonts w:ascii="Arial" w:hAnsi="Arial" w:cs="Arial"/>
        </w:rPr>
      </w:pPr>
      <w:r w:rsidRPr="007258EA">
        <w:rPr>
          <w:rFonts w:ascii="Arial" w:hAnsi="Arial" w:cs="Arial"/>
        </w:rPr>
        <w:t>Penyakit diabetes melitus ditandai dengan gejala 3P, yaitu polyuria (banyak berkemih), polydipsia (banyak minum), dan polyvagia (banyak makan). Selain itu, dapat di tandai dengan beberapa gejala seperti: Banyak Kencing, Rasa Haus, Berat Badan Turun, Rasa Seperti Flu dan Lemah, Mata Kabur, Luka Sukar Sembuh, Rasa Semutan, Gusi Merah dan Bengkak, Kulit Kering dan Gatal, Mudah terkena Infeksi, Gatal pada Kemaluan.</w:t>
      </w:r>
    </w:p>
    <w:p w:rsidR="002276B7" w:rsidRPr="007258EA" w:rsidRDefault="002276B7" w:rsidP="002276B7">
      <w:pPr>
        <w:autoSpaceDE w:val="0"/>
        <w:autoSpaceDN w:val="0"/>
        <w:adjustRightInd w:val="0"/>
        <w:spacing w:line="360" w:lineRule="auto"/>
        <w:ind w:firstLine="720"/>
        <w:jc w:val="both"/>
        <w:rPr>
          <w:rFonts w:ascii="Arial" w:hAnsi="Arial" w:cs="Arial"/>
        </w:rPr>
      </w:pPr>
    </w:p>
    <w:p w:rsidR="002276B7" w:rsidRDefault="002276B7" w:rsidP="002276B7">
      <w:pPr>
        <w:numPr>
          <w:ilvl w:val="2"/>
          <w:numId w:val="8"/>
        </w:numPr>
        <w:autoSpaceDE w:val="0"/>
        <w:autoSpaceDN w:val="0"/>
        <w:adjustRightInd w:val="0"/>
        <w:spacing w:after="0" w:line="240" w:lineRule="auto"/>
        <w:ind w:left="540" w:hanging="540"/>
        <w:jc w:val="both"/>
        <w:rPr>
          <w:rFonts w:ascii="Arial" w:hAnsi="Arial" w:cs="Arial"/>
          <w:b/>
        </w:rPr>
      </w:pPr>
      <w:r>
        <w:rPr>
          <w:rFonts w:ascii="Arial" w:hAnsi="Arial" w:cs="Arial"/>
          <w:b/>
        </w:rPr>
        <w:t xml:space="preserve">  </w:t>
      </w:r>
      <w:r w:rsidRPr="0001565E">
        <w:rPr>
          <w:rFonts w:ascii="Arial" w:hAnsi="Arial" w:cs="Arial"/>
          <w:b/>
        </w:rPr>
        <w:t>Terapi Diabetes Melitus</w:t>
      </w:r>
    </w:p>
    <w:p w:rsidR="002276B7" w:rsidRPr="00D868C0" w:rsidRDefault="002276B7" w:rsidP="002276B7">
      <w:pPr>
        <w:autoSpaceDE w:val="0"/>
        <w:autoSpaceDN w:val="0"/>
        <w:adjustRightInd w:val="0"/>
        <w:spacing w:line="360" w:lineRule="auto"/>
        <w:jc w:val="both"/>
        <w:rPr>
          <w:rFonts w:ascii="Arial" w:hAnsi="Arial" w:cs="Arial"/>
          <w:b/>
        </w:rPr>
      </w:pPr>
      <w:r>
        <w:rPr>
          <w:rFonts w:ascii="Arial" w:hAnsi="Arial" w:cs="Arial"/>
          <w:b/>
        </w:rPr>
        <w:t xml:space="preserve">       </w:t>
      </w:r>
      <w:r w:rsidRPr="00D868C0">
        <w:rPr>
          <w:rFonts w:ascii="Arial" w:hAnsi="Arial" w:cs="Arial"/>
          <w:b/>
        </w:rPr>
        <w:t>1.Terapi Primer</w:t>
      </w:r>
    </w:p>
    <w:p w:rsidR="002276B7" w:rsidRPr="003B637F" w:rsidRDefault="002276B7" w:rsidP="002276B7">
      <w:pPr>
        <w:autoSpaceDE w:val="0"/>
        <w:autoSpaceDN w:val="0"/>
        <w:adjustRightInd w:val="0"/>
        <w:spacing w:line="360" w:lineRule="auto"/>
        <w:ind w:firstLine="629"/>
        <w:jc w:val="both"/>
        <w:rPr>
          <w:rFonts w:ascii="Arial" w:hAnsi="Arial" w:cs="Arial"/>
        </w:rPr>
      </w:pPr>
      <w:r w:rsidRPr="0001565E">
        <w:rPr>
          <w:rFonts w:ascii="Arial" w:hAnsi="Arial" w:cs="Arial"/>
        </w:rPr>
        <w:t>Untuk memperkecil resiko makin parahnya penyakit dan menurunkan resiko komplikasi diabetes melitus sejak awal kemungkinan timbulnya komplikasi kronis harus dicegah, sehingga penderita dapat hidup sehat berdampingan dengan penyakit</w:t>
      </w:r>
      <w:r>
        <w:rPr>
          <w:rFonts w:ascii="Arial" w:hAnsi="Arial" w:cs="Arial"/>
        </w:rPr>
        <w:t xml:space="preserve"> yang dideritanya</w:t>
      </w:r>
      <w:r w:rsidRPr="0001565E">
        <w:rPr>
          <w:rFonts w:ascii="Arial" w:hAnsi="Arial" w:cs="Arial"/>
        </w:rPr>
        <w:t>. Hal utama dalam mengelola penyakit diabetes melitus selalu berkenaan dengan pola makan, latihan jasma</w:t>
      </w:r>
      <w:r>
        <w:rPr>
          <w:rFonts w:ascii="Arial" w:hAnsi="Arial" w:cs="Arial"/>
        </w:rPr>
        <w:t>ni dan pola hidup</w:t>
      </w:r>
      <w:r w:rsidRPr="0001565E">
        <w:rPr>
          <w:rFonts w:ascii="Arial" w:hAnsi="Arial" w:cs="Arial"/>
        </w:rPr>
        <w:t>.</w:t>
      </w:r>
    </w:p>
    <w:p w:rsidR="002276B7" w:rsidRPr="0001565E" w:rsidRDefault="002276B7" w:rsidP="002276B7">
      <w:pPr>
        <w:autoSpaceDE w:val="0"/>
        <w:autoSpaceDN w:val="0"/>
        <w:adjustRightInd w:val="0"/>
        <w:spacing w:line="360" w:lineRule="auto"/>
        <w:ind w:left="360" w:firstLine="269"/>
        <w:jc w:val="both"/>
        <w:rPr>
          <w:rFonts w:ascii="Arial" w:hAnsi="Arial" w:cs="Arial"/>
          <w:b/>
        </w:rPr>
      </w:pPr>
      <w:r>
        <w:rPr>
          <w:rFonts w:ascii="Arial" w:hAnsi="Arial" w:cs="Arial"/>
          <w:b/>
        </w:rPr>
        <w:t xml:space="preserve"> 1). </w:t>
      </w:r>
      <w:r w:rsidRPr="0001565E">
        <w:rPr>
          <w:rFonts w:ascii="Arial" w:hAnsi="Arial" w:cs="Arial"/>
          <w:b/>
        </w:rPr>
        <w:t>Diet</w:t>
      </w:r>
    </w:p>
    <w:p w:rsidR="002276B7" w:rsidRDefault="002276B7" w:rsidP="002276B7">
      <w:pPr>
        <w:autoSpaceDE w:val="0"/>
        <w:autoSpaceDN w:val="0"/>
        <w:adjustRightInd w:val="0"/>
        <w:spacing w:line="360" w:lineRule="auto"/>
        <w:ind w:left="720"/>
        <w:jc w:val="both"/>
        <w:rPr>
          <w:rFonts w:ascii="Arial" w:hAnsi="Arial" w:cs="Arial"/>
        </w:rPr>
      </w:pPr>
      <w:r w:rsidRPr="0001565E">
        <w:rPr>
          <w:rFonts w:ascii="Arial" w:hAnsi="Arial" w:cs="Arial"/>
        </w:rPr>
        <w:t xml:space="preserve">Terapi nutrisi direkomendasikan bagi semua penderita diabetes melitus. Untuk pasien dengan diabetes  tipe I fokus pengaturan insulin, dengan keseimbangan diet untuk mencapai dan memelihara berat badan.  Pasien tipe II sering membutuhkan kalori untuk membatasi kehilangan berat badan. </w:t>
      </w:r>
      <w:r w:rsidRPr="0001565E">
        <w:rPr>
          <w:rFonts w:ascii="Arial" w:hAnsi="Arial" w:cs="Arial"/>
          <w:i/>
        </w:rPr>
        <w:t>Indek glikemik pangan</w:t>
      </w:r>
      <w:r w:rsidRPr="0001565E">
        <w:rPr>
          <w:rFonts w:ascii="Arial" w:hAnsi="Arial" w:cs="Arial"/>
        </w:rPr>
        <w:t xml:space="preserve"> (</w:t>
      </w:r>
      <w:r w:rsidRPr="0001565E">
        <w:rPr>
          <w:rFonts w:ascii="Arial" w:hAnsi="Arial" w:cs="Arial"/>
          <w:i/>
        </w:rPr>
        <w:t>IGP</w:t>
      </w:r>
      <w:r w:rsidRPr="0001565E">
        <w:rPr>
          <w:rFonts w:ascii="Arial" w:hAnsi="Arial" w:cs="Arial"/>
        </w:rPr>
        <w:t>) adalah tingkatan makanan yang perpengaruh terhadap kadar glukosa darah dengan kisaran 0 – 100. Indek ini merupakan ukuran seberapa banyak kenaikan kadar gula darah seseorang dalam 2</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3 j</w:t>
      </w:r>
      <w:r>
        <w:rPr>
          <w:rFonts w:ascii="Arial" w:hAnsi="Arial" w:cs="Arial"/>
        </w:rPr>
        <w:t>am setelah mengkonsumsi makanan.</w:t>
      </w:r>
    </w:p>
    <w:p w:rsidR="002276B7" w:rsidRPr="00123B14" w:rsidRDefault="002276B7" w:rsidP="002276B7">
      <w:pPr>
        <w:autoSpaceDE w:val="0"/>
        <w:autoSpaceDN w:val="0"/>
        <w:adjustRightInd w:val="0"/>
        <w:spacing w:line="360" w:lineRule="auto"/>
        <w:ind w:left="720"/>
        <w:jc w:val="both"/>
        <w:rPr>
          <w:rFonts w:ascii="Arial" w:hAnsi="Arial" w:cs="Arial"/>
        </w:rPr>
      </w:pPr>
    </w:p>
    <w:p w:rsidR="002276B7" w:rsidRPr="0001565E" w:rsidRDefault="002276B7" w:rsidP="002276B7">
      <w:pPr>
        <w:autoSpaceDE w:val="0"/>
        <w:autoSpaceDN w:val="0"/>
        <w:adjustRightInd w:val="0"/>
        <w:spacing w:line="360" w:lineRule="auto"/>
        <w:ind w:left="342" w:firstLine="378"/>
        <w:jc w:val="both"/>
        <w:rPr>
          <w:rFonts w:ascii="Arial" w:hAnsi="Arial" w:cs="Arial"/>
          <w:b/>
        </w:rPr>
      </w:pPr>
      <w:r>
        <w:rPr>
          <w:rFonts w:ascii="Arial" w:hAnsi="Arial" w:cs="Arial"/>
          <w:b/>
        </w:rPr>
        <w:t xml:space="preserve">2). </w:t>
      </w:r>
      <w:r w:rsidRPr="0001565E">
        <w:rPr>
          <w:rFonts w:ascii="Arial" w:hAnsi="Arial" w:cs="Arial"/>
          <w:b/>
        </w:rPr>
        <w:t>Olahraga Teratur</w:t>
      </w:r>
    </w:p>
    <w:p w:rsidR="002276B7" w:rsidRPr="00123B14" w:rsidRDefault="002276B7" w:rsidP="002276B7">
      <w:pPr>
        <w:autoSpaceDE w:val="0"/>
        <w:autoSpaceDN w:val="0"/>
        <w:adjustRightInd w:val="0"/>
        <w:spacing w:line="360" w:lineRule="auto"/>
        <w:ind w:left="720"/>
        <w:jc w:val="both"/>
        <w:rPr>
          <w:rFonts w:ascii="Arial" w:hAnsi="Arial" w:cs="Arial"/>
        </w:rPr>
      </w:pPr>
      <w:r w:rsidRPr="0001565E">
        <w:rPr>
          <w:rFonts w:ascii="Arial" w:hAnsi="Arial" w:cs="Arial"/>
        </w:rPr>
        <w:lastRenderedPageBreak/>
        <w:t>Olahraga teratur merupakan hal yang harus dan perlu bagi pengidap diabetes melitus. Olahraga akan membakar lemak dan meningkatkan metabolisme jaringan serta menambah kekuatan otot, saraf dan tulang (Fox, 2010). Gerakan yang dilakukan saat olahraga memerlukan tenaga yang sumbernya dari glukosa. Olahraga teratur berarti proses pembakaran glukosa juga teratur, dengan cara ini diharapkan distribusi glukosa dari dalam darah ke otot dipercepat sehingga kelebihan glukosa dalam darah lebih terkontrol</w:t>
      </w:r>
      <w:r>
        <w:rPr>
          <w:rFonts w:ascii="Arial" w:hAnsi="Arial" w:cs="Arial"/>
        </w:rPr>
        <w:t>.</w:t>
      </w:r>
    </w:p>
    <w:p w:rsidR="002276B7" w:rsidRPr="0001565E" w:rsidRDefault="002276B7" w:rsidP="002276B7">
      <w:pPr>
        <w:autoSpaceDE w:val="0"/>
        <w:autoSpaceDN w:val="0"/>
        <w:adjustRightInd w:val="0"/>
        <w:spacing w:line="360" w:lineRule="auto"/>
        <w:ind w:left="360" w:firstLine="360"/>
        <w:jc w:val="both"/>
        <w:rPr>
          <w:rFonts w:ascii="Arial" w:hAnsi="Arial" w:cs="Arial"/>
          <w:b/>
        </w:rPr>
      </w:pPr>
      <w:r>
        <w:rPr>
          <w:rFonts w:ascii="Arial" w:hAnsi="Arial" w:cs="Arial"/>
          <w:b/>
        </w:rPr>
        <w:t xml:space="preserve">3). </w:t>
      </w:r>
      <w:r w:rsidRPr="0001565E">
        <w:rPr>
          <w:rFonts w:ascii="Arial" w:hAnsi="Arial" w:cs="Arial"/>
          <w:b/>
        </w:rPr>
        <w:t>Gaya dan Sikap Hidup</w:t>
      </w:r>
    </w:p>
    <w:p w:rsidR="002276B7" w:rsidRPr="00F97DE9" w:rsidRDefault="002276B7" w:rsidP="002276B7">
      <w:pPr>
        <w:autoSpaceDE w:val="0"/>
        <w:autoSpaceDN w:val="0"/>
        <w:adjustRightInd w:val="0"/>
        <w:spacing w:line="360" w:lineRule="auto"/>
        <w:ind w:left="720"/>
        <w:jc w:val="both"/>
        <w:rPr>
          <w:rFonts w:ascii="Arial" w:hAnsi="Arial" w:cs="Arial"/>
        </w:rPr>
      </w:pPr>
      <w:r w:rsidRPr="0001565E">
        <w:rPr>
          <w:rFonts w:ascii="Arial" w:hAnsi="Arial" w:cs="Arial"/>
        </w:rPr>
        <w:t>Hindari stress dengan gaya hidup yang lebih santai, tanamkan selalu pikiran posit</w:t>
      </w:r>
      <w:r>
        <w:rPr>
          <w:rFonts w:ascii="Arial" w:hAnsi="Arial" w:cs="Arial"/>
        </w:rPr>
        <w:t>if agar pikiran tidak terbebani</w:t>
      </w:r>
      <w:r w:rsidRPr="0001565E">
        <w:rPr>
          <w:rFonts w:ascii="Arial" w:hAnsi="Arial" w:cs="Arial"/>
        </w:rPr>
        <w:t>. Hindari merokok dan alkohol untuk menghindari komplikasi pada diabetes kronik. Makan teratur dengan porsi yang cukup dan tidak berlebihan</w:t>
      </w:r>
      <w:r>
        <w:rPr>
          <w:rFonts w:ascii="Arial" w:hAnsi="Arial" w:cs="Arial"/>
        </w:rPr>
        <w:t>.</w:t>
      </w:r>
    </w:p>
    <w:p w:rsidR="002276B7" w:rsidRPr="0001565E" w:rsidRDefault="002276B7" w:rsidP="002276B7">
      <w:pPr>
        <w:pStyle w:val="Normal2"/>
        <w:spacing w:before="240" w:line="360" w:lineRule="auto"/>
        <w:jc w:val="both"/>
        <w:rPr>
          <w:rFonts w:ascii="Arial" w:hAnsi="Arial" w:cs="Arial"/>
          <w:b/>
          <w:bCs/>
        </w:rPr>
      </w:pPr>
      <w:r>
        <w:rPr>
          <w:rFonts w:ascii="Arial" w:hAnsi="Arial" w:cs="Arial"/>
          <w:b/>
          <w:bCs/>
          <w:lang w:val="id-ID"/>
        </w:rPr>
        <w:t xml:space="preserve">       2</w:t>
      </w:r>
      <w:r w:rsidRPr="0001565E">
        <w:rPr>
          <w:rFonts w:ascii="Arial" w:hAnsi="Arial" w:cs="Arial"/>
          <w:b/>
          <w:bCs/>
        </w:rPr>
        <w:t xml:space="preserve">. Terapi Sekunder </w:t>
      </w:r>
    </w:p>
    <w:p w:rsidR="002276B7" w:rsidRPr="007953FA" w:rsidRDefault="002276B7" w:rsidP="002276B7">
      <w:pPr>
        <w:pStyle w:val="Normal2"/>
        <w:spacing w:line="360" w:lineRule="auto"/>
        <w:ind w:left="720"/>
        <w:jc w:val="both"/>
        <w:rPr>
          <w:rFonts w:ascii="Arial" w:hAnsi="Arial" w:cs="Arial"/>
          <w:sz w:val="22"/>
          <w:szCs w:val="22"/>
          <w:lang w:val="id-ID"/>
        </w:rPr>
      </w:pPr>
      <w:r w:rsidRPr="0001565E">
        <w:rPr>
          <w:rFonts w:ascii="Arial" w:hAnsi="Arial" w:cs="Arial"/>
          <w:sz w:val="22"/>
          <w:szCs w:val="22"/>
        </w:rPr>
        <w:t xml:space="preserve">Terapi sekunder merupakan terapi medis mengatasi diabetes melitus menggunakan obat obatan yang bersifat antidiabetes yang sering disebut obat hepoglikemik oral (OHO) digunakan untuk mengurangi kadar glukosa darah dan diberikan peroral </w:t>
      </w:r>
      <w:r>
        <w:rPr>
          <w:rFonts w:ascii="Arial" w:hAnsi="Arial" w:cs="Arial"/>
          <w:sz w:val="22"/>
          <w:szCs w:val="22"/>
        </w:rPr>
        <w:t>pada penderita diabetes mellitus</w:t>
      </w:r>
      <w:r>
        <w:rPr>
          <w:rFonts w:ascii="Arial" w:hAnsi="Arial" w:cs="Arial"/>
          <w:sz w:val="22"/>
          <w:szCs w:val="22"/>
          <w:lang w:val="id-ID"/>
        </w:rPr>
        <w:t>.</w:t>
      </w:r>
    </w:p>
    <w:p w:rsidR="002276B7" w:rsidRPr="0001565E" w:rsidRDefault="002276B7" w:rsidP="002276B7">
      <w:pPr>
        <w:autoSpaceDE w:val="0"/>
        <w:autoSpaceDN w:val="0"/>
        <w:adjustRightInd w:val="0"/>
        <w:spacing w:line="360" w:lineRule="auto"/>
        <w:ind w:left="720"/>
        <w:jc w:val="both"/>
        <w:rPr>
          <w:rFonts w:ascii="Arial" w:hAnsi="Arial" w:cs="Arial"/>
        </w:rPr>
      </w:pPr>
      <w:r w:rsidRPr="0001565E">
        <w:rPr>
          <w:rFonts w:ascii="Arial" w:hAnsi="Arial" w:cs="Arial"/>
        </w:rPr>
        <w:t>Obat-obatan peroral yang lazim digunakan untuk pengobatan diabetes melitus adalah:</w:t>
      </w:r>
    </w:p>
    <w:p w:rsidR="002276B7" w:rsidRPr="0001565E" w:rsidRDefault="002276B7" w:rsidP="002276B7">
      <w:pPr>
        <w:pStyle w:val="Normal2"/>
        <w:spacing w:line="360" w:lineRule="auto"/>
        <w:ind w:left="360" w:firstLine="360"/>
        <w:jc w:val="both"/>
        <w:rPr>
          <w:rFonts w:ascii="Arial" w:hAnsi="Arial" w:cs="Arial"/>
          <w:b/>
        </w:rPr>
      </w:pPr>
      <w:r>
        <w:rPr>
          <w:rFonts w:ascii="Arial" w:hAnsi="Arial" w:cs="Arial"/>
          <w:b/>
          <w:lang w:val="id-ID"/>
        </w:rPr>
        <w:t xml:space="preserve">1). </w:t>
      </w:r>
      <w:r w:rsidRPr="0001565E">
        <w:rPr>
          <w:rFonts w:ascii="Arial" w:hAnsi="Arial" w:cs="Arial"/>
          <w:b/>
        </w:rPr>
        <w:t>Sulfonilurea</w:t>
      </w:r>
    </w:p>
    <w:p w:rsidR="002276B7" w:rsidRDefault="002276B7" w:rsidP="002276B7">
      <w:pPr>
        <w:pStyle w:val="Normal2"/>
        <w:spacing w:line="360" w:lineRule="auto"/>
        <w:ind w:left="720"/>
        <w:jc w:val="both"/>
        <w:rPr>
          <w:rFonts w:ascii="Arial" w:hAnsi="Arial" w:cs="Arial"/>
          <w:sz w:val="22"/>
          <w:szCs w:val="22"/>
          <w:lang w:val="id-ID"/>
        </w:rPr>
      </w:pPr>
      <w:r w:rsidRPr="0001565E">
        <w:rPr>
          <w:rFonts w:ascii="Arial" w:hAnsi="Arial" w:cs="Arial"/>
          <w:sz w:val="22"/>
          <w:szCs w:val="22"/>
        </w:rPr>
        <w:t>Sulfonilurea banyak digunakan untuk mengobati diabetes tipe II (diabetes tidak tergantung insulin). Obat golongan sulfanilurea mempunyai efek utama meningkatkan sekresi insulin oleh sel β Langerhans di pankreas. Cara kerjanya, mengikat reseptor sulfonilurea (SUR I) di sel β, sehingga memicu depolarisasi membran sel β dan mendorong sekresi insulin. Sulfonilurea dan refaglinit menutup kanal K</w:t>
      </w:r>
      <w:r w:rsidRPr="0001565E">
        <w:rPr>
          <w:rFonts w:ascii="Arial" w:hAnsi="Arial" w:cs="Arial"/>
          <w:sz w:val="22"/>
          <w:szCs w:val="22"/>
          <w:vertAlign w:val="subscript"/>
        </w:rPr>
        <w:t>ATP.</w:t>
      </w:r>
      <w:r w:rsidRPr="0001565E">
        <w:rPr>
          <w:rFonts w:ascii="Arial" w:hAnsi="Arial" w:cs="Arial"/>
          <w:sz w:val="22"/>
          <w:szCs w:val="22"/>
        </w:rPr>
        <w:t xml:space="preserve"> menyebabkan depolarisasi sel β dan meningkatka</w:t>
      </w:r>
      <w:r>
        <w:rPr>
          <w:rFonts w:ascii="Arial" w:hAnsi="Arial" w:cs="Arial"/>
          <w:sz w:val="22"/>
          <w:szCs w:val="22"/>
        </w:rPr>
        <w:t>n pelepasan insulin</w:t>
      </w:r>
      <w:r w:rsidRPr="0001565E">
        <w:rPr>
          <w:rFonts w:ascii="Arial" w:hAnsi="Arial" w:cs="Arial"/>
          <w:sz w:val="22"/>
          <w:szCs w:val="22"/>
        </w:rPr>
        <w:t xml:space="preserve">. Efek samping yang perlu diperhatikan adalah kadar glukosa darah terlalu rendah. </w:t>
      </w:r>
    </w:p>
    <w:p w:rsidR="002276B7" w:rsidRDefault="002276B7" w:rsidP="002276B7">
      <w:pPr>
        <w:pStyle w:val="Default"/>
        <w:rPr>
          <w:lang w:val="id-ID"/>
        </w:rPr>
      </w:pPr>
    </w:p>
    <w:p w:rsidR="002276B7" w:rsidRDefault="002276B7" w:rsidP="002276B7">
      <w:pPr>
        <w:pStyle w:val="Default"/>
        <w:rPr>
          <w:lang w:val="id-ID"/>
        </w:rPr>
      </w:pPr>
    </w:p>
    <w:p w:rsidR="002276B7" w:rsidRDefault="002276B7" w:rsidP="002276B7">
      <w:pPr>
        <w:pStyle w:val="Default"/>
        <w:rPr>
          <w:lang w:val="id-ID"/>
        </w:rPr>
      </w:pPr>
    </w:p>
    <w:p w:rsidR="002276B7" w:rsidRPr="007E72C7" w:rsidRDefault="002276B7" w:rsidP="002276B7">
      <w:pPr>
        <w:pStyle w:val="Default"/>
        <w:rPr>
          <w:lang w:val="id-ID"/>
        </w:rPr>
      </w:pPr>
    </w:p>
    <w:p w:rsidR="002276B7" w:rsidRPr="002E7850" w:rsidRDefault="002276B7" w:rsidP="002276B7">
      <w:pPr>
        <w:autoSpaceDE w:val="0"/>
        <w:autoSpaceDN w:val="0"/>
        <w:adjustRightInd w:val="0"/>
        <w:spacing w:line="360" w:lineRule="auto"/>
        <w:ind w:left="360" w:firstLine="360"/>
        <w:rPr>
          <w:rFonts w:ascii="Arial" w:hAnsi="Arial" w:cs="Arial"/>
        </w:rPr>
      </w:pPr>
      <w:r>
        <w:rPr>
          <w:rFonts w:ascii="Arial" w:hAnsi="Arial" w:cs="Arial"/>
          <w:b/>
        </w:rPr>
        <w:t xml:space="preserve">2). </w:t>
      </w:r>
      <w:r w:rsidRPr="0001565E">
        <w:rPr>
          <w:rFonts w:ascii="Arial" w:hAnsi="Arial" w:cs="Arial"/>
          <w:b/>
        </w:rPr>
        <w:t>Biguanid</w:t>
      </w:r>
      <w:r>
        <w:rPr>
          <w:rFonts w:ascii="Arial" w:hAnsi="Arial" w:cs="Arial"/>
          <w:b/>
        </w:rPr>
        <w:t>a</w:t>
      </w:r>
    </w:p>
    <w:p w:rsidR="002276B7" w:rsidRPr="00123B14" w:rsidRDefault="002276B7" w:rsidP="002276B7">
      <w:pPr>
        <w:pStyle w:val="BodyTextIndent3"/>
        <w:spacing w:line="360" w:lineRule="auto"/>
        <w:ind w:left="720"/>
        <w:jc w:val="both"/>
        <w:rPr>
          <w:rFonts w:ascii="Arial" w:hAnsi="Arial" w:cs="Arial"/>
          <w:color w:val="000000"/>
          <w:sz w:val="22"/>
          <w:szCs w:val="22"/>
          <w:lang w:val="id-ID"/>
        </w:rPr>
      </w:pPr>
      <w:r w:rsidRPr="0001565E">
        <w:rPr>
          <w:rFonts w:ascii="Arial" w:hAnsi="Arial" w:cs="Arial"/>
          <w:color w:val="000000"/>
          <w:sz w:val="22"/>
          <w:szCs w:val="22"/>
        </w:rPr>
        <w:t>Senyawa biguanid</w:t>
      </w:r>
      <w:r>
        <w:rPr>
          <w:rFonts w:ascii="Arial" w:hAnsi="Arial" w:cs="Arial"/>
          <w:color w:val="000000"/>
          <w:sz w:val="22"/>
          <w:szCs w:val="22"/>
          <w:lang w:val="id-ID"/>
        </w:rPr>
        <w:t>a</w:t>
      </w:r>
      <w:r w:rsidRPr="0001565E">
        <w:rPr>
          <w:rFonts w:ascii="Arial" w:hAnsi="Arial" w:cs="Arial"/>
          <w:color w:val="000000"/>
          <w:sz w:val="22"/>
          <w:szCs w:val="22"/>
        </w:rPr>
        <w:t xml:space="preserve"> terbentuk dari dua molekul guanidin dengan kehilangan satu molekul amonia. Penyerapan biguanid</w:t>
      </w:r>
      <w:r>
        <w:rPr>
          <w:rFonts w:ascii="Arial" w:hAnsi="Arial" w:cs="Arial"/>
          <w:color w:val="000000"/>
          <w:sz w:val="22"/>
          <w:szCs w:val="22"/>
          <w:lang w:val="id-ID"/>
        </w:rPr>
        <w:t>a</w:t>
      </w:r>
      <w:r w:rsidRPr="0001565E">
        <w:rPr>
          <w:rFonts w:ascii="Arial" w:hAnsi="Arial" w:cs="Arial"/>
          <w:color w:val="000000"/>
          <w:sz w:val="22"/>
          <w:szCs w:val="22"/>
        </w:rPr>
        <w:t xml:space="preserve"> oleh usus baik sekali dan obat ini dapat digunakan bersamaan dengan insulin atau sulfoniluera. Sebagian besar penderita diabetes yang gagal dengan sulfonilurea dapat ditolong dengan biguanid</w:t>
      </w:r>
      <w:r>
        <w:rPr>
          <w:rFonts w:ascii="Arial" w:hAnsi="Arial" w:cs="Arial"/>
          <w:color w:val="000000"/>
          <w:sz w:val="22"/>
          <w:szCs w:val="22"/>
          <w:lang w:val="id-ID"/>
        </w:rPr>
        <w:t>a</w:t>
      </w:r>
      <w:r w:rsidRPr="0001565E">
        <w:rPr>
          <w:rFonts w:ascii="Arial" w:hAnsi="Arial" w:cs="Arial"/>
          <w:color w:val="000000"/>
          <w:sz w:val="22"/>
          <w:szCs w:val="22"/>
        </w:rPr>
        <w:t>. Biguanid</w:t>
      </w:r>
      <w:r>
        <w:rPr>
          <w:rFonts w:ascii="Arial" w:hAnsi="Arial" w:cs="Arial"/>
          <w:color w:val="000000"/>
          <w:sz w:val="22"/>
          <w:szCs w:val="22"/>
          <w:lang w:val="id-ID"/>
        </w:rPr>
        <w:t>a</w:t>
      </w:r>
      <w:r w:rsidRPr="0001565E">
        <w:rPr>
          <w:rFonts w:ascii="Arial" w:hAnsi="Arial" w:cs="Arial"/>
          <w:color w:val="000000"/>
          <w:sz w:val="22"/>
          <w:szCs w:val="22"/>
        </w:rPr>
        <w:t xml:space="preserve"> menghasilkan rasa yang tida</w:t>
      </w:r>
      <w:r>
        <w:rPr>
          <w:rFonts w:ascii="Arial" w:hAnsi="Arial" w:cs="Arial"/>
          <w:color w:val="000000"/>
          <w:sz w:val="22"/>
          <w:szCs w:val="22"/>
        </w:rPr>
        <w:t>k enak, pahit</w:t>
      </w:r>
      <w:r w:rsidRPr="0001565E">
        <w:rPr>
          <w:rFonts w:ascii="Arial" w:hAnsi="Arial" w:cs="Arial"/>
          <w:color w:val="000000"/>
          <w:sz w:val="22"/>
          <w:szCs w:val="22"/>
        </w:rPr>
        <w:t xml:space="preserve"> atau seperti logam pada lidah, menghilangkan sele</w:t>
      </w:r>
      <w:r>
        <w:rPr>
          <w:rFonts w:ascii="Arial" w:hAnsi="Arial" w:cs="Arial"/>
          <w:color w:val="000000"/>
          <w:sz w:val="22"/>
          <w:szCs w:val="22"/>
        </w:rPr>
        <w:t>ra makan, menimbulkan rasa mual</w:t>
      </w:r>
      <w:r w:rsidRPr="0001565E">
        <w:rPr>
          <w:rFonts w:ascii="Arial" w:hAnsi="Arial" w:cs="Arial"/>
          <w:color w:val="000000"/>
          <w:sz w:val="22"/>
          <w:szCs w:val="22"/>
        </w:rPr>
        <w:t xml:space="preserve"> dan rasa tidak nyaman pada perut. Selain itu juga menyebabkan rasa tidak bersemangat, rasa lemah pada otot dan penurunan berat badan yang</w:t>
      </w:r>
      <w:r>
        <w:rPr>
          <w:rFonts w:ascii="Arial" w:hAnsi="Arial" w:cs="Arial"/>
          <w:color w:val="000000"/>
          <w:sz w:val="22"/>
          <w:szCs w:val="22"/>
        </w:rPr>
        <w:t xml:space="preserve"> berlebihan pada sebagian orang</w:t>
      </w:r>
      <w:r>
        <w:rPr>
          <w:rFonts w:ascii="Arial" w:hAnsi="Arial" w:cs="Arial"/>
          <w:color w:val="000000"/>
          <w:sz w:val="22"/>
          <w:szCs w:val="22"/>
          <w:lang w:val="id-ID"/>
        </w:rPr>
        <w:t>.</w:t>
      </w:r>
    </w:p>
    <w:p w:rsidR="002276B7" w:rsidRPr="00123B14" w:rsidRDefault="002276B7" w:rsidP="002276B7">
      <w:pPr>
        <w:autoSpaceDE w:val="0"/>
        <w:autoSpaceDN w:val="0"/>
        <w:adjustRightInd w:val="0"/>
        <w:spacing w:line="360" w:lineRule="auto"/>
        <w:ind w:left="330" w:firstLine="390"/>
        <w:rPr>
          <w:rFonts w:ascii="Arial" w:hAnsi="Arial" w:cs="Arial"/>
        </w:rPr>
      </w:pPr>
      <w:r>
        <w:rPr>
          <w:rFonts w:ascii="Arial" w:hAnsi="Arial" w:cs="Arial"/>
          <w:b/>
        </w:rPr>
        <w:t xml:space="preserve">3). </w:t>
      </w:r>
      <w:r w:rsidRPr="00123B14">
        <w:rPr>
          <w:rFonts w:ascii="Arial" w:hAnsi="Arial" w:cs="Arial"/>
          <w:b/>
        </w:rPr>
        <w:t>Inhibitor alfa-glukosidase</w:t>
      </w:r>
    </w:p>
    <w:p w:rsidR="002276B7" w:rsidRPr="00123B14" w:rsidRDefault="002276B7" w:rsidP="002276B7">
      <w:pPr>
        <w:autoSpaceDE w:val="0"/>
        <w:autoSpaceDN w:val="0"/>
        <w:adjustRightInd w:val="0"/>
        <w:spacing w:line="360" w:lineRule="auto"/>
        <w:ind w:left="720"/>
        <w:jc w:val="both"/>
        <w:rPr>
          <w:rFonts w:ascii="Arial" w:hAnsi="Arial" w:cs="Arial"/>
        </w:rPr>
      </w:pPr>
      <w:r w:rsidRPr="0001565E">
        <w:rPr>
          <w:rFonts w:ascii="Arial" w:hAnsi="Arial" w:cs="Arial"/>
        </w:rPr>
        <w:t xml:space="preserve">Contoh dari kelompok inhibitor alfa-glukosidase adalah </w:t>
      </w:r>
      <w:r>
        <w:rPr>
          <w:rFonts w:ascii="Arial" w:hAnsi="Arial" w:cs="Arial"/>
          <w:i/>
        </w:rPr>
        <w:t>ac</w:t>
      </w:r>
      <w:r w:rsidRPr="0001565E">
        <w:rPr>
          <w:rFonts w:ascii="Arial" w:hAnsi="Arial" w:cs="Arial"/>
          <w:i/>
        </w:rPr>
        <w:t>arbose</w:t>
      </w:r>
      <w:r w:rsidRPr="0001565E">
        <w:rPr>
          <w:rFonts w:ascii="Arial" w:hAnsi="Arial" w:cs="Arial"/>
        </w:rPr>
        <w:t>. Obat ini merupakan penghambat kompetitif alfa-glukosidase usus, memodulasi pencernaan post prandial dan absorpsi polisakarida dan disakarida. Mekanisme kerja hambatan enzim adalah meminimalkan pencernaan pada usus bagian atas dan menunda pencernaan (dan juga absorpsi) polisakarida dan disakarida yang masuk pada usus kecil bagian distal sehingga dapat menurunkan glukosa darah setelah makan sebanyak 45</w:t>
      </w:r>
      <w:r>
        <w:rPr>
          <w:rFonts w:ascii="Arial" w:hAnsi="Arial" w:cs="Arial"/>
        </w:rPr>
        <w:t xml:space="preserve"> </w:t>
      </w:r>
      <w:r w:rsidRPr="0001565E">
        <w:rPr>
          <w:rFonts w:ascii="Arial" w:hAnsi="Arial" w:cs="Arial"/>
        </w:rPr>
        <w:t>-</w:t>
      </w:r>
      <w:r>
        <w:rPr>
          <w:rFonts w:ascii="Arial" w:hAnsi="Arial" w:cs="Arial"/>
        </w:rPr>
        <w:t xml:space="preserve"> </w:t>
      </w:r>
      <w:r w:rsidRPr="0001565E">
        <w:rPr>
          <w:rFonts w:ascii="Arial" w:hAnsi="Arial" w:cs="Arial"/>
        </w:rPr>
        <w:t>69 mg/dl dan</w:t>
      </w:r>
      <w:r>
        <w:rPr>
          <w:rFonts w:ascii="Arial" w:hAnsi="Arial" w:cs="Arial"/>
        </w:rPr>
        <w:t xml:space="preserve"> menciptakan efek hemat insulin.</w:t>
      </w:r>
    </w:p>
    <w:p w:rsidR="002276B7" w:rsidRPr="0001565E" w:rsidRDefault="002276B7" w:rsidP="002276B7">
      <w:pPr>
        <w:autoSpaceDE w:val="0"/>
        <w:autoSpaceDN w:val="0"/>
        <w:adjustRightInd w:val="0"/>
        <w:spacing w:line="360" w:lineRule="auto"/>
        <w:ind w:left="330" w:firstLine="390"/>
        <w:rPr>
          <w:rFonts w:ascii="Arial" w:hAnsi="Arial" w:cs="Arial"/>
        </w:rPr>
      </w:pPr>
      <w:r>
        <w:rPr>
          <w:rFonts w:ascii="Arial" w:hAnsi="Arial" w:cs="Arial"/>
          <w:b/>
        </w:rPr>
        <w:t xml:space="preserve">4). </w:t>
      </w:r>
      <w:r w:rsidRPr="0001565E">
        <w:rPr>
          <w:rFonts w:ascii="Arial" w:hAnsi="Arial" w:cs="Arial"/>
          <w:b/>
        </w:rPr>
        <w:t>Thiazolidinedione</w:t>
      </w:r>
    </w:p>
    <w:p w:rsidR="002276B7" w:rsidRDefault="002276B7" w:rsidP="002276B7">
      <w:pPr>
        <w:pStyle w:val="Normal2"/>
        <w:spacing w:line="360" w:lineRule="auto"/>
        <w:ind w:left="720"/>
        <w:jc w:val="both"/>
        <w:rPr>
          <w:rFonts w:ascii="Arial" w:hAnsi="Arial" w:cs="Arial"/>
          <w:sz w:val="22"/>
          <w:szCs w:val="22"/>
          <w:lang w:val="id-ID"/>
        </w:rPr>
      </w:pPr>
      <w:r w:rsidRPr="0001565E">
        <w:rPr>
          <w:rFonts w:ascii="Arial" w:hAnsi="Arial" w:cs="Arial"/>
          <w:sz w:val="22"/>
          <w:szCs w:val="22"/>
        </w:rPr>
        <w:t>Thiazolidinedione adalah golongan obat baru yang mempunyai  efek fermakologis meningkatkan sensitivitas insulin. Obat ini bekerja pada otot, lemak dan liver untuk menghambat pelepasan glukosa dari jaringan penyimpanan sumber glu</w:t>
      </w:r>
      <w:r>
        <w:rPr>
          <w:rFonts w:ascii="Arial" w:hAnsi="Arial" w:cs="Arial"/>
          <w:sz w:val="22"/>
          <w:szCs w:val="22"/>
        </w:rPr>
        <w:t>kosa darah tersebut</w:t>
      </w:r>
      <w:r w:rsidRPr="0001565E">
        <w:rPr>
          <w:rFonts w:ascii="Arial" w:hAnsi="Arial" w:cs="Arial"/>
          <w:sz w:val="22"/>
          <w:szCs w:val="22"/>
        </w:rPr>
        <w:t xml:space="preserve">. </w:t>
      </w:r>
      <w:r w:rsidRPr="0001565E">
        <w:rPr>
          <w:rFonts w:ascii="Arial" w:hAnsi="Arial" w:cs="Arial"/>
          <w:i/>
          <w:sz w:val="22"/>
          <w:szCs w:val="22"/>
        </w:rPr>
        <w:t>Glitazon</w:t>
      </w:r>
      <w:r w:rsidRPr="0001565E">
        <w:rPr>
          <w:rFonts w:ascii="Arial" w:hAnsi="Arial" w:cs="Arial"/>
          <w:sz w:val="22"/>
          <w:szCs w:val="22"/>
        </w:rPr>
        <w:t xml:space="preserve"> (thiazolidinedione) meningkatkan sensitivitas terhadap insulin dengan terikat pada reseptor PPAR-γ nuklea</w:t>
      </w:r>
      <w:r>
        <w:rPr>
          <w:rFonts w:ascii="Arial" w:hAnsi="Arial" w:cs="Arial"/>
          <w:sz w:val="22"/>
          <w:szCs w:val="22"/>
        </w:rPr>
        <w:t>r, meningkatkan transkripsi gen</w:t>
      </w:r>
      <w:r>
        <w:rPr>
          <w:rFonts w:ascii="Arial" w:hAnsi="Arial" w:cs="Arial"/>
          <w:sz w:val="22"/>
          <w:szCs w:val="22"/>
          <w:lang w:val="id-ID"/>
        </w:rPr>
        <w:t>-</w:t>
      </w:r>
      <w:r w:rsidRPr="0001565E">
        <w:rPr>
          <w:rFonts w:ascii="Arial" w:hAnsi="Arial" w:cs="Arial"/>
          <w:sz w:val="22"/>
          <w:szCs w:val="22"/>
        </w:rPr>
        <w:t>gen tertentu yang sensit</w:t>
      </w:r>
      <w:r>
        <w:rPr>
          <w:rFonts w:ascii="Arial" w:hAnsi="Arial" w:cs="Arial"/>
          <w:sz w:val="22"/>
          <w:szCs w:val="22"/>
        </w:rPr>
        <w:t>if terhadap insulin</w:t>
      </w:r>
      <w:r w:rsidRPr="0001565E">
        <w:rPr>
          <w:rFonts w:ascii="Arial" w:hAnsi="Arial" w:cs="Arial"/>
          <w:sz w:val="22"/>
          <w:szCs w:val="22"/>
        </w:rPr>
        <w:t>. Golongan obat thiazolidinedione dapat digunakan bersama sulfonilurea, insulin dan metformin untuk menur</w:t>
      </w:r>
      <w:r>
        <w:rPr>
          <w:rFonts w:ascii="Arial" w:hAnsi="Arial" w:cs="Arial"/>
          <w:sz w:val="22"/>
          <w:szCs w:val="22"/>
        </w:rPr>
        <w:t>unkan kadar glukosa dalam darah</w:t>
      </w:r>
      <w:r>
        <w:rPr>
          <w:rFonts w:ascii="Arial" w:hAnsi="Arial" w:cs="Arial"/>
          <w:sz w:val="22"/>
          <w:szCs w:val="22"/>
          <w:lang w:val="id-ID"/>
        </w:rPr>
        <w:t>.</w:t>
      </w:r>
    </w:p>
    <w:p w:rsidR="002276B7" w:rsidRDefault="002276B7" w:rsidP="002276B7">
      <w:pPr>
        <w:pStyle w:val="Default"/>
        <w:rPr>
          <w:lang w:val="id-ID"/>
        </w:rPr>
      </w:pPr>
    </w:p>
    <w:p w:rsidR="002276B7" w:rsidRDefault="002276B7" w:rsidP="002276B7">
      <w:pPr>
        <w:pStyle w:val="Default"/>
        <w:rPr>
          <w:lang w:val="id-ID"/>
        </w:rPr>
      </w:pPr>
    </w:p>
    <w:p w:rsidR="002276B7" w:rsidRDefault="002276B7" w:rsidP="002276B7">
      <w:pPr>
        <w:pStyle w:val="Default"/>
        <w:rPr>
          <w:lang w:val="id-ID"/>
        </w:rPr>
      </w:pPr>
    </w:p>
    <w:p w:rsidR="002276B7" w:rsidRDefault="002276B7" w:rsidP="002276B7">
      <w:pPr>
        <w:pStyle w:val="Default"/>
        <w:rPr>
          <w:lang w:val="id-ID"/>
        </w:rPr>
      </w:pPr>
    </w:p>
    <w:p w:rsidR="002276B7" w:rsidRPr="001E6CFA" w:rsidRDefault="002276B7" w:rsidP="002276B7">
      <w:pPr>
        <w:pStyle w:val="Default"/>
        <w:rPr>
          <w:lang w:val="id-ID"/>
        </w:rPr>
      </w:pPr>
    </w:p>
    <w:p w:rsidR="002276B7" w:rsidRPr="008A77A6" w:rsidRDefault="002276B7" w:rsidP="002276B7">
      <w:pPr>
        <w:pStyle w:val="Normal2"/>
        <w:spacing w:line="360" w:lineRule="auto"/>
        <w:jc w:val="both"/>
        <w:rPr>
          <w:rFonts w:ascii="Arial" w:hAnsi="Arial" w:cs="Arial"/>
          <w:sz w:val="22"/>
          <w:szCs w:val="22"/>
          <w:lang w:val="id-ID"/>
        </w:rPr>
      </w:pPr>
      <w:r>
        <w:rPr>
          <w:rFonts w:ascii="Arial" w:hAnsi="Arial" w:cs="Arial"/>
          <w:sz w:val="22"/>
          <w:szCs w:val="22"/>
          <w:lang w:val="id-ID"/>
        </w:rPr>
        <w:t xml:space="preserve">            </w:t>
      </w:r>
      <w:r>
        <w:rPr>
          <w:rFonts w:ascii="Arial" w:hAnsi="Arial" w:cs="Arial"/>
          <w:b/>
          <w:lang w:val="id-ID"/>
        </w:rPr>
        <w:t xml:space="preserve">5). </w:t>
      </w:r>
      <w:r w:rsidRPr="0001565E">
        <w:rPr>
          <w:rFonts w:ascii="Arial" w:hAnsi="Arial" w:cs="Arial"/>
          <w:b/>
        </w:rPr>
        <w:t>Meglitinida</w:t>
      </w:r>
    </w:p>
    <w:p w:rsidR="002276B7" w:rsidRPr="007953FA" w:rsidRDefault="002276B7" w:rsidP="002276B7">
      <w:pPr>
        <w:pStyle w:val="Normal2"/>
        <w:spacing w:line="360" w:lineRule="auto"/>
        <w:ind w:left="720"/>
        <w:jc w:val="both"/>
        <w:rPr>
          <w:rFonts w:ascii="Arial" w:hAnsi="Arial" w:cs="Arial"/>
          <w:sz w:val="22"/>
          <w:szCs w:val="22"/>
          <w:lang w:val="id-ID"/>
        </w:rPr>
      </w:pPr>
      <w:r w:rsidRPr="0001565E">
        <w:rPr>
          <w:rFonts w:ascii="Arial" w:hAnsi="Arial" w:cs="Arial"/>
          <w:sz w:val="22"/>
          <w:szCs w:val="22"/>
        </w:rPr>
        <w:t xml:space="preserve">Bekerja pada pankreas seperti kelompok sulfonilurea, tetapi dengan cara kerja yang berbeda. Obat ini harus diminum tepat sebelum makan dan karena reabsorbsinya cepat, mencapai kadar puncak dalam 1 jam, ekskresinya juga cepat sekali. Contoh dari obat ini adalah </w:t>
      </w:r>
      <w:r w:rsidRPr="0001565E">
        <w:rPr>
          <w:rFonts w:ascii="Arial" w:hAnsi="Arial" w:cs="Arial"/>
          <w:i/>
          <w:sz w:val="22"/>
          <w:szCs w:val="22"/>
        </w:rPr>
        <w:t>Repaglinida (</w:t>
      </w:r>
      <w:r>
        <w:rPr>
          <w:rFonts w:ascii="Arial" w:hAnsi="Arial" w:cs="Arial"/>
          <w:sz w:val="22"/>
          <w:szCs w:val="22"/>
        </w:rPr>
        <w:t>Novonorm ®)</w:t>
      </w:r>
      <w:r w:rsidRPr="0001565E">
        <w:rPr>
          <w:rFonts w:ascii="Arial" w:hAnsi="Arial" w:cs="Arial"/>
          <w:sz w:val="22"/>
          <w:szCs w:val="22"/>
        </w:rPr>
        <w:t xml:space="preserve">. </w:t>
      </w:r>
      <w:r w:rsidRPr="0001565E">
        <w:rPr>
          <w:rFonts w:ascii="Arial" w:hAnsi="Arial" w:cs="Arial"/>
          <w:i/>
          <w:sz w:val="22"/>
          <w:szCs w:val="22"/>
        </w:rPr>
        <w:t>Repaglinide</w:t>
      </w:r>
      <w:r w:rsidRPr="0001565E">
        <w:rPr>
          <w:rFonts w:ascii="Arial" w:hAnsi="Arial" w:cs="Arial"/>
          <w:sz w:val="22"/>
          <w:szCs w:val="22"/>
        </w:rPr>
        <w:t xml:space="preserve"> merupakan senyawa aktif golongan ini, diindikasikan untuk mengontrol perjalanan glukosa pasca-prandial. Meglitinide digunakan hati-hati pada pasien gangguan fungsi hati </w:t>
      </w:r>
      <w:r>
        <w:rPr>
          <w:rFonts w:ascii="Arial" w:hAnsi="Arial" w:cs="Arial"/>
          <w:sz w:val="22"/>
          <w:szCs w:val="22"/>
          <w:lang w:val="id-ID"/>
        </w:rPr>
        <w:t>.</w:t>
      </w:r>
    </w:p>
    <w:p w:rsidR="002276B7" w:rsidRPr="0001565E" w:rsidRDefault="002276B7" w:rsidP="002276B7">
      <w:pPr>
        <w:pStyle w:val="Normal2"/>
        <w:spacing w:line="360" w:lineRule="auto"/>
        <w:ind w:left="312" w:firstLine="408"/>
        <w:jc w:val="both"/>
        <w:rPr>
          <w:rFonts w:ascii="Arial" w:hAnsi="Arial" w:cs="Arial"/>
        </w:rPr>
      </w:pPr>
      <w:r>
        <w:rPr>
          <w:rFonts w:ascii="Arial" w:hAnsi="Arial" w:cs="Arial"/>
          <w:b/>
          <w:lang w:val="id-ID"/>
        </w:rPr>
        <w:t xml:space="preserve">6). </w:t>
      </w:r>
      <w:r w:rsidRPr="0001565E">
        <w:rPr>
          <w:rFonts w:ascii="Arial" w:hAnsi="Arial" w:cs="Arial"/>
          <w:b/>
        </w:rPr>
        <w:t>Insulin</w:t>
      </w:r>
      <w:r w:rsidRPr="0001565E">
        <w:rPr>
          <w:rFonts w:ascii="Arial" w:hAnsi="Arial" w:cs="Arial"/>
        </w:rPr>
        <w:tab/>
      </w:r>
    </w:p>
    <w:p w:rsidR="002276B7" w:rsidRPr="008A77A6" w:rsidRDefault="002276B7" w:rsidP="002276B7">
      <w:pPr>
        <w:pStyle w:val="Default"/>
        <w:spacing w:line="360" w:lineRule="auto"/>
        <w:ind w:left="720"/>
        <w:jc w:val="both"/>
        <w:rPr>
          <w:rFonts w:ascii="Arial" w:hAnsi="Arial" w:cs="Arial"/>
          <w:sz w:val="22"/>
          <w:szCs w:val="22"/>
          <w:lang w:val="id-ID"/>
        </w:rPr>
      </w:pPr>
      <w:r w:rsidRPr="0001565E">
        <w:rPr>
          <w:rFonts w:ascii="Arial" w:hAnsi="Arial" w:cs="Arial"/>
          <w:bCs/>
          <w:sz w:val="22"/>
          <w:szCs w:val="22"/>
        </w:rPr>
        <w:t>Insulin</w:t>
      </w:r>
      <w:r w:rsidRPr="0001565E">
        <w:rPr>
          <w:rFonts w:ascii="Arial" w:hAnsi="Arial" w:cs="Arial"/>
          <w:sz w:val="22"/>
          <w:szCs w:val="22"/>
        </w:rPr>
        <w:t xml:space="preserve"> (</w:t>
      </w:r>
      <w:r w:rsidRPr="008A77A6">
        <w:rPr>
          <w:rFonts w:ascii="Arial" w:hAnsi="Arial" w:cs="Arial"/>
          <w:sz w:val="22"/>
          <w:szCs w:val="22"/>
        </w:rPr>
        <w:t>bahasa Latin</w:t>
      </w:r>
      <w:r w:rsidRPr="0001565E">
        <w:rPr>
          <w:rFonts w:ascii="Arial" w:hAnsi="Arial" w:cs="Arial"/>
          <w:sz w:val="22"/>
          <w:szCs w:val="22"/>
        </w:rPr>
        <w:t xml:space="preserve"> </w:t>
      </w:r>
      <w:r w:rsidRPr="0001565E">
        <w:rPr>
          <w:rFonts w:ascii="Arial" w:hAnsi="Arial" w:cs="Arial"/>
          <w:i/>
          <w:iCs/>
          <w:sz w:val="22"/>
          <w:szCs w:val="22"/>
        </w:rPr>
        <w:t>insula</w:t>
      </w:r>
      <w:r w:rsidRPr="0001565E">
        <w:rPr>
          <w:rFonts w:ascii="Arial" w:hAnsi="Arial" w:cs="Arial"/>
          <w:sz w:val="22"/>
          <w:szCs w:val="22"/>
        </w:rPr>
        <w:t xml:space="preserve">, "pulau", karena diproduksi di </w:t>
      </w:r>
      <w:r w:rsidRPr="008A77A6">
        <w:rPr>
          <w:rFonts w:ascii="Arial" w:hAnsi="Arial" w:cs="Arial"/>
          <w:sz w:val="22"/>
          <w:szCs w:val="22"/>
        </w:rPr>
        <w:t xml:space="preserve">Pulau-pulau </w:t>
      </w:r>
      <w:r w:rsidRPr="0001565E">
        <w:rPr>
          <w:rFonts w:ascii="Arial" w:hAnsi="Arial" w:cs="Arial"/>
          <w:sz w:val="22"/>
          <w:szCs w:val="22"/>
        </w:rPr>
        <w:t xml:space="preserve">i </w:t>
      </w:r>
      <w:r>
        <w:rPr>
          <w:rFonts w:ascii="Arial" w:hAnsi="Arial" w:cs="Arial"/>
          <w:sz w:val="22"/>
          <w:szCs w:val="22"/>
        </w:rPr>
        <w:t>pan</w:t>
      </w:r>
      <w:r>
        <w:rPr>
          <w:rFonts w:ascii="Arial" w:hAnsi="Arial" w:cs="Arial"/>
          <w:sz w:val="22"/>
          <w:szCs w:val="22"/>
          <w:lang w:val="id-ID"/>
        </w:rPr>
        <w:t>k</w:t>
      </w:r>
      <w:r>
        <w:rPr>
          <w:rFonts w:ascii="Arial" w:hAnsi="Arial" w:cs="Arial"/>
          <w:sz w:val="22"/>
          <w:szCs w:val="22"/>
        </w:rPr>
        <w:t>reas</w:t>
      </w:r>
      <w:r>
        <w:rPr>
          <w:rFonts w:ascii="Arial" w:hAnsi="Arial" w:cs="Arial"/>
          <w:sz w:val="22"/>
          <w:szCs w:val="22"/>
          <w:lang w:val="id-ID"/>
        </w:rPr>
        <w:t>)</w:t>
      </w:r>
      <w:r w:rsidRPr="0001565E">
        <w:rPr>
          <w:rFonts w:ascii="Arial" w:hAnsi="Arial" w:cs="Arial"/>
          <w:sz w:val="22"/>
          <w:szCs w:val="22"/>
        </w:rPr>
        <w:t xml:space="preserve"> adalah sebuah </w:t>
      </w:r>
      <w:r w:rsidRPr="008A77A6">
        <w:rPr>
          <w:rFonts w:ascii="Arial" w:hAnsi="Arial" w:cs="Arial"/>
          <w:sz w:val="22"/>
          <w:szCs w:val="22"/>
        </w:rPr>
        <w:t>hormon</w:t>
      </w:r>
      <w:r w:rsidRPr="0001565E">
        <w:rPr>
          <w:rFonts w:ascii="Arial" w:hAnsi="Arial" w:cs="Arial"/>
          <w:sz w:val="22"/>
          <w:szCs w:val="22"/>
        </w:rPr>
        <w:t xml:space="preserve"> yang mengatur </w:t>
      </w:r>
      <w:r w:rsidRPr="008A77A6">
        <w:rPr>
          <w:rFonts w:ascii="Arial" w:hAnsi="Arial" w:cs="Arial"/>
          <w:sz w:val="22"/>
          <w:szCs w:val="22"/>
        </w:rPr>
        <w:t>metabolism</w:t>
      </w:r>
      <w:r w:rsidRPr="008A77A6">
        <w:rPr>
          <w:rFonts w:ascii="Arial" w:hAnsi="Arial" w:cs="Arial"/>
          <w:sz w:val="22"/>
          <w:szCs w:val="22"/>
          <w:lang w:val="id-ID"/>
        </w:rPr>
        <w:t xml:space="preserve">e </w:t>
      </w:r>
      <w:r w:rsidRPr="008A77A6">
        <w:rPr>
          <w:rFonts w:ascii="Arial" w:hAnsi="Arial" w:cs="Arial"/>
          <w:sz w:val="22"/>
          <w:szCs w:val="22"/>
        </w:rPr>
        <w:t>karbohidrat</w:t>
      </w:r>
      <w:r>
        <w:rPr>
          <w:rFonts w:ascii="Arial" w:hAnsi="Arial" w:cs="Arial"/>
          <w:sz w:val="22"/>
          <w:szCs w:val="22"/>
          <w:lang w:val="id-ID"/>
        </w:rPr>
        <w:t>.</w:t>
      </w:r>
      <w:r w:rsidRPr="0001565E">
        <w:rPr>
          <w:rFonts w:ascii="Arial" w:hAnsi="Arial" w:cs="Arial"/>
          <w:sz w:val="22"/>
          <w:szCs w:val="22"/>
        </w:rPr>
        <w:t xml:space="preserve"> Insulin merupakan suatu polipeptida yang dibangun dari 51 asam amino, disusun dalam dua rantai peptida, rantai A (21 asam amino), satu jembatan disulfida, dan rantai B</w:t>
      </w:r>
      <w:r>
        <w:rPr>
          <w:rFonts w:ascii="Arial" w:hAnsi="Arial" w:cs="Arial"/>
          <w:sz w:val="22"/>
          <w:szCs w:val="22"/>
        </w:rPr>
        <w:t xml:space="preserve"> (30 asam amino)</w:t>
      </w:r>
      <w:r w:rsidRPr="0001565E">
        <w:rPr>
          <w:rFonts w:ascii="Arial" w:hAnsi="Arial" w:cs="Arial"/>
          <w:sz w:val="22"/>
          <w:szCs w:val="22"/>
        </w:rPr>
        <w:t xml:space="preserve">.  Selain merupakan "efektor" utama dalam </w:t>
      </w:r>
      <w:r w:rsidRPr="008A77A6">
        <w:rPr>
          <w:rFonts w:ascii="Arial" w:hAnsi="Arial" w:cs="Arial"/>
          <w:sz w:val="22"/>
          <w:szCs w:val="22"/>
        </w:rPr>
        <w:t>homeostasis</w:t>
      </w:r>
      <w:r w:rsidRPr="0001565E">
        <w:rPr>
          <w:rFonts w:ascii="Arial" w:hAnsi="Arial" w:cs="Arial"/>
          <w:sz w:val="22"/>
          <w:szCs w:val="22"/>
        </w:rPr>
        <w:t xml:space="preserve"> </w:t>
      </w:r>
      <w:r w:rsidRPr="008A77A6">
        <w:rPr>
          <w:rFonts w:ascii="Arial" w:hAnsi="Arial" w:cs="Arial"/>
          <w:sz w:val="22"/>
          <w:szCs w:val="22"/>
        </w:rPr>
        <w:t>karbohidrat</w:t>
      </w:r>
      <w:r w:rsidRPr="0001565E">
        <w:rPr>
          <w:rFonts w:ascii="Arial" w:hAnsi="Arial" w:cs="Arial"/>
          <w:sz w:val="22"/>
          <w:szCs w:val="22"/>
        </w:rPr>
        <w:t xml:space="preserve">, hormon ini juga ambil bagian dalam metabolisme </w:t>
      </w:r>
      <w:r w:rsidRPr="008A77A6">
        <w:rPr>
          <w:rFonts w:ascii="Arial" w:hAnsi="Arial" w:cs="Arial"/>
          <w:sz w:val="22"/>
          <w:szCs w:val="22"/>
        </w:rPr>
        <w:t>lemak</w:t>
      </w:r>
      <w:r w:rsidRPr="0001565E">
        <w:rPr>
          <w:rFonts w:ascii="Arial" w:hAnsi="Arial" w:cs="Arial"/>
          <w:sz w:val="22"/>
          <w:szCs w:val="22"/>
        </w:rPr>
        <w:t xml:space="preserve"> (</w:t>
      </w:r>
      <w:r w:rsidRPr="008A77A6">
        <w:rPr>
          <w:rFonts w:ascii="Arial" w:hAnsi="Arial" w:cs="Arial"/>
          <w:sz w:val="22"/>
          <w:szCs w:val="22"/>
        </w:rPr>
        <w:t>trigliserida</w:t>
      </w:r>
      <w:r>
        <w:rPr>
          <w:rFonts w:ascii="Arial" w:hAnsi="Arial" w:cs="Arial"/>
          <w:sz w:val="22"/>
          <w:szCs w:val="22"/>
          <w:lang w:val="id-ID"/>
        </w:rPr>
        <w:t>)</w:t>
      </w:r>
      <w:r w:rsidRPr="0001565E">
        <w:rPr>
          <w:rFonts w:ascii="Arial" w:hAnsi="Arial" w:cs="Arial"/>
          <w:sz w:val="22"/>
          <w:szCs w:val="22"/>
        </w:rPr>
        <w:t xml:space="preserve"> dan </w:t>
      </w:r>
      <w:r w:rsidRPr="008A77A6">
        <w:rPr>
          <w:rFonts w:ascii="Arial" w:hAnsi="Arial" w:cs="Arial"/>
          <w:sz w:val="22"/>
          <w:szCs w:val="22"/>
        </w:rPr>
        <w:t>protein</w:t>
      </w:r>
      <w:r>
        <w:rPr>
          <w:rFonts w:ascii="Arial" w:hAnsi="Arial" w:cs="Arial"/>
          <w:sz w:val="22"/>
          <w:szCs w:val="22"/>
          <w:lang w:val="id-ID"/>
        </w:rPr>
        <w:t>,</w:t>
      </w:r>
      <w:r w:rsidRPr="0001565E">
        <w:rPr>
          <w:rFonts w:ascii="Arial" w:hAnsi="Arial" w:cs="Arial"/>
          <w:sz w:val="22"/>
          <w:szCs w:val="22"/>
        </w:rPr>
        <w:t xml:space="preserve"> hormon ini memiliki properti </w:t>
      </w:r>
      <w:r>
        <w:rPr>
          <w:rFonts w:ascii="Arial" w:hAnsi="Arial" w:cs="Arial"/>
          <w:sz w:val="22"/>
          <w:szCs w:val="22"/>
        </w:rPr>
        <w:t>anabolik.</w:t>
      </w:r>
    </w:p>
    <w:p w:rsidR="002276B7" w:rsidRDefault="002276B7" w:rsidP="002276B7">
      <w:pPr>
        <w:autoSpaceDE w:val="0"/>
        <w:autoSpaceDN w:val="0"/>
        <w:adjustRightInd w:val="0"/>
        <w:spacing w:before="240" w:line="360" w:lineRule="auto"/>
        <w:jc w:val="both"/>
        <w:rPr>
          <w:rFonts w:ascii="Arial" w:hAnsi="Arial" w:cs="Arial"/>
          <w:b/>
        </w:rPr>
      </w:pPr>
      <w:r w:rsidRPr="002E7850">
        <w:rPr>
          <w:rFonts w:ascii="Arial" w:hAnsi="Arial" w:cs="Arial"/>
          <w:b/>
        </w:rPr>
        <w:t>2.3.4. Glukosa</w:t>
      </w:r>
    </w:p>
    <w:p w:rsidR="002276B7" w:rsidRDefault="002276B7" w:rsidP="002276B7">
      <w:pPr>
        <w:autoSpaceDE w:val="0"/>
        <w:autoSpaceDN w:val="0"/>
        <w:adjustRightInd w:val="0"/>
        <w:spacing w:line="360" w:lineRule="auto"/>
        <w:jc w:val="both"/>
        <w:rPr>
          <w:rFonts w:ascii="Arial" w:hAnsi="Arial" w:cs="Arial"/>
        </w:rPr>
      </w:pPr>
      <w:r>
        <w:rPr>
          <w:rFonts w:ascii="Arial" w:hAnsi="Arial" w:cs="Arial"/>
        </w:rPr>
        <w:tab/>
        <w:t>Glukosa atau dektrosa aalah suatu gula yang diperoleh dari hidrolisis pati. Mengandung satu molekul air hidrat atau anhidrat.</w:t>
      </w:r>
    </w:p>
    <w:p w:rsidR="002276B7" w:rsidRDefault="002276B7" w:rsidP="002276B7">
      <w:pPr>
        <w:tabs>
          <w:tab w:val="left" w:pos="2268"/>
        </w:tabs>
        <w:autoSpaceDE w:val="0"/>
        <w:autoSpaceDN w:val="0"/>
        <w:adjustRightInd w:val="0"/>
        <w:spacing w:line="360" w:lineRule="auto"/>
        <w:jc w:val="both"/>
        <w:rPr>
          <w:rFonts w:ascii="Arial" w:hAnsi="Arial" w:cs="Arial"/>
        </w:rPr>
      </w:pPr>
      <w:r>
        <w:rPr>
          <w:rFonts w:ascii="Arial" w:hAnsi="Arial" w:cs="Arial"/>
        </w:rPr>
        <w:t>Sinonim</w:t>
      </w:r>
      <w:r>
        <w:rPr>
          <w:rFonts w:ascii="Arial" w:hAnsi="Arial" w:cs="Arial"/>
        </w:rPr>
        <w:tab/>
        <w:t xml:space="preserve"> : Dekstrosa,Dekstrosum</w:t>
      </w:r>
    </w:p>
    <w:p w:rsidR="002276B7" w:rsidRDefault="002276B7" w:rsidP="002276B7">
      <w:pPr>
        <w:tabs>
          <w:tab w:val="left" w:pos="2268"/>
        </w:tabs>
        <w:autoSpaceDE w:val="0"/>
        <w:autoSpaceDN w:val="0"/>
        <w:adjustRightInd w:val="0"/>
        <w:spacing w:line="360" w:lineRule="auto"/>
        <w:jc w:val="both"/>
        <w:rPr>
          <w:rFonts w:ascii="Arial" w:hAnsi="Arial" w:cs="Arial"/>
        </w:rPr>
      </w:pPr>
      <w:r>
        <w:rPr>
          <w:rFonts w:ascii="Arial" w:hAnsi="Arial" w:cs="Arial"/>
        </w:rPr>
        <w:t xml:space="preserve">Rumus molekul </w:t>
      </w:r>
      <w:r>
        <w:rPr>
          <w:rFonts w:ascii="Arial" w:hAnsi="Arial" w:cs="Arial"/>
        </w:rPr>
        <w:tab/>
        <w:t xml:space="preserve"> : C</w:t>
      </w:r>
      <w:r w:rsidRPr="00DB0985">
        <w:rPr>
          <w:rFonts w:ascii="Arial" w:hAnsi="Arial" w:cs="Arial"/>
          <w:vertAlign w:val="subscript"/>
        </w:rPr>
        <w:t>6</w:t>
      </w:r>
      <w:r>
        <w:rPr>
          <w:rFonts w:ascii="Arial" w:hAnsi="Arial" w:cs="Arial"/>
        </w:rPr>
        <w:t>H</w:t>
      </w:r>
      <w:r w:rsidRPr="00DB0985">
        <w:rPr>
          <w:rFonts w:ascii="Arial" w:hAnsi="Arial" w:cs="Arial"/>
          <w:vertAlign w:val="subscript"/>
        </w:rPr>
        <w:t>12</w:t>
      </w:r>
      <w:r>
        <w:rPr>
          <w:rFonts w:ascii="Arial" w:hAnsi="Arial" w:cs="Arial"/>
        </w:rPr>
        <w:t>O</w:t>
      </w:r>
      <w:r w:rsidRPr="00DB0985">
        <w:rPr>
          <w:rFonts w:ascii="Arial" w:hAnsi="Arial" w:cs="Arial"/>
          <w:vertAlign w:val="subscript"/>
        </w:rPr>
        <w:t>6</w:t>
      </w:r>
      <w:r>
        <w:rPr>
          <w:rFonts w:ascii="Arial" w:hAnsi="Arial" w:cs="Arial"/>
        </w:rPr>
        <w:t>H</w:t>
      </w:r>
      <w:r w:rsidRPr="00DB0985">
        <w:rPr>
          <w:rFonts w:ascii="Arial" w:hAnsi="Arial" w:cs="Arial"/>
          <w:vertAlign w:val="subscript"/>
        </w:rPr>
        <w:t>2</w:t>
      </w:r>
      <w:r>
        <w:rPr>
          <w:rFonts w:ascii="Arial" w:hAnsi="Arial" w:cs="Arial"/>
        </w:rPr>
        <w:t>O</w:t>
      </w:r>
    </w:p>
    <w:p w:rsidR="002276B7" w:rsidRDefault="002276B7" w:rsidP="002276B7">
      <w:pPr>
        <w:tabs>
          <w:tab w:val="left" w:pos="2268"/>
        </w:tabs>
        <w:autoSpaceDE w:val="0"/>
        <w:autoSpaceDN w:val="0"/>
        <w:adjustRightInd w:val="0"/>
        <w:spacing w:line="360" w:lineRule="auto"/>
        <w:jc w:val="both"/>
        <w:rPr>
          <w:rFonts w:ascii="Arial" w:hAnsi="Arial" w:cs="Arial"/>
        </w:rPr>
      </w:pPr>
      <w:r>
        <w:rPr>
          <w:rFonts w:ascii="Arial" w:hAnsi="Arial" w:cs="Arial"/>
        </w:rPr>
        <w:t>Berat molekul</w:t>
      </w:r>
      <w:r>
        <w:rPr>
          <w:rFonts w:ascii="Arial" w:hAnsi="Arial" w:cs="Arial"/>
        </w:rPr>
        <w:tab/>
        <w:t xml:space="preserve"> : 198,17</w:t>
      </w:r>
    </w:p>
    <w:p w:rsidR="002276B7" w:rsidRDefault="002276B7" w:rsidP="002276B7">
      <w:pPr>
        <w:tabs>
          <w:tab w:val="left" w:pos="2410"/>
        </w:tabs>
        <w:autoSpaceDE w:val="0"/>
        <w:autoSpaceDN w:val="0"/>
        <w:adjustRightInd w:val="0"/>
        <w:spacing w:line="360" w:lineRule="auto"/>
        <w:ind w:left="2410" w:hanging="2552"/>
        <w:jc w:val="both"/>
        <w:rPr>
          <w:rFonts w:ascii="Arial" w:hAnsi="Arial" w:cs="Arial"/>
        </w:rPr>
      </w:pPr>
      <w:r>
        <w:rPr>
          <w:rFonts w:ascii="Arial" w:hAnsi="Arial" w:cs="Arial"/>
        </w:rPr>
        <w:t xml:space="preserve">  Pemerian                       : hablur tidak bewarna, serbuk hablur atau serbuk </w:t>
      </w:r>
    </w:p>
    <w:p w:rsidR="002276B7" w:rsidRDefault="002276B7" w:rsidP="002276B7">
      <w:pPr>
        <w:tabs>
          <w:tab w:val="left" w:pos="2410"/>
        </w:tabs>
        <w:autoSpaceDE w:val="0"/>
        <w:autoSpaceDN w:val="0"/>
        <w:adjustRightInd w:val="0"/>
        <w:spacing w:line="360" w:lineRule="auto"/>
        <w:ind w:left="2410" w:hanging="2552"/>
        <w:jc w:val="both"/>
        <w:rPr>
          <w:rFonts w:ascii="Arial" w:hAnsi="Arial" w:cs="Arial"/>
        </w:rPr>
      </w:pPr>
      <w:r>
        <w:rPr>
          <w:rFonts w:ascii="Arial" w:hAnsi="Arial" w:cs="Arial"/>
        </w:rPr>
        <w:tab/>
        <w:t xml:space="preserve"> granul I putih tidak berbau; rasa manis.</w:t>
      </w:r>
    </w:p>
    <w:p w:rsidR="002276B7" w:rsidRDefault="002276B7" w:rsidP="002276B7">
      <w:pPr>
        <w:tabs>
          <w:tab w:val="left" w:pos="2340"/>
        </w:tabs>
        <w:autoSpaceDE w:val="0"/>
        <w:autoSpaceDN w:val="0"/>
        <w:adjustRightInd w:val="0"/>
        <w:spacing w:line="360" w:lineRule="auto"/>
        <w:ind w:left="2410" w:hanging="2410"/>
        <w:jc w:val="both"/>
        <w:rPr>
          <w:rFonts w:ascii="Arial" w:hAnsi="Arial" w:cs="Arial"/>
        </w:rPr>
      </w:pPr>
      <w:r>
        <w:rPr>
          <w:rFonts w:ascii="Arial" w:hAnsi="Arial" w:cs="Arial"/>
        </w:rPr>
        <w:t xml:space="preserve">Kelarutan                       : sangat larut dalam air mendidih; mudah larut dalam      </w:t>
      </w:r>
    </w:p>
    <w:p w:rsidR="002276B7" w:rsidRDefault="002276B7" w:rsidP="002276B7">
      <w:pPr>
        <w:tabs>
          <w:tab w:val="left" w:pos="2520"/>
        </w:tabs>
        <w:autoSpaceDE w:val="0"/>
        <w:autoSpaceDN w:val="0"/>
        <w:adjustRightInd w:val="0"/>
        <w:spacing w:after="240" w:line="360" w:lineRule="auto"/>
        <w:ind w:left="2520" w:hanging="2410"/>
        <w:jc w:val="both"/>
        <w:rPr>
          <w:rFonts w:ascii="Arial" w:hAnsi="Arial" w:cs="Arial"/>
        </w:rPr>
      </w:pPr>
      <w:r>
        <w:rPr>
          <w:rFonts w:ascii="Arial" w:hAnsi="Arial" w:cs="Arial"/>
        </w:rPr>
        <w:lastRenderedPageBreak/>
        <w:tab/>
        <w:t xml:space="preserve">air; </w:t>
      </w:r>
      <w:r w:rsidRPr="00B91B98">
        <w:rPr>
          <w:rFonts w:ascii="Arial" w:hAnsi="Arial" w:cs="Arial"/>
        </w:rPr>
        <w:t xml:space="preserve">larut dalam etanol mendidih; sukar larut dalam </w:t>
      </w:r>
      <w:r>
        <w:rPr>
          <w:rFonts w:ascii="Arial" w:hAnsi="Arial" w:cs="Arial"/>
        </w:rPr>
        <w:t xml:space="preserve">           </w:t>
      </w:r>
      <w:r w:rsidRPr="00B91B98">
        <w:rPr>
          <w:rFonts w:ascii="Arial" w:hAnsi="Arial" w:cs="Arial"/>
        </w:rPr>
        <w:t>etanol (farmakope indonesia edisi</w:t>
      </w:r>
      <w:r>
        <w:rPr>
          <w:rFonts w:ascii="Arial" w:hAnsi="Arial" w:cs="Arial"/>
        </w:rPr>
        <w:t xml:space="preserve"> V, 2014).</w:t>
      </w:r>
    </w:p>
    <w:p w:rsidR="002276B7"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rPr>
      </w:pPr>
    </w:p>
    <w:p w:rsidR="002276B7" w:rsidRPr="00B91B98" w:rsidRDefault="002276B7" w:rsidP="002276B7">
      <w:pPr>
        <w:autoSpaceDE w:val="0"/>
        <w:autoSpaceDN w:val="0"/>
        <w:adjustRightInd w:val="0"/>
        <w:spacing w:line="360" w:lineRule="auto"/>
        <w:jc w:val="both"/>
        <w:rPr>
          <w:rFonts w:ascii="Arial" w:hAnsi="Arial" w:cs="Arial"/>
          <w:b/>
        </w:rPr>
      </w:pPr>
      <w:r w:rsidRPr="00B91B98">
        <w:rPr>
          <w:rFonts w:ascii="Arial" w:hAnsi="Arial" w:cs="Arial"/>
          <w:b/>
        </w:rPr>
        <w:t>2.3.5. Glibenklamid</w:t>
      </w:r>
    </w:p>
    <w:p w:rsidR="002276B7" w:rsidRDefault="002276B7" w:rsidP="002276B7">
      <w:pPr>
        <w:autoSpaceDE w:val="0"/>
        <w:autoSpaceDN w:val="0"/>
        <w:adjustRightInd w:val="0"/>
        <w:spacing w:line="360" w:lineRule="auto"/>
        <w:jc w:val="both"/>
        <w:rPr>
          <w:rFonts w:ascii="Arial" w:hAnsi="Arial" w:cs="Arial"/>
        </w:rPr>
      </w:pPr>
      <w:r>
        <w:rPr>
          <w:rFonts w:ascii="Arial" w:hAnsi="Arial" w:cs="Arial"/>
        </w:rPr>
        <w:tab/>
        <w:t>Sifat khusus glibenklamid antara lain mempunyai sifat hipoglikemid yang kuat sehingga penderita harus diingatkan jangan sampai melewatkan jadwal makannya, efek hipoglikemid bertambah jika diberikan sebelum makan.</w:t>
      </w:r>
    </w:p>
    <w:p w:rsidR="002276B7" w:rsidRDefault="002276B7" w:rsidP="002276B7">
      <w:pPr>
        <w:autoSpaceDE w:val="0"/>
        <w:autoSpaceDN w:val="0"/>
        <w:adjustRightInd w:val="0"/>
        <w:spacing w:line="360" w:lineRule="auto"/>
        <w:jc w:val="both"/>
        <w:rPr>
          <w:rFonts w:ascii="Arial" w:hAnsi="Arial" w:cs="Arial"/>
        </w:rPr>
      </w:pPr>
      <w:r>
        <w:rPr>
          <w:rFonts w:ascii="Arial" w:hAnsi="Arial" w:cs="Arial"/>
        </w:rPr>
        <w:t>Pemerian  : serbuk hablur; putih atau hampir putih.</w:t>
      </w:r>
    </w:p>
    <w:p w:rsidR="002276B7" w:rsidRPr="002073A6" w:rsidRDefault="002276B7" w:rsidP="002276B7">
      <w:pPr>
        <w:autoSpaceDE w:val="0"/>
        <w:autoSpaceDN w:val="0"/>
        <w:adjustRightInd w:val="0"/>
        <w:spacing w:after="240" w:line="360" w:lineRule="auto"/>
        <w:ind w:left="1260" w:hanging="1260"/>
        <w:jc w:val="both"/>
        <w:rPr>
          <w:rFonts w:ascii="Arial" w:hAnsi="Arial" w:cs="Arial"/>
          <w:lang w:val="en-ID"/>
        </w:rPr>
      </w:pPr>
      <w:r>
        <w:rPr>
          <w:rFonts w:ascii="Arial" w:hAnsi="Arial" w:cs="Arial"/>
        </w:rPr>
        <w:t xml:space="preserve">Kelarutan : agak sukar larut dalam metilen klorida; sukar larut dalam etanol dan metanol; praktis tidak larut dalam air (farmakope indonesia edisi V, 2014). </w:t>
      </w:r>
    </w:p>
    <w:p w:rsidR="002276B7" w:rsidRPr="0001565E" w:rsidRDefault="002276B7" w:rsidP="002276B7">
      <w:pPr>
        <w:autoSpaceDE w:val="0"/>
        <w:autoSpaceDN w:val="0"/>
        <w:adjustRightInd w:val="0"/>
        <w:spacing w:line="360" w:lineRule="auto"/>
        <w:jc w:val="both"/>
        <w:rPr>
          <w:rFonts w:ascii="Arial" w:hAnsi="Arial" w:cs="Arial"/>
          <w:b/>
        </w:rPr>
      </w:pPr>
      <w:r w:rsidRPr="0001565E">
        <w:rPr>
          <w:rFonts w:ascii="Arial" w:hAnsi="Arial" w:cs="Arial"/>
          <w:b/>
        </w:rPr>
        <w:t>2.4. Ekstrak</w:t>
      </w:r>
    </w:p>
    <w:p w:rsidR="002276B7" w:rsidRPr="0001565E" w:rsidRDefault="002276B7" w:rsidP="002276B7">
      <w:pPr>
        <w:autoSpaceDE w:val="0"/>
        <w:autoSpaceDN w:val="0"/>
        <w:adjustRightInd w:val="0"/>
        <w:spacing w:line="360" w:lineRule="auto"/>
        <w:jc w:val="both"/>
        <w:rPr>
          <w:rFonts w:ascii="Arial" w:hAnsi="Arial" w:cs="Arial"/>
        </w:rPr>
      </w:pPr>
      <w:r w:rsidRPr="0001565E">
        <w:rPr>
          <w:rFonts w:ascii="Arial" w:hAnsi="Arial" w:cs="Arial"/>
        </w:rPr>
        <w:t xml:space="preserve"> </w:t>
      </w:r>
      <w:r w:rsidRPr="0001565E">
        <w:rPr>
          <w:rFonts w:ascii="Arial" w:hAnsi="Arial" w:cs="Arial"/>
        </w:rPr>
        <w:tab/>
        <w:t>Ekstrak adalah sedian kental yang diperoleh dengan mengekstraksi sen</w:t>
      </w:r>
      <w:r>
        <w:rPr>
          <w:rFonts w:ascii="Arial" w:hAnsi="Arial" w:cs="Arial"/>
        </w:rPr>
        <w:t>yawa aktif dari simplisia nabat</w:t>
      </w:r>
      <w:r w:rsidRPr="0001565E">
        <w:rPr>
          <w:rFonts w:ascii="Arial" w:hAnsi="Arial" w:cs="Arial"/>
        </w:rPr>
        <w:t xml:space="preserve">i atau simplisia hewani menggunakan pelarut yang sesuai dan hampir semua pelarut diuapkan dan masa yang sisa diperlakukan sama hingga memenuhi standar yang telah ditetapkan (Depkes, 2015). Ekstrak dapat dibuat dengan cara dingin dan panas. Dengen cara dingin dibuat dengan maserasi atau perkolasi, sedangkan metode </w:t>
      </w:r>
      <w:r w:rsidRPr="0001565E">
        <w:rPr>
          <w:rFonts w:ascii="Arial" w:hAnsi="Arial" w:cs="Arial"/>
          <w:i/>
        </w:rPr>
        <w:t>sokletasi</w:t>
      </w:r>
      <w:r w:rsidRPr="0001565E">
        <w:rPr>
          <w:rFonts w:ascii="Arial" w:hAnsi="Arial" w:cs="Arial"/>
        </w:rPr>
        <w:t xml:space="preserve"> dan perebusan adalah proses pembuatan ekstrak dengan  cara panas (Ansel, 2011)</w:t>
      </w:r>
    </w:p>
    <w:p w:rsidR="002276B7" w:rsidRDefault="002276B7" w:rsidP="002276B7">
      <w:pPr>
        <w:autoSpaceDE w:val="0"/>
        <w:autoSpaceDN w:val="0"/>
        <w:adjustRightInd w:val="0"/>
        <w:spacing w:line="360" w:lineRule="auto"/>
        <w:jc w:val="both"/>
        <w:rPr>
          <w:rFonts w:ascii="Arial" w:hAnsi="Arial" w:cs="Arial"/>
        </w:rPr>
      </w:pPr>
      <w:r w:rsidRPr="0001565E">
        <w:rPr>
          <w:rFonts w:ascii="Arial" w:hAnsi="Arial" w:cs="Arial"/>
        </w:rPr>
        <w:tab/>
        <w:t xml:space="preserve">Cairan pelarut dalam pembuatan ekstrak adalah pelarut yang baik (obtimal) untuk melarutkan senyawa kandungan yang berkhasiat atau aktif, dengan demikian senyawa tersebut dapat terpisahkan dari bahan dan senyawa kandungan lainnya. Pemilihan pelarut tergantung pada kandungan zat berkhasiat yang  akan diekstraksi. Pelarut nonpolar (n-heksan, konstanta dielektrik = 2,0) hanya dapat mengekstraksi senyawa nonpolar sedangkan pelarut polar (air) </w:t>
      </w:r>
      <w:r w:rsidRPr="0001565E">
        <w:rPr>
          <w:rFonts w:ascii="Arial" w:hAnsi="Arial" w:cs="Arial"/>
        </w:rPr>
        <w:lastRenderedPageBreak/>
        <w:t>hanya melarutkan senyawa polar  (Ansel, 2011). Alkohol (etanol dan methanol dengan campuran air) adalah pelarut yang dapat mengekstrasi senyawa polar dan nonpolar.</w:t>
      </w:r>
    </w:p>
    <w:p w:rsidR="002276B7" w:rsidRPr="005E1A2F"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b/>
        </w:rPr>
      </w:pPr>
      <w:r w:rsidRPr="00831391">
        <w:rPr>
          <w:rFonts w:ascii="Arial" w:hAnsi="Arial" w:cs="Arial"/>
          <w:b/>
        </w:rPr>
        <w:t>2.5 Hewan Percobaan</w:t>
      </w:r>
    </w:p>
    <w:p w:rsidR="002276B7" w:rsidRPr="0098767D" w:rsidRDefault="002276B7" w:rsidP="002276B7">
      <w:pPr>
        <w:autoSpaceDE w:val="0"/>
        <w:autoSpaceDN w:val="0"/>
        <w:adjustRightInd w:val="0"/>
        <w:spacing w:line="360" w:lineRule="auto"/>
        <w:jc w:val="both"/>
        <w:rPr>
          <w:rFonts w:ascii="Arial" w:hAnsi="Arial" w:cs="Arial"/>
        </w:rPr>
      </w:pPr>
      <w:r>
        <w:rPr>
          <w:rFonts w:ascii="Arial" w:hAnsi="Arial" w:cs="Arial"/>
        </w:rPr>
        <w:tab/>
      </w:r>
      <w:r w:rsidRPr="0098767D">
        <w:rPr>
          <w:rFonts w:ascii="Arial" w:hAnsi="Arial" w:cs="Arial"/>
        </w:rPr>
        <w:t>Dalam melakukan penelitian tentang pengetahuan obat-obatan sangat dibutuhkan hewan percobaan yang sehat dan berkualitas. Beberapa sarana dan kondisi yang perlu mendapatkan perhatian dalam pemeliharaan hewan laboratorium adalah ruangan hewan, kandang hewan, sistem ventilasi, temperatur dan kelembaban, faktor kebisingan, alas kandang, makanan dan air minum, sanitasi ruangan dan kandang, dan identitas hewan (Maksum, 2009)</w:t>
      </w:r>
      <w:r>
        <w:rPr>
          <w:rFonts w:ascii="Arial" w:hAnsi="Arial" w:cs="Arial"/>
        </w:rPr>
        <w:t>.</w:t>
      </w:r>
    </w:p>
    <w:p w:rsidR="002276B7" w:rsidRDefault="002276B7" w:rsidP="002276B7">
      <w:pPr>
        <w:autoSpaceDE w:val="0"/>
        <w:autoSpaceDN w:val="0"/>
        <w:adjustRightInd w:val="0"/>
        <w:spacing w:line="360" w:lineRule="auto"/>
        <w:jc w:val="both"/>
        <w:rPr>
          <w:rFonts w:ascii="Arial" w:hAnsi="Arial" w:cs="Arial"/>
          <w:b/>
        </w:rPr>
      </w:pPr>
      <w:r w:rsidRPr="00911D81">
        <w:rPr>
          <w:rFonts w:ascii="Arial" w:hAnsi="Arial" w:cs="Arial"/>
          <w:b/>
        </w:rPr>
        <w:t xml:space="preserve">2.5.1 Sistematika Tikus Putih </w:t>
      </w:r>
      <w:r w:rsidRPr="00F46DE7">
        <w:rPr>
          <w:rFonts w:ascii="Arial" w:hAnsi="Arial" w:cs="Arial"/>
          <w:b/>
          <w:i/>
        </w:rPr>
        <w:t>(Rattus novergicus)</w:t>
      </w:r>
    </w:p>
    <w:p w:rsidR="002276B7" w:rsidRPr="0084354A" w:rsidRDefault="002276B7" w:rsidP="002276B7">
      <w:pPr>
        <w:autoSpaceDE w:val="0"/>
        <w:autoSpaceDN w:val="0"/>
        <w:adjustRightInd w:val="0"/>
        <w:spacing w:line="360" w:lineRule="auto"/>
        <w:jc w:val="both"/>
        <w:rPr>
          <w:rFonts w:ascii="Arial" w:hAnsi="Arial" w:cs="Arial"/>
        </w:rPr>
      </w:pPr>
      <w:r>
        <w:rPr>
          <w:rFonts w:ascii="Arial" w:hAnsi="Arial" w:cs="Arial"/>
        </w:rPr>
        <w:tab/>
      </w:r>
      <w:r w:rsidRPr="0084354A">
        <w:rPr>
          <w:rFonts w:ascii="Arial" w:hAnsi="Arial" w:cs="Arial"/>
        </w:rPr>
        <w:t>Sistematiak tikus putih diklasifikas</w:t>
      </w:r>
      <w:r>
        <w:rPr>
          <w:rFonts w:ascii="Arial" w:hAnsi="Arial" w:cs="Arial"/>
        </w:rPr>
        <w:t>ikan sebagai berikut</w:t>
      </w:r>
      <w:r w:rsidRPr="0084354A">
        <w:rPr>
          <w:rFonts w:ascii="Arial" w:hAnsi="Arial" w:cs="Arial"/>
        </w:rPr>
        <w:t>:</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 xml:space="preserve">Kingdom </w:t>
      </w:r>
      <w:r w:rsidRPr="0084354A">
        <w:rPr>
          <w:rFonts w:ascii="Arial" w:hAnsi="Arial" w:cs="Arial"/>
        </w:rPr>
        <w:tab/>
      </w:r>
      <w:r w:rsidRPr="0084354A">
        <w:rPr>
          <w:rFonts w:ascii="Arial" w:hAnsi="Arial" w:cs="Arial"/>
        </w:rPr>
        <w:tab/>
        <w:t xml:space="preserve"> : Animalia</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 xml:space="preserve">Filum </w:t>
      </w:r>
      <w:r w:rsidRPr="0084354A">
        <w:rPr>
          <w:rFonts w:ascii="Arial" w:hAnsi="Arial" w:cs="Arial"/>
        </w:rPr>
        <w:tab/>
      </w:r>
      <w:r w:rsidRPr="0084354A">
        <w:rPr>
          <w:rFonts w:ascii="Arial" w:hAnsi="Arial" w:cs="Arial"/>
        </w:rPr>
        <w:tab/>
      </w:r>
      <w:r w:rsidRPr="0084354A">
        <w:rPr>
          <w:rFonts w:ascii="Arial" w:hAnsi="Arial" w:cs="Arial"/>
        </w:rPr>
        <w:tab/>
        <w:t xml:space="preserve"> : Chordata</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Kelas</w:t>
      </w:r>
      <w:r w:rsidRPr="0084354A">
        <w:rPr>
          <w:rFonts w:ascii="Arial" w:hAnsi="Arial" w:cs="Arial"/>
        </w:rPr>
        <w:tab/>
      </w:r>
      <w:r w:rsidRPr="0084354A">
        <w:rPr>
          <w:rFonts w:ascii="Arial" w:hAnsi="Arial" w:cs="Arial"/>
        </w:rPr>
        <w:tab/>
      </w:r>
      <w:r w:rsidRPr="0084354A">
        <w:rPr>
          <w:rFonts w:ascii="Arial" w:hAnsi="Arial" w:cs="Arial"/>
        </w:rPr>
        <w:tab/>
        <w:t xml:space="preserve"> : Mamalia</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Ordo</w:t>
      </w:r>
      <w:r w:rsidRPr="0084354A">
        <w:rPr>
          <w:rFonts w:ascii="Arial" w:hAnsi="Arial" w:cs="Arial"/>
        </w:rPr>
        <w:tab/>
      </w:r>
      <w:r w:rsidRPr="0084354A">
        <w:rPr>
          <w:rFonts w:ascii="Arial" w:hAnsi="Arial" w:cs="Arial"/>
        </w:rPr>
        <w:tab/>
      </w:r>
      <w:r w:rsidRPr="0084354A">
        <w:rPr>
          <w:rFonts w:ascii="Arial" w:hAnsi="Arial" w:cs="Arial"/>
        </w:rPr>
        <w:tab/>
        <w:t xml:space="preserve"> : Rodentis</w:t>
      </w:r>
      <w:r w:rsidRPr="0084354A">
        <w:rPr>
          <w:rFonts w:ascii="Arial" w:hAnsi="Arial" w:cs="Arial"/>
          <w:b/>
        </w:rPr>
        <w:t xml:space="preserve"> </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 xml:space="preserve">Sub Orde </w:t>
      </w:r>
      <w:r w:rsidRPr="0084354A">
        <w:rPr>
          <w:rFonts w:ascii="Arial" w:hAnsi="Arial" w:cs="Arial"/>
        </w:rPr>
        <w:tab/>
      </w:r>
      <w:r w:rsidRPr="0084354A">
        <w:rPr>
          <w:rFonts w:ascii="Arial" w:hAnsi="Arial" w:cs="Arial"/>
        </w:rPr>
        <w:tab/>
        <w:t xml:space="preserve"> : Odomtoceti</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Familia</w:t>
      </w:r>
      <w:r w:rsidRPr="0084354A">
        <w:rPr>
          <w:rFonts w:ascii="Arial" w:hAnsi="Arial" w:cs="Arial"/>
        </w:rPr>
        <w:tab/>
      </w:r>
      <w:r w:rsidRPr="0084354A">
        <w:rPr>
          <w:rFonts w:ascii="Arial" w:hAnsi="Arial" w:cs="Arial"/>
        </w:rPr>
        <w:tab/>
      </w:r>
      <w:r>
        <w:rPr>
          <w:rFonts w:ascii="Arial" w:hAnsi="Arial" w:cs="Arial"/>
        </w:rPr>
        <w:tab/>
      </w:r>
      <w:r w:rsidRPr="0084354A">
        <w:rPr>
          <w:rFonts w:ascii="Arial" w:hAnsi="Arial" w:cs="Arial"/>
        </w:rPr>
        <w:t xml:space="preserve"> : Muridae</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Genus</w:t>
      </w:r>
      <w:r w:rsidRPr="0084354A">
        <w:rPr>
          <w:rFonts w:ascii="Arial" w:hAnsi="Arial" w:cs="Arial"/>
        </w:rPr>
        <w:tab/>
      </w:r>
      <w:r w:rsidRPr="0084354A">
        <w:rPr>
          <w:rFonts w:ascii="Arial" w:hAnsi="Arial" w:cs="Arial"/>
        </w:rPr>
        <w:tab/>
      </w:r>
      <w:r w:rsidRPr="0084354A">
        <w:rPr>
          <w:rFonts w:ascii="Arial" w:hAnsi="Arial" w:cs="Arial"/>
        </w:rPr>
        <w:tab/>
        <w:t xml:space="preserve"> : Rattus</w:t>
      </w:r>
    </w:p>
    <w:p w:rsidR="002276B7" w:rsidRDefault="002276B7" w:rsidP="002276B7">
      <w:pPr>
        <w:autoSpaceDE w:val="0"/>
        <w:autoSpaceDN w:val="0"/>
        <w:adjustRightInd w:val="0"/>
        <w:spacing w:line="360" w:lineRule="auto"/>
        <w:jc w:val="both"/>
        <w:rPr>
          <w:rFonts w:ascii="Arial" w:hAnsi="Arial" w:cs="Arial"/>
          <w:i/>
        </w:rPr>
      </w:pPr>
      <w:r w:rsidRPr="0084354A">
        <w:rPr>
          <w:rFonts w:ascii="Arial" w:hAnsi="Arial" w:cs="Arial"/>
        </w:rPr>
        <w:tab/>
        <w:t>Spesies</w:t>
      </w:r>
      <w:r w:rsidRPr="0084354A">
        <w:rPr>
          <w:rFonts w:ascii="Arial" w:hAnsi="Arial" w:cs="Arial"/>
        </w:rPr>
        <w:tab/>
      </w:r>
      <w:r w:rsidRPr="0084354A">
        <w:rPr>
          <w:rFonts w:ascii="Arial" w:hAnsi="Arial" w:cs="Arial"/>
        </w:rPr>
        <w:tab/>
        <w:t xml:space="preserve"> : </w:t>
      </w:r>
      <w:r w:rsidRPr="0084354A">
        <w:rPr>
          <w:rFonts w:ascii="Arial" w:hAnsi="Arial" w:cs="Arial"/>
          <w:i/>
        </w:rPr>
        <w:t>Rattus novergicus</w:t>
      </w:r>
    </w:p>
    <w:p w:rsidR="002276B7" w:rsidRPr="0084354A" w:rsidRDefault="002276B7" w:rsidP="002276B7">
      <w:pPr>
        <w:autoSpaceDE w:val="0"/>
        <w:autoSpaceDN w:val="0"/>
        <w:adjustRightInd w:val="0"/>
        <w:spacing w:line="360" w:lineRule="auto"/>
        <w:jc w:val="both"/>
        <w:rPr>
          <w:rFonts w:ascii="Arial" w:hAnsi="Arial" w:cs="Arial"/>
          <w:i/>
          <w:lang w:val="en-ID"/>
        </w:rPr>
      </w:pPr>
    </w:p>
    <w:p w:rsidR="002276B7" w:rsidRDefault="002276B7" w:rsidP="002276B7">
      <w:pPr>
        <w:autoSpaceDE w:val="0"/>
        <w:autoSpaceDN w:val="0"/>
        <w:adjustRightInd w:val="0"/>
        <w:spacing w:line="360" w:lineRule="auto"/>
        <w:jc w:val="both"/>
        <w:rPr>
          <w:rFonts w:ascii="Arial" w:hAnsi="Arial" w:cs="Arial"/>
          <w:b/>
          <w:i/>
        </w:rPr>
      </w:pPr>
      <w:r w:rsidRPr="00F46DE7">
        <w:rPr>
          <w:rFonts w:ascii="Arial" w:hAnsi="Arial" w:cs="Arial"/>
          <w:b/>
        </w:rPr>
        <w:t xml:space="preserve">2.5.2 Data Biologi Tikus Putih </w:t>
      </w:r>
      <w:r w:rsidRPr="00F46DE7">
        <w:rPr>
          <w:rFonts w:ascii="Arial" w:hAnsi="Arial" w:cs="Arial"/>
          <w:b/>
          <w:i/>
        </w:rPr>
        <w:t>(Rattus novergicus)</w:t>
      </w:r>
    </w:p>
    <w:p w:rsidR="002276B7" w:rsidRPr="0084354A" w:rsidRDefault="002276B7" w:rsidP="002276B7">
      <w:pPr>
        <w:autoSpaceDE w:val="0"/>
        <w:autoSpaceDN w:val="0"/>
        <w:adjustRightInd w:val="0"/>
        <w:spacing w:line="360" w:lineRule="auto"/>
        <w:jc w:val="both"/>
        <w:rPr>
          <w:rFonts w:ascii="Arial" w:hAnsi="Arial" w:cs="Arial"/>
        </w:rPr>
      </w:pPr>
      <w:r>
        <w:rPr>
          <w:rFonts w:ascii="Arial" w:hAnsi="Arial" w:cs="Arial"/>
        </w:rPr>
        <w:tab/>
      </w:r>
      <w:r w:rsidRPr="0084354A">
        <w:rPr>
          <w:rFonts w:ascii="Arial" w:hAnsi="Arial" w:cs="Arial"/>
        </w:rPr>
        <w:t xml:space="preserve">Pubertas </w:t>
      </w:r>
      <w:r w:rsidRPr="0084354A">
        <w:rPr>
          <w:rFonts w:ascii="Arial" w:hAnsi="Arial" w:cs="Arial"/>
        </w:rPr>
        <w:tab/>
      </w:r>
      <w:r w:rsidRPr="0084354A">
        <w:rPr>
          <w:rFonts w:ascii="Arial" w:hAnsi="Arial" w:cs="Arial"/>
        </w:rPr>
        <w:tab/>
        <w:t xml:space="preserve"> : 40 - 60 hari</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Hamil</w:t>
      </w:r>
      <w:r w:rsidRPr="0084354A">
        <w:rPr>
          <w:rFonts w:ascii="Arial" w:hAnsi="Arial" w:cs="Arial"/>
        </w:rPr>
        <w:tab/>
      </w:r>
      <w:r w:rsidRPr="0084354A">
        <w:rPr>
          <w:rFonts w:ascii="Arial" w:hAnsi="Arial" w:cs="Arial"/>
        </w:rPr>
        <w:tab/>
      </w:r>
      <w:r w:rsidRPr="0084354A">
        <w:rPr>
          <w:rFonts w:ascii="Arial" w:hAnsi="Arial" w:cs="Arial"/>
        </w:rPr>
        <w:tab/>
        <w:t xml:space="preserve"> : 21 - 29 hari</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lastRenderedPageBreak/>
        <w:tab/>
        <w:t>Jumlah 1x lahir</w:t>
      </w:r>
      <w:r w:rsidRPr="0084354A">
        <w:rPr>
          <w:rFonts w:ascii="Arial" w:hAnsi="Arial" w:cs="Arial"/>
        </w:rPr>
        <w:tab/>
        <w:t xml:space="preserve"> : 6 - 8 ekor </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Lama hidup</w:t>
      </w:r>
      <w:r w:rsidRPr="0084354A">
        <w:rPr>
          <w:rFonts w:ascii="Arial" w:hAnsi="Arial" w:cs="Arial"/>
        </w:rPr>
        <w:tab/>
      </w:r>
      <w:r w:rsidRPr="0084354A">
        <w:rPr>
          <w:rFonts w:ascii="Arial" w:hAnsi="Arial" w:cs="Arial"/>
        </w:rPr>
        <w:tab/>
        <w:t xml:space="preserve"> : 2 - 3 tahun</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Masa tumbuh</w:t>
      </w:r>
      <w:r w:rsidRPr="0084354A">
        <w:rPr>
          <w:rFonts w:ascii="Arial" w:hAnsi="Arial" w:cs="Arial"/>
        </w:rPr>
        <w:tab/>
      </w:r>
      <w:r>
        <w:rPr>
          <w:rFonts w:ascii="Arial" w:hAnsi="Arial" w:cs="Arial"/>
        </w:rPr>
        <w:tab/>
      </w:r>
      <w:r w:rsidRPr="0084354A">
        <w:rPr>
          <w:rFonts w:ascii="Arial" w:hAnsi="Arial" w:cs="Arial"/>
        </w:rPr>
        <w:t xml:space="preserve"> : 4 - 5 bulan</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Masa laktasi</w:t>
      </w:r>
      <w:r w:rsidRPr="0084354A">
        <w:rPr>
          <w:rFonts w:ascii="Arial" w:hAnsi="Arial" w:cs="Arial"/>
        </w:rPr>
        <w:tab/>
      </w:r>
      <w:r w:rsidRPr="0084354A">
        <w:rPr>
          <w:rFonts w:ascii="Arial" w:hAnsi="Arial" w:cs="Arial"/>
        </w:rPr>
        <w:tab/>
        <w:t xml:space="preserve"> : 21 hari</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Frekuensi lahir</w:t>
      </w:r>
      <w:r w:rsidRPr="0084354A">
        <w:rPr>
          <w:rFonts w:ascii="Arial" w:hAnsi="Arial" w:cs="Arial"/>
        </w:rPr>
        <w:tab/>
        <w:t xml:space="preserve"> : 7/tahun</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Suhu tubuh</w:t>
      </w:r>
      <w:r w:rsidRPr="0084354A">
        <w:rPr>
          <w:rFonts w:ascii="Arial" w:hAnsi="Arial" w:cs="Arial"/>
        </w:rPr>
        <w:tab/>
      </w:r>
      <w:r w:rsidRPr="0084354A">
        <w:rPr>
          <w:rFonts w:ascii="Arial" w:hAnsi="Arial" w:cs="Arial"/>
        </w:rPr>
        <w:tab/>
        <w:t xml:space="preserve"> : 37,7 - 38,8 </w:t>
      </w:r>
      <w:r w:rsidRPr="0084354A">
        <w:rPr>
          <w:rFonts w:ascii="Arial" w:hAnsi="Arial" w:cs="Arial"/>
        </w:rPr>
        <w:tab/>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Tekanan darah S/D</w:t>
      </w:r>
      <w:r w:rsidRPr="0084354A">
        <w:rPr>
          <w:rFonts w:ascii="Arial" w:hAnsi="Arial" w:cs="Arial"/>
        </w:rPr>
        <w:tab/>
        <w:t xml:space="preserve"> : 130/150</w:t>
      </w:r>
    </w:p>
    <w:p w:rsidR="002276B7" w:rsidRPr="0084354A" w:rsidRDefault="002276B7" w:rsidP="002276B7">
      <w:pPr>
        <w:autoSpaceDE w:val="0"/>
        <w:autoSpaceDN w:val="0"/>
        <w:adjustRightInd w:val="0"/>
        <w:spacing w:line="360" w:lineRule="auto"/>
        <w:jc w:val="both"/>
        <w:rPr>
          <w:rFonts w:ascii="Arial" w:hAnsi="Arial" w:cs="Arial"/>
        </w:rPr>
      </w:pPr>
      <w:r w:rsidRPr="0084354A">
        <w:rPr>
          <w:rFonts w:ascii="Arial" w:hAnsi="Arial" w:cs="Arial"/>
        </w:rPr>
        <w:tab/>
        <w:t xml:space="preserve">Volume darah </w:t>
      </w:r>
      <w:r>
        <w:rPr>
          <w:rFonts w:ascii="Arial" w:hAnsi="Arial" w:cs="Arial"/>
        </w:rPr>
        <w:tab/>
      </w:r>
      <w:r w:rsidRPr="0084354A">
        <w:rPr>
          <w:rFonts w:ascii="Arial" w:hAnsi="Arial" w:cs="Arial"/>
        </w:rPr>
        <w:tab/>
        <w:t xml:space="preserve"> : 7,5% BB</w:t>
      </w:r>
    </w:p>
    <w:p w:rsidR="002276B7" w:rsidRPr="005E1A2F" w:rsidRDefault="002276B7" w:rsidP="002276B7">
      <w:pPr>
        <w:autoSpaceDE w:val="0"/>
        <w:autoSpaceDN w:val="0"/>
        <w:adjustRightInd w:val="0"/>
        <w:spacing w:line="480" w:lineRule="auto"/>
        <w:jc w:val="both"/>
        <w:rPr>
          <w:rFonts w:ascii="Arial" w:hAnsi="Arial" w:cs="Arial"/>
        </w:rPr>
      </w:pPr>
      <w:r>
        <w:rPr>
          <w:rFonts w:ascii="Arial" w:hAnsi="Arial" w:cs="Arial"/>
        </w:rPr>
        <w:tab/>
        <w:t>KGD</w:t>
      </w:r>
      <w:r>
        <w:rPr>
          <w:rFonts w:ascii="Arial" w:hAnsi="Arial" w:cs="Arial"/>
        </w:rPr>
        <w:tab/>
      </w:r>
      <w:r>
        <w:rPr>
          <w:rFonts w:ascii="Arial" w:hAnsi="Arial" w:cs="Arial"/>
        </w:rPr>
        <w:tab/>
      </w:r>
      <w:r>
        <w:rPr>
          <w:rFonts w:ascii="Arial" w:hAnsi="Arial" w:cs="Arial"/>
        </w:rPr>
        <w:tab/>
        <w:t xml:space="preserve"> : 110 - 135</w:t>
      </w:r>
      <w:r w:rsidRPr="0084354A">
        <w:rPr>
          <w:rFonts w:ascii="Arial" w:hAnsi="Arial" w:cs="Arial"/>
        </w:rPr>
        <w:t xml:space="preserve"> mg/dl</w:t>
      </w:r>
    </w:p>
    <w:p w:rsidR="002276B7" w:rsidRPr="00653CCC" w:rsidRDefault="002276B7" w:rsidP="002276B7">
      <w:pPr>
        <w:autoSpaceDE w:val="0"/>
        <w:autoSpaceDN w:val="0"/>
        <w:adjustRightInd w:val="0"/>
        <w:spacing w:before="240" w:line="360" w:lineRule="auto"/>
        <w:jc w:val="both"/>
        <w:rPr>
          <w:rFonts w:ascii="Arial" w:hAnsi="Arial" w:cs="Arial"/>
        </w:rPr>
      </w:pPr>
      <w:r>
        <w:rPr>
          <w:rFonts w:ascii="Arial" w:hAnsi="Arial" w:cs="Arial"/>
          <w:b/>
        </w:rPr>
        <w:t>2.6</w:t>
      </w:r>
      <w:r w:rsidRPr="0001565E">
        <w:rPr>
          <w:rFonts w:ascii="Arial" w:hAnsi="Arial" w:cs="Arial"/>
          <w:b/>
        </w:rPr>
        <w:t xml:space="preserve"> Kerangka </w:t>
      </w:r>
      <w:r>
        <w:rPr>
          <w:rFonts w:ascii="Arial" w:hAnsi="Arial" w:cs="Arial"/>
          <w:b/>
        </w:rPr>
        <w:t>Konsep</w:t>
      </w:r>
    </w:p>
    <w:p w:rsidR="002276B7" w:rsidRDefault="002276B7" w:rsidP="002276B7">
      <w:pPr>
        <w:autoSpaceDE w:val="0"/>
        <w:autoSpaceDN w:val="0"/>
        <w:adjustRightInd w:val="0"/>
        <w:spacing w:line="360" w:lineRule="auto"/>
        <w:jc w:val="both"/>
        <w:rPr>
          <w:rFonts w:ascii="Arial" w:hAnsi="Arial" w:cs="Arial"/>
        </w:rPr>
      </w:pPr>
      <w:r w:rsidRPr="0001565E">
        <w:rPr>
          <w:rFonts w:ascii="Arial" w:hAnsi="Arial" w:cs="Arial"/>
          <w:b/>
        </w:rPr>
        <w:tab/>
      </w:r>
      <w:r w:rsidRPr="0001565E">
        <w:rPr>
          <w:rFonts w:ascii="Arial" w:hAnsi="Arial" w:cs="Arial"/>
        </w:rPr>
        <w:t>Dalam penelitian ini Ekstrak Etanol Daun Afrika, Ekstrak Etanol Daun Insulin maupun kombinasi Ekstak Etanol Daun Afrika dan Ekstrak Etanol Daun Insulin diberikan kepada kepada tikus percobaan untuk menginduksi produksi insulin oleh pancreas, sihingga konsumsi glukosa dalam jumlah banyak tidak menaikkan kadar glukosa darah tikus percobaan. Krangka pemikirann pada bagan seba</w:t>
      </w:r>
      <w:r>
        <w:rPr>
          <w:rFonts w:ascii="Arial" w:hAnsi="Arial" w:cs="Arial"/>
        </w:rPr>
        <w:t xml:space="preserve">gaimana terlihat pada gambar 2.4 </w:t>
      </w:r>
      <w:r w:rsidRPr="0001565E">
        <w:rPr>
          <w:rFonts w:ascii="Arial" w:hAnsi="Arial" w:cs="Arial"/>
        </w:rPr>
        <w:t>di bawah ini</w:t>
      </w:r>
      <w:r>
        <w:rPr>
          <w:rFonts w:ascii="Arial" w:hAnsi="Arial" w:cs="Arial"/>
        </w:rPr>
        <w:t>.</w:t>
      </w:r>
    </w:p>
    <w:p w:rsidR="002276B7"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rPr>
      </w:pPr>
    </w:p>
    <w:p w:rsidR="002276B7" w:rsidRPr="005677BD" w:rsidRDefault="002276B7" w:rsidP="002276B7">
      <w:pPr>
        <w:autoSpaceDE w:val="0"/>
        <w:autoSpaceDN w:val="0"/>
        <w:adjustRightInd w:val="0"/>
        <w:spacing w:line="360" w:lineRule="auto"/>
        <w:jc w:val="both"/>
        <w:rPr>
          <w:rFonts w:ascii="Arial" w:hAnsi="Arial" w:cs="Arial"/>
        </w:rPr>
      </w:pPr>
    </w:p>
    <w:p w:rsidR="002276B7" w:rsidRPr="0001565E" w:rsidRDefault="002276B7" w:rsidP="002276B7">
      <w:pPr>
        <w:autoSpaceDE w:val="0"/>
        <w:autoSpaceDN w:val="0"/>
        <w:adjustRightInd w:val="0"/>
        <w:spacing w:line="360" w:lineRule="auto"/>
        <w:jc w:val="both"/>
        <w:rPr>
          <w:rFonts w:ascii="Arial" w:hAnsi="Arial" w:cs="Arial"/>
        </w:rPr>
      </w:pPr>
      <w:r w:rsidRPr="0001565E">
        <w:rPr>
          <w:rFonts w:ascii="Arial" w:hAnsi="Arial" w:cs="Arial"/>
        </w:rPr>
        <w:t>Variabel Bebas</w:t>
      </w:r>
      <w:r w:rsidRPr="0001565E">
        <w:rPr>
          <w:rFonts w:ascii="Arial" w:hAnsi="Arial" w:cs="Arial"/>
        </w:rPr>
        <w:tab/>
      </w:r>
      <w:r w:rsidRPr="0001565E">
        <w:rPr>
          <w:rFonts w:ascii="Arial" w:hAnsi="Arial" w:cs="Arial"/>
        </w:rPr>
        <w:tab/>
      </w:r>
      <w:r w:rsidRPr="0001565E">
        <w:rPr>
          <w:rFonts w:ascii="Arial" w:hAnsi="Arial" w:cs="Arial"/>
        </w:rPr>
        <w:tab/>
      </w:r>
      <w:r w:rsidRPr="0001565E">
        <w:rPr>
          <w:rFonts w:ascii="Arial" w:hAnsi="Arial" w:cs="Arial"/>
        </w:rPr>
        <w:tab/>
      </w:r>
      <w:r w:rsidRPr="0001565E">
        <w:rPr>
          <w:rFonts w:ascii="Arial" w:hAnsi="Arial" w:cs="Arial"/>
        </w:rPr>
        <w:tab/>
        <w:t>Varibel Terikat</w:t>
      </w:r>
    </w:p>
    <w:p w:rsidR="002276B7" w:rsidRPr="007B0D13" w:rsidRDefault="002276B7" w:rsidP="002276B7">
      <w:pPr>
        <w:spacing w:line="360" w:lineRule="auto"/>
        <w:jc w:val="both"/>
        <w:rPr>
          <w:rFonts w:ascii="Arial" w:hAnsi="Arial" w:cs="Arial"/>
        </w:rPr>
      </w:pP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5136" behindDoc="0" locked="0" layoutInCell="1" allowOverlap="1">
                <wp:simplePos x="0" y="0"/>
                <wp:positionH relativeFrom="column">
                  <wp:posOffset>1028700</wp:posOffset>
                </wp:positionH>
                <wp:positionV relativeFrom="paragraph">
                  <wp:posOffset>89535</wp:posOffset>
                </wp:positionV>
                <wp:extent cx="914400" cy="311150"/>
                <wp:effectExtent l="11430" t="12065" r="7620" b="1016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1150"/>
                        </a:xfrm>
                        <a:prstGeom prst="roundRect">
                          <a:avLst>
                            <a:gd name="adj" fmla="val 16667"/>
                          </a:avLst>
                        </a:prstGeom>
                        <a:solidFill>
                          <a:srgbClr val="FFFFFF"/>
                        </a:solidFill>
                        <a:ln w="9525">
                          <a:solidFill>
                            <a:srgbClr val="000000"/>
                          </a:solidFill>
                          <a:round/>
                          <a:headEnd/>
                          <a:tailEnd/>
                        </a:ln>
                      </wps:spPr>
                      <wps:txbx>
                        <w:txbxContent>
                          <w:p w:rsidR="002276B7" w:rsidRPr="007B0D13" w:rsidRDefault="002276B7" w:rsidP="002276B7">
                            <w:pPr>
                              <w:rPr>
                                <w:rFonts w:ascii="Arial" w:hAnsi="Arial" w:cs="Arial"/>
                              </w:rPr>
                            </w:pPr>
                            <w:r>
                              <w:rPr>
                                <w:rFonts w:ascii="Arial" w:hAnsi="Arial" w:cs="Arial"/>
                              </w:rPr>
                              <w:t xml:space="preserve">  CMC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81pt;margin-top:7.05pt;width:1in;height:2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">
                <v:textbox>
                  <w:txbxContent>
                    <w:p w:rsidR="002276B7" w:rsidRPr="007B0D13" w:rsidRDefault="002276B7" w:rsidP="002276B7">
                      <w:pPr>
                        <w:rPr>
                          <w:rFonts w:ascii="Arial" w:hAnsi="Arial" w:cs="Arial"/>
                        </w:rPr>
                      </w:pPr>
                      <w:r>
                        <w:rPr>
                          <w:rFonts w:ascii="Arial" w:hAnsi="Arial" w:cs="Arial"/>
                        </w:rPr>
                        <w:t xml:space="preserve">  CMC 1 %</w:t>
                      </w:r>
                    </w:p>
                  </w:txbxContent>
                </v:textbox>
              </v:roundrect>
            </w:pict>
          </mc:Fallback>
        </mc:AlternateContent>
      </w:r>
      <w:r>
        <w:rPr>
          <w:rFonts w:ascii="Arial" w:hAnsi="Arial" w:cs="Arial"/>
          <w:noProof/>
        </w:rPr>
        <mc:AlternateContent>
          <mc:Choice Requires="wps">
            <w:drawing>
              <wp:anchor distT="0" distB="0" distL="114300" distR="114300" simplePos="0" relativeHeight="251679232" behindDoc="0" locked="0" layoutInCell="1" allowOverlap="1">
                <wp:simplePos x="0" y="0"/>
                <wp:positionH relativeFrom="column">
                  <wp:posOffset>2362200</wp:posOffset>
                </wp:positionH>
                <wp:positionV relativeFrom="paragraph">
                  <wp:posOffset>61595</wp:posOffset>
                </wp:positionV>
                <wp:extent cx="533400" cy="1742440"/>
                <wp:effectExtent l="11430" t="12700" r="7620" b="6985"/>
                <wp:wrapNone/>
                <wp:docPr id="7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742440"/>
                        </a:xfrm>
                        <a:prstGeom prst="roundRect">
                          <a:avLst>
                            <a:gd name="adj" fmla="val 16667"/>
                          </a:avLst>
                        </a:prstGeom>
                        <a:solidFill>
                          <a:srgbClr val="FFFFFF"/>
                        </a:solidFill>
                        <a:ln w="9525">
                          <a:solidFill>
                            <a:srgbClr val="000000"/>
                          </a:solidFill>
                          <a:round/>
                          <a:headEnd/>
                          <a:tailEnd/>
                        </a:ln>
                      </wps:spPr>
                      <wps:txbx>
                        <w:txbxContent>
                          <w:p w:rsidR="002276B7" w:rsidRPr="007B0D13" w:rsidRDefault="002276B7" w:rsidP="002276B7">
                            <w:pPr>
                              <w:rPr>
                                <w:rFonts w:ascii="Arial" w:hAnsi="Arial" w:cs="Arial"/>
                                <w:sz w:val="36"/>
                                <w:szCs w:val="36"/>
                              </w:rPr>
                            </w:pPr>
                            <w:r>
                              <w:rPr>
                                <w:sz w:val="36"/>
                                <w:szCs w:val="36"/>
                              </w:rPr>
                              <w:t xml:space="preserve">        </w:t>
                            </w:r>
                            <w:r>
                              <w:rPr>
                                <w:rFonts w:ascii="Arial" w:hAnsi="Arial" w:cs="Arial"/>
                                <w:sz w:val="36"/>
                                <w:szCs w:val="36"/>
                              </w:rPr>
                              <w:t xml:space="preserve">TIKUS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7" style="position:absolute;margin-left:186pt;margin-top:4.85pt;width:42pt;height:13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">
                <v:textbox style="layout-flow:vertical;mso-layout-flow-alt:bottom-to-top">
                  <w:txbxContent>
                    <w:p w:rsidR="002276B7" w:rsidRPr="007B0D13" w:rsidRDefault="002276B7" w:rsidP="002276B7">
                      <w:pPr>
                        <w:rPr>
                          <w:rFonts w:ascii="Arial" w:hAnsi="Arial" w:cs="Arial"/>
                          <w:sz w:val="36"/>
                          <w:szCs w:val="36"/>
                        </w:rPr>
                      </w:pPr>
                      <w:r>
                        <w:rPr>
                          <w:sz w:val="36"/>
                          <w:szCs w:val="36"/>
                        </w:rPr>
                        <w:t xml:space="preserve">        </w:t>
                      </w:r>
                      <w:r>
                        <w:rPr>
                          <w:rFonts w:ascii="Arial" w:hAnsi="Arial" w:cs="Arial"/>
                          <w:sz w:val="36"/>
                          <w:szCs w:val="36"/>
                        </w:rPr>
                        <w:t xml:space="preserve">TIKUS  </w:t>
                      </w:r>
                    </w:p>
                  </w:txbxContent>
                </v:textbox>
              </v:roundrect>
            </w:pict>
          </mc:Fallback>
        </mc:AlternateContent>
      </w:r>
      <w:r>
        <w:rPr>
          <w:rFonts w:ascii="Arial" w:hAnsi="Arial" w:cs="Arial"/>
          <w:noProof/>
        </w:rPr>
        <mc:AlternateContent>
          <mc:Choice Requires="wps">
            <w:drawing>
              <wp:anchor distT="0" distB="0" distL="114300" distR="114300" simplePos="0" relativeHeight="251680256" behindDoc="0" locked="0" layoutInCell="1" allowOverlap="1">
                <wp:simplePos x="0" y="0"/>
                <wp:positionH relativeFrom="column">
                  <wp:posOffset>1943100</wp:posOffset>
                </wp:positionH>
                <wp:positionV relativeFrom="paragraph">
                  <wp:posOffset>203835</wp:posOffset>
                </wp:positionV>
                <wp:extent cx="458470" cy="635"/>
                <wp:effectExtent l="11430" t="59690" r="15875" b="53975"/>
                <wp:wrapNone/>
                <wp:docPr id="6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153pt;margin-top:16.05pt;width:36.1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xKNgIAAGA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">
                <v:stroke endarrow="block"/>
              </v:shape>
            </w:pict>
          </mc:Fallback>
        </mc:AlternateContent>
      </w:r>
      <w:r w:rsidR="002276B7" w:rsidRPr="0001565E">
        <w:rPr>
          <w:rFonts w:ascii="Arial" w:hAnsi="Arial" w:cs="Arial"/>
        </w:rPr>
        <w:tab/>
      </w:r>
      <w:r w:rsidR="002276B7" w:rsidRPr="0001565E">
        <w:rPr>
          <w:rFonts w:ascii="Arial" w:hAnsi="Arial" w:cs="Arial"/>
        </w:rPr>
        <w:tab/>
      </w:r>
      <w:r w:rsidR="002276B7" w:rsidRPr="0001565E">
        <w:rPr>
          <w:rFonts w:ascii="Arial" w:hAnsi="Arial" w:cs="Arial"/>
        </w:rPr>
        <w:tab/>
      </w:r>
      <w:r w:rsidR="002276B7" w:rsidRPr="0001565E">
        <w:rPr>
          <w:rFonts w:ascii="Arial" w:hAnsi="Arial" w:cs="Arial"/>
        </w:rPr>
        <w:tab/>
      </w:r>
      <w:r w:rsidR="002276B7" w:rsidRPr="0001565E">
        <w:rPr>
          <w:rFonts w:ascii="Arial" w:hAnsi="Arial" w:cs="Arial"/>
        </w:rPr>
        <w:tab/>
      </w:r>
      <w:r w:rsidR="002276B7" w:rsidRPr="0001565E">
        <w:rPr>
          <w:rFonts w:ascii="Arial" w:hAnsi="Arial" w:cs="Arial"/>
        </w:rPr>
        <w:tab/>
      </w:r>
      <w:r w:rsidR="002276B7" w:rsidRPr="0001565E">
        <w:rPr>
          <w:rFonts w:ascii="Arial" w:hAnsi="Arial" w:cs="Arial"/>
        </w:rPr>
        <w:tab/>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6160" behindDoc="0" locked="0" layoutInCell="1" allowOverlap="1">
                <wp:simplePos x="0" y="0"/>
                <wp:positionH relativeFrom="column">
                  <wp:posOffset>800100</wp:posOffset>
                </wp:positionH>
                <wp:positionV relativeFrom="paragraph">
                  <wp:posOffset>191770</wp:posOffset>
                </wp:positionV>
                <wp:extent cx="1143000" cy="300990"/>
                <wp:effectExtent l="11430" t="6350" r="7620" b="6985"/>
                <wp:wrapNone/>
                <wp:docPr id="6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00990"/>
                        </a:xfrm>
                        <a:prstGeom prst="roundRect">
                          <a:avLst>
                            <a:gd name="adj" fmla="val 16667"/>
                          </a:avLst>
                        </a:prstGeom>
                        <a:solidFill>
                          <a:srgbClr val="FFFFFF"/>
                        </a:solidFill>
                        <a:ln w="9525">
                          <a:solidFill>
                            <a:srgbClr val="000000"/>
                          </a:solidFill>
                          <a:round/>
                          <a:headEnd/>
                          <a:tailEnd/>
                        </a:ln>
                      </wps:spPr>
                      <wps:txbx>
                        <w:txbxContent>
                          <w:p w:rsidR="002276B7" w:rsidRPr="00AD7E7A" w:rsidRDefault="002276B7" w:rsidP="002276B7">
                            <w:pPr>
                              <w:jc w:val="center"/>
                              <w:rPr>
                                <w:rFonts w:ascii="Arial" w:hAnsi="Arial" w:cs="Arial"/>
                                <w:b/>
                              </w:rPr>
                            </w:pPr>
                            <w:r w:rsidRPr="00AF0CEA">
                              <w:rPr>
                                <w:rFonts w:ascii="Arial" w:hAnsi="Arial" w:cs="Arial"/>
                              </w:rPr>
                              <w:t>Glibenklamid</w:t>
                            </w:r>
                            <w:r>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8" style="position:absolute;margin-left:63pt;margin-top:15.1pt;width:90pt;height:2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">
                <v:textbox>
                  <w:txbxContent>
                    <w:p w:rsidR="002276B7" w:rsidRPr="00AD7E7A" w:rsidRDefault="002276B7" w:rsidP="002276B7">
                      <w:pPr>
                        <w:jc w:val="center"/>
                        <w:rPr>
                          <w:rFonts w:ascii="Arial" w:hAnsi="Arial" w:cs="Arial"/>
                          <w:b/>
                        </w:rPr>
                      </w:pPr>
                      <w:r w:rsidRPr="00AF0CEA">
                        <w:rPr>
                          <w:rFonts w:ascii="Arial" w:hAnsi="Arial" w:cs="Arial"/>
                        </w:rPr>
                        <w:t>Glibenklamid</w:t>
                      </w:r>
                      <w:r>
                        <w:rPr>
                          <w:rFonts w:ascii="Arial" w:hAnsi="Arial" w:cs="Arial"/>
                          <w:b/>
                        </w:rPr>
                        <w:t xml:space="preserve"> </w:t>
                      </w:r>
                    </w:p>
                  </w:txbxContent>
                </v:textbox>
              </v:roundrect>
            </w:pict>
          </mc:Fallback>
        </mc:AlternateContent>
      </w:r>
      <w:r w:rsidR="002276B7">
        <w:rPr>
          <w:rFonts w:ascii="Arial" w:hAnsi="Arial" w:cs="Arial"/>
        </w:rPr>
        <w:t xml:space="preserve">           </w:t>
      </w:r>
      <w:r w:rsidR="002276B7" w:rsidRPr="0001565E">
        <w:rPr>
          <w:rFonts w:ascii="Arial" w:hAnsi="Arial" w:cs="Arial"/>
        </w:rPr>
        <w:t xml:space="preserve">      </w:t>
      </w:r>
      <w:r w:rsidR="002276B7">
        <w:rPr>
          <w:rFonts w:ascii="Arial" w:hAnsi="Arial" w:cs="Arial"/>
        </w:rPr>
        <w:t xml:space="preserve">       </w:t>
      </w:r>
      <w:r w:rsidR="002276B7">
        <w:rPr>
          <w:rFonts w:ascii="Arial" w:hAnsi="Arial" w:cs="Arial"/>
        </w:rPr>
        <w:tab/>
      </w:r>
      <w:r w:rsidR="002276B7">
        <w:rPr>
          <w:rFonts w:ascii="Arial" w:hAnsi="Arial" w:cs="Arial"/>
        </w:rPr>
        <w:tab/>
      </w:r>
      <w:r w:rsidR="002276B7">
        <w:rPr>
          <w:rFonts w:ascii="Arial" w:hAnsi="Arial" w:cs="Arial"/>
        </w:rPr>
        <w:tab/>
      </w:r>
      <w:r w:rsidR="002276B7">
        <w:rPr>
          <w:rFonts w:ascii="Arial" w:hAnsi="Arial" w:cs="Arial"/>
        </w:rPr>
        <w:tab/>
      </w:r>
      <w:r w:rsidR="002276B7" w:rsidRPr="0001565E">
        <w:rPr>
          <w:rFonts w:ascii="Arial" w:hAnsi="Arial" w:cs="Arial"/>
        </w:rPr>
        <w:t xml:space="preserve">                                                                            </w: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1280" behindDoc="0" locked="0" layoutInCell="1" allowOverlap="1">
                <wp:simplePos x="0" y="0"/>
                <wp:positionH relativeFrom="column">
                  <wp:posOffset>1943100</wp:posOffset>
                </wp:positionH>
                <wp:positionV relativeFrom="paragraph">
                  <wp:posOffset>64770</wp:posOffset>
                </wp:positionV>
                <wp:extent cx="419100" cy="0"/>
                <wp:effectExtent l="11430" t="56515" r="17145" b="57785"/>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53pt;margin-top:5.1pt;width:33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ZP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7B4j&#10;RXqY0ePe65ga5XehQYNxBdhVamtDifSoXsyTpt8cUrrqiGp5tH49GXDOgkfyziVcnIE0u+GzZmBD&#10;IEHs1rGxfQgJfUDHOJTTbSj86BGFj3m2yFI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">
                <v:stroke endarrow="block"/>
              </v:shape>
            </w:pict>
          </mc:Fallback>
        </mc:AlternateContent>
      </w:r>
    </w:p>
    <w:p w:rsidR="002276B7" w:rsidRPr="0001565E" w:rsidRDefault="00206190" w:rsidP="002276B7">
      <w:pPr>
        <w:spacing w:line="36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82304" behindDoc="0" locked="0" layoutInCell="1" allowOverlap="1">
                <wp:simplePos x="0" y="0"/>
                <wp:positionH relativeFrom="column">
                  <wp:posOffset>1943100</wp:posOffset>
                </wp:positionH>
                <wp:positionV relativeFrom="paragraph">
                  <wp:posOffset>167005</wp:posOffset>
                </wp:positionV>
                <wp:extent cx="419100" cy="10795"/>
                <wp:effectExtent l="11430" t="45085" r="17145" b="58420"/>
                <wp:wrapNone/>
                <wp:docPr id="6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3pt;margin-top:13.15pt;width:33pt;height:.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GeOAIAAGI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">
                <v:stroke endarrow="block"/>
              </v:shape>
            </w:pict>
          </mc:Fallback>
        </mc:AlternateContent>
      </w:r>
      <w:r>
        <w:rPr>
          <w:rFonts w:ascii="Arial" w:hAnsi="Arial" w:cs="Arial"/>
          <w:noProof/>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52705</wp:posOffset>
                </wp:positionV>
                <wp:extent cx="1600200" cy="312420"/>
                <wp:effectExtent l="11430" t="6985" r="7620" b="13970"/>
                <wp:wrapNone/>
                <wp:docPr id="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2420"/>
                        </a:xfrm>
                        <a:prstGeom prst="roundRect">
                          <a:avLst>
                            <a:gd name="adj" fmla="val 16667"/>
                          </a:avLst>
                        </a:prstGeom>
                        <a:solidFill>
                          <a:srgbClr val="FFFFFF"/>
                        </a:solidFill>
                        <a:ln w="9525">
                          <a:solidFill>
                            <a:srgbClr val="000000"/>
                          </a:solidFill>
                          <a:round/>
                          <a:headEnd/>
                          <a:tailEnd/>
                        </a:ln>
                      </wps:spPr>
                      <wps:txbx>
                        <w:txbxContent>
                          <w:p w:rsidR="002276B7" w:rsidRPr="00AD7E7A" w:rsidRDefault="002276B7" w:rsidP="002276B7">
                            <w:pPr>
                              <w:rPr>
                                <w:rFonts w:ascii="Arial" w:hAnsi="Arial" w:cs="Arial"/>
                              </w:rPr>
                            </w:pPr>
                            <w:r>
                              <w:rPr>
                                <w:rFonts w:ascii="Arial" w:hAnsi="Arial" w:cs="Arial"/>
                              </w:rPr>
                              <w:t xml:space="preserve">  EEDA &amp; EEDI Dos.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9" style="position:absolute;margin-left:27pt;margin-top:4.15pt;width:126pt;height:2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">
                <v:textbox>
                  <w:txbxContent>
                    <w:p w:rsidR="002276B7" w:rsidRPr="00AD7E7A" w:rsidRDefault="002276B7" w:rsidP="002276B7">
                      <w:pPr>
                        <w:rPr>
                          <w:rFonts w:ascii="Arial" w:hAnsi="Arial" w:cs="Arial"/>
                        </w:rPr>
                      </w:pPr>
                      <w:r>
                        <w:rPr>
                          <w:rFonts w:ascii="Arial" w:hAnsi="Arial" w:cs="Arial"/>
                        </w:rPr>
                        <w:t xml:space="preserve">  EEDA &amp; EEDI Dos. I</w:t>
                      </w:r>
                    </w:p>
                  </w:txbxContent>
                </v:textbox>
              </v:roundrect>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8208" behindDoc="0" locked="0" layoutInCell="1" allowOverlap="1">
                <wp:simplePos x="0" y="0"/>
                <wp:positionH relativeFrom="column">
                  <wp:posOffset>342900</wp:posOffset>
                </wp:positionH>
                <wp:positionV relativeFrom="paragraph">
                  <wp:posOffset>154305</wp:posOffset>
                </wp:positionV>
                <wp:extent cx="1600200" cy="300990"/>
                <wp:effectExtent l="11430" t="9525" r="7620" b="13335"/>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0990"/>
                        </a:xfrm>
                        <a:prstGeom prst="roundRect">
                          <a:avLst>
                            <a:gd name="adj" fmla="val 16667"/>
                          </a:avLst>
                        </a:prstGeom>
                        <a:solidFill>
                          <a:srgbClr val="FFFFFF"/>
                        </a:solidFill>
                        <a:ln w="9525">
                          <a:solidFill>
                            <a:srgbClr val="000000"/>
                          </a:solidFill>
                          <a:round/>
                          <a:headEnd/>
                          <a:tailEnd/>
                        </a:ln>
                      </wps:spPr>
                      <wps:txbx>
                        <w:txbxContent>
                          <w:p w:rsidR="002276B7" w:rsidRPr="00AD7E7A" w:rsidRDefault="002276B7" w:rsidP="002276B7">
                            <w:pPr>
                              <w:jc w:val="center"/>
                              <w:rPr>
                                <w:rFonts w:ascii="Arial" w:hAnsi="Arial" w:cs="Arial"/>
                              </w:rPr>
                            </w:pPr>
                            <w:r>
                              <w:rPr>
                                <w:rFonts w:ascii="Arial" w:hAnsi="Arial" w:cs="Arial"/>
                              </w:rPr>
                              <w:t>EEDA &amp; EEDI Dos.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0" style="position:absolute;margin-left:27pt;margin-top:12.15pt;width:126pt;height:23.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">
                <v:textbox>
                  <w:txbxContent>
                    <w:p w:rsidR="002276B7" w:rsidRPr="00AD7E7A" w:rsidRDefault="002276B7" w:rsidP="002276B7">
                      <w:pPr>
                        <w:jc w:val="center"/>
                        <w:rPr>
                          <w:rFonts w:ascii="Arial" w:hAnsi="Arial" w:cs="Arial"/>
                        </w:rPr>
                      </w:pPr>
                      <w:r>
                        <w:rPr>
                          <w:rFonts w:ascii="Arial" w:hAnsi="Arial" w:cs="Arial"/>
                        </w:rPr>
                        <w:t>EEDA &amp; EEDI Dos. II</w:t>
                      </w:r>
                    </w:p>
                  </w:txbxContent>
                </v:textbox>
              </v:roundrect>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simplePos x="0" y="0"/>
                <wp:positionH relativeFrom="column">
                  <wp:posOffset>1943100</wp:posOffset>
                </wp:positionH>
                <wp:positionV relativeFrom="paragraph">
                  <wp:posOffset>27940</wp:posOffset>
                </wp:positionV>
                <wp:extent cx="419100" cy="0"/>
                <wp:effectExtent l="11430" t="60960" r="17145" b="53340"/>
                <wp:wrapNone/>
                <wp:docPr id="6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53pt;margin-top:2.2pt;width:33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vvNQIAAF4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">
                <v:stroke endarrow="block"/>
              </v:shape>
            </w:pict>
          </mc:Fallback>
        </mc:AlternateContent>
      </w:r>
    </w:p>
    <w:p w:rsidR="002276B7" w:rsidRPr="00932001"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1943100</wp:posOffset>
                </wp:positionH>
                <wp:positionV relativeFrom="paragraph">
                  <wp:posOffset>129540</wp:posOffset>
                </wp:positionV>
                <wp:extent cx="419100" cy="635"/>
                <wp:effectExtent l="11430" t="53975" r="17145" b="59690"/>
                <wp:wrapNone/>
                <wp:docPr id="6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53pt;margin-top:10.2pt;width:33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5HNwIAAGA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">
                <v:stroke endarrow="block"/>
              </v:shape>
            </w:pict>
          </mc:Fallback>
        </mc:AlternateContent>
      </w:r>
      <w:r>
        <w:rPr>
          <w:rFonts w:ascii="Arial" w:hAnsi="Arial" w:cs="Arial"/>
          <w:noProof/>
        </w:rPr>
        <mc:AlternateContent>
          <mc:Choice Requires="wps">
            <w:drawing>
              <wp:anchor distT="0" distB="0" distL="114300" distR="114300" simplePos="0" relativeHeight="251684352" behindDoc="0" locked="0" layoutInCell="1" allowOverlap="1">
                <wp:simplePos x="0" y="0"/>
                <wp:positionH relativeFrom="column">
                  <wp:posOffset>342900</wp:posOffset>
                </wp:positionH>
                <wp:positionV relativeFrom="paragraph">
                  <wp:posOffset>15240</wp:posOffset>
                </wp:positionV>
                <wp:extent cx="1600200" cy="265430"/>
                <wp:effectExtent l="11430" t="6350" r="7620" b="13970"/>
                <wp:wrapNone/>
                <wp:docPr id="5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65430"/>
                        </a:xfrm>
                        <a:prstGeom prst="roundRect">
                          <a:avLst>
                            <a:gd name="adj" fmla="val 16667"/>
                          </a:avLst>
                        </a:prstGeom>
                        <a:solidFill>
                          <a:srgbClr val="FFFFFF"/>
                        </a:solidFill>
                        <a:ln w="9525">
                          <a:solidFill>
                            <a:srgbClr val="000000"/>
                          </a:solidFill>
                          <a:round/>
                          <a:headEnd/>
                          <a:tailEnd/>
                        </a:ln>
                      </wps:spPr>
                      <wps:txbx>
                        <w:txbxContent>
                          <w:p w:rsidR="002276B7" w:rsidRPr="00AD7E7A" w:rsidRDefault="002276B7" w:rsidP="002276B7">
                            <w:pPr>
                              <w:jc w:val="center"/>
                              <w:rPr>
                                <w:rFonts w:ascii="Arial" w:hAnsi="Arial" w:cs="Arial"/>
                              </w:rPr>
                            </w:pPr>
                            <w:r>
                              <w:rPr>
                                <w:rFonts w:ascii="Arial" w:hAnsi="Arial" w:cs="Arial"/>
                              </w:rPr>
                              <w:t>EEDA &amp; EEDI Dos.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1" style="position:absolute;margin-left:27pt;margin-top:1.2pt;width:126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">
                <v:textbox>
                  <w:txbxContent>
                    <w:p w:rsidR="002276B7" w:rsidRPr="00AD7E7A" w:rsidRDefault="002276B7" w:rsidP="002276B7">
                      <w:pPr>
                        <w:jc w:val="center"/>
                        <w:rPr>
                          <w:rFonts w:ascii="Arial" w:hAnsi="Arial" w:cs="Arial"/>
                        </w:rPr>
                      </w:pPr>
                      <w:r>
                        <w:rPr>
                          <w:rFonts w:ascii="Arial" w:hAnsi="Arial" w:cs="Arial"/>
                        </w:rPr>
                        <w:t>EEDA &amp; EEDI Dos. III</w:t>
                      </w:r>
                    </w:p>
                  </w:txbxContent>
                </v:textbox>
              </v:roundrect>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91520" behindDoc="0" locked="0" layoutInCell="1" allowOverlap="1">
                <wp:simplePos x="0" y="0"/>
                <wp:positionH relativeFrom="column">
                  <wp:posOffset>2628900</wp:posOffset>
                </wp:positionH>
                <wp:positionV relativeFrom="paragraph">
                  <wp:posOffset>117475</wp:posOffset>
                </wp:positionV>
                <wp:extent cx="0" cy="228600"/>
                <wp:effectExtent l="59055" t="10160" r="55245" b="18415"/>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07pt;margin-top:9.25pt;width:0;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ns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">
                <v:stroke endarrow="block"/>
              </v:shape>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6400" behindDoc="0" locked="0" layoutInCell="1" allowOverlap="1">
                <wp:simplePos x="0" y="0"/>
                <wp:positionH relativeFrom="column">
                  <wp:posOffset>2286000</wp:posOffset>
                </wp:positionH>
                <wp:positionV relativeFrom="paragraph">
                  <wp:posOffset>104775</wp:posOffset>
                </wp:positionV>
                <wp:extent cx="838200" cy="278130"/>
                <wp:effectExtent l="11430" t="12700" r="7620" b="13970"/>
                <wp:wrapNone/>
                <wp:docPr id="5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78130"/>
                        </a:xfrm>
                        <a:prstGeom prst="roundRect">
                          <a:avLst>
                            <a:gd name="adj" fmla="val 16667"/>
                          </a:avLst>
                        </a:prstGeom>
                        <a:solidFill>
                          <a:srgbClr val="FFFFFF"/>
                        </a:solidFill>
                        <a:ln w="9525">
                          <a:solidFill>
                            <a:srgbClr val="000000"/>
                          </a:solidFill>
                          <a:round/>
                          <a:headEnd/>
                          <a:tailEnd/>
                        </a:ln>
                      </wps:spPr>
                      <wps:txbx>
                        <w:txbxContent>
                          <w:p w:rsidR="002276B7" w:rsidRPr="00DD67F1" w:rsidRDefault="002276B7" w:rsidP="002276B7">
                            <w:pPr>
                              <w:rPr>
                                <w:rFonts w:ascii="Arial" w:hAnsi="Arial" w:cs="Arial"/>
                              </w:rPr>
                            </w:pPr>
                            <w:r>
                              <w:rPr>
                                <w:rFonts w:ascii="Arial" w:hAnsi="Arial" w:cs="Arial"/>
                              </w:rPr>
                              <w:t>Pankreas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2" style="position:absolute;margin-left:180pt;margin-top:8.25pt;width:66pt;height:2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">
                <v:textbox>
                  <w:txbxContent>
                    <w:p w:rsidR="002276B7" w:rsidRPr="00DD67F1" w:rsidRDefault="002276B7" w:rsidP="002276B7">
                      <w:pPr>
                        <w:rPr>
                          <w:rFonts w:ascii="Arial" w:hAnsi="Arial" w:cs="Arial"/>
                        </w:rPr>
                      </w:pPr>
                      <w:r>
                        <w:rPr>
                          <w:rFonts w:ascii="Arial" w:hAnsi="Arial" w:cs="Arial"/>
                        </w:rPr>
                        <w:t>Pankreas</w:t>
                      </w:r>
                    </w:p>
                  </w:txbxContent>
                </v:textbox>
              </v:roundrect>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7424" behindDoc="0" locked="0" layoutInCell="1" allowOverlap="1">
                <wp:simplePos x="0" y="0"/>
                <wp:positionH relativeFrom="column">
                  <wp:posOffset>2628900</wp:posOffset>
                </wp:positionH>
                <wp:positionV relativeFrom="paragraph">
                  <wp:posOffset>92710</wp:posOffset>
                </wp:positionV>
                <wp:extent cx="635" cy="316230"/>
                <wp:effectExtent l="59055" t="6985" r="54610" b="19685"/>
                <wp:wrapNone/>
                <wp:docPr id="5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07pt;margin-top:7.3pt;width:.05pt;height:24.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cZ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">
                <v:stroke endarrow="block"/>
              </v:shape>
            </w:pict>
          </mc:Fallback>
        </mc:AlternateContent>
      </w:r>
    </w:p>
    <w:p w:rsidR="002276B7" w:rsidRPr="0001565E"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90496" behindDoc="0" locked="0" layoutInCell="1" allowOverlap="1">
                <wp:simplePos x="0" y="0"/>
                <wp:positionH relativeFrom="column">
                  <wp:posOffset>3314700</wp:posOffset>
                </wp:positionH>
                <wp:positionV relativeFrom="paragraph">
                  <wp:posOffset>194310</wp:posOffset>
                </wp:positionV>
                <wp:extent cx="609600" cy="265430"/>
                <wp:effectExtent l="11430" t="9525" r="7620" b="10795"/>
                <wp:wrapNone/>
                <wp:docPr id="5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65430"/>
                        </a:xfrm>
                        <a:prstGeom prst="roundRect">
                          <a:avLst>
                            <a:gd name="adj" fmla="val 16667"/>
                          </a:avLst>
                        </a:prstGeom>
                        <a:solidFill>
                          <a:srgbClr val="FFFFFF"/>
                        </a:solidFill>
                        <a:ln w="9525">
                          <a:solidFill>
                            <a:srgbClr val="000000"/>
                          </a:solidFill>
                          <a:round/>
                          <a:headEnd/>
                          <a:tailEnd/>
                        </a:ln>
                      </wps:spPr>
                      <wps:txbx>
                        <w:txbxContent>
                          <w:p w:rsidR="002276B7" w:rsidRPr="00DD67F1" w:rsidRDefault="002276B7" w:rsidP="002276B7">
                            <w:r>
                              <w:t>KGDDDD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3" style="position:absolute;margin-left:261pt;margin-top:15.3pt;width:48pt;height:2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">
                <v:textbox>
                  <w:txbxContent>
                    <w:p w:rsidR="002276B7" w:rsidRPr="00DD67F1" w:rsidRDefault="002276B7" w:rsidP="002276B7">
                      <w:r>
                        <w:t>KGDDDD</w:t>
                      </w:r>
                    </w:p>
                  </w:txbxContent>
                </v:textbox>
              </v:roundrect>
            </w:pict>
          </mc:Fallback>
        </mc:AlternateContent>
      </w:r>
      <w:r>
        <w:rPr>
          <w:rFonts w:ascii="Arial" w:hAnsi="Arial" w:cs="Arial"/>
          <w:noProof/>
        </w:rPr>
        <mc:AlternateContent>
          <mc:Choice Requires="wps">
            <w:drawing>
              <wp:anchor distT="0" distB="0" distL="114300" distR="114300" simplePos="0" relativeHeight="251688448" behindDoc="0" locked="0" layoutInCell="1" allowOverlap="1">
                <wp:simplePos x="0" y="0"/>
                <wp:positionH relativeFrom="column">
                  <wp:posOffset>2286000</wp:posOffset>
                </wp:positionH>
                <wp:positionV relativeFrom="paragraph">
                  <wp:posOffset>194310</wp:posOffset>
                </wp:positionV>
                <wp:extent cx="685800" cy="342900"/>
                <wp:effectExtent l="11430" t="9525" r="7620" b="9525"/>
                <wp:wrapNone/>
                <wp:docPr id="5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oundRect">
                          <a:avLst>
                            <a:gd name="adj" fmla="val 16667"/>
                          </a:avLst>
                        </a:prstGeom>
                        <a:solidFill>
                          <a:srgbClr val="FFFFFF"/>
                        </a:solidFill>
                        <a:ln w="9525">
                          <a:solidFill>
                            <a:srgbClr val="000000"/>
                          </a:solidFill>
                          <a:round/>
                          <a:headEnd/>
                          <a:tailEnd/>
                        </a:ln>
                      </wps:spPr>
                      <wps:txbx>
                        <w:txbxContent>
                          <w:p w:rsidR="002276B7" w:rsidRPr="00DD67F1" w:rsidRDefault="002276B7" w:rsidP="002276B7">
                            <w:r>
                              <w:t xml:space="preserve">Insulin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margin-left:180pt;margin-top:15.3pt;width:54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">
                <v:textbox>
                  <w:txbxContent>
                    <w:p w:rsidR="002276B7" w:rsidRPr="00DD67F1" w:rsidRDefault="002276B7" w:rsidP="002276B7">
                      <w:r>
                        <w:t xml:space="preserve">Insulin  </w:t>
                      </w:r>
                    </w:p>
                  </w:txbxContent>
                </v:textbox>
              </v:roundrect>
            </w:pict>
          </mc:Fallback>
        </mc:AlternateContent>
      </w:r>
    </w:p>
    <w:p w:rsidR="002276B7" w:rsidRPr="007078D6" w:rsidRDefault="00206190" w:rsidP="002276B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9472" behindDoc="0" locked="0" layoutInCell="1" allowOverlap="1">
                <wp:simplePos x="0" y="0"/>
                <wp:positionH relativeFrom="column">
                  <wp:posOffset>2971800</wp:posOffset>
                </wp:positionH>
                <wp:positionV relativeFrom="paragraph">
                  <wp:posOffset>67945</wp:posOffset>
                </wp:positionV>
                <wp:extent cx="304800" cy="7620"/>
                <wp:effectExtent l="11430" t="51435" r="17145" b="5524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34pt;margin-top:5.35pt;width:24pt;height:.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y2OA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">
                <v:stroke endarrow="block"/>
              </v:shape>
            </w:pict>
          </mc:Fallback>
        </mc:AlternateContent>
      </w:r>
    </w:p>
    <w:p w:rsidR="002276B7" w:rsidRPr="00E8329A" w:rsidRDefault="002276B7" w:rsidP="002276B7">
      <w:pPr>
        <w:autoSpaceDE w:val="0"/>
        <w:autoSpaceDN w:val="0"/>
        <w:adjustRightInd w:val="0"/>
        <w:spacing w:line="360" w:lineRule="auto"/>
        <w:jc w:val="both"/>
        <w:rPr>
          <w:rFonts w:ascii="Arial" w:hAnsi="Arial" w:cs="Arial"/>
        </w:rPr>
      </w:pPr>
    </w:p>
    <w:p w:rsidR="002276B7" w:rsidRPr="00866BBB" w:rsidRDefault="002276B7" w:rsidP="002276B7">
      <w:pPr>
        <w:autoSpaceDE w:val="0"/>
        <w:autoSpaceDN w:val="0"/>
        <w:adjustRightInd w:val="0"/>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Gambar 2.4. Kerangka Konsep</w:t>
      </w:r>
    </w:p>
    <w:p w:rsidR="002276B7" w:rsidRPr="0001565E" w:rsidRDefault="002276B7" w:rsidP="002276B7">
      <w:pPr>
        <w:autoSpaceDE w:val="0"/>
        <w:autoSpaceDN w:val="0"/>
        <w:adjustRightInd w:val="0"/>
        <w:spacing w:line="360" w:lineRule="auto"/>
        <w:jc w:val="both"/>
        <w:rPr>
          <w:rFonts w:ascii="Arial" w:hAnsi="Arial" w:cs="Arial"/>
        </w:rPr>
      </w:pPr>
      <w:r w:rsidRPr="0001565E">
        <w:rPr>
          <w:rFonts w:ascii="Arial" w:hAnsi="Arial" w:cs="Arial"/>
        </w:rPr>
        <w:tab/>
        <w:t>Keterangan:</w:t>
      </w:r>
    </w:p>
    <w:p w:rsidR="002276B7" w:rsidRPr="0001565E" w:rsidRDefault="002276B7" w:rsidP="002276B7">
      <w:pPr>
        <w:autoSpaceDE w:val="0"/>
        <w:autoSpaceDN w:val="0"/>
        <w:adjustRightInd w:val="0"/>
        <w:spacing w:line="360" w:lineRule="auto"/>
        <w:jc w:val="both"/>
        <w:rPr>
          <w:rFonts w:ascii="Arial" w:hAnsi="Arial" w:cs="Arial"/>
        </w:rPr>
      </w:pPr>
      <w:r w:rsidRPr="0001565E">
        <w:rPr>
          <w:rFonts w:ascii="Arial" w:hAnsi="Arial" w:cs="Arial"/>
        </w:rPr>
        <w:tab/>
      </w:r>
      <w:r w:rsidRPr="0001565E">
        <w:rPr>
          <w:rFonts w:ascii="Arial" w:hAnsi="Arial" w:cs="Arial"/>
        </w:rPr>
        <w:tab/>
        <w:t xml:space="preserve">EEDA </w:t>
      </w:r>
      <w:r w:rsidRPr="0001565E">
        <w:rPr>
          <w:rFonts w:ascii="Arial" w:hAnsi="Arial" w:cs="Arial"/>
        </w:rPr>
        <w:tab/>
      </w:r>
      <w:r w:rsidRPr="0001565E">
        <w:rPr>
          <w:rFonts w:ascii="Arial" w:hAnsi="Arial" w:cs="Arial"/>
        </w:rPr>
        <w:tab/>
        <w:t>= Ekstrak Etanol Daun Afrika</w:t>
      </w:r>
    </w:p>
    <w:p w:rsidR="002276B7" w:rsidRPr="0001565E" w:rsidRDefault="002276B7" w:rsidP="002276B7">
      <w:pPr>
        <w:autoSpaceDE w:val="0"/>
        <w:autoSpaceDN w:val="0"/>
        <w:adjustRightInd w:val="0"/>
        <w:spacing w:line="360" w:lineRule="auto"/>
        <w:jc w:val="both"/>
        <w:rPr>
          <w:rFonts w:ascii="Arial" w:hAnsi="Arial" w:cs="Arial"/>
        </w:rPr>
      </w:pPr>
      <w:r w:rsidRPr="0001565E">
        <w:rPr>
          <w:rFonts w:ascii="Arial" w:hAnsi="Arial" w:cs="Arial"/>
        </w:rPr>
        <w:tab/>
      </w:r>
      <w:r w:rsidRPr="0001565E">
        <w:rPr>
          <w:rFonts w:ascii="Arial" w:hAnsi="Arial" w:cs="Arial"/>
        </w:rPr>
        <w:tab/>
        <w:t xml:space="preserve">EEDI </w:t>
      </w:r>
      <w:r w:rsidRPr="0001565E">
        <w:rPr>
          <w:rFonts w:ascii="Arial" w:hAnsi="Arial" w:cs="Arial"/>
        </w:rPr>
        <w:tab/>
      </w:r>
      <w:r w:rsidRPr="0001565E">
        <w:rPr>
          <w:rFonts w:ascii="Arial" w:hAnsi="Arial" w:cs="Arial"/>
        </w:rPr>
        <w:tab/>
        <w:t>= Ekstrak Etanol Daun Insulin</w:t>
      </w:r>
    </w:p>
    <w:p w:rsidR="002276B7" w:rsidRDefault="002276B7" w:rsidP="002276B7">
      <w:pPr>
        <w:autoSpaceDE w:val="0"/>
        <w:autoSpaceDN w:val="0"/>
        <w:adjustRightInd w:val="0"/>
        <w:spacing w:line="360" w:lineRule="auto"/>
        <w:jc w:val="both"/>
        <w:rPr>
          <w:rFonts w:ascii="Arial" w:hAnsi="Arial" w:cs="Arial"/>
        </w:rPr>
      </w:pPr>
      <w:r>
        <w:rPr>
          <w:rFonts w:ascii="Arial" w:hAnsi="Arial" w:cs="Arial"/>
        </w:rPr>
        <w:tab/>
        <w:t xml:space="preserve">  </w:t>
      </w:r>
      <w:r>
        <w:rPr>
          <w:rFonts w:ascii="Arial" w:hAnsi="Arial" w:cs="Arial"/>
        </w:rPr>
        <w:tab/>
        <w:t>KGD</w:t>
      </w:r>
      <w:r>
        <w:rPr>
          <w:rFonts w:ascii="Arial" w:hAnsi="Arial" w:cs="Arial"/>
        </w:rPr>
        <w:tab/>
      </w:r>
      <w:r>
        <w:rPr>
          <w:rFonts w:ascii="Arial" w:hAnsi="Arial" w:cs="Arial"/>
        </w:rPr>
        <w:tab/>
        <w:t>= Kadar Glukosa Darah</w:t>
      </w:r>
    </w:p>
    <w:p w:rsidR="002276B7" w:rsidRPr="007078D6" w:rsidRDefault="002276B7" w:rsidP="002276B7">
      <w:pPr>
        <w:autoSpaceDE w:val="0"/>
        <w:autoSpaceDN w:val="0"/>
        <w:adjustRightInd w:val="0"/>
        <w:spacing w:line="360" w:lineRule="auto"/>
        <w:jc w:val="both"/>
        <w:rPr>
          <w:rFonts w:ascii="Arial" w:hAnsi="Arial" w:cs="Arial"/>
        </w:rPr>
      </w:pPr>
    </w:p>
    <w:p w:rsidR="002276B7" w:rsidRDefault="002276B7" w:rsidP="002276B7">
      <w:pPr>
        <w:autoSpaceDE w:val="0"/>
        <w:autoSpaceDN w:val="0"/>
        <w:adjustRightInd w:val="0"/>
        <w:spacing w:line="360" w:lineRule="auto"/>
        <w:jc w:val="both"/>
        <w:rPr>
          <w:rFonts w:ascii="Arial" w:hAnsi="Arial" w:cs="Arial"/>
          <w:b/>
        </w:rPr>
      </w:pPr>
      <w:r w:rsidRPr="00B25C71">
        <w:rPr>
          <w:rFonts w:ascii="Arial" w:hAnsi="Arial" w:cs="Arial"/>
          <w:b/>
        </w:rPr>
        <w:t>2.7 Defenisi Operasional</w:t>
      </w:r>
    </w:p>
    <w:p w:rsidR="002276B7" w:rsidRDefault="002276B7" w:rsidP="002276B7">
      <w:pPr>
        <w:tabs>
          <w:tab w:val="left" w:pos="540"/>
        </w:tabs>
        <w:autoSpaceDE w:val="0"/>
        <w:autoSpaceDN w:val="0"/>
        <w:adjustRightInd w:val="0"/>
        <w:spacing w:line="360" w:lineRule="auto"/>
        <w:ind w:left="567" w:hanging="567"/>
        <w:jc w:val="both"/>
        <w:rPr>
          <w:rFonts w:ascii="Arial" w:hAnsi="Arial" w:cs="Arial"/>
        </w:rPr>
      </w:pPr>
      <w:r>
        <w:rPr>
          <w:rFonts w:ascii="Arial" w:hAnsi="Arial" w:cs="Arial"/>
        </w:rPr>
        <w:t xml:space="preserve">   1.  Glukosa adalah salah satu karbohidrat terpenting yang digunakan   sebagai sumber tenaga bagi hewan dan tumbuhan. Glukosa digunakan sebagai karbohidrat untuk menaikkan kadar glukosa darah.</w:t>
      </w:r>
    </w:p>
    <w:p w:rsidR="002276B7" w:rsidRDefault="002276B7" w:rsidP="002276B7">
      <w:pPr>
        <w:tabs>
          <w:tab w:val="left" w:pos="540"/>
        </w:tabs>
        <w:autoSpaceDE w:val="0"/>
        <w:autoSpaceDN w:val="0"/>
        <w:adjustRightInd w:val="0"/>
        <w:spacing w:line="360" w:lineRule="auto"/>
        <w:ind w:left="567" w:hanging="567"/>
        <w:jc w:val="both"/>
        <w:rPr>
          <w:rFonts w:ascii="Arial" w:hAnsi="Arial" w:cs="Arial"/>
        </w:rPr>
      </w:pPr>
      <w:r>
        <w:rPr>
          <w:rFonts w:ascii="Arial" w:hAnsi="Arial" w:cs="Arial"/>
        </w:rPr>
        <w:t xml:space="preserve">   2.  Glibenklamid adalah obat yang digunakan sebagai pembanding penurunan kadar glukosa darah.</w:t>
      </w:r>
    </w:p>
    <w:p w:rsidR="002276B7" w:rsidRDefault="002276B7" w:rsidP="002276B7">
      <w:pPr>
        <w:tabs>
          <w:tab w:val="left" w:pos="540"/>
        </w:tabs>
        <w:autoSpaceDE w:val="0"/>
        <w:autoSpaceDN w:val="0"/>
        <w:adjustRightInd w:val="0"/>
        <w:spacing w:line="360" w:lineRule="auto"/>
        <w:ind w:left="567" w:hanging="567"/>
        <w:jc w:val="both"/>
        <w:rPr>
          <w:rFonts w:ascii="Arial" w:hAnsi="Arial" w:cs="Arial"/>
        </w:rPr>
      </w:pPr>
      <w:r>
        <w:rPr>
          <w:rFonts w:ascii="Arial" w:hAnsi="Arial" w:cs="Arial"/>
        </w:rPr>
        <w:t xml:space="preserve">   3.  Ekstrak Etanol Daun Afrika adalah ekstrak yang dibuat dari daun Afrika secara maserasi.</w:t>
      </w:r>
    </w:p>
    <w:p w:rsidR="002276B7" w:rsidRDefault="002276B7" w:rsidP="002276B7">
      <w:pPr>
        <w:tabs>
          <w:tab w:val="left" w:pos="540"/>
        </w:tabs>
        <w:autoSpaceDE w:val="0"/>
        <w:autoSpaceDN w:val="0"/>
        <w:adjustRightInd w:val="0"/>
        <w:spacing w:line="360" w:lineRule="auto"/>
        <w:ind w:left="567" w:hanging="567"/>
        <w:jc w:val="both"/>
        <w:rPr>
          <w:rFonts w:ascii="Arial" w:hAnsi="Arial" w:cs="Arial"/>
        </w:rPr>
      </w:pPr>
      <w:r>
        <w:rPr>
          <w:rFonts w:ascii="Arial" w:hAnsi="Arial" w:cs="Arial"/>
        </w:rPr>
        <w:lastRenderedPageBreak/>
        <w:t xml:space="preserve">   4.  Ekstrak Etanol Daun Insulin adalah ekstrak yang dibuat dari daun Insulin     secara maserasi.</w:t>
      </w:r>
    </w:p>
    <w:p w:rsidR="002276B7" w:rsidRPr="007A33BE" w:rsidRDefault="002276B7" w:rsidP="002276B7">
      <w:pPr>
        <w:tabs>
          <w:tab w:val="left" w:pos="540"/>
        </w:tabs>
        <w:autoSpaceDE w:val="0"/>
        <w:autoSpaceDN w:val="0"/>
        <w:adjustRightInd w:val="0"/>
        <w:spacing w:line="360" w:lineRule="auto"/>
        <w:ind w:left="567" w:hanging="567"/>
        <w:jc w:val="both"/>
        <w:rPr>
          <w:rFonts w:ascii="Arial" w:hAnsi="Arial" w:cs="Arial"/>
        </w:rPr>
      </w:pPr>
      <w:r>
        <w:rPr>
          <w:rFonts w:ascii="Arial" w:hAnsi="Arial" w:cs="Arial"/>
        </w:rPr>
        <w:t xml:space="preserve">   5.  Kadar glukosa darah adalah perubahan kadar glukosa darah dari tidak normal menjadi normal.</w:t>
      </w:r>
    </w:p>
    <w:p w:rsidR="002276B7" w:rsidRDefault="002276B7" w:rsidP="002276B7">
      <w:pPr>
        <w:tabs>
          <w:tab w:val="left" w:pos="540"/>
        </w:tabs>
        <w:autoSpaceDE w:val="0"/>
        <w:autoSpaceDN w:val="0"/>
        <w:adjustRightInd w:val="0"/>
        <w:spacing w:line="360" w:lineRule="auto"/>
        <w:ind w:left="2880" w:firstLine="720"/>
        <w:rPr>
          <w:rFonts w:ascii="Arial" w:hAnsi="Arial" w:cs="Arial"/>
          <w:b/>
        </w:rPr>
      </w:pPr>
      <w:r>
        <w:rPr>
          <w:rFonts w:ascii="Arial" w:hAnsi="Arial" w:cs="Arial"/>
          <w:b/>
        </w:rPr>
        <w:t xml:space="preserve">  </w:t>
      </w:r>
    </w:p>
    <w:p w:rsidR="002276B7" w:rsidRPr="000F38F8" w:rsidRDefault="002276B7" w:rsidP="002276B7">
      <w:pPr>
        <w:autoSpaceDE w:val="0"/>
        <w:autoSpaceDN w:val="0"/>
        <w:adjustRightInd w:val="0"/>
        <w:spacing w:line="360" w:lineRule="auto"/>
        <w:ind w:left="2880" w:firstLine="720"/>
        <w:rPr>
          <w:rFonts w:ascii="Arial" w:hAnsi="Arial" w:cs="Arial"/>
          <w:b/>
        </w:rPr>
      </w:pPr>
      <w:r>
        <w:rPr>
          <w:rFonts w:ascii="Arial" w:hAnsi="Arial" w:cs="Arial"/>
          <w:b/>
        </w:rPr>
        <w:t xml:space="preserve"> </w:t>
      </w:r>
      <w:r w:rsidRPr="0001565E">
        <w:rPr>
          <w:rFonts w:ascii="Arial" w:hAnsi="Arial" w:cs="Arial"/>
          <w:b/>
        </w:rPr>
        <w:t>BAB  III</w:t>
      </w:r>
    </w:p>
    <w:p w:rsidR="002276B7" w:rsidRPr="002073A6" w:rsidRDefault="002276B7" w:rsidP="002276B7">
      <w:pPr>
        <w:autoSpaceDE w:val="0"/>
        <w:autoSpaceDN w:val="0"/>
        <w:adjustRightInd w:val="0"/>
        <w:spacing w:line="480" w:lineRule="auto"/>
        <w:jc w:val="center"/>
        <w:rPr>
          <w:rFonts w:ascii="Arial" w:hAnsi="Arial" w:cs="Arial"/>
          <w:b/>
          <w:lang w:val="en-ID"/>
        </w:rPr>
      </w:pPr>
      <w:r w:rsidRPr="0001565E">
        <w:rPr>
          <w:rFonts w:ascii="Arial" w:hAnsi="Arial" w:cs="Arial"/>
          <w:b/>
        </w:rPr>
        <w:t>METODE PENELITIAN</w:t>
      </w:r>
    </w:p>
    <w:p w:rsidR="002276B7" w:rsidRPr="000F62F1" w:rsidRDefault="002276B7" w:rsidP="002276B7">
      <w:pPr>
        <w:numPr>
          <w:ilvl w:val="1"/>
          <w:numId w:val="11"/>
        </w:numPr>
        <w:autoSpaceDE w:val="0"/>
        <w:autoSpaceDN w:val="0"/>
        <w:adjustRightInd w:val="0"/>
        <w:spacing w:after="0" w:line="360" w:lineRule="auto"/>
        <w:ind w:left="360"/>
        <w:rPr>
          <w:rFonts w:ascii="Arial" w:hAnsi="Arial" w:cs="Arial"/>
          <w:b/>
        </w:rPr>
      </w:pPr>
      <w:r>
        <w:rPr>
          <w:rFonts w:ascii="Arial" w:hAnsi="Arial" w:cs="Arial"/>
          <w:b/>
        </w:rPr>
        <w:t xml:space="preserve"> </w:t>
      </w:r>
      <w:r w:rsidRPr="0001565E">
        <w:rPr>
          <w:rFonts w:ascii="Arial" w:hAnsi="Arial" w:cs="Arial"/>
          <w:b/>
        </w:rPr>
        <w:t>Jenis Penelitian</w:t>
      </w:r>
      <w:r>
        <w:rPr>
          <w:rFonts w:ascii="Arial" w:hAnsi="Arial" w:cs="Arial"/>
          <w:b/>
        </w:rPr>
        <w:t xml:space="preserve"> </w:t>
      </w:r>
    </w:p>
    <w:p w:rsidR="002276B7" w:rsidRDefault="002276B7" w:rsidP="002276B7">
      <w:pPr>
        <w:spacing w:line="360" w:lineRule="auto"/>
        <w:ind w:firstLine="720"/>
        <w:jc w:val="both"/>
        <w:rPr>
          <w:rFonts w:ascii="Arial" w:hAnsi="Arial" w:cs="Arial"/>
        </w:rPr>
      </w:pPr>
      <w:r>
        <w:rPr>
          <w:rFonts w:ascii="Arial" w:hAnsi="Arial" w:cs="Arial"/>
        </w:rPr>
        <w:t>Metode penelitian yang digunakan dalam penelitian adalah metode eksperimental dengan pengujian efek penurunan kadar glukosa darah tikus dengan yang diinduksi dengan pemberian glukosa, kadar glukosa insidental tikus percobaan diperiksa kemudian dpuasakan selama 8 jam dan ditentukan kadar glukosa darah puasa. Tiga puluh menit sebelum pemberian glukosa secara oral, tikus percobaan masing-masing diberikan Ekstrak Etanol Daun Afrika, Ekstrak Etanol Daun Insulin melalui oral, diperiksa kadar glukosa darahnya. Setelah pemberian glukosa setiap lima belas menit sekali diperiksa kadar glukosa darah tikus hingga menit ke 120.</w:t>
      </w:r>
    </w:p>
    <w:p w:rsidR="002276B7" w:rsidRPr="002073A6" w:rsidRDefault="002276B7" w:rsidP="002276B7">
      <w:pPr>
        <w:spacing w:line="360" w:lineRule="auto"/>
        <w:ind w:firstLine="720"/>
        <w:jc w:val="both"/>
        <w:rPr>
          <w:rFonts w:ascii="Arial" w:hAnsi="Arial" w:cs="Arial"/>
          <w:lang w:val="en-ID"/>
        </w:rPr>
      </w:pPr>
      <w:r w:rsidRPr="0001565E">
        <w:rPr>
          <w:rFonts w:ascii="Arial" w:hAnsi="Arial" w:cs="Arial"/>
        </w:rPr>
        <w:t>Kadar glukosa darah ditentukan dengan glukometer, dengan mengambil darah melalui vena di ekor tikus.</w:t>
      </w:r>
    </w:p>
    <w:p w:rsidR="002276B7" w:rsidRPr="002C1929" w:rsidRDefault="002276B7" w:rsidP="002276B7">
      <w:pPr>
        <w:tabs>
          <w:tab w:val="center" w:pos="3969"/>
        </w:tabs>
        <w:spacing w:before="240" w:line="360" w:lineRule="auto"/>
        <w:jc w:val="both"/>
        <w:rPr>
          <w:rFonts w:ascii="Arial" w:hAnsi="Arial" w:cs="Arial"/>
        </w:rPr>
      </w:pPr>
      <w:r w:rsidRPr="002C1929">
        <w:rPr>
          <w:rFonts w:ascii="Arial" w:hAnsi="Arial" w:cs="Arial"/>
          <w:b/>
        </w:rPr>
        <w:t>3.2  Subjek Penelitian</w:t>
      </w:r>
      <w:r w:rsidRPr="002C1929">
        <w:rPr>
          <w:rFonts w:ascii="Arial" w:hAnsi="Arial" w:cs="Arial"/>
          <w:b/>
        </w:rPr>
        <w:tab/>
      </w:r>
    </w:p>
    <w:p w:rsidR="002276B7" w:rsidRPr="002073A6" w:rsidRDefault="002276B7" w:rsidP="002276B7">
      <w:pPr>
        <w:spacing w:line="360" w:lineRule="auto"/>
        <w:ind w:firstLine="720"/>
        <w:jc w:val="both"/>
        <w:rPr>
          <w:rFonts w:ascii="Arial" w:hAnsi="Arial" w:cs="Arial"/>
          <w:lang w:val="en-ID"/>
        </w:rPr>
      </w:pPr>
      <w:r w:rsidRPr="0001565E">
        <w:rPr>
          <w:rFonts w:ascii="Arial" w:hAnsi="Arial" w:cs="Arial"/>
        </w:rPr>
        <w:t xml:space="preserve">Subjek penelitian ini adalah tikus putih </w:t>
      </w:r>
      <w:r w:rsidRPr="0001565E">
        <w:rPr>
          <w:rFonts w:ascii="Arial" w:hAnsi="Arial" w:cs="Arial"/>
          <w:i/>
          <w:iCs/>
        </w:rPr>
        <w:t>(Rattus norvegicus)</w:t>
      </w:r>
      <w:r w:rsidRPr="0001565E">
        <w:rPr>
          <w:rFonts w:ascii="Arial" w:hAnsi="Arial" w:cs="Arial"/>
        </w:rPr>
        <w:t xml:space="preserve">  galur Wistar jantan, umur 2</w:t>
      </w:r>
      <w:r>
        <w:rPr>
          <w:rFonts w:ascii="Arial" w:hAnsi="Arial" w:cs="Arial"/>
        </w:rPr>
        <w:t xml:space="preserve"> </w:t>
      </w:r>
      <w:r w:rsidRPr="0001565E">
        <w:rPr>
          <w:rFonts w:ascii="Arial" w:hAnsi="Arial" w:cs="Arial"/>
        </w:rPr>
        <w:t>-</w:t>
      </w:r>
      <w:r>
        <w:rPr>
          <w:rFonts w:ascii="Arial" w:hAnsi="Arial" w:cs="Arial"/>
        </w:rPr>
        <w:t xml:space="preserve"> 3 bulan dengan berat badan 180 - 25</w:t>
      </w:r>
      <w:r w:rsidRPr="0001565E">
        <w:rPr>
          <w:rFonts w:ascii="Arial" w:hAnsi="Arial" w:cs="Arial"/>
        </w:rPr>
        <w:t>0 gram.  Sebelum dilakukan pengujian tikus jantan dipelihara dan diadaptasikan dalam kandang dengan alas tidur serbuk gergaji kayu yang kering, diberi makan dan minum yang cukup selama tujuh hari. Tikus yang sehat, terlihat dari gerakan-gerakan yang lincah.</w:t>
      </w:r>
    </w:p>
    <w:p w:rsidR="002276B7" w:rsidRPr="0001565E" w:rsidRDefault="002276B7" w:rsidP="002276B7">
      <w:pPr>
        <w:spacing w:before="240" w:line="360" w:lineRule="auto"/>
        <w:jc w:val="both"/>
        <w:rPr>
          <w:rFonts w:ascii="Arial" w:hAnsi="Arial" w:cs="Arial"/>
          <w:b/>
        </w:rPr>
      </w:pPr>
      <w:r w:rsidRPr="0001565E">
        <w:rPr>
          <w:rFonts w:ascii="Arial" w:hAnsi="Arial" w:cs="Arial"/>
          <w:b/>
        </w:rPr>
        <w:t>3.3 Lokasi dan Waktu Penelitian</w:t>
      </w:r>
    </w:p>
    <w:p w:rsidR="002276B7" w:rsidRPr="005421A5" w:rsidRDefault="002276B7" w:rsidP="002276B7">
      <w:pPr>
        <w:spacing w:line="360" w:lineRule="auto"/>
        <w:ind w:firstLine="720"/>
        <w:jc w:val="both"/>
        <w:rPr>
          <w:rFonts w:ascii="Arial" w:hAnsi="Arial" w:cs="Arial"/>
        </w:rPr>
      </w:pPr>
      <w:r w:rsidRPr="0001565E">
        <w:rPr>
          <w:rFonts w:ascii="Arial" w:hAnsi="Arial" w:cs="Arial"/>
        </w:rPr>
        <w:lastRenderedPageBreak/>
        <w:t>Daun Afrika (</w:t>
      </w:r>
      <w:r w:rsidRPr="0001565E">
        <w:rPr>
          <w:rFonts w:ascii="Arial" w:hAnsi="Arial" w:cs="Arial"/>
          <w:i/>
          <w:iCs/>
        </w:rPr>
        <w:t xml:space="preserve">Vernonia amygdalina </w:t>
      </w:r>
      <w:r w:rsidRPr="0001565E">
        <w:rPr>
          <w:rFonts w:ascii="Arial" w:hAnsi="Arial" w:cs="Arial"/>
        </w:rPr>
        <w:t>Delile)</w:t>
      </w:r>
      <w:r>
        <w:rPr>
          <w:rFonts w:ascii="Arial" w:hAnsi="Arial" w:cs="Arial"/>
        </w:rPr>
        <w:t xml:space="preserve"> diambil di daerah Padang Bulan </w:t>
      </w:r>
      <w:r w:rsidRPr="0001565E">
        <w:rPr>
          <w:rFonts w:ascii="Arial" w:hAnsi="Arial" w:cs="Arial"/>
        </w:rPr>
        <w:t xml:space="preserve"> dan Daun Insulin (</w:t>
      </w:r>
      <w:r w:rsidRPr="0001565E">
        <w:rPr>
          <w:rFonts w:ascii="Arial" w:hAnsi="Arial" w:cs="Arial"/>
          <w:i/>
        </w:rPr>
        <w:t xml:space="preserve">Tithonia diversifolia </w:t>
      </w:r>
      <w:r w:rsidRPr="0001565E">
        <w:rPr>
          <w:rFonts w:ascii="Arial" w:hAnsi="Arial" w:cs="Arial"/>
        </w:rPr>
        <w:t>(Hemsley) A Gray)</w:t>
      </w:r>
      <w:r>
        <w:rPr>
          <w:rFonts w:ascii="Arial" w:hAnsi="Arial" w:cs="Arial"/>
        </w:rPr>
        <w:t xml:space="preserve"> di ambil di daerah Penatapan, Brastagi secara purposive sampling yaitu tanpa memperhitungkan tempat tumbuh maupun kesuburan tanaman. </w:t>
      </w:r>
      <w:r w:rsidRPr="0001565E">
        <w:rPr>
          <w:rFonts w:ascii="Arial" w:hAnsi="Arial" w:cs="Arial"/>
        </w:rPr>
        <w:t xml:space="preserve"> </w:t>
      </w:r>
    </w:p>
    <w:p w:rsidR="002276B7" w:rsidRPr="002073A6" w:rsidRDefault="002276B7" w:rsidP="002276B7">
      <w:pPr>
        <w:spacing w:line="360" w:lineRule="auto"/>
        <w:ind w:firstLine="720"/>
        <w:jc w:val="both"/>
        <w:rPr>
          <w:rFonts w:ascii="Arial" w:hAnsi="Arial" w:cs="Arial"/>
          <w:lang w:val="en-ID"/>
        </w:rPr>
      </w:pPr>
      <w:r w:rsidRPr="0001565E">
        <w:rPr>
          <w:rFonts w:ascii="Arial" w:hAnsi="Arial" w:cs="Arial"/>
        </w:rPr>
        <w:t>Penelitian dilakukan di labolatorium Farmakologi Jurusan Far</w:t>
      </w:r>
      <w:r>
        <w:rPr>
          <w:rFonts w:ascii="Arial" w:hAnsi="Arial" w:cs="Arial"/>
        </w:rPr>
        <w:t>masi Poltekkes Kemenkes Medan, w</w:t>
      </w:r>
      <w:r w:rsidRPr="0001565E">
        <w:rPr>
          <w:rFonts w:ascii="Arial" w:hAnsi="Arial" w:cs="Arial"/>
        </w:rPr>
        <w:t>aktu penelitian dilakukan 2 bulan.</w:t>
      </w:r>
    </w:p>
    <w:p w:rsidR="002276B7" w:rsidRDefault="002276B7" w:rsidP="002276B7">
      <w:pPr>
        <w:spacing w:line="360" w:lineRule="auto"/>
        <w:jc w:val="both"/>
        <w:rPr>
          <w:rFonts w:ascii="Arial" w:hAnsi="Arial" w:cs="Arial"/>
          <w:b/>
        </w:rPr>
      </w:pPr>
    </w:p>
    <w:p w:rsidR="002276B7" w:rsidRDefault="002276B7" w:rsidP="002276B7">
      <w:pPr>
        <w:spacing w:line="360" w:lineRule="auto"/>
        <w:jc w:val="both"/>
        <w:rPr>
          <w:rFonts w:ascii="Arial" w:hAnsi="Arial" w:cs="Arial"/>
          <w:b/>
        </w:rPr>
      </w:pPr>
    </w:p>
    <w:p w:rsidR="002276B7" w:rsidRDefault="002276B7" w:rsidP="002276B7">
      <w:pPr>
        <w:spacing w:line="360" w:lineRule="auto"/>
        <w:jc w:val="both"/>
        <w:rPr>
          <w:rFonts w:ascii="Arial" w:hAnsi="Arial" w:cs="Arial"/>
          <w:b/>
        </w:rPr>
      </w:pPr>
    </w:p>
    <w:p w:rsidR="002276B7" w:rsidRDefault="002276B7" w:rsidP="002276B7">
      <w:pPr>
        <w:spacing w:line="360" w:lineRule="auto"/>
        <w:jc w:val="both"/>
        <w:rPr>
          <w:rFonts w:ascii="Arial" w:hAnsi="Arial" w:cs="Arial"/>
          <w:b/>
        </w:rPr>
      </w:pPr>
    </w:p>
    <w:p w:rsidR="002276B7" w:rsidRPr="00DC0749" w:rsidRDefault="002276B7" w:rsidP="002276B7">
      <w:pPr>
        <w:spacing w:line="360" w:lineRule="auto"/>
        <w:jc w:val="both"/>
        <w:rPr>
          <w:rFonts w:ascii="Arial" w:hAnsi="Arial" w:cs="Arial"/>
          <w:b/>
        </w:rPr>
      </w:pPr>
      <w:r w:rsidRPr="002C1929">
        <w:rPr>
          <w:rFonts w:ascii="Arial" w:hAnsi="Arial" w:cs="Arial"/>
          <w:b/>
        </w:rPr>
        <w:t>3.4  Bahan</w:t>
      </w:r>
    </w:p>
    <w:p w:rsidR="002276B7" w:rsidRDefault="002276B7" w:rsidP="002276B7">
      <w:pPr>
        <w:tabs>
          <w:tab w:val="left" w:pos="2550"/>
        </w:tabs>
        <w:spacing w:line="360" w:lineRule="auto"/>
        <w:jc w:val="both"/>
        <w:rPr>
          <w:rFonts w:ascii="Arial" w:hAnsi="Arial" w:cs="Arial"/>
        </w:rPr>
      </w:pPr>
      <w:r>
        <w:rPr>
          <w:rFonts w:ascii="Arial" w:hAnsi="Arial" w:cs="Arial"/>
        </w:rPr>
        <w:t xml:space="preserve">      Daun Afrika, Daun Insulin, Etanol 70%, CMC 1%, Glibenklamid</w:t>
      </w:r>
    </w:p>
    <w:p w:rsidR="002276B7" w:rsidRDefault="002276B7" w:rsidP="002276B7">
      <w:pPr>
        <w:tabs>
          <w:tab w:val="left" w:pos="2550"/>
        </w:tabs>
        <w:spacing w:line="360" w:lineRule="auto"/>
        <w:jc w:val="both"/>
        <w:rPr>
          <w:rFonts w:ascii="Arial" w:hAnsi="Arial" w:cs="Arial"/>
        </w:rPr>
      </w:pPr>
      <w:r>
        <w:rPr>
          <w:rFonts w:ascii="Arial" w:hAnsi="Arial" w:cs="Arial"/>
        </w:rPr>
        <w:tab/>
      </w:r>
    </w:p>
    <w:p w:rsidR="002276B7" w:rsidRPr="00B5021A" w:rsidRDefault="002276B7" w:rsidP="002276B7">
      <w:pPr>
        <w:tabs>
          <w:tab w:val="left" w:pos="2550"/>
        </w:tabs>
        <w:spacing w:line="360" w:lineRule="auto"/>
        <w:jc w:val="both"/>
        <w:rPr>
          <w:rFonts w:ascii="Arial" w:hAnsi="Arial" w:cs="Arial"/>
        </w:rPr>
      </w:pPr>
      <w:r w:rsidRPr="00B5021A">
        <w:rPr>
          <w:rFonts w:ascii="Arial" w:hAnsi="Arial" w:cs="Arial"/>
          <w:b/>
        </w:rPr>
        <w:t xml:space="preserve">3.5  Alat </w:t>
      </w:r>
    </w:p>
    <w:p w:rsidR="002276B7" w:rsidRDefault="002276B7" w:rsidP="002276B7">
      <w:pPr>
        <w:spacing w:line="360" w:lineRule="auto"/>
        <w:jc w:val="both"/>
        <w:rPr>
          <w:rFonts w:ascii="Arial" w:hAnsi="Arial" w:cs="Arial"/>
        </w:rPr>
      </w:pPr>
      <w:r>
        <w:rPr>
          <w:rFonts w:ascii="Arial" w:hAnsi="Arial" w:cs="Arial"/>
        </w:rPr>
        <w:t xml:space="preserve">       Beaker Glass, Batang Pengaduk, Gelas Ukur, Lumpang dan Stamper, Neraca Analitik, Neraca Hewan, Kayu Penyaring, Kain Flanel, Glukometer (Easy Touch GCU), Strip Tes (Easy Touch GCU), Oral Sonde Tikus, Kandang Tikus.</w:t>
      </w:r>
    </w:p>
    <w:p w:rsidR="002276B7" w:rsidRDefault="002276B7" w:rsidP="002276B7">
      <w:pPr>
        <w:spacing w:line="360" w:lineRule="auto"/>
        <w:jc w:val="both"/>
        <w:rPr>
          <w:rFonts w:ascii="Arial" w:hAnsi="Arial" w:cs="Arial"/>
        </w:rPr>
      </w:pPr>
      <w:r>
        <w:rPr>
          <w:rFonts w:ascii="Arial" w:hAnsi="Arial" w:cs="Arial"/>
        </w:rPr>
        <w:t xml:space="preserve">   </w:t>
      </w:r>
    </w:p>
    <w:p w:rsidR="002276B7" w:rsidRPr="00776CF7" w:rsidRDefault="002276B7" w:rsidP="002276B7">
      <w:pPr>
        <w:spacing w:line="360" w:lineRule="auto"/>
        <w:jc w:val="both"/>
        <w:rPr>
          <w:rFonts w:ascii="Arial" w:hAnsi="Arial" w:cs="Arial"/>
        </w:rPr>
      </w:pPr>
      <w:r>
        <w:rPr>
          <w:rFonts w:ascii="Arial" w:hAnsi="Arial" w:cs="Arial"/>
          <w:b/>
        </w:rPr>
        <w:t>3.6</w:t>
      </w:r>
      <w:r w:rsidRPr="0001565E">
        <w:rPr>
          <w:rFonts w:ascii="Arial" w:hAnsi="Arial" w:cs="Arial"/>
          <w:b/>
        </w:rPr>
        <w:t xml:space="preserve">   Pembuatan Bahan Uji</w:t>
      </w:r>
    </w:p>
    <w:p w:rsidR="002276B7" w:rsidRDefault="002276B7" w:rsidP="002276B7">
      <w:pPr>
        <w:spacing w:line="360" w:lineRule="auto"/>
        <w:jc w:val="both"/>
        <w:rPr>
          <w:rFonts w:ascii="Arial" w:hAnsi="Arial" w:cs="Arial"/>
          <w:b/>
        </w:rPr>
      </w:pPr>
      <w:r>
        <w:rPr>
          <w:rFonts w:ascii="Arial" w:hAnsi="Arial" w:cs="Arial"/>
          <w:b/>
        </w:rPr>
        <w:t>3.6.1 Perhitungan Cairan Penyari</w:t>
      </w:r>
    </w:p>
    <w:p w:rsidR="002276B7" w:rsidRDefault="002276B7" w:rsidP="002276B7">
      <w:pPr>
        <w:spacing w:line="360" w:lineRule="auto"/>
        <w:jc w:val="both"/>
        <w:rPr>
          <w:rFonts w:ascii="Arial" w:hAnsi="Arial" w:cs="Arial"/>
        </w:rPr>
      </w:pPr>
      <w:r>
        <w:rPr>
          <w:rFonts w:ascii="Arial" w:hAnsi="Arial" w:cs="Arial"/>
        </w:rPr>
        <w:tab/>
        <w:t>Serbuk Simplisia 10 bagian : 300 g</w:t>
      </w:r>
    </w:p>
    <w:p w:rsidR="002276B7" w:rsidRDefault="002276B7" w:rsidP="002276B7">
      <w:pPr>
        <w:spacing w:line="360" w:lineRule="auto"/>
        <w:jc w:val="both"/>
        <w:rPr>
          <w:rFonts w:ascii="Arial" w:hAnsi="Arial" w:cs="Arial"/>
        </w:rPr>
      </w:pPr>
      <w:r>
        <w:rPr>
          <w:rFonts w:ascii="Arial" w:hAnsi="Arial" w:cs="Arial"/>
        </w:rPr>
        <w:tab/>
        <w:t>Cairan Penyari 100 bagian</w:t>
      </w:r>
      <w:r>
        <w:rPr>
          <w:rFonts w:ascii="Arial" w:hAnsi="Arial" w:cs="Arial"/>
          <w:lang w:val="en-ID"/>
        </w:rPr>
        <w:t xml:space="preserve"> </w:t>
      </w:r>
      <w:r>
        <w:rPr>
          <w:rFonts w:ascii="Arial" w:hAnsi="Arial" w:cs="Arial"/>
        </w:rPr>
        <w:t xml:space="preserve"> : 3000 ml</w:t>
      </w:r>
    </w:p>
    <w:p w:rsidR="002276B7" w:rsidRPr="00016310" w:rsidRDefault="002276B7" w:rsidP="002276B7">
      <w:pPr>
        <w:spacing w:line="480" w:lineRule="auto"/>
        <w:jc w:val="both"/>
        <w:rPr>
          <w:rFonts w:ascii="Arial" w:hAnsi="Arial" w:cs="Arial"/>
        </w:rPr>
      </w:pPr>
      <w:r>
        <w:rPr>
          <w:rFonts w:ascii="Arial" w:hAnsi="Arial" w:cs="Arial"/>
        </w:rPr>
        <w:tab/>
        <w:t xml:space="preserve">Untuk Penyarian keduan </w:t>
      </w:r>
      <w:r>
        <w:rPr>
          <w:rFonts w:ascii="Arial" w:hAnsi="Arial" w:cs="Arial"/>
          <w:lang w:val="en-ID"/>
        </w:rPr>
        <w:t xml:space="preserve">    </w:t>
      </w:r>
      <w:r>
        <w:rPr>
          <w:rFonts w:ascii="Arial" w:hAnsi="Arial" w:cs="Arial"/>
        </w:rPr>
        <w:t>: ½ x 3000 ml = 1500 ml</w:t>
      </w:r>
    </w:p>
    <w:p w:rsidR="002276B7" w:rsidRPr="0001565E" w:rsidRDefault="002276B7" w:rsidP="002276B7">
      <w:pPr>
        <w:spacing w:before="240" w:line="360" w:lineRule="auto"/>
        <w:jc w:val="both"/>
        <w:rPr>
          <w:rFonts w:ascii="Arial" w:hAnsi="Arial" w:cs="Arial"/>
          <w:b/>
        </w:rPr>
      </w:pPr>
      <w:r>
        <w:rPr>
          <w:rFonts w:ascii="Arial" w:hAnsi="Arial" w:cs="Arial"/>
          <w:b/>
        </w:rPr>
        <w:t>3.6.2</w:t>
      </w:r>
      <w:r w:rsidRPr="0001565E">
        <w:rPr>
          <w:rFonts w:ascii="Arial" w:hAnsi="Arial" w:cs="Arial"/>
          <w:b/>
        </w:rPr>
        <w:t xml:space="preserve">  Ekstrak Daun Afrika</w:t>
      </w:r>
    </w:p>
    <w:p w:rsidR="002276B7" w:rsidRDefault="002276B7" w:rsidP="002276B7">
      <w:pPr>
        <w:spacing w:line="360" w:lineRule="auto"/>
        <w:jc w:val="both"/>
        <w:rPr>
          <w:rFonts w:ascii="Arial" w:hAnsi="Arial" w:cs="Arial"/>
        </w:rPr>
      </w:pPr>
      <w:r w:rsidRPr="0001565E">
        <w:rPr>
          <w:rFonts w:ascii="Arial" w:hAnsi="Arial" w:cs="Arial"/>
        </w:rPr>
        <w:lastRenderedPageBreak/>
        <w:tab/>
        <w:t>Daun Afrika yang telah dikeringkan terlindung dari sinar matahari langsung, dihaluskan,</w:t>
      </w:r>
      <w:r>
        <w:rPr>
          <w:rFonts w:ascii="Arial" w:hAnsi="Arial" w:cs="Arial"/>
        </w:rPr>
        <w:t xml:space="preserve"> ditimbang sebayak 3</w:t>
      </w:r>
      <w:r w:rsidRPr="0001565E">
        <w:rPr>
          <w:rFonts w:ascii="Arial" w:hAnsi="Arial" w:cs="Arial"/>
        </w:rPr>
        <w:t>0</w:t>
      </w:r>
      <w:r>
        <w:rPr>
          <w:rFonts w:ascii="Arial" w:hAnsi="Arial" w:cs="Arial"/>
        </w:rPr>
        <w:t>0 g kemudian dimaserasi dengan 3000 ml etanol 70% selama 6 jam</w:t>
      </w:r>
      <w:r w:rsidRPr="0001565E">
        <w:rPr>
          <w:rFonts w:ascii="Arial" w:hAnsi="Arial" w:cs="Arial"/>
        </w:rPr>
        <w:t xml:space="preserve"> sambil sekali-sekali diaduk.</w:t>
      </w:r>
      <w:r>
        <w:rPr>
          <w:rFonts w:ascii="Arial" w:hAnsi="Arial" w:cs="Arial"/>
        </w:rPr>
        <w:t xml:space="preserve"> Kemudian</w:t>
      </w:r>
      <w:r w:rsidRPr="0001565E">
        <w:rPr>
          <w:rFonts w:ascii="Arial" w:hAnsi="Arial" w:cs="Arial"/>
        </w:rPr>
        <w:t xml:space="preserve"> </w:t>
      </w:r>
      <w:r>
        <w:rPr>
          <w:rFonts w:ascii="Arial" w:hAnsi="Arial" w:cs="Arial"/>
        </w:rPr>
        <w:t xml:space="preserve">diamkan selama 18 jam. Pisahkan maserat dengan cara filtrat. Ulangi proses penyarian sekurang-kurangnya satu kali dengan 1500 ml etanol 70%, uapkan etnol pada suhu rendah dengan </w:t>
      </w:r>
      <w:r w:rsidRPr="00F01EB8">
        <w:rPr>
          <w:rFonts w:ascii="Arial" w:hAnsi="Arial" w:cs="Arial"/>
          <w:i/>
        </w:rPr>
        <w:t>rotary evaporator</w:t>
      </w:r>
      <w:r>
        <w:rPr>
          <w:rFonts w:ascii="Arial" w:hAnsi="Arial" w:cs="Arial"/>
        </w:rPr>
        <w:t xml:space="preserve"> hingga kental. Lakukan maserasi dan evaporasi tersebut hingga diperoleh ekstrak kental etanol daun Afrika.</w:t>
      </w:r>
      <w:r w:rsidRPr="00F01EB8">
        <w:rPr>
          <w:rFonts w:ascii="Arial" w:hAnsi="Arial" w:cs="Arial"/>
        </w:rPr>
        <w:t xml:space="preserve"> </w:t>
      </w:r>
    </w:p>
    <w:p w:rsidR="002276B7" w:rsidRPr="00185C7B" w:rsidRDefault="002276B7" w:rsidP="002276B7">
      <w:pPr>
        <w:spacing w:line="360" w:lineRule="auto"/>
        <w:jc w:val="both"/>
        <w:rPr>
          <w:rFonts w:ascii="Arial" w:hAnsi="Arial" w:cs="Arial"/>
        </w:rPr>
      </w:pPr>
      <w:r>
        <w:rPr>
          <w:rFonts w:ascii="Arial" w:hAnsi="Arial" w:cs="Arial"/>
        </w:rPr>
        <w:tab/>
        <w:t>Penggunaan daun afrika sebagai penurunan kadar glukosa darah dalam kehidupan sehari-hari diberikan dalam bentuk rebusan sebanyak 5 lembar daun kering = 8 g daun afrika. Misalnya, hasil Ekstrak Kental Daun Afrika  300 gram menghasilkan 60 g.</w:t>
      </w:r>
    </w:p>
    <w:p w:rsidR="002276B7" w:rsidRDefault="002276B7" w:rsidP="002276B7">
      <w:pPr>
        <w:spacing w:line="360" w:lineRule="auto"/>
        <w:jc w:val="both"/>
        <w:rPr>
          <w:rFonts w:ascii="Arial" w:hAnsi="Arial" w:cs="Arial"/>
        </w:rPr>
      </w:pPr>
      <w:r w:rsidRPr="0001565E">
        <w:rPr>
          <w:rFonts w:ascii="Arial" w:hAnsi="Arial" w:cs="Arial"/>
        </w:rPr>
        <w:t>Dosis EEDA yang berikan kepada manusia :</w:t>
      </w:r>
    </w:p>
    <w:p w:rsidR="002276B7" w:rsidRPr="00706726" w:rsidRDefault="00206190" w:rsidP="002276B7">
      <w:pPr>
        <w:tabs>
          <w:tab w:val="left" w:pos="3552"/>
        </w:tabs>
        <w:spacing w:before="240" w:after="240"/>
        <w:jc w:val="both"/>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simplePos x="0" y="0"/>
                <wp:positionH relativeFrom="column">
                  <wp:posOffset>168910</wp:posOffset>
                </wp:positionH>
                <wp:positionV relativeFrom="paragraph">
                  <wp:posOffset>372745</wp:posOffset>
                </wp:positionV>
                <wp:extent cx="474980" cy="352425"/>
                <wp:effectExtent l="0" t="1905" r="1905"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8 g</w:t>
                            </w:r>
                          </w:p>
                          <w:p w:rsidR="002276B7" w:rsidRPr="00D87F08" w:rsidRDefault="002276B7" w:rsidP="002276B7">
                            <w:pPr>
                              <w:jc w:val="center"/>
                              <w:rPr>
                                <w:rFonts w:ascii="Arial" w:hAnsi="Arial" w:cs="Arial"/>
                              </w:rPr>
                            </w:pPr>
                            <w:r>
                              <w:rPr>
                                <w:rFonts w:ascii="Arial" w:hAnsi="Arial" w:cs="Arial"/>
                              </w:rPr>
                              <w:t>300 g</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left:0;text-align:left;margin-left:13.3pt;margin-top:29.35pt;width:37.4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" filled="f" stroked="f">
                <v:textbox inset=".1mm,.1mm,.1mm,.1mm">
                  <w:txbxContent>
                    <w:p w:rsidR="002276B7" w:rsidRDefault="002276B7" w:rsidP="002276B7">
                      <w:pPr>
                        <w:jc w:val="center"/>
                        <w:rPr>
                          <w:rFonts w:ascii="Arial" w:hAnsi="Arial" w:cs="Arial"/>
                        </w:rPr>
                      </w:pPr>
                      <w:r>
                        <w:rPr>
                          <w:rFonts w:ascii="Arial" w:hAnsi="Arial" w:cs="Arial"/>
                        </w:rPr>
                        <w:t>8 g</w:t>
                      </w:r>
                    </w:p>
                    <w:p w:rsidR="002276B7" w:rsidRPr="00D87F08" w:rsidRDefault="002276B7" w:rsidP="002276B7">
                      <w:pPr>
                        <w:jc w:val="center"/>
                        <w:rPr>
                          <w:rFonts w:ascii="Arial" w:hAnsi="Arial" w:cs="Arial"/>
                        </w:rPr>
                      </w:pPr>
                      <w:r>
                        <w:rPr>
                          <w:rFonts w:ascii="Arial" w:hAnsi="Arial" w:cs="Arial"/>
                        </w:rPr>
                        <w:t>300 g</w:t>
                      </w:r>
                    </w:p>
                  </w:txbxContent>
                </v:textbox>
              </v:shape>
            </w:pict>
          </mc:Fallback>
        </mc:AlternateContent>
      </w:r>
      <w:r>
        <w:rPr>
          <w:rFonts w:ascii="Arial" w:hAnsi="Arial" w:cs="Arial"/>
          <w:noProof/>
        </w:rPr>
        <mc:AlternateContent>
          <mc:Choice Requires="wpg">
            <w:drawing>
              <wp:anchor distT="0" distB="0" distL="114300" distR="114300" simplePos="0" relativeHeight="251661824" behindDoc="0" locked="0" layoutInCell="1" allowOverlap="1">
                <wp:simplePos x="0" y="0"/>
                <wp:positionH relativeFrom="column">
                  <wp:posOffset>163195</wp:posOffset>
                </wp:positionH>
                <wp:positionV relativeFrom="paragraph">
                  <wp:posOffset>52705</wp:posOffset>
                </wp:positionV>
                <wp:extent cx="1979930" cy="352425"/>
                <wp:effectExtent l="12700" t="0" r="0" b="3810"/>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352425"/>
                          <a:chOff x="2490" y="5037"/>
                          <a:chExt cx="3118" cy="555"/>
                        </a:xfrm>
                      </wpg:grpSpPr>
                      <wps:wsp>
                        <wps:cNvPr id="47" name="Text Box 3"/>
                        <wps:cNvSpPr txBox="1">
                          <a:spLocks noChangeArrowheads="1"/>
                        </wps:cNvSpPr>
                        <wps:spPr bwMode="auto">
                          <a:xfrm>
                            <a:off x="2490" y="5037"/>
                            <a:ext cx="311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Dosis Empiris dimasyarakat</w:t>
                              </w:r>
                            </w:p>
                            <w:p w:rsidR="002276B7" w:rsidRPr="00D87F08" w:rsidRDefault="002276B7" w:rsidP="002276B7">
                              <w:pPr>
                                <w:jc w:val="center"/>
                                <w:rPr>
                                  <w:rFonts w:ascii="Arial" w:hAnsi="Arial" w:cs="Arial"/>
                                </w:rPr>
                              </w:pPr>
                              <w:r>
                                <w:rPr>
                                  <w:rFonts w:ascii="Arial" w:hAnsi="Arial" w:cs="Arial"/>
                                </w:rPr>
                                <w:t>Berat Simplisia yang digunakan</w:t>
                              </w:r>
                            </w:p>
                          </w:txbxContent>
                        </wps:txbx>
                        <wps:bodyPr rot="0" vert="horz" wrap="square" lIns="3600" tIns="3600" rIns="3600" bIns="3600" anchor="t" anchorCtr="0" upright="1">
                          <a:noAutofit/>
                        </wps:bodyPr>
                      </wps:wsp>
                      <wps:wsp>
                        <wps:cNvPr id="48" name="AutoShape 4"/>
                        <wps:cNvCnPr>
                          <a:cxnSpLocks noChangeShapeType="1"/>
                        </wps:cNvCnPr>
                        <wps:spPr bwMode="auto">
                          <a:xfrm>
                            <a:off x="2490" y="5322"/>
                            <a:ext cx="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36" style="position:absolute;left:0;text-align:left;margin-left:12.85pt;margin-top:4.15pt;width:155.9pt;height:27.75pt;z-index:251661824" coordorigin="2490,5037" coordsize="31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">
                <v:shape id="Text Box 3" o:spid="_x0000_s1037" type="#_x0000_t202" style="position:absolute;left:2490;top:5037;width:311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AVMYA&#10;AADbAAAADwAAAGRycy9kb3ducmV2LnhtbESP3WrCQBSE7wt9h+UUvCm6UYs/qauUlkKhCJro/Un2&#10;NAlmz4bsmsS37xYKXg4z8w2z2Q2mFh21rrKsYDqJQBDnVldcKDiln+MVCOeRNdaWScGNHOy2jw8b&#10;jLXt+Uhd4gsRIOxiVFB638RSurwkg25iG+Lg/djWoA+yLaRusQ9wU8tZFC2kwYrDQokNvZeUX5Kr&#10;UXBuLsl39PGc1vPpar++LrLMHjKlRk/D2ysIT4O/h//bX1rByxL+vo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vAVMYAAADbAAAADwAAAAAAAAAAAAAAAACYAgAAZHJz&#10;L2Rvd25yZXYueG1sUEsFBgAAAAAEAAQA9QAAAIsDAAAAAA==&#10;" filled="f" stroked="f">
                  <v:textbox inset=".1mm,.1mm,.1mm,.1mm">
                    <w:txbxContent>
                      <w:p w:rsidR="002276B7" w:rsidRDefault="002276B7" w:rsidP="002276B7">
                        <w:pPr>
                          <w:jc w:val="center"/>
                          <w:rPr>
                            <w:rFonts w:ascii="Arial" w:hAnsi="Arial" w:cs="Arial"/>
                          </w:rPr>
                        </w:pPr>
                        <w:r>
                          <w:rPr>
                            <w:rFonts w:ascii="Arial" w:hAnsi="Arial" w:cs="Arial"/>
                          </w:rPr>
                          <w:t>Dosis Empiris dimasyarakat</w:t>
                        </w:r>
                      </w:p>
                      <w:p w:rsidR="002276B7" w:rsidRPr="00D87F08" w:rsidRDefault="002276B7" w:rsidP="002276B7">
                        <w:pPr>
                          <w:jc w:val="center"/>
                          <w:rPr>
                            <w:rFonts w:ascii="Arial" w:hAnsi="Arial" w:cs="Arial"/>
                          </w:rPr>
                        </w:pPr>
                        <w:r>
                          <w:rPr>
                            <w:rFonts w:ascii="Arial" w:hAnsi="Arial" w:cs="Arial"/>
                          </w:rPr>
                          <w:t>Berat Simplisia yang digunakan</w:t>
                        </w:r>
                      </w:p>
                    </w:txbxContent>
                  </v:textbox>
                </v:shape>
                <v:shape id="AutoShape 4" o:spid="_x0000_s1038" type="#_x0000_t32" style="position:absolute;left:2490;top:5322;width:3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group>
            </w:pict>
          </mc:Fallback>
        </mc:AlternateContent>
      </w:r>
      <w:r w:rsidR="002276B7">
        <w:rPr>
          <w:rFonts w:ascii="Arial" w:hAnsi="Arial" w:cs="Arial"/>
        </w:rPr>
        <w:t>=                                                     x Berat Hasil Ekstrak</w:t>
      </w:r>
    </w:p>
    <w:p w:rsidR="002276B7" w:rsidRPr="000F25F8" w:rsidRDefault="00206190" w:rsidP="002276B7">
      <w:pPr>
        <w:tabs>
          <w:tab w:val="left" w:pos="-6438"/>
          <w:tab w:val="left" w:pos="1140"/>
        </w:tabs>
        <w:spacing w:before="240" w:line="360" w:lineRule="auto"/>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simplePos x="0" y="0"/>
                <wp:positionH relativeFrom="column">
                  <wp:posOffset>168910</wp:posOffset>
                </wp:positionH>
                <wp:positionV relativeFrom="paragraph">
                  <wp:posOffset>88265</wp:posOffset>
                </wp:positionV>
                <wp:extent cx="417830" cy="3810"/>
                <wp:effectExtent l="8890" t="13335" r="11430" b="11430"/>
                <wp:wrapNone/>
                <wp:docPr id="4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3.3pt;margin-top:6.95pt;width:32.9pt;height:.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zzIg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"/>
            </w:pict>
          </mc:Fallback>
        </mc:AlternateContent>
      </w:r>
      <w:r w:rsidR="002276B7">
        <w:rPr>
          <w:rFonts w:ascii="Arial" w:hAnsi="Arial" w:cs="Arial"/>
        </w:rPr>
        <w:t xml:space="preserve">= </w:t>
      </w:r>
      <w:r w:rsidR="002276B7">
        <w:rPr>
          <w:rFonts w:ascii="Arial" w:hAnsi="Arial" w:cs="Arial"/>
        </w:rPr>
        <w:tab/>
        <w:t>× 60 g = 1,6 g</w:t>
      </w:r>
      <w:r w:rsidR="002276B7">
        <w:rPr>
          <w:rFonts w:ascii="Arial" w:hAnsi="Arial" w:cs="Arial"/>
        </w:rPr>
        <w:tab/>
      </w:r>
    </w:p>
    <w:p w:rsidR="002276B7" w:rsidRDefault="002276B7" w:rsidP="002276B7">
      <w:pPr>
        <w:spacing w:line="360" w:lineRule="auto"/>
        <w:rPr>
          <w:rFonts w:ascii="Arial" w:hAnsi="Arial" w:cs="Arial"/>
        </w:rPr>
      </w:pPr>
      <w:r w:rsidRPr="00DF46F2">
        <w:rPr>
          <w:rFonts w:ascii="Arial" w:hAnsi="Arial" w:cs="Arial"/>
        </w:rPr>
        <w:t>Dosis EEDA untuk Tikus</w:t>
      </w:r>
      <w:r>
        <w:rPr>
          <w:rFonts w:ascii="Arial" w:hAnsi="Arial" w:cs="Arial"/>
        </w:rPr>
        <w:t xml:space="preserve"> = 0,018 × 1,6 g = 0,028</w:t>
      </w:r>
      <w:r w:rsidRPr="00F9062E">
        <w:rPr>
          <w:rFonts w:ascii="Arial" w:hAnsi="Arial" w:cs="Arial"/>
        </w:rPr>
        <w:t xml:space="preserve"> g</w:t>
      </w:r>
      <w:r w:rsidRPr="00DF46F2">
        <w:rPr>
          <w:rFonts w:ascii="Arial" w:hAnsi="Arial" w:cs="Arial"/>
        </w:rPr>
        <w:fldChar w:fldCharType="begin"/>
      </w:r>
      <w:r w:rsidRPr="00DF46F2">
        <w:rPr>
          <w:rFonts w:ascii="Arial" w:hAnsi="Arial" w:cs="Arial"/>
        </w:rPr>
        <w:instrText xml:space="preserve"> QUOTE </w:instrText>
      </w:r>
      <m:oMath>
        <m: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0,018</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1,6 g</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0,028 g</m:t>
        </m:r>
      </m:oMath>
      <w:r w:rsidRPr="00DF46F2">
        <w:rPr>
          <w:rFonts w:ascii="Arial" w:hAnsi="Arial" w:cs="Arial"/>
        </w:rPr>
        <w:instrText xml:space="preserve"> </w:instrText>
      </w:r>
      <w:r w:rsidRPr="00DF46F2">
        <w:rPr>
          <w:rFonts w:ascii="Arial" w:hAnsi="Arial" w:cs="Arial"/>
        </w:rPr>
        <w:fldChar w:fldCharType="separate"/>
      </w:r>
      <w:r w:rsidRPr="00DF46F2">
        <w:rPr>
          <w:rFonts w:ascii="Arial" w:hAnsi="Arial" w:cs="Arial"/>
        </w:rPr>
        <w:fldChar w:fldCharType="end"/>
      </w:r>
    </w:p>
    <w:p w:rsidR="002276B7" w:rsidRDefault="002276B7" w:rsidP="002276B7">
      <w:pPr>
        <w:spacing w:line="360" w:lineRule="auto"/>
        <w:rPr>
          <w:rFonts w:ascii="Arial" w:hAnsi="Arial" w:cs="Arial"/>
        </w:rPr>
      </w:pPr>
    </w:p>
    <w:p w:rsidR="002276B7" w:rsidRPr="001E5776" w:rsidRDefault="002276B7" w:rsidP="002276B7">
      <w:pPr>
        <w:spacing w:line="360" w:lineRule="auto"/>
        <w:rPr>
          <w:rFonts w:ascii="Arial" w:hAnsi="Arial" w:cs="Arial"/>
        </w:rPr>
      </w:pPr>
      <w:r w:rsidRPr="00DF46F2">
        <w:rPr>
          <w:rFonts w:ascii="Arial" w:hAnsi="Arial" w:cs="Arial"/>
        </w:rPr>
        <w:t xml:space="preserve"> </w:t>
      </w:r>
      <w:r>
        <w:rPr>
          <w:rFonts w:ascii="Arial" w:hAnsi="Arial" w:cs="Arial"/>
          <w:b/>
        </w:rPr>
        <w:t>3.6.3</w:t>
      </w:r>
      <w:r w:rsidRPr="0001565E">
        <w:rPr>
          <w:rFonts w:ascii="Arial" w:hAnsi="Arial" w:cs="Arial"/>
          <w:b/>
        </w:rPr>
        <w:t xml:space="preserve">  Ekstrak Daun Insulin</w:t>
      </w:r>
      <w:r w:rsidRPr="0001565E">
        <w:rPr>
          <w:rFonts w:ascii="Arial" w:hAnsi="Arial" w:cs="Arial"/>
        </w:rPr>
        <w:t xml:space="preserve"> </w:t>
      </w:r>
      <w:r>
        <w:rPr>
          <w:rFonts w:ascii="Arial" w:hAnsi="Arial" w:cs="Arial"/>
        </w:rPr>
        <w:tab/>
      </w:r>
    </w:p>
    <w:p w:rsidR="002276B7" w:rsidRDefault="002276B7" w:rsidP="002276B7">
      <w:pPr>
        <w:spacing w:line="360" w:lineRule="auto"/>
        <w:ind w:firstLine="720"/>
        <w:jc w:val="both"/>
        <w:rPr>
          <w:rFonts w:ascii="Arial" w:hAnsi="Arial" w:cs="Arial"/>
        </w:rPr>
      </w:pPr>
      <w:r w:rsidRPr="0001565E">
        <w:rPr>
          <w:rFonts w:ascii="Arial" w:hAnsi="Arial" w:cs="Arial"/>
        </w:rPr>
        <w:t>Daun Insulin yang telah dikeringkan terlindung dari sinar matahari langsung,</w:t>
      </w:r>
      <w:r>
        <w:rPr>
          <w:rFonts w:ascii="Arial" w:hAnsi="Arial" w:cs="Arial"/>
        </w:rPr>
        <w:t xml:space="preserve"> dihaluskan, ditimbang sebayak 3</w:t>
      </w:r>
      <w:r w:rsidRPr="0001565E">
        <w:rPr>
          <w:rFonts w:ascii="Arial" w:hAnsi="Arial" w:cs="Arial"/>
        </w:rPr>
        <w:t>0</w:t>
      </w:r>
      <w:r>
        <w:rPr>
          <w:rFonts w:ascii="Arial" w:hAnsi="Arial" w:cs="Arial"/>
        </w:rPr>
        <w:t>0 g kemudian dimaserasi dengan 3000 ml etanol 70% selama 6 jam</w:t>
      </w:r>
      <w:r w:rsidRPr="0001565E">
        <w:rPr>
          <w:rFonts w:ascii="Arial" w:hAnsi="Arial" w:cs="Arial"/>
        </w:rPr>
        <w:t xml:space="preserve"> sambil sekali-sekali diaduk. </w:t>
      </w:r>
      <w:r>
        <w:rPr>
          <w:rFonts w:ascii="Arial" w:hAnsi="Arial" w:cs="Arial"/>
        </w:rPr>
        <w:t xml:space="preserve">Kemudian diamkan selama 18 jam. Pisahkan maserat dengan cara filtrasi. Ulangi proses penyarian sekurang-kurangnya satu kali dengan 1500 ml etanol 70%, uapkan etanol pada suhu rendah dengan </w:t>
      </w:r>
      <w:r w:rsidRPr="00A937B5">
        <w:rPr>
          <w:rFonts w:ascii="Arial" w:hAnsi="Arial" w:cs="Arial"/>
          <w:i/>
        </w:rPr>
        <w:t>rotary evaporator</w:t>
      </w:r>
      <w:r>
        <w:rPr>
          <w:rFonts w:ascii="Arial" w:hAnsi="Arial" w:cs="Arial"/>
          <w:i/>
        </w:rPr>
        <w:t xml:space="preserve"> </w:t>
      </w:r>
      <w:r>
        <w:rPr>
          <w:rFonts w:ascii="Arial" w:hAnsi="Arial" w:cs="Arial"/>
        </w:rPr>
        <w:t>hingga kental. Lakukan maserasi dan evaporasi tersebut hingga diperoleh ekstral kental etanol daun insulin.</w:t>
      </w:r>
    </w:p>
    <w:p w:rsidR="002276B7" w:rsidRPr="006B5DD9" w:rsidRDefault="002276B7" w:rsidP="002276B7">
      <w:pPr>
        <w:spacing w:line="360" w:lineRule="auto"/>
        <w:ind w:firstLine="720"/>
        <w:jc w:val="both"/>
        <w:rPr>
          <w:rFonts w:ascii="Arial" w:hAnsi="Arial" w:cs="Arial"/>
        </w:rPr>
      </w:pPr>
      <w:r>
        <w:rPr>
          <w:rFonts w:ascii="Arial" w:hAnsi="Arial" w:cs="Arial"/>
        </w:rPr>
        <w:t xml:space="preserve">Penggunaan Daun Insulin sebagai penurun kadar  glukosa darah dalam kehidupan sehari-hari diberikan dalam bentuk rebusan sebanyak 7 g daun </w:t>
      </w:r>
      <w:r>
        <w:rPr>
          <w:rFonts w:ascii="Arial" w:hAnsi="Arial" w:cs="Arial"/>
        </w:rPr>
        <w:lastRenderedPageBreak/>
        <w:t>insulin. Misalnyan, hasil ekstrak  kental Daun Insulin 300 gram yang menghasilkan 50 g.</w:t>
      </w:r>
    </w:p>
    <w:p w:rsidR="002276B7" w:rsidRDefault="002276B7" w:rsidP="002276B7">
      <w:pPr>
        <w:spacing w:line="360" w:lineRule="auto"/>
        <w:jc w:val="both"/>
        <w:rPr>
          <w:rFonts w:ascii="Arial" w:hAnsi="Arial" w:cs="Arial"/>
        </w:rPr>
      </w:pPr>
      <w:r w:rsidRPr="0001565E">
        <w:rPr>
          <w:rFonts w:ascii="Arial" w:hAnsi="Arial" w:cs="Arial"/>
        </w:rPr>
        <w:t>Dosis EEDI yang diberikan pada manusia :</w:t>
      </w:r>
    </w:p>
    <w:p w:rsidR="002276B7" w:rsidRDefault="00206190" w:rsidP="002276B7">
      <w:pPr>
        <w:tabs>
          <w:tab w:val="left" w:pos="-6438"/>
          <w:tab w:val="left" w:pos="3450"/>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64896" behindDoc="0" locked="0" layoutInCell="1" allowOverlap="1">
                <wp:simplePos x="0" y="0"/>
                <wp:positionH relativeFrom="column">
                  <wp:posOffset>125730</wp:posOffset>
                </wp:positionH>
                <wp:positionV relativeFrom="paragraph">
                  <wp:posOffset>41910</wp:posOffset>
                </wp:positionV>
                <wp:extent cx="1979930" cy="352425"/>
                <wp:effectExtent l="13335" t="1270" r="0" b="0"/>
                <wp:wrapNone/>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352425"/>
                          <a:chOff x="2490" y="5037"/>
                          <a:chExt cx="3118" cy="555"/>
                        </a:xfrm>
                      </wpg:grpSpPr>
                      <wps:wsp>
                        <wps:cNvPr id="43" name="Text Box 8"/>
                        <wps:cNvSpPr txBox="1">
                          <a:spLocks noChangeArrowheads="1"/>
                        </wps:cNvSpPr>
                        <wps:spPr bwMode="auto">
                          <a:xfrm>
                            <a:off x="2490" y="5037"/>
                            <a:ext cx="311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Dosis Empiris dimasyarakat</w:t>
                              </w:r>
                            </w:p>
                            <w:p w:rsidR="002276B7" w:rsidRPr="00D87F08" w:rsidRDefault="002276B7" w:rsidP="002276B7">
                              <w:pPr>
                                <w:jc w:val="center"/>
                                <w:rPr>
                                  <w:rFonts w:ascii="Arial" w:hAnsi="Arial" w:cs="Arial"/>
                                </w:rPr>
                              </w:pPr>
                              <w:r>
                                <w:rPr>
                                  <w:rFonts w:ascii="Arial" w:hAnsi="Arial" w:cs="Arial"/>
                                </w:rPr>
                                <w:t>Berat Simplisia yang digunakan</w:t>
                              </w:r>
                            </w:p>
                          </w:txbxContent>
                        </wps:txbx>
                        <wps:bodyPr rot="0" vert="horz" wrap="square" lIns="3600" tIns="3600" rIns="3600" bIns="3600" anchor="t" anchorCtr="0" upright="1">
                          <a:noAutofit/>
                        </wps:bodyPr>
                      </wps:wsp>
                      <wps:wsp>
                        <wps:cNvPr id="44" name="AutoShape 9"/>
                        <wps:cNvCnPr>
                          <a:cxnSpLocks noChangeShapeType="1"/>
                        </wps:cNvCnPr>
                        <wps:spPr bwMode="auto">
                          <a:xfrm>
                            <a:off x="2490" y="5322"/>
                            <a:ext cx="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39" style="position:absolute;margin-left:9.9pt;margin-top:3.3pt;width:155.9pt;height:27.75pt;z-index:251664896" coordorigin="2490,5037" coordsize="31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">
                <v:shape id="Text Box 8" o:spid="_x0000_s1040" type="#_x0000_t202" style="position:absolute;left:2490;top:5037;width:311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GV8UA&#10;AADbAAAADwAAAGRycy9kb3ducmV2LnhtbESPQWvCQBSE7wX/w/IKXqRu1CIa3QRpKRSkYGN7f8m+&#10;JsHs25Bdk/TfdwWhx2FmvmH26Wga0VPnassKFvMIBHFhdc2lgq/z29MGhPPIGhvLpOCXHKTJ5GGP&#10;sbYDf1Kf+VIECLsYFVTet7GUrqjIoJvbljh4P7Yz6IPsSqk7HALcNHIZRWtpsOawUGFLLxUVl+xq&#10;FHy3l+wYvc7OzWqx+dhe13luT7lS08fxsAPhafT/4Xv7XSt4XsH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MZXxQAAANsAAAAPAAAAAAAAAAAAAAAAAJgCAABkcnMv&#10;ZG93bnJldi54bWxQSwUGAAAAAAQABAD1AAAAigMAAAAA&#10;" filled="f" stroked="f">
                  <v:textbox inset=".1mm,.1mm,.1mm,.1mm">
                    <w:txbxContent>
                      <w:p w:rsidR="002276B7" w:rsidRDefault="002276B7" w:rsidP="002276B7">
                        <w:pPr>
                          <w:jc w:val="center"/>
                          <w:rPr>
                            <w:rFonts w:ascii="Arial" w:hAnsi="Arial" w:cs="Arial"/>
                          </w:rPr>
                        </w:pPr>
                        <w:r>
                          <w:rPr>
                            <w:rFonts w:ascii="Arial" w:hAnsi="Arial" w:cs="Arial"/>
                          </w:rPr>
                          <w:t>Dosis Empiris dimasyarakat</w:t>
                        </w:r>
                      </w:p>
                      <w:p w:rsidR="002276B7" w:rsidRPr="00D87F08" w:rsidRDefault="002276B7" w:rsidP="002276B7">
                        <w:pPr>
                          <w:jc w:val="center"/>
                          <w:rPr>
                            <w:rFonts w:ascii="Arial" w:hAnsi="Arial" w:cs="Arial"/>
                          </w:rPr>
                        </w:pPr>
                        <w:r>
                          <w:rPr>
                            <w:rFonts w:ascii="Arial" w:hAnsi="Arial" w:cs="Arial"/>
                          </w:rPr>
                          <w:t>Berat Simplisia yang digunakan</w:t>
                        </w:r>
                      </w:p>
                    </w:txbxContent>
                  </v:textbox>
                </v:shape>
                <v:shape id="AutoShape 9" o:spid="_x0000_s1041" type="#_x0000_t32" style="position:absolute;left:2490;top:5322;width:3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w:pict>
          </mc:Fallback>
        </mc:AlternateContent>
      </w:r>
      <w:r w:rsidR="002276B7">
        <w:rPr>
          <w:rFonts w:ascii="Arial" w:hAnsi="Arial" w:cs="Arial"/>
        </w:rPr>
        <w:t>=                                                    × Berat Hasil Ekstrak</w:t>
      </w:r>
    </w:p>
    <w:p w:rsidR="002276B7" w:rsidRPr="00517C6F" w:rsidRDefault="00206190" w:rsidP="002276B7">
      <w:pPr>
        <w:tabs>
          <w:tab w:val="left" w:pos="-6438"/>
          <w:tab w:val="left" w:pos="942"/>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65920" behindDoc="0" locked="0" layoutInCell="1" allowOverlap="1">
                <wp:simplePos x="0" y="0"/>
                <wp:positionH relativeFrom="column">
                  <wp:posOffset>7620</wp:posOffset>
                </wp:positionH>
                <wp:positionV relativeFrom="paragraph">
                  <wp:posOffset>57785</wp:posOffset>
                </wp:positionV>
                <wp:extent cx="598170" cy="352425"/>
                <wp:effectExtent l="0" t="1270" r="1905" b="0"/>
                <wp:wrapNone/>
                <wp:docPr id="3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2472" y="13812"/>
                          <a:chExt cx="942" cy="555"/>
                        </a:xfrm>
                      </wpg:grpSpPr>
                      <wps:wsp>
                        <wps:cNvPr id="40" name="Text Box 11"/>
                        <wps:cNvSpPr txBox="1">
                          <a:spLocks noChangeArrowheads="1"/>
                        </wps:cNvSpPr>
                        <wps:spPr bwMode="auto">
                          <a:xfrm>
                            <a:off x="2472" y="13812"/>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7 g</w:t>
                              </w:r>
                            </w:p>
                            <w:p w:rsidR="002276B7" w:rsidRPr="00D87F08" w:rsidRDefault="002276B7" w:rsidP="002276B7">
                              <w:pPr>
                                <w:jc w:val="center"/>
                                <w:rPr>
                                  <w:rFonts w:ascii="Arial" w:hAnsi="Arial" w:cs="Arial"/>
                                </w:rPr>
                              </w:pPr>
                              <w:r>
                                <w:rPr>
                                  <w:rFonts w:ascii="Arial" w:hAnsi="Arial" w:cs="Arial"/>
                                </w:rPr>
                                <w:t>300 g</w:t>
                              </w:r>
                            </w:p>
                          </w:txbxContent>
                        </wps:txbx>
                        <wps:bodyPr rot="0" vert="horz" wrap="square" lIns="3600" tIns="3600" rIns="3600" bIns="3600" anchor="t" anchorCtr="0" upright="1">
                          <a:noAutofit/>
                        </wps:bodyPr>
                      </wps:wsp>
                      <wps:wsp>
                        <wps:cNvPr id="41" name="AutoShape 12"/>
                        <wps:cNvCnPr>
                          <a:cxnSpLocks noChangeShapeType="1"/>
                        </wps:cNvCnPr>
                        <wps:spPr bwMode="auto">
                          <a:xfrm>
                            <a:off x="2658" y="14082"/>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42" style="position:absolute;margin-left:.6pt;margin-top:4.55pt;width:47.1pt;height:27.75pt;z-index:251665920" coordorigin="2472,13812"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">
                <v:shape id="Text Box 11" o:spid="_x0000_s1043" type="#_x0000_t202" style="position:absolute;left:2472;top:13812;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YIMEA&#10;AADbAAAADwAAAGRycy9kb3ducmV2LnhtbERPy4rCMBTdC/5DuIIb0dQHotUoMsPAgAxo1f1tc22L&#10;zU1pota/N4sBl4fzXm9bU4kHNa60rGA8ikAQZ1aXnCs4n36GCxDOI2usLJOCFznYbrqdNcbaPvlI&#10;j8TnIoSwi1FB4X0dS+myggy6ka2JA3e1jUEfYJNL3eAzhJtKTqJoLg2WHBoKrOmroOyW3I2CS31L&#10;9tH34FRNx4u/5X2epvaQKtXvtbsVCE+t/4j/3b9awSysD1/CD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WCDBAAAA2wAAAA8AAAAAAAAAAAAAAAAAmAIAAGRycy9kb3du&#10;cmV2LnhtbFBLBQYAAAAABAAEAPUAAACGAwAAAAA=&#10;" filled="f" stroked="f">
                  <v:textbox inset=".1mm,.1mm,.1mm,.1mm">
                    <w:txbxContent>
                      <w:p w:rsidR="002276B7" w:rsidRDefault="002276B7" w:rsidP="002276B7">
                        <w:pPr>
                          <w:jc w:val="center"/>
                          <w:rPr>
                            <w:rFonts w:ascii="Arial" w:hAnsi="Arial" w:cs="Arial"/>
                          </w:rPr>
                        </w:pPr>
                        <w:r>
                          <w:rPr>
                            <w:rFonts w:ascii="Arial" w:hAnsi="Arial" w:cs="Arial"/>
                          </w:rPr>
                          <w:t>7 g</w:t>
                        </w:r>
                      </w:p>
                      <w:p w:rsidR="002276B7" w:rsidRPr="00D87F08" w:rsidRDefault="002276B7" w:rsidP="002276B7">
                        <w:pPr>
                          <w:jc w:val="center"/>
                          <w:rPr>
                            <w:rFonts w:ascii="Arial" w:hAnsi="Arial" w:cs="Arial"/>
                          </w:rPr>
                        </w:pPr>
                        <w:r>
                          <w:rPr>
                            <w:rFonts w:ascii="Arial" w:hAnsi="Arial" w:cs="Arial"/>
                          </w:rPr>
                          <w:t>300 g</w:t>
                        </w:r>
                      </w:p>
                    </w:txbxContent>
                  </v:textbox>
                </v:shape>
                <v:shape id="AutoShape 12" o:spid="_x0000_s1044" type="#_x0000_t32" style="position:absolute;left:2658;top:14082;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group>
            </w:pict>
          </mc:Fallback>
        </mc:AlternateContent>
      </w:r>
      <w:r w:rsidR="002276B7">
        <w:rPr>
          <w:rFonts w:ascii="Arial" w:hAnsi="Arial" w:cs="Arial"/>
        </w:rPr>
        <w:t xml:space="preserve">= </w:t>
      </w:r>
      <w:r w:rsidR="002276B7">
        <w:rPr>
          <w:rFonts w:ascii="Arial" w:hAnsi="Arial" w:cs="Arial"/>
        </w:rPr>
        <w:tab/>
        <w:t>× 50 g = 1,167 g</w:t>
      </w:r>
    </w:p>
    <w:p w:rsidR="002276B7" w:rsidRPr="00F9062E" w:rsidRDefault="002276B7" w:rsidP="002276B7">
      <w:pPr>
        <w:spacing w:line="360" w:lineRule="auto"/>
        <w:rPr>
          <w:rFonts w:ascii="Arial" w:hAnsi="Arial" w:cs="Arial"/>
        </w:rPr>
      </w:pPr>
      <w:r w:rsidRPr="00F9062E">
        <w:rPr>
          <w:rFonts w:ascii="Arial" w:hAnsi="Arial" w:cs="Arial"/>
        </w:rPr>
        <w:t>Dosis EEDI untuk tikus = 0,018 × 1,167 g = 0,021 g</w:t>
      </w:r>
    </w:p>
    <w:p w:rsidR="002276B7" w:rsidRDefault="002276B7" w:rsidP="002276B7">
      <w:pPr>
        <w:ind w:left="629" w:hanging="629"/>
        <w:jc w:val="both"/>
        <w:rPr>
          <w:rFonts w:ascii="Arial" w:hAnsi="Arial" w:cs="Arial"/>
          <w:b/>
        </w:rPr>
      </w:pPr>
      <w:r>
        <w:rPr>
          <w:rFonts w:ascii="Arial" w:hAnsi="Arial" w:cs="Arial"/>
          <w:b/>
        </w:rPr>
        <w:t>3.6.4 P</w:t>
      </w:r>
      <w:r w:rsidRPr="0001565E">
        <w:rPr>
          <w:rFonts w:ascii="Arial" w:hAnsi="Arial" w:cs="Arial"/>
          <w:b/>
        </w:rPr>
        <w:t>erhitungan pemberian kombinasi ekstrak etanol Daun Afrika dan ekstrak etanol Daun Insulin</w:t>
      </w:r>
    </w:p>
    <w:p w:rsidR="002276B7" w:rsidRPr="0001565E" w:rsidRDefault="002276B7" w:rsidP="002276B7">
      <w:pPr>
        <w:ind w:left="629" w:hanging="629"/>
        <w:jc w:val="both"/>
        <w:rPr>
          <w:rFonts w:ascii="Arial" w:hAnsi="Arial" w:cs="Arial"/>
          <w:b/>
        </w:rPr>
      </w:pPr>
    </w:p>
    <w:p w:rsidR="002276B7" w:rsidRPr="00D8357F" w:rsidRDefault="002276B7" w:rsidP="002276B7">
      <w:pPr>
        <w:jc w:val="both"/>
        <w:rPr>
          <w:rFonts w:ascii="Arial" w:hAnsi="Arial" w:cs="Arial"/>
          <w:b/>
          <w:lang w:val="en-ID"/>
        </w:rPr>
      </w:pPr>
      <w:r>
        <w:rPr>
          <w:rFonts w:ascii="Arial" w:hAnsi="Arial" w:cs="Arial"/>
          <w:b/>
        </w:rPr>
        <w:t>1. D</w:t>
      </w:r>
      <w:r w:rsidRPr="00D8357F">
        <w:rPr>
          <w:rFonts w:ascii="Arial" w:hAnsi="Arial" w:cs="Arial"/>
          <w:b/>
        </w:rPr>
        <w:t>osis I (Kombinasi Ektrak etanol daun afrika  0,028</w:t>
      </w:r>
      <w:r>
        <w:rPr>
          <w:rFonts w:ascii="Arial" w:hAnsi="Arial" w:cs="Arial"/>
          <w:b/>
        </w:rPr>
        <w:t>0</w:t>
      </w:r>
      <w:r w:rsidRPr="00D8357F">
        <w:rPr>
          <w:rFonts w:ascii="Arial" w:hAnsi="Arial" w:cs="Arial"/>
          <w:b/>
        </w:rPr>
        <w:t xml:space="preserve"> g/200 gBB dan ekstrak  etanol daun insulin 0,021</w:t>
      </w:r>
      <w:r>
        <w:rPr>
          <w:rFonts w:ascii="Arial" w:hAnsi="Arial" w:cs="Arial"/>
          <w:b/>
        </w:rPr>
        <w:t>0</w:t>
      </w:r>
      <w:r w:rsidRPr="00D8357F">
        <w:rPr>
          <w:rFonts w:ascii="Arial" w:hAnsi="Arial" w:cs="Arial"/>
          <w:b/>
        </w:rPr>
        <w:t xml:space="preserve"> g/200 gBB)</w:t>
      </w:r>
      <w:r>
        <w:rPr>
          <w:rFonts w:ascii="Arial" w:hAnsi="Arial" w:cs="Arial"/>
          <w:b/>
        </w:rPr>
        <w:t>.</w:t>
      </w:r>
    </w:p>
    <w:p w:rsidR="002276B7" w:rsidRPr="00E0590B" w:rsidRDefault="00206190" w:rsidP="002276B7">
      <w:pPr>
        <w:tabs>
          <w:tab w:val="left" w:pos="2082"/>
          <w:tab w:val="left" w:pos="5010"/>
        </w:tabs>
        <w:spacing w:before="100" w:beforeAutospacing="1"/>
        <w:rPr>
          <w:rFonts w:ascii="Arial" w:hAnsi="Arial" w:cs="Arial"/>
        </w:rPr>
      </w:pPr>
      <w:r>
        <w:rPr>
          <w:rFonts w:ascii="Arial" w:hAnsi="Arial" w:cs="Arial"/>
          <w:noProof/>
        </w:rPr>
        <mc:AlternateContent>
          <mc:Choice Requires="wpg">
            <w:drawing>
              <wp:anchor distT="0" distB="0" distL="114300" distR="114300" simplePos="0" relativeHeight="251666944" behindDoc="0" locked="0" layoutInCell="1" allowOverlap="1">
                <wp:simplePos x="0" y="0"/>
                <wp:positionH relativeFrom="column">
                  <wp:posOffset>788670</wp:posOffset>
                </wp:positionH>
                <wp:positionV relativeFrom="paragraph">
                  <wp:posOffset>58420</wp:posOffset>
                </wp:positionV>
                <wp:extent cx="598170" cy="352425"/>
                <wp:effectExtent l="0" t="635" r="1905"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2472" y="13812"/>
                          <a:chExt cx="942" cy="555"/>
                        </a:xfrm>
                      </wpg:grpSpPr>
                      <wps:wsp>
                        <wps:cNvPr id="37" name="Text Box 14"/>
                        <wps:cNvSpPr txBox="1">
                          <a:spLocks noChangeArrowheads="1"/>
                        </wps:cNvSpPr>
                        <wps:spPr bwMode="auto">
                          <a:xfrm>
                            <a:off x="2472" y="13812"/>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38" name="AutoShape 15"/>
                        <wps:cNvCnPr>
                          <a:cxnSpLocks noChangeShapeType="1"/>
                        </wps:cNvCnPr>
                        <wps:spPr bwMode="auto">
                          <a:xfrm>
                            <a:off x="2658" y="14082"/>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45" style="position:absolute;margin-left:62.1pt;margin-top:4.6pt;width:47.1pt;height:27.75pt;z-index:251666944" coordorigin="2472,13812"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">
                <v:shape id="Text Box 14" o:spid="_x0000_s1046" type="#_x0000_t202" style="position:absolute;left:2472;top:13812;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zKcQA&#10;AADbAAAADwAAAGRycy9kb3ducmV2LnhtbESPQYvCMBSE78L+h/AWvIimruBqNcqyiyCI4Fa9vzbP&#10;tti8lCZq/fdGEDwOM/MNM1+2phJXalxpWcFwEIEgzqwuOVdw2K/6ExDOI2usLJOCOzlYLj46c4y1&#10;vfE/XROfiwBhF6OCwvs6ltJlBRl0A1sTB+9kG4M+yCaXusFbgJtKfkXRWBosOSwUWNNvQdk5uRgF&#10;x/qcbKK/3r4aDSfb6WWcpnaXKtX9bH9mIDy1/h1+tddawegb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synEAAAA2wAAAA8AAAAAAAAAAAAAAAAAmAIAAGRycy9k&#10;b3ducmV2LnhtbFBLBQYAAAAABAAEAPUAAACJAw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15" o:spid="_x0000_s1047" type="#_x0000_t32" style="position:absolute;left:2658;top:14082;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w:pict>
          </mc:Fallback>
        </mc:AlternateContent>
      </w:r>
      <w:r w:rsidR="002276B7" w:rsidRPr="00E0590B">
        <w:rPr>
          <w:rFonts w:ascii="Arial" w:hAnsi="Arial" w:cs="Arial"/>
        </w:rPr>
        <w:t xml:space="preserve">Maka EEDA = </w:t>
      </w:r>
      <w:r w:rsidR="002276B7" w:rsidRPr="00E0590B">
        <w:rPr>
          <w:rFonts w:ascii="Arial" w:hAnsi="Arial" w:cs="Arial"/>
        </w:rPr>
        <w:tab/>
        <w:t>× 0,028 g = 0,14 g</w:t>
      </w:r>
      <w:r w:rsidR="002276B7">
        <w:rPr>
          <w:rFonts w:ascii="Arial" w:hAnsi="Arial" w:cs="Arial"/>
        </w:rPr>
        <w:tab/>
      </w:r>
    </w:p>
    <w:p w:rsidR="002276B7" w:rsidRPr="00E0590B" w:rsidRDefault="00206190" w:rsidP="002276B7">
      <w:pPr>
        <w:tabs>
          <w:tab w:val="left" w:pos="-6408"/>
          <w:tab w:val="left" w:pos="2082"/>
        </w:tabs>
        <w:spacing w:before="100" w:beforeAutospacing="1" w:line="360" w:lineRule="auto"/>
        <w:rPr>
          <w:rFonts w:ascii="Arial" w:hAnsi="Arial" w:cs="Arial"/>
        </w:rPr>
      </w:pPr>
      <w:r>
        <w:rPr>
          <w:rFonts w:ascii="Arial" w:hAnsi="Arial" w:cs="Arial"/>
          <w:noProof/>
        </w:rPr>
        <mc:AlternateContent>
          <mc:Choice Requires="wpg">
            <w:drawing>
              <wp:anchor distT="0" distB="0" distL="114300" distR="114300" simplePos="0" relativeHeight="251667968" behindDoc="0" locked="0" layoutInCell="1" allowOverlap="1">
                <wp:simplePos x="0" y="0"/>
                <wp:positionH relativeFrom="column">
                  <wp:posOffset>754380</wp:posOffset>
                </wp:positionH>
                <wp:positionV relativeFrom="paragraph">
                  <wp:posOffset>59055</wp:posOffset>
                </wp:positionV>
                <wp:extent cx="598170" cy="352425"/>
                <wp:effectExtent l="3810" t="1905" r="0" b="0"/>
                <wp:wrapNone/>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2472" y="13812"/>
                          <a:chExt cx="942" cy="555"/>
                        </a:xfrm>
                      </wpg:grpSpPr>
                      <wps:wsp>
                        <wps:cNvPr id="34" name="Text Box 17"/>
                        <wps:cNvSpPr txBox="1">
                          <a:spLocks noChangeArrowheads="1"/>
                        </wps:cNvSpPr>
                        <wps:spPr bwMode="auto">
                          <a:xfrm>
                            <a:off x="2472" y="13812"/>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35" name="AutoShape 18"/>
                        <wps:cNvCnPr>
                          <a:cxnSpLocks noChangeShapeType="1"/>
                        </wps:cNvCnPr>
                        <wps:spPr bwMode="auto">
                          <a:xfrm>
                            <a:off x="2658" y="14082"/>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48" style="position:absolute;margin-left:59.4pt;margin-top:4.65pt;width:47.1pt;height:27.75pt;z-index:251667968" coordorigin="2472,13812"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">
                <v:shape id="Text Box 17" o:spid="_x0000_s1049" type="#_x0000_t202" style="position:absolute;left:2472;top:13812;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tXsUA&#10;AADbAAAADwAAAGRycy9kb3ducmV2LnhtbESPQWvCQBSE7wX/w/IKXqRu1CIa3QRpKRSkYGN7f8m+&#10;JsHs25Bdk/TfdwWhx2FmvmH26Wga0VPnassKFvMIBHFhdc2lgq/z29MGhPPIGhvLpOCXHKTJ5GGP&#10;sbYDf1Kf+VIECLsYFVTet7GUrqjIoJvbljh4P7Yz6IPsSqk7HALcNHIZRWtpsOawUGFLLxUVl+xq&#10;FHy3l+wYvc7OzWqx+dhe13luT7lS08fxsAPhafT/4Xv7XStYPcP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y1exQAAANsAAAAPAAAAAAAAAAAAAAAAAJgCAABkcnMv&#10;ZG93bnJldi54bWxQSwUGAAAAAAQABAD1AAAAigM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18" o:spid="_x0000_s1050" type="#_x0000_t32" style="position:absolute;left:2658;top:14082;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group>
            </w:pict>
          </mc:Fallback>
        </mc:AlternateContent>
      </w:r>
      <w:r w:rsidR="002276B7" w:rsidRPr="00E0590B">
        <w:rPr>
          <w:rFonts w:ascii="Arial" w:hAnsi="Arial" w:cs="Arial"/>
        </w:rPr>
        <w:t xml:space="preserve">          EEDI = </w:t>
      </w:r>
      <w:r w:rsidR="002276B7" w:rsidRPr="00E0590B">
        <w:rPr>
          <w:rFonts w:ascii="Arial" w:hAnsi="Arial" w:cs="Arial"/>
        </w:rPr>
        <w:tab/>
        <w:t>× 0,021 g = 0,105 g</w:t>
      </w:r>
    </w:p>
    <w:p w:rsidR="002276B7" w:rsidRDefault="002276B7" w:rsidP="002276B7">
      <w:pPr>
        <w:spacing w:line="360" w:lineRule="auto"/>
        <w:jc w:val="both"/>
        <w:rPr>
          <w:rFonts w:ascii="Arial" w:hAnsi="Arial" w:cs="Arial"/>
        </w:rPr>
      </w:pPr>
      <w:r w:rsidRPr="003917DD">
        <w:rPr>
          <w:rFonts w:ascii="Arial" w:hAnsi="Arial" w:cs="Arial"/>
        </w:rPr>
        <w:t>Timbang ektrak etanol daun afrika 0.1</w:t>
      </w:r>
      <w:r>
        <w:rPr>
          <w:rFonts w:ascii="Arial" w:hAnsi="Arial" w:cs="Arial"/>
        </w:rPr>
        <w:t>4</w:t>
      </w:r>
      <w:r w:rsidRPr="003917DD">
        <w:rPr>
          <w:rFonts w:ascii="Arial" w:hAnsi="Arial" w:cs="Arial"/>
        </w:rPr>
        <w:t xml:space="preserve"> g dan timbang ektrak etanol daun insulin 0,</w:t>
      </w:r>
      <w:r>
        <w:rPr>
          <w:rFonts w:ascii="Arial" w:hAnsi="Arial" w:cs="Arial"/>
        </w:rPr>
        <w:t>10</w:t>
      </w:r>
      <w:r w:rsidRPr="003917DD">
        <w:rPr>
          <w:rFonts w:ascii="Arial" w:hAnsi="Arial" w:cs="Arial"/>
        </w:rPr>
        <w:t>5 g, kemudian suspensikan dalam CMC 1% sampai 10 ml.</w:t>
      </w:r>
    </w:p>
    <w:p w:rsidR="002276B7" w:rsidRPr="00D8357F" w:rsidRDefault="002276B7" w:rsidP="002276B7">
      <w:pPr>
        <w:jc w:val="both"/>
        <w:rPr>
          <w:rFonts w:ascii="Arial" w:hAnsi="Arial" w:cs="Arial"/>
          <w:b/>
          <w:lang w:val="en-ID"/>
        </w:rPr>
      </w:pPr>
      <w:r>
        <w:rPr>
          <w:rFonts w:ascii="Arial" w:hAnsi="Arial" w:cs="Arial"/>
          <w:b/>
        </w:rPr>
        <w:t>2. D</w:t>
      </w:r>
      <w:r w:rsidRPr="00D8357F">
        <w:rPr>
          <w:rFonts w:ascii="Arial" w:hAnsi="Arial" w:cs="Arial"/>
          <w:b/>
        </w:rPr>
        <w:t>osis II (Kombinasikan ekstrak etanol daun afrika 0,0140 g/200 gBB dan ekstrak etanol daun insulin 0,0105 g/200 gBB)</w:t>
      </w:r>
      <w:r>
        <w:rPr>
          <w:rFonts w:ascii="Arial" w:hAnsi="Arial" w:cs="Arial"/>
          <w:b/>
        </w:rPr>
        <w:t>.</w:t>
      </w:r>
    </w:p>
    <w:p w:rsidR="002276B7" w:rsidRPr="00AC06C6" w:rsidRDefault="00206190" w:rsidP="002276B7">
      <w:pPr>
        <w:tabs>
          <w:tab w:val="left" w:pos="2112"/>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68992" behindDoc="0" locked="0" layoutInCell="1" allowOverlap="1">
                <wp:simplePos x="0" y="0"/>
                <wp:positionH relativeFrom="column">
                  <wp:posOffset>792480</wp:posOffset>
                </wp:positionH>
                <wp:positionV relativeFrom="paragraph">
                  <wp:posOffset>68580</wp:posOffset>
                </wp:positionV>
                <wp:extent cx="598170" cy="352425"/>
                <wp:effectExtent l="3810" t="2540" r="0" b="0"/>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3516" y="8211"/>
                          <a:chExt cx="942" cy="555"/>
                        </a:xfrm>
                      </wpg:grpSpPr>
                      <wps:wsp>
                        <wps:cNvPr id="31" name="Text Box 20"/>
                        <wps:cNvSpPr txBox="1">
                          <a:spLocks noChangeArrowheads="1"/>
                        </wps:cNvSpPr>
                        <wps:spPr bwMode="auto">
                          <a:xfrm>
                            <a:off x="3516" y="8211"/>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32" name="AutoShape 21"/>
                        <wps:cNvCnPr>
                          <a:cxnSpLocks noChangeShapeType="1"/>
                        </wps:cNvCnPr>
                        <wps:spPr bwMode="auto">
                          <a:xfrm>
                            <a:off x="3702" y="8481"/>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51" style="position:absolute;margin-left:62.4pt;margin-top:5.4pt;width:47.1pt;height:27.75pt;z-index:251668992" coordorigin="3516,8211"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">
                <v:shape id="Text Box 20" o:spid="_x0000_s1052" type="#_x0000_t202" style="position:absolute;left:3516;top:8211;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sUA&#10;AADbAAAADwAAAGRycy9kb3ducmV2LnhtbESP3WrCQBSE7wt9h+UUelN0kwbEpq5SWgoFETTW+5Ps&#10;aRLMng3ZzU/f3hUEL4eZ+YZZbSbTiIE6V1tWEM8jEMSF1TWXCn6P37MlCOeRNTaWScE/OdisHx9W&#10;mGo78oGGzJciQNilqKDyvk2ldEVFBt3ctsTB+7OdQR9kV0rd4RjgppGvUbSQBmsOCxW29FlRcc56&#10;o+DUnrNt9PVybJJ4uXvrF3lu97lSz0/TxzsIT5O/h2/tH60gieH6JfwA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7GxQAAANsAAAAPAAAAAAAAAAAAAAAAAJgCAABkcnMv&#10;ZG93bnJldi54bWxQSwUGAAAAAAQABAD1AAAAigM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21" o:spid="_x0000_s1053" type="#_x0000_t32" style="position:absolute;left:3702;top:8481;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w:pict>
          </mc:Fallback>
        </mc:AlternateContent>
      </w:r>
      <w:r w:rsidR="002276B7">
        <w:rPr>
          <w:rFonts w:ascii="Arial" w:hAnsi="Arial" w:cs="Arial"/>
        </w:rPr>
        <w:t xml:space="preserve">Maka EEDA = </w:t>
      </w:r>
      <w:r w:rsidR="002276B7">
        <w:rPr>
          <w:rFonts w:ascii="Arial" w:hAnsi="Arial" w:cs="Arial"/>
        </w:rPr>
        <w:tab/>
        <w:t>× 0,014 g = 0,07 g</w:t>
      </w:r>
    </w:p>
    <w:p w:rsidR="002276B7" w:rsidRPr="009F2E5A" w:rsidRDefault="00206190" w:rsidP="002276B7">
      <w:pPr>
        <w:tabs>
          <w:tab w:val="left" w:pos="2112"/>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70016" behindDoc="0" locked="0" layoutInCell="1" allowOverlap="1">
                <wp:simplePos x="0" y="0"/>
                <wp:positionH relativeFrom="column">
                  <wp:posOffset>773430</wp:posOffset>
                </wp:positionH>
                <wp:positionV relativeFrom="paragraph">
                  <wp:posOffset>65405</wp:posOffset>
                </wp:positionV>
                <wp:extent cx="598170" cy="352425"/>
                <wp:effectExtent l="3810" t="1905"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2472" y="13812"/>
                          <a:chExt cx="942" cy="555"/>
                        </a:xfrm>
                      </wpg:grpSpPr>
                      <wps:wsp>
                        <wps:cNvPr id="28" name="Text Box 23"/>
                        <wps:cNvSpPr txBox="1">
                          <a:spLocks noChangeArrowheads="1"/>
                        </wps:cNvSpPr>
                        <wps:spPr bwMode="auto">
                          <a:xfrm>
                            <a:off x="2472" y="13812"/>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29" name="AutoShape 24"/>
                        <wps:cNvCnPr>
                          <a:cxnSpLocks noChangeShapeType="1"/>
                        </wps:cNvCnPr>
                        <wps:spPr bwMode="auto">
                          <a:xfrm>
                            <a:off x="2658" y="14082"/>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4" style="position:absolute;margin-left:60.9pt;margin-top:5.15pt;width:47.1pt;height:27.75pt;z-index:251670016" coordorigin="2472,13812"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">
                <v:shape id="Text Box 23" o:spid="_x0000_s1055" type="#_x0000_t202" style="position:absolute;left:2472;top:13812;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xhsEA&#10;AADbAAAADwAAAGRycy9kb3ducmV2LnhtbERPXWvCMBR9H+w/hDvwZczECqKdUcZEEESY1b3fNndt&#10;sbkpTar135sHYY+H871cD7YRV+p87VjDZKxAEBfO1FxqOJ+2H3MQPiAbbByThjt5WK9eX5aYGnfj&#10;I12zUIoYwj5FDVUIbSqlLyqy6MeuJY7cn+sshgi7UpoObzHcNjJRaiYt1hwbKmzpu6LikvVWw297&#10;yfZq835qppP5YdHP8tz95FqP3oavTxCBhvAvfrp3RkMSx8Y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bsYbBAAAA2wAAAA8AAAAAAAAAAAAAAAAAmAIAAGRycy9kb3du&#10;cmV2LnhtbFBLBQYAAAAABAAEAPUAAACGAw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24" o:spid="_x0000_s1056" type="#_x0000_t32" style="position:absolute;left:2658;top:14082;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w:pict>
          </mc:Fallback>
        </mc:AlternateContent>
      </w:r>
      <w:r w:rsidR="002276B7">
        <w:rPr>
          <w:rFonts w:ascii="Arial" w:hAnsi="Arial" w:cs="Arial"/>
        </w:rPr>
        <w:t xml:space="preserve">           EEDI = </w:t>
      </w:r>
      <w:r w:rsidR="002276B7">
        <w:rPr>
          <w:rFonts w:ascii="Arial" w:hAnsi="Arial" w:cs="Arial"/>
        </w:rPr>
        <w:tab/>
        <w:t>× 0,0105 g = 0,0525 g</w:t>
      </w:r>
    </w:p>
    <w:p w:rsidR="002276B7" w:rsidRDefault="002276B7" w:rsidP="002276B7">
      <w:pPr>
        <w:tabs>
          <w:tab w:val="left" w:pos="2329"/>
        </w:tabs>
        <w:spacing w:before="240" w:line="360" w:lineRule="auto"/>
        <w:jc w:val="both"/>
        <w:rPr>
          <w:rFonts w:ascii="Arial" w:hAnsi="Arial" w:cs="Arial"/>
        </w:rPr>
      </w:pPr>
      <w:r w:rsidRPr="00C24070">
        <w:rPr>
          <w:rFonts w:ascii="Arial" w:hAnsi="Arial" w:cs="Arial"/>
        </w:rPr>
        <w:t>Timbang ekstrak etanol daun afrika 0,</w:t>
      </w:r>
      <w:r>
        <w:rPr>
          <w:rFonts w:ascii="Arial" w:hAnsi="Arial" w:cs="Arial"/>
        </w:rPr>
        <w:t>0</w:t>
      </w:r>
      <w:r w:rsidRPr="00C24070">
        <w:rPr>
          <w:rFonts w:ascii="Arial" w:hAnsi="Arial" w:cs="Arial"/>
        </w:rPr>
        <w:t>7 g dan timbang ekstrak etanol daun isnulin 0,</w:t>
      </w:r>
      <w:r>
        <w:rPr>
          <w:rFonts w:ascii="Arial" w:hAnsi="Arial" w:cs="Arial"/>
        </w:rPr>
        <w:t>0525</w:t>
      </w:r>
      <w:r w:rsidRPr="00C24070">
        <w:rPr>
          <w:rFonts w:ascii="Arial" w:hAnsi="Arial" w:cs="Arial"/>
        </w:rPr>
        <w:t xml:space="preserve"> g, kemudia</w:t>
      </w:r>
      <w:r>
        <w:rPr>
          <w:rFonts w:ascii="Arial" w:hAnsi="Arial" w:cs="Arial"/>
        </w:rPr>
        <w:t>n</w:t>
      </w:r>
      <w:r w:rsidRPr="00C24070">
        <w:rPr>
          <w:rFonts w:ascii="Arial" w:hAnsi="Arial" w:cs="Arial"/>
        </w:rPr>
        <w:t xml:space="preserve"> suspensikan dalam CMC 1% sampai 10 ml.</w:t>
      </w:r>
    </w:p>
    <w:p w:rsidR="002276B7" w:rsidRPr="00D8357F" w:rsidRDefault="002276B7" w:rsidP="002276B7">
      <w:pPr>
        <w:tabs>
          <w:tab w:val="left" w:pos="2329"/>
        </w:tabs>
        <w:jc w:val="both"/>
        <w:rPr>
          <w:rFonts w:ascii="Arial" w:hAnsi="Arial" w:cs="Arial"/>
          <w:b/>
        </w:rPr>
      </w:pPr>
      <w:r w:rsidRPr="00D8357F">
        <w:rPr>
          <w:rFonts w:ascii="Arial" w:hAnsi="Arial" w:cs="Arial"/>
          <w:b/>
        </w:rPr>
        <w:t>3. Dosis III (Kombinasi ekstrak etanol daun afrika 0,0420</w:t>
      </w:r>
      <w:r w:rsidRPr="00D8357F">
        <w:rPr>
          <w:rFonts w:ascii="Arial" w:hAnsi="Arial" w:cs="Arial"/>
          <w:b/>
          <w:lang w:val="en-ID"/>
        </w:rPr>
        <w:t xml:space="preserve"> </w:t>
      </w:r>
      <w:r w:rsidRPr="00D8357F">
        <w:rPr>
          <w:rFonts w:ascii="Arial" w:hAnsi="Arial" w:cs="Arial"/>
          <w:b/>
        </w:rPr>
        <w:t>g/200 gBB dan ekstrak etanol daun insulin 0,0315 g/200 gBB)</w:t>
      </w:r>
      <w:r>
        <w:rPr>
          <w:rFonts w:ascii="Arial" w:hAnsi="Arial" w:cs="Arial"/>
          <w:b/>
        </w:rPr>
        <w:t>.</w:t>
      </w:r>
    </w:p>
    <w:p w:rsidR="002276B7" w:rsidRDefault="00206190" w:rsidP="002276B7">
      <w:pPr>
        <w:tabs>
          <w:tab w:val="left" w:pos="2142"/>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71040" behindDoc="0" locked="0" layoutInCell="1" allowOverlap="1">
                <wp:simplePos x="0" y="0"/>
                <wp:positionH relativeFrom="column">
                  <wp:posOffset>788670</wp:posOffset>
                </wp:positionH>
                <wp:positionV relativeFrom="paragraph">
                  <wp:posOffset>60960</wp:posOffset>
                </wp:positionV>
                <wp:extent cx="598170" cy="352425"/>
                <wp:effectExtent l="0" t="0" r="1905" b="254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3516" y="8211"/>
                          <a:chExt cx="942" cy="555"/>
                        </a:xfrm>
                      </wpg:grpSpPr>
                      <wps:wsp>
                        <wps:cNvPr id="25" name="Text Box 26"/>
                        <wps:cNvSpPr txBox="1">
                          <a:spLocks noChangeArrowheads="1"/>
                        </wps:cNvSpPr>
                        <wps:spPr bwMode="auto">
                          <a:xfrm>
                            <a:off x="3516" y="8211"/>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26" name="AutoShape 27"/>
                        <wps:cNvCnPr>
                          <a:cxnSpLocks noChangeShapeType="1"/>
                        </wps:cNvCnPr>
                        <wps:spPr bwMode="auto">
                          <a:xfrm>
                            <a:off x="3702" y="8481"/>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57" style="position:absolute;margin-left:62.1pt;margin-top:4.8pt;width:47.1pt;height:27.75pt;z-index:251671040" coordorigin="3516,8211"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">
                <v:shape id="Text Box 26" o:spid="_x0000_s1058" type="#_x0000_t202" style="position:absolute;left:3516;top:8211;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eGMQA&#10;AADbAAAADwAAAGRycy9kb3ducmV2LnhtbESPQYvCMBSE7wv+h/AEL6KpLitajSKKsLAsaNX7a/Ns&#10;i81LaaLWf28WhD0OM/MNs1i1phJ3alxpWcFoGIEgzqwuOVdwOu4GUxDOI2usLJOCJzlYLTsfC4y1&#10;ffCB7onPRYCwi1FB4X0dS+myggy6oa2Jg3exjUEfZJNL3eAjwE0lx1E0kQZLDgsF1rQpKLsmN6Pg&#10;XF+Tn2jbP1afo+nv7DZJU7tPlep12/UchKfW/4ff7W+tYPwF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HhjEAAAA2wAAAA8AAAAAAAAAAAAAAAAAmAIAAGRycy9k&#10;b3ducmV2LnhtbFBLBQYAAAAABAAEAPUAAACJAw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27" o:spid="_x0000_s1059" type="#_x0000_t32" style="position:absolute;left:3702;top:8481;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w:pict>
          </mc:Fallback>
        </mc:AlternateContent>
      </w:r>
      <w:r w:rsidR="002276B7">
        <w:rPr>
          <w:rFonts w:ascii="Arial" w:hAnsi="Arial" w:cs="Arial"/>
        </w:rPr>
        <w:t xml:space="preserve">Maka EEDA = </w:t>
      </w:r>
      <w:r w:rsidR="002276B7">
        <w:rPr>
          <w:rFonts w:ascii="Arial" w:hAnsi="Arial" w:cs="Arial"/>
        </w:rPr>
        <w:tab/>
        <w:t>× 0,042 g = 0,21 g</w:t>
      </w:r>
    </w:p>
    <w:p w:rsidR="002276B7" w:rsidRPr="008519A8" w:rsidRDefault="00206190" w:rsidP="002276B7">
      <w:pPr>
        <w:tabs>
          <w:tab w:val="left" w:pos="2070"/>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72064" behindDoc="0" locked="0" layoutInCell="1" allowOverlap="1">
                <wp:simplePos x="0" y="0"/>
                <wp:positionH relativeFrom="column">
                  <wp:posOffset>735330</wp:posOffset>
                </wp:positionH>
                <wp:positionV relativeFrom="paragraph">
                  <wp:posOffset>62230</wp:posOffset>
                </wp:positionV>
                <wp:extent cx="598170" cy="352425"/>
                <wp:effectExtent l="3810" t="1905" r="0" b="0"/>
                <wp:wrapNone/>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352425"/>
                          <a:chOff x="3516" y="8211"/>
                          <a:chExt cx="942" cy="555"/>
                        </a:xfrm>
                      </wpg:grpSpPr>
                      <wps:wsp>
                        <wps:cNvPr id="22" name="Text Box 29"/>
                        <wps:cNvSpPr txBox="1">
                          <a:spLocks noChangeArrowheads="1"/>
                        </wps:cNvSpPr>
                        <wps:spPr bwMode="auto">
                          <a:xfrm>
                            <a:off x="3516" y="8211"/>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wps:txbx>
                        <wps:bodyPr rot="0" vert="horz" wrap="square" lIns="3600" tIns="3600" rIns="3600" bIns="3600" anchor="t" anchorCtr="0" upright="1">
                          <a:noAutofit/>
                        </wps:bodyPr>
                      </wps:wsp>
                      <wps:wsp>
                        <wps:cNvPr id="23" name="AutoShape 30"/>
                        <wps:cNvCnPr>
                          <a:cxnSpLocks noChangeShapeType="1"/>
                        </wps:cNvCnPr>
                        <wps:spPr bwMode="auto">
                          <a:xfrm>
                            <a:off x="3702" y="8481"/>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60" style="position:absolute;margin-left:57.9pt;margin-top:4.9pt;width:47.1pt;height:27.75pt;z-index:251672064" coordorigin="3516,8211"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">
                <v:shape id="Text Box 29" o:spid="_x0000_s1061" type="#_x0000_t202" style="position:absolute;left:3516;top:8211;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bMMA&#10;AADbAAAADwAAAGRycy9kb3ducmV2LnhtbESPQYvCMBSE7wv+h/AEL4umVhCtRhGXBWER1qr31+bZ&#10;FpuX0kTt/nsjLHgcZuYbZrnuTC3u1LrKsoLxKAJBnFtdcaHgdPwezkA4j6yxtkwK/sjBetX7WGKi&#10;7YMPdE99IQKEXYIKSu+bREqXl2TQjWxDHLyLbQ36INtC6hYfAW5qGUfRVBqsOCyU2NC2pPya3oyC&#10;c3NNf6Kvz2M9Gc/289s0y+xvptSg320WIDx1/h3+b++0gjiG1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OGbMMAAADbAAAADwAAAAAAAAAAAAAAAACYAgAAZHJzL2Rv&#10;d25yZXYueG1sUEsFBgAAAAAEAAQA9QAAAIgDAAAAAA==&#10;" filled="f" stroked="f">
                  <v:textbox inset=".1mm,.1mm,.1mm,.1mm">
                    <w:txbxContent>
                      <w:p w:rsidR="002276B7" w:rsidRDefault="002276B7" w:rsidP="002276B7">
                        <w:pPr>
                          <w:jc w:val="center"/>
                          <w:rPr>
                            <w:rFonts w:ascii="Arial" w:hAnsi="Arial" w:cs="Arial"/>
                          </w:rPr>
                        </w:pPr>
                        <w:r>
                          <w:rPr>
                            <w:rFonts w:ascii="Arial" w:hAnsi="Arial" w:cs="Arial"/>
                          </w:rPr>
                          <w:t>10 ml</w:t>
                        </w:r>
                      </w:p>
                      <w:p w:rsidR="002276B7" w:rsidRPr="00D87F08" w:rsidRDefault="002276B7" w:rsidP="002276B7">
                        <w:pPr>
                          <w:jc w:val="center"/>
                          <w:rPr>
                            <w:rFonts w:ascii="Arial" w:hAnsi="Arial" w:cs="Arial"/>
                          </w:rPr>
                        </w:pPr>
                        <w:r>
                          <w:rPr>
                            <w:rFonts w:ascii="Arial" w:hAnsi="Arial" w:cs="Arial"/>
                          </w:rPr>
                          <w:t xml:space="preserve"> 2 ml</w:t>
                        </w:r>
                      </w:p>
                    </w:txbxContent>
                  </v:textbox>
                </v:shape>
                <v:shape id="AutoShape 30" o:spid="_x0000_s1062" type="#_x0000_t32" style="position:absolute;left:3702;top:8481;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w:pict>
          </mc:Fallback>
        </mc:AlternateContent>
      </w:r>
      <w:r w:rsidR="002276B7">
        <w:rPr>
          <w:rFonts w:ascii="Arial" w:hAnsi="Arial" w:cs="Arial"/>
        </w:rPr>
        <w:t xml:space="preserve">          EEDI = </w:t>
      </w:r>
      <w:r w:rsidR="002276B7">
        <w:rPr>
          <w:rFonts w:ascii="Arial" w:hAnsi="Arial" w:cs="Arial"/>
        </w:rPr>
        <w:tab/>
        <w:t>× 0,0315 g = 0,1575 g</w:t>
      </w:r>
    </w:p>
    <w:p w:rsidR="002276B7" w:rsidRPr="005B3597" w:rsidRDefault="002276B7" w:rsidP="002276B7">
      <w:pPr>
        <w:spacing w:line="360" w:lineRule="auto"/>
        <w:rPr>
          <w:rFonts w:ascii="Arial" w:hAnsi="Arial" w:cs="Arial"/>
        </w:rPr>
      </w:pPr>
      <w:r w:rsidRPr="00C24070">
        <w:rPr>
          <w:rFonts w:ascii="Arial" w:hAnsi="Arial" w:cs="Arial"/>
        </w:rPr>
        <w:lastRenderedPageBreak/>
        <w:t>Timbang ekstrak etanol daun afrika 0,</w:t>
      </w:r>
      <w:r>
        <w:rPr>
          <w:rFonts w:ascii="Arial" w:hAnsi="Arial" w:cs="Arial"/>
        </w:rPr>
        <w:t>21</w:t>
      </w:r>
      <w:r w:rsidRPr="00C24070">
        <w:rPr>
          <w:rFonts w:ascii="Arial" w:hAnsi="Arial" w:cs="Arial"/>
        </w:rPr>
        <w:t xml:space="preserve"> g dan timbang e</w:t>
      </w:r>
      <w:r>
        <w:rPr>
          <w:rFonts w:ascii="Arial" w:hAnsi="Arial" w:cs="Arial"/>
        </w:rPr>
        <w:t xml:space="preserve">kstrak etanol daun insulin 0,1575 </w:t>
      </w:r>
      <w:r w:rsidRPr="00C24070">
        <w:rPr>
          <w:rFonts w:ascii="Arial" w:hAnsi="Arial" w:cs="Arial"/>
        </w:rPr>
        <w:t>g, kemudian suspensikan dalam CMC 1% sampai 10 ml.</w:t>
      </w:r>
    </w:p>
    <w:p w:rsidR="002276B7" w:rsidRDefault="002276B7" w:rsidP="002276B7">
      <w:pPr>
        <w:spacing w:before="240" w:line="360" w:lineRule="auto"/>
        <w:jc w:val="both"/>
        <w:rPr>
          <w:rFonts w:ascii="Arial" w:hAnsi="Arial" w:cs="Arial"/>
          <w:b/>
          <w:lang w:val="en-ID"/>
        </w:rPr>
      </w:pPr>
      <w:r w:rsidRPr="001F27A7">
        <w:rPr>
          <w:rFonts w:ascii="Arial" w:hAnsi="Arial" w:cs="Arial"/>
          <w:b/>
        </w:rPr>
        <w:t>3.6.5   Bahan Pensuspensi CMC 1%</w:t>
      </w:r>
    </w:p>
    <w:p w:rsidR="002276B7" w:rsidRPr="000B3AA6" w:rsidRDefault="002276B7" w:rsidP="002276B7">
      <w:pPr>
        <w:spacing w:line="360" w:lineRule="auto"/>
        <w:ind w:firstLine="720"/>
        <w:jc w:val="both"/>
        <w:rPr>
          <w:rFonts w:ascii="Arial" w:hAnsi="Arial" w:cs="Arial"/>
        </w:rPr>
      </w:pPr>
      <w:r w:rsidRPr="001F27A7">
        <w:rPr>
          <w:rFonts w:ascii="Arial" w:hAnsi="Arial" w:cs="Arial"/>
        </w:rPr>
        <w:t>Timbang 1 g CMC taburkan pada 5 ml air panas dalam lumpang,  biarkan sampai CMC mengembang. Tambahkan sedikit demi sedikit air suling sambil digerus hingga volume 100 ml. Pindahkan ke dalam botol bertutup rapat.</w:t>
      </w:r>
      <w:r>
        <w:rPr>
          <w:rFonts w:ascii="Arial" w:hAnsi="Arial" w:cs="Arial"/>
        </w:rPr>
        <w:t xml:space="preserve"> </w:t>
      </w:r>
      <w:r w:rsidRPr="001F27A7">
        <w:rPr>
          <w:rFonts w:ascii="Arial" w:hAnsi="Arial" w:cs="Arial"/>
        </w:rPr>
        <w:t>Perhitungan</w:t>
      </w:r>
      <w:r>
        <w:rPr>
          <w:rFonts w:ascii="Arial" w:hAnsi="Arial" w:cs="Arial"/>
        </w:rPr>
        <w:t xml:space="preserve"> Pemberian Suspensi CMC </w:t>
      </w:r>
      <w:r w:rsidRPr="001F27A7">
        <w:rPr>
          <w:rFonts w:ascii="Arial" w:hAnsi="Arial" w:cs="Arial"/>
        </w:rPr>
        <w:t>1</w:t>
      </w:r>
      <w:r>
        <w:rPr>
          <w:rFonts w:ascii="Arial" w:hAnsi="Arial" w:cs="Arial"/>
        </w:rPr>
        <w:t xml:space="preserve">% pada </w:t>
      </w:r>
      <w:r w:rsidRPr="001F27A7">
        <w:rPr>
          <w:rFonts w:ascii="Arial" w:hAnsi="Arial" w:cs="Arial"/>
        </w:rPr>
        <w:t>Tikus</w:t>
      </w:r>
    </w:p>
    <w:p w:rsidR="002276B7" w:rsidRDefault="002276B7" w:rsidP="002276B7">
      <w:pPr>
        <w:spacing w:before="240" w:line="360" w:lineRule="auto"/>
        <w:jc w:val="both"/>
        <w:rPr>
          <w:rFonts w:ascii="Arial" w:hAnsi="Arial" w:cs="Arial"/>
          <w:b/>
        </w:rPr>
      </w:pPr>
      <w:r w:rsidRPr="00F776D3">
        <w:rPr>
          <w:rFonts w:ascii="Arial" w:hAnsi="Arial" w:cs="Arial"/>
          <w:b/>
        </w:rPr>
        <w:t>3.6.</w:t>
      </w:r>
      <w:r>
        <w:rPr>
          <w:rFonts w:ascii="Arial" w:hAnsi="Arial" w:cs="Arial"/>
          <w:b/>
        </w:rPr>
        <w:t>6</w:t>
      </w:r>
      <w:r w:rsidRPr="00F776D3">
        <w:rPr>
          <w:rFonts w:ascii="Arial" w:hAnsi="Arial" w:cs="Arial"/>
          <w:b/>
        </w:rPr>
        <w:t xml:space="preserve">  Suspensi Glibenklamid</w:t>
      </w:r>
    </w:p>
    <w:p w:rsidR="002276B7" w:rsidRPr="00510DB2" w:rsidRDefault="002276B7" w:rsidP="002276B7">
      <w:pPr>
        <w:spacing w:line="360" w:lineRule="auto"/>
        <w:jc w:val="both"/>
        <w:rPr>
          <w:rFonts w:ascii="Arial" w:hAnsi="Arial" w:cs="Arial"/>
        </w:rPr>
      </w:pPr>
      <w:r w:rsidRPr="00FD7EBD">
        <w:rPr>
          <w:rFonts w:ascii="Arial" w:hAnsi="Arial" w:cs="Arial"/>
        </w:rPr>
        <w:tab/>
      </w:r>
      <w:r w:rsidRPr="00F17079">
        <w:rPr>
          <w:rFonts w:ascii="Arial" w:hAnsi="Arial" w:cs="Arial"/>
        </w:rPr>
        <w:t>Dosis Glibenklamid yang digunakan manusia adalah 5 mg. Konversi untuk tikus dengan bobot 200 g adalah 0,018 x 5 mg =</w:t>
      </w:r>
      <w:r>
        <w:rPr>
          <w:rFonts w:ascii="Arial" w:hAnsi="Arial" w:cs="Arial"/>
        </w:rPr>
        <w:t xml:space="preserve"> </w:t>
      </w:r>
      <w:r w:rsidRPr="00F17079">
        <w:rPr>
          <w:rFonts w:ascii="Arial" w:hAnsi="Arial" w:cs="Arial"/>
        </w:rPr>
        <w:t>0,09 mg</w:t>
      </w:r>
    </w:p>
    <w:p w:rsidR="002276B7" w:rsidRPr="00510DB2" w:rsidRDefault="002276B7" w:rsidP="002276B7">
      <w:pPr>
        <w:spacing w:line="360" w:lineRule="auto"/>
        <w:jc w:val="both"/>
        <w:rPr>
          <w:rFonts w:ascii="Arial" w:hAnsi="Arial" w:cs="Arial"/>
        </w:rPr>
      </w:pPr>
      <w:r>
        <w:rPr>
          <w:rFonts w:ascii="Arial" w:hAnsi="Arial" w:cs="Arial"/>
        </w:rPr>
        <w:t>Setiap tikus diberikan 0,09 mg glibenklamid dalam 2 ml suspensi CMC 1% Suspensi glibenklamid dibuat dalam 10 ml (0,09 mg/2 ml).</w:t>
      </w:r>
    </w:p>
    <w:p w:rsidR="002276B7" w:rsidRDefault="00206190" w:rsidP="002276B7">
      <w:pPr>
        <w:tabs>
          <w:tab w:val="left" w:pos="-6576"/>
        </w:tabs>
        <w:spacing w:before="240" w:line="360" w:lineRule="auto"/>
        <w:rPr>
          <w:rFonts w:ascii="Arial" w:hAnsi="Arial" w:cs="Arial"/>
        </w:rPr>
      </w:pPr>
      <w:r>
        <w:rPr>
          <w:rFonts w:ascii="Arial" w:hAnsi="Arial" w:cs="Arial"/>
          <w:noProof/>
        </w:rPr>
        <mc:AlternateContent>
          <mc:Choice Requires="wpg">
            <w:drawing>
              <wp:anchor distT="0" distB="0" distL="114300" distR="114300" simplePos="0" relativeHeight="251673088" behindDoc="0" locked="0" layoutInCell="1" allowOverlap="1">
                <wp:simplePos x="0" y="0"/>
                <wp:positionH relativeFrom="column">
                  <wp:posOffset>842010</wp:posOffset>
                </wp:positionH>
                <wp:positionV relativeFrom="paragraph">
                  <wp:posOffset>62230</wp:posOffset>
                </wp:positionV>
                <wp:extent cx="655320" cy="352425"/>
                <wp:effectExtent l="0" t="0" r="5715" b="3175"/>
                <wp:wrapNone/>
                <wp:docPr id="1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352425"/>
                          <a:chOff x="3594" y="7155"/>
                          <a:chExt cx="1032" cy="555"/>
                        </a:xfrm>
                      </wpg:grpSpPr>
                      <wps:wsp>
                        <wps:cNvPr id="19" name="Text Box 32"/>
                        <wps:cNvSpPr txBox="1">
                          <a:spLocks noChangeArrowheads="1"/>
                        </wps:cNvSpPr>
                        <wps:spPr bwMode="auto">
                          <a:xfrm>
                            <a:off x="3594" y="7155"/>
                            <a:ext cx="100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 xml:space="preserve">   0,09 mg</w:t>
                              </w:r>
                            </w:p>
                            <w:p w:rsidR="002276B7" w:rsidRPr="00D87F08" w:rsidRDefault="002276B7" w:rsidP="002276B7">
                              <w:pPr>
                                <w:jc w:val="center"/>
                                <w:rPr>
                                  <w:rFonts w:ascii="Arial" w:hAnsi="Arial" w:cs="Arial"/>
                                </w:rPr>
                              </w:pPr>
                              <w:r>
                                <w:rPr>
                                  <w:rFonts w:ascii="Arial" w:hAnsi="Arial" w:cs="Arial"/>
                                </w:rPr>
                                <w:t xml:space="preserve">    2 ml    </w:t>
                              </w:r>
                            </w:p>
                          </w:txbxContent>
                        </wps:txbx>
                        <wps:bodyPr rot="0" vert="horz" wrap="square" lIns="3600" tIns="3600" rIns="3600" bIns="3600" anchor="t" anchorCtr="0" upright="1">
                          <a:noAutofit/>
                        </wps:bodyPr>
                      </wps:wsp>
                      <wps:wsp>
                        <wps:cNvPr id="20" name="AutoShape 33"/>
                        <wps:cNvCnPr>
                          <a:cxnSpLocks noChangeShapeType="1"/>
                        </wps:cNvCnPr>
                        <wps:spPr bwMode="auto">
                          <a:xfrm>
                            <a:off x="3780" y="7425"/>
                            <a:ext cx="846"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63" style="position:absolute;margin-left:66.3pt;margin-top:4.9pt;width:51.6pt;height:27.75pt;z-index:251673088" coordorigin="3594,7155" coordsize="103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">
                <v:shape id="Text Box 32" o:spid="_x0000_s1064" type="#_x0000_t202" style="position:absolute;left:3594;top:7155;width:100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eoMEA&#10;AADbAAAADwAAAGRycy9kb3ducmV2LnhtbERPTYvCMBC9C/6HMMJeRFMVRKtRZBdhYRG06n3ajG2x&#10;mZQmavffG0HwNo/3Oct1aypxp8aVlhWMhhEI4szqknMFp+N2MAPhPLLGyjIp+CcH61W3s8RY2wcf&#10;6J74XIQQdjEqKLyvYyldVpBBN7Q1ceAutjHoA2xyqRt8hHBTyXEUTaXBkkNDgTV9F5Rdk5tRcK6v&#10;yV/00z9Wk9FsN79N09TuU6W+eu1mAcJT6z/it/tXh/lzeP0SD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73qDBAAAA2wAAAA8AAAAAAAAAAAAAAAAAmAIAAGRycy9kb3du&#10;cmV2LnhtbFBLBQYAAAAABAAEAPUAAACGAwAAAAA=&#10;" filled="f" stroked="f">
                  <v:textbox inset=".1mm,.1mm,.1mm,.1mm">
                    <w:txbxContent>
                      <w:p w:rsidR="002276B7" w:rsidRDefault="002276B7" w:rsidP="002276B7">
                        <w:pPr>
                          <w:jc w:val="center"/>
                          <w:rPr>
                            <w:rFonts w:ascii="Arial" w:hAnsi="Arial" w:cs="Arial"/>
                          </w:rPr>
                        </w:pPr>
                        <w:r>
                          <w:rPr>
                            <w:rFonts w:ascii="Arial" w:hAnsi="Arial" w:cs="Arial"/>
                          </w:rPr>
                          <w:t xml:space="preserve">   0,09 mg</w:t>
                        </w:r>
                      </w:p>
                      <w:p w:rsidR="002276B7" w:rsidRPr="00D87F08" w:rsidRDefault="002276B7" w:rsidP="002276B7">
                        <w:pPr>
                          <w:jc w:val="center"/>
                          <w:rPr>
                            <w:rFonts w:ascii="Arial" w:hAnsi="Arial" w:cs="Arial"/>
                          </w:rPr>
                        </w:pPr>
                        <w:r>
                          <w:rPr>
                            <w:rFonts w:ascii="Arial" w:hAnsi="Arial" w:cs="Arial"/>
                          </w:rPr>
                          <w:t xml:space="preserve">    2 ml    </w:t>
                        </w:r>
                      </w:p>
                    </w:txbxContent>
                  </v:textbox>
                </v:shape>
                <v:shape id="AutoShape 33" o:spid="_x0000_s1065" type="#_x0000_t32" style="position:absolute;left:3780;top:7425;width:846;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r w:rsidR="002276B7">
        <w:rPr>
          <w:rFonts w:ascii="Arial" w:hAnsi="Arial" w:cs="Arial"/>
        </w:rPr>
        <w:t xml:space="preserve">Glibenklamid = </w:t>
      </w:r>
      <w:r w:rsidR="002276B7">
        <w:rPr>
          <w:rFonts w:ascii="Arial" w:hAnsi="Arial" w:cs="Arial"/>
        </w:rPr>
        <w:tab/>
        <w:t xml:space="preserve">    × 10 ml = 0,45 mg</w:t>
      </w:r>
    </w:p>
    <w:p w:rsidR="002276B7" w:rsidRDefault="00206190" w:rsidP="002276B7">
      <w:pPr>
        <w:spacing w:line="36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92544" behindDoc="0" locked="0" layoutInCell="1" allowOverlap="1">
                <wp:simplePos x="0" y="0"/>
                <wp:positionH relativeFrom="column">
                  <wp:posOffset>800100</wp:posOffset>
                </wp:positionH>
                <wp:positionV relativeFrom="paragraph">
                  <wp:posOffset>81280</wp:posOffset>
                </wp:positionV>
                <wp:extent cx="685800" cy="344805"/>
                <wp:effectExtent l="1905" t="0" r="0" b="0"/>
                <wp:wrapNone/>
                <wp:docPr id="1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44805"/>
                          <a:chOff x="2280" y="2136"/>
                          <a:chExt cx="942" cy="555"/>
                        </a:xfrm>
                      </wpg:grpSpPr>
                      <wps:wsp>
                        <wps:cNvPr id="16" name="Text Box 55"/>
                        <wps:cNvSpPr txBox="1">
                          <a:spLocks noChangeArrowheads="1"/>
                        </wps:cNvSpPr>
                        <wps:spPr bwMode="auto">
                          <a:xfrm>
                            <a:off x="2280" y="2136"/>
                            <a:ext cx="94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rPr>
                                  <w:rFonts w:ascii="Arial" w:hAnsi="Arial" w:cs="Arial"/>
                                </w:rPr>
                              </w:pPr>
                              <w:r w:rsidRPr="00B14280">
                                <w:t xml:space="preserve">    </w:t>
                              </w:r>
                              <w:r w:rsidRPr="00B14280">
                                <w:rPr>
                                  <w:rFonts w:ascii="Arial" w:hAnsi="Arial" w:cs="Arial"/>
                                </w:rPr>
                                <w:t>0,45</w:t>
                              </w:r>
                              <w:r>
                                <w:rPr>
                                  <w:rFonts w:ascii="Arial" w:hAnsi="Arial" w:cs="Arial"/>
                                </w:rPr>
                                <w:t xml:space="preserve"> </w:t>
                              </w:r>
                              <w:r w:rsidRPr="00B14280">
                                <w:rPr>
                                  <w:rFonts w:ascii="Arial" w:hAnsi="Arial" w:cs="Arial"/>
                                </w:rPr>
                                <w:t>mg</w:t>
                              </w:r>
                            </w:p>
                            <w:p w:rsidR="002276B7" w:rsidRPr="000B3AA6" w:rsidRDefault="002276B7" w:rsidP="002276B7">
                              <w:pPr>
                                <w:rPr>
                                  <w:rFonts w:ascii="Arial" w:hAnsi="Arial" w:cs="Arial"/>
                                </w:rPr>
                              </w:pPr>
                              <w:r>
                                <w:rPr>
                                  <w:rFonts w:ascii="Arial" w:hAnsi="Arial" w:cs="Arial"/>
                                </w:rPr>
                                <w:t xml:space="preserve">      5 mg</w:t>
                              </w:r>
                            </w:p>
                          </w:txbxContent>
                        </wps:txbx>
                        <wps:bodyPr rot="0" vert="horz" wrap="square" lIns="3600" tIns="3600" rIns="3600" bIns="3600" anchor="t" anchorCtr="0" upright="1">
                          <a:noAutofit/>
                        </wps:bodyPr>
                      </wps:wsp>
                      <wps:wsp>
                        <wps:cNvPr id="17" name="AutoShape 56"/>
                        <wps:cNvCnPr>
                          <a:cxnSpLocks noChangeShapeType="1"/>
                        </wps:cNvCnPr>
                        <wps:spPr bwMode="auto">
                          <a:xfrm>
                            <a:off x="2466" y="2406"/>
                            <a:ext cx="57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66" style="position:absolute;left:0;text-align:left;margin-left:63pt;margin-top:6.4pt;width:54pt;height:27.15pt;z-index:251692544" coordorigin="2280,2136" coordsize="9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">
                <v:shape id="Text Box 55" o:spid="_x0000_s1067" type="#_x0000_t202" style="position:absolute;left:2280;top:2136;width:94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K0sMA&#10;AADbAAAADwAAAGRycy9kb3ducmV2LnhtbERPTWvCQBC9C/0PyxS8SLOxhWCjq5SWgiAFm9T7JDtN&#10;gtnZkF2T+O+7BcHbPN7nbHaTacVAvWssK1hGMQji0uqGKwU/+efTCoTzyBpby6TgSg5224fZBlNt&#10;R/6mIfOVCCHsUlRQe9+lUrqyJoMush1x4H5tb9AH2FdS9ziGcNPK5zhOpMGGQ0ONHb3XVJ6zi1Fw&#10;6s7ZIf5Y5O3LcvX1ekmKwh4LpeaP09sahKfJ38U3916H+Qn8/xI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RK0sMAAADbAAAADwAAAAAAAAAAAAAAAACYAgAAZHJzL2Rv&#10;d25yZXYueG1sUEsFBgAAAAAEAAQA9QAAAIgDAAAAAA==&#10;" filled="f" stroked="f">
                  <v:textbox inset=".1mm,.1mm,.1mm,.1mm">
                    <w:txbxContent>
                      <w:p w:rsidR="002276B7" w:rsidRDefault="002276B7" w:rsidP="002276B7">
                        <w:pPr>
                          <w:rPr>
                            <w:rFonts w:ascii="Arial" w:hAnsi="Arial" w:cs="Arial"/>
                          </w:rPr>
                        </w:pPr>
                        <w:r w:rsidRPr="00B14280">
                          <w:t xml:space="preserve">    </w:t>
                        </w:r>
                        <w:r w:rsidRPr="00B14280">
                          <w:rPr>
                            <w:rFonts w:ascii="Arial" w:hAnsi="Arial" w:cs="Arial"/>
                          </w:rPr>
                          <w:t>0,45</w:t>
                        </w:r>
                        <w:r>
                          <w:rPr>
                            <w:rFonts w:ascii="Arial" w:hAnsi="Arial" w:cs="Arial"/>
                          </w:rPr>
                          <w:t xml:space="preserve"> </w:t>
                        </w:r>
                        <w:r w:rsidRPr="00B14280">
                          <w:rPr>
                            <w:rFonts w:ascii="Arial" w:hAnsi="Arial" w:cs="Arial"/>
                          </w:rPr>
                          <w:t>mg</w:t>
                        </w:r>
                      </w:p>
                      <w:p w:rsidR="002276B7" w:rsidRPr="000B3AA6" w:rsidRDefault="002276B7" w:rsidP="002276B7">
                        <w:pPr>
                          <w:rPr>
                            <w:rFonts w:ascii="Arial" w:hAnsi="Arial" w:cs="Arial"/>
                          </w:rPr>
                        </w:pPr>
                        <w:r>
                          <w:rPr>
                            <w:rFonts w:ascii="Arial" w:hAnsi="Arial" w:cs="Arial"/>
                          </w:rPr>
                          <w:t xml:space="preserve">      5 mg</w:t>
                        </w:r>
                      </w:p>
                    </w:txbxContent>
                  </v:textbox>
                </v:shape>
                <v:shape id="AutoShape 56" o:spid="_x0000_s1068" type="#_x0000_t32" style="position:absolute;left:2466;top:2406;width:5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group>
            </w:pict>
          </mc:Fallback>
        </mc:AlternateContent>
      </w:r>
      <w:r w:rsidR="002276B7">
        <w:rPr>
          <w:rFonts w:ascii="Arial" w:hAnsi="Arial" w:cs="Arial"/>
        </w:rPr>
        <w:tab/>
      </w:r>
      <w:r w:rsidR="002276B7">
        <w:rPr>
          <w:rFonts w:ascii="Arial" w:hAnsi="Arial" w:cs="Arial"/>
        </w:rPr>
        <w:tab/>
      </w:r>
    </w:p>
    <w:p w:rsidR="002276B7" w:rsidRDefault="002276B7" w:rsidP="002276B7">
      <w:pPr>
        <w:tabs>
          <w:tab w:val="left" w:pos="2037"/>
        </w:tabs>
        <w:spacing w:line="360" w:lineRule="auto"/>
        <w:ind w:firstLine="720"/>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x 0,2017 g</w:t>
      </w:r>
    </w:p>
    <w:p w:rsidR="002276B7" w:rsidRPr="00E11EEC" w:rsidRDefault="002276B7" w:rsidP="002276B7">
      <w:pPr>
        <w:tabs>
          <w:tab w:val="left" w:pos="2037"/>
        </w:tabs>
        <w:spacing w:line="360" w:lineRule="auto"/>
        <w:jc w:val="both"/>
        <w:rPr>
          <w:rFonts w:ascii="Arial" w:hAnsi="Arial" w:cs="Arial"/>
        </w:rPr>
      </w:pPr>
      <w:r>
        <w:rPr>
          <w:rFonts w:ascii="Arial" w:hAnsi="Arial" w:cs="Arial"/>
        </w:rPr>
        <w:t xml:space="preserve">                     = 0,018153 g</w:t>
      </w:r>
    </w:p>
    <w:p w:rsidR="002276B7" w:rsidRDefault="002276B7" w:rsidP="002276B7">
      <w:pPr>
        <w:spacing w:line="360" w:lineRule="auto"/>
        <w:ind w:firstLine="720"/>
        <w:jc w:val="both"/>
        <w:rPr>
          <w:rFonts w:ascii="Arial" w:hAnsi="Arial" w:cs="Arial"/>
        </w:rPr>
      </w:pPr>
      <w:r w:rsidRPr="00F17079">
        <w:rPr>
          <w:rFonts w:ascii="Arial" w:hAnsi="Arial" w:cs="Arial"/>
        </w:rPr>
        <w:t xml:space="preserve">Timbang </w:t>
      </w:r>
      <w:r>
        <w:rPr>
          <w:rFonts w:ascii="Arial" w:hAnsi="Arial" w:cs="Arial"/>
        </w:rPr>
        <w:t>20</w:t>
      </w:r>
      <w:r w:rsidRPr="00F17079">
        <w:rPr>
          <w:rFonts w:ascii="Arial" w:hAnsi="Arial" w:cs="Arial"/>
        </w:rPr>
        <w:t xml:space="preserve"> mg glibenklamid haluskan dalam lumpang, </w:t>
      </w:r>
      <w:r>
        <w:rPr>
          <w:rFonts w:ascii="Arial" w:hAnsi="Arial" w:cs="Arial"/>
        </w:rPr>
        <w:t>lalu hitung bobot rata-rata satu tablet dan timbang serbuk tablet glibenklamid tersebut, masukkan dalam lumpan tambahkan sedikit demi sedikit CMC 1% sampai diperoleh volume 10 ml.</w:t>
      </w:r>
    </w:p>
    <w:p w:rsidR="002276B7" w:rsidRDefault="002276B7" w:rsidP="002276B7">
      <w:pPr>
        <w:tabs>
          <w:tab w:val="left" w:pos="2037"/>
        </w:tabs>
        <w:spacing w:line="360" w:lineRule="auto"/>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r>
        <w:rPr>
          <w:rFonts w:ascii="Arial" w:hAnsi="Arial" w:cs="Arial"/>
        </w:rPr>
        <w:t xml:space="preserve">  </w:t>
      </w:r>
    </w:p>
    <w:p w:rsidR="002276B7" w:rsidRDefault="002276B7" w:rsidP="002276B7">
      <w:pPr>
        <w:tabs>
          <w:tab w:val="left" w:pos="1149"/>
        </w:tabs>
        <w:spacing w:line="360" w:lineRule="auto"/>
        <w:ind w:firstLine="720"/>
        <w:jc w:val="both"/>
        <w:rPr>
          <w:rFonts w:ascii="Arial" w:hAnsi="Arial" w:cs="Arial"/>
        </w:rPr>
      </w:pPr>
      <w:r>
        <w:rPr>
          <w:rFonts w:ascii="Arial" w:hAnsi="Arial" w:cs="Arial"/>
        </w:rPr>
        <w:tab/>
      </w: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Pr="00F977FB" w:rsidRDefault="002276B7" w:rsidP="002276B7">
      <w:pPr>
        <w:spacing w:line="360" w:lineRule="auto"/>
        <w:jc w:val="both"/>
        <w:rPr>
          <w:rFonts w:ascii="Arial" w:hAnsi="Arial" w:cs="Arial"/>
        </w:rPr>
      </w:pPr>
      <w:r>
        <w:rPr>
          <w:rFonts w:ascii="Arial" w:hAnsi="Arial" w:cs="Arial"/>
          <w:b/>
        </w:rPr>
        <w:t>3.6.7</w:t>
      </w:r>
      <w:r w:rsidRPr="00F776D3">
        <w:rPr>
          <w:rFonts w:ascii="Arial" w:hAnsi="Arial" w:cs="Arial"/>
          <w:b/>
        </w:rPr>
        <w:t xml:space="preserve"> Pembubuatan Glukosa</w:t>
      </w:r>
    </w:p>
    <w:p w:rsidR="002276B7" w:rsidRPr="0001565E" w:rsidRDefault="002276B7" w:rsidP="002276B7">
      <w:pPr>
        <w:spacing w:line="360" w:lineRule="auto"/>
        <w:ind w:firstLine="720"/>
        <w:jc w:val="both"/>
        <w:rPr>
          <w:rFonts w:ascii="Arial" w:hAnsi="Arial" w:cs="Arial"/>
        </w:rPr>
      </w:pPr>
      <w:r w:rsidRPr="0001565E">
        <w:rPr>
          <w:rFonts w:ascii="Arial" w:hAnsi="Arial" w:cs="Arial"/>
        </w:rPr>
        <w:t>Dosis glukosa pada tes toleransi glukosa pada manusia ad</w:t>
      </w:r>
      <w:r>
        <w:rPr>
          <w:rFonts w:ascii="Arial" w:hAnsi="Arial" w:cs="Arial"/>
        </w:rPr>
        <w:t>alah 75 g</w:t>
      </w:r>
      <w:r w:rsidRPr="0001565E">
        <w:rPr>
          <w:rFonts w:ascii="Arial" w:hAnsi="Arial" w:cs="Arial"/>
        </w:rPr>
        <w:t xml:space="preserve">. </w:t>
      </w:r>
    </w:p>
    <w:p w:rsidR="002276B7" w:rsidRPr="0001565E" w:rsidRDefault="002276B7" w:rsidP="002276B7">
      <w:pPr>
        <w:spacing w:line="360" w:lineRule="auto"/>
        <w:jc w:val="both"/>
        <w:rPr>
          <w:rFonts w:ascii="Arial" w:hAnsi="Arial" w:cs="Arial"/>
        </w:rPr>
      </w:pPr>
      <w:r w:rsidRPr="0001565E">
        <w:rPr>
          <w:rFonts w:ascii="Arial" w:hAnsi="Arial" w:cs="Arial"/>
        </w:rPr>
        <w:t>Perhitunga dosis konversi untuk tikus putih yang mempunyai bobot 200 g adalah:</w:t>
      </w:r>
    </w:p>
    <w:p w:rsidR="002276B7" w:rsidRPr="00EE4D1E" w:rsidRDefault="002276B7" w:rsidP="002276B7">
      <w:pPr>
        <w:spacing w:line="360" w:lineRule="auto"/>
        <w:jc w:val="both"/>
        <w:rPr>
          <w:rFonts w:ascii="Arial" w:hAnsi="Arial" w:cs="Arial"/>
          <w:lang w:val="en-ID"/>
        </w:rPr>
      </w:pPr>
      <w:r w:rsidRPr="0001565E">
        <w:rPr>
          <w:rFonts w:ascii="Arial" w:hAnsi="Arial" w:cs="Arial"/>
        </w:rPr>
        <w:t>= 75 g × 0,018 = 1,35 g dibulatkan menjadi 1,4 g</w:t>
      </w:r>
    </w:p>
    <w:p w:rsidR="002276B7" w:rsidRPr="0001565E" w:rsidRDefault="002276B7" w:rsidP="002276B7">
      <w:pPr>
        <w:spacing w:line="360" w:lineRule="auto"/>
        <w:jc w:val="both"/>
        <w:rPr>
          <w:rFonts w:ascii="Arial" w:hAnsi="Arial" w:cs="Arial"/>
        </w:rPr>
      </w:pPr>
      <w:r w:rsidRPr="0001565E">
        <w:rPr>
          <w:rFonts w:ascii="Arial" w:hAnsi="Arial" w:cs="Arial"/>
        </w:rPr>
        <w:t>Larutan glukosa yang dibuat adalah :</w:t>
      </w:r>
    </w:p>
    <w:p w:rsidR="002276B7" w:rsidRPr="0001565E" w:rsidRDefault="002276B7" w:rsidP="002276B7">
      <w:pPr>
        <w:spacing w:line="360" w:lineRule="auto"/>
        <w:jc w:val="both"/>
        <w:rPr>
          <w:rFonts w:ascii="Arial" w:hAnsi="Arial" w:cs="Arial"/>
        </w:rPr>
      </w:pPr>
      <w:r>
        <w:rPr>
          <w:rFonts w:ascii="Arial" w:hAnsi="Arial" w:cs="Arial"/>
        </w:rPr>
        <w:t>= 25 × 2 ml = 50</w:t>
      </w:r>
      <w:r w:rsidRPr="0001565E">
        <w:rPr>
          <w:rFonts w:ascii="Arial" w:hAnsi="Arial" w:cs="Arial"/>
        </w:rPr>
        <w:t xml:space="preserve"> ml</w:t>
      </w:r>
    </w:p>
    <w:p w:rsidR="002276B7" w:rsidRDefault="00206190" w:rsidP="002276B7">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74112" behindDoc="0" locked="0" layoutInCell="1" allowOverlap="1">
                <wp:simplePos x="0" y="0"/>
                <wp:positionH relativeFrom="column">
                  <wp:posOffset>-3810</wp:posOffset>
                </wp:positionH>
                <wp:positionV relativeFrom="paragraph">
                  <wp:posOffset>414655</wp:posOffset>
                </wp:positionV>
                <wp:extent cx="613410" cy="352425"/>
                <wp:effectExtent l="0" t="0" r="7620" b="1905"/>
                <wp:wrapNone/>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352425"/>
                          <a:chOff x="3594" y="7155"/>
                          <a:chExt cx="1032" cy="555"/>
                        </a:xfrm>
                      </wpg:grpSpPr>
                      <wps:wsp>
                        <wps:cNvPr id="13" name="Text Box 35"/>
                        <wps:cNvSpPr txBox="1">
                          <a:spLocks noChangeArrowheads="1"/>
                        </wps:cNvSpPr>
                        <wps:spPr bwMode="auto">
                          <a:xfrm>
                            <a:off x="3594" y="7155"/>
                            <a:ext cx="100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7" w:rsidRDefault="002276B7" w:rsidP="002276B7">
                              <w:pPr>
                                <w:jc w:val="center"/>
                                <w:rPr>
                                  <w:rFonts w:ascii="Arial" w:hAnsi="Arial" w:cs="Arial"/>
                                </w:rPr>
                              </w:pPr>
                              <w:r>
                                <w:rPr>
                                  <w:rFonts w:ascii="Arial" w:hAnsi="Arial" w:cs="Arial"/>
                                </w:rPr>
                                <w:t xml:space="preserve">   100 ml</w:t>
                              </w:r>
                            </w:p>
                            <w:p w:rsidR="002276B7" w:rsidRPr="00D87F08" w:rsidRDefault="002276B7" w:rsidP="002276B7">
                              <w:pPr>
                                <w:jc w:val="center"/>
                                <w:rPr>
                                  <w:rFonts w:ascii="Arial" w:hAnsi="Arial" w:cs="Arial"/>
                                </w:rPr>
                              </w:pPr>
                              <w:r>
                                <w:rPr>
                                  <w:rFonts w:ascii="Arial" w:hAnsi="Arial" w:cs="Arial"/>
                                </w:rPr>
                                <w:t xml:space="preserve">    2 ml    </w:t>
                              </w:r>
                            </w:p>
                          </w:txbxContent>
                        </wps:txbx>
                        <wps:bodyPr rot="0" vert="horz" wrap="square" lIns="3600" tIns="3600" rIns="3600" bIns="3600" anchor="t" anchorCtr="0" upright="1">
                          <a:noAutofit/>
                        </wps:bodyPr>
                      </wps:wsp>
                      <wps:wsp>
                        <wps:cNvPr id="14" name="AutoShape 36"/>
                        <wps:cNvCnPr>
                          <a:cxnSpLocks noChangeShapeType="1"/>
                        </wps:cNvCnPr>
                        <wps:spPr bwMode="auto">
                          <a:xfrm>
                            <a:off x="3780" y="7425"/>
                            <a:ext cx="846"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69" style="position:absolute;left:0;text-align:left;margin-left:-.3pt;margin-top:32.65pt;width:48.3pt;height:27.75pt;z-index:251674112" coordorigin="3594,7155" coordsize="103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">
                <v:shape id="Text Box 35" o:spid="_x0000_s1070" type="#_x0000_t202" style="position:absolute;left:3594;top:7155;width:100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pSsEA&#10;AADbAAAADwAAAGRycy9kb3ducmV2LnhtbERPTYvCMBC9L/gfwgheFk1VEK1GEUVYkAWtep82Y1ts&#10;JqWJ2v33ZkHwNo/3OYtVayrxoMaVlhUMBxEI4szqknMF59OuPwXhPLLGyjIp+CMHq2Xna4Gxtk8+&#10;0iPxuQgh7GJUUHhfx1K6rCCDbmBr4sBdbWPQB9jkUjf4DOGmkqMomkiDJYeGAmvaFJTdkrtRcKlv&#10;yT7afp+q8XD6O7tP0tQeUqV63XY9B+Gp9R/x2/2jw/wx/P8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T6UrBAAAA2wAAAA8AAAAAAAAAAAAAAAAAmAIAAGRycy9kb3du&#10;cmV2LnhtbFBLBQYAAAAABAAEAPUAAACGAwAAAAA=&#10;" filled="f" stroked="f">
                  <v:textbox inset=".1mm,.1mm,.1mm,.1mm">
                    <w:txbxContent>
                      <w:p w:rsidR="002276B7" w:rsidRDefault="002276B7" w:rsidP="002276B7">
                        <w:pPr>
                          <w:jc w:val="center"/>
                          <w:rPr>
                            <w:rFonts w:ascii="Arial" w:hAnsi="Arial" w:cs="Arial"/>
                          </w:rPr>
                        </w:pPr>
                        <w:r>
                          <w:rPr>
                            <w:rFonts w:ascii="Arial" w:hAnsi="Arial" w:cs="Arial"/>
                          </w:rPr>
                          <w:t xml:space="preserve">   100 ml</w:t>
                        </w:r>
                      </w:p>
                      <w:p w:rsidR="002276B7" w:rsidRPr="00D87F08" w:rsidRDefault="002276B7" w:rsidP="002276B7">
                        <w:pPr>
                          <w:jc w:val="center"/>
                          <w:rPr>
                            <w:rFonts w:ascii="Arial" w:hAnsi="Arial" w:cs="Arial"/>
                          </w:rPr>
                        </w:pPr>
                        <w:r>
                          <w:rPr>
                            <w:rFonts w:ascii="Arial" w:hAnsi="Arial" w:cs="Arial"/>
                          </w:rPr>
                          <w:t xml:space="preserve">    2 ml    </w:t>
                        </w:r>
                      </w:p>
                    </w:txbxContent>
                  </v:textbox>
                </v:shape>
                <v:shape id="AutoShape 36" o:spid="_x0000_s1071" type="#_x0000_t32" style="position:absolute;left:3780;top:7425;width:846;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mc:Fallback>
        </mc:AlternateContent>
      </w:r>
      <w:r w:rsidR="002276B7" w:rsidRPr="0001565E">
        <w:rPr>
          <w:rFonts w:ascii="Arial" w:hAnsi="Arial" w:cs="Arial"/>
        </w:rPr>
        <w:t>Untuk menghidari terjadinya kekurangan volume larutan glukosa, maka volume dilebihkan menjadi 100 ml, jadi glukosa yang ditimbang :</w:t>
      </w:r>
    </w:p>
    <w:p w:rsidR="002276B7" w:rsidRPr="00F13C03" w:rsidRDefault="002276B7" w:rsidP="002276B7">
      <w:pPr>
        <w:spacing w:line="480" w:lineRule="auto"/>
        <w:jc w:val="both"/>
        <w:rPr>
          <w:rFonts w:ascii="Arial" w:hAnsi="Arial" w:cs="Arial"/>
        </w:rPr>
      </w:pPr>
      <w:r>
        <w:rPr>
          <w:rFonts w:ascii="Arial" w:hAnsi="Arial" w:cs="Arial"/>
        </w:rPr>
        <w:t xml:space="preserve">= </w:t>
      </w:r>
      <w:r>
        <w:rPr>
          <w:rFonts w:ascii="Arial" w:hAnsi="Arial" w:cs="Arial"/>
        </w:rPr>
        <w:tab/>
        <w:t xml:space="preserve">     × 1,4 g = 70 g</w:t>
      </w:r>
    </w:p>
    <w:p w:rsidR="002276B7" w:rsidRDefault="002276B7" w:rsidP="002276B7">
      <w:pPr>
        <w:spacing w:before="240" w:line="360" w:lineRule="auto"/>
        <w:jc w:val="both"/>
        <w:rPr>
          <w:rFonts w:ascii="Arial" w:hAnsi="Arial" w:cs="Arial"/>
          <w:b/>
        </w:rPr>
      </w:pPr>
      <w:r w:rsidRPr="0001565E">
        <w:rPr>
          <w:rFonts w:ascii="Arial" w:hAnsi="Arial" w:cs="Arial"/>
        </w:rPr>
        <w:t xml:space="preserve"> </w:t>
      </w:r>
      <w:r>
        <w:rPr>
          <w:rFonts w:ascii="Arial" w:hAnsi="Arial" w:cs="Arial"/>
          <w:b/>
        </w:rPr>
        <w:t>3.7 Desain</w:t>
      </w:r>
      <w:r w:rsidRPr="0001565E">
        <w:rPr>
          <w:rFonts w:ascii="Arial" w:hAnsi="Arial" w:cs="Arial"/>
          <w:b/>
        </w:rPr>
        <w:t xml:space="preserve"> Penelitian</w:t>
      </w:r>
    </w:p>
    <w:p w:rsidR="002276B7" w:rsidRDefault="002276B7" w:rsidP="002276B7">
      <w:pPr>
        <w:spacing w:line="360" w:lineRule="auto"/>
        <w:jc w:val="both"/>
        <w:rPr>
          <w:rFonts w:ascii="Arial" w:hAnsi="Arial" w:cs="Arial"/>
        </w:rPr>
      </w:pPr>
      <w:r>
        <w:rPr>
          <w:rFonts w:ascii="Arial" w:hAnsi="Arial" w:cs="Arial"/>
        </w:rPr>
        <w:tab/>
      </w:r>
      <w:r w:rsidRPr="00732379">
        <w:rPr>
          <w:rFonts w:ascii="Arial" w:hAnsi="Arial" w:cs="Arial"/>
        </w:rPr>
        <w:t>Untuk menguji efek p</w:t>
      </w:r>
      <w:r>
        <w:rPr>
          <w:rFonts w:ascii="Arial" w:hAnsi="Arial" w:cs="Arial"/>
        </w:rPr>
        <w:t xml:space="preserve">enurunan kadar glukosa darah tikus percobaan dengan pemberian Ekstrak Etanol Daun Afrika </w:t>
      </w:r>
      <w:r>
        <w:rPr>
          <w:rFonts w:ascii="Arial" w:hAnsi="Arial" w:cs="Arial"/>
          <w:i/>
        </w:rPr>
        <w:t>(Vernonia a</w:t>
      </w:r>
      <w:r w:rsidRPr="0036719F">
        <w:rPr>
          <w:rFonts w:ascii="Arial" w:hAnsi="Arial" w:cs="Arial"/>
          <w:i/>
        </w:rPr>
        <w:t>mygdalina Delile)</w:t>
      </w:r>
      <w:r>
        <w:rPr>
          <w:rFonts w:ascii="Arial" w:hAnsi="Arial" w:cs="Arial"/>
        </w:rPr>
        <w:t xml:space="preserve"> dan Daun Insulin </w:t>
      </w:r>
      <w:r w:rsidRPr="0036719F">
        <w:rPr>
          <w:rFonts w:ascii="Arial" w:hAnsi="Arial" w:cs="Arial"/>
          <w:i/>
        </w:rPr>
        <w:t>(Tit</w:t>
      </w:r>
      <w:r>
        <w:rPr>
          <w:rFonts w:ascii="Arial" w:hAnsi="Arial" w:cs="Arial"/>
          <w:i/>
        </w:rPr>
        <w:t xml:space="preserve">honia diversifolia (Hemsly) A </w:t>
      </w:r>
      <w:r w:rsidRPr="0036719F">
        <w:rPr>
          <w:rFonts w:ascii="Arial" w:hAnsi="Arial" w:cs="Arial"/>
          <w:i/>
        </w:rPr>
        <w:t>Gray)</w:t>
      </w:r>
      <w:r>
        <w:rPr>
          <w:rFonts w:ascii="Arial" w:hAnsi="Arial" w:cs="Arial"/>
        </w:rPr>
        <w:t xml:space="preserve"> dilakukan dengan menginduksi (Pemberian glukosa) melalui oral. Tikus putih </w:t>
      </w:r>
      <w:r>
        <w:rPr>
          <w:rFonts w:ascii="Arial" w:hAnsi="Arial" w:cs="Arial"/>
          <w:i/>
        </w:rPr>
        <w:t>(Rattus n</w:t>
      </w:r>
      <w:r w:rsidRPr="0036719F">
        <w:rPr>
          <w:rFonts w:ascii="Arial" w:hAnsi="Arial" w:cs="Arial"/>
          <w:i/>
        </w:rPr>
        <w:t>overgicus)</w:t>
      </w:r>
      <w:r>
        <w:rPr>
          <w:rFonts w:ascii="Arial" w:hAnsi="Arial" w:cs="Arial"/>
        </w:rPr>
        <w:t xml:space="preserve"> jantan dikelompokkan menjadi lima kelompok masing-masing tiap kelompok terdiri atas lima ekor tikus. Masing-masing kelompok diberikan zat uji melalui oral, setelah 30 menit diberikan larutan glukosa melalui oral. Kadar glukosa darah tikus diperiksa setiap 15 menit sekali sampai menit ke 120.</w:t>
      </w:r>
    </w:p>
    <w:p w:rsidR="002276B7" w:rsidRDefault="002276B7" w:rsidP="002276B7">
      <w:pPr>
        <w:spacing w:line="360" w:lineRule="auto"/>
        <w:jc w:val="both"/>
        <w:rPr>
          <w:rFonts w:ascii="Arial" w:hAnsi="Arial" w:cs="Arial"/>
        </w:rPr>
      </w:pPr>
      <w:r>
        <w:rPr>
          <w:rFonts w:ascii="Arial" w:hAnsi="Arial" w:cs="Arial"/>
        </w:rPr>
        <w:tab/>
        <w:t>Tikus kelompok  I diberikan suspensi CMC 1% merupakan kontrol negatif. Kelompok II diberikan suspensi Glibenklamid. Glibenklamid adalah obat yang sering diberikan dalam hal menurunkan kadar glukosa darah, dalam penelitian ini merupakan kontrol positif.</w:t>
      </w:r>
    </w:p>
    <w:p w:rsidR="002276B7" w:rsidRDefault="002276B7" w:rsidP="002276B7">
      <w:pPr>
        <w:spacing w:line="360" w:lineRule="auto"/>
        <w:jc w:val="both"/>
        <w:rPr>
          <w:rFonts w:ascii="Arial" w:hAnsi="Arial" w:cs="Arial"/>
        </w:rPr>
      </w:pPr>
      <w:r>
        <w:rPr>
          <w:rFonts w:ascii="Arial" w:hAnsi="Arial" w:cs="Arial"/>
        </w:rPr>
        <w:lastRenderedPageBreak/>
        <w:tab/>
        <w:t>Tikus kelompok III, IV dan V masing-masing diberikan melalui oral Ekstrak Etanol Daun Afrika dan Ekstrak Etanol Daun Insulin. Masing-masing diberikan melalui oral dengan dosis tetap.</w:t>
      </w: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Pr="00F13C03" w:rsidRDefault="002276B7" w:rsidP="002276B7">
      <w:pPr>
        <w:spacing w:line="360" w:lineRule="auto"/>
        <w:jc w:val="both"/>
        <w:rPr>
          <w:rFonts w:ascii="Arial" w:hAnsi="Arial" w:cs="Arial"/>
        </w:rPr>
      </w:pPr>
    </w:p>
    <w:p w:rsidR="002276B7" w:rsidRPr="003D3236" w:rsidRDefault="002276B7" w:rsidP="002276B7">
      <w:pPr>
        <w:spacing w:before="240" w:line="360" w:lineRule="auto"/>
        <w:rPr>
          <w:rFonts w:ascii="Arial" w:hAnsi="Arial" w:cs="Arial"/>
          <w:b/>
        </w:rPr>
      </w:pPr>
      <w:r>
        <w:rPr>
          <w:rFonts w:ascii="Arial" w:hAnsi="Arial" w:cs="Arial"/>
          <w:b/>
        </w:rPr>
        <w:t>3.8</w:t>
      </w:r>
      <w:r w:rsidRPr="0001565E">
        <w:rPr>
          <w:rFonts w:ascii="Arial" w:hAnsi="Arial" w:cs="Arial"/>
          <w:b/>
        </w:rPr>
        <w:t xml:space="preserve">  Prosedur Kerja</w:t>
      </w:r>
    </w:p>
    <w:p w:rsidR="002276B7" w:rsidRDefault="002276B7" w:rsidP="002276B7">
      <w:pPr>
        <w:tabs>
          <w:tab w:val="left" w:pos="851"/>
        </w:tabs>
        <w:spacing w:line="360" w:lineRule="auto"/>
        <w:ind w:left="709" w:hanging="284"/>
        <w:jc w:val="both"/>
        <w:rPr>
          <w:rFonts w:ascii="Arial" w:hAnsi="Arial" w:cs="Arial"/>
        </w:rPr>
      </w:pPr>
      <w:r w:rsidRPr="003D7F1E">
        <w:rPr>
          <w:rFonts w:ascii="Arial" w:hAnsi="Arial" w:cs="Arial"/>
        </w:rPr>
        <w:t>a</w:t>
      </w:r>
      <w:r w:rsidRPr="003D7F1E">
        <w:rPr>
          <w:rFonts w:ascii="Arial" w:hAnsi="Arial" w:cs="Arial"/>
          <w:b/>
        </w:rPr>
        <w:t xml:space="preserve">. </w:t>
      </w:r>
      <w:r>
        <w:rPr>
          <w:rFonts w:ascii="Arial" w:hAnsi="Arial" w:cs="Arial"/>
        </w:rPr>
        <w:t>Hewan percobaan dibagi 5</w:t>
      </w:r>
      <w:r w:rsidRPr="003D7F1E">
        <w:rPr>
          <w:rFonts w:ascii="Arial" w:hAnsi="Arial" w:cs="Arial"/>
        </w:rPr>
        <w:t xml:space="preserve"> kelompok dan masin</w:t>
      </w:r>
      <w:r>
        <w:rPr>
          <w:rFonts w:ascii="Arial" w:hAnsi="Arial" w:cs="Arial"/>
        </w:rPr>
        <w:t>g-masing kelompok terdiri dari 5</w:t>
      </w:r>
      <w:r w:rsidRPr="003D7F1E">
        <w:rPr>
          <w:rFonts w:ascii="Arial" w:hAnsi="Arial" w:cs="Arial"/>
        </w:rPr>
        <w:t xml:space="preserve"> ekor tikus putih. Sebelum dilakukan percobaan, masing-masing kelompok tikus ditimbang berat badannya dan diukur kadar glukosa darahnya sebagai kadar glukosa darah awal/normal.</w:t>
      </w:r>
    </w:p>
    <w:p w:rsidR="002276B7" w:rsidRDefault="002276B7" w:rsidP="002276B7">
      <w:pPr>
        <w:spacing w:line="360" w:lineRule="auto"/>
        <w:ind w:left="709" w:hanging="284"/>
        <w:jc w:val="both"/>
        <w:rPr>
          <w:rFonts w:ascii="Arial" w:hAnsi="Arial" w:cs="Arial"/>
        </w:rPr>
      </w:pPr>
      <w:r>
        <w:rPr>
          <w:rFonts w:ascii="Arial" w:hAnsi="Arial" w:cs="Arial"/>
        </w:rPr>
        <w:t xml:space="preserve">b. </w:t>
      </w:r>
      <w:r w:rsidRPr="00161903">
        <w:rPr>
          <w:rFonts w:ascii="Arial" w:hAnsi="Arial" w:cs="Arial"/>
        </w:rPr>
        <w:t>Puasakan tikus putih selama 8 jam (tidak diberi makan, hanya diberi minum) sebelum dilakukan percobaan. Kemudian setiap tikus putih dilakukan pengukuran kadar glukosa darah puasa (KGDP).</w:t>
      </w:r>
    </w:p>
    <w:p w:rsidR="002276B7" w:rsidRDefault="002276B7" w:rsidP="002276B7">
      <w:pPr>
        <w:spacing w:line="360" w:lineRule="auto"/>
        <w:ind w:left="709" w:hanging="283"/>
        <w:jc w:val="both"/>
        <w:rPr>
          <w:rFonts w:ascii="Arial" w:hAnsi="Arial" w:cs="Arial"/>
        </w:rPr>
      </w:pPr>
      <w:r>
        <w:rPr>
          <w:rFonts w:ascii="Arial" w:hAnsi="Arial" w:cs="Arial"/>
        </w:rPr>
        <w:t xml:space="preserve">c. </w:t>
      </w:r>
      <w:r w:rsidRPr="0001565E">
        <w:rPr>
          <w:rFonts w:ascii="Arial" w:hAnsi="Arial" w:cs="Arial"/>
        </w:rPr>
        <w:t xml:space="preserve">Kelompok 1 (TI) diberikan suspensi CMC 1%  melalui oral, 30 menit kemudian diberikan larutan glukosa melalui oral, selanjutnya tiap 15 menit </w:t>
      </w:r>
      <w:r w:rsidRPr="00904716">
        <w:rPr>
          <w:rFonts w:ascii="Arial" w:hAnsi="Arial" w:cs="Arial"/>
        </w:rPr>
        <w:t>dilakukan pengukuran kadar gula darahnya sampai 2 jam.</w:t>
      </w:r>
    </w:p>
    <w:p w:rsidR="002276B7" w:rsidRDefault="002276B7" w:rsidP="002276B7">
      <w:pPr>
        <w:spacing w:line="360" w:lineRule="auto"/>
        <w:ind w:left="709" w:hanging="283"/>
        <w:jc w:val="both"/>
        <w:rPr>
          <w:rFonts w:ascii="Arial" w:hAnsi="Arial" w:cs="Arial"/>
          <w:b/>
        </w:rPr>
      </w:pPr>
      <w:r>
        <w:rPr>
          <w:rFonts w:ascii="Arial" w:hAnsi="Arial" w:cs="Arial"/>
        </w:rPr>
        <w:t xml:space="preserve">d. </w:t>
      </w:r>
      <w:r w:rsidRPr="0001565E">
        <w:rPr>
          <w:rFonts w:ascii="Arial" w:hAnsi="Arial" w:cs="Arial"/>
        </w:rPr>
        <w:t>Kelompok 2 (TII) diberikan suspensi Glibenklamid melalui oral, 30 menit kemudian diberikan larutan glukosa melalui oral, selanjutnya tiap 15 menit dilakukan pengukuran kadar gula darahnya sampai 2 jam.</w:t>
      </w:r>
    </w:p>
    <w:p w:rsidR="002276B7" w:rsidRDefault="002276B7" w:rsidP="002276B7">
      <w:pPr>
        <w:spacing w:line="360" w:lineRule="auto"/>
        <w:ind w:left="709" w:hanging="283"/>
        <w:jc w:val="both"/>
        <w:rPr>
          <w:rFonts w:ascii="Arial" w:hAnsi="Arial" w:cs="Arial"/>
          <w:b/>
        </w:rPr>
      </w:pPr>
      <w:r w:rsidRPr="00844B62">
        <w:rPr>
          <w:rFonts w:ascii="Arial" w:hAnsi="Arial" w:cs="Arial"/>
        </w:rPr>
        <w:lastRenderedPageBreak/>
        <w:t>e.</w:t>
      </w:r>
      <w:r>
        <w:rPr>
          <w:rFonts w:ascii="Arial" w:hAnsi="Arial" w:cs="Arial"/>
        </w:rPr>
        <w:t xml:space="preserve"> </w:t>
      </w:r>
      <w:r w:rsidRPr="0001565E">
        <w:rPr>
          <w:rFonts w:ascii="Arial" w:hAnsi="Arial" w:cs="Arial"/>
        </w:rPr>
        <w:t>Kelompok 3 (TIII) diberika</w:t>
      </w:r>
      <w:r>
        <w:rPr>
          <w:rFonts w:ascii="Arial" w:hAnsi="Arial" w:cs="Arial"/>
        </w:rPr>
        <w:t>n ekstrak etanol daun afrika 0,0140</w:t>
      </w:r>
      <w:r>
        <w:rPr>
          <w:rFonts w:ascii="Arial" w:hAnsi="Arial" w:cs="Arial"/>
          <w:lang w:val="en-ID"/>
        </w:rPr>
        <w:t xml:space="preserve"> </w:t>
      </w:r>
      <w:r>
        <w:rPr>
          <w:rFonts w:ascii="Arial" w:hAnsi="Arial" w:cs="Arial"/>
        </w:rPr>
        <w:t>g/200 gBB</w:t>
      </w:r>
      <w:r w:rsidRPr="0001565E">
        <w:rPr>
          <w:rFonts w:ascii="Arial" w:hAnsi="Arial" w:cs="Arial"/>
        </w:rPr>
        <w:t xml:space="preserve"> melalui oral, 30 menit kemudian diberikan larutan glukosa melalui oral, selanjutnya tiap 15 menit dilakukan pengukuran kadar gula darahnya sampai 2 jam.</w:t>
      </w:r>
    </w:p>
    <w:p w:rsidR="002276B7" w:rsidRPr="003F77B4" w:rsidRDefault="002276B7" w:rsidP="002276B7">
      <w:pPr>
        <w:spacing w:line="360" w:lineRule="auto"/>
        <w:ind w:left="709" w:hanging="283"/>
        <w:jc w:val="both"/>
        <w:rPr>
          <w:rFonts w:ascii="Arial" w:hAnsi="Arial" w:cs="Arial"/>
          <w:b/>
        </w:rPr>
      </w:pPr>
      <w:r w:rsidRPr="003F77B4">
        <w:rPr>
          <w:rFonts w:ascii="Arial" w:hAnsi="Arial" w:cs="Arial"/>
        </w:rPr>
        <w:t>f</w:t>
      </w:r>
      <w:r>
        <w:rPr>
          <w:rFonts w:ascii="Arial" w:hAnsi="Arial" w:cs="Arial"/>
          <w:b/>
        </w:rPr>
        <w:t xml:space="preserve">. </w:t>
      </w:r>
      <w:r w:rsidRPr="0001565E">
        <w:rPr>
          <w:rFonts w:ascii="Arial" w:hAnsi="Arial" w:cs="Arial"/>
        </w:rPr>
        <w:t xml:space="preserve">Kelompok 4 (TIV) diberikan </w:t>
      </w:r>
      <w:r>
        <w:rPr>
          <w:rFonts w:ascii="Arial" w:hAnsi="Arial" w:cs="Arial"/>
        </w:rPr>
        <w:t>ekstrak etanol daun insulin 0,010</w:t>
      </w:r>
      <w:r>
        <w:rPr>
          <w:rFonts w:ascii="Arial" w:hAnsi="Arial" w:cs="Arial"/>
          <w:lang w:val="en-ID"/>
        </w:rPr>
        <w:t xml:space="preserve">5 </w:t>
      </w:r>
      <w:r>
        <w:rPr>
          <w:rFonts w:ascii="Arial" w:hAnsi="Arial" w:cs="Arial"/>
        </w:rPr>
        <w:t>g/200 gBB</w:t>
      </w:r>
      <w:r w:rsidRPr="0001565E">
        <w:rPr>
          <w:rFonts w:ascii="Arial" w:hAnsi="Arial" w:cs="Arial"/>
        </w:rPr>
        <w:t xml:space="preserve"> melalui oral, 30 menit kemudian diberikan larutan glukosa melalui oral, selanjutnya tiap 15 menit dilakukan pengukuran kadar gula darahnya sampai 2 jam.</w:t>
      </w:r>
    </w:p>
    <w:p w:rsidR="002276B7" w:rsidRDefault="002276B7" w:rsidP="002276B7">
      <w:pPr>
        <w:spacing w:line="360" w:lineRule="auto"/>
        <w:ind w:left="709" w:hanging="426"/>
        <w:jc w:val="both"/>
        <w:rPr>
          <w:rFonts w:ascii="Arial" w:hAnsi="Arial" w:cs="Arial"/>
        </w:rPr>
      </w:pPr>
      <w:r>
        <w:rPr>
          <w:rFonts w:ascii="Arial" w:hAnsi="Arial" w:cs="Arial"/>
        </w:rPr>
        <w:t xml:space="preserve">  g. </w:t>
      </w:r>
      <w:r w:rsidRPr="0001565E">
        <w:rPr>
          <w:rFonts w:ascii="Arial" w:hAnsi="Arial" w:cs="Arial"/>
        </w:rPr>
        <w:t>Kelompok 5 (TV) diberikan kombinas</w:t>
      </w:r>
      <w:r>
        <w:rPr>
          <w:rFonts w:ascii="Arial" w:hAnsi="Arial" w:cs="Arial"/>
        </w:rPr>
        <w:t xml:space="preserve">i ekstrak etanol daun afrika 0,0140 g/200 gBB </w:t>
      </w:r>
      <w:r w:rsidRPr="0001565E">
        <w:rPr>
          <w:rFonts w:ascii="Arial" w:hAnsi="Arial" w:cs="Arial"/>
        </w:rPr>
        <w:t>dan</w:t>
      </w:r>
      <w:r>
        <w:rPr>
          <w:rFonts w:ascii="Arial" w:hAnsi="Arial" w:cs="Arial"/>
        </w:rPr>
        <w:t xml:space="preserve"> ekstrak etanol daun insulin 0,0105</w:t>
      </w:r>
      <w:r>
        <w:rPr>
          <w:rFonts w:ascii="Arial" w:hAnsi="Arial" w:cs="Arial"/>
          <w:lang w:val="en-ID"/>
        </w:rPr>
        <w:t xml:space="preserve"> </w:t>
      </w:r>
      <w:r>
        <w:rPr>
          <w:rFonts w:ascii="Arial" w:hAnsi="Arial" w:cs="Arial"/>
        </w:rPr>
        <w:t>g/200 gBB</w:t>
      </w:r>
      <w:r w:rsidRPr="0001565E">
        <w:rPr>
          <w:rFonts w:ascii="Arial" w:hAnsi="Arial" w:cs="Arial"/>
        </w:rPr>
        <w:t xml:space="preserve"> </w:t>
      </w:r>
      <w:r>
        <w:rPr>
          <w:rFonts w:ascii="Arial" w:hAnsi="Arial" w:cs="Arial"/>
        </w:rPr>
        <w:t xml:space="preserve">melalui oral, 30 menit kemudian </w:t>
      </w:r>
      <w:r w:rsidRPr="0001565E">
        <w:rPr>
          <w:rFonts w:ascii="Arial" w:hAnsi="Arial" w:cs="Arial"/>
        </w:rPr>
        <w:t>diberikan larutan glukosa melalui oral, selanjutnya tiap 15 menit dilakukan pengukuran kadar gula darahnya sampai 2 jam.</w:t>
      </w:r>
    </w:p>
    <w:p w:rsidR="002276B7" w:rsidRDefault="002276B7" w:rsidP="002276B7">
      <w:pPr>
        <w:spacing w:line="360" w:lineRule="auto"/>
        <w:ind w:left="709" w:hanging="426"/>
        <w:jc w:val="both"/>
        <w:rPr>
          <w:rFonts w:ascii="Arial" w:hAnsi="Arial" w:cs="Arial"/>
        </w:rPr>
      </w:pPr>
      <w:r>
        <w:rPr>
          <w:rFonts w:ascii="Arial" w:hAnsi="Arial" w:cs="Arial"/>
        </w:rPr>
        <w:t xml:space="preserve"> h. </w:t>
      </w:r>
      <w:r w:rsidRPr="0001565E">
        <w:rPr>
          <w:rFonts w:ascii="Arial" w:hAnsi="Arial" w:cs="Arial"/>
        </w:rPr>
        <w:t>Kelompok 6 (TVI) diberikan kombinas</w:t>
      </w:r>
      <w:r>
        <w:rPr>
          <w:rFonts w:ascii="Arial" w:hAnsi="Arial" w:cs="Arial"/>
        </w:rPr>
        <w:t>i ekstrak etanol daun afrika 0,0280</w:t>
      </w:r>
      <w:r>
        <w:rPr>
          <w:rFonts w:ascii="Arial" w:hAnsi="Arial" w:cs="Arial"/>
          <w:lang w:val="en-ID"/>
        </w:rPr>
        <w:t xml:space="preserve"> </w:t>
      </w:r>
      <w:r>
        <w:rPr>
          <w:rFonts w:ascii="Arial" w:hAnsi="Arial" w:cs="Arial"/>
        </w:rPr>
        <w:t>g/200 gBB</w:t>
      </w:r>
      <w:r w:rsidRPr="0001565E">
        <w:rPr>
          <w:rFonts w:ascii="Arial" w:hAnsi="Arial" w:cs="Arial"/>
        </w:rPr>
        <w:t xml:space="preserve"> dan</w:t>
      </w:r>
      <w:r>
        <w:rPr>
          <w:rFonts w:ascii="Arial" w:hAnsi="Arial" w:cs="Arial"/>
        </w:rPr>
        <w:t xml:space="preserve"> ekstrak etanol daun insulin 0,0210</w:t>
      </w:r>
      <w:r>
        <w:rPr>
          <w:rFonts w:ascii="Arial" w:hAnsi="Arial" w:cs="Arial"/>
          <w:lang w:val="en-ID"/>
        </w:rPr>
        <w:t xml:space="preserve"> </w:t>
      </w:r>
      <w:r>
        <w:rPr>
          <w:rFonts w:ascii="Arial" w:hAnsi="Arial" w:cs="Arial"/>
        </w:rPr>
        <w:t>g/200 gBB</w:t>
      </w:r>
      <w:r w:rsidRPr="0001565E">
        <w:rPr>
          <w:rFonts w:ascii="Arial" w:hAnsi="Arial" w:cs="Arial"/>
        </w:rPr>
        <w:t xml:space="preserve"> melalui oral, 30 menit kemudian diberikan larutan glukosa melalui oral, selanjutnya tiap 15 menit dilakukan pengukuran kadar gula darahnya sampai 2 jam. </w:t>
      </w:r>
    </w:p>
    <w:p w:rsidR="002276B7" w:rsidRDefault="002276B7" w:rsidP="002276B7">
      <w:pPr>
        <w:spacing w:line="360" w:lineRule="auto"/>
        <w:ind w:left="709" w:hanging="283"/>
        <w:jc w:val="both"/>
        <w:rPr>
          <w:rFonts w:ascii="Arial" w:hAnsi="Arial" w:cs="Arial"/>
        </w:rPr>
      </w:pPr>
      <w:r>
        <w:rPr>
          <w:rFonts w:ascii="Arial" w:hAnsi="Arial" w:cs="Arial"/>
        </w:rPr>
        <w:t xml:space="preserve">i. </w:t>
      </w:r>
      <w:r w:rsidRPr="0001565E">
        <w:rPr>
          <w:rFonts w:ascii="Arial" w:hAnsi="Arial" w:cs="Arial"/>
        </w:rPr>
        <w:t>Kelompok 7 (TVII) diberikan kombinas</w:t>
      </w:r>
      <w:r>
        <w:rPr>
          <w:rFonts w:ascii="Arial" w:hAnsi="Arial" w:cs="Arial"/>
        </w:rPr>
        <w:t xml:space="preserve">i ekstrak etanol daun afrika 0,0420 g/200 gBB </w:t>
      </w:r>
      <w:r w:rsidRPr="0001565E">
        <w:rPr>
          <w:rFonts w:ascii="Arial" w:hAnsi="Arial" w:cs="Arial"/>
        </w:rPr>
        <w:t>dan</w:t>
      </w:r>
      <w:r>
        <w:rPr>
          <w:rFonts w:ascii="Arial" w:hAnsi="Arial" w:cs="Arial"/>
        </w:rPr>
        <w:t xml:space="preserve"> ekstrak etanol daun insulin 0,0315 g/200 gBB</w:t>
      </w:r>
      <w:r w:rsidRPr="0001565E">
        <w:rPr>
          <w:rFonts w:ascii="Arial" w:hAnsi="Arial" w:cs="Arial"/>
        </w:rPr>
        <w:t xml:space="preserve"> melalui oral, 30 menit kemudian diberikan larutan glukosa melalui oral, selanjutnya tiap 15 menit dilakukan pengukuran kadar gula darahnya sampai 2 jam.</w:t>
      </w:r>
    </w:p>
    <w:p w:rsidR="002276B7" w:rsidRPr="00E600D9" w:rsidRDefault="002276B7" w:rsidP="002276B7">
      <w:pPr>
        <w:spacing w:before="240" w:line="360" w:lineRule="auto"/>
        <w:rPr>
          <w:rFonts w:ascii="Arial" w:hAnsi="Arial" w:cs="Arial"/>
          <w:b/>
        </w:rPr>
      </w:pPr>
      <w:r>
        <w:rPr>
          <w:rFonts w:ascii="Arial" w:hAnsi="Arial" w:cs="Arial"/>
          <w:b/>
        </w:rPr>
        <w:t>3.8.1 Pengambilan Darah Tikus putih</w:t>
      </w:r>
    </w:p>
    <w:p w:rsidR="002276B7" w:rsidRPr="0001189F" w:rsidRDefault="002276B7" w:rsidP="002276B7">
      <w:pPr>
        <w:tabs>
          <w:tab w:val="left" w:pos="567"/>
        </w:tabs>
        <w:spacing w:line="360" w:lineRule="auto"/>
        <w:jc w:val="both"/>
        <w:rPr>
          <w:rFonts w:ascii="Arial" w:hAnsi="Arial" w:cs="Arial"/>
        </w:rPr>
      </w:pPr>
      <w:r w:rsidRPr="0001565E">
        <w:rPr>
          <w:rFonts w:ascii="Arial" w:hAnsi="Arial" w:cs="Arial"/>
        </w:rPr>
        <w:tab/>
      </w:r>
      <w:r>
        <w:rPr>
          <w:rFonts w:ascii="Arial" w:hAnsi="Arial" w:cs="Arial"/>
        </w:rPr>
        <w:t>Pengambilan darah dilakukan dengan cara Tikus dikeluarkan dari kandang, lalu pegang ekor Tikus dan dibersihkan ekornya dengan alkohol 70%. Setelah kering, pembuluh darah diujung ekor dipotong, darah diteteskan pada strip yang sudah terpasang di glukometer.</w:t>
      </w:r>
    </w:p>
    <w:p w:rsidR="002276B7" w:rsidRDefault="002276B7" w:rsidP="002276B7">
      <w:pPr>
        <w:spacing w:before="240" w:line="360" w:lineRule="auto"/>
        <w:jc w:val="both"/>
        <w:rPr>
          <w:rFonts w:ascii="Arial" w:hAnsi="Arial" w:cs="Arial"/>
          <w:b/>
        </w:rPr>
      </w:pPr>
      <w:r>
        <w:rPr>
          <w:rFonts w:ascii="Arial" w:hAnsi="Arial" w:cs="Arial"/>
          <w:b/>
        </w:rPr>
        <w:t>3.8.2  Penggunaan Alat Glukometer</w:t>
      </w:r>
    </w:p>
    <w:p w:rsidR="002276B7" w:rsidRDefault="002276B7" w:rsidP="002276B7">
      <w:pPr>
        <w:tabs>
          <w:tab w:val="left" w:pos="709"/>
        </w:tabs>
        <w:spacing w:line="360" w:lineRule="auto"/>
        <w:ind w:left="709" w:hanging="709"/>
        <w:jc w:val="both"/>
        <w:rPr>
          <w:rFonts w:ascii="Arial" w:hAnsi="Arial" w:cs="Arial"/>
        </w:rPr>
      </w:pPr>
      <w:r>
        <w:rPr>
          <w:rFonts w:ascii="Arial" w:hAnsi="Arial" w:cs="Arial"/>
        </w:rPr>
        <w:t xml:space="preserve">       </w:t>
      </w:r>
      <w:r w:rsidRPr="00DB72A6">
        <w:rPr>
          <w:rFonts w:ascii="Arial" w:hAnsi="Arial" w:cs="Arial"/>
        </w:rPr>
        <w:t>1</w:t>
      </w:r>
      <w:r>
        <w:rPr>
          <w:rFonts w:ascii="Arial" w:hAnsi="Arial" w:cs="Arial"/>
        </w:rPr>
        <w:t>. Alat kalibrasi dimasukkan dalam glukometer, pastikan glukometer masih    berfungsi dengan baik.</w:t>
      </w:r>
    </w:p>
    <w:p w:rsidR="002276B7" w:rsidRDefault="002276B7" w:rsidP="002276B7">
      <w:pPr>
        <w:spacing w:line="360" w:lineRule="auto"/>
        <w:jc w:val="both"/>
        <w:rPr>
          <w:rFonts w:ascii="Arial" w:hAnsi="Arial" w:cs="Arial"/>
        </w:rPr>
      </w:pPr>
      <w:r>
        <w:rPr>
          <w:rFonts w:ascii="Arial" w:hAnsi="Arial" w:cs="Arial"/>
        </w:rPr>
        <w:t xml:space="preserve">       2. Glukometer diaktifkan dengan menggunakan tombol “ON/OFF”.</w:t>
      </w:r>
    </w:p>
    <w:p w:rsidR="002276B7" w:rsidRDefault="002276B7" w:rsidP="002276B7">
      <w:pPr>
        <w:tabs>
          <w:tab w:val="left" w:pos="851"/>
        </w:tabs>
        <w:spacing w:line="360" w:lineRule="auto"/>
        <w:ind w:left="709" w:hanging="851"/>
        <w:jc w:val="both"/>
        <w:rPr>
          <w:rFonts w:ascii="Arial" w:hAnsi="Arial" w:cs="Arial"/>
        </w:rPr>
      </w:pPr>
      <w:r>
        <w:rPr>
          <w:rFonts w:ascii="Arial" w:hAnsi="Arial" w:cs="Arial"/>
        </w:rPr>
        <w:lastRenderedPageBreak/>
        <w:t xml:space="preserve">         3. Pada layar akan terlihat nomor kode kalibrasi (yang sesuai dengan kode strip).</w:t>
      </w:r>
    </w:p>
    <w:p w:rsidR="002276B7" w:rsidRPr="0001189F" w:rsidRDefault="002276B7" w:rsidP="002276B7">
      <w:pPr>
        <w:tabs>
          <w:tab w:val="left" w:pos="709"/>
        </w:tabs>
        <w:spacing w:line="360" w:lineRule="auto"/>
        <w:ind w:left="709" w:hanging="709"/>
        <w:jc w:val="both"/>
        <w:rPr>
          <w:rFonts w:ascii="Arial" w:hAnsi="Arial" w:cs="Arial"/>
        </w:rPr>
      </w:pPr>
      <w:r>
        <w:rPr>
          <w:rFonts w:ascii="Arial" w:hAnsi="Arial" w:cs="Arial"/>
        </w:rPr>
        <w:t xml:space="preserve">       4. Strip dimasukkan kedalam glukometer dan ditetesi dengan sampel (darah) hingga berbunyi ”TIT” menunjukkan bahwa sampel sudah cukup dan sedang di proses, akan terlihat dari angka 10...9...8...., 1, maka kadar glukosa darah akan terbaca dilayar glukometer.</w:t>
      </w:r>
    </w:p>
    <w:p w:rsidR="002276B7" w:rsidRPr="0001565E" w:rsidRDefault="002276B7" w:rsidP="002276B7">
      <w:pPr>
        <w:spacing w:before="240" w:line="360" w:lineRule="auto"/>
        <w:rPr>
          <w:rFonts w:ascii="Arial" w:hAnsi="Arial" w:cs="Arial"/>
          <w:b/>
        </w:rPr>
      </w:pPr>
      <w:r>
        <w:rPr>
          <w:rFonts w:ascii="Arial" w:hAnsi="Arial" w:cs="Arial"/>
          <w:b/>
        </w:rPr>
        <w:t>3.9</w:t>
      </w:r>
      <w:r w:rsidRPr="0001565E">
        <w:rPr>
          <w:rFonts w:ascii="Arial" w:hAnsi="Arial" w:cs="Arial"/>
          <w:b/>
        </w:rPr>
        <w:t xml:space="preserve">  Analisa Data</w:t>
      </w:r>
    </w:p>
    <w:p w:rsidR="002276B7" w:rsidRPr="003243F7" w:rsidRDefault="002276B7" w:rsidP="002276B7">
      <w:pPr>
        <w:spacing w:line="360" w:lineRule="auto"/>
        <w:ind w:firstLine="720"/>
        <w:jc w:val="both"/>
        <w:rPr>
          <w:rFonts w:ascii="Arial" w:hAnsi="Arial" w:cs="Arial"/>
        </w:rPr>
      </w:pPr>
      <w:r w:rsidRPr="0001565E">
        <w:rPr>
          <w:rFonts w:ascii="Arial" w:hAnsi="Arial" w:cs="Arial"/>
        </w:rPr>
        <w:t>Data  penurunan kadar glukosa darah tukus dianalisa dengan uji  Anava (analisa variansi) pada tingkat kepercayaan 95 % (α=0,5)..  Apabila hasil uji Anava menunjukkan adanya perbedaan yang bermakna maka dilanjutkan uji dengan Duncan untuk mengetahui kelompok mana saja yang mempunyai perbedaan bermakna, menggunakan program SPSS (</w:t>
      </w:r>
      <w:r w:rsidRPr="0001565E">
        <w:rPr>
          <w:rFonts w:ascii="Arial" w:hAnsi="Arial" w:cs="Arial"/>
          <w:i/>
        </w:rPr>
        <w:t>Statistical Product and Sevice Solution)</w:t>
      </w:r>
      <w:r>
        <w:rPr>
          <w:rFonts w:ascii="Arial" w:hAnsi="Arial" w:cs="Arial"/>
        </w:rPr>
        <w:t xml:space="preserve"> versi 22.</w:t>
      </w: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r w:rsidRPr="0001565E">
        <w:rPr>
          <w:rFonts w:ascii="Arial" w:hAnsi="Arial" w:cs="Arial"/>
        </w:rPr>
        <w:t xml:space="preserve"> </w:t>
      </w:r>
    </w:p>
    <w:p w:rsidR="002276B7" w:rsidRDefault="002276B7" w:rsidP="002276B7">
      <w:pPr>
        <w:spacing w:line="360" w:lineRule="auto"/>
        <w:ind w:firstLine="720"/>
        <w:jc w:val="both"/>
        <w:rPr>
          <w:rFonts w:ascii="Arial" w:hAnsi="Arial" w:cs="Arial"/>
        </w:rPr>
      </w:pPr>
    </w:p>
    <w:p w:rsidR="002276B7" w:rsidRPr="00C0122D" w:rsidRDefault="002276B7" w:rsidP="002276B7">
      <w:pPr>
        <w:spacing w:line="360" w:lineRule="auto"/>
        <w:ind w:firstLine="720"/>
        <w:jc w:val="both"/>
        <w:rPr>
          <w:rFonts w:ascii="Arial" w:hAnsi="Arial" w:cs="Arial"/>
        </w:rPr>
      </w:pPr>
    </w:p>
    <w:p w:rsidR="002276B7" w:rsidRDefault="002276B7" w:rsidP="002276B7">
      <w:pPr>
        <w:spacing w:line="360" w:lineRule="auto"/>
        <w:jc w:val="center"/>
        <w:rPr>
          <w:rFonts w:ascii="Arial" w:hAnsi="Arial" w:cs="Arial"/>
          <w:b/>
        </w:rPr>
      </w:pPr>
      <w:r>
        <w:rPr>
          <w:rFonts w:ascii="Arial" w:hAnsi="Arial" w:cs="Arial"/>
          <w:b/>
        </w:rPr>
        <w:t>BAB IV</w:t>
      </w:r>
    </w:p>
    <w:p w:rsidR="002276B7" w:rsidRDefault="002276B7" w:rsidP="002276B7">
      <w:pPr>
        <w:spacing w:line="480" w:lineRule="auto"/>
        <w:jc w:val="center"/>
        <w:rPr>
          <w:rFonts w:ascii="Arial" w:hAnsi="Arial" w:cs="Arial"/>
          <w:b/>
        </w:rPr>
      </w:pPr>
      <w:r>
        <w:rPr>
          <w:rFonts w:ascii="Arial" w:hAnsi="Arial" w:cs="Arial"/>
          <w:b/>
        </w:rPr>
        <w:t>HASIL DAN PEMBAHASAN</w:t>
      </w:r>
    </w:p>
    <w:p w:rsidR="002276B7" w:rsidRDefault="002276B7" w:rsidP="002276B7">
      <w:pPr>
        <w:tabs>
          <w:tab w:val="left" w:pos="585"/>
        </w:tabs>
        <w:spacing w:line="360" w:lineRule="auto"/>
        <w:rPr>
          <w:rFonts w:ascii="Arial" w:hAnsi="Arial" w:cs="Arial"/>
          <w:b/>
        </w:rPr>
      </w:pPr>
      <w:r>
        <w:rPr>
          <w:rFonts w:ascii="Arial" w:hAnsi="Arial" w:cs="Arial"/>
          <w:b/>
        </w:rPr>
        <w:lastRenderedPageBreak/>
        <w:t>4.1 Hasil</w:t>
      </w:r>
    </w:p>
    <w:p w:rsidR="002276B7" w:rsidRDefault="002276B7" w:rsidP="002276B7">
      <w:pPr>
        <w:tabs>
          <w:tab w:val="left" w:pos="585"/>
        </w:tabs>
        <w:spacing w:line="360" w:lineRule="auto"/>
        <w:jc w:val="both"/>
        <w:rPr>
          <w:rFonts w:ascii="Arial" w:hAnsi="Arial" w:cs="Arial"/>
        </w:rPr>
      </w:pPr>
      <w:r>
        <w:rPr>
          <w:rFonts w:ascii="Arial" w:hAnsi="Arial" w:cs="Arial"/>
        </w:rPr>
        <w:tab/>
      </w:r>
      <w:r w:rsidRPr="00E001B6">
        <w:rPr>
          <w:rFonts w:ascii="Arial" w:hAnsi="Arial" w:cs="Arial"/>
        </w:rPr>
        <w:t xml:space="preserve">Dari hasil penelitian yang telah dilakukan dengan menguji pemberian Ekstrak Etanol Daun Afrika </w:t>
      </w:r>
      <w:r w:rsidRPr="00E001B6">
        <w:rPr>
          <w:rFonts w:ascii="Arial" w:hAnsi="Arial" w:cs="Arial"/>
          <w:i/>
        </w:rPr>
        <w:t>(Vernonia Amygdalina Delile)</w:t>
      </w:r>
      <w:r w:rsidRPr="00E001B6">
        <w:rPr>
          <w:rFonts w:ascii="Arial" w:hAnsi="Arial" w:cs="Arial"/>
        </w:rPr>
        <w:t xml:space="preserve"> dan Ekstrak Etanol Daun Insulin </w:t>
      </w:r>
      <w:r w:rsidRPr="00E001B6">
        <w:rPr>
          <w:rFonts w:ascii="Arial" w:hAnsi="Arial" w:cs="Arial"/>
          <w:i/>
        </w:rPr>
        <w:t>(Thitonia Diversifolia (Hemsly) A.Gray)</w:t>
      </w:r>
      <w:r w:rsidRPr="00E001B6">
        <w:rPr>
          <w:rFonts w:ascii="Arial" w:hAnsi="Arial" w:cs="Arial"/>
        </w:rPr>
        <w:t xml:space="preserve"> terhadap penurunan kadar gula darah pada tikus putih dengan glibenklamid sebagai pembanding.</w:t>
      </w:r>
    </w:p>
    <w:p w:rsidR="002276B7" w:rsidRPr="001342D4" w:rsidRDefault="002276B7" w:rsidP="002276B7">
      <w:pPr>
        <w:tabs>
          <w:tab w:val="left" w:pos="585"/>
        </w:tabs>
        <w:spacing w:line="360" w:lineRule="auto"/>
        <w:jc w:val="both"/>
        <w:rPr>
          <w:rFonts w:ascii="Arial" w:hAnsi="Arial" w:cs="Arial"/>
        </w:rPr>
      </w:pPr>
    </w:p>
    <w:p w:rsidR="002276B7" w:rsidRDefault="002276B7" w:rsidP="002276B7">
      <w:pPr>
        <w:tabs>
          <w:tab w:val="left" w:pos="3615"/>
        </w:tabs>
        <w:spacing w:line="360" w:lineRule="auto"/>
        <w:rPr>
          <w:rFonts w:ascii="Arial" w:hAnsi="Arial" w:cs="Arial"/>
          <w:b/>
        </w:rPr>
      </w:pPr>
      <w:r>
        <w:rPr>
          <w:rFonts w:ascii="Arial" w:hAnsi="Arial" w:cs="Arial"/>
          <w:b/>
        </w:rPr>
        <w:tab/>
        <w:t>Tabel 4.1</w:t>
      </w:r>
    </w:p>
    <w:p w:rsidR="002276B7" w:rsidRPr="00746765" w:rsidRDefault="002276B7" w:rsidP="002276B7">
      <w:pPr>
        <w:spacing w:line="360" w:lineRule="auto"/>
        <w:jc w:val="center"/>
        <w:rPr>
          <w:rFonts w:ascii="Arial" w:hAnsi="Arial" w:cs="Arial"/>
        </w:rPr>
      </w:pPr>
      <w:r>
        <w:rPr>
          <w:rFonts w:ascii="Arial" w:hAnsi="Arial" w:cs="Arial"/>
          <w:b/>
        </w:rPr>
        <w:t>Rata-rata hasil uji penurunan kadar glukosa darah pada tikus putih</w:t>
      </w:r>
    </w:p>
    <w:tbl>
      <w:tblPr>
        <w:tblW w:w="7981" w:type="dxa"/>
        <w:tblInd w:w="93" w:type="dxa"/>
        <w:tblLayout w:type="fixed"/>
        <w:tblLook w:val="04A0" w:firstRow="1" w:lastRow="0" w:firstColumn="1" w:lastColumn="0" w:noHBand="0" w:noVBand="1"/>
      </w:tblPr>
      <w:tblGrid>
        <w:gridCol w:w="1188"/>
        <w:gridCol w:w="11"/>
        <w:gridCol w:w="780"/>
        <w:gridCol w:w="594"/>
        <w:gridCol w:w="716"/>
        <w:gridCol w:w="673"/>
        <w:gridCol w:w="656"/>
        <w:gridCol w:w="531"/>
        <w:gridCol w:w="531"/>
        <w:gridCol w:w="531"/>
        <w:gridCol w:w="708"/>
        <w:gridCol w:w="531"/>
        <w:gridCol w:w="531"/>
      </w:tblGrid>
      <w:tr w:rsidR="002276B7" w:rsidRPr="001F54A4" w:rsidTr="002276B7">
        <w:trPr>
          <w:trHeight w:val="400"/>
        </w:trPr>
        <w:tc>
          <w:tcPr>
            <w:tcW w:w="1188" w:type="dxa"/>
            <w:vMerge w:val="restart"/>
            <w:tcBorders>
              <w:top w:val="single" w:sz="8" w:space="0" w:color="auto"/>
              <w:left w:val="nil"/>
              <w:right w:val="nil"/>
            </w:tcBorders>
            <w:shd w:val="clear" w:color="auto" w:fill="auto"/>
            <w:vAlign w:val="center"/>
            <w:hideMark/>
          </w:tcPr>
          <w:p w:rsidR="002276B7" w:rsidRPr="001F54A4" w:rsidRDefault="002276B7" w:rsidP="002276B7">
            <w:pPr>
              <w:ind w:left="-93"/>
              <w:jc w:val="center"/>
              <w:rPr>
                <w:rFonts w:ascii="Arial" w:hAnsi="Arial" w:cs="Arial"/>
                <w:b/>
                <w:bCs/>
                <w:color w:val="000000"/>
                <w:sz w:val="18"/>
                <w:lang w:eastAsia="id-ID"/>
              </w:rPr>
            </w:pPr>
            <w:r w:rsidRPr="001F54A4">
              <w:rPr>
                <w:rFonts w:ascii="Arial" w:hAnsi="Arial" w:cs="Arial"/>
                <w:b/>
                <w:bCs/>
                <w:color w:val="000000"/>
                <w:sz w:val="18"/>
                <w:lang w:eastAsia="id-ID"/>
              </w:rPr>
              <w:t>Perlakuan</w:t>
            </w:r>
          </w:p>
        </w:tc>
        <w:tc>
          <w:tcPr>
            <w:tcW w:w="791" w:type="dxa"/>
            <w:gridSpan w:val="2"/>
            <w:vMerge w:val="restart"/>
            <w:tcBorders>
              <w:top w:val="single" w:sz="8" w:space="0" w:color="auto"/>
              <w:left w:val="nil"/>
              <w:bottom w:val="nil"/>
              <w:right w:val="nil"/>
            </w:tcBorders>
            <w:shd w:val="clear" w:color="auto" w:fill="auto"/>
            <w:vAlign w:val="center"/>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Berat Badan</w:t>
            </w:r>
          </w:p>
        </w:tc>
        <w:tc>
          <w:tcPr>
            <w:tcW w:w="594" w:type="dxa"/>
            <w:vMerge w:val="restart"/>
            <w:tcBorders>
              <w:top w:val="single" w:sz="8" w:space="0" w:color="auto"/>
              <w:left w:val="nil"/>
              <w:bottom w:val="nil"/>
              <w:right w:val="nil"/>
            </w:tcBorders>
            <w:shd w:val="clear" w:color="auto" w:fill="auto"/>
            <w:vAlign w:val="center"/>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KGD Sewaktu</w:t>
            </w:r>
          </w:p>
        </w:tc>
        <w:tc>
          <w:tcPr>
            <w:tcW w:w="716" w:type="dxa"/>
            <w:vMerge w:val="restart"/>
            <w:tcBorders>
              <w:top w:val="single" w:sz="8" w:space="0" w:color="auto"/>
              <w:left w:val="nil"/>
              <w:bottom w:val="nil"/>
              <w:right w:val="nil"/>
            </w:tcBorders>
            <w:shd w:val="clear" w:color="auto" w:fill="auto"/>
            <w:vAlign w:val="center"/>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KGD Puasa</w:t>
            </w:r>
          </w:p>
        </w:tc>
        <w:tc>
          <w:tcPr>
            <w:tcW w:w="4691" w:type="dxa"/>
            <w:gridSpan w:val="8"/>
            <w:tcBorders>
              <w:top w:val="single" w:sz="8" w:space="0" w:color="auto"/>
              <w:left w:val="nil"/>
              <w:bottom w:val="nil"/>
              <w:right w:val="nil"/>
            </w:tcBorders>
            <w:shd w:val="clear" w:color="auto" w:fill="auto"/>
            <w:vAlign w:val="center"/>
            <w:hideMark/>
          </w:tcPr>
          <w:p w:rsidR="002276B7" w:rsidRPr="00DD1820"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K</w:t>
            </w:r>
            <w:r>
              <w:rPr>
                <w:rFonts w:ascii="Arial" w:hAnsi="Arial" w:cs="Arial"/>
                <w:b/>
                <w:bCs/>
                <w:color w:val="000000"/>
                <w:sz w:val="18"/>
                <w:lang w:eastAsia="id-ID"/>
              </w:rPr>
              <w:t>adar Gula Darah</w:t>
            </w:r>
          </w:p>
        </w:tc>
      </w:tr>
      <w:tr w:rsidR="002276B7" w:rsidRPr="001F54A4" w:rsidTr="002276B7">
        <w:trPr>
          <w:trHeight w:val="400"/>
        </w:trPr>
        <w:tc>
          <w:tcPr>
            <w:tcW w:w="1188" w:type="dxa"/>
            <w:vMerge/>
            <w:tcBorders>
              <w:left w:val="nil"/>
              <w:bottom w:val="single" w:sz="4" w:space="0" w:color="auto"/>
              <w:right w:val="nil"/>
            </w:tcBorders>
            <w:shd w:val="clear" w:color="auto" w:fill="auto"/>
            <w:vAlign w:val="center"/>
            <w:hideMark/>
          </w:tcPr>
          <w:p w:rsidR="002276B7" w:rsidRPr="001F54A4" w:rsidRDefault="002276B7" w:rsidP="002276B7">
            <w:pPr>
              <w:rPr>
                <w:rFonts w:ascii="Arial" w:hAnsi="Arial" w:cs="Arial"/>
                <w:b/>
                <w:bCs/>
                <w:color w:val="000000"/>
                <w:sz w:val="18"/>
                <w:lang w:eastAsia="id-ID"/>
              </w:rPr>
            </w:pPr>
          </w:p>
        </w:tc>
        <w:tc>
          <w:tcPr>
            <w:tcW w:w="791" w:type="dxa"/>
            <w:gridSpan w:val="2"/>
            <w:vMerge/>
            <w:tcBorders>
              <w:top w:val="single" w:sz="8" w:space="0" w:color="auto"/>
              <w:left w:val="nil"/>
              <w:bottom w:val="single" w:sz="4" w:space="0" w:color="auto"/>
              <w:right w:val="nil"/>
            </w:tcBorders>
            <w:shd w:val="clear" w:color="auto" w:fill="auto"/>
            <w:vAlign w:val="center"/>
            <w:hideMark/>
          </w:tcPr>
          <w:p w:rsidR="002276B7" w:rsidRPr="001F54A4" w:rsidRDefault="002276B7" w:rsidP="002276B7">
            <w:pPr>
              <w:rPr>
                <w:rFonts w:ascii="Arial" w:hAnsi="Arial" w:cs="Arial"/>
                <w:b/>
                <w:bCs/>
                <w:color w:val="000000"/>
                <w:sz w:val="18"/>
                <w:lang w:eastAsia="id-ID"/>
              </w:rPr>
            </w:pPr>
          </w:p>
        </w:tc>
        <w:tc>
          <w:tcPr>
            <w:tcW w:w="594" w:type="dxa"/>
            <w:vMerge/>
            <w:tcBorders>
              <w:top w:val="single" w:sz="8" w:space="0" w:color="auto"/>
              <w:left w:val="nil"/>
              <w:bottom w:val="single" w:sz="4" w:space="0" w:color="auto"/>
              <w:right w:val="nil"/>
            </w:tcBorders>
            <w:shd w:val="clear" w:color="auto" w:fill="auto"/>
            <w:vAlign w:val="center"/>
            <w:hideMark/>
          </w:tcPr>
          <w:p w:rsidR="002276B7" w:rsidRPr="001F54A4" w:rsidRDefault="002276B7" w:rsidP="002276B7">
            <w:pPr>
              <w:rPr>
                <w:rFonts w:ascii="Arial" w:hAnsi="Arial" w:cs="Arial"/>
                <w:b/>
                <w:bCs/>
                <w:color w:val="000000"/>
                <w:sz w:val="18"/>
                <w:lang w:eastAsia="id-ID"/>
              </w:rPr>
            </w:pPr>
          </w:p>
        </w:tc>
        <w:tc>
          <w:tcPr>
            <w:tcW w:w="716" w:type="dxa"/>
            <w:vMerge/>
            <w:tcBorders>
              <w:top w:val="single" w:sz="8" w:space="0" w:color="auto"/>
              <w:left w:val="nil"/>
              <w:bottom w:val="single" w:sz="4" w:space="0" w:color="auto"/>
              <w:right w:val="nil"/>
            </w:tcBorders>
            <w:shd w:val="clear" w:color="auto" w:fill="auto"/>
            <w:vAlign w:val="center"/>
            <w:hideMark/>
          </w:tcPr>
          <w:p w:rsidR="002276B7" w:rsidRPr="001F54A4" w:rsidRDefault="002276B7" w:rsidP="002276B7">
            <w:pPr>
              <w:rPr>
                <w:rFonts w:ascii="Arial" w:hAnsi="Arial" w:cs="Arial"/>
                <w:b/>
                <w:bCs/>
                <w:color w:val="000000"/>
                <w:sz w:val="18"/>
                <w:lang w:eastAsia="id-ID"/>
              </w:rPr>
            </w:pPr>
          </w:p>
        </w:tc>
        <w:tc>
          <w:tcPr>
            <w:tcW w:w="673"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15'</w:t>
            </w:r>
          </w:p>
        </w:tc>
        <w:tc>
          <w:tcPr>
            <w:tcW w:w="656"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30'</w:t>
            </w:r>
          </w:p>
        </w:tc>
        <w:tc>
          <w:tcPr>
            <w:tcW w:w="531"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45'</w:t>
            </w:r>
          </w:p>
        </w:tc>
        <w:tc>
          <w:tcPr>
            <w:tcW w:w="531"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60'</w:t>
            </w:r>
          </w:p>
        </w:tc>
        <w:tc>
          <w:tcPr>
            <w:tcW w:w="531"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75'</w:t>
            </w:r>
          </w:p>
        </w:tc>
        <w:tc>
          <w:tcPr>
            <w:tcW w:w="708"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90'</w:t>
            </w:r>
          </w:p>
        </w:tc>
        <w:tc>
          <w:tcPr>
            <w:tcW w:w="531"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105'</w:t>
            </w:r>
          </w:p>
        </w:tc>
        <w:tc>
          <w:tcPr>
            <w:tcW w:w="531" w:type="dxa"/>
            <w:tcBorders>
              <w:left w:val="nil"/>
              <w:bottom w:val="single" w:sz="4" w:space="0" w:color="auto"/>
              <w:right w:val="nil"/>
            </w:tcBorders>
            <w:shd w:val="clear" w:color="auto" w:fill="auto"/>
            <w:noWrap/>
            <w:hideMark/>
          </w:tcPr>
          <w:p w:rsidR="002276B7" w:rsidRPr="001F54A4" w:rsidRDefault="002276B7" w:rsidP="002276B7">
            <w:pPr>
              <w:jc w:val="center"/>
              <w:rPr>
                <w:rFonts w:ascii="Arial" w:hAnsi="Arial" w:cs="Arial"/>
                <w:b/>
                <w:bCs/>
                <w:color w:val="000000"/>
                <w:sz w:val="18"/>
                <w:lang w:eastAsia="id-ID"/>
              </w:rPr>
            </w:pPr>
            <w:r w:rsidRPr="001F54A4">
              <w:rPr>
                <w:rFonts w:ascii="Arial" w:hAnsi="Arial" w:cs="Arial"/>
                <w:b/>
                <w:bCs/>
                <w:color w:val="000000"/>
                <w:sz w:val="18"/>
                <w:lang w:eastAsia="id-ID"/>
              </w:rPr>
              <w:t>120'</w:t>
            </w:r>
          </w:p>
        </w:tc>
      </w:tr>
      <w:tr w:rsidR="002276B7" w:rsidRPr="001F54A4" w:rsidTr="002276B7">
        <w:trPr>
          <w:trHeight w:val="400"/>
        </w:trPr>
        <w:tc>
          <w:tcPr>
            <w:tcW w:w="1199" w:type="dxa"/>
            <w:gridSpan w:val="2"/>
            <w:tcBorders>
              <w:top w:val="nil"/>
              <w:left w:val="nil"/>
              <w:bottom w:val="single" w:sz="4" w:space="0" w:color="auto"/>
              <w:right w:val="nil"/>
            </w:tcBorders>
            <w:shd w:val="clear" w:color="auto" w:fill="FFFFFF"/>
            <w:noWrap/>
            <w:vAlign w:val="center"/>
            <w:hideMark/>
          </w:tcPr>
          <w:p w:rsidR="002276B7" w:rsidRPr="001F54A4" w:rsidRDefault="002276B7" w:rsidP="002276B7">
            <w:pPr>
              <w:rPr>
                <w:rFonts w:ascii="Arial" w:hAnsi="Arial" w:cs="Arial"/>
                <w:color w:val="000000"/>
                <w:sz w:val="18"/>
                <w:lang w:eastAsia="id-ID"/>
              </w:rPr>
            </w:pPr>
            <w:r w:rsidRPr="001F54A4">
              <w:rPr>
                <w:rFonts w:ascii="Arial" w:hAnsi="Arial" w:cs="Arial"/>
                <w:color w:val="000000"/>
                <w:sz w:val="18"/>
                <w:lang w:eastAsia="id-ID"/>
              </w:rPr>
              <w:t>CMC 1%</w:t>
            </w:r>
          </w:p>
        </w:tc>
        <w:tc>
          <w:tcPr>
            <w:tcW w:w="780"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191,62</w:t>
            </w:r>
          </w:p>
        </w:tc>
        <w:tc>
          <w:tcPr>
            <w:tcW w:w="594"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117</w:t>
            </w:r>
          </w:p>
        </w:tc>
        <w:tc>
          <w:tcPr>
            <w:tcW w:w="716"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81</w:t>
            </w:r>
          </w:p>
        </w:tc>
        <w:tc>
          <w:tcPr>
            <w:tcW w:w="673"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11</w:t>
            </w:r>
            <w:r w:rsidRPr="001F54A4">
              <w:rPr>
                <w:rFonts w:ascii="Arial" w:hAnsi="Arial" w:cs="Arial"/>
                <w:color w:val="000000"/>
                <w:sz w:val="18"/>
                <w:lang w:eastAsia="id-ID"/>
              </w:rPr>
              <w:t>5</w:t>
            </w:r>
          </w:p>
        </w:tc>
        <w:tc>
          <w:tcPr>
            <w:tcW w:w="656"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139</w:t>
            </w:r>
          </w:p>
        </w:tc>
        <w:tc>
          <w:tcPr>
            <w:tcW w:w="531"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176</w:t>
            </w:r>
          </w:p>
        </w:tc>
        <w:tc>
          <w:tcPr>
            <w:tcW w:w="531"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193</w:t>
            </w:r>
          </w:p>
        </w:tc>
        <w:tc>
          <w:tcPr>
            <w:tcW w:w="531"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171</w:t>
            </w:r>
          </w:p>
        </w:tc>
        <w:tc>
          <w:tcPr>
            <w:tcW w:w="708"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151</w:t>
            </w:r>
          </w:p>
        </w:tc>
        <w:tc>
          <w:tcPr>
            <w:tcW w:w="531"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131</w:t>
            </w:r>
          </w:p>
        </w:tc>
        <w:tc>
          <w:tcPr>
            <w:tcW w:w="531" w:type="dxa"/>
            <w:tcBorders>
              <w:top w:val="nil"/>
              <w:left w:val="nil"/>
              <w:bottom w:val="single" w:sz="4" w:space="0" w:color="auto"/>
              <w:right w:val="nil"/>
            </w:tcBorders>
            <w:shd w:val="clear" w:color="auto" w:fill="FFFFFF"/>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115</w:t>
            </w:r>
          </w:p>
        </w:tc>
      </w:tr>
      <w:tr w:rsidR="002276B7" w:rsidRPr="001F54A4" w:rsidTr="002276B7">
        <w:trPr>
          <w:trHeight w:val="400"/>
        </w:trPr>
        <w:tc>
          <w:tcPr>
            <w:tcW w:w="1199" w:type="dxa"/>
            <w:gridSpan w:val="2"/>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sidRPr="001F54A4">
              <w:rPr>
                <w:rFonts w:ascii="Arial" w:hAnsi="Arial" w:cs="Arial"/>
                <w:color w:val="000000"/>
                <w:sz w:val="18"/>
                <w:lang w:eastAsia="id-ID"/>
              </w:rPr>
              <w:t>Glibenklamid</w:t>
            </w:r>
          </w:p>
        </w:tc>
        <w:tc>
          <w:tcPr>
            <w:tcW w:w="780"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195,87</w:t>
            </w:r>
          </w:p>
        </w:tc>
        <w:tc>
          <w:tcPr>
            <w:tcW w:w="594"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119</w:t>
            </w:r>
          </w:p>
        </w:tc>
        <w:tc>
          <w:tcPr>
            <w:tcW w:w="716"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93</w:t>
            </w:r>
          </w:p>
        </w:tc>
        <w:tc>
          <w:tcPr>
            <w:tcW w:w="673"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137</w:t>
            </w:r>
          </w:p>
        </w:tc>
        <w:tc>
          <w:tcPr>
            <w:tcW w:w="656"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119</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117</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111</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109</w:t>
            </w:r>
          </w:p>
        </w:tc>
        <w:tc>
          <w:tcPr>
            <w:tcW w:w="708"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103</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96</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rPr>
                <w:rFonts w:ascii="Arial" w:hAnsi="Arial" w:cs="Arial"/>
                <w:color w:val="000000"/>
                <w:sz w:val="18"/>
                <w:lang w:eastAsia="id-ID"/>
              </w:rPr>
            </w:pPr>
            <w:r>
              <w:rPr>
                <w:rFonts w:ascii="Arial" w:hAnsi="Arial" w:cs="Arial"/>
                <w:color w:val="000000"/>
                <w:sz w:val="18"/>
                <w:lang w:eastAsia="id-ID"/>
              </w:rPr>
              <w:t xml:space="preserve"> 89</w:t>
            </w:r>
          </w:p>
        </w:tc>
      </w:tr>
      <w:tr w:rsidR="002276B7" w:rsidRPr="001F54A4" w:rsidTr="002276B7">
        <w:trPr>
          <w:trHeight w:val="400"/>
        </w:trPr>
        <w:tc>
          <w:tcPr>
            <w:tcW w:w="1199" w:type="dxa"/>
            <w:gridSpan w:val="2"/>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Pr>
                <w:rFonts w:ascii="Arial" w:hAnsi="Arial" w:cs="Arial"/>
                <w:color w:val="000000"/>
                <w:sz w:val="18"/>
                <w:lang w:eastAsia="id-ID"/>
              </w:rPr>
              <w:t xml:space="preserve">EEDA 0,0140 g &amp; EEDI 0,0105 </w:t>
            </w:r>
            <w:r w:rsidRPr="001F54A4">
              <w:rPr>
                <w:rFonts w:ascii="Arial" w:hAnsi="Arial" w:cs="Arial"/>
                <w:color w:val="000000"/>
                <w:sz w:val="18"/>
                <w:lang w:eastAsia="id-ID"/>
              </w:rPr>
              <w:t>g</w:t>
            </w:r>
          </w:p>
        </w:tc>
        <w:tc>
          <w:tcPr>
            <w:tcW w:w="780"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195,02</w:t>
            </w:r>
          </w:p>
        </w:tc>
        <w:tc>
          <w:tcPr>
            <w:tcW w:w="594"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114</w:t>
            </w:r>
          </w:p>
        </w:tc>
        <w:tc>
          <w:tcPr>
            <w:tcW w:w="716"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83</w:t>
            </w:r>
          </w:p>
        </w:tc>
        <w:tc>
          <w:tcPr>
            <w:tcW w:w="673"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122</w:t>
            </w:r>
          </w:p>
        </w:tc>
        <w:tc>
          <w:tcPr>
            <w:tcW w:w="656"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165</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156</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137</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118</w:t>
            </w:r>
          </w:p>
        </w:tc>
        <w:tc>
          <w:tcPr>
            <w:tcW w:w="708"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114</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114</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sidRPr="001F54A4">
              <w:rPr>
                <w:rFonts w:ascii="Arial" w:hAnsi="Arial" w:cs="Arial"/>
                <w:color w:val="000000"/>
                <w:sz w:val="18"/>
                <w:lang w:eastAsia="id-ID"/>
              </w:rPr>
              <w:t>114</w:t>
            </w:r>
          </w:p>
        </w:tc>
      </w:tr>
      <w:tr w:rsidR="002276B7" w:rsidRPr="001F54A4" w:rsidTr="002276B7">
        <w:trPr>
          <w:trHeight w:val="893"/>
        </w:trPr>
        <w:tc>
          <w:tcPr>
            <w:tcW w:w="1199" w:type="dxa"/>
            <w:gridSpan w:val="2"/>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sidRPr="001F54A4">
              <w:rPr>
                <w:rFonts w:ascii="Arial" w:hAnsi="Arial" w:cs="Arial"/>
                <w:color w:val="000000"/>
                <w:sz w:val="18"/>
                <w:lang w:eastAsia="id-ID"/>
              </w:rPr>
              <w:t>EEDA</w:t>
            </w:r>
            <w:r>
              <w:rPr>
                <w:rFonts w:ascii="Arial" w:hAnsi="Arial" w:cs="Arial"/>
                <w:color w:val="000000"/>
                <w:sz w:val="18"/>
                <w:lang w:eastAsia="id-ID"/>
              </w:rPr>
              <w:t xml:space="preserve"> 0,0280 g &amp; EEDI 0,0210 </w:t>
            </w:r>
            <w:r w:rsidRPr="001F54A4">
              <w:rPr>
                <w:rFonts w:ascii="Arial" w:hAnsi="Arial" w:cs="Arial"/>
                <w:color w:val="000000"/>
                <w:sz w:val="18"/>
                <w:lang w:eastAsia="id-ID"/>
              </w:rPr>
              <w:t>g</w:t>
            </w:r>
          </w:p>
        </w:tc>
        <w:tc>
          <w:tcPr>
            <w:tcW w:w="780"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207,05</w:t>
            </w:r>
          </w:p>
        </w:tc>
        <w:tc>
          <w:tcPr>
            <w:tcW w:w="594"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111</w:t>
            </w:r>
          </w:p>
        </w:tc>
        <w:tc>
          <w:tcPr>
            <w:tcW w:w="716"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82</w:t>
            </w:r>
          </w:p>
        </w:tc>
        <w:tc>
          <w:tcPr>
            <w:tcW w:w="673"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121</w:t>
            </w:r>
          </w:p>
        </w:tc>
        <w:tc>
          <w:tcPr>
            <w:tcW w:w="656"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111</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110</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110</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rPr>
                <w:rFonts w:ascii="Arial" w:hAnsi="Arial" w:cs="Arial"/>
                <w:color w:val="000000"/>
                <w:sz w:val="18"/>
                <w:lang w:eastAsia="id-ID"/>
              </w:rPr>
            </w:pPr>
            <w:r>
              <w:rPr>
                <w:rFonts w:ascii="Arial" w:hAnsi="Arial" w:cs="Arial"/>
                <w:color w:val="000000"/>
                <w:sz w:val="18"/>
                <w:lang w:eastAsia="id-ID"/>
              </w:rPr>
              <w:t>107</w:t>
            </w:r>
          </w:p>
        </w:tc>
        <w:tc>
          <w:tcPr>
            <w:tcW w:w="708" w:type="dxa"/>
            <w:tcBorders>
              <w:top w:val="single" w:sz="4" w:space="0" w:color="auto"/>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10</w:t>
            </w:r>
            <w:r w:rsidRPr="001F54A4">
              <w:rPr>
                <w:rFonts w:ascii="Arial" w:hAnsi="Arial" w:cs="Arial"/>
                <w:color w:val="000000"/>
                <w:sz w:val="18"/>
                <w:lang w:eastAsia="id-ID"/>
              </w:rPr>
              <w:t> </w:t>
            </w:r>
            <w:r>
              <w:rPr>
                <w:rFonts w:ascii="Arial" w:hAnsi="Arial" w:cs="Arial"/>
                <w:color w:val="000000"/>
                <w:sz w:val="18"/>
                <w:lang w:eastAsia="id-ID"/>
              </w:rPr>
              <w:t>4</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103</w:t>
            </w:r>
          </w:p>
        </w:tc>
        <w:tc>
          <w:tcPr>
            <w:tcW w:w="531" w:type="dxa"/>
            <w:tcBorders>
              <w:top w:val="single" w:sz="4" w:space="0" w:color="auto"/>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101</w:t>
            </w:r>
          </w:p>
        </w:tc>
      </w:tr>
      <w:tr w:rsidR="002276B7" w:rsidRPr="001F54A4" w:rsidTr="002276B7">
        <w:trPr>
          <w:trHeight w:val="359"/>
        </w:trPr>
        <w:tc>
          <w:tcPr>
            <w:tcW w:w="1199" w:type="dxa"/>
            <w:gridSpan w:val="2"/>
            <w:tcBorders>
              <w:top w:val="nil"/>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Pr>
                <w:rFonts w:ascii="Arial" w:hAnsi="Arial" w:cs="Arial"/>
                <w:color w:val="000000"/>
                <w:sz w:val="18"/>
                <w:lang w:eastAsia="id-ID"/>
              </w:rPr>
              <w:t xml:space="preserve">EEDA 0,0420 g &amp; EEDI 0,0315 </w:t>
            </w:r>
            <w:r w:rsidRPr="001F54A4">
              <w:rPr>
                <w:rFonts w:ascii="Arial" w:hAnsi="Arial" w:cs="Arial"/>
                <w:color w:val="000000"/>
                <w:sz w:val="18"/>
                <w:lang w:eastAsia="id-ID"/>
              </w:rPr>
              <w:t>g</w:t>
            </w:r>
          </w:p>
        </w:tc>
        <w:tc>
          <w:tcPr>
            <w:tcW w:w="780"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194,92</w:t>
            </w:r>
          </w:p>
        </w:tc>
        <w:tc>
          <w:tcPr>
            <w:tcW w:w="594"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118</w:t>
            </w:r>
          </w:p>
        </w:tc>
        <w:tc>
          <w:tcPr>
            <w:tcW w:w="716"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93</w:t>
            </w:r>
          </w:p>
        </w:tc>
        <w:tc>
          <w:tcPr>
            <w:tcW w:w="673"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118</w:t>
            </w:r>
          </w:p>
        </w:tc>
        <w:tc>
          <w:tcPr>
            <w:tcW w:w="656"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117</w:t>
            </w:r>
          </w:p>
        </w:tc>
        <w:tc>
          <w:tcPr>
            <w:tcW w:w="531"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117</w:t>
            </w:r>
          </w:p>
        </w:tc>
        <w:tc>
          <w:tcPr>
            <w:tcW w:w="531"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sidRPr="001F54A4">
              <w:rPr>
                <w:rFonts w:ascii="Arial" w:hAnsi="Arial" w:cs="Arial"/>
                <w:color w:val="000000"/>
                <w:sz w:val="18"/>
                <w:lang w:eastAsia="id-ID"/>
              </w:rPr>
              <w:t>116</w:t>
            </w:r>
          </w:p>
        </w:tc>
        <w:tc>
          <w:tcPr>
            <w:tcW w:w="531" w:type="dxa"/>
            <w:tcBorders>
              <w:top w:val="nil"/>
              <w:left w:val="nil"/>
              <w:bottom w:val="single" w:sz="4" w:space="0" w:color="auto"/>
              <w:right w:val="nil"/>
            </w:tcBorders>
            <w:shd w:val="clear" w:color="auto" w:fill="auto"/>
            <w:noWrap/>
            <w:vAlign w:val="center"/>
            <w:hideMark/>
          </w:tcPr>
          <w:p w:rsidR="002276B7" w:rsidRPr="001F54A4" w:rsidRDefault="002276B7" w:rsidP="002276B7">
            <w:pPr>
              <w:rPr>
                <w:rFonts w:ascii="Arial" w:hAnsi="Arial" w:cs="Arial"/>
                <w:color w:val="000000"/>
                <w:sz w:val="18"/>
                <w:lang w:eastAsia="id-ID"/>
              </w:rPr>
            </w:pPr>
            <w:r>
              <w:rPr>
                <w:rFonts w:ascii="Arial" w:hAnsi="Arial" w:cs="Arial"/>
                <w:color w:val="000000"/>
                <w:sz w:val="18"/>
                <w:lang w:eastAsia="id-ID"/>
              </w:rPr>
              <w:t>114</w:t>
            </w:r>
          </w:p>
        </w:tc>
        <w:tc>
          <w:tcPr>
            <w:tcW w:w="708" w:type="dxa"/>
            <w:tcBorders>
              <w:top w:val="nil"/>
              <w:left w:val="nil"/>
              <w:bottom w:val="single" w:sz="4" w:space="0" w:color="auto"/>
              <w:right w:val="nil"/>
            </w:tcBorders>
            <w:shd w:val="clear" w:color="auto" w:fill="auto"/>
            <w:noWrap/>
            <w:vAlign w:val="center"/>
            <w:hideMark/>
          </w:tcPr>
          <w:p w:rsidR="002276B7" w:rsidRPr="003861CF" w:rsidRDefault="002276B7" w:rsidP="002276B7">
            <w:pPr>
              <w:jc w:val="center"/>
              <w:rPr>
                <w:rFonts w:ascii="Arial" w:hAnsi="Arial" w:cs="Arial"/>
                <w:color w:val="000000"/>
                <w:sz w:val="18"/>
                <w:lang w:eastAsia="id-ID"/>
              </w:rPr>
            </w:pPr>
            <w:r>
              <w:rPr>
                <w:rFonts w:ascii="Arial" w:hAnsi="Arial" w:cs="Arial"/>
                <w:color w:val="000000"/>
                <w:sz w:val="18"/>
                <w:lang w:eastAsia="id-ID"/>
              </w:rPr>
              <w:t>11</w:t>
            </w:r>
            <w:r w:rsidRPr="001F54A4">
              <w:rPr>
                <w:rFonts w:ascii="Arial" w:hAnsi="Arial" w:cs="Arial"/>
                <w:color w:val="000000"/>
                <w:sz w:val="18"/>
                <w:lang w:eastAsia="id-ID"/>
              </w:rPr>
              <w:t> </w:t>
            </w:r>
            <w:r>
              <w:rPr>
                <w:rFonts w:ascii="Arial" w:hAnsi="Arial" w:cs="Arial"/>
                <w:color w:val="000000"/>
                <w:sz w:val="18"/>
                <w:lang w:eastAsia="id-ID"/>
              </w:rPr>
              <w:t>2</w:t>
            </w:r>
          </w:p>
        </w:tc>
        <w:tc>
          <w:tcPr>
            <w:tcW w:w="531"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108</w:t>
            </w:r>
          </w:p>
        </w:tc>
        <w:tc>
          <w:tcPr>
            <w:tcW w:w="531" w:type="dxa"/>
            <w:tcBorders>
              <w:top w:val="nil"/>
              <w:left w:val="nil"/>
              <w:bottom w:val="single" w:sz="4" w:space="0" w:color="auto"/>
              <w:right w:val="nil"/>
            </w:tcBorders>
            <w:shd w:val="clear" w:color="auto" w:fill="auto"/>
            <w:noWrap/>
            <w:vAlign w:val="center"/>
            <w:hideMark/>
          </w:tcPr>
          <w:p w:rsidR="002276B7" w:rsidRPr="001F54A4" w:rsidRDefault="002276B7" w:rsidP="002276B7">
            <w:pPr>
              <w:jc w:val="center"/>
              <w:rPr>
                <w:rFonts w:ascii="Arial" w:hAnsi="Arial" w:cs="Arial"/>
                <w:color w:val="000000"/>
                <w:sz w:val="18"/>
                <w:lang w:eastAsia="id-ID"/>
              </w:rPr>
            </w:pPr>
            <w:r>
              <w:rPr>
                <w:rFonts w:ascii="Arial" w:hAnsi="Arial" w:cs="Arial"/>
                <w:color w:val="000000"/>
                <w:sz w:val="18"/>
                <w:lang w:eastAsia="id-ID"/>
              </w:rPr>
              <w:t>106</w:t>
            </w:r>
          </w:p>
        </w:tc>
      </w:tr>
    </w:tbl>
    <w:p w:rsidR="002276B7" w:rsidRDefault="002276B7" w:rsidP="002276B7">
      <w:pPr>
        <w:rPr>
          <w:color w:val="000000"/>
        </w:rPr>
      </w:pPr>
    </w:p>
    <w:p w:rsidR="002276B7" w:rsidRPr="00566C75" w:rsidRDefault="002276B7" w:rsidP="002276B7">
      <w:pPr>
        <w:spacing w:line="360" w:lineRule="auto"/>
        <w:ind w:firstLine="720"/>
        <w:jc w:val="both"/>
        <w:rPr>
          <w:rFonts w:ascii="Arial" w:hAnsi="Arial" w:cs="Arial"/>
        </w:rPr>
      </w:pPr>
      <w:r w:rsidRPr="00910591">
        <w:rPr>
          <w:rFonts w:ascii="Arial" w:hAnsi="Arial" w:cs="Arial"/>
        </w:rPr>
        <w:t>Penurunan kadar glukosa darah pada hewaan percobaa dengan metode induks</w:t>
      </w:r>
      <w:r>
        <w:rPr>
          <w:rFonts w:ascii="Arial" w:hAnsi="Arial" w:cs="Arial"/>
        </w:rPr>
        <w:t xml:space="preserve">i glukosa terjadi pada t = </w:t>
      </w:r>
      <w:r w:rsidRPr="00910591">
        <w:rPr>
          <w:rFonts w:ascii="Arial" w:hAnsi="Arial" w:cs="Arial"/>
        </w:rPr>
        <w:t>45</w:t>
      </w:r>
      <w:r>
        <w:rPr>
          <w:rFonts w:ascii="Arial" w:hAnsi="Arial" w:cs="Arial"/>
        </w:rPr>
        <w:t xml:space="preserve"> menit</w:t>
      </w:r>
      <w:r w:rsidRPr="00910591">
        <w:rPr>
          <w:rFonts w:ascii="Arial" w:hAnsi="Arial" w:cs="Arial"/>
        </w:rPr>
        <w:t>. Hal</w:t>
      </w:r>
      <w:r>
        <w:rPr>
          <w:rFonts w:ascii="Arial" w:hAnsi="Arial" w:cs="Arial"/>
        </w:rPr>
        <w:t xml:space="preserve"> ini disebabkan  karena pada t = 45 menit</w:t>
      </w:r>
      <w:r w:rsidRPr="00910591">
        <w:rPr>
          <w:rFonts w:ascii="Arial" w:hAnsi="Arial" w:cs="Arial"/>
        </w:rPr>
        <w:t xml:space="preserve"> adalah puncak</w:t>
      </w:r>
      <w:r>
        <w:rPr>
          <w:rFonts w:ascii="Arial" w:hAnsi="Arial" w:cs="Arial"/>
        </w:rPr>
        <w:t xml:space="preserve"> klimaks glukosa. Pada t = </w:t>
      </w:r>
      <w:r w:rsidRPr="00910591">
        <w:rPr>
          <w:rFonts w:ascii="Arial" w:hAnsi="Arial" w:cs="Arial"/>
        </w:rPr>
        <w:t>60</w:t>
      </w:r>
      <w:r>
        <w:rPr>
          <w:rFonts w:ascii="Arial" w:hAnsi="Arial" w:cs="Arial"/>
        </w:rPr>
        <w:t xml:space="preserve"> menit</w:t>
      </w:r>
      <w:r w:rsidRPr="00910591">
        <w:rPr>
          <w:rFonts w:ascii="Arial" w:hAnsi="Arial" w:cs="Arial"/>
        </w:rPr>
        <w:t xml:space="preserve"> dan seterusnya terjadi penurunan kadar glukosa yang diaktivasi sendiri oleh tubuh (Pembentukkan in</w:t>
      </w:r>
      <w:r>
        <w:rPr>
          <w:rFonts w:ascii="Arial" w:hAnsi="Arial" w:cs="Arial"/>
        </w:rPr>
        <w:t xml:space="preserve">sulin) oleh rangsangan glukosa. </w:t>
      </w:r>
      <w:r w:rsidRPr="00910591">
        <w:rPr>
          <w:rFonts w:ascii="Arial" w:hAnsi="Arial" w:cs="Arial"/>
        </w:rPr>
        <w:t>Perubahan ka</w:t>
      </w:r>
      <w:r>
        <w:rPr>
          <w:rFonts w:ascii="Arial" w:hAnsi="Arial" w:cs="Arial"/>
        </w:rPr>
        <w:t>dar glukosa darah dapat dilihat pada grafik.</w:t>
      </w:r>
    </w:p>
    <w:p w:rsidR="002276B7" w:rsidRPr="00272273" w:rsidRDefault="00206190" w:rsidP="002276B7">
      <w:pPr>
        <w:spacing w:line="480" w:lineRule="auto"/>
        <w:jc w:val="both"/>
        <w:rPr>
          <w:rFonts w:ascii="Arial" w:hAnsi="Arial" w:cs="Arial"/>
        </w:rPr>
      </w:pPr>
      <w:r>
        <w:rPr>
          <w:rFonts w:ascii="Arial" w:hAnsi="Arial" w:cs="Arial"/>
          <w:noProof/>
        </w:rPr>
        <w:lastRenderedPageBreak/>
        <w:drawing>
          <wp:inline distT="0" distB="0" distL="0" distR="0">
            <wp:extent cx="5029200" cy="2393315"/>
            <wp:effectExtent l="0" t="0" r="0" b="0"/>
            <wp:docPr id="6"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76B7" w:rsidRDefault="002276B7" w:rsidP="002276B7">
      <w:pPr>
        <w:tabs>
          <w:tab w:val="left" w:pos="4035"/>
        </w:tabs>
        <w:rPr>
          <w:rFonts w:ascii="Arial" w:hAnsi="Arial" w:cs="Arial"/>
          <w:b/>
        </w:rPr>
      </w:pPr>
    </w:p>
    <w:p w:rsidR="002276B7" w:rsidRDefault="002276B7" w:rsidP="002276B7">
      <w:pPr>
        <w:tabs>
          <w:tab w:val="center" w:pos="3969"/>
        </w:tabs>
        <w:spacing w:line="360" w:lineRule="auto"/>
        <w:rPr>
          <w:rFonts w:ascii="Arial" w:hAnsi="Arial" w:cs="Arial"/>
          <w:b/>
        </w:rPr>
      </w:pPr>
      <w:r w:rsidRPr="001B43E9">
        <w:rPr>
          <w:rFonts w:ascii="Arial" w:hAnsi="Arial" w:cs="Arial"/>
          <w:b/>
        </w:rPr>
        <w:t>4</w:t>
      </w:r>
      <w:r>
        <w:rPr>
          <w:rFonts w:ascii="Arial" w:hAnsi="Arial" w:cs="Arial"/>
          <w:b/>
        </w:rPr>
        <w:t>.2 Pembahasan</w:t>
      </w:r>
      <w:r>
        <w:rPr>
          <w:rFonts w:ascii="Arial" w:hAnsi="Arial" w:cs="Arial"/>
          <w:b/>
        </w:rPr>
        <w:tab/>
      </w:r>
    </w:p>
    <w:p w:rsidR="002276B7" w:rsidRPr="00FB5E11" w:rsidRDefault="002276B7" w:rsidP="002276B7">
      <w:pPr>
        <w:tabs>
          <w:tab w:val="left" w:pos="4035"/>
        </w:tabs>
        <w:spacing w:line="360" w:lineRule="auto"/>
        <w:jc w:val="both"/>
        <w:rPr>
          <w:rFonts w:ascii="Arial" w:hAnsi="Arial" w:cs="Arial"/>
        </w:rPr>
      </w:pPr>
      <w:r>
        <w:rPr>
          <w:rFonts w:ascii="Arial" w:hAnsi="Arial" w:cs="Arial"/>
          <w:b/>
        </w:rPr>
        <w:t xml:space="preserve">        </w:t>
      </w:r>
      <w:r>
        <w:rPr>
          <w:rFonts w:ascii="Arial" w:hAnsi="Arial" w:cs="Arial"/>
        </w:rPr>
        <w:t>Sebelum dilakukan peroralan dan pengambilan darah, tikus dipuasakan  selama 8 jam untuk menurunkan kadar glukosa darah. Perlakuan ini untuk memudahkan penilaian</w:t>
      </w:r>
      <w:r w:rsidRPr="00FB5E11">
        <w:rPr>
          <w:rFonts w:ascii="Arial" w:hAnsi="Arial" w:cs="Arial"/>
        </w:rPr>
        <w:t xml:space="preserve"> </w:t>
      </w:r>
      <w:r>
        <w:rPr>
          <w:rFonts w:ascii="Arial" w:hAnsi="Arial" w:cs="Arial"/>
        </w:rPr>
        <w:t>dan peningkatan kadar glukosa darah. Tindakan ini juga bertujuan untuk mengosongkan lambung tikus sehingga saat diberi perlakuan, bahan yang di oralkan dapat diserap sempurna. Dengan demikian diharapkan  dapat memperlihat efek dari pemberian perlakuan ekstrak daun Afrika dan ekstrak daun Insulin terhadap kadar gula darah tikus putih.</w:t>
      </w:r>
    </w:p>
    <w:p w:rsidR="002276B7" w:rsidRPr="00910591" w:rsidRDefault="002276B7" w:rsidP="002276B7">
      <w:pPr>
        <w:tabs>
          <w:tab w:val="left" w:pos="4035"/>
        </w:tabs>
        <w:spacing w:line="360" w:lineRule="auto"/>
        <w:jc w:val="both"/>
        <w:rPr>
          <w:rFonts w:ascii="Arial" w:hAnsi="Arial" w:cs="Arial"/>
        </w:rPr>
      </w:pPr>
      <w:r>
        <w:rPr>
          <w:rFonts w:ascii="Arial" w:hAnsi="Arial" w:cs="Arial"/>
        </w:rPr>
        <w:t xml:space="preserve">          </w:t>
      </w:r>
      <w:r w:rsidRPr="00910591">
        <w:rPr>
          <w:rFonts w:ascii="Arial" w:hAnsi="Arial" w:cs="Arial"/>
        </w:rPr>
        <w:t>Puncak kenaikan kadar glukosa darah yang di</w:t>
      </w:r>
      <w:r>
        <w:rPr>
          <w:rFonts w:ascii="Arial" w:hAnsi="Arial" w:cs="Arial"/>
        </w:rPr>
        <w:t>sebabkan pemberian glukosa</w:t>
      </w:r>
      <w:r w:rsidRPr="00910591">
        <w:rPr>
          <w:rFonts w:ascii="Arial" w:hAnsi="Arial" w:cs="Arial"/>
        </w:rPr>
        <w:t xml:space="preserve"> </w:t>
      </w:r>
      <w:r>
        <w:rPr>
          <w:rFonts w:ascii="Arial" w:hAnsi="Arial" w:cs="Arial"/>
        </w:rPr>
        <w:t xml:space="preserve">terjadi pada t = </w:t>
      </w:r>
      <w:r w:rsidRPr="00910591">
        <w:rPr>
          <w:rFonts w:ascii="Arial" w:hAnsi="Arial" w:cs="Arial"/>
        </w:rPr>
        <w:t>30</w:t>
      </w:r>
      <w:r>
        <w:rPr>
          <w:rFonts w:ascii="Arial" w:hAnsi="Arial" w:cs="Arial"/>
        </w:rPr>
        <w:t xml:space="preserve"> menit</w:t>
      </w:r>
      <w:r w:rsidRPr="00910591">
        <w:rPr>
          <w:rFonts w:ascii="Arial" w:hAnsi="Arial" w:cs="Arial"/>
        </w:rPr>
        <w:t xml:space="preserve"> dengan kadar glukosa darah &lt;</w:t>
      </w:r>
      <w:r>
        <w:rPr>
          <w:rFonts w:ascii="Arial" w:hAnsi="Arial" w:cs="Arial"/>
        </w:rPr>
        <w:t xml:space="preserve"> </w:t>
      </w:r>
      <w:r w:rsidRPr="00910591">
        <w:rPr>
          <w:rFonts w:ascii="Arial" w:hAnsi="Arial" w:cs="Arial"/>
        </w:rPr>
        <w:t>200 mg/dl. Hal ini menunjukkan bahwa hewan percobaan tidak dalam keadaan diabetes melitus.</w:t>
      </w:r>
    </w:p>
    <w:p w:rsidR="002276B7" w:rsidRDefault="002276B7" w:rsidP="002276B7">
      <w:pPr>
        <w:tabs>
          <w:tab w:val="left" w:pos="4035"/>
        </w:tabs>
        <w:spacing w:line="360" w:lineRule="auto"/>
        <w:jc w:val="both"/>
        <w:rPr>
          <w:rFonts w:ascii="Arial" w:hAnsi="Arial" w:cs="Arial"/>
        </w:rPr>
      </w:pPr>
      <w:r>
        <w:rPr>
          <w:rFonts w:ascii="Arial" w:hAnsi="Arial" w:cs="Arial"/>
        </w:rPr>
        <w:t xml:space="preserve">       </w:t>
      </w:r>
      <w:r w:rsidRPr="00203305">
        <w:rPr>
          <w:rFonts w:ascii="Arial" w:hAnsi="Arial" w:cs="Arial"/>
        </w:rPr>
        <w:t>Kadar glukosa darah puasa pada hewan perco Kadar glukosa darah awal tikus percobaan (191,62 – 195,02) tidak menunjukkan perbedaan yang bermakna (α =</w:t>
      </w:r>
      <w:r>
        <w:rPr>
          <w:rFonts w:ascii="Arial" w:hAnsi="Arial" w:cs="Arial"/>
        </w:rPr>
        <w:t xml:space="preserve"> </w:t>
      </w:r>
      <w:r w:rsidRPr="00203305">
        <w:rPr>
          <w:rFonts w:ascii="Arial" w:hAnsi="Arial" w:cs="Arial"/>
        </w:rPr>
        <w:t>0,05).</w:t>
      </w:r>
      <w:r>
        <w:rPr>
          <w:rFonts w:ascii="Arial" w:hAnsi="Arial" w:cs="Arial"/>
        </w:rPr>
        <w:t xml:space="preserve"> Hal ini terlihat pada lampiran 5 tabel 1 hasil</w:t>
      </w:r>
      <w:r w:rsidRPr="00203305">
        <w:rPr>
          <w:rFonts w:ascii="Arial" w:hAnsi="Arial" w:cs="Arial"/>
        </w:rPr>
        <w:t xml:space="preserve"> Uji beda rata-rata duncan terhadap kadar glukosa darah awal. Ini menunjukkan bahwa hewan percobaan dalam keadaan normal (tidak diabetes melitus).</w:t>
      </w:r>
    </w:p>
    <w:p w:rsidR="002276B7" w:rsidRDefault="002276B7" w:rsidP="002276B7">
      <w:pPr>
        <w:tabs>
          <w:tab w:val="left" w:pos="4035"/>
        </w:tabs>
        <w:spacing w:line="360" w:lineRule="auto"/>
        <w:jc w:val="both"/>
        <w:rPr>
          <w:rFonts w:ascii="Arial" w:hAnsi="Arial" w:cs="Arial"/>
        </w:rPr>
      </w:pPr>
      <w:r>
        <w:rPr>
          <w:rFonts w:ascii="Arial" w:hAnsi="Arial" w:cs="Arial"/>
        </w:rPr>
        <w:t xml:space="preserve">         </w:t>
      </w:r>
      <w:r w:rsidRPr="00203305">
        <w:rPr>
          <w:rFonts w:ascii="Arial" w:hAnsi="Arial" w:cs="Arial"/>
        </w:rPr>
        <w:t>Kadar glukosa darah puasa</w:t>
      </w:r>
      <w:r>
        <w:rPr>
          <w:rFonts w:ascii="Arial" w:hAnsi="Arial" w:cs="Arial"/>
        </w:rPr>
        <w:t xml:space="preserve"> tikus putih</w:t>
      </w:r>
      <w:r w:rsidRPr="00203305">
        <w:rPr>
          <w:rFonts w:ascii="Arial" w:hAnsi="Arial" w:cs="Arial"/>
        </w:rPr>
        <w:t xml:space="preserve"> pada hewan percobaan (114 - 117) menunjukkan perubahan tidak bermakna (α = 0,05). </w:t>
      </w:r>
      <w:r>
        <w:rPr>
          <w:rFonts w:ascii="Arial" w:hAnsi="Arial" w:cs="Arial"/>
        </w:rPr>
        <w:t xml:space="preserve">Hal ini terlihat pada lampiran 5 tabel 2 hasil </w:t>
      </w:r>
      <w:r w:rsidRPr="00203305">
        <w:rPr>
          <w:rFonts w:ascii="Arial" w:hAnsi="Arial" w:cs="Arial"/>
        </w:rPr>
        <w:t>uji rata-rata Duncan terhadap kadar gluksa darah puasa.</w:t>
      </w:r>
    </w:p>
    <w:p w:rsidR="002276B7" w:rsidRPr="00881319" w:rsidRDefault="002276B7" w:rsidP="002276B7">
      <w:pPr>
        <w:tabs>
          <w:tab w:val="left" w:pos="4035"/>
        </w:tabs>
        <w:spacing w:line="360" w:lineRule="auto"/>
        <w:jc w:val="both"/>
        <w:rPr>
          <w:rFonts w:ascii="Arial" w:hAnsi="Arial" w:cs="Arial"/>
        </w:rPr>
      </w:pPr>
      <w:r>
        <w:rPr>
          <w:rFonts w:ascii="Arial" w:hAnsi="Arial" w:cs="Arial"/>
        </w:rPr>
        <w:lastRenderedPageBreak/>
        <w:t xml:space="preserve">         Pada t = </w:t>
      </w:r>
      <w:r w:rsidRPr="00881319">
        <w:rPr>
          <w:rFonts w:ascii="Arial" w:hAnsi="Arial" w:cs="Arial"/>
        </w:rPr>
        <w:t>15</w:t>
      </w:r>
      <w:r>
        <w:rPr>
          <w:rFonts w:ascii="Arial" w:hAnsi="Arial" w:cs="Arial"/>
        </w:rPr>
        <w:t xml:space="preserve"> menit</w:t>
      </w:r>
      <w:r w:rsidRPr="00881319">
        <w:rPr>
          <w:rFonts w:ascii="Arial" w:hAnsi="Arial" w:cs="Arial"/>
        </w:rPr>
        <w:t xml:space="preserve"> kadar glukosa darah tidak menunjukkan perbedaan yang bermakna satu dengan yang lainnya. Hal </w:t>
      </w:r>
      <w:r>
        <w:rPr>
          <w:rFonts w:ascii="Arial" w:hAnsi="Arial" w:cs="Arial"/>
        </w:rPr>
        <w:t>ini dapat dilihat dari lampiran 5 tabel 3</w:t>
      </w:r>
      <w:r w:rsidRPr="00881319">
        <w:rPr>
          <w:rFonts w:ascii="Arial" w:hAnsi="Arial" w:cs="Arial"/>
        </w:rPr>
        <w:t xml:space="preserve"> hasil uji beda rata-rata Duncan terhad</w:t>
      </w:r>
      <w:r>
        <w:rPr>
          <w:rFonts w:ascii="Arial" w:hAnsi="Arial" w:cs="Arial"/>
        </w:rPr>
        <w:t xml:space="preserve">ap kadar glukosa darah t = </w:t>
      </w:r>
      <w:r w:rsidRPr="00881319">
        <w:rPr>
          <w:rFonts w:ascii="Arial" w:hAnsi="Arial" w:cs="Arial"/>
        </w:rPr>
        <w:t>15</w:t>
      </w:r>
      <w:r>
        <w:rPr>
          <w:rFonts w:ascii="Arial" w:hAnsi="Arial" w:cs="Arial"/>
        </w:rPr>
        <w:t xml:space="preserve"> menit</w:t>
      </w:r>
      <w:r w:rsidRPr="00881319">
        <w:rPr>
          <w:rFonts w:ascii="Arial" w:hAnsi="Arial" w:cs="Arial"/>
        </w:rPr>
        <w:t>. Dalam hal ini belum ada efek penurunan kadar glukosa darah baik oleh glibenklamid maupun sediaan uji.</w:t>
      </w:r>
    </w:p>
    <w:p w:rsidR="002276B7" w:rsidRDefault="002276B7" w:rsidP="002276B7">
      <w:pPr>
        <w:tabs>
          <w:tab w:val="left" w:pos="4035"/>
        </w:tabs>
        <w:spacing w:line="360" w:lineRule="auto"/>
        <w:jc w:val="both"/>
        <w:rPr>
          <w:rFonts w:ascii="Arial" w:hAnsi="Arial" w:cs="Arial"/>
        </w:rPr>
      </w:pPr>
      <w:r>
        <w:rPr>
          <w:rFonts w:ascii="Arial" w:hAnsi="Arial" w:cs="Arial"/>
        </w:rPr>
        <w:t xml:space="preserve">        Pada t = </w:t>
      </w:r>
      <w:r w:rsidRPr="00962078">
        <w:rPr>
          <w:rFonts w:ascii="Arial" w:hAnsi="Arial" w:cs="Arial"/>
        </w:rPr>
        <w:t>30</w:t>
      </w:r>
      <w:r>
        <w:rPr>
          <w:rFonts w:ascii="Arial" w:hAnsi="Arial" w:cs="Arial"/>
        </w:rPr>
        <w:t xml:space="preserve"> menit</w:t>
      </w:r>
      <w:r w:rsidRPr="00962078">
        <w:rPr>
          <w:rFonts w:ascii="Arial" w:hAnsi="Arial" w:cs="Arial"/>
        </w:rPr>
        <w:t xml:space="preserve"> kadar glukosa darah kelompok</w:t>
      </w:r>
      <w:r>
        <w:rPr>
          <w:rFonts w:ascii="Arial" w:hAnsi="Arial" w:cs="Arial"/>
        </w:rPr>
        <w:t xml:space="preserve"> tikus</w:t>
      </w:r>
      <w:r w:rsidRPr="00962078">
        <w:rPr>
          <w:rFonts w:ascii="Arial" w:hAnsi="Arial" w:cs="Arial"/>
        </w:rPr>
        <w:t xml:space="preserve"> ekstrak etanol daun afrika</w:t>
      </w:r>
      <w:r>
        <w:rPr>
          <w:rFonts w:ascii="Arial" w:hAnsi="Arial" w:cs="Arial"/>
        </w:rPr>
        <w:t xml:space="preserve"> 0,0140 g/200 gBB, ekstrak etanol daun insulin 0,0105 g/200 gBB, Kombinasi Ekstrak etanol daun afrika 0,0280 g/200 gBB dan ekstrak etanol daun insulin 0,0210 g/200 gBB, Kombinasi ekstrak etanol daun afrika 0,0420 g/200 gBB dan ekstrak etanol daun insulin 0,0315 g/200 gBB  sudah mempunyai efek penurunan kadar glukosa darah yang disebabkan oleh glibenklamid.</w:t>
      </w:r>
    </w:p>
    <w:p w:rsidR="002276B7" w:rsidRDefault="002276B7" w:rsidP="002276B7">
      <w:pPr>
        <w:tabs>
          <w:tab w:val="left" w:pos="4035"/>
        </w:tabs>
        <w:spacing w:line="360" w:lineRule="auto"/>
        <w:jc w:val="both"/>
        <w:rPr>
          <w:rFonts w:ascii="Arial" w:hAnsi="Arial" w:cs="Arial"/>
        </w:rPr>
      </w:pPr>
      <w:r>
        <w:rPr>
          <w:rFonts w:ascii="Arial" w:hAnsi="Arial" w:cs="Arial"/>
        </w:rPr>
        <w:t xml:space="preserve">        Pada t = 45 menit uji rata-rata duncan terhadap kadar glukosa darah tikus, setelah pemberian glukosa kelompok glibenklamid dan kombinasi ekstrak etanol daun afrika 0,0140 g/200 gBB dan ekstrak etanol daun insulin 0,0105 g/200 gBB menujukkan perubahan tidak bermakna. Hal ini menunjukkan bahwa efek penurunan kadar glukosa darah dengan pemberian kombinasi ekstrak etanol daun afrika 0,0140 g/200 gBB dan ekstrak etanol daun insulin 0,0105 g/200 gBB mempunyai efek yang sama dengan pemberian glibenklamid.</w:t>
      </w:r>
    </w:p>
    <w:p w:rsidR="002276B7" w:rsidRDefault="002276B7" w:rsidP="002276B7">
      <w:pPr>
        <w:tabs>
          <w:tab w:val="left" w:pos="4035"/>
        </w:tabs>
        <w:spacing w:line="360" w:lineRule="auto"/>
        <w:jc w:val="both"/>
        <w:rPr>
          <w:rFonts w:ascii="Arial" w:hAnsi="Arial" w:cs="Arial"/>
        </w:rPr>
      </w:pPr>
      <w:r>
        <w:rPr>
          <w:rFonts w:ascii="Arial" w:hAnsi="Arial" w:cs="Arial"/>
        </w:rPr>
        <w:t xml:space="preserve">          Pada t = 60 menit efek penurunan kadar glukosa darah pemberian ekstrak etanol daun afrika dan ekstrak etanol daun insulin maupun kombinasi, menunjukkan adanya perubahan yang bermakna (α = 0,05) bila dibandingkan dengan efek penurunan kadar glukosa darah pemberian glibenklamid.  </w:t>
      </w:r>
    </w:p>
    <w:p w:rsidR="002276B7" w:rsidRDefault="002276B7" w:rsidP="002276B7">
      <w:pPr>
        <w:tabs>
          <w:tab w:val="left" w:pos="4035"/>
        </w:tabs>
        <w:spacing w:line="360" w:lineRule="auto"/>
        <w:jc w:val="both"/>
        <w:rPr>
          <w:rFonts w:ascii="Arial" w:hAnsi="Arial" w:cs="Arial"/>
        </w:rPr>
      </w:pPr>
      <w:r>
        <w:rPr>
          <w:rFonts w:ascii="Arial" w:hAnsi="Arial" w:cs="Arial"/>
        </w:rPr>
        <w:t xml:space="preserve">          Pada t = 75 menit efek penurunan kadar glukosa darah pemberian kombinasi ekstrak etanol daun afrika dan ekstrak etanol daun insulin, menunjukkan adanya perubahan tidak bermaksa bila dibandingkan dengan efek penurunan kadar glukosa darah pemberian glibenklamid.</w:t>
      </w:r>
    </w:p>
    <w:p w:rsidR="002276B7" w:rsidRDefault="002276B7" w:rsidP="002276B7">
      <w:pPr>
        <w:tabs>
          <w:tab w:val="left" w:pos="4035"/>
        </w:tabs>
        <w:spacing w:line="360" w:lineRule="auto"/>
        <w:jc w:val="both"/>
        <w:rPr>
          <w:rFonts w:ascii="Arial" w:hAnsi="Arial" w:cs="Arial"/>
        </w:rPr>
      </w:pPr>
      <w:r>
        <w:rPr>
          <w:rFonts w:ascii="Arial" w:hAnsi="Arial" w:cs="Arial"/>
        </w:rPr>
        <w:t xml:space="preserve">          Pada t = 90 menit efek penurunan kadar glukosa darah pemberian kombinasi ekstrak etanol daun afrika dan ekstrak etanol daun insulin, menunjukkan adanya perubahan yang bermakna (α = 0,05) bila dibandingkan dengan efek penurunan kadar glukosa darah pemberian glibenklamid.  </w:t>
      </w:r>
    </w:p>
    <w:p w:rsidR="002276B7" w:rsidRDefault="002276B7" w:rsidP="002276B7">
      <w:pPr>
        <w:tabs>
          <w:tab w:val="left" w:pos="4035"/>
        </w:tabs>
        <w:spacing w:line="360" w:lineRule="auto"/>
        <w:jc w:val="both"/>
        <w:rPr>
          <w:rFonts w:ascii="Arial" w:hAnsi="Arial" w:cs="Arial"/>
        </w:rPr>
      </w:pPr>
      <w:r>
        <w:rPr>
          <w:rFonts w:ascii="Arial" w:hAnsi="Arial" w:cs="Arial"/>
        </w:rPr>
        <w:t xml:space="preserve">          </w:t>
      </w:r>
    </w:p>
    <w:p w:rsidR="002276B7" w:rsidRDefault="002276B7" w:rsidP="002276B7">
      <w:pPr>
        <w:tabs>
          <w:tab w:val="left" w:pos="4035"/>
        </w:tabs>
        <w:spacing w:line="360" w:lineRule="auto"/>
        <w:jc w:val="both"/>
        <w:rPr>
          <w:rFonts w:ascii="Arial" w:hAnsi="Arial" w:cs="Arial"/>
        </w:rPr>
      </w:pPr>
    </w:p>
    <w:p w:rsidR="002276B7" w:rsidRDefault="002276B7" w:rsidP="002276B7">
      <w:pPr>
        <w:tabs>
          <w:tab w:val="left" w:pos="4035"/>
        </w:tabs>
        <w:spacing w:line="360" w:lineRule="auto"/>
        <w:jc w:val="both"/>
        <w:rPr>
          <w:rFonts w:ascii="Arial" w:hAnsi="Arial" w:cs="Arial"/>
        </w:rPr>
      </w:pPr>
      <w:r>
        <w:rPr>
          <w:rFonts w:ascii="Arial" w:hAnsi="Arial" w:cs="Arial"/>
        </w:rPr>
        <w:t xml:space="preserve">          </w:t>
      </w:r>
    </w:p>
    <w:p w:rsidR="002276B7" w:rsidRDefault="002276B7" w:rsidP="002276B7">
      <w:pPr>
        <w:tabs>
          <w:tab w:val="left" w:pos="4035"/>
        </w:tabs>
        <w:spacing w:line="360" w:lineRule="auto"/>
        <w:jc w:val="both"/>
        <w:rPr>
          <w:rFonts w:ascii="Arial" w:hAnsi="Arial" w:cs="Arial"/>
        </w:rPr>
      </w:pPr>
      <w:r>
        <w:rPr>
          <w:rFonts w:ascii="Arial" w:hAnsi="Arial" w:cs="Arial"/>
        </w:rPr>
        <w:t xml:space="preserve"> </w:t>
      </w:r>
    </w:p>
    <w:p w:rsidR="002276B7" w:rsidRDefault="002276B7" w:rsidP="002276B7">
      <w:pPr>
        <w:tabs>
          <w:tab w:val="left" w:pos="4035"/>
        </w:tabs>
        <w:spacing w:line="360" w:lineRule="auto"/>
        <w:jc w:val="both"/>
        <w:rPr>
          <w:rFonts w:ascii="Arial" w:hAnsi="Arial" w:cs="Arial"/>
        </w:rPr>
      </w:pPr>
    </w:p>
    <w:p w:rsidR="002276B7" w:rsidRDefault="002276B7" w:rsidP="002276B7">
      <w:pPr>
        <w:tabs>
          <w:tab w:val="left" w:pos="4035"/>
        </w:tabs>
        <w:spacing w:line="360" w:lineRule="auto"/>
        <w:jc w:val="both"/>
        <w:rPr>
          <w:rFonts w:ascii="Arial" w:hAnsi="Arial" w:cs="Arial"/>
        </w:rPr>
      </w:pPr>
    </w:p>
    <w:p w:rsidR="002276B7" w:rsidRDefault="002276B7" w:rsidP="002276B7">
      <w:pPr>
        <w:tabs>
          <w:tab w:val="left" w:pos="4035"/>
        </w:tabs>
        <w:spacing w:line="360" w:lineRule="auto"/>
        <w:jc w:val="both"/>
        <w:rPr>
          <w:rFonts w:ascii="Arial" w:hAnsi="Arial" w:cs="Arial"/>
        </w:rPr>
      </w:pPr>
    </w:p>
    <w:p w:rsidR="002276B7" w:rsidRPr="00DC56C8" w:rsidRDefault="002276B7" w:rsidP="002276B7">
      <w:pPr>
        <w:spacing w:line="360" w:lineRule="auto"/>
        <w:jc w:val="center"/>
        <w:rPr>
          <w:rFonts w:ascii="Arial" w:hAnsi="Arial" w:cs="Arial"/>
          <w:b/>
        </w:rPr>
      </w:pPr>
      <w:r w:rsidRPr="00DC56C8">
        <w:rPr>
          <w:rFonts w:ascii="Arial" w:hAnsi="Arial" w:cs="Arial"/>
          <w:b/>
        </w:rPr>
        <w:t>BAB V</w:t>
      </w:r>
    </w:p>
    <w:p w:rsidR="002276B7" w:rsidRDefault="002276B7" w:rsidP="002276B7">
      <w:pPr>
        <w:spacing w:line="480" w:lineRule="auto"/>
        <w:jc w:val="center"/>
        <w:rPr>
          <w:rFonts w:ascii="Arial" w:hAnsi="Arial" w:cs="Arial"/>
          <w:b/>
        </w:rPr>
      </w:pPr>
      <w:r w:rsidRPr="00DC56C8">
        <w:rPr>
          <w:rFonts w:ascii="Arial" w:hAnsi="Arial" w:cs="Arial"/>
          <w:b/>
        </w:rPr>
        <w:t>KESIMPULAN DAN SARAN</w:t>
      </w:r>
    </w:p>
    <w:p w:rsidR="002276B7" w:rsidRDefault="002276B7" w:rsidP="002276B7">
      <w:pPr>
        <w:spacing w:line="360" w:lineRule="auto"/>
        <w:jc w:val="center"/>
        <w:rPr>
          <w:rFonts w:ascii="Arial" w:hAnsi="Arial" w:cs="Arial"/>
          <w:b/>
        </w:rPr>
      </w:pPr>
    </w:p>
    <w:p w:rsidR="002276B7" w:rsidRDefault="002276B7" w:rsidP="002276B7">
      <w:pPr>
        <w:spacing w:line="360" w:lineRule="auto"/>
        <w:rPr>
          <w:rFonts w:ascii="Arial" w:hAnsi="Arial" w:cs="Arial"/>
          <w:b/>
        </w:rPr>
      </w:pPr>
      <w:r>
        <w:rPr>
          <w:rFonts w:ascii="Arial" w:hAnsi="Arial" w:cs="Arial"/>
          <w:b/>
        </w:rPr>
        <w:t>5.1. KESIMPULAN</w:t>
      </w:r>
    </w:p>
    <w:p w:rsidR="002276B7" w:rsidRPr="00F22077" w:rsidRDefault="002276B7" w:rsidP="002276B7">
      <w:pPr>
        <w:spacing w:line="360" w:lineRule="auto"/>
        <w:ind w:firstLine="720"/>
        <w:jc w:val="both"/>
        <w:rPr>
          <w:rFonts w:ascii="Arial" w:hAnsi="Arial" w:cs="Arial"/>
        </w:rPr>
      </w:pPr>
      <w:r w:rsidRPr="00F22077">
        <w:rPr>
          <w:rFonts w:ascii="Arial" w:hAnsi="Arial" w:cs="Arial"/>
          <w:b/>
        </w:rPr>
        <w:t xml:space="preserve"> </w:t>
      </w:r>
      <w:r w:rsidRPr="00F22077">
        <w:rPr>
          <w:rFonts w:ascii="Arial" w:hAnsi="Arial" w:cs="Arial"/>
        </w:rPr>
        <w:t>Berdasarkan hasil penelitian yang dilakukan dapat disimpulkan bahwa :</w:t>
      </w:r>
    </w:p>
    <w:p w:rsidR="002276B7" w:rsidRPr="00F22077" w:rsidRDefault="002276B7" w:rsidP="002276B7">
      <w:pPr>
        <w:pStyle w:val="Heading1Char"/>
        <w:numPr>
          <w:ilvl w:val="0"/>
          <w:numId w:val="10"/>
        </w:numPr>
        <w:spacing w:after="0" w:line="360" w:lineRule="auto"/>
        <w:jc w:val="both"/>
        <w:rPr>
          <w:rFonts w:ascii="Arial" w:hAnsi="Arial" w:cs="Arial"/>
          <w:b/>
        </w:rPr>
      </w:pPr>
      <w:r w:rsidRPr="00F22077">
        <w:rPr>
          <w:rFonts w:ascii="Arial" w:hAnsi="Arial" w:cs="Arial"/>
        </w:rPr>
        <w:t>Ekstrak Etanol Daun Afrika dan Ekstrak Etanol Daun Insulin mempunyai e</w:t>
      </w:r>
      <w:r>
        <w:rPr>
          <w:rFonts w:ascii="Arial" w:hAnsi="Arial" w:cs="Arial"/>
        </w:rPr>
        <w:t>fek penurunan kadar glukosa dara</w:t>
      </w:r>
      <w:r w:rsidRPr="00F22077">
        <w:rPr>
          <w:rFonts w:ascii="Arial" w:hAnsi="Arial" w:cs="Arial"/>
        </w:rPr>
        <w:t>h hewan percobaan.</w:t>
      </w:r>
    </w:p>
    <w:p w:rsidR="002276B7" w:rsidRPr="00F22077" w:rsidRDefault="002276B7" w:rsidP="002276B7">
      <w:pPr>
        <w:pStyle w:val="Heading1Char"/>
        <w:numPr>
          <w:ilvl w:val="0"/>
          <w:numId w:val="10"/>
        </w:numPr>
        <w:spacing w:line="360" w:lineRule="auto"/>
        <w:jc w:val="both"/>
        <w:rPr>
          <w:rFonts w:ascii="Arial" w:hAnsi="Arial" w:cs="Arial"/>
        </w:rPr>
      </w:pPr>
      <w:r>
        <w:rPr>
          <w:rFonts w:ascii="Arial" w:hAnsi="Arial" w:cs="Arial"/>
        </w:rPr>
        <w:t xml:space="preserve">Kombinasi </w:t>
      </w:r>
      <w:r w:rsidRPr="00F22077">
        <w:rPr>
          <w:rFonts w:ascii="Arial" w:hAnsi="Arial" w:cs="Arial"/>
        </w:rPr>
        <w:t>Ekstrak Etanol D</w:t>
      </w:r>
      <w:r>
        <w:rPr>
          <w:rFonts w:ascii="Arial" w:hAnsi="Arial" w:cs="Arial"/>
        </w:rPr>
        <w:t>aun Afrika 0,0140 g/200 gBB</w:t>
      </w:r>
      <w:r w:rsidRPr="00F22077">
        <w:rPr>
          <w:rFonts w:ascii="Arial" w:hAnsi="Arial" w:cs="Arial"/>
        </w:rPr>
        <w:t xml:space="preserve"> dan</w:t>
      </w:r>
      <w:r>
        <w:rPr>
          <w:rFonts w:ascii="Arial" w:hAnsi="Arial" w:cs="Arial"/>
        </w:rPr>
        <w:t xml:space="preserve"> Ekstrak Etanol Daun Insulin 0,0105 g/200 gBB </w:t>
      </w:r>
      <w:r w:rsidRPr="00F22077">
        <w:rPr>
          <w:rFonts w:ascii="Arial" w:hAnsi="Arial" w:cs="Arial"/>
        </w:rPr>
        <w:t>mempunyai khasiat</w:t>
      </w:r>
      <w:r>
        <w:rPr>
          <w:rFonts w:ascii="Arial" w:hAnsi="Arial" w:cs="Arial"/>
        </w:rPr>
        <w:t xml:space="preserve"> lebih lambat dibandingkan Glibenklamid, Kombinasi </w:t>
      </w:r>
      <w:r w:rsidRPr="00F22077">
        <w:rPr>
          <w:rFonts w:ascii="Arial" w:hAnsi="Arial" w:cs="Arial"/>
        </w:rPr>
        <w:t>Ekstrak Etanol D</w:t>
      </w:r>
      <w:r>
        <w:rPr>
          <w:rFonts w:ascii="Arial" w:hAnsi="Arial" w:cs="Arial"/>
        </w:rPr>
        <w:t>aun Afrika 0,0280 g/200 gBB</w:t>
      </w:r>
      <w:r w:rsidRPr="00F22077">
        <w:rPr>
          <w:rFonts w:ascii="Arial" w:hAnsi="Arial" w:cs="Arial"/>
        </w:rPr>
        <w:t xml:space="preserve"> dan</w:t>
      </w:r>
      <w:r>
        <w:rPr>
          <w:rFonts w:ascii="Arial" w:hAnsi="Arial" w:cs="Arial"/>
        </w:rPr>
        <w:t xml:space="preserve"> Ekstrak Etanol Daun Insulin 0,0210 g/200 gBB </w:t>
      </w:r>
      <w:r w:rsidRPr="00F22077">
        <w:rPr>
          <w:rFonts w:ascii="Arial" w:hAnsi="Arial" w:cs="Arial"/>
        </w:rPr>
        <w:t>mempunyai khasiat</w:t>
      </w:r>
      <w:r>
        <w:rPr>
          <w:rFonts w:ascii="Arial" w:hAnsi="Arial" w:cs="Arial"/>
        </w:rPr>
        <w:t xml:space="preserve"> yang sama dengan Glibenklamid, Kombinasi </w:t>
      </w:r>
      <w:r w:rsidRPr="00F22077">
        <w:rPr>
          <w:rFonts w:ascii="Arial" w:hAnsi="Arial" w:cs="Arial"/>
        </w:rPr>
        <w:t>Ekstrak Etanol D</w:t>
      </w:r>
      <w:r>
        <w:rPr>
          <w:rFonts w:ascii="Arial" w:hAnsi="Arial" w:cs="Arial"/>
        </w:rPr>
        <w:t>aun Afrika 0,0420 g/200 gBB</w:t>
      </w:r>
      <w:r w:rsidRPr="00F22077">
        <w:rPr>
          <w:rFonts w:ascii="Arial" w:hAnsi="Arial" w:cs="Arial"/>
        </w:rPr>
        <w:t xml:space="preserve"> dan</w:t>
      </w:r>
      <w:r>
        <w:rPr>
          <w:rFonts w:ascii="Arial" w:hAnsi="Arial" w:cs="Arial"/>
        </w:rPr>
        <w:t xml:space="preserve"> Ekstrak Etanol Daun Insulin 0,0315 g/200 gBB </w:t>
      </w:r>
      <w:r w:rsidRPr="00F22077">
        <w:rPr>
          <w:rFonts w:ascii="Arial" w:hAnsi="Arial" w:cs="Arial"/>
        </w:rPr>
        <w:t>mempunyai khasiat</w:t>
      </w:r>
      <w:r>
        <w:rPr>
          <w:rFonts w:ascii="Arial" w:hAnsi="Arial" w:cs="Arial"/>
        </w:rPr>
        <w:t xml:space="preserve"> lebih cepat dibandingkan Glibenklamid.</w:t>
      </w:r>
    </w:p>
    <w:p w:rsidR="002276B7" w:rsidRDefault="002276B7" w:rsidP="002276B7">
      <w:pPr>
        <w:spacing w:line="360" w:lineRule="auto"/>
        <w:rPr>
          <w:rFonts w:ascii="Arial" w:hAnsi="Arial" w:cs="Arial"/>
        </w:rPr>
      </w:pPr>
      <w:r w:rsidRPr="00063F5E">
        <w:rPr>
          <w:rFonts w:ascii="Arial" w:hAnsi="Arial" w:cs="Arial"/>
          <w:b/>
        </w:rPr>
        <w:t>5.2</w:t>
      </w:r>
      <w:r>
        <w:rPr>
          <w:rFonts w:ascii="Arial" w:hAnsi="Arial" w:cs="Arial"/>
          <w:b/>
        </w:rPr>
        <w:t xml:space="preserve">. </w:t>
      </w:r>
      <w:r w:rsidRPr="00063F5E">
        <w:rPr>
          <w:rFonts w:ascii="Arial" w:hAnsi="Arial" w:cs="Arial"/>
          <w:b/>
        </w:rPr>
        <w:t>SARAN</w:t>
      </w:r>
    </w:p>
    <w:p w:rsidR="002276B7" w:rsidRPr="00F22077" w:rsidRDefault="002276B7" w:rsidP="002276B7">
      <w:pPr>
        <w:spacing w:line="360" w:lineRule="auto"/>
        <w:ind w:firstLine="720"/>
        <w:jc w:val="both"/>
        <w:rPr>
          <w:rFonts w:ascii="Arial" w:hAnsi="Arial" w:cs="Arial"/>
        </w:rPr>
      </w:pPr>
      <w:r w:rsidRPr="00F22077">
        <w:rPr>
          <w:rFonts w:ascii="Arial" w:hAnsi="Arial" w:cs="Arial"/>
        </w:rPr>
        <w:t>Berdasarkan kesimpulan, disarankan kepada peneliti berikutnya untuk menguji dengan menggunakan penginduksi yang lain seperti aloksan dan streptozotocin atau zat uji lain yang dapat menurunkan kadar gula darah.</w:t>
      </w:r>
    </w:p>
    <w:p w:rsidR="002276B7" w:rsidRPr="00DC56C8" w:rsidRDefault="002276B7" w:rsidP="002276B7">
      <w:pPr>
        <w:jc w:val="both"/>
        <w:rPr>
          <w:rFonts w:ascii="Arial" w:hAnsi="Arial" w:cs="Arial"/>
          <w:b/>
          <w:sz w:val="28"/>
          <w:szCs w:val="28"/>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ind w:firstLine="720"/>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line="360" w:lineRule="auto"/>
        <w:jc w:val="both"/>
        <w:rPr>
          <w:rFonts w:ascii="Arial" w:hAnsi="Arial" w:cs="Arial"/>
        </w:rPr>
      </w:pPr>
    </w:p>
    <w:p w:rsidR="002276B7" w:rsidRDefault="002276B7" w:rsidP="002276B7">
      <w:pPr>
        <w:spacing w:after="240" w:line="480" w:lineRule="auto"/>
        <w:jc w:val="both"/>
        <w:rPr>
          <w:rFonts w:ascii="Arial" w:hAnsi="Arial" w:cs="Arial"/>
        </w:rPr>
      </w:pPr>
    </w:p>
    <w:p w:rsidR="002276B7" w:rsidRPr="00CF6AF6" w:rsidRDefault="002276B7" w:rsidP="002276B7">
      <w:pPr>
        <w:spacing w:after="240" w:line="480" w:lineRule="auto"/>
        <w:jc w:val="center"/>
        <w:rPr>
          <w:rFonts w:ascii="Arial" w:hAnsi="Arial" w:cs="Arial"/>
          <w:b/>
        </w:rPr>
      </w:pPr>
      <w:r w:rsidRPr="00CF6AF6">
        <w:rPr>
          <w:rFonts w:ascii="Arial" w:hAnsi="Arial" w:cs="Arial"/>
          <w:b/>
        </w:rPr>
        <w:t>DAFTAR PUSTAKA</w:t>
      </w:r>
    </w:p>
    <w:p w:rsidR="002276B7" w:rsidRDefault="002276B7" w:rsidP="002276B7">
      <w:pPr>
        <w:spacing w:after="120"/>
        <w:ind w:left="601" w:hanging="601"/>
        <w:jc w:val="both"/>
        <w:rPr>
          <w:rFonts w:ascii="Arial" w:hAnsi="Arial" w:cs="Arial"/>
        </w:rPr>
      </w:pPr>
      <w:r w:rsidRPr="009F4FA0">
        <w:rPr>
          <w:rFonts w:ascii="Arial" w:hAnsi="Arial" w:cs="Arial"/>
        </w:rPr>
        <w:t>Agnia,azm</w:t>
      </w:r>
      <w:r>
        <w:rPr>
          <w:rFonts w:ascii="Arial" w:hAnsi="Arial" w:cs="Arial"/>
        </w:rPr>
        <w:t xml:space="preserve">i (2014).EfekEkstrakDaunInsulin </w:t>
      </w:r>
      <w:r w:rsidRPr="009F4FA0">
        <w:rPr>
          <w:rFonts w:ascii="Arial" w:hAnsi="Arial" w:cs="Arial"/>
          <w:i/>
        </w:rPr>
        <w:t>(Smallanthussonchifolius)</w:t>
      </w:r>
      <w:r>
        <w:rPr>
          <w:rFonts w:ascii="Arial" w:hAnsi="Arial" w:cs="Arial"/>
          <w:i/>
        </w:rPr>
        <w:t xml:space="preserve"> </w:t>
      </w:r>
      <w:r w:rsidRPr="009F4FA0">
        <w:rPr>
          <w:rFonts w:ascii="Arial" w:hAnsi="Arial" w:cs="Arial"/>
        </w:rPr>
        <w:t xml:space="preserve">Terhadap            KadarGlukosaDarah, BeratBadandan </w:t>
      </w:r>
      <w:r w:rsidRPr="009F4FA0">
        <w:rPr>
          <w:rFonts w:ascii="Arial" w:hAnsi="Arial" w:cs="Arial"/>
          <w:i/>
        </w:rPr>
        <w:t>LOW DENSITY LIPOPROTEIN</w:t>
      </w:r>
      <w:r w:rsidRPr="009F4FA0">
        <w:rPr>
          <w:rFonts w:ascii="Arial" w:hAnsi="Arial" w:cs="Arial"/>
        </w:rPr>
        <w:t xml:space="preserve"> Pada Tikus yang DiInduksiStreptozotosin.Skripsi Universitas Islam Negeri. Fakultas Kedokteran dan Ilmu Kesehatan.</w:t>
      </w:r>
    </w:p>
    <w:p w:rsidR="002276B7" w:rsidRPr="009F4FA0" w:rsidRDefault="002276B7" w:rsidP="002276B7">
      <w:pPr>
        <w:spacing w:line="360" w:lineRule="auto"/>
        <w:ind w:left="601" w:hanging="601"/>
        <w:jc w:val="both"/>
        <w:rPr>
          <w:rFonts w:ascii="Arial" w:hAnsi="Arial" w:cs="Arial"/>
        </w:rPr>
      </w:pPr>
      <w:r>
        <w:rPr>
          <w:rFonts w:ascii="Arial" w:hAnsi="Arial" w:cs="Arial"/>
        </w:rPr>
        <w:t xml:space="preserve">Anonim. 2013. Tikus Putih </w:t>
      </w:r>
      <w:r w:rsidRPr="00566C75">
        <w:rPr>
          <w:rFonts w:ascii="Arial" w:hAnsi="Arial" w:cs="Arial"/>
          <w:i/>
        </w:rPr>
        <w:t>(Rattus Novergicus)</w:t>
      </w:r>
    </w:p>
    <w:p w:rsidR="002276B7" w:rsidRDefault="002276B7" w:rsidP="002276B7">
      <w:pPr>
        <w:spacing w:after="120"/>
        <w:ind w:left="601" w:hanging="601"/>
        <w:jc w:val="both"/>
        <w:rPr>
          <w:rFonts w:ascii="Arial" w:hAnsi="Arial" w:cs="Arial"/>
        </w:rPr>
      </w:pPr>
      <w:r w:rsidRPr="009F4FA0">
        <w:rPr>
          <w:rFonts w:ascii="Arial" w:hAnsi="Arial" w:cs="Arial"/>
        </w:rPr>
        <w:t>Dalimartha, Setiawan. 200. Atla Tumbuhan Obat jilid 2. Jakarta: Trubus         Agriwidya</w:t>
      </w:r>
    </w:p>
    <w:p w:rsidR="002276B7" w:rsidRPr="009F4FA0" w:rsidRDefault="002276B7" w:rsidP="002276B7">
      <w:pPr>
        <w:jc w:val="both"/>
        <w:rPr>
          <w:rFonts w:ascii="Arial" w:hAnsi="Arial" w:cs="Arial"/>
        </w:rPr>
      </w:pPr>
      <w:r w:rsidRPr="009F4FA0">
        <w:rPr>
          <w:rFonts w:ascii="Arial" w:hAnsi="Arial" w:cs="Arial"/>
        </w:rPr>
        <w:t>DepartemenKesehatan RI. (1979).Farmakope</w:t>
      </w:r>
      <w:r>
        <w:rPr>
          <w:rFonts w:ascii="Arial" w:hAnsi="Arial" w:cs="Arial"/>
        </w:rPr>
        <w:t xml:space="preserve"> Indonesia. Jakarta</w:t>
      </w:r>
      <w:r w:rsidRPr="009F4FA0">
        <w:rPr>
          <w:rFonts w:ascii="Arial" w:hAnsi="Arial" w:cs="Arial"/>
        </w:rPr>
        <w:t>: Edisi III</w:t>
      </w:r>
    </w:p>
    <w:p w:rsidR="002276B7" w:rsidRDefault="002276B7" w:rsidP="002276B7">
      <w:pPr>
        <w:spacing w:after="120"/>
        <w:ind w:left="601"/>
        <w:jc w:val="both"/>
        <w:rPr>
          <w:rFonts w:ascii="Arial" w:hAnsi="Arial" w:cs="Arial"/>
        </w:rPr>
      </w:pPr>
      <w:r w:rsidRPr="009F4FA0">
        <w:rPr>
          <w:rFonts w:ascii="Arial" w:hAnsi="Arial" w:cs="Arial"/>
        </w:rPr>
        <w:t xml:space="preserve">Fox &amp; Kilvert. (2010). Bersahabat </w:t>
      </w:r>
      <w:r>
        <w:rPr>
          <w:rFonts w:ascii="Arial" w:hAnsi="Arial" w:cs="Arial"/>
        </w:rPr>
        <w:t>Dengan Diabetes tipe 2. Jakarta</w:t>
      </w:r>
      <w:r w:rsidRPr="009F4FA0">
        <w:rPr>
          <w:rFonts w:ascii="Arial" w:hAnsi="Arial" w:cs="Arial"/>
        </w:rPr>
        <w:t>: Penebar Plus</w:t>
      </w:r>
      <w:r>
        <w:rPr>
          <w:rFonts w:ascii="Arial" w:hAnsi="Arial" w:cs="Arial"/>
        </w:rPr>
        <w:t>.</w:t>
      </w:r>
    </w:p>
    <w:p w:rsidR="002276B7" w:rsidRPr="00684FD4" w:rsidRDefault="002276B7" w:rsidP="002276B7">
      <w:pPr>
        <w:spacing w:after="120"/>
        <w:ind w:left="601" w:hanging="601"/>
        <w:rPr>
          <w:rFonts w:ascii="Arial" w:hAnsi="Arial" w:cs="Arial"/>
          <w:i/>
        </w:rPr>
      </w:pPr>
      <w:r>
        <w:rPr>
          <w:rFonts w:ascii="Arial" w:hAnsi="Arial" w:cs="Arial"/>
        </w:rPr>
        <w:t>Departemen Kesehata RI. 2013 Farmakope Herbal Indonesia Edisi I. Jakarta: Depatemen Kesehatan RI</w:t>
      </w:r>
    </w:p>
    <w:p w:rsidR="002276B7" w:rsidRPr="009F4FA0" w:rsidRDefault="002276B7" w:rsidP="002276B7">
      <w:pPr>
        <w:jc w:val="both"/>
        <w:rPr>
          <w:rFonts w:ascii="Arial" w:hAnsi="Arial" w:cs="Arial"/>
        </w:rPr>
      </w:pPr>
      <w:r w:rsidRPr="009F4FA0">
        <w:rPr>
          <w:rFonts w:ascii="Arial" w:hAnsi="Arial" w:cs="Arial"/>
        </w:rPr>
        <w:lastRenderedPageBreak/>
        <w:t>Hasdianah. (2017). Mengen</w:t>
      </w:r>
      <w:r>
        <w:rPr>
          <w:rFonts w:ascii="Arial" w:hAnsi="Arial" w:cs="Arial"/>
        </w:rPr>
        <w:t>al Diabetes Melitus. Yogyakarta</w:t>
      </w:r>
      <w:r w:rsidRPr="009F4FA0">
        <w:rPr>
          <w:rFonts w:ascii="Arial" w:hAnsi="Arial" w:cs="Arial"/>
        </w:rPr>
        <w:t>: NuhaMedika</w:t>
      </w:r>
    </w:p>
    <w:p w:rsidR="002276B7" w:rsidRPr="009F4FA0" w:rsidRDefault="002276B7" w:rsidP="002276B7">
      <w:pPr>
        <w:spacing w:after="120"/>
        <w:ind w:left="601"/>
        <w:jc w:val="both"/>
        <w:rPr>
          <w:rFonts w:ascii="Arial" w:hAnsi="Arial" w:cs="Arial"/>
        </w:rPr>
      </w:pPr>
      <w:r w:rsidRPr="009F4FA0">
        <w:rPr>
          <w:rFonts w:ascii="Arial" w:hAnsi="Arial" w:cs="Arial"/>
        </w:rPr>
        <w:t>Hidayat, Syamsul dan Rodame M. Napitupulu. 2015. Kitab Tumbuhan Obat. Jakarta: Agriflo.</w:t>
      </w:r>
    </w:p>
    <w:p w:rsidR="002276B7" w:rsidRPr="009F4FA0" w:rsidRDefault="002276B7" w:rsidP="002276B7">
      <w:pPr>
        <w:spacing w:after="120" w:line="360" w:lineRule="auto"/>
        <w:jc w:val="both"/>
        <w:rPr>
          <w:rFonts w:ascii="Arial" w:hAnsi="Arial" w:cs="Arial"/>
        </w:rPr>
      </w:pPr>
      <w:r w:rsidRPr="009F4FA0">
        <w:rPr>
          <w:rFonts w:ascii="Arial" w:hAnsi="Arial" w:cs="Arial"/>
        </w:rPr>
        <w:t>Kementrian</w:t>
      </w:r>
      <w:r>
        <w:rPr>
          <w:rFonts w:ascii="Arial" w:hAnsi="Arial" w:cs="Arial"/>
        </w:rPr>
        <w:t xml:space="preserve"> </w:t>
      </w:r>
      <w:r w:rsidRPr="009F4FA0">
        <w:rPr>
          <w:rFonts w:ascii="Arial" w:hAnsi="Arial" w:cs="Arial"/>
        </w:rPr>
        <w:t>Kesehatan RI. (201</w:t>
      </w:r>
      <w:r>
        <w:rPr>
          <w:rFonts w:ascii="Arial" w:hAnsi="Arial" w:cs="Arial"/>
        </w:rPr>
        <w:t>4). FarmakopeIndenesia. Jakarta</w:t>
      </w:r>
      <w:r w:rsidRPr="009F4FA0">
        <w:rPr>
          <w:rFonts w:ascii="Arial" w:hAnsi="Arial" w:cs="Arial"/>
        </w:rPr>
        <w:t>: Edisi V</w:t>
      </w:r>
    </w:p>
    <w:p w:rsidR="002276B7" w:rsidRPr="009F4FA0" w:rsidRDefault="002276B7" w:rsidP="002276B7">
      <w:pPr>
        <w:spacing w:after="120"/>
        <w:ind w:left="601" w:hanging="601"/>
        <w:jc w:val="both"/>
        <w:rPr>
          <w:rFonts w:ascii="Arial" w:hAnsi="Arial" w:cs="Arial"/>
        </w:rPr>
      </w:pPr>
      <w:r w:rsidRPr="009F4FA0">
        <w:rPr>
          <w:rFonts w:ascii="Arial" w:hAnsi="Arial" w:cs="Arial"/>
        </w:rPr>
        <w:t>Notoatmodjo, Soekidjo. (2012). Metodologi</w:t>
      </w:r>
      <w:r>
        <w:rPr>
          <w:rFonts w:ascii="Arial" w:hAnsi="Arial" w:cs="Arial"/>
        </w:rPr>
        <w:t xml:space="preserve"> </w:t>
      </w:r>
      <w:r w:rsidRPr="009F4FA0">
        <w:rPr>
          <w:rFonts w:ascii="Arial" w:hAnsi="Arial" w:cs="Arial"/>
        </w:rPr>
        <w:t>Penelitia</w:t>
      </w:r>
      <w:r>
        <w:rPr>
          <w:rFonts w:ascii="Arial" w:hAnsi="Arial" w:cs="Arial"/>
        </w:rPr>
        <w:t xml:space="preserve"> Kesehatan. Jakarta</w:t>
      </w:r>
      <w:r w:rsidRPr="009F4FA0">
        <w:rPr>
          <w:rFonts w:ascii="Arial" w:hAnsi="Arial" w:cs="Arial"/>
        </w:rPr>
        <w:t>: RinekaCipta</w:t>
      </w:r>
    </w:p>
    <w:p w:rsidR="002276B7" w:rsidRPr="009F4FA0" w:rsidRDefault="002276B7" w:rsidP="002276B7">
      <w:pPr>
        <w:spacing w:after="120"/>
        <w:ind w:left="601" w:hanging="601"/>
        <w:jc w:val="both"/>
        <w:rPr>
          <w:rFonts w:ascii="Arial" w:hAnsi="Arial" w:cs="Arial"/>
        </w:rPr>
      </w:pPr>
      <w:r w:rsidRPr="009F4FA0">
        <w:rPr>
          <w:rFonts w:ascii="Arial" w:hAnsi="Arial" w:cs="Arial"/>
        </w:rPr>
        <w:t>Sutanto, Teguh. (2017). Diabetes Deteksi</w:t>
      </w:r>
      <w:r>
        <w:rPr>
          <w:rFonts w:ascii="Arial" w:hAnsi="Arial" w:cs="Arial"/>
        </w:rPr>
        <w:t xml:space="preserve"> </w:t>
      </w:r>
      <w:r w:rsidRPr="009F4FA0">
        <w:rPr>
          <w:rFonts w:ascii="Arial" w:hAnsi="Arial" w:cs="Arial"/>
        </w:rPr>
        <w:t>Pencegahan</w:t>
      </w:r>
      <w:r>
        <w:rPr>
          <w:rFonts w:ascii="Arial" w:hAnsi="Arial" w:cs="Arial"/>
        </w:rPr>
        <w:t xml:space="preserve"> </w:t>
      </w:r>
      <w:r w:rsidRPr="009F4FA0">
        <w:rPr>
          <w:rFonts w:ascii="Arial" w:hAnsi="Arial" w:cs="Arial"/>
        </w:rPr>
        <w:t>Pengobatan.Yogyakarta :BukuPintar</w:t>
      </w:r>
    </w:p>
    <w:p w:rsidR="002276B7" w:rsidRPr="009F4FA0" w:rsidRDefault="002276B7" w:rsidP="002276B7">
      <w:pPr>
        <w:spacing w:after="120"/>
        <w:ind w:left="601" w:hanging="601"/>
        <w:jc w:val="both"/>
        <w:rPr>
          <w:rFonts w:ascii="Arial" w:hAnsi="Arial" w:cs="Arial"/>
        </w:rPr>
      </w:pPr>
      <w:r w:rsidRPr="009F4FA0">
        <w:rPr>
          <w:rFonts w:ascii="Arial" w:hAnsi="Arial" w:cs="Arial"/>
        </w:rPr>
        <w:t>Tandra, Hans. (2015</w:t>
      </w:r>
      <w:r>
        <w:rPr>
          <w:rFonts w:ascii="Arial" w:hAnsi="Arial" w:cs="Arial"/>
        </w:rPr>
        <w:t>). Diabetes Bisa Sembuh.Jakarta</w:t>
      </w:r>
      <w:r w:rsidRPr="009F4FA0">
        <w:rPr>
          <w:rFonts w:ascii="Arial" w:hAnsi="Arial" w:cs="Arial"/>
        </w:rPr>
        <w:t>: PT Gramedia</w:t>
      </w:r>
      <w:r>
        <w:rPr>
          <w:rFonts w:ascii="Arial" w:hAnsi="Arial" w:cs="Arial"/>
        </w:rPr>
        <w:t xml:space="preserve"> </w:t>
      </w:r>
      <w:r w:rsidRPr="009F4FA0">
        <w:rPr>
          <w:rFonts w:ascii="Arial" w:hAnsi="Arial" w:cs="Arial"/>
        </w:rPr>
        <w:t>PustakaUtama</w:t>
      </w:r>
    </w:p>
    <w:p w:rsidR="002276B7" w:rsidRPr="009F4FA0" w:rsidRDefault="002276B7" w:rsidP="002276B7">
      <w:pPr>
        <w:spacing w:after="120"/>
        <w:ind w:left="601" w:hanging="601"/>
        <w:jc w:val="both"/>
        <w:rPr>
          <w:rFonts w:ascii="Arial" w:hAnsi="Arial" w:cs="Arial"/>
        </w:rPr>
      </w:pPr>
      <w:r w:rsidRPr="009F4FA0">
        <w:rPr>
          <w:rFonts w:ascii="Arial" w:hAnsi="Arial" w:cs="Arial"/>
        </w:rPr>
        <w:t>Tjitrosoepomo, gembong. 2013.Taksonomi Tumbuhan Obat-obatan. Yogyakarta: Gajah Mada University press.</w:t>
      </w:r>
    </w:p>
    <w:p w:rsidR="002276B7" w:rsidRPr="009F4FA0" w:rsidRDefault="002276B7" w:rsidP="002276B7">
      <w:pPr>
        <w:ind w:left="601" w:hanging="601"/>
        <w:jc w:val="both"/>
        <w:rPr>
          <w:rFonts w:ascii="Arial" w:hAnsi="Arial" w:cs="Arial"/>
        </w:rPr>
      </w:pPr>
      <w:r w:rsidRPr="009F4FA0">
        <w:rPr>
          <w:rFonts w:ascii="Arial" w:hAnsi="Arial" w:cs="Arial"/>
        </w:rPr>
        <w:t>Lanywati, E. 2001</w:t>
      </w:r>
      <w:r>
        <w:rPr>
          <w:rFonts w:ascii="Arial" w:hAnsi="Arial" w:cs="Arial"/>
        </w:rPr>
        <w:t>. Diabetes Melitus</w:t>
      </w:r>
      <w:r w:rsidRPr="009F4FA0">
        <w:rPr>
          <w:rFonts w:ascii="Arial" w:hAnsi="Arial" w:cs="Arial"/>
        </w:rPr>
        <w:t>: Pe</w:t>
      </w:r>
      <w:r>
        <w:rPr>
          <w:rFonts w:ascii="Arial" w:hAnsi="Arial" w:cs="Arial"/>
        </w:rPr>
        <w:t>nyakit Kencing Manis. Yogyakata</w:t>
      </w:r>
      <w:r w:rsidRPr="009F4FA0">
        <w:rPr>
          <w:rFonts w:ascii="Arial" w:hAnsi="Arial" w:cs="Arial"/>
        </w:rPr>
        <w:t>: Kanisius (Anggota IKAPI).</w:t>
      </w:r>
    </w:p>
    <w:p w:rsidR="002276B7" w:rsidRPr="00684FD4" w:rsidRDefault="002276B7" w:rsidP="002276B7">
      <w:pPr>
        <w:jc w:val="both"/>
        <w:rPr>
          <w:rFonts w:ascii="Arial" w:hAnsi="Arial" w:cs="Arial"/>
          <w:i/>
        </w:rPr>
      </w:pPr>
    </w:p>
    <w:p w:rsidR="002276B7" w:rsidRPr="00684FD4" w:rsidRDefault="002276B7" w:rsidP="002276B7">
      <w:pPr>
        <w:spacing w:line="360" w:lineRule="auto"/>
        <w:jc w:val="both"/>
        <w:rPr>
          <w:rFonts w:ascii="Arial" w:hAnsi="Arial" w:cs="Arial"/>
          <w:i/>
        </w:rPr>
      </w:pPr>
    </w:p>
    <w:p w:rsidR="002276B7" w:rsidRPr="00684FD4" w:rsidRDefault="002276B7" w:rsidP="002276B7">
      <w:pPr>
        <w:spacing w:line="360" w:lineRule="auto"/>
        <w:jc w:val="both"/>
        <w:rPr>
          <w:rFonts w:ascii="Arial" w:hAnsi="Arial" w:cs="Arial"/>
          <w:i/>
        </w:rPr>
      </w:pPr>
    </w:p>
    <w:p w:rsidR="002276B7" w:rsidRDefault="002276B7" w:rsidP="002276B7">
      <w:pPr>
        <w:spacing w:line="360" w:lineRule="auto"/>
        <w:ind w:firstLine="720"/>
        <w:jc w:val="both"/>
        <w:rPr>
          <w:rFonts w:ascii="Arial" w:hAnsi="Arial" w:cs="Arial"/>
        </w:rPr>
      </w:pPr>
    </w:p>
    <w:p w:rsidR="002276B7" w:rsidRDefault="002276B7" w:rsidP="002276B7">
      <w:pPr>
        <w:spacing w:after="0" w:line="240" w:lineRule="auto"/>
        <w:rPr>
          <w:rFonts w:ascii="Arial" w:hAnsi="Arial" w:cs="Arial"/>
          <w:b/>
          <w:szCs w:val="28"/>
        </w:rPr>
      </w:pPr>
      <w:r>
        <w:rPr>
          <w:rFonts w:ascii="Arial" w:hAnsi="Arial" w:cs="Arial"/>
          <w:b/>
          <w:szCs w:val="28"/>
        </w:rPr>
        <w:br w:type="page"/>
      </w:r>
    </w:p>
    <w:p w:rsidR="00206190" w:rsidRDefault="00206190" w:rsidP="002276B7">
      <w:pPr>
        <w:spacing w:after="0" w:line="240" w:lineRule="auto"/>
        <w:rPr>
          <w:rFonts w:ascii="Arial" w:hAnsi="Arial" w:cs="Arial"/>
          <w:b/>
          <w:szCs w:val="28"/>
        </w:rPr>
      </w:pPr>
      <w:r w:rsidRPr="00206190">
        <w:lastRenderedPageBreak/>
        <w:drawing>
          <wp:inline distT="0" distB="0" distL="0" distR="0" wp14:anchorId="4D5FB72E" wp14:editId="6C033880">
            <wp:extent cx="5039995" cy="5480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5480629"/>
                    </a:xfrm>
                    <a:prstGeom prst="rect">
                      <a:avLst/>
                    </a:prstGeom>
                    <a:noFill/>
                    <a:ln>
                      <a:noFill/>
                    </a:ln>
                  </pic:spPr>
                </pic:pic>
              </a:graphicData>
            </a:graphic>
          </wp:inline>
        </w:drawing>
      </w:r>
      <w:r>
        <w:rPr>
          <w:rFonts w:ascii="Arial" w:hAnsi="Arial" w:cs="Arial"/>
          <w:b/>
          <w:szCs w:val="28"/>
        </w:rPr>
        <w:br w:type="page"/>
      </w:r>
    </w:p>
    <w:tbl>
      <w:tblPr>
        <w:tblpPr w:leftFromText="180" w:rightFromText="180" w:vertAnchor="page" w:horzAnchor="margin" w:tblpY="35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893"/>
        <w:gridCol w:w="773"/>
        <w:gridCol w:w="964"/>
        <w:gridCol w:w="869"/>
        <w:gridCol w:w="892"/>
        <w:gridCol w:w="773"/>
        <w:gridCol w:w="892"/>
        <w:gridCol w:w="1048"/>
      </w:tblGrid>
      <w:tr w:rsidR="00206190" w:rsidRPr="00A24DE5" w:rsidTr="00DE1EEE">
        <w:tc>
          <w:tcPr>
            <w:tcW w:w="1049" w:type="dxa"/>
          </w:tcPr>
          <w:p w:rsidR="00206190" w:rsidRPr="00A24DE5" w:rsidRDefault="00206190" w:rsidP="00DE1EEE">
            <w:pPr>
              <w:spacing w:after="0" w:line="240" w:lineRule="auto"/>
            </w:pPr>
          </w:p>
        </w:tc>
        <w:tc>
          <w:tcPr>
            <w:tcW w:w="893" w:type="dxa"/>
          </w:tcPr>
          <w:p w:rsidR="00206190" w:rsidRPr="00A24DE5" w:rsidRDefault="00206190" w:rsidP="00DE1EEE">
            <w:pPr>
              <w:spacing w:after="0" w:line="240" w:lineRule="auto"/>
              <w:jc w:val="center"/>
              <w:rPr>
                <w:rFonts w:ascii="Arial" w:hAnsi="Arial" w:cs="Arial"/>
              </w:rPr>
            </w:pPr>
            <w:r w:rsidRPr="00A24DE5">
              <w:rPr>
                <w:rFonts w:ascii="Arial" w:hAnsi="Arial" w:cs="Arial"/>
              </w:rPr>
              <w:t>Mencit 20 g</w:t>
            </w:r>
          </w:p>
        </w:tc>
        <w:tc>
          <w:tcPr>
            <w:tcW w:w="773" w:type="dxa"/>
          </w:tcPr>
          <w:p w:rsidR="00206190" w:rsidRPr="00A24DE5" w:rsidRDefault="00206190" w:rsidP="00DE1EEE">
            <w:pPr>
              <w:spacing w:after="0" w:line="240" w:lineRule="auto"/>
              <w:jc w:val="center"/>
              <w:rPr>
                <w:rFonts w:ascii="Arial" w:hAnsi="Arial" w:cs="Arial"/>
              </w:rPr>
            </w:pPr>
            <w:r w:rsidRPr="00A24DE5">
              <w:rPr>
                <w:rFonts w:ascii="Arial" w:hAnsi="Arial" w:cs="Arial"/>
              </w:rPr>
              <w:t>Tikus 200 g</w:t>
            </w:r>
          </w:p>
        </w:tc>
        <w:tc>
          <w:tcPr>
            <w:tcW w:w="964" w:type="dxa"/>
          </w:tcPr>
          <w:p w:rsidR="00206190" w:rsidRPr="00A24DE5" w:rsidRDefault="00206190" w:rsidP="00DE1EEE">
            <w:pPr>
              <w:spacing w:after="0" w:line="240" w:lineRule="auto"/>
              <w:jc w:val="center"/>
              <w:rPr>
                <w:rFonts w:ascii="Arial" w:hAnsi="Arial" w:cs="Arial"/>
              </w:rPr>
            </w:pPr>
            <w:r w:rsidRPr="00A24DE5">
              <w:rPr>
                <w:rFonts w:ascii="Arial" w:hAnsi="Arial" w:cs="Arial"/>
              </w:rPr>
              <w:t>Marmut 400 g</w:t>
            </w:r>
          </w:p>
        </w:tc>
        <w:tc>
          <w:tcPr>
            <w:tcW w:w="869" w:type="dxa"/>
          </w:tcPr>
          <w:p w:rsidR="00206190" w:rsidRPr="00A24DE5" w:rsidRDefault="00206190" w:rsidP="00DE1EEE">
            <w:pPr>
              <w:spacing w:after="0" w:line="240" w:lineRule="auto"/>
              <w:jc w:val="center"/>
              <w:rPr>
                <w:rFonts w:ascii="Arial" w:hAnsi="Arial" w:cs="Arial"/>
              </w:rPr>
            </w:pPr>
            <w:r w:rsidRPr="00A24DE5">
              <w:rPr>
                <w:rFonts w:ascii="Arial" w:hAnsi="Arial" w:cs="Arial"/>
              </w:rPr>
              <w:t>Kelinci 1,5 kg</w:t>
            </w:r>
          </w:p>
        </w:tc>
        <w:tc>
          <w:tcPr>
            <w:tcW w:w="892" w:type="dxa"/>
          </w:tcPr>
          <w:p w:rsidR="00206190" w:rsidRPr="00A24DE5" w:rsidRDefault="00206190" w:rsidP="00DE1EEE">
            <w:pPr>
              <w:spacing w:after="0" w:line="240" w:lineRule="auto"/>
              <w:jc w:val="center"/>
              <w:rPr>
                <w:rFonts w:ascii="Arial" w:hAnsi="Arial" w:cs="Arial"/>
              </w:rPr>
            </w:pPr>
            <w:r w:rsidRPr="00A24DE5">
              <w:rPr>
                <w:rFonts w:ascii="Arial" w:hAnsi="Arial" w:cs="Arial"/>
              </w:rPr>
              <w:t>Kucing 1,5 kg</w:t>
            </w:r>
          </w:p>
        </w:tc>
        <w:tc>
          <w:tcPr>
            <w:tcW w:w="773" w:type="dxa"/>
          </w:tcPr>
          <w:p w:rsidR="00206190" w:rsidRPr="00A24DE5" w:rsidRDefault="00206190" w:rsidP="00DE1EEE">
            <w:pPr>
              <w:spacing w:after="0" w:line="240" w:lineRule="auto"/>
              <w:jc w:val="center"/>
              <w:rPr>
                <w:rFonts w:ascii="Arial" w:hAnsi="Arial" w:cs="Arial"/>
              </w:rPr>
            </w:pPr>
            <w:r w:rsidRPr="00A24DE5">
              <w:rPr>
                <w:rFonts w:ascii="Arial" w:hAnsi="Arial" w:cs="Arial"/>
              </w:rPr>
              <w:t>Kera</w:t>
            </w:r>
          </w:p>
          <w:p w:rsidR="00206190" w:rsidRPr="00A24DE5" w:rsidRDefault="00206190" w:rsidP="00DE1EEE">
            <w:pPr>
              <w:spacing w:after="0" w:line="240" w:lineRule="auto"/>
              <w:jc w:val="center"/>
              <w:rPr>
                <w:rFonts w:ascii="Arial" w:hAnsi="Arial" w:cs="Arial"/>
              </w:rPr>
            </w:pPr>
            <w:r w:rsidRPr="00A24DE5">
              <w:rPr>
                <w:rFonts w:ascii="Arial" w:hAnsi="Arial" w:cs="Arial"/>
              </w:rPr>
              <w:t>4 kg</w:t>
            </w:r>
          </w:p>
        </w:tc>
        <w:tc>
          <w:tcPr>
            <w:tcW w:w="892" w:type="dxa"/>
          </w:tcPr>
          <w:p w:rsidR="00206190" w:rsidRPr="00A24DE5" w:rsidRDefault="00206190" w:rsidP="00DE1EEE">
            <w:pPr>
              <w:spacing w:after="0" w:line="240" w:lineRule="auto"/>
              <w:jc w:val="center"/>
              <w:rPr>
                <w:rFonts w:ascii="Arial" w:hAnsi="Arial" w:cs="Arial"/>
              </w:rPr>
            </w:pPr>
            <w:r w:rsidRPr="00A24DE5">
              <w:rPr>
                <w:rFonts w:ascii="Arial" w:hAnsi="Arial" w:cs="Arial"/>
              </w:rPr>
              <w:t>Anjing 12 kg</w:t>
            </w:r>
          </w:p>
        </w:tc>
        <w:tc>
          <w:tcPr>
            <w:tcW w:w="1048" w:type="dxa"/>
          </w:tcPr>
          <w:p w:rsidR="00206190" w:rsidRPr="00A24DE5" w:rsidRDefault="00206190" w:rsidP="00DE1EEE">
            <w:pPr>
              <w:spacing w:after="0" w:line="240" w:lineRule="auto"/>
              <w:jc w:val="center"/>
              <w:rPr>
                <w:rFonts w:ascii="Arial" w:hAnsi="Arial" w:cs="Arial"/>
              </w:rPr>
            </w:pPr>
            <w:r w:rsidRPr="00A24DE5">
              <w:rPr>
                <w:rFonts w:ascii="Arial" w:hAnsi="Arial" w:cs="Arial"/>
              </w:rPr>
              <w:t>Manusia 70 kg</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Mencit 20 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7,0</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12,23</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27,80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29,7</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64,10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124,20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387,9</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Tikus 200 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0,14</w:t>
            </w:r>
          </w:p>
          <w:p w:rsidR="00206190" w:rsidRPr="00A24DE5" w:rsidRDefault="00206190" w:rsidP="00196596">
            <w:pPr>
              <w:spacing w:after="0" w:line="240" w:lineRule="auto"/>
              <w:jc w:val="center"/>
              <w:rPr>
                <w:rFonts w:ascii="Arial" w:hAnsi="Arial" w:cs="Arial"/>
              </w:rPr>
            </w:pP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1,74</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3,9</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4,20</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9,20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17,80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56,0</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Marmut 400 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0,08</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0,57</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2,25</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2,40</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5,20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10,20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31,50</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Kelinci 1,5 kg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0,04</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0,25</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0,44</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1,08</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2,40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4,50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14,20</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Kucing 1,5 kg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0,03</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0,23</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0,41</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0,92</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2,20</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4,10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13,0</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Kera</w:t>
            </w:r>
          </w:p>
          <w:p w:rsidR="00206190" w:rsidRPr="00A24DE5" w:rsidRDefault="00206190" w:rsidP="00DE1EEE">
            <w:pPr>
              <w:spacing w:after="0" w:line="240" w:lineRule="auto"/>
              <w:jc w:val="center"/>
              <w:rPr>
                <w:rFonts w:ascii="Arial" w:hAnsi="Arial" w:cs="Arial"/>
              </w:rPr>
            </w:pPr>
            <w:r w:rsidRPr="00A24DE5">
              <w:rPr>
                <w:rFonts w:ascii="Arial" w:hAnsi="Arial" w:cs="Arial"/>
              </w:rPr>
              <w:t>4 kg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0,016</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0,11</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0,19</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0,42</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0,43</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0,1</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1,9</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6,1</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Anjing 12 kg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0,008</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0,06</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0,010</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0,22</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1,24</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0,52</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3,10</w:t>
            </w:r>
          </w:p>
        </w:tc>
      </w:tr>
      <w:tr w:rsidR="00206190" w:rsidRPr="00A24DE5" w:rsidTr="00196596">
        <w:tc>
          <w:tcPr>
            <w:tcW w:w="1049" w:type="dxa"/>
          </w:tcPr>
          <w:p w:rsidR="00206190" w:rsidRPr="00A24DE5" w:rsidRDefault="00206190" w:rsidP="00DE1EEE">
            <w:pPr>
              <w:spacing w:after="0" w:line="240" w:lineRule="auto"/>
              <w:jc w:val="center"/>
              <w:rPr>
                <w:rFonts w:ascii="Arial" w:hAnsi="Arial" w:cs="Arial"/>
              </w:rPr>
            </w:pPr>
            <w:r w:rsidRPr="00A24DE5">
              <w:rPr>
                <w:rFonts w:ascii="Arial" w:hAnsi="Arial" w:cs="Arial"/>
              </w:rPr>
              <w:t>Manusia 70 kg</w:t>
            </w:r>
          </w:p>
        </w:tc>
        <w:tc>
          <w:tcPr>
            <w:tcW w:w="89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0,0026</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0,018</w:t>
            </w:r>
          </w:p>
        </w:tc>
        <w:tc>
          <w:tcPr>
            <w:tcW w:w="964"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0,31</w:t>
            </w:r>
          </w:p>
        </w:tc>
        <w:tc>
          <w:tcPr>
            <w:tcW w:w="869"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0,07</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0,076</w:t>
            </w:r>
          </w:p>
        </w:tc>
        <w:tc>
          <w:tcPr>
            <w:tcW w:w="773"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0,16</w:t>
            </w:r>
          </w:p>
        </w:tc>
        <w:tc>
          <w:tcPr>
            <w:tcW w:w="892"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0,32</w:t>
            </w:r>
          </w:p>
        </w:tc>
        <w:tc>
          <w:tcPr>
            <w:tcW w:w="1048" w:type="dxa"/>
            <w:vAlign w:val="center"/>
          </w:tcPr>
          <w:p w:rsidR="00206190" w:rsidRPr="00A24DE5" w:rsidRDefault="00206190" w:rsidP="00196596">
            <w:pPr>
              <w:spacing w:after="0" w:line="240" w:lineRule="auto"/>
              <w:jc w:val="center"/>
              <w:rPr>
                <w:rFonts w:ascii="Arial" w:hAnsi="Arial" w:cs="Arial"/>
              </w:rPr>
            </w:pPr>
            <w:r w:rsidRPr="00A24DE5">
              <w:rPr>
                <w:rFonts w:ascii="Arial" w:hAnsi="Arial" w:cs="Arial"/>
              </w:rPr>
              <w:t>1,0</w:t>
            </w:r>
          </w:p>
        </w:tc>
      </w:tr>
    </w:tbl>
    <w:p w:rsidR="00206190" w:rsidRPr="00A561DC" w:rsidRDefault="00206190" w:rsidP="00807FBE">
      <w:pPr>
        <w:jc w:val="center"/>
        <w:rPr>
          <w:rFonts w:ascii="Arial" w:hAnsi="Arial" w:cs="Arial"/>
          <w:b/>
        </w:rPr>
      </w:pPr>
      <w:r w:rsidRPr="00A561DC">
        <w:rPr>
          <w:rFonts w:ascii="Arial" w:hAnsi="Arial" w:cs="Arial"/>
          <w:b/>
        </w:rPr>
        <w:t>LAMPIRAN 2</w:t>
      </w:r>
    </w:p>
    <w:p w:rsidR="00206190" w:rsidRPr="00A561DC" w:rsidRDefault="00206190" w:rsidP="00A24DE5">
      <w:pPr>
        <w:jc w:val="center"/>
        <w:rPr>
          <w:rFonts w:ascii="Arial" w:hAnsi="Arial" w:cs="Arial"/>
          <w:b/>
        </w:rPr>
      </w:pPr>
      <w:r w:rsidRPr="00A561DC">
        <w:rPr>
          <w:rFonts w:ascii="Arial" w:hAnsi="Arial" w:cs="Arial"/>
          <w:b/>
        </w:rPr>
        <w:t>Tabel Konversi Dosis Manusia dan Hewan</w:t>
      </w:r>
    </w:p>
    <w:p w:rsidR="00206190" w:rsidRPr="00ED3599" w:rsidRDefault="00206190" w:rsidP="008D0370">
      <w:pPr>
        <w:jc w:val="both"/>
        <w:rPr>
          <w:rFonts w:ascii="Arial" w:hAnsi="Arial" w:cs="Arial"/>
          <w:sz w:val="24"/>
          <w:szCs w:val="24"/>
        </w:rPr>
      </w:pPr>
      <w:r w:rsidRPr="00ED3599">
        <w:rPr>
          <w:rFonts w:ascii="Arial" w:hAnsi="Arial" w:cs="Arial"/>
          <w:sz w:val="24"/>
          <w:szCs w:val="24"/>
        </w:rPr>
        <w:t>(Suhardjono D. 1995. Percobaan Hewan Laboratorium. Yogyakarta: Gajah    Mada University Press, Hal.207)</w:t>
      </w:r>
    </w:p>
    <w:p w:rsidR="00206190" w:rsidRPr="000B65B4" w:rsidRDefault="00206190" w:rsidP="00A24DE5">
      <w:pPr>
        <w:jc w:val="center"/>
        <w:rPr>
          <w:b/>
        </w:rPr>
      </w:pPr>
    </w:p>
    <w:p w:rsidR="00206190" w:rsidRDefault="00206190" w:rsidP="002276B7">
      <w:pPr>
        <w:spacing w:after="0" w:line="240" w:lineRule="auto"/>
        <w:rPr>
          <w:rFonts w:ascii="Arial" w:hAnsi="Arial" w:cs="Arial"/>
          <w:b/>
          <w:szCs w:val="28"/>
        </w:rPr>
      </w:pPr>
      <w:r>
        <w:rPr>
          <w:rFonts w:ascii="Arial" w:hAnsi="Arial" w:cs="Arial"/>
          <w:b/>
          <w:szCs w:val="28"/>
        </w:rPr>
        <w:br w:type="page"/>
      </w:r>
    </w:p>
    <w:p w:rsidR="00206190" w:rsidRPr="00F56B2B" w:rsidRDefault="00206190" w:rsidP="00FD072E">
      <w:pPr>
        <w:jc w:val="center"/>
        <w:rPr>
          <w:rFonts w:ascii="Arial" w:hAnsi="Arial" w:cs="Arial"/>
          <w:b/>
        </w:rPr>
      </w:pPr>
      <w:r w:rsidRPr="00F56B2B">
        <w:rPr>
          <w:rFonts w:ascii="Arial" w:hAnsi="Arial" w:cs="Arial"/>
          <w:b/>
        </w:rPr>
        <w:lastRenderedPageBreak/>
        <w:t>LAMPIRAN 3</w:t>
      </w:r>
    </w:p>
    <w:p w:rsidR="00206190" w:rsidRPr="001F4E9E" w:rsidRDefault="00206190" w:rsidP="001F4E9E">
      <w:pPr>
        <w:jc w:val="center"/>
        <w:rPr>
          <w:rFonts w:ascii="Arial" w:hAnsi="Arial" w:cs="Arial"/>
          <w:b/>
        </w:rPr>
      </w:pPr>
      <w:r w:rsidRPr="001F4E9E">
        <w:rPr>
          <w:rFonts w:ascii="Arial" w:hAnsi="Arial" w:cs="Arial"/>
          <w:b/>
        </w:rPr>
        <w:t>Tabel Daftar Volume Maksimal Larutan Sediaan Uji yang dapat di berikan</w:t>
      </w:r>
      <w:r>
        <w:rPr>
          <w:rFonts w:ascii="Arial" w:hAnsi="Arial" w:cs="Arial"/>
          <w:b/>
        </w:rPr>
        <w:t xml:space="preserve"> pada</w:t>
      </w:r>
      <w:r w:rsidRPr="001F4E9E">
        <w:rPr>
          <w:rFonts w:ascii="Arial" w:hAnsi="Arial" w:cs="Arial"/>
          <w:b/>
        </w:rPr>
        <w:t xml:space="preserve"> berbagai Hewan</w:t>
      </w:r>
    </w:p>
    <w:tbl>
      <w:tblPr>
        <w:tblpPr w:leftFromText="180" w:rightFromText="180" w:vertAnchor="page" w:horzAnchor="margin" w:tblpX="104" w:tblpY="37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907"/>
        <w:gridCol w:w="1371"/>
        <w:gridCol w:w="1317"/>
        <w:gridCol w:w="1345"/>
        <w:gridCol w:w="1246"/>
      </w:tblGrid>
      <w:tr w:rsidR="00206190" w:rsidRPr="00260EFE" w:rsidTr="00BA58DF">
        <w:tc>
          <w:tcPr>
            <w:tcW w:w="1758" w:type="dxa"/>
          </w:tcPr>
          <w:p w:rsidR="00206190" w:rsidRPr="00260EFE" w:rsidRDefault="00206190" w:rsidP="00BA58DF">
            <w:pPr>
              <w:spacing w:after="0" w:line="240" w:lineRule="auto"/>
              <w:jc w:val="center"/>
              <w:rPr>
                <w:rFonts w:ascii="Arial" w:hAnsi="Arial" w:cs="Arial"/>
              </w:rPr>
            </w:pPr>
            <w:r w:rsidRPr="00260EFE">
              <w:rPr>
                <w:rFonts w:ascii="Arial" w:hAnsi="Arial" w:cs="Arial"/>
              </w:rPr>
              <w:t>Jenis Hewan Uji</w:t>
            </w:r>
          </w:p>
        </w:tc>
        <w:tc>
          <w:tcPr>
            <w:tcW w:w="6186" w:type="dxa"/>
            <w:gridSpan w:val="5"/>
            <w:vAlign w:val="center"/>
          </w:tcPr>
          <w:p w:rsidR="00206190" w:rsidRPr="00260EFE" w:rsidRDefault="00206190" w:rsidP="00BA58DF">
            <w:pPr>
              <w:spacing w:after="0" w:line="240" w:lineRule="auto"/>
              <w:jc w:val="center"/>
              <w:rPr>
                <w:rFonts w:ascii="Arial" w:hAnsi="Arial" w:cs="Arial"/>
              </w:rPr>
            </w:pPr>
            <w:r w:rsidRPr="00260EFE">
              <w:rPr>
                <w:rFonts w:ascii="Arial" w:hAnsi="Arial" w:cs="Arial"/>
              </w:rPr>
              <w:t>Volume Maksimal (ml) sesuai Jalur Pemberian</w:t>
            </w:r>
          </w:p>
        </w:tc>
      </w:tr>
      <w:tr w:rsidR="00206190" w:rsidRPr="00260EFE" w:rsidTr="00D64658">
        <w:tc>
          <w:tcPr>
            <w:tcW w:w="1758" w:type="dxa"/>
          </w:tcPr>
          <w:p w:rsidR="00206190" w:rsidRPr="00260EFE" w:rsidRDefault="00206190" w:rsidP="00D64658">
            <w:pPr>
              <w:spacing w:after="0" w:line="240" w:lineRule="auto"/>
              <w:jc w:val="center"/>
              <w:rPr>
                <w:rFonts w:ascii="Arial" w:hAnsi="Arial" w:cs="Arial"/>
              </w:rPr>
            </w:pP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i.v.</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i.m.</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i.p.</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s.c.</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p.o.</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Mencit (203</w:t>
            </w:r>
            <w:r w:rsidRPr="00260EFE">
              <w:rPr>
                <w:rFonts w:ascii="Arial" w:hAnsi="Arial" w:cs="Arial"/>
              </w:rPr>
              <w:t>gr)</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0,5</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0,05</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1,0</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0,5 - 1,0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1,0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Tikus  (100</w:t>
            </w:r>
            <w:r w:rsidRPr="00260EFE">
              <w:rPr>
                <w:rFonts w:ascii="Arial" w:hAnsi="Arial" w:cs="Arial"/>
              </w:rPr>
              <w:t>gr)</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1,0</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0,1</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2,5</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2,5</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5,0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Hamster(50</w:t>
            </w:r>
            <w:r w:rsidRPr="00260EFE">
              <w:rPr>
                <w:rFonts w:ascii="Arial" w:hAnsi="Arial" w:cs="Arial"/>
              </w:rPr>
              <w:t>gr)</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0,1</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1 - 2</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2,5</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2,5</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Marmut (25</w:t>
            </w:r>
            <w:r w:rsidRPr="00260EFE">
              <w:rPr>
                <w:rFonts w:ascii="Arial" w:hAnsi="Arial" w:cs="Arial"/>
              </w:rPr>
              <w:t>gr)</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0,025</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2 - 5</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5,0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10,0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Merpati (30</w:t>
            </w:r>
            <w:r w:rsidRPr="00260EFE">
              <w:rPr>
                <w:rFonts w:ascii="Arial" w:hAnsi="Arial" w:cs="Arial"/>
              </w:rPr>
              <w:t>gr)</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2,0</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0,5</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2,0</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2,0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10,0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Kelinci (2,5</w:t>
            </w:r>
            <w:r w:rsidRPr="00260EFE">
              <w:rPr>
                <w:rFonts w:ascii="Arial" w:hAnsi="Arial" w:cs="Arial"/>
              </w:rPr>
              <w:t>kg)</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5 - 10</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0,5</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10 - 20</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5 - 10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20,0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Pr>
                <w:rFonts w:ascii="Arial" w:hAnsi="Arial" w:cs="Arial"/>
              </w:rPr>
              <w:t>Kucing (3</w:t>
            </w:r>
            <w:r w:rsidRPr="00260EFE">
              <w:rPr>
                <w:rFonts w:ascii="Arial" w:hAnsi="Arial" w:cs="Arial"/>
              </w:rPr>
              <w:t>kg)</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5 - 10</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1,0</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10 - 20</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5 - 10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50,0</w:t>
            </w:r>
          </w:p>
        </w:tc>
      </w:tr>
      <w:tr w:rsidR="00206190" w:rsidRPr="00260EFE" w:rsidTr="00D64658">
        <w:tc>
          <w:tcPr>
            <w:tcW w:w="1758" w:type="dxa"/>
          </w:tcPr>
          <w:p w:rsidR="00206190" w:rsidRPr="00260EFE" w:rsidRDefault="00206190" w:rsidP="00D64658">
            <w:pPr>
              <w:spacing w:after="0" w:line="240" w:lineRule="auto"/>
              <w:rPr>
                <w:rFonts w:ascii="Arial" w:hAnsi="Arial" w:cs="Arial"/>
              </w:rPr>
            </w:pPr>
            <w:r w:rsidRPr="00260EFE">
              <w:rPr>
                <w:rFonts w:ascii="Arial" w:hAnsi="Arial" w:cs="Arial"/>
              </w:rPr>
              <w:t>Anjing (5 kg)</w:t>
            </w:r>
          </w:p>
        </w:tc>
        <w:tc>
          <w:tcPr>
            <w:tcW w:w="907" w:type="dxa"/>
          </w:tcPr>
          <w:p w:rsidR="00206190" w:rsidRPr="00260EFE" w:rsidRDefault="00206190" w:rsidP="00D64658">
            <w:pPr>
              <w:spacing w:after="0" w:line="240" w:lineRule="auto"/>
              <w:jc w:val="center"/>
              <w:rPr>
                <w:rFonts w:ascii="Arial" w:hAnsi="Arial" w:cs="Arial"/>
              </w:rPr>
            </w:pPr>
            <w:r w:rsidRPr="00260EFE">
              <w:rPr>
                <w:rFonts w:ascii="Arial" w:hAnsi="Arial" w:cs="Arial"/>
              </w:rPr>
              <w:t>10 - 20</w:t>
            </w:r>
          </w:p>
        </w:tc>
        <w:tc>
          <w:tcPr>
            <w:tcW w:w="1371" w:type="dxa"/>
          </w:tcPr>
          <w:p w:rsidR="00206190" w:rsidRPr="00260EFE" w:rsidRDefault="00206190" w:rsidP="00D64658">
            <w:pPr>
              <w:spacing w:after="0" w:line="240" w:lineRule="auto"/>
              <w:jc w:val="center"/>
              <w:rPr>
                <w:rFonts w:ascii="Arial" w:hAnsi="Arial" w:cs="Arial"/>
              </w:rPr>
            </w:pPr>
            <w:r w:rsidRPr="00260EFE">
              <w:rPr>
                <w:rFonts w:ascii="Arial" w:hAnsi="Arial" w:cs="Arial"/>
              </w:rPr>
              <w:t>5,0</w:t>
            </w:r>
          </w:p>
        </w:tc>
        <w:tc>
          <w:tcPr>
            <w:tcW w:w="1317" w:type="dxa"/>
          </w:tcPr>
          <w:p w:rsidR="00206190" w:rsidRPr="00260EFE" w:rsidRDefault="00206190" w:rsidP="00D64658">
            <w:pPr>
              <w:spacing w:after="0" w:line="240" w:lineRule="auto"/>
              <w:jc w:val="center"/>
              <w:rPr>
                <w:rFonts w:ascii="Arial" w:hAnsi="Arial" w:cs="Arial"/>
              </w:rPr>
            </w:pPr>
            <w:r w:rsidRPr="00260EFE">
              <w:rPr>
                <w:rFonts w:ascii="Arial" w:hAnsi="Arial" w:cs="Arial"/>
              </w:rPr>
              <w:t>20 - 50</w:t>
            </w:r>
          </w:p>
        </w:tc>
        <w:tc>
          <w:tcPr>
            <w:tcW w:w="1345" w:type="dxa"/>
          </w:tcPr>
          <w:p w:rsidR="00206190" w:rsidRPr="00260EFE" w:rsidRDefault="00206190" w:rsidP="00D64658">
            <w:pPr>
              <w:spacing w:after="0" w:line="240" w:lineRule="auto"/>
              <w:jc w:val="center"/>
              <w:rPr>
                <w:rFonts w:ascii="Arial" w:hAnsi="Arial" w:cs="Arial"/>
              </w:rPr>
            </w:pPr>
            <w:r w:rsidRPr="00260EFE">
              <w:rPr>
                <w:rFonts w:ascii="Arial" w:hAnsi="Arial" w:cs="Arial"/>
              </w:rPr>
              <w:t>10,0</w:t>
            </w:r>
          </w:p>
        </w:tc>
        <w:tc>
          <w:tcPr>
            <w:tcW w:w="1246" w:type="dxa"/>
          </w:tcPr>
          <w:p w:rsidR="00206190" w:rsidRPr="00260EFE" w:rsidRDefault="00206190" w:rsidP="00D64658">
            <w:pPr>
              <w:spacing w:after="0" w:line="240" w:lineRule="auto"/>
              <w:jc w:val="center"/>
              <w:rPr>
                <w:rFonts w:ascii="Arial" w:hAnsi="Arial" w:cs="Arial"/>
              </w:rPr>
            </w:pPr>
            <w:r w:rsidRPr="00260EFE">
              <w:rPr>
                <w:rFonts w:ascii="Arial" w:hAnsi="Arial" w:cs="Arial"/>
              </w:rPr>
              <w:t>100,0</w:t>
            </w:r>
          </w:p>
        </w:tc>
      </w:tr>
    </w:tbl>
    <w:p w:rsidR="00206190" w:rsidRDefault="00206190" w:rsidP="00D416AE">
      <w:pPr>
        <w:jc w:val="both"/>
        <w:rPr>
          <w:rFonts w:ascii="Arial" w:hAnsi="Arial" w:cs="Arial"/>
          <w:sz w:val="24"/>
          <w:szCs w:val="24"/>
        </w:rPr>
      </w:pPr>
      <w:r>
        <w:rPr>
          <w:rFonts w:ascii="Arial" w:hAnsi="Arial" w:cs="Arial"/>
          <w:sz w:val="24"/>
          <w:szCs w:val="24"/>
        </w:rPr>
        <w:t>(Suhardjono D. 1995. Percobaan Hewan Laboratorium. Yogyakarta: Gajah    Mada University Press, Hal.207)</w:t>
      </w:r>
    </w:p>
    <w:p w:rsidR="00206190" w:rsidRDefault="00206190"/>
    <w:p w:rsidR="00206190" w:rsidRPr="00260EFE" w:rsidRDefault="00206190" w:rsidP="00260EFE">
      <w:pPr>
        <w:spacing w:after="0" w:line="360" w:lineRule="auto"/>
        <w:rPr>
          <w:rFonts w:ascii="Arial" w:hAnsi="Arial" w:cs="Arial"/>
        </w:rPr>
      </w:pPr>
      <w:r w:rsidRPr="00260EFE">
        <w:rPr>
          <w:rFonts w:ascii="Arial" w:hAnsi="Arial" w:cs="Arial"/>
        </w:rPr>
        <w:t xml:space="preserve">Keterangan : </w:t>
      </w:r>
    </w:p>
    <w:p w:rsidR="00206190" w:rsidRPr="00260EFE" w:rsidRDefault="00206190" w:rsidP="00260EFE">
      <w:pPr>
        <w:spacing w:after="0" w:line="360" w:lineRule="auto"/>
        <w:rPr>
          <w:rFonts w:ascii="Arial" w:hAnsi="Arial" w:cs="Arial"/>
        </w:rPr>
      </w:pPr>
      <w:r w:rsidRPr="00260EFE">
        <w:rPr>
          <w:rFonts w:ascii="Arial" w:hAnsi="Arial" w:cs="Arial"/>
        </w:rPr>
        <w:t>i.v.</w:t>
      </w:r>
      <w:r w:rsidRPr="00260EFE">
        <w:rPr>
          <w:rFonts w:ascii="Arial" w:hAnsi="Arial" w:cs="Arial"/>
        </w:rPr>
        <w:tab/>
        <w:t>: Intravena</w:t>
      </w:r>
    </w:p>
    <w:p w:rsidR="00206190" w:rsidRPr="00260EFE" w:rsidRDefault="00206190" w:rsidP="00260EFE">
      <w:pPr>
        <w:spacing w:after="0" w:line="360" w:lineRule="auto"/>
        <w:rPr>
          <w:rFonts w:ascii="Arial" w:hAnsi="Arial" w:cs="Arial"/>
        </w:rPr>
      </w:pPr>
      <w:r w:rsidRPr="00260EFE">
        <w:rPr>
          <w:rFonts w:ascii="Arial" w:hAnsi="Arial" w:cs="Arial"/>
        </w:rPr>
        <w:t>i.m.</w:t>
      </w:r>
      <w:r w:rsidRPr="00260EFE">
        <w:rPr>
          <w:rFonts w:ascii="Arial" w:hAnsi="Arial" w:cs="Arial"/>
        </w:rPr>
        <w:tab/>
        <w:t>: Intramuscular</w:t>
      </w:r>
    </w:p>
    <w:p w:rsidR="00206190" w:rsidRPr="00260EFE" w:rsidRDefault="00206190" w:rsidP="00260EFE">
      <w:pPr>
        <w:spacing w:after="0" w:line="360" w:lineRule="auto"/>
        <w:rPr>
          <w:rFonts w:ascii="Arial" w:hAnsi="Arial" w:cs="Arial"/>
        </w:rPr>
      </w:pPr>
      <w:r w:rsidRPr="00260EFE">
        <w:rPr>
          <w:rFonts w:ascii="Arial" w:hAnsi="Arial" w:cs="Arial"/>
        </w:rPr>
        <w:t>i.p.</w:t>
      </w:r>
      <w:r w:rsidRPr="00260EFE">
        <w:rPr>
          <w:rFonts w:ascii="Arial" w:hAnsi="Arial" w:cs="Arial"/>
        </w:rPr>
        <w:tab/>
        <w:t>: Intraperotinial</w:t>
      </w:r>
    </w:p>
    <w:p w:rsidR="00206190" w:rsidRPr="00260EFE" w:rsidRDefault="00206190" w:rsidP="00260EFE">
      <w:pPr>
        <w:spacing w:after="0" w:line="360" w:lineRule="auto"/>
        <w:rPr>
          <w:rFonts w:ascii="Arial" w:hAnsi="Arial" w:cs="Arial"/>
        </w:rPr>
      </w:pPr>
      <w:r w:rsidRPr="00260EFE">
        <w:rPr>
          <w:rFonts w:ascii="Arial" w:hAnsi="Arial" w:cs="Arial"/>
        </w:rPr>
        <w:t>s.c.</w:t>
      </w:r>
      <w:r w:rsidRPr="00260EFE">
        <w:rPr>
          <w:rFonts w:ascii="Arial" w:hAnsi="Arial" w:cs="Arial"/>
        </w:rPr>
        <w:tab/>
        <w:t>: Subcutan</w:t>
      </w:r>
    </w:p>
    <w:p w:rsidR="00206190" w:rsidRDefault="00206190" w:rsidP="00260EFE">
      <w:pPr>
        <w:spacing w:after="0" w:line="360" w:lineRule="auto"/>
        <w:rPr>
          <w:rFonts w:ascii="Arial" w:hAnsi="Arial" w:cs="Arial"/>
        </w:rPr>
      </w:pPr>
      <w:r w:rsidRPr="00260EFE">
        <w:rPr>
          <w:rFonts w:ascii="Arial" w:hAnsi="Arial" w:cs="Arial"/>
        </w:rPr>
        <w:t>p.o.</w:t>
      </w:r>
      <w:r w:rsidRPr="00260EFE">
        <w:rPr>
          <w:rFonts w:ascii="Arial" w:hAnsi="Arial" w:cs="Arial"/>
        </w:rPr>
        <w:tab/>
        <w:t>: Peroral</w:t>
      </w:r>
      <w:r>
        <w:rPr>
          <w:rFonts w:ascii="Arial" w:hAnsi="Arial" w:cs="Arial"/>
        </w:rPr>
        <w:br w:type="page"/>
      </w:r>
    </w:p>
    <w:p w:rsidR="00206190" w:rsidRDefault="00206190" w:rsidP="00486C29"/>
    <w:p w:rsidR="00206190" w:rsidRPr="00486C29" w:rsidRDefault="00206190" w:rsidP="00486C29">
      <w:pPr>
        <w:jc w:val="center"/>
        <w:rPr>
          <w:rFonts w:ascii="Arial" w:hAnsi="Arial" w:cs="Arial"/>
          <w:b/>
          <w:sz w:val="24"/>
          <w:szCs w:val="24"/>
        </w:rPr>
      </w:pPr>
      <w:r w:rsidRPr="00486C29">
        <w:rPr>
          <w:rFonts w:ascii="Arial" w:hAnsi="Arial" w:cs="Arial"/>
          <w:b/>
          <w:sz w:val="24"/>
          <w:szCs w:val="24"/>
        </w:rPr>
        <w:t>L</w:t>
      </w:r>
      <w:r>
        <w:rPr>
          <w:rFonts w:ascii="Arial" w:hAnsi="Arial" w:cs="Arial"/>
          <w:b/>
          <w:sz w:val="24"/>
          <w:szCs w:val="24"/>
        </w:rPr>
        <w:t>ampiran 4</w:t>
      </w:r>
    </w:p>
    <w:p w:rsidR="00206190" w:rsidRPr="00486C29" w:rsidRDefault="00206190" w:rsidP="004C18C1">
      <w:pPr>
        <w:jc w:val="center"/>
        <w:rPr>
          <w:rFonts w:ascii="Arial" w:hAnsi="Arial" w:cs="Arial"/>
          <w:b/>
          <w:sz w:val="24"/>
          <w:szCs w:val="24"/>
        </w:rPr>
      </w:pPr>
      <w:r w:rsidRPr="00486C29">
        <w:rPr>
          <w:rFonts w:ascii="Arial" w:hAnsi="Arial" w:cs="Arial"/>
          <w:b/>
          <w:sz w:val="24"/>
          <w:szCs w:val="24"/>
        </w:rPr>
        <w:t>Tabel Gula Darah Normal</w:t>
      </w:r>
    </w:p>
    <w:p w:rsidR="00206190" w:rsidRDefault="00206190"/>
    <w:tbl>
      <w:tblPr>
        <w:tblStyle w:val="LightShading-Accent4"/>
        <w:tblW w:w="7943" w:type="dxa"/>
        <w:tblInd w:w="108" w:type="dxa"/>
        <w:tblLook w:val="04A0" w:firstRow="1" w:lastRow="0" w:firstColumn="1" w:lastColumn="0" w:noHBand="0" w:noVBand="1"/>
      </w:tblPr>
      <w:tblGrid>
        <w:gridCol w:w="2575"/>
        <w:gridCol w:w="2684"/>
        <w:gridCol w:w="2684"/>
      </w:tblGrid>
      <w:tr w:rsidR="00206190" w:rsidTr="003C241A">
        <w:trPr>
          <w:cnfStyle w:val="100000000000" w:firstRow="1" w:lastRow="0" w:firstColumn="0" w:lastColumn="0" w:oddVBand="0" w:evenVBand="0" w:oddHBand="0"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206190" w:rsidRDefault="00206190" w:rsidP="003C241A">
            <w:pPr>
              <w:jc w:val="center"/>
              <w:rPr>
                <w:rFonts w:ascii="Arial" w:hAnsi="Arial" w:cs="Arial"/>
              </w:rPr>
            </w:pPr>
          </w:p>
          <w:p w:rsidR="00206190" w:rsidRDefault="00206190" w:rsidP="003C241A">
            <w:pPr>
              <w:jc w:val="center"/>
              <w:rPr>
                <w:rFonts w:ascii="Arial" w:hAnsi="Arial" w:cs="Arial"/>
              </w:rPr>
            </w:pPr>
          </w:p>
          <w:p w:rsidR="00206190" w:rsidRDefault="00206190" w:rsidP="003C241A">
            <w:pPr>
              <w:jc w:val="center"/>
              <w:rPr>
                <w:rFonts w:ascii="Arial" w:hAnsi="Arial" w:cs="Arial"/>
                <w:b w:val="0"/>
                <w:bCs w:val="0"/>
              </w:rPr>
            </w:pPr>
            <w:r w:rsidRPr="002F628A">
              <w:rPr>
                <w:rFonts w:ascii="Arial" w:hAnsi="Arial" w:cs="Arial"/>
              </w:rPr>
              <w:t>Pemeriksaan</w:t>
            </w:r>
          </w:p>
          <w:p w:rsidR="00206190" w:rsidRPr="002F628A" w:rsidRDefault="00206190" w:rsidP="003C241A">
            <w:pPr>
              <w:jc w:val="center"/>
              <w:rPr>
                <w:rFonts w:ascii="Arial" w:hAnsi="Arial" w:cs="Arial"/>
              </w:rPr>
            </w:pPr>
          </w:p>
        </w:tc>
        <w:tc>
          <w:tcPr>
            <w:tcW w:w="2684" w:type="dxa"/>
            <w:vAlign w:val="center"/>
          </w:tcPr>
          <w:p w:rsidR="00206190" w:rsidRDefault="00206190" w:rsidP="003C241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206190" w:rsidRPr="002F628A" w:rsidRDefault="00206190" w:rsidP="003C241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Kadar Gula Darah Penderita Diabetes</w:t>
            </w:r>
          </w:p>
        </w:tc>
        <w:tc>
          <w:tcPr>
            <w:tcW w:w="2684" w:type="dxa"/>
            <w:vAlign w:val="center"/>
          </w:tcPr>
          <w:p w:rsidR="00206190" w:rsidRDefault="00206190" w:rsidP="003C241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206190" w:rsidRDefault="00206190" w:rsidP="003C241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206190" w:rsidRPr="002F628A" w:rsidRDefault="00206190" w:rsidP="003C241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Kadar Gula Darah Normal</w:t>
            </w:r>
          </w:p>
        </w:tc>
      </w:tr>
      <w:tr w:rsidR="00206190" w:rsidTr="003C241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75" w:type="dxa"/>
            <w:vAlign w:val="center"/>
          </w:tcPr>
          <w:p w:rsidR="00206190" w:rsidRPr="002F628A" w:rsidRDefault="00206190" w:rsidP="003C241A">
            <w:pPr>
              <w:jc w:val="center"/>
              <w:rPr>
                <w:rFonts w:ascii="Arial" w:hAnsi="Arial" w:cs="Arial"/>
              </w:rPr>
            </w:pPr>
            <w:r w:rsidRPr="002F628A">
              <w:rPr>
                <w:rFonts w:ascii="Arial" w:hAnsi="Arial" w:cs="Arial"/>
              </w:rPr>
              <w:t>Sebelum Makan (Puasa)</w:t>
            </w:r>
          </w:p>
        </w:tc>
        <w:tc>
          <w:tcPr>
            <w:tcW w:w="2684" w:type="dxa"/>
            <w:vAlign w:val="center"/>
          </w:tcPr>
          <w:p w:rsidR="00206190" w:rsidRPr="002F628A" w:rsidRDefault="00206190" w:rsidP="003C241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628A">
              <w:rPr>
                <w:rFonts w:ascii="Arial" w:hAnsi="Arial" w:cs="Arial"/>
              </w:rPr>
              <w:t>90 - 130</w:t>
            </w:r>
          </w:p>
        </w:tc>
        <w:tc>
          <w:tcPr>
            <w:tcW w:w="2684" w:type="dxa"/>
            <w:vAlign w:val="center"/>
          </w:tcPr>
          <w:p w:rsidR="00206190" w:rsidRPr="002F628A" w:rsidRDefault="00206190" w:rsidP="003C241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628A">
              <w:rPr>
                <w:rFonts w:ascii="Arial" w:hAnsi="Arial" w:cs="Arial"/>
              </w:rPr>
              <w:t>Di bawah 110</w:t>
            </w:r>
          </w:p>
        </w:tc>
      </w:tr>
      <w:tr w:rsidR="00206190" w:rsidTr="003C241A">
        <w:trPr>
          <w:trHeight w:val="474"/>
        </w:trPr>
        <w:tc>
          <w:tcPr>
            <w:cnfStyle w:val="001000000000" w:firstRow="0" w:lastRow="0" w:firstColumn="1" w:lastColumn="0" w:oddVBand="0" w:evenVBand="0" w:oddHBand="0" w:evenHBand="0" w:firstRowFirstColumn="0" w:firstRowLastColumn="0" w:lastRowFirstColumn="0" w:lastRowLastColumn="0"/>
            <w:tcW w:w="2575" w:type="dxa"/>
            <w:vAlign w:val="center"/>
          </w:tcPr>
          <w:p w:rsidR="00206190" w:rsidRPr="002F628A" w:rsidRDefault="00206190" w:rsidP="003C241A">
            <w:pPr>
              <w:jc w:val="center"/>
              <w:rPr>
                <w:rFonts w:ascii="Arial" w:hAnsi="Arial" w:cs="Arial"/>
              </w:rPr>
            </w:pPr>
            <w:r w:rsidRPr="002F628A">
              <w:rPr>
                <w:rFonts w:ascii="Arial" w:hAnsi="Arial" w:cs="Arial"/>
              </w:rPr>
              <w:t>Setelah Makan</w:t>
            </w:r>
          </w:p>
        </w:tc>
        <w:tc>
          <w:tcPr>
            <w:tcW w:w="2684" w:type="dxa"/>
            <w:vAlign w:val="center"/>
          </w:tcPr>
          <w:p w:rsidR="00206190" w:rsidRPr="002F628A" w:rsidRDefault="00206190" w:rsidP="003C241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90 - 130</w:t>
            </w:r>
          </w:p>
        </w:tc>
        <w:tc>
          <w:tcPr>
            <w:tcW w:w="2684" w:type="dxa"/>
            <w:vAlign w:val="center"/>
          </w:tcPr>
          <w:p w:rsidR="00206190" w:rsidRPr="002F628A" w:rsidRDefault="00206190" w:rsidP="003C241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Di bawah 110</w:t>
            </w:r>
          </w:p>
        </w:tc>
      </w:tr>
      <w:tr w:rsidR="00206190" w:rsidTr="003C241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575" w:type="dxa"/>
            <w:vAlign w:val="center"/>
          </w:tcPr>
          <w:p w:rsidR="00206190" w:rsidRPr="002F628A" w:rsidRDefault="00206190" w:rsidP="003C241A">
            <w:pPr>
              <w:jc w:val="center"/>
              <w:rPr>
                <w:rFonts w:ascii="Arial" w:hAnsi="Arial" w:cs="Arial"/>
              </w:rPr>
            </w:pPr>
            <w:r w:rsidRPr="002F628A">
              <w:rPr>
                <w:rFonts w:ascii="Arial" w:hAnsi="Arial" w:cs="Arial"/>
              </w:rPr>
              <w:t>Dua Jam Setelah Makan</w:t>
            </w:r>
          </w:p>
        </w:tc>
        <w:tc>
          <w:tcPr>
            <w:tcW w:w="2684" w:type="dxa"/>
            <w:vAlign w:val="center"/>
          </w:tcPr>
          <w:p w:rsidR="00206190" w:rsidRPr="002F628A" w:rsidRDefault="00206190" w:rsidP="003C241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628A">
              <w:rPr>
                <w:rFonts w:ascii="Arial" w:hAnsi="Arial" w:cs="Arial"/>
              </w:rPr>
              <w:t>120 - 160</w:t>
            </w:r>
          </w:p>
        </w:tc>
        <w:tc>
          <w:tcPr>
            <w:tcW w:w="2684" w:type="dxa"/>
            <w:vAlign w:val="center"/>
          </w:tcPr>
          <w:p w:rsidR="00206190" w:rsidRPr="002F628A" w:rsidRDefault="00206190" w:rsidP="003C241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F628A">
              <w:rPr>
                <w:rFonts w:ascii="Arial" w:hAnsi="Arial" w:cs="Arial"/>
              </w:rPr>
              <w:t>Di bawah 140</w:t>
            </w:r>
          </w:p>
        </w:tc>
      </w:tr>
      <w:tr w:rsidR="00206190" w:rsidTr="003C241A">
        <w:trPr>
          <w:trHeight w:val="531"/>
        </w:trPr>
        <w:tc>
          <w:tcPr>
            <w:cnfStyle w:val="001000000000" w:firstRow="0" w:lastRow="0" w:firstColumn="1" w:lastColumn="0" w:oddVBand="0" w:evenVBand="0" w:oddHBand="0" w:evenHBand="0" w:firstRowFirstColumn="0" w:firstRowLastColumn="0" w:lastRowFirstColumn="0" w:lastRowLastColumn="0"/>
            <w:tcW w:w="2575" w:type="dxa"/>
            <w:vAlign w:val="center"/>
          </w:tcPr>
          <w:p w:rsidR="00206190" w:rsidRPr="002F628A" w:rsidRDefault="00206190" w:rsidP="003C241A">
            <w:pPr>
              <w:jc w:val="center"/>
              <w:rPr>
                <w:rFonts w:ascii="Arial" w:hAnsi="Arial" w:cs="Arial"/>
              </w:rPr>
            </w:pPr>
            <w:r w:rsidRPr="002F628A">
              <w:rPr>
                <w:rFonts w:ascii="Arial" w:hAnsi="Arial" w:cs="Arial"/>
              </w:rPr>
              <w:t>Sebelum Tidur</w:t>
            </w:r>
          </w:p>
        </w:tc>
        <w:tc>
          <w:tcPr>
            <w:tcW w:w="2684" w:type="dxa"/>
            <w:vAlign w:val="center"/>
          </w:tcPr>
          <w:p w:rsidR="00206190" w:rsidRPr="002F628A" w:rsidRDefault="00206190" w:rsidP="003C241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110 - 150</w:t>
            </w:r>
          </w:p>
        </w:tc>
        <w:tc>
          <w:tcPr>
            <w:tcW w:w="2684" w:type="dxa"/>
            <w:vAlign w:val="center"/>
          </w:tcPr>
          <w:p w:rsidR="00206190" w:rsidRPr="002F628A" w:rsidRDefault="00206190" w:rsidP="003C241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628A">
              <w:rPr>
                <w:rFonts w:ascii="Arial" w:hAnsi="Arial" w:cs="Arial"/>
              </w:rPr>
              <w:t>Di bawah 120</w:t>
            </w:r>
          </w:p>
        </w:tc>
      </w:tr>
    </w:tbl>
    <w:p w:rsidR="00206190" w:rsidRDefault="00206190" w:rsidP="00486C29">
      <w:pPr>
        <w:jc w:val="center"/>
      </w:pPr>
      <w:r>
        <w:t>(Alatcekguladarah.com)</w:t>
      </w:r>
    </w:p>
    <w:p w:rsidR="00206190" w:rsidRDefault="00206190" w:rsidP="00260EFE">
      <w:pPr>
        <w:spacing w:after="0" w:line="360" w:lineRule="auto"/>
        <w:rPr>
          <w:rFonts w:ascii="Arial" w:hAnsi="Arial" w:cs="Arial"/>
        </w:rPr>
      </w:pPr>
      <w:r>
        <w:rPr>
          <w:rFonts w:ascii="Arial" w:hAnsi="Arial" w:cs="Arial"/>
        </w:rPr>
        <w:br w:type="page"/>
      </w:r>
    </w:p>
    <w:p w:rsidR="00206190" w:rsidRPr="0062242D" w:rsidRDefault="00206190" w:rsidP="00ED10A8">
      <w:pPr>
        <w:jc w:val="center"/>
        <w:rPr>
          <w:rFonts w:ascii="Arial" w:hAnsi="Arial" w:cs="Arial"/>
          <w:b/>
          <w:sz w:val="24"/>
          <w:szCs w:val="24"/>
        </w:rPr>
      </w:pPr>
      <w:r>
        <w:rPr>
          <w:rFonts w:ascii="Arial" w:hAnsi="Arial" w:cs="Arial"/>
          <w:b/>
          <w:sz w:val="24"/>
          <w:szCs w:val="24"/>
        </w:rPr>
        <w:lastRenderedPageBreak/>
        <w:t>Lampiran 5</w:t>
      </w:r>
    </w:p>
    <w:p w:rsidR="00206190" w:rsidRPr="0062242D" w:rsidRDefault="00206190" w:rsidP="00ED10A8">
      <w:pPr>
        <w:jc w:val="center"/>
        <w:rPr>
          <w:rFonts w:ascii="Arial" w:hAnsi="Arial" w:cs="Arial"/>
          <w:b/>
          <w:sz w:val="24"/>
          <w:szCs w:val="24"/>
        </w:rPr>
      </w:pPr>
      <w:r>
        <w:rPr>
          <w:rFonts w:ascii="Arial" w:hAnsi="Arial" w:cs="Arial"/>
          <w:b/>
          <w:sz w:val="24"/>
          <w:szCs w:val="24"/>
        </w:rPr>
        <w:t>Hasil Uji Anova</w:t>
      </w:r>
    </w:p>
    <w:p w:rsidR="00206190" w:rsidRPr="0062242D" w:rsidRDefault="00206190" w:rsidP="0062242D">
      <w:pPr>
        <w:jc w:val="center"/>
        <w:rPr>
          <w:rFonts w:ascii="Arial" w:hAnsi="Arial" w:cs="Arial"/>
          <w:b/>
          <w:sz w:val="24"/>
          <w:szCs w:val="24"/>
        </w:rPr>
      </w:pP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3"/>
        <w:gridCol w:w="1489"/>
        <w:gridCol w:w="1287"/>
        <w:gridCol w:w="897"/>
        <w:gridCol w:w="1233"/>
        <w:gridCol w:w="897"/>
        <w:gridCol w:w="898"/>
      </w:tblGrid>
      <w:tr w:rsidR="00206190" w:rsidRPr="0003116F" w:rsidTr="00293DE5">
        <w:trPr>
          <w:cantSplit/>
          <w:trHeight w:val="332"/>
        </w:trPr>
        <w:tc>
          <w:tcPr>
            <w:tcW w:w="7934" w:type="dxa"/>
            <w:gridSpan w:val="7"/>
            <w:tcBorders>
              <w:top w:val="nil"/>
              <w:left w:val="nil"/>
              <w:bottom w:val="nil"/>
              <w:right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b/>
                <w:bCs/>
                <w:color w:val="000000"/>
                <w:sz w:val="18"/>
                <w:szCs w:val="18"/>
              </w:rPr>
              <w:t>ANOVA</w:t>
            </w:r>
          </w:p>
        </w:tc>
      </w:tr>
      <w:tr w:rsidR="00206190" w:rsidRPr="0003116F" w:rsidTr="00293DE5">
        <w:trPr>
          <w:cantSplit/>
          <w:trHeight w:val="332"/>
        </w:trPr>
        <w:tc>
          <w:tcPr>
            <w:tcW w:w="2722" w:type="dxa"/>
            <w:gridSpan w:val="2"/>
            <w:tcBorders>
              <w:top w:val="single" w:sz="16" w:space="0" w:color="000000"/>
              <w:left w:val="single" w:sz="16" w:space="0" w:color="000000"/>
              <w:bottom w:val="single" w:sz="16" w:space="0" w:color="000000"/>
              <w:right w:val="nil"/>
            </w:tcBorders>
            <w:shd w:val="clear" w:color="auto" w:fill="FFFFFF"/>
            <w:vAlign w:val="bottom"/>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287" w:type="dxa"/>
            <w:tcBorders>
              <w:top w:val="single" w:sz="16" w:space="0" w:color="000000"/>
              <w:left w:val="single" w:sz="16" w:space="0" w:color="000000"/>
              <w:bottom w:val="single" w:sz="16" w:space="0" w:color="000000"/>
            </w:tcBorders>
            <w:shd w:val="clear" w:color="auto" w:fill="FFFFFF"/>
            <w:vAlign w:val="bottom"/>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color w:val="000000"/>
                <w:sz w:val="18"/>
                <w:szCs w:val="18"/>
              </w:rPr>
              <w:t>Sum of Squares</w:t>
            </w:r>
          </w:p>
        </w:tc>
        <w:tc>
          <w:tcPr>
            <w:tcW w:w="897" w:type="dxa"/>
            <w:tcBorders>
              <w:top w:val="single" w:sz="16" w:space="0" w:color="000000"/>
              <w:bottom w:val="single" w:sz="16" w:space="0" w:color="000000"/>
            </w:tcBorders>
            <w:shd w:val="clear" w:color="auto" w:fill="FFFFFF"/>
            <w:vAlign w:val="bottom"/>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color w:val="000000"/>
                <w:sz w:val="18"/>
                <w:szCs w:val="18"/>
              </w:rPr>
              <w:t>df</w:t>
            </w:r>
          </w:p>
        </w:tc>
        <w:tc>
          <w:tcPr>
            <w:tcW w:w="1233" w:type="dxa"/>
            <w:tcBorders>
              <w:top w:val="single" w:sz="16" w:space="0" w:color="000000"/>
              <w:bottom w:val="single" w:sz="16" w:space="0" w:color="000000"/>
            </w:tcBorders>
            <w:shd w:val="clear" w:color="auto" w:fill="FFFFFF"/>
            <w:vAlign w:val="bottom"/>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color w:val="000000"/>
                <w:sz w:val="18"/>
                <w:szCs w:val="18"/>
              </w:rPr>
              <w:t>Mean Square</w:t>
            </w:r>
          </w:p>
        </w:tc>
        <w:tc>
          <w:tcPr>
            <w:tcW w:w="897" w:type="dxa"/>
            <w:tcBorders>
              <w:top w:val="single" w:sz="16" w:space="0" w:color="000000"/>
              <w:bottom w:val="single" w:sz="16" w:space="0" w:color="000000"/>
            </w:tcBorders>
            <w:shd w:val="clear" w:color="auto" w:fill="FFFFFF"/>
            <w:vAlign w:val="bottom"/>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color w:val="000000"/>
                <w:sz w:val="18"/>
                <w:szCs w:val="18"/>
              </w:rPr>
              <w:t>F</w:t>
            </w:r>
          </w:p>
        </w:tc>
        <w:tc>
          <w:tcPr>
            <w:tcW w:w="897" w:type="dxa"/>
            <w:tcBorders>
              <w:top w:val="single" w:sz="16" w:space="0" w:color="000000"/>
              <w:bottom w:val="single" w:sz="16" w:space="0" w:color="000000"/>
              <w:right w:val="single" w:sz="16" w:space="0" w:color="000000"/>
            </w:tcBorders>
            <w:shd w:val="clear" w:color="auto" w:fill="FFFFFF"/>
            <w:vAlign w:val="bottom"/>
          </w:tcPr>
          <w:p w:rsidR="00206190" w:rsidRPr="0003116F" w:rsidRDefault="00206190" w:rsidP="0003116F">
            <w:pPr>
              <w:autoSpaceDE w:val="0"/>
              <w:autoSpaceDN w:val="0"/>
              <w:adjustRightInd w:val="0"/>
              <w:spacing w:line="320" w:lineRule="atLeast"/>
              <w:ind w:left="60" w:right="60"/>
              <w:jc w:val="center"/>
              <w:rPr>
                <w:rFonts w:ascii="Arial" w:hAnsi="Arial" w:cs="Arial"/>
                <w:color w:val="000000"/>
                <w:sz w:val="18"/>
                <w:szCs w:val="18"/>
              </w:rPr>
            </w:pPr>
            <w:r w:rsidRPr="0003116F">
              <w:rPr>
                <w:rFonts w:ascii="Arial" w:hAnsi="Arial" w:cs="Arial"/>
                <w:color w:val="000000"/>
                <w:sz w:val="18"/>
                <w:szCs w:val="18"/>
              </w:rPr>
              <w:t>Sig.</w:t>
            </w:r>
          </w:p>
        </w:tc>
      </w:tr>
      <w:tr w:rsidR="00206190" w:rsidRPr="0003116F" w:rsidTr="00293DE5">
        <w:trPr>
          <w:cantSplit/>
          <w:trHeight w:val="332"/>
        </w:trPr>
        <w:tc>
          <w:tcPr>
            <w:tcW w:w="1233" w:type="dxa"/>
            <w:vMerge w:val="restart"/>
            <w:tcBorders>
              <w:top w:val="single" w:sz="16" w:space="0" w:color="000000"/>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KGDSewaktu</w:t>
            </w:r>
          </w:p>
        </w:tc>
        <w:tc>
          <w:tcPr>
            <w:tcW w:w="1489" w:type="dxa"/>
            <w:tcBorders>
              <w:top w:val="single" w:sz="16" w:space="0" w:color="000000"/>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single" w:sz="16" w:space="0" w:color="000000"/>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221,840</w:t>
            </w:r>
          </w:p>
        </w:tc>
        <w:tc>
          <w:tcPr>
            <w:tcW w:w="897" w:type="dxa"/>
            <w:tcBorders>
              <w:top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55,460</w:t>
            </w:r>
          </w:p>
        </w:tc>
        <w:tc>
          <w:tcPr>
            <w:tcW w:w="897" w:type="dxa"/>
            <w:tcBorders>
              <w:top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,925</w:t>
            </w:r>
          </w:p>
        </w:tc>
        <w:tc>
          <w:tcPr>
            <w:tcW w:w="897" w:type="dxa"/>
            <w:tcBorders>
              <w:top w:val="single" w:sz="16" w:space="0" w:color="000000"/>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,469</w:t>
            </w:r>
          </w:p>
        </w:tc>
      </w:tr>
      <w:tr w:rsidR="00206190" w:rsidRPr="0003116F" w:rsidTr="00293DE5">
        <w:trPr>
          <w:cantSplit/>
          <w:trHeight w:val="148"/>
        </w:trPr>
        <w:tc>
          <w:tcPr>
            <w:tcW w:w="1233" w:type="dxa"/>
            <w:vMerge/>
            <w:tcBorders>
              <w:top w:val="single" w:sz="16" w:space="0" w:color="000000"/>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1199,200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59,960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single" w:sz="16" w:space="0" w:color="000000"/>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1421,040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KGDPuasa</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1095,760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273,940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4,287</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,011</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1278,000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63,900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2373,760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KGD15</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899,360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224,840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1,234</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,328</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3644,400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182,220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4543,760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KGD30</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9827,360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2456,840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16,695</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2943,200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147,160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12770,560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KGD45</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16914,400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4228,600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35,570</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2377,600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118,880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19292,000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KGD60</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23763,760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5940,940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26,802</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4433,200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221,660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28196,960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lastRenderedPageBreak/>
              <w:t>KGD75</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14168,400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3542,100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23,064</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3071,600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153,580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17240,000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KGD90</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7406,160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1851,540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17,211</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2151,600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107,580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9557,760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KGD105</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2939,200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734,800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8,080</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,000</w:t>
            </w: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1818,800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90,940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4758,000</w:t>
            </w: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332"/>
        </w:trPr>
        <w:tc>
          <w:tcPr>
            <w:tcW w:w="1233" w:type="dxa"/>
            <w:vMerge w:val="restart"/>
            <w:tcBorders>
              <w:top w:val="nil"/>
              <w:left w:val="single" w:sz="16" w:space="0" w:color="000000"/>
              <w:bottom w:val="single" w:sz="16" w:space="0" w:color="000000"/>
              <w:right w:val="nil"/>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KGD120</w:t>
            </w: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Between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1654,960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413,740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6,633</w:t>
            </w: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,001</w:t>
            </w:r>
          </w:p>
        </w:tc>
      </w:tr>
      <w:tr w:rsidR="00206190" w:rsidRPr="0003116F" w:rsidTr="00293DE5">
        <w:trPr>
          <w:cantSplit/>
          <w:trHeight w:val="148"/>
        </w:trPr>
        <w:tc>
          <w:tcPr>
            <w:tcW w:w="1233" w:type="dxa"/>
            <w:vMerge/>
            <w:tcBorders>
              <w:top w:val="nil"/>
              <w:left w:val="single" w:sz="16" w:space="0" w:color="000000"/>
              <w:bottom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Arial" w:hAnsi="Arial" w:cs="Arial"/>
                <w:color w:val="000000"/>
                <w:sz w:val="18"/>
                <w:szCs w:val="18"/>
              </w:rPr>
            </w:pPr>
          </w:p>
        </w:tc>
        <w:tc>
          <w:tcPr>
            <w:tcW w:w="1489" w:type="dxa"/>
            <w:tcBorders>
              <w:top w:val="nil"/>
              <w:left w:val="nil"/>
              <w:bottom w:val="nil"/>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Within Groups</w:t>
            </w:r>
          </w:p>
        </w:tc>
        <w:tc>
          <w:tcPr>
            <w:tcW w:w="1287" w:type="dxa"/>
            <w:tcBorders>
              <w:top w:val="nil"/>
              <w:left w:val="single" w:sz="16" w:space="0" w:color="000000"/>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1247,600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20</w:t>
            </w:r>
          </w:p>
        </w:tc>
        <w:tc>
          <w:tcPr>
            <w:tcW w:w="1233" w:type="dxa"/>
            <w:tcBorders>
              <w:top w:val="nil"/>
              <w:bottom w:val="nil"/>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62,380</w:t>
            </w:r>
          </w:p>
        </w:tc>
        <w:tc>
          <w:tcPr>
            <w:tcW w:w="897" w:type="dxa"/>
            <w:tcBorders>
              <w:top w:val="nil"/>
              <w:bottom w:val="nil"/>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nil"/>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r w:rsidR="00206190" w:rsidRPr="0003116F" w:rsidTr="00293DE5">
        <w:trPr>
          <w:cantSplit/>
          <w:trHeight w:val="148"/>
        </w:trPr>
        <w:tc>
          <w:tcPr>
            <w:tcW w:w="1233" w:type="dxa"/>
            <w:vMerge/>
            <w:tcBorders>
              <w:top w:val="nil"/>
              <w:left w:val="single" w:sz="16" w:space="0" w:color="000000"/>
              <w:bottom w:val="single" w:sz="16" w:space="0" w:color="000000"/>
              <w:right w:val="nil"/>
            </w:tcBorders>
            <w:shd w:val="clear" w:color="auto" w:fill="FFFFFF"/>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1489" w:type="dxa"/>
            <w:tcBorders>
              <w:top w:val="nil"/>
              <w:left w:val="nil"/>
              <w:bottom w:val="single" w:sz="16" w:space="0" w:color="000000"/>
              <w:right w:val="single" w:sz="16" w:space="0" w:color="000000"/>
            </w:tcBorders>
            <w:shd w:val="clear" w:color="auto" w:fill="FFFFFF"/>
          </w:tcPr>
          <w:p w:rsidR="00206190" w:rsidRPr="0003116F" w:rsidRDefault="00206190" w:rsidP="0003116F">
            <w:pPr>
              <w:autoSpaceDE w:val="0"/>
              <w:autoSpaceDN w:val="0"/>
              <w:adjustRightInd w:val="0"/>
              <w:spacing w:line="320" w:lineRule="atLeast"/>
              <w:ind w:left="60" w:right="60"/>
              <w:rPr>
                <w:rFonts w:ascii="Arial" w:hAnsi="Arial" w:cs="Arial"/>
                <w:color w:val="000000"/>
                <w:sz w:val="18"/>
                <w:szCs w:val="18"/>
              </w:rPr>
            </w:pPr>
            <w:r w:rsidRPr="0003116F">
              <w:rPr>
                <w:rFonts w:ascii="Arial" w:hAnsi="Arial" w:cs="Arial"/>
                <w:color w:val="000000"/>
                <w:sz w:val="18"/>
                <w:szCs w:val="18"/>
              </w:rPr>
              <w:t>Total</w:t>
            </w:r>
          </w:p>
        </w:tc>
        <w:tc>
          <w:tcPr>
            <w:tcW w:w="1287" w:type="dxa"/>
            <w:tcBorders>
              <w:top w:val="nil"/>
              <w:left w:val="single" w:sz="16" w:space="0" w:color="000000"/>
              <w:bottom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2902,560</w:t>
            </w:r>
          </w:p>
        </w:tc>
        <w:tc>
          <w:tcPr>
            <w:tcW w:w="897" w:type="dxa"/>
            <w:tcBorders>
              <w:top w:val="nil"/>
              <w:bottom w:val="single" w:sz="16" w:space="0" w:color="000000"/>
            </w:tcBorders>
            <w:shd w:val="clear" w:color="auto" w:fill="FFFFFF"/>
            <w:vAlign w:val="center"/>
          </w:tcPr>
          <w:p w:rsidR="00206190" w:rsidRPr="0003116F" w:rsidRDefault="00206190" w:rsidP="0003116F">
            <w:pPr>
              <w:autoSpaceDE w:val="0"/>
              <w:autoSpaceDN w:val="0"/>
              <w:adjustRightInd w:val="0"/>
              <w:spacing w:line="320" w:lineRule="atLeast"/>
              <w:ind w:left="60" w:right="60"/>
              <w:jc w:val="right"/>
              <w:rPr>
                <w:rFonts w:ascii="Arial" w:hAnsi="Arial" w:cs="Arial"/>
                <w:color w:val="000000"/>
                <w:sz w:val="18"/>
                <w:szCs w:val="18"/>
              </w:rPr>
            </w:pPr>
            <w:r w:rsidRPr="0003116F">
              <w:rPr>
                <w:rFonts w:ascii="Arial" w:hAnsi="Arial" w:cs="Arial"/>
                <w:color w:val="000000"/>
                <w:sz w:val="18"/>
                <w:szCs w:val="18"/>
              </w:rPr>
              <w:t>24</w:t>
            </w:r>
          </w:p>
        </w:tc>
        <w:tc>
          <w:tcPr>
            <w:tcW w:w="1233" w:type="dxa"/>
            <w:tcBorders>
              <w:top w:val="nil"/>
              <w:bottom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c>
          <w:tcPr>
            <w:tcW w:w="897" w:type="dxa"/>
            <w:tcBorders>
              <w:top w:val="nil"/>
              <w:bottom w:val="single" w:sz="16" w:space="0" w:color="000000"/>
              <w:right w:val="single" w:sz="16" w:space="0" w:color="000000"/>
            </w:tcBorders>
            <w:shd w:val="clear" w:color="auto" w:fill="FFFFFF"/>
            <w:vAlign w:val="center"/>
          </w:tcPr>
          <w:p w:rsidR="00206190" w:rsidRPr="0003116F" w:rsidRDefault="00206190" w:rsidP="0003116F">
            <w:pPr>
              <w:autoSpaceDE w:val="0"/>
              <w:autoSpaceDN w:val="0"/>
              <w:adjustRightInd w:val="0"/>
              <w:spacing w:line="240" w:lineRule="auto"/>
              <w:rPr>
                <w:rFonts w:ascii="Times New Roman" w:hAnsi="Times New Roman" w:cs="Times New Roman"/>
                <w:sz w:val="24"/>
                <w:szCs w:val="24"/>
              </w:rPr>
            </w:pPr>
          </w:p>
        </w:tc>
      </w:tr>
    </w:tbl>
    <w:p w:rsidR="00206190" w:rsidRPr="0003116F" w:rsidRDefault="00206190" w:rsidP="0003116F">
      <w:pPr>
        <w:autoSpaceDE w:val="0"/>
        <w:autoSpaceDN w:val="0"/>
        <w:adjustRightInd w:val="0"/>
        <w:spacing w:line="400" w:lineRule="atLeast"/>
        <w:rPr>
          <w:rFonts w:ascii="Times New Roman" w:hAnsi="Times New Roman" w:cs="Times New Roman"/>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p>
    <w:p w:rsidR="00206190" w:rsidRDefault="00206190" w:rsidP="00ED10A8">
      <w:pPr>
        <w:tabs>
          <w:tab w:val="left" w:pos="1634"/>
        </w:tabs>
        <w:jc w:val="center"/>
        <w:rPr>
          <w:rFonts w:ascii="Arial" w:hAnsi="Arial" w:cs="Arial"/>
          <w:b/>
          <w:sz w:val="24"/>
          <w:szCs w:val="24"/>
        </w:rPr>
      </w:pPr>
      <w:r w:rsidRPr="005D7AB6">
        <w:rPr>
          <w:rFonts w:ascii="Arial" w:hAnsi="Arial" w:cs="Arial"/>
          <w:b/>
          <w:sz w:val="24"/>
          <w:szCs w:val="24"/>
        </w:rPr>
        <w:lastRenderedPageBreak/>
        <w:t>Lampiran 6</w:t>
      </w:r>
    </w:p>
    <w:p w:rsidR="00206190" w:rsidRPr="005D7AB6" w:rsidRDefault="00206190" w:rsidP="00ED10A8">
      <w:pPr>
        <w:tabs>
          <w:tab w:val="left" w:pos="1634"/>
        </w:tabs>
        <w:spacing w:after="120"/>
        <w:jc w:val="center"/>
        <w:rPr>
          <w:rFonts w:ascii="Arial" w:hAnsi="Arial" w:cs="Arial"/>
          <w:b/>
          <w:sz w:val="24"/>
          <w:szCs w:val="24"/>
        </w:rPr>
      </w:pPr>
      <w:r>
        <w:rPr>
          <w:rFonts w:ascii="Arial" w:hAnsi="Arial" w:cs="Arial"/>
          <w:b/>
          <w:sz w:val="24"/>
          <w:szCs w:val="24"/>
        </w:rPr>
        <w:t>Hasil Uji Duncan</w:t>
      </w:r>
    </w:p>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476"/>
      </w:tblGrid>
      <w:tr w:rsidR="00206190" w:rsidRPr="0011272B">
        <w:trPr>
          <w:cantSplit/>
        </w:trPr>
        <w:tc>
          <w:tcPr>
            <w:tcW w:w="4963" w:type="dxa"/>
            <w:gridSpan w:val="3"/>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t>KGDSewaktu</w:t>
            </w:r>
          </w:p>
        </w:tc>
      </w:tr>
      <w:tr w:rsidR="00206190" w:rsidRPr="0011272B">
        <w:trPr>
          <w:cantSplit/>
        </w:trPr>
        <w:tc>
          <w:tcPr>
            <w:tcW w:w="4963" w:type="dxa"/>
            <w:gridSpan w:val="3"/>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1475" w:type="dxa"/>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475"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110,8000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114,2000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116,6000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117,6000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119,4000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,129</w:t>
            </w:r>
          </w:p>
        </w:tc>
      </w:tr>
      <w:tr w:rsidR="00206190" w:rsidRPr="0011272B">
        <w:trPr>
          <w:cantSplit/>
        </w:trPr>
        <w:tc>
          <w:tcPr>
            <w:tcW w:w="4963" w:type="dxa"/>
            <w:gridSpan w:val="3"/>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4963" w:type="dxa"/>
            <w:gridSpan w:val="3"/>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Default="00206190" w:rsidP="00ED10A8">
      <w:pPr>
        <w:autoSpaceDE w:val="0"/>
        <w:autoSpaceDN w:val="0"/>
        <w:adjustRightInd w:val="0"/>
        <w:spacing w:before="120" w:line="240" w:lineRule="auto"/>
        <w:rPr>
          <w:rFonts w:ascii="Times New Roman" w:hAnsi="Times New Roman" w:cs="Times New Roman"/>
          <w:sz w:val="24"/>
          <w:szCs w:val="24"/>
        </w:rPr>
      </w:pPr>
    </w:p>
    <w:p w:rsidR="00206190" w:rsidRPr="00206190" w:rsidRDefault="00206190" w:rsidP="00ED10A8">
      <w:pPr>
        <w:autoSpaceDE w:val="0"/>
        <w:autoSpaceDN w:val="0"/>
        <w:adjustRightInd w:val="0"/>
        <w:spacing w:before="12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030"/>
        <w:gridCol w:w="1030"/>
      </w:tblGrid>
      <w:tr w:rsidR="00206190" w:rsidRPr="0011272B">
        <w:trPr>
          <w:cantSplit/>
        </w:trPr>
        <w:tc>
          <w:tcPr>
            <w:tcW w:w="6575" w:type="dxa"/>
            <w:gridSpan w:val="5"/>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lastRenderedPageBreak/>
              <w:t>KGDPuasa</w:t>
            </w:r>
          </w:p>
        </w:tc>
      </w:tr>
      <w:tr w:rsidR="00206190" w:rsidRPr="0011272B">
        <w:trPr>
          <w:cantSplit/>
        </w:trPr>
        <w:tc>
          <w:tcPr>
            <w:tcW w:w="6575" w:type="dxa"/>
            <w:gridSpan w:val="5"/>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3087" w:type="dxa"/>
            <w:gridSpan w:val="3"/>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c>
          <w:tcPr>
            <w:tcW w:w="1029"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3</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81,0000</w:t>
            </w:r>
          </w:p>
        </w:tc>
        <w:tc>
          <w:tcPr>
            <w:tcW w:w="1029"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82,4000</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82,4000</w:t>
            </w:r>
          </w:p>
        </w:tc>
        <w:tc>
          <w:tcPr>
            <w:tcW w:w="1029"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82,8000</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82,8000</w:t>
            </w:r>
          </w:p>
        </w:tc>
        <w:tc>
          <w:tcPr>
            <w:tcW w:w="1029"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93,4000</w:t>
            </w:r>
          </w:p>
        </w:tc>
        <w:tc>
          <w:tcPr>
            <w:tcW w:w="1029"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93,4000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97,2000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,741</w:t>
            </w:r>
          </w:p>
        </w:tc>
        <w:tc>
          <w:tcPr>
            <w:tcW w:w="1029"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,051</w:t>
            </w:r>
          </w:p>
        </w:tc>
        <w:tc>
          <w:tcPr>
            <w:tcW w:w="1029"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,461</w:t>
            </w:r>
          </w:p>
        </w:tc>
      </w:tr>
      <w:tr w:rsidR="00206190" w:rsidRPr="0011272B">
        <w:trPr>
          <w:cantSplit/>
        </w:trPr>
        <w:tc>
          <w:tcPr>
            <w:tcW w:w="6575"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6575"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Pr="00206190" w:rsidRDefault="00206190" w:rsidP="0011272B">
      <w:pPr>
        <w:autoSpaceDE w:val="0"/>
        <w:autoSpaceDN w:val="0"/>
        <w:adjustRightInd w:val="0"/>
        <w:spacing w:line="240" w:lineRule="auto"/>
        <w:rPr>
          <w:rFonts w:ascii="Times New Roman" w:hAnsi="Times New Roman" w:cs="Times New Roman"/>
          <w:sz w:val="24"/>
          <w:szCs w:val="24"/>
        </w:rPr>
      </w:pP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476"/>
      </w:tblGrid>
      <w:tr w:rsidR="00206190" w:rsidRPr="0011272B">
        <w:trPr>
          <w:cantSplit/>
        </w:trPr>
        <w:tc>
          <w:tcPr>
            <w:tcW w:w="4963" w:type="dxa"/>
            <w:gridSpan w:val="3"/>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t>KGD15</w:t>
            </w:r>
          </w:p>
        </w:tc>
      </w:tr>
      <w:tr w:rsidR="00206190" w:rsidRPr="0011272B">
        <w:trPr>
          <w:cantSplit/>
        </w:trPr>
        <w:tc>
          <w:tcPr>
            <w:tcW w:w="4963" w:type="dxa"/>
            <w:gridSpan w:val="3"/>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1475" w:type="dxa"/>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475"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114,8000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117,6000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121,0000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122,4000</w:t>
            </w: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475"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132,4000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,077</w:t>
            </w:r>
          </w:p>
        </w:tc>
      </w:tr>
      <w:tr w:rsidR="00206190" w:rsidRPr="0011272B">
        <w:trPr>
          <w:cantSplit/>
        </w:trPr>
        <w:tc>
          <w:tcPr>
            <w:tcW w:w="4963" w:type="dxa"/>
            <w:gridSpan w:val="3"/>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4963" w:type="dxa"/>
            <w:gridSpan w:val="3"/>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Pr="00206190" w:rsidRDefault="00206190" w:rsidP="0011272B">
      <w:pPr>
        <w:autoSpaceDE w:val="0"/>
        <w:autoSpaceDN w:val="0"/>
        <w:adjustRightInd w:val="0"/>
        <w:spacing w:line="240" w:lineRule="auto"/>
        <w:rPr>
          <w:rFonts w:ascii="Times New Roman" w:hAnsi="Times New Roman" w:cs="Times New Roman"/>
          <w:sz w:val="24"/>
          <w:szCs w:val="24"/>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091"/>
        <w:gridCol w:w="1091"/>
        <w:gridCol w:w="1091"/>
      </w:tblGrid>
      <w:tr w:rsidR="00206190" w:rsidRPr="0011272B">
        <w:trPr>
          <w:cantSplit/>
        </w:trPr>
        <w:tc>
          <w:tcPr>
            <w:tcW w:w="6761" w:type="dxa"/>
            <w:gridSpan w:val="5"/>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lastRenderedPageBreak/>
              <w:t>KGD30</w:t>
            </w:r>
          </w:p>
        </w:tc>
      </w:tr>
      <w:tr w:rsidR="00206190" w:rsidRPr="0011272B">
        <w:trPr>
          <w:cantSplit/>
        </w:trPr>
        <w:tc>
          <w:tcPr>
            <w:tcW w:w="6761" w:type="dxa"/>
            <w:gridSpan w:val="5"/>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3273" w:type="dxa"/>
            <w:gridSpan w:val="3"/>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c>
          <w:tcPr>
            <w:tcW w:w="1091"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3</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110,6000</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117,4000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119,0000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139,2000</w:t>
            </w: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165,0000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,313</w:t>
            </w: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c>
          <w:tcPr>
            <w:tcW w:w="1091"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03116F">
      <w:pPr>
        <w:tabs>
          <w:tab w:val="left" w:pos="1634"/>
        </w:tabs>
      </w:pPr>
    </w:p>
    <w:p w:rsidR="00206190" w:rsidRDefault="00206190" w:rsidP="0003116F">
      <w:pPr>
        <w:tabs>
          <w:tab w:val="left" w:pos="1634"/>
        </w:tabs>
      </w:pPr>
    </w:p>
    <w:p w:rsidR="00206190" w:rsidRDefault="00206190" w:rsidP="0003116F">
      <w:pPr>
        <w:tabs>
          <w:tab w:val="left" w:pos="1634"/>
        </w:tabs>
      </w:pPr>
    </w:p>
    <w:p w:rsidR="00206190" w:rsidRPr="00206190" w:rsidRDefault="00206190" w:rsidP="0003116F">
      <w:pPr>
        <w:tabs>
          <w:tab w:val="left" w:pos="1634"/>
        </w:tabs>
      </w:pPr>
    </w:p>
    <w:p w:rsidR="00206190" w:rsidRDefault="00206190" w:rsidP="0003116F">
      <w:pPr>
        <w:tabs>
          <w:tab w:val="left" w:pos="1634"/>
        </w:tabs>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Default="00206190" w:rsidP="0011272B">
      <w:pPr>
        <w:autoSpaceDE w:val="0"/>
        <w:autoSpaceDN w:val="0"/>
        <w:adjustRightInd w:val="0"/>
        <w:spacing w:line="240" w:lineRule="auto"/>
        <w:rPr>
          <w:rFonts w:ascii="Times New Roman" w:hAnsi="Times New Roman" w:cs="Times New Roman"/>
          <w:sz w:val="24"/>
          <w:szCs w:val="24"/>
        </w:rPr>
      </w:pPr>
    </w:p>
    <w:p w:rsidR="00206190" w:rsidRPr="00206190" w:rsidRDefault="00206190" w:rsidP="0011272B">
      <w:pPr>
        <w:autoSpaceDE w:val="0"/>
        <w:autoSpaceDN w:val="0"/>
        <w:adjustRightInd w:val="0"/>
        <w:spacing w:line="240" w:lineRule="auto"/>
        <w:rPr>
          <w:rFonts w:ascii="Times New Roman" w:hAnsi="Times New Roman" w:cs="Times New Roman"/>
          <w:sz w:val="24"/>
          <w:szCs w:val="24"/>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091"/>
        <w:gridCol w:w="1091"/>
        <w:gridCol w:w="1091"/>
      </w:tblGrid>
      <w:tr w:rsidR="00206190" w:rsidRPr="0011272B">
        <w:trPr>
          <w:cantSplit/>
        </w:trPr>
        <w:tc>
          <w:tcPr>
            <w:tcW w:w="6761" w:type="dxa"/>
            <w:gridSpan w:val="5"/>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lastRenderedPageBreak/>
              <w:t>KGD45</w:t>
            </w:r>
          </w:p>
        </w:tc>
      </w:tr>
      <w:tr w:rsidR="00206190" w:rsidRPr="0011272B">
        <w:trPr>
          <w:cantSplit/>
        </w:trPr>
        <w:tc>
          <w:tcPr>
            <w:tcW w:w="6761" w:type="dxa"/>
            <w:gridSpan w:val="5"/>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3273" w:type="dxa"/>
            <w:gridSpan w:val="3"/>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c>
          <w:tcPr>
            <w:tcW w:w="1091"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3</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110,0000</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116,8000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118,0000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156,0000</w:t>
            </w: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176,2000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,286</w:t>
            </w: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c>
          <w:tcPr>
            <w:tcW w:w="1091"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Pr="00206190" w:rsidRDefault="00206190" w:rsidP="0011272B">
      <w:pPr>
        <w:autoSpaceDE w:val="0"/>
        <w:autoSpaceDN w:val="0"/>
        <w:adjustRightInd w:val="0"/>
        <w:spacing w:line="400" w:lineRule="atLeast"/>
        <w:rPr>
          <w:rFonts w:ascii="Times New Roman" w:hAnsi="Times New Roman" w:cs="Times New Roman"/>
          <w:sz w:val="24"/>
          <w:szCs w:val="24"/>
        </w:rPr>
      </w:pPr>
    </w:p>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091"/>
        <w:gridCol w:w="1091"/>
        <w:gridCol w:w="1091"/>
      </w:tblGrid>
      <w:tr w:rsidR="00206190" w:rsidRPr="0011272B">
        <w:trPr>
          <w:cantSplit/>
        </w:trPr>
        <w:tc>
          <w:tcPr>
            <w:tcW w:w="6761" w:type="dxa"/>
            <w:gridSpan w:val="5"/>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lastRenderedPageBreak/>
              <w:t>KGD60</w:t>
            </w:r>
          </w:p>
        </w:tc>
      </w:tr>
      <w:tr w:rsidR="00206190" w:rsidRPr="0011272B">
        <w:trPr>
          <w:cantSplit/>
        </w:trPr>
        <w:tc>
          <w:tcPr>
            <w:tcW w:w="6761" w:type="dxa"/>
            <w:gridSpan w:val="5"/>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3273" w:type="dxa"/>
            <w:gridSpan w:val="3"/>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c>
          <w:tcPr>
            <w:tcW w:w="1091"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3</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109,6000</w:t>
            </w:r>
          </w:p>
        </w:tc>
        <w:tc>
          <w:tcPr>
            <w:tcW w:w="1091"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114,6000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116,2000</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136,6000</w:t>
            </w: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192,8000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,516</w:t>
            </w:r>
          </w:p>
        </w:tc>
        <w:tc>
          <w:tcPr>
            <w:tcW w:w="1091"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c>
          <w:tcPr>
            <w:tcW w:w="1091"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6761" w:type="dxa"/>
            <w:gridSpan w:val="5"/>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Pr="0011272B" w:rsidRDefault="00206190" w:rsidP="0011272B">
      <w:pPr>
        <w:autoSpaceDE w:val="0"/>
        <w:autoSpaceDN w:val="0"/>
        <w:adjustRightInd w:val="0"/>
        <w:spacing w:line="400" w:lineRule="atLeast"/>
        <w:rPr>
          <w:rFonts w:ascii="Times New Roman" w:hAnsi="Times New Roman" w:cs="Times New Roman"/>
          <w:sz w:val="24"/>
          <w:szCs w:val="24"/>
        </w:rPr>
      </w:pPr>
    </w:p>
    <w:p w:rsidR="00206190" w:rsidRDefault="00206190" w:rsidP="0011272B">
      <w:pPr>
        <w:tabs>
          <w:tab w:val="left" w:pos="3448"/>
        </w:tabs>
        <w:autoSpaceDE w:val="0"/>
        <w:autoSpaceDN w:val="0"/>
        <w:adjustRightInd w:val="0"/>
        <w:spacing w:line="240" w:lineRule="auto"/>
      </w:pPr>
    </w:p>
    <w:p w:rsidR="00206190" w:rsidRDefault="00206190" w:rsidP="0011272B">
      <w:pPr>
        <w:tabs>
          <w:tab w:val="left" w:pos="3448"/>
        </w:tabs>
        <w:autoSpaceDE w:val="0"/>
        <w:autoSpaceDN w:val="0"/>
        <w:adjustRightInd w:val="0"/>
        <w:spacing w:line="240" w:lineRule="auto"/>
      </w:pPr>
    </w:p>
    <w:p w:rsidR="00206190" w:rsidRDefault="00206190" w:rsidP="0011272B">
      <w:pPr>
        <w:tabs>
          <w:tab w:val="left" w:pos="3448"/>
        </w:tabs>
        <w:autoSpaceDE w:val="0"/>
        <w:autoSpaceDN w:val="0"/>
        <w:adjustRightInd w:val="0"/>
        <w:spacing w:line="240" w:lineRule="auto"/>
      </w:pPr>
    </w:p>
    <w:p w:rsid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Pr="00206190"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p w:rsidR="00206190" w:rsidRPr="0011272B" w:rsidRDefault="00206190" w:rsidP="0011272B">
      <w:pPr>
        <w:tabs>
          <w:tab w:val="left" w:pos="3448"/>
        </w:tabs>
        <w:autoSpaceDE w:val="0"/>
        <w:autoSpaceDN w:val="0"/>
        <w:adjustRightInd w:val="0"/>
        <w:spacing w:line="240" w:lineRule="auto"/>
        <w:rPr>
          <w:rFonts w:ascii="Times New Roman" w:hAnsi="Times New Roman" w:cs="Times New Roman"/>
          <w:sz w:val="24"/>
          <w:szCs w:val="24"/>
        </w:rPr>
      </w:pPr>
    </w:p>
    <w:tbl>
      <w:tblPr>
        <w:tblW w:w="5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122"/>
        <w:gridCol w:w="1122"/>
      </w:tblGrid>
      <w:tr w:rsidR="00206190" w:rsidRPr="0011272B">
        <w:trPr>
          <w:cantSplit/>
        </w:trPr>
        <w:tc>
          <w:tcPr>
            <w:tcW w:w="5732" w:type="dxa"/>
            <w:gridSpan w:val="4"/>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lastRenderedPageBreak/>
              <w:t>KGD75</w:t>
            </w:r>
          </w:p>
        </w:tc>
      </w:tr>
      <w:tr w:rsidR="00206190" w:rsidRPr="0011272B">
        <w:trPr>
          <w:cantSplit/>
        </w:trPr>
        <w:tc>
          <w:tcPr>
            <w:tcW w:w="5732" w:type="dxa"/>
            <w:gridSpan w:val="4"/>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122"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106,4000</w:t>
            </w:r>
          </w:p>
        </w:tc>
        <w:tc>
          <w:tcPr>
            <w:tcW w:w="1122"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112,6000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113,2000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118,4000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171,4000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,175</w:t>
            </w:r>
          </w:p>
        </w:tc>
        <w:tc>
          <w:tcPr>
            <w:tcW w:w="1122"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Pr="0011272B" w:rsidRDefault="00206190" w:rsidP="0011272B">
      <w:pPr>
        <w:autoSpaceDE w:val="0"/>
        <w:autoSpaceDN w:val="0"/>
        <w:adjustRightInd w:val="0"/>
        <w:spacing w:line="400" w:lineRule="atLeast"/>
        <w:rPr>
          <w:rFonts w:ascii="Times New Roman" w:hAnsi="Times New Roman" w:cs="Times New Roman"/>
          <w:sz w:val="24"/>
          <w:szCs w:val="24"/>
        </w:rPr>
      </w:pPr>
    </w:p>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bl>
      <w:tblPr>
        <w:tblW w:w="5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122"/>
        <w:gridCol w:w="1122"/>
      </w:tblGrid>
      <w:tr w:rsidR="00206190" w:rsidRPr="0011272B">
        <w:trPr>
          <w:cantSplit/>
        </w:trPr>
        <w:tc>
          <w:tcPr>
            <w:tcW w:w="5732" w:type="dxa"/>
            <w:gridSpan w:val="4"/>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t>KGD90</w:t>
            </w:r>
          </w:p>
        </w:tc>
      </w:tr>
      <w:tr w:rsidR="00206190" w:rsidRPr="0011272B">
        <w:trPr>
          <w:cantSplit/>
        </w:trPr>
        <w:tc>
          <w:tcPr>
            <w:tcW w:w="5732" w:type="dxa"/>
            <w:gridSpan w:val="4"/>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122"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103,6000</w:t>
            </w:r>
          </w:p>
        </w:tc>
        <w:tc>
          <w:tcPr>
            <w:tcW w:w="1122"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106,6000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111,6000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lastRenderedPageBreak/>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114,0000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151,0000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,161</w:t>
            </w:r>
          </w:p>
        </w:tc>
        <w:tc>
          <w:tcPr>
            <w:tcW w:w="1122"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Default="00206190" w:rsidP="0011272B">
      <w:pPr>
        <w:tabs>
          <w:tab w:val="left" w:pos="3489"/>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89"/>
        </w:tabs>
        <w:autoSpaceDE w:val="0"/>
        <w:autoSpaceDN w:val="0"/>
        <w:adjustRightInd w:val="0"/>
        <w:spacing w:line="240" w:lineRule="auto"/>
        <w:rPr>
          <w:rFonts w:ascii="Times New Roman" w:hAnsi="Times New Roman" w:cs="Times New Roman"/>
          <w:sz w:val="24"/>
          <w:szCs w:val="24"/>
        </w:rPr>
      </w:pPr>
    </w:p>
    <w:p w:rsidR="00206190" w:rsidRDefault="00206190" w:rsidP="0011272B">
      <w:pPr>
        <w:tabs>
          <w:tab w:val="left" w:pos="3489"/>
        </w:tabs>
        <w:autoSpaceDE w:val="0"/>
        <w:autoSpaceDN w:val="0"/>
        <w:adjustRightInd w:val="0"/>
        <w:spacing w:line="240" w:lineRule="auto"/>
        <w:rPr>
          <w:rFonts w:ascii="Times New Roman" w:hAnsi="Times New Roman" w:cs="Times New Roman"/>
          <w:sz w:val="24"/>
          <w:szCs w:val="24"/>
        </w:rPr>
      </w:pPr>
    </w:p>
    <w:p w:rsidR="00206190" w:rsidRPr="00206190" w:rsidRDefault="00206190" w:rsidP="0011272B">
      <w:pPr>
        <w:tabs>
          <w:tab w:val="left" w:pos="3489"/>
        </w:tabs>
        <w:autoSpaceDE w:val="0"/>
        <w:autoSpaceDN w:val="0"/>
        <w:adjustRightInd w:val="0"/>
        <w:spacing w:line="240" w:lineRule="auto"/>
        <w:rPr>
          <w:rFonts w:ascii="Times New Roman" w:hAnsi="Times New Roman" w:cs="Times New Roman"/>
          <w:sz w:val="24"/>
          <w:szCs w:val="24"/>
        </w:rPr>
      </w:pPr>
    </w:p>
    <w:p w:rsidR="00206190" w:rsidRPr="0011272B" w:rsidRDefault="00206190" w:rsidP="0011272B">
      <w:pPr>
        <w:tabs>
          <w:tab w:val="left" w:pos="3489"/>
        </w:tabs>
        <w:autoSpaceDE w:val="0"/>
        <w:autoSpaceDN w:val="0"/>
        <w:adjustRightInd w:val="0"/>
        <w:spacing w:line="240" w:lineRule="auto"/>
        <w:rPr>
          <w:rFonts w:ascii="Times New Roman" w:hAnsi="Times New Roman" w:cs="Times New Roman"/>
          <w:sz w:val="24"/>
          <w:szCs w:val="24"/>
        </w:rPr>
      </w:pPr>
    </w:p>
    <w:tbl>
      <w:tblPr>
        <w:tblW w:w="5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122"/>
        <w:gridCol w:w="1122"/>
      </w:tblGrid>
      <w:tr w:rsidR="00206190" w:rsidRPr="0011272B">
        <w:trPr>
          <w:cantSplit/>
        </w:trPr>
        <w:tc>
          <w:tcPr>
            <w:tcW w:w="5732" w:type="dxa"/>
            <w:gridSpan w:val="4"/>
            <w:tcBorders>
              <w:top w:val="nil"/>
              <w:left w:val="nil"/>
              <w:bottom w:val="nil"/>
              <w:right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t>KGD105</w:t>
            </w:r>
          </w:p>
        </w:tc>
      </w:tr>
      <w:tr w:rsidR="00206190" w:rsidRPr="0011272B">
        <w:trPr>
          <w:cantSplit/>
        </w:trPr>
        <w:tc>
          <w:tcPr>
            <w:tcW w:w="5732" w:type="dxa"/>
            <w:gridSpan w:val="4"/>
            <w:tcBorders>
              <w:top w:val="nil"/>
              <w:left w:val="nil"/>
              <w:bottom w:val="nil"/>
              <w:right w:val="nil"/>
            </w:tcBorders>
            <w:shd w:val="clear" w:color="auto" w:fill="FFFFFF"/>
            <w:vAlign w:val="bottom"/>
          </w:tcPr>
          <w:p w:rsidR="00206190" w:rsidRPr="0011272B" w:rsidRDefault="00206190" w:rsidP="0011272B">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11272B">
            <w:pPr>
              <w:autoSpaceDE w:val="0"/>
              <w:autoSpaceDN w:val="0"/>
              <w:adjustRightInd w:val="0"/>
              <w:spacing w:line="240" w:lineRule="auto"/>
              <w:rPr>
                <w:rFonts w:ascii="Arial" w:hAnsi="Arial" w:cs="Arial"/>
                <w:color w:val="000000"/>
                <w:sz w:val="18"/>
                <w:szCs w:val="18"/>
              </w:rPr>
            </w:pPr>
          </w:p>
        </w:tc>
        <w:tc>
          <w:tcPr>
            <w:tcW w:w="1122" w:type="dxa"/>
            <w:tcBorders>
              <w:bottom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206190" w:rsidRPr="0011272B" w:rsidRDefault="00206190" w:rsidP="0011272B">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r>
      <w:tr w:rsidR="00206190" w:rsidRPr="0011272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100,6000</w:t>
            </w:r>
          </w:p>
        </w:tc>
        <w:tc>
          <w:tcPr>
            <w:tcW w:w="1122" w:type="dxa"/>
            <w:tcBorders>
              <w:top w:val="single" w:sz="16" w:space="0" w:color="000000"/>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102,2000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107,8000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113,8000</w:t>
            </w: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r>
      <w:tr w:rsidR="00206190" w:rsidRPr="0011272B">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122" w:type="dxa"/>
            <w:tcBorders>
              <w:top w:val="nil"/>
              <w:bottom w:val="nil"/>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130,6000</w:t>
            </w:r>
          </w:p>
        </w:tc>
      </w:tr>
      <w:tr w:rsidR="00206190" w:rsidRPr="0011272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,057</w:t>
            </w:r>
          </w:p>
        </w:tc>
        <w:tc>
          <w:tcPr>
            <w:tcW w:w="1122" w:type="dxa"/>
            <w:tcBorders>
              <w:top w:val="nil"/>
              <w:bottom w:val="single" w:sz="16" w:space="0" w:color="000000"/>
              <w:right w:val="single" w:sz="16" w:space="0" w:color="000000"/>
            </w:tcBorders>
            <w:shd w:val="clear" w:color="auto" w:fill="FFFFFF"/>
            <w:vAlign w:val="center"/>
          </w:tcPr>
          <w:p w:rsidR="00206190" w:rsidRPr="0011272B" w:rsidRDefault="00206190" w:rsidP="0011272B">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1,000</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trPr>
          <w:cantSplit/>
        </w:trPr>
        <w:tc>
          <w:tcPr>
            <w:tcW w:w="5732" w:type="dxa"/>
            <w:gridSpan w:val="4"/>
            <w:tcBorders>
              <w:top w:val="nil"/>
              <w:left w:val="nil"/>
              <w:bottom w:val="nil"/>
              <w:right w:val="nil"/>
            </w:tcBorders>
            <w:shd w:val="clear" w:color="auto" w:fill="FFFFFF"/>
          </w:tcPr>
          <w:p w:rsidR="00206190" w:rsidRPr="0011272B" w:rsidRDefault="00206190" w:rsidP="0011272B">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Pr="0011272B" w:rsidRDefault="00206190" w:rsidP="0011272B">
      <w:pPr>
        <w:autoSpaceDE w:val="0"/>
        <w:autoSpaceDN w:val="0"/>
        <w:adjustRightInd w:val="0"/>
        <w:spacing w:line="400" w:lineRule="atLeast"/>
        <w:rPr>
          <w:rFonts w:ascii="Times New Roman" w:hAnsi="Times New Roman" w:cs="Times New Roman"/>
          <w:sz w:val="24"/>
          <w:szCs w:val="24"/>
        </w:rPr>
      </w:pPr>
    </w:p>
    <w:p w:rsidR="00206190" w:rsidRPr="0011272B" w:rsidRDefault="00206190" w:rsidP="0011272B">
      <w:pPr>
        <w:autoSpaceDE w:val="0"/>
        <w:autoSpaceDN w:val="0"/>
        <w:adjustRightInd w:val="0"/>
        <w:spacing w:line="240" w:lineRule="auto"/>
        <w:rPr>
          <w:rFonts w:ascii="Times New Roman" w:hAnsi="Times New Roman" w:cs="Times New Roman"/>
          <w:sz w:val="24"/>
          <w:szCs w:val="24"/>
        </w:rPr>
      </w:pPr>
    </w:p>
    <w:tbl>
      <w:tblPr>
        <w:tblpPr w:leftFromText="180" w:rightFromText="180" w:vertAnchor="text" w:tblpY="1"/>
        <w:tblOverlap w:val="neve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091"/>
        <w:gridCol w:w="1091"/>
        <w:gridCol w:w="1091"/>
      </w:tblGrid>
      <w:tr w:rsidR="00206190" w:rsidRPr="0011272B" w:rsidTr="00206190">
        <w:trPr>
          <w:cantSplit/>
        </w:trPr>
        <w:tc>
          <w:tcPr>
            <w:tcW w:w="6761" w:type="dxa"/>
            <w:gridSpan w:val="5"/>
            <w:tcBorders>
              <w:top w:val="nil"/>
              <w:left w:val="nil"/>
              <w:bottom w:val="nil"/>
              <w:right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b/>
                <w:bCs/>
                <w:color w:val="000000"/>
                <w:sz w:val="18"/>
                <w:szCs w:val="18"/>
              </w:rPr>
              <w:t>KGD120</w:t>
            </w:r>
          </w:p>
        </w:tc>
      </w:tr>
      <w:tr w:rsidR="00206190" w:rsidRPr="0011272B" w:rsidTr="00206190">
        <w:trPr>
          <w:cantSplit/>
        </w:trPr>
        <w:tc>
          <w:tcPr>
            <w:tcW w:w="6761" w:type="dxa"/>
            <w:gridSpan w:val="5"/>
            <w:tcBorders>
              <w:top w:val="nil"/>
              <w:left w:val="nil"/>
              <w:bottom w:val="nil"/>
              <w:right w:val="nil"/>
            </w:tcBorders>
            <w:shd w:val="clear" w:color="auto" w:fill="FFFFFF"/>
            <w:vAlign w:val="bottom"/>
          </w:tcPr>
          <w:p w:rsidR="00206190" w:rsidRPr="0011272B" w:rsidRDefault="00206190" w:rsidP="00206190">
            <w:pPr>
              <w:autoSpaceDE w:val="0"/>
              <w:autoSpaceDN w:val="0"/>
              <w:adjustRightInd w:val="0"/>
              <w:spacing w:line="320" w:lineRule="atLeast"/>
              <w:rPr>
                <w:rFonts w:ascii="Times New Roman" w:hAnsi="Times New Roman" w:cs="Times New Roman"/>
                <w:sz w:val="24"/>
                <w:szCs w:val="24"/>
              </w:rPr>
            </w:pPr>
            <w:r w:rsidRPr="0011272B">
              <w:rPr>
                <w:rFonts w:ascii="Arial" w:hAnsi="Arial" w:cs="Arial"/>
                <w:color w:val="000000"/>
                <w:sz w:val="18"/>
                <w:szCs w:val="18"/>
                <w:shd w:val="clear" w:color="auto" w:fill="FFFFFF"/>
              </w:rPr>
              <w:t>Duncan</w:t>
            </w:r>
            <w:r w:rsidRPr="0011272B">
              <w:rPr>
                <w:rFonts w:ascii="Arial" w:hAnsi="Arial" w:cs="Arial"/>
                <w:color w:val="000000"/>
                <w:sz w:val="18"/>
                <w:szCs w:val="18"/>
                <w:shd w:val="clear" w:color="auto" w:fill="FFFFFF"/>
                <w:vertAlign w:val="superscript"/>
              </w:rPr>
              <w:t>a</w:t>
            </w:r>
          </w:p>
        </w:tc>
      </w:tr>
      <w:tr w:rsidR="00206190" w:rsidRPr="0011272B" w:rsidTr="00206190">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Perlakuan</w:t>
            </w:r>
          </w:p>
        </w:tc>
        <w:tc>
          <w:tcPr>
            <w:tcW w:w="1029" w:type="dxa"/>
            <w:vMerge w:val="restart"/>
            <w:tcBorders>
              <w:top w:val="single" w:sz="16" w:space="0" w:color="000000"/>
              <w:left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N</w:t>
            </w:r>
          </w:p>
        </w:tc>
        <w:tc>
          <w:tcPr>
            <w:tcW w:w="3273" w:type="dxa"/>
            <w:gridSpan w:val="3"/>
            <w:tcBorders>
              <w:top w:val="single" w:sz="16" w:space="0" w:color="000000"/>
              <w:right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Subset for alpha = 0.05</w:t>
            </w:r>
          </w:p>
        </w:tc>
      </w:tr>
      <w:tr w:rsidR="00206190" w:rsidRPr="0011272B" w:rsidTr="00206190">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206190" w:rsidRPr="0011272B" w:rsidRDefault="00206190" w:rsidP="00206190">
            <w:pPr>
              <w:autoSpaceDE w:val="0"/>
              <w:autoSpaceDN w:val="0"/>
              <w:adjustRightInd w:val="0"/>
              <w:spacing w:line="24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206190" w:rsidRPr="0011272B" w:rsidRDefault="00206190" w:rsidP="00206190">
            <w:pPr>
              <w:autoSpaceDE w:val="0"/>
              <w:autoSpaceDN w:val="0"/>
              <w:adjustRightInd w:val="0"/>
              <w:spacing w:line="24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1</w:t>
            </w:r>
          </w:p>
        </w:tc>
        <w:tc>
          <w:tcPr>
            <w:tcW w:w="1091" w:type="dxa"/>
            <w:tcBorders>
              <w:bottom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2</w:t>
            </w:r>
          </w:p>
        </w:tc>
        <w:tc>
          <w:tcPr>
            <w:tcW w:w="1091" w:type="dxa"/>
            <w:tcBorders>
              <w:bottom w:val="single" w:sz="16" w:space="0" w:color="000000"/>
              <w:right w:val="single" w:sz="16" w:space="0" w:color="000000"/>
            </w:tcBorders>
            <w:shd w:val="clear" w:color="auto" w:fill="FFFFFF"/>
            <w:vAlign w:val="bottom"/>
          </w:tcPr>
          <w:p w:rsidR="00206190" w:rsidRPr="0011272B" w:rsidRDefault="00206190" w:rsidP="00206190">
            <w:pPr>
              <w:autoSpaceDE w:val="0"/>
              <w:autoSpaceDN w:val="0"/>
              <w:adjustRightInd w:val="0"/>
              <w:spacing w:line="320" w:lineRule="atLeast"/>
              <w:ind w:left="60" w:right="60"/>
              <w:jc w:val="center"/>
              <w:rPr>
                <w:rFonts w:ascii="Arial" w:hAnsi="Arial" w:cs="Arial"/>
                <w:color w:val="000000"/>
                <w:sz w:val="18"/>
                <w:szCs w:val="18"/>
              </w:rPr>
            </w:pPr>
            <w:r w:rsidRPr="0011272B">
              <w:rPr>
                <w:rFonts w:ascii="Arial" w:hAnsi="Arial" w:cs="Arial"/>
                <w:color w:val="000000"/>
                <w:sz w:val="18"/>
                <w:szCs w:val="18"/>
              </w:rPr>
              <w:t>3</w:t>
            </w:r>
          </w:p>
        </w:tc>
      </w:tr>
      <w:tr w:rsidR="00206190" w:rsidRPr="0011272B" w:rsidTr="00206190">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GLIBENKLAMID</w:t>
            </w:r>
          </w:p>
        </w:tc>
        <w:tc>
          <w:tcPr>
            <w:tcW w:w="1029" w:type="dxa"/>
            <w:tcBorders>
              <w:top w:val="single" w:sz="16" w:space="0" w:color="000000"/>
              <w:left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93,8000</w:t>
            </w:r>
          </w:p>
        </w:tc>
        <w:tc>
          <w:tcPr>
            <w:tcW w:w="1091" w:type="dxa"/>
            <w:tcBorders>
              <w:top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single" w:sz="16" w:space="0" w:color="000000"/>
              <w:bottom w:val="nil"/>
              <w:right w:val="single" w:sz="16" w:space="0" w:color="000000"/>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r>
      <w:tr w:rsidR="00206190" w:rsidRPr="0011272B" w:rsidTr="00206190">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0,0280 &amp; EEDI 0,0210</w:t>
            </w:r>
          </w:p>
        </w:tc>
        <w:tc>
          <w:tcPr>
            <w:tcW w:w="1029" w:type="dxa"/>
            <w:tcBorders>
              <w:top w:val="nil"/>
              <w:left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100,2000</w:t>
            </w: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100,2000</w:t>
            </w:r>
          </w:p>
        </w:tc>
        <w:tc>
          <w:tcPr>
            <w:tcW w:w="1091" w:type="dxa"/>
            <w:tcBorders>
              <w:top w:val="nil"/>
              <w:bottom w:val="nil"/>
              <w:right w:val="single" w:sz="16" w:space="0" w:color="000000"/>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r>
      <w:tr w:rsidR="00206190" w:rsidRPr="0011272B" w:rsidTr="00206190">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0,0420 &amp; EEDI 0,0315</w:t>
            </w:r>
          </w:p>
        </w:tc>
        <w:tc>
          <w:tcPr>
            <w:tcW w:w="1029" w:type="dxa"/>
            <w:tcBorders>
              <w:top w:val="nil"/>
              <w:left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105,6000</w:t>
            </w:r>
          </w:p>
        </w:tc>
        <w:tc>
          <w:tcPr>
            <w:tcW w:w="1091" w:type="dxa"/>
            <w:tcBorders>
              <w:top w:val="nil"/>
              <w:bottom w:val="nil"/>
              <w:right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105,6000</w:t>
            </w:r>
          </w:p>
        </w:tc>
      </w:tr>
      <w:tr w:rsidR="00206190" w:rsidRPr="0011272B" w:rsidTr="00206190">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EEDA 0,0140 &amp; EEDI 0,0105</w:t>
            </w:r>
          </w:p>
        </w:tc>
        <w:tc>
          <w:tcPr>
            <w:tcW w:w="1029" w:type="dxa"/>
            <w:tcBorders>
              <w:top w:val="nil"/>
              <w:left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114,0000</w:t>
            </w:r>
          </w:p>
        </w:tc>
      </w:tr>
      <w:tr w:rsidR="00206190" w:rsidRPr="0011272B" w:rsidTr="00206190">
        <w:trPr>
          <w:cantSplit/>
        </w:trPr>
        <w:tc>
          <w:tcPr>
            <w:tcW w:w="2459" w:type="dxa"/>
            <w:tcBorders>
              <w:top w:val="nil"/>
              <w:left w:val="single" w:sz="16" w:space="0" w:color="000000"/>
              <w:bottom w:val="nil"/>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CMC 1%</w:t>
            </w:r>
          </w:p>
        </w:tc>
        <w:tc>
          <w:tcPr>
            <w:tcW w:w="1029" w:type="dxa"/>
            <w:tcBorders>
              <w:top w:val="nil"/>
              <w:left w:val="single" w:sz="16" w:space="0" w:color="000000"/>
              <w:bottom w:val="nil"/>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5</w:t>
            </w: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nil"/>
              <w:right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115,2000</w:t>
            </w:r>
          </w:p>
        </w:tc>
      </w:tr>
      <w:tr w:rsidR="00206190" w:rsidRPr="0011272B" w:rsidTr="00206190">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206190" w:rsidRPr="0011272B" w:rsidRDefault="00206190" w:rsidP="00206190">
            <w:pPr>
              <w:autoSpaceDE w:val="0"/>
              <w:autoSpaceDN w:val="0"/>
              <w:adjustRightInd w:val="0"/>
              <w:spacing w:line="240" w:lineRule="auto"/>
              <w:rPr>
                <w:rFonts w:ascii="Times New Roman" w:hAnsi="Times New Roman" w:cs="Times New Roman"/>
                <w:sz w:val="24"/>
                <w:szCs w:val="24"/>
              </w:rPr>
            </w:pPr>
          </w:p>
        </w:tc>
        <w:tc>
          <w:tcPr>
            <w:tcW w:w="1091" w:type="dxa"/>
            <w:tcBorders>
              <w:top w:val="nil"/>
              <w:bottom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,215</w:t>
            </w:r>
          </w:p>
        </w:tc>
        <w:tc>
          <w:tcPr>
            <w:tcW w:w="1091" w:type="dxa"/>
            <w:tcBorders>
              <w:top w:val="nil"/>
              <w:bottom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,293</w:t>
            </w:r>
          </w:p>
        </w:tc>
        <w:tc>
          <w:tcPr>
            <w:tcW w:w="1091" w:type="dxa"/>
            <w:tcBorders>
              <w:top w:val="nil"/>
              <w:bottom w:val="single" w:sz="16" w:space="0" w:color="000000"/>
              <w:right w:val="single" w:sz="16" w:space="0" w:color="000000"/>
            </w:tcBorders>
            <w:shd w:val="clear" w:color="auto" w:fill="FFFFFF"/>
            <w:vAlign w:val="center"/>
          </w:tcPr>
          <w:p w:rsidR="00206190" w:rsidRPr="0011272B" w:rsidRDefault="00206190" w:rsidP="00206190">
            <w:pPr>
              <w:autoSpaceDE w:val="0"/>
              <w:autoSpaceDN w:val="0"/>
              <w:adjustRightInd w:val="0"/>
              <w:spacing w:line="320" w:lineRule="atLeast"/>
              <w:ind w:left="60" w:right="60"/>
              <w:jc w:val="right"/>
              <w:rPr>
                <w:rFonts w:ascii="Arial" w:hAnsi="Arial" w:cs="Arial"/>
                <w:color w:val="000000"/>
                <w:sz w:val="18"/>
                <w:szCs w:val="18"/>
              </w:rPr>
            </w:pPr>
            <w:r w:rsidRPr="0011272B">
              <w:rPr>
                <w:rFonts w:ascii="Arial" w:hAnsi="Arial" w:cs="Arial"/>
                <w:color w:val="000000"/>
                <w:sz w:val="18"/>
                <w:szCs w:val="18"/>
              </w:rPr>
              <w:t>,083</w:t>
            </w:r>
          </w:p>
        </w:tc>
      </w:tr>
      <w:tr w:rsidR="00206190" w:rsidRPr="0011272B" w:rsidTr="00206190">
        <w:trPr>
          <w:cantSplit/>
        </w:trPr>
        <w:tc>
          <w:tcPr>
            <w:tcW w:w="6761" w:type="dxa"/>
            <w:gridSpan w:val="5"/>
            <w:tcBorders>
              <w:top w:val="nil"/>
              <w:left w:val="nil"/>
              <w:bottom w:val="nil"/>
              <w:right w:val="nil"/>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Means for groups in homogeneous subsets are displayed.</w:t>
            </w:r>
          </w:p>
        </w:tc>
      </w:tr>
      <w:tr w:rsidR="00206190" w:rsidRPr="0011272B" w:rsidTr="00206190">
        <w:trPr>
          <w:cantSplit/>
        </w:trPr>
        <w:tc>
          <w:tcPr>
            <w:tcW w:w="6761" w:type="dxa"/>
            <w:gridSpan w:val="5"/>
            <w:tcBorders>
              <w:top w:val="nil"/>
              <w:left w:val="nil"/>
              <w:bottom w:val="nil"/>
              <w:right w:val="nil"/>
            </w:tcBorders>
            <w:shd w:val="clear" w:color="auto" w:fill="FFFFFF"/>
          </w:tcPr>
          <w:p w:rsidR="00206190" w:rsidRPr="0011272B" w:rsidRDefault="00206190" w:rsidP="00206190">
            <w:pPr>
              <w:autoSpaceDE w:val="0"/>
              <w:autoSpaceDN w:val="0"/>
              <w:adjustRightInd w:val="0"/>
              <w:spacing w:line="320" w:lineRule="atLeast"/>
              <w:ind w:left="60" w:right="60"/>
              <w:rPr>
                <w:rFonts w:ascii="Arial" w:hAnsi="Arial" w:cs="Arial"/>
                <w:color w:val="000000"/>
                <w:sz w:val="18"/>
                <w:szCs w:val="18"/>
              </w:rPr>
            </w:pPr>
            <w:r w:rsidRPr="0011272B">
              <w:rPr>
                <w:rFonts w:ascii="Arial" w:hAnsi="Arial" w:cs="Arial"/>
                <w:color w:val="000000"/>
                <w:sz w:val="18"/>
                <w:szCs w:val="18"/>
              </w:rPr>
              <w:t>a. Uses Harmonic Mean Sample Size = 5,000.</w:t>
            </w:r>
          </w:p>
        </w:tc>
      </w:tr>
    </w:tbl>
    <w:p w:rsidR="00206190" w:rsidRPr="0011272B" w:rsidRDefault="00206190" w:rsidP="0011272B">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rsidR="00206190" w:rsidRPr="0003116F" w:rsidRDefault="00206190" w:rsidP="0003116F">
      <w:pPr>
        <w:tabs>
          <w:tab w:val="left" w:pos="1634"/>
        </w:tabs>
      </w:pPr>
    </w:p>
    <w:p w:rsidR="00206190" w:rsidRPr="00260EFE" w:rsidRDefault="00206190" w:rsidP="00260EFE">
      <w:pPr>
        <w:spacing w:after="0" w:line="360" w:lineRule="auto"/>
        <w:rPr>
          <w:rFonts w:ascii="Arial" w:hAnsi="Arial" w:cs="Arial"/>
        </w:rPr>
      </w:pPr>
    </w:p>
    <w:p w:rsidR="00206190" w:rsidRDefault="00206190" w:rsidP="002276B7">
      <w:pPr>
        <w:spacing w:after="0" w:line="240" w:lineRule="auto"/>
        <w:rPr>
          <w:rFonts w:ascii="Arial" w:hAnsi="Arial" w:cs="Arial"/>
          <w:b/>
          <w:szCs w:val="28"/>
        </w:rPr>
      </w:pPr>
      <w:r>
        <w:rPr>
          <w:rFonts w:ascii="Arial" w:hAnsi="Arial" w:cs="Arial"/>
          <w:b/>
          <w:szCs w:val="28"/>
        </w:rPr>
        <w:br w:type="page"/>
      </w:r>
    </w:p>
    <w:p w:rsidR="00206190" w:rsidRPr="00201445" w:rsidRDefault="00206190" w:rsidP="00BD779B">
      <w:pPr>
        <w:spacing w:after="0" w:line="360" w:lineRule="auto"/>
        <w:jc w:val="center"/>
        <w:rPr>
          <w:rFonts w:ascii="Arial" w:hAnsi="Arial" w:cs="Arial"/>
          <w:b/>
        </w:rPr>
      </w:pPr>
      <w:r>
        <w:rPr>
          <w:rFonts w:ascii="Arial" w:hAnsi="Arial" w:cs="Arial"/>
          <w:b/>
        </w:rPr>
        <w:lastRenderedPageBreak/>
        <w:t>LAMPIRAN 7</w:t>
      </w:r>
    </w:p>
    <w:p w:rsidR="00206190" w:rsidRDefault="00206190" w:rsidP="005910A4">
      <w:pPr>
        <w:spacing w:after="0" w:line="360" w:lineRule="auto"/>
        <w:jc w:val="center"/>
        <w:rPr>
          <w:rFonts w:ascii="Arial" w:hAnsi="Arial" w:cs="Arial"/>
          <w:b/>
        </w:rPr>
      </w:pPr>
      <w:r w:rsidRPr="00201445">
        <w:rPr>
          <w:rFonts w:ascii="Arial" w:hAnsi="Arial" w:cs="Arial"/>
          <w:b/>
        </w:rPr>
        <w:t>Gambar Ekstrak Daun Afrika dan Daun Insulin</w:t>
      </w:r>
    </w:p>
    <w:p w:rsidR="00206190" w:rsidRDefault="00206190" w:rsidP="005910A4">
      <w:pPr>
        <w:spacing w:after="0" w:line="360" w:lineRule="auto"/>
        <w:jc w:val="center"/>
        <w:rPr>
          <w:rFonts w:ascii="Arial" w:hAnsi="Arial" w:cs="Arial"/>
          <w:b/>
        </w:rPr>
      </w:pPr>
    </w:p>
    <w:p w:rsidR="00206190" w:rsidRDefault="00206190" w:rsidP="005910A4">
      <w:pPr>
        <w:spacing w:after="0" w:line="360" w:lineRule="auto"/>
        <w:jc w:val="center"/>
        <w:rPr>
          <w:rFonts w:ascii="Arial" w:hAnsi="Arial" w:cs="Arial"/>
          <w:b/>
        </w:rPr>
      </w:pPr>
    </w:p>
    <w:p w:rsidR="00206190" w:rsidRDefault="00206190" w:rsidP="00990B74">
      <w:pPr>
        <w:spacing w:after="0" w:line="360" w:lineRule="auto"/>
        <w:rPr>
          <w:rFonts w:ascii="Arial" w:hAnsi="Arial" w:cs="Arial"/>
          <w:b/>
        </w:rPr>
      </w:pPr>
      <w:r>
        <w:rPr>
          <w:rFonts w:ascii="Arial" w:hAnsi="Arial" w:cs="Arial"/>
          <w:b/>
          <w:noProof/>
        </w:rPr>
        <w:drawing>
          <wp:inline distT="0" distB="0" distL="0" distR="0">
            <wp:extent cx="2441575" cy="2694305"/>
            <wp:effectExtent l="0" t="0" r="0" b="0"/>
            <wp:docPr id="7" name="Picture 7" descr="664ecbc5-4101-4090-a5d3-7519371e8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4ecbc5-4101-4090-a5d3-7519371e8b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575" cy="2694305"/>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extent cx="2412365" cy="2675255"/>
            <wp:effectExtent l="0" t="0" r="6985" b="0"/>
            <wp:docPr id="8" name="Picture 8" descr="027288d9-dcb2-4758-8ff3-0369b7e32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7288d9-dcb2-4758-8ff3-0369b7e327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5" cy="2675255"/>
                    </a:xfrm>
                    <a:prstGeom prst="rect">
                      <a:avLst/>
                    </a:prstGeom>
                    <a:noFill/>
                    <a:ln>
                      <a:noFill/>
                    </a:ln>
                  </pic:spPr>
                </pic:pic>
              </a:graphicData>
            </a:graphic>
          </wp:inline>
        </w:drawing>
      </w:r>
    </w:p>
    <w:p w:rsidR="00206190" w:rsidRPr="00990B74" w:rsidRDefault="00206190" w:rsidP="00990B74">
      <w:pPr>
        <w:spacing w:after="0" w:line="360" w:lineRule="auto"/>
        <w:rPr>
          <w:rFonts w:ascii="Arial" w:hAnsi="Arial" w:cs="Arial"/>
          <w:b/>
        </w:rPr>
      </w:pPr>
      <w:r w:rsidRPr="00DE53BA">
        <w:rPr>
          <w:rFonts w:ascii="Arial" w:hAnsi="Arial" w:cs="Arial"/>
          <w:b/>
        </w:rPr>
        <w:t xml:space="preserve">Gambar 1. </w:t>
      </w:r>
      <w:r>
        <w:rPr>
          <w:rFonts w:ascii="Arial" w:hAnsi="Arial" w:cs="Arial"/>
          <w:b/>
        </w:rPr>
        <w:t>Tikus dalam selongsong</w:t>
      </w:r>
      <w:r>
        <w:tab/>
      </w:r>
      <w:r w:rsidRPr="00DE53BA">
        <w:rPr>
          <w:rFonts w:ascii="Arial" w:hAnsi="Arial" w:cs="Arial"/>
          <w:b/>
        </w:rPr>
        <w:t xml:space="preserve">Gambar 2. </w:t>
      </w:r>
      <w:r>
        <w:rPr>
          <w:rFonts w:ascii="Arial" w:hAnsi="Arial" w:cs="Arial"/>
          <w:b/>
        </w:rPr>
        <w:t>Pengeringan Daun</w:t>
      </w:r>
    </w:p>
    <w:p w:rsidR="00206190" w:rsidRDefault="00206190" w:rsidP="001C28BE">
      <w:pPr>
        <w:tabs>
          <w:tab w:val="center" w:pos="4873"/>
        </w:tabs>
      </w:pPr>
    </w:p>
    <w:p w:rsidR="00206190" w:rsidRDefault="00206190">
      <w:r>
        <w:rPr>
          <w:noProof/>
        </w:rPr>
        <w:drawing>
          <wp:anchor distT="0" distB="0" distL="114300" distR="114300" simplePos="0" relativeHeight="251695616" behindDoc="1" locked="0" layoutInCell="1" allowOverlap="1">
            <wp:simplePos x="0" y="0"/>
            <wp:positionH relativeFrom="column">
              <wp:posOffset>2794000</wp:posOffset>
            </wp:positionH>
            <wp:positionV relativeFrom="paragraph">
              <wp:posOffset>301625</wp:posOffset>
            </wp:positionV>
            <wp:extent cx="2235200" cy="2509520"/>
            <wp:effectExtent l="0" t="0" r="0" b="5080"/>
            <wp:wrapNone/>
            <wp:docPr id="58" name="Picture 3" descr="F:\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e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520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id-ID"/>
        </w:rPr>
        <w:t xml:space="preserve">         </w:t>
      </w:r>
      <w:r>
        <w:t xml:space="preserve">                                                         </w:t>
      </w:r>
      <w:r>
        <w:rPr>
          <w:noProof/>
          <w:lang w:eastAsia="id-ID"/>
        </w:rPr>
        <w:t xml:space="preserve">    </w:t>
      </w:r>
    </w:p>
    <w:p w:rsidR="00206190" w:rsidRPr="00995A20" w:rsidRDefault="00206190" w:rsidP="00995A20">
      <w:r>
        <w:rPr>
          <w:noProof/>
        </w:rPr>
        <w:drawing>
          <wp:anchor distT="0" distB="0" distL="114300" distR="114300" simplePos="0" relativeHeight="251694592" behindDoc="0" locked="0" layoutInCell="1" allowOverlap="1">
            <wp:simplePos x="0" y="0"/>
            <wp:positionH relativeFrom="column">
              <wp:posOffset>-69850</wp:posOffset>
            </wp:positionH>
            <wp:positionV relativeFrom="paragraph">
              <wp:posOffset>20955</wp:posOffset>
            </wp:positionV>
            <wp:extent cx="2588895" cy="2480310"/>
            <wp:effectExtent l="0" t="0" r="1905" b="0"/>
            <wp:wrapNone/>
            <wp:docPr id="57" name="Picture 4" descr="F:\ind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ex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8895"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190" w:rsidRDefault="00206190" w:rsidP="005A72CC">
      <w:pPr>
        <w:tabs>
          <w:tab w:val="left" w:pos="4740"/>
        </w:tabs>
        <w:spacing w:after="0"/>
        <w:ind w:left="5830" w:hanging="5830"/>
        <w:rPr>
          <w:rFonts w:ascii="Arial" w:hAnsi="Arial" w:cs="Arial"/>
          <w:b/>
        </w:rPr>
      </w:pPr>
      <w:r>
        <w:rPr>
          <w:rFonts w:ascii="Arial" w:hAnsi="Arial" w:cs="Arial"/>
          <w:b/>
        </w:rPr>
        <w:t xml:space="preserve">Daun Insulin  </w:t>
      </w:r>
    </w:p>
    <w:p w:rsidR="00206190" w:rsidRDefault="00206190" w:rsidP="005A72CC">
      <w:pPr>
        <w:tabs>
          <w:tab w:val="left" w:pos="4740"/>
        </w:tabs>
        <w:spacing w:after="0"/>
        <w:ind w:left="5830" w:hanging="5830"/>
        <w:rPr>
          <w:rFonts w:ascii="Arial" w:hAnsi="Arial" w:cs="Arial"/>
          <w:b/>
        </w:rPr>
      </w:pPr>
      <w:r w:rsidRPr="00DE53BA">
        <w:rPr>
          <w:rFonts w:ascii="Arial" w:hAnsi="Arial" w:cs="Arial"/>
          <w:b/>
        </w:rPr>
        <w:t>Gambar 4. Ekstrak Daun Afrika dan</w:t>
      </w:r>
    </w:p>
    <w:p w:rsidR="00206190" w:rsidRDefault="00206190" w:rsidP="005A72CC">
      <w:pPr>
        <w:tabs>
          <w:tab w:val="left" w:pos="4740"/>
        </w:tabs>
        <w:spacing w:after="0"/>
        <w:ind w:left="5830" w:hanging="5830"/>
        <w:rPr>
          <w:rFonts w:ascii="Arial" w:hAnsi="Arial" w:cs="Arial"/>
          <w:b/>
        </w:rPr>
      </w:pPr>
      <w:r w:rsidRPr="00DE53BA">
        <w:rPr>
          <w:rFonts w:ascii="Arial" w:hAnsi="Arial" w:cs="Arial"/>
          <w:b/>
        </w:rPr>
        <w:t xml:space="preserve"> </w:t>
      </w:r>
      <w:r>
        <w:rPr>
          <w:rFonts w:ascii="Arial" w:hAnsi="Arial" w:cs="Arial"/>
          <w:b/>
        </w:rPr>
        <w:t>Daun Insulin</w:t>
      </w:r>
    </w:p>
    <w:p w:rsidR="00206190" w:rsidRPr="00DE53BA" w:rsidRDefault="00206190" w:rsidP="005A72CC">
      <w:pPr>
        <w:tabs>
          <w:tab w:val="left" w:pos="4740"/>
        </w:tabs>
        <w:spacing w:after="0"/>
        <w:ind w:left="5830" w:hanging="5830"/>
        <w:jc w:val="center"/>
        <w:rPr>
          <w:rFonts w:ascii="Arial" w:hAnsi="Arial" w:cs="Arial"/>
          <w:b/>
        </w:rPr>
      </w:pPr>
    </w:p>
    <w:p w:rsidR="00206190" w:rsidRDefault="00206190" w:rsidP="000A3445">
      <w:pPr>
        <w:tabs>
          <w:tab w:val="left" w:pos="4740"/>
        </w:tabs>
        <w:jc w:val="both"/>
      </w:pPr>
    </w:p>
    <w:p w:rsidR="00206190" w:rsidRPr="00995A20" w:rsidRDefault="00206190" w:rsidP="00995A20"/>
    <w:p w:rsidR="00206190" w:rsidRPr="00995A20" w:rsidRDefault="00206190" w:rsidP="00995A20"/>
    <w:p w:rsidR="00206190" w:rsidRDefault="00206190" w:rsidP="00995A20"/>
    <w:p w:rsidR="00206190" w:rsidRDefault="00206190" w:rsidP="001D2CB0">
      <w:pPr>
        <w:spacing w:after="0" w:line="360" w:lineRule="auto"/>
        <w:jc w:val="right"/>
      </w:pPr>
    </w:p>
    <w:p w:rsidR="00206190" w:rsidRPr="00322A5E" w:rsidRDefault="00206190" w:rsidP="001D2CB0">
      <w:pPr>
        <w:spacing w:after="0" w:line="360" w:lineRule="auto"/>
        <w:rPr>
          <w:rFonts w:ascii="Arial" w:hAnsi="Arial" w:cs="Arial"/>
          <w:b/>
        </w:rPr>
      </w:pPr>
      <w:r w:rsidRPr="00322A5E">
        <w:rPr>
          <w:rFonts w:ascii="Arial" w:hAnsi="Arial" w:cs="Arial"/>
          <w:b/>
        </w:rPr>
        <w:t>Gambar 3. Serbuk Daun Afrika dan</w:t>
      </w:r>
      <w:r>
        <w:rPr>
          <w:rFonts w:ascii="Arial" w:hAnsi="Arial" w:cs="Arial"/>
          <w:b/>
        </w:rPr>
        <w:tab/>
        <w:t xml:space="preserve">Gambar 4. Ekstrak Kental Daun </w:t>
      </w:r>
      <w:r w:rsidRPr="00322A5E">
        <w:rPr>
          <w:rFonts w:ascii="Arial" w:hAnsi="Arial" w:cs="Arial"/>
          <w:b/>
        </w:rPr>
        <w:t xml:space="preserve"> Daun Insulin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Afrika dan Daun Insulin</w:t>
      </w:r>
    </w:p>
    <w:p w:rsidR="00206190" w:rsidRDefault="00206190" w:rsidP="00322A5E">
      <w:pPr>
        <w:tabs>
          <w:tab w:val="left" w:pos="4243"/>
        </w:tabs>
        <w:spacing w:after="0" w:line="360" w:lineRule="auto"/>
        <w:rPr>
          <w:rFonts w:ascii="Arial" w:hAnsi="Arial" w:cs="Arial"/>
          <w:b/>
        </w:rPr>
      </w:pPr>
      <w:r>
        <w:rPr>
          <w:rFonts w:ascii="Arial" w:hAnsi="Arial" w:cs="Arial"/>
          <w:b/>
        </w:rPr>
        <w:br w:type="page"/>
      </w:r>
      <w:r>
        <w:rPr>
          <w:rFonts w:ascii="Arial" w:hAnsi="Arial" w:cs="Arial"/>
          <w:b/>
        </w:rPr>
        <w:lastRenderedPageBreak/>
        <w:br w:type="page"/>
      </w:r>
    </w:p>
    <w:p w:rsidR="00206190" w:rsidRDefault="00206190" w:rsidP="00C3259F">
      <w:r>
        <w:rPr>
          <w:noProof/>
        </w:rPr>
        <w:lastRenderedPageBreak/>
        <w:drawing>
          <wp:anchor distT="0" distB="0" distL="114300" distR="114300" simplePos="0" relativeHeight="251697664" behindDoc="1" locked="0" layoutInCell="1" allowOverlap="1">
            <wp:simplePos x="0" y="0"/>
            <wp:positionH relativeFrom="column">
              <wp:posOffset>2863850</wp:posOffset>
            </wp:positionH>
            <wp:positionV relativeFrom="paragraph">
              <wp:posOffset>0</wp:posOffset>
            </wp:positionV>
            <wp:extent cx="2174875" cy="2168525"/>
            <wp:effectExtent l="0" t="0" r="0" b="3175"/>
            <wp:wrapNone/>
            <wp:docPr id="59" name="Picture 2" descr="F:\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ex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487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35885" cy="2169160"/>
            <wp:effectExtent l="0" t="0" r="0" b="2540"/>
            <wp:docPr id="9" name="Picture 1" descr="F:\inde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ex 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885" cy="2169160"/>
                    </a:xfrm>
                    <a:prstGeom prst="rect">
                      <a:avLst/>
                    </a:prstGeom>
                    <a:noFill/>
                    <a:ln>
                      <a:noFill/>
                    </a:ln>
                  </pic:spPr>
                </pic:pic>
              </a:graphicData>
            </a:graphic>
          </wp:inline>
        </w:drawing>
      </w:r>
    </w:p>
    <w:p w:rsidR="00206190" w:rsidRDefault="00206190" w:rsidP="00FE06C4">
      <w:pPr>
        <w:spacing w:after="0"/>
        <w:ind w:left="4840" w:hanging="4635"/>
        <w:rPr>
          <w:rFonts w:ascii="Arial" w:hAnsi="Arial" w:cs="Arial"/>
          <w:b/>
        </w:rPr>
      </w:pPr>
      <w:r>
        <w:rPr>
          <w:rFonts w:ascii="Arial" w:hAnsi="Arial" w:cs="Arial"/>
          <w:b/>
        </w:rPr>
        <w:t xml:space="preserve">Gambar 5. Cairan Daun Afrika                         Gambar 6. Pemberian Ekstrak secara Oral                                                 </w:t>
      </w:r>
    </w:p>
    <w:p w:rsidR="00206190" w:rsidRDefault="00206190" w:rsidP="001A3FF0">
      <w:pPr>
        <w:spacing w:after="0"/>
        <w:ind w:left="4840" w:hanging="4635"/>
        <w:rPr>
          <w:rFonts w:ascii="Arial" w:hAnsi="Arial" w:cs="Arial"/>
          <w:b/>
        </w:rPr>
      </w:pPr>
    </w:p>
    <w:p w:rsidR="00206190" w:rsidRDefault="00206190" w:rsidP="001A3FF0">
      <w:pPr>
        <w:spacing w:after="0"/>
        <w:ind w:left="4840" w:hanging="4635"/>
        <w:rPr>
          <w:rFonts w:ascii="Arial" w:hAnsi="Arial" w:cs="Arial"/>
          <w:b/>
        </w:rPr>
      </w:pPr>
    </w:p>
    <w:p w:rsidR="00206190" w:rsidRDefault="00206190" w:rsidP="001A3FF0">
      <w:pPr>
        <w:spacing w:after="0"/>
        <w:ind w:left="4840" w:hanging="4635"/>
        <w:rPr>
          <w:rFonts w:ascii="Arial" w:hAnsi="Arial" w:cs="Arial"/>
          <w:b/>
        </w:rPr>
      </w:pPr>
    </w:p>
    <w:p w:rsidR="00206190" w:rsidRPr="001A3FF0" w:rsidRDefault="00206190" w:rsidP="001A3FF0">
      <w:pPr>
        <w:spacing w:after="0"/>
        <w:ind w:left="4840" w:hanging="4635"/>
        <w:rPr>
          <w:rFonts w:ascii="Arial" w:hAnsi="Arial" w:cs="Arial"/>
          <w:b/>
        </w:rPr>
      </w:pPr>
      <w:r>
        <w:rPr>
          <w:rFonts w:ascii="Arial" w:hAnsi="Arial" w:cs="Arial"/>
          <w:b/>
        </w:rPr>
        <w:tab/>
      </w:r>
    </w:p>
    <w:p w:rsidR="00206190" w:rsidRDefault="00206190">
      <w:r>
        <w:rPr>
          <w:noProof/>
        </w:rPr>
        <w:drawing>
          <wp:anchor distT="0" distB="0" distL="114300" distR="114300" simplePos="0" relativeHeight="251698688" behindDoc="1" locked="0" layoutInCell="1" allowOverlap="1">
            <wp:simplePos x="0" y="0"/>
            <wp:positionH relativeFrom="column">
              <wp:posOffset>254000</wp:posOffset>
            </wp:positionH>
            <wp:positionV relativeFrom="paragraph">
              <wp:posOffset>28575</wp:posOffset>
            </wp:positionV>
            <wp:extent cx="2032000" cy="2626995"/>
            <wp:effectExtent l="0" t="0" r="6350" b="1905"/>
            <wp:wrapNone/>
            <wp:docPr id="60" name="Picture 4" descr="F:\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ex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simplePos x="0" y="0"/>
            <wp:positionH relativeFrom="column">
              <wp:posOffset>0</wp:posOffset>
            </wp:positionH>
            <wp:positionV relativeFrom="paragraph">
              <wp:posOffset>26670</wp:posOffset>
            </wp:positionV>
            <wp:extent cx="2636520" cy="2655570"/>
            <wp:effectExtent l="0" t="0" r="0" b="0"/>
            <wp:wrapSquare wrapText="bothSides"/>
            <wp:docPr id="61" name="Picture 3" descr="F:\inde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ex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52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190" w:rsidRDefault="00206190" w:rsidP="0058477C">
      <w:pPr>
        <w:spacing w:after="0"/>
      </w:pPr>
      <w:r>
        <w:br w:type="textWrapping" w:clear="all"/>
      </w:r>
    </w:p>
    <w:p w:rsidR="00206190" w:rsidRPr="0081138D" w:rsidRDefault="00206190" w:rsidP="008A4CAC">
      <w:pPr>
        <w:spacing w:after="0"/>
        <w:ind w:right="40"/>
        <w:jc w:val="both"/>
        <w:rPr>
          <w:rFonts w:ascii="Arial" w:hAnsi="Arial" w:cs="Arial"/>
          <w:b/>
        </w:rPr>
      </w:pPr>
      <w:r w:rsidRPr="0081138D">
        <w:rPr>
          <w:rFonts w:ascii="Arial" w:hAnsi="Arial" w:cs="Arial"/>
          <w:b/>
        </w:rPr>
        <w:t>Gambar 7. Penimbangan Tikus Pakai</w:t>
      </w:r>
      <w:r>
        <w:rPr>
          <w:rFonts w:ascii="Arial" w:hAnsi="Arial" w:cs="Arial"/>
          <w:b/>
        </w:rPr>
        <w:tab/>
        <w:t xml:space="preserve">           Gambar 8. </w:t>
      </w:r>
      <w:r w:rsidRPr="0081138D">
        <w:rPr>
          <w:rFonts w:ascii="Arial" w:hAnsi="Arial" w:cs="Arial"/>
          <w:b/>
        </w:rPr>
        <w:t>Alat pengukuran  Selongsong</w:t>
      </w:r>
      <w:r w:rsidRPr="0081138D">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81138D">
        <w:rPr>
          <w:rFonts w:ascii="Arial" w:hAnsi="Arial" w:cs="Arial"/>
          <w:b/>
        </w:rPr>
        <w:t xml:space="preserve">  </w:t>
      </w:r>
      <w:r>
        <w:rPr>
          <w:rFonts w:ascii="Arial" w:hAnsi="Arial" w:cs="Arial"/>
          <w:b/>
        </w:rPr>
        <w:t>darah</w:t>
      </w:r>
    </w:p>
    <w:p w:rsidR="00206190" w:rsidRDefault="00206190" w:rsidP="00322A5E">
      <w:pPr>
        <w:tabs>
          <w:tab w:val="left" w:pos="4243"/>
        </w:tabs>
        <w:spacing w:after="0" w:line="360" w:lineRule="auto"/>
        <w:rPr>
          <w:rFonts w:ascii="Arial" w:hAnsi="Arial" w:cs="Arial"/>
          <w:b/>
        </w:rPr>
      </w:pPr>
      <w:r>
        <w:rPr>
          <w:rFonts w:ascii="Arial" w:hAnsi="Arial" w:cs="Arial"/>
          <w:b/>
        </w:rPr>
        <w:br w:type="page"/>
      </w:r>
    </w:p>
    <w:p w:rsidR="00206190" w:rsidRDefault="00206190" w:rsidP="006C3066">
      <w:pPr>
        <w:jc w:val="center"/>
        <w:rPr>
          <w:noProof/>
          <w:lang w:eastAsia="id-ID"/>
        </w:rPr>
      </w:pPr>
      <w:r>
        <w:rPr>
          <w:noProof/>
        </w:rPr>
        <w:lastRenderedPageBreak/>
        <w:drawing>
          <wp:inline distT="0" distB="0" distL="0" distR="0">
            <wp:extent cx="5081905" cy="3000375"/>
            <wp:effectExtent l="19050" t="0" r="4445" b="0"/>
            <wp:docPr id="4" name="Picture 4" descr="F:\evapo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aporator.jpg"/>
                    <pic:cNvPicPr>
                      <a:picLocks noChangeAspect="1" noChangeArrowheads="1"/>
                    </pic:cNvPicPr>
                  </pic:nvPicPr>
                  <pic:blipFill>
                    <a:blip r:embed="rId26"/>
                    <a:srcRect/>
                    <a:stretch>
                      <a:fillRect/>
                    </a:stretch>
                  </pic:blipFill>
                  <pic:spPr bwMode="auto">
                    <a:xfrm>
                      <a:off x="0" y="0"/>
                      <a:ext cx="5101634" cy="3012023"/>
                    </a:xfrm>
                    <a:prstGeom prst="rect">
                      <a:avLst/>
                    </a:prstGeom>
                    <a:noFill/>
                    <a:ln w="9525">
                      <a:noFill/>
                      <a:miter lim="800000"/>
                      <a:headEnd/>
                      <a:tailEnd/>
                    </a:ln>
                  </pic:spPr>
                </pic:pic>
              </a:graphicData>
            </a:graphic>
          </wp:inline>
        </w:drawing>
      </w:r>
    </w:p>
    <w:p w:rsidR="00206190" w:rsidRPr="00C0515E" w:rsidRDefault="00206190" w:rsidP="005761B8">
      <w:pPr>
        <w:rPr>
          <w:rFonts w:ascii="Arial" w:hAnsi="Arial" w:cs="Arial"/>
          <w:b/>
          <w:noProof/>
          <w:lang w:eastAsia="id-ID"/>
        </w:rPr>
      </w:pPr>
      <w:r w:rsidRPr="00C0515E">
        <w:rPr>
          <w:rFonts w:ascii="Arial" w:hAnsi="Arial" w:cs="Arial"/>
          <w:b/>
          <w:noProof/>
          <w:lang w:eastAsia="id-ID"/>
        </w:rPr>
        <w:t>Gambar. 9 Alat Evaporator</w:t>
      </w:r>
    </w:p>
    <w:p w:rsidR="00206190" w:rsidRDefault="00206190" w:rsidP="006C3066">
      <w:pPr>
        <w:jc w:val="center"/>
        <w:rPr>
          <w:noProof/>
          <w:lang w:eastAsia="id-ID"/>
        </w:rPr>
      </w:pPr>
    </w:p>
    <w:p w:rsidR="00206190" w:rsidRDefault="00206190" w:rsidP="006C3066">
      <w:pPr>
        <w:jc w:val="center"/>
        <w:rPr>
          <w:noProof/>
          <w:lang w:eastAsia="id-ID"/>
        </w:rPr>
      </w:pPr>
    </w:p>
    <w:p w:rsidR="00206190" w:rsidRPr="006C3066" w:rsidRDefault="00206190" w:rsidP="006C3066">
      <w:pPr>
        <w:jc w:val="center"/>
        <w:rPr>
          <w:rFonts w:ascii="Arial" w:hAnsi="Arial" w:cs="Arial"/>
        </w:rPr>
      </w:pPr>
      <w:r>
        <w:rPr>
          <w:rFonts w:ascii="Arial" w:hAnsi="Arial" w:cs="Arial"/>
          <w:noProof/>
        </w:rPr>
        <w:drawing>
          <wp:inline distT="0" distB="0" distL="0" distR="0">
            <wp:extent cx="5029200" cy="3427042"/>
            <wp:effectExtent l="19050" t="0" r="0" b="0"/>
            <wp:docPr id="5" name="Picture 1" descr="D:\KTI widya\123b97b9-89dc-447c-8042-eb7100e3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widya\123b97b9-89dc-447c-8042-eb7100e31203.jpg"/>
                    <pic:cNvPicPr>
                      <a:picLocks noChangeAspect="1" noChangeArrowheads="1"/>
                    </pic:cNvPicPr>
                  </pic:nvPicPr>
                  <pic:blipFill>
                    <a:blip r:embed="rId27"/>
                    <a:srcRect/>
                    <a:stretch>
                      <a:fillRect/>
                    </a:stretch>
                  </pic:blipFill>
                  <pic:spPr bwMode="auto">
                    <a:xfrm>
                      <a:off x="0" y="0"/>
                      <a:ext cx="5038725" cy="3433533"/>
                    </a:xfrm>
                    <a:prstGeom prst="rect">
                      <a:avLst/>
                    </a:prstGeom>
                    <a:noFill/>
                    <a:ln w="9525">
                      <a:noFill/>
                      <a:miter lim="800000"/>
                      <a:headEnd/>
                      <a:tailEnd/>
                    </a:ln>
                  </pic:spPr>
                </pic:pic>
              </a:graphicData>
            </a:graphic>
          </wp:inline>
        </w:drawing>
      </w:r>
    </w:p>
    <w:p w:rsidR="00206190" w:rsidRPr="006C3066" w:rsidRDefault="00206190" w:rsidP="006C3066">
      <w:pPr>
        <w:spacing w:after="0" w:line="240" w:lineRule="auto"/>
        <w:rPr>
          <w:rFonts w:ascii="Arial" w:hAnsi="Arial" w:cs="Arial"/>
          <w:b/>
        </w:rPr>
      </w:pPr>
      <w:r>
        <w:rPr>
          <w:rFonts w:ascii="Arial" w:hAnsi="Arial" w:cs="Arial"/>
          <w:b/>
        </w:rPr>
        <w:t xml:space="preserve">Gambar. 10 Penimbangan bahan </w:t>
      </w:r>
    </w:p>
    <w:p w:rsidR="00206190" w:rsidRPr="00206190" w:rsidRDefault="00206190" w:rsidP="006F27A2">
      <w:pPr>
        <w:rPr>
          <w:noProof/>
          <w:lang w:eastAsia="id-ID"/>
        </w:rPr>
      </w:pPr>
    </w:p>
    <w:p w:rsidR="00206190" w:rsidRDefault="00206190" w:rsidP="00CC48FA">
      <w:pPr>
        <w:jc w:val="center"/>
        <w:rPr>
          <w:rFonts w:ascii="Arial" w:hAnsi="Arial" w:cs="Arial"/>
          <w:b/>
          <w:noProof/>
          <w:lang w:eastAsia="id-ID"/>
        </w:rPr>
      </w:pPr>
      <w:r w:rsidRPr="00CC48FA">
        <w:rPr>
          <w:rFonts w:ascii="Arial" w:hAnsi="Arial" w:cs="Arial"/>
          <w:b/>
          <w:noProof/>
          <w:lang w:eastAsia="id-ID"/>
        </w:rPr>
        <w:lastRenderedPageBreak/>
        <w:t>LAMPIRAN 8</w:t>
      </w:r>
    </w:p>
    <w:p w:rsidR="00206190" w:rsidRDefault="00206190" w:rsidP="0016127D">
      <w:pPr>
        <w:jc w:val="center"/>
        <w:rPr>
          <w:noProof/>
          <w:lang w:eastAsia="id-ID"/>
        </w:rPr>
      </w:pPr>
      <w:r>
        <w:rPr>
          <w:rFonts w:ascii="Arial" w:hAnsi="Arial" w:cs="Arial"/>
          <w:b/>
          <w:noProof/>
          <w:lang w:eastAsia="id-ID"/>
        </w:rPr>
        <w:t>KARTU BIMBINGAN KTI</w:t>
      </w:r>
      <w:r>
        <w:rPr>
          <w:noProof/>
          <w:lang w:eastAsia="id-ID"/>
        </w:rPr>
        <w:t xml:space="preserve">     </w:t>
      </w:r>
    </w:p>
    <w:p w:rsidR="00206190" w:rsidRPr="0016127D" w:rsidRDefault="00206190" w:rsidP="0016127D">
      <w:pPr>
        <w:jc w:val="center"/>
        <w:rPr>
          <w:rFonts w:ascii="Arial" w:hAnsi="Arial" w:cs="Arial"/>
          <w:b/>
          <w:noProof/>
          <w:lang w:eastAsia="id-ID"/>
        </w:rPr>
      </w:pPr>
      <w:r>
        <w:rPr>
          <w:noProof/>
          <w:lang w:eastAsia="id-ID"/>
        </w:rPr>
        <w:t xml:space="preserve">                          </w:t>
      </w:r>
      <w:r>
        <w:rPr>
          <w:noProof/>
        </w:rPr>
        <w:drawing>
          <wp:inline distT="0" distB="0" distL="0" distR="0">
            <wp:extent cx="4553129" cy="6072420"/>
            <wp:effectExtent l="19050" t="0" r="0" b="0"/>
            <wp:docPr id="3" name="Picture 3" descr="C:\Users\Johan Maulana\Downloads\WhatsApp Image 2019-07-25 at 11.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 Maulana\Downloads\WhatsApp Image 2019-07-25 at 11.53.57.jpeg"/>
                    <pic:cNvPicPr>
                      <a:picLocks noChangeAspect="1" noChangeArrowheads="1"/>
                    </pic:cNvPicPr>
                  </pic:nvPicPr>
                  <pic:blipFill>
                    <a:blip r:embed="rId28"/>
                    <a:srcRect/>
                    <a:stretch>
                      <a:fillRect/>
                    </a:stretch>
                  </pic:blipFill>
                  <pic:spPr bwMode="auto">
                    <a:xfrm>
                      <a:off x="0" y="0"/>
                      <a:ext cx="4555458" cy="6075526"/>
                    </a:xfrm>
                    <a:prstGeom prst="rect">
                      <a:avLst/>
                    </a:prstGeom>
                    <a:noFill/>
                    <a:ln w="9525">
                      <a:noFill/>
                      <a:miter lim="800000"/>
                      <a:headEnd/>
                      <a:tailEnd/>
                    </a:ln>
                  </pic:spPr>
                </pic:pic>
              </a:graphicData>
            </a:graphic>
          </wp:inline>
        </w:drawing>
      </w:r>
    </w:p>
    <w:p w:rsidR="00206190" w:rsidRPr="00322A5E" w:rsidRDefault="00206190" w:rsidP="00322A5E">
      <w:pPr>
        <w:tabs>
          <w:tab w:val="left" w:pos="4243"/>
        </w:tabs>
        <w:spacing w:after="0" w:line="360" w:lineRule="auto"/>
        <w:rPr>
          <w:rFonts w:ascii="Arial" w:hAnsi="Arial" w:cs="Arial"/>
          <w:b/>
        </w:rPr>
      </w:pPr>
    </w:p>
    <w:p w:rsidR="00206190" w:rsidRDefault="00206190" w:rsidP="005910A4">
      <w:pPr>
        <w:spacing w:after="0" w:line="360" w:lineRule="auto"/>
        <w:rPr>
          <w:rFonts w:ascii="Arial" w:hAnsi="Arial" w:cs="Arial"/>
          <w:b/>
        </w:rPr>
      </w:pPr>
      <w:r w:rsidRPr="00322A5E">
        <w:rPr>
          <w:rFonts w:ascii="Arial" w:hAnsi="Arial" w:cs="Arial"/>
          <w:b/>
        </w:rPr>
        <w:t xml:space="preserve"> </w:t>
      </w:r>
      <w:r>
        <w:rPr>
          <w:rFonts w:ascii="Arial" w:hAnsi="Arial" w:cs="Arial"/>
          <w:b/>
        </w:rPr>
        <w:t xml:space="preserve">   </w:t>
      </w:r>
    </w:p>
    <w:p w:rsidR="00A86178" w:rsidRDefault="00A86178" w:rsidP="002276B7">
      <w:pPr>
        <w:spacing w:after="0" w:line="240" w:lineRule="auto"/>
        <w:rPr>
          <w:rFonts w:ascii="Arial" w:hAnsi="Arial" w:cs="Arial"/>
          <w:b/>
          <w:szCs w:val="28"/>
        </w:rPr>
      </w:pPr>
    </w:p>
    <w:p w:rsidR="00F15139" w:rsidRDefault="00F15139" w:rsidP="002276B7">
      <w:pPr>
        <w:spacing w:after="0" w:line="240" w:lineRule="auto"/>
        <w:rPr>
          <w:rFonts w:ascii="Arial" w:hAnsi="Arial" w:cs="Arial"/>
          <w:b/>
          <w:szCs w:val="28"/>
        </w:rPr>
      </w:pPr>
    </w:p>
    <w:p w:rsidR="00F15139" w:rsidRDefault="00F15139" w:rsidP="002276B7">
      <w:pPr>
        <w:spacing w:after="0" w:line="240" w:lineRule="auto"/>
        <w:rPr>
          <w:rFonts w:ascii="Arial" w:hAnsi="Arial" w:cs="Arial"/>
          <w:b/>
          <w:szCs w:val="28"/>
        </w:rPr>
      </w:pPr>
    </w:p>
    <w:p w:rsidR="00F15139" w:rsidRDefault="00F15139" w:rsidP="002276B7">
      <w:pPr>
        <w:spacing w:after="0" w:line="240" w:lineRule="auto"/>
        <w:rPr>
          <w:rFonts w:ascii="Arial" w:hAnsi="Arial" w:cs="Arial"/>
          <w:b/>
          <w:szCs w:val="28"/>
        </w:rPr>
      </w:pPr>
    </w:p>
    <w:p w:rsidR="00F15139" w:rsidRPr="002276B7" w:rsidRDefault="00F15139" w:rsidP="002276B7">
      <w:pPr>
        <w:spacing w:after="0" w:line="240" w:lineRule="auto"/>
        <w:rPr>
          <w:rFonts w:ascii="Arial" w:hAnsi="Arial" w:cs="Arial"/>
          <w:b/>
          <w:szCs w:val="28"/>
        </w:rPr>
      </w:pPr>
      <w:r>
        <w:rPr>
          <w:rFonts w:ascii="Arial" w:hAnsi="Arial" w:cs="Arial"/>
          <w:b/>
          <w:noProof/>
          <w:szCs w:val="28"/>
        </w:rPr>
        <w:lastRenderedPageBreak/>
        <w:drawing>
          <wp:inline distT="0" distB="0" distL="0" distR="0">
            <wp:extent cx="5039995" cy="7091082"/>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091082"/>
                    </a:xfrm>
                    <a:prstGeom prst="rect">
                      <a:avLst/>
                    </a:prstGeom>
                    <a:noFill/>
                    <a:ln>
                      <a:noFill/>
                    </a:ln>
                  </pic:spPr>
                </pic:pic>
              </a:graphicData>
            </a:graphic>
          </wp:inline>
        </w:drawing>
      </w:r>
      <w:bookmarkStart w:id="0" w:name="_GoBack"/>
      <w:bookmarkEnd w:id="0"/>
    </w:p>
    <w:sectPr w:rsidR="00F15139" w:rsidRPr="002276B7" w:rsidSect="002276B7">
      <w:headerReference w:type="default" r:id="rId30"/>
      <w:footerReference w:type="default" r:id="rId31"/>
      <w:pgSz w:w="11906" w:h="16838" w:code="9"/>
      <w:pgMar w:top="2268" w:right="1701" w:bottom="1701"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6B7" w:rsidRDefault="002276B7" w:rsidP="007047D6">
      <w:pPr>
        <w:spacing w:after="0" w:line="240" w:lineRule="auto"/>
      </w:pPr>
      <w:r>
        <w:separator/>
      </w:r>
    </w:p>
  </w:endnote>
  <w:endnote w:type="continuationSeparator" w:id="0">
    <w:p w:rsidR="002276B7" w:rsidRDefault="002276B7" w:rsidP="0070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7198"/>
      <w:docPartObj>
        <w:docPartGallery w:val="Page Numbers (Bottom of Page)"/>
        <w:docPartUnique/>
      </w:docPartObj>
    </w:sdtPr>
    <w:sdtContent>
      <w:p w:rsidR="002276B7" w:rsidRDefault="002276B7">
        <w:pPr>
          <w:pStyle w:val="FooterChar"/>
          <w:jc w:val="center"/>
        </w:pPr>
        <w:r w:rsidRPr="002A58F3">
          <w:rPr>
            <w:rFonts w:ascii="Arial" w:hAnsi="Arial" w:cs="Arial"/>
          </w:rPr>
          <w:fldChar w:fldCharType="begin"/>
        </w:r>
        <w:r w:rsidRPr="002A58F3">
          <w:rPr>
            <w:rFonts w:ascii="Arial" w:hAnsi="Arial" w:cs="Arial"/>
          </w:rPr>
          <w:instrText xml:space="preserve"> PAGE   \* MERGEFORMAT </w:instrText>
        </w:r>
        <w:r w:rsidRPr="002A58F3">
          <w:rPr>
            <w:rFonts w:ascii="Arial" w:hAnsi="Arial" w:cs="Arial"/>
          </w:rPr>
          <w:fldChar w:fldCharType="separate"/>
        </w:r>
        <w:r w:rsidR="00F15139">
          <w:rPr>
            <w:rFonts w:ascii="Arial" w:hAnsi="Arial" w:cs="Arial"/>
            <w:noProof/>
          </w:rPr>
          <w:t>v</w:t>
        </w:r>
        <w:r w:rsidRPr="002A58F3">
          <w:rPr>
            <w:rFonts w:ascii="Arial" w:hAnsi="Arial" w:cs="Arial"/>
            <w:noProof/>
          </w:rPr>
          <w:fldChar w:fldCharType="end"/>
        </w:r>
      </w:p>
    </w:sdtContent>
  </w:sdt>
  <w:p w:rsidR="002276B7" w:rsidRPr="00D37D13" w:rsidRDefault="002276B7" w:rsidP="002276B7">
    <w:pPr>
      <w:pStyle w:val="FooterChar"/>
      <w:jc w:val="center"/>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B7" w:rsidRPr="008A36A1" w:rsidRDefault="002276B7">
    <w:pPr>
      <w:pStyle w:val="FooterChar"/>
      <w:jc w:val="right"/>
    </w:pPr>
  </w:p>
  <w:p w:rsidR="002276B7" w:rsidRDefault="002276B7">
    <w:pPr>
      <w:pStyle w:val="FooterCha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6B7" w:rsidRDefault="002276B7" w:rsidP="007047D6">
      <w:pPr>
        <w:spacing w:after="0" w:line="240" w:lineRule="auto"/>
      </w:pPr>
      <w:r>
        <w:separator/>
      </w:r>
    </w:p>
  </w:footnote>
  <w:footnote w:type="continuationSeparator" w:id="0">
    <w:p w:rsidR="002276B7" w:rsidRDefault="002276B7" w:rsidP="007047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B7" w:rsidRDefault="002276B7" w:rsidP="002276B7">
    <w:pPr>
      <w:pStyle w:val="HeaderChar"/>
    </w:pPr>
  </w:p>
  <w:p w:rsidR="002276B7" w:rsidRPr="00594A1D" w:rsidRDefault="002276B7" w:rsidP="002276B7">
    <w:pPr>
      <w:pStyle w:val="HeaderChar"/>
      <w:jc w:val="center"/>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B7" w:rsidRPr="00FD60E7" w:rsidRDefault="002276B7" w:rsidP="002276B7">
    <w:pPr>
      <w:pStyle w:val="HeaderChar"/>
      <w:tabs>
        <w:tab w:val="right" w:pos="7938"/>
      </w:tabs>
    </w:pPr>
    <w:r>
      <w:tab/>
    </w:r>
    <w:r>
      <w:tab/>
    </w:r>
    <w:r>
      <w:fldChar w:fldCharType="begin"/>
    </w:r>
    <w:r>
      <w:instrText xml:space="preserve"> PAGE   \* MERGEFORMAT </w:instrText>
    </w:r>
    <w:r>
      <w:fldChar w:fldCharType="separate"/>
    </w:r>
    <w:r w:rsidR="00F15139">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1F9"/>
    <w:multiLevelType w:val="hybridMultilevel"/>
    <w:tmpl w:val="2FCC07A4"/>
    <w:lvl w:ilvl="0" w:tplc="5CA231B8">
      <w:start w:val="1"/>
      <w:numFmt w:val="lowerLetter"/>
      <w:lvlText w:val="%1."/>
      <w:lvlJc w:val="left"/>
      <w:pPr>
        <w:ind w:left="2064" w:hanging="360"/>
      </w:pPr>
      <w:rPr>
        <w:rFonts w:ascii="Arial" w:hAnsi="Arial" w:cs="Arial"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
    <w:nsid w:val="06A75B65"/>
    <w:multiLevelType w:val="hybridMultilevel"/>
    <w:tmpl w:val="484851F4"/>
    <w:lvl w:ilvl="0" w:tplc="3DFECCC6">
      <w:start w:val="1"/>
      <w:numFmt w:val="lowerLetter"/>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C251247"/>
    <w:multiLevelType w:val="hybridMultilevel"/>
    <w:tmpl w:val="02BE71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2B0A59"/>
    <w:multiLevelType w:val="multilevel"/>
    <w:tmpl w:val="96C2235A"/>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7640217"/>
    <w:multiLevelType w:val="multilevel"/>
    <w:tmpl w:val="7FAA25C6"/>
    <w:lvl w:ilvl="0">
      <w:start w:val="1"/>
      <w:numFmt w:val="decimal"/>
      <w:lvlText w:val="%1."/>
      <w:lvlJc w:val="left"/>
      <w:pPr>
        <w:ind w:left="370" w:hanging="360"/>
      </w:pPr>
      <w:rPr>
        <w:rFonts w:hint="default"/>
      </w:rPr>
    </w:lvl>
    <w:lvl w:ilvl="1">
      <w:start w:val="1"/>
      <w:numFmt w:val="decimal"/>
      <w:lvlText w:val="2. %2."/>
      <w:lvlJc w:val="left"/>
      <w:pPr>
        <w:ind w:left="802" w:hanging="432"/>
      </w:pPr>
      <w:rPr>
        <w:rFonts w:hint="default"/>
      </w:rPr>
    </w:lvl>
    <w:lvl w:ilvl="2">
      <w:start w:val="1"/>
      <w:numFmt w:val="decimal"/>
      <w:lvlText w:val="2.%2.%3."/>
      <w:lvlJc w:val="left"/>
      <w:pPr>
        <w:ind w:left="1234" w:hanging="504"/>
      </w:pPr>
      <w:rPr>
        <w:rFonts w:hint="default"/>
      </w:rPr>
    </w:lvl>
    <w:lvl w:ilvl="3">
      <w:start w:val="1"/>
      <w:numFmt w:val="decimal"/>
      <w:lvlText w:val="2.%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5">
    <w:nsid w:val="2628745F"/>
    <w:multiLevelType w:val="hybridMultilevel"/>
    <w:tmpl w:val="ABC433D2"/>
    <w:lvl w:ilvl="0" w:tplc="0C5C66EA">
      <w:start w:val="1"/>
      <w:numFmt w:val="decimal"/>
      <w:lvlText w:val="%1."/>
      <w:lvlJc w:val="left"/>
      <w:pPr>
        <w:ind w:left="107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D623EF3"/>
    <w:multiLevelType w:val="hybridMultilevel"/>
    <w:tmpl w:val="130E75D6"/>
    <w:lvl w:ilvl="0" w:tplc="B8F050B2">
      <w:start w:val="1"/>
      <w:numFmt w:val="decimal"/>
      <w:lvlText w:val="%1."/>
      <w:lvlJc w:val="left"/>
      <w:pPr>
        <w:ind w:left="690" w:hanging="360"/>
      </w:pPr>
      <w:rPr>
        <w:rFonts w:hint="default"/>
      </w:rPr>
    </w:lvl>
    <w:lvl w:ilvl="1" w:tplc="04210019" w:tentative="1">
      <w:start w:val="1"/>
      <w:numFmt w:val="lowerLetter"/>
      <w:lvlText w:val="%2."/>
      <w:lvlJc w:val="left"/>
      <w:pPr>
        <w:ind w:left="1410" w:hanging="360"/>
      </w:pPr>
    </w:lvl>
    <w:lvl w:ilvl="2" w:tplc="0421001B" w:tentative="1">
      <w:start w:val="1"/>
      <w:numFmt w:val="lowerRoman"/>
      <w:lvlText w:val="%3."/>
      <w:lvlJc w:val="right"/>
      <w:pPr>
        <w:ind w:left="2130" w:hanging="180"/>
      </w:pPr>
    </w:lvl>
    <w:lvl w:ilvl="3" w:tplc="0421000F" w:tentative="1">
      <w:start w:val="1"/>
      <w:numFmt w:val="decimal"/>
      <w:lvlText w:val="%4."/>
      <w:lvlJc w:val="left"/>
      <w:pPr>
        <w:ind w:left="2850" w:hanging="360"/>
      </w:pPr>
    </w:lvl>
    <w:lvl w:ilvl="4" w:tplc="04210019" w:tentative="1">
      <w:start w:val="1"/>
      <w:numFmt w:val="lowerLetter"/>
      <w:lvlText w:val="%5."/>
      <w:lvlJc w:val="left"/>
      <w:pPr>
        <w:ind w:left="3570" w:hanging="360"/>
      </w:pPr>
    </w:lvl>
    <w:lvl w:ilvl="5" w:tplc="0421001B" w:tentative="1">
      <w:start w:val="1"/>
      <w:numFmt w:val="lowerRoman"/>
      <w:lvlText w:val="%6."/>
      <w:lvlJc w:val="right"/>
      <w:pPr>
        <w:ind w:left="4290" w:hanging="180"/>
      </w:pPr>
    </w:lvl>
    <w:lvl w:ilvl="6" w:tplc="0421000F" w:tentative="1">
      <w:start w:val="1"/>
      <w:numFmt w:val="decimal"/>
      <w:lvlText w:val="%7."/>
      <w:lvlJc w:val="left"/>
      <w:pPr>
        <w:ind w:left="5010" w:hanging="360"/>
      </w:pPr>
    </w:lvl>
    <w:lvl w:ilvl="7" w:tplc="04210019" w:tentative="1">
      <w:start w:val="1"/>
      <w:numFmt w:val="lowerLetter"/>
      <w:lvlText w:val="%8."/>
      <w:lvlJc w:val="left"/>
      <w:pPr>
        <w:ind w:left="5730" w:hanging="360"/>
      </w:pPr>
    </w:lvl>
    <w:lvl w:ilvl="8" w:tplc="0421001B" w:tentative="1">
      <w:start w:val="1"/>
      <w:numFmt w:val="lowerRoman"/>
      <w:lvlText w:val="%9."/>
      <w:lvlJc w:val="right"/>
      <w:pPr>
        <w:ind w:left="6450" w:hanging="180"/>
      </w:pPr>
    </w:lvl>
  </w:abstractNum>
  <w:abstractNum w:abstractNumId="7">
    <w:nsid w:val="3435079D"/>
    <w:multiLevelType w:val="multilevel"/>
    <w:tmpl w:val="3F60C9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33C4FE4"/>
    <w:multiLevelType w:val="multilevel"/>
    <w:tmpl w:val="049C35A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7C2567E7"/>
    <w:multiLevelType w:val="multilevel"/>
    <w:tmpl w:val="B8D8CF7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7E3D2EAD"/>
    <w:multiLevelType w:val="hybridMultilevel"/>
    <w:tmpl w:val="E46458FA"/>
    <w:lvl w:ilvl="0" w:tplc="E0A4A184">
      <w:start w:val="2"/>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
  </w:num>
  <w:num w:numId="2">
    <w:abstractNumId w:val="7"/>
  </w:num>
  <w:num w:numId="3">
    <w:abstractNumId w:val="4"/>
  </w:num>
  <w:num w:numId="4">
    <w:abstractNumId w:val="0"/>
  </w:num>
  <w:num w:numId="5">
    <w:abstractNumId w:val="5"/>
  </w:num>
  <w:num w:numId="6">
    <w:abstractNumId w:val="8"/>
  </w:num>
  <w:num w:numId="7">
    <w:abstractNumId w:val="2"/>
  </w:num>
  <w:num w:numId="8">
    <w:abstractNumId w:val="3"/>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57E"/>
    <w:rsid w:val="0000631E"/>
    <w:rsid w:val="0008725F"/>
    <w:rsid w:val="001012A8"/>
    <w:rsid w:val="00107394"/>
    <w:rsid w:val="001170AD"/>
    <w:rsid w:val="00137C7F"/>
    <w:rsid w:val="00140011"/>
    <w:rsid w:val="00206190"/>
    <w:rsid w:val="00213535"/>
    <w:rsid w:val="0021604E"/>
    <w:rsid w:val="002276B7"/>
    <w:rsid w:val="002E003A"/>
    <w:rsid w:val="00312544"/>
    <w:rsid w:val="00314F5D"/>
    <w:rsid w:val="00335BBA"/>
    <w:rsid w:val="0035209A"/>
    <w:rsid w:val="0036042F"/>
    <w:rsid w:val="00383BAF"/>
    <w:rsid w:val="003C254E"/>
    <w:rsid w:val="004A29EF"/>
    <w:rsid w:val="004C6724"/>
    <w:rsid w:val="005174F9"/>
    <w:rsid w:val="005319FC"/>
    <w:rsid w:val="00541679"/>
    <w:rsid w:val="00607714"/>
    <w:rsid w:val="006138AF"/>
    <w:rsid w:val="006427E1"/>
    <w:rsid w:val="0067524A"/>
    <w:rsid w:val="00684A6F"/>
    <w:rsid w:val="006C1C7C"/>
    <w:rsid w:val="006C5BBC"/>
    <w:rsid w:val="007047D6"/>
    <w:rsid w:val="00732C63"/>
    <w:rsid w:val="00747861"/>
    <w:rsid w:val="00753486"/>
    <w:rsid w:val="00754F8C"/>
    <w:rsid w:val="00755CE6"/>
    <w:rsid w:val="0079493F"/>
    <w:rsid w:val="0084057E"/>
    <w:rsid w:val="008725E0"/>
    <w:rsid w:val="008D2A41"/>
    <w:rsid w:val="00915BC0"/>
    <w:rsid w:val="009421A8"/>
    <w:rsid w:val="00961FB6"/>
    <w:rsid w:val="00967D67"/>
    <w:rsid w:val="009B2189"/>
    <w:rsid w:val="009D49D0"/>
    <w:rsid w:val="009D61A5"/>
    <w:rsid w:val="009E32E7"/>
    <w:rsid w:val="00A14121"/>
    <w:rsid w:val="00A418C0"/>
    <w:rsid w:val="00A54BFA"/>
    <w:rsid w:val="00A71C38"/>
    <w:rsid w:val="00A86178"/>
    <w:rsid w:val="00B27D88"/>
    <w:rsid w:val="00B62DD5"/>
    <w:rsid w:val="00B756FA"/>
    <w:rsid w:val="00BC1417"/>
    <w:rsid w:val="00BC44C6"/>
    <w:rsid w:val="00BD5F75"/>
    <w:rsid w:val="00BE4D13"/>
    <w:rsid w:val="00BF2111"/>
    <w:rsid w:val="00C0239E"/>
    <w:rsid w:val="00C374F7"/>
    <w:rsid w:val="00C52CF9"/>
    <w:rsid w:val="00D0160F"/>
    <w:rsid w:val="00E1324C"/>
    <w:rsid w:val="00E621D2"/>
    <w:rsid w:val="00E727EE"/>
    <w:rsid w:val="00EA2F9B"/>
    <w:rsid w:val="00EC724D"/>
    <w:rsid w:val="00F15139"/>
    <w:rsid w:val="00FC6DE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1" type="connector" idref="#_x0000_s1028"/>
        <o:r id="V:Rule2" type="connector" idref="#_x0000_s1030"/>
        <o:r id="V:Rule3" type="connector" idref="#_x0000_s1033"/>
        <o:r id="V:Rule4" type="connector" idref="#_x0000_s1036"/>
        <o:r id="V:Rule5" type="connector" idref="#_x0000_s1039"/>
        <o:r id="V:Rule6" type="connector" idref="#_x0000_s1042"/>
        <o:r id="V:Rule7" type="connector" idref="#_x0000_s1045"/>
        <o:r id="V:Rule8" type="connector" idref="#_x0000_s1048"/>
        <o:r id="V:Rule9" type="connector" idref="#_x0000_s1051"/>
        <o:r id="V:Rule10" type="connector" idref="#_x0000_s1054"/>
        <o:r id="V:Rule11" type="connector" idref="#_x0000_s1057"/>
        <o:r id="V:Rule12" type="connector" idref="#_x0000_s1060"/>
        <o:r id="V:Rule13" type="connector" idref="#_x0000_s1068"/>
        <o:r id="V:Rule14" type="connector" idref="#_x0000_s1066"/>
        <o:r id="V:Rule15" type="connector" idref="#_x0000_s1069"/>
        <o:r id="V:Rule16" type="connector" idref="#_x0000_s1067"/>
        <o:r id="V:Rule17" type="connector" idref="#_x0000_s1071"/>
        <o:r id="V:Rule18" type="connector" idref="#_x0000_s1073"/>
        <o:r id="V:Rule19" type="connector" idref="#_x0000_s1075"/>
        <o:r id="V:Rule20" type="connector" idref="#_x0000_s1077"/>
        <o:r id="V:Rule21" type="connector" idref="#_x0000_s10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76B7"/>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F8C"/>
    <w:rPr>
      <w:rFonts w:ascii="Tahoma" w:hAnsi="Tahoma" w:cs="Tahoma"/>
      <w:sz w:val="16"/>
      <w:szCs w:val="16"/>
    </w:rPr>
  </w:style>
  <w:style w:type="paragraph" w:styleId="Header">
    <w:name w:val="header"/>
    <w:basedOn w:val="Normal"/>
    <w:link w:val="HeaderChar"/>
    <w:uiPriority w:val="99"/>
    <w:unhideWhenUsed/>
    <w:rsid w:val="00704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7D6"/>
  </w:style>
  <w:style w:type="paragraph" w:styleId="Footer">
    <w:name w:val="footer"/>
    <w:basedOn w:val="Normal"/>
    <w:link w:val="FooterChar"/>
    <w:uiPriority w:val="99"/>
    <w:unhideWhenUsed/>
    <w:rsid w:val="00704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7D6"/>
  </w:style>
  <w:style w:type="paragraph" w:styleId="ListParagraph">
    <w:name w:val="List Paragraph"/>
    <w:basedOn w:val="Normal"/>
    <w:uiPriority w:val="34"/>
    <w:qFormat/>
    <w:rsid w:val="002276B7"/>
    <w:pPr>
      <w:ind w:left="720"/>
      <w:contextualSpacing/>
    </w:pPr>
  </w:style>
  <w:style w:type="character" w:customStyle="1" w:styleId="Heading1Char">
    <w:name w:val="Heading 1 Char"/>
    <w:basedOn w:val="DefaultParagraphFont"/>
    <w:link w:val="Heading1"/>
    <w:uiPriority w:val="9"/>
    <w:rsid w:val="002276B7"/>
    <w:rPr>
      <w:rFonts w:ascii="Times New Roman" w:eastAsia="Times New Roman" w:hAnsi="Times New Roman" w:cs="Times New Roman"/>
      <w:b/>
      <w:bCs/>
      <w:kern w:val="36"/>
      <w:sz w:val="48"/>
      <w:szCs w:val="48"/>
      <w:lang w:val="x-none" w:eastAsia="x-none"/>
    </w:rPr>
  </w:style>
  <w:style w:type="paragraph" w:customStyle="1" w:styleId="Default">
    <w:name w:val="Default"/>
    <w:rsid w:val="002276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uiPriority w:val="20"/>
    <w:qFormat/>
    <w:rsid w:val="002276B7"/>
    <w:rPr>
      <w:i/>
      <w:iCs/>
    </w:rPr>
  </w:style>
  <w:style w:type="character" w:customStyle="1" w:styleId="element-citation">
    <w:name w:val="element-citation"/>
    <w:basedOn w:val="DefaultParagraphFont"/>
    <w:rsid w:val="002276B7"/>
  </w:style>
  <w:style w:type="paragraph" w:customStyle="1" w:styleId="Normal2">
    <w:name w:val="Normal+2"/>
    <w:basedOn w:val="Default"/>
    <w:next w:val="Default"/>
    <w:uiPriority w:val="99"/>
    <w:rsid w:val="002276B7"/>
  </w:style>
  <w:style w:type="paragraph" w:styleId="BodyTextIndent3">
    <w:name w:val="Body Text Indent 3"/>
    <w:basedOn w:val="Default"/>
    <w:next w:val="Default"/>
    <w:link w:val="BodyTextIndent3Char"/>
    <w:uiPriority w:val="99"/>
    <w:rsid w:val="002276B7"/>
    <w:rPr>
      <w:color w:val="auto"/>
      <w:lang w:val="x-none" w:eastAsia="x-none"/>
    </w:rPr>
  </w:style>
  <w:style w:type="character" w:customStyle="1" w:styleId="BodyTextIndent3Char">
    <w:name w:val="Body Text Indent 3 Char"/>
    <w:basedOn w:val="DefaultParagraphFont"/>
    <w:link w:val="BodyTextIndent3"/>
    <w:uiPriority w:val="99"/>
    <w:rsid w:val="002276B7"/>
    <w:rPr>
      <w:rFonts w:ascii="Times New Roman" w:eastAsia="Calibri" w:hAnsi="Times New Roman" w:cs="Times New Roman"/>
      <w:sz w:val="24"/>
      <w:szCs w:val="24"/>
      <w:lang w:val="x-none" w:eastAsia="x-none"/>
    </w:rPr>
  </w:style>
  <w:style w:type="character" w:styleId="Hyperlink">
    <w:name w:val="Hyperlink"/>
    <w:uiPriority w:val="99"/>
    <w:unhideWhenUsed/>
    <w:rsid w:val="002276B7"/>
    <w:rPr>
      <w:color w:val="0000FF"/>
      <w:u w:val="single"/>
    </w:rPr>
  </w:style>
  <w:style w:type="character" w:styleId="Strong">
    <w:name w:val="Strong"/>
    <w:uiPriority w:val="22"/>
    <w:qFormat/>
    <w:rsid w:val="002276B7"/>
    <w:rPr>
      <w:b/>
      <w:bCs/>
    </w:rPr>
  </w:style>
  <w:style w:type="character" w:customStyle="1" w:styleId="ref-journal">
    <w:name w:val="ref-journal"/>
    <w:basedOn w:val="DefaultParagraphFont"/>
    <w:rsid w:val="002276B7"/>
  </w:style>
  <w:style w:type="character" w:customStyle="1" w:styleId="ref-vol">
    <w:name w:val="ref-vol"/>
    <w:basedOn w:val="DefaultParagraphFont"/>
    <w:rsid w:val="002276B7"/>
  </w:style>
  <w:style w:type="character" w:customStyle="1" w:styleId="cit">
    <w:name w:val="cit"/>
    <w:basedOn w:val="DefaultParagraphFont"/>
    <w:rsid w:val="002276B7"/>
  </w:style>
  <w:style w:type="character" w:customStyle="1" w:styleId="citation">
    <w:name w:val="citation"/>
    <w:basedOn w:val="DefaultParagraphFont"/>
    <w:rsid w:val="002276B7"/>
  </w:style>
  <w:style w:type="character" w:styleId="PlaceholderText">
    <w:name w:val="Placeholder Text"/>
    <w:uiPriority w:val="99"/>
    <w:semiHidden/>
    <w:rsid w:val="002276B7"/>
    <w:rPr>
      <w:color w:val="808080"/>
    </w:rPr>
  </w:style>
  <w:style w:type="table" w:styleId="LightShading-Accent4">
    <w:name w:val="Light Shading Accent 4"/>
    <w:basedOn w:val="TableNormal"/>
    <w:uiPriority w:val="60"/>
    <w:rsid w:val="00206190"/>
    <w:pPr>
      <w:spacing w:after="0" w:line="240" w:lineRule="auto"/>
      <w:jc w:val="both"/>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76B7"/>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F8C"/>
    <w:rPr>
      <w:rFonts w:ascii="Tahoma" w:hAnsi="Tahoma" w:cs="Tahoma"/>
      <w:sz w:val="16"/>
      <w:szCs w:val="16"/>
    </w:rPr>
  </w:style>
  <w:style w:type="paragraph" w:styleId="Header">
    <w:name w:val="header"/>
    <w:basedOn w:val="Normal"/>
    <w:link w:val="HeaderChar"/>
    <w:uiPriority w:val="99"/>
    <w:unhideWhenUsed/>
    <w:rsid w:val="00704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7D6"/>
  </w:style>
  <w:style w:type="paragraph" w:styleId="Footer">
    <w:name w:val="footer"/>
    <w:basedOn w:val="Normal"/>
    <w:link w:val="FooterChar"/>
    <w:uiPriority w:val="99"/>
    <w:unhideWhenUsed/>
    <w:rsid w:val="00704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7D6"/>
  </w:style>
  <w:style w:type="paragraph" w:styleId="ListParagraph">
    <w:name w:val="List Paragraph"/>
    <w:basedOn w:val="Normal"/>
    <w:uiPriority w:val="34"/>
    <w:qFormat/>
    <w:rsid w:val="002276B7"/>
    <w:pPr>
      <w:ind w:left="720"/>
      <w:contextualSpacing/>
    </w:pPr>
  </w:style>
  <w:style w:type="character" w:customStyle="1" w:styleId="Heading1Char">
    <w:name w:val="Heading 1 Char"/>
    <w:basedOn w:val="DefaultParagraphFont"/>
    <w:link w:val="Heading1"/>
    <w:uiPriority w:val="9"/>
    <w:rsid w:val="002276B7"/>
    <w:rPr>
      <w:rFonts w:ascii="Times New Roman" w:eastAsia="Times New Roman" w:hAnsi="Times New Roman" w:cs="Times New Roman"/>
      <w:b/>
      <w:bCs/>
      <w:kern w:val="36"/>
      <w:sz w:val="48"/>
      <w:szCs w:val="48"/>
      <w:lang w:val="x-none" w:eastAsia="x-none"/>
    </w:rPr>
  </w:style>
  <w:style w:type="paragraph" w:customStyle="1" w:styleId="Default">
    <w:name w:val="Default"/>
    <w:rsid w:val="002276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uiPriority w:val="20"/>
    <w:qFormat/>
    <w:rsid w:val="002276B7"/>
    <w:rPr>
      <w:i/>
      <w:iCs/>
    </w:rPr>
  </w:style>
  <w:style w:type="character" w:customStyle="1" w:styleId="element-citation">
    <w:name w:val="element-citation"/>
    <w:basedOn w:val="DefaultParagraphFont"/>
    <w:rsid w:val="002276B7"/>
  </w:style>
  <w:style w:type="paragraph" w:customStyle="1" w:styleId="Normal2">
    <w:name w:val="Normal+2"/>
    <w:basedOn w:val="Default"/>
    <w:next w:val="Default"/>
    <w:uiPriority w:val="99"/>
    <w:rsid w:val="002276B7"/>
  </w:style>
  <w:style w:type="paragraph" w:styleId="BodyTextIndent3">
    <w:name w:val="Body Text Indent 3"/>
    <w:basedOn w:val="Default"/>
    <w:next w:val="Default"/>
    <w:link w:val="BodyTextIndent3Char"/>
    <w:uiPriority w:val="99"/>
    <w:rsid w:val="002276B7"/>
    <w:rPr>
      <w:color w:val="auto"/>
      <w:lang w:val="x-none" w:eastAsia="x-none"/>
    </w:rPr>
  </w:style>
  <w:style w:type="character" w:customStyle="1" w:styleId="BodyTextIndent3Char">
    <w:name w:val="Body Text Indent 3 Char"/>
    <w:basedOn w:val="DefaultParagraphFont"/>
    <w:link w:val="BodyTextIndent3"/>
    <w:uiPriority w:val="99"/>
    <w:rsid w:val="002276B7"/>
    <w:rPr>
      <w:rFonts w:ascii="Times New Roman" w:eastAsia="Calibri" w:hAnsi="Times New Roman" w:cs="Times New Roman"/>
      <w:sz w:val="24"/>
      <w:szCs w:val="24"/>
      <w:lang w:val="x-none" w:eastAsia="x-none"/>
    </w:rPr>
  </w:style>
  <w:style w:type="character" w:styleId="Hyperlink">
    <w:name w:val="Hyperlink"/>
    <w:uiPriority w:val="99"/>
    <w:unhideWhenUsed/>
    <w:rsid w:val="002276B7"/>
    <w:rPr>
      <w:color w:val="0000FF"/>
      <w:u w:val="single"/>
    </w:rPr>
  </w:style>
  <w:style w:type="character" w:styleId="Strong">
    <w:name w:val="Strong"/>
    <w:uiPriority w:val="22"/>
    <w:qFormat/>
    <w:rsid w:val="002276B7"/>
    <w:rPr>
      <w:b/>
      <w:bCs/>
    </w:rPr>
  </w:style>
  <w:style w:type="character" w:customStyle="1" w:styleId="ref-journal">
    <w:name w:val="ref-journal"/>
    <w:basedOn w:val="DefaultParagraphFont"/>
    <w:rsid w:val="002276B7"/>
  </w:style>
  <w:style w:type="character" w:customStyle="1" w:styleId="ref-vol">
    <w:name w:val="ref-vol"/>
    <w:basedOn w:val="DefaultParagraphFont"/>
    <w:rsid w:val="002276B7"/>
  </w:style>
  <w:style w:type="character" w:customStyle="1" w:styleId="cit">
    <w:name w:val="cit"/>
    <w:basedOn w:val="DefaultParagraphFont"/>
    <w:rsid w:val="002276B7"/>
  </w:style>
  <w:style w:type="character" w:customStyle="1" w:styleId="citation">
    <w:name w:val="citation"/>
    <w:basedOn w:val="DefaultParagraphFont"/>
    <w:rsid w:val="002276B7"/>
  </w:style>
  <w:style w:type="character" w:styleId="PlaceholderText">
    <w:name w:val="Placeholder Text"/>
    <w:uiPriority w:val="99"/>
    <w:semiHidden/>
    <w:rsid w:val="002276B7"/>
    <w:rPr>
      <w:color w:val="808080"/>
    </w:rPr>
  </w:style>
  <w:style w:type="table" w:styleId="LightShading-Accent4">
    <w:name w:val="Light Shading Accent 4"/>
    <w:basedOn w:val="TableNormal"/>
    <w:uiPriority w:val="60"/>
    <w:rsid w:val="00206190"/>
    <w:pPr>
      <w:spacing w:after="0" w:line="240" w:lineRule="auto"/>
      <w:jc w:val="both"/>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79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83561643835616E-2"/>
          <c:y val="9.5617529880478086E-2"/>
          <c:w val="0.56799319004043414"/>
          <c:h val="0.63346613545816732"/>
        </c:manualLayout>
      </c:layout>
      <c:lineChart>
        <c:grouping val="standard"/>
        <c:varyColors val="0"/>
        <c:ser>
          <c:idx val="0"/>
          <c:order val="0"/>
          <c:tx>
            <c:strRef>
              <c:f>Sheet1!$B$1</c:f>
              <c:strCache>
                <c:ptCount val="1"/>
                <c:pt idx="0">
                  <c:v>CMC 1%</c:v>
                </c:pt>
              </c:strCache>
            </c:strRef>
          </c:tx>
          <c:cat>
            <c:strRef>
              <c:f>Sheet1!$A$2:$A$7</c:f>
              <c:strCache>
                <c:ptCount val="6"/>
                <c:pt idx="0">
                  <c:v>KGDS</c:v>
                </c:pt>
                <c:pt idx="1">
                  <c:v>KGDP</c:v>
                </c:pt>
                <c:pt idx="2">
                  <c:v>KGD15</c:v>
                </c:pt>
                <c:pt idx="3">
                  <c:v>KGD30</c:v>
                </c:pt>
                <c:pt idx="4">
                  <c:v>KGD45</c:v>
                </c:pt>
                <c:pt idx="5">
                  <c:v>KGD60</c:v>
                </c:pt>
              </c:strCache>
            </c:strRef>
          </c:cat>
          <c:val>
            <c:numRef>
              <c:f>Sheet1!$B$2:$B$7</c:f>
              <c:numCache>
                <c:formatCode>General</c:formatCode>
                <c:ptCount val="6"/>
                <c:pt idx="0">
                  <c:v>117</c:v>
                </c:pt>
                <c:pt idx="1">
                  <c:v>81</c:v>
                </c:pt>
                <c:pt idx="2">
                  <c:v>115</c:v>
                </c:pt>
                <c:pt idx="3">
                  <c:v>139</c:v>
                </c:pt>
                <c:pt idx="4">
                  <c:v>176</c:v>
                </c:pt>
                <c:pt idx="5">
                  <c:v>193</c:v>
                </c:pt>
              </c:numCache>
            </c:numRef>
          </c:val>
          <c:smooth val="0"/>
        </c:ser>
        <c:ser>
          <c:idx val="1"/>
          <c:order val="1"/>
          <c:tx>
            <c:strRef>
              <c:f>Sheet1!$C$1</c:f>
              <c:strCache>
                <c:ptCount val="1"/>
                <c:pt idx="0">
                  <c:v>GLIBENKLAMID</c:v>
                </c:pt>
              </c:strCache>
            </c:strRef>
          </c:tx>
          <c:cat>
            <c:strRef>
              <c:f>Sheet1!$A$2:$A$7</c:f>
              <c:strCache>
                <c:ptCount val="6"/>
                <c:pt idx="0">
                  <c:v>KGDS</c:v>
                </c:pt>
                <c:pt idx="1">
                  <c:v>KGDP</c:v>
                </c:pt>
                <c:pt idx="2">
                  <c:v>KGD15</c:v>
                </c:pt>
                <c:pt idx="3">
                  <c:v>KGD30</c:v>
                </c:pt>
                <c:pt idx="4">
                  <c:v>KGD45</c:v>
                </c:pt>
                <c:pt idx="5">
                  <c:v>KGD60</c:v>
                </c:pt>
              </c:strCache>
            </c:strRef>
          </c:cat>
          <c:val>
            <c:numRef>
              <c:f>Sheet1!$C$2:$C$7</c:f>
              <c:numCache>
                <c:formatCode>General</c:formatCode>
                <c:ptCount val="6"/>
                <c:pt idx="0">
                  <c:v>119</c:v>
                </c:pt>
                <c:pt idx="1">
                  <c:v>93</c:v>
                </c:pt>
                <c:pt idx="2">
                  <c:v>137</c:v>
                </c:pt>
                <c:pt idx="3">
                  <c:v>119</c:v>
                </c:pt>
                <c:pt idx="4">
                  <c:v>117</c:v>
                </c:pt>
                <c:pt idx="5">
                  <c:v>111</c:v>
                </c:pt>
              </c:numCache>
            </c:numRef>
          </c:val>
          <c:smooth val="0"/>
        </c:ser>
        <c:ser>
          <c:idx val="2"/>
          <c:order val="2"/>
          <c:tx>
            <c:strRef>
              <c:f>Sheet1!$D$1</c:f>
              <c:strCache>
                <c:ptCount val="1"/>
                <c:pt idx="0">
                  <c:v>EEDA 0,0140</c:v>
                </c:pt>
              </c:strCache>
            </c:strRef>
          </c:tx>
          <c:cat>
            <c:strRef>
              <c:f>Sheet1!$A$2:$A$7</c:f>
              <c:strCache>
                <c:ptCount val="6"/>
                <c:pt idx="0">
                  <c:v>KGDS</c:v>
                </c:pt>
                <c:pt idx="1">
                  <c:v>KGDP</c:v>
                </c:pt>
                <c:pt idx="2">
                  <c:v>KGD15</c:v>
                </c:pt>
                <c:pt idx="3">
                  <c:v>KGD30</c:v>
                </c:pt>
                <c:pt idx="4">
                  <c:v>KGD45</c:v>
                </c:pt>
                <c:pt idx="5">
                  <c:v>KGD60</c:v>
                </c:pt>
              </c:strCache>
            </c:strRef>
          </c:cat>
          <c:val>
            <c:numRef>
              <c:f>Sheet1!$D$2:$D$7</c:f>
              <c:numCache>
                <c:formatCode>General</c:formatCode>
                <c:ptCount val="6"/>
                <c:pt idx="0">
                  <c:v>117</c:v>
                </c:pt>
                <c:pt idx="1">
                  <c:v>89</c:v>
                </c:pt>
                <c:pt idx="2">
                  <c:v>114</c:v>
                </c:pt>
                <c:pt idx="3">
                  <c:v>143</c:v>
                </c:pt>
                <c:pt idx="4">
                  <c:v>127</c:v>
                </c:pt>
                <c:pt idx="5">
                  <c:v>117</c:v>
                </c:pt>
              </c:numCache>
            </c:numRef>
          </c:val>
          <c:smooth val="0"/>
        </c:ser>
        <c:ser>
          <c:idx val="3"/>
          <c:order val="3"/>
          <c:tx>
            <c:strRef>
              <c:f>Sheet1!$E$1</c:f>
              <c:strCache>
                <c:ptCount val="1"/>
                <c:pt idx="0">
                  <c:v>EEDI 0,0105</c:v>
                </c:pt>
              </c:strCache>
            </c:strRef>
          </c:tx>
          <c:cat>
            <c:strRef>
              <c:f>Sheet1!$A$2:$A$7</c:f>
              <c:strCache>
                <c:ptCount val="6"/>
                <c:pt idx="0">
                  <c:v>KGDS</c:v>
                </c:pt>
                <c:pt idx="1">
                  <c:v>KGDP</c:v>
                </c:pt>
                <c:pt idx="2">
                  <c:v>KGD15</c:v>
                </c:pt>
                <c:pt idx="3">
                  <c:v>KGD30</c:v>
                </c:pt>
                <c:pt idx="4">
                  <c:v>KGD45</c:v>
                </c:pt>
                <c:pt idx="5">
                  <c:v>KGD60</c:v>
                </c:pt>
              </c:strCache>
            </c:strRef>
          </c:cat>
          <c:val>
            <c:numRef>
              <c:f>Sheet1!$E$2:$E$7</c:f>
              <c:numCache>
                <c:formatCode>General</c:formatCode>
                <c:ptCount val="6"/>
                <c:pt idx="0">
                  <c:v>125</c:v>
                </c:pt>
                <c:pt idx="1">
                  <c:v>94</c:v>
                </c:pt>
                <c:pt idx="2">
                  <c:v>131</c:v>
                </c:pt>
                <c:pt idx="3">
                  <c:v>139</c:v>
                </c:pt>
                <c:pt idx="4">
                  <c:v>132</c:v>
                </c:pt>
                <c:pt idx="5">
                  <c:v>124</c:v>
                </c:pt>
              </c:numCache>
            </c:numRef>
          </c:val>
          <c:smooth val="0"/>
        </c:ser>
        <c:ser>
          <c:idx val="4"/>
          <c:order val="4"/>
          <c:tx>
            <c:strRef>
              <c:f>Sheet1!$F$1</c:f>
              <c:strCache>
                <c:ptCount val="1"/>
                <c:pt idx="0">
                  <c:v>EEDA 0,0140 &amp; EEDI 0,0105</c:v>
                </c:pt>
              </c:strCache>
            </c:strRef>
          </c:tx>
          <c:cat>
            <c:strRef>
              <c:f>Sheet1!$A$2:$A$7</c:f>
              <c:strCache>
                <c:ptCount val="6"/>
                <c:pt idx="0">
                  <c:v>KGDS</c:v>
                </c:pt>
                <c:pt idx="1">
                  <c:v>KGDP</c:v>
                </c:pt>
                <c:pt idx="2">
                  <c:v>KGD15</c:v>
                </c:pt>
                <c:pt idx="3">
                  <c:v>KGD30</c:v>
                </c:pt>
                <c:pt idx="4">
                  <c:v>KGD45</c:v>
                </c:pt>
                <c:pt idx="5">
                  <c:v>KGD60</c:v>
                </c:pt>
              </c:strCache>
            </c:strRef>
          </c:cat>
          <c:val>
            <c:numRef>
              <c:f>Sheet1!$F$2:$F$7</c:f>
              <c:numCache>
                <c:formatCode>General</c:formatCode>
                <c:ptCount val="6"/>
                <c:pt idx="0">
                  <c:v>114</c:v>
                </c:pt>
                <c:pt idx="1">
                  <c:v>83</c:v>
                </c:pt>
                <c:pt idx="2">
                  <c:v>122</c:v>
                </c:pt>
                <c:pt idx="3">
                  <c:v>165</c:v>
                </c:pt>
                <c:pt idx="4">
                  <c:v>156</c:v>
                </c:pt>
                <c:pt idx="5">
                  <c:v>137</c:v>
                </c:pt>
              </c:numCache>
            </c:numRef>
          </c:val>
          <c:smooth val="0"/>
        </c:ser>
        <c:ser>
          <c:idx val="5"/>
          <c:order val="5"/>
          <c:tx>
            <c:strRef>
              <c:f>Sheet1!$G$1</c:f>
              <c:strCache>
                <c:ptCount val="1"/>
                <c:pt idx="0">
                  <c:v>EEDA 0.0280 &amp; EEDI 0,0210</c:v>
                </c:pt>
              </c:strCache>
            </c:strRef>
          </c:tx>
          <c:cat>
            <c:strRef>
              <c:f>Sheet1!$A$2:$A$7</c:f>
              <c:strCache>
                <c:ptCount val="6"/>
                <c:pt idx="0">
                  <c:v>KGDS</c:v>
                </c:pt>
                <c:pt idx="1">
                  <c:v>KGDP</c:v>
                </c:pt>
                <c:pt idx="2">
                  <c:v>KGD15</c:v>
                </c:pt>
                <c:pt idx="3">
                  <c:v>KGD30</c:v>
                </c:pt>
                <c:pt idx="4">
                  <c:v>KGD45</c:v>
                </c:pt>
                <c:pt idx="5">
                  <c:v>KGD60</c:v>
                </c:pt>
              </c:strCache>
            </c:strRef>
          </c:cat>
          <c:val>
            <c:numRef>
              <c:f>Sheet1!$G$2:$G$7</c:f>
              <c:numCache>
                <c:formatCode>General</c:formatCode>
                <c:ptCount val="6"/>
                <c:pt idx="0">
                  <c:v>111</c:v>
                </c:pt>
                <c:pt idx="1">
                  <c:v>82</c:v>
                </c:pt>
                <c:pt idx="2">
                  <c:v>121</c:v>
                </c:pt>
                <c:pt idx="3">
                  <c:v>111</c:v>
                </c:pt>
                <c:pt idx="4">
                  <c:v>110</c:v>
                </c:pt>
                <c:pt idx="5">
                  <c:v>110</c:v>
                </c:pt>
              </c:numCache>
            </c:numRef>
          </c:val>
          <c:smooth val="0"/>
        </c:ser>
        <c:ser>
          <c:idx val="6"/>
          <c:order val="6"/>
          <c:tx>
            <c:strRef>
              <c:f>Sheet1!$H$1</c:f>
              <c:strCache>
                <c:ptCount val="1"/>
                <c:pt idx="0">
                  <c:v>EEDA 0,0420 &amp; EEDI 0,0315</c:v>
                </c:pt>
              </c:strCache>
            </c:strRef>
          </c:tx>
          <c:cat>
            <c:strRef>
              <c:f>Sheet1!$A$2:$A$7</c:f>
              <c:strCache>
                <c:ptCount val="6"/>
                <c:pt idx="0">
                  <c:v>KGDS</c:v>
                </c:pt>
                <c:pt idx="1">
                  <c:v>KGDP</c:v>
                </c:pt>
                <c:pt idx="2">
                  <c:v>KGD15</c:v>
                </c:pt>
                <c:pt idx="3">
                  <c:v>KGD30</c:v>
                </c:pt>
                <c:pt idx="4">
                  <c:v>KGD45</c:v>
                </c:pt>
                <c:pt idx="5">
                  <c:v>KGD60</c:v>
                </c:pt>
              </c:strCache>
            </c:strRef>
          </c:cat>
          <c:val>
            <c:numRef>
              <c:f>Sheet1!$H$2:$H$7</c:f>
              <c:numCache>
                <c:formatCode>General</c:formatCode>
                <c:ptCount val="6"/>
                <c:pt idx="0">
                  <c:v>118</c:v>
                </c:pt>
                <c:pt idx="1">
                  <c:v>93</c:v>
                </c:pt>
                <c:pt idx="2">
                  <c:v>118</c:v>
                </c:pt>
                <c:pt idx="3">
                  <c:v>117</c:v>
                </c:pt>
                <c:pt idx="4">
                  <c:v>117</c:v>
                </c:pt>
                <c:pt idx="5">
                  <c:v>116</c:v>
                </c:pt>
              </c:numCache>
            </c:numRef>
          </c:val>
          <c:smooth val="0"/>
        </c:ser>
        <c:dLbls>
          <c:showLegendKey val="0"/>
          <c:showVal val="0"/>
          <c:showCatName val="0"/>
          <c:showSerName val="0"/>
          <c:showPercent val="0"/>
          <c:showBubbleSize val="0"/>
        </c:dLbls>
        <c:marker val="1"/>
        <c:smooth val="0"/>
        <c:axId val="128809216"/>
        <c:axId val="128811008"/>
      </c:lineChart>
      <c:catAx>
        <c:axId val="128809216"/>
        <c:scaling>
          <c:orientation val="minMax"/>
        </c:scaling>
        <c:delete val="0"/>
        <c:axPos val="b"/>
        <c:numFmt formatCode="General" sourceLinked="1"/>
        <c:majorTickMark val="out"/>
        <c:minorTickMark val="none"/>
        <c:tickLblPos val="nextTo"/>
        <c:crossAx val="128811008"/>
        <c:crosses val="autoZero"/>
        <c:auto val="1"/>
        <c:lblAlgn val="ctr"/>
        <c:lblOffset val="100"/>
        <c:noMultiLvlLbl val="0"/>
      </c:catAx>
      <c:valAx>
        <c:axId val="128811008"/>
        <c:scaling>
          <c:orientation val="minMax"/>
        </c:scaling>
        <c:delete val="0"/>
        <c:axPos val="l"/>
        <c:majorGridlines/>
        <c:numFmt formatCode="General" sourceLinked="1"/>
        <c:majorTickMark val="out"/>
        <c:minorTickMark val="none"/>
        <c:tickLblPos val="nextTo"/>
        <c:crossAx val="128809216"/>
        <c:crosses val="autoZero"/>
        <c:crossBetween val="between"/>
      </c:valAx>
    </c:plotArea>
    <c:legend>
      <c:legendPos val="r"/>
      <c:legendEntry>
        <c:idx val="2"/>
        <c:delete val="1"/>
      </c:legendEntry>
      <c:legendEntry>
        <c:idx val="3"/>
        <c:delete val="1"/>
      </c:legendEntry>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282C0-A50F-4FB5-AB22-4ECCE8BEA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69</Pages>
  <Words>9405</Words>
  <Characters>53612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Maulana</dc:creator>
  <cp:lastModifiedBy>ALSIPRO</cp:lastModifiedBy>
  <cp:revision>3</cp:revision>
  <cp:lastPrinted>2002-01-06T09:00:00Z</cp:lastPrinted>
  <dcterms:created xsi:type="dcterms:W3CDTF">2019-08-19T20:55:00Z</dcterms:created>
  <dcterms:modified xsi:type="dcterms:W3CDTF">2019-08-19T21:05:00Z</dcterms:modified>
</cp:coreProperties>
</file>