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A7E" w:rsidRDefault="00827A7E" w:rsidP="00827A7E">
      <w:pPr>
        <w:spacing w:line="720" w:lineRule="auto"/>
        <w:jc w:val="center"/>
        <w:rPr>
          <w:rFonts w:ascii="Arial" w:hAnsi="Arial" w:cs="Arial"/>
          <w:b/>
          <w:sz w:val="28"/>
          <w:lang w:val="id-ID"/>
        </w:rPr>
      </w:pPr>
      <w:r>
        <w:rPr>
          <w:rFonts w:ascii="Arial" w:hAnsi="Arial" w:cs="Arial"/>
          <w:b/>
          <w:sz w:val="28"/>
          <w:lang w:val="id-ID"/>
        </w:rPr>
        <w:t xml:space="preserve">KARYA TULIS ILMIAH </w:t>
      </w:r>
    </w:p>
    <w:p w:rsidR="00FA69E7" w:rsidRPr="00751ABA" w:rsidRDefault="00FA69E7" w:rsidP="00FA69E7">
      <w:pPr>
        <w:contextualSpacing/>
        <w:jc w:val="center"/>
        <w:rPr>
          <w:rFonts w:ascii="Arial" w:hAnsi="Arial" w:cs="Arial"/>
          <w:b/>
          <w:spacing w:val="-8"/>
          <w:sz w:val="28"/>
        </w:rPr>
      </w:pPr>
      <w:r w:rsidRPr="00751ABA">
        <w:rPr>
          <w:rFonts w:ascii="Arial" w:hAnsi="Arial" w:cs="Arial"/>
          <w:b/>
          <w:spacing w:val="-8"/>
          <w:sz w:val="28"/>
        </w:rPr>
        <w:t>GAMBARAN PENGETAHUAN</w:t>
      </w:r>
      <w:r>
        <w:rPr>
          <w:rFonts w:ascii="Arial" w:hAnsi="Arial" w:cs="Arial"/>
          <w:b/>
          <w:spacing w:val="-8"/>
          <w:sz w:val="28"/>
        </w:rPr>
        <w:t>,</w:t>
      </w:r>
      <w:r w:rsidRPr="00751ABA">
        <w:rPr>
          <w:rFonts w:ascii="Arial" w:hAnsi="Arial" w:cs="Arial"/>
          <w:b/>
          <w:spacing w:val="-8"/>
          <w:sz w:val="28"/>
        </w:rPr>
        <w:t xml:space="preserve"> SIKAP DAN TINDAKAN</w:t>
      </w:r>
    </w:p>
    <w:p w:rsidR="00FA69E7" w:rsidRPr="00751ABA" w:rsidRDefault="00FA69E7" w:rsidP="00FA69E7">
      <w:pPr>
        <w:contextualSpacing/>
        <w:jc w:val="center"/>
        <w:rPr>
          <w:rFonts w:ascii="Arial" w:hAnsi="Arial" w:cs="Arial"/>
          <w:b/>
          <w:spacing w:val="-8"/>
          <w:sz w:val="28"/>
        </w:rPr>
      </w:pPr>
      <w:r w:rsidRPr="00751ABA">
        <w:rPr>
          <w:rFonts w:ascii="Arial" w:hAnsi="Arial" w:cs="Arial"/>
          <w:b/>
          <w:spacing w:val="-8"/>
          <w:sz w:val="28"/>
        </w:rPr>
        <w:t>IBU HAMIL TERHADAP RESIKO HIPERTENSI</w:t>
      </w:r>
    </w:p>
    <w:p w:rsidR="00FA69E7" w:rsidRPr="00751ABA" w:rsidRDefault="00FA69E7" w:rsidP="00FA69E7">
      <w:pPr>
        <w:contextualSpacing/>
        <w:jc w:val="center"/>
        <w:rPr>
          <w:rFonts w:ascii="Arial" w:hAnsi="Arial" w:cs="Arial"/>
          <w:b/>
          <w:spacing w:val="-8"/>
          <w:sz w:val="28"/>
        </w:rPr>
      </w:pPr>
      <w:r w:rsidRPr="00751ABA">
        <w:rPr>
          <w:rFonts w:ascii="Arial" w:hAnsi="Arial" w:cs="Arial"/>
          <w:b/>
          <w:spacing w:val="-8"/>
          <w:sz w:val="28"/>
        </w:rPr>
        <w:t>DI PUSKESMAS GLUGUR DARAT</w:t>
      </w:r>
    </w:p>
    <w:p w:rsidR="00FA69E7" w:rsidRDefault="00FA69E7" w:rsidP="00FA69E7">
      <w:pPr>
        <w:contextualSpacing/>
        <w:jc w:val="center"/>
        <w:rPr>
          <w:rFonts w:ascii="Arial" w:hAnsi="Arial" w:cs="Arial"/>
          <w:b/>
          <w:spacing w:val="-8"/>
          <w:sz w:val="28"/>
        </w:rPr>
      </w:pPr>
      <w:r w:rsidRPr="00751ABA">
        <w:rPr>
          <w:rFonts w:ascii="Arial" w:hAnsi="Arial" w:cs="Arial"/>
          <w:b/>
          <w:spacing w:val="-8"/>
          <w:sz w:val="28"/>
        </w:rPr>
        <w:t>KECAMATAN MEDAN TIMUR</w:t>
      </w:r>
    </w:p>
    <w:p w:rsidR="00FA69E7" w:rsidRDefault="00FA69E7" w:rsidP="00FA69E7">
      <w:pPr>
        <w:contextualSpacing/>
        <w:jc w:val="center"/>
        <w:rPr>
          <w:rFonts w:ascii="Arial" w:hAnsi="Arial" w:cs="Arial"/>
          <w:b/>
          <w:spacing w:val="-8"/>
          <w:sz w:val="28"/>
        </w:rPr>
      </w:pPr>
    </w:p>
    <w:p w:rsidR="00827A7E" w:rsidRDefault="00827A7E" w:rsidP="00827A7E">
      <w:pPr>
        <w:jc w:val="center"/>
        <w:rPr>
          <w:rFonts w:ascii="Arial" w:hAnsi="Arial" w:cs="Arial"/>
          <w:b/>
          <w:sz w:val="28"/>
          <w:szCs w:val="28"/>
          <w:lang w:val="id-ID"/>
        </w:rPr>
      </w:pPr>
    </w:p>
    <w:p w:rsidR="00827A7E" w:rsidRPr="009F51DF" w:rsidRDefault="00827A7E" w:rsidP="00827A7E">
      <w:pPr>
        <w:jc w:val="center"/>
        <w:rPr>
          <w:rFonts w:ascii="Arial" w:hAnsi="Arial" w:cs="Arial"/>
          <w:b/>
          <w:sz w:val="28"/>
          <w:szCs w:val="28"/>
          <w:lang w:val="id-ID"/>
        </w:rPr>
      </w:pPr>
    </w:p>
    <w:p w:rsidR="00827A7E" w:rsidRPr="00C75ED6" w:rsidRDefault="00827A7E" w:rsidP="00827A7E">
      <w:pPr>
        <w:spacing w:line="360" w:lineRule="auto"/>
        <w:rPr>
          <w:rFonts w:ascii="Arial" w:hAnsi="Arial" w:cs="Arial"/>
          <w:b/>
          <w:lang w:val="id-ID"/>
        </w:rPr>
      </w:pPr>
      <w:r w:rsidRPr="00C75ED6">
        <w:rPr>
          <w:rFonts w:ascii="Arial" w:hAnsi="Arial" w:cs="Arial"/>
          <w:b/>
          <w:noProof/>
          <w:sz w:val="28"/>
          <w:szCs w:val="28"/>
          <w:lang w:val="en-US" w:eastAsia="en-US"/>
        </w:rPr>
        <w:drawing>
          <wp:anchor distT="0" distB="0" distL="114300" distR="114300" simplePos="0" relativeHeight="251659264" behindDoc="1" locked="0" layoutInCell="1" allowOverlap="1">
            <wp:simplePos x="0" y="0"/>
            <wp:positionH relativeFrom="column">
              <wp:posOffset>1584960</wp:posOffset>
            </wp:positionH>
            <wp:positionV relativeFrom="paragraph">
              <wp:posOffset>241300</wp:posOffset>
            </wp:positionV>
            <wp:extent cx="1897200" cy="1940400"/>
            <wp:effectExtent l="0" t="0" r="8255" b="3175"/>
            <wp:wrapNone/>
            <wp:docPr id="2"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7"/>
                    <a:stretch>
                      <a:fillRect/>
                    </a:stretch>
                  </pic:blipFill>
                  <pic:spPr>
                    <a:xfrm>
                      <a:off x="0" y="0"/>
                      <a:ext cx="1897200" cy="1940400"/>
                    </a:xfrm>
                    <a:prstGeom prst="rect">
                      <a:avLst/>
                    </a:prstGeom>
                  </pic:spPr>
                </pic:pic>
              </a:graphicData>
            </a:graphic>
          </wp:anchor>
        </w:drawing>
      </w:r>
    </w:p>
    <w:p w:rsidR="00827A7E" w:rsidRPr="00C75ED6" w:rsidRDefault="00827A7E" w:rsidP="00827A7E">
      <w:pPr>
        <w:spacing w:line="360" w:lineRule="auto"/>
        <w:jc w:val="center"/>
        <w:rPr>
          <w:rFonts w:ascii="Arial" w:hAnsi="Arial" w:cs="Arial"/>
          <w:b/>
          <w:lang w:val="id-ID"/>
        </w:rPr>
      </w:pPr>
    </w:p>
    <w:p w:rsidR="00827A7E" w:rsidRPr="00C75ED6" w:rsidRDefault="00827A7E" w:rsidP="00827A7E">
      <w:pPr>
        <w:spacing w:line="360" w:lineRule="auto"/>
        <w:jc w:val="center"/>
        <w:rPr>
          <w:rFonts w:ascii="Arial" w:hAnsi="Arial" w:cs="Arial"/>
          <w:b/>
          <w:lang w:val="id-ID"/>
        </w:rPr>
      </w:pPr>
    </w:p>
    <w:p w:rsidR="00827A7E" w:rsidRPr="00C75ED6" w:rsidRDefault="00827A7E" w:rsidP="00827A7E">
      <w:pPr>
        <w:spacing w:line="360" w:lineRule="auto"/>
        <w:jc w:val="center"/>
        <w:rPr>
          <w:rFonts w:ascii="Arial" w:hAnsi="Arial" w:cs="Arial"/>
          <w:b/>
          <w:lang w:val="id-ID"/>
        </w:rPr>
      </w:pPr>
    </w:p>
    <w:p w:rsidR="00827A7E" w:rsidRPr="00C75ED6" w:rsidRDefault="00827A7E" w:rsidP="00827A7E">
      <w:pPr>
        <w:spacing w:line="360" w:lineRule="auto"/>
        <w:jc w:val="center"/>
        <w:rPr>
          <w:rFonts w:ascii="Arial" w:hAnsi="Arial" w:cs="Arial"/>
          <w:b/>
          <w:lang w:val="id-ID"/>
        </w:rPr>
      </w:pPr>
    </w:p>
    <w:p w:rsidR="00827A7E" w:rsidRPr="00C75ED6" w:rsidRDefault="00827A7E" w:rsidP="00827A7E">
      <w:pPr>
        <w:spacing w:line="360" w:lineRule="auto"/>
        <w:jc w:val="center"/>
        <w:rPr>
          <w:rFonts w:ascii="Arial" w:hAnsi="Arial" w:cs="Arial"/>
          <w:b/>
          <w:lang w:val="id-ID"/>
        </w:rPr>
      </w:pPr>
    </w:p>
    <w:p w:rsidR="00827A7E" w:rsidRPr="00C75ED6" w:rsidRDefault="00827A7E" w:rsidP="00827A7E">
      <w:pPr>
        <w:spacing w:line="360" w:lineRule="auto"/>
        <w:jc w:val="center"/>
        <w:rPr>
          <w:rFonts w:ascii="Arial" w:hAnsi="Arial" w:cs="Arial"/>
          <w:b/>
          <w:lang w:val="id-ID"/>
        </w:rPr>
      </w:pPr>
    </w:p>
    <w:p w:rsidR="00827A7E" w:rsidRPr="00C75ED6" w:rsidRDefault="00827A7E" w:rsidP="00827A7E">
      <w:pPr>
        <w:spacing w:line="360" w:lineRule="auto"/>
        <w:jc w:val="center"/>
        <w:rPr>
          <w:rFonts w:ascii="Arial" w:hAnsi="Arial" w:cs="Arial"/>
          <w:b/>
          <w:lang w:val="id-ID"/>
        </w:rPr>
      </w:pPr>
    </w:p>
    <w:p w:rsidR="00827A7E" w:rsidRPr="00C75ED6" w:rsidRDefault="00827A7E" w:rsidP="00827A7E">
      <w:pPr>
        <w:spacing w:line="360" w:lineRule="auto"/>
        <w:jc w:val="center"/>
        <w:rPr>
          <w:rFonts w:ascii="Arial" w:hAnsi="Arial" w:cs="Arial"/>
          <w:b/>
          <w:lang w:val="id-ID"/>
        </w:rPr>
      </w:pPr>
    </w:p>
    <w:p w:rsidR="00827A7E" w:rsidRDefault="00827A7E" w:rsidP="00827A7E">
      <w:pPr>
        <w:spacing w:line="360" w:lineRule="auto"/>
        <w:rPr>
          <w:rFonts w:ascii="Arial" w:hAnsi="Arial" w:cs="Arial"/>
          <w:b/>
          <w:lang w:val="id-ID"/>
        </w:rPr>
      </w:pPr>
    </w:p>
    <w:p w:rsidR="00827A7E" w:rsidRPr="002015B6" w:rsidRDefault="00827A7E" w:rsidP="00827A7E">
      <w:pPr>
        <w:spacing w:line="360" w:lineRule="auto"/>
        <w:rPr>
          <w:rFonts w:ascii="Arial" w:hAnsi="Arial" w:cs="Arial"/>
          <w:b/>
          <w:lang w:val="en-US"/>
        </w:rPr>
      </w:pPr>
    </w:p>
    <w:p w:rsidR="00827A7E" w:rsidRPr="00FA69E7" w:rsidRDefault="00FA69E7" w:rsidP="00827A7E">
      <w:pPr>
        <w:jc w:val="center"/>
        <w:rPr>
          <w:rFonts w:ascii="Arial" w:hAnsi="Arial" w:cs="Arial"/>
          <w:b/>
          <w:sz w:val="28"/>
          <w:lang w:val="en-US"/>
        </w:rPr>
      </w:pPr>
      <w:r>
        <w:rPr>
          <w:rFonts w:ascii="Arial" w:hAnsi="Arial" w:cs="Arial"/>
          <w:b/>
          <w:sz w:val="28"/>
          <w:lang w:val="en-US"/>
        </w:rPr>
        <w:t>MATRONA NAINGGOLAN</w:t>
      </w:r>
    </w:p>
    <w:p w:rsidR="00827A7E" w:rsidRPr="00FA69E7" w:rsidRDefault="00FA69E7" w:rsidP="00827A7E">
      <w:pPr>
        <w:jc w:val="center"/>
        <w:rPr>
          <w:rFonts w:ascii="Arial" w:hAnsi="Arial" w:cs="Arial"/>
          <w:b/>
          <w:sz w:val="28"/>
          <w:lang w:val="en-US"/>
        </w:rPr>
      </w:pPr>
      <w:r>
        <w:rPr>
          <w:rFonts w:ascii="Arial" w:hAnsi="Arial" w:cs="Arial"/>
          <w:b/>
          <w:sz w:val="28"/>
          <w:lang w:val="id-ID"/>
        </w:rPr>
        <w:t>P075390160</w:t>
      </w:r>
      <w:r>
        <w:rPr>
          <w:rFonts w:ascii="Arial" w:hAnsi="Arial" w:cs="Arial"/>
          <w:b/>
          <w:sz w:val="28"/>
          <w:lang w:val="en-US"/>
        </w:rPr>
        <w:t>17</w:t>
      </w:r>
    </w:p>
    <w:p w:rsidR="00827A7E" w:rsidRPr="00C75ED6" w:rsidRDefault="00827A7E" w:rsidP="00827A7E">
      <w:pPr>
        <w:jc w:val="center"/>
        <w:rPr>
          <w:rFonts w:ascii="Arial" w:hAnsi="Arial" w:cs="Arial"/>
          <w:b/>
          <w:sz w:val="28"/>
          <w:lang w:val="id-ID"/>
        </w:rPr>
      </w:pPr>
    </w:p>
    <w:p w:rsidR="00827A7E" w:rsidRPr="00C75ED6" w:rsidRDefault="00827A7E" w:rsidP="00827A7E">
      <w:pPr>
        <w:jc w:val="center"/>
        <w:rPr>
          <w:rFonts w:ascii="Arial" w:hAnsi="Arial" w:cs="Arial"/>
          <w:b/>
          <w:lang w:val="id-ID"/>
        </w:rPr>
      </w:pPr>
    </w:p>
    <w:p w:rsidR="00827A7E" w:rsidRDefault="00827A7E" w:rsidP="00827A7E">
      <w:pPr>
        <w:jc w:val="center"/>
        <w:rPr>
          <w:rFonts w:ascii="Arial" w:hAnsi="Arial" w:cs="Arial"/>
          <w:b/>
          <w:lang w:val="id-ID"/>
        </w:rPr>
      </w:pPr>
    </w:p>
    <w:p w:rsidR="00827A7E" w:rsidRDefault="00827A7E" w:rsidP="00827A7E">
      <w:pPr>
        <w:jc w:val="center"/>
        <w:rPr>
          <w:rFonts w:ascii="Arial" w:hAnsi="Arial" w:cs="Arial"/>
          <w:b/>
          <w:lang w:val="id-ID"/>
        </w:rPr>
      </w:pPr>
    </w:p>
    <w:p w:rsidR="00827A7E" w:rsidRDefault="00827A7E" w:rsidP="00827A7E">
      <w:pPr>
        <w:spacing w:before="240" w:after="240" w:line="480" w:lineRule="auto"/>
        <w:rPr>
          <w:rFonts w:ascii="Arial" w:hAnsi="Arial" w:cs="Arial"/>
          <w:b/>
          <w:lang w:val="en-US"/>
        </w:rPr>
      </w:pPr>
    </w:p>
    <w:p w:rsidR="00FA69E7" w:rsidRPr="00FA69E7" w:rsidRDefault="00FA69E7" w:rsidP="00827A7E">
      <w:pPr>
        <w:spacing w:before="240" w:after="240" w:line="480" w:lineRule="auto"/>
        <w:rPr>
          <w:rFonts w:ascii="Arial" w:hAnsi="Arial" w:cs="Arial"/>
          <w:b/>
          <w:lang w:val="en-US"/>
        </w:rPr>
      </w:pPr>
    </w:p>
    <w:p w:rsidR="00827A7E" w:rsidRPr="00C75ED6" w:rsidRDefault="00827A7E" w:rsidP="00827A7E">
      <w:pPr>
        <w:jc w:val="center"/>
        <w:rPr>
          <w:rFonts w:ascii="Arial" w:hAnsi="Arial" w:cs="Arial"/>
          <w:b/>
          <w:sz w:val="28"/>
          <w:lang w:val="id-ID"/>
        </w:rPr>
      </w:pPr>
      <w:r w:rsidRPr="00C75ED6">
        <w:rPr>
          <w:rFonts w:ascii="Arial" w:hAnsi="Arial" w:cs="Arial"/>
          <w:b/>
          <w:sz w:val="28"/>
          <w:lang w:val="id-ID"/>
        </w:rPr>
        <w:t xml:space="preserve">POLITEKNIK KESEHATAN KEMENKES MEDAN </w:t>
      </w:r>
    </w:p>
    <w:p w:rsidR="00827A7E" w:rsidRPr="00C75ED6" w:rsidRDefault="00827A7E" w:rsidP="00827A7E">
      <w:pPr>
        <w:jc w:val="center"/>
        <w:rPr>
          <w:rFonts w:ascii="Arial" w:hAnsi="Arial" w:cs="Arial"/>
          <w:b/>
          <w:sz w:val="28"/>
          <w:lang w:val="id-ID"/>
        </w:rPr>
      </w:pPr>
      <w:r w:rsidRPr="00C75ED6">
        <w:rPr>
          <w:rFonts w:ascii="Arial" w:hAnsi="Arial" w:cs="Arial"/>
          <w:b/>
          <w:sz w:val="28"/>
          <w:lang w:val="id-ID"/>
        </w:rPr>
        <w:t>JURUSAN FARMASI</w:t>
      </w:r>
    </w:p>
    <w:p w:rsidR="00827A7E" w:rsidRDefault="00827A7E" w:rsidP="00827A7E">
      <w:pPr>
        <w:jc w:val="center"/>
        <w:rPr>
          <w:rFonts w:ascii="Arial" w:hAnsi="Arial" w:cs="Arial"/>
          <w:b/>
          <w:sz w:val="28"/>
          <w:lang w:val="en-US"/>
        </w:rPr>
      </w:pPr>
      <w:r w:rsidRPr="00C75ED6">
        <w:rPr>
          <w:rFonts w:ascii="Arial" w:hAnsi="Arial" w:cs="Arial"/>
          <w:b/>
          <w:sz w:val="28"/>
          <w:lang w:val="id-ID"/>
        </w:rPr>
        <w:t>2019</w:t>
      </w:r>
    </w:p>
    <w:p w:rsidR="00FA69E7" w:rsidRDefault="00FA69E7" w:rsidP="00FA69E7">
      <w:pPr>
        <w:rPr>
          <w:rFonts w:ascii="Arial" w:hAnsi="Arial" w:cs="Arial"/>
          <w:b/>
          <w:sz w:val="28"/>
          <w:lang w:val="en-US"/>
        </w:rPr>
      </w:pPr>
    </w:p>
    <w:p w:rsidR="00FA69E7" w:rsidRPr="00FA69E7" w:rsidRDefault="00FA69E7" w:rsidP="00827A7E">
      <w:pPr>
        <w:jc w:val="center"/>
        <w:rPr>
          <w:rFonts w:ascii="Arial" w:hAnsi="Arial" w:cs="Arial"/>
          <w:b/>
          <w:sz w:val="28"/>
          <w:lang w:val="en-US"/>
        </w:rPr>
      </w:pPr>
    </w:p>
    <w:p w:rsidR="00F27DE4" w:rsidRPr="00D20202" w:rsidRDefault="00F27DE4" w:rsidP="00D20202">
      <w:pPr>
        <w:spacing w:line="480" w:lineRule="auto"/>
        <w:jc w:val="center"/>
        <w:rPr>
          <w:rFonts w:ascii="Arial" w:hAnsi="Arial" w:cs="Arial"/>
          <w:b/>
          <w:sz w:val="28"/>
          <w:szCs w:val="28"/>
          <w:lang w:val="id-ID"/>
        </w:rPr>
      </w:pPr>
      <w:r>
        <w:rPr>
          <w:rFonts w:ascii="Arial" w:hAnsi="Arial" w:cs="Arial"/>
          <w:b/>
          <w:sz w:val="28"/>
          <w:szCs w:val="28"/>
        </w:rPr>
        <w:t>LEMBAR PERSETUJUAN</w:t>
      </w:r>
    </w:p>
    <w:p w:rsidR="00F27DE4" w:rsidRPr="00827A7E" w:rsidRDefault="00D20202" w:rsidP="00FA3DAE">
      <w:pPr>
        <w:tabs>
          <w:tab w:val="left" w:pos="1418"/>
          <w:tab w:val="left" w:pos="1843"/>
        </w:tabs>
        <w:spacing w:after="120"/>
        <w:ind w:left="1701" w:hanging="1701"/>
        <w:jc w:val="both"/>
        <w:rPr>
          <w:rFonts w:ascii="Arial" w:hAnsi="Arial" w:cs="Arial"/>
          <w:b/>
          <w:sz w:val="28"/>
          <w:szCs w:val="28"/>
          <w:lang w:val="id-ID"/>
        </w:rPr>
      </w:pPr>
      <w:r w:rsidRPr="00A11820">
        <w:rPr>
          <w:rFonts w:ascii="Arial" w:hAnsi="Arial" w:cs="Arial"/>
          <w:b/>
          <w:szCs w:val="28"/>
        </w:rPr>
        <w:t>JUDUL</w:t>
      </w:r>
      <w:r w:rsidRPr="00A11820">
        <w:rPr>
          <w:rFonts w:ascii="Arial" w:hAnsi="Arial" w:cs="Arial"/>
          <w:b/>
          <w:szCs w:val="28"/>
          <w:lang w:val="id-ID"/>
        </w:rPr>
        <w:tab/>
      </w:r>
      <w:r w:rsidRPr="00A11820">
        <w:rPr>
          <w:rFonts w:ascii="Arial" w:hAnsi="Arial" w:cs="Arial"/>
          <w:b/>
          <w:szCs w:val="28"/>
        </w:rPr>
        <w:t xml:space="preserve">: </w:t>
      </w:r>
      <w:r w:rsidRPr="00A11820">
        <w:rPr>
          <w:rFonts w:ascii="Arial" w:hAnsi="Arial" w:cs="Arial"/>
          <w:b/>
          <w:szCs w:val="28"/>
          <w:lang w:val="id-ID"/>
        </w:rPr>
        <w:tab/>
      </w:r>
      <w:r w:rsidR="00FA69E7" w:rsidRPr="0066545B">
        <w:rPr>
          <w:rFonts w:ascii="Arial" w:hAnsi="Arial"/>
          <w:b/>
        </w:rPr>
        <w:t>GAMBARAN PENGETAHUAN SIKAP DAN TINDAKAN IBU HAMIL  TERHADAP RESIKO HIPERTENSI DI PUSKESMAS GLUGUR DARAT KECAMATAN MEDAN TIMUR</w:t>
      </w:r>
    </w:p>
    <w:p w:rsidR="00F27DE4" w:rsidRPr="00FA69E7" w:rsidRDefault="00D20202" w:rsidP="00640154">
      <w:pPr>
        <w:tabs>
          <w:tab w:val="left" w:pos="1418"/>
          <w:tab w:val="left" w:pos="1701"/>
        </w:tabs>
        <w:spacing w:line="360" w:lineRule="auto"/>
        <w:rPr>
          <w:rFonts w:ascii="Arial" w:hAnsi="Arial" w:cs="Arial"/>
          <w:b/>
          <w:szCs w:val="28"/>
          <w:lang w:val="en-US"/>
        </w:rPr>
      </w:pPr>
      <w:r w:rsidRPr="0063626E">
        <w:rPr>
          <w:rFonts w:ascii="Arial" w:hAnsi="Arial" w:cs="Arial"/>
          <w:b/>
          <w:szCs w:val="28"/>
        </w:rPr>
        <w:t>NAMA</w:t>
      </w:r>
      <w:r w:rsidRPr="0063626E">
        <w:rPr>
          <w:rFonts w:ascii="Arial" w:hAnsi="Arial" w:cs="Arial"/>
          <w:b/>
          <w:szCs w:val="28"/>
        </w:rPr>
        <w:tab/>
        <w:t>:</w:t>
      </w:r>
      <w:r w:rsidR="00FA69E7">
        <w:rPr>
          <w:rFonts w:ascii="Arial" w:hAnsi="Arial" w:cs="Arial"/>
          <w:b/>
          <w:szCs w:val="28"/>
          <w:lang w:val="id-ID"/>
        </w:rPr>
        <w:tab/>
      </w:r>
      <w:r w:rsidR="00FA69E7">
        <w:rPr>
          <w:rFonts w:ascii="Arial" w:hAnsi="Arial" w:cs="Arial"/>
          <w:b/>
          <w:szCs w:val="28"/>
          <w:lang w:val="en-US"/>
        </w:rPr>
        <w:t>MATRONA NAINGGOLAN</w:t>
      </w:r>
    </w:p>
    <w:p w:rsidR="00F27DE4" w:rsidRPr="00FA69E7" w:rsidRDefault="00D20202" w:rsidP="00640154">
      <w:pPr>
        <w:tabs>
          <w:tab w:val="left" w:pos="1418"/>
          <w:tab w:val="left" w:pos="1701"/>
        </w:tabs>
        <w:spacing w:line="360" w:lineRule="auto"/>
        <w:rPr>
          <w:rFonts w:ascii="Arial" w:hAnsi="Arial" w:cs="Arial"/>
          <w:b/>
          <w:szCs w:val="28"/>
          <w:lang w:val="en-US"/>
        </w:rPr>
      </w:pPr>
      <w:r w:rsidRPr="0063626E">
        <w:rPr>
          <w:rFonts w:ascii="Arial" w:hAnsi="Arial" w:cs="Arial"/>
          <w:b/>
          <w:szCs w:val="28"/>
        </w:rPr>
        <w:t>NIM</w:t>
      </w:r>
      <w:r w:rsidRPr="0063626E">
        <w:rPr>
          <w:rFonts w:ascii="Arial" w:hAnsi="Arial" w:cs="Arial"/>
          <w:b/>
          <w:szCs w:val="28"/>
        </w:rPr>
        <w:tab/>
        <w:t>:</w:t>
      </w:r>
      <w:r w:rsidRPr="0063626E">
        <w:rPr>
          <w:rFonts w:ascii="Arial" w:hAnsi="Arial" w:cs="Arial"/>
          <w:b/>
          <w:szCs w:val="28"/>
          <w:lang w:val="id-ID"/>
        </w:rPr>
        <w:tab/>
      </w:r>
      <w:r w:rsidR="00FA69E7">
        <w:rPr>
          <w:rFonts w:ascii="Arial" w:hAnsi="Arial" w:cs="Arial"/>
          <w:b/>
          <w:szCs w:val="28"/>
        </w:rPr>
        <w:t>P07539016017</w:t>
      </w:r>
    </w:p>
    <w:p w:rsidR="00F27DE4" w:rsidRPr="0063626E" w:rsidRDefault="00F27DE4" w:rsidP="00F27DE4">
      <w:pPr>
        <w:tabs>
          <w:tab w:val="left" w:pos="1418"/>
          <w:tab w:val="left" w:pos="1701"/>
        </w:tabs>
        <w:spacing w:line="360" w:lineRule="auto"/>
        <w:rPr>
          <w:rFonts w:ascii="Arial" w:hAnsi="Arial" w:cs="Arial"/>
          <w:b/>
          <w:szCs w:val="28"/>
          <w:lang w:val="id-ID"/>
        </w:rPr>
      </w:pPr>
    </w:p>
    <w:p w:rsidR="00F27DE4" w:rsidRDefault="00565357" w:rsidP="006F6E22">
      <w:pPr>
        <w:tabs>
          <w:tab w:val="left" w:pos="1418"/>
          <w:tab w:val="left" w:pos="1560"/>
        </w:tabs>
        <w:spacing w:line="360" w:lineRule="auto"/>
        <w:jc w:val="center"/>
        <w:rPr>
          <w:rFonts w:ascii="Arial" w:hAnsi="Arial" w:cs="Arial"/>
          <w:sz w:val="22"/>
          <w:szCs w:val="28"/>
          <w:lang w:val="id-ID"/>
        </w:rPr>
      </w:pPr>
      <w:r>
        <w:rPr>
          <w:rFonts w:ascii="Arial" w:hAnsi="Arial" w:cs="Arial"/>
          <w:szCs w:val="28"/>
        </w:rPr>
        <w:t>Telah</w:t>
      </w:r>
      <w:r w:rsidR="00FA69E7">
        <w:rPr>
          <w:rFonts w:ascii="Arial" w:hAnsi="Arial" w:cs="Arial"/>
          <w:szCs w:val="28"/>
        </w:rPr>
        <w:t xml:space="preserve"> </w:t>
      </w:r>
      <w:r>
        <w:rPr>
          <w:rFonts w:ascii="Arial" w:hAnsi="Arial" w:cs="Arial"/>
          <w:szCs w:val="28"/>
        </w:rPr>
        <w:t>D</w:t>
      </w:r>
      <w:r w:rsidR="00F27DE4">
        <w:rPr>
          <w:rFonts w:ascii="Arial" w:hAnsi="Arial" w:cs="Arial"/>
          <w:szCs w:val="28"/>
        </w:rPr>
        <w:t>iterima</w:t>
      </w:r>
      <w:r w:rsidR="00FA69E7">
        <w:rPr>
          <w:rFonts w:ascii="Arial" w:hAnsi="Arial" w:cs="Arial"/>
          <w:szCs w:val="28"/>
        </w:rPr>
        <w:t xml:space="preserve"> </w:t>
      </w:r>
      <w:r w:rsidR="00F27DE4">
        <w:rPr>
          <w:rFonts w:ascii="Arial" w:hAnsi="Arial" w:cs="Arial"/>
          <w:szCs w:val="28"/>
        </w:rPr>
        <w:t>dan</w:t>
      </w:r>
      <w:r w:rsidR="00FA69E7">
        <w:rPr>
          <w:rFonts w:ascii="Arial" w:hAnsi="Arial" w:cs="Arial"/>
          <w:szCs w:val="28"/>
        </w:rPr>
        <w:t xml:space="preserve"> </w:t>
      </w:r>
      <w:r>
        <w:rPr>
          <w:rFonts w:ascii="Arial" w:hAnsi="Arial" w:cs="Arial"/>
          <w:szCs w:val="28"/>
          <w:lang w:val="en-US"/>
        </w:rPr>
        <w:t>D</w:t>
      </w:r>
      <w:r w:rsidR="00993E45">
        <w:rPr>
          <w:rFonts w:ascii="Arial" w:hAnsi="Arial" w:cs="Arial"/>
          <w:szCs w:val="28"/>
          <w:lang w:val="id-ID"/>
        </w:rPr>
        <w:t>i</w:t>
      </w:r>
      <w:r w:rsidR="00F27DE4">
        <w:rPr>
          <w:rFonts w:ascii="Arial" w:hAnsi="Arial" w:cs="Arial"/>
          <w:szCs w:val="28"/>
          <w:lang w:val="id-ID"/>
        </w:rPr>
        <w:t xml:space="preserve">setujui untuk </w:t>
      </w:r>
      <w:r w:rsidR="007268B1">
        <w:rPr>
          <w:rFonts w:ascii="Arial" w:hAnsi="Arial" w:cs="Arial"/>
          <w:szCs w:val="28"/>
          <w:lang w:val="id-ID"/>
        </w:rPr>
        <w:t>D</w:t>
      </w:r>
      <w:r w:rsidR="007268B1">
        <w:rPr>
          <w:rFonts w:ascii="Arial" w:hAnsi="Arial" w:cs="Arial"/>
          <w:szCs w:val="28"/>
        </w:rPr>
        <w:t>iseminarkan</w:t>
      </w:r>
      <w:r w:rsidR="00FA69E7">
        <w:rPr>
          <w:rFonts w:ascii="Arial" w:hAnsi="Arial" w:cs="Arial"/>
          <w:szCs w:val="28"/>
        </w:rPr>
        <w:t xml:space="preserve"> </w:t>
      </w:r>
      <w:r w:rsidR="007268B1">
        <w:rPr>
          <w:rFonts w:ascii="Arial" w:hAnsi="Arial" w:cs="Arial"/>
          <w:szCs w:val="28"/>
          <w:lang w:val="id-ID"/>
        </w:rPr>
        <w:t>D</w:t>
      </w:r>
      <w:r w:rsidR="007268B1">
        <w:rPr>
          <w:rFonts w:ascii="Arial" w:hAnsi="Arial" w:cs="Arial"/>
          <w:szCs w:val="28"/>
        </w:rPr>
        <w:t>ihadapan</w:t>
      </w:r>
      <w:r w:rsidR="00FA69E7">
        <w:rPr>
          <w:rFonts w:ascii="Arial" w:hAnsi="Arial" w:cs="Arial"/>
          <w:szCs w:val="28"/>
        </w:rPr>
        <w:t xml:space="preserve"> </w:t>
      </w:r>
      <w:r w:rsidR="007268B1">
        <w:rPr>
          <w:rFonts w:ascii="Arial" w:hAnsi="Arial" w:cs="Arial"/>
          <w:szCs w:val="28"/>
          <w:lang w:val="id-ID"/>
        </w:rPr>
        <w:t>P</w:t>
      </w:r>
      <w:r w:rsidR="00F27DE4">
        <w:rPr>
          <w:rFonts w:ascii="Arial" w:hAnsi="Arial" w:cs="Arial"/>
          <w:szCs w:val="28"/>
        </w:rPr>
        <w:t>enguji Medan,</w:t>
      </w:r>
      <w:r w:rsidR="00F27DE4">
        <w:rPr>
          <w:rFonts w:ascii="Arial" w:hAnsi="Arial" w:cs="Arial"/>
          <w:szCs w:val="28"/>
          <w:lang w:val="id-ID"/>
        </w:rPr>
        <w:tab/>
      </w:r>
      <w:r w:rsidR="00F27DE4">
        <w:rPr>
          <w:rFonts w:ascii="Arial" w:hAnsi="Arial" w:cs="Arial"/>
          <w:szCs w:val="28"/>
          <w:lang w:val="id-ID"/>
        </w:rPr>
        <w:tab/>
      </w:r>
      <w:r w:rsidR="00F27DE4">
        <w:rPr>
          <w:rFonts w:ascii="Arial" w:hAnsi="Arial" w:cs="Arial"/>
          <w:szCs w:val="28"/>
          <w:lang w:val="id-ID"/>
        </w:rPr>
        <w:tab/>
      </w:r>
      <w:r w:rsidR="00F27DE4">
        <w:rPr>
          <w:rFonts w:ascii="Arial" w:hAnsi="Arial" w:cs="Arial"/>
          <w:szCs w:val="28"/>
        </w:rPr>
        <w:t>2019</w:t>
      </w:r>
    </w:p>
    <w:p w:rsidR="00F27DE4" w:rsidRDefault="00F27DE4" w:rsidP="00F27DE4">
      <w:pPr>
        <w:tabs>
          <w:tab w:val="left" w:pos="1418"/>
          <w:tab w:val="left" w:pos="1560"/>
        </w:tabs>
        <w:spacing w:before="240" w:line="360" w:lineRule="auto"/>
        <w:jc w:val="center"/>
        <w:rPr>
          <w:rFonts w:ascii="Arial" w:hAnsi="Arial" w:cs="Arial"/>
          <w:szCs w:val="28"/>
          <w:lang w:val="en-US"/>
        </w:rPr>
      </w:pPr>
    </w:p>
    <w:p w:rsidR="00F27DE4" w:rsidRDefault="00F27DE4" w:rsidP="00F27DE4">
      <w:pPr>
        <w:tabs>
          <w:tab w:val="left" w:pos="1418"/>
          <w:tab w:val="left" w:pos="1560"/>
        </w:tabs>
        <w:jc w:val="center"/>
        <w:rPr>
          <w:rFonts w:ascii="Arial" w:hAnsi="Arial" w:cs="Arial"/>
          <w:szCs w:val="28"/>
          <w:lang w:val="id-ID"/>
        </w:rPr>
      </w:pPr>
      <w:r>
        <w:rPr>
          <w:rFonts w:ascii="Arial" w:hAnsi="Arial" w:cs="Arial"/>
          <w:szCs w:val="28"/>
        </w:rPr>
        <w:t>Menyetujui</w:t>
      </w:r>
    </w:p>
    <w:p w:rsidR="00F27DE4" w:rsidRDefault="00F27DE4" w:rsidP="00F27DE4">
      <w:pPr>
        <w:tabs>
          <w:tab w:val="left" w:pos="1418"/>
          <w:tab w:val="left" w:pos="1560"/>
        </w:tabs>
        <w:jc w:val="center"/>
        <w:rPr>
          <w:rFonts w:ascii="Arial" w:hAnsi="Arial" w:cs="Arial"/>
          <w:szCs w:val="28"/>
          <w:lang w:val="id-ID"/>
        </w:rPr>
      </w:pPr>
      <w:r>
        <w:rPr>
          <w:rFonts w:ascii="Arial" w:hAnsi="Arial" w:cs="Arial"/>
          <w:szCs w:val="28"/>
        </w:rPr>
        <w:t>Pembimbing</w:t>
      </w:r>
    </w:p>
    <w:p w:rsidR="00F27DE4" w:rsidRDefault="00F27DE4" w:rsidP="003B4C00">
      <w:pPr>
        <w:tabs>
          <w:tab w:val="left" w:pos="1418"/>
          <w:tab w:val="left" w:pos="1560"/>
        </w:tabs>
        <w:spacing w:line="360" w:lineRule="auto"/>
        <w:jc w:val="center"/>
        <w:rPr>
          <w:rFonts w:ascii="Arial" w:hAnsi="Arial" w:cs="Arial"/>
          <w:szCs w:val="28"/>
          <w:lang w:val="en-US"/>
        </w:rPr>
      </w:pPr>
    </w:p>
    <w:p w:rsidR="00D20202" w:rsidRPr="00FA3DAE" w:rsidRDefault="00D20202" w:rsidP="003B4C00">
      <w:pPr>
        <w:tabs>
          <w:tab w:val="left" w:pos="1418"/>
          <w:tab w:val="left" w:pos="1560"/>
        </w:tabs>
        <w:spacing w:line="360" w:lineRule="auto"/>
        <w:rPr>
          <w:rFonts w:ascii="Arial" w:hAnsi="Arial" w:cs="Arial"/>
          <w:color w:val="FF0000"/>
          <w:szCs w:val="28"/>
          <w:lang w:val="id-ID"/>
        </w:rPr>
      </w:pPr>
    </w:p>
    <w:p w:rsidR="00F162DF" w:rsidRDefault="00F162DF" w:rsidP="003B4C00">
      <w:pPr>
        <w:tabs>
          <w:tab w:val="left" w:pos="1418"/>
          <w:tab w:val="left" w:pos="1560"/>
        </w:tabs>
        <w:spacing w:line="360" w:lineRule="auto"/>
        <w:jc w:val="center"/>
        <w:rPr>
          <w:rFonts w:ascii="Arial" w:hAnsi="Arial" w:cs="Arial"/>
          <w:color w:val="FF0000"/>
          <w:szCs w:val="28"/>
          <w:lang w:val="id-ID"/>
        </w:rPr>
      </w:pPr>
    </w:p>
    <w:p w:rsidR="003B4C00" w:rsidRPr="003B4C00" w:rsidRDefault="003B4C00" w:rsidP="003B4C00">
      <w:pPr>
        <w:tabs>
          <w:tab w:val="left" w:pos="1418"/>
          <w:tab w:val="left" w:pos="1560"/>
        </w:tabs>
        <w:spacing w:line="360" w:lineRule="auto"/>
        <w:jc w:val="center"/>
        <w:rPr>
          <w:rFonts w:ascii="Arial" w:hAnsi="Arial" w:cs="Arial"/>
          <w:color w:val="FF0000"/>
          <w:szCs w:val="28"/>
          <w:lang w:val="id-ID"/>
        </w:rPr>
      </w:pPr>
    </w:p>
    <w:p w:rsidR="00FA69E7" w:rsidRPr="0066545B" w:rsidRDefault="00FA69E7" w:rsidP="00FA69E7">
      <w:pPr>
        <w:jc w:val="center"/>
        <w:rPr>
          <w:rFonts w:ascii="Arial" w:hAnsi="Arial" w:cs="Arial"/>
        </w:rPr>
      </w:pPr>
      <w:r>
        <w:rPr>
          <w:rFonts w:ascii="Arial" w:hAnsi="Arial" w:cs="Arial"/>
        </w:rPr>
        <w:t>Zulfa Ismaniar Fauzi, SE,M.Si</w:t>
      </w:r>
    </w:p>
    <w:p w:rsidR="00FA69E7" w:rsidRPr="0066545B" w:rsidRDefault="00FA69E7" w:rsidP="00FA69E7">
      <w:pPr>
        <w:jc w:val="center"/>
        <w:rPr>
          <w:rFonts w:ascii="Arial" w:hAnsi="Arial" w:cs="Arial"/>
        </w:rPr>
      </w:pPr>
      <w:r>
        <w:rPr>
          <w:rFonts w:ascii="Arial" w:hAnsi="Arial" w:cs="Arial"/>
          <w:lang w:val="id-ID"/>
        </w:rPr>
        <w:t>NI</w:t>
      </w:r>
      <w:r>
        <w:rPr>
          <w:rFonts w:ascii="Arial" w:hAnsi="Arial" w:cs="Arial"/>
        </w:rPr>
        <w:t xml:space="preserve">P </w:t>
      </w:r>
      <w:r>
        <w:rPr>
          <w:rFonts w:ascii="Arial" w:hAnsi="Arial" w:cs="Arial"/>
          <w:lang w:val="id-ID"/>
        </w:rPr>
        <w:t>19</w:t>
      </w:r>
      <w:r>
        <w:rPr>
          <w:rFonts w:ascii="Arial" w:hAnsi="Arial" w:cs="Arial"/>
        </w:rPr>
        <w:t>7611201997032002</w:t>
      </w:r>
    </w:p>
    <w:p w:rsidR="00F27DE4" w:rsidRDefault="00F27DE4" w:rsidP="00640154">
      <w:pPr>
        <w:tabs>
          <w:tab w:val="left" w:pos="1418"/>
          <w:tab w:val="left" w:pos="1560"/>
        </w:tabs>
        <w:spacing w:before="240" w:line="360" w:lineRule="auto"/>
        <w:rPr>
          <w:rFonts w:ascii="Arial" w:hAnsi="Arial" w:cs="Arial"/>
          <w:szCs w:val="28"/>
          <w:lang w:val="en-US"/>
        </w:rPr>
      </w:pPr>
    </w:p>
    <w:p w:rsidR="00FA3DAE" w:rsidRDefault="00FA3DAE" w:rsidP="00640154">
      <w:pPr>
        <w:tabs>
          <w:tab w:val="left" w:pos="1418"/>
          <w:tab w:val="left" w:pos="1560"/>
        </w:tabs>
        <w:spacing w:before="240" w:line="360" w:lineRule="auto"/>
        <w:rPr>
          <w:rFonts w:ascii="Arial" w:hAnsi="Arial" w:cs="Arial"/>
          <w:szCs w:val="28"/>
          <w:lang w:val="id-ID"/>
        </w:rPr>
      </w:pPr>
    </w:p>
    <w:p w:rsidR="00FA3DAE" w:rsidRPr="00FA3DAE" w:rsidRDefault="00FA3DAE" w:rsidP="00640154">
      <w:pPr>
        <w:tabs>
          <w:tab w:val="left" w:pos="1418"/>
          <w:tab w:val="left" w:pos="1560"/>
        </w:tabs>
        <w:spacing w:before="240" w:line="360" w:lineRule="auto"/>
        <w:rPr>
          <w:rFonts w:ascii="Arial" w:hAnsi="Arial" w:cs="Arial"/>
          <w:szCs w:val="28"/>
          <w:lang w:val="id-ID"/>
        </w:rPr>
      </w:pPr>
    </w:p>
    <w:p w:rsidR="00FA69E7" w:rsidRDefault="00F27DE4" w:rsidP="00FA69E7">
      <w:pPr>
        <w:tabs>
          <w:tab w:val="left" w:pos="1418"/>
          <w:tab w:val="left" w:pos="1560"/>
        </w:tabs>
        <w:jc w:val="center"/>
        <w:rPr>
          <w:rFonts w:ascii="Arial" w:hAnsi="Arial" w:cs="Arial"/>
          <w:szCs w:val="28"/>
        </w:rPr>
      </w:pPr>
      <w:r>
        <w:rPr>
          <w:rFonts w:ascii="Arial" w:hAnsi="Arial" w:cs="Arial"/>
          <w:szCs w:val="28"/>
        </w:rPr>
        <w:t>Ketua</w:t>
      </w:r>
      <w:r w:rsidR="00FA69E7">
        <w:rPr>
          <w:rFonts w:ascii="Arial" w:hAnsi="Arial" w:cs="Arial"/>
          <w:szCs w:val="28"/>
        </w:rPr>
        <w:t xml:space="preserve"> </w:t>
      </w:r>
      <w:r>
        <w:rPr>
          <w:rFonts w:ascii="Arial" w:hAnsi="Arial" w:cs="Arial"/>
          <w:szCs w:val="28"/>
        </w:rPr>
        <w:t>JurusanFarmasi</w:t>
      </w:r>
    </w:p>
    <w:p w:rsidR="00F27DE4" w:rsidRDefault="00FA69E7" w:rsidP="00FA69E7">
      <w:pPr>
        <w:tabs>
          <w:tab w:val="left" w:pos="1418"/>
          <w:tab w:val="left" w:pos="1560"/>
        </w:tabs>
        <w:jc w:val="center"/>
        <w:rPr>
          <w:rFonts w:ascii="Arial" w:hAnsi="Arial" w:cs="Arial"/>
          <w:sz w:val="22"/>
          <w:szCs w:val="28"/>
          <w:lang w:val="en-US"/>
        </w:rPr>
      </w:pPr>
      <w:r>
        <w:rPr>
          <w:rFonts w:ascii="Arial" w:hAnsi="Arial" w:cs="Arial"/>
          <w:szCs w:val="28"/>
        </w:rPr>
        <w:t xml:space="preserve"> </w:t>
      </w:r>
      <w:r w:rsidR="00F27DE4">
        <w:rPr>
          <w:rFonts w:ascii="Arial" w:hAnsi="Arial" w:cs="Arial"/>
          <w:szCs w:val="28"/>
        </w:rPr>
        <w:t>Politeknik</w:t>
      </w:r>
      <w:r>
        <w:rPr>
          <w:rFonts w:ascii="Arial" w:hAnsi="Arial" w:cs="Arial"/>
          <w:szCs w:val="28"/>
        </w:rPr>
        <w:t xml:space="preserve"> </w:t>
      </w:r>
      <w:r w:rsidR="00F27DE4">
        <w:rPr>
          <w:rFonts w:ascii="Arial" w:hAnsi="Arial" w:cs="Arial"/>
          <w:szCs w:val="28"/>
        </w:rPr>
        <w:t>Kesehatan</w:t>
      </w:r>
      <w:r>
        <w:rPr>
          <w:rFonts w:ascii="Arial" w:hAnsi="Arial" w:cs="Arial"/>
          <w:szCs w:val="28"/>
        </w:rPr>
        <w:t xml:space="preserve"> </w:t>
      </w:r>
      <w:r w:rsidR="00F27DE4">
        <w:rPr>
          <w:rFonts w:ascii="Arial" w:hAnsi="Arial" w:cs="Arial"/>
          <w:szCs w:val="28"/>
        </w:rPr>
        <w:t>Kemenkes Medan</w:t>
      </w:r>
    </w:p>
    <w:p w:rsidR="00F27DE4" w:rsidRDefault="00F27DE4" w:rsidP="00FA69E7">
      <w:pPr>
        <w:tabs>
          <w:tab w:val="left" w:pos="1418"/>
          <w:tab w:val="left" w:pos="1560"/>
        </w:tabs>
        <w:jc w:val="center"/>
        <w:rPr>
          <w:rFonts w:ascii="Arial" w:hAnsi="Arial" w:cs="Arial"/>
          <w:szCs w:val="28"/>
          <w:lang w:val="id-ID"/>
        </w:rPr>
      </w:pPr>
    </w:p>
    <w:p w:rsidR="00F27DE4" w:rsidRDefault="00F27DE4" w:rsidP="003B4C00">
      <w:pPr>
        <w:tabs>
          <w:tab w:val="left" w:pos="1418"/>
          <w:tab w:val="left" w:pos="1560"/>
        </w:tabs>
        <w:spacing w:line="360" w:lineRule="auto"/>
        <w:rPr>
          <w:rFonts w:ascii="Arial" w:hAnsi="Arial" w:cs="Arial"/>
          <w:szCs w:val="28"/>
          <w:lang w:val="en-US"/>
        </w:rPr>
      </w:pPr>
    </w:p>
    <w:p w:rsidR="003B4C00" w:rsidRPr="00FA3DAE" w:rsidRDefault="003B4C00" w:rsidP="003B4C00">
      <w:pPr>
        <w:tabs>
          <w:tab w:val="left" w:pos="1418"/>
          <w:tab w:val="left" w:pos="1560"/>
        </w:tabs>
        <w:spacing w:line="360" w:lineRule="auto"/>
        <w:rPr>
          <w:rFonts w:ascii="Arial" w:hAnsi="Arial" w:cs="Arial"/>
          <w:szCs w:val="28"/>
          <w:lang w:val="id-ID"/>
        </w:rPr>
      </w:pPr>
    </w:p>
    <w:p w:rsidR="006F6E22" w:rsidRPr="00993E45" w:rsidRDefault="00F27DE4" w:rsidP="00993E45">
      <w:pPr>
        <w:tabs>
          <w:tab w:val="left" w:pos="1418"/>
          <w:tab w:val="left" w:pos="1560"/>
        </w:tabs>
        <w:jc w:val="center"/>
        <w:rPr>
          <w:rFonts w:ascii="Arial" w:hAnsi="Arial" w:cs="Arial"/>
          <w:szCs w:val="28"/>
          <w:lang w:val="id-ID"/>
        </w:rPr>
      </w:pPr>
      <w:r>
        <w:rPr>
          <w:rFonts w:ascii="Arial" w:hAnsi="Arial" w:cs="Arial"/>
          <w:szCs w:val="28"/>
        </w:rPr>
        <w:t>Dra.Masniah, M.Kes., Apt</w:t>
      </w:r>
      <w:r>
        <w:rPr>
          <w:rFonts w:ascii="Arial" w:hAnsi="Arial" w:cs="Arial"/>
          <w:szCs w:val="28"/>
          <w:lang w:val="id-ID"/>
        </w:rPr>
        <w:t xml:space="preserve">. </w:t>
      </w:r>
      <w:r>
        <w:rPr>
          <w:rFonts w:ascii="Arial" w:hAnsi="Arial" w:cs="Arial"/>
          <w:szCs w:val="28"/>
        </w:rPr>
        <w:t xml:space="preserve">                                                                               NIP 196204281995032001</w:t>
      </w:r>
    </w:p>
    <w:p w:rsidR="00FA69E7" w:rsidRPr="00FA69E7" w:rsidRDefault="00FA69E7" w:rsidP="00247CE6">
      <w:pPr>
        <w:spacing w:line="480" w:lineRule="auto"/>
        <w:rPr>
          <w:rFonts w:ascii="Arial" w:hAnsi="Arial" w:cs="Arial"/>
          <w:b/>
          <w:sz w:val="28"/>
          <w:szCs w:val="28"/>
          <w:lang w:val="en-US"/>
        </w:rPr>
      </w:pPr>
    </w:p>
    <w:p w:rsidR="006F6E22" w:rsidRPr="007268B1" w:rsidRDefault="006F6E22" w:rsidP="006F6E22">
      <w:pPr>
        <w:spacing w:line="480" w:lineRule="auto"/>
        <w:jc w:val="center"/>
        <w:rPr>
          <w:rFonts w:ascii="Arial" w:hAnsi="Arial" w:cs="Arial"/>
          <w:b/>
          <w:sz w:val="28"/>
          <w:szCs w:val="28"/>
          <w:lang w:val="id-ID"/>
        </w:rPr>
      </w:pPr>
      <w:r>
        <w:rPr>
          <w:rFonts w:ascii="Arial" w:hAnsi="Arial" w:cs="Arial"/>
          <w:b/>
          <w:sz w:val="28"/>
          <w:szCs w:val="28"/>
        </w:rPr>
        <w:lastRenderedPageBreak/>
        <w:t>LEMBAR PE</w:t>
      </w:r>
      <w:r w:rsidR="007268B1">
        <w:rPr>
          <w:rFonts w:ascii="Arial" w:hAnsi="Arial" w:cs="Arial"/>
          <w:b/>
          <w:sz w:val="28"/>
          <w:szCs w:val="28"/>
          <w:lang w:val="id-ID"/>
        </w:rPr>
        <w:t>NGESAHAN</w:t>
      </w:r>
    </w:p>
    <w:p w:rsidR="006F6E22" w:rsidRPr="005D2E1A" w:rsidRDefault="006F6E22" w:rsidP="006F6E22">
      <w:pPr>
        <w:tabs>
          <w:tab w:val="left" w:pos="1418"/>
          <w:tab w:val="left" w:pos="1843"/>
        </w:tabs>
        <w:spacing w:after="120"/>
        <w:ind w:left="1701" w:hanging="1701"/>
        <w:jc w:val="both"/>
        <w:rPr>
          <w:rFonts w:ascii="Arial" w:hAnsi="Arial" w:cs="Arial"/>
          <w:b/>
          <w:sz w:val="28"/>
          <w:szCs w:val="28"/>
          <w:lang w:val="id-ID"/>
        </w:rPr>
      </w:pPr>
      <w:r w:rsidRPr="00A11820">
        <w:rPr>
          <w:rFonts w:ascii="Arial" w:hAnsi="Arial" w:cs="Arial"/>
          <w:b/>
          <w:szCs w:val="28"/>
        </w:rPr>
        <w:t>JUDUL</w:t>
      </w:r>
      <w:r w:rsidRPr="00A11820">
        <w:rPr>
          <w:rFonts w:ascii="Arial" w:hAnsi="Arial" w:cs="Arial"/>
          <w:b/>
          <w:szCs w:val="28"/>
          <w:lang w:val="id-ID"/>
        </w:rPr>
        <w:tab/>
      </w:r>
      <w:r w:rsidRPr="00A11820">
        <w:rPr>
          <w:rFonts w:ascii="Arial" w:hAnsi="Arial" w:cs="Arial"/>
          <w:b/>
          <w:szCs w:val="28"/>
        </w:rPr>
        <w:t xml:space="preserve">: </w:t>
      </w:r>
      <w:r w:rsidR="00FA69E7" w:rsidRPr="00A11820">
        <w:rPr>
          <w:rFonts w:ascii="Arial" w:hAnsi="Arial" w:cs="Arial"/>
          <w:b/>
          <w:szCs w:val="28"/>
          <w:lang w:val="id-ID"/>
        </w:rPr>
        <w:tab/>
      </w:r>
      <w:r w:rsidR="00FA69E7">
        <w:rPr>
          <w:rFonts w:ascii="Arial" w:hAnsi="Arial" w:cs="Arial"/>
          <w:b/>
          <w:szCs w:val="28"/>
          <w:lang w:val="en-US"/>
        </w:rPr>
        <w:t xml:space="preserve">GAMBARAN PENGETAHUAN, SIKAP DAN TINDAKAN IBU HAMIL TERHADAP RESIKO HIPERTENSI DI PUSKESMAS GLUGUR DARAT KECAMATAN MEDAN TIMUR </w:t>
      </w:r>
    </w:p>
    <w:p w:rsidR="006F6E22" w:rsidRPr="00F64A3C" w:rsidRDefault="00FA69E7" w:rsidP="006F6E22">
      <w:pPr>
        <w:tabs>
          <w:tab w:val="left" w:pos="1418"/>
          <w:tab w:val="left" w:pos="1701"/>
        </w:tabs>
        <w:spacing w:line="360" w:lineRule="auto"/>
        <w:rPr>
          <w:rFonts w:ascii="Arial" w:hAnsi="Arial" w:cs="Arial"/>
          <w:b/>
          <w:szCs w:val="28"/>
          <w:lang w:val="en-US"/>
        </w:rPr>
      </w:pPr>
      <w:r w:rsidRPr="0063626E">
        <w:rPr>
          <w:rFonts w:ascii="Arial" w:hAnsi="Arial" w:cs="Arial"/>
          <w:b/>
          <w:szCs w:val="28"/>
        </w:rPr>
        <w:t>NAMA</w:t>
      </w:r>
      <w:r w:rsidRPr="0063626E">
        <w:rPr>
          <w:rFonts w:ascii="Arial" w:hAnsi="Arial" w:cs="Arial"/>
          <w:b/>
          <w:szCs w:val="28"/>
        </w:rPr>
        <w:tab/>
        <w:t>:</w:t>
      </w:r>
      <w:r>
        <w:rPr>
          <w:rFonts w:ascii="Arial" w:hAnsi="Arial" w:cs="Arial"/>
          <w:b/>
          <w:szCs w:val="28"/>
          <w:lang w:val="id-ID"/>
        </w:rPr>
        <w:tab/>
      </w:r>
      <w:r>
        <w:rPr>
          <w:rFonts w:ascii="Arial" w:hAnsi="Arial" w:cs="Arial"/>
          <w:b/>
          <w:szCs w:val="28"/>
          <w:lang w:val="en-US"/>
        </w:rPr>
        <w:t>MATRONA NAINGGOLAN</w:t>
      </w:r>
    </w:p>
    <w:p w:rsidR="006F6E22" w:rsidRPr="00F64A3C" w:rsidRDefault="00FA69E7" w:rsidP="00761190">
      <w:pPr>
        <w:tabs>
          <w:tab w:val="left" w:pos="1418"/>
          <w:tab w:val="left" w:pos="1701"/>
        </w:tabs>
        <w:spacing w:after="120" w:line="360" w:lineRule="auto"/>
        <w:rPr>
          <w:rFonts w:ascii="Arial" w:hAnsi="Arial" w:cs="Arial"/>
          <w:b/>
          <w:szCs w:val="28"/>
          <w:lang w:val="en-US"/>
        </w:rPr>
      </w:pPr>
      <w:r w:rsidRPr="0063626E">
        <w:rPr>
          <w:rFonts w:ascii="Arial" w:hAnsi="Arial" w:cs="Arial"/>
          <w:b/>
          <w:szCs w:val="28"/>
        </w:rPr>
        <w:t>NIM</w:t>
      </w:r>
      <w:r w:rsidRPr="0063626E">
        <w:rPr>
          <w:rFonts w:ascii="Arial" w:hAnsi="Arial" w:cs="Arial"/>
          <w:b/>
          <w:szCs w:val="28"/>
        </w:rPr>
        <w:tab/>
        <w:t>:</w:t>
      </w:r>
      <w:r w:rsidRPr="0063626E">
        <w:rPr>
          <w:rFonts w:ascii="Arial" w:hAnsi="Arial" w:cs="Arial"/>
          <w:b/>
          <w:szCs w:val="28"/>
          <w:lang w:val="id-ID"/>
        </w:rPr>
        <w:tab/>
      </w:r>
      <w:r>
        <w:rPr>
          <w:rFonts w:ascii="Arial" w:hAnsi="Arial" w:cs="Arial"/>
          <w:b/>
          <w:szCs w:val="28"/>
        </w:rPr>
        <w:t>P07539016017</w:t>
      </w:r>
    </w:p>
    <w:p w:rsidR="006F6E22" w:rsidRPr="00FA69E7" w:rsidRDefault="007268B1" w:rsidP="005D2E1A">
      <w:pPr>
        <w:tabs>
          <w:tab w:val="left" w:pos="1418"/>
          <w:tab w:val="left" w:pos="1560"/>
        </w:tabs>
        <w:spacing w:before="240" w:line="360" w:lineRule="auto"/>
        <w:jc w:val="center"/>
        <w:rPr>
          <w:rFonts w:ascii="Arial" w:hAnsi="Arial" w:cs="Arial"/>
          <w:b/>
          <w:szCs w:val="28"/>
          <w:lang w:val="id-ID"/>
        </w:rPr>
      </w:pPr>
      <w:r w:rsidRPr="00FA69E7">
        <w:rPr>
          <w:rFonts w:ascii="Arial" w:hAnsi="Arial" w:cs="Arial"/>
          <w:b/>
          <w:szCs w:val="28"/>
          <w:lang w:val="id-ID"/>
        </w:rPr>
        <w:t>Karya Tulis Ilmiah ini telah Diuji pada Sidang Ujian Akhir Program Jurusan Farmasi Poltekkes Kemenkes Medan</w:t>
      </w:r>
    </w:p>
    <w:p w:rsidR="006F6E22" w:rsidRPr="001C4C27" w:rsidRDefault="00205614" w:rsidP="006F6E22">
      <w:pPr>
        <w:tabs>
          <w:tab w:val="left" w:pos="1418"/>
          <w:tab w:val="left" w:pos="1560"/>
        </w:tabs>
        <w:spacing w:line="360" w:lineRule="auto"/>
        <w:jc w:val="center"/>
        <w:rPr>
          <w:rFonts w:ascii="Arial" w:hAnsi="Arial" w:cs="Arial"/>
          <w:szCs w:val="28"/>
          <w:lang w:val="id-ID"/>
        </w:rPr>
      </w:pPr>
      <w:r>
        <w:rPr>
          <w:rFonts w:ascii="Arial" w:hAnsi="Arial" w:cs="Arial"/>
          <w:szCs w:val="28"/>
          <w:lang w:val="id-ID"/>
        </w:rPr>
        <w:tab/>
      </w:r>
      <w:r w:rsidR="006F6E22">
        <w:rPr>
          <w:rFonts w:ascii="Arial" w:hAnsi="Arial" w:cs="Arial"/>
          <w:szCs w:val="28"/>
        </w:rPr>
        <w:t xml:space="preserve"> Medan,</w:t>
      </w:r>
      <w:r w:rsidR="001C4C27">
        <w:rPr>
          <w:rFonts w:ascii="Arial" w:hAnsi="Arial" w:cs="Arial"/>
          <w:szCs w:val="28"/>
          <w:lang w:val="id-ID"/>
        </w:rPr>
        <w:tab/>
      </w:r>
      <w:r w:rsidR="006F6E22">
        <w:rPr>
          <w:rFonts w:ascii="Arial" w:hAnsi="Arial" w:cs="Arial"/>
          <w:szCs w:val="28"/>
          <w:lang w:val="id-ID"/>
        </w:rPr>
        <w:tab/>
      </w:r>
      <w:r w:rsidR="006F6E22">
        <w:rPr>
          <w:rFonts w:ascii="Arial" w:hAnsi="Arial" w:cs="Arial"/>
          <w:szCs w:val="28"/>
        </w:rPr>
        <w:t>2019</w:t>
      </w:r>
      <w:r w:rsidR="001C4C27">
        <w:rPr>
          <w:rFonts w:ascii="Arial" w:hAnsi="Arial" w:cs="Arial"/>
          <w:szCs w:val="28"/>
          <w:lang w:val="id-ID"/>
        </w:rPr>
        <w:tab/>
      </w:r>
      <w:r w:rsidR="001C4C27">
        <w:rPr>
          <w:rFonts w:ascii="Arial" w:hAnsi="Arial" w:cs="Arial"/>
          <w:szCs w:val="28"/>
          <w:lang w:val="id-ID"/>
        </w:rPr>
        <w:tab/>
      </w:r>
      <w:r w:rsidR="001C4C27">
        <w:rPr>
          <w:rFonts w:ascii="Arial" w:hAnsi="Arial" w:cs="Arial"/>
          <w:szCs w:val="28"/>
          <w:lang w:val="id-ID"/>
        </w:rPr>
        <w:tab/>
      </w:r>
    </w:p>
    <w:p w:rsidR="006F6E22" w:rsidRDefault="006F6E22" w:rsidP="006F6E22">
      <w:pPr>
        <w:tabs>
          <w:tab w:val="left" w:pos="1418"/>
          <w:tab w:val="left" w:pos="1560"/>
        </w:tabs>
        <w:spacing w:line="360" w:lineRule="auto"/>
        <w:jc w:val="center"/>
        <w:rPr>
          <w:rFonts w:ascii="Arial" w:hAnsi="Arial" w:cs="Arial"/>
          <w:szCs w:val="28"/>
          <w:lang w:val="id-ID"/>
        </w:rPr>
      </w:pPr>
    </w:p>
    <w:p w:rsidR="006F6E22" w:rsidRDefault="00761190" w:rsidP="00761190">
      <w:pPr>
        <w:tabs>
          <w:tab w:val="left" w:pos="1418"/>
          <w:tab w:val="left" w:pos="1560"/>
        </w:tabs>
        <w:spacing w:line="360" w:lineRule="auto"/>
        <w:ind w:firstLine="567"/>
        <w:rPr>
          <w:rFonts w:ascii="Arial" w:hAnsi="Arial" w:cs="Arial"/>
          <w:szCs w:val="28"/>
          <w:lang w:val="id-ID"/>
        </w:rPr>
      </w:pPr>
      <w:r>
        <w:rPr>
          <w:rFonts w:ascii="Arial" w:hAnsi="Arial" w:cs="Arial"/>
          <w:szCs w:val="28"/>
          <w:lang w:val="id-ID"/>
        </w:rPr>
        <w:t>Penguji I</w:t>
      </w:r>
      <w:r>
        <w:rPr>
          <w:rFonts w:ascii="Arial" w:hAnsi="Arial" w:cs="Arial"/>
          <w:szCs w:val="28"/>
          <w:lang w:val="id-ID"/>
        </w:rPr>
        <w:tab/>
      </w:r>
      <w:r>
        <w:rPr>
          <w:rFonts w:ascii="Arial" w:hAnsi="Arial" w:cs="Arial"/>
          <w:szCs w:val="28"/>
          <w:lang w:val="id-ID"/>
        </w:rPr>
        <w:tab/>
      </w:r>
      <w:r>
        <w:rPr>
          <w:rFonts w:ascii="Arial" w:hAnsi="Arial" w:cs="Arial"/>
          <w:szCs w:val="28"/>
          <w:lang w:val="id-ID"/>
        </w:rPr>
        <w:tab/>
      </w:r>
      <w:r>
        <w:rPr>
          <w:rFonts w:ascii="Arial" w:hAnsi="Arial" w:cs="Arial"/>
          <w:szCs w:val="28"/>
          <w:lang w:val="id-ID"/>
        </w:rPr>
        <w:tab/>
      </w:r>
      <w:r>
        <w:rPr>
          <w:rFonts w:ascii="Arial" w:hAnsi="Arial" w:cs="Arial"/>
          <w:szCs w:val="28"/>
          <w:lang w:val="id-ID"/>
        </w:rPr>
        <w:tab/>
      </w:r>
      <w:r>
        <w:rPr>
          <w:rFonts w:ascii="Arial" w:hAnsi="Arial" w:cs="Arial"/>
          <w:szCs w:val="28"/>
          <w:lang w:val="id-ID"/>
        </w:rPr>
        <w:tab/>
      </w:r>
      <w:r>
        <w:rPr>
          <w:rFonts w:ascii="Arial" w:hAnsi="Arial" w:cs="Arial"/>
          <w:szCs w:val="28"/>
          <w:lang w:val="id-ID"/>
        </w:rPr>
        <w:tab/>
      </w:r>
      <w:r w:rsidR="006F6E22">
        <w:rPr>
          <w:rFonts w:ascii="Arial" w:hAnsi="Arial" w:cs="Arial"/>
          <w:szCs w:val="28"/>
          <w:lang w:val="id-ID"/>
        </w:rPr>
        <w:t>Penguji II</w:t>
      </w:r>
    </w:p>
    <w:p w:rsidR="006F6E22" w:rsidRDefault="006F6E22" w:rsidP="006F6E22">
      <w:pPr>
        <w:tabs>
          <w:tab w:val="left" w:pos="1418"/>
          <w:tab w:val="left" w:pos="1560"/>
        </w:tabs>
        <w:spacing w:line="360" w:lineRule="auto"/>
        <w:jc w:val="both"/>
        <w:rPr>
          <w:rFonts w:ascii="Arial" w:hAnsi="Arial" w:cs="Arial"/>
          <w:szCs w:val="28"/>
          <w:lang w:val="id-ID"/>
        </w:rPr>
      </w:pPr>
    </w:p>
    <w:p w:rsidR="006F6E22" w:rsidRDefault="006F6E22" w:rsidP="006F6E22">
      <w:pPr>
        <w:tabs>
          <w:tab w:val="left" w:pos="1418"/>
          <w:tab w:val="left" w:pos="1560"/>
        </w:tabs>
        <w:spacing w:line="360" w:lineRule="auto"/>
        <w:jc w:val="both"/>
        <w:rPr>
          <w:rFonts w:ascii="Arial" w:hAnsi="Arial" w:cs="Arial"/>
          <w:szCs w:val="28"/>
          <w:lang w:val="id-ID"/>
        </w:rPr>
      </w:pPr>
    </w:p>
    <w:p w:rsidR="006F6E22" w:rsidRDefault="006F6E22" w:rsidP="006F6E22">
      <w:pPr>
        <w:tabs>
          <w:tab w:val="left" w:pos="1418"/>
          <w:tab w:val="left" w:pos="1560"/>
        </w:tabs>
        <w:spacing w:line="360" w:lineRule="auto"/>
        <w:jc w:val="both"/>
        <w:rPr>
          <w:rFonts w:ascii="Arial" w:hAnsi="Arial" w:cs="Arial"/>
          <w:szCs w:val="28"/>
          <w:lang w:val="id-ID"/>
        </w:rPr>
      </w:pPr>
    </w:p>
    <w:p w:rsidR="006F6E22" w:rsidRPr="00F64A3C" w:rsidRDefault="00F64A3C" w:rsidP="00F64A3C">
      <w:pPr>
        <w:tabs>
          <w:tab w:val="left" w:pos="1418"/>
          <w:tab w:val="left" w:pos="1560"/>
        </w:tabs>
        <w:rPr>
          <w:rFonts w:ascii="Arial" w:hAnsi="Arial" w:cs="Arial"/>
          <w:szCs w:val="28"/>
          <w:lang w:val="en-US"/>
        </w:rPr>
      </w:pPr>
      <w:r>
        <w:rPr>
          <w:rFonts w:ascii="Arial" w:hAnsi="Arial" w:cs="Arial"/>
          <w:szCs w:val="28"/>
          <w:lang w:val="en-US"/>
        </w:rPr>
        <w:t>Lavinur, S.T., M.Si</w:t>
      </w:r>
      <w:r w:rsidR="006F6E22">
        <w:rPr>
          <w:rFonts w:ascii="Arial" w:hAnsi="Arial" w:cs="Arial"/>
          <w:szCs w:val="28"/>
          <w:lang w:val="id-ID"/>
        </w:rPr>
        <w:t>.</w:t>
      </w:r>
      <w:r w:rsidR="00993E45">
        <w:rPr>
          <w:rFonts w:ascii="Arial" w:hAnsi="Arial" w:cs="Arial"/>
          <w:szCs w:val="28"/>
          <w:lang w:val="id-ID"/>
        </w:rPr>
        <w:tab/>
      </w:r>
      <w:r w:rsidR="00993E45">
        <w:rPr>
          <w:rFonts w:ascii="Arial" w:hAnsi="Arial" w:cs="Arial"/>
          <w:szCs w:val="28"/>
          <w:lang w:val="id-ID"/>
        </w:rPr>
        <w:tab/>
      </w:r>
      <w:r w:rsidR="00993E45">
        <w:rPr>
          <w:rFonts w:ascii="Arial" w:hAnsi="Arial" w:cs="Arial"/>
          <w:szCs w:val="28"/>
          <w:lang w:val="id-ID"/>
        </w:rPr>
        <w:tab/>
      </w:r>
      <w:r w:rsidR="00993E45">
        <w:rPr>
          <w:rFonts w:ascii="Arial" w:hAnsi="Arial" w:cs="Arial"/>
          <w:szCs w:val="28"/>
          <w:lang w:val="id-ID"/>
        </w:rPr>
        <w:tab/>
      </w:r>
      <w:r>
        <w:rPr>
          <w:rFonts w:ascii="Arial" w:hAnsi="Arial" w:cs="Arial"/>
          <w:szCs w:val="28"/>
          <w:lang w:val="en-US"/>
        </w:rPr>
        <w:tab/>
        <w:t>Sri Widia Ningsih, M,Si</w:t>
      </w:r>
    </w:p>
    <w:p w:rsidR="007268B1" w:rsidRPr="00F64A3C" w:rsidRDefault="006F6E22" w:rsidP="00F64A3C">
      <w:pPr>
        <w:tabs>
          <w:tab w:val="left" w:pos="1418"/>
          <w:tab w:val="left" w:pos="1560"/>
        </w:tabs>
        <w:rPr>
          <w:rFonts w:ascii="Arial" w:hAnsi="Arial" w:cs="Arial"/>
          <w:szCs w:val="28"/>
          <w:lang w:val="en-US"/>
        </w:rPr>
      </w:pPr>
      <w:r>
        <w:rPr>
          <w:rFonts w:ascii="Arial" w:hAnsi="Arial" w:cs="Arial"/>
          <w:szCs w:val="28"/>
          <w:lang w:val="id-ID"/>
        </w:rPr>
        <w:t>NIP</w:t>
      </w:r>
      <w:r w:rsidR="00F64A3C">
        <w:rPr>
          <w:rFonts w:ascii="Arial" w:hAnsi="Arial" w:cs="Arial"/>
          <w:szCs w:val="28"/>
          <w:lang w:val="id-ID"/>
        </w:rPr>
        <w:t xml:space="preserve"> 19</w:t>
      </w:r>
      <w:r w:rsidR="00F64A3C">
        <w:rPr>
          <w:rFonts w:ascii="Arial" w:hAnsi="Arial" w:cs="Arial"/>
          <w:szCs w:val="28"/>
          <w:lang w:val="en-US"/>
        </w:rPr>
        <w:t>6302081984031002</w:t>
      </w:r>
      <w:r w:rsidR="00993E45">
        <w:rPr>
          <w:rFonts w:ascii="Arial" w:hAnsi="Arial" w:cs="Arial"/>
          <w:szCs w:val="28"/>
          <w:lang w:val="id-ID"/>
        </w:rPr>
        <w:tab/>
      </w:r>
      <w:r>
        <w:rPr>
          <w:rFonts w:ascii="Arial" w:hAnsi="Arial" w:cs="Arial"/>
          <w:szCs w:val="28"/>
          <w:lang w:val="id-ID"/>
        </w:rPr>
        <w:tab/>
      </w:r>
      <w:r>
        <w:rPr>
          <w:rFonts w:ascii="Arial" w:hAnsi="Arial" w:cs="Arial"/>
          <w:szCs w:val="28"/>
          <w:lang w:val="id-ID"/>
        </w:rPr>
        <w:tab/>
      </w:r>
      <w:r w:rsidR="00F64A3C">
        <w:rPr>
          <w:rFonts w:ascii="Arial" w:hAnsi="Arial" w:cs="Arial"/>
          <w:szCs w:val="28"/>
          <w:lang w:val="en-US"/>
        </w:rPr>
        <w:t xml:space="preserve">        </w:t>
      </w:r>
      <w:r>
        <w:rPr>
          <w:rFonts w:ascii="Arial" w:hAnsi="Arial" w:cs="Arial"/>
          <w:szCs w:val="28"/>
          <w:lang w:val="id-ID"/>
        </w:rPr>
        <w:t>NIP</w:t>
      </w:r>
      <w:r w:rsidR="00F64A3C">
        <w:rPr>
          <w:rFonts w:ascii="Arial" w:hAnsi="Arial" w:cs="Arial"/>
          <w:szCs w:val="28"/>
          <w:lang w:val="id-ID"/>
        </w:rPr>
        <w:t xml:space="preserve"> 19</w:t>
      </w:r>
      <w:r w:rsidR="00F64A3C">
        <w:rPr>
          <w:rFonts w:ascii="Arial" w:hAnsi="Arial" w:cs="Arial"/>
          <w:szCs w:val="28"/>
          <w:lang w:val="en-US"/>
        </w:rPr>
        <w:t>8109172012122001</w:t>
      </w:r>
    </w:p>
    <w:p w:rsidR="006F6E22" w:rsidRDefault="006F6E22" w:rsidP="007268B1">
      <w:pPr>
        <w:tabs>
          <w:tab w:val="left" w:pos="1418"/>
          <w:tab w:val="left" w:pos="1560"/>
        </w:tabs>
        <w:rPr>
          <w:rFonts w:ascii="Arial" w:hAnsi="Arial" w:cs="Arial"/>
          <w:szCs w:val="28"/>
          <w:lang w:val="id-ID"/>
        </w:rPr>
      </w:pPr>
    </w:p>
    <w:p w:rsidR="006F6E22" w:rsidRPr="006F6E22" w:rsidRDefault="006F6E22" w:rsidP="006F6E22">
      <w:pPr>
        <w:tabs>
          <w:tab w:val="left" w:pos="1418"/>
          <w:tab w:val="left" w:pos="1560"/>
        </w:tabs>
        <w:jc w:val="center"/>
        <w:rPr>
          <w:rFonts w:ascii="Arial" w:hAnsi="Arial" w:cs="Arial"/>
          <w:szCs w:val="28"/>
          <w:lang w:val="id-ID"/>
        </w:rPr>
      </w:pPr>
      <w:r>
        <w:rPr>
          <w:rFonts w:ascii="Arial" w:hAnsi="Arial" w:cs="Arial"/>
          <w:szCs w:val="28"/>
          <w:lang w:val="id-ID"/>
        </w:rPr>
        <w:t>Ketua Penguji</w:t>
      </w:r>
    </w:p>
    <w:p w:rsidR="006F6E22" w:rsidRDefault="006F6E22" w:rsidP="006F6E22">
      <w:pPr>
        <w:tabs>
          <w:tab w:val="left" w:pos="1418"/>
          <w:tab w:val="left" w:pos="1560"/>
        </w:tabs>
        <w:spacing w:line="360" w:lineRule="auto"/>
        <w:jc w:val="center"/>
        <w:rPr>
          <w:rFonts w:ascii="Arial" w:hAnsi="Arial" w:cs="Arial"/>
          <w:szCs w:val="28"/>
          <w:lang w:val="en-US"/>
        </w:rPr>
      </w:pPr>
    </w:p>
    <w:p w:rsidR="006F6E22" w:rsidRPr="00FA3DAE" w:rsidRDefault="006F6E22" w:rsidP="006F6E22">
      <w:pPr>
        <w:tabs>
          <w:tab w:val="left" w:pos="1418"/>
          <w:tab w:val="left" w:pos="1560"/>
        </w:tabs>
        <w:spacing w:line="360" w:lineRule="auto"/>
        <w:rPr>
          <w:rFonts w:ascii="Arial" w:hAnsi="Arial" w:cs="Arial"/>
          <w:color w:val="FF0000"/>
          <w:szCs w:val="28"/>
          <w:lang w:val="id-ID"/>
        </w:rPr>
      </w:pPr>
    </w:p>
    <w:p w:rsidR="006F6E22" w:rsidRPr="003B4C00" w:rsidRDefault="006F6E22" w:rsidP="006F6E22">
      <w:pPr>
        <w:tabs>
          <w:tab w:val="left" w:pos="1418"/>
          <w:tab w:val="left" w:pos="1560"/>
        </w:tabs>
        <w:spacing w:line="360" w:lineRule="auto"/>
        <w:rPr>
          <w:rFonts w:ascii="Arial" w:hAnsi="Arial" w:cs="Arial"/>
          <w:color w:val="FF0000"/>
          <w:szCs w:val="28"/>
          <w:lang w:val="id-ID"/>
        </w:rPr>
      </w:pPr>
    </w:p>
    <w:p w:rsidR="006F6E22" w:rsidRPr="00F64A3C" w:rsidRDefault="00F64A3C" w:rsidP="006F6E22">
      <w:pPr>
        <w:tabs>
          <w:tab w:val="left" w:pos="1418"/>
          <w:tab w:val="left" w:pos="1560"/>
        </w:tabs>
        <w:jc w:val="center"/>
        <w:rPr>
          <w:rFonts w:ascii="Arial" w:hAnsi="Arial" w:cs="Arial"/>
          <w:lang w:val="en-US"/>
        </w:rPr>
      </w:pPr>
      <w:r>
        <w:rPr>
          <w:rFonts w:ascii="Arial" w:hAnsi="Arial" w:cs="Arial"/>
          <w:lang w:val="en-US"/>
        </w:rPr>
        <w:t>Zulfa Ismaniar Fauzi, SE,M.Si</w:t>
      </w:r>
    </w:p>
    <w:p w:rsidR="006F6E22" w:rsidRPr="00F64A3C" w:rsidRDefault="006F6E22" w:rsidP="006F6E22">
      <w:pPr>
        <w:tabs>
          <w:tab w:val="left" w:pos="1418"/>
          <w:tab w:val="left" w:pos="1560"/>
        </w:tabs>
        <w:jc w:val="center"/>
        <w:rPr>
          <w:rFonts w:ascii="Arial" w:hAnsi="Arial" w:cs="Arial"/>
          <w:szCs w:val="28"/>
          <w:lang w:val="en-US"/>
        </w:rPr>
      </w:pPr>
      <w:r>
        <w:rPr>
          <w:rFonts w:ascii="Arial" w:hAnsi="Arial" w:cs="Arial"/>
          <w:szCs w:val="28"/>
        </w:rPr>
        <w:t>NIP 19</w:t>
      </w:r>
      <w:r w:rsidR="00F64A3C">
        <w:rPr>
          <w:rFonts w:ascii="Arial" w:hAnsi="Arial" w:cs="Arial"/>
          <w:szCs w:val="28"/>
          <w:lang w:val="en-US"/>
        </w:rPr>
        <w:t>7611201997032002</w:t>
      </w:r>
    </w:p>
    <w:p w:rsidR="00FF558B" w:rsidRDefault="00FF558B" w:rsidP="006F6E22">
      <w:pPr>
        <w:tabs>
          <w:tab w:val="left" w:pos="1418"/>
          <w:tab w:val="left" w:pos="1560"/>
        </w:tabs>
        <w:spacing w:before="240"/>
        <w:jc w:val="center"/>
        <w:rPr>
          <w:rFonts w:ascii="Arial" w:hAnsi="Arial" w:cs="Arial"/>
          <w:sz w:val="22"/>
          <w:szCs w:val="28"/>
          <w:lang w:val="en-US"/>
        </w:rPr>
      </w:pPr>
    </w:p>
    <w:p w:rsidR="00FF558B" w:rsidRPr="00FF558B" w:rsidRDefault="00FF558B" w:rsidP="006F6E22">
      <w:pPr>
        <w:tabs>
          <w:tab w:val="left" w:pos="1418"/>
          <w:tab w:val="left" w:pos="1560"/>
        </w:tabs>
        <w:spacing w:before="240"/>
        <w:jc w:val="center"/>
        <w:rPr>
          <w:rFonts w:ascii="Arial" w:hAnsi="Arial" w:cs="Arial"/>
          <w:szCs w:val="28"/>
          <w:lang w:val="en-US"/>
        </w:rPr>
      </w:pPr>
    </w:p>
    <w:p w:rsidR="00F64A3C" w:rsidRDefault="006F6E22" w:rsidP="00F64A3C">
      <w:pPr>
        <w:tabs>
          <w:tab w:val="left" w:pos="1418"/>
          <w:tab w:val="left" w:pos="1560"/>
        </w:tabs>
        <w:jc w:val="center"/>
        <w:rPr>
          <w:rFonts w:ascii="Arial" w:hAnsi="Arial" w:cs="Arial"/>
          <w:szCs w:val="28"/>
        </w:rPr>
      </w:pPr>
      <w:r>
        <w:rPr>
          <w:rFonts w:ascii="Arial" w:hAnsi="Arial" w:cs="Arial"/>
          <w:szCs w:val="28"/>
        </w:rPr>
        <w:t>Ketua</w:t>
      </w:r>
      <w:r w:rsidR="00F64A3C">
        <w:rPr>
          <w:rFonts w:ascii="Arial" w:hAnsi="Arial" w:cs="Arial"/>
          <w:szCs w:val="28"/>
        </w:rPr>
        <w:t xml:space="preserve"> </w:t>
      </w:r>
      <w:r>
        <w:rPr>
          <w:rFonts w:ascii="Arial" w:hAnsi="Arial" w:cs="Arial"/>
          <w:szCs w:val="28"/>
        </w:rPr>
        <w:t>Jurusan</w:t>
      </w:r>
      <w:r w:rsidR="00F64A3C">
        <w:rPr>
          <w:rFonts w:ascii="Arial" w:hAnsi="Arial" w:cs="Arial"/>
          <w:szCs w:val="28"/>
        </w:rPr>
        <w:t xml:space="preserve"> </w:t>
      </w:r>
      <w:r>
        <w:rPr>
          <w:rFonts w:ascii="Arial" w:hAnsi="Arial" w:cs="Arial"/>
          <w:szCs w:val="28"/>
        </w:rPr>
        <w:t>Farmasi</w:t>
      </w:r>
      <w:r w:rsidR="00F64A3C">
        <w:rPr>
          <w:rFonts w:ascii="Arial" w:hAnsi="Arial" w:cs="Arial"/>
          <w:szCs w:val="28"/>
        </w:rPr>
        <w:t xml:space="preserve"> </w:t>
      </w:r>
    </w:p>
    <w:p w:rsidR="006F6E22" w:rsidRDefault="006F6E22" w:rsidP="00F64A3C">
      <w:pPr>
        <w:tabs>
          <w:tab w:val="left" w:pos="1418"/>
          <w:tab w:val="left" w:pos="1560"/>
        </w:tabs>
        <w:jc w:val="center"/>
        <w:rPr>
          <w:rFonts w:ascii="Arial" w:hAnsi="Arial" w:cs="Arial"/>
          <w:sz w:val="22"/>
          <w:szCs w:val="28"/>
          <w:lang w:val="en-US"/>
        </w:rPr>
      </w:pPr>
      <w:r>
        <w:rPr>
          <w:rFonts w:ascii="Arial" w:hAnsi="Arial" w:cs="Arial"/>
          <w:szCs w:val="28"/>
        </w:rPr>
        <w:t>Politeknik</w:t>
      </w:r>
      <w:r w:rsidR="00F64A3C">
        <w:rPr>
          <w:rFonts w:ascii="Arial" w:hAnsi="Arial" w:cs="Arial"/>
          <w:szCs w:val="28"/>
        </w:rPr>
        <w:t xml:space="preserve"> </w:t>
      </w:r>
      <w:r>
        <w:rPr>
          <w:rFonts w:ascii="Arial" w:hAnsi="Arial" w:cs="Arial"/>
          <w:szCs w:val="28"/>
        </w:rPr>
        <w:t>Kesehatan</w:t>
      </w:r>
      <w:r w:rsidR="00F64A3C">
        <w:rPr>
          <w:rFonts w:ascii="Arial" w:hAnsi="Arial" w:cs="Arial"/>
          <w:szCs w:val="28"/>
        </w:rPr>
        <w:t xml:space="preserve"> </w:t>
      </w:r>
      <w:r>
        <w:rPr>
          <w:rFonts w:ascii="Arial" w:hAnsi="Arial" w:cs="Arial"/>
          <w:szCs w:val="28"/>
        </w:rPr>
        <w:t>Kemenkes Medan</w:t>
      </w:r>
    </w:p>
    <w:p w:rsidR="006F6E22" w:rsidRDefault="006F6E22" w:rsidP="00F64A3C">
      <w:pPr>
        <w:tabs>
          <w:tab w:val="left" w:pos="1418"/>
          <w:tab w:val="left" w:pos="1560"/>
        </w:tabs>
        <w:jc w:val="center"/>
        <w:rPr>
          <w:rFonts w:ascii="Arial" w:hAnsi="Arial" w:cs="Arial"/>
          <w:szCs w:val="28"/>
          <w:lang w:val="id-ID"/>
        </w:rPr>
      </w:pPr>
    </w:p>
    <w:p w:rsidR="00993E45" w:rsidRDefault="00993E45" w:rsidP="00993E45">
      <w:pPr>
        <w:tabs>
          <w:tab w:val="left" w:pos="1418"/>
          <w:tab w:val="left" w:pos="1560"/>
        </w:tabs>
        <w:rPr>
          <w:rFonts w:ascii="Arial" w:hAnsi="Arial" w:cs="Arial"/>
          <w:szCs w:val="28"/>
          <w:lang w:val="id-ID"/>
        </w:rPr>
      </w:pPr>
    </w:p>
    <w:p w:rsidR="00993E45" w:rsidRDefault="00993E45" w:rsidP="00993E45">
      <w:pPr>
        <w:tabs>
          <w:tab w:val="left" w:pos="1418"/>
          <w:tab w:val="left" w:pos="1560"/>
        </w:tabs>
        <w:rPr>
          <w:rFonts w:ascii="Arial" w:hAnsi="Arial" w:cs="Arial"/>
          <w:szCs w:val="28"/>
          <w:lang w:val="id-ID"/>
        </w:rPr>
      </w:pPr>
    </w:p>
    <w:p w:rsidR="006F6E22" w:rsidRPr="00FA3DAE" w:rsidRDefault="006F6E22" w:rsidP="00993E45">
      <w:pPr>
        <w:tabs>
          <w:tab w:val="left" w:pos="1418"/>
          <w:tab w:val="left" w:pos="1560"/>
        </w:tabs>
        <w:rPr>
          <w:rFonts w:ascii="Arial" w:hAnsi="Arial" w:cs="Arial"/>
          <w:szCs w:val="28"/>
          <w:lang w:val="id-ID"/>
        </w:rPr>
      </w:pPr>
    </w:p>
    <w:p w:rsidR="00F64A3C" w:rsidRDefault="006F6E22" w:rsidP="004F4396">
      <w:pPr>
        <w:tabs>
          <w:tab w:val="left" w:pos="1418"/>
          <w:tab w:val="left" w:pos="1560"/>
        </w:tabs>
        <w:jc w:val="center"/>
        <w:rPr>
          <w:rFonts w:ascii="Arial" w:hAnsi="Arial" w:cs="Arial"/>
          <w:szCs w:val="28"/>
          <w:lang w:val="en-US"/>
        </w:rPr>
      </w:pPr>
      <w:r>
        <w:rPr>
          <w:rFonts w:ascii="Arial" w:hAnsi="Arial" w:cs="Arial"/>
          <w:szCs w:val="28"/>
        </w:rPr>
        <w:t>Dra.Masniah, M.Kes., Apt</w:t>
      </w:r>
      <w:r>
        <w:rPr>
          <w:rFonts w:ascii="Arial" w:hAnsi="Arial" w:cs="Arial"/>
          <w:szCs w:val="28"/>
          <w:lang w:val="id-ID"/>
        </w:rPr>
        <w:t xml:space="preserve">. </w:t>
      </w:r>
    </w:p>
    <w:p w:rsidR="00827A7E" w:rsidRDefault="006F6E22" w:rsidP="004F4396">
      <w:pPr>
        <w:tabs>
          <w:tab w:val="left" w:pos="1418"/>
          <w:tab w:val="left" w:pos="1560"/>
        </w:tabs>
        <w:jc w:val="center"/>
        <w:rPr>
          <w:rFonts w:ascii="Arial" w:hAnsi="Arial" w:cs="Arial"/>
          <w:szCs w:val="28"/>
        </w:rPr>
      </w:pPr>
      <w:r>
        <w:rPr>
          <w:rFonts w:ascii="Arial" w:hAnsi="Arial" w:cs="Arial"/>
          <w:szCs w:val="28"/>
        </w:rPr>
        <w:t>NIP 196204281995032001</w:t>
      </w:r>
      <w:bookmarkStart w:id="0" w:name="_GoBack"/>
      <w:bookmarkEnd w:id="0"/>
    </w:p>
    <w:p w:rsidR="001B4AAC" w:rsidRDefault="001B4AAC" w:rsidP="004F4396">
      <w:pPr>
        <w:tabs>
          <w:tab w:val="left" w:pos="1418"/>
          <w:tab w:val="left" w:pos="1560"/>
        </w:tabs>
        <w:jc w:val="center"/>
        <w:rPr>
          <w:rFonts w:ascii="Arial" w:hAnsi="Arial" w:cs="Arial"/>
          <w:szCs w:val="28"/>
        </w:rPr>
      </w:pPr>
    </w:p>
    <w:p w:rsidR="001B4AAC" w:rsidRPr="00F60ABD" w:rsidRDefault="001B4AAC" w:rsidP="001B4AAC">
      <w:pPr>
        <w:jc w:val="center"/>
        <w:rPr>
          <w:rFonts w:ascii="Arial" w:hAnsi="Arial" w:cs="Arial"/>
          <w:b/>
        </w:rPr>
      </w:pPr>
      <w:r w:rsidRPr="00F60ABD">
        <w:rPr>
          <w:rFonts w:ascii="Arial" w:hAnsi="Arial" w:cs="Arial"/>
          <w:b/>
        </w:rPr>
        <w:lastRenderedPageBreak/>
        <w:t>SURAT PERNYATAAN</w:t>
      </w:r>
    </w:p>
    <w:p w:rsidR="001B4AAC" w:rsidRDefault="001B4AAC" w:rsidP="001B4AAC">
      <w:pPr>
        <w:jc w:val="center"/>
        <w:rPr>
          <w:rFonts w:ascii="Arial" w:hAnsi="Arial" w:cs="Arial"/>
          <w:b/>
        </w:rPr>
      </w:pPr>
      <w:r w:rsidRPr="00F60ABD">
        <w:rPr>
          <w:rFonts w:ascii="Arial" w:hAnsi="Arial" w:cs="Arial"/>
          <w:b/>
        </w:rPr>
        <w:t>GAMBARAN PENGETAHUAN SIKAP DAN TINDAKAN</w:t>
      </w:r>
    </w:p>
    <w:p w:rsidR="001B4AAC" w:rsidRDefault="001B4AAC" w:rsidP="001B4AAC">
      <w:pPr>
        <w:jc w:val="center"/>
        <w:rPr>
          <w:rFonts w:ascii="Arial" w:hAnsi="Arial" w:cs="Arial"/>
          <w:b/>
        </w:rPr>
      </w:pPr>
      <w:r w:rsidRPr="00F60ABD">
        <w:rPr>
          <w:rFonts w:ascii="Arial" w:hAnsi="Arial" w:cs="Arial"/>
          <w:b/>
        </w:rPr>
        <w:t xml:space="preserve"> IBU HAMIL TERHADAP RESIKO HIPERTENSI </w:t>
      </w:r>
    </w:p>
    <w:p w:rsidR="001B4AAC" w:rsidRDefault="001B4AAC" w:rsidP="001B4AAC">
      <w:pPr>
        <w:jc w:val="center"/>
        <w:rPr>
          <w:rFonts w:ascii="Arial" w:hAnsi="Arial" w:cs="Arial"/>
          <w:b/>
        </w:rPr>
      </w:pPr>
      <w:r w:rsidRPr="00F60ABD">
        <w:rPr>
          <w:rFonts w:ascii="Arial" w:hAnsi="Arial" w:cs="Arial"/>
          <w:b/>
        </w:rPr>
        <w:t xml:space="preserve">DI PUSKESMAS GLUGUR DARAT </w:t>
      </w:r>
    </w:p>
    <w:p w:rsidR="001B4AAC" w:rsidRDefault="001B4AAC" w:rsidP="001B4AAC">
      <w:pPr>
        <w:jc w:val="center"/>
        <w:rPr>
          <w:rFonts w:ascii="Arial" w:hAnsi="Arial" w:cs="Arial"/>
          <w:b/>
        </w:rPr>
      </w:pPr>
      <w:r w:rsidRPr="00F60ABD">
        <w:rPr>
          <w:rFonts w:ascii="Arial" w:hAnsi="Arial" w:cs="Arial"/>
          <w:b/>
        </w:rPr>
        <w:t>KECAMATAN MEDAN TIMUR</w:t>
      </w:r>
    </w:p>
    <w:p w:rsidR="001B4AAC" w:rsidRPr="00F60ABD" w:rsidRDefault="001B4AAC" w:rsidP="001B4AAC">
      <w:pPr>
        <w:jc w:val="center"/>
        <w:rPr>
          <w:rFonts w:ascii="Arial" w:hAnsi="Arial" w:cs="Arial"/>
        </w:rPr>
      </w:pPr>
    </w:p>
    <w:p w:rsidR="001B4AAC" w:rsidRPr="00F60ABD" w:rsidRDefault="001B4AAC" w:rsidP="001B4AAC">
      <w:pPr>
        <w:spacing w:line="360" w:lineRule="auto"/>
        <w:ind w:firstLine="720"/>
        <w:jc w:val="both"/>
        <w:rPr>
          <w:rFonts w:ascii="Arial" w:hAnsi="Arial" w:cs="Arial"/>
        </w:rPr>
      </w:pPr>
      <w:r w:rsidRPr="00F60ABD">
        <w:rPr>
          <w:rFonts w:ascii="Arial" w:hAnsi="Arial" w:cs="Arial"/>
        </w:rPr>
        <w:t>Dengan</w:t>
      </w:r>
      <w:r>
        <w:rPr>
          <w:rFonts w:ascii="Arial" w:hAnsi="Arial" w:cs="Arial"/>
        </w:rPr>
        <w:t xml:space="preserve"> </w:t>
      </w:r>
      <w:r w:rsidRPr="00F60ABD">
        <w:rPr>
          <w:rFonts w:ascii="Arial" w:hAnsi="Arial" w:cs="Arial"/>
        </w:rPr>
        <w:t>ini</w:t>
      </w:r>
      <w:r>
        <w:rPr>
          <w:rFonts w:ascii="Arial" w:hAnsi="Arial" w:cs="Arial"/>
        </w:rPr>
        <w:t xml:space="preserve"> </w:t>
      </w:r>
      <w:r w:rsidRPr="00F60ABD">
        <w:rPr>
          <w:rFonts w:ascii="Arial" w:hAnsi="Arial" w:cs="Arial"/>
        </w:rPr>
        <w:t>menyatakan</w:t>
      </w:r>
      <w:r>
        <w:rPr>
          <w:rFonts w:ascii="Arial" w:hAnsi="Arial" w:cs="Arial"/>
        </w:rPr>
        <w:t xml:space="preserve"> </w:t>
      </w:r>
      <w:r w:rsidRPr="00F60ABD">
        <w:rPr>
          <w:rFonts w:ascii="Arial" w:hAnsi="Arial" w:cs="Arial"/>
        </w:rPr>
        <w:t>bahwa</w:t>
      </w:r>
      <w:r>
        <w:rPr>
          <w:rFonts w:ascii="Arial" w:hAnsi="Arial" w:cs="Arial"/>
        </w:rPr>
        <w:t xml:space="preserve"> </w:t>
      </w:r>
      <w:r w:rsidRPr="00F60ABD">
        <w:rPr>
          <w:rFonts w:ascii="Arial" w:hAnsi="Arial" w:cs="Arial"/>
        </w:rPr>
        <w:t>Karya</w:t>
      </w:r>
      <w:r>
        <w:rPr>
          <w:rFonts w:ascii="Arial" w:hAnsi="Arial" w:cs="Arial"/>
        </w:rPr>
        <w:t xml:space="preserve"> </w:t>
      </w:r>
      <w:r w:rsidRPr="00F60ABD">
        <w:rPr>
          <w:rFonts w:ascii="Arial" w:hAnsi="Arial" w:cs="Arial"/>
        </w:rPr>
        <w:t>Tulis</w:t>
      </w:r>
      <w:r>
        <w:rPr>
          <w:rFonts w:ascii="Arial" w:hAnsi="Arial" w:cs="Arial"/>
        </w:rPr>
        <w:t xml:space="preserve"> </w:t>
      </w:r>
      <w:r w:rsidRPr="00F60ABD">
        <w:rPr>
          <w:rFonts w:ascii="Arial" w:hAnsi="Arial" w:cs="Arial"/>
        </w:rPr>
        <w:t>Ilmiah</w:t>
      </w:r>
      <w:r>
        <w:rPr>
          <w:rFonts w:ascii="Arial" w:hAnsi="Arial" w:cs="Arial"/>
        </w:rPr>
        <w:t xml:space="preserve"> </w:t>
      </w:r>
      <w:r w:rsidRPr="00F60ABD">
        <w:rPr>
          <w:rFonts w:ascii="Arial" w:hAnsi="Arial" w:cs="Arial"/>
        </w:rPr>
        <w:t>ini</w:t>
      </w:r>
      <w:r>
        <w:rPr>
          <w:rFonts w:ascii="Arial" w:hAnsi="Arial" w:cs="Arial"/>
        </w:rPr>
        <w:t xml:space="preserve"> </w:t>
      </w:r>
      <w:r w:rsidRPr="00F60ABD">
        <w:rPr>
          <w:rFonts w:ascii="Arial" w:hAnsi="Arial" w:cs="Arial"/>
        </w:rPr>
        <w:t>tidak</w:t>
      </w:r>
      <w:r>
        <w:rPr>
          <w:rFonts w:ascii="Arial" w:hAnsi="Arial" w:cs="Arial"/>
        </w:rPr>
        <w:t xml:space="preserve"> </w:t>
      </w:r>
      <w:r w:rsidRPr="00F60ABD">
        <w:rPr>
          <w:rFonts w:ascii="Arial" w:hAnsi="Arial" w:cs="Arial"/>
        </w:rPr>
        <w:t>terdapat</w:t>
      </w:r>
      <w:r>
        <w:rPr>
          <w:rFonts w:ascii="Arial" w:hAnsi="Arial" w:cs="Arial"/>
        </w:rPr>
        <w:t xml:space="preserve"> karya yang pernah </w:t>
      </w:r>
      <w:r w:rsidRPr="00F60ABD">
        <w:rPr>
          <w:rFonts w:ascii="Arial" w:hAnsi="Arial" w:cs="Arial"/>
        </w:rPr>
        <w:t>diajukan</w:t>
      </w:r>
      <w:r>
        <w:rPr>
          <w:rFonts w:ascii="Arial" w:hAnsi="Arial" w:cs="Arial"/>
        </w:rPr>
        <w:t xml:space="preserve"> </w:t>
      </w:r>
      <w:r w:rsidRPr="00F60ABD">
        <w:rPr>
          <w:rFonts w:ascii="Arial" w:hAnsi="Arial" w:cs="Arial"/>
        </w:rPr>
        <w:t>di</w:t>
      </w:r>
      <w:r>
        <w:rPr>
          <w:rFonts w:ascii="Arial" w:hAnsi="Arial" w:cs="Arial"/>
        </w:rPr>
        <w:t xml:space="preserve"> </w:t>
      </w:r>
      <w:r w:rsidRPr="00F60ABD">
        <w:rPr>
          <w:rFonts w:ascii="Arial" w:hAnsi="Arial" w:cs="Arial"/>
        </w:rPr>
        <w:t>suatu</w:t>
      </w:r>
      <w:r>
        <w:rPr>
          <w:rFonts w:ascii="Arial" w:hAnsi="Arial" w:cs="Arial"/>
        </w:rPr>
        <w:t xml:space="preserve"> </w:t>
      </w:r>
      <w:r w:rsidRPr="00F60ABD">
        <w:rPr>
          <w:rFonts w:ascii="Arial" w:hAnsi="Arial" w:cs="Arial"/>
        </w:rPr>
        <w:t>perguruantinggi, dan</w:t>
      </w:r>
      <w:r>
        <w:rPr>
          <w:rFonts w:ascii="Arial" w:hAnsi="Arial" w:cs="Arial"/>
        </w:rPr>
        <w:t xml:space="preserve"> </w:t>
      </w:r>
      <w:r w:rsidRPr="00F60ABD">
        <w:rPr>
          <w:rFonts w:ascii="Arial" w:hAnsi="Arial" w:cs="Arial"/>
        </w:rPr>
        <w:t>sepanjang</w:t>
      </w:r>
      <w:r>
        <w:rPr>
          <w:rFonts w:ascii="Arial" w:hAnsi="Arial" w:cs="Arial"/>
        </w:rPr>
        <w:t xml:space="preserve"> </w:t>
      </w:r>
      <w:r w:rsidRPr="00F60ABD">
        <w:rPr>
          <w:rFonts w:ascii="Arial" w:hAnsi="Arial" w:cs="Arial"/>
        </w:rPr>
        <w:t>pengetahuan</w:t>
      </w:r>
      <w:r>
        <w:rPr>
          <w:rFonts w:ascii="Arial" w:hAnsi="Arial" w:cs="Arial"/>
        </w:rPr>
        <w:t xml:space="preserve"> </w:t>
      </w:r>
      <w:r w:rsidRPr="00F60ABD">
        <w:rPr>
          <w:rFonts w:ascii="Arial" w:hAnsi="Arial" w:cs="Arial"/>
        </w:rPr>
        <w:t>saya</w:t>
      </w:r>
      <w:r>
        <w:rPr>
          <w:rFonts w:ascii="Arial" w:hAnsi="Arial" w:cs="Arial"/>
        </w:rPr>
        <w:t xml:space="preserve"> </w:t>
      </w:r>
      <w:r w:rsidRPr="00F60ABD">
        <w:rPr>
          <w:rFonts w:ascii="Arial" w:hAnsi="Arial" w:cs="Arial"/>
        </w:rPr>
        <w:t>juga</w:t>
      </w:r>
      <w:r>
        <w:rPr>
          <w:rFonts w:ascii="Arial" w:hAnsi="Arial" w:cs="Arial"/>
        </w:rPr>
        <w:t xml:space="preserve"> </w:t>
      </w:r>
      <w:r w:rsidRPr="00F60ABD">
        <w:rPr>
          <w:rFonts w:ascii="Arial" w:hAnsi="Arial" w:cs="Arial"/>
        </w:rPr>
        <w:t>tidak</w:t>
      </w:r>
      <w:r>
        <w:rPr>
          <w:rFonts w:ascii="Arial" w:hAnsi="Arial" w:cs="Arial"/>
        </w:rPr>
        <w:t xml:space="preserve"> </w:t>
      </w:r>
      <w:r w:rsidRPr="00F60ABD">
        <w:rPr>
          <w:rFonts w:ascii="Arial" w:hAnsi="Arial" w:cs="Arial"/>
        </w:rPr>
        <w:t>dapat</w:t>
      </w:r>
      <w:r>
        <w:rPr>
          <w:rFonts w:ascii="Arial" w:hAnsi="Arial" w:cs="Arial"/>
        </w:rPr>
        <w:t xml:space="preserve"> </w:t>
      </w:r>
      <w:r w:rsidRPr="00F60ABD">
        <w:rPr>
          <w:rFonts w:ascii="Arial" w:hAnsi="Arial" w:cs="Arial"/>
        </w:rPr>
        <w:t>karya</w:t>
      </w:r>
      <w:r>
        <w:rPr>
          <w:rFonts w:ascii="Arial" w:hAnsi="Arial" w:cs="Arial"/>
        </w:rPr>
        <w:t xml:space="preserve"> </w:t>
      </w:r>
      <w:r w:rsidRPr="00F60ABD">
        <w:rPr>
          <w:rFonts w:ascii="Arial" w:hAnsi="Arial" w:cs="Arial"/>
        </w:rPr>
        <w:t>atau</w:t>
      </w:r>
      <w:r>
        <w:rPr>
          <w:rFonts w:ascii="Arial" w:hAnsi="Arial" w:cs="Arial"/>
        </w:rPr>
        <w:t xml:space="preserve"> </w:t>
      </w:r>
      <w:r w:rsidRPr="00F60ABD">
        <w:rPr>
          <w:rFonts w:ascii="Arial" w:hAnsi="Arial" w:cs="Arial"/>
        </w:rPr>
        <w:t>pendapat yang pernah</w:t>
      </w:r>
      <w:r>
        <w:rPr>
          <w:rFonts w:ascii="Arial" w:hAnsi="Arial" w:cs="Arial"/>
        </w:rPr>
        <w:t xml:space="preserve"> </w:t>
      </w:r>
      <w:r w:rsidRPr="00F60ABD">
        <w:rPr>
          <w:rFonts w:ascii="Arial" w:hAnsi="Arial" w:cs="Arial"/>
        </w:rPr>
        <w:t>ditulis</w:t>
      </w:r>
      <w:r>
        <w:rPr>
          <w:rFonts w:ascii="Arial" w:hAnsi="Arial" w:cs="Arial"/>
        </w:rPr>
        <w:t xml:space="preserve"> </w:t>
      </w:r>
      <w:r w:rsidRPr="00F60ABD">
        <w:rPr>
          <w:rFonts w:ascii="Arial" w:hAnsi="Arial" w:cs="Arial"/>
        </w:rPr>
        <w:t>atau</w:t>
      </w:r>
      <w:r>
        <w:rPr>
          <w:rFonts w:ascii="Arial" w:hAnsi="Arial" w:cs="Arial"/>
        </w:rPr>
        <w:t xml:space="preserve"> </w:t>
      </w:r>
      <w:r w:rsidRPr="00F60ABD">
        <w:rPr>
          <w:rFonts w:ascii="Arial" w:hAnsi="Arial" w:cs="Arial"/>
        </w:rPr>
        <w:t>diterbitkan</w:t>
      </w:r>
      <w:r>
        <w:rPr>
          <w:rFonts w:ascii="Arial" w:hAnsi="Arial" w:cs="Arial"/>
        </w:rPr>
        <w:t xml:space="preserve"> </w:t>
      </w:r>
      <w:r w:rsidRPr="00F60ABD">
        <w:rPr>
          <w:rFonts w:ascii="Arial" w:hAnsi="Arial" w:cs="Arial"/>
        </w:rPr>
        <w:t>oleh orang lain, kecuali</w:t>
      </w:r>
      <w:r>
        <w:rPr>
          <w:rFonts w:ascii="Arial" w:hAnsi="Arial" w:cs="Arial"/>
        </w:rPr>
        <w:t xml:space="preserve"> </w:t>
      </w:r>
      <w:r w:rsidRPr="00F60ABD">
        <w:rPr>
          <w:rFonts w:ascii="Arial" w:hAnsi="Arial" w:cs="Arial"/>
        </w:rPr>
        <w:t>secara</w:t>
      </w:r>
      <w:r>
        <w:rPr>
          <w:rFonts w:ascii="Arial" w:hAnsi="Arial" w:cs="Arial"/>
        </w:rPr>
        <w:t xml:space="preserve"> </w:t>
      </w:r>
      <w:r w:rsidRPr="00F60ABD">
        <w:rPr>
          <w:rFonts w:ascii="Arial" w:hAnsi="Arial" w:cs="Arial"/>
        </w:rPr>
        <w:t>tertulis</w:t>
      </w:r>
      <w:r>
        <w:rPr>
          <w:rFonts w:ascii="Arial" w:hAnsi="Arial" w:cs="Arial"/>
        </w:rPr>
        <w:t xml:space="preserve"> </w:t>
      </w:r>
      <w:r w:rsidRPr="00F60ABD">
        <w:rPr>
          <w:rFonts w:ascii="Arial" w:hAnsi="Arial" w:cs="Arial"/>
        </w:rPr>
        <w:t>diacu</w:t>
      </w:r>
      <w:r>
        <w:rPr>
          <w:rFonts w:ascii="Arial" w:hAnsi="Arial" w:cs="Arial"/>
        </w:rPr>
        <w:t xml:space="preserve"> </w:t>
      </w:r>
      <w:r w:rsidRPr="00F60ABD">
        <w:rPr>
          <w:rFonts w:ascii="Arial" w:hAnsi="Arial" w:cs="Arial"/>
        </w:rPr>
        <w:t>dalam</w:t>
      </w:r>
      <w:r>
        <w:rPr>
          <w:rFonts w:ascii="Arial" w:hAnsi="Arial" w:cs="Arial"/>
        </w:rPr>
        <w:t xml:space="preserve"> </w:t>
      </w:r>
      <w:r w:rsidRPr="00F60ABD">
        <w:rPr>
          <w:rFonts w:ascii="Arial" w:hAnsi="Arial" w:cs="Arial"/>
        </w:rPr>
        <w:t>naskah</w:t>
      </w:r>
      <w:r>
        <w:rPr>
          <w:rFonts w:ascii="Arial" w:hAnsi="Arial" w:cs="Arial"/>
        </w:rPr>
        <w:t xml:space="preserve"> </w:t>
      </w:r>
      <w:r w:rsidRPr="00F60ABD">
        <w:rPr>
          <w:rFonts w:ascii="Arial" w:hAnsi="Arial" w:cs="Arial"/>
        </w:rPr>
        <w:t>ini</w:t>
      </w:r>
      <w:r>
        <w:rPr>
          <w:rFonts w:ascii="Arial" w:hAnsi="Arial" w:cs="Arial"/>
        </w:rPr>
        <w:t xml:space="preserve"> </w:t>
      </w:r>
      <w:r w:rsidRPr="00F60ABD">
        <w:rPr>
          <w:rFonts w:ascii="Arial" w:hAnsi="Arial" w:cs="Arial"/>
        </w:rPr>
        <w:t>dan</w:t>
      </w:r>
      <w:r>
        <w:rPr>
          <w:rFonts w:ascii="Arial" w:hAnsi="Arial" w:cs="Arial"/>
        </w:rPr>
        <w:t xml:space="preserve"> </w:t>
      </w:r>
      <w:r w:rsidRPr="00F60ABD">
        <w:rPr>
          <w:rFonts w:ascii="Arial" w:hAnsi="Arial" w:cs="Arial"/>
        </w:rPr>
        <w:t>disebutkan</w:t>
      </w:r>
      <w:r>
        <w:rPr>
          <w:rFonts w:ascii="Arial" w:hAnsi="Arial" w:cs="Arial"/>
        </w:rPr>
        <w:t xml:space="preserve"> </w:t>
      </w:r>
      <w:r w:rsidRPr="00F60ABD">
        <w:rPr>
          <w:rFonts w:ascii="Arial" w:hAnsi="Arial" w:cs="Arial"/>
        </w:rPr>
        <w:t>dalam</w:t>
      </w:r>
      <w:r>
        <w:rPr>
          <w:rFonts w:ascii="Arial" w:hAnsi="Arial" w:cs="Arial"/>
        </w:rPr>
        <w:t xml:space="preserve"> </w:t>
      </w:r>
      <w:r w:rsidRPr="00F60ABD">
        <w:rPr>
          <w:rFonts w:ascii="Arial" w:hAnsi="Arial" w:cs="Arial"/>
        </w:rPr>
        <w:t>daftar</w:t>
      </w:r>
      <w:r>
        <w:rPr>
          <w:rFonts w:ascii="Arial" w:hAnsi="Arial" w:cs="Arial"/>
        </w:rPr>
        <w:t xml:space="preserve"> </w:t>
      </w:r>
      <w:r w:rsidRPr="00F60ABD">
        <w:rPr>
          <w:rFonts w:ascii="Arial" w:hAnsi="Arial" w:cs="Arial"/>
        </w:rPr>
        <w:t>pustaka.</w:t>
      </w:r>
    </w:p>
    <w:p w:rsidR="001B4AAC" w:rsidRDefault="001B4AAC" w:rsidP="001B4AAC">
      <w:pPr>
        <w:jc w:val="both"/>
      </w:pPr>
    </w:p>
    <w:p w:rsidR="001B4AAC" w:rsidRDefault="001B4AAC" w:rsidP="001B4AAC"/>
    <w:p w:rsidR="001B4AAC" w:rsidRPr="00F60ABD" w:rsidRDefault="001B4AAC" w:rsidP="001B4AAC">
      <w:pPr>
        <w:tabs>
          <w:tab w:val="left" w:pos="6045"/>
        </w:tabs>
        <w:rPr>
          <w:rFonts w:ascii="Arial" w:hAnsi="Arial" w:cs="Arial"/>
        </w:rPr>
      </w:pPr>
      <w:r>
        <w:rPr>
          <w:rFonts w:ascii="Arial" w:hAnsi="Arial" w:cs="Arial"/>
        </w:rPr>
        <w:t xml:space="preserve">                                                                                 </w:t>
      </w:r>
      <w:r w:rsidRPr="00F60ABD">
        <w:rPr>
          <w:rFonts w:ascii="Arial" w:hAnsi="Arial" w:cs="Arial"/>
        </w:rPr>
        <w:t>Medan,    Agustus 2019</w:t>
      </w:r>
    </w:p>
    <w:p w:rsidR="001B4AAC" w:rsidRPr="00F60ABD" w:rsidRDefault="001B4AAC" w:rsidP="001B4AAC">
      <w:pPr>
        <w:tabs>
          <w:tab w:val="left" w:pos="6045"/>
        </w:tabs>
        <w:rPr>
          <w:rFonts w:ascii="Arial" w:hAnsi="Arial" w:cs="Arial"/>
        </w:rPr>
      </w:pPr>
    </w:p>
    <w:p w:rsidR="001B4AAC" w:rsidRPr="00F60ABD" w:rsidRDefault="001B4AAC" w:rsidP="001B4AAC">
      <w:pPr>
        <w:tabs>
          <w:tab w:val="left" w:pos="6045"/>
        </w:tabs>
        <w:ind w:left="5760"/>
        <w:rPr>
          <w:rFonts w:ascii="Arial" w:hAnsi="Arial" w:cs="Arial"/>
        </w:rPr>
      </w:pPr>
      <w:r>
        <w:rPr>
          <w:rFonts w:ascii="Arial" w:hAnsi="Arial" w:cs="Arial"/>
        </w:rPr>
        <w:t xml:space="preserve">                                                                                                                                      </w:t>
      </w:r>
      <w:r w:rsidRPr="00F60ABD">
        <w:rPr>
          <w:rFonts w:ascii="Arial" w:hAnsi="Arial" w:cs="Arial"/>
        </w:rPr>
        <w:t>MatronaNainggolan</w:t>
      </w:r>
    </w:p>
    <w:p w:rsidR="001B4AAC" w:rsidRPr="00F60ABD" w:rsidRDefault="001B4AAC" w:rsidP="001B4AAC">
      <w:pPr>
        <w:tabs>
          <w:tab w:val="left" w:pos="6045"/>
        </w:tabs>
        <w:ind w:left="6045"/>
        <w:rPr>
          <w:rFonts w:ascii="Arial" w:hAnsi="Arial" w:cs="Arial"/>
        </w:rPr>
      </w:pPr>
      <w:r>
        <w:rPr>
          <w:rFonts w:ascii="Arial" w:hAnsi="Arial" w:cs="Arial"/>
        </w:rPr>
        <w:t xml:space="preserve">                                                                                                     </w:t>
      </w:r>
      <w:r w:rsidRPr="00F60ABD">
        <w:rPr>
          <w:rFonts w:ascii="Arial" w:hAnsi="Arial" w:cs="Arial"/>
        </w:rPr>
        <w:t>P07539016017</w:t>
      </w:r>
    </w:p>
    <w:p w:rsidR="001B4AAC" w:rsidRDefault="001B4AAC"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9A4274" w:rsidRDefault="009A4274" w:rsidP="001B4AAC">
      <w:pPr>
        <w:tabs>
          <w:tab w:val="left" w:pos="1418"/>
          <w:tab w:val="left" w:pos="1560"/>
        </w:tabs>
        <w:jc w:val="both"/>
        <w:rPr>
          <w:rFonts w:ascii="Arial" w:hAnsi="Arial" w:cs="Arial"/>
          <w:szCs w:val="28"/>
          <w:lang w:val="en-US"/>
        </w:rPr>
      </w:pPr>
    </w:p>
    <w:p w:rsidR="00247CE6" w:rsidRDefault="00247CE6" w:rsidP="009A4274">
      <w:pPr>
        <w:rPr>
          <w:rFonts w:ascii="Arial" w:hAnsi="Arial" w:cs="Arial"/>
          <w:b/>
        </w:rPr>
        <w:sectPr w:rsidR="00247CE6" w:rsidSect="001F1CA5">
          <w:headerReference w:type="default" r:id="rId8"/>
          <w:footerReference w:type="default" r:id="rId9"/>
          <w:pgSz w:w="11907" w:h="16839" w:code="9"/>
          <w:pgMar w:top="2268" w:right="1701" w:bottom="1531" w:left="2268" w:header="720" w:footer="1304" w:gutter="0"/>
          <w:pgNumType w:start="4"/>
          <w:cols w:space="720"/>
          <w:docGrid w:linePitch="360"/>
        </w:sectPr>
      </w:pPr>
    </w:p>
    <w:p w:rsidR="009A4274" w:rsidRPr="009A4274" w:rsidRDefault="009A4274" w:rsidP="009A4274">
      <w:pPr>
        <w:rPr>
          <w:rFonts w:ascii="Arial" w:hAnsi="Arial" w:cs="Arial"/>
          <w:b/>
        </w:rPr>
      </w:pPr>
      <w:r w:rsidRPr="009A4274">
        <w:rPr>
          <w:rFonts w:ascii="Arial" w:hAnsi="Arial" w:cs="Arial"/>
          <w:b/>
        </w:rPr>
        <w:lastRenderedPageBreak/>
        <w:t>POLITEKNIK KESEHATAN KEMENKES MEDAN</w:t>
      </w:r>
    </w:p>
    <w:p w:rsidR="009A4274" w:rsidRPr="009A4274" w:rsidRDefault="009A4274" w:rsidP="009A4274">
      <w:pPr>
        <w:rPr>
          <w:rFonts w:ascii="Arial" w:hAnsi="Arial" w:cs="Arial"/>
          <w:b/>
        </w:rPr>
      </w:pPr>
      <w:r w:rsidRPr="009A4274">
        <w:rPr>
          <w:rFonts w:ascii="Arial" w:hAnsi="Arial" w:cs="Arial"/>
          <w:b/>
        </w:rPr>
        <w:t>JURUSAN FARMASI</w:t>
      </w:r>
    </w:p>
    <w:p w:rsidR="009A4274" w:rsidRPr="009A4274" w:rsidRDefault="009A4274" w:rsidP="009A4274">
      <w:pPr>
        <w:rPr>
          <w:rFonts w:ascii="Arial" w:hAnsi="Arial" w:cs="Arial"/>
          <w:b/>
        </w:rPr>
      </w:pPr>
      <w:r w:rsidRPr="009A4274">
        <w:rPr>
          <w:rFonts w:ascii="Arial" w:hAnsi="Arial" w:cs="Arial"/>
          <w:b/>
        </w:rPr>
        <w:t>KTI,  AGUSTUS 2019</w:t>
      </w:r>
    </w:p>
    <w:p w:rsidR="009A4274" w:rsidRPr="006317AC" w:rsidRDefault="009A4274" w:rsidP="009A4274">
      <w:pPr>
        <w:rPr>
          <w:rFonts w:ascii="Arial" w:hAnsi="Arial" w:cs="Arial"/>
        </w:rPr>
      </w:pPr>
    </w:p>
    <w:p w:rsidR="009A4274" w:rsidRPr="003942B8" w:rsidRDefault="009A4274" w:rsidP="009A4274">
      <w:pPr>
        <w:spacing w:line="360" w:lineRule="auto"/>
        <w:rPr>
          <w:rFonts w:ascii="Arial" w:hAnsi="Arial" w:cs="Arial"/>
          <w:b/>
        </w:rPr>
      </w:pPr>
      <w:r w:rsidRPr="003942B8">
        <w:rPr>
          <w:rFonts w:ascii="Arial" w:hAnsi="Arial" w:cs="Arial"/>
          <w:b/>
        </w:rPr>
        <w:t>Matrona Nainggolan</w:t>
      </w:r>
    </w:p>
    <w:p w:rsidR="009A4274" w:rsidRDefault="009A4274" w:rsidP="009A4274">
      <w:pPr>
        <w:jc w:val="both"/>
        <w:rPr>
          <w:rFonts w:ascii="Arial" w:hAnsi="Arial" w:cs="Arial"/>
          <w:b/>
        </w:rPr>
      </w:pPr>
      <w:r>
        <w:rPr>
          <w:rFonts w:ascii="Arial" w:hAnsi="Arial" w:cs="Arial"/>
          <w:b/>
        </w:rPr>
        <w:t xml:space="preserve">GAMBARAN PENGETAHUAN, SIKAP </w:t>
      </w:r>
      <w:r w:rsidRPr="002876E9">
        <w:rPr>
          <w:rFonts w:ascii="Arial" w:hAnsi="Arial" w:cs="Arial"/>
          <w:b/>
        </w:rPr>
        <w:t>DAN</w:t>
      </w:r>
      <w:r w:rsidRPr="003942B8">
        <w:rPr>
          <w:rFonts w:ascii="Arial" w:hAnsi="Arial" w:cs="Arial"/>
          <w:b/>
        </w:rPr>
        <w:t xml:space="preserve"> TINDAKAN IBU HAMIL TERHADAP RESIKO HIPERTENSI DI PUSKESMAS GLUGUR DARAT KECAMATAN MEDAN TIMUR</w:t>
      </w:r>
    </w:p>
    <w:p w:rsidR="009A4274" w:rsidRDefault="009A4274" w:rsidP="009A4274">
      <w:pPr>
        <w:rPr>
          <w:rFonts w:ascii="Arial" w:hAnsi="Arial" w:cs="Arial"/>
          <w:b/>
        </w:rPr>
      </w:pPr>
      <w:r>
        <w:rPr>
          <w:rFonts w:ascii="Arial" w:hAnsi="Arial" w:cs="Arial"/>
          <w:b/>
        </w:rPr>
        <w:t>Viii+49 halaman,5 tabel,1 gambar,10 lampiran</w:t>
      </w:r>
    </w:p>
    <w:p w:rsidR="009A4274" w:rsidRPr="003942B8" w:rsidRDefault="009A4274" w:rsidP="009A4274">
      <w:pPr>
        <w:rPr>
          <w:rFonts w:ascii="Arial" w:hAnsi="Arial" w:cs="Arial"/>
          <w:b/>
        </w:rPr>
      </w:pPr>
    </w:p>
    <w:p w:rsidR="009A4274" w:rsidRDefault="009A4274" w:rsidP="009A4274">
      <w:pPr>
        <w:jc w:val="center"/>
        <w:rPr>
          <w:rFonts w:ascii="Arial" w:hAnsi="Arial" w:cs="Arial"/>
          <w:b/>
        </w:rPr>
      </w:pPr>
      <w:r w:rsidRPr="006317AC">
        <w:rPr>
          <w:rFonts w:ascii="Arial" w:hAnsi="Arial" w:cs="Arial"/>
          <w:b/>
        </w:rPr>
        <w:t>ABSTRAK</w:t>
      </w:r>
    </w:p>
    <w:p w:rsidR="009A4274" w:rsidRPr="006317AC" w:rsidRDefault="009A4274" w:rsidP="009A4274">
      <w:pPr>
        <w:jc w:val="center"/>
        <w:rPr>
          <w:rFonts w:ascii="Arial" w:hAnsi="Arial" w:cs="Arial"/>
          <w:b/>
        </w:rPr>
      </w:pPr>
    </w:p>
    <w:p w:rsidR="009A4274" w:rsidRDefault="009A4274" w:rsidP="009A4274">
      <w:pPr>
        <w:tabs>
          <w:tab w:val="left" w:pos="0"/>
        </w:tabs>
        <w:jc w:val="both"/>
        <w:rPr>
          <w:rFonts w:ascii="Arial" w:hAnsi="Arial"/>
        </w:rPr>
      </w:pPr>
      <w:r>
        <w:rPr>
          <w:rFonts w:ascii="Arial" w:hAnsi="Arial" w:cs="Arial"/>
        </w:rPr>
        <w:tab/>
      </w:r>
      <w:r w:rsidRPr="006A519B">
        <w:rPr>
          <w:rFonts w:ascii="Arial" w:hAnsi="Arial" w:cs="Arial"/>
        </w:rPr>
        <w:t>Hipertensiadalahpenyakit yang berbahaya, terutama apabila terjadi pada wanita yang sedang hamil. Hal ini dapat menyebabkan kematian bagi ibu dan</w:t>
      </w:r>
      <w:r>
        <w:rPr>
          <w:rFonts w:ascii="Arial" w:hAnsi="Arial" w:cs="Arial"/>
        </w:rPr>
        <w:t xml:space="preserve"> bagi bayi yang akan dilahirkan. </w:t>
      </w:r>
      <w:r w:rsidRPr="006A519B">
        <w:rPr>
          <w:rFonts w:ascii="Arial" w:hAnsi="Arial" w:cs="Arial"/>
        </w:rPr>
        <w:t>Karena tidak ada gejala atau tanda khas sebagai peringatan dini.</w:t>
      </w:r>
      <w:r w:rsidRPr="00FA1B20">
        <w:rPr>
          <w:rFonts w:ascii="Arial" w:hAnsi="Arial" w:cs="Arial"/>
        </w:rPr>
        <w:t>Profil</w:t>
      </w:r>
      <w:r>
        <w:rPr>
          <w:rFonts w:ascii="Arial" w:hAnsi="Arial" w:cs="Arial"/>
        </w:rPr>
        <w:t xml:space="preserve"> Kesehatan Indonesia diketahui </w:t>
      </w:r>
      <w:r w:rsidRPr="00131B70">
        <w:rPr>
          <w:rFonts w:ascii="Arial" w:hAnsi="Arial" w:cs="Arial"/>
          <w:i/>
        </w:rPr>
        <w:t xml:space="preserve">eklampsia </w:t>
      </w:r>
      <w:r>
        <w:rPr>
          <w:rFonts w:ascii="Arial" w:hAnsi="Arial" w:cs="Arial"/>
        </w:rPr>
        <w:t xml:space="preserve">(24%) </w:t>
      </w:r>
      <w:r w:rsidRPr="00FA1B20">
        <w:rPr>
          <w:rFonts w:ascii="Arial" w:hAnsi="Arial" w:cs="Arial"/>
        </w:rPr>
        <w:t>adalah persentase tertinggi kedua penyebab</w:t>
      </w:r>
      <w:r>
        <w:rPr>
          <w:rFonts w:ascii="Arial" w:hAnsi="Arial" w:cs="Arial"/>
        </w:rPr>
        <w:t xml:space="preserve"> kematian ibu setelah pendarahan</w:t>
      </w:r>
      <w:r w:rsidRPr="00FA1B20">
        <w:rPr>
          <w:rFonts w:ascii="Arial" w:hAnsi="Arial" w:cs="Arial"/>
        </w:rPr>
        <w:t xml:space="preserve"> (28%).</w:t>
      </w:r>
      <w:r w:rsidRPr="0035484B">
        <w:rPr>
          <w:rFonts w:ascii="Arial" w:hAnsi="Arial"/>
        </w:rPr>
        <w:t>Tujuan penelitian</w:t>
      </w:r>
      <w:r>
        <w:rPr>
          <w:rFonts w:ascii="Arial" w:hAnsi="Arial"/>
        </w:rPr>
        <w:t xml:space="preserve"> untukmengetahui g</w:t>
      </w:r>
      <w:r w:rsidRPr="0035484B">
        <w:rPr>
          <w:rFonts w:ascii="Arial" w:hAnsi="Arial"/>
        </w:rPr>
        <w:t xml:space="preserve">ambaran, Pengetahuan Sikap dan Tindakan Ibu Hamil Terhadap Resiko Hipertensi di Puskesmas Glugur Darat Kecamatan Medan Timur. </w:t>
      </w:r>
    </w:p>
    <w:p w:rsidR="009A4274" w:rsidRDefault="009A4274" w:rsidP="009A4274">
      <w:pPr>
        <w:tabs>
          <w:tab w:val="left" w:pos="0"/>
        </w:tabs>
        <w:jc w:val="both"/>
        <w:rPr>
          <w:rFonts w:ascii="Arial" w:hAnsi="Arial" w:cs="Arial"/>
        </w:rPr>
      </w:pPr>
      <w:r>
        <w:rPr>
          <w:rFonts w:ascii="Arial" w:hAnsi="Arial"/>
        </w:rPr>
        <w:tab/>
        <w:t xml:space="preserve">Metode </w:t>
      </w:r>
      <w:r w:rsidRPr="00B90E7D">
        <w:rPr>
          <w:rFonts w:ascii="Arial" w:hAnsi="Arial"/>
        </w:rPr>
        <w:t>penelitian ini adalah survei deskriptif</w:t>
      </w:r>
      <w:r>
        <w:rPr>
          <w:rFonts w:ascii="Arial" w:hAnsi="Arial"/>
        </w:rPr>
        <w:t xml:space="preserve">. </w:t>
      </w:r>
      <w:r w:rsidRPr="00B90E7D">
        <w:rPr>
          <w:rFonts w:ascii="Arial" w:hAnsi="Arial"/>
        </w:rPr>
        <w:t xml:space="preserve">Teknik pengambilan sampel pada penelitian ini diambil dengan </w:t>
      </w:r>
      <w:r>
        <w:rPr>
          <w:rFonts w:ascii="Arial" w:hAnsi="Arial"/>
          <w:i/>
        </w:rPr>
        <w:t xml:space="preserve">incidental </w:t>
      </w:r>
      <w:r w:rsidRPr="00B90E7D">
        <w:rPr>
          <w:rFonts w:ascii="Arial" w:hAnsi="Arial"/>
          <w:i/>
        </w:rPr>
        <w:t>sampling</w:t>
      </w:r>
      <w:r>
        <w:rPr>
          <w:rFonts w:ascii="Arial" w:hAnsi="Arial"/>
          <w:i/>
        </w:rPr>
        <w:t xml:space="preserve">. </w:t>
      </w:r>
      <w:r w:rsidRPr="00B90E7D">
        <w:rPr>
          <w:rFonts w:ascii="Arial" w:hAnsi="Arial"/>
        </w:rPr>
        <w:t>Populasi dalam penelitian ini adalah semua  ibu hamil yang ada di wilayah Puskesmas Glugur Darat Kecamatan Medan Timur</w:t>
      </w:r>
      <w:r>
        <w:rPr>
          <w:rFonts w:ascii="Arial" w:hAnsi="Arial"/>
        </w:rPr>
        <w:t xml:space="preserve"> sebanyak </w:t>
      </w:r>
      <w:r w:rsidRPr="00B90E7D">
        <w:rPr>
          <w:rFonts w:ascii="Arial" w:hAnsi="Arial" w:cs="Arial"/>
        </w:rPr>
        <w:t>55</w:t>
      </w:r>
      <w:r>
        <w:rPr>
          <w:rFonts w:ascii="Arial" w:hAnsi="Arial" w:cs="Arial"/>
        </w:rPr>
        <w:t xml:space="preserve"> sampel. </w:t>
      </w:r>
    </w:p>
    <w:p w:rsidR="009A4274" w:rsidRPr="006317AC" w:rsidRDefault="009A4274" w:rsidP="009A4274">
      <w:pPr>
        <w:tabs>
          <w:tab w:val="left" w:pos="0"/>
        </w:tabs>
        <w:jc w:val="both"/>
        <w:rPr>
          <w:rFonts w:ascii="Arial" w:hAnsi="Arial"/>
        </w:rPr>
      </w:pPr>
      <w:r>
        <w:rPr>
          <w:rFonts w:ascii="Arial" w:hAnsi="Arial" w:cs="Arial"/>
        </w:rPr>
        <w:tab/>
      </w:r>
      <w:r w:rsidRPr="0090181D">
        <w:rPr>
          <w:rFonts w:ascii="Arial" w:hAnsi="Arial" w:cs="Arial"/>
        </w:rPr>
        <w:t xml:space="preserve">Hasil penelitian menunjukkan pengetahuan ibu hamil kategori </w:t>
      </w:r>
      <w:r w:rsidRPr="0090181D">
        <w:rPr>
          <w:rFonts w:ascii="Arial" w:hAnsi="Arial" w:cs="Arial"/>
          <w:color w:val="000000"/>
        </w:rPr>
        <w:t xml:space="preserve">baik 31 orang (56%), cukup baik 22 orang (40%), kurang baik tidak ada (0%), tidak baik 2 orang (4%). Sikap ibu </w:t>
      </w:r>
      <w:r w:rsidRPr="0090181D">
        <w:rPr>
          <w:rFonts w:ascii="Arial" w:hAnsi="Arial" w:cs="Arial"/>
        </w:rPr>
        <w:t xml:space="preserve">hamil kategori </w:t>
      </w:r>
      <w:r w:rsidRPr="0090181D">
        <w:rPr>
          <w:rFonts w:ascii="Arial" w:hAnsi="Arial" w:cs="Arial"/>
          <w:color w:val="000000"/>
        </w:rPr>
        <w:t xml:space="preserve">baik 25 orang (45,45%), cukup baik 26 orang (47,3%), kurang baik 4 orang (0%), tidak baik 2 orang (7,25%), tidak baik tidak ada (0%). </w:t>
      </w:r>
      <w:r w:rsidRPr="006317AC">
        <w:rPr>
          <w:rFonts w:ascii="Arial" w:hAnsi="Arial" w:cs="Arial"/>
          <w:color w:val="000000"/>
        </w:rPr>
        <w:t>Tindakan ibu hamil kategori baik 55 orang (100%), cukup baik,kurang baik, dan tidak baik tidak ada (0%)</w:t>
      </w:r>
      <w:r>
        <w:rPr>
          <w:rFonts w:ascii="Arial" w:hAnsi="Arial" w:cs="Arial"/>
          <w:color w:val="000000"/>
        </w:rPr>
        <w:t>.</w:t>
      </w:r>
    </w:p>
    <w:p w:rsidR="009A4274" w:rsidRDefault="009A4274" w:rsidP="009A4274">
      <w:pPr>
        <w:ind w:firstLine="720"/>
        <w:jc w:val="both"/>
        <w:rPr>
          <w:rFonts w:ascii="Arial" w:hAnsi="Arial" w:cs="Arial"/>
        </w:rPr>
      </w:pPr>
      <w:r>
        <w:rPr>
          <w:rFonts w:ascii="Arial" w:hAnsi="Arial" w:cs="Arial"/>
        </w:rPr>
        <w:t>Berdasarkan hasil penelitian dapat disimpulkan bahwa persentase pengetahuan ibu hamil  baik (</w:t>
      </w:r>
      <w:r w:rsidRPr="008B7EFE">
        <w:rPr>
          <w:rFonts w:ascii="Arial" w:hAnsi="Arial" w:cs="Arial"/>
        </w:rPr>
        <w:t>77%</w:t>
      </w:r>
      <w:r>
        <w:rPr>
          <w:rFonts w:ascii="Arial" w:hAnsi="Arial" w:cs="Arial"/>
        </w:rPr>
        <w:t>), sikap cukup baik (</w:t>
      </w:r>
      <w:r w:rsidRPr="008B7EFE">
        <w:rPr>
          <w:rFonts w:ascii="Arial" w:hAnsi="Arial" w:cs="Arial"/>
        </w:rPr>
        <w:t>74,5%</w:t>
      </w:r>
      <w:r>
        <w:rPr>
          <w:rFonts w:ascii="Arial" w:hAnsi="Arial" w:cs="Arial"/>
        </w:rPr>
        <w:t>), dan tindakan baik (</w:t>
      </w:r>
      <w:r w:rsidRPr="008B7EFE">
        <w:rPr>
          <w:rFonts w:ascii="Arial" w:hAnsi="Arial" w:cs="Arial"/>
        </w:rPr>
        <w:t>95,45%</w:t>
      </w:r>
      <w:r>
        <w:rPr>
          <w:rFonts w:ascii="Arial" w:hAnsi="Arial" w:cs="Arial"/>
        </w:rPr>
        <w:t>)</w:t>
      </w:r>
    </w:p>
    <w:p w:rsidR="009A4274" w:rsidRDefault="009A4274" w:rsidP="009A4274">
      <w:pPr>
        <w:spacing w:line="360" w:lineRule="auto"/>
        <w:jc w:val="both"/>
        <w:rPr>
          <w:rFonts w:ascii="Arial" w:hAnsi="Arial" w:cs="Arial"/>
        </w:rPr>
      </w:pPr>
      <w:r>
        <w:rPr>
          <w:rFonts w:ascii="Arial" w:hAnsi="Arial" w:cs="Arial"/>
        </w:rPr>
        <w:t>Kata kunci : Perilaku, ibu hamil, hipertensi,puskesmas</w:t>
      </w:r>
    </w:p>
    <w:p w:rsidR="009A4274" w:rsidRDefault="009A4274" w:rsidP="009A4274">
      <w:pPr>
        <w:spacing w:line="360" w:lineRule="auto"/>
        <w:jc w:val="both"/>
        <w:rPr>
          <w:rFonts w:ascii="Arial" w:hAnsi="Arial" w:cs="Arial"/>
        </w:rPr>
      </w:pPr>
      <w:r>
        <w:rPr>
          <w:rFonts w:ascii="Arial" w:hAnsi="Arial" w:cs="Arial"/>
        </w:rPr>
        <w:t>Daftar bacaan : 24 (2009 – 2017)</w:t>
      </w:r>
    </w:p>
    <w:p w:rsidR="009A4274" w:rsidRPr="006317AC" w:rsidRDefault="009A4274" w:rsidP="009A4274">
      <w:pPr>
        <w:ind w:firstLine="720"/>
        <w:jc w:val="both"/>
        <w:rPr>
          <w:rFonts w:ascii="Arial" w:hAnsi="Arial" w:cs="Arial"/>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Pr="00EA414E" w:rsidRDefault="009A4274" w:rsidP="009A4274">
      <w:pPr>
        <w:pStyle w:val="NoSpacing"/>
        <w:tabs>
          <w:tab w:val="left" w:pos="720"/>
        </w:tabs>
        <w:spacing w:line="276" w:lineRule="auto"/>
        <w:rPr>
          <w:rFonts w:ascii="Arial" w:hAnsi="Arial" w:cs="Arial"/>
          <w:b/>
        </w:rPr>
      </w:pPr>
      <w:r w:rsidRPr="00EA414E">
        <w:rPr>
          <w:rFonts w:ascii="Arial" w:hAnsi="Arial" w:cs="Arial"/>
          <w:b/>
        </w:rPr>
        <w:lastRenderedPageBreak/>
        <w:t>MEDAN HEALTH POLYTECHNICS OF MINISTRY OF HEALTH</w:t>
      </w:r>
    </w:p>
    <w:p w:rsidR="009A4274" w:rsidRPr="00EA414E" w:rsidRDefault="009A4274" w:rsidP="009A4274">
      <w:pPr>
        <w:pStyle w:val="NoSpacing"/>
        <w:spacing w:line="276" w:lineRule="auto"/>
        <w:rPr>
          <w:rFonts w:ascii="Arial" w:hAnsi="Arial" w:cs="Arial"/>
          <w:b/>
        </w:rPr>
      </w:pPr>
      <w:r w:rsidRPr="00EA414E">
        <w:rPr>
          <w:rFonts w:ascii="Arial" w:hAnsi="Arial" w:cs="Arial"/>
          <w:b/>
        </w:rPr>
        <w:t>PHARMACY  DEPARTMENT</w:t>
      </w:r>
    </w:p>
    <w:p w:rsidR="009A4274" w:rsidRPr="005977F1" w:rsidRDefault="009A4274" w:rsidP="009A4274">
      <w:pPr>
        <w:rPr>
          <w:rFonts w:ascii="Arial" w:hAnsi="Arial" w:cs="Arial"/>
        </w:rPr>
      </w:pPr>
      <w:r w:rsidRPr="00EA414E">
        <w:rPr>
          <w:rFonts w:ascii="Arial" w:hAnsi="Arial" w:cs="Arial"/>
          <w:b/>
        </w:rPr>
        <w:t xml:space="preserve">SCIENTIFIC PAPER,  </w:t>
      </w:r>
      <w:r>
        <w:rPr>
          <w:rFonts w:ascii="Arial" w:hAnsi="Arial" w:cs="Arial"/>
          <w:b/>
        </w:rPr>
        <w:t>August 2019</w:t>
      </w:r>
    </w:p>
    <w:p w:rsidR="009A4274" w:rsidRPr="00EA414E" w:rsidRDefault="009A4274" w:rsidP="009A4274">
      <w:pPr>
        <w:spacing w:line="360" w:lineRule="auto"/>
        <w:rPr>
          <w:rFonts w:ascii="Arial" w:hAnsi="Arial" w:cs="Arial"/>
          <w:b/>
          <w:lang w:val="id-ID"/>
        </w:rPr>
      </w:pPr>
    </w:p>
    <w:p w:rsidR="009A4274" w:rsidRPr="00EA414E" w:rsidRDefault="009A4274" w:rsidP="009A4274">
      <w:pPr>
        <w:spacing w:line="360" w:lineRule="auto"/>
        <w:rPr>
          <w:rFonts w:ascii="Arial" w:hAnsi="Arial" w:cs="Arial"/>
          <w:b/>
        </w:rPr>
      </w:pPr>
      <w:r w:rsidRPr="00EA414E">
        <w:rPr>
          <w:rFonts w:ascii="Arial" w:hAnsi="Arial" w:cs="Arial"/>
          <w:b/>
        </w:rPr>
        <w:t>Matrona Nainggolan</w:t>
      </w:r>
    </w:p>
    <w:p w:rsidR="009A4274" w:rsidRDefault="009A4274" w:rsidP="009A4274">
      <w:pPr>
        <w:jc w:val="both"/>
        <w:rPr>
          <w:rStyle w:val="tlid-translation"/>
          <w:rFonts w:ascii="Arial" w:hAnsi="Arial" w:cs="Arial"/>
          <w:lang/>
        </w:rPr>
      </w:pPr>
      <w:r>
        <w:rPr>
          <w:rStyle w:val="tlid-translation"/>
          <w:rFonts w:ascii="Arial" w:hAnsi="Arial" w:cs="Arial"/>
          <w:lang/>
        </w:rPr>
        <w:t>The Description of The Knowledge, Attitudes and Actions of Pregnant Woman Against Hypertension at Glugur Darat Kecamatan Medan Timur</w:t>
      </w:r>
    </w:p>
    <w:p w:rsidR="009A4274" w:rsidRDefault="009A4274" w:rsidP="009A4274">
      <w:pPr>
        <w:jc w:val="both"/>
        <w:rPr>
          <w:rStyle w:val="tlid-translation"/>
          <w:rFonts w:ascii="Arial" w:hAnsi="Arial" w:cs="Arial"/>
          <w:lang/>
        </w:rPr>
      </w:pPr>
    </w:p>
    <w:p w:rsidR="009A4274" w:rsidRDefault="009A4274" w:rsidP="009A4274">
      <w:pPr>
        <w:rPr>
          <w:rFonts w:ascii="Arial" w:hAnsi="Arial" w:cs="Arial"/>
          <w:b/>
          <w:lang w:val="en-US"/>
        </w:rPr>
      </w:pPr>
      <w:r>
        <w:rPr>
          <w:rStyle w:val="tlid-translation"/>
          <w:rFonts w:ascii="Arial" w:hAnsi="Arial" w:cs="Arial"/>
          <w:lang/>
        </w:rPr>
        <w:t xml:space="preserve"> </w:t>
      </w:r>
      <w:r w:rsidRPr="00EA414E">
        <w:rPr>
          <w:rFonts w:ascii="Arial" w:hAnsi="Arial" w:cs="Arial"/>
          <w:b/>
        </w:rPr>
        <w:t xml:space="preserve">Viii+49 </w:t>
      </w:r>
      <w:r w:rsidRPr="00EA414E">
        <w:rPr>
          <w:rFonts w:ascii="Arial" w:hAnsi="Arial" w:cs="Arial"/>
          <w:b/>
          <w:lang w:val="id-ID"/>
        </w:rPr>
        <w:t>pages</w:t>
      </w:r>
      <w:r w:rsidRPr="00EA414E">
        <w:rPr>
          <w:rFonts w:ascii="Arial" w:hAnsi="Arial" w:cs="Arial"/>
          <w:b/>
        </w:rPr>
        <w:t>,</w:t>
      </w:r>
      <w:r w:rsidRPr="00EA414E">
        <w:rPr>
          <w:rFonts w:ascii="Arial" w:hAnsi="Arial" w:cs="Arial"/>
          <w:b/>
          <w:lang w:val="id-ID"/>
        </w:rPr>
        <w:t xml:space="preserve"> </w:t>
      </w:r>
      <w:r w:rsidRPr="00EA414E">
        <w:rPr>
          <w:rFonts w:ascii="Arial" w:hAnsi="Arial" w:cs="Arial"/>
          <w:b/>
        </w:rPr>
        <w:t>5 tab</w:t>
      </w:r>
      <w:r w:rsidRPr="00EA414E">
        <w:rPr>
          <w:rFonts w:ascii="Arial" w:hAnsi="Arial" w:cs="Arial"/>
          <w:b/>
          <w:lang w:val="id-ID"/>
        </w:rPr>
        <w:t>les</w:t>
      </w:r>
      <w:r w:rsidRPr="00EA414E">
        <w:rPr>
          <w:rFonts w:ascii="Arial" w:hAnsi="Arial" w:cs="Arial"/>
          <w:b/>
        </w:rPr>
        <w:t xml:space="preserve">,1 </w:t>
      </w:r>
      <w:r w:rsidRPr="00EA414E">
        <w:rPr>
          <w:rFonts w:ascii="Arial" w:hAnsi="Arial" w:cs="Arial"/>
          <w:b/>
          <w:lang w:val="id-ID"/>
        </w:rPr>
        <w:t>pigures</w:t>
      </w:r>
      <w:r w:rsidRPr="00EA414E">
        <w:rPr>
          <w:rFonts w:ascii="Arial" w:hAnsi="Arial" w:cs="Arial"/>
          <w:b/>
        </w:rPr>
        <w:t>,</w:t>
      </w:r>
      <w:r w:rsidRPr="00EA414E">
        <w:rPr>
          <w:rFonts w:ascii="Arial" w:hAnsi="Arial" w:cs="Arial"/>
          <w:b/>
          <w:lang w:val="id-ID"/>
        </w:rPr>
        <w:t xml:space="preserve"> </w:t>
      </w:r>
      <w:r>
        <w:rPr>
          <w:rFonts w:ascii="Arial" w:hAnsi="Arial" w:cs="Arial"/>
          <w:b/>
        </w:rPr>
        <w:t>10</w:t>
      </w:r>
      <w:r w:rsidRPr="00EA414E">
        <w:rPr>
          <w:rFonts w:ascii="Arial" w:hAnsi="Arial" w:cs="Arial"/>
          <w:b/>
        </w:rPr>
        <w:t xml:space="preserve"> </w:t>
      </w:r>
      <w:r w:rsidRPr="00EA414E">
        <w:rPr>
          <w:rFonts w:ascii="Arial" w:hAnsi="Arial" w:cs="Arial"/>
          <w:b/>
          <w:lang w:val="id-ID"/>
        </w:rPr>
        <w:t>attachment</w:t>
      </w:r>
    </w:p>
    <w:p w:rsidR="009A4274" w:rsidRPr="009A4274" w:rsidRDefault="009A4274" w:rsidP="009A4274">
      <w:pPr>
        <w:rPr>
          <w:rFonts w:ascii="Arial" w:hAnsi="Arial" w:cs="Arial"/>
          <w:b/>
          <w:lang w:val="en-US"/>
        </w:rPr>
      </w:pPr>
    </w:p>
    <w:p w:rsidR="009A4274" w:rsidRDefault="009A4274" w:rsidP="009A4274">
      <w:pPr>
        <w:jc w:val="center"/>
        <w:rPr>
          <w:rFonts w:ascii="Arial" w:hAnsi="Arial" w:cs="Arial"/>
          <w:b/>
          <w:lang w:val="en-US"/>
        </w:rPr>
      </w:pPr>
      <w:r w:rsidRPr="00EA414E">
        <w:rPr>
          <w:rFonts w:ascii="Arial" w:hAnsi="Arial" w:cs="Arial"/>
          <w:b/>
        </w:rPr>
        <w:t>ABSTR</w:t>
      </w:r>
      <w:r w:rsidRPr="00EA414E">
        <w:rPr>
          <w:rFonts w:ascii="Arial" w:hAnsi="Arial" w:cs="Arial"/>
          <w:b/>
          <w:lang w:val="id-ID"/>
        </w:rPr>
        <w:t>ACT</w:t>
      </w:r>
    </w:p>
    <w:p w:rsidR="009A4274" w:rsidRPr="009A4274" w:rsidRDefault="009A4274" w:rsidP="009A4274">
      <w:pPr>
        <w:jc w:val="center"/>
        <w:rPr>
          <w:rFonts w:ascii="Arial" w:hAnsi="Arial" w:cs="Arial"/>
          <w:b/>
          <w:lang w:val="en-US"/>
        </w:rPr>
      </w:pPr>
    </w:p>
    <w:p w:rsidR="009A4274" w:rsidRPr="00EA414E" w:rsidRDefault="009A4274" w:rsidP="009A4274">
      <w:pPr>
        <w:tabs>
          <w:tab w:val="left" w:pos="0"/>
        </w:tabs>
        <w:jc w:val="both"/>
        <w:rPr>
          <w:rFonts w:ascii="Arial" w:hAnsi="Arial" w:cs="Arial"/>
        </w:rPr>
      </w:pPr>
      <w:r w:rsidRPr="00EA414E">
        <w:rPr>
          <w:rFonts w:ascii="Arial" w:hAnsi="Arial" w:cs="Arial"/>
        </w:rPr>
        <w:tab/>
      </w:r>
      <w:r w:rsidRPr="00EA414E">
        <w:rPr>
          <w:rStyle w:val="tlid-translation"/>
          <w:rFonts w:ascii="Arial" w:hAnsi="Arial" w:cs="Arial"/>
          <w:lang/>
        </w:rPr>
        <w:t>Hypertension is a dangerous disease, especially if it occurs in pregnant</w:t>
      </w:r>
      <w:r>
        <w:rPr>
          <w:rStyle w:val="tlid-translation"/>
          <w:rFonts w:ascii="Arial" w:hAnsi="Arial" w:cs="Arial"/>
          <w:lang w:val="id-ID"/>
        </w:rPr>
        <w:t xml:space="preserve"> </w:t>
      </w:r>
      <w:r w:rsidRPr="00EA414E">
        <w:rPr>
          <w:rStyle w:val="tlid-translation"/>
          <w:rFonts w:ascii="Arial" w:hAnsi="Arial" w:cs="Arial"/>
          <w:lang/>
        </w:rPr>
        <w:t xml:space="preserve">women </w:t>
      </w:r>
      <w:r>
        <w:rPr>
          <w:rStyle w:val="tlid-translation"/>
          <w:rFonts w:ascii="Arial" w:hAnsi="Arial" w:cs="Arial"/>
          <w:lang w:val="id-ID"/>
        </w:rPr>
        <w:t>It</w:t>
      </w:r>
      <w:r w:rsidRPr="00EA414E">
        <w:rPr>
          <w:rStyle w:val="tlid-translation"/>
          <w:rFonts w:ascii="Arial" w:hAnsi="Arial" w:cs="Arial"/>
          <w:lang/>
        </w:rPr>
        <w:t xml:space="preserve"> can cause death for the mother and for the baby to be born. Because there are no typical symptoms or signs as an early warning. Indonesian Health Profile is known to eclampsia</w:t>
      </w:r>
      <w:r>
        <w:rPr>
          <w:rStyle w:val="tlid-translation"/>
          <w:rFonts w:ascii="Arial" w:hAnsi="Arial" w:cs="Arial"/>
          <w:lang w:val="id-ID"/>
        </w:rPr>
        <w:t xml:space="preserve"> cases</w:t>
      </w:r>
      <w:r w:rsidRPr="00EA414E">
        <w:rPr>
          <w:rStyle w:val="tlid-translation"/>
          <w:rFonts w:ascii="Arial" w:hAnsi="Arial" w:cs="Arial"/>
          <w:lang/>
        </w:rPr>
        <w:t xml:space="preserve"> (24%) is the second highest percentage of causes of maternal death after bleeding (28%). The aim of the study was to determine the description, knowledge of the attitudes and actions of pregnant women on the risk of hypertension at the Glugur Darat </w:t>
      </w:r>
      <w:r>
        <w:rPr>
          <w:rStyle w:val="tlid-translation"/>
          <w:rFonts w:ascii="Arial" w:hAnsi="Arial" w:cs="Arial"/>
          <w:lang w:val="id-ID"/>
        </w:rPr>
        <w:t>public helath centre</w:t>
      </w:r>
      <w:r w:rsidRPr="00EA414E">
        <w:rPr>
          <w:rStyle w:val="tlid-translation"/>
          <w:rFonts w:ascii="Arial" w:hAnsi="Arial" w:cs="Arial"/>
          <w:lang/>
        </w:rPr>
        <w:t xml:space="preserve"> in the East Medan District</w:t>
      </w:r>
      <w:r w:rsidRPr="00EA414E">
        <w:rPr>
          <w:rFonts w:ascii="Arial" w:hAnsi="Arial" w:cs="Arial"/>
        </w:rPr>
        <w:t xml:space="preserve">. </w:t>
      </w:r>
    </w:p>
    <w:p w:rsidR="009A4274" w:rsidRPr="00EA414E" w:rsidRDefault="009A4274" w:rsidP="009A4274">
      <w:pPr>
        <w:tabs>
          <w:tab w:val="left" w:pos="0"/>
        </w:tabs>
        <w:jc w:val="both"/>
        <w:rPr>
          <w:rFonts w:ascii="Arial" w:hAnsi="Arial" w:cs="Arial"/>
          <w:lang w:val="id-ID"/>
        </w:rPr>
      </w:pPr>
      <w:r w:rsidRPr="00EA414E">
        <w:rPr>
          <w:rFonts w:ascii="Arial" w:hAnsi="Arial" w:cs="Arial"/>
        </w:rPr>
        <w:tab/>
      </w:r>
      <w:r w:rsidRPr="00EA414E">
        <w:rPr>
          <w:rStyle w:val="tlid-translation"/>
          <w:rFonts w:ascii="Arial" w:hAnsi="Arial" w:cs="Arial"/>
          <w:lang/>
        </w:rPr>
        <w:t xml:space="preserve">This research method is a descriptive survey. The sampling technique in this study was taken by incidental sampling. The population in this study were all pregnant women in the Glugur Darat </w:t>
      </w:r>
      <w:r>
        <w:rPr>
          <w:rStyle w:val="tlid-translation"/>
          <w:rFonts w:ascii="Arial" w:hAnsi="Arial" w:cs="Arial"/>
          <w:lang w:val="id-ID"/>
        </w:rPr>
        <w:t>public health centre</w:t>
      </w:r>
      <w:r w:rsidRPr="00EA414E">
        <w:rPr>
          <w:rStyle w:val="tlid-translation"/>
          <w:rFonts w:ascii="Arial" w:hAnsi="Arial" w:cs="Arial"/>
          <w:lang/>
        </w:rPr>
        <w:t xml:space="preserve"> area in East Medan Subdistrict as many as 55 samples</w:t>
      </w:r>
      <w:r w:rsidRPr="00EA414E">
        <w:rPr>
          <w:rStyle w:val="tlid-translation"/>
          <w:rFonts w:ascii="Arial" w:hAnsi="Arial" w:cs="Arial"/>
          <w:lang w:val="id-ID"/>
        </w:rPr>
        <w:t xml:space="preserve">. </w:t>
      </w:r>
    </w:p>
    <w:p w:rsidR="009A4274" w:rsidRPr="00EA414E" w:rsidRDefault="009A4274" w:rsidP="009A4274">
      <w:pPr>
        <w:tabs>
          <w:tab w:val="left" w:pos="0"/>
        </w:tabs>
        <w:jc w:val="both"/>
        <w:rPr>
          <w:rFonts w:ascii="Arial" w:hAnsi="Arial" w:cs="Arial"/>
        </w:rPr>
      </w:pPr>
      <w:r w:rsidRPr="00EA414E">
        <w:rPr>
          <w:rFonts w:ascii="Arial" w:hAnsi="Arial" w:cs="Arial"/>
        </w:rPr>
        <w:tab/>
      </w:r>
      <w:r w:rsidRPr="00EA414E">
        <w:rPr>
          <w:rStyle w:val="tlid-translation"/>
          <w:rFonts w:ascii="Arial" w:hAnsi="Arial" w:cs="Arial"/>
          <w:lang/>
        </w:rPr>
        <w:t xml:space="preserve">The results showed that the </w:t>
      </w:r>
      <w:r>
        <w:rPr>
          <w:rStyle w:val="tlid-translation"/>
          <w:rFonts w:ascii="Arial" w:hAnsi="Arial" w:cs="Arial"/>
          <w:lang/>
        </w:rPr>
        <w:t xml:space="preserve">knowledge of pregnant women in </w:t>
      </w:r>
      <w:r w:rsidRPr="00EA414E">
        <w:rPr>
          <w:rStyle w:val="tlid-translation"/>
          <w:rFonts w:ascii="Arial" w:hAnsi="Arial" w:cs="Arial"/>
          <w:lang/>
        </w:rPr>
        <w:t xml:space="preserve">good category was 31 people (56%), quite good 22 people (40%), not good there (0%), not good 2 people (4%). The attitude of pregnant women in the good category was 25 people (45.45%), quite good 26 people (47.3%), not good 4 people (0%), not good 2 people (7.25%), </w:t>
      </w:r>
      <w:r>
        <w:rPr>
          <w:rStyle w:val="tlid-translation"/>
          <w:rFonts w:ascii="Arial" w:hAnsi="Arial" w:cs="Arial"/>
          <w:lang w:val="id-ID"/>
        </w:rPr>
        <w:t xml:space="preserve">and none for </w:t>
      </w:r>
      <w:r w:rsidRPr="00EA414E">
        <w:rPr>
          <w:rStyle w:val="tlid-translation"/>
          <w:rFonts w:ascii="Arial" w:hAnsi="Arial" w:cs="Arial"/>
          <w:lang/>
        </w:rPr>
        <w:t xml:space="preserve">not good  </w:t>
      </w:r>
      <w:r>
        <w:rPr>
          <w:rStyle w:val="tlid-translation"/>
          <w:rFonts w:ascii="Arial" w:hAnsi="Arial" w:cs="Arial"/>
          <w:lang w:val="id-ID"/>
        </w:rPr>
        <w:t>(</w:t>
      </w:r>
      <w:r w:rsidRPr="00EA414E">
        <w:rPr>
          <w:rStyle w:val="tlid-translation"/>
          <w:rFonts w:ascii="Arial" w:hAnsi="Arial" w:cs="Arial"/>
          <w:lang/>
        </w:rPr>
        <w:t xml:space="preserve">0%). </w:t>
      </w:r>
      <w:r>
        <w:rPr>
          <w:rStyle w:val="tlid-translation"/>
          <w:rFonts w:ascii="Arial" w:hAnsi="Arial" w:cs="Arial"/>
          <w:lang w:val="id-ID"/>
        </w:rPr>
        <w:t xml:space="preserve">The </w:t>
      </w:r>
      <w:r w:rsidRPr="00EA414E">
        <w:rPr>
          <w:rStyle w:val="tlid-translation"/>
          <w:rFonts w:ascii="Arial" w:hAnsi="Arial" w:cs="Arial"/>
          <w:lang/>
        </w:rPr>
        <w:t xml:space="preserve">Actions of pregnant women in good category 55 people (100%), good enough, not good, and none </w:t>
      </w:r>
      <w:r>
        <w:rPr>
          <w:rStyle w:val="tlid-translation"/>
          <w:rFonts w:ascii="Arial" w:hAnsi="Arial" w:cs="Arial"/>
          <w:lang w:val="id-ID"/>
        </w:rPr>
        <w:t xml:space="preserve">for </w:t>
      </w:r>
      <w:r w:rsidRPr="00EA414E">
        <w:rPr>
          <w:rStyle w:val="tlid-translation"/>
          <w:rFonts w:ascii="Arial" w:hAnsi="Arial" w:cs="Arial"/>
          <w:lang/>
        </w:rPr>
        <w:t>not good (0%)</w:t>
      </w:r>
      <w:r w:rsidRPr="00EA414E">
        <w:rPr>
          <w:rFonts w:ascii="Arial" w:hAnsi="Arial" w:cs="Arial"/>
          <w:color w:val="000000"/>
        </w:rPr>
        <w:t>.</w:t>
      </w:r>
    </w:p>
    <w:p w:rsidR="009A4274" w:rsidRPr="00EA414E" w:rsidRDefault="009A4274" w:rsidP="009A4274">
      <w:pPr>
        <w:ind w:firstLine="720"/>
        <w:jc w:val="both"/>
        <w:rPr>
          <w:rFonts w:ascii="Arial" w:hAnsi="Arial" w:cs="Arial"/>
          <w:lang w:val="id-ID"/>
        </w:rPr>
      </w:pPr>
      <w:r w:rsidRPr="00EA414E">
        <w:rPr>
          <w:rStyle w:val="tlid-translation"/>
          <w:rFonts w:ascii="Arial" w:hAnsi="Arial" w:cs="Arial"/>
          <w:lang/>
        </w:rPr>
        <w:t>Based on the results of the study it can be concluded that the percentage of knowledge of pregnant women is good (77%), the attitude is quite good (74.5%), and good actions (95.45%)</w:t>
      </w:r>
      <w:r w:rsidRPr="00EA414E">
        <w:rPr>
          <w:rStyle w:val="tlid-translation"/>
          <w:rFonts w:ascii="Arial" w:hAnsi="Arial" w:cs="Arial"/>
          <w:lang w:val="id-ID"/>
        </w:rPr>
        <w:t>.</w:t>
      </w:r>
    </w:p>
    <w:p w:rsidR="009A4274" w:rsidRPr="00EA414E" w:rsidRDefault="009A4274" w:rsidP="009A4274">
      <w:pPr>
        <w:spacing w:line="360" w:lineRule="auto"/>
        <w:jc w:val="both"/>
        <w:rPr>
          <w:rFonts w:ascii="Arial" w:hAnsi="Arial" w:cs="Arial"/>
        </w:rPr>
      </w:pPr>
      <w:r w:rsidRPr="00EA414E">
        <w:rPr>
          <w:rFonts w:ascii="Arial" w:hAnsi="Arial" w:cs="Arial"/>
          <w:lang w:val="id-ID"/>
        </w:rPr>
        <w:t xml:space="preserve">Keywords </w:t>
      </w:r>
      <w:r w:rsidRPr="00EA414E">
        <w:rPr>
          <w:rFonts w:ascii="Arial" w:hAnsi="Arial" w:cs="Arial"/>
        </w:rPr>
        <w:t xml:space="preserve">      : </w:t>
      </w:r>
      <w:r w:rsidRPr="00EA414E">
        <w:rPr>
          <w:rStyle w:val="tlid-translation"/>
          <w:rFonts w:ascii="Arial" w:hAnsi="Arial" w:cs="Arial"/>
          <w:lang/>
        </w:rPr>
        <w:t>Behavior, pregnant women, risk, hypertension, puskesmas</w:t>
      </w:r>
    </w:p>
    <w:p w:rsidR="009A4274" w:rsidRPr="00EA414E" w:rsidRDefault="009A4274" w:rsidP="009A4274">
      <w:pPr>
        <w:spacing w:line="360" w:lineRule="auto"/>
        <w:jc w:val="both"/>
        <w:rPr>
          <w:rFonts w:ascii="Arial" w:hAnsi="Arial" w:cs="Arial"/>
        </w:rPr>
      </w:pPr>
      <w:r w:rsidRPr="00EA414E">
        <w:rPr>
          <w:rFonts w:ascii="Arial" w:hAnsi="Arial" w:cs="Arial"/>
          <w:lang w:val="id-ID"/>
        </w:rPr>
        <w:t>References</w:t>
      </w:r>
      <w:r w:rsidRPr="00EA414E">
        <w:rPr>
          <w:rFonts w:ascii="Arial" w:hAnsi="Arial" w:cs="Arial"/>
          <w:lang w:val="id-ID"/>
        </w:rPr>
        <w:tab/>
      </w:r>
      <w:r w:rsidRPr="00EA414E">
        <w:rPr>
          <w:rFonts w:ascii="Arial" w:hAnsi="Arial" w:cs="Arial"/>
        </w:rPr>
        <w:t>: 24 (2009 – 2017)</w:t>
      </w:r>
    </w:p>
    <w:p w:rsidR="009A4274" w:rsidRPr="00EA414E" w:rsidRDefault="009A4274" w:rsidP="009A4274">
      <w:pPr>
        <w:ind w:firstLine="720"/>
        <w:rPr>
          <w:rFonts w:ascii="Arial" w:hAnsi="Arial" w:cs="Arial"/>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tabs>
          <w:tab w:val="left" w:pos="1418"/>
          <w:tab w:val="left" w:pos="1560"/>
        </w:tabs>
        <w:jc w:val="both"/>
        <w:rPr>
          <w:rFonts w:ascii="Arial" w:hAnsi="Arial" w:cs="Arial"/>
          <w:szCs w:val="28"/>
          <w:lang w:val="en-US"/>
        </w:rPr>
      </w:pPr>
    </w:p>
    <w:p w:rsidR="009A4274" w:rsidRDefault="009A4274" w:rsidP="009A4274">
      <w:pPr>
        <w:spacing w:line="480" w:lineRule="auto"/>
        <w:jc w:val="center"/>
        <w:rPr>
          <w:rFonts w:ascii="Arial" w:hAnsi="Arial" w:cs="Arial"/>
          <w:b/>
          <w:lang w:val="id-ID"/>
        </w:rPr>
      </w:pPr>
      <w:r>
        <w:rPr>
          <w:rFonts w:ascii="Arial" w:hAnsi="Arial" w:cs="Arial"/>
          <w:b/>
          <w:lang w:val="id-ID"/>
        </w:rPr>
        <w:lastRenderedPageBreak/>
        <w:t>KATA PENGANTAR</w:t>
      </w:r>
    </w:p>
    <w:p w:rsidR="009A4274" w:rsidRDefault="009A4274" w:rsidP="009A4274">
      <w:pPr>
        <w:tabs>
          <w:tab w:val="left" w:pos="709"/>
        </w:tabs>
        <w:spacing w:line="360" w:lineRule="auto"/>
        <w:jc w:val="both"/>
        <w:rPr>
          <w:rFonts w:ascii="Arial" w:hAnsi="Arial" w:cs="Arial"/>
          <w:lang w:val="id-ID"/>
        </w:rPr>
      </w:pPr>
      <w:r>
        <w:rPr>
          <w:rFonts w:ascii="Arial" w:hAnsi="Arial" w:cs="Arial"/>
          <w:b/>
          <w:lang w:val="id-ID"/>
        </w:rPr>
        <w:tab/>
      </w:r>
      <w:r>
        <w:rPr>
          <w:rFonts w:ascii="Arial" w:hAnsi="Arial" w:cs="Arial"/>
          <w:b/>
          <w:lang w:val="id-ID"/>
        </w:rPr>
        <w:tab/>
      </w:r>
      <w:r>
        <w:rPr>
          <w:rFonts w:ascii="Arial" w:hAnsi="Arial" w:cs="Arial"/>
          <w:lang w:val="id-ID"/>
        </w:rPr>
        <w:t xml:space="preserve">Puji Syukur Penulis ucapkan kepada Tuhan </w:t>
      </w:r>
      <w:r>
        <w:rPr>
          <w:rFonts w:ascii="Arial" w:hAnsi="Arial" w:cs="Arial"/>
        </w:rPr>
        <w:t>y</w:t>
      </w:r>
      <w:r>
        <w:rPr>
          <w:rFonts w:ascii="Arial" w:hAnsi="Arial" w:cs="Arial"/>
          <w:lang w:val="id-ID"/>
        </w:rPr>
        <w:t xml:space="preserve">ang Maha Esa yang telah memberikan rahmat dan karunia-Nya kepada Penulis, sehingga Penulis dapat menyelesaikan Karya Tulis Ilmiah yang berjudul </w:t>
      </w:r>
      <w:r w:rsidRPr="00B07544">
        <w:rPr>
          <w:rFonts w:ascii="Arial" w:hAnsi="Arial" w:cs="Arial"/>
          <w:b/>
          <w:lang w:val="id-ID"/>
        </w:rPr>
        <w:t>“Gambaran</w:t>
      </w:r>
      <w:r>
        <w:rPr>
          <w:rFonts w:ascii="Arial" w:hAnsi="Arial" w:cs="Arial"/>
          <w:b/>
        </w:rPr>
        <w:t xml:space="preserve"> Pengetahuan, Sikap dan Tindakan Ibu Hamil terhadap Resiko Hipertensi di Puskesmas Glugur Darat Kecamatan Medan Timur</w:t>
      </w:r>
      <w:r w:rsidRPr="00B07544">
        <w:rPr>
          <w:rFonts w:ascii="Arial" w:hAnsi="Arial" w:cs="Arial"/>
          <w:b/>
          <w:lang w:val="id-ID"/>
        </w:rPr>
        <w:t>”</w:t>
      </w:r>
      <w:r>
        <w:rPr>
          <w:rFonts w:ascii="Arial" w:hAnsi="Arial" w:cs="Arial"/>
          <w:lang w:val="id-ID"/>
        </w:rPr>
        <w:t>.</w:t>
      </w:r>
    </w:p>
    <w:p w:rsidR="009A4274" w:rsidRDefault="009A4274" w:rsidP="009A4274">
      <w:pPr>
        <w:tabs>
          <w:tab w:val="left" w:pos="709"/>
        </w:tabs>
        <w:spacing w:line="360" w:lineRule="auto"/>
        <w:jc w:val="both"/>
        <w:rPr>
          <w:rFonts w:ascii="Arial" w:hAnsi="Arial" w:cs="Arial"/>
          <w:lang w:val="id-ID"/>
        </w:rPr>
      </w:pPr>
      <w:r>
        <w:rPr>
          <w:rFonts w:ascii="Arial" w:hAnsi="Arial" w:cs="Arial"/>
          <w:lang w:val="id-ID"/>
        </w:rPr>
        <w:tab/>
        <w:t xml:space="preserve">Adapun tujuan penyusunan </w:t>
      </w:r>
      <w:r>
        <w:rPr>
          <w:rFonts w:ascii="Arial" w:hAnsi="Arial" w:cs="Arial"/>
          <w:lang w:val="id-ID"/>
        </w:rPr>
        <w:tab/>
        <w:t>Karya Tulis Ilmiah ini adalah untuk memenuhi persyaratan dalam menyelesaikan Program Diploma III di Jurusan Farmasi Poltekkes Kemenkes Medan.</w:t>
      </w:r>
    </w:p>
    <w:p w:rsidR="009A4274" w:rsidRDefault="009A4274" w:rsidP="009A4274">
      <w:pPr>
        <w:tabs>
          <w:tab w:val="left" w:pos="709"/>
        </w:tabs>
        <w:spacing w:line="360" w:lineRule="auto"/>
        <w:jc w:val="both"/>
        <w:rPr>
          <w:rFonts w:ascii="Arial" w:hAnsi="Arial" w:cs="Arial"/>
          <w:lang w:val="id-ID"/>
        </w:rPr>
      </w:pPr>
      <w:r>
        <w:rPr>
          <w:rFonts w:ascii="Arial" w:hAnsi="Arial" w:cs="Arial"/>
          <w:lang w:val="id-ID"/>
        </w:rPr>
        <w:tab/>
        <w:t>Dalam pelaksanaan penyusunan Karya Tulis Ilmiah ini, Penulis mendapat banyak bantuan, bimbingan</w:t>
      </w:r>
      <w:r>
        <w:rPr>
          <w:rFonts w:ascii="Arial" w:hAnsi="Arial" w:cs="Arial"/>
        </w:rPr>
        <w:t xml:space="preserve"> </w:t>
      </w:r>
      <w:r>
        <w:rPr>
          <w:rFonts w:ascii="Arial" w:hAnsi="Arial" w:cs="Arial"/>
          <w:lang w:val="id-ID"/>
        </w:rPr>
        <w:t>dan arahan dari berbagai pihak. Oleh sebab itu, dalam kesempatan ini Penulis ingin menyampaikan ucapan terima kasih kepada:</w:t>
      </w:r>
    </w:p>
    <w:p w:rsidR="009A4274" w:rsidRDefault="009A4274" w:rsidP="009A4274">
      <w:pPr>
        <w:pStyle w:val="ListParagraph"/>
        <w:numPr>
          <w:ilvl w:val="0"/>
          <w:numId w:val="2"/>
        </w:numPr>
        <w:spacing w:after="240" w:line="360" w:lineRule="auto"/>
        <w:ind w:left="284" w:hanging="284"/>
        <w:jc w:val="both"/>
        <w:rPr>
          <w:rFonts w:ascii="Arial" w:hAnsi="Arial" w:cs="Arial"/>
        </w:rPr>
      </w:pPr>
      <w:r>
        <w:rPr>
          <w:rFonts w:ascii="Arial" w:hAnsi="Arial" w:cs="Arial"/>
        </w:rPr>
        <w:t>Ibu Dra. Ida Nurhayati, M.Kes selaku Direktur Poltekkes Kemenkes  Medan.</w:t>
      </w:r>
    </w:p>
    <w:p w:rsidR="009A4274" w:rsidRPr="00840994" w:rsidRDefault="009A4274" w:rsidP="009A4274">
      <w:pPr>
        <w:pStyle w:val="ListParagraph"/>
        <w:numPr>
          <w:ilvl w:val="0"/>
          <w:numId w:val="2"/>
        </w:numPr>
        <w:spacing w:after="240" w:line="360" w:lineRule="auto"/>
        <w:ind w:left="284" w:hanging="284"/>
        <w:jc w:val="both"/>
        <w:rPr>
          <w:rFonts w:ascii="Arial" w:hAnsi="Arial" w:cs="Arial"/>
        </w:rPr>
      </w:pPr>
      <w:r>
        <w:rPr>
          <w:rFonts w:ascii="Arial" w:hAnsi="Arial" w:cs="Arial"/>
        </w:rPr>
        <w:t>Ibu Dra.Masniah,M.Kes.,Apt selaku Ketua Jurusan Farmasi Poltekkes Kemenkes Medan.</w:t>
      </w:r>
    </w:p>
    <w:p w:rsidR="009A4274" w:rsidRPr="000D34DB" w:rsidRDefault="009A4274" w:rsidP="009A4274">
      <w:pPr>
        <w:pStyle w:val="ListParagraph"/>
        <w:numPr>
          <w:ilvl w:val="0"/>
          <w:numId w:val="2"/>
        </w:numPr>
        <w:spacing w:after="240" w:line="360" w:lineRule="auto"/>
        <w:ind w:left="284" w:hanging="284"/>
        <w:jc w:val="both"/>
        <w:rPr>
          <w:rFonts w:ascii="Arial" w:hAnsi="Arial" w:cs="Arial"/>
        </w:rPr>
      </w:pPr>
      <w:r>
        <w:rPr>
          <w:rFonts w:ascii="Arial" w:hAnsi="Arial" w:cs="Arial"/>
        </w:rPr>
        <w:t xml:space="preserve">Ibu Dr.Rosita Nurjannah selaku Kepala Puskesmas dan staf pegawai lainya di Puskesmas Glugur Darat Kecamatan Medan Timur </w:t>
      </w:r>
    </w:p>
    <w:p w:rsidR="009A4274" w:rsidRPr="00840994" w:rsidRDefault="009A4274" w:rsidP="009A4274">
      <w:pPr>
        <w:pStyle w:val="ListParagraph"/>
        <w:numPr>
          <w:ilvl w:val="0"/>
          <w:numId w:val="2"/>
        </w:numPr>
        <w:spacing w:after="240" w:line="360" w:lineRule="auto"/>
        <w:ind w:left="284" w:hanging="284"/>
        <w:jc w:val="both"/>
        <w:rPr>
          <w:rFonts w:ascii="Arial" w:hAnsi="Arial" w:cs="Arial"/>
        </w:rPr>
      </w:pPr>
      <w:r>
        <w:rPr>
          <w:rFonts w:ascii="Arial" w:hAnsi="Arial" w:cs="Arial"/>
        </w:rPr>
        <w:t>Ibu Zulfa Ismaniar Fauzi, SE, M. Si selaku pembimbing Karya Tulis Ilmiah sekaligus Ketua Penguji yang telah membimbing Penulis dalam menyelesaikan Karya Tulis Ilmiah.</w:t>
      </w:r>
    </w:p>
    <w:p w:rsidR="009A4274" w:rsidRPr="000D34DB" w:rsidRDefault="009A4274" w:rsidP="009A4274">
      <w:pPr>
        <w:pStyle w:val="ListParagraph"/>
        <w:numPr>
          <w:ilvl w:val="0"/>
          <w:numId w:val="2"/>
        </w:numPr>
        <w:spacing w:after="240" w:line="360" w:lineRule="auto"/>
        <w:ind w:left="284" w:hanging="284"/>
        <w:jc w:val="both"/>
        <w:rPr>
          <w:rFonts w:ascii="Arial" w:hAnsi="Arial" w:cs="Arial"/>
        </w:rPr>
      </w:pPr>
      <w:r>
        <w:rPr>
          <w:rFonts w:ascii="Arial" w:hAnsi="Arial" w:cs="Arial"/>
        </w:rPr>
        <w:t xml:space="preserve">Dra. Tri Bintarti, M.Si., Apt selaku pembimbing akademik yang telah membimbing Penulis selama mengikuti kuliah di Jurusan Farmasi Poltekkes Kemenkes Medan. </w:t>
      </w:r>
    </w:p>
    <w:p w:rsidR="009A4274" w:rsidRPr="000D34DB" w:rsidRDefault="009A4274" w:rsidP="009A4274">
      <w:pPr>
        <w:pStyle w:val="ListParagraph"/>
        <w:numPr>
          <w:ilvl w:val="0"/>
          <w:numId w:val="2"/>
        </w:numPr>
        <w:spacing w:after="240" w:line="360" w:lineRule="auto"/>
        <w:ind w:left="284" w:hanging="284"/>
        <w:jc w:val="both"/>
        <w:rPr>
          <w:rFonts w:ascii="Arial" w:hAnsi="Arial" w:cs="Arial"/>
        </w:rPr>
      </w:pPr>
      <w:r>
        <w:rPr>
          <w:rFonts w:ascii="Arial" w:hAnsi="Arial" w:cs="Arial"/>
        </w:rPr>
        <w:t>Bapak Lavinur, S.T., M.Si Dosen Penguji I dan Ibu Sri Widia Ningsih, M.Si selaku penguji II Karya Tulis Ilmiah.</w:t>
      </w:r>
    </w:p>
    <w:p w:rsidR="009A4274" w:rsidRDefault="009A4274" w:rsidP="009A4274">
      <w:pPr>
        <w:pStyle w:val="ListParagraph"/>
        <w:numPr>
          <w:ilvl w:val="0"/>
          <w:numId w:val="2"/>
        </w:numPr>
        <w:spacing w:after="240" w:line="360" w:lineRule="auto"/>
        <w:ind w:left="284" w:hanging="284"/>
        <w:jc w:val="both"/>
        <w:rPr>
          <w:rFonts w:ascii="Arial" w:hAnsi="Arial" w:cs="Arial"/>
        </w:rPr>
      </w:pPr>
      <w:r>
        <w:rPr>
          <w:rFonts w:ascii="Arial" w:hAnsi="Arial" w:cs="Arial"/>
        </w:rPr>
        <w:t>Seluruh dosen dan pegawai di Jurusan Farmasi Poltekkes Kemenkes Medan.</w:t>
      </w:r>
    </w:p>
    <w:p w:rsidR="009A4274" w:rsidRPr="002E51BE" w:rsidRDefault="009A4274" w:rsidP="009A4274">
      <w:pPr>
        <w:pStyle w:val="ListParagraph"/>
        <w:numPr>
          <w:ilvl w:val="0"/>
          <w:numId w:val="2"/>
        </w:numPr>
        <w:spacing w:after="0" w:line="360" w:lineRule="auto"/>
        <w:ind w:left="284" w:hanging="284"/>
        <w:jc w:val="both"/>
        <w:rPr>
          <w:rFonts w:ascii="Arial" w:hAnsi="Arial" w:cs="Arial"/>
        </w:rPr>
      </w:pPr>
      <w:r>
        <w:rPr>
          <w:rFonts w:ascii="Arial" w:hAnsi="Arial" w:cs="Arial"/>
        </w:rPr>
        <w:t xml:space="preserve">Teristimewa kepada kedua orang tua Penulis Ayah tercinta Posma Nainggolan dan ibu Rusmala Sihotang  serta Abang Leo Fredi Nainggolan, Kosmas Nainggolan  dan kakak Florentina, Lamria Eufransia dan adik Putri A Nainggolan, Marsius Nainggolan  dan seluruh keluarga yang telah </w:t>
      </w:r>
      <w:r>
        <w:rPr>
          <w:rFonts w:ascii="Arial" w:hAnsi="Arial" w:cs="Arial"/>
        </w:rPr>
        <w:lastRenderedPageBreak/>
        <w:t>memberikan dukungan kepada Penulis baik dukungan moril maupun materil selama melaksanakan perkuliahan sampai menyelesaikan Karya Tulis Ilmiah ini.</w:t>
      </w:r>
    </w:p>
    <w:p w:rsidR="009A4274" w:rsidRPr="002E51BE" w:rsidRDefault="009A4274" w:rsidP="009A4274">
      <w:pPr>
        <w:pStyle w:val="ListParagraph"/>
        <w:numPr>
          <w:ilvl w:val="0"/>
          <w:numId w:val="2"/>
        </w:numPr>
        <w:spacing w:after="0" w:line="360" w:lineRule="auto"/>
        <w:ind w:left="284" w:hanging="284"/>
        <w:jc w:val="both"/>
        <w:rPr>
          <w:rFonts w:ascii="Arial" w:hAnsi="Arial" w:cs="Arial"/>
        </w:rPr>
      </w:pPr>
      <w:r>
        <w:rPr>
          <w:rFonts w:ascii="Arial" w:hAnsi="Arial" w:cs="Arial"/>
        </w:rPr>
        <w:t>Kepada seluruh sahabat  Penulis dan semua pihak yang ikut membantu dalam menyelesaikan Karya Tulis Ilmiah ini.</w:t>
      </w:r>
    </w:p>
    <w:p w:rsidR="009A4274" w:rsidRPr="009A4274" w:rsidRDefault="009A4274" w:rsidP="009A4274">
      <w:pPr>
        <w:spacing w:line="360" w:lineRule="auto"/>
        <w:ind w:firstLine="709"/>
        <w:jc w:val="both"/>
        <w:rPr>
          <w:rFonts w:ascii="Arial" w:hAnsi="Arial" w:cs="Arial"/>
          <w:sz w:val="22"/>
          <w:lang w:val="id-ID"/>
        </w:rPr>
      </w:pPr>
      <w:r w:rsidRPr="009A4274">
        <w:rPr>
          <w:rFonts w:ascii="Arial" w:hAnsi="Arial" w:cs="Arial"/>
          <w:sz w:val="22"/>
        </w:rPr>
        <w:t xml:space="preserve">Penulis menyadari bahwa </w:t>
      </w:r>
      <w:r w:rsidRPr="009A4274">
        <w:rPr>
          <w:rFonts w:ascii="Arial" w:hAnsi="Arial" w:cs="Arial"/>
          <w:sz w:val="22"/>
          <w:lang w:val="id-ID"/>
        </w:rPr>
        <w:t>Karya Tulis Ilmiah</w:t>
      </w:r>
      <w:r w:rsidRPr="009A4274">
        <w:rPr>
          <w:rFonts w:ascii="Arial" w:hAnsi="Arial" w:cs="Arial"/>
          <w:sz w:val="22"/>
        </w:rPr>
        <w:t xml:space="preserve"> ini masih banyak kekurangan. Oleh karena itu, Penulis mengharapkan kritik dan saran yang bersifat memba</w:t>
      </w:r>
      <w:r w:rsidRPr="009A4274">
        <w:rPr>
          <w:rFonts w:ascii="Arial" w:hAnsi="Arial" w:cs="Arial"/>
          <w:sz w:val="22"/>
          <w:lang w:val="id-ID"/>
        </w:rPr>
        <w:t>n</w:t>
      </w:r>
      <w:r w:rsidRPr="009A4274">
        <w:rPr>
          <w:rFonts w:ascii="Arial" w:hAnsi="Arial" w:cs="Arial"/>
          <w:sz w:val="22"/>
        </w:rPr>
        <w:t>gun untuk ke</w:t>
      </w:r>
      <w:r w:rsidRPr="009A4274">
        <w:rPr>
          <w:rFonts w:ascii="Arial" w:hAnsi="Arial" w:cs="Arial"/>
          <w:sz w:val="22"/>
          <w:lang w:val="id-ID"/>
        </w:rPr>
        <w:t>sempurnaan Karya Tulis Ilmiah atau tulisan Penulis berikutnya.</w:t>
      </w:r>
    </w:p>
    <w:p w:rsidR="009A4274" w:rsidRPr="009A4274" w:rsidRDefault="009A4274" w:rsidP="009A4274">
      <w:pPr>
        <w:spacing w:line="360" w:lineRule="auto"/>
        <w:ind w:firstLine="709"/>
        <w:jc w:val="both"/>
        <w:rPr>
          <w:rFonts w:ascii="Arial" w:hAnsi="Arial" w:cs="Arial"/>
          <w:sz w:val="22"/>
          <w:lang w:val="id-ID"/>
        </w:rPr>
      </w:pPr>
      <w:r w:rsidRPr="009A4274">
        <w:rPr>
          <w:rFonts w:ascii="Arial" w:hAnsi="Arial" w:cs="Arial"/>
          <w:sz w:val="22"/>
          <w:lang w:val="id-ID"/>
        </w:rPr>
        <w:t>Akhir kata Penulis mengucapkan terimakasih dan semoga Karya Tulis Ilmiah ini bermanfaat bagi pembaca.</w:t>
      </w:r>
    </w:p>
    <w:p w:rsidR="009A4274" w:rsidRDefault="009A4274" w:rsidP="009A4274">
      <w:pPr>
        <w:spacing w:line="360" w:lineRule="auto"/>
        <w:ind w:firstLine="709"/>
        <w:jc w:val="both"/>
        <w:rPr>
          <w:rFonts w:ascii="Arial" w:hAnsi="Arial" w:cs="Arial"/>
          <w:lang w:val="id-ID"/>
        </w:rPr>
      </w:pPr>
    </w:p>
    <w:p w:rsidR="009A4274" w:rsidRDefault="009A4274" w:rsidP="009A4274">
      <w:pPr>
        <w:spacing w:line="360" w:lineRule="auto"/>
        <w:ind w:firstLine="709"/>
        <w:jc w:val="both"/>
        <w:rPr>
          <w:rFonts w:ascii="Arial" w:hAnsi="Arial" w:cs="Arial"/>
          <w:lang w:val="id-ID"/>
        </w:rPr>
      </w:pPr>
    </w:p>
    <w:p w:rsidR="009A4274" w:rsidRDefault="009A4274" w:rsidP="009A4274">
      <w:pPr>
        <w:spacing w:line="360" w:lineRule="auto"/>
        <w:ind w:firstLine="709"/>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en-US"/>
        </w:rPr>
        <w:t xml:space="preserve">     </w:t>
      </w:r>
      <w:r>
        <w:rPr>
          <w:rFonts w:ascii="Arial" w:hAnsi="Arial" w:cs="Arial"/>
          <w:lang w:val="id-ID"/>
        </w:rPr>
        <w:t xml:space="preserve">Medan,   </w:t>
      </w:r>
      <w:r>
        <w:rPr>
          <w:rFonts w:ascii="Arial" w:hAnsi="Arial" w:cs="Arial"/>
        </w:rPr>
        <w:t>Agustus</w:t>
      </w:r>
      <w:r>
        <w:rPr>
          <w:rFonts w:ascii="Arial" w:hAnsi="Arial" w:cs="Arial"/>
          <w:lang w:val="id-ID"/>
        </w:rPr>
        <w:t xml:space="preserve"> 2019</w:t>
      </w:r>
    </w:p>
    <w:p w:rsidR="009A4274" w:rsidRDefault="009A4274" w:rsidP="009A4274">
      <w:pPr>
        <w:spacing w:line="360" w:lineRule="auto"/>
        <w:ind w:firstLine="709"/>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Penulis</w:t>
      </w:r>
    </w:p>
    <w:p w:rsidR="009A4274" w:rsidRDefault="009A4274" w:rsidP="009A4274">
      <w:pPr>
        <w:spacing w:line="360" w:lineRule="auto"/>
        <w:ind w:firstLine="709"/>
        <w:jc w:val="both"/>
        <w:rPr>
          <w:rFonts w:ascii="Arial" w:hAnsi="Arial" w:cs="Arial"/>
          <w:lang w:val="id-ID"/>
        </w:rPr>
      </w:pPr>
    </w:p>
    <w:p w:rsidR="009A4274" w:rsidRDefault="009A4274" w:rsidP="009A4274">
      <w:pPr>
        <w:spacing w:line="360" w:lineRule="auto"/>
        <w:ind w:firstLine="709"/>
        <w:jc w:val="both"/>
        <w:rPr>
          <w:rFonts w:ascii="Arial" w:hAnsi="Arial" w:cs="Arial"/>
          <w:lang w:val="id-ID"/>
        </w:rPr>
      </w:pPr>
    </w:p>
    <w:p w:rsidR="009A4274" w:rsidRDefault="009A4274" w:rsidP="009A4274">
      <w:pPr>
        <w:spacing w:line="360" w:lineRule="auto"/>
        <w:ind w:firstLine="709"/>
        <w:jc w:val="both"/>
        <w:rPr>
          <w:rFonts w:ascii="Arial" w:hAnsi="Arial" w:cs="Arial"/>
          <w:lang w:val="id-ID"/>
        </w:rPr>
      </w:pPr>
    </w:p>
    <w:p w:rsidR="009A4274" w:rsidRDefault="009A4274" w:rsidP="009A4274">
      <w:pPr>
        <w:ind w:firstLine="709"/>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en-US"/>
        </w:rPr>
        <w:t xml:space="preserve">         </w:t>
      </w:r>
      <w:r>
        <w:rPr>
          <w:rFonts w:ascii="Arial" w:hAnsi="Arial" w:cs="Arial"/>
          <w:lang w:val="id-ID"/>
        </w:rPr>
        <w:t>M</w:t>
      </w:r>
      <w:r>
        <w:rPr>
          <w:rFonts w:ascii="Arial" w:hAnsi="Arial" w:cs="Arial"/>
        </w:rPr>
        <w:t>atrona</w:t>
      </w:r>
      <w:r>
        <w:rPr>
          <w:rFonts w:ascii="Arial" w:hAnsi="Arial" w:cs="Arial"/>
          <w:lang w:val="id-ID"/>
        </w:rPr>
        <w:t xml:space="preserve"> Nainggolan</w:t>
      </w:r>
    </w:p>
    <w:p w:rsidR="009A4274" w:rsidRPr="007B6DA4" w:rsidRDefault="009A4274" w:rsidP="009A4274">
      <w:pPr>
        <w:ind w:firstLine="709"/>
        <w:jc w:val="both"/>
        <w:rPr>
          <w:rFonts w:ascii="Arial" w:hAnsi="Arial" w:cs="Arial"/>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en-US"/>
        </w:rPr>
        <w:t xml:space="preserve">          </w:t>
      </w:r>
      <w:r>
        <w:rPr>
          <w:rFonts w:ascii="Arial" w:hAnsi="Arial" w:cs="Arial"/>
          <w:lang w:val="id-ID"/>
        </w:rPr>
        <w:t>NIM. P075390160</w:t>
      </w:r>
      <w:r>
        <w:rPr>
          <w:rFonts w:ascii="Arial" w:hAnsi="Arial" w:cs="Arial"/>
        </w:rPr>
        <w:t>17</w:t>
      </w:r>
    </w:p>
    <w:p w:rsidR="009A4274" w:rsidRDefault="009A4274" w:rsidP="009A4274">
      <w:pPr>
        <w:ind w:firstLine="709"/>
        <w:jc w:val="both"/>
        <w:rPr>
          <w:rFonts w:ascii="Arial" w:hAnsi="Arial" w:cs="Arial"/>
          <w:lang w:val="id-ID"/>
        </w:rPr>
      </w:pPr>
    </w:p>
    <w:p w:rsidR="009A4274" w:rsidRDefault="009A4274" w:rsidP="009A4274">
      <w:pPr>
        <w:spacing w:line="360" w:lineRule="auto"/>
        <w:ind w:firstLine="709"/>
        <w:jc w:val="both"/>
        <w:rPr>
          <w:rFonts w:ascii="Arial" w:hAnsi="Arial" w:cs="Arial"/>
          <w:lang w:val="id-ID"/>
        </w:rPr>
      </w:pPr>
    </w:p>
    <w:p w:rsidR="009A4274" w:rsidRDefault="009A4274" w:rsidP="009A4274">
      <w:pPr>
        <w:spacing w:line="360" w:lineRule="auto"/>
        <w:ind w:firstLine="709"/>
        <w:jc w:val="both"/>
        <w:rPr>
          <w:rFonts w:ascii="Arial" w:hAnsi="Arial" w:cs="Arial"/>
          <w:lang w:val="id-ID"/>
        </w:rPr>
      </w:pPr>
    </w:p>
    <w:p w:rsidR="009A4274" w:rsidRDefault="009A4274" w:rsidP="009A4274">
      <w:pPr>
        <w:jc w:val="both"/>
      </w:pPr>
    </w:p>
    <w:p w:rsidR="009A4274" w:rsidRDefault="009A4274"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B67DF8" w:rsidRDefault="00B67DF8"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Default="00E77E0A" w:rsidP="009A4274">
      <w:pPr>
        <w:tabs>
          <w:tab w:val="left" w:pos="1418"/>
          <w:tab w:val="left" w:pos="1560"/>
        </w:tabs>
        <w:jc w:val="both"/>
        <w:rPr>
          <w:rFonts w:ascii="Arial" w:hAnsi="Arial" w:cs="Arial"/>
          <w:szCs w:val="28"/>
          <w:lang w:val="en-US"/>
        </w:rPr>
      </w:pPr>
    </w:p>
    <w:p w:rsidR="00E77E0A" w:rsidRPr="005B40E0" w:rsidRDefault="00E77E0A" w:rsidP="00E77E0A">
      <w:pPr>
        <w:tabs>
          <w:tab w:val="left" w:pos="-851"/>
          <w:tab w:val="left" w:pos="284"/>
          <w:tab w:val="left" w:pos="7620"/>
          <w:tab w:val="right" w:leader="dot" w:pos="7938"/>
        </w:tabs>
        <w:spacing w:line="360" w:lineRule="auto"/>
        <w:jc w:val="center"/>
        <w:rPr>
          <w:rFonts w:ascii="Arial" w:hAnsi="Arial"/>
          <w:b/>
          <w:sz w:val="22"/>
          <w:szCs w:val="22"/>
        </w:rPr>
      </w:pPr>
      <w:r w:rsidRPr="00F932DD">
        <w:rPr>
          <w:rFonts w:ascii="Arial" w:hAnsi="Arial"/>
          <w:b/>
          <w:szCs w:val="22"/>
        </w:rPr>
        <w:lastRenderedPageBreak/>
        <w:t>DAFTAR ISI</w:t>
      </w:r>
    </w:p>
    <w:p w:rsidR="00E77E0A" w:rsidRPr="005B40E0" w:rsidRDefault="00E77E0A" w:rsidP="00E77E0A">
      <w:pPr>
        <w:tabs>
          <w:tab w:val="left" w:pos="-851"/>
          <w:tab w:val="left" w:pos="284"/>
          <w:tab w:val="left" w:pos="7620"/>
          <w:tab w:val="right" w:leader="dot" w:pos="7938"/>
        </w:tabs>
        <w:spacing w:line="360" w:lineRule="auto"/>
        <w:rPr>
          <w:rFonts w:ascii="Arial" w:hAnsi="Arial"/>
          <w:b/>
          <w:sz w:val="22"/>
          <w:szCs w:val="22"/>
        </w:rPr>
      </w:pPr>
      <w:r w:rsidRPr="005B40E0">
        <w:rPr>
          <w:rFonts w:ascii="Arial" w:hAnsi="Arial"/>
          <w:b/>
          <w:sz w:val="22"/>
          <w:szCs w:val="22"/>
        </w:rPr>
        <w:tab/>
      </w:r>
    </w:p>
    <w:p w:rsidR="00E77E0A" w:rsidRPr="005B40E0" w:rsidRDefault="009215FA" w:rsidP="009215FA">
      <w:pPr>
        <w:tabs>
          <w:tab w:val="left" w:pos="-851"/>
          <w:tab w:val="left" w:pos="284"/>
          <w:tab w:val="left" w:pos="6674"/>
          <w:tab w:val="left" w:pos="7620"/>
          <w:tab w:val="right" w:leader="dot" w:pos="7938"/>
        </w:tabs>
        <w:spacing w:line="360" w:lineRule="auto"/>
        <w:rPr>
          <w:rFonts w:ascii="Arial" w:hAnsi="Arial"/>
          <w:b/>
          <w:sz w:val="22"/>
          <w:szCs w:val="22"/>
        </w:rPr>
      </w:pPr>
      <w:r>
        <w:rPr>
          <w:rFonts w:ascii="Arial" w:hAnsi="Arial"/>
          <w:b/>
          <w:sz w:val="22"/>
          <w:szCs w:val="22"/>
        </w:rPr>
        <w:t xml:space="preserve">                                                                                                                  </w:t>
      </w:r>
      <w:r w:rsidR="00E77E0A" w:rsidRPr="005B40E0">
        <w:rPr>
          <w:rFonts w:ascii="Arial" w:hAnsi="Arial"/>
          <w:b/>
          <w:sz w:val="22"/>
          <w:szCs w:val="22"/>
        </w:rPr>
        <w:t>Halaman</w:t>
      </w:r>
      <w:r w:rsidR="00E77E0A" w:rsidRPr="005B40E0">
        <w:rPr>
          <w:rFonts w:ascii="Arial" w:hAnsi="Arial"/>
          <w:b/>
          <w:sz w:val="22"/>
          <w:szCs w:val="22"/>
        </w:rPr>
        <w:tab/>
      </w:r>
    </w:p>
    <w:p w:rsidR="00E77E0A" w:rsidRPr="005B40E0" w:rsidRDefault="00E77E0A" w:rsidP="00E77E0A">
      <w:pPr>
        <w:tabs>
          <w:tab w:val="left" w:pos="-851"/>
          <w:tab w:val="left" w:pos="284"/>
          <w:tab w:val="left" w:pos="1134"/>
          <w:tab w:val="left" w:leader="dot" w:pos="7797"/>
        </w:tabs>
        <w:spacing w:line="360" w:lineRule="auto"/>
        <w:rPr>
          <w:rFonts w:ascii="Arial" w:hAnsi="Arial"/>
          <w:b/>
          <w:sz w:val="22"/>
          <w:szCs w:val="22"/>
        </w:rPr>
      </w:pPr>
      <w:r>
        <w:rPr>
          <w:rFonts w:ascii="Arial" w:hAnsi="Arial"/>
          <w:b/>
          <w:sz w:val="22"/>
          <w:szCs w:val="22"/>
        </w:rPr>
        <w:t>ABSTRAK</w:t>
      </w:r>
      <w:r>
        <w:rPr>
          <w:rFonts w:ascii="Arial" w:hAnsi="Arial"/>
          <w:b/>
          <w:sz w:val="22"/>
          <w:szCs w:val="22"/>
        </w:rPr>
        <w:tab/>
      </w:r>
      <w:r>
        <w:rPr>
          <w:rFonts w:ascii="Arial" w:hAnsi="Arial"/>
          <w:b/>
          <w:sz w:val="22"/>
          <w:szCs w:val="22"/>
        </w:rPr>
        <w:tab/>
        <w:t xml:space="preserve"> i</w:t>
      </w:r>
    </w:p>
    <w:p w:rsidR="00E77E0A" w:rsidRPr="005B40E0" w:rsidRDefault="00E77E0A" w:rsidP="00E77E0A">
      <w:pPr>
        <w:tabs>
          <w:tab w:val="left" w:pos="-851"/>
          <w:tab w:val="left" w:pos="284"/>
          <w:tab w:val="left" w:pos="1276"/>
          <w:tab w:val="center" w:leader="dot" w:pos="7797"/>
        </w:tabs>
        <w:spacing w:line="360" w:lineRule="auto"/>
        <w:rPr>
          <w:rFonts w:ascii="Arial" w:hAnsi="Arial"/>
          <w:b/>
          <w:sz w:val="22"/>
          <w:szCs w:val="22"/>
        </w:rPr>
      </w:pPr>
      <w:r w:rsidRPr="005B40E0">
        <w:rPr>
          <w:rFonts w:ascii="Arial" w:hAnsi="Arial"/>
          <w:b/>
          <w:sz w:val="22"/>
          <w:szCs w:val="22"/>
        </w:rPr>
        <w:t>DAFTAR ISI</w:t>
      </w:r>
      <w:r>
        <w:rPr>
          <w:rFonts w:ascii="Arial" w:hAnsi="Arial"/>
          <w:b/>
          <w:sz w:val="22"/>
          <w:szCs w:val="22"/>
        </w:rPr>
        <w:tab/>
      </w:r>
      <w:r>
        <w:rPr>
          <w:rFonts w:ascii="Arial" w:hAnsi="Arial"/>
          <w:b/>
          <w:sz w:val="22"/>
          <w:szCs w:val="22"/>
        </w:rPr>
        <w:tab/>
        <w:t xml:space="preserve">  ii</w:t>
      </w:r>
      <w:r>
        <w:rPr>
          <w:rFonts w:ascii="Arial" w:hAnsi="Arial"/>
          <w:b/>
          <w:sz w:val="22"/>
          <w:szCs w:val="22"/>
        </w:rPr>
        <w:tab/>
      </w:r>
    </w:p>
    <w:p w:rsidR="00E77E0A" w:rsidRPr="005B40E0" w:rsidRDefault="00E77E0A" w:rsidP="00E77E0A">
      <w:pPr>
        <w:tabs>
          <w:tab w:val="left" w:pos="-851"/>
          <w:tab w:val="left" w:pos="284"/>
          <w:tab w:val="right" w:leader="dot" w:pos="7938"/>
          <w:tab w:val="left" w:leader="dot" w:pos="8180"/>
        </w:tabs>
        <w:spacing w:line="360" w:lineRule="auto"/>
        <w:rPr>
          <w:rFonts w:ascii="Arial" w:hAnsi="Arial"/>
          <w:b/>
          <w:sz w:val="22"/>
          <w:szCs w:val="22"/>
        </w:rPr>
      </w:pPr>
      <w:r>
        <w:rPr>
          <w:rFonts w:ascii="Arial" w:hAnsi="Arial"/>
          <w:b/>
          <w:sz w:val="22"/>
          <w:szCs w:val="22"/>
        </w:rPr>
        <w:t>DAFTAR GAMBAR</w:t>
      </w:r>
      <w:r>
        <w:rPr>
          <w:rFonts w:ascii="Arial" w:hAnsi="Arial"/>
          <w:b/>
          <w:sz w:val="22"/>
          <w:szCs w:val="22"/>
        </w:rPr>
        <w:tab/>
        <w:t>iii</w:t>
      </w:r>
    </w:p>
    <w:p w:rsidR="00E77E0A" w:rsidRPr="005B40E0" w:rsidRDefault="00E77E0A" w:rsidP="00E77E0A">
      <w:pPr>
        <w:tabs>
          <w:tab w:val="left" w:pos="-851"/>
          <w:tab w:val="left" w:pos="284"/>
          <w:tab w:val="right" w:leader="dot" w:pos="7938"/>
          <w:tab w:val="left" w:leader="dot" w:pos="8180"/>
        </w:tabs>
        <w:spacing w:line="360" w:lineRule="auto"/>
        <w:rPr>
          <w:rFonts w:ascii="Arial" w:hAnsi="Arial"/>
          <w:b/>
          <w:sz w:val="22"/>
          <w:szCs w:val="22"/>
        </w:rPr>
      </w:pPr>
      <w:r w:rsidRPr="005B40E0">
        <w:rPr>
          <w:rFonts w:ascii="Arial" w:hAnsi="Arial"/>
          <w:b/>
          <w:sz w:val="22"/>
          <w:szCs w:val="22"/>
        </w:rPr>
        <w:t>DAFTAR TABEL</w:t>
      </w:r>
      <w:r>
        <w:rPr>
          <w:rFonts w:ascii="Arial" w:hAnsi="Arial"/>
          <w:b/>
          <w:sz w:val="22"/>
          <w:szCs w:val="22"/>
        </w:rPr>
        <w:tab/>
        <w:t>iv</w:t>
      </w:r>
    </w:p>
    <w:p w:rsidR="00E77E0A" w:rsidRPr="005B40E0" w:rsidRDefault="00E77E0A" w:rsidP="00E77E0A">
      <w:pPr>
        <w:tabs>
          <w:tab w:val="left" w:pos="-851"/>
          <w:tab w:val="left" w:pos="284"/>
          <w:tab w:val="right" w:leader="dot" w:pos="7938"/>
          <w:tab w:val="left" w:leader="dot" w:pos="8180"/>
        </w:tabs>
        <w:spacing w:line="360" w:lineRule="auto"/>
        <w:rPr>
          <w:rFonts w:ascii="Arial" w:hAnsi="Arial"/>
          <w:b/>
          <w:sz w:val="22"/>
          <w:szCs w:val="22"/>
        </w:rPr>
      </w:pPr>
      <w:r>
        <w:rPr>
          <w:rFonts w:ascii="Arial" w:hAnsi="Arial"/>
          <w:b/>
          <w:sz w:val="22"/>
          <w:szCs w:val="22"/>
        </w:rPr>
        <w:t>DAFTAR LAMPIRAN</w:t>
      </w:r>
      <w:r>
        <w:rPr>
          <w:rFonts w:ascii="Arial" w:hAnsi="Arial"/>
          <w:b/>
          <w:sz w:val="22"/>
          <w:szCs w:val="22"/>
        </w:rPr>
        <w:tab/>
        <w:t>v</w:t>
      </w:r>
    </w:p>
    <w:p w:rsidR="00E77E0A" w:rsidRPr="005B40E0" w:rsidRDefault="00E77E0A" w:rsidP="00E77E0A">
      <w:pPr>
        <w:tabs>
          <w:tab w:val="left" w:pos="-851"/>
          <w:tab w:val="left" w:pos="284"/>
          <w:tab w:val="right" w:leader="dot" w:pos="7938"/>
        </w:tabs>
        <w:rPr>
          <w:rFonts w:ascii="Arial" w:hAnsi="Arial"/>
          <w:b/>
          <w:sz w:val="22"/>
          <w:szCs w:val="22"/>
        </w:rPr>
      </w:pPr>
      <w:r w:rsidRPr="005B40E0">
        <w:rPr>
          <w:rFonts w:ascii="Arial" w:hAnsi="Arial"/>
          <w:b/>
          <w:sz w:val="22"/>
          <w:szCs w:val="22"/>
        </w:rPr>
        <w:t>BAB I PENDAHULUAN</w:t>
      </w:r>
    </w:p>
    <w:p w:rsidR="00E77E0A" w:rsidRPr="005B40E0" w:rsidRDefault="00E77E0A" w:rsidP="00E77E0A">
      <w:pPr>
        <w:pStyle w:val="ListParagraph"/>
        <w:numPr>
          <w:ilvl w:val="1"/>
          <w:numId w:val="3"/>
        </w:numPr>
        <w:tabs>
          <w:tab w:val="left" w:pos="-851"/>
          <w:tab w:val="left" w:pos="284"/>
          <w:tab w:val="right" w:leader="dot" w:pos="7938"/>
        </w:tabs>
        <w:spacing w:after="0" w:line="240" w:lineRule="auto"/>
        <w:rPr>
          <w:rFonts w:ascii="Arial" w:eastAsia="Times New Roman" w:hAnsi="Arial"/>
        </w:rPr>
      </w:pPr>
      <w:r w:rsidRPr="005B40E0">
        <w:rPr>
          <w:rFonts w:ascii="Arial" w:eastAsia="Times New Roman" w:hAnsi="Arial"/>
        </w:rPr>
        <w:t>LatarBelakang</w:t>
      </w:r>
      <w:r>
        <w:rPr>
          <w:rFonts w:ascii="Arial" w:eastAsia="Times New Roman" w:hAnsi="Arial"/>
        </w:rPr>
        <w:tab/>
        <w:t>1</w:t>
      </w:r>
    </w:p>
    <w:p w:rsidR="00E77E0A" w:rsidRPr="005B40E0" w:rsidRDefault="00E77E0A" w:rsidP="00E77E0A">
      <w:pPr>
        <w:pStyle w:val="ListParagraph"/>
        <w:numPr>
          <w:ilvl w:val="1"/>
          <w:numId w:val="3"/>
        </w:numPr>
        <w:tabs>
          <w:tab w:val="left" w:pos="-851"/>
          <w:tab w:val="left" w:pos="284"/>
          <w:tab w:val="right" w:leader="dot" w:pos="7938"/>
        </w:tabs>
        <w:spacing w:after="0" w:line="240" w:lineRule="auto"/>
        <w:rPr>
          <w:rFonts w:ascii="Arial" w:eastAsia="Times New Roman" w:hAnsi="Arial"/>
        </w:rPr>
      </w:pPr>
      <w:r w:rsidRPr="005B40E0">
        <w:rPr>
          <w:rFonts w:ascii="Arial" w:eastAsia="Times New Roman" w:hAnsi="Arial"/>
        </w:rPr>
        <w:t>PerumusanMasalah</w:t>
      </w:r>
      <w:r>
        <w:rPr>
          <w:rFonts w:ascii="Arial" w:eastAsia="Times New Roman" w:hAnsi="Arial"/>
        </w:rPr>
        <w:tab/>
        <w:t>3</w:t>
      </w:r>
    </w:p>
    <w:p w:rsidR="00E77E0A" w:rsidRPr="005B40E0" w:rsidRDefault="00E77E0A" w:rsidP="00E77E0A">
      <w:pPr>
        <w:pStyle w:val="ListParagraph"/>
        <w:numPr>
          <w:ilvl w:val="1"/>
          <w:numId w:val="3"/>
        </w:numPr>
        <w:tabs>
          <w:tab w:val="left" w:pos="-851"/>
          <w:tab w:val="left" w:pos="284"/>
          <w:tab w:val="right" w:leader="dot" w:pos="7938"/>
        </w:tabs>
        <w:spacing w:after="0" w:line="240" w:lineRule="auto"/>
        <w:rPr>
          <w:rFonts w:ascii="Arial" w:eastAsia="Times New Roman" w:hAnsi="Arial"/>
        </w:rPr>
      </w:pPr>
      <w:r w:rsidRPr="005B40E0">
        <w:rPr>
          <w:rFonts w:ascii="Arial" w:eastAsia="Times New Roman" w:hAnsi="Arial"/>
        </w:rPr>
        <w:t>TujuanPenelitian</w:t>
      </w:r>
      <w:r>
        <w:rPr>
          <w:rFonts w:ascii="Arial" w:eastAsia="Times New Roman" w:hAnsi="Arial"/>
        </w:rPr>
        <w:tab/>
        <w:t>3</w:t>
      </w:r>
    </w:p>
    <w:p w:rsidR="00E77E0A" w:rsidRPr="005B40E0" w:rsidRDefault="00E77E0A" w:rsidP="00E77E0A">
      <w:pPr>
        <w:pStyle w:val="ListParagraph"/>
        <w:numPr>
          <w:ilvl w:val="1"/>
          <w:numId w:val="3"/>
        </w:numPr>
        <w:tabs>
          <w:tab w:val="left" w:pos="-851"/>
          <w:tab w:val="left" w:pos="284"/>
          <w:tab w:val="right" w:leader="dot" w:pos="7938"/>
        </w:tabs>
        <w:spacing w:after="0" w:line="360" w:lineRule="auto"/>
        <w:rPr>
          <w:rFonts w:ascii="Arial" w:eastAsia="Times New Roman" w:hAnsi="Arial"/>
        </w:rPr>
      </w:pPr>
      <w:r w:rsidRPr="005B40E0">
        <w:rPr>
          <w:rFonts w:ascii="Arial" w:eastAsia="Times New Roman" w:hAnsi="Arial"/>
        </w:rPr>
        <w:t>ManfaatPenelitian</w:t>
      </w:r>
      <w:r>
        <w:rPr>
          <w:rFonts w:ascii="Arial" w:eastAsia="Times New Roman" w:hAnsi="Arial"/>
        </w:rPr>
        <w:tab/>
        <w:t>3</w:t>
      </w:r>
    </w:p>
    <w:p w:rsidR="00E77E0A" w:rsidRPr="005B40E0" w:rsidRDefault="00E77E0A" w:rsidP="00E77E0A">
      <w:pPr>
        <w:tabs>
          <w:tab w:val="left" w:pos="-851"/>
          <w:tab w:val="left" w:pos="284"/>
          <w:tab w:val="right" w:leader="dot" w:pos="7938"/>
        </w:tabs>
        <w:rPr>
          <w:rFonts w:ascii="Arial" w:hAnsi="Arial"/>
          <w:b/>
          <w:sz w:val="22"/>
          <w:szCs w:val="22"/>
        </w:rPr>
      </w:pPr>
      <w:r w:rsidRPr="005B40E0">
        <w:rPr>
          <w:rFonts w:ascii="Arial" w:hAnsi="Arial"/>
          <w:b/>
          <w:sz w:val="22"/>
          <w:szCs w:val="22"/>
        </w:rPr>
        <w:t>BAB II TINJAUAN PUSTAKA</w:t>
      </w:r>
    </w:p>
    <w:p w:rsidR="00E77E0A" w:rsidRPr="005B40E0" w:rsidRDefault="00E77E0A" w:rsidP="00E77E0A">
      <w:pPr>
        <w:tabs>
          <w:tab w:val="left" w:pos="-851"/>
          <w:tab w:val="left" w:pos="284"/>
          <w:tab w:val="right" w:leader="dot" w:pos="7938"/>
        </w:tabs>
        <w:rPr>
          <w:rFonts w:ascii="Arial" w:hAnsi="Arial"/>
          <w:sz w:val="22"/>
          <w:szCs w:val="22"/>
        </w:rPr>
      </w:pPr>
      <w:r>
        <w:rPr>
          <w:rFonts w:ascii="Arial" w:hAnsi="Arial"/>
          <w:sz w:val="22"/>
          <w:szCs w:val="22"/>
        </w:rPr>
        <w:tab/>
        <w:t xml:space="preserve">        </w:t>
      </w:r>
      <w:r w:rsidRPr="005B40E0">
        <w:rPr>
          <w:rFonts w:ascii="Arial" w:hAnsi="Arial"/>
          <w:sz w:val="22"/>
          <w:szCs w:val="22"/>
        </w:rPr>
        <w:t>2.1 PengertianPengetahuanSikapdanTindakan</w:t>
      </w:r>
      <w:r>
        <w:rPr>
          <w:rFonts w:ascii="Arial" w:hAnsi="Arial"/>
          <w:sz w:val="22"/>
          <w:szCs w:val="22"/>
        </w:rPr>
        <w:tab/>
        <w:t>4</w:t>
      </w:r>
    </w:p>
    <w:p w:rsidR="00E77E0A" w:rsidRPr="005B40E0" w:rsidRDefault="00E77E0A" w:rsidP="00E77E0A">
      <w:pPr>
        <w:tabs>
          <w:tab w:val="left" w:pos="-851"/>
          <w:tab w:val="left" w:pos="284"/>
          <w:tab w:val="right" w:leader="dot" w:pos="7938"/>
        </w:tabs>
        <w:rPr>
          <w:rFonts w:ascii="Arial" w:hAnsi="Arial"/>
          <w:sz w:val="22"/>
          <w:szCs w:val="22"/>
        </w:rPr>
      </w:pPr>
      <w:r w:rsidRPr="005B40E0">
        <w:rPr>
          <w:rFonts w:ascii="Arial" w:hAnsi="Arial"/>
          <w:sz w:val="22"/>
          <w:szCs w:val="22"/>
        </w:rPr>
        <w:tab/>
      </w:r>
      <w:r>
        <w:rPr>
          <w:rFonts w:ascii="Arial" w:hAnsi="Arial"/>
          <w:sz w:val="22"/>
          <w:szCs w:val="22"/>
        </w:rPr>
        <w:t xml:space="preserve">             </w:t>
      </w:r>
      <w:r w:rsidRPr="005B40E0">
        <w:rPr>
          <w:rFonts w:ascii="Arial" w:hAnsi="Arial"/>
          <w:sz w:val="22"/>
          <w:szCs w:val="22"/>
        </w:rPr>
        <w:t>2.1.1 Pengetahuan</w:t>
      </w:r>
      <w:r>
        <w:rPr>
          <w:rFonts w:ascii="Arial" w:hAnsi="Arial"/>
          <w:sz w:val="22"/>
          <w:szCs w:val="22"/>
        </w:rPr>
        <w:tab/>
        <w:t>4</w:t>
      </w:r>
    </w:p>
    <w:p w:rsidR="00E77E0A" w:rsidRDefault="00E77E0A" w:rsidP="00E77E0A">
      <w:pPr>
        <w:tabs>
          <w:tab w:val="left" w:pos="-851"/>
          <w:tab w:val="left" w:pos="284"/>
          <w:tab w:val="right" w:leader="dot" w:pos="7938"/>
        </w:tabs>
        <w:rPr>
          <w:rFonts w:ascii="Arial" w:hAnsi="Arial"/>
          <w:sz w:val="22"/>
          <w:szCs w:val="22"/>
        </w:rPr>
      </w:pPr>
      <w:r>
        <w:rPr>
          <w:rFonts w:ascii="Arial" w:hAnsi="Arial"/>
          <w:sz w:val="22"/>
          <w:szCs w:val="22"/>
        </w:rPr>
        <w:t xml:space="preserve">                          2.1.1.1 Faktor yang MempengaruhiPengetahuan</w:t>
      </w:r>
      <w:r>
        <w:rPr>
          <w:rFonts w:ascii="Arial" w:hAnsi="Arial"/>
          <w:sz w:val="22"/>
          <w:szCs w:val="22"/>
        </w:rPr>
        <w:tab/>
        <w:t>5</w:t>
      </w:r>
    </w:p>
    <w:p w:rsidR="00E77E0A" w:rsidRDefault="00E77E0A" w:rsidP="00E77E0A">
      <w:pPr>
        <w:tabs>
          <w:tab w:val="left" w:pos="-851"/>
          <w:tab w:val="left" w:pos="284"/>
          <w:tab w:val="right" w:leader="dot" w:pos="7938"/>
        </w:tabs>
        <w:rPr>
          <w:rFonts w:ascii="Arial" w:hAnsi="Arial"/>
          <w:sz w:val="22"/>
          <w:szCs w:val="22"/>
        </w:rPr>
      </w:pPr>
      <w:r>
        <w:rPr>
          <w:rFonts w:ascii="Arial" w:hAnsi="Arial"/>
          <w:sz w:val="22"/>
          <w:szCs w:val="22"/>
        </w:rPr>
        <w:t xml:space="preserve">                  </w:t>
      </w:r>
      <w:r w:rsidRPr="005B40E0">
        <w:rPr>
          <w:rFonts w:ascii="Arial" w:hAnsi="Arial"/>
          <w:sz w:val="22"/>
          <w:szCs w:val="22"/>
        </w:rPr>
        <w:t>2.1.2 Sikap</w:t>
      </w:r>
      <w:r>
        <w:rPr>
          <w:rFonts w:ascii="Arial" w:hAnsi="Arial"/>
          <w:sz w:val="22"/>
          <w:szCs w:val="22"/>
        </w:rPr>
        <w:tab/>
        <w:t>6</w:t>
      </w:r>
    </w:p>
    <w:p w:rsidR="00E77E0A" w:rsidRPr="005B40E0" w:rsidRDefault="00E77E0A" w:rsidP="00E77E0A">
      <w:pPr>
        <w:tabs>
          <w:tab w:val="left" w:pos="-851"/>
          <w:tab w:val="left" w:pos="284"/>
          <w:tab w:val="right" w:leader="dot" w:pos="7938"/>
        </w:tabs>
        <w:rPr>
          <w:rFonts w:ascii="Arial" w:hAnsi="Arial"/>
          <w:sz w:val="22"/>
          <w:szCs w:val="22"/>
        </w:rPr>
      </w:pPr>
      <w:r>
        <w:rPr>
          <w:rFonts w:ascii="Arial" w:hAnsi="Arial"/>
          <w:sz w:val="22"/>
          <w:szCs w:val="22"/>
        </w:rPr>
        <w:t xml:space="preserve">                  </w:t>
      </w:r>
      <w:r w:rsidRPr="005B40E0">
        <w:rPr>
          <w:rFonts w:ascii="Arial" w:hAnsi="Arial"/>
          <w:sz w:val="22"/>
          <w:szCs w:val="22"/>
        </w:rPr>
        <w:t>2.1.3 Tindakan</w:t>
      </w:r>
      <w:r>
        <w:rPr>
          <w:rFonts w:ascii="Arial" w:hAnsi="Arial"/>
          <w:sz w:val="22"/>
          <w:szCs w:val="22"/>
        </w:rPr>
        <w:tab/>
        <w:t>7</w:t>
      </w:r>
    </w:p>
    <w:p w:rsidR="00E77E0A" w:rsidRPr="005B40E0" w:rsidRDefault="00E77E0A" w:rsidP="00E77E0A">
      <w:pPr>
        <w:tabs>
          <w:tab w:val="left" w:pos="-851"/>
          <w:tab w:val="left" w:pos="284"/>
          <w:tab w:val="right" w:leader="dot" w:pos="7938"/>
        </w:tabs>
        <w:rPr>
          <w:rFonts w:ascii="Arial" w:hAnsi="Arial"/>
          <w:sz w:val="22"/>
          <w:szCs w:val="22"/>
        </w:rPr>
      </w:pPr>
      <w:r w:rsidRPr="005B40E0">
        <w:rPr>
          <w:rFonts w:ascii="Arial" w:hAnsi="Arial"/>
          <w:sz w:val="22"/>
          <w:szCs w:val="22"/>
        </w:rPr>
        <w:tab/>
      </w:r>
      <w:r>
        <w:rPr>
          <w:rFonts w:ascii="Arial" w:hAnsi="Arial"/>
          <w:sz w:val="22"/>
          <w:szCs w:val="22"/>
        </w:rPr>
        <w:t xml:space="preserve">        </w:t>
      </w:r>
      <w:r w:rsidRPr="005B40E0">
        <w:rPr>
          <w:rFonts w:ascii="Arial" w:hAnsi="Arial"/>
          <w:sz w:val="22"/>
          <w:szCs w:val="22"/>
        </w:rPr>
        <w:t>2.2 Hipertensi</w:t>
      </w:r>
      <w:r>
        <w:rPr>
          <w:rFonts w:ascii="Arial" w:hAnsi="Arial"/>
          <w:sz w:val="22"/>
          <w:szCs w:val="22"/>
        </w:rPr>
        <w:tab/>
        <w:t>8</w:t>
      </w:r>
    </w:p>
    <w:p w:rsidR="00E77E0A" w:rsidRPr="005B40E0" w:rsidRDefault="00E77E0A" w:rsidP="00E77E0A">
      <w:pPr>
        <w:tabs>
          <w:tab w:val="left" w:pos="-851"/>
          <w:tab w:val="left" w:pos="284"/>
          <w:tab w:val="right" w:leader="dot" w:pos="7938"/>
        </w:tabs>
        <w:rPr>
          <w:rFonts w:ascii="Arial" w:hAnsi="Arial"/>
          <w:sz w:val="22"/>
          <w:szCs w:val="22"/>
        </w:rPr>
      </w:pPr>
      <w:r w:rsidRPr="005B40E0">
        <w:rPr>
          <w:rFonts w:ascii="Arial" w:hAnsi="Arial"/>
          <w:sz w:val="22"/>
          <w:szCs w:val="22"/>
        </w:rPr>
        <w:tab/>
      </w:r>
      <w:r>
        <w:rPr>
          <w:rFonts w:ascii="Arial" w:hAnsi="Arial"/>
          <w:sz w:val="22"/>
          <w:szCs w:val="22"/>
        </w:rPr>
        <w:t xml:space="preserve">        </w:t>
      </w:r>
      <w:r w:rsidRPr="005B40E0">
        <w:rPr>
          <w:rFonts w:ascii="Arial" w:hAnsi="Arial"/>
          <w:sz w:val="22"/>
          <w:szCs w:val="22"/>
        </w:rPr>
        <w:t>2.3 Kehamilan</w:t>
      </w:r>
      <w:r>
        <w:rPr>
          <w:rFonts w:ascii="Arial" w:hAnsi="Arial"/>
          <w:sz w:val="22"/>
          <w:szCs w:val="22"/>
        </w:rPr>
        <w:tab/>
        <w:t>8</w:t>
      </w:r>
    </w:p>
    <w:p w:rsidR="00E77E0A" w:rsidRPr="005B40E0" w:rsidRDefault="00E77E0A" w:rsidP="00E77E0A">
      <w:pPr>
        <w:tabs>
          <w:tab w:val="left" w:pos="-851"/>
          <w:tab w:val="left" w:pos="284"/>
          <w:tab w:val="right" w:leader="dot" w:pos="7938"/>
        </w:tabs>
        <w:rPr>
          <w:rFonts w:ascii="Arial" w:hAnsi="Arial"/>
          <w:sz w:val="22"/>
          <w:szCs w:val="22"/>
        </w:rPr>
      </w:pPr>
      <w:r w:rsidRPr="005B40E0">
        <w:rPr>
          <w:rFonts w:ascii="Arial" w:hAnsi="Arial"/>
          <w:sz w:val="22"/>
          <w:szCs w:val="22"/>
        </w:rPr>
        <w:tab/>
      </w:r>
      <w:r>
        <w:rPr>
          <w:rFonts w:ascii="Arial" w:hAnsi="Arial"/>
          <w:sz w:val="22"/>
          <w:szCs w:val="22"/>
        </w:rPr>
        <w:t xml:space="preserve">        </w:t>
      </w:r>
      <w:r w:rsidRPr="005B40E0">
        <w:rPr>
          <w:rFonts w:ascii="Arial" w:hAnsi="Arial"/>
          <w:sz w:val="22"/>
          <w:szCs w:val="22"/>
        </w:rPr>
        <w:t>2.4 HipertensidalamKehamilan</w:t>
      </w:r>
      <w:r>
        <w:rPr>
          <w:rFonts w:ascii="Arial" w:hAnsi="Arial"/>
          <w:sz w:val="22"/>
          <w:szCs w:val="22"/>
        </w:rPr>
        <w:tab/>
        <w:t>8</w:t>
      </w:r>
    </w:p>
    <w:p w:rsidR="00E77E0A" w:rsidRPr="005B40E0" w:rsidRDefault="00E77E0A" w:rsidP="00E77E0A">
      <w:pPr>
        <w:tabs>
          <w:tab w:val="left" w:pos="-851"/>
          <w:tab w:val="left" w:pos="284"/>
          <w:tab w:val="right" w:leader="dot" w:pos="7938"/>
        </w:tabs>
        <w:rPr>
          <w:rFonts w:ascii="Arial" w:hAnsi="Arial"/>
          <w:sz w:val="22"/>
          <w:szCs w:val="22"/>
        </w:rPr>
      </w:pPr>
      <w:r w:rsidRPr="005B40E0">
        <w:rPr>
          <w:rFonts w:ascii="Arial" w:hAnsi="Arial"/>
          <w:sz w:val="22"/>
          <w:szCs w:val="22"/>
        </w:rPr>
        <w:tab/>
      </w:r>
      <w:r>
        <w:rPr>
          <w:rFonts w:ascii="Arial" w:hAnsi="Arial"/>
          <w:sz w:val="22"/>
          <w:szCs w:val="22"/>
        </w:rPr>
        <w:t xml:space="preserve">             </w:t>
      </w:r>
      <w:r w:rsidRPr="005B40E0">
        <w:rPr>
          <w:rFonts w:ascii="Arial" w:hAnsi="Arial"/>
          <w:sz w:val="22"/>
          <w:szCs w:val="22"/>
        </w:rPr>
        <w:t>2.4.1</w:t>
      </w:r>
      <w:r>
        <w:rPr>
          <w:rFonts w:ascii="Arial" w:hAnsi="Arial"/>
          <w:sz w:val="22"/>
          <w:szCs w:val="22"/>
        </w:rPr>
        <w:t>Klasifikasi</w:t>
      </w:r>
      <w:r w:rsidRPr="005B40E0">
        <w:rPr>
          <w:rFonts w:ascii="Arial" w:hAnsi="Arial"/>
          <w:sz w:val="22"/>
          <w:szCs w:val="22"/>
        </w:rPr>
        <w:t>danGejalaHipertensi</w:t>
      </w:r>
      <w:r>
        <w:rPr>
          <w:rFonts w:ascii="Arial" w:hAnsi="Arial"/>
          <w:sz w:val="22"/>
          <w:szCs w:val="22"/>
        </w:rPr>
        <w:t>padakehamilan</w:t>
      </w:r>
      <w:r>
        <w:rPr>
          <w:rFonts w:ascii="Arial" w:hAnsi="Arial"/>
          <w:sz w:val="22"/>
          <w:szCs w:val="22"/>
        </w:rPr>
        <w:tab/>
        <w:t>9</w:t>
      </w:r>
    </w:p>
    <w:p w:rsidR="00E77E0A" w:rsidRPr="005B40E0" w:rsidRDefault="00E77E0A" w:rsidP="00E77E0A">
      <w:pPr>
        <w:tabs>
          <w:tab w:val="left" w:pos="-851"/>
          <w:tab w:val="left" w:pos="284"/>
          <w:tab w:val="right" w:leader="dot" w:pos="7938"/>
        </w:tabs>
        <w:rPr>
          <w:rFonts w:ascii="Arial" w:hAnsi="Arial"/>
          <w:sz w:val="22"/>
          <w:szCs w:val="22"/>
        </w:rPr>
      </w:pPr>
      <w:r>
        <w:rPr>
          <w:rFonts w:ascii="Arial" w:hAnsi="Arial"/>
          <w:sz w:val="22"/>
          <w:szCs w:val="22"/>
        </w:rPr>
        <w:tab/>
        <w:t xml:space="preserve">                     </w:t>
      </w:r>
      <w:r w:rsidRPr="005B40E0">
        <w:rPr>
          <w:rFonts w:ascii="Arial" w:hAnsi="Arial"/>
          <w:sz w:val="22"/>
          <w:szCs w:val="22"/>
        </w:rPr>
        <w:t>2.4.1.1HipertensiKronik</w:t>
      </w:r>
      <w:r>
        <w:rPr>
          <w:rFonts w:ascii="Arial" w:hAnsi="Arial"/>
          <w:sz w:val="22"/>
          <w:szCs w:val="22"/>
        </w:rPr>
        <w:tab/>
        <w:t>9</w:t>
      </w:r>
    </w:p>
    <w:p w:rsidR="00E77E0A" w:rsidRPr="005B40E0" w:rsidRDefault="00E77E0A" w:rsidP="00E77E0A">
      <w:pPr>
        <w:tabs>
          <w:tab w:val="left" w:pos="-851"/>
          <w:tab w:val="left" w:pos="284"/>
          <w:tab w:val="right" w:leader="dot" w:pos="7938"/>
        </w:tabs>
        <w:rPr>
          <w:rFonts w:ascii="Arial" w:hAnsi="Arial"/>
          <w:sz w:val="22"/>
          <w:szCs w:val="22"/>
        </w:rPr>
      </w:pPr>
      <w:r>
        <w:rPr>
          <w:rFonts w:ascii="Arial" w:hAnsi="Arial"/>
          <w:sz w:val="22"/>
          <w:szCs w:val="22"/>
        </w:rPr>
        <w:tab/>
        <w:t xml:space="preserve">                     </w:t>
      </w:r>
      <w:r w:rsidRPr="005B40E0">
        <w:rPr>
          <w:rFonts w:ascii="Arial" w:hAnsi="Arial"/>
          <w:sz w:val="22"/>
          <w:szCs w:val="22"/>
        </w:rPr>
        <w:t>2.4.1.2 PreeklamsiadanEklamsia</w:t>
      </w:r>
      <w:r>
        <w:rPr>
          <w:rFonts w:ascii="Arial" w:hAnsi="Arial"/>
          <w:sz w:val="22"/>
          <w:szCs w:val="22"/>
        </w:rPr>
        <w:tab/>
        <w:t>9</w:t>
      </w:r>
    </w:p>
    <w:p w:rsidR="00E77E0A" w:rsidRPr="005B40E0" w:rsidRDefault="00E77E0A" w:rsidP="00E77E0A">
      <w:pPr>
        <w:tabs>
          <w:tab w:val="right" w:leader="dot" w:pos="7938"/>
        </w:tabs>
        <w:outlineLvl w:val="0"/>
        <w:rPr>
          <w:rFonts w:ascii="Arial" w:hAnsi="Arial"/>
          <w:sz w:val="22"/>
          <w:szCs w:val="22"/>
        </w:rPr>
      </w:pPr>
      <w:r>
        <w:rPr>
          <w:rFonts w:ascii="Arial" w:hAnsi="Arial"/>
          <w:sz w:val="22"/>
          <w:szCs w:val="22"/>
        </w:rPr>
        <w:t xml:space="preserve">                          </w:t>
      </w:r>
      <w:r w:rsidRPr="005B40E0">
        <w:rPr>
          <w:rFonts w:ascii="Arial" w:hAnsi="Arial"/>
          <w:sz w:val="22"/>
          <w:szCs w:val="22"/>
        </w:rPr>
        <w:t>2.4.1.3  PreeklamsiapadaHipertensiKronik</w:t>
      </w:r>
      <w:r>
        <w:rPr>
          <w:rFonts w:ascii="Arial" w:hAnsi="Arial"/>
          <w:sz w:val="22"/>
          <w:szCs w:val="22"/>
        </w:rPr>
        <w:tab/>
        <w:t>9</w:t>
      </w:r>
    </w:p>
    <w:p w:rsidR="00E77E0A" w:rsidRDefault="00E77E0A" w:rsidP="00E77E0A">
      <w:pPr>
        <w:tabs>
          <w:tab w:val="left" w:pos="2440"/>
          <w:tab w:val="right" w:leader="dot" w:pos="7938"/>
        </w:tabs>
        <w:ind w:right="266"/>
        <w:outlineLvl w:val="0"/>
        <w:rPr>
          <w:rFonts w:ascii="Arial" w:hAnsi="Arial"/>
          <w:sz w:val="22"/>
          <w:szCs w:val="22"/>
        </w:rPr>
      </w:pPr>
      <w:r>
        <w:rPr>
          <w:rFonts w:ascii="Arial" w:hAnsi="Arial"/>
          <w:sz w:val="22"/>
          <w:szCs w:val="22"/>
        </w:rPr>
        <w:t xml:space="preserve">                          2.4.1.4 HipertensiGestasional</w:t>
      </w:r>
      <w:r>
        <w:rPr>
          <w:rFonts w:ascii="Arial" w:hAnsi="Arial"/>
          <w:sz w:val="22"/>
          <w:szCs w:val="22"/>
        </w:rPr>
        <w:tab/>
        <w:t>10</w:t>
      </w:r>
    </w:p>
    <w:p w:rsidR="00E77E0A" w:rsidRPr="005B40E0" w:rsidRDefault="00E77E0A" w:rsidP="00E77E0A">
      <w:pPr>
        <w:tabs>
          <w:tab w:val="left" w:pos="2440"/>
          <w:tab w:val="right" w:leader="dot" w:pos="7938"/>
        </w:tabs>
        <w:ind w:right="266"/>
        <w:outlineLvl w:val="0"/>
        <w:rPr>
          <w:rFonts w:ascii="Arial" w:hAnsi="Arial"/>
          <w:sz w:val="22"/>
          <w:szCs w:val="22"/>
        </w:rPr>
      </w:pPr>
      <w:r>
        <w:rPr>
          <w:rFonts w:ascii="Arial" w:hAnsi="Arial"/>
          <w:sz w:val="22"/>
          <w:szCs w:val="22"/>
        </w:rPr>
        <w:t xml:space="preserve">            2.5 KomplikasiHipertensipadakehamilan</w:t>
      </w:r>
      <w:r>
        <w:rPr>
          <w:rFonts w:ascii="Arial" w:hAnsi="Arial"/>
          <w:sz w:val="22"/>
          <w:szCs w:val="22"/>
        </w:rPr>
        <w:tab/>
        <w:t>10</w:t>
      </w:r>
    </w:p>
    <w:p w:rsidR="00E77E0A" w:rsidRPr="005B40E0" w:rsidRDefault="00E77E0A" w:rsidP="00E77E0A">
      <w:pPr>
        <w:tabs>
          <w:tab w:val="right" w:leader="dot" w:pos="7938"/>
        </w:tabs>
        <w:rPr>
          <w:rFonts w:ascii="Arial" w:hAnsi="Arial"/>
          <w:sz w:val="22"/>
          <w:szCs w:val="22"/>
        </w:rPr>
      </w:pPr>
      <w:r>
        <w:rPr>
          <w:rFonts w:ascii="Arial" w:hAnsi="Arial"/>
          <w:sz w:val="22"/>
          <w:szCs w:val="22"/>
        </w:rPr>
        <w:t xml:space="preserve">            2.6 Faktor–</w:t>
      </w:r>
      <w:r w:rsidRPr="005B40E0">
        <w:rPr>
          <w:rFonts w:ascii="Arial" w:hAnsi="Arial"/>
          <w:sz w:val="22"/>
          <w:szCs w:val="22"/>
        </w:rPr>
        <w:t>Faktor yang MempengaruhiHipertensidalamKehamilan</w:t>
      </w:r>
      <w:r>
        <w:rPr>
          <w:rFonts w:ascii="Arial" w:hAnsi="Arial"/>
          <w:sz w:val="22"/>
          <w:szCs w:val="22"/>
        </w:rPr>
        <w:tab/>
        <w:t>10</w:t>
      </w:r>
    </w:p>
    <w:p w:rsidR="00E77E0A" w:rsidRDefault="00E77E0A" w:rsidP="00E77E0A">
      <w:pPr>
        <w:tabs>
          <w:tab w:val="right" w:leader="dot" w:pos="7938"/>
        </w:tabs>
        <w:rPr>
          <w:rFonts w:ascii="Arial" w:hAnsi="Arial"/>
          <w:sz w:val="22"/>
          <w:szCs w:val="22"/>
        </w:rPr>
      </w:pPr>
      <w:r>
        <w:rPr>
          <w:rFonts w:ascii="Arial" w:hAnsi="Arial"/>
          <w:sz w:val="22"/>
          <w:szCs w:val="22"/>
        </w:rPr>
        <w:t xml:space="preserve">            2.7 </w:t>
      </w:r>
      <w:r w:rsidRPr="005B40E0">
        <w:rPr>
          <w:rFonts w:ascii="Arial" w:hAnsi="Arial"/>
          <w:sz w:val="22"/>
          <w:szCs w:val="22"/>
        </w:rPr>
        <w:t>PencegahanHipertensipadaIbuHamil</w:t>
      </w:r>
      <w:r>
        <w:rPr>
          <w:rFonts w:ascii="Arial" w:hAnsi="Arial"/>
          <w:sz w:val="22"/>
          <w:szCs w:val="22"/>
        </w:rPr>
        <w:tab/>
        <w:t>12</w:t>
      </w:r>
    </w:p>
    <w:p w:rsidR="00E77E0A" w:rsidRDefault="00E77E0A" w:rsidP="00E77E0A">
      <w:pPr>
        <w:tabs>
          <w:tab w:val="right" w:leader="dot" w:pos="7938"/>
        </w:tabs>
        <w:ind w:left="1134" w:hanging="425"/>
        <w:rPr>
          <w:rFonts w:ascii="Arial" w:hAnsi="Arial"/>
          <w:sz w:val="22"/>
          <w:szCs w:val="22"/>
        </w:rPr>
      </w:pPr>
      <w:r>
        <w:rPr>
          <w:rFonts w:ascii="Arial" w:hAnsi="Arial"/>
          <w:sz w:val="22"/>
          <w:szCs w:val="22"/>
        </w:rPr>
        <w:tab/>
        <w:t>2.7.1 Pencegahan Primer</w:t>
      </w:r>
      <w:r>
        <w:rPr>
          <w:rFonts w:ascii="Arial" w:hAnsi="Arial"/>
          <w:sz w:val="22"/>
          <w:szCs w:val="22"/>
        </w:rPr>
        <w:tab/>
        <w:t>12</w:t>
      </w:r>
    </w:p>
    <w:p w:rsidR="00E77E0A" w:rsidRDefault="00E77E0A" w:rsidP="00E77E0A">
      <w:pPr>
        <w:tabs>
          <w:tab w:val="right" w:leader="dot" w:pos="7938"/>
        </w:tabs>
        <w:ind w:left="1134" w:hanging="425"/>
        <w:rPr>
          <w:rFonts w:ascii="Arial" w:hAnsi="Arial"/>
          <w:sz w:val="22"/>
          <w:szCs w:val="22"/>
        </w:rPr>
      </w:pPr>
      <w:r>
        <w:rPr>
          <w:rFonts w:ascii="Arial" w:hAnsi="Arial"/>
          <w:sz w:val="22"/>
          <w:szCs w:val="22"/>
        </w:rPr>
        <w:tab/>
        <w:t>2.7.2 PencegahanSekunder</w:t>
      </w:r>
      <w:r>
        <w:rPr>
          <w:rFonts w:ascii="Arial" w:hAnsi="Arial"/>
          <w:sz w:val="22"/>
          <w:szCs w:val="22"/>
        </w:rPr>
        <w:tab/>
        <w:t>12</w:t>
      </w:r>
    </w:p>
    <w:p w:rsidR="00E77E0A" w:rsidRPr="003F6F74" w:rsidRDefault="00E77E0A" w:rsidP="00E77E0A">
      <w:pPr>
        <w:tabs>
          <w:tab w:val="right" w:leader="dot" w:pos="7938"/>
        </w:tabs>
        <w:outlineLvl w:val="0"/>
        <w:rPr>
          <w:rFonts w:ascii="Arial" w:hAnsi="Arial"/>
          <w:sz w:val="28"/>
          <w:szCs w:val="22"/>
        </w:rPr>
      </w:pPr>
      <w:r>
        <w:rPr>
          <w:rFonts w:ascii="Arial" w:hAnsi="Arial"/>
          <w:sz w:val="22"/>
          <w:szCs w:val="22"/>
        </w:rPr>
        <w:t xml:space="preserve">                   </w:t>
      </w:r>
      <w:r w:rsidRPr="003F6F74">
        <w:rPr>
          <w:rFonts w:ascii="Arial" w:hAnsi="Arial"/>
          <w:sz w:val="22"/>
          <w:szCs w:val="22"/>
        </w:rPr>
        <w:t>2.7.3 PencegahanTersier</w:t>
      </w:r>
      <w:r>
        <w:rPr>
          <w:rFonts w:ascii="Arial" w:hAnsi="Arial"/>
          <w:sz w:val="22"/>
          <w:szCs w:val="22"/>
        </w:rPr>
        <w:tab/>
        <w:t>13</w:t>
      </w:r>
    </w:p>
    <w:p w:rsidR="00E77E0A" w:rsidRDefault="00E77E0A" w:rsidP="00E77E0A">
      <w:pPr>
        <w:tabs>
          <w:tab w:val="right" w:leader="dot" w:pos="7938"/>
        </w:tabs>
        <w:rPr>
          <w:rFonts w:ascii="Arial" w:hAnsi="Arial"/>
          <w:sz w:val="22"/>
          <w:szCs w:val="22"/>
        </w:rPr>
      </w:pPr>
      <w:r>
        <w:rPr>
          <w:rFonts w:ascii="Arial" w:hAnsi="Arial"/>
          <w:sz w:val="22"/>
          <w:szCs w:val="22"/>
        </w:rPr>
        <w:t xml:space="preserve">             2.8   Pengobatan</w:t>
      </w:r>
      <w:r>
        <w:rPr>
          <w:rFonts w:ascii="Arial" w:hAnsi="Arial"/>
          <w:sz w:val="22"/>
          <w:szCs w:val="22"/>
        </w:rPr>
        <w:tab/>
        <w:t>13</w:t>
      </w:r>
    </w:p>
    <w:p w:rsidR="00E77E0A" w:rsidRDefault="00E77E0A" w:rsidP="00E77E0A">
      <w:pPr>
        <w:tabs>
          <w:tab w:val="right" w:leader="dot" w:pos="7938"/>
        </w:tabs>
        <w:rPr>
          <w:rFonts w:ascii="Arial" w:hAnsi="Arial"/>
          <w:sz w:val="22"/>
          <w:szCs w:val="22"/>
        </w:rPr>
      </w:pPr>
      <w:r>
        <w:rPr>
          <w:rFonts w:ascii="Arial" w:hAnsi="Arial"/>
          <w:sz w:val="22"/>
          <w:szCs w:val="22"/>
        </w:rPr>
        <w:t xml:space="preserve">             2.9   KerangkaKonsep</w:t>
      </w:r>
      <w:r>
        <w:rPr>
          <w:rFonts w:ascii="Arial" w:hAnsi="Arial"/>
          <w:sz w:val="22"/>
          <w:szCs w:val="22"/>
        </w:rPr>
        <w:tab/>
        <w:t>15</w:t>
      </w:r>
    </w:p>
    <w:p w:rsidR="00E77E0A" w:rsidRDefault="00E77E0A" w:rsidP="00E77E0A">
      <w:pPr>
        <w:tabs>
          <w:tab w:val="right" w:leader="dot" w:pos="7938"/>
        </w:tabs>
        <w:spacing w:line="360" w:lineRule="auto"/>
        <w:rPr>
          <w:rFonts w:ascii="Arial" w:hAnsi="Arial"/>
          <w:sz w:val="22"/>
          <w:szCs w:val="22"/>
        </w:rPr>
      </w:pPr>
      <w:r>
        <w:rPr>
          <w:rFonts w:ascii="Arial" w:hAnsi="Arial"/>
          <w:sz w:val="22"/>
          <w:szCs w:val="22"/>
        </w:rPr>
        <w:t xml:space="preserve">             2.10 DefinisiOperasional</w:t>
      </w:r>
      <w:r>
        <w:rPr>
          <w:rFonts w:ascii="Arial" w:hAnsi="Arial"/>
          <w:sz w:val="22"/>
          <w:szCs w:val="22"/>
        </w:rPr>
        <w:tab/>
        <w:t>16</w:t>
      </w:r>
    </w:p>
    <w:p w:rsidR="00E77E0A" w:rsidRPr="000A5010" w:rsidRDefault="00E77E0A" w:rsidP="00E77E0A">
      <w:pPr>
        <w:tabs>
          <w:tab w:val="right" w:leader="dot" w:pos="7938"/>
        </w:tabs>
        <w:rPr>
          <w:rFonts w:ascii="Arial" w:hAnsi="Arial"/>
          <w:b/>
          <w:sz w:val="22"/>
          <w:szCs w:val="22"/>
        </w:rPr>
      </w:pPr>
      <w:r w:rsidRPr="000A5010">
        <w:rPr>
          <w:rFonts w:ascii="Arial" w:hAnsi="Arial"/>
          <w:b/>
          <w:sz w:val="22"/>
          <w:szCs w:val="22"/>
        </w:rPr>
        <w:t>BAB III METODE PENELITIAN</w:t>
      </w:r>
    </w:p>
    <w:p w:rsidR="00E77E0A" w:rsidRDefault="00E77E0A" w:rsidP="00E77E0A">
      <w:pPr>
        <w:tabs>
          <w:tab w:val="right" w:leader="dot" w:pos="7938"/>
        </w:tabs>
        <w:rPr>
          <w:rFonts w:ascii="Arial" w:hAnsi="Arial"/>
          <w:sz w:val="22"/>
          <w:szCs w:val="22"/>
        </w:rPr>
      </w:pPr>
      <w:r>
        <w:rPr>
          <w:rFonts w:ascii="Arial" w:hAnsi="Arial"/>
          <w:sz w:val="22"/>
          <w:szCs w:val="22"/>
        </w:rPr>
        <w:t xml:space="preserve">             3.1 JenisdanDesainPenelitian</w:t>
      </w:r>
      <w:r>
        <w:rPr>
          <w:rFonts w:ascii="Arial" w:hAnsi="Arial"/>
          <w:sz w:val="22"/>
          <w:szCs w:val="22"/>
        </w:rPr>
        <w:tab/>
        <w:t>17</w:t>
      </w:r>
    </w:p>
    <w:p w:rsidR="00E77E0A" w:rsidRDefault="00E77E0A" w:rsidP="00E77E0A">
      <w:pPr>
        <w:tabs>
          <w:tab w:val="right" w:leader="dot" w:pos="7938"/>
        </w:tabs>
        <w:rPr>
          <w:rFonts w:ascii="Arial" w:hAnsi="Arial"/>
          <w:sz w:val="22"/>
          <w:szCs w:val="22"/>
        </w:rPr>
      </w:pPr>
      <w:r>
        <w:rPr>
          <w:rFonts w:ascii="Arial" w:hAnsi="Arial"/>
          <w:sz w:val="22"/>
          <w:szCs w:val="22"/>
        </w:rPr>
        <w:t xml:space="preserve">             3.2 LokasidanWaktuPenelitian</w:t>
      </w:r>
      <w:r>
        <w:rPr>
          <w:rFonts w:ascii="Arial" w:hAnsi="Arial"/>
          <w:sz w:val="22"/>
          <w:szCs w:val="22"/>
        </w:rPr>
        <w:tab/>
        <w:t>17</w:t>
      </w:r>
    </w:p>
    <w:p w:rsidR="00E77E0A" w:rsidRDefault="00E77E0A" w:rsidP="00E77E0A">
      <w:pPr>
        <w:tabs>
          <w:tab w:val="right" w:leader="dot" w:pos="7938"/>
        </w:tabs>
        <w:rPr>
          <w:rFonts w:ascii="Arial" w:hAnsi="Arial"/>
          <w:sz w:val="22"/>
          <w:szCs w:val="22"/>
        </w:rPr>
      </w:pPr>
      <w:r>
        <w:rPr>
          <w:rFonts w:ascii="Arial" w:hAnsi="Arial"/>
          <w:sz w:val="22"/>
          <w:szCs w:val="22"/>
        </w:rPr>
        <w:t xml:space="preserve">                   3.2.1 LokasiPenelitian</w:t>
      </w:r>
      <w:r>
        <w:rPr>
          <w:rFonts w:ascii="Arial" w:hAnsi="Arial"/>
          <w:sz w:val="22"/>
          <w:szCs w:val="22"/>
        </w:rPr>
        <w:tab/>
        <w:t>17</w:t>
      </w:r>
    </w:p>
    <w:p w:rsidR="00E77E0A" w:rsidRDefault="00E77E0A" w:rsidP="00E77E0A">
      <w:pPr>
        <w:tabs>
          <w:tab w:val="right" w:leader="dot" w:pos="7938"/>
        </w:tabs>
        <w:rPr>
          <w:rFonts w:ascii="Arial" w:hAnsi="Arial"/>
          <w:sz w:val="22"/>
          <w:szCs w:val="22"/>
        </w:rPr>
      </w:pPr>
      <w:r>
        <w:rPr>
          <w:rFonts w:ascii="Arial" w:hAnsi="Arial"/>
          <w:sz w:val="22"/>
          <w:szCs w:val="22"/>
        </w:rPr>
        <w:t xml:space="preserve">                   3.2.2 WaktuPenelitian</w:t>
      </w:r>
      <w:r>
        <w:rPr>
          <w:rFonts w:ascii="Arial" w:hAnsi="Arial"/>
          <w:sz w:val="22"/>
          <w:szCs w:val="22"/>
        </w:rPr>
        <w:tab/>
        <w:t>17</w:t>
      </w:r>
    </w:p>
    <w:p w:rsidR="00E77E0A" w:rsidRDefault="00E77E0A" w:rsidP="00E77E0A">
      <w:pPr>
        <w:tabs>
          <w:tab w:val="right" w:leader="dot" w:pos="7938"/>
        </w:tabs>
        <w:rPr>
          <w:rFonts w:ascii="Arial" w:hAnsi="Arial"/>
          <w:sz w:val="22"/>
          <w:szCs w:val="22"/>
        </w:rPr>
      </w:pPr>
      <w:r>
        <w:rPr>
          <w:rFonts w:ascii="Arial" w:hAnsi="Arial"/>
          <w:sz w:val="22"/>
          <w:szCs w:val="22"/>
        </w:rPr>
        <w:t xml:space="preserve">             3.3 PopulasidanSampel</w:t>
      </w:r>
      <w:r>
        <w:rPr>
          <w:rFonts w:ascii="Arial" w:hAnsi="Arial"/>
          <w:sz w:val="22"/>
          <w:szCs w:val="22"/>
        </w:rPr>
        <w:tab/>
        <w:t>17</w:t>
      </w:r>
    </w:p>
    <w:p w:rsidR="00E77E0A" w:rsidRDefault="00E77E0A" w:rsidP="00E77E0A">
      <w:pPr>
        <w:tabs>
          <w:tab w:val="right" w:leader="dot" w:pos="7938"/>
        </w:tabs>
        <w:rPr>
          <w:rFonts w:ascii="Arial" w:hAnsi="Arial"/>
          <w:sz w:val="22"/>
          <w:szCs w:val="22"/>
        </w:rPr>
      </w:pPr>
      <w:r>
        <w:rPr>
          <w:rFonts w:ascii="Arial" w:hAnsi="Arial"/>
          <w:sz w:val="22"/>
          <w:szCs w:val="22"/>
        </w:rPr>
        <w:t xml:space="preserve">                   3.3.1 Populasi</w:t>
      </w:r>
      <w:r>
        <w:rPr>
          <w:rFonts w:ascii="Arial" w:hAnsi="Arial"/>
          <w:sz w:val="22"/>
          <w:szCs w:val="22"/>
        </w:rPr>
        <w:tab/>
        <w:t>17</w:t>
      </w:r>
    </w:p>
    <w:p w:rsidR="00E77E0A" w:rsidRDefault="00E77E0A" w:rsidP="00E77E0A">
      <w:pPr>
        <w:tabs>
          <w:tab w:val="right" w:leader="dot" w:pos="7938"/>
        </w:tabs>
        <w:rPr>
          <w:rFonts w:ascii="Arial" w:hAnsi="Arial"/>
          <w:sz w:val="22"/>
          <w:szCs w:val="22"/>
        </w:rPr>
      </w:pPr>
      <w:r>
        <w:rPr>
          <w:rFonts w:ascii="Arial" w:hAnsi="Arial"/>
          <w:sz w:val="22"/>
          <w:szCs w:val="22"/>
        </w:rPr>
        <w:t xml:space="preserve">                   3.3.2 Sampel</w:t>
      </w:r>
      <w:r>
        <w:rPr>
          <w:rFonts w:ascii="Arial" w:hAnsi="Arial"/>
          <w:sz w:val="22"/>
          <w:szCs w:val="22"/>
        </w:rPr>
        <w:tab/>
        <w:t>17</w:t>
      </w:r>
    </w:p>
    <w:p w:rsidR="00E77E0A" w:rsidRDefault="00E77E0A" w:rsidP="00E77E0A">
      <w:pPr>
        <w:tabs>
          <w:tab w:val="right" w:leader="dot" w:pos="7938"/>
        </w:tabs>
        <w:rPr>
          <w:rFonts w:ascii="Arial" w:hAnsi="Arial"/>
          <w:sz w:val="22"/>
          <w:szCs w:val="22"/>
        </w:rPr>
      </w:pPr>
      <w:r>
        <w:rPr>
          <w:rFonts w:ascii="Arial" w:hAnsi="Arial"/>
          <w:sz w:val="22"/>
          <w:szCs w:val="22"/>
        </w:rPr>
        <w:t xml:space="preserve">         3.4 Pengumpulan Data</w:t>
      </w:r>
      <w:r>
        <w:rPr>
          <w:rFonts w:ascii="Arial" w:hAnsi="Arial"/>
          <w:sz w:val="22"/>
          <w:szCs w:val="22"/>
        </w:rPr>
        <w:tab/>
        <w:t>18</w:t>
      </w:r>
    </w:p>
    <w:p w:rsidR="00E77E0A" w:rsidRDefault="00E77E0A" w:rsidP="00E77E0A">
      <w:pPr>
        <w:tabs>
          <w:tab w:val="right" w:leader="dot" w:pos="7938"/>
        </w:tabs>
        <w:rPr>
          <w:rFonts w:ascii="Arial" w:hAnsi="Arial"/>
          <w:sz w:val="22"/>
          <w:szCs w:val="22"/>
        </w:rPr>
      </w:pPr>
      <w:r>
        <w:rPr>
          <w:rFonts w:ascii="Arial" w:hAnsi="Arial"/>
          <w:sz w:val="22"/>
          <w:szCs w:val="22"/>
        </w:rPr>
        <w:lastRenderedPageBreak/>
        <w:t xml:space="preserve">               3.4.1 Data Primer</w:t>
      </w:r>
      <w:r>
        <w:rPr>
          <w:rFonts w:ascii="Arial" w:hAnsi="Arial"/>
          <w:sz w:val="22"/>
          <w:szCs w:val="22"/>
        </w:rPr>
        <w:tab/>
        <w:t>18</w:t>
      </w:r>
    </w:p>
    <w:p w:rsidR="00E77E0A" w:rsidRDefault="00E77E0A" w:rsidP="00E77E0A">
      <w:pPr>
        <w:tabs>
          <w:tab w:val="right" w:leader="dot" w:pos="7938"/>
        </w:tabs>
        <w:rPr>
          <w:rFonts w:ascii="Arial" w:hAnsi="Arial"/>
          <w:sz w:val="22"/>
          <w:szCs w:val="22"/>
        </w:rPr>
      </w:pPr>
      <w:r>
        <w:rPr>
          <w:rFonts w:ascii="Arial" w:hAnsi="Arial"/>
          <w:sz w:val="22"/>
          <w:szCs w:val="22"/>
        </w:rPr>
        <w:t xml:space="preserve">               3.4.2 Data Sekunder</w:t>
      </w:r>
      <w:r>
        <w:rPr>
          <w:rFonts w:ascii="Arial" w:hAnsi="Arial"/>
          <w:sz w:val="22"/>
          <w:szCs w:val="22"/>
        </w:rPr>
        <w:tab/>
        <w:t>18</w:t>
      </w:r>
    </w:p>
    <w:p w:rsidR="00E77E0A" w:rsidRDefault="00E77E0A" w:rsidP="00E77E0A">
      <w:pPr>
        <w:tabs>
          <w:tab w:val="right" w:leader="dot" w:pos="7938"/>
        </w:tabs>
        <w:rPr>
          <w:rFonts w:ascii="Arial" w:hAnsi="Arial"/>
          <w:sz w:val="22"/>
          <w:szCs w:val="22"/>
        </w:rPr>
      </w:pPr>
      <w:r>
        <w:rPr>
          <w:rFonts w:ascii="Arial" w:hAnsi="Arial"/>
          <w:sz w:val="22"/>
          <w:szCs w:val="22"/>
        </w:rPr>
        <w:t xml:space="preserve">        3.5 PengolahandanAnalisis Data</w:t>
      </w:r>
      <w:r>
        <w:rPr>
          <w:rFonts w:ascii="Arial" w:hAnsi="Arial"/>
          <w:sz w:val="22"/>
          <w:szCs w:val="22"/>
        </w:rPr>
        <w:tab/>
        <w:t>18</w:t>
      </w:r>
    </w:p>
    <w:p w:rsidR="00E77E0A" w:rsidRDefault="00E77E0A" w:rsidP="00E77E0A">
      <w:pPr>
        <w:tabs>
          <w:tab w:val="right" w:leader="dot" w:pos="7938"/>
        </w:tabs>
        <w:rPr>
          <w:rFonts w:ascii="Arial" w:hAnsi="Arial"/>
          <w:sz w:val="22"/>
          <w:szCs w:val="22"/>
        </w:rPr>
      </w:pPr>
      <w:r>
        <w:rPr>
          <w:rFonts w:ascii="Arial" w:hAnsi="Arial"/>
          <w:sz w:val="22"/>
          <w:szCs w:val="22"/>
        </w:rPr>
        <w:t xml:space="preserve">              3.5.1 Pengolahan Data</w:t>
      </w:r>
      <w:r>
        <w:rPr>
          <w:rFonts w:ascii="Arial" w:hAnsi="Arial"/>
          <w:sz w:val="22"/>
          <w:szCs w:val="22"/>
        </w:rPr>
        <w:tab/>
        <w:t>18</w:t>
      </w:r>
    </w:p>
    <w:p w:rsidR="00E77E0A" w:rsidRDefault="00E77E0A" w:rsidP="00E77E0A">
      <w:pPr>
        <w:tabs>
          <w:tab w:val="right" w:leader="dot" w:pos="7938"/>
        </w:tabs>
        <w:rPr>
          <w:rFonts w:ascii="Arial" w:hAnsi="Arial"/>
          <w:sz w:val="22"/>
          <w:szCs w:val="22"/>
        </w:rPr>
      </w:pPr>
      <w:r>
        <w:rPr>
          <w:rFonts w:ascii="Arial" w:hAnsi="Arial"/>
          <w:sz w:val="22"/>
          <w:szCs w:val="22"/>
        </w:rPr>
        <w:t xml:space="preserve">              3.5.2  Analisis Data</w:t>
      </w:r>
      <w:r>
        <w:rPr>
          <w:rFonts w:ascii="Arial" w:hAnsi="Arial"/>
          <w:sz w:val="22"/>
          <w:szCs w:val="22"/>
        </w:rPr>
        <w:tab/>
        <w:t>19</w:t>
      </w:r>
    </w:p>
    <w:p w:rsidR="00E77E0A" w:rsidRDefault="00E77E0A" w:rsidP="00E77E0A">
      <w:pPr>
        <w:tabs>
          <w:tab w:val="right" w:leader="dot" w:pos="7938"/>
        </w:tabs>
        <w:rPr>
          <w:rFonts w:ascii="Arial" w:hAnsi="Arial"/>
          <w:sz w:val="22"/>
          <w:szCs w:val="22"/>
        </w:rPr>
      </w:pPr>
      <w:r>
        <w:rPr>
          <w:rFonts w:ascii="Arial" w:hAnsi="Arial"/>
          <w:sz w:val="22"/>
          <w:szCs w:val="22"/>
        </w:rPr>
        <w:t xml:space="preserve">        3.6 Cara PengukuranVariabel</w:t>
      </w:r>
      <w:r>
        <w:rPr>
          <w:rFonts w:ascii="Arial" w:hAnsi="Arial"/>
          <w:sz w:val="22"/>
          <w:szCs w:val="22"/>
        </w:rPr>
        <w:tab/>
        <w:t>19</w:t>
      </w:r>
    </w:p>
    <w:p w:rsidR="00E77E0A" w:rsidRDefault="00E77E0A" w:rsidP="00E77E0A">
      <w:pPr>
        <w:tabs>
          <w:tab w:val="right" w:leader="dot" w:pos="7938"/>
        </w:tabs>
        <w:rPr>
          <w:rFonts w:ascii="Arial" w:hAnsi="Arial"/>
          <w:sz w:val="22"/>
          <w:szCs w:val="22"/>
        </w:rPr>
      </w:pPr>
      <w:r>
        <w:rPr>
          <w:rFonts w:ascii="Arial" w:hAnsi="Arial"/>
          <w:sz w:val="22"/>
          <w:szCs w:val="22"/>
        </w:rPr>
        <w:t xml:space="preserve">              3.6.1 Pengetahuan</w:t>
      </w:r>
      <w:r>
        <w:rPr>
          <w:rFonts w:ascii="Arial" w:hAnsi="Arial"/>
          <w:sz w:val="22"/>
          <w:szCs w:val="22"/>
        </w:rPr>
        <w:tab/>
        <w:t>19</w:t>
      </w:r>
    </w:p>
    <w:p w:rsidR="00E77E0A" w:rsidRDefault="00E77E0A" w:rsidP="00E77E0A">
      <w:pPr>
        <w:tabs>
          <w:tab w:val="right" w:leader="dot" w:pos="7938"/>
        </w:tabs>
        <w:rPr>
          <w:rFonts w:ascii="Arial" w:hAnsi="Arial"/>
          <w:sz w:val="22"/>
          <w:szCs w:val="22"/>
        </w:rPr>
      </w:pPr>
      <w:r>
        <w:rPr>
          <w:rFonts w:ascii="Arial" w:hAnsi="Arial"/>
          <w:sz w:val="22"/>
          <w:szCs w:val="22"/>
        </w:rPr>
        <w:t xml:space="preserve">              3.6.2 Sikap</w:t>
      </w:r>
      <w:r>
        <w:rPr>
          <w:rFonts w:ascii="Arial" w:hAnsi="Arial"/>
          <w:sz w:val="22"/>
          <w:szCs w:val="22"/>
        </w:rPr>
        <w:tab/>
        <w:t>20</w:t>
      </w:r>
    </w:p>
    <w:p w:rsidR="00E77E0A" w:rsidRDefault="00E77E0A" w:rsidP="00E77E0A">
      <w:pPr>
        <w:tabs>
          <w:tab w:val="right" w:leader="dot" w:pos="7938"/>
        </w:tabs>
        <w:spacing w:line="360" w:lineRule="auto"/>
        <w:rPr>
          <w:rFonts w:ascii="Arial" w:hAnsi="Arial"/>
          <w:sz w:val="22"/>
          <w:szCs w:val="22"/>
        </w:rPr>
      </w:pPr>
      <w:r>
        <w:rPr>
          <w:rFonts w:ascii="Arial" w:hAnsi="Arial"/>
          <w:sz w:val="22"/>
          <w:szCs w:val="22"/>
        </w:rPr>
        <w:t xml:space="preserve">              3.6.3 Tindakan</w:t>
      </w:r>
      <w:r>
        <w:rPr>
          <w:rFonts w:ascii="Arial" w:hAnsi="Arial"/>
          <w:sz w:val="22"/>
          <w:szCs w:val="22"/>
        </w:rPr>
        <w:tab/>
        <w:t>20</w:t>
      </w:r>
    </w:p>
    <w:p w:rsidR="00E77E0A" w:rsidRDefault="00E77E0A" w:rsidP="00E77E0A">
      <w:pPr>
        <w:tabs>
          <w:tab w:val="right" w:leader="dot" w:pos="7938"/>
        </w:tabs>
        <w:spacing w:line="360" w:lineRule="auto"/>
        <w:rPr>
          <w:rFonts w:ascii="Arial" w:hAnsi="Arial"/>
          <w:b/>
          <w:sz w:val="22"/>
          <w:szCs w:val="22"/>
        </w:rPr>
      </w:pPr>
      <w:r w:rsidRPr="00FD5D8B">
        <w:rPr>
          <w:rFonts w:ascii="Arial" w:hAnsi="Arial"/>
          <w:b/>
          <w:sz w:val="22"/>
          <w:szCs w:val="22"/>
        </w:rPr>
        <w:t>BAB IV HASIL DAN PEMBAHASAN</w:t>
      </w:r>
    </w:p>
    <w:p w:rsidR="00E77E0A" w:rsidRPr="00FD5D8B" w:rsidRDefault="00E77E0A" w:rsidP="00E77E0A">
      <w:pPr>
        <w:tabs>
          <w:tab w:val="right" w:leader="dot" w:pos="7938"/>
        </w:tabs>
        <w:rPr>
          <w:rFonts w:ascii="Arial" w:hAnsi="Arial"/>
          <w:sz w:val="22"/>
          <w:szCs w:val="22"/>
        </w:rPr>
      </w:pPr>
      <w:r>
        <w:rPr>
          <w:rFonts w:ascii="Arial" w:hAnsi="Arial"/>
          <w:sz w:val="22"/>
          <w:szCs w:val="22"/>
        </w:rPr>
        <w:t xml:space="preserve">              4.1 Hasil</w:t>
      </w:r>
      <w:r w:rsidRPr="00FD5D8B">
        <w:rPr>
          <w:rFonts w:ascii="Arial" w:hAnsi="Arial"/>
          <w:sz w:val="22"/>
          <w:szCs w:val="22"/>
        </w:rPr>
        <w:tab/>
      </w:r>
      <w:r>
        <w:rPr>
          <w:rFonts w:ascii="Arial" w:hAnsi="Arial"/>
          <w:sz w:val="22"/>
          <w:szCs w:val="22"/>
        </w:rPr>
        <w:t>21</w:t>
      </w:r>
    </w:p>
    <w:p w:rsidR="00E77E0A" w:rsidRPr="00FD5D8B" w:rsidRDefault="00E77E0A" w:rsidP="00E77E0A">
      <w:pPr>
        <w:tabs>
          <w:tab w:val="right" w:leader="dot" w:pos="7938"/>
        </w:tabs>
        <w:rPr>
          <w:rFonts w:ascii="Arial" w:hAnsi="Arial"/>
          <w:sz w:val="22"/>
          <w:szCs w:val="22"/>
        </w:rPr>
      </w:pPr>
      <w:r>
        <w:rPr>
          <w:rFonts w:ascii="Arial" w:hAnsi="Arial"/>
          <w:sz w:val="22"/>
          <w:szCs w:val="22"/>
        </w:rPr>
        <w:t xml:space="preserve">                    </w:t>
      </w:r>
      <w:r w:rsidRPr="00FD5D8B">
        <w:rPr>
          <w:rFonts w:ascii="Arial" w:hAnsi="Arial"/>
          <w:sz w:val="22"/>
          <w:szCs w:val="22"/>
        </w:rPr>
        <w:t>4.1.1  ProfilLahanPenelitian</w:t>
      </w:r>
      <w:r>
        <w:rPr>
          <w:rFonts w:ascii="Arial" w:hAnsi="Arial"/>
          <w:sz w:val="22"/>
          <w:szCs w:val="22"/>
        </w:rPr>
        <w:tab/>
        <w:t>21</w:t>
      </w:r>
    </w:p>
    <w:p w:rsidR="00E77E0A" w:rsidRPr="00FD5D8B" w:rsidRDefault="00E77E0A" w:rsidP="00E77E0A">
      <w:pPr>
        <w:tabs>
          <w:tab w:val="right" w:leader="dot" w:pos="7938"/>
        </w:tabs>
        <w:rPr>
          <w:rFonts w:ascii="Arial" w:hAnsi="Arial"/>
          <w:sz w:val="22"/>
          <w:szCs w:val="22"/>
        </w:rPr>
      </w:pPr>
      <w:r w:rsidRPr="00FD5D8B">
        <w:rPr>
          <w:rFonts w:ascii="Arial" w:hAnsi="Arial"/>
          <w:sz w:val="22"/>
          <w:szCs w:val="22"/>
        </w:rPr>
        <w:t xml:space="preserve">                 </w:t>
      </w:r>
      <w:r>
        <w:rPr>
          <w:rFonts w:ascii="Arial" w:hAnsi="Arial"/>
          <w:sz w:val="22"/>
          <w:szCs w:val="22"/>
        </w:rPr>
        <w:t xml:space="preserve">  </w:t>
      </w:r>
      <w:r w:rsidRPr="00FD5D8B">
        <w:rPr>
          <w:rFonts w:ascii="Arial" w:hAnsi="Arial"/>
          <w:sz w:val="22"/>
          <w:szCs w:val="22"/>
        </w:rPr>
        <w:t xml:space="preserve"> 4.1.2 KarakteristikResponden</w:t>
      </w:r>
      <w:r>
        <w:rPr>
          <w:rFonts w:ascii="Arial" w:hAnsi="Arial"/>
          <w:sz w:val="22"/>
          <w:szCs w:val="22"/>
        </w:rPr>
        <w:tab/>
        <w:t>21</w:t>
      </w:r>
    </w:p>
    <w:p w:rsidR="00E77E0A" w:rsidRPr="00FD5D8B" w:rsidRDefault="00E77E0A" w:rsidP="00E77E0A">
      <w:pPr>
        <w:tabs>
          <w:tab w:val="right" w:leader="dot" w:pos="7938"/>
        </w:tabs>
        <w:rPr>
          <w:rFonts w:ascii="Arial" w:hAnsi="Arial"/>
          <w:sz w:val="22"/>
          <w:szCs w:val="22"/>
        </w:rPr>
      </w:pPr>
      <w:r w:rsidRPr="00FD5D8B">
        <w:rPr>
          <w:rFonts w:ascii="Arial" w:hAnsi="Arial"/>
          <w:sz w:val="22"/>
          <w:szCs w:val="22"/>
        </w:rPr>
        <w:t xml:space="preserve">                 </w:t>
      </w:r>
      <w:r>
        <w:rPr>
          <w:rFonts w:ascii="Arial" w:hAnsi="Arial"/>
          <w:sz w:val="22"/>
          <w:szCs w:val="22"/>
        </w:rPr>
        <w:t xml:space="preserve">  </w:t>
      </w:r>
      <w:r w:rsidRPr="00FD5D8B">
        <w:rPr>
          <w:rFonts w:ascii="Arial" w:hAnsi="Arial"/>
          <w:sz w:val="22"/>
          <w:szCs w:val="22"/>
        </w:rPr>
        <w:t xml:space="preserve"> 4.1.3 PengetahuanResponden</w:t>
      </w:r>
      <w:r>
        <w:rPr>
          <w:rFonts w:ascii="Arial" w:hAnsi="Arial"/>
          <w:sz w:val="22"/>
          <w:szCs w:val="22"/>
        </w:rPr>
        <w:tab/>
        <w:t>22</w:t>
      </w:r>
    </w:p>
    <w:p w:rsidR="00E77E0A" w:rsidRPr="00FD5D8B" w:rsidRDefault="00E77E0A" w:rsidP="00E77E0A">
      <w:pPr>
        <w:tabs>
          <w:tab w:val="right" w:leader="dot" w:pos="7938"/>
        </w:tabs>
        <w:rPr>
          <w:rFonts w:ascii="Arial" w:hAnsi="Arial"/>
          <w:sz w:val="22"/>
          <w:szCs w:val="22"/>
        </w:rPr>
      </w:pPr>
      <w:r w:rsidRPr="00FD5D8B">
        <w:rPr>
          <w:rFonts w:ascii="Arial" w:hAnsi="Arial"/>
          <w:sz w:val="22"/>
          <w:szCs w:val="22"/>
        </w:rPr>
        <w:t xml:space="preserve">                 </w:t>
      </w:r>
      <w:r>
        <w:rPr>
          <w:rFonts w:ascii="Arial" w:hAnsi="Arial"/>
          <w:sz w:val="22"/>
          <w:szCs w:val="22"/>
        </w:rPr>
        <w:t xml:space="preserve">  </w:t>
      </w:r>
      <w:r w:rsidRPr="00FD5D8B">
        <w:rPr>
          <w:rFonts w:ascii="Arial" w:hAnsi="Arial"/>
          <w:sz w:val="22"/>
          <w:szCs w:val="22"/>
        </w:rPr>
        <w:t xml:space="preserve"> 4.1.4 SikapResponden</w:t>
      </w:r>
      <w:r>
        <w:rPr>
          <w:rFonts w:ascii="Arial" w:hAnsi="Arial"/>
          <w:sz w:val="22"/>
          <w:szCs w:val="22"/>
        </w:rPr>
        <w:tab/>
        <w:t>23</w:t>
      </w:r>
    </w:p>
    <w:p w:rsidR="00E77E0A" w:rsidRPr="00FD5D8B" w:rsidRDefault="00E77E0A" w:rsidP="00E77E0A">
      <w:pPr>
        <w:tabs>
          <w:tab w:val="right" w:leader="dot" w:pos="7938"/>
        </w:tabs>
        <w:rPr>
          <w:rFonts w:ascii="Arial" w:hAnsi="Arial"/>
          <w:sz w:val="22"/>
          <w:szCs w:val="22"/>
        </w:rPr>
      </w:pPr>
      <w:r w:rsidRPr="00FD5D8B">
        <w:rPr>
          <w:rFonts w:ascii="Arial" w:hAnsi="Arial"/>
          <w:sz w:val="22"/>
          <w:szCs w:val="22"/>
        </w:rPr>
        <w:t xml:space="preserve">                  </w:t>
      </w:r>
      <w:r>
        <w:rPr>
          <w:rFonts w:ascii="Arial" w:hAnsi="Arial"/>
          <w:sz w:val="22"/>
          <w:szCs w:val="22"/>
        </w:rPr>
        <w:t xml:space="preserve">  </w:t>
      </w:r>
      <w:r w:rsidRPr="00FD5D8B">
        <w:rPr>
          <w:rFonts w:ascii="Arial" w:hAnsi="Arial"/>
          <w:sz w:val="22"/>
          <w:szCs w:val="22"/>
        </w:rPr>
        <w:t>4.1.5 TindakanResponden</w:t>
      </w:r>
      <w:r>
        <w:rPr>
          <w:rFonts w:ascii="Arial" w:hAnsi="Arial"/>
          <w:sz w:val="22"/>
          <w:szCs w:val="22"/>
        </w:rPr>
        <w:tab/>
        <w:t>24</w:t>
      </w:r>
    </w:p>
    <w:p w:rsidR="00E77E0A" w:rsidRDefault="00E77E0A" w:rsidP="00E77E0A">
      <w:pPr>
        <w:tabs>
          <w:tab w:val="right" w:leader="dot" w:pos="7938"/>
        </w:tabs>
        <w:rPr>
          <w:rFonts w:ascii="Arial" w:hAnsi="Arial"/>
          <w:sz w:val="22"/>
          <w:szCs w:val="22"/>
        </w:rPr>
      </w:pPr>
      <w:r>
        <w:rPr>
          <w:rFonts w:ascii="Arial" w:hAnsi="Arial"/>
          <w:sz w:val="22"/>
          <w:szCs w:val="22"/>
        </w:rPr>
        <w:t xml:space="preserve">             </w:t>
      </w:r>
      <w:r w:rsidRPr="00FD5D8B">
        <w:rPr>
          <w:rFonts w:ascii="Arial" w:hAnsi="Arial"/>
          <w:sz w:val="22"/>
          <w:szCs w:val="22"/>
        </w:rPr>
        <w:t>4.2</w:t>
      </w:r>
      <w:r>
        <w:rPr>
          <w:rFonts w:ascii="Arial" w:hAnsi="Arial"/>
          <w:sz w:val="22"/>
          <w:szCs w:val="22"/>
        </w:rPr>
        <w:t xml:space="preserve">    </w:t>
      </w:r>
      <w:r w:rsidRPr="00FD5D8B">
        <w:rPr>
          <w:rFonts w:ascii="Arial" w:hAnsi="Arial"/>
          <w:sz w:val="22"/>
          <w:szCs w:val="22"/>
        </w:rPr>
        <w:t>Pembahasan</w:t>
      </w:r>
      <w:r>
        <w:rPr>
          <w:rFonts w:ascii="Arial" w:hAnsi="Arial"/>
          <w:sz w:val="22"/>
          <w:szCs w:val="22"/>
        </w:rPr>
        <w:tab/>
        <w:t>24</w:t>
      </w:r>
    </w:p>
    <w:p w:rsidR="00E77E0A" w:rsidRDefault="007E6D9B" w:rsidP="007E6D9B">
      <w:pPr>
        <w:tabs>
          <w:tab w:val="left" w:pos="851"/>
          <w:tab w:val="left" w:pos="993"/>
          <w:tab w:val="left" w:pos="4395"/>
          <w:tab w:val="right" w:leader="dot" w:pos="7938"/>
        </w:tabs>
        <w:ind w:left="1843" w:hanging="992"/>
        <w:rPr>
          <w:rFonts w:ascii="Arial" w:hAnsi="Arial"/>
          <w:sz w:val="22"/>
          <w:szCs w:val="22"/>
        </w:rPr>
      </w:pPr>
      <w:r>
        <w:rPr>
          <w:rFonts w:ascii="Arial" w:hAnsi="Arial"/>
          <w:sz w:val="22"/>
          <w:szCs w:val="22"/>
        </w:rPr>
        <w:t xml:space="preserve">      </w:t>
      </w:r>
      <w:r w:rsidR="00E77E0A">
        <w:rPr>
          <w:rFonts w:ascii="Arial" w:hAnsi="Arial"/>
          <w:sz w:val="22"/>
          <w:szCs w:val="22"/>
        </w:rPr>
        <w:t>4.2.</w:t>
      </w:r>
      <w:r w:rsidR="00E77E0A" w:rsidRPr="00FD5D8B">
        <w:rPr>
          <w:rFonts w:ascii="Arial" w:hAnsi="Arial"/>
          <w:sz w:val="22"/>
          <w:szCs w:val="22"/>
        </w:rPr>
        <w:t>1</w:t>
      </w:r>
      <w:r w:rsidR="00E77E0A">
        <w:rPr>
          <w:rFonts w:ascii="Arial" w:hAnsi="Arial"/>
          <w:sz w:val="22"/>
          <w:szCs w:val="22"/>
        </w:rPr>
        <w:t xml:space="preserve"> </w:t>
      </w:r>
      <w:r>
        <w:rPr>
          <w:rFonts w:ascii="Arial" w:hAnsi="Arial"/>
          <w:sz w:val="22"/>
          <w:szCs w:val="22"/>
        </w:rPr>
        <w:t xml:space="preserve"> </w:t>
      </w:r>
      <w:r w:rsidR="00E77E0A">
        <w:rPr>
          <w:rFonts w:ascii="Arial" w:hAnsi="Arial"/>
          <w:sz w:val="22"/>
          <w:szCs w:val="22"/>
        </w:rPr>
        <w:t>PengetahuanIbuHamilterhadapResiko</w:t>
      </w:r>
      <w:r>
        <w:rPr>
          <w:rFonts w:ascii="Arial" w:hAnsi="Arial"/>
          <w:sz w:val="22"/>
          <w:szCs w:val="22"/>
        </w:rPr>
        <w:t xml:space="preserve">Hipertensi di   </w:t>
      </w:r>
      <w:r w:rsidR="00E77E0A">
        <w:rPr>
          <w:rFonts w:ascii="Arial" w:hAnsi="Arial"/>
          <w:sz w:val="22"/>
          <w:szCs w:val="22"/>
        </w:rPr>
        <w:t>PuskesmasGlugurDaratKecamatan Medan Timur</w:t>
      </w:r>
      <w:r w:rsidR="00E77E0A">
        <w:rPr>
          <w:rFonts w:ascii="Arial" w:hAnsi="Arial"/>
          <w:sz w:val="22"/>
          <w:szCs w:val="22"/>
        </w:rPr>
        <w:tab/>
        <w:t>24</w:t>
      </w:r>
    </w:p>
    <w:p w:rsidR="00E77E0A" w:rsidRDefault="007E6D9B" w:rsidP="00E77E0A">
      <w:pPr>
        <w:tabs>
          <w:tab w:val="left" w:pos="1134"/>
          <w:tab w:val="left" w:pos="4395"/>
          <w:tab w:val="right" w:leader="dot" w:pos="7938"/>
        </w:tabs>
        <w:ind w:left="1701" w:hanging="1559"/>
        <w:rPr>
          <w:rFonts w:ascii="Arial" w:hAnsi="Arial"/>
          <w:sz w:val="22"/>
          <w:szCs w:val="22"/>
        </w:rPr>
      </w:pPr>
      <w:r>
        <w:rPr>
          <w:rFonts w:ascii="Arial" w:hAnsi="Arial"/>
          <w:sz w:val="22"/>
          <w:szCs w:val="22"/>
        </w:rPr>
        <w:t xml:space="preserve">                  </w:t>
      </w:r>
      <w:r w:rsidR="00E77E0A">
        <w:rPr>
          <w:rFonts w:ascii="Arial" w:hAnsi="Arial"/>
          <w:sz w:val="22"/>
          <w:szCs w:val="22"/>
        </w:rPr>
        <w:t>4.2.2</w:t>
      </w:r>
      <w:r>
        <w:rPr>
          <w:rFonts w:ascii="Arial" w:hAnsi="Arial"/>
          <w:sz w:val="22"/>
          <w:szCs w:val="22"/>
        </w:rPr>
        <w:t xml:space="preserve">  </w:t>
      </w:r>
      <w:r w:rsidR="00E77E0A">
        <w:rPr>
          <w:rFonts w:ascii="Arial" w:hAnsi="Arial"/>
          <w:sz w:val="22"/>
          <w:szCs w:val="22"/>
        </w:rPr>
        <w:t xml:space="preserve">SikapIbuHamilterhadapResikoHipertensi di </w:t>
      </w:r>
    </w:p>
    <w:p w:rsidR="00E77E0A" w:rsidRDefault="00E77E0A" w:rsidP="00E77E0A">
      <w:pPr>
        <w:tabs>
          <w:tab w:val="left" w:pos="1134"/>
          <w:tab w:val="left" w:pos="4395"/>
          <w:tab w:val="right" w:leader="dot" w:pos="7938"/>
        </w:tabs>
        <w:ind w:left="1701" w:hanging="1559"/>
        <w:rPr>
          <w:rFonts w:ascii="Arial" w:hAnsi="Arial"/>
          <w:sz w:val="22"/>
          <w:szCs w:val="22"/>
        </w:rPr>
      </w:pPr>
      <w:r>
        <w:rPr>
          <w:rFonts w:ascii="Arial" w:hAnsi="Arial"/>
          <w:sz w:val="22"/>
          <w:szCs w:val="22"/>
        </w:rPr>
        <w:tab/>
      </w:r>
      <w:r>
        <w:rPr>
          <w:rFonts w:ascii="Arial" w:hAnsi="Arial"/>
          <w:sz w:val="22"/>
          <w:szCs w:val="22"/>
        </w:rPr>
        <w:tab/>
      </w:r>
      <w:r w:rsidR="007E6D9B">
        <w:rPr>
          <w:rFonts w:ascii="Arial" w:hAnsi="Arial"/>
          <w:sz w:val="22"/>
          <w:szCs w:val="22"/>
        </w:rPr>
        <w:t xml:space="preserve">   </w:t>
      </w:r>
      <w:r>
        <w:rPr>
          <w:rFonts w:ascii="Arial" w:hAnsi="Arial"/>
          <w:sz w:val="22"/>
          <w:szCs w:val="22"/>
        </w:rPr>
        <w:t>PuskesmasGlugurDaratKecamatan Medan Timur</w:t>
      </w:r>
      <w:r>
        <w:rPr>
          <w:rFonts w:ascii="Arial" w:hAnsi="Arial"/>
          <w:sz w:val="22"/>
          <w:szCs w:val="22"/>
        </w:rPr>
        <w:tab/>
        <w:t>25</w:t>
      </w:r>
    </w:p>
    <w:p w:rsidR="00E77E0A" w:rsidRDefault="007E6D9B" w:rsidP="00E77E0A">
      <w:pPr>
        <w:tabs>
          <w:tab w:val="left" w:pos="1134"/>
          <w:tab w:val="left" w:pos="4395"/>
          <w:tab w:val="right" w:leader="dot" w:pos="7938"/>
        </w:tabs>
        <w:ind w:left="1701" w:hanging="1559"/>
        <w:rPr>
          <w:rFonts w:ascii="Arial" w:hAnsi="Arial"/>
          <w:sz w:val="22"/>
          <w:szCs w:val="22"/>
        </w:rPr>
      </w:pPr>
      <w:r>
        <w:rPr>
          <w:rFonts w:ascii="Arial" w:hAnsi="Arial"/>
          <w:sz w:val="22"/>
          <w:szCs w:val="22"/>
        </w:rPr>
        <w:t xml:space="preserve">                  </w:t>
      </w:r>
      <w:r w:rsidR="00E77E0A">
        <w:rPr>
          <w:rFonts w:ascii="Arial" w:hAnsi="Arial"/>
          <w:sz w:val="22"/>
          <w:szCs w:val="22"/>
        </w:rPr>
        <w:t>4.2.3</w:t>
      </w:r>
      <w:r>
        <w:rPr>
          <w:rFonts w:ascii="Arial" w:hAnsi="Arial"/>
          <w:sz w:val="22"/>
          <w:szCs w:val="22"/>
        </w:rPr>
        <w:t xml:space="preserve">   </w:t>
      </w:r>
      <w:r w:rsidR="00E77E0A">
        <w:rPr>
          <w:rFonts w:ascii="Arial" w:hAnsi="Arial"/>
          <w:sz w:val="22"/>
          <w:szCs w:val="22"/>
        </w:rPr>
        <w:t xml:space="preserve">TindakanIbuHamilterhadapResikoHipertensi di   </w:t>
      </w:r>
    </w:p>
    <w:p w:rsidR="00E77E0A" w:rsidRDefault="00E77E0A" w:rsidP="00E77E0A">
      <w:pPr>
        <w:tabs>
          <w:tab w:val="left" w:pos="1134"/>
          <w:tab w:val="left" w:pos="4395"/>
          <w:tab w:val="right" w:leader="dot" w:pos="7938"/>
        </w:tabs>
        <w:ind w:left="1701" w:hanging="1559"/>
        <w:rPr>
          <w:rFonts w:ascii="Arial" w:hAnsi="Arial"/>
          <w:sz w:val="22"/>
          <w:szCs w:val="22"/>
        </w:rPr>
      </w:pPr>
      <w:r>
        <w:rPr>
          <w:rFonts w:ascii="Arial" w:hAnsi="Arial"/>
          <w:sz w:val="22"/>
          <w:szCs w:val="22"/>
        </w:rPr>
        <w:tab/>
      </w:r>
      <w:r>
        <w:rPr>
          <w:rFonts w:ascii="Arial" w:hAnsi="Arial"/>
          <w:sz w:val="22"/>
          <w:szCs w:val="22"/>
        </w:rPr>
        <w:tab/>
      </w:r>
      <w:r w:rsidR="007E6D9B">
        <w:rPr>
          <w:rFonts w:ascii="Arial" w:hAnsi="Arial"/>
          <w:sz w:val="22"/>
          <w:szCs w:val="22"/>
        </w:rPr>
        <w:t xml:space="preserve">    </w:t>
      </w:r>
      <w:r>
        <w:rPr>
          <w:rFonts w:ascii="Arial" w:hAnsi="Arial"/>
          <w:sz w:val="22"/>
          <w:szCs w:val="22"/>
        </w:rPr>
        <w:t>PuskesmasGlugurDaratKecamatan Medan Timur</w:t>
      </w:r>
      <w:r>
        <w:rPr>
          <w:rFonts w:ascii="Arial" w:hAnsi="Arial"/>
          <w:sz w:val="22"/>
          <w:szCs w:val="22"/>
        </w:rPr>
        <w:tab/>
        <w:t>26</w:t>
      </w:r>
    </w:p>
    <w:p w:rsidR="00E77E0A" w:rsidRPr="00FD5D8B" w:rsidRDefault="00E77E0A" w:rsidP="00E77E0A">
      <w:pPr>
        <w:tabs>
          <w:tab w:val="left" w:pos="1134"/>
          <w:tab w:val="left" w:pos="4395"/>
          <w:tab w:val="right" w:leader="dot" w:pos="7938"/>
        </w:tabs>
        <w:ind w:left="1701" w:hanging="1559"/>
        <w:rPr>
          <w:rFonts w:ascii="Arial" w:hAnsi="Arial"/>
          <w:sz w:val="22"/>
          <w:szCs w:val="22"/>
        </w:rPr>
      </w:pPr>
    </w:p>
    <w:p w:rsidR="00E77E0A" w:rsidRDefault="00E77E0A" w:rsidP="00E77E0A">
      <w:pPr>
        <w:tabs>
          <w:tab w:val="left" w:pos="1114"/>
        </w:tabs>
        <w:rPr>
          <w:rFonts w:ascii="Arial" w:hAnsi="Arial"/>
          <w:b/>
          <w:sz w:val="22"/>
          <w:szCs w:val="22"/>
        </w:rPr>
      </w:pPr>
      <w:r>
        <w:rPr>
          <w:rFonts w:ascii="Arial" w:hAnsi="Arial"/>
          <w:b/>
          <w:sz w:val="22"/>
          <w:szCs w:val="22"/>
        </w:rPr>
        <w:t xml:space="preserve">BAB V KESIMPULAN DAN SARAN      </w:t>
      </w:r>
    </w:p>
    <w:p w:rsidR="00E77E0A" w:rsidRDefault="00E77E0A" w:rsidP="00E77E0A">
      <w:pPr>
        <w:tabs>
          <w:tab w:val="left" w:pos="1114"/>
        </w:tabs>
        <w:rPr>
          <w:rFonts w:ascii="Arial" w:hAnsi="Arial"/>
          <w:b/>
          <w:sz w:val="22"/>
          <w:szCs w:val="22"/>
        </w:rPr>
      </w:pPr>
    </w:p>
    <w:p w:rsidR="00E77E0A" w:rsidRDefault="00E77E0A" w:rsidP="007E6D9B">
      <w:pPr>
        <w:tabs>
          <w:tab w:val="left" w:pos="1114"/>
          <w:tab w:val="center" w:leader="dot" w:pos="7797"/>
        </w:tabs>
        <w:rPr>
          <w:rFonts w:ascii="Arial" w:hAnsi="Arial"/>
          <w:sz w:val="22"/>
          <w:szCs w:val="22"/>
        </w:rPr>
      </w:pPr>
      <w:r>
        <w:rPr>
          <w:rFonts w:ascii="Arial" w:hAnsi="Arial"/>
          <w:sz w:val="22"/>
          <w:szCs w:val="22"/>
        </w:rPr>
        <w:t>5.1 Kesimpulan</w:t>
      </w:r>
      <w:r>
        <w:rPr>
          <w:rFonts w:ascii="Arial" w:hAnsi="Arial"/>
          <w:sz w:val="22"/>
          <w:szCs w:val="22"/>
        </w:rPr>
        <w:tab/>
        <w:t>27</w:t>
      </w:r>
    </w:p>
    <w:p w:rsidR="00E77E0A" w:rsidRDefault="00E77E0A" w:rsidP="007E6D9B">
      <w:pPr>
        <w:tabs>
          <w:tab w:val="left" w:pos="1114"/>
          <w:tab w:val="center" w:leader="dot" w:pos="7797"/>
          <w:tab w:val="center" w:leader="dot" w:pos="7938"/>
        </w:tabs>
        <w:rPr>
          <w:rFonts w:ascii="Arial" w:hAnsi="Arial"/>
          <w:b/>
          <w:sz w:val="22"/>
          <w:szCs w:val="22"/>
        </w:rPr>
      </w:pPr>
      <w:r>
        <w:rPr>
          <w:rFonts w:ascii="Arial" w:hAnsi="Arial"/>
          <w:sz w:val="22"/>
          <w:szCs w:val="22"/>
        </w:rPr>
        <w:t>5.2 Saran</w:t>
      </w:r>
      <w:r w:rsidR="007E6D9B">
        <w:rPr>
          <w:rFonts w:ascii="Arial" w:hAnsi="Arial"/>
          <w:sz w:val="22"/>
          <w:szCs w:val="22"/>
        </w:rPr>
        <w:tab/>
      </w:r>
      <w:r>
        <w:rPr>
          <w:rFonts w:ascii="Arial" w:hAnsi="Arial"/>
          <w:sz w:val="22"/>
          <w:szCs w:val="22"/>
        </w:rPr>
        <w:tab/>
      </w:r>
      <w:r w:rsidR="007E6D9B">
        <w:rPr>
          <w:rFonts w:ascii="Arial" w:hAnsi="Arial"/>
          <w:sz w:val="22"/>
          <w:szCs w:val="22"/>
        </w:rPr>
        <w:t>27</w:t>
      </w:r>
    </w:p>
    <w:p w:rsidR="00E77E0A" w:rsidRDefault="00E77E0A" w:rsidP="007E6D9B">
      <w:pPr>
        <w:tabs>
          <w:tab w:val="center" w:leader="dot" w:pos="7938"/>
        </w:tabs>
        <w:rPr>
          <w:rFonts w:ascii="Arial" w:hAnsi="Arial"/>
          <w:b/>
          <w:sz w:val="22"/>
          <w:szCs w:val="22"/>
        </w:rPr>
      </w:pPr>
    </w:p>
    <w:p w:rsidR="00E77E0A" w:rsidRPr="00172C15" w:rsidRDefault="00E77E0A" w:rsidP="00E77E0A">
      <w:pPr>
        <w:tabs>
          <w:tab w:val="right" w:leader="dot" w:pos="7938"/>
        </w:tabs>
        <w:rPr>
          <w:rFonts w:ascii="Arial" w:hAnsi="Arial"/>
          <w:b/>
          <w:sz w:val="22"/>
          <w:szCs w:val="22"/>
        </w:rPr>
      </w:pPr>
      <w:r w:rsidRPr="00172C15">
        <w:rPr>
          <w:rFonts w:ascii="Arial" w:hAnsi="Arial"/>
          <w:b/>
          <w:sz w:val="22"/>
          <w:szCs w:val="22"/>
        </w:rPr>
        <w:t>DAFTAR PUSTAKA</w:t>
      </w:r>
      <w:r w:rsidRPr="00172C15">
        <w:rPr>
          <w:rFonts w:ascii="Arial" w:hAnsi="Arial"/>
          <w:b/>
          <w:sz w:val="22"/>
          <w:szCs w:val="22"/>
        </w:rPr>
        <w:tab/>
      </w:r>
      <w:r>
        <w:rPr>
          <w:rFonts w:ascii="Arial" w:hAnsi="Arial"/>
          <w:b/>
          <w:sz w:val="22"/>
          <w:szCs w:val="22"/>
        </w:rPr>
        <w:t>28</w:t>
      </w:r>
    </w:p>
    <w:p w:rsidR="00E77E0A" w:rsidRPr="00172C15" w:rsidRDefault="00E77E0A" w:rsidP="00E77E0A">
      <w:pPr>
        <w:tabs>
          <w:tab w:val="center" w:leader="dot" w:pos="7797"/>
        </w:tabs>
        <w:rPr>
          <w:rFonts w:ascii="Arial" w:hAnsi="Arial"/>
          <w:b/>
          <w:sz w:val="22"/>
          <w:szCs w:val="22"/>
        </w:rPr>
      </w:pPr>
      <w:r w:rsidRPr="00172C15">
        <w:rPr>
          <w:rFonts w:ascii="Arial" w:hAnsi="Arial"/>
          <w:b/>
          <w:sz w:val="22"/>
          <w:szCs w:val="22"/>
        </w:rPr>
        <w:t>LAMPIRAN</w:t>
      </w:r>
      <w:r>
        <w:rPr>
          <w:rFonts w:ascii="Arial" w:hAnsi="Arial"/>
          <w:b/>
          <w:sz w:val="22"/>
          <w:szCs w:val="22"/>
        </w:rPr>
        <w:tab/>
        <w:t>30</w:t>
      </w:r>
    </w:p>
    <w:p w:rsidR="00E77E0A" w:rsidRPr="00172C15" w:rsidRDefault="00E77E0A" w:rsidP="00E77E0A">
      <w:pPr>
        <w:tabs>
          <w:tab w:val="left" w:pos="-851"/>
          <w:tab w:val="left" w:pos="284"/>
          <w:tab w:val="right" w:leader="dot" w:pos="7938"/>
        </w:tabs>
        <w:spacing w:line="360" w:lineRule="auto"/>
        <w:rPr>
          <w:rFonts w:ascii="Arial" w:hAnsi="Arial"/>
          <w:b/>
          <w:sz w:val="22"/>
          <w:szCs w:val="22"/>
        </w:rPr>
      </w:pPr>
    </w:p>
    <w:p w:rsidR="00E77E0A" w:rsidRPr="005B40E0" w:rsidRDefault="00E77E0A" w:rsidP="00E77E0A">
      <w:pPr>
        <w:tabs>
          <w:tab w:val="left" w:pos="-851"/>
          <w:tab w:val="left" w:pos="284"/>
          <w:tab w:val="right" w:leader="dot" w:pos="7938"/>
        </w:tabs>
        <w:spacing w:line="360" w:lineRule="auto"/>
        <w:rPr>
          <w:rFonts w:ascii="Arial" w:hAnsi="Arial"/>
          <w:sz w:val="22"/>
          <w:szCs w:val="22"/>
        </w:rPr>
      </w:pPr>
    </w:p>
    <w:p w:rsidR="00E77E0A" w:rsidRDefault="00E77E0A" w:rsidP="00E77E0A">
      <w:pPr>
        <w:tabs>
          <w:tab w:val="left" w:pos="-851"/>
          <w:tab w:val="left" w:pos="284"/>
          <w:tab w:val="right" w:leader="dot" w:pos="7938"/>
        </w:tabs>
        <w:spacing w:line="360" w:lineRule="auto"/>
        <w:rPr>
          <w:rFonts w:ascii="Arial" w:hAnsi="Arial"/>
          <w:sz w:val="22"/>
          <w:szCs w:val="22"/>
        </w:rPr>
      </w:pPr>
    </w:p>
    <w:p w:rsidR="00E77E0A" w:rsidRDefault="00E77E0A" w:rsidP="00E77E0A">
      <w:pPr>
        <w:tabs>
          <w:tab w:val="left" w:pos="-851"/>
          <w:tab w:val="left" w:pos="284"/>
          <w:tab w:val="right" w:leader="dot" w:pos="7938"/>
        </w:tabs>
        <w:spacing w:line="360" w:lineRule="auto"/>
        <w:rPr>
          <w:rFonts w:ascii="Arial" w:hAnsi="Arial"/>
          <w:sz w:val="22"/>
          <w:szCs w:val="22"/>
        </w:rPr>
      </w:pPr>
    </w:p>
    <w:p w:rsidR="00E77E0A" w:rsidRDefault="00E77E0A" w:rsidP="00E77E0A">
      <w:pPr>
        <w:tabs>
          <w:tab w:val="left" w:pos="-851"/>
          <w:tab w:val="left" w:pos="284"/>
          <w:tab w:val="right" w:leader="dot" w:pos="7938"/>
        </w:tabs>
        <w:spacing w:line="360" w:lineRule="auto"/>
        <w:rPr>
          <w:rFonts w:ascii="Arial" w:hAnsi="Arial"/>
          <w:sz w:val="22"/>
          <w:szCs w:val="22"/>
        </w:rPr>
      </w:pPr>
    </w:p>
    <w:p w:rsidR="00E77E0A" w:rsidRDefault="00E77E0A" w:rsidP="00E77E0A">
      <w:pPr>
        <w:tabs>
          <w:tab w:val="left" w:pos="-851"/>
          <w:tab w:val="left" w:pos="284"/>
          <w:tab w:val="right" w:leader="dot" w:pos="7938"/>
        </w:tabs>
        <w:spacing w:line="360" w:lineRule="auto"/>
        <w:rPr>
          <w:rFonts w:ascii="Arial" w:hAnsi="Arial"/>
          <w:sz w:val="22"/>
          <w:szCs w:val="22"/>
        </w:rPr>
      </w:pPr>
    </w:p>
    <w:p w:rsidR="009215FA" w:rsidRDefault="009215FA" w:rsidP="00E77E0A">
      <w:pPr>
        <w:tabs>
          <w:tab w:val="left" w:pos="-851"/>
          <w:tab w:val="left" w:pos="284"/>
          <w:tab w:val="right" w:leader="dot" w:pos="7938"/>
        </w:tabs>
        <w:spacing w:line="360" w:lineRule="auto"/>
        <w:rPr>
          <w:rFonts w:ascii="Arial" w:hAnsi="Arial"/>
          <w:sz w:val="22"/>
          <w:szCs w:val="22"/>
        </w:rPr>
      </w:pPr>
    </w:p>
    <w:p w:rsidR="009215FA" w:rsidRDefault="009215FA" w:rsidP="00E77E0A">
      <w:pPr>
        <w:tabs>
          <w:tab w:val="left" w:pos="-851"/>
          <w:tab w:val="left" w:pos="284"/>
          <w:tab w:val="right" w:leader="dot" w:pos="7938"/>
        </w:tabs>
        <w:spacing w:line="360" w:lineRule="auto"/>
        <w:rPr>
          <w:rFonts w:ascii="Arial" w:hAnsi="Arial"/>
          <w:sz w:val="22"/>
          <w:szCs w:val="22"/>
        </w:rPr>
      </w:pPr>
    </w:p>
    <w:p w:rsidR="009215FA" w:rsidRDefault="009215FA" w:rsidP="00E77E0A">
      <w:pPr>
        <w:tabs>
          <w:tab w:val="left" w:pos="-851"/>
          <w:tab w:val="left" w:pos="284"/>
          <w:tab w:val="right" w:leader="dot" w:pos="7938"/>
        </w:tabs>
        <w:spacing w:line="360" w:lineRule="auto"/>
        <w:rPr>
          <w:rFonts w:ascii="Arial" w:hAnsi="Arial"/>
          <w:sz w:val="22"/>
          <w:szCs w:val="22"/>
        </w:rPr>
      </w:pPr>
    </w:p>
    <w:p w:rsidR="00B67DF8" w:rsidRDefault="00B67DF8" w:rsidP="00E77E0A">
      <w:pPr>
        <w:tabs>
          <w:tab w:val="left" w:pos="-851"/>
          <w:tab w:val="left" w:pos="284"/>
          <w:tab w:val="right" w:leader="dot" w:pos="7938"/>
        </w:tabs>
        <w:spacing w:line="360" w:lineRule="auto"/>
        <w:rPr>
          <w:rFonts w:ascii="Arial" w:hAnsi="Arial"/>
          <w:sz w:val="22"/>
          <w:szCs w:val="22"/>
        </w:rPr>
      </w:pPr>
    </w:p>
    <w:p w:rsidR="009215FA" w:rsidRDefault="009215FA" w:rsidP="00E77E0A">
      <w:pPr>
        <w:tabs>
          <w:tab w:val="left" w:pos="-851"/>
          <w:tab w:val="left" w:pos="284"/>
          <w:tab w:val="right" w:leader="dot" w:pos="7938"/>
        </w:tabs>
        <w:spacing w:line="360" w:lineRule="auto"/>
        <w:rPr>
          <w:rFonts w:ascii="Arial" w:hAnsi="Arial"/>
          <w:sz w:val="22"/>
          <w:szCs w:val="22"/>
        </w:rPr>
      </w:pPr>
    </w:p>
    <w:p w:rsidR="00E77E0A" w:rsidRPr="00DC11C9" w:rsidRDefault="00E77E0A" w:rsidP="00E77E0A">
      <w:pPr>
        <w:tabs>
          <w:tab w:val="left" w:pos="-851"/>
          <w:tab w:val="left" w:pos="284"/>
          <w:tab w:val="right" w:leader="dot" w:pos="7938"/>
        </w:tabs>
        <w:spacing w:line="360" w:lineRule="auto"/>
        <w:rPr>
          <w:rFonts w:ascii="Arial" w:hAnsi="Arial"/>
          <w:b/>
          <w:szCs w:val="22"/>
        </w:rPr>
      </w:pPr>
    </w:p>
    <w:p w:rsidR="00E77E0A" w:rsidRDefault="00E77E0A" w:rsidP="007E6D9B">
      <w:pPr>
        <w:tabs>
          <w:tab w:val="center" w:leader="dot" w:pos="7938"/>
        </w:tabs>
        <w:spacing w:line="480" w:lineRule="auto"/>
        <w:jc w:val="center"/>
        <w:rPr>
          <w:rFonts w:ascii="Arial" w:hAnsi="Arial"/>
          <w:b/>
          <w:szCs w:val="22"/>
        </w:rPr>
      </w:pPr>
      <w:r w:rsidRPr="00E6273B">
        <w:rPr>
          <w:rFonts w:ascii="Arial" w:hAnsi="Arial"/>
          <w:b/>
          <w:szCs w:val="22"/>
        </w:rPr>
        <w:lastRenderedPageBreak/>
        <w:t>DAFTAR GAMBAR</w:t>
      </w:r>
    </w:p>
    <w:p w:rsidR="00E77E0A" w:rsidRPr="00E6273B" w:rsidRDefault="007E6D9B" w:rsidP="00E77E0A">
      <w:pPr>
        <w:tabs>
          <w:tab w:val="center" w:leader="dot" w:pos="7938"/>
        </w:tabs>
        <w:spacing w:line="480" w:lineRule="auto"/>
        <w:rPr>
          <w:rFonts w:ascii="Arial" w:hAnsi="Arial"/>
          <w:b/>
          <w:szCs w:val="22"/>
        </w:rPr>
      </w:pPr>
      <w:r>
        <w:rPr>
          <w:rFonts w:ascii="Arial" w:hAnsi="Arial"/>
          <w:b/>
          <w:szCs w:val="22"/>
        </w:rPr>
        <w:t xml:space="preserve">                                                                                                        </w:t>
      </w:r>
      <w:r w:rsidR="00E77E0A">
        <w:rPr>
          <w:rFonts w:ascii="Arial" w:hAnsi="Arial"/>
          <w:b/>
          <w:szCs w:val="22"/>
        </w:rPr>
        <w:t>Halaman</w:t>
      </w:r>
    </w:p>
    <w:p w:rsidR="00E77E0A" w:rsidRPr="00E6273B" w:rsidRDefault="00E77E0A" w:rsidP="00E77E0A">
      <w:pPr>
        <w:tabs>
          <w:tab w:val="center" w:leader="dot" w:pos="7797"/>
        </w:tabs>
        <w:spacing w:line="480" w:lineRule="auto"/>
        <w:outlineLvl w:val="0"/>
        <w:rPr>
          <w:rFonts w:ascii="Arial" w:hAnsi="Arial"/>
          <w:sz w:val="22"/>
          <w:szCs w:val="22"/>
        </w:rPr>
      </w:pPr>
      <w:r w:rsidRPr="00E6273B">
        <w:rPr>
          <w:rFonts w:ascii="Arial" w:hAnsi="Arial"/>
          <w:sz w:val="22"/>
          <w:szCs w:val="22"/>
        </w:rPr>
        <w:t>Gambar</w:t>
      </w:r>
      <w:r>
        <w:rPr>
          <w:rFonts w:ascii="Arial" w:hAnsi="Arial"/>
          <w:sz w:val="22"/>
          <w:szCs w:val="22"/>
        </w:rPr>
        <w:t xml:space="preserve"> 2.1.KerangkaKonsep</w:t>
      </w:r>
      <w:r>
        <w:rPr>
          <w:rFonts w:ascii="Arial" w:hAnsi="Arial"/>
          <w:sz w:val="22"/>
          <w:szCs w:val="22"/>
        </w:rPr>
        <w:tab/>
        <w:t>15</w:t>
      </w:r>
    </w:p>
    <w:p w:rsidR="00E77E0A" w:rsidRPr="00E6273B" w:rsidRDefault="00E77E0A" w:rsidP="00E77E0A">
      <w:pPr>
        <w:tabs>
          <w:tab w:val="center" w:leader="dot" w:pos="7938"/>
        </w:tabs>
        <w:spacing w:line="48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Pr="00E6273B" w:rsidRDefault="00E77E0A" w:rsidP="00E77E0A">
      <w:pPr>
        <w:tabs>
          <w:tab w:val="center" w:leader="dot" w:pos="7938"/>
        </w:tabs>
        <w:spacing w:line="360" w:lineRule="auto"/>
        <w:rPr>
          <w:rFonts w:ascii="Arial" w:hAnsi="Arial"/>
          <w:b/>
          <w:sz w:val="22"/>
          <w:szCs w:val="22"/>
        </w:rPr>
      </w:pPr>
    </w:p>
    <w:p w:rsidR="00E77E0A" w:rsidRDefault="00E77E0A" w:rsidP="00E77E0A">
      <w:pPr>
        <w:tabs>
          <w:tab w:val="center" w:leader="dot" w:pos="7938"/>
        </w:tabs>
        <w:spacing w:line="360" w:lineRule="auto"/>
        <w:rPr>
          <w:rFonts w:ascii="Arial" w:hAnsi="Arial"/>
          <w:b/>
          <w:sz w:val="22"/>
          <w:szCs w:val="22"/>
        </w:rPr>
      </w:pPr>
    </w:p>
    <w:p w:rsidR="00E77E0A" w:rsidRDefault="00E77E0A" w:rsidP="00E77E0A">
      <w:pPr>
        <w:tabs>
          <w:tab w:val="center" w:leader="dot" w:pos="7938"/>
        </w:tabs>
        <w:spacing w:line="360" w:lineRule="auto"/>
        <w:rPr>
          <w:rFonts w:ascii="Arial" w:hAnsi="Arial"/>
          <w:b/>
          <w:sz w:val="22"/>
          <w:szCs w:val="22"/>
        </w:rPr>
      </w:pPr>
    </w:p>
    <w:p w:rsidR="00E77E0A" w:rsidRDefault="00E77E0A" w:rsidP="00E77E0A">
      <w:pPr>
        <w:tabs>
          <w:tab w:val="center" w:leader="dot" w:pos="7938"/>
        </w:tabs>
        <w:spacing w:line="360" w:lineRule="auto"/>
        <w:rPr>
          <w:rFonts w:ascii="Arial" w:hAnsi="Arial"/>
          <w:b/>
          <w:sz w:val="22"/>
          <w:szCs w:val="22"/>
        </w:rPr>
      </w:pPr>
    </w:p>
    <w:p w:rsidR="007E6D9B" w:rsidRDefault="007E6D9B" w:rsidP="00E77E0A">
      <w:pPr>
        <w:tabs>
          <w:tab w:val="center" w:leader="dot" w:pos="7938"/>
        </w:tabs>
        <w:spacing w:line="360" w:lineRule="auto"/>
        <w:rPr>
          <w:rFonts w:ascii="Arial" w:hAnsi="Arial"/>
          <w:b/>
          <w:sz w:val="22"/>
          <w:szCs w:val="22"/>
        </w:rPr>
      </w:pPr>
    </w:p>
    <w:p w:rsidR="00E77E0A" w:rsidRDefault="00E77E0A" w:rsidP="00E77E0A">
      <w:pPr>
        <w:tabs>
          <w:tab w:val="center" w:leader="dot" w:pos="7938"/>
        </w:tabs>
        <w:spacing w:line="480" w:lineRule="auto"/>
        <w:jc w:val="center"/>
        <w:rPr>
          <w:rFonts w:ascii="Arial" w:hAnsi="Arial"/>
          <w:b/>
          <w:szCs w:val="22"/>
        </w:rPr>
      </w:pPr>
      <w:r w:rsidRPr="00E6273B">
        <w:rPr>
          <w:rFonts w:ascii="Arial" w:hAnsi="Arial"/>
          <w:b/>
          <w:szCs w:val="22"/>
        </w:rPr>
        <w:lastRenderedPageBreak/>
        <w:t>DAFTAR TABEL</w:t>
      </w:r>
    </w:p>
    <w:p w:rsidR="00E77E0A" w:rsidRPr="00E6273B" w:rsidRDefault="007E6D9B" w:rsidP="00E77E0A">
      <w:pPr>
        <w:tabs>
          <w:tab w:val="center" w:leader="dot" w:pos="7938"/>
        </w:tabs>
        <w:spacing w:line="480" w:lineRule="auto"/>
        <w:jc w:val="center"/>
        <w:rPr>
          <w:rFonts w:ascii="Arial" w:hAnsi="Arial"/>
          <w:b/>
          <w:szCs w:val="22"/>
        </w:rPr>
      </w:pPr>
      <w:r>
        <w:rPr>
          <w:rFonts w:ascii="Arial" w:hAnsi="Arial"/>
          <w:b/>
          <w:szCs w:val="22"/>
        </w:rPr>
        <w:t xml:space="preserve">                                                                                                     </w:t>
      </w:r>
      <w:r w:rsidR="00E77E0A">
        <w:rPr>
          <w:rFonts w:ascii="Arial" w:hAnsi="Arial"/>
          <w:b/>
          <w:szCs w:val="22"/>
        </w:rPr>
        <w:t>Halaman</w:t>
      </w:r>
    </w:p>
    <w:p w:rsidR="00E77E0A" w:rsidRPr="00DC11C9" w:rsidRDefault="00E77E0A" w:rsidP="00E77E0A">
      <w:pPr>
        <w:tabs>
          <w:tab w:val="center" w:leader="dot" w:pos="7797"/>
        </w:tabs>
        <w:spacing w:line="360" w:lineRule="auto"/>
        <w:outlineLvl w:val="0"/>
        <w:rPr>
          <w:rFonts w:ascii="Arial" w:hAnsi="Arial"/>
          <w:sz w:val="22"/>
          <w:szCs w:val="22"/>
        </w:rPr>
      </w:pPr>
      <w:r w:rsidRPr="00DC11C9">
        <w:rPr>
          <w:rFonts w:ascii="Arial" w:hAnsi="Arial"/>
          <w:sz w:val="22"/>
          <w:szCs w:val="22"/>
        </w:rPr>
        <w:t>Tabel2.1</w:t>
      </w:r>
      <w:r w:rsidR="007B2837">
        <w:rPr>
          <w:rFonts w:ascii="Arial" w:hAnsi="Arial"/>
          <w:sz w:val="22"/>
          <w:szCs w:val="22"/>
        </w:rPr>
        <w:t xml:space="preserve">  </w:t>
      </w:r>
      <w:r w:rsidR="00B67DF8">
        <w:rPr>
          <w:rFonts w:ascii="Arial" w:hAnsi="Arial"/>
          <w:sz w:val="22"/>
          <w:szCs w:val="22"/>
        </w:rPr>
        <w:t xml:space="preserve">  </w:t>
      </w:r>
      <w:r w:rsidRPr="00DC11C9">
        <w:rPr>
          <w:rFonts w:ascii="Arial" w:hAnsi="Arial"/>
          <w:sz w:val="22"/>
          <w:szCs w:val="22"/>
        </w:rPr>
        <w:t>KlasifikasiPembagianDerajatKeparahanHipertensi</w:t>
      </w:r>
      <w:r w:rsidRPr="00DC11C9">
        <w:rPr>
          <w:rFonts w:ascii="Arial" w:hAnsi="Arial"/>
          <w:sz w:val="22"/>
          <w:szCs w:val="22"/>
        </w:rPr>
        <w:tab/>
        <w:t>..8</w:t>
      </w:r>
    </w:p>
    <w:p w:rsidR="00E77E0A" w:rsidRPr="00DC11C9" w:rsidRDefault="00E77E0A" w:rsidP="00E77E0A">
      <w:pPr>
        <w:tabs>
          <w:tab w:val="center" w:leader="dot" w:pos="7797"/>
        </w:tabs>
        <w:ind w:right="246"/>
        <w:outlineLvl w:val="0"/>
        <w:rPr>
          <w:rFonts w:ascii="Arial" w:hAnsi="Arial"/>
          <w:sz w:val="22"/>
          <w:szCs w:val="22"/>
        </w:rPr>
      </w:pPr>
      <w:r w:rsidRPr="00DC11C9">
        <w:rPr>
          <w:rFonts w:ascii="Arial" w:hAnsi="Arial"/>
          <w:sz w:val="22"/>
          <w:szCs w:val="22"/>
        </w:rPr>
        <w:t>Tabel2.2</w:t>
      </w:r>
      <w:r w:rsidR="007E6D9B">
        <w:rPr>
          <w:rFonts w:ascii="Arial" w:hAnsi="Arial"/>
          <w:sz w:val="22"/>
          <w:szCs w:val="22"/>
        </w:rPr>
        <w:t xml:space="preserve"> </w:t>
      </w:r>
      <w:r w:rsidR="007B2837">
        <w:rPr>
          <w:rFonts w:ascii="Arial" w:hAnsi="Arial"/>
          <w:sz w:val="22"/>
          <w:szCs w:val="22"/>
        </w:rPr>
        <w:t xml:space="preserve"> </w:t>
      </w:r>
      <w:r w:rsidR="00B67DF8">
        <w:rPr>
          <w:rFonts w:ascii="Arial" w:hAnsi="Arial"/>
          <w:sz w:val="22"/>
          <w:szCs w:val="22"/>
        </w:rPr>
        <w:t xml:space="preserve">  </w:t>
      </w:r>
      <w:r>
        <w:rPr>
          <w:rFonts w:ascii="Arial" w:hAnsi="Arial"/>
          <w:sz w:val="22"/>
          <w:szCs w:val="22"/>
        </w:rPr>
        <w:t>PengobatanHipertensipadaIbuH</w:t>
      </w:r>
      <w:r w:rsidRPr="00DC11C9">
        <w:rPr>
          <w:rFonts w:ascii="Arial" w:hAnsi="Arial"/>
          <w:sz w:val="22"/>
          <w:szCs w:val="22"/>
        </w:rPr>
        <w:t>amil di Puskesmas</w:t>
      </w:r>
    </w:p>
    <w:p w:rsidR="00E77E0A" w:rsidRDefault="00B67DF8" w:rsidP="007E6D9B">
      <w:pPr>
        <w:tabs>
          <w:tab w:val="center" w:leader="dot" w:pos="7797"/>
        </w:tabs>
        <w:spacing w:after="120"/>
        <w:ind w:left="993" w:right="244"/>
        <w:outlineLvl w:val="0"/>
        <w:rPr>
          <w:rFonts w:ascii="Arial" w:hAnsi="Arial"/>
          <w:sz w:val="22"/>
          <w:szCs w:val="22"/>
        </w:rPr>
      </w:pPr>
      <w:r>
        <w:rPr>
          <w:rFonts w:ascii="Arial" w:hAnsi="Arial"/>
          <w:sz w:val="22"/>
          <w:szCs w:val="22"/>
        </w:rPr>
        <w:t xml:space="preserve">  </w:t>
      </w:r>
      <w:r w:rsidR="00E77E0A" w:rsidRPr="00DC11C9">
        <w:rPr>
          <w:rFonts w:ascii="Arial" w:hAnsi="Arial"/>
          <w:sz w:val="22"/>
          <w:szCs w:val="22"/>
        </w:rPr>
        <w:t>GlugurDaratKecamatan Medan Timur</w:t>
      </w:r>
      <w:r w:rsidR="00E77E0A" w:rsidRPr="00DC11C9">
        <w:rPr>
          <w:rFonts w:ascii="Arial" w:hAnsi="Arial"/>
          <w:sz w:val="22"/>
          <w:szCs w:val="22"/>
        </w:rPr>
        <w:tab/>
        <w:t>14</w:t>
      </w:r>
    </w:p>
    <w:p w:rsidR="00E77E0A" w:rsidRDefault="00E77E0A" w:rsidP="00E77E0A">
      <w:pPr>
        <w:tabs>
          <w:tab w:val="center" w:leader="dot" w:pos="7797"/>
        </w:tabs>
        <w:spacing w:after="120"/>
        <w:rPr>
          <w:rFonts w:ascii="Arial" w:hAnsi="Arial"/>
          <w:sz w:val="22"/>
          <w:szCs w:val="22"/>
        </w:rPr>
      </w:pPr>
      <w:r w:rsidRPr="00DC11C9">
        <w:rPr>
          <w:rFonts w:ascii="Arial" w:hAnsi="Arial"/>
          <w:sz w:val="22"/>
          <w:szCs w:val="22"/>
        </w:rPr>
        <w:t>Tabel  4.1</w:t>
      </w:r>
      <w:r w:rsidR="00B67DF8">
        <w:rPr>
          <w:rFonts w:ascii="Arial" w:hAnsi="Arial"/>
          <w:sz w:val="22"/>
          <w:szCs w:val="22"/>
        </w:rPr>
        <w:t xml:space="preserve">  </w:t>
      </w:r>
      <w:r w:rsidR="007E6D9B">
        <w:rPr>
          <w:rFonts w:ascii="Arial" w:hAnsi="Arial"/>
          <w:sz w:val="22"/>
          <w:szCs w:val="22"/>
        </w:rPr>
        <w:t xml:space="preserve"> </w:t>
      </w:r>
      <w:r w:rsidRPr="00DC11C9">
        <w:rPr>
          <w:rFonts w:ascii="Arial" w:hAnsi="Arial"/>
          <w:sz w:val="22"/>
          <w:szCs w:val="22"/>
        </w:rPr>
        <w:t>DistribusiFrekuensiKarakteristikResponden</w:t>
      </w:r>
      <w:r>
        <w:rPr>
          <w:rFonts w:ascii="Arial" w:hAnsi="Arial"/>
          <w:sz w:val="22"/>
          <w:szCs w:val="22"/>
        </w:rPr>
        <w:tab/>
        <w:t>21</w:t>
      </w:r>
    </w:p>
    <w:p w:rsidR="00E77E0A" w:rsidRDefault="007E6D9B" w:rsidP="00E77E0A">
      <w:pPr>
        <w:tabs>
          <w:tab w:val="center" w:leader="dot" w:pos="7797"/>
        </w:tabs>
        <w:rPr>
          <w:rFonts w:ascii="Arial" w:hAnsi="Arial"/>
          <w:sz w:val="22"/>
          <w:szCs w:val="22"/>
        </w:rPr>
      </w:pPr>
      <w:r>
        <w:rPr>
          <w:rFonts w:ascii="Arial" w:hAnsi="Arial"/>
          <w:sz w:val="22"/>
          <w:szCs w:val="22"/>
        </w:rPr>
        <w:t xml:space="preserve">Tabel  4.2 </w:t>
      </w:r>
      <w:r w:rsidR="00B67DF8">
        <w:rPr>
          <w:rFonts w:ascii="Arial" w:hAnsi="Arial"/>
          <w:sz w:val="22"/>
          <w:szCs w:val="22"/>
        </w:rPr>
        <w:t xml:space="preserve">  </w:t>
      </w:r>
      <w:r w:rsidR="00E77E0A" w:rsidRPr="00DC11C9">
        <w:rPr>
          <w:rFonts w:ascii="Arial" w:hAnsi="Arial"/>
          <w:sz w:val="22"/>
          <w:szCs w:val="22"/>
        </w:rPr>
        <w:t>DistribusiFrekuensi</w:t>
      </w:r>
      <w:r w:rsidR="00E77E0A">
        <w:rPr>
          <w:rFonts w:ascii="Arial" w:hAnsi="Arial"/>
          <w:sz w:val="22"/>
          <w:szCs w:val="22"/>
        </w:rPr>
        <w:t xml:space="preserve"> Tingkat PengetahuanIbuHamilterhadap</w:t>
      </w:r>
    </w:p>
    <w:p w:rsidR="00E77E0A" w:rsidRPr="00010C49" w:rsidRDefault="00E77E0A" w:rsidP="007E6D9B">
      <w:pPr>
        <w:tabs>
          <w:tab w:val="center" w:leader="dot" w:pos="7797"/>
        </w:tabs>
        <w:spacing w:after="120"/>
        <w:ind w:left="1134"/>
        <w:rPr>
          <w:rFonts w:ascii="Arial" w:hAnsi="Arial"/>
          <w:sz w:val="22"/>
          <w:szCs w:val="22"/>
        </w:rPr>
      </w:pPr>
      <w:r w:rsidRPr="00DC11C9">
        <w:rPr>
          <w:rFonts w:ascii="Arial" w:hAnsi="Arial"/>
          <w:sz w:val="22"/>
          <w:szCs w:val="22"/>
        </w:rPr>
        <w:t>ResikoHipertensi</w:t>
      </w:r>
      <w:r>
        <w:rPr>
          <w:rFonts w:ascii="Arial" w:hAnsi="Arial"/>
          <w:sz w:val="22"/>
          <w:szCs w:val="22"/>
        </w:rPr>
        <w:tab/>
        <w:t>22</w:t>
      </w:r>
      <w:r>
        <w:rPr>
          <w:rFonts w:ascii="Arial" w:hAnsi="Arial"/>
          <w:sz w:val="22"/>
          <w:szCs w:val="22"/>
        </w:rPr>
        <w:tab/>
      </w:r>
    </w:p>
    <w:p w:rsidR="00E77E0A" w:rsidRDefault="00E77E0A" w:rsidP="00E77E0A">
      <w:pPr>
        <w:tabs>
          <w:tab w:val="center" w:leader="dot" w:pos="7797"/>
        </w:tabs>
        <w:rPr>
          <w:rFonts w:ascii="Arial" w:hAnsi="Arial"/>
          <w:sz w:val="22"/>
          <w:szCs w:val="22"/>
        </w:rPr>
      </w:pPr>
      <w:r w:rsidRPr="00DC11C9">
        <w:rPr>
          <w:rFonts w:ascii="Arial" w:hAnsi="Arial"/>
          <w:sz w:val="22"/>
          <w:szCs w:val="22"/>
        </w:rPr>
        <w:t>Tabel</w:t>
      </w:r>
      <w:r w:rsidR="007E6D9B">
        <w:rPr>
          <w:rFonts w:ascii="Arial" w:hAnsi="Arial"/>
          <w:sz w:val="22"/>
          <w:szCs w:val="22"/>
        </w:rPr>
        <w:t xml:space="preserve"> 4.3   </w:t>
      </w:r>
      <w:r w:rsidRPr="00DC11C9">
        <w:rPr>
          <w:rFonts w:ascii="Arial" w:hAnsi="Arial"/>
          <w:sz w:val="22"/>
          <w:szCs w:val="22"/>
        </w:rPr>
        <w:t>DistribusiFrekuensi Tingk</w:t>
      </w:r>
      <w:r>
        <w:rPr>
          <w:rFonts w:ascii="Arial" w:hAnsi="Arial"/>
          <w:sz w:val="22"/>
          <w:szCs w:val="22"/>
        </w:rPr>
        <w:t>at SikapIbuHamilterhadap</w:t>
      </w:r>
      <w:r w:rsidRPr="00DC11C9">
        <w:rPr>
          <w:rFonts w:ascii="Arial" w:hAnsi="Arial"/>
          <w:sz w:val="22"/>
          <w:szCs w:val="22"/>
        </w:rPr>
        <w:t>Resiko</w:t>
      </w:r>
    </w:p>
    <w:p w:rsidR="00E77E0A" w:rsidRDefault="00E77E0A" w:rsidP="007E6D9B">
      <w:pPr>
        <w:tabs>
          <w:tab w:val="center" w:leader="dot" w:pos="7797"/>
        </w:tabs>
        <w:spacing w:after="120"/>
        <w:ind w:firstLine="1134"/>
        <w:rPr>
          <w:rFonts w:ascii="Arial" w:hAnsi="Arial"/>
          <w:sz w:val="22"/>
          <w:szCs w:val="22"/>
        </w:rPr>
      </w:pPr>
      <w:r w:rsidRPr="00DC11C9">
        <w:rPr>
          <w:rFonts w:ascii="Arial" w:hAnsi="Arial"/>
          <w:sz w:val="22"/>
          <w:szCs w:val="22"/>
        </w:rPr>
        <w:t>Hipertensi</w:t>
      </w:r>
      <w:r>
        <w:rPr>
          <w:rFonts w:ascii="Arial" w:hAnsi="Arial"/>
          <w:sz w:val="22"/>
          <w:szCs w:val="22"/>
        </w:rPr>
        <w:tab/>
        <w:t>23</w:t>
      </w:r>
    </w:p>
    <w:p w:rsidR="00E77E0A" w:rsidRPr="00DC11C9" w:rsidRDefault="00E77E0A" w:rsidP="007E6D9B">
      <w:pPr>
        <w:tabs>
          <w:tab w:val="center" w:leader="dot" w:pos="7797"/>
        </w:tabs>
        <w:ind w:left="1134" w:hanging="1134"/>
        <w:rPr>
          <w:rFonts w:ascii="Arial" w:hAnsi="Arial"/>
          <w:sz w:val="22"/>
          <w:szCs w:val="22"/>
        </w:rPr>
      </w:pPr>
      <w:r w:rsidRPr="00DC11C9">
        <w:rPr>
          <w:rFonts w:ascii="Arial" w:hAnsi="Arial"/>
          <w:sz w:val="22"/>
          <w:szCs w:val="22"/>
        </w:rPr>
        <w:t>Tabel4.4</w:t>
      </w:r>
      <w:r w:rsidR="007E6D9B">
        <w:rPr>
          <w:rFonts w:ascii="Arial" w:hAnsi="Arial"/>
          <w:sz w:val="22"/>
          <w:szCs w:val="22"/>
        </w:rPr>
        <w:t xml:space="preserve">     </w:t>
      </w:r>
      <w:r w:rsidRPr="00DC11C9">
        <w:rPr>
          <w:rFonts w:ascii="Arial" w:hAnsi="Arial"/>
          <w:sz w:val="22"/>
          <w:szCs w:val="22"/>
        </w:rPr>
        <w:t>DistribusiFrekue</w:t>
      </w:r>
      <w:r>
        <w:rPr>
          <w:rFonts w:ascii="Arial" w:hAnsi="Arial"/>
          <w:sz w:val="22"/>
          <w:szCs w:val="22"/>
        </w:rPr>
        <w:t>nsi Tingkat TindakanIbuHamilterhadap</w:t>
      </w:r>
      <w:r w:rsidRPr="00DC11C9">
        <w:rPr>
          <w:rFonts w:ascii="Arial" w:hAnsi="Arial"/>
          <w:sz w:val="22"/>
          <w:szCs w:val="22"/>
        </w:rPr>
        <w:t>ResikoHipertensi</w:t>
      </w:r>
      <w:r>
        <w:rPr>
          <w:rFonts w:ascii="Arial" w:hAnsi="Arial"/>
          <w:sz w:val="22"/>
          <w:szCs w:val="22"/>
        </w:rPr>
        <w:tab/>
        <w:t>23</w:t>
      </w:r>
    </w:p>
    <w:p w:rsidR="00E77E0A" w:rsidRDefault="00E77E0A" w:rsidP="00E77E0A">
      <w:pPr>
        <w:spacing w:line="360" w:lineRule="auto"/>
        <w:rPr>
          <w:rFonts w:ascii="Arial" w:hAnsi="Arial"/>
          <w:b/>
        </w:rPr>
      </w:pPr>
    </w:p>
    <w:p w:rsidR="00E77E0A" w:rsidRPr="008E0CC0" w:rsidRDefault="00E77E0A" w:rsidP="00E77E0A">
      <w:pPr>
        <w:spacing w:line="360" w:lineRule="auto"/>
        <w:rPr>
          <w:rFonts w:ascii="Arial" w:hAnsi="Arial"/>
          <w:b/>
        </w:rPr>
      </w:pPr>
    </w:p>
    <w:p w:rsidR="00E77E0A" w:rsidRPr="00E6273B" w:rsidRDefault="00E77E0A" w:rsidP="00E77E0A">
      <w:pPr>
        <w:tabs>
          <w:tab w:val="center" w:leader="dot" w:pos="7797"/>
        </w:tabs>
        <w:ind w:right="246"/>
        <w:outlineLvl w:val="0"/>
        <w:rPr>
          <w:rFonts w:ascii="Arial" w:hAnsi="Arial"/>
          <w:sz w:val="22"/>
          <w:szCs w:val="22"/>
        </w:rPr>
      </w:pPr>
    </w:p>
    <w:p w:rsidR="00E77E0A" w:rsidRPr="00E6273B" w:rsidRDefault="00E77E0A" w:rsidP="00E77E0A">
      <w:pPr>
        <w:tabs>
          <w:tab w:val="center" w:leader="dot" w:pos="7938"/>
        </w:tabs>
        <w:spacing w:line="480" w:lineRule="auto"/>
        <w:outlineLvl w:val="0"/>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Default="00E77E0A" w:rsidP="00E77E0A">
      <w:pPr>
        <w:tabs>
          <w:tab w:val="center" w:leader="dot" w:pos="7797"/>
        </w:tabs>
        <w:spacing w:line="360" w:lineRule="auto"/>
        <w:rPr>
          <w:rFonts w:ascii="Arial" w:hAnsi="Arial"/>
          <w:sz w:val="22"/>
          <w:szCs w:val="22"/>
        </w:rPr>
      </w:pPr>
    </w:p>
    <w:p w:rsidR="00E77E0A" w:rsidRPr="00F10829" w:rsidRDefault="00E77E0A" w:rsidP="00E77E0A">
      <w:pPr>
        <w:tabs>
          <w:tab w:val="center" w:leader="dot" w:pos="7797"/>
          <w:tab w:val="right" w:leader="dot" w:pos="7938"/>
        </w:tabs>
        <w:spacing w:line="360" w:lineRule="auto"/>
        <w:jc w:val="center"/>
        <w:rPr>
          <w:rFonts w:ascii="Arial" w:hAnsi="Arial"/>
          <w:b/>
          <w:szCs w:val="22"/>
        </w:rPr>
      </w:pPr>
      <w:r w:rsidRPr="00F10829">
        <w:rPr>
          <w:rFonts w:ascii="Arial" w:hAnsi="Arial"/>
          <w:b/>
          <w:szCs w:val="22"/>
        </w:rPr>
        <w:lastRenderedPageBreak/>
        <w:t>DAFTAR LAMPIRAN</w:t>
      </w:r>
    </w:p>
    <w:p w:rsidR="00E77E0A" w:rsidRDefault="00E77E0A" w:rsidP="00E77E0A">
      <w:pPr>
        <w:tabs>
          <w:tab w:val="center" w:leader="dot" w:pos="7797"/>
          <w:tab w:val="right" w:leader="dot" w:pos="7938"/>
        </w:tabs>
        <w:spacing w:line="360" w:lineRule="auto"/>
        <w:jc w:val="center"/>
        <w:rPr>
          <w:rFonts w:ascii="Arial" w:hAnsi="Arial"/>
          <w:sz w:val="22"/>
          <w:szCs w:val="22"/>
        </w:rPr>
      </w:pPr>
    </w:p>
    <w:p w:rsidR="00E77E0A" w:rsidRPr="001647E0" w:rsidRDefault="00E77E0A" w:rsidP="00E77E0A">
      <w:pPr>
        <w:tabs>
          <w:tab w:val="center" w:leader="dot" w:pos="7797"/>
          <w:tab w:val="right" w:leader="dot" w:pos="7938"/>
        </w:tabs>
        <w:spacing w:line="360" w:lineRule="auto"/>
        <w:rPr>
          <w:rFonts w:ascii="Arial" w:hAnsi="Arial"/>
          <w:b/>
          <w:sz w:val="22"/>
          <w:szCs w:val="22"/>
        </w:rPr>
      </w:pPr>
      <w:r w:rsidRPr="001647E0">
        <w:rPr>
          <w:rFonts w:ascii="Arial" w:hAnsi="Arial"/>
          <w:b/>
          <w:sz w:val="22"/>
          <w:szCs w:val="22"/>
        </w:rPr>
        <w:t>Halaman</w:t>
      </w:r>
    </w:p>
    <w:p w:rsidR="00E77E0A" w:rsidRDefault="00E77E0A" w:rsidP="00E77E0A">
      <w:pPr>
        <w:tabs>
          <w:tab w:val="center" w:leader="dot" w:pos="7797"/>
          <w:tab w:val="right" w:leader="dot" w:pos="7938"/>
        </w:tabs>
        <w:spacing w:line="360" w:lineRule="auto"/>
        <w:rPr>
          <w:rFonts w:ascii="Arial" w:hAnsi="Arial"/>
          <w:sz w:val="22"/>
          <w:szCs w:val="22"/>
        </w:rPr>
      </w:pPr>
      <w:r>
        <w:rPr>
          <w:rFonts w:ascii="Arial" w:hAnsi="Arial"/>
          <w:sz w:val="22"/>
          <w:szCs w:val="22"/>
        </w:rPr>
        <w:t>Lampiran 1 KuesionerPenelitian</w:t>
      </w:r>
      <w:r>
        <w:rPr>
          <w:rFonts w:ascii="Arial" w:hAnsi="Arial"/>
          <w:sz w:val="22"/>
          <w:szCs w:val="22"/>
        </w:rPr>
        <w:tab/>
        <w:t>30</w:t>
      </w:r>
    </w:p>
    <w:p w:rsidR="00E77E0A" w:rsidRDefault="00E77E0A" w:rsidP="00E77E0A">
      <w:pPr>
        <w:tabs>
          <w:tab w:val="center" w:leader="dot" w:pos="7797"/>
          <w:tab w:val="right" w:leader="dot" w:pos="7938"/>
        </w:tabs>
        <w:spacing w:line="360" w:lineRule="auto"/>
        <w:rPr>
          <w:rFonts w:ascii="Arial" w:hAnsi="Arial"/>
          <w:sz w:val="22"/>
          <w:szCs w:val="22"/>
        </w:rPr>
      </w:pPr>
      <w:r>
        <w:rPr>
          <w:rFonts w:ascii="Arial" w:hAnsi="Arial"/>
          <w:sz w:val="22"/>
          <w:szCs w:val="22"/>
        </w:rPr>
        <w:t>Lampiran2 Surat</w:t>
      </w:r>
      <w:r w:rsidR="00FB3805">
        <w:rPr>
          <w:rFonts w:ascii="Arial" w:hAnsi="Arial"/>
          <w:sz w:val="22"/>
          <w:szCs w:val="22"/>
        </w:rPr>
        <w:t xml:space="preserve"> </w:t>
      </w:r>
      <w:r>
        <w:rPr>
          <w:rFonts w:ascii="Arial" w:hAnsi="Arial"/>
          <w:sz w:val="22"/>
          <w:szCs w:val="22"/>
        </w:rPr>
        <w:t>Mohon</w:t>
      </w:r>
      <w:r w:rsidR="00FB3805">
        <w:rPr>
          <w:rFonts w:ascii="Arial" w:hAnsi="Arial"/>
          <w:sz w:val="22"/>
          <w:szCs w:val="22"/>
        </w:rPr>
        <w:t xml:space="preserve"> </w:t>
      </w:r>
      <w:r>
        <w:rPr>
          <w:rFonts w:ascii="Arial" w:hAnsi="Arial"/>
          <w:sz w:val="22"/>
          <w:szCs w:val="22"/>
        </w:rPr>
        <w:t>Izin</w:t>
      </w:r>
      <w:r w:rsidR="00FB3805">
        <w:rPr>
          <w:rFonts w:ascii="Arial" w:hAnsi="Arial"/>
          <w:sz w:val="22"/>
          <w:szCs w:val="22"/>
        </w:rPr>
        <w:t xml:space="preserve"> </w:t>
      </w:r>
      <w:r>
        <w:rPr>
          <w:rFonts w:ascii="Arial" w:hAnsi="Arial"/>
          <w:sz w:val="22"/>
          <w:szCs w:val="22"/>
        </w:rPr>
        <w:t>Melakukan</w:t>
      </w:r>
      <w:r w:rsidR="00FB3805">
        <w:rPr>
          <w:rFonts w:ascii="Arial" w:hAnsi="Arial"/>
          <w:sz w:val="22"/>
          <w:szCs w:val="22"/>
        </w:rPr>
        <w:t xml:space="preserve"> </w:t>
      </w:r>
      <w:r>
        <w:rPr>
          <w:rFonts w:ascii="Arial" w:hAnsi="Arial"/>
          <w:sz w:val="22"/>
          <w:szCs w:val="22"/>
        </w:rPr>
        <w:t>Penelitian</w:t>
      </w:r>
      <w:r>
        <w:rPr>
          <w:rFonts w:ascii="Arial" w:hAnsi="Arial"/>
          <w:sz w:val="22"/>
          <w:szCs w:val="22"/>
        </w:rPr>
        <w:tab/>
        <w:t>34</w:t>
      </w:r>
    </w:p>
    <w:p w:rsidR="00E77E0A" w:rsidRDefault="00E77E0A" w:rsidP="00E77E0A">
      <w:pPr>
        <w:tabs>
          <w:tab w:val="center" w:leader="dot" w:pos="7797"/>
          <w:tab w:val="center" w:leader="dot" w:pos="7938"/>
        </w:tabs>
        <w:spacing w:line="360" w:lineRule="auto"/>
        <w:rPr>
          <w:rFonts w:ascii="Arial" w:hAnsi="Arial"/>
          <w:sz w:val="22"/>
          <w:szCs w:val="22"/>
        </w:rPr>
      </w:pPr>
      <w:r>
        <w:rPr>
          <w:rFonts w:ascii="Arial" w:hAnsi="Arial"/>
          <w:sz w:val="22"/>
          <w:szCs w:val="22"/>
        </w:rPr>
        <w:t>Lampiran3 SuratIzin</w:t>
      </w:r>
      <w:r w:rsidR="00FB3805">
        <w:rPr>
          <w:rFonts w:ascii="Arial" w:hAnsi="Arial"/>
          <w:sz w:val="22"/>
          <w:szCs w:val="22"/>
        </w:rPr>
        <w:t xml:space="preserve"> </w:t>
      </w:r>
      <w:r>
        <w:rPr>
          <w:rFonts w:ascii="Arial" w:hAnsi="Arial"/>
          <w:sz w:val="22"/>
          <w:szCs w:val="22"/>
        </w:rPr>
        <w:t>Penelitian</w:t>
      </w:r>
      <w:r w:rsidR="00FB3805">
        <w:rPr>
          <w:rFonts w:ascii="Arial" w:hAnsi="Arial"/>
          <w:sz w:val="22"/>
          <w:szCs w:val="22"/>
        </w:rPr>
        <w:t xml:space="preserve"> </w:t>
      </w:r>
      <w:r>
        <w:rPr>
          <w:rFonts w:ascii="Arial" w:hAnsi="Arial"/>
          <w:sz w:val="22"/>
          <w:szCs w:val="22"/>
        </w:rPr>
        <w:t>Dinas</w:t>
      </w:r>
      <w:r w:rsidR="00FB3805">
        <w:rPr>
          <w:rFonts w:ascii="Arial" w:hAnsi="Arial"/>
          <w:sz w:val="22"/>
          <w:szCs w:val="22"/>
        </w:rPr>
        <w:t xml:space="preserve"> </w:t>
      </w:r>
      <w:r>
        <w:rPr>
          <w:rFonts w:ascii="Arial" w:hAnsi="Arial"/>
          <w:sz w:val="22"/>
          <w:szCs w:val="22"/>
        </w:rPr>
        <w:t>Kesehatan Kota Medan</w:t>
      </w:r>
      <w:r>
        <w:rPr>
          <w:rFonts w:ascii="Arial" w:hAnsi="Arial"/>
          <w:sz w:val="22"/>
          <w:szCs w:val="22"/>
        </w:rPr>
        <w:tab/>
        <w:t>35</w:t>
      </w:r>
    </w:p>
    <w:p w:rsidR="00E77E0A" w:rsidRDefault="00E77E0A" w:rsidP="00E77E0A">
      <w:pPr>
        <w:tabs>
          <w:tab w:val="center" w:leader="dot" w:pos="7797"/>
          <w:tab w:val="center" w:leader="dot" w:pos="7938"/>
        </w:tabs>
        <w:ind w:left="1134" w:hanging="1134"/>
        <w:rPr>
          <w:rFonts w:ascii="Arial" w:hAnsi="Arial"/>
          <w:sz w:val="22"/>
          <w:szCs w:val="22"/>
        </w:rPr>
      </w:pPr>
      <w:r>
        <w:rPr>
          <w:rFonts w:ascii="Arial" w:hAnsi="Arial"/>
          <w:sz w:val="22"/>
          <w:szCs w:val="22"/>
        </w:rPr>
        <w:t>Lampiran4 Surat</w:t>
      </w:r>
      <w:r w:rsidR="00FB3805">
        <w:rPr>
          <w:rFonts w:ascii="Arial" w:hAnsi="Arial"/>
          <w:sz w:val="22"/>
          <w:szCs w:val="22"/>
        </w:rPr>
        <w:t xml:space="preserve"> </w:t>
      </w:r>
      <w:r>
        <w:rPr>
          <w:rFonts w:ascii="Arial" w:hAnsi="Arial"/>
          <w:sz w:val="22"/>
          <w:szCs w:val="22"/>
        </w:rPr>
        <w:t>Selesai</w:t>
      </w:r>
      <w:r w:rsidR="00FB3805">
        <w:rPr>
          <w:rFonts w:ascii="Arial" w:hAnsi="Arial"/>
          <w:sz w:val="22"/>
          <w:szCs w:val="22"/>
        </w:rPr>
        <w:t xml:space="preserve"> </w:t>
      </w:r>
      <w:r>
        <w:rPr>
          <w:rFonts w:ascii="Arial" w:hAnsi="Arial"/>
          <w:sz w:val="22"/>
          <w:szCs w:val="22"/>
        </w:rPr>
        <w:t>Penelitian</w:t>
      </w:r>
      <w:r w:rsidR="00FB3805">
        <w:rPr>
          <w:rFonts w:ascii="Arial" w:hAnsi="Arial"/>
          <w:sz w:val="22"/>
          <w:szCs w:val="22"/>
        </w:rPr>
        <w:t xml:space="preserve"> </w:t>
      </w:r>
      <w:r>
        <w:rPr>
          <w:rFonts w:ascii="Arial" w:hAnsi="Arial"/>
          <w:sz w:val="22"/>
          <w:szCs w:val="22"/>
        </w:rPr>
        <w:t>Dinas</w:t>
      </w:r>
      <w:r w:rsidR="00FB3805">
        <w:rPr>
          <w:rFonts w:ascii="Arial" w:hAnsi="Arial"/>
          <w:sz w:val="22"/>
          <w:szCs w:val="22"/>
        </w:rPr>
        <w:t xml:space="preserve"> </w:t>
      </w:r>
      <w:r>
        <w:rPr>
          <w:rFonts w:ascii="Arial" w:hAnsi="Arial"/>
          <w:sz w:val="22"/>
          <w:szCs w:val="22"/>
        </w:rPr>
        <w:t>Kesehatan Kota Medan</w:t>
      </w:r>
      <w:r>
        <w:rPr>
          <w:rFonts w:ascii="Arial" w:hAnsi="Arial"/>
          <w:sz w:val="22"/>
          <w:szCs w:val="22"/>
        </w:rPr>
        <w:tab/>
        <w:t>36</w:t>
      </w:r>
    </w:p>
    <w:p w:rsidR="00E77E0A" w:rsidRDefault="00E77E0A" w:rsidP="00E77E0A">
      <w:pPr>
        <w:tabs>
          <w:tab w:val="center" w:leader="dot" w:pos="7797"/>
          <w:tab w:val="center" w:leader="dot" w:pos="7938"/>
        </w:tabs>
        <w:spacing w:before="120"/>
        <w:ind w:left="1134" w:hanging="1134"/>
        <w:rPr>
          <w:rFonts w:ascii="Arial" w:hAnsi="Arial"/>
          <w:sz w:val="22"/>
          <w:szCs w:val="22"/>
        </w:rPr>
      </w:pPr>
      <w:r>
        <w:rPr>
          <w:rFonts w:ascii="Arial" w:hAnsi="Arial"/>
          <w:sz w:val="22"/>
          <w:szCs w:val="22"/>
        </w:rPr>
        <w:t>Lampiran5  Tabel Data PenelitianGambaranPengetahuanIbuHamil</w:t>
      </w:r>
    </w:p>
    <w:p w:rsidR="00E77E0A" w:rsidRDefault="00E77E0A" w:rsidP="00E77E0A">
      <w:pPr>
        <w:tabs>
          <w:tab w:val="center" w:leader="dot" w:pos="7797"/>
          <w:tab w:val="center" w:leader="dot" w:pos="7938"/>
        </w:tabs>
        <w:ind w:left="1134" w:hanging="1134"/>
        <w:rPr>
          <w:rFonts w:ascii="Arial" w:hAnsi="Arial"/>
          <w:sz w:val="22"/>
          <w:szCs w:val="22"/>
        </w:rPr>
      </w:pPr>
      <w:r>
        <w:rPr>
          <w:rFonts w:ascii="Arial" w:hAnsi="Arial"/>
          <w:sz w:val="22"/>
          <w:szCs w:val="22"/>
        </w:rPr>
        <w:tab/>
      </w:r>
      <w:r w:rsidR="00FB3805">
        <w:rPr>
          <w:rFonts w:ascii="Arial" w:hAnsi="Arial"/>
          <w:sz w:val="22"/>
          <w:szCs w:val="22"/>
        </w:rPr>
        <w:t>T</w:t>
      </w:r>
      <w:r>
        <w:rPr>
          <w:rFonts w:ascii="Arial" w:hAnsi="Arial"/>
          <w:sz w:val="22"/>
          <w:szCs w:val="22"/>
        </w:rPr>
        <w:t>erhadap</w:t>
      </w:r>
      <w:r w:rsidR="00FB3805">
        <w:rPr>
          <w:rFonts w:ascii="Arial" w:hAnsi="Arial"/>
          <w:sz w:val="22"/>
          <w:szCs w:val="22"/>
        </w:rPr>
        <w:t xml:space="preserve"> </w:t>
      </w:r>
      <w:r>
        <w:rPr>
          <w:rFonts w:ascii="Arial" w:hAnsi="Arial"/>
          <w:sz w:val="22"/>
          <w:szCs w:val="22"/>
        </w:rPr>
        <w:t>Resiko</w:t>
      </w:r>
      <w:r w:rsidR="00FB3805">
        <w:rPr>
          <w:rFonts w:ascii="Arial" w:hAnsi="Arial"/>
          <w:sz w:val="22"/>
          <w:szCs w:val="22"/>
        </w:rPr>
        <w:t xml:space="preserve"> </w:t>
      </w:r>
      <w:r>
        <w:rPr>
          <w:rFonts w:ascii="Arial" w:hAnsi="Arial"/>
          <w:sz w:val="22"/>
          <w:szCs w:val="22"/>
        </w:rPr>
        <w:t>Hipertensi di Puskesmas</w:t>
      </w:r>
      <w:r w:rsidR="00FB3805">
        <w:rPr>
          <w:rFonts w:ascii="Arial" w:hAnsi="Arial"/>
          <w:sz w:val="22"/>
          <w:szCs w:val="22"/>
        </w:rPr>
        <w:t xml:space="preserve"> </w:t>
      </w:r>
      <w:r>
        <w:rPr>
          <w:rFonts w:ascii="Arial" w:hAnsi="Arial"/>
          <w:sz w:val="22"/>
          <w:szCs w:val="22"/>
        </w:rPr>
        <w:t>Glugur</w:t>
      </w:r>
      <w:r w:rsidR="00FB3805">
        <w:rPr>
          <w:rFonts w:ascii="Arial" w:hAnsi="Arial"/>
          <w:sz w:val="22"/>
          <w:szCs w:val="22"/>
        </w:rPr>
        <w:t xml:space="preserve"> </w:t>
      </w:r>
      <w:r>
        <w:rPr>
          <w:rFonts w:ascii="Arial" w:hAnsi="Arial"/>
          <w:sz w:val="22"/>
          <w:szCs w:val="22"/>
        </w:rPr>
        <w:t>Darat</w:t>
      </w:r>
    </w:p>
    <w:p w:rsidR="00E77E0A" w:rsidRDefault="00E77E0A" w:rsidP="00E77E0A">
      <w:pPr>
        <w:tabs>
          <w:tab w:val="center" w:leader="dot" w:pos="7797"/>
          <w:tab w:val="center" w:leader="dot" w:pos="7938"/>
        </w:tabs>
        <w:spacing w:after="120"/>
        <w:ind w:left="1134" w:hanging="1134"/>
        <w:rPr>
          <w:rFonts w:ascii="Arial" w:hAnsi="Arial"/>
          <w:sz w:val="22"/>
          <w:szCs w:val="22"/>
        </w:rPr>
      </w:pPr>
      <w:r>
        <w:rPr>
          <w:rFonts w:ascii="Arial" w:hAnsi="Arial"/>
          <w:sz w:val="22"/>
          <w:szCs w:val="22"/>
        </w:rPr>
        <w:tab/>
        <w:t>Kecamatan Medan Timur</w:t>
      </w:r>
      <w:r>
        <w:rPr>
          <w:rFonts w:ascii="Arial" w:hAnsi="Arial"/>
          <w:sz w:val="22"/>
          <w:szCs w:val="22"/>
        </w:rPr>
        <w:tab/>
        <w:t>37</w:t>
      </w:r>
    </w:p>
    <w:p w:rsidR="00E77E0A" w:rsidRDefault="00E77E0A" w:rsidP="00E77E0A">
      <w:pPr>
        <w:tabs>
          <w:tab w:val="left" w:pos="1134"/>
          <w:tab w:val="center" w:leader="dot" w:pos="7797"/>
          <w:tab w:val="center" w:leader="dot" w:pos="7938"/>
        </w:tabs>
        <w:ind w:left="1134" w:hanging="1134"/>
        <w:rPr>
          <w:rFonts w:ascii="Arial" w:hAnsi="Arial"/>
          <w:sz w:val="22"/>
          <w:szCs w:val="22"/>
        </w:rPr>
      </w:pPr>
      <w:r>
        <w:rPr>
          <w:rFonts w:ascii="Arial" w:hAnsi="Arial"/>
          <w:sz w:val="22"/>
          <w:szCs w:val="22"/>
        </w:rPr>
        <w:t>Lampiran 6Tabel Data Penelitian</w:t>
      </w:r>
      <w:r w:rsidR="00FB3805">
        <w:rPr>
          <w:rFonts w:ascii="Arial" w:hAnsi="Arial"/>
          <w:sz w:val="22"/>
          <w:szCs w:val="22"/>
        </w:rPr>
        <w:t xml:space="preserve"> </w:t>
      </w:r>
      <w:r>
        <w:rPr>
          <w:rFonts w:ascii="Arial" w:hAnsi="Arial"/>
          <w:sz w:val="22"/>
          <w:szCs w:val="22"/>
        </w:rPr>
        <w:t>Gambaran</w:t>
      </w:r>
      <w:r w:rsidR="00FB3805">
        <w:rPr>
          <w:rFonts w:ascii="Arial" w:hAnsi="Arial"/>
          <w:sz w:val="22"/>
          <w:szCs w:val="22"/>
        </w:rPr>
        <w:t xml:space="preserve"> </w:t>
      </w:r>
      <w:r>
        <w:rPr>
          <w:rFonts w:ascii="Arial" w:hAnsi="Arial"/>
          <w:sz w:val="22"/>
          <w:szCs w:val="22"/>
        </w:rPr>
        <w:t>Sikap</w:t>
      </w:r>
      <w:r w:rsidR="00FB3805">
        <w:rPr>
          <w:rFonts w:ascii="Arial" w:hAnsi="Arial"/>
          <w:sz w:val="22"/>
          <w:szCs w:val="22"/>
        </w:rPr>
        <w:t xml:space="preserve"> </w:t>
      </w:r>
      <w:r>
        <w:rPr>
          <w:rFonts w:ascii="Arial" w:hAnsi="Arial"/>
          <w:sz w:val="22"/>
          <w:szCs w:val="22"/>
        </w:rPr>
        <w:t>Ibu</w:t>
      </w:r>
      <w:r w:rsidR="00FB3805">
        <w:rPr>
          <w:rFonts w:ascii="Arial" w:hAnsi="Arial"/>
          <w:sz w:val="22"/>
          <w:szCs w:val="22"/>
        </w:rPr>
        <w:t xml:space="preserve"> </w:t>
      </w:r>
      <w:r>
        <w:rPr>
          <w:rFonts w:ascii="Arial" w:hAnsi="Arial"/>
          <w:sz w:val="22"/>
          <w:szCs w:val="22"/>
        </w:rPr>
        <w:t>Hamil</w:t>
      </w:r>
      <w:r w:rsidR="00FB3805">
        <w:rPr>
          <w:rFonts w:ascii="Arial" w:hAnsi="Arial"/>
          <w:sz w:val="22"/>
          <w:szCs w:val="22"/>
        </w:rPr>
        <w:t xml:space="preserve"> </w:t>
      </w:r>
      <w:r>
        <w:rPr>
          <w:rFonts w:ascii="Arial" w:hAnsi="Arial"/>
          <w:sz w:val="22"/>
          <w:szCs w:val="22"/>
        </w:rPr>
        <w:t>terhadap</w:t>
      </w:r>
    </w:p>
    <w:p w:rsidR="00E77E0A" w:rsidRDefault="00E77E0A" w:rsidP="00E77E0A">
      <w:pPr>
        <w:tabs>
          <w:tab w:val="left" w:pos="1134"/>
          <w:tab w:val="center" w:leader="dot" w:pos="7797"/>
          <w:tab w:val="center" w:leader="dot" w:pos="7938"/>
        </w:tabs>
        <w:ind w:left="1134" w:hanging="1134"/>
        <w:rPr>
          <w:rFonts w:ascii="Arial" w:hAnsi="Arial"/>
          <w:sz w:val="22"/>
          <w:szCs w:val="22"/>
        </w:rPr>
      </w:pPr>
      <w:r>
        <w:rPr>
          <w:rFonts w:ascii="Arial" w:hAnsi="Arial"/>
          <w:sz w:val="22"/>
          <w:szCs w:val="22"/>
        </w:rPr>
        <w:tab/>
        <w:t>Resiko</w:t>
      </w:r>
      <w:r w:rsidR="00FB3805">
        <w:rPr>
          <w:rFonts w:ascii="Arial" w:hAnsi="Arial"/>
          <w:sz w:val="22"/>
          <w:szCs w:val="22"/>
        </w:rPr>
        <w:t xml:space="preserve"> </w:t>
      </w:r>
      <w:r>
        <w:rPr>
          <w:rFonts w:ascii="Arial" w:hAnsi="Arial"/>
          <w:sz w:val="22"/>
          <w:szCs w:val="22"/>
        </w:rPr>
        <w:t>Hipertensi di Puskesmas</w:t>
      </w:r>
      <w:r w:rsidR="00FB3805">
        <w:rPr>
          <w:rFonts w:ascii="Arial" w:hAnsi="Arial"/>
          <w:sz w:val="22"/>
          <w:szCs w:val="22"/>
        </w:rPr>
        <w:t xml:space="preserve"> </w:t>
      </w:r>
      <w:r>
        <w:rPr>
          <w:rFonts w:ascii="Arial" w:hAnsi="Arial"/>
          <w:sz w:val="22"/>
          <w:szCs w:val="22"/>
        </w:rPr>
        <w:t>Glugur</w:t>
      </w:r>
      <w:r w:rsidR="00FB3805">
        <w:rPr>
          <w:rFonts w:ascii="Arial" w:hAnsi="Arial"/>
          <w:sz w:val="22"/>
          <w:szCs w:val="22"/>
        </w:rPr>
        <w:t xml:space="preserve"> </w:t>
      </w:r>
      <w:r>
        <w:rPr>
          <w:rFonts w:ascii="Arial" w:hAnsi="Arial"/>
          <w:sz w:val="22"/>
          <w:szCs w:val="22"/>
        </w:rPr>
        <w:t>Darat</w:t>
      </w:r>
      <w:r w:rsidR="00FB3805">
        <w:rPr>
          <w:rFonts w:ascii="Arial" w:hAnsi="Arial"/>
          <w:sz w:val="22"/>
          <w:szCs w:val="22"/>
        </w:rPr>
        <w:t xml:space="preserve"> </w:t>
      </w:r>
      <w:r>
        <w:rPr>
          <w:rFonts w:ascii="Arial" w:hAnsi="Arial"/>
          <w:sz w:val="22"/>
          <w:szCs w:val="22"/>
        </w:rPr>
        <w:t>Kecamatan</w:t>
      </w:r>
    </w:p>
    <w:p w:rsidR="00E77E0A" w:rsidRDefault="00E77E0A" w:rsidP="00E77E0A">
      <w:pPr>
        <w:tabs>
          <w:tab w:val="left" w:pos="1134"/>
          <w:tab w:val="center" w:leader="dot" w:pos="7797"/>
          <w:tab w:val="center" w:leader="dot" w:pos="7938"/>
        </w:tabs>
        <w:spacing w:after="120"/>
        <w:ind w:left="1134" w:hanging="1134"/>
        <w:rPr>
          <w:rFonts w:ascii="Arial" w:hAnsi="Arial"/>
          <w:sz w:val="22"/>
          <w:szCs w:val="22"/>
        </w:rPr>
      </w:pPr>
      <w:r>
        <w:rPr>
          <w:rFonts w:ascii="Arial" w:hAnsi="Arial"/>
          <w:sz w:val="22"/>
          <w:szCs w:val="22"/>
        </w:rPr>
        <w:tab/>
        <w:t>Medan Timur</w:t>
      </w:r>
      <w:r>
        <w:rPr>
          <w:rFonts w:ascii="Arial" w:hAnsi="Arial"/>
          <w:sz w:val="22"/>
          <w:szCs w:val="22"/>
        </w:rPr>
        <w:tab/>
        <w:t>40</w:t>
      </w:r>
    </w:p>
    <w:p w:rsidR="00E77E0A" w:rsidRDefault="00E77E0A" w:rsidP="00E77E0A">
      <w:pPr>
        <w:tabs>
          <w:tab w:val="center" w:leader="dot" w:pos="7797"/>
          <w:tab w:val="center" w:leader="dot" w:pos="7938"/>
        </w:tabs>
        <w:ind w:left="1134" w:hanging="1134"/>
        <w:rPr>
          <w:rFonts w:ascii="Arial" w:hAnsi="Arial"/>
          <w:sz w:val="22"/>
          <w:szCs w:val="22"/>
        </w:rPr>
      </w:pPr>
      <w:r>
        <w:rPr>
          <w:rFonts w:ascii="Arial" w:hAnsi="Arial"/>
          <w:sz w:val="22"/>
          <w:szCs w:val="22"/>
        </w:rPr>
        <w:t>Lampiran 7Tabel Data Penelitian</w:t>
      </w:r>
      <w:r w:rsidR="00FB3805">
        <w:rPr>
          <w:rFonts w:ascii="Arial" w:hAnsi="Arial"/>
          <w:sz w:val="22"/>
          <w:szCs w:val="22"/>
        </w:rPr>
        <w:t xml:space="preserve"> </w:t>
      </w:r>
      <w:r>
        <w:rPr>
          <w:rFonts w:ascii="Arial" w:hAnsi="Arial"/>
          <w:sz w:val="22"/>
          <w:szCs w:val="22"/>
        </w:rPr>
        <w:t>Gambaran</w:t>
      </w:r>
      <w:r w:rsidR="00FB3805">
        <w:rPr>
          <w:rFonts w:ascii="Arial" w:hAnsi="Arial"/>
          <w:sz w:val="22"/>
          <w:szCs w:val="22"/>
        </w:rPr>
        <w:t xml:space="preserve"> </w:t>
      </w:r>
      <w:r>
        <w:rPr>
          <w:rFonts w:ascii="Arial" w:hAnsi="Arial"/>
          <w:sz w:val="22"/>
          <w:szCs w:val="22"/>
        </w:rPr>
        <w:t>Tindakan</w:t>
      </w:r>
      <w:r w:rsidR="00FB3805">
        <w:rPr>
          <w:rFonts w:ascii="Arial" w:hAnsi="Arial"/>
          <w:sz w:val="22"/>
          <w:szCs w:val="22"/>
        </w:rPr>
        <w:t xml:space="preserve"> </w:t>
      </w:r>
      <w:r>
        <w:rPr>
          <w:rFonts w:ascii="Arial" w:hAnsi="Arial"/>
          <w:sz w:val="22"/>
          <w:szCs w:val="22"/>
        </w:rPr>
        <w:t>Ibu</w:t>
      </w:r>
      <w:r w:rsidR="00FB3805">
        <w:rPr>
          <w:rFonts w:ascii="Arial" w:hAnsi="Arial"/>
          <w:sz w:val="22"/>
          <w:szCs w:val="22"/>
        </w:rPr>
        <w:t xml:space="preserve"> </w:t>
      </w:r>
      <w:r>
        <w:rPr>
          <w:rFonts w:ascii="Arial" w:hAnsi="Arial"/>
          <w:sz w:val="22"/>
          <w:szCs w:val="22"/>
        </w:rPr>
        <w:t>Hamil</w:t>
      </w:r>
      <w:r w:rsidR="00FB3805">
        <w:rPr>
          <w:rFonts w:ascii="Arial" w:hAnsi="Arial"/>
          <w:sz w:val="22"/>
          <w:szCs w:val="22"/>
        </w:rPr>
        <w:t xml:space="preserve"> </w:t>
      </w:r>
      <w:r>
        <w:rPr>
          <w:rFonts w:ascii="Arial" w:hAnsi="Arial"/>
          <w:sz w:val="22"/>
          <w:szCs w:val="22"/>
        </w:rPr>
        <w:t>terhadap</w:t>
      </w:r>
    </w:p>
    <w:p w:rsidR="00E77E0A" w:rsidRDefault="00E77E0A" w:rsidP="00E77E0A">
      <w:pPr>
        <w:tabs>
          <w:tab w:val="center" w:leader="dot" w:pos="7797"/>
          <w:tab w:val="center" w:leader="dot" w:pos="7938"/>
        </w:tabs>
        <w:ind w:left="1134" w:hanging="1134"/>
        <w:rPr>
          <w:rFonts w:ascii="Arial" w:hAnsi="Arial"/>
          <w:sz w:val="22"/>
          <w:szCs w:val="22"/>
        </w:rPr>
      </w:pPr>
      <w:r>
        <w:rPr>
          <w:rFonts w:ascii="Arial" w:hAnsi="Arial"/>
          <w:sz w:val="22"/>
          <w:szCs w:val="22"/>
        </w:rPr>
        <w:tab/>
        <w:t>Resiko</w:t>
      </w:r>
      <w:r w:rsidR="00FB3805">
        <w:rPr>
          <w:rFonts w:ascii="Arial" w:hAnsi="Arial"/>
          <w:sz w:val="22"/>
          <w:szCs w:val="22"/>
        </w:rPr>
        <w:t xml:space="preserve"> </w:t>
      </w:r>
      <w:r>
        <w:rPr>
          <w:rFonts w:ascii="Arial" w:hAnsi="Arial"/>
          <w:sz w:val="22"/>
          <w:szCs w:val="22"/>
        </w:rPr>
        <w:t>Hipertensi di Puskesmas</w:t>
      </w:r>
      <w:r w:rsidR="00FB3805">
        <w:rPr>
          <w:rFonts w:ascii="Arial" w:hAnsi="Arial"/>
          <w:sz w:val="22"/>
          <w:szCs w:val="22"/>
        </w:rPr>
        <w:t xml:space="preserve"> </w:t>
      </w:r>
      <w:r>
        <w:rPr>
          <w:rFonts w:ascii="Arial" w:hAnsi="Arial"/>
          <w:sz w:val="22"/>
          <w:szCs w:val="22"/>
        </w:rPr>
        <w:t>Glugur</w:t>
      </w:r>
      <w:r w:rsidR="00FB3805">
        <w:rPr>
          <w:rFonts w:ascii="Arial" w:hAnsi="Arial"/>
          <w:sz w:val="22"/>
          <w:szCs w:val="22"/>
        </w:rPr>
        <w:t xml:space="preserve"> </w:t>
      </w:r>
      <w:r>
        <w:rPr>
          <w:rFonts w:ascii="Arial" w:hAnsi="Arial"/>
          <w:sz w:val="22"/>
          <w:szCs w:val="22"/>
        </w:rPr>
        <w:t>Darat</w:t>
      </w:r>
      <w:r w:rsidR="00FB3805">
        <w:rPr>
          <w:rFonts w:ascii="Arial" w:hAnsi="Arial"/>
          <w:sz w:val="22"/>
          <w:szCs w:val="22"/>
        </w:rPr>
        <w:t xml:space="preserve"> </w:t>
      </w:r>
      <w:r>
        <w:rPr>
          <w:rFonts w:ascii="Arial" w:hAnsi="Arial"/>
          <w:sz w:val="22"/>
          <w:szCs w:val="22"/>
        </w:rPr>
        <w:t>Kecamatan</w:t>
      </w:r>
    </w:p>
    <w:p w:rsidR="00E77E0A" w:rsidRDefault="00E77E0A" w:rsidP="00E77E0A">
      <w:pPr>
        <w:tabs>
          <w:tab w:val="center" w:leader="dot" w:pos="7797"/>
          <w:tab w:val="center" w:leader="dot" w:pos="7938"/>
        </w:tabs>
        <w:spacing w:after="120"/>
        <w:ind w:left="1134" w:hanging="1134"/>
        <w:rPr>
          <w:rFonts w:ascii="Arial" w:hAnsi="Arial"/>
          <w:sz w:val="22"/>
          <w:szCs w:val="22"/>
        </w:rPr>
      </w:pPr>
      <w:r>
        <w:rPr>
          <w:rFonts w:ascii="Arial" w:hAnsi="Arial"/>
          <w:sz w:val="22"/>
          <w:szCs w:val="22"/>
        </w:rPr>
        <w:tab/>
        <w:t>MedanTimur</w:t>
      </w:r>
      <w:r>
        <w:rPr>
          <w:rFonts w:ascii="Arial" w:hAnsi="Arial"/>
          <w:sz w:val="22"/>
          <w:szCs w:val="22"/>
        </w:rPr>
        <w:tab/>
        <w:t>43</w:t>
      </w:r>
    </w:p>
    <w:p w:rsidR="00E77E0A" w:rsidRDefault="00E77E0A" w:rsidP="00E77E0A">
      <w:pPr>
        <w:tabs>
          <w:tab w:val="center" w:leader="dot" w:pos="7797"/>
          <w:tab w:val="center" w:leader="dot" w:pos="7938"/>
        </w:tabs>
        <w:rPr>
          <w:rFonts w:ascii="Arial" w:hAnsi="Arial"/>
          <w:sz w:val="22"/>
          <w:szCs w:val="22"/>
        </w:rPr>
      </w:pPr>
      <w:r>
        <w:rPr>
          <w:rFonts w:ascii="Arial" w:hAnsi="Arial"/>
          <w:sz w:val="22"/>
          <w:szCs w:val="22"/>
        </w:rPr>
        <w:t>Lampiran 8</w:t>
      </w:r>
      <w:r w:rsidR="007B2837">
        <w:rPr>
          <w:rFonts w:ascii="Arial" w:hAnsi="Arial"/>
          <w:sz w:val="22"/>
          <w:szCs w:val="22"/>
        </w:rPr>
        <w:t xml:space="preserve"> </w:t>
      </w:r>
      <w:r>
        <w:rPr>
          <w:rFonts w:ascii="Arial" w:hAnsi="Arial"/>
          <w:sz w:val="22"/>
          <w:szCs w:val="22"/>
        </w:rPr>
        <w:t>Lokasi</w:t>
      </w:r>
      <w:r w:rsidR="00FB3805">
        <w:rPr>
          <w:rFonts w:ascii="Arial" w:hAnsi="Arial"/>
          <w:sz w:val="22"/>
          <w:szCs w:val="22"/>
        </w:rPr>
        <w:t xml:space="preserve"> </w:t>
      </w:r>
      <w:r>
        <w:rPr>
          <w:rFonts w:ascii="Arial" w:hAnsi="Arial"/>
          <w:sz w:val="22"/>
          <w:szCs w:val="22"/>
        </w:rPr>
        <w:t>Penelitian</w:t>
      </w:r>
      <w:r w:rsidR="00FB3805">
        <w:rPr>
          <w:rFonts w:ascii="Arial" w:hAnsi="Arial"/>
          <w:sz w:val="22"/>
          <w:szCs w:val="22"/>
        </w:rPr>
        <w:t xml:space="preserve"> </w:t>
      </w:r>
      <w:r>
        <w:rPr>
          <w:rFonts w:ascii="Arial" w:hAnsi="Arial"/>
          <w:sz w:val="22"/>
          <w:szCs w:val="22"/>
        </w:rPr>
        <w:t>Puskesmas</w:t>
      </w:r>
      <w:r w:rsidR="00FB3805">
        <w:rPr>
          <w:rFonts w:ascii="Arial" w:hAnsi="Arial"/>
          <w:sz w:val="22"/>
          <w:szCs w:val="22"/>
        </w:rPr>
        <w:t xml:space="preserve"> </w:t>
      </w:r>
      <w:r>
        <w:rPr>
          <w:rFonts w:ascii="Arial" w:hAnsi="Arial"/>
          <w:sz w:val="22"/>
          <w:szCs w:val="22"/>
        </w:rPr>
        <w:t>Glugur</w:t>
      </w:r>
      <w:r w:rsidR="00FB3805">
        <w:rPr>
          <w:rFonts w:ascii="Arial" w:hAnsi="Arial"/>
          <w:sz w:val="22"/>
          <w:szCs w:val="22"/>
        </w:rPr>
        <w:t xml:space="preserve"> </w:t>
      </w:r>
      <w:r>
        <w:rPr>
          <w:rFonts w:ascii="Arial" w:hAnsi="Arial"/>
          <w:sz w:val="22"/>
          <w:szCs w:val="22"/>
        </w:rPr>
        <w:t>Darat</w:t>
      </w:r>
      <w:r w:rsidR="00FB3805">
        <w:rPr>
          <w:rFonts w:ascii="Arial" w:hAnsi="Arial"/>
          <w:sz w:val="22"/>
          <w:szCs w:val="22"/>
        </w:rPr>
        <w:t xml:space="preserve"> </w:t>
      </w:r>
      <w:r>
        <w:rPr>
          <w:rFonts w:ascii="Arial" w:hAnsi="Arial"/>
          <w:sz w:val="22"/>
          <w:szCs w:val="22"/>
        </w:rPr>
        <w:t>Kecamatan</w:t>
      </w:r>
    </w:p>
    <w:p w:rsidR="00E77E0A" w:rsidRDefault="00E77E0A" w:rsidP="00E77E0A">
      <w:pPr>
        <w:tabs>
          <w:tab w:val="center" w:leader="dot" w:pos="7797"/>
          <w:tab w:val="center" w:leader="dot" w:pos="7938"/>
        </w:tabs>
        <w:ind w:left="1134"/>
        <w:rPr>
          <w:rFonts w:ascii="Arial" w:hAnsi="Arial"/>
          <w:sz w:val="22"/>
          <w:szCs w:val="22"/>
        </w:rPr>
      </w:pPr>
      <w:r>
        <w:rPr>
          <w:rFonts w:ascii="Arial" w:hAnsi="Arial"/>
          <w:sz w:val="22"/>
          <w:szCs w:val="22"/>
        </w:rPr>
        <w:t>Medan Timur</w:t>
      </w:r>
      <w:r>
        <w:rPr>
          <w:rFonts w:ascii="Arial" w:hAnsi="Arial"/>
          <w:sz w:val="22"/>
          <w:szCs w:val="22"/>
        </w:rPr>
        <w:tab/>
        <w:t>46</w:t>
      </w:r>
    </w:p>
    <w:p w:rsidR="00E77E0A" w:rsidRDefault="00E77E0A" w:rsidP="007B2837">
      <w:pPr>
        <w:tabs>
          <w:tab w:val="center" w:leader="dot" w:pos="7797"/>
          <w:tab w:val="center" w:leader="dot" w:pos="7938"/>
        </w:tabs>
        <w:spacing w:before="120" w:line="360" w:lineRule="auto"/>
        <w:rPr>
          <w:rFonts w:ascii="Arial" w:hAnsi="Arial"/>
          <w:sz w:val="22"/>
          <w:szCs w:val="22"/>
        </w:rPr>
      </w:pPr>
      <w:r>
        <w:rPr>
          <w:rFonts w:ascii="Arial" w:hAnsi="Arial"/>
          <w:sz w:val="22"/>
          <w:szCs w:val="22"/>
        </w:rPr>
        <w:t>Lampiran 9   Jadwal</w:t>
      </w:r>
      <w:r w:rsidR="007B2837">
        <w:rPr>
          <w:rFonts w:ascii="Arial" w:hAnsi="Arial"/>
          <w:sz w:val="22"/>
          <w:szCs w:val="22"/>
        </w:rPr>
        <w:t xml:space="preserve"> </w:t>
      </w:r>
      <w:r>
        <w:rPr>
          <w:rFonts w:ascii="Arial" w:hAnsi="Arial"/>
          <w:sz w:val="22"/>
          <w:szCs w:val="22"/>
        </w:rPr>
        <w:t>Bimbingan</w:t>
      </w:r>
      <w:r>
        <w:rPr>
          <w:rFonts w:ascii="Arial" w:hAnsi="Arial"/>
          <w:sz w:val="22"/>
          <w:szCs w:val="22"/>
        </w:rPr>
        <w:tab/>
        <w:t>49</w:t>
      </w:r>
    </w:p>
    <w:p w:rsidR="00E77E0A" w:rsidRPr="001F0FED" w:rsidRDefault="00E77E0A" w:rsidP="007B2837">
      <w:pPr>
        <w:tabs>
          <w:tab w:val="center" w:leader="dot" w:pos="7797"/>
          <w:tab w:val="center" w:leader="dot" w:pos="7938"/>
        </w:tabs>
        <w:spacing w:line="360" w:lineRule="auto"/>
        <w:rPr>
          <w:rFonts w:ascii="Arial" w:hAnsi="Arial"/>
          <w:sz w:val="22"/>
          <w:szCs w:val="22"/>
        </w:rPr>
      </w:pPr>
      <w:r>
        <w:rPr>
          <w:rFonts w:ascii="Arial" w:hAnsi="Arial"/>
          <w:sz w:val="22"/>
          <w:szCs w:val="22"/>
        </w:rPr>
        <w:t xml:space="preserve">Lampiran 10 </w:t>
      </w:r>
      <w:r w:rsidRPr="001F0FED">
        <w:rPr>
          <w:rFonts w:ascii="Arial" w:hAnsi="Arial"/>
          <w:sz w:val="22"/>
        </w:rPr>
        <w:t>Ethical Clearence</w:t>
      </w:r>
      <w:r>
        <w:rPr>
          <w:rFonts w:ascii="Arial" w:hAnsi="Arial"/>
          <w:sz w:val="22"/>
        </w:rPr>
        <w:tab/>
        <w:t>50</w:t>
      </w:r>
    </w:p>
    <w:p w:rsidR="00E77E0A" w:rsidRDefault="00E77E0A" w:rsidP="00E77E0A">
      <w:pPr>
        <w:tabs>
          <w:tab w:val="center" w:leader="dot" w:pos="7797"/>
          <w:tab w:val="center" w:leader="dot" w:pos="7938"/>
        </w:tabs>
        <w:spacing w:line="360" w:lineRule="auto"/>
        <w:ind w:left="1134"/>
        <w:rPr>
          <w:rFonts w:ascii="Arial" w:hAnsi="Arial"/>
          <w:sz w:val="22"/>
          <w:szCs w:val="22"/>
        </w:rPr>
      </w:pPr>
    </w:p>
    <w:p w:rsidR="00E77E0A" w:rsidRDefault="00E77E0A" w:rsidP="00E77E0A">
      <w:pPr>
        <w:tabs>
          <w:tab w:val="center" w:leader="dot" w:pos="7797"/>
          <w:tab w:val="center" w:leader="dot" w:pos="7938"/>
        </w:tabs>
        <w:spacing w:line="360" w:lineRule="auto"/>
        <w:ind w:left="1134"/>
        <w:rPr>
          <w:rFonts w:ascii="Arial" w:hAnsi="Arial"/>
          <w:sz w:val="22"/>
          <w:szCs w:val="22"/>
        </w:rPr>
      </w:pPr>
    </w:p>
    <w:p w:rsidR="00E77E0A" w:rsidRDefault="00E77E0A" w:rsidP="00E77E0A">
      <w:pPr>
        <w:tabs>
          <w:tab w:val="center" w:leader="dot" w:pos="7797"/>
          <w:tab w:val="center" w:leader="dot" w:pos="7938"/>
        </w:tabs>
        <w:rPr>
          <w:rFonts w:ascii="Arial" w:hAnsi="Arial"/>
          <w:sz w:val="22"/>
          <w:szCs w:val="22"/>
        </w:rPr>
      </w:pPr>
    </w:p>
    <w:p w:rsidR="00E77E0A" w:rsidRDefault="00E77E0A" w:rsidP="00E77E0A">
      <w:pPr>
        <w:tabs>
          <w:tab w:val="center" w:leader="dot" w:pos="7797"/>
          <w:tab w:val="right" w:leader="dot" w:pos="7938"/>
        </w:tabs>
        <w:rPr>
          <w:rFonts w:ascii="Arial" w:hAnsi="Arial"/>
          <w:sz w:val="22"/>
          <w:szCs w:val="22"/>
        </w:rPr>
      </w:pPr>
    </w:p>
    <w:p w:rsidR="00E77E0A" w:rsidRDefault="00E77E0A" w:rsidP="00E77E0A">
      <w:pPr>
        <w:tabs>
          <w:tab w:val="center" w:leader="dot" w:pos="7797"/>
          <w:tab w:val="right" w:leader="dot" w:pos="7938"/>
        </w:tabs>
        <w:rPr>
          <w:rFonts w:ascii="Arial" w:hAnsi="Arial"/>
          <w:sz w:val="22"/>
          <w:szCs w:val="22"/>
        </w:rPr>
      </w:pPr>
    </w:p>
    <w:p w:rsidR="00E77E0A" w:rsidRDefault="00E77E0A" w:rsidP="00E77E0A">
      <w:pPr>
        <w:tabs>
          <w:tab w:val="center" w:leader="dot" w:pos="7797"/>
          <w:tab w:val="right" w:leader="dot" w:pos="7938"/>
        </w:tabs>
        <w:rPr>
          <w:rFonts w:ascii="Arial" w:hAnsi="Arial"/>
          <w:sz w:val="22"/>
          <w:szCs w:val="22"/>
        </w:rPr>
      </w:pPr>
    </w:p>
    <w:p w:rsidR="00E77E0A" w:rsidRDefault="00E77E0A" w:rsidP="00E77E0A">
      <w:pPr>
        <w:tabs>
          <w:tab w:val="center" w:leader="dot" w:pos="7797"/>
          <w:tab w:val="right" w:leader="dot" w:pos="7938"/>
        </w:tabs>
        <w:rPr>
          <w:rFonts w:ascii="Arial" w:hAnsi="Arial"/>
          <w:sz w:val="22"/>
          <w:szCs w:val="22"/>
        </w:rPr>
      </w:pPr>
    </w:p>
    <w:p w:rsidR="00E77E0A" w:rsidRDefault="00E77E0A" w:rsidP="00E77E0A">
      <w:pPr>
        <w:tabs>
          <w:tab w:val="center" w:leader="dot" w:pos="7797"/>
          <w:tab w:val="right" w:leader="dot" w:pos="7938"/>
        </w:tabs>
        <w:spacing w:line="360" w:lineRule="auto"/>
        <w:rPr>
          <w:rFonts w:ascii="Arial" w:hAnsi="Arial"/>
          <w:sz w:val="22"/>
          <w:szCs w:val="22"/>
        </w:rPr>
      </w:pPr>
    </w:p>
    <w:p w:rsidR="00E77E0A" w:rsidRPr="00E6273B" w:rsidRDefault="00E77E0A" w:rsidP="00E77E0A">
      <w:pPr>
        <w:tabs>
          <w:tab w:val="center" w:leader="dot" w:pos="7797"/>
          <w:tab w:val="right" w:leader="dot" w:pos="7938"/>
        </w:tabs>
        <w:spacing w:line="360" w:lineRule="auto"/>
        <w:rPr>
          <w:rFonts w:ascii="Arial" w:hAnsi="Arial"/>
          <w:sz w:val="22"/>
          <w:szCs w:val="22"/>
        </w:rPr>
      </w:pPr>
    </w:p>
    <w:p w:rsidR="00E77E0A" w:rsidRDefault="00E77E0A"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C52B4F" w:rsidRDefault="00C52B4F" w:rsidP="009A4274">
      <w:pPr>
        <w:tabs>
          <w:tab w:val="left" w:pos="1418"/>
          <w:tab w:val="left" w:pos="1560"/>
        </w:tabs>
        <w:jc w:val="both"/>
        <w:rPr>
          <w:rFonts w:ascii="Arial" w:hAnsi="Arial" w:cs="Arial"/>
          <w:szCs w:val="28"/>
          <w:lang w:val="en-US"/>
        </w:rPr>
      </w:pPr>
    </w:p>
    <w:p w:rsidR="009215FA" w:rsidRDefault="009215FA" w:rsidP="001F1CA5">
      <w:pPr>
        <w:spacing w:line="360" w:lineRule="auto"/>
        <w:ind w:left="2880" w:firstLine="720"/>
        <w:rPr>
          <w:rFonts w:ascii="Arial" w:hAnsi="Arial" w:cs="Arial"/>
          <w:b/>
        </w:rPr>
        <w:sectPr w:rsidR="009215FA" w:rsidSect="009215FA">
          <w:headerReference w:type="default" r:id="rId10"/>
          <w:footerReference w:type="default" r:id="rId11"/>
          <w:pgSz w:w="11907" w:h="16839" w:code="9"/>
          <w:pgMar w:top="2268" w:right="1701" w:bottom="1531" w:left="2268" w:header="720" w:footer="1304" w:gutter="0"/>
          <w:pgNumType w:fmt="lowerRoman" w:start="1"/>
          <w:cols w:space="720"/>
          <w:docGrid w:linePitch="360"/>
        </w:sectPr>
      </w:pPr>
    </w:p>
    <w:p w:rsidR="001F1CA5" w:rsidRPr="006A519B" w:rsidRDefault="001F1CA5" w:rsidP="001F1CA5">
      <w:pPr>
        <w:spacing w:line="360" w:lineRule="auto"/>
        <w:ind w:left="2880" w:firstLine="720"/>
        <w:rPr>
          <w:rFonts w:ascii="Arial" w:hAnsi="Arial" w:cs="Arial"/>
          <w:b/>
        </w:rPr>
      </w:pPr>
      <w:r w:rsidRPr="006A519B">
        <w:rPr>
          <w:rFonts w:ascii="Arial" w:hAnsi="Arial" w:cs="Arial"/>
          <w:b/>
        </w:rPr>
        <w:lastRenderedPageBreak/>
        <w:t>BAB I</w:t>
      </w:r>
    </w:p>
    <w:p w:rsidR="001F1CA5" w:rsidRDefault="001F1CA5" w:rsidP="001F1CA5">
      <w:pPr>
        <w:tabs>
          <w:tab w:val="left" w:pos="1418"/>
          <w:tab w:val="left" w:pos="1843"/>
        </w:tabs>
        <w:ind w:left="2160" w:firstLine="720"/>
        <w:rPr>
          <w:rFonts w:ascii="Arial" w:hAnsi="Arial" w:cs="Arial"/>
          <w:b/>
        </w:rPr>
      </w:pPr>
      <w:r w:rsidRPr="006A519B">
        <w:rPr>
          <w:rFonts w:ascii="Arial" w:hAnsi="Arial" w:cs="Arial"/>
          <w:b/>
        </w:rPr>
        <w:t>PENDAHULUAN</w:t>
      </w:r>
    </w:p>
    <w:p w:rsidR="001F1CA5" w:rsidRDefault="001F1CA5" w:rsidP="001F1CA5">
      <w:pPr>
        <w:tabs>
          <w:tab w:val="left" w:pos="1418"/>
          <w:tab w:val="left" w:pos="1843"/>
        </w:tabs>
        <w:ind w:left="2160" w:firstLine="720"/>
        <w:rPr>
          <w:rFonts w:ascii="Arial" w:hAnsi="Arial" w:cs="Arial"/>
          <w:b/>
        </w:rPr>
      </w:pPr>
    </w:p>
    <w:p w:rsidR="001F1CA5" w:rsidRPr="009F30F9" w:rsidRDefault="001F1CA5" w:rsidP="001F1CA5">
      <w:pPr>
        <w:pStyle w:val="ListParagraph"/>
        <w:numPr>
          <w:ilvl w:val="1"/>
          <w:numId w:val="6"/>
        </w:numPr>
        <w:tabs>
          <w:tab w:val="left" w:pos="1418"/>
          <w:tab w:val="left" w:pos="1843"/>
        </w:tabs>
        <w:spacing w:after="0" w:line="360" w:lineRule="auto"/>
        <w:jc w:val="both"/>
        <w:rPr>
          <w:rFonts w:ascii="Arial" w:hAnsi="Arial" w:cs="Arial"/>
          <w:b/>
        </w:rPr>
      </w:pPr>
      <w:r w:rsidRPr="009F30F9">
        <w:rPr>
          <w:rFonts w:ascii="Arial" w:hAnsi="Arial" w:cs="Arial"/>
          <w:b/>
        </w:rPr>
        <w:t>Latar Belakang</w:t>
      </w:r>
    </w:p>
    <w:p w:rsidR="001F1CA5" w:rsidRDefault="001F1CA5" w:rsidP="001F1CA5">
      <w:pPr>
        <w:pStyle w:val="ListParagraph"/>
        <w:tabs>
          <w:tab w:val="left" w:pos="2340"/>
        </w:tabs>
        <w:spacing w:line="360" w:lineRule="auto"/>
        <w:ind w:left="0" w:firstLine="360"/>
        <w:jc w:val="both"/>
        <w:rPr>
          <w:rFonts w:ascii="Arial" w:eastAsia="Times New Roman" w:hAnsi="Arial" w:cs="Arial"/>
        </w:rPr>
      </w:pPr>
      <w:r w:rsidRPr="006A519B">
        <w:rPr>
          <w:rFonts w:ascii="Arial" w:hAnsi="Arial" w:cs="Arial"/>
        </w:rPr>
        <w:t>Hipertensi</w:t>
      </w:r>
      <w:r>
        <w:rPr>
          <w:rFonts w:ascii="Arial" w:hAnsi="Arial" w:cs="Arial"/>
        </w:rPr>
        <w:t xml:space="preserve"> </w:t>
      </w:r>
      <w:r w:rsidRPr="006A519B">
        <w:rPr>
          <w:rFonts w:ascii="Arial" w:hAnsi="Arial" w:cs="Arial"/>
        </w:rPr>
        <w:t>adalah</w:t>
      </w:r>
      <w:r>
        <w:rPr>
          <w:rFonts w:ascii="Arial" w:hAnsi="Arial" w:cs="Arial"/>
        </w:rPr>
        <w:t xml:space="preserve"> </w:t>
      </w:r>
      <w:r w:rsidRPr="006A519B">
        <w:rPr>
          <w:rFonts w:ascii="Arial" w:hAnsi="Arial" w:cs="Arial"/>
        </w:rPr>
        <w:t xml:space="preserve">penyakit yang berbahaya, terutama apabila terjadi pada wanita yang sedang hamil. Hal ini dapat menyebabkan kematian bagi ibu dan bagi bayi yang akan dilahirkan. Karena tidak ada gejala atau tanda khas sebagai peringatan dini. Hipertensi dalam kehamilan atau yang disebut dengan </w:t>
      </w:r>
      <w:r>
        <w:rPr>
          <w:rFonts w:ascii="Arial" w:hAnsi="Arial" w:cs="Arial"/>
          <w:i/>
        </w:rPr>
        <w:t>preeklamsia</w:t>
      </w:r>
      <w:r w:rsidRPr="006A519B">
        <w:rPr>
          <w:rFonts w:ascii="Arial" w:hAnsi="Arial" w:cs="Arial"/>
          <w:i/>
        </w:rPr>
        <w:t>,</w:t>
      </w:r>
      <w:r w:rsidRPr="006A519B">
        <w:rPr>
          <w:rFonts w:ascii="Arial" w:hAnsi="Arial" w:cs="Arial"/>
        </w:rPr>
        <w:t xml:space="preserve"> kejadian ini persentasenya 12% dari ke</w:t>
      </w:r>
      <w:r>
        <w:rPr>
          <w:rFonts w:ascii="Arial" w:hAnsi="Arial" w:cs="Arial"/>
        </w:rPr>
        <w:t>matian ibu dari seluruh dunia (K</w:t>
      </w:r>
      <w:r w:rsidRPr="006A519B">
        <w:rPr>
          <w:rFonts w:ascii="Arial" w:hAnsi="Arial" w:cs="Arial"/>
        </w:rPr>
        <w:t>emenkes,</w:t>
      </w:r>
      <w:r>
        <w:rPr>
          <w:rFonts w:ascii="Arial" w:hAnsi="Arial" w:cs="Arial"/>
        </w:rPr>
        <w:t xml:space="preserve"> </w:t>
      </w:r>
      <w:r w:rsidRPr="006A519B">
        <w:rPr>
          <w:rFonts w:ascii="Arial" w:hAnsi="Arial" w:cs="Arial"/>
        </w:rPr>
        <w:t xml:space="preserve">2013). </w:t>
      </w:r>
      <w:r w:rsidRPr="00D36481">
        <w:rPr>
          <w:rFonts w:ascii="Arial" w:eastAsia="Times New Roman" w:hAnsi="Arial" w:cs="Arial"/>
        </w:rPr>
        <w:t>Hipertensi pada kehamilan merupakan salah satu kondisi medis yang sering kali muncul selama kehamilan dan dapat menimbulkan komplikasi 2</w:t>
      </w:r>
      <w:r>
        <w:rPr>
          <w:rFonts w:ascii="Arial" w:eastAsia="Times New Roman" w:hAnsi="Arial" w:cs="Arial"/>
        </w:rPr>
        <w:t xml:space="preserve"> </w:t>
      </w:r>
      <w:r w:rsidRPr="00D36481">
        <w:rPr>
          <w:rFonts w:ascii="Arial" w:eastAsia="Times New Roman" w:hAnsi="Arial" w:cs="Arial"/>
        </w:rPr>
        <w:t>-</w:t>
      </w:r>
      <w:r>
        <w:rPr>
          <w:rFonts w:ascii="Arial" w:eastAsia="Times New Roman" w:hAnsi="Arial" w:cs="Arial"/>
        </w:rPr>
        <w:t xml:space="preserve"> </w:t>
      </w:r>
      <w:r w:rsidRPr="00D36481">
        <w:rPr>
          <w:rFonts w:ascii="Arial" w:eastAsia="Times New Roman" w:hAnsi="Arial" w:cs="Arial"/>
        </w:rPr>
        <w:t>3% kehamilan. Hipertensi dalam kehamila</w:t>
      </w:r>
      <w:r>
        <w:rPr>
          <w:rFonts w:ascii="Arial" w:eastAsia="Times New Roman" w:hAnsi="Arial" w:cs="Arial"/>
        </w:rPr>
        <w:t>n dapat menyebabkan morbiditas/</w:t>
      </w:r>
      <w:r w:rsidRPr="00D36481">
        <w:rPr>
          <w:rFonts w:ascii="Arial" w:eastAsia="Times New Roman" w:hAnsi="Arial" w:cs="Arial"/>
        </w:rPr>
        <w:t>kesakitan pada ibu</w:t>
      </w:r>
      <w:r>
        <w:rPr>
          <w:rFonts w:ascii="Arial" w:eastAsia="Times New Roman" w:hAnsi="Arial" w:cs="Arial"/>
        </w:rPr>
        <w:t xml:space="preserve"> hamil</w:t>
      </w:r>
      <w:r w:rsidRPr="00D36481">
        <w:rPr>
          <w:rFonts w:ascii="Arial" w:eastAsia="Times New Roman" w:hAnsi="Arial" w:cs="Arial"/>
        </w:rPr>
        <w:t xml:space="preserve"> (termasuk kejang </w:t>
      </w:r>
      <w:r>
        <w:rPr>
          <w:rFonts w:ascii="Arial" w:eastAsia="Times New Roman" w:hAnsi="Arial" w:cs="Arial"/>
        </w:rPr>
        <w:t>eklamsia, pendaraha</w:t>
      </w:r>
      <w:r w:rsidRPr="00D36481">
        <w:rPr>
          <w:rFonts w:ascii="Arial" w:eastAsia="Times New Roman" w:hAnsi="Arial" w:cs="Arial"/>
        </w:rPr>
        <w:t>n otak, gagal ginjal akut, dan pengentalan darah), serta morbiditas pada janin (termasuk pertumbuhan janin, kematian janin didala</w:t>
      </w:r>
      <w:r>
        <w:rPr>
          <w:rFonts w:ascii="Arial" w:eastAsia="Times New Roman" w:hAnsi="Arial" w:cs="Arial"/>
        </w:rPr>
        <w:t xml:space="preserve">m rahim, dan kelahiran </w:t>
      </w:r>
      <w:r w:rsidRPr="00131B70">
        <w:rPr>
          <w:rFonts w:ascii="Arial" w:eastAsia="Times New Roman" w:hAnsi="Arial" w:cs="Arial"/>
          <w:i/>
        </w:rPr>
        <w:t>prematur</w:t>
      </w:r>
      <w:r w:rsidRPr="00D36481">
        <w:rPr>
          <w:rFonts w:ascii="Arial" w:eastAsia="Times New Roman" w:hAnsi="Arial" w:cs="Arial"/>
        </w:rPr>
        <w:t xml:space="preserve">). </w:t>
      </w:r>
    </w:p>
    <w:p w:rsidR="001F1CA5" w:rsidRPr="00FB3805" w:rsidRDefault="001F1CA5" w:rsidP="00FB3805">
      <w:pPr>
        <w:pStyle w:val="ListParagraph"/>
        <w:tabs>
          <w:tab w:val="left" w:pos="2340"/>
        </w:tabs>
        <w:spacing w:line="360" w:lineRule="auto"/>
        <w:ind w:left="0" w:firstLine="360"/>
        <w:jc w:val="both"/>
        <w:rPr>
          <w:rFonts w:ascii="Arial" w:eastAsia="Times New Roman" w:hAnsi="Arial" w:cs="Arial"/>
          <w:lang w:val="en-US"/>
        </w:rPr>
      </w:pPr>
      <w:r w:rsidRPr="00FA1B20">
        <w:rPr>
          <w:rFonts w:ascii="Arial" w:eastAsia="Times New Roman" w:hAnsi="Arial" w:cs="Arial"/>
        </w:rPr>
        <w:t xml:space="preserve">Dalam Profil Kesehatan Indonesia diketahui bahwa </w:t>
      </w:r>
      <w:r w:rsidRPr="00131B70">
        <w:rPr>
          <w:rFonts w:ascii="Arial" w:eastAsia="Times New Roman" w:hAnsi="Arial" w:cs="Arial"/>
          <w:i/>
        </w:rPr>
        <w:t xml:space="preserve">eklampsia </w:t>
      </w:r>
      <w:r w:rsidRPr="00FA1B20">
        <w:rPr>
          <w:rFonts w:ascii="Arial" w:eastAsia="Times New Roman" w:hAnsi="Arial" w:cs="Arial"/>
        </w:rPr>
        <w:t>(24%) adalah persentase tertinggi kedua penyebab</w:t>
      </w:r>
      <w:r>
        <w:rPr>
          <w:rFonts w:ascii="Arial" w:eastAsia="Times New Roman" w:hAnsi="Arial" w:cs="Arial"/>
        </w:rPr>
        <w:t xml:space="preserve"> kematian ibu setelah pendarahan</w:t>
      </w:r>
      <w:r w:rsidRPr="00FA1B20">
        <w:rPr>
          <w:rFonts w:ascii="Arial" w:eastAsia="Times New Roman" w:hAnsi="Arial" w:cs="Arial"/>
        </w:rPr>
        <w:t xml:space="preserve"> (28%). Kejang bisa terjadi pada pasien dengan tekanan darah tinggi (hipertensi) yang tidak terkontrol saat persalinan. Hipertensi ini dapat terjadi karena kehamilan dan akan kembali normal bila kehamilan sudah berakhir. Namun, ada juga yang tidak kembali normal setelah bayi lahir. Kondisi ini akan menjadi lebih berat bila hipertensi sudah diderita ibu se</w:t>
      </w:r>
      <w:r>
        <w:rPr>
          <w:rFonts w:ascii="Arial" w:eastAsia="Times New Roman" w:hAnsi="Arial" w:cs="Arial"/>
        </w:rPr>
        <w:t>belum hamil (Prawirohardjo, 2009</w:t>
      </w:r>
      <w:r w:rsidRPr="00FA1B20">
        <w:rPr>
          <w:rFonts w:ascii="Arial" w:eastAsia="Times New Roman" w:hAnsi="Arial" w:cs="Arial"/>
        </w:rPr>
        <w:t>).</w:t>
      </w:r>
      <w:r>
        <w:rPr>
          <w:rFonts w:ascii="Arial" w:eastAsia="Times New Roman" w:hAnsi="Arial" w:cs="Arial"/>
        </w:rPr>
        <w:t xml:space="preserve"> </w:t>
      </w:r>
      <w:r w:rsidRPr="00D36481">
        <w:rPr>
          <w:rFonts w:ascii="Arial" w:eastAsia="Times New Roman" w:hAnsi="Arial" w:cs="Arial"/>
        </w:rPr>
        <w:t>Kehamilan dapat menyebabkan hipertensi pada wanita yang sebelumnya dalam keadaan normal atau memperburuk hipertensi pada wanita yang sebelumnya telah menderita hipertensi (Cunnighan, 2005).</w:t>
      </w:r>
      <w:r w:rsidR="00FB3805">
        <w:rPr>
          <w:rFonts w:ascii="Arial" w:eastAsia="Times New Roman" w:hAnsi="Arial" w:cs="Arial"/>
          <w:lang w:val="en-US"/>
        </w:rPr>
        <w:t xml:space="preserve"> </w:t>
      </w:r>
      <w:r w:rsidRPr="00204E30">
        <w:rPr>
          <w:rFonts w:ascii="Arial" w:hAnsi="Arial" w:cs="Arial"/>
        </w:rPr>
        <w:t>Angka Kematian Ibu (AKI) adalah salah satu indikator yang dapat menggambarkan kesejahteraan masyarakat di suatu negara.</w:t>
      </w:r>
      <w:r>
        <w:rPr>
          <w:rFonts w:ascii="Arial" w:hAnsi="Arial" w:cs="Arial"/>
        </w:rPr>
        <w:t xml:space="preserve"> </w:t>
      </w:r>
      <w:r w:rsidRPr="00204E30">
        <w:rPr>
          <w:rFonts w:ascii="Arial" w:hAnsi="Arial" w:cs="Arial"/>
        </w:rPr>
        <w:t>Menurut data World Health Organization (WHO) angka kematian ibu di dunia pada tahun 2015 adalah 216/100.000 kelahiran hidup atau diperkirakan jumlah kematian ibu adalah 303.000 kematian dengan jumlah tertinggi berada di negara berkembang yaitu sebesar 302.000 kematian (Rania,</w:t>
      </w:r>
      <w:r>
        <w:rPr>
          <w:rFonts w:ascii="Arial" w:hAnsi="Arial" w:cs="Arial"/>
        </w:rPr>
        <w:t xml:space="preserve"> </w:t>
      </w:r>
      <w:r w:rsidRPr="00204E30">
        <w:rPr>
          <w:rFonts w:ascii="Arial" w:hAnsi="Arial" w:cs="Arial"/>
        </w:rPr>
        <w:t>2017).</w:t>
      </w:r>
      <w:r>
        <w:rPr>
          <w:rFonts w:ascii="Arial" w:hAnsi="Arial" w:cs="Arial"/>
        </w:rPr>
        <w:t xml:space="preserve"> </w:t>
      </w:r>
      <w:r w:rsidRPr="00F856DF">
        <w:rPr>
          <w:rFonts w:ascii="Arial" w:hAnsi="Arial" w:cs="Arial"/>
        </w:rPr>
        <w:t xml:space="preserve">Indonesia berada pada peringkat ke-14 dari 18 negara di </w:t>
      </w:r>
      <w:r w:rsidRPr="00F856DF">
        <w:rPr>
          <w:rFonts w:ascii="Arial" w:hAnsi="Arial" w:cs="Arial"/>
          <w:i/>
        </w:rPr>
        <w:t>Association of Southeast Asian Nations</w:t>
      </w:r>
      <w:r w:rsidRPr="00F856DF">
        <w:rPr>
          <w:rFonts w:ascii="Arial" w:hAnsi="Arial" w:cs="Arial"/>
        </w:rPr>
        <w:t xml:space="preserve"> (ASEAN). </w:t>
      </w:r>
      <w:r w:rsidRPr="00F856DF">
        <w:rPr>
          <w:rFonts w:ascii="Arial" w:hAnsi="Arial"/>
        </w:rPr>
        <w:t xml:space="preserve">Angka Kematian Ibu (AKI) masih menjadi salah satu masalah kesehatan ibu dan anak di Indonesia. Tingginya AKI </w:t>
      </w:r>
      <w:r>
        <w:rPr>
          <w:rFonts w:ascii="Arial" w:hAnsi="Arial"/>
        </w:rPr>
        <w:t>di Indonesia yakni mencapai 359/</w:t>
      </w:r>
      <w:r w:rsidRPr="00F856DF">
        <w:rPr>
          <w:rFonts w:ascii="Arial" w:hAnsi="Arial"/>
        </w:rPr>
        <w:t>100.000 K</w:t>
      </w:r>
      <w:r>
        <w:rPr>
          <w:rFonts w:ascii="Arial" w:hAnsi="Arial"/>
        </w:rPr>
        <w:t>H (</w:t>
      </w:r>
      <w:r w:rsidRPr="00F856DF">
        <w:rPr>
          <w:rFonts w:ascii="Arial" w:hAnsi="Arial"/>
        </w:rPr>
        <w:t>SDKI,</w:t>
      </w:r>
      <w:r>
        <w:rPr>
          <w:rFonts w:ascii="Arial" w:hAnsi="Arial"/>
        </w:rPr>
        <w:t xml:space="preserve"> </w:t>
      </w:r>
      <w:r w:rsidRPr="00F856DF">
        <w:rPr>
          <w:rFonts w:ascii="Arial" w:hAnsi="Arial"/>
        </w:rPr>
        <w:t>2012).</w:t>
      </w:r>
      <w:r>
        <w:rPr>
          <w:rFonts w:ascii="Arial" w:hAnsi="Arial"/>
        </w:rPr>
        <w:t xml:space="preserve"> </w:t>
      </w:r>
    </w:p>
    <w:p w:rsidR="00FB3805" w:rsidRDefault="00FB3805" w:rsidP="001F1CA5">
      <w:pPr>
        <w:spacing w:line="360" w:lineRule="auto"/>
        <w:ind w:firstLine="360"/>
        <w:jc w:val="both"/>
        <w:rPr>
          <w:rFonts w:ascii="Arial" w:hAnsi="Arial"/>
        </w:rPr>
        <w:sectPr w:rsidR="00FB3805" w:rsidSect="00FB3805">
          <w:headerReference w:type="default" r:id="rId12"/>
          <w:footerReference w:type="default" r:id="rId13"/>
          <w:pgSz w:w="11907" w:h="16839" w:code="9"/>
          <w:pgMar w:top="2268" w:right="1701" w:bottom="1531" w:left="2268" w:header="720" w:footer="1020" w:gutter="0"/>
          <w:pgNumType w:start="1"/>
          <w:cols w:space="720"/>
          <w:docGrid w:linePitch="360"/>
        </w:sectPr>
      </w:pPr>
    </w:p>
    <w:p w:rsidR="001F1CA5" w:rsidRDefault="001F1CA5" w:rsidP="001F1CA5">
      <w:pPr>
        <w:spacing w:line="360" w:lineRule="auto"/>
        <w:ind w:firstLine="360"/>
        <w:jc w:val="both"/>
        <w:rPr>
          <w:rFonts w:ascii="Arial" w:hAnsi="Arial" w:cs="Arial"/>
        </w:rPr>
      </w:pPr>
      <w:r>
        <w:rPr>
          <w:rFonts w:ascii="Arial" w:hAnsi="Arial"/>
        </w:rPr>
        <w:lastRenderedPageBreak/>
        <w:t xml:space="preserve">   Di Provinsi Sumatra Utara Pada tahun 2016 jumlah kematian ibu hamil yaitu 239 kematian, bila dikonversikan dengan angka kelahiran hidup menjadi 268/100.000 KH. Ditahun 2017 mengalami penurunan yaitu menjadi 205 kematian ibu hamil,</w:t>
      </w:r>
      <w:r w:rsidRPr="0039544C">
        <w:rPr>
          <w:rFonts w:ascii="Arial" w:hAnsi="Arial"/>
        </w:rPr>
        <w:t xml:space="preserve"> </w:t>
      </w:r>
      <w:r>
        <w:rPr>
          <w:rFonts w:ascii="Arial" w:hAnsi="Arial"/>
        </w:rPr>
        <w:t>namun masih dengan angka kelahiran hidup 268/100.000 KH. Berdasarkan estimasi per angka kelahiran hidup tersebut angka kematian ibu hamil di Sumatra Utara belum mengalami penurunan yang signifikan (Profil Kesehatan Provinsi Sumatra Utara,  2017</w:t>
      </w:r>
      <w:r w:rsidRPr="00412233">
        <w:rPr>
          <w:rFonts w:ascii="Arial" w:hAnsi="Arial" w:cs="Arial"/>
        </w:rPr>
        <w:t xml:space="preserve">). </w:t>
      </w:r>
    </w:p>
    <w:p w:rsidR="001F1CA5" w:rsidRPr="00A5541B" w:rsidRDefault="001F1CA5" w:rsidP="001F1CA5">
      <w:pPr>
        <w:spacing w:line="360" w:lineRule="auto"/>
        <w:ind w:firstLine="360"/>
        <w:jc w:val="both"/>
        <w:rPr>
          <w:rFonts w:ascii="Arial" w:hAnsi="Arial" w:cs="Arial"/>
        </w:rPr>
      </w:pPr>
      <w:r>
        <w:rPr>
          <w:rFonts w:ascii="Arial" w:hAnsi="Arial" w:cs="Arial"/>
        </w:rPr>
        <w:t xml:space="preserve">  </w:t>
      </w:r>
      <w:r w:rsidRPr="00412233">
        <w:rPr>
          <w:rFonts w:ascii="Arial" w:hAnsi="Arial" w:cs="Arial"/>
        </w:rPr>
        <w:t>Jumlah Kematian Ibu di Kota Medan 2016 sebanyak 3 jiwa dari 47.541 kelahiran hidup, dengan Angka Kematian Ibu (AKI) dilaporkan sebesar 6/100.000 kelahiran hidup, artinya dari 100.000 kelahiran hidup 6 ibu meninggal. AKI di Kota Medan mengalami penurunan bila dibandingkan dengan tahun sebelumnya. Dimana tahun 2015 jumlah kematian ibu sebanyak 6 jiwa dari 49.251 kelahiran hidup, tahun 2014 jumlah kematian ibu sebanyak</w:t>
      </w:r>
      <w:r>
        <w:rPr>
          <w:rFonts w:ascii="Arial" w:hAnsi="Arial" w:cs="Arial"/>
        </w:rPr>
        <w:t xml:space="preserve"> </w:t>
      </w:r>
      <w:r w:rsidRPr="00412233">
        <w:rPr>
          <w:rFonts w:ascii="Arial" w:hAnsi="Arial" w:cs="Arial"/>
        </w:rPr>
        <w:t>7 jiwa dari 48.352 kelahiran hidup dengan AKI 14 per 100.000 kelahiran hidup. Faktor penyebab kematian Ibu ini antara lain disebabkan oleh pendarahan akibat komplikasi dari kehamilan, eklamsi dan sebab lain</w:t>
      </w:r>
      <w:r>
        <w:rPr>
          <w:rFonts w:ascii="Arial" w:hAnsi="Arial"/>
        </w:rPr>
        <w:t xml:space="preserve"> (Profil Dinas Kesehatan Kota Medan, 2016</w:t>
      </w:r>
      <w:r w:rsidRPr="00191E97">
        <w:rPr>
          <w:rFonts w:ascii="Arial" w:hAnsi="Arial"/>
        </w:rPr>
        <w:t>)</w:t>
      </w:r>
      <w:r>
        <w:rPr>
          <w:rFonts w:ascii="Arial" w:hAnsi="Arial"/>
        </w:rPr>
        <w:t xml:space="preserve">. </w:t>
      </w:r>
    </w:p>
    <w:p w:rsidR="001F1CA5" w:rsidRPr="00B15580" w:rsidRDefault="001F1CA5" w:rsidP="001F1CA5">
      <w:pPr>
        <w:spacing w:line="360" w:lineRule="auto"/>
        <w:ind w:right="31"/>
        <w:jc w:val="both"/>
        <w:rPr>
          <w:rFonts w:ascii="Arial" w:hAnsi="Arial"/>
        </w:rPr>
      </w:pPr>
      <w:r>
        <w:rPr>
          <w:rFonts w:ascii="Arial" w:hAnsi="Arial" w:cs="Arial"/>
        </w:rPr>
        <w:tab/>
      </w:r>
      <w:r w:rsidRPr="00A12C7E">
        <w:rPr>
          <w:rFonts w:ascii="Arial" w:hAnsi="Arial" w:cs="Arial"/>
        </w:rPr>
        <w:t xml:space="preserve">Penelitian wijaya (2014), menunjukkan bahwa ada hubungan antara sikap dengan kejadian hipertensi pada ibu hamil </w:t>
      </w:r>
      <w:r w:rsidRPr="00A12C7E">
        <w:rPr>
          <w:rFonts w:ascii="Arial" w:hAnsi="Arial" w:cs="Arial"/>
          <w:i/>
        </w:rPr>
        <w:t>p-value</w:t>
      </w:r>
      <w:r>
        <w:rPr>
          <w:rFonts w:ascii="Arial" w:hAnsi="Arial" w:cs="Arial"/>
        </w:rPr>
        <w:t xml:space="preserve">= 0.02, </w:t>
      </w:r>
      <w:r w:rsidRPr="00A12C7E">
        <w:rPr>
          <w:rFonts w:ascii="Arial" w:hAnsi="Arial" w:cs="Arial"/>
        </w:rPr>
        <w:t>artinya sikap ibu hamil yang tidak baik memiliki resiko 5 kali lipat untuk menderita hipertensi saat hamil, daripada ibu hamil yang memiliki sifat baik di Puskesmas Juwana Kabupaten Pati</w:t>
      </w:r>
      <w:r w:rsidRPr="004A03E6">
        <w:rPr>
          <w:rFonts w:ascii="Arial" w:hAnsi="Arial" w:cs="Arial"/>
        </w:rPr>
        <w:t xml:space="preserve">. Menurut hasil penelitian </w:t>
      </w:r>
      <w:r>
        <w:rPr>
          <w:rFonts w:ascii="Arial" w:hAnsi="Arial" w:cs="Arial"/>
        </w:rPr>
        <w:t>Nelawati (2014), h</w:t>
      </w:r>
      <w:r w:rsidRPr="004A03E6">
        <w:rPr>
          <w:rFonts w:ascii="Arial" w:hAnsi="Arial" w:cs="Arial"/>
        </w:rPr>
        <w:t xml:space="preserve">ipertensi pada ibu hamil lebih banyak di temukan pada </w:t>
      </w:r>
      <w:r w:rsidRPr="00417D45">
        <w:rPr>
          <w:rFonts w:ascii="Arial" w:hAnsi="Arial" w:cs="Arial"/>
        </w:rPr>
        <w:t>kelompok umur &lt;20 tahun mengalami kejadian hipertensi kehamilan (30,0%), lebih banyak dibanding kelompok umur 20</w:t>
      </w:r>
      <w:r>
        <w:rPr>
          <w:rFonts w:ascii="Arial" w:hAnsi="Arial" w:cs="Arial"/>
        </w:rPr>
        <w:t xml:space="preserve"> </w:t>
      </w:r>
      <w:r w:rsidRPr="00417D45">
        <w:rPr>
          <w:rFonts w:ascii="Arial" w:hAnsi="Arial" w:cs="Arial"/>
        </w:rPr>
        <w:t>-</w:t>
      </w:r>
      <w:r>
        <w:rPr>
          <w:rFonts w:ascii="Arial" w:hAnsi="Arial" w:cs="Arial"/>
        </w:rPr>
        <w:t xml:space="preserve"> </w:t>
      </w:r>
      <w:r w:rsidRPr="00417D45">
        <w:rPr>
          <w:rFonts w:ascii="Arial" w:hAnsi="Arial" w:cs="Arial"/>
        </w:rPr>
        <w:t>30 tahun dan &gt;35 tahun masing-masing (7,2%) dan (18,4%) ibu hamil</w:t>
      </w:r>
      <w:r w:rsidRPr="004A03E6">
        <w:rPr>
          <w:rFonts w:ascii="Arial" w:hAnsi="Arial" w:cs="Arial"/>
        </w:rPr>
        <w:t xml:space="preserve"> di Poli Klinik Obs-Gin RS.</w:t>
      </w:r>
      <w:r>
        <w:rPr>
          <w:rFonts w:ascii="Arial" w:hAnsi="Arial" w:cs="Arial"/>
        </w:rPr>
        <w:t xml:space="preserve"> </w:t>
      </w:r>
      <w:r w:rsidRPr="004A03E6">
        <w:rPr>
          <w:rFonts w:ascii="Arial" w:hAnsi="Arial" w:cs="Arial"/>
        </w:rPr>
        <w:t>Prof.</w:t>
      </w:r>
      <w:r>
        <w:rPr>
          <w:rFonts w:ascii="Arial" w:hAnsi="Arial" w:cs="Arial"/>
        </w:rPr>
        <w:t xml:space="preserve"> </w:t>
      </w:r>
      <w:r w:rsidRPr="004A03E6">
        <w:rPr>
          <w:rFonts w:ascii="Arial" w:hAnsi="Arial" w:cs="Arial"/>
        </w:rPr>
        <w:t>Dr.</w:t>
      </w:r>
      <w:r>
        <w:rPr>
          <w:rFonts w:ascii="Arial" w:hAnsi="Arial" w:cs="Arial"/>
        </w:rPr>
        <w:t xml:space="preserve"> </w:t>
      </w:r>
      <w:r w:rsidRPr="004A03E6">
        <w:rPr>
          <w:rFonts w:ascii="Arial" w:hAnsi="Arial" w:cs="Arial"/>
        </w:rPr>
        <w:t>V.</w:t>
      </w:r>
      <w:r>
        <w:rPr>
          <w:rFonts w:ascii="Arial" w:hAnsi="Arial" w:cs="Arial"/>
        </w:rPr>
        <w:t xml:space="preserve"> </w:t>
      </w:r>
      <w:r w:rsidRPr="004A03E6">
        <w:rPr>
          <w:rFonts w:ascii="Arial" w:hAnsi="Arial" w:cs="Arial"/>
        </w:rPr>
        <w:t xml:space="preserve">L Manado. </w:t>
      </w:r>
      <w:r>
        <w:rPr>
          <w:rFonts w:ascii="Arial" w:hAnsi="Arial" w:cs="Arial"/>
        </w:rPr>
        <w:t xml:space="preserve">Hasil penelitian Langelo, dkk (2012) menjelaskan bahwa umur dan sikap kesadaran diri ibu hamil dalam melakukan pemeriksaan awal kehamilan, sangat berpengaruh terhadap kejadian </w:t>
      </w:r>
      <w:r w:rsidRPr="00131B70">
        <w:rPr>
          <w:rFonts w:ascii="Arial" w:hAnsi="Arial" w:cs="Arial"/>
          <w:i/>
        </w:rPr>
        <w:t>Preeklamsia</w:t>
      </w:r>
      <w:r>
        <w:rPr>
          <w:rFonts w:ascii="Arial" w:hAnsi="Arial" w:cs="Arial"/>
          <w:i/>
        </w:rPr>
        <w:t xml:space="preserve"> </w:t>
      </w:r>
      <w:r>
        <w:rPr>
          <w:rFonts w:ascii="Arial" w:hAnsi="Arial" w:cs="Arial"/>
        </w:rPr>
        <w:t>(hipertensi dalam kehamilan)</w:t>
      </w:r>
    </w:p>
    <w:p w:rsidR="001F1CA5" w:rsidRDefault="001F1CA5" w:rsidP="001F1CA5">
      <w:pPr>
        <w:pStyle w:val="ListParagraph"/>
        <w:spacing w:line="360" w:lineRule="auto"/>
        <w:ind w:left="0" w:firstLine="360"/>
        <w:jc w:val="both"/>
        <w:rPr>
          <w:rFonts w:ascii="Arial" w:eastAsia="Times New Roman" w:hAnsi="Arial" w:cs="Arial"/>
        </w:rPr>
      </w:pPr>
      <w:r>
        <w:rPr>
          <w:rFonts w:ascii="Arial" w:eastAsia="Times New Roman" w:hAnsi="Arial" w:cs="Arial"/>
        </w:rPr>
        <w:lastRenderedPageBreak/>
        <w:t xml:space="preserve">    Berdasarkan survei awal pendahuluan yang dilakukan di Poliklinik Kesehatan Ibu anak (KIA) Puskesmas Glugur Darat Kecamatan Medan Timur, ditahun 2017 ada sebanyak 228 kasus yang harus dirujuk kerumah sakit tertentu. Jumlah ibu hamil tahun 2018 sebanyak 2.164 jiwa. Kunjungan ibu hamil di Poliklinik KIA sebanyak 274 kunjungan pada bulan Januari - Maret 2019 di Puskesmas Glugur Darat Kecamatan Medan Timur. </w:t>
      </w:r>
    </w:p>
    <w:p w:rsidR="001F1CA5" w:rsidRDefault="001F1CA5" w:rsidP="001F1CA5">
      <w:pPr>
        <w:pStyle w:val="ListParagraph"/>
        <w:spacing w:line="360" w:lineRule="auto"/>
        <w:ind w:left="0" w:firstLine="360"/>
        <w:jc w:val="both"/>
        <w:rPr>
          <w:rFonts w:ascii="Arial" w:eastAsia="Times New Roman" w:hAnsi="Arial" w:cs="Arial"/>
        </w:rPr>
      </w:pPr>
      <w:r>
        <w:rPr>
          <w:rFonts w:ascii="Arial" w:eastAsia="Times New Roman" w:hAnsi="Arial" w:cs="Arial"/>
        </w:rPr>
        <w:t xml:space="preserve">      </w:t>
      </w:r>
      <w:r w:rsidRPr="00F33815">
        <w:rPr>
          <w:rFonts w:ascii="Arial" w:eastAsia="Times New Roman" w:hAnsi="Arial" w:cs="Arial"/>
        </w:rPr>
        <w:t>Berdasarkan uraian di atas, penulis tertarik untuk melakukan penelitian dengan judul “Gambaran Pengetahuan</w:t>
      </w:r>
      <w:r>
        <w:rPr>
          <w:rFonts w:ascii="Arial" w:eastAsia="Times New Roman" w:hAnsi="Arial" w:cs="Arial"/>
        </w:rPr>
        <w:t xml:space="preserve">, Sikap </w:t>
      </w:r>
      <w:r w:rsidRPr="00F33815">
        <w:rPr>
          <w:rFonts w:ascii="Arial" w:eastAsia="Times New Roman" w:hAnsi="Arial" w:cs="Arial"/>
        </w:rPr>
        <w:t xml:space="preserve">dan Tindakan </w:t>
      </w:r>
      <w:r>
        <w:rPr>
          <w:rFonts w:ascii="Arial" w:eastAsia="Times New Roman" w:hAnsi="Arial" w:cs="Arial"/>
        </w:rPr>
        <w:t>Ibu Hamil t</w:t>
      </w:r>
      <w:r w:rsidRPr="00F33815">
        <w:rPr>
          <w:rFonts w:ascii="Arial" w:eastAsia="Times New Roman" w:hAnsi="Arial" w:cs="Arial"/>
        </w:rPr>
        <w:t>erhadap Resiko Hipertensi di Puskesmas Glugur Darat Kecamatan Medan Timur</w:t>
      </w:r>
      <w:r>
        <w:rPr>
          <w:rFonts w:ascii="Arial" w:eastAsia="Times New Roman" w:hAnsi="Arial" w:cs="Arial"/>
        </w:rPr>
        <w:t>’’</w:t>
      </w:r>
      <w:r w:rsidRPr="00F33815">
        <w:rPr>
          <w:rFonts w:ascii="Arial" w:eastAsia="Times New Roman" w:hAnsi="Arial" w:cs="Arial"/>
        </w:rPr>
        <w:t>.</w:t>
      </w:r>
    </w:p>
    <w:p w:rsidR="001F1CA5" w:rsidRPr="009F30F9" w:rsidRDefault="001F1CA5" w:rsidP="001F1CA5">
      <w:pPr>
        <w:spacing w:before="120" w:line="360" w:lineRule="auto"/>
        <w:ind w:right="261"/>
        <w:jc w:val="both"/>
        <w:rPr>
          <w:rFonts w:ascii="Arial" w:hAnsi="Arial"/>
          <w:b/>
        </w:rPr>
      </w:pPr>
      <w:r w:rsidRPr="009F30F9">
        <w:rPr>
          <w:rFonts w:ascii="Arial" w:hAnsi="Arial"/>
          <w:b/>
        </w:rPr>
        <w:t>1.2 Perumusan Masalah</w:t>
      </w:r>
    </w:p>
    <w:p w:rsidR="001F1CA5" w:rsidRPr="009F30F9" w:rsidRDefault="001F1CA5" w:rsidP="001F1CA5">
      <w:pPr>
        <w:spacing w:line="360" w:lineRule="auto"/>
        <w:ind w:right="31"/>
        <w:jc w:val="both"/>
        <w:rPr>
          <w:rFonts w:ascii="Arial" w:hAnsi="Arial"/>
        </w:rPr>
      </w:pPr>
      <w:r>
        <w:rPr>
          <w:rFonts w:ascii="Arial" w:hAnsi="Arial"/>
        </w:rPr>
        <w:tab/>
      </w:r>
      <w:r w:rsidRPr="00301006">
        <w:rPr>
          <w:rFonts w:ascii="Arial" w:hAnsi="Arial"/>
        </w:rPr>
        <w:t>Berdasarkan uraian latar belakang tersebut,</w:t>
      </w:r>
      <w:r>
        <w:rPr>
          <w:rFonts w:ascii="Arial" w:hAnsi="Arial"/>
        </w:rPr>
        <w:t xml:space="preserve"> </w:t>
      </w:r>
      <w:r w:rsidRPr="00301006">
        <w:rPr>
          <w:rFonts w:ascii="Arial" w:hAnsi="Arial"/>
        </w:rPr>
        <w:t xml:space="preserve">rumusan </w:t>
      </w:r>
      <w:r>
        <w:rPr>
          <w:rFonts w:ascii="Arial" w:hAnsi="Arial"/>
        </w:rPr>
        <w:t>dalam penelitian ini adalah b</w:t>
      </w:r>
      <w:r w:rsidRPr="00301006">
        <w:rPr>
          <w:rFonts w:ascii="Arial" w:hAnsi="Arial"/>
        </w:rPr>
        <w:t xml:space="preserve">agaimana </w:t>
      </w:r>
      <w:r>
        <w:rPr>
          <w:rFonts w:ascii="Arial" w:hAnsi="Arial"/>
        </w:rPr>
        <w:t>Gambaran Pengetahuan, Sikap dan Tindakan Ibu Hamil t</w:t>
      </w:r>
      <w:r w:rsidRPr="00301006">
        <w:rPr>
          <w:rFonts w:ascii="Arial" w:hAnsi="Arial"/>
        </w:rPr>
        <w:t>erhadap Resiko Hipertensi di Puskesmas Glugur Darat Kecamatan Medan Timur</w:t>
      </w:r>
      <w:r>
        <w:rPr>
          <w:rFonts w:ascii="Arial" w:hAnsi="Arial"/>
        </w:rPr>
        <w:t>.</w:t>
      </w:r>
    </w:p>
    <w:p w:rsidR="001F1CA5" w:rsidRPr="009F30F9" w:rsidRDefault="001F1CA5" w:rsidP="001F1CA5">
      <w:pPr>
        <w:spacing w:before="120" w:line="360" w:lineRule="auto"/>
        <w:ind w:right="262"/>
        <w:jc w:val="both"/>
        <w:rPr>
          <w:rFonts w:ascii="Arial" w:hAnsi="Arial"/>
          <w:b/>
        </w:rPr>
      </w:pPr>
      <w:r w:rsidRPr="009F30F9">
        <w:rPr>
          <w:rFonts w:ascii="Arial" w:hAnsi="Arial"/>
          <w:b/>
        </w:rPr>
        <w:t>1.3    Tujuan Penelitian</w:t>
      </w:r>
    </w:p>
    <w:p w:rsidR="001F1CA5" w:rsidRPr="009F30F9" w:rsidRDefault="001F1CA5" w:rsidP="001F1CA5">
      <w:pPr>
        <w:spacing w:line="360" w:lineRule="auto"/>
        <w:ind w:right="31"/>
        <w:jc w:val="both"/>
        <w:rPr>
          <w:rFonts w:ascii="Arial" w:hAnsi="Arial"/>
        </w:rPr>
      </w:pPr>
      <w:r>
        <w:rPr>
          <w:rFonts w:ascii="Arial" w:hAnsi="Arial"/>
          <w:b/>
        </w:rPr>
        <w:t xml:space="preserve">          </w:t>
      </w:r>
      <w:r w:rsidRPr="009F30F9">
        <w:rPr>
          <w:rFonts w:ascii="Arial" w:hAnsi="Arial"/>
        </w:rPr>
        <w:t>Pada penelitian ini, penulis ingin mengetahui Gambaran</w:t>
      </w:r>
      <w:r>
        <w:rPr>
          <w:rFonts w:ascii="Arial" w:hAnsi="Arial"/>
        </w:rPr>
        <w:t>,</w:t>
      </w:r>
      <w:r w:rsidRPr="009F30F9">
        <w:rPr>
          <w:rFonts w:ascii="Arial" w:hAnsi="Arial"/>
        </w:rPr>
        <w:t xml:space="preserve"> Pengetahuan Sikap dan Tindakan Ibu Hamil Terhadap Resiko Hipertensi di Puskesmas Glugur Darat Kecamatan Medan Timur. </w:t>
      </w:r>
    </w:p>
    <w:p w:rsidR="001F1CA5" w:rsidRPr="009F30F9" w:rsidRDefault="001F1CA5" w:rsidP="001F1CA5">
      <w:pPr>
        <w:pStyle w:val="ListParagraph"/>
        <w:numPr>
          <w:ilvl w:val="1"/>
          <w:numId w:val="5"/>
        </w:numPr>
        <w:tabs>
          <w:tab w:val="left" w:pos="90"/>
          <w:tab w:val="left" w:pos="360"/>
        </w:tabs>
        <w:spacing w:before="120" w:after="0" w:line="360" w:lineRule="auto"/>
        <w:ind w:left="1077" w:right="261" w:hanging="1077"/>
        <w:contextualSpacing w:val="0"/>
        <w:jc w:val="both"/>
        <w:rPr>
          <w:rFonts w:ascii="Arial" w:eastAsia="Times New Roman" w:hAnsi="Arial"/>
          <w:b/>
        </w:rPr>
      </w:pPr>
      <w:r w:rsidRPr="009F30F9">
        <w:rPr>
          <w:rFonts w:ascii="Arial" w:eastAsia="Times New Roman" w:hAnsi="Arial"/>
          <w:b/>
        </w:rPr>
        <w:t xml:space="preserve">Manfaat Penelitian </w:t>
      </w:r>
    </w:p>
    <w:p w:rsidR="001F1CA5" w:rsidRPr="009F30F9" w:rsidRDefault="001F1CA5" w:rsidP="001F1CA5">
      <w:pPr>
        <w:pStyle w:val="ListParagraph"/>
        <w:numPr>
          <w:ilvl w:val="0"/>
          <w:numId w:val="4"/>
        </w:numPr>
        <w:tabs>
          <w:tab w:val="left" w:pos="360"/>
        </w:tabs>
        <w:spacing w:after="0" w:line="360" w:lineRule="auto"/>
        <w:jc w:val="both"/>
        <w:rPr>
          <w:rFonts w:ascii="Arial" w:eastAsia="Times New Roman" w:hAnsi="Arial"/>
        </w:rPr>
      </w:pPr>
      <w:r w:rsidRPr="009F30F9">
        <w:rPr>
          <w:rFonts w:ascii="Arial" w:eastAsia="Times New Roman" w:hAnsi="Arial"/>
        </w:rPr>
        <w:t>Untuk menambah pengetahuan bagi masyarakat khususnya ibu hamil di wilayah Puskesmas Glugur Darat Kecamatan Medan Timur tentang resiko hipertensi, agar bisa lebih memperhatikan kesehatan dan melakukan tindakan pencegahan hipertensi, sehingga dapat menghindari terjadinya komplikasi pada kehamilan.</w:t>
      </w:r>
    </w:p>
    <w:p w:rsidR="001F1CA5" w:rsidRPr="009F30F9" w:rsidRDefault="001F1CA5" w:rsidP="001F1CA5">
      <w:pPr>
        <w:pStyle w:val="ListParagraph"/>
        <w:numPr>
          <w:ilvl w:val="0"/>
          <w:numId w:val="4"/>
        </w:numPr>
        <w:tabs>
          <w:tab w:val="left" w:pos="360"/>
        </w:tabs>
        <w:spacing w:after="0" w:line="360" w:lineRule="auto"/>
        <w:jc w:val="both"/>
        <w:rPr>
          <w:rFonts w:ascii="Arial" w:eastAsia="Times New Roman" w:hAnsi="Arial"/>
        </w:rPr>
      </w:pPr>
      <w:r w:rsidRPr="009F30F9">
        <w:rPr>
          <w:rFonts w:ascii="Arial" w:eastAsia="Times New Roman" w:hAnsi="Arial"/>
        </w:rPr>
        <w:t>Dapat menambah pengetahuan dan pengalaman bagi peneliti tentang penelitian terkait resiko hipertensi pada ibu hamil.</w:t>
      </w:r>
    </w:p>
    <w:p w:rsidR="001F1CA5" w:rsidRPr="00FB3805" w:rsidRDefault="001F1CA5" w:rsidP="001F1CA5">
      <w:pPr>
        <w:pStyle w:val="ListParagraph"/>
        <w:numPr>
          <w:ilvl w:val="0"/>
          <w:numId w:val="4"/>
        </w:numPr>
        <w:spacing w:after="0" w:line="360" w:lineRule="auto"/>
        <w:jc w:val="both"/>
        <w:rPr>
          <w:rFonts w:ascii="Arial" w:eastAsia="Times New Roman" w:hAnsi="Arial"/>
        </w:rPr>
      </w:pPr>
      <w:r w:rsidRPr="009F30F9">
        <w:rPr>
          <w:rFonts w:ascii="Arial" w:eastAsia="Times New Roman" w:hAnsi="Arial"/>
        </w:rPr>
        <w:t>Sebagai refrensi bagi peneliti selanjutnya yang berkaitan dengan resiko hipertensi pada ibu hamil.</w:t>
      </w:r>
    </w:p>
    <w:p w:rsidR="00FB3805" w:rsidRDefault="00FB3805" w:rsidP="00FB3805">
      <w:pPr>
        <w:spacing w:line="360" w:lineRule="auto"/>
        <w:jc w:val="both"/>
        <w:rPr>
          <w:rFonts w:ascii="Arial" w:hAnsi="Arial"/>
        </w:rPr>
      </w:pPr>
    </w:p>
    <w:p w:rsidR="00FB3805" w:rsidRDefault="00FB3805" w:rsidP="00FB3805">
      <w:pPr>
        <w:spacing w:line="360" w:lineRule="auto"/>
        <w:jc w:val="both"/>
        <w:rPr>
          <w:rFonts w:ascii="Arial" w:hAnsi="Arial"/>
        </w:rPr>
      </w:pPr>
    </w:p>
    <w:p w:rsidR="00FB3805" w:rsidRDefault="00FB3805" w:rsidP="00FB3805">
      <w:pPr>
        <w:spacing w:line="360" w:lineRule="auto"/>
        <w:jc w:val="both"/>
        <w:rPr>
          <w:rFonts w:ascii="Arial" w:hAnsi="Arial"/>
        </w:rPr>
      </w:pPr>
    </w:p>
    <w:p w:rsidR="00FB3805" w:rsidRPr="00FB3805" w:rsidRDefault="00FB3805" w:rsidP="00FB3805">
      <w:pPr>
        <w:spacing w:line="360" w:lineRule="auto"/>
        <w:jc w:val="both"/>
        <w:rPr>
          <w:rFonts w:ascii="Arial" w:hAnsi="Arial"/>
        </w:rPr>
      </w:pPr>
    </w:p>
    <w:p w:rsidR="00E9761B" w:rsidRDefault="00E9761B" w:rsidP="001F1CA5">
      <w:pPr>
        <w:spacing w:line="360" w:lineRule="auto"/>
        <w:ind w:left="2880" w:right="-562" w:firstLine="720"/>
        <w:outlineLvl w:val="0"/>
        <w:rPr>
          <w:rFonts w:ascii="Arial" w:hAnsi="Arial"/>
          <w:b/>
          <w:szCs w:val="22"/>
        </w:rPr>
        <w:sectPr w:rsidR="00E9761B" w:rsidSect="00FB3805">
          <w:headerReference w:type="default" r:id="rId14"/>
          <w:footerReference w:type="default" r:id="rId15"/>
          <w:pgSz w:w="11907" w:h="16839" w:code="9"/>
          <w:pgMar w:top="2268" w:right="1701" w:bottom="1531" w:left="2268" w:header="720" w:footer="1020" w:gutter="0"/>
          <w:pgNumType w:start="2"/>
          <w:cols w:space="720"/>
          <w:docGrid w:linePitch="360"/>
        </w:sectPr>
      </w:pPr>
    </w:p>
    <w:p w:rsidR="001F1CA5" w:rsidRPr="00E57424" w:rsidRDefault="001F1CA5" w:rsidP="001F1CA5">
      <w:pPr>
        <w:spacing w:line="360" w:lineRule="auto"/>
        <w:ind w:left="2880" w:right="-562" w:firstLine="720"/>
        <w:outlineLvl w:val="0"/>
        <w:rPr>
          <w:rFonts w:ascii="Arial" w:hAnsi="Arial"/>
          <w:szCs w:val="22"/>
        </w:rPr>
      </w:pPr>
      <w:r w:rsidRPr="00E57424">
        <w:rPr>
          <w:rFonts w:ascii="Arial" w:hAnsi="Arial"/>
          <w:b/>
          <w:szCs w:val="22"/>
        </w:rPr>
        <w:lastRenderedPageBreak/>
        <w:t>BAB II</w:t>
      </w:r>
    </w:p>
    <w:p w:rsidR="001F1CA5" w:rsidRDefault="001F1CA5" w:rsidP="001F1CA5">
      <w:pPr>
        <w:ind w:left="1440" w:right="-562" w:firstLine="720"/>
        <w:outlineLvl w:val="0"/>
        <w:rPr>
          <w:rFonts w:ascii="Arial" w:hAnsi="Arial"/>
          <w:b/>
          <w:szCs w:val="22"/>
        </w:rPr>
      </w:pPr>
      <w:r>
        <w:rPr>
          <w:rFonts w:ascii="Arial" w:hAnsi="Arial"/>
          <w:b/>
          <w:szCs w:val="22"/>
        </w:rPr>
        <w:t xml:space="preserve">        </w:t>
      </w:r>
      <w:r w:rsidRPr="00E57424">
        <w:rPr>
          <w:rFonts w:ascii="Arial" w:hAnsi="Arial"/>
          <w:b/>
          <w:szCs w:val="22"/>
        </w:rPr>
        <w:t>TINJAUAN PUSTAKA</w:t>
      </w:r>
    </w:p>
    <w:p w:rsidR="001F1CA5" w:rsidRPr="006169AC" w:rsidRDefault="001F1CA5" w:rsidP="001F1CA5">
      <w:pPr>
        <w:ind w:left="1440" w:right="-562" w:firstLine="720"/>
        <w:outlineLvl w:val="0"/>
        <w:rPr>
          <w:rFonts w:ascii="Arial" w:hAnsi="Arial"/>
          <w:b/>
          <w:sz w:val="22"/>
          <w:szCs w:val="22"/>
        </w:rPr>
      </w:pPr>
    </w:p>
    <w:p w:rsidR="001F1CA5" w:rsidRPr="006169AC" w:rsidRDefault="001F1CA5" w:rsidP="001F1CA5">
      <w:pPr>
        <w:spacing w:line="360" w:lineRule="auto"/>
        <w:ind w:right="-562"/>
        <w:jc w:val="both"/>
        <w:rPr>
          <w:rFonts w:ascii="Arial" w:hAnsi="Arial"/>
          <w:b/>
          <w:sz w:val="22"/>
          <w:szCs w:val="22"/>
        </w:rPr>
      </w:pPr>
      <w:r w:rsidRPr="006169AC">
        <w:rPr>
          <w:rFonts w:ascii="Arial" w:hAnsi="Arial"/>
          <w:b/>
          <w:sz w:val="22"/>
          <w:szCs w:val="22"/>
        </w:rPr>
        <w:t>2.1 Pengertian Pengetahuan Sikap dan Tindakan</w:t>
      </w:r>
    </w:p>
    <w:p w:rsidR="001F1CA5" w:rsidRPr="005405E5" w:rsidRDefault="001F1CA5" w:rsidP="001F1CA5">
      <w:pPr>
        <w:tabs>
          <w:tab w:val="left" w:pos="1800"/>
        </w:tabs>
        <w:spacing w:line="360" w:lineRule="auto"/>
        <w:contextualSpacing/>
        <w:jc w:val="both"/>
        <w:outlineLvl w:val="0"/>
        <w:rPr>
          <w:rFonts w:ascii="Arial" w:hAnsi="Arial"/>
          <w:b/>
          <w:sz w:val="22"/>
          <w:szCs w:val="22"/>
        </w:rPr>
      </w:pPr>
      <w:r w:rsidRPr="006169AC">
        <w:rPr>
          <w:rFonts w:ascii="Arial" w:hAnsi="Arial"/>
          <w:b/>
          <w:sz w:val="22"/>
          <w:szCs w:val="22"/>
        </w:rPr>
        <w:t>2.1.1 Pengetahuan</w:t>
      </w:r>
    </w:p>
    <w:p w:rsidR="001F1CA5" w:rsidRPr="00E57424" w:rsidRDefault="001F1CA5" w:rsidP="001F1CA5">
      <w:pPr>
        <w:tabs>
          <w:tab w:val="left" w:pos="360"/>
          <w:tab w:val="left" w:pos="450"/>
          <w:tab w:val="left" w:pos="540"/>
        </w:tabs>
        <w:spacing w:line="360" w:lineRule="auto"/>
        <w:contextualSpacing/>
        <w:jc w:val="both"/>
        <w:rPr>
          <w:rFonts w:ascii="Arial" w:hAnsi="Arial"/>
          <w:sz w:val="22"/>
          <w:szCs w:val="22"/>
        </w:rPr>
      </w:pPr>
      <w:r w:rsidRPr="00E57424">
        <w:rPr>
          <w:rFonts w:ascii="Arial" w:hAnsi="Arial"/>
          <w:sz w:val="22"/>
          <w:szCs w:val="22"/>
        </w:rPr>
        <w:t>Pengetahuan ad</w:t>
      </w:r>
      <w:r>
        <w:rPr>
          <w:rFonts w:ascii="Arial" w:hAnsi="Arial"/>
          <w:sz w:val="22"/>
          <w:szCs w:val="22"/>
        </w:rPr>
        <w:t xml:space="preserve">alah hasil pengindraan manusia </w:t>
      </w:r>
      <w:r w:rsidRPr="00E57424">
        <w:rPr>
          <w:rFonts w:ascii="Arial" w:hAnsi="Arial"/>
          <w:sz w:val="22"/>
          <w:szCs w:val="22"/>
        </w:rPr>
        <w:t xml:space="preserve">atau hasil tahu seseorang terhadap objek melalui indra yang dimilikinya (mata, hidung, telinga, dan </w:t>
      </w:r>
      <w:r>
        <w:rPr>
          <w:rFonts w:ascii="Arial" w:hAnsi="Arial"/>
          <w:sz w:val="22"/>
          <w:szCs w:val="22"/>
        </w:rPr>
        <w:t xml:space="preserve">sebagainya). </w:t>
      </w:r>
      <w:r w:rsidRPr="00E57424">
        <w:rPr>
          <w:rFonts w:ascii="Arial" w:hAnsi="Arial"/>
          <w:sz w:val="22"/>
          <w:szCs w:val="22"/>
        </w:rPr>
        <w:t>Dengan sendirinya pada waktu pengindraan sehingga menghasilkan pengetahuan tersebut sangat dipengaruhi oleh intensitas perhatian dan perse</w:t>
      </w:r>
      <w:r>
        <w:rPr>
          <w:rFonts w:ascii="Arial" w:hAnsi="Arial"/>
          <w:sz w:val="22"/>
          <w:szCs w:val="22"/>
        </w:rPr>
        <w:t xml:space="preserve">psi terhadap objek (Notoatmojo, 2010). </w:t>
      </w:r>
      <w:r w:rsidRPr="00E57424">
        <w:rPr>
          <w:rFonts w:ascii="Arial" w:hAnsi="Arial"/>
          <w:sz w:val="22"/>
          <w:szCs w:val="22"/>
        </w:rPr>
        <w:t>Pengetahuan dalam kamus bahasa Indonesia disebutkan bahwa pengetahuan menyaksikan, mengalami atau setelah diajari.</w:t>
      </w:r>
      <w:r w:rsidRPr="00E57424">
        <w:rPr>
          <w:rFonts w:ascii="Arial" w:hAnsi="Arial"/>
          <w:sz w:val="22"/>
          <w:szCs w:val="22"/>
        </w:rPr>
        <w:tab/>
      </w:r>
    </w:p>
    <w:p w:rsidR="001F1CA5" w:rsidRPr="00E57424" w:rsidRDefault="001F1CA5" w:rsidP="001F1CA5">
      <w:pPr>
        <w:spacing w:line="360" w:lineRule="auto"/>
        <w:ind w:firstLine="360"/>
        <w:contextualSpacing/>
        <w:jc w:val="both"/>
        <w:rPr>
          <w:rFonts w:ascii="Arial" w:hAnsi="Arial"/>
          <w:sz w:val="22"/>
          <w:szCs w:val="22"/>
        </w:rPr>
      </w:pPr>
      <w:r w:rsidRPr="00E57424">
        <w:rPr>
          <w:rFonts w:ascii="Arial" w:hAnsi="Arial"/>
          <w:sz w:val="22"/>
          <w:szCs w:val="22"/>
        </w:rPr>
        <w:t>Pengetahuan yang dimaksud disini adalah pengetahuan Ibu Hamil terhadap Resiko Hipertensi. Pengetahuan seseorang terhadap objek mempunyai intensitas atau tingkatan yang berbeda-beda. Secara garis besarnya dibagi dalam enam tingkat pengetahuan</w:t>
      </w:r>
      <w:r>
        <w:rPr>
          <w:rFonts w:ascii="Arial" w:hAnsi="Arial"/>
          <w:sz w:val="22"/>
          <w:szCs w:val="22"/>
        </w:rPr>
        <w:t xml:space="preserve"> adalah sebagai berikut</w:t>
      </w:r>
      <w:r w:rsidRPr="00E57424">
        <w:rPr>
          <w:rFonts w:ascii="Arial" w:hAnsi="Arial"/>
          <w:sz w:val="22"/>
          <w:szCs w:val="22"/>
        </w:rPr>
        <w:t>:</w:t>
      </w:r>
    </w:p>
    <w:p w:rsidR="001F1CA5" w:rsidRPr="00E57424" w:rsidRDefault="001F1CA5" w:rsidP="001F1CA5">
      <w:pPr>
        <w:pStyle w:val="ListParagraph"/>
        <w:numPr>
          <w:ilvl w:val="0"/>
          <w:numId w:val="7"/>
        </w:numPr>
        <w:spacing w:line="360" w:lineRule="auto"/>
        <w:jc w:val="both"/>
        <w:rPr>
          <w:rFonts w:ascii="Arial" w:hAnsi="Arial"/>
        </w:rPr>
      </w:pPr>
      <w:r w:rsidRPr="00E57424">
        <w:rPr>
          <w:rFonts w:ascii="Arial" w:hAnsi="Arial"/>
        </w:rPr>
        <w:t xml:space="preserve"> Tahu (</w:t>
      </w:r>
      <w:r w:rsidRPr="00E57424">
        <w:rPr>
          <w:rFonts w:ascii="Arial" w:hAnsi="Arial"/>
          <w:i/>
        </w:rPr>
        <w:t>know</w:t>
      </w:r>
      <w:r w:rsidRPr="00E57424">
        <w:rPr>
          <w:rFonts w:ascii="Arial" w:hAnsi="Arial"/>
        </w:rPr>
        <w:t>)</w:t>
      </w:r>
    </w:p>
    <w:p w:rsidR="001F1CA5" w:rsidRPr="00E57424" w:rsidRDefault="001F1CA5" w:rsidP="001F1CA5">
      <w:pPr>
        <w:pStyle w:val="ListParagraph"/>
        <w:spacing w:line="360" w:lineRule="auto"/>
        <w:ind w:left="426" w:firstLine="360"/>
        <w:jc w:val="both"/>
        <w:rPr>
          <w:rFonts w:ascii="Arial" w:hAnsi="Arial"/>
        </w:rPr>
      </w:pPr>
      <w:r w:rsidRPr="00E57424">
        <w:rPr>
          <w:rFonts w:ascii="Arial" w:hAnsi="Arial"/>
        </w:rPr>
        <w:t>Tahu diartikan hanya sebagai</w:t>
      </w:r>
      <w:r w:rsidRPr="00E57424">
        <w:rPr>
          <w:rFonts w:ascii="Arial" w:hAnsi="Arial"/>
          <w:i/>
        </w:rPr>
        <w:t xml:space="preserve"> recall</w:t>
      </w:r>
      <w:r w:rsidRPr="00E57424">
        <w:rPr>
          <w:rFonts w:ascii="Arial" w:hAnsi="Arial"/>
        </w:rPr>
        <w:t xml:space="preserve"> (memanggil) memori yang telah ada sebelumnya setelah mengamati sesuatu. </w:t>
      </w:r>
    </w:p>
    <w:p w:rsidR="001F1CA5" w:rsidRDefault="001F1CA5" w:rsidP="001F1CA5">
      <w:pPr>
        <w:pStyle w:val="ListParagraph"/>
        <w:numPr>
          <w:ilvl w:val="0"/>
          <w:numId w:val="7"/>
        </w:numPr>
        <w:tabs>
          <w:tab w:val="left" w:pos="0"/>
        </w:tabs>
        <w:spacing w:line="360" w:lineRule="auto"/>
        <w:jc w:val="both"/>
        <w:rPr>
          <w:rFonts w:ascii="Arial" w:hAnsi="Arial"/>
        </w:rPr>
      </w:pPr>
      <w:r w:rsidRPr="00E57424">
        <w:rPr>
          <w:rFonts w:ascii="Arial" w:hAnsi="Arial"/>
        </w:rPr>
        <w:t xml:space="preserve"> Memahami (</w:t>
      </w:r>
      <w:r w:rsidRPr="00E57424">
        <w:rPr>
          <w:rFonts w:ascii="Arial" w:hAnsi="Arial"/>
          <w:i/>
        </w:rPr>
        <w:t>comprehension</w:t>
      </w:r>
      <w:r w:rsidRPr="00E57424">
        <w:rPr>
          <w:rFonts w:ascii="Arial" w:hAnsi="Arial"/>
        </w:rPr>
        <w:t>)</w:t>
      </w:r>
    </w:p>
    <w:p w:rsidR="001F1CA5" w:rsidRPr="00E57424" w:rsidRDefault="001F1CA5" w:rsidP="001F1CA5">
      <w:pPr>
        <w:pStyle w:val="ListParagraph"/>
        <w:tabs>
          <w:tab w:val="left" w:pos="426"/>
        </w:tabs>
        <w:spacing w:line="360" w:lineRule="auto"/>
        <w:ind w:left="426" w:hanging="426"/>
        <w:jc w:val="both"/>
        <w:rPr>
          <w:rFonts w:ascii="Arial" w:hAnsi="Arial"/>
        </w:rPr>
      </w:pPr>
      <w:r>
        <w:rPr>
          <w:rFonts w:ascii="Arial" w:hAnsi="Arial"/>
        </w:rPr>
        <w:tab/>
      </w:r>
      <w:r w:rsidRPr="00E57424">
        <w:rPr>
          <w:rFonts w:ascii="Arial" w:hAnsi="Arial"/>
        </w:rPr>
        <w:t>Memahami suatu objek bukan sekedar tahu terhadap objek tersebut, tidak sekedar dapat menyebutkan, tetapi orang tersebut harus dapat menginterpretasikan secara benar tentang objek yang diketahui tersebut.</w:t>
      </w:r>
    </w:p>
    <w:p w:rsidR="001F1CA5" w:rsidRDefault="001F1CA5" w:rsidP="001F1CA5">
      <w:pPr>
        <w:pStyle w:val="ListParagraph"/>
        <w:numPr>
          <w:ilvl w:val="0"/>
          <w:numId w:val="7"/>
        </w:numPr>
        <w:spacing w:line="360" w:lineRule="auto"/>
        <w:jc w:val="both"/>
        <w:rPr>
          <w:rFonts w:ascii="Arial" w:hAnsi="Arial"/>
        </w:rPr>
      </w:pPr>
      <w:r w:rsidRPr="00E57424">
        <w:rPr>
          <w:rFonts w:ascii="Arial" w:hAnsi="Arial"/>
        </w:rPr>
        <w:t xml:space="preserve"> Aplikasi (</w:t>
      </w:r>
      <w:r w:rsidRPr="00E57424">
        <w:rPr>
          <w:rFonts w:ascii="Arial" w:hAnsi="Arial"/>
          <w:i/>
        </w:rPr>
        <w:t>application</w:t>
      </w:r>
      <w:r w:rsidRPr="00E57424">
        <w:rPr>
          <w:rFonts w:ascii="Arial" w:hAnsi="Arial"/>
        </w:rPr>
        <w:t>)</w:t>
      </w:r>
    </w:p>
    <w:p w:rsidR="001F1CA5" w:rsidRPr="00E57424" w:rsidRDefault="001F1CA5" w:rsidP="001F1CA5">
      <w:pPr>
        <w:pStyle w:val="ListParagraph"/>
        <w:spacing w:line="360" w:lineRule="auto"/>
        <w:ind w:left="426" w:firstLine="425"/>
        <w:jc w:val="both"/>
        <w:rPr>
          <w:rFonts w:ascii="Arial" w:hAnsi="Arial"/>
        </w:rPr>
      </w:pPr>
      <w:r w:rsidRPr="00E57424">
        <w:rPr>
          <w:rFonts w:ascii="Arial" w:hAnsi="Arial"/>
        </w:rPr>
        <w:t>Aplikasi diartikan apabila orang yang telah memahami objek yang dimaksud dapat menggunakan atau mengaplikasikan prinsip yang diketahui tersebut pada situasi yang lain.</w:t>
      </w:r>
    </w:p>
    <w:p w:rsidR="001F1CA5" w:rsidRDefault="001F1CA5" w:rsidP="001F1CA5">
      <w:pPr>
        <w:pStyle w:val="ListParagraph"/>
        <w:numPr>
          <w:ilvl w:val="0"/>
          <w:numId w:val="7"/>
        </w:numPr>
        <w:spacing w:line="360" w:lineRule="auto"/>
        <w:ind w:left="270" w:hanging="270"/>
        <w:jc w:val="both"/>
        <w:rPr>
          <w:rFonts w:ascii="Arial" w:hAnsi="Arial"/>
        </w:rPr>
      </w:pPr>
      <w:r w:rsidRPr="00E57424">
        <w:rPr>
          <w:rFonts w:ascii="Arial" w:hAnsi="Arial"/>
        </w:rPr>
        <w:t>Analisis (</w:t>
      </w:r>
      <w:r w:rsidRPr="00E57424">
        <w:rPr>
          <w:rFonts w:ascii="Arial" w:hAnsi="Arial"/>
          <w:i/>
        </w:rPr>
        <w:t>analysis</w:t>
      </w:r>
      <w:r w:rsidRPr="00E57424">
        <w:rPr>
          <w:rFonts w:ascii="Arial" w:hAnsi="Arial"/>
        </w:rPr>
        <w:t>)</w:t>
      </w:r>
    </w:p>
    <w:p w:rsidR="001F1CA5" w:rsidRDefault="001F1CA5" w:rsidP="001F1CA5">
      <w:pPr>
        <w:pStyle w:val="ListParagraph"/>
        <w:spacing w:line="360" w:lineRule="auto"/>
        <w:ind w:left="426" w:firstLine="425"/>
        <w:jc w:val="both"/>
        <w:rPr>
          <w:rFonts w:ascii="Arial" w:hAnsi="Arial"/>
        </w:rPr>
      </w:pPr>
      <w:r w:rsidRPr="00E34F4C">
        <w:rPr>
          <w:rFonts w:ascii="Arial" w:hAnsi="Arial"/>
        </w:rPr>
        <w:t>Analisis adalah kemampuan seseorang untuk menjabarkan dan memisahkan, kemudian mencari hubungan antara komponen-komponen yang terdapat dalam suatu masalah atau objek yang diketahui. Indikasi bahwa pengetahuan seseorang telah sampai pada tingkat analisis adalah apabila orang tersebut telah dapat membedakan atau mengelompokkan, me</w:t>
      </w:r>
      <w:r>
        <w:rPr>
          <w:rFonts w:ascii="Arial" w:hAnsi="Arial"/>
        </w:rPr>
        <w:t>m</w:t>
      </w:r>
      <w:r w:rsidRPr="00E34F4C">
        <w:rPr>
          <w:rFonts w:ascii="Arial" w:hAnsi="Arial"/>
        </w:rPr>
        <w:t>buat diagram (bagan) terhadap pen</w:t>
      </w:r>
      <w:r>
        <w:rPr>
          <w:rFonts w:ascii="Arial" w:hAnsi="Arial"/>
        </w:rPr>
        <w:t>g</w:t>
      </w:r>
      <w:r w:rsidRPr="00E34F4C">
        <w:rPr>
          <w:rFonts w:ascii="Arial" w:hAnsi="Arial"/>
        </w:rPr>
        <w:t>etahuan atas objek tersebut.</w:t>
      </w:r>
    </w:p>
    <w:p w:rsidR="001F1CA5" w:rsidRDefault="001F1CA5" w:rsidP="001F1CA5">
      <w:pPr>
        <w:pStyle w:val="ListParagraph"/>
        <w:numPr>
          <w:ilvl w:val="0"/>
          <w:numId w:val="7"/>
        </w:numPr>
        <w:spacing w:line="360" w:lineRule="auto"/>
        <w:ind w:left="270" w:hanging="270"/>
        <w:jc w:val="both"/>
        <w:rPr>
          <w:rFonts w:ascii="Arial" w:hAnsi="Arial"/>
        </w:rPr>
        <w:sectPr w:rsidR="001F1CA5" w:rsidSect="00E91EC6">
          <w:headerReference w:type="default" r:id="rId16"/>
          <w:footerReference w:type="default" r:id="rId17"/>
          <w:pgSz w:w="11907" w:h="16839" w:code="9"/>
          <w:pgMar w:top="2268" w:right="1701" w:bottom="1531" w:left="2268" w:header="720" w:footer="1020" w:gutter="0"/>
          <w:pgNumType w:start="4"/>
          <w:cols w:space="720"/>
          <w:docGrid w:linePitch="360"/>
        </w:sectPr>
      </w:pPr>
    </w:p>
    <w:p w:rsidR="001F1CA5" w:rsidRPr="00C96756" w:rsidRDefault="001F1CA5" w:rsidP="001F1CA5">
      <w:pPr>
        <w:pStyle w:val="ListParagraph"/>
        <w:numPr>
          <w:ilvl w:val="0"/>
          <w:numId w:val="19"/>
        </w:numPr>
        <w:tabs>
          <w:tab w:val="left" w:pos="284"/>
        </w:tabs>
        <w:spacing w:line="360" w:lineRule="auto"/>
        <w:ind w:left="142" w:hanging="142"/>
        <w:jc w:val="both"/>
        <w:rPr>
          <w:rFonts w:ascii="Arial" w:hAnsi="Arial"/>
        </w:rPr>
      </w:pPr>
      <w:r>
        <w:rPr>
          <w:rFonts w:ascii="Arial" w:hAnsi="Arial"/>
        </w:rPr>
        <w:lastRenderedPageBreak/>
        <w:t xml:space="preserve">  S</w:t>
      </w:r>
      <w:r w:rsidRPr="00C96756">
        <w:rPr>
          <w:rFonts w:ascii="Arial" w:hAnsi="Arial"/>
        </w:rPr>
        <w:t>intesis(</w:t>
      </w:r>
      <w:r w:rsidRPr="00C96756">
        <w:rPr>
          <w:rFonts w:ascii="Arial" w:hAnsi="Arial"/>
          <w:i/>
        </w:rPr>
        <w:t>synthesis</w:t>
      </w:r>
      <w:r w:rsidRPr="00C96756">
        <w:rPr>
          <w:rFonts w:ascii="Arial" w:hAnsi="Arial"/>
        </w:rPr>
        <w:t>)</w:t>
      </w:r>
    </w:p>
    <w:p w:rsidR="001F1CA5" w:rsidRPr="00E34F4C" w:rsidRDefault="001F1CA5" w:rsidP="001F1CA5">
      <w:pPr>
        <w:pStyle w:val="ListParagraph"/>
        <w:spacing w:line="360" w:lineRule="auto"/>
        <w:ind w:left="426" w:hanging="246"/>
        <w:jc w:val="both"/>
        <w:rPr>
          <w:rFonts w:ascii="Arial" w:hAnsi="Arial"/>
        </w:rPr>
      </w:pPr>
      <w:r>
        <w:rPr>
          <w:rFonts w:ascii="Arial" w:hAnsi="Arial"/>
        </w:rPr>
        <w:tab/>
      </w:r>
      <w:r>
        <w:rPr>
          <w:rFonts w:ascii="Arial" w:hAnsi="Arial"/>
        </w:rPr>
        <w:tab/>
      </w:r>
      <w:r w:rsidRPr="00E34F4C">
        <w:rPr>
          <w:rFonts w:ascii="Arial" w:hAnsi="Arial"/>
        </w:rPr>
        <w:t>Sintesis menunjukan suatu kemampuan seseorang untuk merangkum atau meletakan dalam satu hubungan yang logis dari komponen-komponen pengetahuan yang dimiliki. Dengan kata lain sintesis adalah suatu kemampuan untuk menyusun formulasi baru dari formulasi-formulasi yang telah ada.</w:t>
      </w:r>
    </w:p>
    <w:p w:rsidR="001F1CA5" w:rsidRPr="00E57424" w:rsidRDefault="001F1CA5" w:rsidP="001F1CA5">
      <w:pPr>
        <w:pStyle w:val="ListParagraph"/>
        <w:numPr>
          <w:ilvl w:val="0"/>
          <w:numId w:val="19"/>
        </w:numPr>
        <w:spacing w:line="360" w:lineRule="auto"/>
        <w:ind w:left="426" w:hanging="426"/>
        <w:jc w:val="both"/>
        <w:rPr>
          <w:rFonts w:ascii="Arial" w:hAnsi="Arial"/>
        </w:rPr>
      </w:pPr>
      <w:r w:rsidRPr="00E57424">
        <w:rPr>
          <w:rFonts w:ascii="Arial" w:hAnsi="Arial"/>
        </w:rPr>
        <w:t>Evaluasi (</w:t>
      </w:r>
      <w:r w:rsidRPr="009F42CA">
        <w:rPr>
          <w:rFonts w:ascii="Arial" w:hAnsi="Arial"/>
          <w:i/>
        </w:rPr>
        <w:t>evaluation</w:t>
      </w:r>
      <w:r w:rsidRPr="00E57424">
        <w:rPr>
          <w:rFonts w:ascii="Arial" w:hAnsi="Arial"/>
        </w:rPr>
        <w:t>)</w:t>
      </w:r>
    </w:p>
    <w:p w:rsidR="001F1CA5" w:rsidRDefault="001F1CA5" w:rsidP="001F1CA5">
      <w:pPr>
        <w:pStyle w:val="ListParagraph"/>
        <w:spacing w:line="360" w:lineRule="auto"/>
        <w:ind w:left="426" w:firstLine="294"/>
        <w:jc w:val="both"/>
        <w:rPr>
          <w:rFonts w:ascii="Arial" w:hAnsi="Arial"/>
        </w:rPr>
      </w:pPr>
      <w:r w:rsidRPr="00E57424">
        <w:rPr>
          <w:rFonts w:ascii="Arial" w:hAnsi="Arial"/>
        </w:rPr>
        <w:t xml:space="preserve">Evaluasi ini berkaitan dengan kemampuan seseorang untuk melakukan suatu penilaian terhadap suatu materi atau objek. </w:t>
      </w:r>
      <w:r>
        <w:rPr>
          <w:rFonts w:ascii="Arial" w:hAnsi="Arial"/>
        </w:rPr>
        <w:tab/>
      </w:r>
    </w:p>
    <w:p w:rsidR="001F1CA5" w:rsidRDefault="001F1CA5" w:rsidP="001F1CA5">
      <w:pPr>
        <w:pStyle w:val="ListParagraph"/>
        <w:spacing w:line="360" w:lineRule="auto"/>
        <w:ind w:left="0" w:firstLine="720"/>
        <w:contextualSpacing w:val="0"/>
        <w:jc w:val="both"/>
        <w:rPr>
          <w:rFonts w:ascii="Arial" w:hAnsi="Arial"/>
        </w:rPr>
      </w:pPr>
      <w:r w:rsidRPr="00E34F4C">
        <w:rPr>
          <w:rFonts w:ascii="Arial" w:hAnsi="Arial"/>
        </w:rPr>
        <w:t>Pengukuran pengetahuan dapat dilakukan dengan wawancara atau angket yang menanyakan tentang isi materi yang ingin diukur dari subjek penelitian atau responden. Cara mengetahui kedalaman pengetahuan yang ingin diukur,dapat kita sesuaikan dengan tindakan tersebut diatas.</w:t>
      </w:r>
    </w:p>
    <w:p w:rsidR="001F1CA5" w:rsidRPr="001B6240" w:rsidRDefault="001F1CA5" w:rsidP="001F1CA5">
      <w:pPr>
        <w:pStyle w:val="ListParagraph"/>
        <w:numPr>
          <w:ilvl w:val="3"/>
          <w:numId w:val="19"/>
        </w:numPr>
        <w:spacing w:before="120" w:after="0" w:line="360" w:lineRule="auto"/>
        <w:ind w:left="0" w:firstLine="0"/>
        <w:contextualSpacing w:val="0"/>
        <w:jc w:val="both"/>
        <w:rPr>
          <w:rFonts w:ascii="Arial" w:hAnsi="Arial"/>
        </w:rPr>
      </w:pPr>
      <w:r w:rsidRPr="001B6240">
        <w:rPr>
          <w:rFonts w:ascii="Arial" w:hAnsi="Arial"/>
          <w:b/>
        </w:rPr>
        <w:t>Faktor yang Mempengaruhi Pengetahuan</w:t>
      </w:r>
    </w:p>
    <w:p w:rsidR="001F1CA5" w:rsidRPr="005405E5" w:rsidRDefault="001F1CA5" w:rsidP="001F1CA5">
      <w:pPr>
        <w:tabs>
          <w:tab w:val="left" w:pos="0"/>
        </w:tabs>
        <w:spacing w:line="360" w:lineRule="auto"/>
        <w:contextualSpacing/>
        <w:jc w:val="both"/>
        <w:rPr>
          <w:rFonts w:ascii="Arial" w:hAnsi="Arial"/>
          <w:sz w:val="22"/>
          <w:szCs w:val="22"/>
        </w:rPr>
      </w:pPr>
      <w:r w:rsidRPr="005405E5">
        <w:rPr>
          <w:rFonts w:ascii="Arial" w:hAnsi="Arial"/>
          <w:sz w:val="22"/>
          <w:szCs w:val="22"/>
        </w:rPr>
        <w:t xml:space="preserve">1. Pendidikan  </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 xml:space="preserve">Pendidikan berarti bimbingan yang diberikan seseorang pada orang lain terhadap sesuatu hal agar mereka dapat dipahami. Tidak dapat dipungkuri bahwa makin tinggi pendidikan seseorang semakin mudah pula mereka menerima informasi dan pada akhirnya makin banyak pula pengetahuan yang dimilikinya. Sebaliknya,jika seseorang terhadap penerimaan informasi dan nilai-nilai yang baru diperkenalkan. </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2. Pekerjaan</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Lingkungan pekerjaan dapat menjadikan seseorang memperoleh pengalaman dan pengetahuan baik secara lansung maupun tidak lansung. Dalam lingkungan seseorang akan memperoleh pengalaman yang akan berpengaruh pada cara berpikir seseorang.</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3. Umur</w:t>
      </w:r>
    </w:p>
    <w:p w:rsidR="001F1CA5" w:rsidRDefault="001F1CA5" w:rsidP="001F1CA5">
      <w:pPr>
        <w:spacing w:line="360" w:lineRule="auto"/>
        <w:jc w:val="both"/>
        <w:rPr>
          <w:rFonts w:ascii="Arial" w:hAnsi="Arial"/>
          <w:sz w:val="22"/>
          <w:szCs w:val="22"/>
        </w:rPr>
      </w:pPr>
      <w:r w:rsidRPr="005405E5">
        <w:rPr>
          <w:rFonts w:ascii="Arial" w:hAnsi="Arial"/>
          <w:sz w:val="22"/>
          <w:szCs w:val="22"/>
        </w:rPr>
        <w:t>Bertambahnya umur seseorang akan terjadi perubahan pada aspek fisik dan psikologis(mental). Pertumbuhan pada fisik secara garis besar ada empat kategori perubahan, pertama,perubahan ukuran,kedua,perubahan proporsi, ketiga, hilangnya ciri-ciri lama, keempat, timbulnya ciri-ciri bau. Ini terjadi akibat pematangan fungsi organ. Pada aspek psikologis atau mental, taraf berfikir seseorang semakin matang dan dewasa.</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lastRenderedPageBreak/>
        <w:t>4. Minat</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Sebagai suatu kecenderungan atau keinginan yang tinggi terhadap sesuatu. Minat menjadikan seseorang untuk mencoba dan menekuni suatu hal dan pada akhirnya diperoleh pengetahuan yang lebih mendalam.</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 xml:space="preserve">5. Pengalaman </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Adalah sesuatu kejadian yang pernah dialami seseorang dalam berinteraksi dengan lingkungannya. Ada kecendrungan pengalaman yang kurang baik seseorang akan berusaha melupakan,namun jika pengalaman terhadap objek tersebut menyenangkan maka secara psikologis akan timbul kesan yang sangat mendalam dan membekas dalam emosi kejiwanya,dan akhirnya dapat pula membentuk sikap positif dalam kehidupannya.</w:t>
      </w:r>
    </w:p>
    <w:p w:rsidR="001F1CA5" w:rsidRPr="00920982" w:rsidRDefault="001F1CA5" w:rsidP="001F1CA5">
      <w:pPr>
        <w:pStyle w:val="ListParagraph"/>
        <w:numPr>
          <w:ilvl w:val="0"/>
          <w:numId w:val="13"/>
        </w:numPr>
        <w:spacing w:after="0" w:line="360" w:lineRule="auto"/>
        <w:ind w:left="284" w:hanging="284"/>
        <w:jc w:val="both"/>
        <w:rPr>
          <w:rFonts w:ascii="Arial" w:hAnsi="Arial"/>
        </w:rPr>
      </w:pPr>
      <w:r w:rsidRPr="00920982">
        <w:rPr>
          <w:rFonts w:ascii="Arial" w:hAnsi="Arial"/>
        </w:rPr>
        <w:t>Kebudayaan</w:t>
      </w:r>
      <w:r w:rsidRPr="00920982">
        <w:rPr>
          <w:rFonts w:ascii="Arial" w:hAnsi="Arial"/>
        </w:rPr>
        <w:tab/>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Kebudayaan dimana kita hidup dan dibesarkan mempunyai pengaruh besar terhadap pembentukan sikap kita. Apabila dalam suatu wilayah mempunyai budaya untuk menjaga kebersihan lingkungan maka sangat mungkin masyarakat sekitarnya mempunyai sikap untuk selalu menjaga kebersihan lingkungan,karena lingkungan sangat berpengaruh dalam pembentukan sikap seseorang.</w:t>
      </w:r>
    </w:p>
    <w:p w:rsidR="001F1CA5" w:rsidRPr="00920982" w:rsidRDefault="001F1CA5" w:rsidP="001F1CA5">
      <w:pPr>
        <w:pStyle w:val="ListParagraph"/>
        <w:numPr>
          <w:ilvl w:val="0"/>
          <w:numId w:val="13"/>
        </w:numPr>
        <w:spacing w:after="0" w:line="360" w:lineRule="auto"/>
        <w:ind w:left="284" w:hanging="284"/>
        <w:jc w:val="both"/>
        <w:rPr>
          <w:rFonts w:ascii="Arial" w:hAnsi="Arial"/>
        </w:rPr>
      </w:pPr>
      <w:r w:rsidRPr="00920982">
        <w:rPr>
          <w:rFonts w:ascii="Arial" w:hAnsi="Arial"/>
        </w:rPr>
        <w:t>Informasi</w:t>
      </w:r>
    </w:p>
    <w:p w:rsidR="001F1CA5" w:rsidRDefault="001F1CA5" w:rsidP="001F1CA5">
      <w:pPr>
        <w:spacing w:line="360" w:lineRule="auto"/>
        <w:jc w:val="both"/>
        <w:rPr>
          <w:rFonts w:ascii="Arial" w:hAnsi="Arial"/>
          <w:sz w:val="22"/>
          <w:szCs w:val="22"/>
        </w:rPr>
      </w:pPr>
      <w:r w:rsidRPr="005405E5">
        <w:rPr>
          <w:rFonts w:ascii="Arial" w:hAnsi="Arial"/>
          <w:sz w:val="22"/>
          <w:szCs w:val="22"/>
        </w:rPr>
        <w:t>Kemudahan untuk memproleh sesuatu informasi dapat membantu mempercepat untuk memp</w:t>
      </w:r>
      <w:r>
        <w:rPr>
          <w:rFonts w:ascii="Arial" w:hAnsi="Arial"/>
          <w:sz w:val="22"/>
          <w:szCs w:val="22"/>
        </w:rPr>
        <w:t>eroleh pengetahuan yang baru. In</w:t>
      </w:r>
      <w:r w:rsidRPr="005405E5">
        <w:rPr>
          <w:rFonts w:ascii="Arial" w:hAnsi="Arial"/>
          <w:sz w:val="22"/>
          <w:szCs w:val="22"/>
        </w:rPr>
        <w:t xml:space="preserve">formasi akan memberikan pengaruh pada pengetahuan seseorang. </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 xml:space="preserve">Meskipun seseorang memiliki pendidikan rendah tetapi jika ia mendapatkan informasi yang baik dari </w:t>
      </w:r>
      <w:r>
        <w:rPr>
          <w:rFonts w:ascii="Arial" w:hAnsi="Arial"/>
          <w:sz w:val="22"/>
          <w:szCs w:val="22"/>
        </w:rPr>
        <w:t>berbagai media misalnya televis</w:t>
      </w:r>
      <w:r w:rsidRPr="005405E5">
        <w:rPr>
          <w:rFonts w:ascii="Arial" w:hAnsi="Arial"/>
          <w:sz w:val="22"/>
          <w:szCs w:val="22"/>
        </w:rPr>
        <w:t>,radio atau surat kabar,maka hal itu akan dapat meningkatkan pengetahuan seseorang.</w:t>
      </w:r>
    </w:p>
    <w:p w:rsidR="001F1CA5" w:rsidRPr="001B6240" w:rsidRDefault="001F1CA5" w:rsidP="001F1CA5">
      <w:pPr>
        <w:spacing w:before="120" w:line="360" w:lineRule="auto"/>
        <w:jc w:val="both"/>
        <w:rPr>
          <w:rFonts w:ascii="Arial" w:hAnsi="Arial"/>
          <w:b/>
          <w:sz w:val="22"/>
          <w:szCs w:val="22"/>
        </w:rPr>
      </w:pPr>
      <w:r w:rsidRPr="001B6240">
        <w:rPr>
          <w:rFonts w:ascii="Arial" w:hAnsi="Arial"/>
          <w:b/>
          <w:sz w:val="22"/>
          <w:szCs w:val="22"/>
        </w:rPr>
        <w:t>2.1.2 Sikap</w:t>
      </w:r>
    </w:p>
    <w:p w:rsidR="001F1CA5" w:rsidRPr="005405E5" w:rsidRDefault="001F1CA5" w:rsidP="001F1CA5">
      <w:pPr>
        <w:spacing w:line="360" w:lineRule="auto"/>
        <w:ind w:firstLine="450"/>
        <w:jc w:val="both"/>
        <w:rPr>
          <w:rFonts w:ascii="Arial" w:hAnsi="Arial"/>
          <w:sz w:val="22"/>
          <w:szCs w:val="22"/>
        </w:rPr>
      </w:pPr>
      <w:r>
        <w:rPr>
          <w:rFonts w:ascii="Arial" w:hAnsi="Arial"/>
          <w:sz w:val="22"/>
          <w:szCs w:val="22"/>
        </w:rPr>
        <w:t>S</w:t>
      </w:r>
      <w:r w:rsidRPr="005405E5">
        <w:rPr>
          <w:rFonts w:ascii="Arial" w:hAnsi="Arial"/>
          <w:sz w:val="22"/>
          <w:szCs w:val="22"/>
        </w:rPr>
        <w:t>ikap adalah reaksi atau respon tertutup  seseorang terhadap stimulus atau objek tertentu yang sudah melibatkan faktor pendapat dan emosi yang bersangkutan (senang-tidak senang, setuju-tidak setuju, baik-tidak baik dan sebagainya).</w:t>
      </w:r>
      <w:r>
        <w:rPr>
          <w:rFonts w:ascii="Arial" w:hAnsi="Arial"/>
          <w:sz w:val="22"/>
          <w:szCs w:val="22"/>
        </w:rPr>
        <w:t>Sikap m</w:t>
      </w:r>
      <w:r w:rsidRPr="005405E5">
        <w:rPr>
          <w:rFonts w:ascii="Arial" w:hAnsi="Arial"/>
          <w:sz w:val="22"/>
          <w:szCs w:val="22"/>
        </w:rPr>
        <w:t>empunyai tiga komponen pokok, yaitu:</w:t>
      </w:r>
    </w:p>
    <w:p w:rsidR="001F1CA5" w:rsidRPr="005405E5" w:rsidRDefault="001F1CA5" w:rsidP="001F1CA5">
      <w:pPr>
        <w:pStyle w:val="ListParagraph"/>
        <w:numPr>
          <w:ilvl w:val="0"/>
          <w:numId w:val="8"/>
        </w:numPr>
        <w:tabs>
          <w:tab w:val="left" w:pos="360"/>
          <w:tab w:val="left" w:pos="630"/>
        </w:tabs>
        <w:spacing w:line="360" w:lineRule="auto"/>
        <w:ind w:left="450" w:hanging="450"/>
        <w:jc w:val="both"/>
        <w:rPr>
          <w:rFonts w:ascii="Arial" w:hAnsi="Arial"/>
        </w:rPr>
      </w:pPr>
      <w:r w:rsidRPr="005405E5">
        <w:rPr>
          <w:rFonts w:ascii="Arial" w:hAnsi="Arial"/>
        </w:rPr>
        <w:t>Kepercayaan (keyakinan), ide dan konsep terhadap suatu objek.</w:t>
      </w:r>
    </w:p>
    <w:p w:rsidR="001F1CA5" w:rsidRPr="005405E5" w:rsidRDefault="001F1CA5" w:rsidP="001F1CA5">
      <w:pPr>
        <w:pStyle w:val="ListParagraph"/>
        <w:numPr>
          <w:ilvl w:val="0"/>
          <w:numId w:val="8"/>
        </w:numPr>
        <w:tabs>
          <w:tab w:val="left" w:pos="360"/>
          <w:tab w:val="left" w:pos="630"/>
        </w:tabs>
        <w:spacing w:line="360" w:lineRule="auto"/>
        <w:ind w:hanging="720"/>
        <w:jc w:val="both"/>
        <w:rPr>
          <w:rFonts w:ascii="Arial" w:hAnsi="Arial"/>
        </w:rPr>
      </w:pPr>
      <w:r w:rsidRPr="005405E5">
        <w:rPr>
          <w:rFonts w:ascii="Arial" w:hAnsi="Arial"/>
        </w:rPr>
        <w:t>Kehidupan emosional atau evaluasi emosional terhadap suatu objek.</w:t>
      </w:r>
    </w:p>
    <w:p w:rsidR="001F1CA5" w:rsidRDefault="001F1CA5" w:rsidP="001F1CA5">
      <w:pPr>
        <w:pStyle w:val="ListParagraph"/>
        <w:numPr>
          <w:ilvl w:val="0"/>
          <w:numId w:val="8"/>
        </w:numPr>
        <w:spacing w:before="240" w:after="0" w:line="360" w:lineRule="auto"/>
        <w:ind w:left="360"/>
        <w:jc w:val="both"/>
        <w:rPr>
          <w:rFonts w:ascii="Arial" w:hAnsi="Arial"/>
        </w:rPr>
      </w:pPr>
      <w:r w:rsidRPr="0099145B">
        <w:rPr>
          <w:rFonts w:ascii="Arial" w:hAnsi="Arial"/>
        </w:rPr>
        <w:t>Kecenderungan untuk bertindak (</w:t>
      </w:r>
      <w:r w:rsidRPr="0099145B">
        <w:rPr>
          <w:rFonts w:ascii="Arial" w:hAnsi="Arial"/>
          <w:i/>
        </w:rPr>
        <w:t>tend to behave</w:t>
      </w:r>
      <w:r w:rsidRPr="0099145B">
        <w:rPr>
          <w:rFonts w:ascii="Arial" w:hAnsi="Arial"/>
        </w:rPr>
        <w:t>).</w:t>
      </w:r>
    </w:p>
    <w:p w:rsidR="001F1CA5" w:rsidRDefault="001F1CA5" w:rsidP="001F1CA5">
      <w:pPr>
        <w:spacing w:before="240" w:line="360" w:lineRule="auto"/>
        <w:ind w:firstLine="360"/>
        <w:jc w:val="both"/>
        <w:rPr>
          <w:rFonts w:ascii="Arial" w:hAnsi="Arial"/>
          <w:sz w:val="22"/>
          <w:szCs w:val="22"/>
        </w:rPr>
      </w:pPr>
      <w:r w:rsidRPr="0099145B">
        <w:rPr>
          <w:rFonts w:ascii="Arial" w:hAnsi="Arial"/>
          <w:sz w:val="22"/>
          <w:szCs w:val="22"/>
        </w:rPr>
        <w:lastRenderedPageBreak/>
        <w:t>Ketiga komponen ini secara bersama-sama membentuk sikap yang utuh (</w:t>
      </w:r>
      <w:r w:rsidRPr="0099145B">
        <w:rPr>
          <w:rFonts w:ascii="Arial" w:hAnsi="Arial"/>
          <w:i/>
          <w:sz w:val="22"/>
          <w:szCs w:val="22"/>
        </w:rPr>
        <w:t>total attitude</w:t>
      </w:r>
      <w:r w:rsidRPr="0099145B">
        <w:rPr>
          <w:rFonts w:ascii="Arial" w:hAnsi="Arial"/>
          <w:sz w:val="22"/>
          <w:szCs w:val="22"/>
        </w:rPr>
        <w:t>). Dalam menentukan sikap yang utuh ini, pengetahuan, berfikir, keyakinan, dan emosi memegang peranan penting.</w:t>
      </w:r>
    </w:p>
    <w:p w:rsidR="001F1CA5" w:rsidRDefault="001F1CA5" w:rsidP="001F1CA5">
      <w:pPr>
        <w:spacing w:line="360" w:lineRule="auto"/>
        <w:jc w:val="both"/>
        <w:rPr>
          <w:rFonts w:ascii="Arial" w:hAnsi="Arial"/>
          <w:sz w:val="22"/>
          <w:szCs w:val="22"/>
        </w:rPr>
      </w:pPr>
      <w:r w:rsidRPr="005405E5">
        <w:rPr>
          <w:rFonts w:ascii="Arial" w:hAnsi="Arial"/>
          <w:sz w:val="22"/>
          <w:szCs w:val="22"/>
        </w:rPr>
        <w:t>Tingkatan-tingkatan sikap ada empat, yaitu :</w:t>
      </w:r>
    </w:p>
    <w:p w:rsidR="001F1CA5" w:rsidRPr="0099145B" w:rsidRDefault="001F1CA5" w:rsidP="001F1CA5">
      <w:pPr>
        <w:pStyle w:val="ListParagraph"/>
        <w:numPr>
          <w:ilvl w:val="0"/>
          <w:numId w:val="9"/>
        </w:numPr>
        <w:spacing w:after="0" w:line="360" w:lineRule="auto"/>
        <w:jc w:val="both"/>
        <w:rPr>
          <w:rFonts w:ascii="Arial" w:hAnsi="Arial"/>
        </w:rPr>
      </w:pPr>
      <w:r w:rsidRPr="0099145B">
        <w:rPr>
          <w:rFonts w:ascii="Arial" w:hAnsi="Arial"/>
        </w:rPr>
        <w:t>Menerima (</w:t>
      </w:r>
      <w:r w:rsidRPr="0099145B">
        <w:rPr>
          <w:rFonts w:ascii="Arial" w:hAnsi="Arial"/>
          <w:i/>
        </w:rPr>
        <w:t>receiving</w:t>
      </w:r>
      <w:r w:rsidRPr="0099145B">
        <w:rPr>
          <w:rFonts w:ascii="Arial" w:hAnsi="Arial"/>
        </w:rPr>
        <w:t>), yaitu bahwa seseorang atau objek mau menerima stimulus yang diberikan (objek).</w:t>
      </w:r>
    </w:p>
    <w:p w:rsidR="001F1CA5" w:rsidRPr="005405E5" w:rsidRDefault="001F1CA5" w:rsidP="001F1CA5">
      <w:pPr>
        <w:pStyle w:val="ListParagraph"/>
        <w:numPr>
          <w:ilvl w:val="0"/>
          <w:numId w:val="9"/>
        </w:numPr>
        <w:spacing w:after="0" w:line="360" w:lineRule="auto"/>
        <w:jc w:val="both"/>
        <w:rPr>
          <w:rFonts w:ascii="Arial" w:hAnsi="Arial"/>
        </w:rPr>
      </w:pPr>
      <w:r w:rsidRPr="005405E5">
        <w:rPr>
          <w:rFonts w:ascii="Arial" w:hAnsi="Arial"/>
        </w:rPr>
        <w:t>Menanggapi (</w:t>
      </w:r>
      <w:r w:rsidRPr="005405E5">
        <w:rPr>
          <w:rFonts w:ascii="Arial" w:hAnsi="Arial"/>
          <w:i/>
        </w:rPr>
        <w:t>responding</w:t>
      </w:r>
      <w:r w:rsidRPr="005405E5">
        <w:rPr>
          <w:rFonts w:ascii="Arial" w:hAnsi="Arial"/>
        </w:rPr>
        <w:t>), yaitu memberikan jawaban atau tanggapan terhadap pertanyaan atau objek yang dihadapi.</w:t>
      </w:r>
    </w:p>
    <w:p w:rsidR="001F1CA5" w:rsidRPr="005405E5" w:rsidRDefault="001F1CA5" w:rsidP="001F1CA5">
      <w:pPr>
        <w:pStyle w:val="ListParagraph"/>
        <w:numPr>
          <w:ilvl w:val="0"/>
          <w:numId w:val="9"/>
        </w:numPr>
        <w:spacing w:after="0" w:line="360" w:lineRule="auto"/>
        <w:jc w:val="both"/>
        <w:rPr>
          <w:rFonts w:ascii="Arial" w:hAnsi="Arial"/>
        </w:rPr>
      </w:pPr>
      <w:r w:rsidRPr="005405E5">
        <w:rPr>
          <w:rFonts w:ascii="Arial" w:hAnsi="Arial"/>
        </w:rPr>
        <w:t>Menghargai (</w:t>
      </w:r>
      <w:r w:rsidRPr="005405E5">
        <w:rPr>
          <w:rFonts w:ascii="Arial" w:hAnsi="Arial"/>
          <w:i/>
        </w:rPr>
        <w:t>valuing</w:t>
      </w:r>
      <w:r w:rsidRPr="005405E5">
        <w:rPr>
          <w:rFonts w:ascii="Arial" w:hAnsi="Arial"/>
        </w:rPr>
        <w:t>), yaitu subjek atau seseorang memberikan nilai yang positif terhadap objek atau stimulus.</w:t>
      </w:r>
    </w:p>
    <w:p w:rsidR="001F1CA5" w:rsidRPr="00934431" w:rsidRDefault="001F1CA5" w:rsidP="001F1CA5">
      <w:pPr>
        <w:pStyle w:val="ListParagraph"/>
        <w:numPr>
          <w:ilvl w:val="0"/>
          <w:numId w:val="9"/>
        </w:numPr>
        <w:spacing w:before="120" w:after="0" w:line="360" w:lineRule="auto"/>
        <w:jc w:val="both"/>
        <w:outlineLvl w:val="0"/>
        <w:rPr>
          <w:rFonts w:ascii="Arial" w:hAnsi="Arial"/>
          <w:b/>
          <w:sz w:val="24"/>
        </w:rPr>
      </w:pPr>
      <w:r w:rsidRPr="00934431">
        <w:rPr>
          <w:rFonts w:ascii="Arial" w:hAnsi="Arial"/>
        </w:rPr>
        <w:t>Bertanggung jawab (</w:t>
      </w:r>
      <w:r w:rsidRPr="00934431">
        <w:rPr>
          <w:rFonts w:ascii="Arial" w:hAnsi="Arial"/>
          <w:i/>
        </w:rPr>
        <w:t>responsible</w:t>
      </w:r>
      <w:r w:rsidRPr="00934431">
        <w:rPr>
          <w:rFonts w:ascii="Arial" w:hAnsi="Arial"/>
        </w:rPr>
        <w:t>), yaitu bertanggung jawab terhadap apa yang diyakininya (Notoatmodjo, 2014).</w:t>
      </w:r>
    </w:p>
    <w:p w:rsidR="001F1CA5" w:rsidRPr="008D3D4B" w:rsidRDefault="001F1CA5" w:rsidP="001F1CA5">
      <w:pPr>
        <w:spacing w:before="120" w:line="360" w:lineRule="auto"/>
        <w:jc w:val="both"/>
        <w:outlineLvl w:val="0"/>
        <w:rPr>
          <w:rFonts w:ascii="Arial" w:hAnsi="Arial"/>
          <w:b/>
          <w:sz w:val="22"/>
          <w:szCs w:val="22"/>
        </w:rPr>
      </w:pPr>
      <w:r w:rsidRPr="008D3D4B">
        <w:rPr>
          <w:rFonts w:ascii="Arial" w:hAnsi="Arial"/>
          <w:b/>
          <w:sz w:val="22"/>
          <w:szCs w:val="22"/>
        </w:rPr>
        <w:t>2.1.3 Tindakan</w:t>
      </w:r>
    </w:p>
    <w:p w:rsidR="001F1CA5" w:rsidRPr="001B6240" w:rsidRDefault="001F1CA5" w:rsidP="001F1CA5">
      <w:pPr>
        <w:spacing w:line="360" w:lineRule="auto"/>
        <w:ind w:firstLine="403"/>
        <w:jc w:val="both"/>
        <w:outlineLvl w:val="0"/>
        <w:rPr>
          <w:rFonts w:ascii="Arial" w:hAnsi="Arial"/>
          <w:b/>
          <w:szCs w:val="22"/>
        </w:rPr>
      </w:pPr>
      <w:r w:rsidRPr="001B6240">
        <w:rPr>
          <w:rFonts w:ascii="Arial" w:hAnsi="Arial"/>
          <w:sz w:val="22"/>
          <w:szCs w:val="22"/>
        </w:rPr>
        <w:t>Tindakan merupakan suatu perubahan subjek terhadap objek. Dapat dikatakan tindakan merupakan tindak lanjut dari sikap. suatu sikap tidak otomatis terwujud dalam tindakan baru, sebab untuk terwujudnya tindakan perlu faktor pendukung atas suatu kondisi yang memungkinkan antara lain adanya fasilitas dan dukungan dari pihak lain. (Notoatmodjo, 2010)</w:t>
      </w:r>
    </w:p>
    <w:p w:rsidR="001F1CA5" w:rsidRPr="005405E5" w:rsidRDefault="001F1CA5" w:rsidP="001F1CA5">
      <w:pPr>
        <w:spacing w:line="360" w:lineRule="auto"/>
        <w:jc w:val="both"/>
        <w:rPr>
          <w:rFonts w:ascii="Arial" w:hAnsi="Arial"/>
          <w:sz w:val="22"/>
          <w:szCs w:val="22"/>
        </w:rPr>
      </w:pPr>
      <w:r w:rsidRPr="005405E5">
        <w:rPr>
          <w:rFonts w:ascii="Arial" w:hAnsi="Arial"/>
          <w:sz w:val="22"/>
          <w:szCs w:val="22"/>
        </w:rPr>
        <w:t>Tin</w:t>
      </w:r>
      <w:r>
        <w:rPr>
          <w:rFonts w:ascii="Arial" w:hAnsi="Arial"/>
          <w:sz w:val="22"/>
          <w:szCs w:val="22"/>
        </w:rPr>
        <w:t>dakan terbagi atas empat tingkat</w:t>
      </w:r>
      <w:r w:rsidRPr="005405E5">
        <w:rPr>
          <w:rFonts w:ascii="Arial" w:hAnsi="Arial"/>
          <w:sz w:val="22"/>
          <w:szCs w:val="22"/>
        </w:rPr>
        <w:t xml:space="preserve"> yaitu :</w:t>
      </w:r>
    </w:p>
    <w:p w:rsidR="001F1CA5" w:rsidRPr="005405E5" w:rsidRDefault="001F1CA5" w:rsidP="001F1CA5">
      <w:pPr>
        <w:pStyle w:val="ListParagraph"/>
        <w:numPr>
          <w:ilvl w:val="0"/>
          <w:numId w:val="10"/>
        </w:numPr>
        <w:spacing w:line="360" w:lineRule="auto"/>
        <w:jc w:val="both"/>
        <w:rPr>
          <w:rFonts w:ascii="Arial" w:hAnsi="Arial"/>
        </w:rPr>
      </w:pPr>
      <w:r w:rsidRPr="005405E5">
        <w:rPr>
          <w:rFonts w:ascii="Arial" w:hAnsi="Arial"/>
        </w:rPr>
        <w:t>Persepsi (</w:t>
      </w:r>
      <w:r w:rsidRPr="005405E5">
        <w:rPr>
          <w:rFonts w:ascii="Arial" w:hAnsi="Arial"/>
          <w:i/>
        </w:rPr>
        <w:t>perception</w:t>
      </w:r>
      <w:r w:rsidRPr="005405E5">
        <w:rPr>
          <w:rFonts w:ascii="Arial" w:hAnsi="Arial"/>
        </w:rPr>
        <w:t xml:space="preserve">), yaitu mengenal dan memilih berbagai objek sehubungan dengan tindakan yang akan diambil. Ini merupakan tindakan tingkat pertama. </w:t>
      </w:r>
    </w:p>
    <w:p w:rsidR="001F1CA5" w:rsidRPr="005405E5" w:rsidRDefault="001F1CA5" w:rsidP="001F1CA5">
      <w:pPr>
        <w:pStyle w:val="ListParagraph"/>
        <w:numPr>
          <w:ilvl w:val="0"/>
          <w:numId w:val="10"/>
        </w:numPr>
        <w:spacing w:line="360" w:lineRule="auto"/>
        <w:jc w:val="both"/>
        <w:rPr>
          <w:rFonts w:ascii="Arial" w:hAnsi="Arial"/>
        </w:rPr>
      </w:pPr>
      <w:r w:rsidRPr="005405E5">
        <w:rPr>
          <w:rFonts w:ascii="Arial" w:hAnsi="Arial"/>
        </w:rPr>
        <w:t>Praktik Terpimpin (</w:t>
      </w:r>
      <w:r w:rsidRPr="005405E5">
        <w:rPr>
          <w:rFonts w:ascii="Arial" w:hAnsi="Arial"/>
          <w:i/>
        </w:rPr>
        <w:t>Guided Respons</w:t>
      </w:r>
      <w:r w:rsidRPr="005405E5">
        <w:rPr>
          <w:rFonts w:ascii="Arial" w:hAnsi="Arial"/>
        </w:rPr>
        <w:t>), yaitu apabila seseorang telah melakukan sesuatu sesuai dengan urutan yang benar dengan contoh. Ini merupakan indikato</w:t>
      </w:r>
      <w:r>
        <w:rPr>
          <w:rFonts w:ascii="Arial" w:hAnsi="Arial"/>
        </w:rPr>
        <w:t>r</w:t>
      </w:r>
      <w:r w:rsidRPr="005405E5">
        <w:rPr>
          <w:rFonts w:ascii="Arial" w:hAnsi="Arial"/>
        </w:rPr>
        <w:t xml:space="preserve"> kedua </w:t>
      </w:r>
    </w:p>
    <w:p w:rsidR="001F1CA5" w:rsidRPr="005405E5" w:rsidRDefault="001F1CA5" w:rsidP="001F1CA5">
      <w:pPr>
        <w:pStyle w:val="ListParagraph"/>
        <w:numPr>
          <w:ilvl w:val="0"/>
          <w:numId w:val="10"/>
        </w:numPr>
        <w:spacing w:line="360" w:lineRule="auto"/>
        <w:jc w:val="both"/>
        <w:rPr>
          <w:rFonts w:ascii="Arial" w:hAnsi="Arial"/>
        </w:rPr>
      </w:pPr>
      <w:r w:rsidRPr="005405E5">
        <w:rPr>
          <w:rFonts w:ascii="Arial" w:hAnsi="Arial"/>
        </w:rPr>
        <w:t>Praktik secara mekanisme (</w:t>
      </w:r>
      <w:r w:rsidRPr="005405E5">
        <w:rPr>
          <w:rFonts w:ascii="Arial" w:hAnsi="Arial"/>
          <w:i/>
        </w:rPr>
        <w:t>mechanism</w:t>
      </w:r>
      <w:r w:rsidRPr="005405E5">
        <w:rPr>
          <w:rFonts w:ascii="Arial" w:hAnsi="Arial"/>
        </w:rPr>
        <w:t>), yaitu apabila seseorang telah dapat melakukan atau mempraktikkan sesuatu hal secara otomatis atau sudah merupakan kebiasaan maka dia sudah mencapai tingkat ketiga.</w:t>
      </w:r>
    </w:p>
    <w:p w:rsidR="001F1CA5" w:rsidRPr="005405E5" w:rsidRDefault="001F1CA5" w:rsidP="001F1CA5">
      <w:pPr>
        <w:pStyle w:val="ListParagraph"/>
        <w:numPr>
          <w:ilvl w:val="0"/>
          <w:numId w:val="10"/>
        </w:numPr>
        <w:spacing w:line="360" w:lineRule="auto"/>
        <w:jc w:val="both"/>
        <w:rPr>
          <w:rFonts w:ascii="Arial" w:hAnsi="Arial"/>
        </w:rPr>
      </w:pPr>
      <w:r w:rsidRPr="005405E5">
        <w:rPr>
          <w:rFonts w:ascii="Arial" w:hAnsi="Arial"/>
        </w:rPr>
        <w:t>Adaptasi (</w:t>
      </w:r>
      <w:r w:rsidRPr="005405E5">
        <w:rPr>
          <w:rFonts w:ascii="Arial" w:hAnsi="Arial"/>
          <w:i/>
        </w:rPr>
        <w:t>adoption</w:t>
      </w:r>
      <w:r w:rsidRPr="005405E5">
        <w:rPr>
          <w:rFonts w:ascii="Arial" w:hAnsi="Arial"/>
        </w:rPr>
        <w:t>), yaitu sesuatu tindakan yang sudah berkembang dengan baik. Artinya, apa yang dilakukan tidak sekedar rutinitas atau mekanisme saja, tetapi sudah dilakukan modifikasi, atau tindakan atau perilaku yang berkualitas.</w:t>
      </w:r>
    </w:p>
    <w:p w:rsidR="001F1CA5" w:rsidRDefault="001F1CA5" w:rsidP="001F1CA5">
      <w:pPr>
        <w:spacing w:line="360" w:lineRule="auto"/>
        <w:ind w:firstLine="360"/>
        <w:jc w:val="both"/>
        <w:rPr>
          <w:rFonts w:ascii="Arial" w:hAnsi="Arial"/>
          <w:sz w:val="22"/>
          <w:szCs w:val="22"/>
        </w:rPr>
      </w:pPr>
      <w:r w:rsidRPr="005405E5">
        <w:rPr>
          <w:rFonts w:ascii="Arial" w:hAnsi="Arial"/>
          <w:sz w:val="22"/>
          <w:szCs w:val="22"/>
        </w:rPr>
        <w:lastRenderedPageBreak/>
        <w:t xml:space="preserve">Mengukur tindakan dapat dilakukan dengan cara lansung dan tidak lansung. Secara lansung dapat dilakukan dengan melihat tindakan atau kegiatan responden,secara tidak lansung dapat dengan melakukan wawancara terhadap kegiatan-kegiatan yang telah dilakukan responden. </w:t>
      </w:r>
    </w:p>
    <w:p w:rsidR="001F1CA5" w:rsidRPr="001B6240" w:rsidRDefault="001F1CA5" w:rsidP="001F1CA5">
      <w:pPr>
        <w:spacing w:before="120" w:line="360" w:lineRule="auto"/>
        <w:jc w:val="both"/>
        <w:rPr>
          <w:rFonts w:ascii="Arial" w:hAnsi="Arial"/>
          <w:b/>
          <w:sz w:val="22"/>
          <w:szCs w:val="22"/>
        </w:rPr>
      </w:pPr>
      <w:r w:rsidRPr="001B6240">
        <w:rPr>
          <w:rFonts w:ascii="Arial" w:hAnsi="Arial"/>
          <w:b/>
          <w:sz w:val="22"/>
          <w:szCs w:val="22"/>
        </w:rPr>
        <w:t>2.2 Hipertensi</w:t>
      </w:r>
    </w:p>
    <w:p w:rsidR="001F1CA5" w:rsidRPr="00A52F6A" w:rsidRDefault="001F1CA5" w:rsidP="001F1CA5">
      <w:pPr>
        <w:spacing w:line="360" w:lineRule="auto"/>
        <w:ind w:right="41"/>
        <w:jc w:val="both"/>
        <w:rPr>
          <w:rFonts w:ascii="Arial" w:hAnsi="Arial"/>
          <w:sz w:val="22"/>
          <w:szCs w:val="22"/>
        </w:rPr>
      </w:pPr>
      <w:r w:rsidRPr="00A52F6A">
        <w:rPr>
          <w:rFonts w:ascii="Arial" w:hAnsi="Arial"/>
          <w:sz w:val="22"/>
          <w:szCs w:val="22"/>
        </w:rPr>
        <w:t>Hipertensi seringkali disebut sebagai pembunuh gelap (</w:t>
      </w:r>
      <w:r w:rsidRPr="00A52F6A">
        <w:rPr>
          <w:rFonts w:ascii="Arial" w:hAnsi="Arial"/>
          <w:i/>
          <w:sz w:val="22"/>
          <w:szCs w:val="22"/>
        </w:rPr>
        <w:t>silent killer</w:t>
      </w:r>
      <w:r w:rsidRPr="00A52F6A">
        <w:rPr>
          <w:rFonts w:ascii="Arial" w:hAnsi="Arial"/>
          <w:sz w:val="22"/>
          <w:szCs w:val="22"/>
        </w:rPr>
        <w:t>) karena termasuk penyakit yang mematikan, tanpa disertai dengan gejala-gejalanya lebih dahulu sebagai peringatan bagi korbannya. Kalaupun muncul, gejala tersebut seringkali dianggap sebagai gangguan biasa, sehingga korbannya terlambat menyadari akan datangnya penyakit (Vitahealt, 2006).</w:t>
      </w:r>
    </w:p>
    <w:p w:rsidR="001F1CA5" w:rsidRPr="00F731CE" w:rsidRDefault="001F1CA5" w:rsidP="001F1CA5">
      <w:pPr>
        <w:spacing w:before="120" w:line="360" w:lineRule="auto"/>
        <w:jc w:val="both"/>
        <w:outlineLvl w:val="0"/>
        <w:rPr>
          <w:rFonts w:ascii="Arial" w:hAnsi="Arial"/>
          <w:b/>
          <w:szCs w:val="22"/>
        </w:rPr>
      </w:pPr>
      <w:r w:rsidRPr="00F731CE">
        <w:rPr>
          <w:rFonts w:ascii="Arial" w:hAnsi="Arial"/>
          <w:b/>
          <w:szCs w:val="22"/>
        </w:rPr>
        <w:t>Tabel 2.1 Klasifikasi Pembagian Derajat Keparahan Hipertensi</w:t>
      </w:r>
    </w:p>
    <w:tbl>
      <w:tblPr>
        <w:tblpPr w:leftFromText="180" w:rightFromText="180" w:vertAnchor="text" w:horzAnchor="margin" w:tblpY="134"/>
        <w:tblW w:w="7634" w:type="dxa"/>
        <w:tblLayout w:type="fixed"/>
        <w:tblCellMar>
          <w:left w:w="0" w:type="dxa"/>
          <w:right w:w="0" w:type="dxa"/>
        </w:tblCellMar>
        <w:tblLook w:val="0000"/>
      </w:tblPr>
      <w:tblGrid>
        <w:gridCol w:w="2983"/>
        <w:gridCol w:w="1575"/>
        <w:gridCol w:w="1409"/>
        <w:gridCol w:w="1667"/>
      </w:tblGrid>
      <w:tr w:rsidR="001F1CA5" w:rsidRPr="00F731CE" w:rsidTr="001F1CA5">
        <w:trPr>
          <w:trHeight w:val="316"/>
        </w:trPr>
        <w:tc>
          <w:tcPr>
            <w:tcW w:w="4558" w:type="dxa"/>
            <w:gridSpan w:val="2"/>
            <w:tcBorders>
              <w:top w:val="single" w:sz="4" w:space="0" w:color="auto"/>
              <w:bottom w:val="single" w:sz="4" w:space="0" w:color="auto"/>
            </w:tcBorders>
            <w:shd w:val="clear" w:color="auto" w:fill="auto"/>
            <w:vAlign w:val="bottom"/>
          </w:tcPr>
          <w:p w:rsidR="001F1CA5" w:rsidRPr="00F731CE" w:rsidRDefault="001F1CA5" w:rsidP="001F1CA5">
            <w:pPr>
              <w:spacing w:line="276" w:lineRule="auto"/>
              <w:ind w:left="120"/>
              <w:jc w:val="both"/>
              <w:rPr>
                <w:rFonts w:ascii="Arial" w:hAnsi="Arial"/>
                <w:b/>
                <w:szCs w:val="22"/>
              </w:rPr>
            </w:pPr>
            <w:r w:rsidRPr="00F731CE">
              <w:rPr>
                <w:rFonts w:ascii="Arial" w:hAnsi="Arial"/>
                <w:b/>
                <w:szCs w:val="22"/>
              </w:rPr>
              <w:t>KlasifikasiSistolik</w:t>
            </w:r>
          </w:p>
        </w:tc>
        <w:tc>
          <w:tcPr>
            <w:tcW w:w="1409" w:type="dxa"/>
            <w:tcBorders>
              <w:top w:val="single" w:sz="4" w:space="0" w:color="auto"/>
              <w:bottom w:val="single" w:sz="8" w:space="0" w:color="auto"/>
            </w:tcBorders>
            <w:shd w:val="clear" w:color="auto" w:fill="auto"/>
            <w:vAlign w:val="bottom"/>
          </w:tcPr>
          <w:p w:rsidR="001F1CA5" w:rsidRPr="00F731CE" w:rsidRDefault="001F1CA5" w:rsidP="001F1CA5">
            <w:pPr>
              <w:spacing w:line="276" w:lineRule="auto"/>
              <w:jc w:val="both"/>
              <w:rPr>
                <w:rFonts w:ascii="Arial" w:hAnsi="Arial"/>
                <w:szCs w:val="22"/>
              </w:rPr>
            </w:pPr>
          </w:p>
        </w:tc>
        <w:tc>
          <w:tcPr>
            <w:tcW w:w="1667" w:type="dxa"/>
            <w:tcBorders>
              <w:top w:val="single" w:sz="4" w:space="0" w:color="auto"/>
              <w:bottom w:val="single" w:sz="8" w:space="0" w:color="auto"/>
            </w:tcBorders>
            <w:shd w:val="clear" w:color="auto" w:fill="auto"/>
            <w:vAlign w:val="bottom"/>
          </w:tcPr>
          <w:p w:rsidR="001F1CA5" w:rsidRPr="00F731CE" w:rsidRDefault="001F1CA5" w:rsidP="001F1CA5">
            <w:pPr>
              <w:spacing w:line="276" w:lineRule="auto"/>
              <w:ind w:left="340"/>
              <w:jc w:val="both"/>
              <w:rPr>
                <w:rFonts w:ascii="Arial" w:hAnsi="Arial"/>
                <w:b/>
                <w:szCs w:val="22"/>
              </w:rPr>
            </w:pPr>
            <w:r w:rsidRPr="00F731CE">
              <w:rPr>
                <w:rFonts w:ascii="Arial" w:hAnsi="Arial"/>
                <w:b/>
                <w:szCs w:val="22"/>
              </w:rPr>
              <w:t>Diastolik</w:t>
            </w:r>
          </w:p>
        </w:tc>
      </w:tr>
      <w:tr w:rsidR="001F1CA5" w:rsidRPr="00F731CE" w:rsidTr="001F1CA5">
        <w:trPr>
          <w:trHeight w:val="273"/>
        </w:trPr>
        <w:tc>
          <w:tcPr>
            <w:tcW w:w="2983" w:type="dxa"/>
            <w:tcBorders>
              <w:top w:val="single" w:sz="4" w:space="0" w:color="auto"/>
            </w:tcBorders>
            <w:shd w:val="clear" w:color="auto" w:fill="auto"/>
            <w:vAlign w:val="bottom"/>
          </w:tcPr>
          <w:p w:rsidR="001F1CA5" w:rsidRPr="00F731CE" w:rsidRDefault="001F1CA5" w:rsidP="001F1CA5">
            <w:pPr>
              <w:spacing w:line="276" w:lineRule="auto"/>
              <w:ind w:left="120"/>
              <w:jc w:val="both"/>
              <w:rPr>
                <w:rFonts w:ascii="Arial" w:hAnsi="Arial"/>
                <w:szCs w:val="22"/>
              </w:rPr>
            </w:pPr>
            <w:r w:rsidRPr="00F731CE">
              <w:rPr>
                <w:rFonts w:ascii="Arial" w:hAnsi="Arial"/>
                <w:szCs w:val="22"/>
              </w:rPr>
              <w:t>Optimal</w:t>
            </w:r>
          </w:p>
        </w:tc>
        <w:tc>
          <w:tcPr>
            <w:tcW w:w="1575" w:type="dxa"/>
            <w:shd w:val="clear" w:color="auto" w:fill="auto"/>
            <w:vAlign w:val="bottom"/>
          </w:tcPr>
          <w:p w:rsidR="001F1CA5" w:rsidRPr="00F731CE" w:rsidRDefault="001F1CA5" w:rsidP="001F1CA5">
            <w:pPr>
              <w:spacing w:line="276" w:lineRule="auto"/>
              <w:ind w:left="440"/>
              <w:jc w:val="both"/>
              <w:rPr>
                <w:rFonts w:ascii="Arial" w:hAnsi="Arial"/>
                <w:szCs w:val="22"/>
              </w:rPr>
            </w:pPr>
            <w:r w:rsidRPr="00F731CE">
              <w:rPr>
                <w:rFonts w:ascii="Arial" w:hAnsi="Arial"/>
                <w:szCs w:val="22"/>
              </w:rPr>
              <w:t>&lt; 120</w:t>
            </w:r>
          </w:p>
        </w:tc>
        <w:tc>
          <w:tcPr>
            <w:tcW w:w="1409" w:type="dxa"/>
            <w:shd w:val="clear" w:color="auto" w:fill="auto"/>
            <w:vAlign w:val="bottom"/>
          </w:tcPr>
          <w:p w:rsidR="001F1CA5" w:rsidRPr="00F731CE" w:rsidRDefault="001F1CA5" w:rsidP="001F1CA5">
            <w:pPr>
              <w:spacing w:line="276" w:lineRule="auto"/>
              <w:ind w:left="300"/>
              <w:jc w:val="both"/>
              <w:rPr>
                <w:rFonts w:ascii="Arial" w:hAnsi="Arial"/>
                <w:szCs w:val="22"/>
              </w:rPr>
            </w:pPr>
            <w:r w:rsidRPr="00F731CE">
              <w:rPr>
                <w:rFonts w:ascii="Arial" w:hAnsi="Arial"/>
                <w:szCs w:val="22"/>
              </w:rPr>
              <w:t>Dan</w:t>
            </w:r>
          </w:p>
        </w:tc>
        <w:tc>
          <w:tcPr>
            <w:tcW w:w="1667" w:type="dxa"/>
            <w:shd w:val="clear" w:color="auto" w:fill="auto"/>
            <w:vAlign w:val="bottom"/>
          </w:tcPr>
          <w:p w:rsidR="001F1CA5" w:rsidRPr="00F731CE" w:rsidRDefault="001F1CA5" w:rsidP="001F1CA5">
            <w:pPr>
              <w:spacing w:line="276" w:lineRule="auto"/>
              <w:ind w:left="340"/>
              <w:jc w:val="both"/>
              <w:rPr>
                <w:rFonts w:ascii="Arial" w:hAnsi="Arial"/>
                <w:szCs w:val="22"/>
              </w:rPr>
            </w:pPr>
            <w:r w:rsidRPr="00F731CE">
              <w:rPr>
                <w:rFonts w:ascii="Arial" w:hAnsi="Arial"/>
                <w:szCs w:val="22"/>
              </w:rPr>
              <w:t>&lt; 80</w:t>
            </w:r>
          </w:p>
        </w:tc>
      </w:tr>
      <w:tr w:rsidR="001F1CA5" w:rsidRPr="00F731CE" w:rsidTr="001F1CA5">
        <w:trPr>
          <w:trHeight w:val="304"/>
        </w:trPr>
        <w:tc>
          <w:tcPr>
            <w:tcW w:w="2983" w:type="dxa"/>
            <w:shd w:val="clear" w:color="auto" w:fill="auto"/>
            <w:vAlign w:val="bottom"/>
          </w:tcPr>
          <w:p w:rsidR="001F1CA5" w:rsidRPr="00F731CE" w:rsidRDefault="001F1CA5" w:rsidP="001F1CA5">
            <w:pPr>
              <w:spacing w:line="276" w:lineRule="auto"/>
              <w:ind w:left="120"/>
              <w:jc w:val="both"/>
              <w:rPr>
                <w:rFonts w:ascii="Arial" w:hAnsi="Arial"/>
                <w:szCs w:val="22"/>
              </w:rPr>
            </w:pPr>
            <w:r w:rsidRPr="00F731CE">
              <w:rPr>
                <w:rFonts w:ascii="Arial" w:hAnsi="Arial"/>
                <w:szCs w:val="22"/>
              </w:rPr>
              <w:t>Normal</w:t>
            </w:r>
          </w:p>
        </w:tc>
        <w:tc>
          <w:tcPr>
            <w:tcW w:w="1575" w:type="dxa"/>
            <w:shd w:val="clear" w:color="auto" w:fill="auto"/>
            <w:vAlign w:val="bottom"/>
          </w:tcPr>
          <w:p w:rsidR="001F1CA5" w:rsidRPr="00F731CE" w:rsidRDefault="001F1CA5" w:rsidP="001F1CA5">
            <w:pPr>
              <w:spacing w:line="276" w:lineRule="auto"/>
              <w:ind w:left="440"/>
              <w:jc w:val="both"/>
              <w:rPr>
                <w:rFonts w:ascii="Arial" w:hAnsi="Arial"/>
                <w:szCs w:val="22"/>
              </w:rPr>
            </w:pPr>
            <w:r w:rsidRPr="00F731CE">
              <w:rPr>
                <w:rFonts w:ascii="Arial" w:hAnsi="Arial"/>
                <w:szCs w:val="22"/>
              </w:rPr>
              <w:t>120 – 129</w:t>
            </w:r>
          </w:p>
        </w:tc>
        <w:tc>
          <w:tcPr>
            <w:tcW w:w="1409" w:type="dxa"/>
            <w:shd w:val="clear" w:color="auto" w:fill="auto"/>
            <w:vAlign w:val="bottom"/>
          </w:tcPr>
          <w:p w:rsidR="001F1CA5" w:rsidRPr="00F731CE" w:rsidRDefault="001F1CA5" w:rsidP="001F1CA5">
            <w:pPr>
              <w:spacing w:line="276" w:lineRule="auto"/>
              <w:ind w:left="300"/>
              <w:jc w:val="both"/>
              <w:rPr>
                <w:rFonts w:ascii="Arial" w:hAnsi="Arial"/>
                <w:szCs w:val="22"/>
              </w:rPr>
            </w:pPr>
            <w:r>
              <w:rPr>
                <w:rFonts w:ascii="Arial" w:hAnsi="Arial"/>
                <w:szCs w:val="22"/>
              </w:rPr>
              <w:t>dan/</w:t>
            </w:r>
            <w:r w:rsidRPr="00F731CE">
              <w:rPr>
                <w:rFonts w:ascii="Arial" w:hAnsi="Arial"/>
                <w:szCs w:val="22"/>
              </w:rPr>
              <w:t>atau</w:t>
            </w:r>
          </w:p>
        </w:tc>
        <w:tc>
          <w:tcPr>
            <w:tcW w:w="1667" w:type="dxa"/>
            <w:shd w:val="clear" w:color="auto" w:fill="auto"/>
            <w:vAlign w:val="bottom"/>
          </w:tcPr>
          <w:p w:rsidR="001F1CA5" w:rsidRPr="00F731CE" w:rsidRDefault="001F1CA5" w:rsidP="001F1CA5">
            <w:pPr>
              <w:spacing w:line="276" w:lineRule="auto"/>
              <w:ind w:left="340"/>
              <w:jc w:val="both"/>
              <w:rPr>
                <w:rFonts w:ascii="Arial" w:hAnsi="Arial"/>
                <w:szCs w:val="22"/>
              </w:rPr>
            </w:pPr>
            <w:r>
              <w:rPr>
                <w:rFonts w:ascii="Arial" w:hAnsi="Arial"/>
                <w:szCs w:val="22"/>
              </w:rPr>
              <w:t xml:space="preserve">80 – </w:t>
            </w:r>
            <w:r w:rsidRPr="00F731CE">
              <w:rPr>
                <w:rFonts w:ascii="Arial" w:hAnsi="Arial"/>
                <w:szCs w:val="22"/>
              </w:rPr>
              <w:t>84</w:t>
            </w:r>
          </w:p>
        </w:tc>
      </w:tr>
      <w:tr w:rsidR="001F1CA5" w:rsidRPr="00F731CE" w:rsidTr="001F1CA5">
        <w:trPr>
          <w:trHeight w:val="304"/>
        </w:trPr>
        <w:tc>
          <w:tcPr>
            <w:tcW w:w="2983" w:type="dxa"/>
            <w:shd w:val="clear" w:color="auto" w:fill="auto"/>
            <w:vAlign w:val="bottom"/>
          </w:tcPr>
          <w:p w:rsidR="001F1CA5" w:rsidRPr="00F731CE" w:rsidRDefault="001F1CA5" w:rsidP="001F1CA5">
            <w:pPr>
              <w:spacing w:line="276" w:lineRule="auto"/>
              <w:ind w:left="120"/>
              <w:jc w:val="both"/>
              <w:rPr>
                <w:rFonts w:ascii="Arial" w:hAnsi="Arial"/>
                <w:szCs w:val="22"/>
              </w:rPr>
            </w:pPr>
            <w:r w:rsidRPr="00F731CE">
              <w:rPr>
                <w:rFonts w:ascii="Arial" w:hAnsi="Arial"/>
                <w:szCs w:val="22"/>
              </w:rPr>
              <w:t>Normal tinggi</w:t>
            </w:r>
          </w:p>
        </w:tc>
        <w:tc>
          <w:tcPr>
            <w:tcW w:w="1575" w:type="dxa"/>
            <w:shd w:val="clear" w:color="auto" w:fill="auto"/>
            <w:vAlign w:val="bottom"/>
          </w:tcPr>
          <w:p w:rsidR="001F1CA5" w:rsidRPr="00F731CE" w:rsidRDefault="001F1CA5" w:rsidP="001F1CA5">
            <w:pPr>
              <w:spacing w:line="276" w:lineRule="auto"/>
              <w:ind w:left="440"/>
              <w:jc w:val="both"/>
              <w:rPr>
                <w:rFonts w:ascii="Arial" w:hAnsi="Arial"/>
                <w:szCs w:val="22"/>
              </w:rPr>
            </w:pPr>
            <w:r w:rsidRPr="00F731CE">
              <w:rPr>
                <w:rFonts w:ascii="Arial" w:hAnsi="Arial"/>
                <w:szCs w:val="22"/>
              </w:rPr>
              <w:t>130 – 139</w:t>
            </w:r>
          </w:p>
        </w:tc>
        <w:tc>
          <w:tcPr>
            <w:tcW w:w="1409" w:type="dxa"/>
            <w:shd w:val="clear" w:color="auto" w:fill="auto"/>
            <w:vAlign w:val="bottom"/>
          </w:tcPr>
          <w:p w:rsidR="001F1CA5" w:rsidRPr="00F731CE" w:rsidRDefault="001F1CA5" w:rsidP="001F1CA5">
            <w:pPr>
              <w:spacing w:line="276" w:lineRule="auto"/>
              <w:ind w:left="300"/>
              <w:jc w:val="both"/>
              <w:rPr>
                <w:rFonts w:ascii="Arial" w:hAnsi="Arial"/>
                <w:szCs w:val="22"/>
              </w:rPr>
            </w:pPr>
            <w:r>
              <w:rPr>
                <w:rFonts w:ascii="Arial" w:hAnsi="Arial"/>
                <w:szCs w:val="22"/>
              </w:rPr>
              <w:t>dan/</w:t>
            </w:r>
            <w:r w:rsidRPr="00F731CE">
              <w:rPr>
                <w:rFonts w:ascii="Arial" w:hAnsi="Arial"/>
                <w:szCs w:val="22"/>
              </w:rPr>
              <w:t>atau</w:t>
            </w:r>
          </w:p>
        </w:tc>
        <w:tc>
          <w:tcPr>
            <w:tcW w:w="1667" w:type="dxa"/>
            <w:shd w:val="clear" w:color="auto" w:fill="auto"/>
            <w:vAlign w:val="bottom"/>
          </w:tcPr>
          <w:p w:rsidR="001F1CA5" w:rsidRPr="00F731CE" w:rsidRDefault="001F1CA5" w:rsidP="001F1CA5">
            <w:pPr>
              <w:spacing w:line="276" w:lineRule="auto"/>
              <w:ind w:left="340"/>
              <w:jc w:val="both"/>
              <w:rPr>
                <w:rFonts w:ascii="Arial" w:hAnsi="Arial"/>
                <w:szCs w:val="22"/>
              </w:rPr>
            </w:pPr>
            <w:r w:rsidRPr="00F731CE">
              <w:rPr>
                <w:rFonts w:ascii="Arial" w:hAnsi="Arial"/>
                <w:szCs w:val="22"/>
              </w:rPr>
              <w:t>84 – 89</w:t>
            </w:r>
          </w:p>
        </w:tc>
      </w:tr>
      <w:tr w:rsidR="001F1CA5" w:rsidRPr="00F731CE" w:rsidTr="001F1CA5">
        <w:trPr>
          <w:trHeight w:val="304"/>
        </w:trPr>
        <w:tc>
          <w:tcPr>
            <w:tcW w:w="2983" w:type="dxa"/>
            <w:shd w:val="clear" w:color="auto" w:fill="auto"/>
            <w:vAlign w:val="bottom"/>
          </w:tcPr>
          <w:p w:rsidR="001F1CA5" w:rsidRPr="00F731CE" w:rsidRDefault="001F1CA5" w:rsidP="001F1CA5">
            <w:pPr>
              <w:spacing w:line="276" w:lineRule="auto"/>
              <w:ind w:left="120"/>
              <w:jc w:val="both"/>
              <w:rPr>
                <w:rFonts w:ascii="Arial" w:hAnsi="Arial"/>
                <w:szCs w:val="22"/>
              </w:rPr>
            </w:pPr>
            <w:r w:rsidRPr="00F731CE">
              <w:rPr>
                <w:rFonts w:ascii="Arial" w:hAnsi="Arial"/>
                <w:szCs w:val="22"/>
              </w:rPr>
              <w:t>Hipertensi derajat 1</w:t>
            </w:r>
          </w:p>
        </w:tc>
        <w:tc>
          <w:tcPr>
            <w:tcW w:w="1575" w:type="dxa"/>
            <w:shd w:val="clear" w:color="auto" w:fill="auto"/>
            <w:vAlign w:val="bottom"/>
          </w:tcPr>
          <w:p w:rsidR="001F1CA5" w:rsidRPr="00F731CE" w:rsidRDefault="001F1CA5" w:rsidP="001F1CA5">
            <w:pPr>
              <w:spacing w:line="276" w:lineRule="auto"/>
              <w:ind w:left="440"/>
              <w:jc w:val="both"/>
              <w:rPr>
                <w:rFonts w:ascii="Arial" w:hAnsi="Arial"/>
                <w:szCs w:val="22"/>
              </w:rPr>
            </w:pPr>
            <w:r w:rsidRPr="00F731CE">
              <w:rPr>
                <w:rFonts w:ascii="Arial" w:hAnsi="Arial"/>
                <w:szCs w:val="22"/>
              </w:rPr>
              <w:t>140 – 159</w:t>
            </w:r>
          </w:p>
        </w:tc>
        <w:tc>
          <w:tcPr>
            <w:tcW w:w="1409" w:type="dxa"/>
            <w:shd w:val="clear" w:color="auto" w:fill="auto"/>
            <w:vAlign w:val="bottom"/>
          </w:tcPr>
          <w:p w:rsidR="001F1CA5" w:rsidRPr="00F731CE" w:rsidRDefault="001F1CA5" w:rsidP="001F1CA5">
            <w:pPr>
              <w:spacing w:line="276" w:lineRule="auto"/>
              <w:ind w:left="300"/>
              <w:jc w:val="both"/>
              <w:rPr>
                <w:rFonts w:ascii="Arial" w:hAnsi="Arial"/>
                <w:szCs w:val="22"/>
              </w:rPr>
            </w:pPr>
            <w:r>
              <w:rPr>
                <w:rFonts w:ascii="Arial" w:hAnsi="Arial"/>
                <w:szCs w:val="22"/>
              </w:rPr>
              <w:t>dan/</w:t>
            </w:r>
            <w:r w:rsidRPr="00F731CE">
              <w:rPr>
                <w:rFonts w:ascii="Arial" w:hAnsi="Arial"/>
                <w:szCs w:val="22"/>
              </w:rPr>
              <w:t>atau</w:t>
            </w:r>
          </w:p>
        </w:tc>
        <w:tc>
          <w:tcPr>
            <w:tcW w:w="1667" w:type="dxa"/>
            <w:shd w:val="clear" w:color="auto" w:fill="auto"/>
            <w:vAlign w:val="bottom"/>
          </w:tcPr>
          <w:p w:rsidR="001F1CA5" w:rsidRPr="00F731CE" w:rsidRDefault="001F1CA5" w:rsidP="001F1CA5">
            <w:pPr>
              <w:spacing w:line="276" w:lineRule="auto"/>
              <w:ind w:left="340"/>
              <w:jc w:val="both"/>
              <w:rPr>
                <w:rFonts w:ascii="Arial" w:hAnsi="Arial"/>
                <w:szCs w:val="22"/>
              </w:rPr>
            </w:pPr>
            <w:r w:rsidRPr="00F731CE">
              <w:rPr>
                <w:rFonts w:ascii="Arial" w:hAnsi="Arial"/>
                <w:szCs w:val="22"/>
              </w:rPr>
              <w:t>90 – 99</w:t>
            </w:r>
          </w:p>
        </w:tc>
      </w:tr>
      <w:tr w:rsidR="001F1CA5" w:rsidRPr="00F731CE" w:rsidTr="001F1CA5">
        <w:trPr>
          <w:trHeight w:val="304"/>
        </w:trPr>
        <w:tc>
          <w:tcPr>
            <w:tcW w:w="2983" w:type="dxa"/>
            <w:shd w:val="clear" w:color="auto" w:fill="auto"/>
            <w:vAlign w:val="bottom"/>
          </w:tcPr>
          <w:p w:rsidR="001F1CA5" w:rsidRPr="00F731CE" w:rsidRDefault="001F1CA5" w:rsidP="001F1CA5">
            <w:pPr>
              <w:spacing w:line="276" w:lineRule="auto"/>
              <w:ind w:left="120"/>
              <w:jc w:val="both"/>
              <w:rPr>
                <w:rFonts w:ascii="Arial" w:hAnsi="Arial"/>
                <w:szCs w:val="22"/>
              </w:rPr>
            </w:pPr>
            <w:r w:rsidRPr="00F731CE">
              <w:rPr>
                <w:rFonts w:ascii="Arial" w:hAnsi="Arial"/>
                <w:szCs w:val="22"/>
              </w:rPr>
              <w:t>Hipertensi derajat 2</w:t>
            </w:r>
          </w:p>
        </w:tc>
        <w:tc>
          <w:tcPr>
            <w:tcW w:w="1575" w:type="dxa"/>
            <w:shd w:val="clear" w:color="auto" w:fill="auto"/>
            <w:vAlign w:val="bottom"/>
          </w:tcPr>
          <w:p w:rsidR="001F1CA5" w:rsidRPr="00F731CE" w:rsidRDefault="001F1CA5" w:rsidP="001F1CA5">
            <w:pPr>
              <w:spacing w:line="276" w:lineRule="auto"/>
              <w:ind w:left="440"/>
              <w:jc w:val="both"/>
              <w:rPr>
                <w:rFonts w:ascii="Arial" w:hAnsi="Arial"/>
                <w:szCs w:val="22"/>
              </w:rPr>
            </w:pPr>
            <w:r w:rsidRPr="00F731CE">
              <w:rPr>
                <w:rFonts w:ascii="Arial" w:hAnsi="Arial"/>
                <w:szCs w:val="22"/>
              </w:rPr>
              <w:t>160</w:t>
            </w:r>
            <w:r>
              <w:rPr>
                <w:rFonts w:ascii="Arial" w:hAnsi="Arial"/>
                <w:szCs w:val="22"/>
              </w:rPr>
              <w:t xml:space="preserve">  – </w:t>
            </w:r>
            <w:r w:rsidRPr="00F731CE">
              <w:rPr>
                <w:rFonts w:ascii="Arial" w:hAnsi="Arial"/>
                <w:szCs w:val="22"/>
              </w:rPr>
              <w:t>179</w:t>
            </w:r>
          </w:p>
        </w:tc>
        <w:tc>
          <w:tcPr>
            <w:tcW w:w="1409" w:type="dxa"/>
            <w:shd w:val="clear" w:color="auto" w:fill="auto"/>
            <w:vAlign w:val="bottom"/>
          </w:tcPr>
          <w:p w:rsidR="001F1CA5" w:rsidRPr="00F731CE" w:rsidRDefault="001F1CA5" w:rsidP="001F1CA5">
            <w:pPr>
              <w:spacing w:line="276" w:lineRule="auto"/>
              <w:ind w:left="300"/>
              <w:jc w:val="both"/>
              <w:rPr>
                <w:rFonts w:ascii="Arial" w:hAnsi="Arial"/>
                <w:szCs w:val="22"/>
              </w:rPr>
            </w:pPr>
            <w:r>
              <w:rPr>
                <w:rFonts w:ascii="Arial" w:hAnsi="Arial"/>
                <w:szCs w:val="22"/>
              </w:rPr>
              <w:t>dan/</w:t>
            </w:r>
            <w:r w:rsidRPr="00F731CE">
              <w:rPr>
                <w:rFonts w:ascii="Arial" w:hAnsi="Arial"/>
                <w:szCs w:val="22"/>
              </w:rPr>
              <w:t>atau</w:t>
            </w:r>
          </w:p>
        </w:tc>
        <w:tc>
          <w:tcPr>
            <w:tcW w:w="1667" w:type="dxa"/>
            <w:shd w:val="clear" w:color="auto" w:fill="auto"/>
            <w:vAlign w:val="bottom"/>
          </w:tcPr>
          <w:p w:rsidR="001F1CA5" w:rsidRPr="00F731CE" w:rsidRDefault="001F1CA5" w:rsidP="001F1CA5">
            <w:pPr>
              <w:spacing w:line="276" w:lineRule="auto"/>
              <w:ind w:left="340"/>
              <w:jc w:val="both"/>
              <w:rPr>
                <w:rFonts w:ascii="Arial" w:hAnsi="Arial"/>
                <w:szCs w:val="22"/>
              </w:rPr>
            </w:pPr>
            <w:r w:rsidRPr="00F731CE">
              <w:rPr>
                <w:rFonts w:ascii="Arial" w:hAnsi="Arial"/>
                <w:szCs w:val="22"/>
              </w:rPr>
              <w:t>100 - 109</w:t>
            </w:r>
          </w:p>
        </w:tc>
      </w:tr>
      <w:tr w:rsidR="001F1CA5" w:rsidRPr="00F731CE" w:rsidTr="001F1CA5">
        <w:trPr>
          <w:trHeight w:val="304"/>
        </w:trPr>
        <w:tc>
          <w:tcPr>
            <w:tcW w:w="2983" w:type="dxa"/>
            <w:shd w:val="clear" w:color="auto" w:fill="auto"/>
            <w:vAlign w:val="bottom"/>
          </w:tcPr>
          <w:p w:rsidR="001F1CA5" w:rsidRPr="00F731CE" w:rsidRDefault="001F1CA5" w:rsidP="001F1CA5">
            <w:pPr>
              <w:spacing w:line="276" w:lineRule="auto"/>
              <w:ind w:left="120"/>
              <w:jc w:val="both"/>
              <w:rPr>
                <w:rFonts w:ascii="Arial" w:hAnsi="Arial"/>
                <w:szCs w:val="22"/>
              </w:rPr>
            </w:pPr>
            <w:r w:rsidRPr="00F731CE">
              <w:rPr>
                <w:rFonts w:ascii="Arial" w:hAnsi="Arial"/>
                <w:szCs w:val="22"/>
              </w:rPr>
              <w:t>Hipertensi derajat 3</w:t>
            </w:r>
          </w:p>
        </w:tc>
        <w:tc>
          <w:tcPr>
            <w:tcW w:w="1575" w:type="dxa"/>
            <w:shd w:val="clear" w:color="auto" w:fill="auto"/>
            <w:vAlign w:val="bottom"/>
          </w:tcPr>
          <w:p w:rsidR="001F1CA5" w:rsidRPr="00F731CE" w:rsidRDefault="001F1CA5" w:rsidP="001F1CA5">
            <w:pPr>
              <w:spacing w:line="276" w:lineRule="auto"/>
              <w:ind w:left="440"/>
              <w:jc w:val="both"/>
              <w:rPr>
                <w:rFonts w:ascii="Arial" w:hAnsi="Arial"/>
                <w:szCs w:val="22"/>
              </w:rPr>
            </w:pPr>
            <w:r w:rsidRPr="00F731CE">
              <w:rPr>
                <w:rFonts w:ascii="Arial" w:hAnsi="Arial"/>
                <w:szCs w:val="22"/>
              </w:rPr>
              <w:t>≥ 180</w:t>
            </w:r>
          </w:p>
        </w:tc>
        <w:tc>
          <w:tcPr>
            <w:tcW w:w="1409" w:type="dxa"/>
            <w:shd w:val="clear" w:color="auto" w:fill="auto"/>
            <w:vAlign w:val="bottom"/>
          </w:tcPr>
          <w:p w:rsidR="001F1CA5" w:rsidRPr="00F731CE" w:rsidRDefault="001F1CA5" w:rsidP="001F1CA5">
            <w:pPr>
              <w:spacing w:line="276" w:lineRule="auto"/>
              <w:ind w:left="300"/>
              <w:jc w:val="both"/>
              <w:rPr>
                <w:rFonts w:ascii="Arial" w:hAnsi="Arial"/>
                <w:szCs w:val="22"/>
              </w:rPr>
            </w:pPr>
            <w:r>
              <w:rPr>
                <w:rFonts w:ascii="Arial" w:hAnsi="Arial"/>
                <w:szCs w:val="22"/>
              </w:rPr>
              <w:t>dan/</w:t>
            </w:r>
            <w:r w:rsidRPr="00F731CE">
              <w:rPr>
                <w:rFonts w:ascii="Arial" w:hAnsi="Arial"/>
                <w:szCs w:val="22"/>
              </w:rPr>
              <w:t>atau</w:t>
            </w:r>
          </w:p>
        </w:tc>
        <w:tc>
          <w:tcPr>
            <w:tcW w:w="1667" w:type="dxa"/>
            <w:shd w:val="clear" w:color="auto" w:fill="auto"/>
            <w:vAlign w:val="bottom"/>
          </w:tcPr>
          <w:p w:rsidR="001F1CA5" w:rsidRPr="00F731CE" w:rsidRDefault="001F1CA5" w:rsidP="001F1CA5">
            <w:pPr>
              <w:spacing w:line="276" w:lineRule="auto"/>
              <w:ind w:left="340"/>
              <w:jc w:val="both"/>
              <w:rPr>
                <w:rFonts w:ascii="Arial" w:hAnsi="Arial"/>
                <w:szCs w:val="22"/>
              </w:rPr>
            </w:pPr>
            <w:r w:rsidRPr="00F731CE">
              <w:rPr>
                <w:rFonts w:ascii="Arial" w:hAnsi="Arial"/>
                <w:szCs w:val="22"/>
              </w:rPr>
              <w:t>≥ 110</w:t>
            </w:r>
          </w:p>
        </w:tc>
      </w:tr>
      <w:tr w:rsidR="001F1CA5" w:rsidRPr="00F731CE" w:rsidTr="001F1CA5">
        <w:trPr>
          <w:trHeight w:val="314"/>
        </w:trPr>
        <w:tc>
          <w:tcPr>
            <w:tcW w:w="2983" w:type="dxa"/>
            <w:tcBorders>
              <w:bottom w:val="single" w:sz="4" w:space="0" w:color="auto"/>
            </w:tcBorders>
            <w:shd w:val="clear" w:color="auto" w:fill="auto"/>
            <w:vAlign w:val="bottom"/>
          </w:tcPr>
          <w:p w:rsidR="001F1CA5" w:rsidRPr="00F731CE" w:rsidRDefault="001F1CA5" w:rsidP="001F1CA5">
            <w:pPr>
              <w:spacing w:line="276" w:lineRule="auto"/>
              <w:ind w:left="120"/>
              <w:jc w:val="both"/>
              <w:rPr>
                <w:rFonts w:ascii="Arial" w:hAnsi="Arial"/>
                <w:szCs w:val="22"/>
              </w:rPr>
            </w:pPr>
            <w:r w:rsidRPr="00F731CE">
              <w:rPr>
                <w:rFonts w:ascii="Arial" w:hAnsi="Arial"/>
                <w:szCs w:val="22"/>
              </w:rPr>
              <w:t>Hipertensi sistolik terisolasi</w:t>
            </w:r>
          </w:p>
        </w:tc>
        <w:tc>
          <w:tcPr>
            <w:tcW w:w="1575" w:type="dxa"/>
            <w:tcBorders>
              <w:bottom w:val="single" w:sz="4" w:space="0" w:color="auto"/>
            </w:tcBorders>
            <w:shd w:val="clear" w:color="auto" w:fill="auto"/>
            <w:vAlign w:val="bottom"/>
          </w:tcPr>
          <w:p w:rsidR="001F1CA5" w:rsidRPr="00F731CE" w:rsidRDefault="001F1CA5" w:rsidP="001F1CA5">
            <w:pPr>
              <w:spacing w:line="276" w:lineRule="auto"/>
              <w:ind w:left="440"/>
              <w:jc w:val="both"/>
              <w:rPr>
                <w:rFonts w:ascii="Arial" w:hAnsi="Arial"/>
                <w:szCs w:val="22"/>
              </w:rPr>
            </w:pPr>
            <w:r w:rsidRPr="00F731CE">
              <w:rPr>
                <w:rFonts w:ascii="Arial" w:hAnsi="Arial"/>
                <w:szCs w:val="22"/>
              </w:rPr>
              <w:t>≥ 140</w:t>
            </w:r>
          </w:p>
        </w:tc>
        <w:tc>
          <w:tcPr>
            <w:tcW w:w="1409" w:type="dxa"/>
            <w:tcBorders>
              <w:bottom w:val="single" w:sz="4" w:space="0" w:color="auto"/>
            </w:tcBorders>
            <w:shd w:val="clear" w:color="auto" w:fill="auto"/>
            <w:vAlign w:val="bottom"/>
          </w:tcPr>
          <w:p w:rsidR="001F1CA5" w:rsidRPr="00F731CE" w:rsidRDefault="001F1CA5" w:rsidP="001F1CA5">
            <w:pPr>
              <w:spacing w:line="276" w:lineRule="auto"/>
              <w:ind w:left="300"/>
              <w:jc w:val="both"/>
              <w:rPr>
                <w:rFonts w:ascii="Arial" w:hAnsi="Arial"/>
                <w:szCs w:val="22"/>
              </w:rPr>
            </w:pPr>
            <w:r>
              <w:rPr>
                <w:rFonts w:ascii="Arial" w:hAnsi="Arial"/>
                <w:szCs w:val="22"/>
              </w:rPr>
              <w:t>d</w:t>
            </w:r>
            <w:r w:rsidRPr="00F731CE">
              <w:rPr>
                <w:rFonts w:ascii="Arial" w:hAnsi="Arial"/>
                <w:szCs w:val="22"/>
              </w:rPr>
              <w:t>an</w:t>
            </w:r>
          </w:p>
        </w:tc>
        <w:tc>
          <w:tcPr>
            <w:tcW w:w="1667" w:type="dxa"/>
            <w:tcBorders>
              <w:bottom w:val="single" w:sz="4" w:space="0" w:color="auto"/>
            </w:tcBorders>
            <w:shd w:val="clear" w:color="auto" w:fill="auto"/>
            <w:vAlign w:val="bottom"/>
          </w:tcPr>
          <w:p w:rsidR="001F1CA5" w:rsidRPr="00F731CE" w:rsidRDefault="001F1CA5" w:rsidP="001F1CA5">
            <w:pPr>
              <w:spacing w:line="276" w:lineRule="auto"/>
              <w:ind w:left="340"/>
              <w:jc w:val="both"/>
              <w:rPr>
                <w:rFonts w:ascii="Arial" w:hAnsi="Arial"/>
                <w:szCs w:val="22"/>
              </w:rPr>
            </w:pPr>
            <w:r w:rsidRPr="00F731CE">
              <w:rPr>
                <w:rFonts w:ascii="Arial" w:hAnsi="Arial"/>
                <w:szCs w:val="22"/>
              </w:rPr>
              <w:t>&lt; 90</w:t>
            </w:r>
          </w:p>
        </w:tc>
      </w:tr>
    </w:tbl>
    <w:p w:rsidR="001F1CA5" w:rsidRDefault="001F1CA5" w:rsidP="001F1CA5">
      <w:pPr>
        <w:ind w:left="993" w:right="262" w:hanging="993"/>
        <w:jc w:val="both"/>
        <w:rPr>
          <w:rFonts w:ascii="Arial" w:hAnsi="Arial"/>
          <w:b/>
          <w:i/>
          <w:szCs w:val="22"/>
        </w:rPr>
      </w:pPr>
      <w:r>
        <w:rPr>
          <w:rFonts w:ascii="Arial" w:hAnsi="Arial"/>
          <w:b/>
          <w:szCs w:val="22"/>
        </w:rPr>
        <w:t>S</w:t>
      </w:r>
      <w:r w:rsidRPr="00F731CE">
        <w:rPr>
          <w:rFonts w:ascii="Arial" w:hAnsi="Arial"/>
          <w:b/>
          <w:szCs w:val="22"/>
        </w:rPr>
        <w:t xml:space="preserve">umber : </w:t>
      </w:r>
      <w:r w:rsidRPr="00F731CE">
        <w:rPr>
          <w:rFonts w:ascii="Arial" w:hAnsi="Arial"/>
          <w:b/>
          <w:i/>
          <w:szCs w:val="22"/>
        </w:rPr>
        <w:t>A Statement by the American Society of Hypertension and the International Society of Hypertension 2013.</w:t>
      </w:r>
    </w:p>
    <w:p w:rsidR="001F1CA5" w:rsidRPr="00F731CE" w:rsidRDefault="001F1CA5" w:rsidP="001F1CA5">
      <w:pPr>
        <w:ind w:right="262"/>
        <w:jc w:val="both"/>
        <w:rPr>
          <w:rFonts w:ascii="Arial" w:hAnsi="Arial"/>
          <w:b/>
          <w:i/>
          <w:szCs w:val="22"/>
        </w:rPr>
      </w:pPr>
    </w:p>
    <w:p w:rsidR="001F1CA5" w:rsidRPr="001B6240" w:rsidRDefault="001F1CA5" w:rsidP="001F1CA5">
      <w:pPr>
        <w:spacing w:before="120" w:line="360" w:lineRule="auto"/>
        <w:ind w:right="261"/>
        <w:jc w:val="both"/>
        <w:rPr>
          <w:rFonts w:ascii="Arial" w:hAnsi="Arial"/>
          <w:b/>
          <w:sz w:val="22"/>
          <w:szCs w:val="22"/>
        </w:rPr>
      </w:pPr>
      <w:r w:rsidRPr="001B6240">
        <w:rPr>
          <w:rFonts w:ascii="Arial" w:hAnsi="Arial"/>
          <w:b/>
          <w:sz w:val="22"/>
          <w:szCs w:val="22"/>
        </w:rPr>
        <w:t>2.3 Kehamilan</w:t>
      </w:r>
    </w:p>
    <w:p w:rsidR="001F1CA5" w:rsidRDefault="001F1CA5" w:rsidP="001F1CA5">
      <w:pPr>
        <w:spacing w:line="360" w:lineRule="auto"/>
        <w:ind w:right="41" w:firstLine="720"/>
        <w:jc w:val="both"/>
        <w:rPr>
          <w:rFonts w:ascii="Arial" w:hAnsi="Arial"/>
          <w:sz w:val="22"/>
          <w:szCs w:val="22"/>
        </w:rPr>
      </w:pPr>
      <w:r w:rsidRPr="00A52F6A">
        <w:rPr>
          <w:rFonts w:ascii="Arial" w:hAnsi="Arial"/>
          <w:sz w:val="22"/>
          <w:szCs w:val="22"/>
        </w:rPr>
        <w:t>Kehamilan merupakan suatu proses fisiologis yang hampir selalu terjadi pada setiap wanita. Kehamilan terjadi setelah bertemunya sperma dan ovum, tumbuh dan berkembang di dalam uterus selama 259 hari atau 37 minggu atau sampai 42 minggu (Nugroho &amp; Utama, 2014).</w:t>
      </w:r>
    </w:p>
    <w:p w:rsidR="001F1CA5" w:rsidRPr="00FC511B" w:rsidRDefault="001F1CA5" w:rsidP="001F1CA5">
      <w:pPr>
        <w:spacing w:before="120" w:line="360" w:lineRule="auto"/>
        <w:ind w:right="680"/>
        <w:jc w:val="both"/>
        <w:rPr>
          <w:rFonts w:ascii="Arial" w:hAnsi="Arial"/>
          <w:b/>
          <w:sz w:val="22"/>
          <w:szCs w:val="22"/>
        </w:rPr>
      </w:pPr>
      <w:r w:rsidRPr="00FC511B">
        <w:rPr>
          <w:rFonts w:ascii="Arial" w:hAnsi="Arial"/>
          <w:b/>
          <w:sz w:val="22"/>
          <w:szCs w:val="22"/>
        </w:rPr>
        <w:t>2.4 Hipertensi Dalam Kehamilan</w:t>
      </w:r>
    </w:p>
    <w:p w:rsidR="001F1CA5" w:rsidRDefault="001F1CA5" w:rsidP="001F1CA5">
      <w:pPr>
        <w:spacing w:line="360" w:lineRule="auto"/>
        <w:ind w:right="131" w:firstLine="720"/>
        <w:jc w:val="both"/>
        <w:rPr>
          <w:rFonts w:ascii="Arial" w:hAnsi="Arial"/>
          <w:sz w:val="22"/>
          <w:szCs w:val="22"/>
        </w:rPr>
      </w:pPr>
      <w:r w:rsidRPr="00A52F6A">
        <w:rPr>
          <w:rFonts w:ascii="Arial" w:hAnsi="Arial"/>
          <w:sz w:val="22"/>
          <w:szCs w:val="22"/>
        </w:rPr>
        <w:t xml:space="preserve">Hipertensi Dalam Kehamilan (HDK) adalah suatu suatu keadaan yang di temukan sebagai komplikasi medis pada wanita hamil. Secara umum HDK dapat didefinisikan sebagai kenaikan tekanan  darah sistolik 140 mmHg keatas dan tekanan darah sistolik &gt;90 mmHg yang diukur paling kurang 6 jam pada saat yang berbeda (Infodatinhipertensi, 2014). </w:t>
      </w:r>
    </w:p>
    <w:p w:rsidR="001F1CA5" w:rsidRDefault="001F1CA5" w:rsidP="001F1CA5">
      <w:pPr>
        <w:spacing w:line="360" w:lineRule="auto"/>
        <w:ind w:right="131" w:firstLine="720"/>
        <w:jc w:val="both"/>
        <w:rPr>
          <w:rFonts w:ascii="Arial" w:hAnsi="Arial"/>
          <w:sz w:val="22"/>
          <w:szCs w:val="22"/>
        </w:rPr>
      </w:pPr>
      <w:r w:rsidRPr="00A52F6A">
        <w:rPr>
          <w:rFonts w:ascii="Arial" w:hAnsi="Arial"/>
          <w:sz w:val="22"/>
          <w:szCs w:val="22"/>
        </w:rPr>
        <w:lastRenderedPageBreak/>
        <w:t>Hipertensi d</w:t>
      </w:r>
      <w:r>
        <w:rPr>
          <w:rFonts w:ascii="Arial" w:hAnsi="Arial"/>
          <w:sz w:val="22"/>
          <w:szCs w:val="22"/>
        </w:rPr>
        <w:t xml:space="preserve">alam kehamilan adalah tekanan darah yang tinggi </w:t>
      </w:r>
      <w:r w:rsidRPr="00A52F6A">
        <w:rPr>
          <w:rFonts w:ascii="Arial" w:hAnsi="Arial"/>
          <w:sz w:val="22"/>
          <w:szCs w:val="22"/>
        </w:rPr>
        <w:t xml:space="preserve"> yang terjadi saat kehamilan berlangsung dan biasanya pada bulan terakhir kehamilan atau lebih setelah 20 minggu usia kehamilan pada wanita yang sebelumnya </w:t>
      </w:r>
      <w:r>
        <w:rPr>
          <w:rFonts w:ascii="Arial" w:hAnsi="Arial"/>
          <w:sz w:val="22"/>
          <w:szCs w:val="22"/>
        </w:rPr>
        <w:t>tekanan darahnya normal (</w:t>
      </w:r>
      <w:r w:rsidRPr="00A52F6A">
        <w:rPr>
          <w:rFonts w:ascii="Arial" w:hAnsi="Arial"/>
          <w:sz w:val="22"/>
          <w:szCs w:val="22"/>
        </w:rPr>
        <w:t>normotensif</w:t>
      </w:r>
      <w:r>
        <w:rPr>
          <w:rFonts w:ascii="Arial" w:hAnsi="Arial"/>
          <w:sz w:val="22"/>
          <w:szCs w:val="22"/>
        </w:rPr>
        <w:t>)</w:t>
      </w:r>
      <w:r w:rsidRPr="00A52F6A">
        <w:rPr>
          <w:rFonts w:ascii="Arial" w:hAnsi="Arial"/>
          <w:sz w:val="22"/>
          <w:szCs w:val="22"/>
        </w:rPr>
        <w:t>, tekanan darah mencapai nilai 140/90 mmHg, atau kenaikan tekanan sistolik 30 mmHg dan tekanan diastolik 15 mmHg di atas nilai normal (Junaidi, 2010).</w:t>
      </w:r>
    </w:p>
    <w:p w:rsidR="001F1CA5" w:rsidRPr="00191720" w:rsidRDefault="001F1CA5" w:rsidP="001F1CA5">
      <w:pPr>
        <w:tabs>
          <w:tab w:val="left" w:pos="7920"/>
        </w:tabs>
        <w:spacing w:line="360" w:lineRule="auto"/>
        <w:ind w:right="131" w:firstLine="720"/>
        <w:jc w:val="both"/>
        <w:rPr>
          <w:rFonts w:ascii="Arial" w:hAnsi="Arial"/>
          <w:szCs w:val="22"/>
        </w:rPr>
      </w:pPr>
      <w:r w:rsidRPr="00A52F6A">
        <w:rPr>
          <w:rFonts w:ascii="Arial" w:hAnsi="Arial"/>
          <w:sz w:val="22"/>
          <w:szCs w:val="22"/>
        </w:rPr>
        <w:t xml:space="preserve">Hipertensi atau tekanan darah tinggi yang dialami oleh ibu hamil erat kaitannya dengan preeklampsia. Preeklampsia merupakan suatu penyakit dengan gejala hipertensi, </w:t>
      </w:r>
      <w:r w:rsidRPr="006C7EFE">
        <w:rPr>
          <w:rFonts w:ascii="Arial" w:hAnsi="Arial"/>
          <w:i/>
          <w:sz w:val="22"/>
          <w:szCs w:val="22"/>
        </w:rPr>
        <w:t>oedema</w:t>
      </w:r>
      <w:r w:rsidRPr="00A52F6A">
        <w:rPr>
          <w:rFonts w:ascii="Arial" w:hAnsi="Arial"/>
          <w:sz w:val="22"/>
          <w:szCs w:val="22"/>
        </w:rPr>
        <w:t xml:space="preserve"> dan </w:t>
      </w:r>
      <w:r w:rsidRPr="006C7EFE">
        <w:rPr>
          <w:rFonts w:ascii="Arial" w:hAnsi="Arial"/>
          <w:i/>
          <w:sz w:val="22"/>
          <w:szCs w:val="22"/>
        </w:rPr>
        <w:t>proteinuria</w:t>
      </w:r>
      <w:r w:rsidRPr="00A52F6A">
        <w:rPr>
          <w:rFonts w:ascii="Arial" w:hAnsi="Arial"/>
          <w:sz w:val="22"/>
          <w:szCs w:val="22"/>
        </w:rPr>
        <w:t xml:space="preserve"> yang muncul pada saat kehamilan biasanya padatriwulan ke</w:t>
      </w:r>
      <w:r>
        <w:rPr>
          <w:rFonts w:ascii="Arial" w:hAnsi="Arial"/>
          <w:sz w:val="22"/>
          <w:szCs w:val="22"/>
        </w:rPr>
        <w:t>dua dan ketiga, sedangkan eklam</w:t>
      </w:r>
      <w:r w:rsidRPr="00A52F6A">
        <w:rPr>
          <w:rFonts w:ascii="Arial" w:hAnsi="Arial"/>
          <w:sz w:val="22"/>
          <w:szCs w:val="22"/>
        </w:rPr>
        <w:t xml:space="preserve">sia merupakan kasus </w:t>
      </w:r>
      <w:r>
        <w:rPr>
          <w:rFonts w:ascii="Arial" w:hAnsi="Arial"/>
          <w:sz w:val="22"/>
          <w:szCs w:val="22"/>
        </w:rPr>
        <w:t xml:space="preserve">akut pada penderita preeklampsia </w:t>
      </w:r>
      <w:r w:rsidRPr="00A52F6A">
        <w:rPr>
          <w:rFonts w:ascii="Arial" w:hAnsi="Arial"/>
          <w:sz w:val="22"/>
          <w:szCs w:val="22"/>
        </w:rPr>
        <w:t xml:space="preserve">yang disertai dengan kejang menyeluruh dan koma (Febriana </w:t>
      </w:r>
      <w:r w:rsidRPr="00A52F6A">
        <w:rPr>
          <w:rFonts w:ascii="Arial" w:hAnsi="Arial"/>
          <w:i/>
          <w:sz w:val="22"/>
          <w:szCs w:val="22"/>
        </w:rPr>
        <w:t>et al</w:t>
      </w:r>
      <w:r w:rsidRPr="00A52F6A">
        <w:rPr>
          <w:rFonts w:ascii="Arial" w:hAnsi="Arial"/>
          <w:sz w:val="22"/>
          <w:szCs w:val="22"/>
        </w:rPr>
        <w:t>, 2017).</w:t>
      </w:r>
    </w:p>
    <w:p w:rsidR="001F1CA5" w:rsidRPr="00FC511B" w:rsidRDefault="001F1CA5" w:rsidP="001F1CA5">
      <w:pPr>
        <w:pStyle w:val="ListParagraph"/>
        <w:numPr>
          <w:ilvl w:val="2"/>
          <w:numId w:val="15"/>
        </w:numPr>
        <w:tabs>
          <w:tab w:val="left" w:pos="851"/>
        </w:tabs>
        <w:spacing w:before="120" w:after="0" w:line="360" w:lineRule="auto"/>
        <w:ind w:right="680"/>
        <w:contextualSpacing w:val="0"/>
        <w:jc w:val="both"/>
        <w:rPr>
          <w:rFonts w:ascii="Arial" w:eastAsia="Times New Roman" w:hAnsi="Arial"/>
          <w:b/>
        </w:rPr>
      </w:pPr>
      <w:r w:rsidRPr="00FC511B">
        <w:rPr>
          <w:rFonts w:ascii="Arial" w:eastAsia="Times New Roman" w:hAnsi="Arial"/>
          <w:b/>
        </w:rPr>
        <w:t>Klasifikasidan Gejala Hipertensi</w:t>
      </w:r>
    </w:p>
    <w:p w:rsidR="001F1CA5" w:rsidRPr="00FC511B" w:rsidRDefault="001F1CA5" w:rsidP="001F1CA5">
      <w:pPr>
        <w:spacing w:line="360" w:lineRule="auto"/>
        <w:ind w:right="680"/>
        <w:jc w:val="both"/>
        <w:outlineLvl w:val="0"/>
        <w:rPr>
          <w:rFonts w:ascii="Arial" w:hAnsi="Arial"/>
          <w:b/>
          <w:sz w:val="22"/>
          <w:szCs w:val="22"/>
        </w:rPr>
      </w:pPr>
      <w:r w:rsidRPr="00FC511B">
        <w:rPr>
          <w:rFonts w:ascii="Arial" w:hAnsi="Arial"/>
          <w:b/>
          <w:sz w:val="22"/>
          <w:szCs w:val="22"/>
        </w:rPr>
        <w:t>2.4.1.1 Hipertensi Kronik</w:t>
      </w:r>
    </w:p>
    <w:p w:rsidR="001F1CA5" w:rsidRPr="00191720" w:rsidRDefault="001F1CA5" w:rsidP="001F1CA5">
      <w:pPr>
        <w:spacing w:line="360" w:lineRule="auto"/>
        <w:ind w:right="131" w:firstLine="720"/>
        <w:jc w:val="both"/>
        <w:rPr>
          <w:rFonts w:ascii="Arial" w:hAnsi="Arial"/>
          <w:szCs w:val="22"/>
        </w:rPr>
      </w:pPr>
      <w:r w:rsidRPr="00A52F6A">
        <w:rPr>
          <w:rFonts w:ascii="Arial" w:hAnsi="Arial"/>
          <w:sz w:val="22"/>
          <w:szCs w:val="22"/>
        </w:rPr>
        <w:t>Hipertensi Kronik adalah hipertensi yang timbul sebelum hamil atau usia kehamilan se</w:t>
      </w:r>
      <w:r>
        <w:rPr>
          <w:rFonts w:ascii="Arial" w:hAnsi="Arial"/>
          <w:sz w:val="22"/>
          <w:szCs w:val="22"/>
        </w:rPr>
        <w:t xml:space="preserve">belum 20 minggu. Tekanan darah </w:t>
      </w:r>
      <w:r w:rsidRPr="00A52F6A">
        <w:rPr>
          <w:rFonts w:ascii="Arial" w:hAnsi="Arial"/>
          <w:sz w:val="22"/>
          <w:szCs w:val="22"/>
        </w:rPr>
        <w:t xml:space="preserve">&gt;140/90 mmHg, tidak ada </w:t>
      </w:r>
      <w:r w:rsidRPr="006C7EFE">
        <w:rPr>
          <w:rFonts w:ascii="Arial" w:hAnsi="Arial"/>
          <w:i/>
          <w:sz w:val="22"/>
          <w:szCs w:val="22"/>
        </w:rPr>
        <w:t>proteinuria</w:t>
      </w:r>
      <w:r w:rsidRPr="0080236A">
        <w:rPr>
          <w:rFonts w:ascii="Arial" w:hAnsi="Arial"/>
          <w:sz w:val="22"/>
          <w:szCs w:val="22"/>
        </w:rPr>
        <w:t>atau protein dalam urin</w:t>
      </w:r>
      <w:r>
        <w:rPr>
          <w:rFonts w:ascii="Arial" w:hAnsi="Arial"/>
          <w:sz w:val="22"/>
          <w:szCs w:val="22"/>
        </w:rPr>
        <w:t xml:space="preserve"> (Irfa, 2017).</w:t>
      </w:r>
    </w:p>
    <w:p w:rsidR="001F1CA5" w:rsidRPr="00FC511B" w:rsidRDefault="001F1CA5" w:rsidP="001F1CA5">
      <w:pPr>
        <w:spacing w:before="120" w:line="360" w:lineRule="auto"/>
        <w:jc w:val="both"/>
        <w:outlineLvl w:val="0"/>
        <w:rPr>
          <w:rFonts w:ascii="Arial" w:hAnsi="Arial"/>
          <w:b/>
          <w:sz w:val="22"/>
          <w:szCs w:val="22"/>
        </w:rPr>
      </w:pPr>
      <w:r w:rsidRPr="00FC511B">
        <w:rPr>
          <w:rFonts w:ascii="Arial" w:hAnsi="Arial"/>
          <w:b/>
          <w:sz w:val="22"/>
          <w:szCs w:val="22"/>
        </w:rPr>
        <w:t>2.4.1.2 Preeklamsia dan Eklamsia</w:t>
      </w:r>
    </w:p>
    <w:p w:rsidR="001F1CA5" w:rsidRPr="00A52F6A" w:rsidRDefault="001F1CA5" w:rsidP="001F1CA5">
      <w:pPr>
        <w:spacing w:line="360" w:lineRule="auto"/>
        <w:jc w:val="both"/>
        <w:outlineLvl w:val="0"/>
        <w:rPr>
          <w:rFonts w:ascii="Arial" w:hAnsi="Arial"/>
          <w:sz w:val="22"/>
          <w:szCs w:val="22"/>
        </w:rPr>
      </w:pPr>
      <w:r w:rsidRPr="00A52F6A">
        <w:rPr>
          <w:rFonts w:ascii="Arial" w:hAnsi="Arial"/>
          <w:sz w:val="22"/>
          <w:szCs w:val="22"/>
        </w:rPr>
        <w:t>a. Preeklamsia</w:t>
      </w:r>
    </w:p>
    <w:p w:rsidR="001F1CA5" w:rsidRPr="00A52F6A" w:rsidRDefault="001F1CA5" w:rsidP="001F1CA5">
      <w:pPr>
        <w:spacing w:line="360" w:lineRule="auto"/>
        <w:jc w:val="both"/>
        <w:rPr>
          <w:rFonts w:ascii="Arial" w:hAnsi="Arial"/>
          <w:sz w:val="22"/>
          <w:szCs w:val="22"/>
        </w:rPr>
      </w:pPr>
      <w:r w:rsidRPr="00A52F6A">
        <w:rPr>
          <w:rFonts w:ascii="Arial" w:hAnsi="Arial"/>
          <w:sz w:val="22"/>
          <w:szCs w:val="22"/>
        </w:rPr>
        <w:t xml:space="preserve">Tanda gejala adalah Usia kehamilan lebih dari 20 minggu. Proteinuria lebih </w:t>
      </w:r>
      <w:r>
        <w:rPr>
          <w:rFonts w:ascii="Arial" w:hAnsi="Arial"/>
          <w:sz w:val="22"/>
          <w:szCs w:val="22"/>
        </w:rPr>
        <w:t>dari  0,3 g/l  dalam air  urin</w:t>
      </w:r>
      <w:r w:rsidRPr="00A52F6A">
        <w:rPr>
          <w:rFonts w:ascii="Arial" w:hAnsi="Arial"/>
          <w:sz w:val="22"/>
          <w:szCs w:val="22"/>
        </w:rPr>
        <w:t xml:space="preserve">  24  jam,  </w:t>
      </w:r>
      <w:r w:rsidRPr="00FC511B">
        <w:rPr>
          <w:rFonts w:ascii="Arial" w:hAnsi="Arial"/>
          <w:i/>
          <w:sz w:val="22"/>
          <w:szCs w:val="22"/>
        </w:rPr>
        <w:t>proteinuria</w:t>
      </w:r>
      <w:r w:rsidRPr="00A52F6A">
        <w:rPr>
          <w:rFonts w:ascii="Arial" w:hAnsi="Arial"/>
          <w:sz w:val="22"/>
          <w:szCs w:val="22"/>
        </w:rPr>
        <w:t xml:space="preserve">  melebihi  1g/l  dalam 2x pengambilan urin dengan kateter dalam waktu 6 jam dan kenaikan BB yang melebihi 500gr/ minggu, 2000gr/ bulan.</w:t>
      </w:r>
    </w:p>
    <w:p w:rsidR="001F1CA5" w:rsidRPr="00A52F6A" w:rsidRDefault="001F1CA5" w:rsidP="001F1CA5">
      <w:pPr>
        <w:spacing w:line="360" w:lineRule="auto"/>
        <w:jc w:val="both"/>
        <w:outlineLvl w:val="0"/>
        <w:rPr>
          <w:rFonts w:ascii="Arial" w:hAnsi="Arial"/>
          <w:sz w:val="22"/>
          <w:szCs w:val="22"/>
        </w:rPr>
      </w:pPr>
      <w:r w:rsidRPr="00A52F6A">
        <w:rPr>
          <w:rFonts w:ascii="Arial" w:hAnsi="Arial"/>
          <w:sz w:val="22"/>
          <w:szCs w:val="22"/>
        </w:rPr>
        <w:t>b. Eklamsia</w:t>
      </w:r>
    </w:p>
    <w:p w:rsidR="001F1CA5" w:rsidRDefault="001F1CA5" w:rsidP="001F1CA5">
      <w:pPr>
        <w:spacing w:line="360" w:lineRule="auto"/>
        <w:jc w:val="both"/>
        <w:rPr>
          <w:rFonts w:ascii="Arial" w:hAnsi="Arial"/>
          <w:szCs w:val="22"/>
        </w:rPr>
      </w:pPr>
      <w:r w:rsidRPr="00A52F6A">
        <w:rPr>
          <w:rFonts w:ascii="Arial" w:hAnsi="Arial"/>
          <w:sz w:val="22"/>
          <w:szCs w:val="22"/>
        </w:rPr>
        <w:t xml:space="preserve">Gejala sama dengan preeklamsia ditambah dengan adanya kejang </w:t>
      </w:r>
      <w:r>
        <w:rPr>
          <w:rFonts w:ascii="Arial" w:hAnsi="Arial"/>
          <w:sz w:val="22"/>
          <w:szCs w:val="22"/>
        </w:rPr>
        <w:t>(</w:t>
      </w:r>
      <w:r w:rsidRPr="00A52F6A">
        <w:rPr>
          <w:rFonts w:ascii="Arial" w:hAnsi="Arial"/>
          <w:sz w:val="22"/>
          <w:szCs w:val="22"/>
        </w:rPr>
        <w:t>konvulsi</w:t>
      </w:r>
      <w:r>
        <w:rPr>
          <w:rFonts w:ascii="Arial" w:hAnsi="Arial"/>
          <w:sz w:val="22"/>
          <w:szCs w:val="22"/>
        </w:rPr>
        <w:t>).</w:t>
      </w:r>
    </w:p>
    <w:p w:rsidR="001F1CA5" w:rsidRPr="00FC511B" w:rsidRDefault="001F1CA5" w:rsidP="001F1CA5">
      <w:pPr>
        <w:spacing w:before="120" w:line="360" w:lineRule="auto"/>
        <w:jc w:val="both"/>
        <w:outlineLvl w:val="0"/>
        <w:rPr>
          <w:rFonts w:ascii="Arial" w:hAnsi="Arial"/>
          <w:b/>
          <w:sz w:val="22"/>
          <w:szCs w:val="22"/>
        </w:rPr>
      </w:pPr>
      <w:r w:rsidRPr="00FC511B">
        <w:rPr>
          <w:rFonts w:ascii="Arial" w:hAnsi="Arial"/>
          <w:b/>
          <w:sz w:val="22"/>
          <w:szCs w:val="22"/>
        </w:rPr>
        <w:t>2.4.1.3  Preeklamsia pada Hipertensi Kronik</w:t>
      </w:r>
    </w:p>
    <w:p w:rsidR="001F1CA5" w:rsidRPr="00A52F6A" w:rsidRDefault="001F1CA5" w:rsidP="001F1CA5">
      <w:pPr>
        <w:spacing w:line="360" w:lineRule="auto"/>
        <w:jc w:val="both"/>
        <w:rPr>
          <w:rFonts w:ascii="Arial" w:hAnsi="Arial"/>
          <w:sz w:val="22"/>
          <w:szCs w:val="22"/>
        </w:rPr>
      </w:pPr>
      <w:r w:rsidRPr="00A52F6A">
        <w:rPr>
          <w:rFonts w:ascii="Arial" w:hAnsi="Arial"/>
          <w:sz w:val="22"/>
          <w:szCs w:val="22"/>
        </w:rPr>
        <w:tab/>
        <w:t>Merupakan hipertensi kronik yang disertai tanda-tanda preeklamsia atau hipertensi kronik yang disertai proteinuria</w:t>
      </w:r>
      <w:r>
        <w:rPr>
          <w:rFonts w:ascii="Arial" w:hAnsi="Arial"/>
          <w:sz w:val="22"/>
          <w:szCs w:val="22"/>
        </w:rPr>
        <w:t>.</w:t>
      </w:r>
    </w:p>
    <w:p w:rsidR="001F1CA5" w:rsidRPr="00FC511B" w:rsidRDefault="001F1CA5" w:rsidP="001F1CA5">
      <w:pPr>
        <w:tabs>
          <w:tab w:val="left" w:pos="2440"/>
        </w:tabs>
        <w:spacing w:before="120" w:line="360" w:lineRule="auto"/>
        <w:ind w:right="266"/>
        <w:jc w:val="both"/>
        <w:outlineLvl w:val="0"/>
        <w:rPr>
          <w:rFonts w:ascii="Arial" w:hAnsi="Arial"/>
          <w:b/>
          <w:sz w:val="22"/>
        </w:rPr>
      </w:pPr>
      <w:r w:rsidRPr="00FC511B">
        <w:rPr>
          <w:rFonts w:ascii="Arial" w:hAnsi="Arial"/>
          <w:b/>
          <w:sz w:val="22"/>
        </w:rPr>
        <w:t xml:space="preserve">2.4.1.4  Hipertensi Gestasional </w:t>
      </w:r>
    </w:p>
    <w:p w:rsidR="001F1CA5" w:rsidRPr="00CE636E" w:rsidRDefault="001F1CA5" w:rsidP="001F1CA5">
      <w:pPr>
        <w:tabs>
          <w:tab w:val="left" w:pos="720"/>
          <w:tab w:val="left" w:pos="8010"/>
        </w:tabs>
        <w:spacing w:line="360" w:lineRule="auto"/>
        <w:ind w:right="41"/>
        <w:jc w:val="both"/>
        <w:rPr>
          <w:rFonts w:ascii="Arial" w:hAnsi="Arial"/>
          <w:sz w:val="22"/>
          <w:szCs w:val="22"/>
        </w:rPr>
      </w:pPr>
      <w:r w:rsidRPr="00A52F6A">
        <w:rPr>
          <w:rFonts w:ascii="Arial" w:hAnsi="Arial"/>
          <w:sz w:val="22"/>
          <w:szCs w:val="22"/>
        </w:rPr>
        <w:tab/>
        <w:t xml:space="preserve">Hipertensi Gestasional adalah yang timbul pada kehamilan tanpa disertai </w:t>
      </w:r>
      <w:r w:rsidRPr="006C7EFE">
        <w:rPr>
          <w:rFonts w:ascii="Arial" w:hAnsi="Arial"/>
          <w:i/>
          <w:sz w:val="22"/>
          <w:szCs w:val="22"/>
        </w:rPr>
        <w:t>proteinuria</w:t>
      </w:r>
      <w:r w:rsidRPr="00A52F6A">
        <w:rPr>
          <w:rFonts w:ascii="Arial" w:hAnsi="Arial"/>
          <w:sz w:val="22"/>
          <w:szCs w:val="22"/>
        </w:rPr>
        <w:t xml:space="preserve"> dan hipertensi akan menghilang setelah 3 bulan pasca persalinan atau dengan tanda-tanda preeklampsi tetapi tanpa </w:t>
      </w:r>
      <w:r w:rsidRPr="006C7EFE">
        <w:rPr>
          <w:rFonts w:ascii="Arial" w:hAnsi="Arial"/>
          <w:i/>
          <w:sz w:val="22"/>
          <w:szCs w:val="22"/>
        </w:rPr>
        <w:t>proteinuria</w:t>
      </w:r>
      <w:r w:rsidRPr="00A52F6A">
        <w:rPr>
          <w:rFonts w:ascii="Arial" w:hAnsi="Arial"/>
          <w:sz w:val="22"/>
          <w:szCs w:val="22"/>
        </w:rPr>
        <w:t>.</w:t>
      </w:r>
    </w:p>
    <w:p w:rsidR="001F1CA5" w:rsidRPr="00FC511B" w:rsidRDefault="001F1CA5" w:rsidP="001F1CA5">
      <w:pPr>
        <w:pStyle w:val="ListParagraph"/>
        <w:numPr>
          <w:ilvl w:val="1"/>
          <w:numId w:val="15"/>
        </w:numPr>
        <w:tabs>
          <w:tab w:val="left" w:pos="720"/>
          <w:tab w:val="left" w:pos="8010"/>
        </w:tabs>
        <w:spacing w:after="0" w:line="360" w:lineRule="auto"/>
        <w:ind w:right="41"/>
        <w:jc w:val="both"/>
        <w:rPr>
          <w:rFonts w:ascii="Arial" w:eastAsia="Times New Roman" w:hAnsi="Arial"/>
          <w:b/>
        </w:rPr>
      </w:pPr>
      <w:r w:rsidRPr="00FC511B">
        <w:rPr>
          <w:rFonts w:ascii="Arial" w:eastAsia="Times New Roman" w:hAnsi="Arial"/>
          <w:b/>
        </w:rPr>
        <w:lastRenderedPageBreak/>
        <w:t>Komplikasi Hipertensi</w:t>
      </w:r>
    </w:p>
    <w:p w:rsidR="001F1CA5" w:rsidRPr="00CE636E" w:rsidRDefault="001F1CA5" w:rsidP="001F1CA5">
      <w:pPr>
        <w:tabs>
          <w:tab w:val="left" w:pos="426"/>
        </w:tabs>
        <w:spacing w:line="360" w:lineRule="auto"/>
        <w:jc w:val="both"/>
        <w:rPr>
          <w:rFonts w:ascii="Arial" w:hAnsi="Arial"/>
          <w:sz w:val="22"/>
          <w:szCs w:val="22"/>
        </w:rPr>
      </w:pPr>
      <w:r w:rsidRPr="00CE636E">
        <w:rPr>
          <w:rFonts w:ascii="Arial" w:hAnsi="Arial"/>
          <w:sz w:val="22"/>
          <w:szCs w:val="22"/>
        </w:rPr>
        <w:t>Komplikasi yang terjadi pada ibu yang</w:t>
      </w:r>
      <w:r>
        <w:rPr>
          <w:rFonts w:ascii="Arial" w:hAnsi="Arial"/>
          <w:sz w:val="22"/>
          <w:szCs w:val="22"/>
        </w:rPr>
        <w:t xml:space="preserve"> hipertensi (Pujiningsih, 2010)</w:t>
      </w:r>
      <w:r w:rsidRPr="00CE636E">
        <w:rPr>
          <w:rFonts w:ascii="Arial" w:hAnsi="Arial"/>
          <w:sz w:val="22"/>
          <w:szCs w:val="22"/>
        </w:rPr>
        <w:t>:</w:t>
      </w:r>
    </w:p>
    <w:p w:rsidR="001F1CA5" w:rsidRPr="00CE636E" w:rsidRDefault="001F1CA5" w:rsidP="001F1CA5">
      <w:pPr>
        <w:pStyle w:val="ListParagraph"/>
        <w:numPr>
          <w:ilvl w:val="0"/>
          <w:numId w:val="16"/>
        </w:numPr>
        <w:tabs>
          <w:tab w:val="left" w:pos="426"/>
          <w:tab w:val="left" w:pos="720"/>
          <w:tab w:val="left" w:pos="8010"/>
        </w:tabs>
        <w:spacing w:after="0" w:line="360" w:lineRule="auto"/>
        <w:ind w:right="41"/>
        <w:jc w:val="both"/>
        <w:rPr>
          <w:rFonts w:ascii="Arial" w:eastAsia="Times New Roman" w:hAnsi="Arial"/>
        </w:rPr>
      </w:pPr>
      <w:r w:rsidRPr="00CE636E">
        <w:rPr>
          <w:rFonts w:ascii="Arial" w:eastAsia="Times New Roman" w:hAnsi="Arial"/>
        </w:rPr>
        <w:t>Kematian Janin Intrauterine (kematian janin pada kehamilan 20 minggu atau lebih)</w:t>
      </w:r>
    </w:p>
    <w:p w:rsidR="001F1CA5" w:rsidRPr="00CE636E" w:rsidRDefault="001F1CA5" w:rsidP="001F1CA5">
      <w:pPr>
        <w:numPr>
          <w:ilvl w:val="0"/>
          <w:numId w:val="16"/>
        </w:numPr>
        <w:tabs>
          <w:tab w:val="left" w:pos="426"/>
          <w:tab w:val="left" w:pos="1360"/>
        </w:tabs>
        <w:spacing w:line="360" w:lineRule="auto"/>
        <w:jc w:val="both"/>
        <w:rPr>
          <w:rFonts w:ascii="Arial" w:hAnsi="Arial"/>
          <w:sz w:val="22"/>
          <w:szCs w:val="22"/>
        </w:rPr>
      </w:pPr>
      <w:r w:rsidRPr="00CE636E">
        <w:rPr>
          <w:rFonts w:ascii="Arial" w:hAnsi="Arial"/>
          <w:sz w:val="22"/>
          <w:szCs w:val="22"/>
        </w:rPr>
        <w:t>Solusio Plasenta (lepasnya plasenta dari dinding rahim)</w:t>
      </w:r>
    </w:p>
    <w:p w:rsidR="001F1CA5" w:rsidRPr="00CE636E" w:rsidRDefault="001F1CA5" w:rsidP="001F1CA5">
      <w:pPr>
        <w:pStyle w:val="ListParagraph"/>
        <w:numPr>
          <w:ilvl w:val="0"/>
          <w:numId w:val="16"/>
        </w:numPr>
        <w:tabs>
          <w:tab w:val="left" w:pos="426"/>
          <w:tab w:val="left" w:pos="720"/>
          <w:tab w:val="left" w:pos="8010"/>
        </w:tabs>
        <w:spacing w:after="0" w:line="360" w:lineRule="auto"/>
        <w:ind w:right="41"/>
        <w:jc w:val="both"/>
        <w:rPr>
          <w:rFonts w:ascii="Arial" w:eastAsia="Times New Roman" w:hAnsi="Arial"/>
        </w:rPr>
      </w:pPr>
      <w:r w:rsidRPr="00CE636E">
        <w:rPr>
          <w:rFonts w:ascii="Arial" w:eastAsia="Times New Roman" w:hAnsi="Arial"/>
        </w:rPr>
        <w:t>Prematur</w:t>
      </w:r>
    </w:p>
    <w:p w:rsidR="001F1CA5" w:rsidRPr="00FC511B" w:rsidRDefault="001F1CA5" w:rsidP="001F1CA5">
      <w:pPr>
        <w:pStyle w:val="ListParagraph"/>
        <w:numPr>
          <w:ilvl w:val="0"/>
          <w:numId w:val="16"/>
        </w:numPr>
        <w:tabs>
          <w:tab w:val="left" w:pos="426"/>
          <w:tab w:val="left" w:pos="720"/>
          <w:tab w:val="left" w:pos="8010"/>
        </w:tabs>
        <w:spacing w:after="120" w:line="360" w:lineRule="auto"/>
        <w:ind w:right="41"/>
        <w:jc w:val="both"/>
        <w:rPr>
          <w:rFonts w:ascii="Arial" w:eastAsia="Times New Roman" w:hAnsi="Arial"/>
        </w:rPr>
      </w:pPr>
      <w:r w:rsidRPr="00FC511B">
        <w:rPr>
          <w:rFonts w:ascii="Arial" w:eastAsia="Times New Roman" w:hAnsi="Arial"/>
        </w:rPr>
        <w:t>Pendarahan otak</w:t>
      </w:r>
    </w:p>
    <w:p w:rsidR="001F1CA5" w:rsidRPr="00FC511B" w:rsidRDefault="001F1CA5" w:rsidP="001F1CA5">
      <w:pPr>
        <w:spacing w:after="120"/>
        <w:jc w:val="both"/>
        <w:rPr>
          <w:rFonts w:ascii="Arial" w:hAnsi="Arial"/>
          <w:b/>
          <w:sz w:val="22"/>
        </w:rPr>
      </w:pPr>
      <w:r w:rsidRPr="00FC511B">
        <w:rPr>
          <w:rFonts w:ascii="Arial" w:hAnsi="Arial"/>
          <w:b/>
          <w:sz w:val="22"/>
        </w:rPr>
        <w:t>2.6Faktor-faktor yang Mempengaruhi Hipertensi dalamKehamilan</w:t>
      </w:r>
    </w:p>
    <w:p w:rsidR="001F1CA5" w:rsidRPr="00A52F6A" w:rsidRDefault="001F1CA5" w:rsidP="001F1CA5">
      <w:pPr>
        <w:pStyle w:val="ListParagraph"/>
        <w:spacing w:line="360" w:lineRule="auto"/>
        <w:ind w:left="360"/>
        <w:jc w:val="both"/>
        <w:rPr>
          <w:rFonts w:ascii="Arial" w:eastAsia="Times New Roman" w:hAnsi="Arial"/>
        </w:rPr>
      </w:pPr>
      <w:r w:rsidRPr="00A52F6A">
        <w:rPr>
          <w:rFonts w:ascii="Arial" w:eastAsia="Times New Roman" w:hAnsi="Arial"/>
        </w:rPr>
        <w:t>Ada beberapa penyebab terjadinya hiperte</w:t>
      </w:r>
      <w:r>
        <w:rPr>
          <w:rFonts w:ascii="Arial" w:eastAsia="Times New Roman" w:hAnsi="Arial"/>
        </w:rPr>
        <w:t>nsi pada kehamilan, antara lain</w:t>
      </w:r>
      <w:r w:rsidRPr="00A52F6A">
        <w:rPr>
          <w:rFonts w:ascii="Arial" w:eastAsia="Times New Roman" w:hAnsi="Arial"/>
        </w:rPr>
        <w:t>:</w:t>
      </w:r>
    </w:p>
    <w:p w:rsidR="001F1CA5" w:rsidRPr="00A52F6A" w:rsidRDefault="001F1CA5" w:rsidP="001F1CA5">
      <w:pPr>
        <w:pStyle w:val="ListParagraph"/>
        <w:numPr>
          <w:ilvl w:val="0"/>
          <w:numId w:val="11"/>
        </w:numPr>
        <w:spacing w:after="0" w:line="360" w:lineRule="auto"/>
        <w:ind w:right="680"/>
        <w:jc w:val="both"/>
        <w:rPr>
          <w:rFonts w:ascii="Arial" w:eastAsia="Times New Roman" w:hAnsi="Arial"/>
        </w:rPr>
      </w:pPr>
      <w:r w:rsidRPr="00A52F6A">
        <w:rPr>
          <w:rFonts w:ascii="Arial" w:eastAsia="Times New Roman" w:hAnsi="Arial"/>
        </w:rPr>
        <w:t>Usia</w:t>
      </w:r>
    </w:p>
    <w:p w:rsidR="001F1CA5" w:rsidRPr="00A52F6A" w:rsidRDefault="001F1CA5" w:rsidP="001F1CA5">
      <w:pPr>
        <w:spacing w:line="360" w:lineRule="auto"/>
        <w:ind w:right="41"/>
        <w:jc w:val="both"/>
        <w:rPr>
          <w:rFonts w:ascii="Arial" w:hAnsi="Arial"/>
          <w:sz w:val="22"/>
          <w:szCs w:val="22"/>
        </w:rPr>
      </w:pPr>
      <w:r w:rsidRPr="00A52F6A">
        <w:rPr>
          <w:rFonts w:ascii="Arial" w:hAnsi="Arial"/>
          <w:sz w:val="22"/>
          <w:szCs w:val="22"/>
        </w:rPr>
        <w:t>Usia yang aman untuk kehamilan dan persalinan adalah usia 20-30 tahun. Komplikasi maternal pada wanita hamil dan melahirkan pada usia di bawah 20 tahun ternyata 2-5 kali lebih tinggi dari pada kematian maternal yang terjadi pada usia 20-29 tahun. Dampak dari usia yang kurang, dapat menimbulkan komplikasi selama kehamilan</w:t>
      </w:r>
    </w:p>
    <w:p w:rsidR="001F1CA5" w:rsidRPr="00D550B3" w:rsidRDefault="001F1CA5" w:rsidP="001F1CA5">
      <w:pPr>
        <w:pStyle w:val="ListParagraph"/>
        <w:numPr>
          <w:ilvl w:val="0"/>
          <w:numId w:val="11"/>
        </w:numPr>
        <w:tabs>
          <w:tab w:val="left" w:pos="1520"/>
        </w:tabs>
        <w:spacing w:after="0" w:line="360" w:lineRule="auto"/>
        <w:jc w:val="both"/>
        <w:rPr>
          <w:rFonts w:ascii="Arial" w:eastAsia="Times New Roman" w:hAnsi="Arial"/>
        </w:rPr>
      </w:pPr>
      <w:r w:rsidRPr="00D550B3">
        <w:rPr>
          <w:rFonts w:ascii="Arial" w:eastAsia="Times New Roman" w:hAnsi="Arial"/>
        </w:rPr>
        <w:t>Faktor Keturunan</w:t>
      </w:r>
    </w:p>
    <w:p w:rsidR="001F1CA5" w:rsidRPr="00A52F6A" w:rsidRDefault="001F1CA5" w:rsidP="001F1CA5">
      <w:pPr>
        <w:spacing w:line="360" w:lineRule="auto"/>
        <w:ind w:right="41" w:firstLine="360"/>
        <w:jc w:val="both"/>
        <w:rPr>
          <w:rFonts w:ascii="Arial" w:hAnsi="Arial"/>
          <w:sz w:val="22"/>
          <w:szCs w:val="22"/>
        </w:rPr>
      </w:pPr>
      <w:r w:rsidRPr="00A52F6A">
        <w:rPr>
          <w:rFonts w:ascii="Arial" w:hAnsi="Arial"/>
          <w:sz w:val="22"/>
          <w:szCs w:val="22"/>
        </w:rPr>
        <w:t>Terdapat peranan genetik pada hipertensi dalam kehamilan. Hal tersebut dapat terjadi karena terdapat riwayat keluarga dengan hipertensi dalam kehamilan. Orang-orang dengan sejarah keluarga yang mempunyai hipertensi lebih sering menderita hipertensi. Riwayat keluarga dekat yang menderita hipertensi (faktor keturunan) juga mempertinggi risiko terkena hipertensi terutama pada hipertensi primer. Keluarga yang memiliki hipertensi dan penyakit jantung meningkatkan risiko hipertensi 2-5 kali lipat.</w:t>
      </w:r>
    </w:p>
    <w:p w:rsidR="001F1CA5" w:rsidRPr="009E6FCA" w:rsidRDefault="001F1CA5" w:rsidP="001F1CA5">
      <w:pPr>
        <w:pStyle w:val="ListParagraph"/>
        <w:numPr>
          <w:ilvl w:val="0"/>
          <w:numId w:val="11"/>
        </w:numPr>
        <w:tabs>
          <w:tab w:val="left" w:pos="1520"/>
        </w:tabs>
        <w:spacing w:after="0" w:line="360" w:lineRule="auto"/>
        <w:jc w:val="both"/>
        <w:rPr>
          <w:rFonts w:ascii="Arial" w:eastAsia="Times New Roman" w:hAnsi="Arial"/>
        </w:rPr>
      </w:pPr>
      <w:r w:rsidRPr="009E6FCA">
        <w:rPr>
          <w:rFonts w:ascii="Arial" w:eastAsia="Times New Roman" w:hAnsi="Arial"/>
        </w:rPr>
        <w:t>Pekerjaan</w:t>
      </w:r>
    </w:p>
    <w:p w:rsidR="001F1CA5" w:rsidRPr="00A52F6A" w:rsidRDefault="001F1CA5" w:rsidP="001F1CA5">
      <w:pPr>
        <w:spacing w:line="360" w:lineRule="auto"/>
        <w:ind w:firstLine="360"/>
        <w:jc w:val="both"/>
        <w:rPr>
          <w:rFonts w:ascii="Arial" w:hAnsi="Arial"/>
          <w:sz w:val="22"/>
          <w:szCs w:val="22"/>
        </w:rPr>
      </w:pPr>
      <w:r w:rsidRPr="00A52F6A">
        <w:rPr>
          <w:rFonts w:ascii="Arial" w:hAnsi="Arial"/>
          <w:sz w:val="22"/>
          <w:szCs w:val="22"/>
        </w:rPr>
        <w:t>Stress pada pekerjaan dapat menyebabkan terjadinya hipertensi. Stress yang terlalu besar dapat memicu terjadinya berbagai penyakit misalnya sakit kepala, sulit tidur, tukak lambung (Muhammadun, 2010).</w:t>
      </w:r>
    </w:p>
    <w:p w:rsidR="001F1CA5" w:rsidRPr="004E3811" w:rsidRDefault="001F1CA5" w:rsidP="001F1CA5">
      <w:pPr>
        <w:pStyle w:val="ListParagraph"/>
        <w:numPr>
          <w:ilvl w:val="0"/>
          <w:numId w:val="11"/>
        </w:numPr>
        <w:tabs>
          <w:tab w:val="left" w:pos="1520"/>
        </w:tabs>
        <w:spacing w:after="0" w:line="360" w:lineRule="auto"/>
        <w:jc w:val="both"/>
        <w:rPr>
          <w:rFonts w:ascii="Arial" w:eastAsia="Times New Roman" w:hAnsi="Arial"/>
        </w:rPr>
      </w:pPr>
      <w:r w:rsidRPr="004E3811">
        <w:rPr>
          <w:rFonts w:ascii="Arial" w:eastAsia="Times New Roman" w:hAnsi="Arial"/>
        </w:rPr>
        <w:t>Gaya Hidup</w:t>
      </w:r>
    </w:p>
    <w:p w:rsidR="001F1CA5" w:rsidRDefault="001F1CA5" w:rsidP="001F1CA5">
      <w:pPr>
        <w:spacing w:line="360" w:lineRule="auto"/>
        <w:ind w:right="41"/>
        <w:jc w:val="both"/>
        <w:rPr>
          <w:rFonts w:ascii="Arial" w:hAnsi="Arial"/>
          <w:sz w:val="22"/>
          <w:szCs w:val="22"/>
        </w:rPr>
      </w:pPr>
      <w:r w:rsidRPr="00A52F6A">
        <w:rPr>
          <w:rFonts w:ascii="Arial" w:hAnsi="Arial"/>
          <w:sz w:val="22"/>
          <w:szCs w:val="22"/>
        </w:rPr>
        <w:t>Kebiasaan merokok insiden pada ibu perokok lebih rendah, namum merokok selama hamil memiliki risiko kematian janin dan pertumbuhan janin terhambat yang jauh lebih tinggi. Aktifitas fisik selama kehamilan istirahat baring yang cukup selama kehamil</w:t>
      </w:r>
      <w:r>
        <w:rPr>
          <w:rFonts w:ascii="Arial" w:hAnsi="Arial"/>
          <w:sz w:val="22"/>
          <w:szCs w:val="22"/>
        </w:rPr>
        <w:t>an mengurangi kemungkinan/ insi</w:t>
      </w:r>
      <w:r w:rsidRPr="00A52F6A">
        <w:rPr>
          <w:rFonts w:ascii="Arial" w:hAnsi="Arial"/>
          <w:sz w:val="22"/>
          <w:szCs w:val="22"/>
        </w:rPr>
        <w:t>den hipertensi dalam kehamilan.</w:t>
      </w:r>
    </w:p>
    <w:p w:rsidR="001F1CA5" w:rsidRPr="004E3811" w:rsidRDefault="001F1CA5" w:rsidP="001F1CA5">
      <w:pPr>
        <w:pStyle w:val="ListParagraph"/>
        <w:numPr>
          <w:ilvl w:val="0"/>
          <w:numId w:val="11"/>
        </w:numPr>
        <w:spacing w:after="0" w:line="360" w:lineRule="auto"/>
        <w:jc w:val="both"/>
        <w:rPr>
          <w:rFonts w:ascii="Arial" w:eastAsia="Times New Roman" w:hAnsi="Arial"/>
        </w:rPr>
      </w:pPr>
      <w:r w:rsidRPr="004E3811">
        <w:rPr>
          <w:rFonts w:ascii="Arial" w:eastAsia="Times New Roman" w:hAnsi="Arial"/>
        </w:rPr>
        <w:lastRenderedPageBreak/>
        <w:t xml:space="preserve"> Obesitas </w:t>
      </w:r>
    </w:p>
    <w:p w:rsidR="001F1CA5" w:rsidRDefault="001F1CA5" w:rsidP="001F1CA5">
      <w:pPr>
        <w:tabs>
          <w:tab w:val="left" w:pos="8010"/>
        </w:tabs>
        <w:spacing w:line="360" w:lineRule="auto"/>
        <w:ind w:right="41"/>
        <w:jc w:val="both"/>
        <w:rPr>
          <w:rFonts w:ascii="Arial" w:hAnsi="Arial"/>
          <w:sz w:val="22"/>
          <w:szCs w:val="22"/>
        </w:rPr>
      </w:pPr>
      <w:r w:rsidRPr="00A52F6A">
        <w:rPr>
          <w:rFonts w:ascii="Arial" w:hAnsi="Arial"/>
          <w:sz w:val="22"/>
          <w:szCs w:val="22"/>
        </w:rPr>
        <w:t>Obesitas merupakan ciri dari populasi penderita hipertensi. Pada penderita hipertensi ditemukan sekitar 20-</w:t>
      </w:r>
      <w:r>
        <w:rPr>
          <w:rFonts w:ascii="Arial" w:hAnsi="Arial"/>
          <w:sz w:val="22"/>
          <w:szCs w:val="22"/>
        </w:rPr>
        <w:t xml:space="preserve"> 33</w:t>
      </w:r>
      <w:r w:rsidRPr="00A52F6A">
        <w:rPr>
          <w:rFonts w:ascii="Arial" w:hAnsi="Arial"/>
          <w:sz w:val="22"/>
          <w:szCs w:val="22"/>
        </w:rPr>
        <w:t>% memiliki BB lebih (</w:t>
      </w:r>
      <w:r w:rsidRPr="00A52F6A">
        <w:rPr>
          <w:rFonts w:ascii="Arial" w:hAnsi="Arial"/>
          <w:i/>
          <w:sz w:val="22"/>
          <w:szCs w:val="22"/>
        </w:rPr>
        <w:t>overweight</w:t>
      </w:r>
      <w:r w:rsidRPr="00A52F6A">
        <w:rPr>
          <w:rFonts w:ascii="Arial" w:hAnsi="Arial"/>
          <w:sz w:val="22"/>
          <w:szCs w:val="22"/>
        </w:rPr>
        <w:t>).</w:t>
      </w:r>
    </w:p>
    <w:p w:rsidR="001F1CA5" w:rsidRPr="00A52F6A" w:rsidRDefault="001F1CA5" w:rsidP="001F1CA5">
      <w:pPr>
        <w:tabs>
          <w:tab w:val="left" w:pos="8010"/>
        </w:tabs>
        <w:spacing w:line="360" w:lineRule="auto"/>
        <w:ind w:right="41"/>
        <w:jc w:val="both"/>
        <w:rPr>
          <w:rFonts w:ascii="Arial" w:hAnsi="Arial"/>
          <w:sz w:val="22"/>
          <w:szCs w:val="22"/>
        </w:rPr>
      </w:pPr>
      <w:r w:rsidRPr="00A52F6A">
        <w:rPr>
          <w:rFonts w:ascii="Arial" w:hAnsi="Arial"/>
          <w:sz w:val="22"/>
          <w:szCs w:val="22"/>
        </w:rPr>
        <w:t xml:space="preserve"> Keadaan ini disebabkan karena pola konsumsi yang berlebihan, banyak mengandung (lemak, protein dan karbohidrat) yang tidak sesuai dengan kebutuhan. </w:t>
      </w:r>
      <w:r w:rsidRPr="008E2873">
        <w:rPr>
          <w:rFonts w:ascii="Arial" w:hAnsi="Arial"/>
          <w:sz w:val="22"/>
        </w:rPr>
        <w:t>Pada ibu hamil yang mengalami obesitas dianjurkan menjaga pola makan seperti banyak makan sayur–sayuran, buah–buahan dan protein, mengurangi garam yang berlebihan, mengurangi kalori dan berolahraga dengan teratur seperti jalan santai minimal 30 menit, maka kemungkinan seseorang tersebut tidak menderita penyakit hiperte</w:t>
      </w:r>
      <w:r>
        <w:rPr>
          <w:rFonts w:ascii="Arial" w:hAnsi="Arial"/>
          <w:sz w:val="22"/>
        </w:rPr>
        <w:t>nsi walaupun mengalami obesitas(Fitriawati, 2018)</w:t>
      </w:r>
    </w:p>
    <w:p w:rsidR="001F1CA5" w:rsidRPr="004E3811" w:rsidRDefault="001F1CA5" w:rsidP="001F1CA5">
      <w:pPr>
        <w:pStyle w:val="ListParagraph"/>
        <w:numPr>
          <w:ilvl w:val="0"/>
          <w:numId w:val="11"/>
        </w:numPr>
        <w:spacing w:after="0" w:line="360" w:lineRule="auto"/>
        <w:ind w:right="262"/>
        <w:jc w:val="both"/>
        <w:rPr>
          <w:rFonts w:ascii="Arial" w:eastAsia="Times New Roman" w:hAnsi="Arial"/>
        </w:rPr>
      </w:pPr>
      <w:r w:rsidRPr="004E3811">
        <w:rPr>
          <w:rFonts w:ascii="Arial" w:eastAsia="Times New Roman" w:hAnsi="Arial"/>
        </w:rPr>
        <w:t>Kurang Olahraga atau Aktifitas Fisik</w:t>
      </w:r>
    </w:p>
    <w:p w:rsidR="001F1CA5" w:rsidRPr="00A52F6A" w:rsidRDefault="001F1CA5" w:rsidP="001F1CA5">
      <w:pPr>
        <w:tabs>
          <w:tab w:val="left" w:pos="8010"/>
        </w:tabs>
        <w:spacing w:line="360" w:lineRule="auto"/>
        <w:ind w:right="41"/>
        <w:jc w:val="both"/>
        <w:rPr>
          <w:rFonts w:ascii="Arial" w:hAnsi="Arial"/>
          <w:sz w:val="22"/>
          <w:szCs w:val="22"/>
        </w:rPr>
      </w:pPr>
      <w:r w:rsidRPr="00A52F6A">
        <w:rPr>
          <w:rFonts w:ascii="Arial" w:hAnsi="Arial"/>
          <w:sz w:val="22"/>
          <w:szCs w:val="22"/>
        </w:rPr>
        <w:t>Umumnya kegiatan aktivitas fisik identik dengan olahraga, tentunya kegiatan tersebut akan menggunakan energi hingga membakar kalori. Namun tidak semua aktifitas fisik disebut dengan olahraga, karena aktifitas rutin yang biasa kita lakukan saat bekerja, juga melibatkan anggota tubuh, dengan demikian bekerja juga termasuk aktifitas fisik. Melakukan aktivitas fisik yang cukup merupakan salah satu dari sekian banyak hal yang dikategorikan dalam pengobatan farmakologis bagi penderita hipertensi. Aktivitas fisik yang cukup dapat membantu menguatkan jantung. Aktivitas fisik yang dianjurkan adalah aktivitas sedang yang dilakukan selama 30-60 menit setiap hari.</w:t>
      </w:r>
    </w:p>
    <w:p w:rsidR="001F1CA5" w:rsidRPr="004E3811" w:rsidRDefault="001F1CA5" w:rsidP="001F1CA5">
      <w:pPr>
        <w:pStyle w:val="ListParagraph"/>
        <w:numPr>
          <w:ilvl w:val="0"/>
          <w:numId w:val="11"/>
        </w:numPr>
        <w:spacing w:after="0" w:line="360" w:lineRule="auto"/>
        <w:ind w:right="262"/>
        <w:jc w:val="both"/>
        <w:rPr>
          <w:rFonts w:ascii="Arial" w:eastAsia="Times New Roman" w:hAnsi="Arial"/>
          <w:b/>
        </w:rPr>
      </w:pPr>
      <w:r w:rsidRPr="004E3811">
        <w:rPr>
          <w:rFonts w:ascii="Arial" w:eastAsia="Times New Roman" w:hAnsi="Arial"/>
        </w:rPr>
        <w:t xml:space="preserve"> Konsumsi Garam Berlebih</w:t>
      </w:r>
    </w:p>
    <w:p w:rsidR="001F1CA5" w:rsidRPr="00A52F6A" w:rsidRDefault="001F1CA5" w:rsidP="001F1CA5">
      <w:pPr>
        <w:spacing w:line="360" w:lineRule="auto"/>
        <w:ind w:right="41"/>
        <w:jc w:val="both"/>
        <w:rPr>
          <w:rFonts w:ascii="Arial" w:hAnsi="Arial"/>
          <w:sz w:val="22"/>
          <w:szCs w:val="22"/>
        </w:rPr>
      </w:pPr>
      <w:r w:rsidRPr="00A52F6A">
        <w:rPr>
          <w:rFonts w:ascii="Arial" w:hAnsi="Arial"/>
          <w:sz w:val="22"/>
          <w:szCs w:val="22"/>
        </w:rPr>
        <w:t>Garam dalam jumlah yang normal memang diperlukan tubuh untuk menahan cairan agar ketika dalam cuaca panas atau selepas berolahraga, tubuh dapat mengeluarkan keringat. Namun, dalam kasus lain jika garam yang dikonsumsi berlebihan, ginjal yang bertugas untuk mengolah garam akan menahan cairan lebih banyak dari pada ya</w:t>
      </w:r>
      <w:r>
        <w:rPr>
          <w:rFonts w:ascii="Arial" w:hAnsi="Arial"/>
          <w:sz w:val="22"/>
          <w:szCs w:val="22"/>
        </w:rPr>
        <w:t xml:space="preserve">ng seharusnya di dalam tubuh. </w:t>
      </w:r>
      <w:r w:rsidRPr="00A52F6A">
        <w:rPr>
          <w:rFonts w:ascii="Arial" w:hAnsi="Arial"/>
          <w:sz w:val="22"/>
          <w:szCs w:val="22"/>
        </w:rPr>
        <w:t>Konsumsi garam per hari yang dian</w:t>
      </w:r>
      <w:r>
        <w:rPr>
          <w:rFonts w:ascii="Arial" w:hAnsi="Arial"/>
          <w:sz w:val="22"/>
          <w:szCs w:val="22"/>
        </w:rPr>
        <w:t>jurkan adalah sebesar 1.5-2 gram</w:t>
      </w:r>
      <w:r w:rsidRPr="00A52F6A">
        <w:rPr>
          <w:rFonts w:ascii="Arial" w:hAnsi="Arial"/>
          <w:sz w:val="22"/>
          <w:szCs w:val="22"/>
        </w:rPr>
        <w:t xml:space="preserve"> atau setara dengan satu sendok teh. Perlu diingat bahwa sebagian orang sensitif terhadap garam sehingga mengonsumsi garam sedikit saja akan menaikkan tekanan darah. Membatasi konsumsi garam sejak dini akan membebaskan Anda d</w:t>
      </w:r>
      <w:r>
        <w:rPr>
          <w:rFonts w:ascii="Arial" w:hAnsi="Arial"/>
          <w:sz w:val="22"/>
          <w:szCs w:val="22"/>
        </w:rPr>
        <w:t>ari hipertensi, penyakit ginjal</w:t>
      </w:r>
      <w:r w:rsidRPr="00A52F6A">
        <w:rPr>
          <w:rFonts w:ascii="Arial" w:hAnsi="Arial"/>
          <w:sz w:val="22"/>
          <w:szCs w:val="22"/>
        </w:rPr>
        <w:t xml:space="preserve"> dan tentu saja penyakit jantung koroner (Kemenkes RI, 2013).</w:t>
      </w:r>
    </w:p>
    <w:p w:rsidR="001F1CA5" w:rsidRPr="004E3811" w:rsidRDefault="001F1CA5" w:rsidP="001F1CA5">
      <w:pPr>
        <w:pStyle w:val="ListParagraph"/>
        <w:numPr>
          <w:ilvl w:val="0"/>
          <w:numId w:val="11"/>
        </w:numPr>
        <w:tabs>
          <w:tab w:val="left" w:pos="1520"/>
        </w:tabs>
        <w:spacing w:after="0" w:line="360" w:lineRule="auto"/>
        <w:jc w:val="both"/>
        <w:rPr>
          <w:rFonts w:ascii="Arial" w:eastAsia="Times New Roman" w:hAnsi="Arial"/>
        </w:rPr>
      </w:pPr>
      <w:r w:rsidRPr="004E3811">
        <w:rPr>
          <w:rFonts w:ascii="Arial" w:eastAsia="Times New Roman" w:hAnsi="Arial"/>
        </w:rPr>
        <w:t xml:space="preserve"> Asupan Gizi</w:t>
      </w:r>
    </w:p>
    <w:p w:rsidR="001F1CA5" w:rsidRDefault="001F1CA5" w:rsidP="001F1CA5">
      <w:pPr>
        <w:spacing w:line="360" w:lineRule="auto"/>
        <w:jc w:val="both"/>
        <w:rPr>
          <w:rFonts w:ascii="Arial" w:hAnsi="Arial"/>
          <w:sz w:val="22"/>
          <w:szCs w:val="22"/>
        </w:rPr>
      </w:pPr>
      <w:r w:rsidRPr="00A52F6A">
        <w:rPr>
          <w:rFonts w:ascii="Arial" w:hAnsi="Arial"/>
          <w:sz w:val="22"/>
          <w:szCs w:val="22"/>
        </w:rPr>
        <w:lastRenderedPageBreak/>
        <w:t>Terdapat beberapa kriteria makanan yaitu makanan yang harus dihindari dan makanan yang dianjurkan untuk dikonsumsi. Bagi penderita hipertensi dianjurkan untuk mengkonsumsi beberapa makanan seperti buah,</w:t>
      </w:r>
      <w:r>
        <w:rPr>
          <w:rFonts w:ascii="Arial" w:hAnsi="Arial"/>
          <w:sz w:val="22"/>
          <w:szCs w:val="22"/>
        </w:rPr>
        <w:t xml:space="preserve"> sayur, serat, vitamin, mineral</w:t>
      </w:r>
      <w:r w:rsidRPr="00A52F6A">
        <w:rPr>
          <w:rFonts w:ascii="Arial" w:hAnsi="Arial"/>
          <w:sz w:val="22"/>
          <w:szCs w:val="22"/>
        </w:rPr>
        <w:t xml:space="preserve"> dan karbohidrat jenis kompleks. Karena makanan ini banyak mengandung vitamin yang dibutuhkan tubuh dan dapat menstabilkan tekanan </w:t>
      </w:r>
      <w:r>
        <w:rPr>
          <w:rFonts w:ascii="Arial" w:hAnsi="Arial"/>
          <w:sz w:val="22"/>
          <w:szCs w:val="22"/>
        </w:rPr>
        <w:t>darah selain makanan–</w:t>
      </w:r>
      <w:r w:rsidRPr="00A52F6A">
        <w:rPr>
          <w:rFonts w:ascii="Arial" w:hAnsi="Arial"/>
          <w:sz w:val="22"/>
          <w:szCs w:val="22"/>
        </w:rPr>
        <w:t>makanan yang dianjurkan di atas ada juga beberapa makanan y</w:t>
      </w:r>
      <w:r>
        <w:rPr>
          <w:rFonts w:ascii="Arial" w:hAnsi="Arial"/>
          <w:sz w:val="22"/>
          <w:szCs w:val="22"/>
        </w:rPr>
        <w:t>ang harus dihindari antara lain</w:t>
      </w:r>
      <w:r w:rsidRPr="00A52F6A">
        <w:rPr>
          <w:rFonts w:ascii="Arial" w:hAnsi="Arial"/>
          <w:sz w:val="22"/>
          <w:szCs w:val="22"/>
        </w:rPr>
        <w:t>: Makanan yang berkadar lemak jenuh tinggi, makanan yang diolah menggunakaan garam natrium (keripik,makanan kering asin), makanan yang diawetkan, Penyedap makanan, Alkohol, Narkoba, semua makanan ini dapat meningkatkan tekanan darah.</w:t>
      </w:r>
    </w:p>
    <w:p w:rsidR="001F1CA5" w:rsidRPr="004E3811" w:rsidRDefault="001F1CA5" w:rsidP="001F1CA5">
      <w:pPr>
        <w:pStyle w:val="ListParagraph"/>
        <w:numPr>
          <w:ilvl w:val="0"/>
          <w:numId w:val="11"/>
        </w:numPr>
        <w:spacing w:after="0" w:line="360" w:lineRule="auto"/>
        <w:ind w:right="680"/>
        <w:jc w:val="both"/>
        <w:rPr>
          <w:rFonts w:ascii="Arial" w:eastAsia="Times New Roman" w:hAnsi="Arial"/>
        </w:rPr>
      </w:pPr>
      <w:r w:rsidRPr="004E3811">
        <w:rPr>
          <w:rFonts w:ascii="Arial" w:eastAsia="Times New Roman" w:hAnsi="Arial"/>
        </w:rPr>
        <w:t xml:space="preserve">Faktor kehamilan </w:t>
      </w:r>
    </w:p>
    <w:p w:rsidR="001F1CA5" w:rsidRDefault="001F1CA5" w:rsidP="001F1CA5">
      <w:pPr>
        <w:spacing w:line="360" w:lineRule="auto"/>
        <w:jc w:val="both"/>
        <w:rPr>
          <w:rFonts w:ascii="Arial" w:hAnsi="Arial"/>
          <w:sz w:val="22"/>
          <w:szCs w:val="22"/>
        </w:rPr>
      </w:pPr>
      <w:r w:rsidRPr="00F36D0C">
        <w:rPr>
          <w:rFonts w:ascii="Arial" w:hAnsi="Arial"/>
          <w:sz w:val="22"/>
        </w:rPr>
        <w:t>Kehamilan ganda berhubungan dengan hipertensi dalam kehamilan. Preeklampsi</w:t>
      </w:r>
      <w:r>
        <w:rPr>
          <w:rFonts w:ascii="Arial" w:hAnsi="Arial"/>
          <w:sz w:val="22"/>
        </w:rPr>
        <w:t xml:space="preserve"> dan eklampsi mempunyai risiko tiga</w:t>
      </w:r>
      <w:r w:rsidRPr="00F36D0C">
        <w:rPr>
          <w:rFonts w:ascii="Arial" w:hAnsi="Arial"/>
          <w:sz w:val="22"/>
        </w:rPr>
        <w:t xml:space="preserve"> kali lebih sering terjadi pada kehamilan ganda. Dari 105 kasus bayi kembar dua, didapatkan 28,6% kejadian preeklampsi dan satu kasus kematian ibu karena eklampsi</w:t>
      </w:r>
      <w:r w:rsidRPr="00F36D0C">
        <w:rPr>
          <w:rFonts w:ascii="Arial" w:hAnsi="Arial"/>
          <w:sz w:val="22"/>
          <w:szCs w:val="22"/>
        </w:rPr>
        <w:t>(Fajrianti, 2018).</w:t>
      </w:r>
    </w:p>
    <w:p w:rsidR="001F1CA5" w:rsidRPr="00FC511B" w:rsidRDefault="001F1CA5" w:rsidP="001F1CA5">
      <w:pPr>
        <w:spacing w:before="120" w:line="360" w:lineRule="auto"/>
        <w:jc w:val="both"/>
        <w:rPr>
          <w:rFonts w:ascii="Arial" w:hAnsi="Arial"/>
          <w:sz w:val="22"/>
          <w:szCs w:val="22"/>
        </w:rPr>
      </w:pPr>
      <w:r w:rsidRPr="00FC511B">
        <w:rPr>
          <w:rFonts w:ascii="Arial" w:hAnsi="Arial"/>
          <w:b/>
          <w:sz w:val="22"/>
          <w:szCs w:val="22"/>
        </w:rPr>
        <w:t>2.7Pencegahan Hipertensi pada Ibu Hamil</w:t>
      </w:r>
    </w:p>
    <w:p w:rsidR="001F1CA5" w:rsidRPr="00FC511B" w:rsidRDefault="001F1CA5" w:rsidP="001F1CA5">
      <w:pPr>
        <w:spacing w:line="360" w:lineRule="auto"/>
        <w:jc w:val="both"/>
        <w:outlineLvl w:val="0"/>
        <w:rPr>
          <w:rFonts w:ascii="Arial" w:hAnsi="Arial"/>
          <w:sz w:val="22"/>
          <w:szCs w:val="22"/>
        </w:rPr>
      </w:pPr>
      <w:r w:rsidRPr="00FC511B">
        <w:rPr>
          <w:rFonts w:ascii="Arial" w:hAnsi="Arial"/>
          <w:b/>
          <w:sz w:val="22"/>
          <w:szCs w:val="22"/>
        </w:rPr>
        <w:t>2.7.1 Pencegahan Primer</w:t>
      </w:r>
    </w:p>
    <w:p w:rsidR="001F1CA5" w:rsidRDefault="001F1CA5" w:rsidP="001F1CA5">
      <w:pPr>
        <w:spacing w:line="360" w:lineRule="auto"/>
        <w:jc w:val="both"/>
        <w:rPr>
          <w:rFonts w:ascii="Arial" w:hAnsi="Arial"/>
          <w:sz w:val="22"/>
          <w:szCs w:val="22"/>
        </w:rPr>
      </w:pPr>
      <w:r w:rsidRPr="00A52F6A">
        <w:rPr>
          <w:rFonts w:ascii="Arial" w:hAnsi="Arial"/>
          <w:sz w:val="22"/>
          <w:szCs w:val="22"/>
        </w:rPr>
        <w:t xml:space="preserve">Pencegahan kejadian hipertensi secara umum agar menghindari tekanan darah tinggi adalah dengan mengubah gaya hidup kearah yang tidak sehat menjadi sehat, tidak terlalu banyak pikiran, meningkatkan konsumsi buah dan sayur, tidak mengkonsumsi alkohol dan rokok (Rukiyah, 2010). </w:t>
      </w:r>
    </w:p>
    <w:p w:rsidR="001F1CA5" w:rsidRPr="00EB6696" w:rsidRDefault="001F1CA5" w:rsidP="001F1CA5">
      <w:pPr>
        <w:spacing w:before="120" w:line="360" w:lineRule="auto"/>
        <w:jc w:val="both"/>
        <w:outlineLvl w:val="0"/>
        <w:rPr>
          <w:rFonts w:ascii="Arial" w:hAnsi="Arial"/>
          <w:sz w:val="22"/>
          <w:szCs w:val="22"/>
        </w:rPr>
      </w:pPr>
      <w:r w:rsidRPr="00EB6696">
        <w:rPr>
          <w:rFonts w:ascii="Arial" w:hAnsi="Arial"/>
          <w:b/>
          <w:sz w:val="22"/>
          <w:szCs w:val="22"/>
        </w:rPr>
        <w:t>2.7.2  Pencegahan Sekunder</w:t>
      </w:r>
    </w:p>
    <w:p w:rsidR="001F1CA5" w:rsidRPr="00A52F6A" w:rsidRDefault="001F1CA5" w:rsidP="001F1CA5">
      <w:pPr>
        <w:spacing w:line="360" w:lineRule="auto"/>
        <w:ind w:right="41"/>
        <w:jc w:val="both"/>
        <w:rPr>
          <w:rFonts w:ascii="Arial" w:hAnsi="Arial"/>
          <w:sz w:val="22"/>
          <w:szCs w:val="22"/>
        </w:rPr>
      </w:pPr>
      <w:r w:rsidRPr="00A52F6A">
        <w:rPr>
          <w:rFonts w:ascii="Arial" w:hAnsi="Arial"/>
          <w:sz w:val="22"/>
          <w:szCs w:val="22"/>
        </w:rPr>
        <w:t>Puskesmas juga perlu melakukan pencegahan sekunder yang lebih ditunjukan pada kegiatan deteksi dini untuk menemukan penyakit. Bila ditemukan kasus, maka dapat dilakukan pengobatan secara dini.</w:t>
      </w:r>
    </w:p>
    <w:p w:rsidR="001F1CA5" w:rsidRPr="00EB6696" w:rsidRDefault="001F1CA5" w:rsidP="001F1CA5">
      <w:pPr>
        <w:spacing w:before="120" w:line="360" w:lineRule="auto"/>
        <w:jc w:val="both"/>
        <w:outlineLvl w:val="0"/>
        <w:rPr>
          <w:rFonts w:ascii="Arial" w:hAnsi="Arial"/>
          <w:szCs w:val="22"/>
        </w:rPr>
      </w:pPr>
      <w:r w:rsidRPr="00EB6696">
        <w:rPr>
          <w:rFonts w:ascii="Arial" w:hAnsi="Arial"/>
          <w:b/>
          <w:sz w:val="22"/>
          <w:szCs w:val="22"/>
        </w:rPr>
        <w:t>2.7.3 Pencegahan Tersier</w:t>
      </w:r>
    </w:p>
    <w:p w:rsidR="001F1CA5" w:rsidRDefault="001F1CA5" w:rsidP="001F1CA5">
      <w:pPr>
        <w:tabs>
          <w:tab w:val="left" w:pos="8010"/>
        </w:tabs>
        <w:spacing w:line="360" w:lineRule="auto"/>
        <w:ind w:right="41"/>
        <w:jc w:val="both"/>
        <w:rPr>
          <w:rFonts w:ascii="Arial" w:hAnsi="Arial"/>
          <w:sz w:val="22"/>
          <w:szCs w:val="22"/>
        </w:rPr>
      </w:pPr>
      <w:r w:rsidRPr="00A52F6A">
        <w:rPr>
          <w:rFonts w:ascii="Arial" w:hAnsi="Arial"/>
          <w:sz w:val="22"/>
          <w:szCs w:val="22"/>
        </w:rPr>
        <w:t xml:space="preserve">Sementara pencegahan tersier difokuskan pada upaya mempertahankan kualitas hidup penderita. Pencegahan tersier  dilaksanakan melalui tindak lanjut dini dan pengelolaan hipertensi yang tepat serta minum obat teratur agar tekanan darah dapat terkontrol dan tidak memberikan komplikasi seperti penyakit ginjal kronik, stroke dan jantung. Penanganan respon cepat juga menjadi hal yang utama agarkecacatan dan kematian dini akibat penyakit hipertensi dapat terkendali dengan baik. Pencegahan tersier  dilaksanakan agar </w:t>
      </w:r>
      <w:r w:rsidRPr="00A52F6A">
        <w:rPr>
          <w:rFonts w:ascii="Arial" w:hAnsi="Arial"/>
          <w:sz w:val="22"/>
          <w:szCs w:val="22"/>
        </w:rPr>
        <w:lastRenderedPageBreak/>
        <w:t xml:space="preserve">penderita hipertensi terhindar dari komplikasi yang lebih lanjut serta untuk meningkatkan kualitas hidup dan memperpanjang lama ketahanan hidup. </w:t>
      </w:r>
    </w:p>
    <w:p w:rsidR="001F1CA5" w:rsidRPr="00EB6696" w:rsidRDefault="001F1CA5" w:rsidP="001F1CA5">
      <w:pPr>
        <w:pStyle w:val="ListParagraph"/>
        <w:numPr>
          <w:ilvl w:val="1"/>
          <w:numId w:val="17"/>
        </w:numPr>
        <w:tabs>
          <w:tab w:val="left" w:pos="90"/>
          <w:tab w:val="left" w:pos="8010"/>
        </w:tabs>
        <w:spacing w:before="120" w:after="0" w:line="360" w:lineRule="auto"/>
        <w:ind w:left="357" w:right="40" w:hanging="357"/>
        <w:contextualSpacing w:val="0"/>
        <w:jc w:val="both"/>
        <w:rPr>
          <w:rFonts w:ascii="Arial" w:eastAsia="Times New Roman" w:hAnsi="Arial"/>
          <w:b/>
        </w:rPr>
      </w:pPr>
      <w:r w:rsidRPr="00EB6696">
        <w:rPr>
          <w:rFonts w:ascii="Arial" w:eastAsia="Times New Roman" w:hAnsi="Arial"/>
          <w:b/>
        </w:rPr>
        <w:t xml:space="preserve">Pengobatan </w:t>
      </w:r>
    </w:p>
    <w:p w:rsidR="001F1CA5" w:rsidRDefault="001F1CA5" w:rsidP="001F1CA5">
      <w:pPr>
        <w:spacing w:line="360" w:lineRule="auto"/>
        <w:ind w:firstLine="450"/>
        <w:jc w:val="both"/>
        <w:rPr>
          <w:rFonts w:ascii="Arial" w:hAnsi="Arial"/>
          <w:sz w:val="22"/>
        </w:rPr>
      </w:pPr>
      <w:r w:rsidRPr="0026486A">
        <w:rPr>
          <w:rFonts w:ascii="Arial" w:hAnsi="Arial"/>
          <w:sz w:val="22"/>
        </w:rPr>
        <w:t>Secara umum patokan pada penggunaan dan penggolongan keamanan obat pada ibu hamil dan menyusui masih mengarah pada panduan FDA (Food and Drug Administration) Amerika Serikat. Berikut kategori tingkat keamanan penggunaan obat pada ibu hamil dari FDA (Food and Drug Administration)</w:t>
      </w:r>
      <w:r>
        <w:rPr>
          <w:rFonts w:ascii="Arial" w:hAnsi="Arial"/>
          <w:sz w:val="22"/>
        </w:rPr>
        <w:t>.</w:t>
      </w:r>
    </w:p>
    <w:p w:rsidR="001F1CA5" w:rsidRDefault="001F1CA5" w:rsidP="001F1CA5">
      <w:pPr>
        <w:pStyle w:val="ListParagraph"/>
        <w:numPr>
          <w:ilvl w:val="0"/>
          <w:numId w:val="14"/>
        </w:numPr>
        <w:tabs>
          <w:tab w:val="clear" w:pos="720"/>
          <w:tab w:val="num" w:pos="284"/>
        </w:tabs>
        <w:spacing w:after="0" w:line="360" w:lineRule="auto"/>
        <w:ind w:left="0" w:firstLine="0"/>
        <w:jc w:val="both"/>
        <w:rPr>
          <w:rFonts w:ascii="Arial" w:hAnsi="Arial"/>
        </w:rPr>
      </w:pPr>
      <w:r>
        <w:rPr>
          <w:rFonts w:ascii="Arial" w:eastAsia="Times New Roman" w:hAnsi="Arial"/>
          <w:szCs w:val="24"/>
        </w:rPr>
        <w:t>Kategori A</w:t>
      </w:r>
    </w:p>
    <w:p w:rsidR="001F1CA5" w:rsidRPr="00F514F8" w:rsidRDefault="001F1CA5" w:rsidP="001F1CA5">
      <w:pPr>
        <w:pStyle w:val="ListParagraph"/>
        <w:spacing w:line="360" w:lineRule="auto"/>
        <w:ind w:left="0"/>
        <w:jc w:val="both"/>
        <w:rPr>
          <w:rFonts w:ascii="Arial" w:hAnsi="Arial"/>
        </w:rPr>
      </w:pPr>
      <w:r w:rsidRPr="00F514F8">
        <w:rPr>
          <w:rFonts w:ascii="Arial" w:eastAsia="Times New Roman" w:hAnsi="Arial"/>
          <w:szCs w:val="24"/>
        </w:rPr>
        <w:t xml:space="preserve"> Studi kontrol pada wanita tidak memperlihatkan adanya resiko terhadap janin pada kehamilan trimester I (dan tidak ada bukti mengenai resiko pada trimester selanjutnya) dan sangat rendah kemungkinannya untuk membahayakan janin. </w:t>
      </w:r>
    </w:p>
    <w:p w:rsidR="001F1CA5" w:rsidRDefault="001F1CA5" w:rsidP="001F1CA5">
      <w:pPr>
        <w:pStyle w:val="ListParagraph"/>
        <w:spacing w:line="360" w:lineRule="auto"/>
        <w:ind w:left="0"/>
        <w:jc w:val="both"/>
        <w:rPr>
          <w:rFonts w:ascii="Arial" w:hAnsi="Arial"/>
        </w:rPr>
      </w:pPr>
      <w:r>
        <w:rPr>
          <w:rFonts w:ascii="Arial" w:eastAsia="Times New Roman" w:hAnsi="Arial"/>
          <w:szCs w:val="24"/>
        </w:rPr>
        <w:t>Contoh</w:t>
      </w:r>
      <w:r w:rsidRPr="00573312">
        <w:rPr>
          <w:rFonts w:ascii="Arial" w:eastAsia="Times New Roman" w:hAnsi="Arial"/>
          <w:szCs w:val="24"/>
        </w:rPr>
        <w:t>: Vitamin C, asam folat, vitamin B6, zinc. Kebanyakan golongan obat yang masuk dalam kategori ini adalah golongan vitamin, meski demikian terdapat beberapa antibiotik yang masuk dalam Kategori A ini.</w:t>
      </w:r>
    </w:p>
    <w:p w:rsidR="001F1CA5" w:rsidRPr="00F514F8" w:rsidRDefault="001F1CA5" w:rsidP="001F1CA5">
      <w:pPr>
        <w:pStyle w:val="ListParagraph"/>
        <w:numPr>
          <w:ilvl w:val="0"/>
          <w:numId w:val="14"/>
        </w:numPr>
        <w:tabs>
          <w:tab w:val="clear" w:pos="720"/>
          <w:tab w:val="num" w:pos="284"/>
        </w:tabs>
        <w:spacing w:after="0" w:line="360" w:lineRule="auto"/>
        <w:ind w:left="0" w:firstLine="0"/>
        <w:jc w:val="both"/>
        <w:rPr>
          <w:rFonts w:ascii="Arial" w:hAnsi="Arial"/>
        </w:rPr>
      </w:pPr>
      <w:r>
        <w:rPr>
          <w:rFonts w:ascii="Arial" w:eastAsia="Times New Roman" w:hAnsi="Arial"/>
          <w:szCs w:val="24"/>
        </w:rPr>
        <w:t>Kategori B</w:t>
      </w:r>
    </w:p>
    <w:p w:rsidR="001F1CA5" w:rsidRDefault="001F1CA5" w:rsidP="001F1CA5">
      <w:pPr>
        <w:pStyle w:val="ListParagraph"/>
        <w:tabs>
          <w:tab w:val="left" w:pos="284"/>
        </w:tabs>
        <w:spacing w:line="360" w:lineRule="auto"/>
        <w:ind w:left="0"/>
        <w:jc w:val="both"/>
        <w:rPr>
          <w:rFonts w:ascii="Arial" w:eastAsia="Times New Roman" w:hAnsi="Arial"/>
          <w:szCs w:val="24"/>
        </w:rPr>
      </w:pPr>
      <w:r>
        <w:rPr>
          <w:rFonts w:ascii="Arial" w:eastAsia="Times New Roman" w:hAnsi="Arial"/>
          <w:szCs w:val="24"/>
        </w:rPr>
        <w:tab/>
      </w:r>
      <w:r w:rsidRPr="00573312">
        <w:rPr>
          <w:rFonts w:ascii="Arial" w:eastAsia="Times New Roman" w:hAnsi="Arial"/>
          <w:szCs w:val="24"/>
        </w:rPr>
        <w:t>Studi pada sistem reproduksi binatang percobaan tidak memperlihatkan adanya resiko terhadap janin, tetapi studi terkontrol terhadap wanita hamil belum pernah dilakukan. Atau studi terhadap reproduksi binatang percobaan memperlihatkan adanya efek samping obat (selain penurunan fertilitas) yang tidak diperlihatkan pada studi terkontrol pada wanita hamil trimester I (dan tidak ada bukti mengenai resiko pad</w:t>
      </w:r>
      <w:r>
        <w:rPr>
          <w:rFonts w:ascii="Arial" w:eastAsia="Times New Roman" w:hAnsi="Arial"/>
          <w:szCs w:val="24"/>
        </w:rPr>
        <w:t xml:space="preserve">a trimester berikutnya). </w:t>
      </w:r>
    </w:p>
    <w:p w:rsidR="001F1CA5" w:rsidRDefault="001F1CA5" w:rsidP="001F1CA5">
      <w:pPr>
        <w:pStyle w:val="ListParagraph"/>
        <w:tabs>
          <w:tab w:val="left" w:pos="284"/>
        </w:tabs>
        <w:spacing w:line="360" w:lineRule="auto"/>
        <w:ind w:left="0"/>
        <w:jc w:val="both"/>
        <w:rPr>
          <w:rFonts w:ascii="Arial" w:hAnsi="Arial"/>
        </w:rPr>
      </w:pPr>
      <w:r>
        <w:rPr>
          <w:rFonts w:ascii="Arial" w:eastAsia="Times New Roman" w:hAnsi="Arial"/>
          <w:szCs w:val="24"/>
        </w:rPr>
        <w:t>Contoh</w:t>
      </w:r>
      <w:r w:rsidRPr="00573312">
        <w:rPr>
          <w:rFonts w:ascii="Arial" w:eastAsia="Times New Roman" w:hAnsi="Arial"/>
          <w:szCs w:val="24"/>
        </w:rPr>
        <w:t>:</w:t>
      </w:r>
      <w:r>
        <w:rPr>
          <w:rFonts w:ascii="Arial" w:eastAsia="Times New Roman" w:hAnsi="Arial"/>
          <w:i/>
          <w:iCs/>
          <w:szCs w:val="24"/>
        </w:rPr>
        <w:t>A</w:t>
      </w:r>
      <w:r w:rsidRPr="00573312">
        <w:rPr>
          <w:rFonts w:ascii="Arial" w:eastAsia="Times New Roman" w:hAnsi="Arial"/>
          <w:i/>
          <w:iCs/>
          <w:szCs w:val="24"/>
        </w:rPr>
        <w:t>carbose, amoxicillin, ampicillin, azithromycine, bisacodyl, buspirone, cefotaxime, methyldopa, metronidazole, mupirocin, pantoprazole, sucralfat</w:t>
      </w:r>
      <w:r>
        <w:rPr>
          <w:rFonts w:ascii="Arial" w:eastAsia="Times New Roman" w:hAnsi="Arial"/>
          <w:i/>
          <w:iCs/>
          <w:szCs w:val="24"/>
        </w:rPr>
        <w:t>.</w:t>
      </w:r>
    </w:p>
    <w:p w:rsidR="001F1CA5" w:rsidRPr="00F514F8" w:rsidRDefault="001F1CA5" w:rsidP="001F1CA5">
      <w:pPr>
        <w:pStyle w:val="ListParagraph"/>
        <w:numPr>
          <w:ilvl w:val="0"/>
          <w:numId w:val="14"/>
        </w:numPr>
        <w:tabs>
          <w:tab w:val="clear" w:pos="720"/>
          <w:tab w:val="num" w:pos="284"/>
        </w:tabs>
        <w:spacing w:after="0" w:line="360" w:lineRule="auto"/>
        <w:ind w:left="0" w:firstLine="0"/>
        <w:jc w:val="both"/>
        <w:rPr>
          <w:rFonts w:ascii="Arial" w:hAnsi="Arial"/>
        </w:rPr>
      </w:pPr>
      <w:r>
        <w:rPr>
          <w:rFonts w:ascii="Arial" w:eastAsia="Times New Roman" w:hAnsi="Arial"/>
          <w:szCs w:val="24"/>
        </w:rPr>
        <w:t>Kategori C</w:t>
      </w:r>
    </w:p>
    <w:p w:rsidR="003443B6" w:rsidRDefault="001F1CA5" w:rsidP="003443B6">
      <w:pPr>
        <w:pStyle w:val="ListParagraph"/>
        <w:spacing w:line="360" w:lineRule="auto"/>
        <w:ind w:left="0" w:firstLine="284"/>
        <w:contextualSpacing w:val="0"/>
        <w:jc w:val="both"/>
        <w:rPr>
          <w:rFonts w:ascii="Arial" w:hAnsi="Arial"/>
          <w:lang w:val="en-US"/>
        </w:rPr>
      </w:pPr>
      <w:r w:rsidRPr="00573312">
        <w:rPr>
          <w:rFonts w:ascii="Arial" w:eastAsia="Times New Roman" w:hAnsi="Arial"/>
          <w:szCs w:val="24"/>
        </w:rPr>
        <w:t>Studi pada binatang percobaan memperlihatkan adanya efek samping pada janin dan belum ada studi terkontrol pada wanita, atau studi terhadap wanita dan binatang percobaan tidak dapat dilakukan. Obat hanya dapatdiberikan jika manfaat yang diperoleh melebihi besarnya resiko yang mungkin timbul pada janin.</w:t>
      </w:r>
    </w:p>
    <w:p w:rsidR="001F1CA5" w:rsidRDefault="001F1CA5" w:rsidP="003443B6">
      <w:pPr>
        <w:pStyle w:val="ListParagraph"/>
        <w:spacing w:line="360" w:lineRule="auto"/>
        <w:ind w:left="0" w:firstLine="284"/>
        <w:contextualSpacing w:val="0"/>
        <w:jc w:val="both"/>
        <w:rPr>
          <w:rFonts w:ascii="Arial" w:eastAsia="Times New Roman" w:hAnsi="Arial"/>
          <w:i/>
          <w:iCs/>
          <w:szCs w:val="24"/>
          <w:lang w:val="en-US"/>
        </w:rPr>
      </w:pPr>
      <w:r>
        <w:rPr>
          <w:rFonts w:ascii="Arial" w:eastAsia="Times New Roman" w:hAnsi="Arial"/>
          <w:szCs w:val="24"/>
        </w:rPr>
        <w:t>Contoh</w:t>
      </w:r>
      <w:r w:rsidRPr="00573312">
        <w:rPr>
          <w:rFonts w:ascii="Arial" w:eastAsia="Times New Roman" w:hAnsi="Arial"/>
          <w:szCs w:val="24"/>
        </w:rPr>
        <w:t xml:space="preserve">: </w:t>
      </w:r>
      <w:r>
        <w:rPr>
          <w:rFonts w:ascii="Arial" w:eastAsia="Times New Roman" w:hAnsi="Arial"/>
          <w:szCs w:val="24"/>
        </w:rPr>
        <w:t>A</w:t>
      </w:r>
      <w:r w:rsidRPr="00573312">
        <w:rPr>
          <w:rFonts w:ascii="Arial" w:eastAsia="Times New Roman" w:hAnsi="Arial"/>
          <w:i/>
          <w:iCs/>
          <w:szCs w:val="24"/>
        </w:rPr>
        <w:t>cetazolamide, amlodipin, amitriptyline, calcitriol, calcium lactate, chloramphenicol, ciprofloxacin,</w:t>
      </w:r>
      <w:r>
        <w:rPr>
          <w:rFonts w:ascii="Arial" w:eastAsia="Times New Roman" w:hAnsi="Arial"/>
          <w:i/>
          <w:iCs/>
          <w:szCs w:val="24"/>
        </w:rPr>
        <w:t>nifedipin</w:t>
      </w:r>
    </w:p>
    <w:p w:rsidR="00E9761B" w:rsidRPr="00E9761B" w:rsidRDefault="00E9761B" w:rsidP="003443B6">
      <w:pPr>
        <w:pStyle w:val="ListParagraph"/>
        <w:spacing w:line="360" w:lineRule="auto"/>
        <w:ind w:left="0" w:firstLine="284"/>
        <w:contextualSpacing w:val="0"/>
        <w:jc w:val="both"/>
        <w:rPr>
          <w:rFonts w:ascii="Arial" w:hAnsi="Arial"/>
          <w:lang w:val="en-US"/>
        </w:rPr>
      </w:pPr>
    </w:p>
    <w:p w:rsidR="001F1CA5" w:rsidRPr="00F514F8" w:rsidRDefault="001F1CA5" w:rsidP="001F1CA5">
      <w:pPr>
        <w:pStyle w:val="ListParagraph"/>
        <w:numPr>
          <w:ilvl w:val="0"/>
          <w:numId w:val="14"/>
        </w:numPr>
        <w:tabs>
          <w:tab w:val="clear" w:pos="720"/>
          <w:tab w:val="num" w:pos="284"/>
        </w:tabs>
        <w:spacing w:after="0" w:line="360" w:lineRule="auto"/>
        <w:ind w:left="0" w:firstLine="0"/>
        <w:jc w:val="both"/>
        <w:rPr>
          <w:rFonts w:ascii="Arial" w:hAnsi="Arial"/>
        </w:rPr>
      </w:pPr>
      <w:r w:rsidRPr="00573312">
        <w:rPr>
          <w:rFonts w:ascii="Arial" w:eastAsia="Times New Roman" w:hAnsi="Arial"/>
          <w:szCs w:val="24"/>
        </w:rPr>
        <w:lastRenderedPageBreak/>
        <w:t>Kategori</w:t>
      </w:r>
      <w:r>
        <w:rPr>
          <w:rFonts w:ascii="Arial" w:eastAsia="Times New Roman" w:hAnsi="Arial"/>
          <w:szCs w:val="24"/>
        </w:rPr>
        <w:t xml:space="preserve"> D</w:t>
      </w:r>
    </w:p>
    <w:p w:rsidR="001F1CA5" w:rsidRPr="00D433C7" w:rsidRDefault="001F1CA5" w:rsidP="001F1CA5">
      <w:pPr>
        <w:pStyle w:val="ListParagraph"/>
        <w:spacing w:line="360" w:lineRule="auto"/>
        <w:ind w:left="0" w:firstLine="284"/>
        <w:jc w:val="both"/>
        <w:rPr>
          <w:rFonts w:ascii="Arial" w:hAnsi="Arial"/>
        </w:rPr>
      </w:pPr>
      <w:r w:rsidRPr="00573312">
        <w:rPr>
          <w:rFonts w:ascii="Arial" w:eastAsia="Times New Roman" w:hAnsi="Arial"/>
          <w:szCs w:val="24"/>
        </w:rPr>
        <w:t xml:space="preserve">Terbukti menimbulkan resiko terhadap janin manusia, tetapi besarnya manfaat yang diperoleh jika digunakan pada wanita hamil dapat dipertimbangkan (misalnya jika obat diperlukan untuk mengatasi situasi yang mengancam jiwa atau penyakit serius dimana obat yang lebih aman tidak efektif atau tidak dapat diberikan). </w:t>
      </w:r>
    </w:p>
    <w:p w:rsidR="001F1CA5" w:rsidRDefault="001F1CA5" w:rsidP="001F1CA5">
      <w:pPr>
        <w:pStyle w:val="ListParagraph"/>
        <w:spacing w:line="360" w:lineRule="auto"/>
        <w:ind w:left="0"/>
        <w:jc w:val="both"/>
        <w:rPr>
          <w:rFonts w:ascii="Arial" w:eastAsia="Times New Roman" w:hAnsi="Arial"/>
          <w:i/>
          <w:iCs/>
        </w:rPr>
      </w:pPr>
      <w:r w:rsidRPr="00573312">
        <w:rPr>
          <w:rFonts w:ascii="Arial" w:eastAsia="Times New Roman" w:hAnsi="Arial"/>
          <w:szCs w:val="24"/>
        </w:rPr>
        <w:t xml:space="preserve">Contoh: </w:t>
      </w:r>
      <w:r>
        <w:rPr>
          <w:rFonts w:ascii="Arial" w:eastAsia="Times New Roman" w:hAnsi="Arial"/>
          <w:i/>
          <w:iCs/>
          <w:szCs w:val="24"/>
        </w:rPr>
        <w:t>A</w:t>
      </w:r>
      <w:r w:rsidRPr="00573312">
        <w:rPr>
          <w:rFonts w:ascii="Arial" w:eastAsia="Times New Roman" w:hAnsi="Arial"/>
          <w:i/>
          <w:iCs/>
          <w:szCs w:val="24"/>
        </w:rPr>
        <w:t>lprazolam, amikacin, amiodarone, aten</w:t>
      </w:r>
      <w:r>
        <w:rPr>
          <w:rFonts w:ascii="Arial" w:eastAsia="Times New Roman" w:hAnsi="Arial"/>
          <w:i/>
          <w:iCs/>
          <w:szCs w:val="24"/>
        </w:rPr>
        <w:t xml:space="preserve">olol, bleomycin, carbamazepine, </w:t>
      </w:r>
      <w:r w:rsidRPr="00717395">
        <w:rPr>
          <w:rFonts w:ascii="Arial" w:eastAsia="Times New Roman" w:hAnsi="Arial"/>
          <w:i/>
          <w:iCs/>
        </w:rPr>
        <w:t>chlordiazepoxide, captopril, clonazepam, cyclosphosphamide</w:t>
      </w:r>
    </w:p>
    <w:p w:rsidR="001F1CA5" w:rsidRDefault="001F1CA5" w:rsidP="001F1CA5">
      <w:pPr>
        <w:pStyle w:val="ListParagraph"/>
        <w:numPr>
          <w:ilvl w:val="0"/>
          <w:numId w:val="14"/>
        </w:numPr>
        <w:tabs>
          <w:tab w:val="clear" w:pos="720"/>
          <w:tab w:val="num" w:pos="284"/>
        </w:tabs>
        <w:spacing w:after="0" w:line="360" w:lineRule="auto"/>
        <w:ind w:hanging="720"/>
        <w:jc w:val="both"/>
        <w:rPr>
          <w:rFonts w:ascii="Arial" w:eastAsia="Times New Roman" w:hAnsi="Arial"/>
        </w:rPr>
      </w:pPr>
      <w:r w:rsidRPr="00F514F8">
        <w:rPr>
          <w:rFonts w:ascii="Arial" w:eastAsia="Times New Roman" w:hAnsi="Arial"/>
        </w:rPr>
        <w:t>Kategori X</w:t>
      </w:r>
    </w:p>
    <w:p w:rsidR="001F1CA5" w:rsidRPr="00F514F8" w:rsidRDefault="001F1CA5" w:rsidP="001F1CA5">
      <w:pPr>
        <w:pStyle w:val="ListParagraph"/>
        <w:spacing w:line="360" w:lineRule="auto"/>
        <w:ind w:left="0" w:firstLine="284"/>
        <w:jc w:val="both"/>
        <w:rPr>
          <w:rFonts w:ascii="Arial" w:eastAsia="Times New Roman" w:hAnsi="Arial"/>
        </w:rPr>
      </w:pPr>
      <w:r w:rsidRPr="00F514F8">
        <w:rPr>
          <w:rFonts w:ascii="Arial" w:eastAsia="Times New Roman" w:hAnsi="Arial"/>
        </w:rPr>
        <w:t xml:space="preserve"> Studi pada binatang percobaan atau manusia telah memperlihatkan adanya abnormalitas janin dan besarnya resiko obat ini pada wanita hamil jelas-jelas melebihi manfaatnya. Dikontraindikasikan bagi wanita hamil atau wanita usia subur. </w:t>
      </w:r>
    </w:p>
    <w:p w:rsidR="001F1CA5" w:rsidRPr="00717395" w:rsidRDefault="001F1CA5" w:rsidP="001F1CA5">
      <w:pPr>
        <w:tabs>
          <w:tab w:val="num" w:pos="720"/>
        </w:tabs>
        <w:spacing w:line="360" w:lineRule="auto"/>
        <w:jc w:val="both"/>
        <w:rPr>
          <w:rFonts w:ascii="Arial" w:hAnsi="Arial"/>
          <w:sz w:val="22"/>
          <w:szCs w:val="22"/>
        </w:rPr>
      </w:pPr>
      <w:r w:rsidRPr="00717395">
        <w:rPr>
          <w:rFonts w:ascii="Arial" w:hAnsi="Arial"/>
          <w:sz w:val="22"/>
          <w:szCs w:val="22"/>
        </w:rPr>
        <w:t>Contoh:</w:t>
      </w:r>
      <w:r>
        <w:rPr>
          <w:rFonts w:ascii="Arial" w:hAnsi="Arial"/>
          <w:sz w:val="22"/>
          <w:szCs w:val="22"/>
        </w:rPr>
        <w:t xml:space="preserve"> A</w:t>
      </w:r>
      <w:r w:rsidRPr="00717395">
        <w:rPr>
          <w:rFonts w:ascii="Arial" w:hAnsi="Arial"/>
          <w:i/>
          <w:iCs/>
          <w:sz w:val="22"/>
          <w:szCs w:val="22"/>
        </w:rPr>
        <w:t xml:space="preserve">lkohol </w:t>
      </w:r>
      <w:r w:rsidRPr="00717395">
        <w:rPr>
          <w:rFonts w:ascii="Arial" w:hAnsi="Arial"/>
          <w:sz w:val="22"/>
          <w:szCs w:val="22"/>
        </w:rPr>
        <w:t xml:space="preserve">dalam jumlah banyak danpemakaian jangka panjang, </w:t>
      </w:r>
      <w:r w:rsidRPr="00717395">
        <w:rPr>
          <w:rFonts w:ascii="Arial" w:hAnsi="Arial"/>
          <w:i/>
          <w:iCs/>
          <w:sz w:val="22"/>
          <w:szCs w:val="22"/>
        </w:rPr>
        <w:t>amlodipin + atorvastatin,</w:t>
      </w:r>
      <w:r w:rsidRPr="00717395">
        <w:rPr>
          <w:rFonts w:ascii="Arial" w:hAnsi="Arial"/>
          <w:sz w:val="22"/>
          <w:szCs w:val="22"/>
        </w:rPr>
        <w:t xml:space="preserve"> clomifene, coumarin, danazo</w:t>
      </w:r>
      <w:r>
        <w:rPr>
          <w:rFonts w:ascii="Arial" w:hAnsi="Arial"/>
          <w:sz w:val="22"/>
          <w:szCs w:val="22"/>
        </w:rPr>
        <w:t>l.</w:t>
      </w:r>
    </w:p>
    <w:p w:rsidR="001F1CA5" w:rsidRPr="005E43C6" w:rsidRDefault="001F1CA5" w:rsidP="001F1CA5">
      <w:pPr>
        <w:spacing w:line="360" w:lineRule="auto"/>
        <w:jc w:val="both"/>
        <w:outlineLvl w:val="0"/>
        <w:rPr>
          <w:rFonts w:ascii="Arial" w:hAnsi="Arial"/>
          <w:sz w:val="22"/>
          <w:szCs w:val="22"/>
        </w:rPr>
      </w:pPr>
      <w:r w:rsidRPr="00717395">
        <w:rPr>
          <w:rFonts w:ascii="Arial" w:hAnsi="Arial"/>
          <w:sz w:val="22"/>
          <w:szCs w:val="22"/>
        </w:rPr>
        <w:t>Pengobatan hipertensi bertujuan untuk menurunkan tekanan darah secara bertahap sampai pada angka normal dan mencegah pendarahan pada janin</w:t>
      </w:r>
      <w:r w:rsidRPr="00717395">
        <w:rPr>
          <w:rFonts w:ascii="Arial" w:hAnsi="Arial"/>
          <w:sz w:val="22"/>
          <w:szCs w:val="22"/>
          <w:lang w:val="id-ID"/>
        </w:rPr>
        <w:t>. D</w:t>
      </w:r>
      <w:r w:rsidRPr="00717395">
        <w:rPr>
          <w:rFonts w:ascii="Arial" w:hAnsi="Arial"/>
          <w:sz w:val="22"/>
          <w:szCs w:val="22"/>
        </w:rPr>
        <w:t>i Puskesmas Glugur Darat Kecamatan Medan Timur</w:t>
      </w:r>
      <w:r w:rsidRPr="00717395">
        <w:rPr>
          <w:rFonts w:ascii="Arial" w:hAnsi="Arial"/>
          <w:sz w:val="22"/>
          <w:szCs w:val="22"/>
          <w:lang w:val="id-ID"/>
        </w:rPr>
        <w:t xml:space="preserve"> jika hipertensi ringan-sedang dengan tekanan darah sistolik 140-160 mmHg dan distolik 90-100 mmHg menggunakan terapi.</w:t>
      </w:r>
    </w:p>
    <w:p w:rsidR="001F1CA5" w:rsidRDefault="001F1CA5" w:rsidP="001F1CA5">
      <w:pPr>
        <w:spacing w:before="120"/>
        <w:ind w:right="244"/>
        <w:jc w:val="both"/>
        <w:outlineLvl w:val="0"/>
        <w:rPr>
          <w:rFonts w:ascii="Arial" w:hAnsi="Arial"/>
          <w:b/>
        </w:rPr>
      </w:pPr>
      <w:r w:rsidRPr="00FA2E0E">
        <w:rPr>
          <w:rFonts w:ascii="Arial" w:hAnsi="Arial"/>
          <w:b/>
        </w:rPr>
        <w:t>Tabel 2.</w:t>
      </w:r>
      <w:r>
        <w:rPr>
          <w:rFonts w:ascii="Arial" w:hAnsi="Arial"/>
          <w:b/>
        </w:rPr>
        <w:t>2 Pengobatan hipertensi pada Ibu H</w:t>
      </w:r>
      <w:r w:rsidRPr="00FA2E0E">
        <w:rPr>
          <w:rFonts w:ascii="Arial" w:hAnsi="Arial"/>
          <w:b/>
        </w:rPr>
        <w:t>amil di Puskesmas Glugur Darat Kecamatan Medan Timur</w:t>
      </w:r>
    </w:p>
    <w:p w:rsidR="001F1CA5" w:rsidRDefault="001F1CA5" w:rsidP="001F1CA5">
      <w:pPr>
        <w:ind w:right="244"/>
        <w:jc w:val="both"/>
        <w:outlineLvl w:val="0"/>
        <w:rPr>
          <w:rFonts w:ascii="Arial" w:hAnsi="Arial"/>
          <w:b/>
        </w:rPr>
      </w:pPr>
    </w:p>
    <w:tbl>
      <w:tblPr>
        <w:tblStyle w:val="TableGrid"/>
        <w:tblW w:w="764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E0"/>
      </w:tblPr>
      <w:tblGrid>
        <w:gridCol w:w="2693"/>
        <w:gridCol w:w="2693"/>
        <w:gridCol w:w="2263"/>
      </w:tblGrid>
      <w:tr w:rsidR="001F1CA5" w:rsidTr="001F1CA5">
        <w:trPr>
          <w:trHeight w:val="250"/>
        </w:trPr>
        <w:tc>
          <w:tcPr>
            <w:tcW w:w="2693" w:type="dxa"/>
            <w:tcBorders>
              <w:top w:val="single" w:sz="4" w:space="0" w:color="auto"/>
              <w:bottom w:val="single" w:sz="4" w:space="0" w:color="auto"/>
            </w:tcBorders>
          </w:tcPr>
          <w:p w:rsidR="001F1CA5" w:rsidRPr="00F36D0C" w:rsidRDefault="001F1CA5" w:rsidP="001F1CA5">
            <w:pPr>
              <w:ind w:right="246"/>
              <w:outlineLvl w:val="0"/>
              <w:rPr>
                <w:rFonts w:ascii="Arial" w:hAnsi="Arial"/>
                <w:b/>
              </w:rPr>
            </w:pPr>
            <w:r w:rsidRPr="00F36D0C">
              <w:rPr>
                <w:rFonts w:ascii="Arial" w:hAnsi="Arial"/>
                <w:b/>
              </w:rPr>
              <w:t>Nama Obat</w:t>
            </w:r>
          </w:p>
        </w:tc>
        <w:tc>
          <w:tcPr>
            <w:tcW w:w="2693" w:type="dxa"/>
            <w:tcBorders>
              <w:top w:val="single" w:sz="4" w:space="0" w:color="auto"/>
              <w:bottom w:val="single" w:sz="4" w:space="0" w:color="auto"/>
            </w:tcBorders>
          </w:tcPr>
          <w:p w:rsidR="001F1CA5" w:rsidRPr="00F36D0C" w:rsidRDefault="001F1CA5" w:rsidP="001F1CA5">
            <w:pPr>
              <w:ind w:right="246"/>
              <w:outlineLvl w:val="0"/>
              <w:rPr>
                <w:rFonts w:ascii="Arial" w:hAnsi="Arial"/>
                <w:b/>
              </w:rPr>
            </w:pPr>
            <w:r w:rsidRPr="00F36D0C">
              <w:rPr>
                <w:rFonts w:ascii="Arial" w:hAnsi="Arial"/>
                <w:b/>
              </w:rPr>
              <w:t>Dosis</w:t>
            </w:r>
          </w:p>
        </w:tc>
        <w:tc>
          <w:tcPr>
            <w:tcW w:w="2263" w:type="dxa"/>
            <w:tcBorders>
              <w:top w:val="single" w:sz="4" w:space="0" w:color="auto"/>
              <w:bottom w:val="single" w:sz="4" w:space="0" w:color="auto"/>
            </w:tcBorders>
          </w:tcPr>
          <w:p w:rsidR="001F1CA5" w:rsidRPr="00F36D0C" w:rsidRDefault="001F1CA5" w:rsidP="001F1CA5">
            <w:pPr>
              <w:ind w:right="246"/>
              <w:outlineLvl w:val="0"/>
              <w:rPr>
                <w:rFonts w:ascii="Arial" w:hAnsi="Arial"/>
                <w:b/>
              </w:rPr>
            </w:pPr>
            <w:r w:rsidRPr="00F36D0C">
              <w:rPr>
                <w:rFonts w:ascii="Arial" w:hAnsi="Arial"/>
                <w:b/>
              </w:rPr>
              <w:t>Rute</w:t>
            </w:r>
          </w:p>
        </w:tc>
      </w:tr>
      <w:tr w:rsidR="001F1CA5" w:rsidTr="001F1CA5">
        <w:trPr>
          <w:trHeight w:val="250"/>
        </w:trPr>
        <w:tc>
          <w:tcPr>
            <w:tcW w:w="2693" w:type="dxa"/>
            <w:tcBorders>
              <w:top w:val="single" w:sz="4" w:space="0" w:color="auto"/>
            </w:tcBorders>
          </w:tcPr>
          <w:p w:rsidR="001F1CA5" w:rsidRPr="00F36D0C" w:rsidRDefault="001F1CA5" w:rsidP="001F1CA5">
            <w:pPr>
              <w:ind w:right="246"/>
              <w:outlineLvl w:val="0"/>
              <w:rPr>
                <w:rFonts w:ascii="Arial" w:hAnsi="Arial"/>
              </w:rPr>
            </w:pPr>
            <w:r w:rsidRPr="00F36D0C">
              <w:rPr>
                <w:rFonts w:ascii="Arial" w:hAnsi="Arial"/>
              </w:rPr>
              <w:t>Nifedipin</w:t>
            </w:r>
          </w:p>
        </w:tc>
        <w:tc>
          <w:tcPr>
            <w:tcW w:w="2693" w:type="dxa"/>
            <w:tcBorders>
              <w:top w:val="single" w:sz="4" w:space="0" w:color="auto"/>
            </w:tcBorders>
          </w:tcPr>
          <w:p w:rsidR="001F1CA5" w:rsidRPr="00F36D0C" w:rsidRDefault="001F1CA5" w:rsidP="001F1CA5">
            <w:pPr>
              <w:ind w:right="246"/>
              <w:outlineLvl w:val="0"/>
              <w:rPr>
                <w:rFonts w:ascii="Arial" w:hAnsi="Arial"/>
              </w:rPr>
            </w:pPr>
            <w:r w:rsidRPr="00F36D0C">
              <w:rPr>
                <w:rFonts w:ascii="Arial" w:hAnsi="Arial"/>
              </w:rPr>
              <w:t>5-20 mg</w:t>
            </w:r>
          </w:p>
        </w:tc>
        <w:tc>
          <w:tcPr>
            <w:tcW w:w="2263" w:type="dxa"/>
            <w:tcBorders>
              <w:top w:val="single" w:sz="4" w:space="0" w:color="auto"/>
            </w:tcBorders>
          </w:tcPr>
          <w:p w:rsidR="001F1CA5" w:rsidRPr="00F36D0C" w:rsidRDefault="001F1CA5" w:rsidP="001F1CA5">
            <w:pPr>
              <w:ind w:right="246"/>
              <w:outlineLvl w:val="0"/>
              <w:rPr>
                <w:rFonts w:ascii="Arial" w:hAnsi="Arial"/>
              </w:rPr>
            </w:pPr>
            <w:r w:rsidRPr="00F36D0C">
              <w:rPr>
                <w:rFonts w:ascii="Arial" w:hAnsi="Arial"/>
              </w:rPr>
              <w:t>Po</w:t>
            </w:r>
          </w:p>
        </w:tc>
      </w:tr>
      <w:tr w:rsidR="001F1CA5" w:rsidTr="001F1CA5">
        <w:trPr>
          <w:trHeight w:val="264"/>
        </w:trPr>
        <w:tc>
          <w:tcPr>
            <w:tcW w:w="2693" w:type="dxa"/>
          </w:tcPr>
          <w:p w:rsidR="001F1CA5" w:rsidRPr="00F36D0C" w:rsidRDefault="001F1CA5" w:rsidP="001F1CA5">
            <w:pPr>
              <w:ind w:right="246"/>
              <w:outlineLvl w:val="0"/>
              <w:rPr>
                <w:rFonts w:ascii="Arial" w:hAnsi="Arial"/>
              </w:rPr>
            </w:pPr>
            <w:r w:rsidRPr="00F36D0C">
              <w:rPr>
                <w:rFonts w:ascii="Arial" w:hAnsi="Arial"/>
              </w:rPr>
              <w:t>Amlodipin</w:t>
            </w:r>
          </w:p>
        </w:tc>
        <w:tc>
          <w:tcPr>
            <w:tcW w:w="2693" w:type="dxa"/>
          </w:tcPr>
          <w:p w:rsidR="001F1CA5" w:rsidRPr="00F36D0C" w:rsidRDefault="001F1CA5" w:rsidP="001F1CA5">
            <w:pPr>
              <w:ind w:right="246"/>
              <w:outlineLvl w:val="0"/>
              <w:rPr>
                <w:rFonts w:ascii="Arial" w:hAnsi="Arial"/>
              </w:rPr>
            </w:pPr>
            <w:r w:rsidRPr="00F36D0C">
              <w:rPr>
                <w:rFonts w:ascii="Arial" w:hAnsi="Arial"/>
              </w:rPr>
              <w:t>5-10 mg</w:t>
            </w:r>
          </w:p>
        </w:tc>
        <w:tc>
          <w:tcPr>
            <w:tcW w:w="2263" w:type="dxa"/>
          </w:tcPr>
          <w:p w:rsidR="001F1CA5" w:rsidRPr="00F36D0C" w:rsidRDefault="001F1CA5" w:rsidP="001F1CA5">
            <w:pPr>
              <w:ind w:right="246"/>
              <w:outlineLvl w:val="0"/>
              <w:rPr>
                <w:rFonts w:ascii="Arial" w:hAnsi="Arial"/>
              </w:rPr>
            </w:pPr>
            <w:r w:rsidRPr="00F36D0C">
              <w:rPr>
                <w:rFonts w:ascii="Arial" w:hAnsi="Arial"/>
              </w:rPr>
              <w:t>Po</w:t>
            </w:r>
          </w:p>
        </w:tc>
      </w:tr>
      <w:tr w:rsidR="001F1CA5" w:rsidTr="001F1CA5">
        <w:trPr>
          <w:trHeight w:val="278"/>
        </w:trPr>
        <w:tc>
          <w:tcPr>
            <w:tcW w:w="2693" w:type="dxa"/>
          </w:tcPr>
          <w:p w:rsidR="001F1CA5" w:rsidRPr="00F36D0C" w:rsidRDefault="001F1CA5" w:rsidP="001F1CA5">
            <w:pPr>
              <w:ind w:right="246"/>
              <w:outlineLvl w:val="0"/>
              <w:rPr>
                <w:rFonts w:ascii="Arial" w:hAnsi="Arial"/>
              </w:rPr>
            </w:pPr>
            <w:r w:rsidRPr="00F36D0C">
              <w:rPr>
                <w:rFonts w:ascii="Arial" w:hAnsi="Arial"/>
              </w:rPr>
              <w:t>Captopril</w:t>
            </w:r>
          </w:p>
        </w:tc>
        <w:tc>
          <w:tcPr>
            <w:tcW w:w="2693" w:type="dxa"/>
          </w:tcPr>
          <w:p w:rsidR="001F1CA5" w:rsidRPr="00F36D0C" w:rsidRDefault="001F1CA5" w:rsidP="001F1CA5">
            <w:pPr>
              <w:ind w:right="246"/>
              <w:outlineLvl w:val="0"/>
              <w:rPr>
                <w:rFonts w:ascii="Arial" w:hAnsi="Arial"/>
              </w:rPr>
            </w:pPr>
            <w:r>
              <w:rPr>
                <w:rFonts w:ascii="Arial" w:hAnsi="Arial"/>
              </w:rPr>
              <w:t xml:space="preserve">6,25 - </w:t>
            </w:r>
            <w:r w:rsidRPr="00F36D0C">
              <w:rPr>
                <w:rFonts w:ascii="Arial" w:hAnsi="Arial"/>
              </w:rPr>
              <w:t>25 mg</w:t>
            </w:r>
          </w:p>
        </w:tc>
        <w:tc>
          <w:tcPr>
            <w:tcW w:w="2263" w:type="dxa"/>
          </w:tcPr>
          <w:p w:rsidR="001F1CA5" w:rsidRPr="00F36D0C" w:rsidRDefault="001F1CA5" w:rsidP="001F1CA5">
            <w:pPr>
              <w:ind w:right="246"/>
              <w:outlineLvl w:val="0"/>
              <w:rPr>
                <w:rFonts w:ascii="Arial" w:hAnsi="Arial"/>
              </w:rPr>
            </w:pPr>
            <w:r w:rsidRPr="00F36D0C">
              <w:rPr>
                <w:rFonts w:ascii="Arial" w:hAnsi="Arial"/>
              </w:rPr>
              <w:t>Po</w:t>
            </w:r>
          </w:p>
        </w:tc>
      </w:tr>
    </w:tbl>
    <w:p w:rsidR="001F1CA5" w:rsidRDefault="001F1CA5" w:rsidP="001F1CA5">
      <w:pPr>
        <w:jc w:val="both"/>
        <w:rPr>
          <w:rFonts w:ascii="Arial" w:hAnsi="Arial"/>
          <w:sz w:val="22"/>
          <w:szCs w:val="22"/>
        </w:rPr>
      </w:pPr>
      <w:r>
        <w:rPr>
          <w:rFonts w:ascii="Arial" w:hAnsi="Arial"/>
          <w:b/>
          <w:szCs w:val="22"/>
        </w:rPr>
        <w:t>Sumber :Puskesmas Glugur Darat Kecamatan Medan Timur</w:t>
      </w:r>
    </w:p>
    <w:p w:rsidR="001F1CA5" w:rsidRDefault="001F1CA5" w:rsidP="001F1CA5">
      <w:pPr>
        <w:jc w:val="both"/>
        <w:rPr>
          <w:rFonts w:ascii="Arial" w:hAnsi="Arial"/>
          <w:sz w:val="22"/>
          <w:szCs w:val="22"/>
        </w:rPr>
      </w:pPr>
    </w:p>
    <w:p w:rsidR="001F1CA5" w:rsidRPr="003B72BD" w:rsidRDefault="001F1CA5" w:rsidP="001F1CA5">
      <w:pPr>
        <w:pStyle w:val="NormalWeb"/>
        <w:numPr>
          <w:ilvl w:val="1"/>
          <w:numId w:val="14"/>
        </w:numPr>
        <w:tabs>
          <w:tab w:val="clear" w:pos="1440"/>
          <w:tab w:val="num" w:pos="284"/>
        </w:tabs>
        <w:spacing w:before="0" w:beforeAutospacing="0" w:after="0" w:afterAutospacing="0" w:line="360" w:lineRule="auto"/>
        <w:ind w:hanging="1440"/>
        <w:jc w:val="both"/>
        <w:rPr>
          <w:rFonts w:ascii="Arial" w:hAnsi="Arial" w:cs="Arial"/>
          <w:sz w:val="22"/>
        </w:rPr>
      </w:pPr>
      <w:r w:rsidRPr="00105EC9">
        <w:rPr>
          <w:rFonts w:ascii="Arial" w:hAnsi="Arial"/>
          <w:sz w:val="22"/>
          <w:szCs w:val="22"/>
        </w:rPr>
        <w:t>Nifedipin</w:t>
      </w:r>
    </w:p>
    <w:p w:rsidR="001F1CA5" w:rsidRDefault="001F1CA5" w:rsidP="001F1CA5">
      <w:pPr>
        <w:pStyle w:val="NormalWeb"/>
        <w:spacing w:before="0" w:beforeAutospacing="0" w:after="0" w:afterAutospacing="0" w:line="360" w:lineRule="auto"/>
        <w:jc w:val="both"/>
      </w:pPr>
      <w:r w:rsidRPr="00105EC9">
        <w:rPr>
          <w:rFonts w:ascii="Arial" w:hAnsi="Arial"/>
          <w:sz w:val="22"/>
          <w:szCs w:val="22"/>
        </w:rPr>
        <w:t>Nifedipin merupakanpilihan antihipertensi</w:t>
      </w:r>
      <w:r>
        <w:rPr>
          <w:rFonts w:ascii="Arial" w:hAnsi="Arial"/>
          <w:sz w:val="22"/>
          <w:szCs w:val="22"/>
        </w:rPr>
        <w:t xml:space="preserve"> golongan </w:t>
      </w:r>
      <w:r w:rsidRPr="004B479B">
        <w:rPr>
          <w:rFonts w:ascii="Arial" w:hAnsi="Arial"/>
          <w:i/>
          <w:sz w:val="22"/>
          <w:szCs w:val="22"/>
        </w:rPr>
        <w:t>calcium channel blockers</w:t>
      </w:r>
      <w:r w:rsidRPr="00105EC9">
        <w:rPr>
          <w:rFonts w:ascii="Arial" w:hAnsi="Arial"/>
          <w:sz w:val="22"/>
          <w:szCs w:val="22"/>
        </w:rPr>
        <w:t xml:space="preserve"> untuk terapi preeklampsia dan merupakan satu-satunya antihipertensi pilihan untuk kehamilan yang terdapat di Indonesia (Roeshadi, 2006</w:t>
      </w:r>
      <w:r w:rsidRPr="003B72BD">
        <w:rPr>
          <w:rFonts w:ascii="Arial" w:hAnsi="Arial" w:cs="Arial"/>
          <w:sz w:val="22"/>
          <w:szCs w:val="22"/>
        </w:rPr>
        <w:t xml:space="preserve">).Nifedipine bekerja dengan menghambat jumlah kalsium yang menuju sel di jantung dan pembuluh darah. Kondisi ini akan melebarkan pembuluh darah, sehingga meningkatkan </w:t>
      </w:r>
      <w:r w:rsidRPr="003B72BD">
        <w:rPr>
          <w:rFonts w:ascii="Arial" w:hAnsi="Arial" w:cs="Arial"/>
          <w:sz w:val="22"/>
          <w:szCs w:val="22"/>
        </w:rPr>
        <w:lastRenderedPageBreak/>
        <w:t>suplai darah dan oksigen ke sel otot, termasuk otot jantung, sekaligus meringankan beban kerja jantung</w:t>
      </w:r>
      <w:r>
        <w:t xml:space="preserve">. </w:t>
      </w:r>
      <w:r w:rsidRPr="003B72BD">
        <w:rPr>
          <w:rFonts w:ascii="Arial" w:hAnsi="Arial" w:cs="Arial"/>
          <w:sz w:val="22"/>
          <w:szCs w:val="22"/>
        </w:rPr>
        <w:t xml:space="preserve">Nifedipin termasuk kriteria FDA “C”yaitu yang dapat digunakan bila manfaatnya lebih besar daripada resikonya (Turkoski, 2001).                                                                        </w:t>
      </w:r>
    </w:p>
    <w:p w:rsidR="001F1CA5" w:rsidRDefault="001F1CA5" w:rsidP="001F1CA5">
      <w:pPr>
        <w:pStyle w:val="NormalWeb"/>
        <w:numPr>
          <w:ilvl w:val="1"/>
          <w:numId w:val="14"/>
        </w:numPr>
        <w:tabs>
          <w:tab w:val="clear" w:pos="1440"/>
          <w:tab w:val="num" w:pos="284"/>
        </w:tabs>
        <w:spacing w:before="0" w:beforeAutospacing="0" w:after="0" w:afterAutospacing="0" w:line="360" w:lineRule="auto"/>
        <w:ind w:hanging="1440"/>
        <w:jc w:val="both"/>
        <w:rPr>
          <w:rFonts w:ascii="Arial" w:hAnsi="Arial" w:cs="Arial"/>
          <w:sz w:val="22"/>
        </w:rPr>
      </w:pPr>
      <w:r>
        <w:rPr>
          <w:rFonts w:ascii="Arial" w:hAnsi="Arial" w:cs="Arial"/>
          <w:sz w:val="22"/>
        </w:rPr>
        <w:t>Amlodipin</w:t>
      </w:r>
    </w:p>
    <w:p w:rsidR="001F1CA5" w:rsidRPr="003B72BD" w:rsidRDefault="001F1CA5" w:rsidP="001F1CA5">
      <w:pPr>
        <w:pStyle w:val="NormalWeb"/>
        <w:spacing w:before="0" w:beforeAutospacing="0" w:after="0" w:afterAutospacing="0" w:line="360" w:lineRule="auto"/>
        <w:jc w:val="both"/>
        <w:rPr>
          <w:rFonts w:ascii="Arial" w:hAnsi="Arial" w:cs="Arial"/>
          <w:sz w:val="22"/>
        </w:rPr>
      </w:pPr>
      <w:r>
        <w:rPr>
          <w:rFonts w:ascii="Arial" w:hAnsi="Arial" w:cs="Arial"/>
        </w:rPr>
        <w:t>Amlodipin</w:t>
      </w:r>
      <w:r>
        <w:rPr>
          <w:rFonts w:ascii="Arial" w:hAnsi="Arial" w:cs="Arial"/>
          <w:sz w:val="22"/>
        </w:rPr>
        <w:t xml:space="preserve">golongan antihipertensi </w:t>
      </w:r>
      <w:r w:rsidRPr="004B479B">
        <w:rPr>
          <w:rFonts w:ascii="Arial" w:hAnsi="Arial"/>
          <w:i/>
          <w:sz w:val="22"/>
          <w:szCs w:val="22"/>
        </w:rPr>
        <w:t>calcium channel blockers</w:t>
      </w:r>
      <w:r w:rsidRPr="001E1A8A">
        <w:rPr>
          <w:rFonts w:ascii="Arial" w:hAnsi="Arial" w:cs="Arial"/>
          <w:sz w:val="22"/>
        </w:rPr>
        <w:t>bekerja dengan cara melemaskan dinding</w:t>
      </w:r>
      <w:r>
        <w:rPr>
          <w:rFonts w:ascii="Arial" w:hAnsi="Arial" w:cs="Arial"/>
          <w:sz w:val="22"/>
        </w:rPr>
        <w:t xml:space="preserve"> pembuluh darah</w:t>
      </w:r>
      <w:r w:rsidRPr="001E1A8A">
        <w:rPr>
          <w:rFonts w:ascii="Arial" w:hAnsi="Arial" w:cs="Arial"/>
          <w:sz w:val="22"/>
        </w:rPr>
        <w:t xml:space="preserve"> dan melebarkan diameter pembuluh darah. Efeknya akan memperlancar aliran darah menuju jantung dan mengurangi tekanan darah dalam pembuluh.Obat ini juga menghalangi kadar kalsium yang masuk ke sel otot halus di dinding pembuluh darah jantung. Kalsium akan membuat otot dinding pembuluh darah berkontraksi. Dengan adanya penghambatan kalsium yang masuk, dinding pembuluh darah akan menjadi lebih lemas</w:t>
      </w:r>
      <w:r>
        <w:rPr>
          <w:rFonts w:ascii="Arial" w:hAnsi="Arial" w:cs="Arial"/>
          <w:sz w:val="22"/>
        </w:rPr>
        <w:t>.</w:t>
      </w:r>
      <w:r>
        <w:rPr>
          <w:rFonts w:ascii="Arial" w:hAnsi="Arial" w:cs="Arial"/>
        </w:rPr>
        <w:t xml:space="preserve">Amlodipin termasuk kriteria FDA “C”yaitu yang dapat digunakan bila manfaatnya lebih besar daripada resikonya </w:t>
      </w:r>
      <w:r w:rsidRPr="00D34F97">
        <w:rPr>
          <w:rFonts w:ascii="Arial" w:hAnsi="Arial" w:cs="Arial"/>
          <w:sz w:val="22"/>
          <w:szCs w:val="22"/>
        </w:rPr>
        <w:t>(Turkoski, 2001).</w:t>
      </w:r>
    </w:p>
    <w:p w:rsidR="001F1CA5" w:rsidRPr="004B479B" w:rsidRDefault="001F1CA5" w:rsidP="001F1CA5">
      <w:pPr>
        <w:tabs>
          <w:tab w:val="left" w:pos="8010"/>
        </w:tabs>
        <w:spacing w:line="360" w:lineRule="auto"/>
        <w:jc w:val="both"/>
        <w:rPr>
          <w:rStyle w:val="Emphasis"/>
          <w:rFonts w:ascii="Arial" w:hAnsi="Arial"/>
          <w:i w:val="0"/>
          <w:sz w:val="22"/>
          <w:szCs w:val="22"/>
        </w:rPr>
      </w:pPr>
      <w:r w:rsidRPr="004B479B">
        <w:rPr>
          <w:rStyle w:val="Emphasis"/>
          <w:rFonts w:ascii="Arial" w:hAnsi="Arial"/>
          <w:i w:val="0"/>
          <w:sz w:val="22"/>
          <w:szCs w:val="22"/>
        </w:rPr>
        <w:t>3.Captopril</w:t>
      </w:r>
    </w:p>
    <w:p w:rsidR="001F1CA5" w:rsidRPr="004F3CF5" w:rsidRDefault="001F1CA5" w:rsidP="001F1CA5">
      <w:pPr>
        <w:tabs>
          <w:tab w:val="left" w:pos="8010"/>
        </w:tabs>
        <w:spacing w:line="360" w:lineRule="auto"/>
        <w:jc w:val="both"/>
        <w:rPr>
          <w:rFonts w:ascii="Arial" w:hAnsi="Arial"/>
          <w:sz w:val="22"/>
          <w:szCs w:val="22"/>
        </w:rPr>
      </w:pPr>
      <w:r w:rsidRPr="00CE636E">
        <w:rPr>
          <w:rFonts w:ascii="Arial" w:hAnsi="Arial"/>
          <w:sz w:val="22"/>
          <w:szCs w:val="22"/>
        </w:rPr>
        <w:t xml:space="preserve">Captopril </w:t>
      </w:r>
      <w:r w:rsidRPr="004B479B">
        <w:rPr>
          <w:rFonts w:ascii="Arial" w:hAnsi="Arial"/>
          <w:sz w:val="22"/>
          <w:szCs w:val="22"/>
        </w:rPr>
        <w:t>a</w:t>
      </w:r>
      <w:r w:rsidRPr="00CE636E">
        <w:rPr>
          <w:rFonts w:ascii="Arial" w:hAnsi="Arial"/>
          <w:sz w:val="22"/>
          <w:szCs w:val="22"/>
        </w:rPr>
        <w:t xml:space="preserve">dalah obat yang masuk ke dalam kelompok penghambat enzim pengubah angiotensin </w:t>
      </w:r>
      <w:r w:rsidRPr="00CE636E">
        <w:rPr>
          <w:rStyle w:val="Emphasis"/>
          <w:rFonts w:ascii="Arial" w:hAnsi="Arial"/>
          <w:sz w:val="22"/>
          <w:szCs w:val="22"/>
        </w:rPr>
        <w:t>(ACE inhibitors)</w:t>
      </w:r>
      <w:r w:rsidRPr="00CE636E">
        <w:rPr>
          <w:rFonts w:ascii="Arial" w:hAnsi="Arial"/>
          <w:sz w:val="22"/>
          <w:szCs w:val="22"/>
        </w:rPr>
        <w:t xml:space="preserve">. Captopril bekerja dengan cara menghambat produksi hormon angiotensin 2. Dengan begitu, dinding pembuluh darah akan lebih rileks sehingga tekanan darah menurun, serta suplai darah dan oksigen ke jantung menjadi meningkat. Captopril termasuk kriteria </w:t>
      </w:r>
      <w:r>
        <w:rPr>
          <w:rFonts w:ascii="Arial" w:hAnsi="Arial"/>
          <w:sz w:val="22"/>
          <w:szCs w:val="22"/>
        </w:rPr>
        <w:t>FDA “D</w:t>
      </w:r>
      <w:r w:rsidRPr="00CE636E">
        <w:rPr>
          <w:rFonts w:ascii="Arial" w:hAnsi="Arial"/>
          <w:sz w:val="22"/>
          <w:szCs w:val="22"/>
        </w:rPr>
        <w:t>” yaitu yang dapat digunakan bila manfaatnya lebih besar daripada resikonya (Turkoski, 2001</w:t>
      </w:r>
      <w:r w:rsidR="00E9761B">
        <w:rPr>
          <w:rFonts w:ascii="Arial" w:hAnsi="Arial"/>
          <w:sz w:val="22"/>
          <w:szCs w:val="22"/>
        </w:rPr>
        <w:t>)</w:t>
      </w:r>
      <w:r w:rsidRPr="00CE636E">
        <w:rPr>
          <w:rFonts w:ascii="Arial" w:hAnsi="Arial"/>
          <w:sz w:val="22"/>
          <w:szCs w:val="22"/>
        </w:rPr>
        <w:t xml:space="preserve"> </w:t>
      </w:r>
    </w:p>
    <w:p w:rsidR="001F1CA5" w:rsidRPr="00E85E4B" w:rsidRDefault="001F1CA5" w:rsidP="001F1CA5">
      <w:pPr>
        <w:pStyle w:val="ListParagraph"/>
        <w:numPr>
          <w:ilvl w:val="1"/>
          <w:numId w:val="17"/>
        </w:numPr>
        <w:tabs>
          <w:tab w:val="left" w:pos="426"/>
        </w:tabs>
        <w:spacing w:before="120" w:after="0" w:line="360" w:lineRule="auto"/>
        <w:ind w:left="357" w:right="261" w:hanging="357"/>
        <w:jc w:val="both"/>
        <w:rPr>
          <w:rFonts w:ascii="Arial" w:eastAsia="Times New Roman" w:hAnsi="Arial"/>
          <w:b/>
        </w:rPr>
      </w:pPr>
      <w:r w:rsidRPr="00E85E4B">
        <w:rPr>
          <w:rFonts w:ascii="Arial" w:eastAsia="Times New Roman" w:hAnsi="Arial"/>
          <w:b/>
        </w:rPr>
        <w:t>Kerangka Konsep</w:t>
      </w:r>
    </w:p>
    <w:p w:rsidR="001F1CA5" w:rsidRPr="00B6561E" w:rsidRDefault="001F1CA5" w:rsidP="001F1CA5">
      <w:pPr>
        <w:spacing w:line="360" w:lineRule="auto"/>
        <w:jc w:val="both"/>
        <w:rPr>
          <w:rFonts w:ascii="Arial" w:hAnsi="Arial"/>
          <w:sz w:val="22"/>
          <w:szCs w:val="22"/>
        </w:rPr>
      </w:pPr>
      <w:r w:rsidRPr="00B6561E">
        <w:rPr>
          <w:rFonts w:ascii="Arial" w:hAnsi="Arial"/>
          <w:sz w:val="22"/>
          <w:szCs w:val="22"/>
        </w:rPr>
        <w:t>Variabel Bebas</w:t>
      </w:r>
      <w:r w:rsidRPr="00B6561E">
        <w:rPr>
          <w:rFonts w:ascii="Arial" w:hAnsi="Arial"/>
          <w:sz w:val="22"/>
          <w:szCs w:val="22"/>
        </w:rPr>
        <w:tab/>
      </w:r>
      <w:r w:rsidRPr="00B6561E">
        <w:rPr>
          <w:rFonts w:ascii="Arial" w:hAnsi="Arial"/>
          <w:sz w:val="22"/>
          <w:szCs w:val="22"/>
        </w:rPr>
        <w:tab/>
        <w:t xml:space="preserve">Variabel Terikat </w:t>
      </w:r>
      <w:r w:rsidRPr="00B6561E">
        <w:rPr>
          <w:rFonts w:ascii="Arial" w:hAnsi="Arial"/>
          <w:sz w:val="22"/>
          <w:szCs w:val="22"/>
        </w:rPr>
        <w:tab/>
      </w:r>
      <w:r w:rsidRPr="00B6561E">
        <w:rPr>
          <w:rFonts w:ascii="Arial" w:hAnsi="Arial"/>
          <w:sz w:val="22"/>
          <w:szCs w:val="22"/>
        </w:rPr>
        <w:tab/>
        <w:t>Parameter</w:t>
      </w:r>
    </w:p>
    <w:p w:rsidR="001F1CA5" w:rsidRPr="00075D75" w:rsidRDefault="001F1CA5" w:rsidP="001F1CA5">
      <w:pPr>
        <w:spacing w:line="360" w:lineRule="auto"/>
        <w:jc w:val="both"/>
        <w:rPr>
          <w:rFonts w:ascii="Arial" w:hAnsi="Arial"/>
          <w:b/>
          <w:sz w:val="22"/>
          <w:szCs w:val="22"/>
        </w:rPr>
      </w:pPr>
      <w:r>
        <w:rPr>
          <w:rFonts w:ascii="Arial" w:hAnsi="Arial"/>
          <w:b/>
          <w:noProof/>
          <w:sz w:val="22"/>
          <w:szCs w:val="22"/>
        </w:rPr>
        <w:pict>
          <v:shapetype id="_x0000_t202" coordsize="21600,21600" o:spt="202" path="m,l,21600r21600,l21600,xe">
            <v:stroke joinstyle="miter"/>
            <v:path gradientshapeok="t" o:connecttype="rect"/>
          </v:shapetype>
          <v:shape id="_x0000_s1026" type="#_x0000_t202" style="position:absolute;left:0;text-align:left;margin-left:3.75pt;margin-top:4.75pt;width:83.85pt;height:24.25pt;z-index:251661312" fillcolor="white [3201]" strokecolor="black [3200]" strokeweight="2.5pt">
            <v:shadow color="#868686"/>
            <v:textbox style="mso-next-textbox:#_x0000_s1026">
              <w:txbxContent>
                <w:p w:rsidR="00E72424" w:rsidRPr="00075D75" w:rsidRDefault="00E72424" w:rsidP="001F1CA5">
                  <w:pPr>
                    <w:jc w:val="center"/>
                    <w:rPr>
                      <w:rFonts w:ascii="Arial" w:hAnsi="Arial"/>
                      <w:sz w:val="22"/>
                    </w:rPr>
                  </w:pPr>
                  <w:r w:rsidRPr="00075D75">
                    <w:rPr>
                      <w:rFonts w:ascii="Arial" w:hAnsi="Arial"/>
                      <w:sz w:val="22"/>
                    </w:rPr>
                    <w:t>Pengetahuan</w:t>
                  </w:r>
                </w:p>
              </w:txbxContent>
            </v:textbox>
          </v:shape>
        </w:pict>
      </w:r>
    </w:p>
    <w:p w:rsidR="001F1CA5" w:rsidRPr="000D6A3C" w:rsidRDefault="00E9761B" w:rsidP="001F1CA5">
      <w:pPr>
        <w:spacing w:line="360" w:lineRule="auto"/>
        <w:jc w:val="both"/>
        <w:rPr>
          <w:rFonts w:ascii="Arial" w:hAnsi="Arial"/>
          <w:sz w:val="22"/>
          <w:szCs w:val="22"/>
        </w:rPr>
      </w:pPr>
      <w:r>
        <w:rPr>
          <w:rFonts w:ascii="Arial" w:hAnsi="Arial" w:cs="Arial"/>
          <w:noProof/>
        </w:rPr>
        <w:pict>
          <v:shape id="_x0000_s1036" type="#_x0000_t202" style="position:absolute;left:0;text-align:left;margin-left:162.6pt;margin-top:16.5pt;width:85.75pt;height:38.2pt;z-index:251675648" fillcolor="white [3201]" strokecolor="black [3200]" strokeweight="5pt">
            <v:stroke linestyle="thickThin"/>
            <v:shadow color="#868686"/>
            <v:textbox style="mso-next-textbox:#_x0000_s1036">
              <w:txbxContent>
                <w:p w:rsidR="00E72424" w:rsidRPr="00075D75" w:rsidRDefault="00E72424" w:rsidP="00E9761B">
                  <w:pPr>
                    <w:jc w:val="center"/>
                    <w:rPr>
                      <w:rFonts w:ascii="Arial" w:hAnsi="Arial"/>
                      <w:sz w:val="22"/>
                    </w:rPr>
                  </w:pPr>
                  <w:r w:rsidRPr="00075D75">
                    <w:rPr>
                      <w:rFonts w:ascii="Arial" w:hAnsi="Arial"/>
                      <w:sz w:val="22"/>
                    </w:rPr>
                    <w:t xml:space="preserve">Resiko hipertensi </w:t>
                  </w:r>
                  <w:r>
                    <w:rPr>
                      <w:rFonts w:ascii="Arial" w:hAnsi="Arial"/>
                      <w:sz w:val="22"/>
                    </w:rPr>
                    <w:t xml:space="preserve">terhadap </w:t>
                  </w:r>
                  <w:r w:rsidRPr="00075D75">
                    <w:rPr>
                      <w:rFonts w:ascii="Arial" w:hAnsi="Arial"/>
                      <w:sz w:val="22"/>
                    </w:rPr>
                    <w:t>ibu hamil</w:t>
                  </w:r>
                </w:p>
              </w:txbxContent>
            </v:textbox>
          </v:shape>
        </w:pict>
      </w:r>
      <w:r w:rsidR="001F1CA5">
        <w:rPr>
          <w:rFonts w:ascii="Arial" w:hAnsi="Arial"/>
          <w:noProof/>
          <w:sz w:val="22"/>
          <w:szCs w:val="22"/>
        </w:rPr>
        <w:pict>
          <v:shape id="_x0000_s1035" type="#_x0000_t202" style="position:absolute;left:0;text-align:left;margin-left:266.85pt;margin-top:.85pt;width:114.35pt;height:62.95pt;z-index:251670528" fillcolor="white [3212]">
            <v:textbox style="mso-next-textbox:#_x0000_s1035">
              <w:txbxContent>
                <w:p w:rsidR="00E72424" w:rsidRPr="00077337" w:rsidRDefault="00E72424" w:rsidP="001F1CA5">
                  <w:pPr>
                    <w:pStyle w:val="ListParagraph"/>
                    <w:numPr>
                      <w:ilvl w:val="0"/>
                      <w:numId w:val="18"/>
                    </w:numPr>
                    <w:spacing w:after="0" w:line="240" w:lineRule="auto"/>
                    <w:rPr>
                      <w:rFonts w:ascii="Arial" w:hAnsi="Arial"/>
                    </w:rPr>
                  </w:pPr>
                  <w:r w:rsidRPr="00077337">
                    <w:rPr>
                      <w:rFonts w:ascii="Arial" w:hAnsi="Arial"/>
                    </w:rPr>
                    <w:t xml:space="preserve">Baik </w:t>
                  </w:r>
                </w:p>
                <w:p w:rsidR="00E72424" w:rsidRPr="00077337" w:rsidRDefault="00E72424" w:rsidP="001F1CA5">
                  <w:pPr>
                    <w:pStyle w:val="ListParagraph"/>
                    <w:numPr>
                      <w:ilvl w:val="0"/>
                      <w:numId w:val="18"/>
                    </w:numPr>
                    <w:spacing w:after="0" w:line="240" w:lineRule="auto"/>
                    <w:rPr>
                      <w:rFonts w:ascii="Arial" w:hAnsi="Arial"/>
                    </w:rPr>
                  </w:pPr>
                  <w:r w:rsidRPr="00077337">
                    <w:rPr>
                      <w:rFonts w:ascii="Arial" w:hAnsi="Arial"/>
                    </w:rPr>
                    <w:t>Cukup baik</w:t>
                  </w:r>
                </w:p>
                <w:p w:rsidR="00E72424" w:rsidRPr="00077337" w:rsidRDefault="00E72424" w:rsidP="001F1CA5">
                  <w:pPr>
                    <w:pStyle w:val="ListParagraph"/>
                    <w:numPr>
                      <w:ilvl w:val="0"/>
                      <w:numId w:val="18"/>
                    </w:numPr>
                    <w:spacing w:after="0" w:line="240" w:lineRule="auto"/>
                    <w:rPr>
                      <w:rFonts w:ascii="Arial" w:hAnsi="Arial"/>
                    </w:rPr>
                  </w:pPr>
                  <w:r w:rsidRPr="00077337">
                    <w:rPr>
                      <w:rFonts w:ascii="Arial" w:hAnsi="Arial"/>
                    </w:rPr>
                    <w:t>Kurang baik</w:t>
                  </w:r>
                </w:p>
                <w:p w:rsidR="00E72424" w:rsidRPr="00077337" w:rsidRDefault="00E72424" w:rsidP="001F1CA5">
                  <w:pPr>
                    <w:pStyle w:val="ListParagraph"/>
                    <w:numPr>
                      <w:ilvl w:val="0"/>
                      <w:numId w:val="18"/>
                    </w:numPr>
                    <w:spacing w:after="0" w:line="240" w:lineRule="auto"/>
                    <w:rPr>
                      <w:rFonts w:ascii="Arial" w:hAnsi="Arial"/>
                    </w:rPr>
                  </w:pPr>
                  <w:r w:rsidRPr="00077337">
                    <w:rPr>
                      <w:rFonts w:ascii="Arial" w:hAnsi="Arial"/>
                    </w:rPr>
                    <w:t>Tidak baik</w:t>
                  </w:r>
                </w:p>
              </w:txbxContent>
            </v:textbox>
          </v:shape>
        </w:pict>
      </w:r>
      <w:r w:rsidR="001F1CA5">
        <w:rPr>
          <w:rFonts w:ascii="Arial" w:hAnsi="Arial"/>
          <w:noProof/>
          <w:sz w:val="22"/>
          <w:szCs w:val="22"/>
        </w:rPr>
        <w:pict>
          <v:shapetype id="_x0000_t32" coordsize="21600,21600" o:spt="32" o:oned="t" path="m,l21600,21600e" filled="f">
            <v:path arrowok="t" fillok="f" o:connecttype="none"/>
            <o:lock v:ext="edit" shapetype="t"/>
          </v:shapetype>
          <v:shape id="_x0000_s1031" type="#_x0000_t32" style="position:absolute;left:0;text-align:left;margin-left:129.6pt;margin-top:.85pt;width:0;height:79.45pt;z-index:251666432" o:connectortype="straight" strokecolor="black [3200]" strokeweight="2.5pt">
            <v:shadow color="#868686"/>
          </v:shape>
        </w:pict>
      </w:r>
      <w:r w:rsidR="001F1CA5">
        <w:rPr>
          <w:rFonts w:ascii="Arial" w:hAnsi="Arial"/>
          <w:noProof/>
          <w:sz w:val="22"/>
          <w:szCs w:val="22"/>
        </w:rPr>
        <w:pict>
          <v:shape id="_x0000_s1030" type="#_x0000_t32" style="position:absolute;left:0;text-align:left;margin-left:87.6pt;margin-top:.8pt;width:42pt;height:.05pt;z-index:251665408" o:connectortype="straight"/>
        </w:pict>
      </w:r>
    </w:p>
    <w:p w:rsidR="001F1CA5" w:rsidRPr="005405E5" w:rsidRDefault="001F1CA5" w:rsidP="001F1CA5">
      <w:pPr>
        <w:spacing w:line="360" w:lineRule="auto"/>
        <w:jc w:val="both"/>
        <w:rPr>
          <w:rFonts w:ascii="Arial" w:hAnsi="Arial"/>
          <w:sz w:val="22"/>
          <w:szCs w:val="22"/>
        </w:rPr>
      </w:pPr>
      <w:r>
        <w:rPr>
          <w:rFonts w:ascii="Arial" w:hAnsi="Arial"/>
          <w:noProof/>
          <w:sz w:val="22"/>
          <w:szCs w:val="22"/>
        </w:rPr>
        <w:pict>
          <v:shape id="_x0000_s1028" type="#_x0000_t202" style="position:absolute;left:0;text-align:left;margin-left:3.75pt;margin-top:8.1pt;width:83.85pt;height:21.65pt;z-index:251663360" fillcolor="white [3201]" strokecolor="black [3200]" strokeweight="2.5pt">
            <v:shadow color="#868686"/>
            <v:textbox style="mso-next-textbox:#_x0000_s1028">
              <w:txbxContent>
                <w:p w:rsidR="00E72424" w:rsidRPr="00075D75" w:rsidRDefault="00E72424" w:rsidP="001F1CA5">
                  <w:pPr>
                    <w:jc w:val="center"/>
                    <w:rPr>
                      <w:rFonts w:ascii="Arial" w:hAnsi="Arial"/>
                      <w:sz w:val="22"/>
                    </w:rPr>
                  </w:pPr>
                  <w:r w:rsidRPr="00075D75">
                    <w:rPr>
                      <w:rFonts w:ascii="Arial" w:hAnsi="Arial"/>
                      <w:sz w:val="22"/>
                    </w:rPr>
                    <w:t>Sikap</w:t>
                  </w:r>
                </w:p>
              </w:txbxContent>
            </v:textbox>
          </v:shape>
        </w:pict>
      </w:r>
    </w:p>
    <w:p w:rsidR="001F1CA5" w:rsidRPr="005405E5" w:rsidRDefault="001F1CA5" w:rsidP="001F1CA5">
      <w:pPr>
        <w:spacing w:line="360" w:lineRule="auto"/>
        <w:jc w:val="both"/>
        <w:rPr>
          <w:rFonts w:ascii="Arial" w:hAnsi="Arial"/>
          <w:sz w:val="22"/>
          <w:szCs w:val="22"/>
        </w:rPr>
      </w:pPr>
      <w:r>
        <w:rPr>
          <w:rFonts w:ascii="Arial" w:hAnsi="Arial"/>
          <w:noProof/>
          <w:sz w:val="22"/>
          <w:szCs w:val="22"/>
        </w:rPr>
        <w:pict>
          <v:shape id="_x0000_s1034" type="#_x0000_t32" style="position:absolute;left:0;text-align:left;margin-left:129.6pt;margin-top:3.55pt;width:33pt;height:.05pt;z-index:251669504" o:connectortype="straight" strokecolor="black [3200]" strokeweight="2.5pt">
            <v:stroke endarrow="block"/>
            <v:shadow color="#868686"/>
          </v:shape>
        </w:pict>
      </w:r>
      <w:r>
        <w:rPr>
          <w:rFonts w:ascii="Arial" w:hAnsi="Arial"/>
          <w:noProof/>
          <w:sz w:val="22"/>
          <w:szCs w:val="22"/>
        </w:rPr>
        <w:pict>
          <v:shape id="_x0000_s1033" type="#_x0000_t32" style="position:absolute;left:0;text-align:left;margin-left:87.6pt;margin-top:3.5pt;width:56.25pt;height:.05pt;flip:y;z-index:251668480" o:connectortype="straight"/>
        </w:pict>
      </w:r>
    </w:p>
    <w:p w:rsidR="001F1CA5" w:rsidRPr="005405E5" w:rsidRDefault="001F1CA5" w:rsidP="001F1CA5">
      <w:pPr>
        <w:spacing w:line="360" w:lineRule="auto"/>
        <w:jc w:val="both"/>
        <w:rPr>
          <w:rFonts w:ascii="Arial" w:hAnsi="Arial"/>
          <w:sz w:val="22"/>
          <w:szCs w:val="22"/>
        </w:rPr>
      </w:pPr>
      <w:r>
        <w:rPr>
          <w:rFonts w:ascii="Arial" w:hAnsi="Arial"/>
          <w:noProof/>
          <w:sz w:val="22"/>
          <w:szCs w:val="22"/>
        </w:rPr>
        <w:pict>
          <v:shape id="_x0000_s1029" type="#_x0000_t202" style="position:absolute;left:0;text-align:left;margin-left:3.75pt;margin-top:6.9pt;width:83.85pt;height:22.6pt;z-index:251664384" fillcolor="white [3201]" strokecolor="black [3200]" strokeweight="2.5pt">
            <v:shadow color="#868686"/>
            <v:textbox style="mso-next-textbox:#_x0000_s1029">
              <w:txbxContent>
                <w:p w:rsidR="00E72424" w:rsidRPr="00075D75" w:rsidRDefault="00E72424" w:rsidP="001F1CA5">
                  <w:pPr>
                    <w:jc w:val="center"/>
                    <w:rPr>
                      <w:rFonts w:ascii="Arial" w:hAnsi="Arial"/>
                      <w:sz w:val="22"/>
                    </w:rPr>
                  </w:pPr>
                  <w:r w:rsidRPr="00075D75">
                    <w:rPr>
                      <w:rFonts w:ascii="Arial" w:hAnsi="Arial"/>
                      <w:sz w:val="22"/>
                    </w:rPr>
                    <w:t>Tindakan</w:t>
                  </w:r>
                </w:p>
              </w:txbxContent>
            </v:textbox>
          </v:shape>
        </w:pict>
      </w:r>
    </w:p>
    <w:p w:rsidR="001F1CA5" w:rsidRPr="004F3CF5" w:rsidRDefault="001F1CA5" w:rsidP="001F1CA5">
      <w:pPr>
        <w:spacing w:line="360" w:lineRule="auto"/>
        <w:jc w:val="both"/>
        <w:rPr>
          <w:rFonts w:ascii="Arial" w:hAnsi="Arial"/>
          <w:sz w:val="22"/>
          <w:szCs w:val="22"/>
        </w:rPr>
      </w:pPr>
      <w:r>
        <w:rPr>
          <w:rFonts w:ascii="Arial" w:hAnsi="Arial"/>
          <w:noProof/>
          <w:sz w:val="22"/>
          <w:szCs w:val="22"/>
        </w:rPr>
        <w:pict>
          <v:shape id="_x0000_s1032" type="#_x0000_t32" style="position:absolute;left:0;text-align:left;margin-left:87.6pt;margin-top:4.4pt;width:42pt;height:.05pt;z-index:251667456" o:connectortype="straight"/>
        </w:pict>
      </w:r>
    </w:p>
    <w:p w:rsidR="001F1CA5" w:rsidRDefault="001F1CA5" w:rsidP="001F1CA5">
      <w:pPr>
        <w:spacing w:line="360" w:lineRule="auto"/>
        <w:ind w:left="1440" w:firstLine="720"/>
        <w:jc w:val="both"/>
        <w:outlineLvl w:val="0"/>
        <w:rPr>
          <w:rFonts w:ascii="Arial" w:hAnsi="Arial"/>
          <w:b/>
          <w:sz w:val="22"/>
        </w:rPr>
      </w:pPr>
      <w:r w:rsidRPr="004F3CF5">
        <w:rPr>
          <w:rFonts w:ascii="Arial" w:hAnsi="Arial"/>
          <w:b/>
          <w:sz w:val="22"/>
        </w:rPr>
        <w:t xml:space="preserve">Gambar 2.1. Kerangka Konsep </w:t>
      </w:r>
    </w:p>
    <w:p w:rsidR="003443B6" w:rsidRDefault="003443B6" w:rsidP="001F1CA5">
      <w:pPr>
        <w:spacing w:line="360" w:lineRule="auto"/>
        <w:ind w:left="1440" w:firstLine="720"/>
        <w:jc w:val="both"/>
        <w:outlineLvl w:val="0"/>
        <w:rPr>
          <w:rFonts w:ascii="Arial" w:hAnsi="Arial"/>
          <w:b/>
          <w:sz w:val="22"/>
        </w:rPr>
      </w:pPr>
    </w:p>
    <w:p w:rsidR="003443B6" w:rsidRPr="004F3CF5" w:rsidRDefault="003443B6" w:rsidP="001F1CA5">
      <w:pPr>
        <w:spacing w:line="360" w:lineRule="auto"/>
        <w:ind w:left="1440" w:firstLine="720"/>
        <w:jc w:val="both"/>
        <w:outlineLvl w:val="0"/>
        <w:rPr>
          <w:rFonts w:ascii="Arial" w:hAnsi="Arial"/>
          <w:b/>
          <w:sz w:val="22"/>
        </w:rPr>
      </w:pPr>
    </w:p>
    <w:p w:rsidR="001F1CA5" w:rsidRPr="007F6DD9" w:rsidRDefault="001F1CA5" w:rsidP="001F1CA5">
      <w:pPr>
        <w:spacing w:line="360" w:lineRule="auto"/>
        <w:ind w:right="262"/>
        <w:jc w:val="both"/>
        <w:rPr>
          <w:rFonts w:ascii="Arial" w:hAnsi="Arial"/>
          <w:b/>
          <w:szCs w:val="22"/>
        </w:rPr>
      </w:pPr>
      <w:r w:rsidRPr="00B954F1">
        <w:rPr>
          <w:rFonts w:ascii="Arial" w:hAnsi="Arial"/>
          <w:b/>
          <w:sz w:val="22"/>
          <w:szCs w:val="22"/>
        </w:rPr>
        <w:lastRenderedPageBreak/>
        <w:t xml:space="preserve">2.10 Definisi Operasional </w:t>
      </w:r>
    </w:p>
    <w:p w:rsidR="001F1CA5" w:rsidRPr="00815DB0" w:rsidRDefault="001F1CA5" w:rsidP="001F1CA5">
      <w:pPr>
        <w:pStyle w:val="ListParagraph"/>
        <w:numPr>
          <w:ilvl w:val="0"/>
          <w:numId w:val="12"/>
        </w:numPr>
        <w:spacing w:after="0" w:line="360" w:lineRule="auto"/>
        <w:ind w:left="284" w:right="262" w:hanging="284"/>
        <w:jc w:val="both"/>
        <w:rPr>
          <w:rFonts w:ascii="Arial" w:eastAsia="Times New Roman" w:hAnsi="Arial"/>
        </w:rPr>
      </w:pPr>
      <w:r w:rsidRPr="00815DB0">
        <w:rPr>
          <w:rFonts w:ascii="Arial" w:eastAsia="Times New Roman" w:hAnsi="Arial"/>
        </w:rPr>
        <w:t>Pengetahuan adalah suatu hasil tahu tentang resiko hipertensipada ibu hamil di Puskesmas Glugur Darat Kecamatan Medan Timur.</w:t>
      </w:r>
    </w:p>
    <w:p w:rsidR="001F1CA5" w:rsidRPr="00692058" w:rsidRDefault="001F1CA5" w:rsidP="001F1CA5">
      <w:pPr>
        <w:pStyle w:val="ListParagraph"/>
        <w:numPr>
          <w:ilvl w:val="0"/>
          <w:numId w:val="12"/>
        </w:numPr>
        <w:spacing w:after="0" w:line="360" w:lineRule="auto"/>
        <w:ind w:left="284" w:right="262" w:hanging="284"/>
        <w:jc w:val="both"/>
        <w:rPr>
          <w:rFonts w:ascii="Arial" w:eastAsia="Times New Roman" w:hAnsi="Arial"/>
        </w:rPr>
      </w:pPr>
      <w:r w:rsidRPr="00815DB0">
        <w:rPr>
          <w:rFonts w:ascii="Arial" w:eastAsia="Times New Roman" w:hAnsi="Arial"/>
        </w:rPr>
        <w:t xml:space="preserve">Sikap adalah suatu reaksi atau respon ibu hamil terhadap resikohipertensi </w:t>
      </w:r>
      <w:r>
        <w:rPr>
          <w:rFonts w:ascii="Arial" w:eastAsia="Times New Roman" w:hAnsi="Arial"/>
        </w:rPr>
        <w:t>di Puskesmas Glugur Darat Kecamatan Medan Timur.</w:t>
      </w:r>
    </w:p>
    <w:p w:rsidR="001F1CA5" w:rsidRPr="00717395" w:rsidRDefault="001F1CA5" w:rsidP="001F1CA5">
      <w:pPr>
        <w:pStyle w:val="ListParagraph"/>
        <w:numPr>
          <w:ilvl w:val="0"/>
          <w:numId w:val="12"/>
        </w:numPr>
        <w:tabs>
          <w:tab w:val="left" w:pos="1425"/>
        </w:tabs>
        <w:spacing w:after="0" w:line="360" w:lineRule="auto"/>
        <w:ind w:left="284" w:right="262" w:hanging="284"/>
        <w:jc w:val="both"/>
        <w:rPr>
          <w:rFonts w:ascii="Arial" w:hAnsi="Arial"/>
        </w:rPr>
      </w:pPr>
      <w:r w:rsidRPr="00717395">
        <w:rPr>
          <w:rFonts w:ascii="Arial" w:eastAsia="Times New Roman" w:hAnsi="Arial"/>
        </w:rPr>
        <w:t xml:space="preserve">Tindakan adalah suatu perbuatan ibu hamil terhadap resiko hipertensi di Puskesmas Glugur Darat Kecamatan Medan Timur. </w:t>
      </w:r>
    </w:p>
    <w:p w:rsidR="00C52B4F" w:rsidRDefault="00C52B4F"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E91EC6" w:rsidRDefault="00E91EC6" w:rsidP="00E91EC6">
      <w:pPr>
        <w:spacing w:line="360" w:lineRule="auto"/>
        <w:ind w:right="262"/>
        <w:rPr>
          <w:rFonts w:ascii="Arial" w:hAnsi="Arial"/>
          <w:b/>
        </w:rPr>
        <w:sectPr w:rsidR="00E91EC6" w:rsidSect="00E9761B">
          <w:headerReference w:type="default" r:id="rId18"/>
          <w:footerReference w:type="default" r:id="rId19"/>
          <w:pgSz w:w="11906" w:h="16838" w:code="9"/>
          <w:pgMar w:top="2268" w:right="1701" w:bottom="1701" w:left="2268" w:header="709" w:footer="709" w:gutter="0"/>
          <w:cols w:space="708"/>
          <w:docGrid w:linePitch="360"/>
        </w:sectPr>
      </w:pPr>
    </w:p>
    <w:p w:rsidR="001F1CA5" w:rsidRPr="00B90E7D" w:rsidRDefault="001F1CA5" w:rsidP="003443B6">
      <w:pPr>
        <w:spacing w:line="360" w:lineRule="auto"/>
        <w:ind w:left="2880" w:right="262" w:firstLine="720"/>
        <w:rPr>
          <w:rFonts w:ascii="Arial" w:hAnsi="Arial"/>
          <w:b/>
        </w:rPr>
      </w:pPr>
      <w:r w:rsidRPr="00B90E7D">
        <w:rPr>
          <w:rFonts w:ascii="Arial" w:hAnsi="Arial"/>
          <w:b/>
        </w:rPr>
        <w:lastRenderedPageBreak/>
        <w:t>BAB III</w:t>
      </w:r>
    </w:p>
    <w:p w:rsidR="001F1CA5" w:rsidRPr="00B90E7D" w:rsidRDefault="003443B6" w:rsidP="003443B6">
      <w:pPr>
        <w:spacing w:line="360" w:lineRule="auto"/>
        <w:ind w:left="820" w:right="262" w:firstLine="720"/>
        <w:rPr>
          <w:rFonts w:ascii="Arial" w:hAnsi="Arial"/>
          <w:b/>
        </w:rPr>
      </w:pPr>
      <w:r>
        <w:rPr>
          <w:rFonts w:ascii="Arial" w:hAnsi="Arial"/>
          <w:b/>
        </w:rPr>
        <w:t xml:space="preserve">                  </w:t>
      </w:r>
      <w:r w:rsidR="001F1CA5" w:rsidRPr="00B90E7D">
        <w:rPr>
          <w:rFonts w:ascii="Arial" w:hAnsi="Arial"/>
          <w:b/>
        </w:rPr>
        <w:t>METODE PENELITIAN</w:t>
      </w:r>
    </w:p>
    <w:p w:rsidR="001F1CA5" w:rsidRPr="00B90E7D" w:rsidRDefault="001F1CA5" w:rsidP="001F1CA5">
      <w:pPr>
        <w:pStyle w:val="ListParagraph"/>
        <w:numPr>
          <w:ilvl w:val="1"/>
          <w:numId w:val="20"/>
        </w:numPr>
        <w:tabs>
          <w:tab w:val="left" w:pos="450"/>
          <w:tab w:val="left" w:pos="630"/>
        </w:tabs>
        <w:spacing w:before="120" w:after="0" w:line="360" w:lineRule="auto"/>
        <w:ind w:left="1077" w:right="261" w:hanging="1077"/>
        <w:jc w:val="both"/>
        <w:rPr>
          <w:rFonts w:ascii="Arial" w:eastAsia="Times New Roman" w:hAnsi="Arial"/>
          <w:b/>
        </w:rPr>
      </w:pPr>
      <w:r w:rsidRPr="00B90E7D">
        <w:rPr>
          <w:rFonts w:ascii="Arial" w:eastAsia="Times New Roman" w:hAnsi="Arial"/>
          <w:b/>
        </w:rPr>
        <w:t>Jenis dan Desain Penelitian</w:t>
      </w:r>
    </w:p>
    <w:p w:rsidR="001F1CA5" w:rsidRPr="00B90E7D" w:rsidRDefault="001F1CA5" w:rsidP="001F1CA5">
      <w:pPr>
        <w:pStyle w:val="ListParagraph"/>
        <w:tabs>
          <w:tab w:val="decimal" w:pos="0"/>
        </w:tabs>
        <w:spacing w:line="360" w:lineRule="auto"/>
        <w:ind w:left="0" w:right="31"/>
        <w:jc w:val="both"/>
        <w:rPr>
          <w:rFonts w:ascii="Arial" w:eastAsia="Times New Roman" w:hAnsi="Arial"/>
        </w:rPr>
      </w:pPr>
      <w:r w:rsidRPr="00B90E7D">
        <w:rPr>
          <w:rFonts w:ascii="Arial" w:eastAsia="Times New Roman" w:hAnsi="Arial"/>
        </w:rPr>
        <w:t>Jenis penelitian yang digunakan pada penelitian ini adalah survei deskriptif. Survei deskriptif adalah suatu penelitian yang dilakukan untuk mendeskripsikan atau menggambarkan suatu fenomena yang terjadi dimasyarakat. Dalam bidang kesehatan masyarakat deskriptif digunakan untuk menggambarkan atau memotret masalah kesehatan serta yang terkait dengan kesehatan sekelompok penduduk atau orang yang tinggal dalam komunikasi tertentu (Notoatmojo, 2017) Penelitian ini akan mendeskripsikan pengetahuan sikap dan tindakan ibu hamil terhadap resiko hipertensi di Puskesmas Glugur Darat Kecamatan Medan Timur.</w:t>
      </w:r>
    </w:p>
    <w:p w:rsidR="001F1CA5" w:rsidRPr="00B90E7D" w:rsidRDefault="001F1CA5" w:rsidP="001F1CA5">
      <w:pPr>
        <w:pStyle w:val="ListParagraph"/>
        <w:numPr>
          <w:ilvl w:val="1"/>
          <w:numId w:val="20"/>
        </w:numPr>
        <w:tabs>
          <w:tab w:val="left" w:pos="360"/>
        </w:tabs>
        <w:spacing w:before="120" w:after="0" w:line="360" w:lineRule="auto"/>
        <w:ind w:left="0" w:right="261" w:firstLine="0"/>
        <w:contextualSpacing w:val="0"/>
        <w:jc w:val="both"/>
        <w:rPr>
          <w:rFonts w:ascii="Arial" w:eastAsia="Times New Roman" w:hAnsi="Arial"/>
          <w:b/>
        </w:rPr>
      </w:pPr>
      <w:r w:rsidRPr="00B90E7D">
        <w:rPr>
          <w:rFonts w:ascii="Arial" w:eastAsia="Times New Roman" w:hAnsi="Arial"/>
          <w:b/>
        </w:rPr>
        <w:t xml:space="preserve">Lokasi dan Waktu Penelitian </w:t>
      </w:r>
    </w:p>
    <w:p w:rsidR="001F1CA5" w:rsidRPr="00B90E7D" w:rsidRDefault="001F1CA5" w:rsidP="001F1CA5">
      <w:pPr>
        <w:pStyle w:val="ListParagraph"/>
        <w:tabs>
          <w:tab w:val="left" w:pos="360"/>
        </w:tabs>
        <w:spacing w:line="360" w:lineRule="auto"/>
        <w:ind w:left="0" w:right="262"/>
        <w:jc w:val="both"/>
        <w:rPr>
          <w:rFonts w:ascii="Arial" w:eastAsia="Times New Roman" w:hAnsi="Arial"/>
          <w:b/>
        </w:rPr>
      </w:pPr>
      <w:r w:rsidRPr="00B90E7D">
        <w:rPr>
          <w:rFonts w:ascii="Arial" w:eastAsia="Times New Roman" w:hAnsi="Arial"/>
          <w:b/>
        </w:rPr>
        <w:t>3.2.1  Lokasi Penelitian</w:t>
      </w:r>
    </w:p>
    <w:p w:rsidR="001F1CA5" w:rsidRPr="00B90E7D" w:rsidRDefault="001F1CA5" w:rsidP="001F1CA5">
      <w:pPr>
        <w:pStyle w:val="ListParagraph"/>
        <w:spacing w:line="360" w:lineRule="auto"/>
        <w:ind w:left="0" w:right="41" w:firstLine="720"/>
        <w:jc w:val="both"/>
        <w:rPr>
          <w:rFonts w:ascii="Arial" w:eastAsia="Times New Roman" w:hAnsi="Arial"/>
        </w:rPr>
      </w:pPr>
      <w:r w:rsidRPr="00B90E7D">
        <w:rPr>
          <w:rFonts w:ascii="Arial" w:eastAsia="Times New Roman" w:hAnsi="Arial"/>
        </w:rPr>
        <w:t>Lokasi penelitian ini dilakukan pada ibu hamil di Puskesmas Glugur Darat Kecamatan Medan Timur.</w:t>
      </w:r>
    </w:p>
    <w:p w:rsidR="001F1CA5" w:rsidRPr="00B90E7D" w:rsidRDefault="001F1CA5" w:rsidP="001F1CA5">
      <w:pPr>
        <w:spacing w:before="120" w:line="360" w:lineRule="auto"/>
        <w:ind w:right="40"/>
        <w:jc w:val="both"/>
        <w:rPr>
          <w:rFonts w:ascii="Arial" w:hAnsi="Arial"/>
          <w:b/>
        </w:rPr>
      </w:pPr>
      <w:r w:rsidRPr="00B90E7D">
        <w:rPr>
          <w:rFonts w:ascii="Arial" w:hAnsi="Arial"/>
          <w:b/>
        </w:rPr>
        <w:t>3.2.2 Waktu Penelitian</w:t>
      </w:r>
    </w:p>
    <w:p w:rsidR="001F1CA5" w:rsidRPr="00B90E7D" w:rsidRDefault="001F1CA5" w:rsidP="001F1CA5">
      <w:pPr>
        <w:spacing w:line="360" w:lineRule="auto"/>
        <w:ind w:right="41" w:firstLine="450"/>
        <w:jc w:val="both"/>
        <w:rPr>
          <w:rFonts w:ascii="Arial" w:hAnsi="Arial"/>
        </w:rPr>
      </w:pPr>
      <w:r w:rsidRPr="00B90E7D">
        <w:rPr>
          <w:rFonts w:ascii="Arial" w:hAnsi="Arial"/>
        </w:rPr>
        <w:t xml:space="preserve">   Penelitian ini dilakukan selama bulan April - </w:t>
      </w:r>
      <w:r>
        <w:rPr>
          <w:rFonts w:ascii="Arial" w:hAnsi="Arial"/>
        </w:rPr>
        <w:t xml:space="preserve"> Juni</w:t>
      </w:r>
      <w:r w:rsidRPr="00B90E7D">
        <w:rPr>
          <w:rFonts w:ascii="Arial" w:hAnsi="Arial"/>
        </w:rPr>
        <w:t xml:space="preserve"> 2019.</w:t>
      </w:r>
    </w:p>
    <w:p w:rsidR="001F1CA5" w:rsidRPr="00B90E7D" w:rsidRDefault="001F1CA5" w:rsidP="001F1CA5">
      <w:pPr>
        <w:pStyle w:val="ListParagraph"/>
        <w:numPr>
          <w:ilvl w:val="1"/>
          <w:numId w:val="20"/>
        </w:numPr>
        <w:spacing w:before="120" w:after="0" w:line="360" w:lineRule="auto"/>
        <w:ind w:left="448" w:right="261" w:hanging="448"/>
        <w:jc w:val="both"/>
        <w:rPr>
          <w:rFonts w:ascii="Arial" w:eastAsia="Times New Roman" w:hAnsi="Arial"/>
          <w:b/>
        </w:rPr>
      </w:pPr>
      <w:r w:rsidRPr="00B90E7D">
        <w:rPr>
          <w:rFonts w:ascii="Arial" w:eastAsia="Times New Roman" w:hAnsi="Arial"/>
          <w:b/>
        </w:rPr>
        <w:t xml:space="preserve">Populasi dan Sampel </w:t>
      </w:r>
    </w:p>
    <w:p w:rsidR="001F1CA5" w:rsidRPr="00B90E7D" w:rsidRDefault="001F1CA5" w:rsidP="001F1CA5">
      <w:pPr>
        <w:spacing w:line="360" w:lineRule="auto"/>
        <w:ind w:right="262"/>
        <w:jc w:val="both"/>
        <w:rPr>
          <w:rFonts w:ascii="Arial" w:hAnsi="Arial"/>
          <w:b/>
        </w:rPr>
      </w:pPr>
      <w:r w:rsidRPr="00B90E7D">
        <w:rPr>
          <w:rFonts w:ascii="Arial" w:hAnsi="Arial"/>
          <w:b/>
        </w:rPr>
        <w:t xml:space="preserve">3.3.1  Populasi </w:t>
      </w:r>
    </w:p>
    <w:p w:rsidR="001F1CA5" w:rsidRPr="00B90E7D" w:rsidRDefault="001F1CA5" w:rsidP="001F1CA5">
      <w:pPr>
        <w:tabs>
          <w:tab w:val="decimal" w:pos="990"/>
          <w:tab w:val="decimal" w:pos="1080"/>
        </w:tabs>
        <w:spacing w:line="360" w:lineRule="auto"/>
        <w:ind w:right="41"/>
        <w:jc w:val="both"/>
        <w:rPr>
          <w:rFonts w:ascii="Arial" w:hAnsi="Arial"/>
        </w:rPr>
      </w:pPr>
      <w:r w:rsidRPr="00B90E7D">
        <w:rPr>
          <w:rFonts w:ascii="Arial" w:hAnsi="Arial"/>
        </w:rPr>
        <w:tab/>
        <w:t>Populasi dalam penelitian ini adalah semua  ibu hamil yang ada di wilayah Puskesmas Glugur Darat Kecamatan Medan Timur pada bulan Januari sampai Maret 2019 sebanyak 120 orang.</w:t>
      </w:r>
    </w:p>
    <w:p w:rsidR="001F1CA5" w:rsidRPr="00B90E7D" w:rsidRDefault="001F1CA5" w:rsidP="001F1CA5">
      <w:pPr>
        <w:tabs>
          <w:tab w:val="decimal" w:pos="990"/>
          <w:tab w:val="decimal" w:pos="1080"/>
        </w:tabs>
        <w:spacing w:before="120" w:line="360" w:lineRule="auto"/>
        <w:ind w:right="261"/>
        <w:jc w:val="both"/>
        <w:rPr>
          <w:rFonts w:ascii="Arial" w:hAnsi="Arial"/>
        </w:rPr>
      </w:pPr>
      <w:r w:rsidRPr="00B90E7D">
        <w:rPr>
          <w:rFonts w:ascii="Arial" w:hAnsi="Arial"/>
          <w:b/>
        </w:rPr>
        <w:t xml:space="preserve">3.3.2  Sampel </w:t>
      </w:r>
    </w:p>
    <w:p w:rsidR="001F1CA5" w:rsidRDefault="001F1CA5" w:rsidP="001F1CA5">
      <w:pPr>
        <w:spacing w:line="360" w:lineRule="auto"/>
        <w:ind w:right="41" w:firstLine="270"/>
        <w:jc w:val="both"/>
        <w:rPr>
          <w:rFonts w:ascii="Arial" w:hAnsi="Arial" w:cs="Arial"/>
        </w:rPr>
      </w:pPr>
      <w:r w:rsidRPr="00B90E7D">
        <w:rPr>
          <w:rFonts w:ascii="Arial" w:hAnsi="Arial"/>
        </w:rPr>
        <w:t xml:space="preserve">Teknik pengambilan sampel pada penelitian ini diambil dengan </w:t>
      </w:r>
      <w:r>
        <w:rPr>
          <w:rFonts w:ascii="Arial" w:hAnsi="Arial"/>
          <w:i/>
        </w:rPr>
        <w:t xml:space="preserve">incidental </w:t>
      </w:r>
      <w:r w:rsidRPr="00B90E7D">
        <w:rPr>
          <w:rFonts w:ascii="Arial" w:hAnsi="Arial"/>
          <w:i/>
        </w:rPr>
        <w:t>sampling</w:t>
      </w:r>
      <w:r>
        <w:rPr>
          <w:rFonts w:ascii="Arial" w:hAnsi="Arial"/>
        </w:rPr>
        <w:t xml:space="preserve"> yaitu pengambilan sampel berdasarkan kebetulan, yaitu semua ibu hamil yang secara kebetulan memeriksakankehamilannya di Poliklinik </w:t>
      </w:r>
      <w:r w:rsidRPr="00411B48">
        <w:rPr>
          <w:rFonts w:ascii="Arial" w:hAnsi="Arial" w:cs="Arial"/>
        </w:rPr>
        <w:t>Puskesmas Glugur Darat Kecamatan Medan Timur dan bertemu dengan peneliti, maka dapat digunakan sebagai sampel atau bila orang yang kebetulan dijumpai dianggap cocok seb</w:t>
      </w:r>
      <w:r>
        <w:rPr>
          <w:rFonts w:ascii="Arial" w:hAnsi="Arial" w:cs="Arial"/>
        </w:rPr>
        <w:t>agai sumber data (Sugiyono, 2017).</w:t>
      </w:r>
    </w:p>
    <w:p w:rsidR="003D5512" w:rsidRDefault="003D5512" w:rsidP="001F1CA5">
      <w:pPr>
        <w:spacing w:line="360" w:lineRule="auto"/>
        <w:ind w:right="41" w:firstLine="270"/>
        <w:jc w:val="both"/>
        <w:rPr>
          <w:rFonts w:ascii="Arial" w:hAnsi="Arial" w:cs="Arial"/>
        </w:rPr>
      </w:pPr>
    </w:p>
    <w:p w:rsidR="003D5512" w:rsidRDefault="003D5512" w:rsidP="001F1CA5">
      <w:pPr>
        <w:spacing w:line="360" w:lineRule="auto"/>
        <w:ind w:right="41"/>
        <w:jc w:val="both"/>
        <w:rPr>
          <w:rFonts w:ascii="Arial" w:hAnsi="Arial"/>
        </w:rPr>
        <w:sectPr w:rsidR="003D5512" w:rsidSect="00E9761B">
          <w:headerReference w:type="default" r:id="rId20"/>
          <w:footerReference w:type="default" r:id="rId21"/>
          <w:pgSz w:w="11906" w:h="16838" w:code="9"/>
          <w:pgMar w:top="2268" w:right="1701" w:bottom="1701" w:left="2268" w:header="709" w:footer="709" w:gutter="0"/>
          <w:cols w:space="708"/>
          <w:docGrid w:linePitch="360"/>
        </w:sectPr>
      </w:pPr>
    </w:p>
    <w:p w:rsidR="001F1CA5" w:rsidRDefault="001F1CA5" w:rsidP="001F1CA5">
      <w:pPr>
        <w:spacing w:line="360" w:lineRule="auto"/>
        <w:ind w:right="41"/>
        <w:jc w:val="both"/>
        <w:rPr>
          <w:rFonts w:ascii="Arial" w:hAnsi="Arial"/>
        </w:rPr>
      </w:pPr>
      <w:r>
        <w:rPr>
          <w:rFonts w:ascii="Arial" w:hAnsi="Arial"/>
        </w:rPr>
        <w:lastRenderedPageBreak/>
        <w:t>Sampel dihitung dengan rumus</w:t>
      </w:r>
      <w:r w:rsidRPr="00B90E7D">
        <w:rPr>
          <w:rFonts w:ascii="Arial" w:hAnsi="Arial"/>
        </w:rPr>
        <w:t>:</w:t>
      </w:r>
    </w:p>
    <w:p w:rsidR="001F1CA5" w:rsidRDefault="001F1CA5" w:rsidP="001F1CA5">
      <w:pPr>
        <w:spacing w:line="360" w:lineRule="auto"/>
        <w:ind w:right="262"/>
        <w:jc w:val="both"/>
        <w:rPr>
          <w:rFonts w:ascii="Arial" w:hAnsi="Arial"/>
        </w:rPr>
      </w:pPr>
      <m:oMathPara>
        <m:oMathParaPr>
          <m:jc m:val="left"/>
        </m:oMathParaPr>
        <m:oMath>
          <m:r>
            <m:rPr>
              <m:nor/>
            </m:rPr>
            <w:rPr>
              <w:rFonts w:ascii="Arial" w:hAnsi="Arial" w:cs="Arial"/>
            </w:rPr>
            <m:t xml:space="preserve">n= </m:t>
          </m:r>
          <m:f>
            <m:fPr>
              <m:ctrlPr>
                <w:rPr>
                  <w:rFonts w:ascii="Cambria Math" w:hAnsi="Arial" w:cs="Arial"/>
                  <w:i/>
                </w:rPr>
              </m:ctrlPr>
            </m:fPr>
            <m:num>
              <m:r>
                <m:rPr>
                  <m:nor/>
                </m:rPr>
                <w:rPr>
                  <w:rFonts w:ascii="Arial" w:hAnsi="Arial" w:cs="Arial"/>
                </w:rPr>
                <m:t>N</m:t>
              </m:r>
            </m:num>
            <m:den>
              <m:r>
                <m:rPr>
                  <m:nor/>
                </m:rPr>
                <w:rPr>
                  <w:rFonts w:ascii="Arial" w:hAnsi="Arial" w:cs="Arial"/>
                </w:rPr>
                <m:t>1+N(</m:t>
              </m:r>
              <m:sSup>
                <m:sSupPr>
                  <m:ctrlPr>
                    <w:rPr>
                      <w:rFonts w:ascii="Cambria Math" w:hAnsi="Arial" w:cs="Arial"/>
                      <w:i/>
                    </w:rPr>
                  </m:ctrlPr>
                </m:sSupPr>
                <m:e>
                  <m:r>
                    <m:rPr>
                      <m:nor/>
                    </m:rPr>
                    <w:rPr>
                      <w:rFonts w:ascii="Arial" w:hAnsi="Arial" w:cs="Arial"/>
                    </w:rPr>
                    <m:t>0.1</m:t>
                  </m:r>
                </m:e>
                <m:sup>
                  <m:r>
                    <m:rPr>
                      <m:nor/>
                    </m:rPr>
                    <w:rPr>
                      <w:rFonts w:ascii="Arial" w:hAnsi="Arial" w:cs="Arial"/>
                    </w:rPr>
                    <m:t>2</m:t>
                  </m:r>
                </m:sup>
              </m:sSup>
              <m:r>
                <m:rPr>
                  <m:nor/>
                </m:rPr>
                <w:rPr>
                  <w:rFonts w:ascii="Arial" w:hAnsi="Arial" w:cs="Arial"/>
                </w:rPr>
                <m:t>)</m:t>
              </m:r>
            </m:den>
          </m:f>
        </m:oMath>
      </m:oMathPara>
    </w:p>
    <w:p w:rsidR="001F1CA5" w:rsidRPr="00B90E7D" w:rsidRDefault="001F1CA5" w:rsidP="001F1CA5">
      <w:pPr>
        <w:tabs>
          <w:tab w:val="left" w:pos="720"/>
          <w:tab w:val="left" w:pos="1440"/>
          <w:tab w:val="left" w:pos="2160"/>
          <w:tab w:val="left" w:pos="2880"/>
          <w:tab w:val="left" w:pos="5397"/>
        </w:tabs>
        <w:spacing w:line="360" w:lineRule="auto"/>
        <w:jc w:val="both"/>
        <w:rPr>
          <w:rFonts w:ascii="Arial" w:hAnsi="Arial" w:cs="Arial"/>
        </w:rPr>
      </w:pPr>
      <w:r>
        <w:rPr>
          <w:rFonts w:ascii="Arial" w:hAnsi="Arial" w:cs="Arial"/>
        </w:rPr>
        <w:t>Dimana</w:t>
      </w:r>
      <w:r w:rsidRPr="00B90E7D">
        <w:rPr>
          <w:rFonts w:ascii="Arial" w:hAnsi="Arial" w:cs="Arial"/>
        </w:rPr>
        <w:t xml:space="preserve">: </w:t>
      </w:r>
      <w:r w:rsidRPr="00B90E7D">
        <w:rPr>
          <w:rFonts w:ascii="Arial" w:hAnsi="Arial" w:cs="Arial"/>
        </w:rPr>
        <w:tab/>
        <w:t>n = Besar Sampel</w:t>
      </w:r>
    </w:p>
    <w:p w:rsidR="001F1CA5" w:rsidRPr="00B90E7D" w:rsidRDefault="001F1CA5" w:rsidP="001F1CA5">
      <w:pPr>
        <w:spacing w:line="360" w:lineRule="auto"/>
        <w:jc w:val="both"/>
        <w:rPr>
          <w:rFonts w:ascii="Arial" w:hAnsi="Arial" w:cs="Arial"/>
        </w:rPr>
      </w:pPr>
      <w:r w:rsidRPr="00B90E7D">
        <w:rPr>
          <w:rFonts w:ascii="Arial" w:hAnsi="Arial" w:cs="Arial"/>
        </w:rPr>
        <w:tab/>
        <w:t>N =  Besar Populasi</w:t>
      </w:r>
    </w:p>
    <w:p w:rsidR="001F1CA5" w:rsidRDefault="001F1CA5" w:rsidP="001F1CA5">
      <w:pPr>
        <w:spacing w:line="360" w:lineRule="auto"/>
        <w:jc w:val="both"/>
        <w:rPr>
          <w:rFonts w:ascii="Arial" w:hAnsi="Arial" w:cs="Arial"/>
        </w:rPr>
      </w:pPr>
      <w:r w:rsidRPr="00B90E7D">
        <w:rPr>
          <w:rFonts w:ascii="Arial" w:hAnsi="Arial" w:cs="Arial"/>
        </w:rPr>
        <w:tab/>
        <w:t>d = Tingkat kepercayaan/ketepatan yang diinginkan (0.1)</w:t>
      </w:r>
    </w:p>
    <w:p w:rsidR="003443B6" w:rsidRDefault="001F1CA5" w:rsidP="003443B6">
      <w:pPr>
        <w:spacing w:line="360" w:lineRule="auto"/>
        <w:jc w:val="both"/>
        <w:rPr>
          <w:rFonts w:ascii="Cambria Math" w:eastAsiaTheme="minorEastAsia" w:hAnsi="Cambria Math" w:cs="Arial"/>
        </w:rPr>
      </w:pPr>
      <w:r>
        <w:rPr>
          <w:rFonts w:ascii="Arial" w:hAnsi="Arial" w:cs="Arial"/>
        </w:rPr>
        <w:t>maka:</w:t>
      </w:r>
    </w:p>
    <w:p w:rsidR="001F1CA5" w:rsidRPr="003443B6" w:rsidRDefault="003443B6" w:rsidP="003443B6">
      <w:pPr>
        <w:tabs>
          <w:tab w:val="left" w:pos="2268"/>
        </w:tabs>
        <w:spacing w:line="360" w:lineRule="auto"/>
        <w:jc w:val="both"/>
        <w:rPr>
          <w:rFonts w:ascii="Cambria Math" w:eastAsiaTheme="minorEastAsia" w:hAnsi="Cambria Math" w:cs="Arial"/>
        </w:rPr>
      </w:pPr>
      <m:oMathPara>
        <m:oMath>
          <m:r>
            <w:rPr>
              <w:rFonts w:ascii="Cambria Math" w:eastAsiaTheme="minorEastAsia" w:hAnsi="Cambria Math" w:cs="Arial"/>
              <w:sz w:val="28"/>
              <w:szCs w:val="28"/>
            </w:rPr>
            <m:t>n=</m:t>
          </m:r>
          <m:f>
            <m:fPr>
              <m:ctrlPr>
                <w:rPr>
                  <w:rFonts w:ascii="Cambria Math" w:eastAsiaTheme="minorEastAsia" w:hAnsi="Arial" w:cs="Arial"/>
                  <w:i/>
                  <w:sz w:val="28"/>
                  <w:szCs w:val="28"/>
                </w:rPr>
              </m:ctrlPr>
            </m:fPr>
            <m:num>
              <m:r>
                <w:rPr>
                  <w:rFonts w:ascii="Cambria Math" w:eastAsiaTheme="minorEastAsia" w:hAnsi="Cambria Math" w:cs="Arial"/>
                  <w:sz w:val="28"/>
                  <w:szCs w:val="28"/>
                </w:rPr>
                <m:t>120</m:t>
              </m:r>
            </m:num>
            <m:den>
              <m:r>
                <w:rPr>
                  <w:rFonts w:ascii="Cambria Math" w:eastAsiaTheme="minorEastAsia" w:hAnsi="Cambria Math" w:cs="Arial"/>
                  <w:sz w:val="28"/>
                  <w:szCs w:val="28"/>
                </w:rPr>
                <m:t>1+120</m:t>
              </m:r>
              <m:sSup>
                <m:sSupPr>
                  <m:ctrlPr>
                    <w:rPr>
                      <w:rFonts w:ascii="Cambria Math" w:eastAsiaTheme="minorEastAsia" w:hAnsi="Arial" w:cs="Arial"/>
                      <w:i/>
                      <w:sz w:val="28"/>
                      <w:szCs w:val="28"/>
                    </w:rPr>
                  </m:ctrlPr>
                </m:sSupPr>
                <m:e>
                  <m:d>
                    <m:dPr>
                      <m:ctrlPr>
                        <w:rPr>
                          <w:rFonts w:ascii="Cambria Math" w:eastAsiaTheme="minorEastAsia" w:hAnsi="Arial" w:cs="Arial"/>
                          <w:i/>
                          <w:sz w:val="28"/>
                          <w:szCs w:val="28"/>
                        </w:rPr>
                      </m:ctrlPr>
                    </m:dPr>
                    <m:e>
                      <m:r>
                        <w:rPr>
                          <w:rFonts w:ascii="Cambria Math" w:eastAsiaTheme="minorEastAsia" w:hAnsi="Cambria Math" w:cs="Arial"/>
                          <w:sz w:val="28"/>
                          <w:szCs w:val="28"/>
                        </w:rPr>
                        <m:t>0,1</m:t>
                      </m:r>
                    </m:e>
                  </m:d>
                </m:e>
                <m:sup>
                  <m:r>
                    <w:rPr>
                      <w:rFonts w:ascii="Cambria Math" w:eastAsiaTheme="minorEastAsia" w:hAnsi="Cambria Math" w:cs="Arial"/>
                      <w:sz w:val="28"/>
                      <w:szCs w:val="28"/>
                    </w:rPr>
                    <m:t>2</m:t>
                  </m:r>
                </m:sup>
              </m:sSup>
            </m:den>
          </m:f>
        </m:oMath>
      </m:oMathPara>
      <w:r w:rsidR="001F1CA5">
        <w:rPr>
          <w:rFonts w:ascii="Arial" w:hAnsi="Arial" w:cs="Arial"/>
        </w:rPr>
        <w:br/>
      </w:r>
      <m:oMath>
        <m:r>
          <m:rPr>
            <m:nor/>
          </m:rPr>
          <w:rPr>
            <w:rFonts w:ascii="Arial" w:hAnsi="Arial" w:cs="Arial"/>
          </w:rPr>
          <m:t>n=54,5</m:t>
        </m:r>
      </m:oMath>
      <w:r w:rsidR="001F1CA5" w:rsidRPr="00B90E7D">
        <w:rPr>
          <w:rFonts w:ascii="Arial" w:hAnsi="Arial" w:cs="Arial"/>
        </w:rPr>
        <w:tab/>
      </w:r>
    </w:p>
    <w:p w:rsidR="001F1CA5" w:rsidRPr="00B90E7D" w:rsidRDefault="001F1CA5" w:rsidP="001F1CA5">
      <w:pPr>
        <w:spacing w:line="360" w:lineRule="auto"/>
        <w:ind w:firstLine="720"/>
        <w:jc w:val="both"/>
        <w:rPr>
          <w:rFonts w:ascii="Arial" w:hAnsi="Arial" w:cs="Arial"/>
        </w:rPr>
      </w:pPr>
      <w:r w:rsidRPr="00B90E7D">
        <w:rPr>
          <w:rFonts w:ascii="Arial" w:hAnsi="Arial" w:cs="Arial"/>
        </w:rPr>
        <w:t>Dari hasil penelitian diperoleh jumlah sampel yang akan diambil dalam penelitian ini dibulatkan menjadi 55 responden.</w:t>
      </w:r>
    </w:p>
    <w:p w:rsidR="001F1CA5" w:rsidRPr="00B90E7D" w:rsidRDefault="001F1CA5" w:rsidP="001F1CA5">
      <w:pPr>
        <w:spacing w:before="120" w:line="360" w:lineRule="auto"/>
        <w:jc w:val="both"/>
        <w:rPr>
          <w:rFonts w:ascii="Arial" w:hAnsi="Arial" w:cs="Arial"/>
          <w:b/>
        </w:rPr>
      </w:pPr>
      <w:r w:rsidRPr="00B90E7D">
        <w:rPr>
          <w:rFonts w:ascii="Arial" w:hAnsi="Arial" w:cs="Arial"/>
          <w:b/>
        </w:rPr>
        <w:t>3.4 Pengumpulan Data</w:t>
      </w:r>
    </w:p>
    <w:p w:rsidR="001F1CA5" w:rsidRPr="00B90E7D" w:rsidRDefault="001F1CA5" w:rsidP="001F1CA5">
      <w:pPr>
        <w:spacing w:line="360" w:lineRule="auto"/>
        <w:jc w:val="both"/>
        <w:rPr>
          <w:rFonts w:ascii="Arial" w:hAnsi="Arial" w:cs="Arial"/>
          <w:b/>
        </w:rPr>
      </w:pPr>
      <w:r w:rsidRPr="00B90E7D">
        <w:rPr>
          <w:rFonts w:ascii="Arial" w:hAnsi="Arial" w:cs="Arial"/>
          <w:b/>
        </w:rPr>
        <w:t>3.4.1 Data Primer</w:t>
      </w:r>
    </w:p>
    <w:p w:rsidR="001F1CA5" w:rsidRPr="00B90E7D" w:rsidRDefault="001F1CA5" w:rsidP="001F1CA5">
      <w:pPr>
        <w:tabs>
          <w:tab w:val="left" w:pos="8010"/>
        </w:tabs>
        <w:spacing w:line="360" w:lineRule="auto"/>
        <w:ind w:right="41" w:firstLine="720"/>
        <w:jc w:val="both"/>
        <w:rPr>
          <w:rFonts w:ascii="Arial" w:hAnsi="Arial"/>
        </w:rPr>
      </w:pPr>
      <w:r w:rsidRPr="00B90E7D">
        <w:rPr>
          <w:rFonts w:ascii="Arial" w:hAnsi="Arial"/>
        </w:rPr>
        <w:t>Data Primer adalah</w:t>
      </w:r>
      <w:r w:rsidRPr="00B90E7D">
        <w:rPr>
          <w:rFonts w:ascii="Arial" w:hAnsi="Arial" w:cs="Arial"/>
        </w:rPr>
        <w:t>data yang diperoleh peneliti secara langsung (dari tangan pertama).</w:t>
      </w:r>
      <w:r w:rsidRPr="00B90E7D">
        <w:rPr>
          <w:rFonts w:ascii="Arial" w:hAnsi="Arial"/>
        </w:rPr>
        <w:t>Data primer diproleh dari lembaran kuisioner yang diberikan secara lansung kepada responden. Kuisioner berisi pertanyaan dan dipilih jawaban yang telah disediakan.</w:t>
      </w:r>
    </w:p>
    <w:p w:rsidR="001F1CA5" w:rsidRPr="00B90E7D" w:rsidRDefault="001F1CA5" w:rsidP="001F1CA5">
      <w:pPr>
        <w:spacing w:before="120" w:line="360" w:lineRule="auto"/>
        <w:ind w:right="261"/>
        <w:jc w:val="both"/>
        <w:rPr>
          <w:rFonts w:ascii="Arial" w:hAnsi="Arial"/>
          <w:b/>
        </w:rPr>
      </w:pPr>
      <w:r w:rsidRPr="00B90E7D">
        <w:rPr>
          <w:rFonts w:ascii="Arial" w:hAnsi="Arial"/>
          <w:b/>
        </w:rPr>
        <w:t>3.4.2 Data Sekunder</w:t>
      </w:r>
    </w:p>
    <w:p w:rsidR="001F1CA5" w:rsidRPr="00B90E7D" w:rsidRDefault="001F1CA5" w:rsidP="001F1CA5">
      <w:pPr>
        <w:spacing w:line="360" w:lineRule="auto"/>
        <w:ind w:right="41" w:firstLine="720"/>
        <w:jc w:val="both"/>
        <w:rPr>
          <w:rFonts w:ascii="Arial" w:hAnsi="Arial" w:cs="Arial"/>
          <w:b/>
        </w:rPr>
      </w:pPr>
      <w:r w:rsidRPr="00B90E7D">
        <w:rPr>
          <w:rFonts w:ascii="Arial" w:hAnsi="Arial"/>
        </w:rPr>
        <w:t xml:space="preserve">Data sekunder </w:t>
      </w:r>
      <w:r>
        <w:rPr>
          <w:rFonts w:ascii="Arial" w:hAnsi="Arial"/>
        </w:rPr>
        <w:t xml:space="preserve">adalah data yang diproleh dari sumber yang sudah ada. Data ini </w:t>
      </w:r>
      <w:r w:rsidRPr="00B90E7D">
        <w:rPr>
          <w:rFonts w:ascii="Arial" w:hAnsi="Arial"/>
        </w:rPr>
        <w:t>diproleh dari data rekam medis Puskesmas Glugur Darat Kecamatan Medan T</w:t>
      </w:r>
      <w:r>
        <w:rPr>
          <w:rFonts w:ascii="Arial" w:hAnsi="Arial"/>
        </w:rPr>
        <w:t>imur yaitu jumlah ibu hamil di P</w:t>
      </w:r>
      <w:r w:rsidRPr="00B90E7D">
        <w:rPr>
          <w:rFonts w:ascii="Arial" w:hAnsi="Arial"/>
        </w:rPr>
        <w:t>uskesmas tersebut juga jumlah ibu hamil penderita hipertensi.</w:t>
      </w:r>
    </w:p>
    <w:p w:rsidR="001F1CA5" w:rsidRPr="00B90E7D" w:rsidRDefault="001F1CA5" w:rsidP="001F1CA5">
      <w:pPr>
        <w:spacing w:before="120" w:line="360" w:lineRule="auto"/>
        <w:ind w:right="261"/>
        <w:jc w:val="both"/>
        <w:rPr>
          <w:rFonts w:ascii="Arial" w:hAnsi="Arial"/>
          <w:b/>
        </w:rPr>
      </w:pPr>
      <w:r w:rsidRPr="00B90E7D">
        <w:rPr>
          <w:rFonts w:ascii="Arial" w:hAnsi="Arial" w:cs="Arial"/>
          <w:b/>
        </w:rPr>
        <w:t xml:space="preserve">3.5    </w:t>
      </w:r>
      <w:r w:rsidRPr="00B90E7D">
        <w:rPr>
          <w:rFonts w:ascii="Arial" w:hAnsi="Arial"/>
          <w:b/>
        </w:rPr>
        <w:t xml:space="preserve">Pengolahan dan Analisis Data </w:t>
      </w:r>
    </w:p>
    <w:p w:rsidR="001F1CA5" w:rsidRPr="00B90E7D" w:rsidRDefault="001F1CA5" w:rsidP="001F1CA5">
      <w:pPr>
        <w:spacing w:line="360" w:lineRule="auto"/>
        <w:ind w:right="262"/>
        <w:jc w:val="both"/>
        <w:rPr>
          <w:rFonts w:ascii="Arial" w:hAnsi="Arial"/>
          <w:b/>
        </w:rPr>
      </w:pPr>
      <w:r w:rsidRPr="00B90E7D">
        <w:rPr>
          <w:rFonts w:ascii="Arial" w:hAnsi="Arial"/>
          <w:b/>
        </w:rPr>
        <w:t>3.5.1 Pengolahan Data</w:t>
      </w:r>
    </w:p>
    <w:p w:rsidR="001F1CA5" w:rsidRPr="00B90E7D" w:rsidRDefault="001F1CA5" w:rsidP="001F1CA5">
      <w:pPr>
        <w:tabs>
          <w:tab w:val="decimal" w:pos="990"/>
        </w:tabs>
        <w:spacing w:line="360" w:lineRule="auto"/>
        <w:ind w:right="41"/>
        <w:jc w:val="both"/>
        <w:rPr>
          <w:rFonts w:ascii="Arial" w:hAnsi="Arial"/>
        </w:rPr>
      </w:pPr>
      <w:r w:rsidRPr="00B90E7D">
        <w:rPr>
          <w:rFonts w:ascii="Arial" w:hAnsi="Arial"/>
        </w:rPr>
        <w:t>Data-data yang dikumpulkan diolah dengan langkah-langkah sebagai berikut (Notoatmojo,2017)</w:t>
      </w:r>
    </w:p>
    <w:p w:rsidR="001F1CA5" w:rsidRPr="00B90E7D" w:rsidRDefault="001F1CA5" w:rsidP="001F1CA5">
      <w:pPr>
        <w:pStyle w:val="ListParagraph"/>
        <w:numPr>
          <w:ilvl w:val="0"/>
          <w:numId w:val="21"/>
        </w:numPr>
        <w:tabs>
          <w:tab w:val="left" w:pos="0"/>
          <w:tab w:val="left" w:pos="630"/>
        </w:tabs>
        <w:spacing w:after="0" w:line="360" w:lineRule="auto"/>
        <w:ind w:left="270" w:right="262" w:hanging="270"/>
        <w:jc w:val="both"/>
        <w:rPr>
          <w:rFonts w:ascii="Arial" w:eastAsia="Times New Roman" w:hAnsi="Arial"/>
        </w:rPr>
      </w:pPr>
      <w:r w:rsidRPr="00B90E7D">
        <w:rPr>
          <w:rFonts w:ascii="Arial" w:eastAsia="Times New Roman" w:hAnsi="Arial"/>
          <w:i/>
        </w:rPr>
        <w:t xml:space="preserve">Editing </w:t>
      </w:r>
      <w:r w:rsidRPr="00B90E7D">
        <w:rPr>
          <w:rFonts w:ascii="Arial" w:eastAsia="Times New Roman" w:hAnsi="Arial"/>
        </w:rPr>
        <w:t>(penyunting data )</w:t>
      </w:r>
    </w:p>
    <w:p w:rsidR="001F1CA5" w:rsidRPr="00B90E7D" w:rsidRDefault="001F1CA5" w:rsidP="001F1CA5">
      <w:pPr>
        <w:tabs>
          <w:tab w:val="left" w:pos="720"/>
          <w:tab w:val="decimal" w:pos="1080"/>
          <w:tab w:val="left" w:pos="8010"/>
        </w:tabs>
        <w:spacing w:line="360" w:lineRule="auto"/>
        <w:ind w:right="41"/>
        <w:jc w:val="both"/>
        <w:rPr>
          <w:rFonts w:ascii="Arial" w:hAnsi="Arial"/>
        </w:rPr>
      </w:pPr>
      <w:r w:rsidRPr="00B90E7D">
        <w:rPr>
          <w:rFonts w:ascii="Arial" w:hAnsi="Arial"/>
        </w:rPr>
        <w:tab/>
      </w:r>
      <w:r w:rsidRPr="00B90E7D">
        <w:rPr>
          <w:rFonts w:ascii="Arial" w:hAnsi="Arial"/>
        </w:rPr>
        <w:tab/>
        <w:t xml:space="preserve">Editing dilakukan untuk memeriksa ketepatan dan kelengkapan jawaban atas pertanyaan. Apabila terdapat jawaban yang belum tepat </w:t>
      </w:r>
      <w:r w:rsidRPr="00B90E7D">
        <w:rPr>
          <w:rFonts w:ascii="Arial" w:hAnsi="Arial"/>
        </w:rPr>
        <w:lastRenderedPageBreak/>
        <w:t>atau terdapat kesalahan maka data harus dilengkapi dengan cara wawancara kembali terhadap responden.</w:t>
      </w:r>
    </w:p>
    <w:p w:rsidR="001F1CA5" w:rsidRPr="00B90E7D" w:rsidRDefault="001F1CA5" w:rsidP="001F1CA5">
      <w:pPr>
        <w:pStyle w:val="ListParagraph"/>
        <w:numPr>
          <w:ilvl w:val="0"/>
          <w:numId w:val="21"/>
        </w:numPr>
        <w:tabs>
          <w:tab w:val="left" w:pos="270"/>
          <w:tab w:val="left" w:pos="450"/>
        </w:tabs>
        <w:spacing w:after="0" w:line="360" w:lineRule="auto"/>
        <w:ind w:right="262" w:hanging="720"/>
        <w:jc w:val="both"/>
        <w:rPr>
          <w:rFonts w:ascii="Arial" w:eastAsia="Times New Roman" w:hAnsi="Arial"/>
        </w:rPr>
      </w:pPr>
      <w:r w:rsidRPr="00B90E7D">
        <w:rPr>
          <w:rFonts w:ascii="Arial" w:eastAsia="Times New Roman" w:hAnsi="Arial"/>
          <w:i/>
        </w:rPr>
        <w:t xml:space="preserve">Coding </w:t>
      </w:r>
      <w:r w:rsidRPr="00B90E7D">
        <w:rPr>
          <w:rFonts w:ascii="Arial" w:eastAsia="Times New Roman" w:hAnsi="Arial"/>
        </w:rPr>
        <w:t>( pemberian kode)</w:t>
      </w:r>
    </w:p>
    <w:p w:rsidR="001F1CA5" w:rsidRPr="00B90E7D" w:rsidRDefault="001F1CA5" w:rsidP="001F1CA5">
      <w:pPr>
        <w:tabs>
          <w:tab w:val="left" w:pos="8010"/>
        </w:tabs>
        <w:spacing w:line="360" w:lineRule="auto"/>
        <w:ind w:right="41" w:firstLine="720"/>
        <w:jc w:val="both"/>
        <w:rPr>
          <w:rFonts w:ascii="Arial" w:hAnsi="Arial"/>
        </w:rPr>
      </w:pPr>
      <w:r w:rsidRPr="00B90E7D">
        <w:rPr>
          <w:rFonts w:ascii="Arial" w:hAnsi="Arial"/>
        </w:rPr>
        <w:t>Data yang telah terkumpul dan dikoreksi kelengkapannya kemudian diberi kode oleh peneliti secara manual yakni mengubah data berbentuk kalimat atau huruf menjadi angka atau bilangan.</w:t>
      </w:r>
    </w:p>
    <w:p w:rsidR="001F1CA5" w:rsidRPr="00B90E7D" w:rsidRDefault="001F1CA5" w:rsidP="001F1CA5">
      <w:pPr>
        <w:pStyle w:val="ListParagraph"/>
        <w:numPr>
          <w:ilvl w:val="0"/>
          <w:numId w:val="21"/>
        </w:numPr>
        <w:tabs>
          <w:tab w:val="left" w:pos="270"/>
        </w:tabs>
        <w:spacing w:after="0" w:line="360" w:lineRule="auto"/>
        <w:ind w:left="0" w:right="262" w:firstLine="0"/>
        <w:jc w:val="both"/>
        <w:rPr>
          <w:rFonts w:ascii="Arial" w:eastAsia="Times New Roman" w:hAnsi="Arial"/>
        </w:rPr>
      </w:pPr>
      <w:r w:rsidRPr="00B90E7D">
        <w:rPr>
          <w:rFonts w:ascii="Arial" w:eastAsia="Times New Roman" w:hAnsi="Arial"/>
          <w:i/>
        </w:rPr>
        <w:t>Data entry</w:t>
      </w:r>
      <w:r w:rsidRPr="00B90E7D">
        <w:rPr>
          <w:rFonts w:ascii="Arial" w:eastAsia="Times New Roman" w:hAnsi="Arial"/>
        </w:rPr>
        <w:t xml:space="preserve"> (memasukkan data) </w:t>
      </w:r>
    </w:p>
    <w:p w:rsidR="001F1CA5" w:rsidRPr="00B90E7D" w:rsidRDefault="001F1CA5" w:rsidP="001F1CA5">
      <w:pPr>
        <w:spacing w:line="360" w:lineRule="auto"/>
        <w:ind w:right="41" w:firstLine="720"/>
        <w:jc w:val="both"/>
        <w:rPr>
          <w:rFonts w:ascii="Arial" w:hAnsi="Arial"/>
        </w:rPr>
      </w:pPr>
      <w:r w:rsidRPr="00B90E7D">
        <w:rPr>
          <w:rFonts w:ascii="Arial" w:hAnsi="Arial"/>
        </w:rPr>
        <w:t>Yakni mengisi kolom-kolom atau kotak-kotak lembar kode sesuai dengan jawaban masing-masing pertanyaan.</w:t>
      </w:r>
    </w:p>
    <w:p w:rsidR="001F1CA5" w:rsidRPr="00B90E7D" w:rsidRDefault="001F1CA5" w:rsidP="001F1CA5">
      <w:pPr>
        <w:pStyle w:val="ListParagraph"/>
        <w:numPr>
          <w:ilvl w:val="0"/>
          <w:numId w:val="21"/>
        </w:numPr>
        <w:tabs>
          <w:tab w:val="left" w:pos="0"/>
          <w:tab w:val="left" w:pos="90"/>
        </w:tabs>
        <w:spacing w:after="0" w:line="360" w:lineRule="auto"/>
        <w:ind w:left="270" w:right="262" w:hanging="270"/>
        <w:jc w:val="both"/>
        <w:rPr>
          <w:rFonts w:ascii="Arial" w:eastAsia="Times New Roman" w:hAnsi="Arial"/>
        </w:rPr>
      </w:pPr>
      <w:r w:rsidRPr="00B90E7D">
        <w:rPr>
          <w:rFonts w:ascii="Arial" w:eastAsia="Times New Roman" w:hAnsi="Arial"/>
          <w:i/>
        </w:rPr>
        <w:t xml:space="preserve">Tabulating </w:t>
      </w:r>
      <w:r w:rsidRPr="00B90E7D">
        <w:rPr>
          <w:rFonts w:ascii="Arial" w:eastAsia="Times New Roman" w:hAnsi="Arial"/>
        </w:rPr>
        <w:t>( tabulasi)</w:t>
      </w:r>
    </w:p>
    <w:p w:rsidR="001F1CA5" w:rsidRPr="00B90E7D" w:rsidRDefault="001F1CA5" w:rsidP="001F1CA5">
      <w:pPr>
        <w:tabs>
          <w:tab w:val="left" w:pos="7920"/>
          <w:tab w:val="left" w:pos="8051"/>
        </w:tabs>
        <w:spacing w:line="360" w:lineRule="auto"/>
        <w:ind w:right="41" w:firstLine="270"/>
        <w:jc w:val="both"/>
        <w:rPr>
          <w:rFonts w:ascii="Arial" w:hAnsi="Arial"/>
        </w:rPr>
      </w:pPr>
      <w:r w:rsidRPr="00B90E7D">
        <w:rPr>
          <w:rFonts w:ascii="Arial" w:hAnsi="Arial"/>
        </w:rPr>
        <w:t>Memindahkan data dari daftar pertanyaan kedalam tabel-tabel yang telah dipersiapkan.</w:t>
      </w:r>
    </w:p>
    <w:p w:rsidR="001F1CA5" w:rsidRPr="00B90E7D" w:rsidRDefault="001F1CA5" w:rsidP="001F1CA5">
      <w:pPr>
        <w:spacing w:before="120" w:line="360" w:lineRule="auto"/>
        <w:ind w:right="261"/>
        <w:jc w:val="both"/>
        <w:rPr>
          <w:rFonts w:ascii="Arial" w:hAnsi="Arial"/>
          <w:b/>
        </w:rPr>
      </w:pPr>
      <w:r w:rsidRPr="00B90E7D">
        <w:rPr>
          <w:rFonts w:ascii="Arial" w:hAnsi="Arial"/>
          <w:b/>
        </w:rPr>
        <w:t xml:space="preserve">3.5.2  Analisis Data </w:t>
      </w:r>
    </w:p>
    <w:p w:rsidR="001F1CA5" w:rsidRPr="00B90E7D" w:rsidRDefault="001F1CA5" w:rsidP="001F1CA5">
      <w:pPr>
        <w:tabs>
          <w:tab w:val="decimal" w:pos="0"/>
          <w:tab w:val="decimal" w:pos="810"/>
        </w:tabs>
        <w:spacing w:line="360" w:lineRule="auto"/>
        <w:ind w:right="41"/>
        <w:jc w:val="both"/>
        <w:rPr>
          <w:rFonts w:ascii="Arial" w:hAnsi="Arial"/>
        </w:rPr>
      </w:pPr>
      <w:r w:rsidRPr="00B90E7D">
        <w:rPr>
          <w:rFonts w:ascii="Arial" w:hAnsi="Arial"/>
        </w:rPr>
        <w:tab/>
        <w:t>Analisis data dilakukan dengan meihat jumlah responden dan persentase dari setiap jawaban. Teknis analisis yang digu</w:t>
      </w:r>
      <w:r>
        <w:rPr>
          <w:rFonts w:ascii="Arial" w:hAnsi="Arial"/>
        </w:rPr>
        <w:t>nakan adalah analisis univariat</w:t>
      </w:r>
      <w:r w:rsidRPr="00B90E7D">
        <w:rPr>
          <w:rFonts w:ascii="Arial" w:hAnsi="Arial"/>
        </w:rPr>
        <w:t>(analisis deskriptif) dan disajikan dalam tabel distribusi frekuensi.</w:t>
      </w:r>
    </w:p>
    <w:p w:rsidR="001F1CA5" w:rsidRPr="00B90E7D" w:rsidRDefault="001F1CA5" w:rsidP="001F1CA5">
      <w:pPr>
        <w:spacing w:before="120" w:line="360" w:lineRule="auto"/>
        <w:ind w:right="261"/>
        <w:jc w:val="both"/>
        <w:rPr>
          <w:rFonts w:ascii="Arial" w:hAnsi="Arial" w:cs="Arial"/>
          <w:b/>
        </w:rPr>
      </w:pPr>
      <w:r w:rsidRPr="00B90E7D">
        <w:rPr>
          <w:rFonts w:ascii="Arial" w:hAnsi="Arial" w:cs="Arial"/>
          <w:b/>
        </w:rPr>
        <w:t xml:space="preserve">3.6      Cara Pengkuran Variabel </w:t>
      </w:r>
    </w:p>
    <w:p w:rsidR="001F1CA5" w:rsidRPr="00B90E7D" w:rsidRDefault="001F1CA5" w:rsidP="001F1CA5">
      <w:pPr>
        <w:spacing w:line="360" w:lineRule="auto"/>
        <w:ind w:right="262"/>
        <w:jc w:val="both"/>
        <w:rPr>
          <w:rFonts w:ascii="Arial" w:hAnsi="Arial"/>
          <w:b/>
        </w:rPr>
      </w:pPr>
      <w:r w:rsidRPr="00B90E7D">
        <w:rPr>
          <w:rFonts w:ascii="Arial" w:hAnsi="Arial" w:cs="Arial"/>
          <w:b/>
        </w:rPr>
        <w:t>3.6.1   Pengetahuan</w:t>
      </w:r>
    </w:p>
    <w:p w:rsidR="001F1CA5" w:rsidRPr="00B90E7D" w:rsidRDefault="001F1CA5" w:rsidP="001F1CA5">
      <w:pPr>
        <w:spacing w:line="360" w:lineRule="auto"/>
        <w:ind w:right="41" w:firstLine="720"/>
        <w:jc w:val="both"/>
        <w:rPr>
          <w:rFonts w:ascii="Arial" w:hAnsi="Arial"/>
        </w:rPr>
      </w:pPr>
      <w:r w:rsidRPr="00B90E7D">
        <w:rPr>
          <w:rFonts w:ascii="Arial" w:hAnsi="Arial"/>
        </w:rPr>
        <w:t xml:space="preserve">Pengetahuan ini diukur dengan berdasarkan skala Guttman yaitu bila ingin mendapatkan jawaban tegas terhadap suatu permasalahan yang ditanyakan seperti “Ya-Tidak” (Sugiono,2014). Penelitian  diberikan skor satu (1) untuk pemilihan jawaban benar dan skor nol (0) untuk jawaban salah.Jumlah pertanyaan untuk pengetahuan masalah adalah </w:t>
      </w:r>
      <w:r>
        <w:rPr>
          <w:rFonts w:ascii="Arial" w:hAnsi="Arial"/>
        </w:rPr>
        <w:t>sepuluh (10</w:t>
      </w:r>
      <w:r w:rsidRPr="00B90E7D">
        <w:rPr>
          <w:rFonts w:ascii="Arial" w:hAnsi="Arial"/>
        </w:rPr>
        <w:t xml:space="preserve">),maka nilai tertinggi dari seluruh pertanyaan pengetahuan adalah </w:t>
      </w:r>
      <w:r>
        <w:rPr>
          <w:rFonts w:ascii="Arial" w:hAnsi="Arial"/>
        </w:rPr>
        <w:t>10</w:t>
      </w:r>
      <w:r w:rsidRPr="00B90E7D">
        <w:rPr>
          <w:rFonts w:ascii="Arial" w:hAnsi="Arial"/>
        </w:rPr>
        <w:t>.</w:t>
      </w:r>
    </w:p>
    <w:p w:rsidR="001F1CA5" w:rsidRPr="00B90E7D" w:rsidRDefault="001F1CA5" w:rsidP="001F1CA5">
      <w:pPr>
        <w:spacing w:line="360" w:lineRule="auto"/>
        <w:ind w:right="262"/>
        <w:jc w:val="both"/>
        <w:rPr>
          <w:rFonts w:ascii="Arial" w:hAnsi="Arial"/>
        </w:rPr>
      </w:pPr>
      <w:r w:rsidRPr="00B90E7D">
        <w:rPr>
          <w:rFonts w:ascii="Arial" w:hAnsi="Arial"/>
        </w:rPr>
        <w:t>Menurut Aspuah,2013 bahwa data yang terkumpul dilakukan kategori menurut skala ordinal,d</w:t>
      </w:r>
      <w:r>
        <w:rPr>
          <w:rFonts w:ascii="Arial" w:hAnsi="Arial"/>
        </w:rPr>
        <w:t>engan ketentuan sebagai berikut:</w:t>
      </w:r>
    </w:p>
    <w:p w:rsidR="001F1CA5" w:rsidRPr="00B90E7D" w:rsidRDefault="001F1CA5" w:rsidP="001F1CA5">
      <w:pPr>
        <w:pStyle w:val="ListParagraph"/>
        <w:numPr>
          <w:ilvl w:val="0"/>
          <w:numId w:val="22"/>
        </w:numPr>
        <w:spacing w:after="0" w:line="360" w:lineRule="auto"/>
        <w:ind w:left="720" w:right="262"/>
        <w:jc w:val="both"/>
        <w:rPr>
          <w:rFonts w:ascii="Arial" w:eastAsia="Times New Roman" w:hAnsi="Arial"/>
        </w:rPr>
      </w:pPr>
      <w:r w:rsidRPr="00B90E7D">
        <w:rPr>
          <w:rFonts w:ascii="Arial" w:eastAsia="Times New Roman" w:hAnsi="Arial"/>
        </w:rPr>
        <w:t>76-100%</w:t>
      </w:r>
      <w:r w:rsidRPr="00B90E7D">
        <w:rPr>
          <w:rFonts w:ascii="Arial" w:eastAsia="Times New Roman" w:hAnsi="Arial"/>
        </w:rPr>
        <w:tab/>
        <w:t>= Pengetahuan Baik</w:t>
      </w:r>
    </w:p>
    <w:p w:rsidR="001F1CA5" w:rsidRPr="00B90E7D" w:rsidRDefault="001F1CA5" w:rsidP="001F1CA5">
      <w:pPr>
        <w:pStyle w:val="ListParagraph"/>
        <w:numPr>
          <w:ilvl w:val="0"/>
          <w:numId w:val="22"/>
        </w:numPr>
        <w:spacing w:after="0" w:line="360" w:lineRule="auto"/>
        <w:ind w:left="720" w:right="262"/>
        <w:jc w:val="both"/>
        <w:rPr>
          <w:rFonts w:ascii="Arial" w:eastAsia="Times New Roman" w:hAnsi="Arial"/>
        </w:rPr>
      </w:pPr>
      <w:r w:rsidRPr="00B90E7D">
        <w:rPr>
          <w:rFonts w:ascii="Arial" w:eastAsia="Times New Roman" w:hAnsi="Arial"/>
        </w:rPr>
        <w:t>56-75%</w:t>
      </w:r>
      <w:r w:rsidRPr="00B90E7D">
        <w:rPr>
          <w:rFonts w:ascii="Arial" w:eastAsia="Times New Roman" w:hAnsi="Arial"/>
        </w:rPr>
        <w:tab/>
        <w:t>= Pengetahuan Cukup Baik</w:t>
      </w:r>
    </w:p>
    <w:p w:rsidR="001F1CA5" w:rsidRPr="00B90E7D" w:rsidRDefault="001F1CA5" w:rsidP="001F1CA5">
      <w:pPr>
        <w:pStyle w:val="ListParagraph"/>
        <w:numPr>
          <w:ilvl w:val="0"/>
          <w:numId w:val="22"/>
        </w:numPr>
        <w:spacing w:after="0" w:line="360" w:lineRule="auto"/>
        <w:ind w:left="720" w:right="262"/>
        <w:jc w:val="both"/>
        <w:rPr>
          <w:rFonts w:ascii="Arial" w:eastAsia="Times New Roman" w:hAnsi="Arial"/>
        </w:rPr>
      </w:pPr>
      <w:r w:rsidRPr="00B90E7D">
        <w:rPr>
          <w:rFonts w:ascii="Arial" w:eastAsia="Times New Roman" w:hAnsi="Arial"/>
        </w:rPr>
        <w:t>40-55%</w:t>
      </w:r>
      <w:r w:rsidRPr="00B90E7D">
        <w:rPr>
          <w:rFonts w:ascii="Arial" w:eastAsia="Times New Roman" w:hAnsi="Arial"/>
        </w:rPr>
        <w:tab/>
        <w:t>= Pengetahuan Kurang Baik</w:t>
      </w:r>
    </w:p>
    <w:p w:rsidR="001F1CA5" w:rsidRPr="00B90E7D" w:rsidRDefault="001F1CA5" w:rsidP="001F1CA5">
      <w:pPr>
        <w:pStyle w:val="ListParagraph"/>
        <w:numPr>
          <w:ilvl w:val="0"/>
          <w:numId w:val="22"/>
        </w:numPr>
        <w:spacing w:after="0" w:line="360" w:lineRule="auto"/>
        <w:ind w:left="720" w:right="262"/>
        <w:jc w:val="both"/>
        <w:rPr>
          <w:rFonts w:ascii="Arial" w:eastAsia="Times New Roman" w:hAnsi="Arial"/>
        </w:rPr>
      </w:pPr>
      <w:r w:rsidRPr="00B90E7D">
        <w:rPr>
          <w:rFonts w:ascii="Arial" w:eastAsia="Times New Roman" w:hAnsi="Arial"/>
        </w:rPr>
        <w:t>&lt;40%</w:t>
      </w:r>
      <w:r w:rsidRPr="00B90E7D">
        <w:rPr>
          <w:rFonts w:ascii="Arial" w:eastAsia="Times New Roman" w:hAnsi="Arial"/>
        </w:rPr>
        <w:tab/>
      </w:r>
      <w:r w:rsidRPr="00B90E7D">
        <w:rPr>
          <w:rFonts w:ascii="Arial" w:eastAsia="Times New Roman" w:hAnsi="Arial"/>
        </w:rPr>
        <w:tab/>
        <w:t>= Pengetahuan Tidak Baik</w:t>
      </w:r>
    </w:p>
    <w:p w:rsidR="001F1CA5" w:rsidRPr="00B90E7D" w:rsidRDefault="001F1CA5" w:rsidP="001F1CA5">
      <w:pPr>
        <w:spacing w:line="360" w:lineRule="auto"/>
        <w:ind w:right="41"/>
        <w:jc w:val="both"/>
        <w:rPr>
          <w:rFonts w:ascii="Arial" w:hAnsi="Arial"/>
        </w:rPr>
      </w:pPr>
      <w:r w:rsidRPr="00B90E7D">
        <w:rPr>
          <w:rFonts w:ascii="Arial" w:hAnsi="Arial"/>
        </w:rPr>
        <w:lastRenderedPageBreak/>
        <w:t>Skoring untuk penarikan kesimpulan ditentukan dengan membandingkan skor maksimal :</w:t>
      </w:r>
    </w:p>
    <w:p w:rsidR="001F1CA5" w:rsidRPr="00B90E7D" w:rsidRDefault="001F1CA5" w:rsidP="001F1CA5">
      <w:pPr>
        <w:tabs>
          <w:tab w:val="left" w:pos="360"/>
          <w:tab w:val="left" w:pos="720"/>
          <w:tab w:val="left" w:pos="1440"/>
          <w:tab w:val="left" w:pos="2160"/>
          <w:tab w:val="left" w:pos="2880"/>
          <w:tab w:val="left" w:pos="3600"/>
          <w:tab w:val="left" w:pos="6315"/>
          <w:tab w:val="left" w:pos="6360"/>
        </w:tabs>
        <w:spacing w:line="360" w:lineRule="auto"/>
        <w:ind w:right="262"/>
        <w:jc w:val="both"/>
        <w:rPr>
          <w:rFonts w:ascii="Arial" w:hAnsi="Arial"/>
        </w:rPr>
      </w:pPr>
      <w:r w:rsidRPr="00B90E7D">
        <w:rPr>
          <w:rFonts w:ascii="Arial" w:hAnsi="Arial"/>
        </w:rPr>
        <w:tab/>
        <w:t>Skor =</w:t>
      </w:r>
      <m:oMath>
        <m:f>
          <m:fPr>
            <m:ctrlPr>
              <w:rPr>
                <w:rFonts w:ascii="Cambria Math" w:hAnsi="Arial" w:cs="Arial"/>
                <w:i/>
              </w:rPr>
            </m:ctrlPr>
          </m:fPr>
          <m:num>
            <m:r>
              <m:rPr>
                <m:nor/>
              </m:rPr>
              <w:rPr>
                <w:rFonts w:ascii="Arial" w:hAnsi="Arial" w:cs="Arial"/>
              </w:rPr>
              <m:t>Skor yang Dicapai</m:t>
            </m:r>
          </m:num>
          <m:den>
            <m:r>
              <m:rPr>
                <m:nor/>
              </m:rPr>
              <w:rPr>
                <w:rFonts w:ascii="Arial" w:hAnsi="Arial" w:cs="Arial"/>
              </w:rPr>
              <m:t>Skor Maksimal</m:t>
            </m:r>
          </m:den>
        </m:f>
        <m:r>
          <m:rPr>
            <m:nor/>
          </m:rPr>
          <w:rPr>
            <w:rFonts w:ascii="Arial" w:hAnsi="Arial" w:cs="Arial"/>
          </w:rPr>
          <m:t>x 100%</m:t>
        </m:r>
      </m:oMath>
    </w:p>
    <w:p w:rsidR="001F1CA5" w:rsidRPr="00B90E7D" w:rsidRDefault="001F1CA5" w:rsidP="001F1CA5">
      <w:pPr>
        <w:tabs>
          <w:tab w:val="left" w:pos="720"/>
          <w:tab w:val="left" w:pos="900"/>
          <w:tab w:val="left" w:pos="2160"/>
          <w:tab w:val="left" w:pos="2880"/>
          <w:tab w:val="left" w:pos="3600"/>
          <w:tab w:val="left" w:pos="6360"/>
        </w:tabs>
        <w:spacing w:before="120" w:line="360" w:lineRule="auto"/>
        <w:ind w:right="261"/>
        <w:jc w:val="both"/>
        <w:rPr>
          <w:rFonts w:ascii="Arial" w:hAnsi="Arial"/>
          <w:b/>
        </w:rPr>
      </w:pPr>
      <w:r w:rsidRPr="00B90E7D">
        <w:rPr>
          <w:rFonts w:ascii="Arial" w:hAnsi="Arial"/>
          <w:b/>
        </w:rPr>
        <w:t xml:space="preserve">3.6.2 Sikap </w:t>
      </w:r>
    </w:p>
    <w:p w:rsidR="001F1CA5" w:rsidRPr="00B90E7D" w:rsidRDefault="001F1CA5" w:rsidP="001F1CA5">
      <w:pPr>
        <w:tabs>
          <w:tab w:val="left" w:pos="720"/>
          <w:tab w:val="left" w:pos="810"/>
          <w:tab w:val="left" w:pos="2160"/>
          <w:tab w:val="left" w:pos="2880"/>
          <w:tab w:val="left" w:pos="3600"/>
          <w:tab w:val="left" w:pos="6360"/>
          <w:tab w:val="left" w:pos="8010"/>
        </w:tabs>
        <w:spacing w:line="360" w:lineRule="auto"/>
        <w:ind w:right="41"/>
        <w:jc w:val="both"/>
        <w:rPr>
          <w:rFonts w:ascii="Arial" w:hAnsi="Arial"/>
        </w:rPr>
      </w:pPr>
      <w:r w:rsidRPr="00B90E7D">
        <w:rPr>
          <w:rFonts w:ascii="Arial" w:hAnsi="Arial"/>
        </w:rPr>
        <w:tab/>
        <w:t>Sikap dapat diukur dengan skala Likert berbentuk checklist. Skala likert digunakan untuk mengukur sikap,pendapat dan persepsi seseorang atau kelompok orang tentang fenomena sosial (Sugiyono,2014). Nilai tertinggi dari satu pertanyaan adalah empat,</w:t>
      </w:r>
      <w:r>
        <w:rPr>
          <w:rFonts w:ascii="Arial" w:hAnsi="Arial"/>
        </w:rPr>
        <w:t>jumlah pertanyaan adalah 10</w:t>
      </w:r>
      <w:r w:rsidRPr="00B90E7D">
        <w:rPr>
          <w:rFonts w:ascii="Arial" w:hAnsi="Arial"/>
        </w:rPr>
        <w:t>. Nilai tertinggi un</w:t>
      </w:r>
      <w:r>
        <w:rPr>
          <w:rFonts w:ascii="Arial" w:hAnsi="Arial"/>
        </w:rPr>
        <w:t xml:space="preserve">tuk seluruh pertanyaan adalah </w:t>
      </w:r>
      <w:r w:rsidRPr="00B90E7D">
        <w:rPr>
          <w:rFonts w:ascii="Arial" w:hAnsi="Arial"/>
        </w:rPr>
        <w:t>4</w:t>
      </w:r>
      <w:r>
        <w:rPr>
          <w:rFonts w:ascii="Arial" w:hAnsi="Arial"/>
        </w:rPr>
        <w:t>0</w:t>
      </w:r>
      <w:r w:rsidRPr="00B90E7D">
        <w:rPr>
          <w:rFonts w:ascii="Arial" w:hAnsi="Arial"/>
        </w:rPr>
        <w:t>.</w:t>
      </w:r>
    </w:p>
    <w:p w:rsidR="001F1CA5" w:rsidRPr="00B90E7D" w:rsidRDefault="001F1CA5" w:rsidP="001F1CA5">
      <w:pPr>
        <w:tabs>
          <w:tab w:val="left" w:pos="720"/>
          <w:tab w:val="left" w:pos="1440"/>
          <w:tab w:val="left" w:pos="2160"/>
          <w:tab w:val="left" w:pos="2880"/>
          <w:tab w:val="left" w:pos="3600"/>
          <w:tab w:val="left" w:pos="6360"/>
        </w:tabs>
        <w:spacing w:line="360" w:lineRule="auto"/>
        <w:ind w:right="262"/>
        <w:jc w:val="both"/>
        <w:rPr>
          <w:rFonts w:ascii="Arial" w:hAnsi="Arial"/>
        </w:rPr>
      </w:pPr>
      <w:r w:rsidRPr="00B90E7D">
        <w:rPr>
          <w:rFonts w:ascii="Arial" w:hAnsi="Arial"/>
        </w:rPr>
        <w:t>Bobot setiap pertanyaan adalah sebagai berikut :</w:t>
      </w:r>
    </w:p>
    <w:p w:rsidR="001F1CA5" w:rsidRPr="00B90E7D" w:rsidRDefault="001F1CA5" w:rsidP="001F1CA5">
      <w:pPr>
        <w:pStyle w:val="ListParagraph"/>
        <w:numPr>
          <w:ilvl w:val="0"/>
          <w:numId w:val="23"/>
        </w:numPr>
        <w:tabs>
          <w:tab w:val="left" w:pos="450"/>
          <w:tab w:val="left" w:pos="720"/>
          <w:tab w:val="left" w:pos="1440"/>
          <w:tab w:val="left" w:pos="2160"/>
          <w:tab w:val="left" w:pos="3600"/>
          <w:tab w:val="left" w:pos="6360"/>
        </w:tabs>
        <w:spacing w:after="0" w:line="360" w:lineRule="auto"/>
        <w:ind w:left="450" w:right="262" w:firstLine="0"/>
        <w:jc w:val="both"/>
        <w:rPr>
          <w:rFonts w:ascii="Arial" w:eastAsia="Times New Roman" w:hAnsi="Arial"/>
        </w:rPr>
      </w:pPr>
      <w:r w:rsidRPr="00B90E7D">
        <w:rPr>
          <w:rFonts w:ascii="Arial" w:eastAsia="Times New Roman" w:hAnsi="Arial"/>
        </w:rPr>
        <w:t>Sangat setuju</w:t>
      </w:r>
      <w:r w:rsidRPr="00B90E7D">
        <w:rPr>
          <w:rFonts w:ascii="Arial" w:eastAsia="Times New Roman" w:hAnsi="Arial"/>
        </w:rPr>
        <w:tab/>
      </w:r>
      <w:r w:rsidRPr="00B90E7D">
        <w:rPr>
          <w:rFonts w:ascii="Arial" w:eastAsia="Times New Roman" w:hAnsi="Arial"/>
        </w:rPr>
        <w:tab/>
        <w:t xml:space="preserve">bobot 4 </w:t>
      </w:r>
      <w:r w:rsidRPr="00B90E7D">
        <w:rPr>
          <w:rFonts w:ascii="Arial" w:eastAsia="Times New Roman" w:hAnsi="Arial"/>
        </w:rPr>
        <w:tab/>
      </w:r>
    </w:p>
    <w:p w:rsidR="001F1CA5" w:rsidRPr="00B90E7D" w:rsidRDefault="001F1CA5" w:rsidP="001F1CA5">
      <w:pPr>
        <w:pStyle w:val="ListParagraph"/>
        <w:numPr>
          <w:ilvl w:val="0"/>
          <w:numId w:val="23"/>
        </w:numPr>
        <w:tabs>
          <w:tab w:val="left" w:pos="450"/>
          <w:tab w:val="left" w:pos="720"/>
          <w:tab w:val="left" w:pos="1440"/>
          <w:tab w:val="left" w:pos="2160"/>
          <w:tab w:val="left" w:pos="3600"/>
          <w:tab w:val="left" w:pos="6360"/>
        </w:tabs>
        <w:spacing w:after="0" w:line="360" w:lineRule="auto"/>
        <w:ind w:left="450" w:right="262" w:firstLine="0"/>
        <w:jc w:val="both"/>
        <w:rPr>
          <w:rFonts w:ascii="Arial" w:eastAsia="Times New Roman" w:hAnsi="Arial"/>
        </w:rPr>
      </w:pPr>
      <w:r w:rsidRPr="00B90E7D">
        <w:rPr>
          <w:rFonts w:ascii="Arial" w:eastAsia="Times New Roman" w:hAnsi="Arial"/>
        </w:rPr>
        <w:t>Setuju</w:t>
      </w:r>
      <w:r w:rsidRPr="00B90E7D">
        <w:rPr>
          <w:rFonts w:ascii="Arial" w:eastAsia="Times New Roman" w:hAnsi="Arial"/>
        </w:rPr>
        <w:tab/>
      </w:r>
      <w:r w:rsidRPr="00B90E7D">
        <w:rPr>
          <w:rFonts w:ascii="Arial" w:eastAsia="Times New Roman" w:hAnsi="Arial"/>
        </w:rPr>
        <w:tab/>
      </w:r>
      <w:r w:rsidRPr="00B90E7D">
        <w:rPr>
          <w:rFonts w:ascii="Arial" w:eastAsia="Times New Roman" w:hAnsi="Arial"/>
        </w:rPr>
        <w:tab/>
        <w:t>bobot 3</w:t>
      </w:r>
    </w:p>
    <w:p w:rsidR="001F1CA5" w:rsidRPr="00B90E7D" w:rsidRDefault="001F1CA5" w:rsidP="001F1CA5">
      <w:pPr>
        <w:pStyle w:val="ListParagraph"/>
        <w:numPr>
          <w:ilvl w:val="0"/>
          <w:numId w:val="23"/>
        </w:numPr>
        <w:tabs>
          <w:tab w:val="left" w:pos="450"/>
          <w:tab w:val="left" w:pos="540"/>
          <w:tab w:val="left" w:pos="720"/>
          <w:tab w:val="left" w:pos="1440"/>
          <w:tab w:val="left" w:pos="2160"/>
          <w:tab w:val="left" w:pos="2790"/>
          <w:tab w:val="left" w:pos="3600"/>
          <w:tab w:val="left" w:pos="6360"/>
        </w:tabs>
        <w:spacing w:after="0" w:line="360" w:lineRule="auto"/>
        <w:ind w:left="450" w:right="262" w:firstLine="0"/>
        <w:jc w:val="both"/>
        <w:rPr>
          <w:rFonts w:ascii="Arial" w:eastAsia="Times New Roman" w:hAnsi="Arial"/>
        </w:rPr>
      </w:pPr>
      <w:r w:rsidRPr="00B90E7D">
        <w:rPr>
          <w:rFonts w:ascii="Arial" w:eastAsia="Times New Roman" w:hAnsi="Arial"/>
        </w:rPr>
        <w:t>Tidak setuju</w:t>
      </w:r>
      <w:r w:rsidRPr="00B90E7D">
        <w:rPr>
          <w:rFonts w:ascii="Arial" w:eastAsia="Times New Roman" w:hAnsi="Arial"/>
        </w:rPr>
        <w:tab/>
      </w:r>
      <w:r w:rsidRPr="00B90E7D">
        <w:rPr>
          <w:rFonts w:ascii="Arial" w:eastAsia="Times New Roman" w:hAnsi="Arial"/>
        </w:rPr>
        <w:tab/>
      </w:r>
      <w:r w:rsidRPr="00B90E7D">
        <w:rPr>
          <w:rFonts w:ascii="Arial" w:eastAsia="Times New Roman" w:hAnsi="Arial"/>
        </w:rPr>
        <w:tab/>
        <w:t>bobot 2</w:t>
      </w:r>
    </w:p>
    <w:p w:rsidR="001F1CA5" w:rsidRPr="00B90E7D" w:rsidRDefault="001F1CA5" w:rsidP="001F1CA5">
      <w:pPr>
        <w:pStyle w:val="ListParagraph"/>
        <w:numPr>
          <w:ilvl w:val="0"/>
          <w:numId w:val="23"/>
        </w:numPr>
        <w:tabs>
          <w:tab w:val="left" w:pos="720"/>
          <w:tab w:val="left" w:pos="1440"/>
          <w:tab w:val="left" w:pos="2160"/>
          <w:tab w:val="left" w:pos="2880"/>
          <w:tab w:val="left" w:pos="3600"/>
          <w:tab w:val="left" w:pos="6360"/>
        </w:tabs>
        <w:spacing w:after="0" w:line="360" w:lineRule="auto"/>
        <w:ind w:right="262" w:hanging="2430"/>
        <w:jc w:val="both"/>
        <w:rPr>
          <w:rFonts w:ascii="Arial" w:eastAsia="Times New Roman" w:hAnsi="Arial"/>
        </w:rPr>
      </w:pPr>
      <w:r w:rsidRPr="00B90E7D">
        <w:rPr>
          <w:rFonts w:ascii="Arial" w:eastAsia="Times New Roman" w:hAnsi="Arial"/>
        </w:rPr>
        <w:t xml:space="preserve">Sangat tidak setuju </w:t>
      </w:r>
      <w:r w:rsidRPr="00B90E7D">
        <w:rPr>
          <w:rFonts w:ascii="Arial" w:eastAsia="Times New Roman" w:hAnsi="Arial"/>
        </w:rPr>
        <w:tab/>
      </w:r>
      <w:r w:rsidRPr="00B90E7D">
        <w:rPr>
          <w:rFonts w:ascii="Arial" w:eastAsia="Times New Roman" w:hAnsi="Arial"/>
        </w:rPr>
        <w:tab/>
        <w:t>bobot 1</w:t>
      </w:r>
    </w:p>
    <w:p w:rsidR="001F1CA5" w:rsidRPr="00B90E7D" w:rsidRDefault="001F1CA5" w:rsidP="001F1CA5">
      <w:pPr>
        <w:tabs>
          <w:tab w:val="decimal" w:pos="0"/>
          <w:tab w:val="decimal" w:pos="810"/>
        </w:tabs>
        <w:spacing w:line="360" w:lineRule="auto"/>
        <w:ind w:right="41" w:firstLine="450"/>
        <w:jc w:val="both"/>
        <w:rPr>
          <w:rFonts w:ascii="Arial" w:hAnsi="Arial"/>
        </w:rPr>
      </w:pPr>
      <w:r w:rsidRPr="00B90E7D">
        <w:rPr>
          <w:rFonts w:ascii="Arial" w:hAnsi="Arial"/>
        </w:rPr>
        <w:tab/>
        <w:t>Menurut Aspuah, 2013 bahwa data yang terkumpul dilakukan kategori menurut skala ordinal,d</w:t>
      </w:r>
      <w:r>
        <w:rPr>
          <w:rFonts w:ascii="Arial" w:hAnsi="Arial"/>
        </w:rPr>
        <w:t>engan ketentuan sebagai berikut</w:t>
      </w:r>
      <w:r w:rsidRPr="00B90E7D">
        <w:rPr>
          <w:rFonts w:ascii="Arial" w:hAnsi="Arial"/>
        </w:rPr>
        <w:t>:</w:t>
      </w:r>
    </w:p>
    <w:p w:rsidR="001F1CA5" w:rsidRPr="00B90E7D" w:rsidRDefault="001F1CA5" w:rsidP="001F1CA5">
      <w:pPr>
        <w:pStyle w:val="ListParagraph"/>
        <w:numPr>
          <w:ilvl w:val="0"/>
          <w:numId w:val="24"/>
        </w:numPr>
        <w:spacing w:after="0" w:line="360" w:lineRule="auto"/>
        <w:ind w:left="450" w:right="262" w:firstLine="0"/>
        <w:jc w:val="both"/>
        <w:rPr>
          <w:rFonts w:ascii="Arial" w:eastAsia="Times New Roman" w:hAnsi="Arial"/>
        </w:rPr>
      </w:pPr>
      <w:r w:rsidRPr="00B90E7D">
        <w:rPr>
          <w:rFonts w:ascii="Arial" w:eastAsia="Times New Roman" w:hAnsi="Arial"/>
        </w:rPr>
        <w:t>76-100%</w:t>
      </w:r>
      <w:r w:rsidRPr="00B90E7D">
        <w:rPr>
          <w:rFonts w:ascii="Arial" w:eastAsia="Times New Roman" w:hAnsi="Arial"/>
        </w:rPr>
        <w:tab/>
        <w:t>= Sikap Baik</w:t>
      </w:r>
    </w:p>
    <w:p w:rsidR="001F1CA5" w:rsidRPr="00B90E7D" w:rsidRDefault="001F1CA5" w:rsidP="001F1CA5">
      <w:pPr>
        <w:pStyle w:val="ListParagraph"/>
        <w:numPr>
          <w:ilvl w:val="0"/>
          <w:numId w:val="24"/>
        </w:numPr>
        <w:tabs>
          <w:tab w:val="left" w:pos="2160"/>
        </w:tabs>
        <w:spacing w:after="0" w:line="360" w:lineRule="auto"/>
        <w:ind w:left="720" w:right="262" w:hanging="270"/>
        <w:jc w:val="both"/>
        <w:rPr>
          <w:rFonts w:ascii="Arial" w:eastAsia="Times New Roman" w:hAnsi="Arial"/>
        </w:rPr>
      </w:pPr>
      <w:r w:rsidRPr="00B90E7D">
        <w:rPr>
          <w:rFonts w:ascii="Arial" w:eastAsia="Times New Roman" w:hAnsi="Arial"/>
        </w:rPr>
        <w:t>56-75%</w:t>
      </w:r>
      <w:r w:rsidRPr="00B90E7D">
        <w:rPr>
          <w:rFonts w:ascii="Arial" w:eastAsia="Times New Roman" w:hAnsi="Arial"/>
        </w:rPr>
        <w:tab/>
        <w:t>= Sikap  Cukup Baik</w:t>
      </w:r>
    </w:p>
    <w:p w:rsidR="001F1CA5" w:rsidRPr="00B90E7D" w:rsidRDefault="001F1CA5" w:rsidP="001F1CA5">
      <w:pPr>
        <w:pStyle w:val="ListParagraph"/>
        <w:numPr>
          <w:ilvl w:val="0"/>
          <w:numId w:val="24"/>
        </w:numPr>
        <w:spacing w:after="0" w:line="360" w:lineRule="auto"/>
        <w:ind w:left="720" w:right="262" w:hanging="270"/>
        <w:jc w:val="both"/>
        <w:rPr>
          <w:rFonts w:ascii="Arial" w:eastAsia="Times New Roman" w:hAnsi="Arial"/>
        </w:rPr>
      </w:pPr>
      <w:r w:rsidRPr="00B90E7D">
        <w:rPr>
          <w:rFonts w:ascii="Arial" w:eastAsia="Times New Roman" w:hAnsi="Arial"/>
        </w:rPr>
        <w:t>40-55%</w:t>
      </w:r>
      <w:r w:rsidRPr="00B90E7D">
        <w:rPr>
          <w:rFonts w:ascii="Arial" w:eastAsia="Times New Roman" w:hAnsi="Arial"/>
        </w:rPr>
        <w:tab/>
        <w:t>=  Sikap Kurang Baik</w:t>
      </w:r>
    </w:p>
    <w:p w:rsidR="001F1CA5" w:rsidRPr="00B90E7D" w:rsidRDefault="001F1CA5" w:rsidP="001F1CA5">
      <w:pPr>
        <w:pStyle w:val="ListParagraph"/>
        <w:numPr>
          <w:ilvl w:val="0"/>
          <w:numId w:val="24"/>
        </w:numPr>
        <w:tabs>
          <w:tab w:val="left" w:pos="720"/>
        </w:tabs>
        <w:spacing w:after="0" w:line="360" w:lineRule="auto"/>
        <w:ind w:left="2160" w:right="262" w:hanging="1710"/>
        <w:jc w:val="both"/>
        <w:rPr>
          <w:rFonts w:ascii="Arial" w:eastAsia="Times New Roman" w:hAnsi="Arial"/>
        </w:rPr>
      </w:pPr>
      <w:r w:rsidRPr="00B90E7D">
        <w:rPr>
          <w:rFonts w:ascii="Arial" w:eastAsia="Times New Roman" w:hAnsi="Arial"/>
        </w:rPr>
        <w:t>&lt;40%</w:t>
      </w:r>
      <w:r w:rsidRPr="00B90E7D">
        <w:rPr>
          <w:rFonts w:ascii="Arial" w:eastAsia="Times New Roman" w:hAnsi="Arial"/>
        </w:rPr>
        <w:tab/>
        <w:t>= Sikap Tidak Baik</w:t>
      </w:r>
    </w:p>
    <w:p w:rsidR="001F1CA5" w:rsidRPr="00B90E7D" w:rsidRDefault="001F1CA5" w:rsidP="001F1CA5">
      <w:pPr>
        <w:tabs>
          <w:tab w:val="decimal" w:pos="900"/>
        </w:tabs>
        <w:spacing w:line="360" w:lineRule="auto"/>
        <w:ind w:right="41"/>
        <w:jc w:val="both"/>
        <w:rPr>
          <w:rFonts w:ascii="Arial" w:hAnsi="Arial"/>
        </w:rPr>
      </w:pPr>
      <w:r w:rsidRPr="00B90E7D">
        <w:rPr>
          <w:rFonts w:ascii="Arial" w:hAnsi="Arial"/>
        </w:rPr>
        <w:t>Skoring untuk penarikan kesimpulan ditentukan dengan membandingkan skor maksimal :</w:t>
      </w:r>
      <w:r w:rsidRPr="00B90E7D">
        <w:rPr>
          <w:rFonts w:ascii="Arial" w:hAnsi="Arial"/>
        </w:rPr>
        <w:tab/>
      </w:r>
    </w:p>
    <w:p w:rsidR="001F1CA5" w:rsidRPr="00B90E7D" w:rsidRDefault="001F1CA5" w:rsidP="001F1CA5">
      <w:pPr>
        <w:tabs>
          <w:tab w:val="left" w:pos="360"/>
          <w:tab w:val="left" w:pos="720"/>
          <w:tab w:val="left" w:pos="1440"/>
          <w:tab w:val="left" w:pos="2160"/>
          <w:tab w:val="left" w:pos="2880"/>
          <w:tab w:val="left" w:pos="3600"/>
          <w:tab w:val="left" w:pos="6315"/>
          <w:tab w:val="left" w:pos="6360"/>
        </w:tabs>
        <w:spacing w:line="360" w:lineRule="auto"/>
        <w:ind w:right="262"/>
        <w:jc w:val="both"/>
        <w:rPr>
          <w:rFonts w:ascii="Arial" w:hAnsi="Arial"/>
        </w:rPr>
      </w:pPr>
      <w:r w:rsidRPr="00B90E7D">
        <w:rPr>
          <w:rFonts w:ascii="Arial" w:hAnsi="Arial"/>
        </w:rPr>
        <w:tab/>
        <w:t xml:space="preserve">Skor =  </w:t>
      </w:r>
      <m:oMath>
        <m:f>
          <m:fPr>
            <m:ctrlPr>
              <w:rPr>
                <w:rFonts w:ascii="Cambria Math" w:hAnsi="Arial" w:cs="Arial"/>
                <w:i/>
              </w:rPr>
            </m:ctrlPr>
          </m:fPr>
          <m:num>
            <m:r>
              <m:rPr>
                <m:nor/>
              </m:rPr>
              <w:rPr>
                <w:rFonts w:ascii="Arial" w:hAnsi="Arial" w:cs="Arial"/>
              </w:rPr>
              <m:t>Skor yang Dicapai</m:t>
            </m:r>
          </m:num>
          <m:den>
            <m:r>
              <m:rPr>
                <m:nor/>
              </m:rPr>
              <w:rPr>
                <w:rFonts w:ascii="Arial" w:hAnsi="Arial" w:cs="Arial"/>
              </w:rPr>
              <m:t>Skor Maksimal</m:t>
            </m:r>
          </m:den>
        </m:f>
        <m:r>
          <m:rPr>
            <m:nor/>
          </m:rPr>
          <w:rPr>
            <w:rFonts w:ascii="Arial" w:hAnsi="Arial" w:cs="Arial"/>
          </w:rPr>
          <m:t>x 100%</m:t>
        </m:r>
      </m:oMath>
    </w:p>
    <w:p w:rsidR="001F1CA5" w:rsidRPr="00B90E7D" w:rsidRDefault="001F1CA5" w:rsidP="001F1CA5">
      <w:pPr>
        <w:tabs>
          <w:tab w:val="left" w:pos="720"/>
          <w:tab w:val="left" w:pos="1440"/>
          <w:tab w:val="left" w:pos="2160"/>
          <w:tab w:val="left" w:pos="2880"/>
          <w:tab w:val="left" w:pos="3600"/>
          <w:tab w:val="left" w:pos="6315"/>
          <w:tab w:val="left" w:pos="6360"/>
        </w:tabs>
        <w:spacing w:before="120" w:line="360" w:lineRule="auto"/>
        <w:ind w:right="261"/>
        <w:jc w:val="both"/>
        <w:rPr>
          <w:rFonts w:ascii="Arial" w:hAnsi="Arial"/>
        </w:rPr>
      </w:pPr>
      <w:r w:rsidRPr="00B90E7D">
        <w:rPr>
          <w:rFonts w:ascii="Arial" w:hAnsi="Arial"/>
          <w:b/>
        </w:rPr>
        <w:t xml:space="preserve">3.6.3 Tindakan </w:t>
      </w:r>
    </w:p>
    <w:p w:rsidR="001F1CA5" w:rsidRPr="00B90E7D" w:rsidRDefault="001F1CA5" w:rsidP="001F1CA5">
      <w:pPr>
        <w:tabs>
          <w:tab w:val="decimal" w:pos="990"/>
        </w:tabs>
        <w:spacing w:line="360" w:lineRule="auto"/>
        <w:ind w:right="41"/>
        <w:jc w:val="both"/>
        <w:rPr>
          <w:rFonts w:ascii="Arial" w:hAnsi="Arial"/>
        </w:rPr>
      </w:pPr>
      <w:r w:rsidRPr="00B90E7D">
        <w:rPr>
          <w:rFonts w:ascii="Arial" w:hAnsi="Arial"/>
        </w:rPr>
        <w:tab/>
        <w:t>Penelitian menggunakan skala Guttman bila ingin mendapatkan jawaban tegas terhadap suatu permasalahan yang ditanyakan se</w:t>
      </w:r>
      <w:r>
        <w:rPr>
          <w:rFonts w:ascii="Arial" w:hAnsi="Arial"/>
        </w:rPr>
        <w:t>perti “Ya-Tidak” (Sugiono, 2014)</w:t>
      </w:r>
      <w:r w:rsidRPr="00B90E7D">
        <w:rPr>
          <w:rFonts w:ascii="Arial" w:hAnsi="Arial"/>
        </w:rPr>
        <w:t>.Penelitian  diberikan skor satu (1) untuk pemilihan jawaban benar dan skor nol (0) untuk jawaban salah.Jumlah pertanyaan untuk tindak</w:t>
      </w:r>
      <w:r>
        <w:rPr>
          <w:rFonts w:ascii="Arial" w:hAnsi="Arial"/>
        </w:rPr>
        <w:t>an masalah adalah sepuluh (10</w:t>
      </w:r>
      <w:r w:rsidRPr="00B90E7D">
        <w:rPr>
          <w:rFonts w:ascii="Arial" w:hAnsi="Arial"/>
        </w:rPr>
        <w:t>),maka nilai tertinggi dari seluruh pertanyaan tindak</w:t>
      </w:r>
      <w:r>
        <w:rPr>
          <w:rFonts w:ascii="Arial" w:hAnsi="Arial"/>
        </w:rPr>
        <w:t>an adalah 10</w:t>
      </w:r>
      <w:r w:rsidRPr="00B90E7D">
        <w:rPr>
          <w:rFonts w:ascii="Arial" w:hAnsi="Arial"/>
        </w:rPr>
        <w:t>.</w:t>
      </w:r>
    </w:p>
    <w:p w:rsidR="001F1CA5" w:rsidRPr="00B90E7D" w:rsidRDefault="001F1CA5" w:rsidP="001F1CA5">
      <w:pPr>
        <w:spacing w:line="360" w:lineRule="auto"/>
        <w:ind w:right="262"/>
        <w:jc w:val="both"/>
        <w:rPr>
          <w:rFonts w:ascii="Arial" w:hAnsi="Arial"/>
        </w:rPr>
      </w:pPr>
      <w:r w:rsidRPr="00B90E7D">
        <w:rPr>
          <w:rFonts w:ascii="Arial" w:hAnsi="Arial"/>
        </w:rPr>
        <w:lastRenderedPageBreak/>
        <w:t>Menurut Aspuah,2013 bahwa data yang terkumpul dilakukan kategori menurut skala ordinal,d</w:t>
      </w:r>
      <w:r>
        <w:rPr>
          <w:rFonts w:ascii="Arial" w:hAnsi="Arial"/>
        </w:rPr>
        <w:t>engan ketentuan sebagai berikut</w:t>
      </w:r>
      <w:r w:rsidRPr="00B90E7D">
        <w:rPr>
          <w:rFonts w:ascii="Arial" w:hAnsi="Arial"/>
        </w:rPr>
        <w:t>:</w:t>
      </w:r>
    </w:p>
    <w:p w:rsidR="001F1CA5" w:rsidRPr="00B90E7D" w:rsidRDefault="001F1CA5" w:rsidP="001F1CA5">
      <w:pPr>
        <w:pStyle w:val="ListParagraph"/>
        <w:numPr>
          <w:ilvl w:val="0"/>
          <w:numId w:val="25"/>
        </w:numPr>
        <w:tabs>
          <w:tab w:val="left" w:pos="720"/>
        </w:tabs>
        <w:spacing w:after="0" w:line="360" w:lineRule="auto"/>
        <w:ind w:right="262" w:hanging="2520"/>
        <w:jc w:val="both"/>
        <w:rPr>
          <w:rFonts w:ascii="Arial" w:eastAsia="Times New Roman" w:hAnsi="Arial"/>
        </w:rPr>
      </w:pPr>
      <w:r w:rsidRPr="00B90E7D">
        <w:rPr>
          <w:rFonts w:ascii="Arial" w:eastAsia="Times New Roman" w:hAnsi="Arial"/>
        </w:rPr>
        <w:t>76-100%          = Tindakan Baik</w:t>
      </w:r>
    </w:p>
    <w:p w:rsidR="001F1CA5" w:rsidRPr="00B90E7D" w:rsidRDefault="001F1CA5" w:rsidP="001F1CA5">
      <w:pPr>
        <w:pStyle w:val="ListParagraph"/>
        <w:numPr>
          <w:ilvl w:val="0"/>
          <w:numId w:val="25"/>
        </w:numPr>
        <w:spacing w:after="0" w:line="360" w:lineRule="auto"/>
        <w:ind w:left="720" w:right="262"/>
        <w:jc w:val="both"/>
        <w:rPr>
          <w:rFonts w:ascii="Arial" w:eastAsia="Times New Roman" w:hAnsi="Arial"/>
        </w:rPr>
      </w:pPr>
      <w:r w:rsidRPr="00B90E7D">
        <w:rPr>
          <w:rFonts w:ascii="Arial" w:eastAsia="Times New Roman" w:hAnsi="Arial"/>
        </w:rPr>
        <w:t>56-75%</w:t>
      </w:r>
      <w:r w:rsidRPr="00B90E7D">
        <w:rPr>
          <w:rFonts w:ascii="Arial" w:eastAsia="Times New Roman" w:hAnsi="Arial"/>
        </w:rPr>
        <w:tab/>
        <w:t>= Tindakan Cukup Baik</w:t>
      </w:r>
    </w:p>
    <w:p w:rsidR="001F1CA5" w:rsidRPr="00B90E7D" w:rsidRDefault="001F1CA5" w:rsidP="001F1CA5">
      <w:pPr>
        <w:pStyle w:val="ListParagraph"/>
        <w:numPr>
          <w:ilvl w:val="0"/>
          <w:numId w:val="25"/>
        </w:numPr>
        <w:spacing w:after="0" w:line="360" w:lineRule="auto"/>
        <w:ind w:left="720" w:right="262"/>
        <w:jc w:val="both"/>
        <w:rPr>
          <w:rFonts w:ascii="Arial" w:eastAsia="Times New Roman" w:hAnsi="Arial"/>
        </w:rPr>
      </w:pPr>
      <w:r w:rsidRPr="00B90E7D">
        <w:rPr>
          <w:rFonts w:ascii="Arial" w:eastAsia="Times New Roman" w:hAnsi="Arial"/>
        </w:rPr>
        <w:t>40-55%</w:t>
      </w:r>
      <w:r w:rsidRPr="00B90E7D">
        <w:rPr>
          <w:rFonts w:ascii="Arial" w:eastAsia="Times New Roman" w:hAnsi="Arial"/>
        </w:rPr>
        <w:tab/>
        <w:t>= Tindakan Kurang Baik</w:t>
      </w:r>
    </w:p>
    <w:p w:rsidR="001F1CA5" w:rsidRPr="00B90E7D" w:rsidRDefault="001F1CA5" w:rsidP="001F1CA5">
      <w:pPr>
        <w:pStyle w:val="ListParagraph"/>
        <w:numPr>
          <w:ilvl w:val="0"/>
          <w:numId w:val="25"/>
        </w:numPr>
        <w:spacing w:after="0" w:line="360" w:lineRule="auto"/>
        <w:ind w:left="720" w:right="262"/>
        <w:jc w:val="both"/>
        <w:rPr>
          <w:rFonts w:ascii="Arial" w:eastAsia="Times New Roman" w:hAnsi="Arial"/>
        </w:rPr>
      </w:pPr>
      <w:r w:rsidRPr="00B90E7D">
        <w:rPr>
          <w:rFonts w:ascii="Arial" w:eastAsia="Times New Roman" w:hAnsi="Arial"/>
        </w:rPr>
        <w:t>&lt;40%</w:t>
      </w:r>
      <w:r w:rsidRPr="00B90E7D">
        <w:rPr>
          <w:rFonts w:ascii="Arial" w:eastAsia="Times New Roman" w:hAnsi="Arial"/>
        </w:rPr>
        <w:tab/>
      </w:r>
      <w:r w:rsidRPr="00B90E7D">
        <w:rPr>
          <w:rFonts w:ascii="Arial" w:eastAsia="Times New Roman" w:hAnsi="Arial"/>
        </w:rPr>
        <w:tab/>
        <w:t>= Tindakan Tidak Baik</w:t>
      </w:r>
    </w:p>
    <w:p w:rsidR="001F1CA5" w:rsidRPr="00B90E7D" w:rsidRDefault="001F1CA5" w:rsidP="001F1CA5">
      <w:pPr>
        <w:spacing w:line="360" w:lineRule="auto"/>
        <w:ind w:right="41"/>
        <w:jc w:val="both"/>
        <w:rPr>
          <w:rFonts w:ascii="Arial" w:hAnsi="Arial"/>
        </w:rPr>
      </w:pPr>
      <w:r w:rsidRPr="00B90E7D">
        <w:rPr>
          <w:rFonts w:ascii="Arial" w:hAnsi="Arial"/>
        </w:rPr>
        <w:t>Skoring untuk penarikan kesimpulan ditentukan dengan membandingkan skor maksimal :</w:t>
      </w:r>
    </w:p>
    <w:p w:rsidR="001F1CA5" w:rsidRPr="00B90E7D" w:rsidRDefault="001F1CA5" w:rsidP="001F1CA5">
      <w:pPr>
        <w:tabs>
          <w:tab w:val="left" w:pos="360"/>
          <w:tab w:val="left" w:pos="720"/>
          <w:tab w:val="left" w:pos="1440"/>
          <w:tab w:val="left" w:pos="2160"/>
          <w:tab w:val="left" w:pos="2880"/>
          <w:tab w:val="left" w:pos="3600"/>
          <w:tab w:val="left" w:pos="6315"/>
          <w:tab w:val="left" w:pos="6360"/>
        </w:tabs>
        <w:spacing w:line="360" w:lineRule="auto"/>
        <w:ind w:right="262"/>
        <w:jc w:val="both"/>
        <w:rPr>
          <w:rFonts w:ascii="Arial" w:hAnsi="Arial"/>
        </w:rPr>
      </w:pPr>
      <w:r w:rsidRPr="00B90E7D">
        <w:rPr>
          <w:rFonts w:ascii="Arial" w:hAnsi="Arial"/>
        </w:rPr>
        <w:tab/>
        <w:t xml:space="preserve">Skor =  </w:t>
      </w:r>
      <m:oMath>
        <m:f>
          <m:fPr>
            <m:ctrlPr>
              <w:rPr>
                <w:rFonts w:ascii="Cambria Math" w:hAnsi="Arial" w:cs="Arial"/>
                <w:i/>
              </w:rPr>
            </m:ctrlPr>
          </m:fPr>
          <m:num>
            <m:r>
              <m:rPr>
                <m:nor/>
              </m:rPr>
              <w:rPr>
                <w:rFonts w:ascii="Arial" w:hAnsi="Arial" w:cs="Arial"/>
              </w:rPr>
              <m:t>Skor yang Dicapai</m:t>
            </m:r>
          </m:num>
          <m:den>
            <m:r>
              <m:rPr>
                <m:nor/>
              </m:rPr>
              <w:rPr>
                <w:rFonts w:ascii="Arial" w:hAnsi="Arial" w:cs="Arial"/>
              </w:rPr>
              <m:t>Skor Maksimal</m:t>
            </m:r>
          </m:den>
        </m:f>
        <m:r>
          <m:rPr>
            <m:nor/>
          </m:rPr>
          <w:rPr>
            <w:rFonts w:ascii="Arial" w:hAnsi="Arial" w:cs="Arial"/>
          </w:rPr>
          <m:t>x 100%</m:t>
        </m:r>
      </m:oMath>
    </w:p>
    <w:p w:rsidR="001F1CA5" w:rsidRPr="00B90E7D" w:rsidRDefault="001F1CA5" w:rsidP="001F1CA5">
      <w:pPr>
        <w:spacing w:line="360" w:lineRule="auto"/>
        <w:jc w:val="both"/>
        <w:rPr>
          <w:rFonts w:ascii="Arial" w:hAnsi="Arial" w:cs="Arial"/>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1F1CA5" w:rsidRDefault="001F1CA5" w:rsidP="001F1CA5">
      <w:pPr>
        <w:tabs>
          <w:tab w:val="left" w:pos="1418"/>
          <w:tab w:val="left" w:pos="1560"/>
        </w:tabs>
        <w:jc w:val="both"/>
        <w:rPr>
          <w:rFonts w:ascii="Arial" w:hAnsi="Arial" w:cs="Arial"/>
          <w:szCs w:val="28"/>
          <w:lang w:val="en-US"/>
        </w:rPr>
      </w:pPr>
    </w:p>
    <w:p w:rsidR="003D5512" w:rsidRDefault="003D5512" w:rsidP="001F1CA5">
      <w:pPr>
        <w:jc w:val="center"/>
        <w:rPr>
          <w:rFonts w:ascii="Arial" w:hAnsi="Arial" w:cs="Arial"/>
          <w:b/>
        </w:rPr>
        <w:sectPr w:rsidR="003D5512" w:rsidSect="00E9761B">
          <w:headerReference w:type="default" r:id="rId22"/>
          <w:footerReference w:type="default" r:id="rId23"/>
          <w:pgSz w:w="11906" w:h="16838" w:code="9"/>
          <w:pgMar w:top="2268" w:right="1701" w:bottom="1701" w:left="2268" w:header="709" w:footer="709" w:gutter="0"/>
          <w:cols w:space="708"/>
          <w:docGrid w:linePitch="360"/>
        </w:sectPr>
      </w:pPr>
    </w:p>
    <w:p w:rsidR="001F1CA5" w:rsidRPr="00DE47DE" w:rsidRDefault="001F1CA5" w:rsidP="001F1CA5">
      <w:pPr>
        <w:jc w:val="center"/>
        <w:rPr>
          <w:rFonts w:ascii="Arial" w:hAnsi="Arial" w:cs="Arial"/>
          <w:b/>
        </w:rPr>
      </w:pPr>
      <w:r w:rsidRPr="00DE47DE">
        <w:rPr>
          <w:rFonts w:ascii="Arial" w:hAnsi="Arial" w:cs="Arial"/>
          <w:b/>
        </w:rPr>
        <w:lastRenderedPageBreak/>
        <w:t>BAB IV</w:t>
      </w:r>
    </w:p>
    <w:p w:rsidR="001F1CA5" w:rsidRPr="00DE47DE" w:rsidRDefault="001F1CA5" w:rsidP="001F1CA5">
      <w:pPr>
        <w:jc w:val="center"/>
        <w:rPr>
          <w:rFonts w:ascii="Arial" w:hAnsi="Arial" w:cs="Arial"/>
          <w:b/>
        </w:rPr>
      </w:pPr>
      <w:r w:rsidRPr="00DE47DE">
        <w:rPr>
          <w:rFonts w:ascii="Arial" w:hAnsi="Arial" w:cs="Arial"/>
          <w:b/>
        </w:rPr>
        <w:t>HASIL DAN PEMBAHASAN</w:t>
      </w:r>
    </w:p>
    <w:p w:rsidR="001F1CA5" w:rsidRPr="00931BE6" w:rsidRDefault="001F1CA5" w:rsidP="001F1CA5">
      <w:pPr>
        <w:jc w:val="both"/>
        <w:rPr>
          <w:rFonts w:ascii="Arial" w:hAnsi="Arial" w:cs="Arial"/>
          <w:b/>
        </w:rPr>
      </w:pPr>
    </w:p>
    <w:p w:rsidR="001F1CA5" w:rsidRPr="00931BE6" w:rsidRDefault="001F1CA5" w:rsidP="001F1CA5">
      <w:pPr>
        <w:spacing w:line="360" w:lineRule="auto"/>
        <w:jc w:val="both"/>
        <w:rPr>
          <w:rFonts w:ascii="Arial" w:hAnsi="Arial" w:cs="Arial"/>
          <w:b/>
        </w:rPr>
      </w:pPr>
      <w:r w:rsidRPr="00931BE6">
        <w:rPr>
          <w:rFonts w:ascii="Arial" w:hAnsi="Arial" w:cs="Arial"/>
          <w:b/>
        </w:rPr>
        <w:t xml:space="preserve">4.1 Hasil </w:t>
      </w:r>
    </w:p>
    <w:p w:rsidR="001F1CA5" w:rsidRDefault="001F1CA5" w:rsidP="001F1CA5">
      <w:pPr>
        <w:spacing w:line="360" w:lineRule="auto"/>
        <w:jc w:val="both"/>
        <w:rPr>
          <w:rFonts w:ascii="Arial" w:hAnsi="Arial" w:cs="Arial"/>
          <w:b/>
        </w:rPr>
      </w:pPr>
      <w:r w:rsidRPr="00931BE6">
        <w:rPr>
          <w:rFonts w:ascii="Arial" w:hAnsi="Arial" w:cs="Arial"/>
          <w:b/>
        </w:rPr>
        <w:t>4.1.1 Profil Lahan Penelitian</w:t>
      </w:r>
    </w:p>
    <w:p w:rsidR="001F1CA5" w:rsidRPr="00501252" w:rsidRDefault="001F1CA5" w:rsidP="001F1CA5">
      <w:pPr>
        <w:spacing w:line="360" w:lineRule="auto"/>
        <w:ind w:firstLine="720"/>
        <w:jc w:val="both"/>
        <w:rPr>
          <w:rFonts w:ascii="Arial" w:hAnsi="Arial" w:cs="Arial"/>
          <w:b/>
        </w:rPr>
      </w:pPr>
      <w:r w:rsidRPr="002913B6">
        <w:rPr>
          <w:rFonts w:ascii="Arial" w:hAnsi="Arial" w:cs="Arial"/>
        </w:rPr>
        <w:t>Puskesmas Glugur Darat terletak di Jalan Pendidikan No. 8 Kecamatan Medan Timur Kota Medan. Puskesmas Glugur Darat</w:t>
      </w:r>
      <w:r>
        <w:rPr>
          <w:rFonts w:ascii="Arial" w:hAnsi="Arial" w:cs="Arial"/>
        </w:rPr>
        <w:t xml:space="preserve"> memiliki luas daerah 776 Ha. Adapun batas-batas </w:t>
      </w:r>
      <w:r w:rsidRPr="002913B6">
        <w:rPr>
          <w:rFonts w:ascii="Arial" w:hAnsi="Arial" w:cs="Arial"/>
        </w:rPr>
        <w:t>Puskesmas Glugur Darat</w:t>
      </w:r>
      <w:r>
        <w:rPr>
          <w:rFonts w:ascii="Arial" w:hAnsi="Arial" w:cs="Arial"/>
        </w:rPr>
        <w:t xml:space="preserve"> adalah sebagai berikut: </w:t>
      </w:r>
    </w:p>
    <w:p w:rsidR="001F1CA5" w:rsidRPr="00B11207" w:rsidRDefault="001F1CA5" w:rsidP="001F1CA5">
      <w:pPr>
        <w:pStyle w:val="ListParagraph"/>
        <w:numPr>
          <w:ilvl w:val="0"/>
          <w:numId w:val="26"/>
        </w:numPr>
        <w:tabs>
          <w:tab w:val="left" w:pos="284"/>
        </w:tabs>
        <w:spacing w:after="0" w:line="360" w:lineRule="auto"/>
        <w:ind w:left="142" w:hanging="142"/>
        <w:jc w:val="both"/>
        <w:rPr>
          <w:rFonts w:ascii="Arial" w:hAnsi="Arial" w:cs="Arial"/>
        </w:rPr>
      </w:pPr>
      <w:r>
        <w:rPr>
          <w:rFonts w:ascii="Arial" w:hAnsi="Arial" w:cs="Arial"/>
        </w:rPr>
        <w:t xml:space="preserve">Sebelah Utara </w:t>
      </w:r>
      <w:r w:rsidRPr="00B11207">
        <w:rPr>
          <w:rFonts w:ascii="Arial" w:hAnsi="Arial" w:cs="Arial"/>
        </w:rPr>
        <w:t>Kecamatan Medan Deli</w:t>
      </w:r>
    </w:p>
    <w:p w:rsidR="001F1CA5" w:rsidRPr="00B11207" w:rsidRDefault="001F1CA5" w:rsidP="001F1CA5">
      <w:pPr>
        <w:pStyle w:val="ListParagraph"/>
        <w:numPr>
          <w:ilvl w:val="0"/>
          <w:numId w:val="26"/>
        </w:numPr>
        <w:tabs>
          <w:tab w:val="left" w:pos="284"/>
        </w:tabs>
        <w:spacing w:after="0" w:line="360" w:lineRule="auto"/>
        <w:ind w:left="284" w:hanging="284"/>
        <w:jc w:val="both"/>
        <w:rPr>
          <w:rFonts w:ascii="Arial" w:hAnsi="Arial" w:cs="Arial"/>
        </w:rPr>
      </w:pPr>
      <w:r>
        <w:rPr>
          <w:rFonts w:ascii="Arial" w:hAnsi="Arial" w:cs="Arial"/>
        </w:rPr>
        <w:t xml:space="preserve">Sebelah Timur </w:t>
      </w:r>
      <w:r w:rsidRPr="00B11207">
        <w:rPr>
          <w:rFonts w:ascii="Arial" w:hAnsi="Arial" w:cs="Arial"/>
        </w:rPr>
        <w:t>Kecamatan Medan Perjuangan dan Kecamatan Medan Tembung</w:t>
      </w:r>
    </w:p>
    <w:p w:rsidR="001F1CA5" w:rsidRPr="00B11207" w:rsidRDefault="001F1CA5" w:rsidP="001F1CA5">
      <w:pPr>
        <w:pStyle w:val="ListParagraph"/>
        <w:numPr>
          <w:ilvl w:val="0"/>
          <w:numId w:val="26"/>
        </w:numPr>
        <w:tabs>
          <w:tab w:val="left" w:pos="284"/>
        </w:tabs>
        <w:spacing w:after="0" w:line="360" w:lineRule="auto"/>
        <w:ind w:left="142" w:hanging="142"/>
        <w:jc w:val="both"/>
        <w:rPr>
          <w:rFonts w:ascii="Arial" w:hAnsi="Arial" w:cs="Arial"/>
        </w:rPr>
      </w:pPr>
      <w:r>
        <w:rPr>
          <w:rFonts w:ascii="Arial" w:hAnsi="Arial" w:cs="Arial"/>
        </w:rPr>
        <w:t>Sebelah Selatan</w:t>
      </w:r>
      <w:r w:rsidRPr="00B11207">
        <w:rPr>
          <w:rFonts w:ascii="Arial" w:hAnsi="Arial" w:cs="Arial"/>
        </w:rPr>
        <w:t xml:space="preserve"> Kecamatan Medan Kota</w:t>
      </w:r>
    </w:p>
    <w:p w:rsidR="001F1CA5" w:rsidRPr="00B11207" w:rsidRDefault="001F1CA5" w:rsidP="001F1CA5">
      <w:pPr>
        <w:pStyle w:val="ListParagraph"/>
        <w:numPr>
          <w:ilvl w:val="0"/>
          <w:numId w:val="26"/>
        </w:numPr>
        <w:tabs>
          <w:tab w:val="left" w:pos="284"/>
        </w:tabs>
        <w:spacing w:after="0" w:line="360" w:lineRule="auto"/>
        <w:ind w:left="142" w:hanging="142"/>
        <w:jc w:val="both"/>
        <w:rPr>
          <w:rFonts w:ascii="Arial" w:hAnsi="Arial" w:cs="Arial"/>
        </w:rPr>
      </w:pPr>
      <w:r w:rsidRPr="00B11207">
        <w:rPr>
          <w:rFonts w:ascii="Arial" w:hAnsi="Arial" w:cs="Arial"/>
        </w:rPr>
        <w:t xml:space="preserve">Sebelah BaratKecamatan Medan Barat </w:t>
      </w:r>
    </w:p>
    <w:p w:rsidR="001F1CA5" w:rsidRDefault="001F1CA5" w:rsidP="001F1CA5">
      <w:pPr>
        <w:spacing w:line="360" w:lineRule="auto"/>
        <w:ind w:firstLine="720"/>
        <w:jc w:val="both"/>
        <w:rPr>
          <w:rFonts w:ascii="Arial" w:hAnsi="Arial" w:cs="Arial"/>
        </w:rPr>
      </w:pPr>
      <w:r w:rsidRPr="002913B6">
        <w:rPr>
          <w:rFonts w:ascii="Arial" w:hAnsi="Arial" w:cs="Arial"/>
        </w:rPr>
        <w:t>Puskesmas Glugur Darat</w:t>
      </w:r>
      <w:r w:rsidRPr="00A80DE3">
        <w:rPr>
          <w:rFonts w:ascii="Arial" w:hAnsi="Arial" w:cs="Arial"/>
        </w:rPr>
        <w:t xml:space="preserve"> melakukan pelayanan kesehatan terhadap 11 kelurahan yang ada di wilayah kerja Kecamatan Medan Timur. 1 buah Puskesmas Pembantu (Pustu) yaitu Pustu Pulo Brayan Bengkel yang terletak di Kelurahan Pulo Brayan Bengkel.</w:t>
      </w:r>
    </w:p>
    <w:p w:rsidR="001F1CA5" w:rsidRPr="008E0CC0" w:rsidRDefault="001F1CA5" w:rsidP="001F1CA5">
      <w:pPr>
        <w:spacing w:before="120" w:line="360" w:lineRule="auto"/>
        <w:jc w:val="both"/>
        <w:rPr>
          <w:rFonts w:ascii="Arial" w:hAnsi="Arial" w:cs="Arial"/>
          <w:b/>
        </w:rPr>
      </w:pPr>
      <w:r w:rsidRPr="008E0CC0">
        <w:rPr>
          <w:rFonts w:ascii="Arial" w:hAnsi="Arial" w:cs="Arial"/>
          <w:b/>
        </w:rPr>
        <w:t xml:space="preserve">4.1.2 </w:t>
      </w:r>
      <w:r>
        <w:rPr>
          <w:rFonts w:ascii="Arial" w:hAnsi="Arial" w:cs="Arial"/>
          <w:b/>
        </w:rPr>
        <w:tab/>
      </w:r>
      <w:r w:rsidRPr="008E0CC0">
        <w:rPr>
          <w:rFonts w:ascii="Arial" w:hAnsi="Arial" w:cs="Arial"/>
          <w:b/>
        </w:rPr>
        <w:t>Karakteristik Responden</w:t>
      </w:r>
    </w:p>
    <w:p w:rsidR="001F1CA5" w:rsidRDefault="001F1CA5" w:rsidP="001F1CA5">
      <w:pPr>
        <w:spacing w:line="360" w:lineRule="auto"/>
        <w:ind w:firstLine="720"/>
        <w:jc w:val="both"/>
        <w:rPr>
          <w:rFonts w:ascii="Arial" w:hAnsi="Arial" w:cs="Arial"/>
        </w:rPr>
      </w:pPr>
      <w:r>
        <w:rPr>
          <w:rFonts w:ascii="Arial" w:hAnsi="Arial" w:cs="Arial"/>
        </w:rPr>
        <w:t>Karakteristik Responden yang diperoleh dari wawancara meliputi umur, pendidikan, dan pekerjaan menurut Depkes RI (2009):</w:t>
      </w:r>
    </w:p>
    <w:p w:rsidR="001F1CA5" w:rsidRPr="008E0CC0" w:rsidRDefault="001F1CA5" w:rsidP="001F1CA5">
      <w:pPr>
        <w:spacing w:line="276" w:lineRule="auto"/>
        <w:ind w:left="2880" w:firstLine="720"/>
        <w:jc w:val="both"/>
        <w:rPr>
          <w:rFonts w:ascii="Arial" w:hAnsi="Arial" w:cs="Arial"/>
          <w:b/>
        </w:rPr>
      </w:pPr>
      <w:r>
        <w:rPr>
          <w:rFonts w:ascii="Arial" w:hAnsi="Arial" w:cs="Arial"/>
          <w:b/>
        </w:rPr>
        <w:t>Tabel 4.1</w:t>
      </w:r>
    </w:p>
    <w:p w:rsidR="001F1CA5" w:rsidRPr="008E0CC0" w:rsidRDefault="001F1CA5" w:rsidP="001F1CA5">
      <w:pPr>
        <w:spacing w:line="360" w:lineRule="auto"/>
        <w:jc w:val="both"/>
        <w:rPr>
          <w:rFonts w:ascii="Arial" w:hAnsi="Arial" w:cs="Arial"/>
          <w:b/>
        </w:rPr>
      </w:pPr>
      <w:r w:rsidRPr="008E0CC0">
        <w:rPr>
          <w:rFonts w:ascii="Arial" w:hAnsi="Arial" w:cs="Arial"/>
          <w:b/>
        </w:rPr>
        <w:t>Distribusi Frekuensi Karakteristik Responden</w:t>
      </w:r>
    </w:p>
    <w:tbl>
      <w:tblPr>
        <w:tblW w:w="8152" w:type="dxa"/>
        <w:jc w:val="center"/>
        <w:tblInd w:w="93" w:type="dxa"/>
        <w:tblLook w:val="04A0"/>
      </w:tblPr>
      <w:tblGrid>
        <w:gridCol w:w="612"/>
        <w:gridCol w:w="2619"/>
        <w:gridCol w:w="1915"/>
        <w:gridCol w:w="1373"/>
        <w:gridCol w:w="1633"/>
      </w:tblGrid>
      <w:tr w:rsidR="001F1CA5" w:rsidRPr="00355A77" w:rsidTr="003D5512">
        <w:trPr>
          <w:trHeight w:val="148"/>
          <w:jc w:val="center"/>
        </w:trPr>
        <w:tc>
          <w:tcPr>
            <w:tcW w:w="612"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bCs/>
                <w:color w:val="000000"/>
                <w:sz w:val="20"/>
                <w:szCs w:val="20"/>
              </w:rPr>
            </w:pPr>
            <w:r w:rsidRPr="00F331BB">
              <w:rPr>
                <w:rFonts w:ascii="Arial" w:hAnsi="Arial" w:cs="Arial"/>
                <w:b/>
                <w:bCs/>
                <w:color w:val="000000"/>
                <w:sz w:val="20"/>
                <w:szCs w:val="20"/>
              </w:rPr>
              <w:t>No</w:t>
            </w:r>
          </w:p>
        </w:tc>
        <w:tc>
          <w:tcPr>
            <w:tcW w:w="2619"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bCs/>
                <w:color w:val="000000"/>
                <w:sz w:val="20"/>
                <w:szCs w:val="20"/>
              </w:rPr>
            </w:pPr>
            <w:r w:rsidRPr="00F331BB">
              <w:rPr>
                <w:rFonts w:ascii="Arial" w:hAnsi="Arial" w:cs="Arial"/>
                <w:b/>
                <w:bCs/>
                <w:color w:val="000000"/>
                <w:sz w:val="20"/>
                <w:szCs w:val="20"/>
              </w:rPr>
              <w:t>Data</w:t>
            </w:r>
          </w:p>
        </w:tc>
        <w:tc>
          <w:tcPr>
            <w:tcW w:w="1915" w:type="dxa"/>
            <w:tcBorders>
              <w:top w:val="single" w:sz="4" w:space="0" w:color="auto"/>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1373"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bCs/>
                <w:color w:val="000000"/>
                <w:sz w:val="20"/>
                <w:szCs w:val="20"/>
              </w:rPr>
            </w:pPr>
            <w:r w:rsidRPr="00F331BB">
              <w:rPr>
                <w:rFonts w:ascii="Arial" w:hAnsi="Arial" w:cs="Arial"/>
                <w:b/>
                <w:bCs/>
                <w:color w:val="000000"/>
                <w:sz w:val="20"/>
                <w:szCs w:val="20"/>
              </w:rPr>
              <w:t>Frekuensi</w:t>
            </w:r>
          </w:p>
        </w:tc>
        <w:tc>
          <w:tcPr>
            <w:tcW w:w="1633"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bCs/>
                <w:color w:val="000000"/>
                <w:sz w:val="20"/>
                <w:szCs w:val="20"/>
              </w:rPr>
            </w:pPr>
            <w:r w:rsidRPr="00F331BB">
              <w:rPr>
                <w:rFonts w:ascii="Arial" w:hAnsi="Arial" w:cs="Arial"/>
                <w:b/>
                <w:bCs/>
                <w:color w:val="000000"/>
                <w:sz w:val="20"/>
                <w:szCs w:val="20"/>
              </w:rPr>
              <w:t>Persentase  (100%)</w:t>
            </w:r>
          </w:p>
        </w:tc>
      </w:tr>
      <w:tr w:rsidR="001F1CA5" w:rsidRPr="00F331BB" w:rsidTr="003D5512">
        <w:trPr>
          <w:trHeight w:val="85"/>
          <w:jc w:val="center"/>
        </w:trPr>
        <w:tc>
          <w:tcPr>
            <w:tcW w:w="612"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1</w:t>
            </w:r>
          </w:p>
        </w:tc>
        <w:tc>
          <w:tcPr>
            <w:tcW w:w="2619"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355A77">
              <w:rPr>
                <w:rFonts w:ascii="Arial" w:hAnsi="Arial" w:cs="Arial"/>
                <w:b/>
                <w:color w:val="000000"/>
                <w:sz w:val="20"/>
                <w:szCs w:val="20"/>
              </w:rPr>
              <w:t>Umur</w:t>
            </w:r>
          </w:p>
        </w:tc>
        <w:tc>
          <w:tcPr>
            <w:tcW w:w="1915"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Kategori</w:t>
            </w:r>
          </w:p>
        </w:tc>
        <w:tc>
          <w:tcPr>
            <w:tcW w:w="3006" w:type="dxa"/>
            <w:gridSpan w:val="2"/>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r>
      <w:tr w:rsidR="001F1CA5" w:rsidRPr="00355A77" w:rsidTr="003D5512">
        <w:trPr>
          <w:trHeight w:val="115"/>
          <w:jc w:val="center"/>
        </w:trPr>
        <w:tc>
          <w:tcPr>
            <w:tcW w:w="612"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17 - 25 tahun</w:t>
            </w:r>
          </w:p>
        </w:tc>
        <w:tc>
          <w:tcPr>
            <w:tcW w:w="1915" w:type="dxa"/>
            <w:vMerge w:val="restart"/>
            <w:tcBorders>
              <w:top w:val="nil"/>
              <w:left w:val="nil"/>
              <w:right w:val="nil"/>
            </w:tcBorders>
            <w:shd w:val="clear" w:color="auto" w:fill="auto"/>
            <w:noWrap/>
            <w:vAlign w:val="bottom"/>
            <w:hideMark/>
          </w:tcPr>
          <w:p w:rsidR="001F1CA5" w:rsidRPr="00355A77" w:rsidRDefault="001F1CA5" w:rsidP="001F1CA5">
            <w:pPr>
              <w:jc w:val="both"/>
              <w:rPr>
                <w:rFonts w:ascii="Arial" w:hAnsi="Arial" w:cs="Arial"/>
                <w:color w:val="000000"/>
                <w:sz w:val="20"/>
                <w:szCs w:val="20"/>
              </w:rPr>
            </w:pPr>
            <w:r w:rsidRPr="00355A77">
              <w:rPr>
                <w:rFonts w:ascii="Arial" w:hAnsi="Arial" w:cs="Arial"/>
                <w:color w:val="000000"/>
                <w:sz w:val="20"/>
                <w:szCs w:val="20"/>
              </w:rPr>
              <w:t>Remaja Akhir</w:t>
            </w:r>
          </w:p>
          <w:p w:rsidR="001F1CA5" w:rsidRPr="00F331BB" w:rsidRDefault="001F1CA5" w:rsidP="001F1CA5">
            <w:pPr>
              <w:jc w:val="both"/>
              <w:rPr>
                <w:rFonts w:ascii="Arial" w:hAnsi="Arial" w:cs="Arial"/>
                <w:color w:val="000000"/>
                <w:sz w:val="20"/>
                <w:szCs w:val="20"/>
              </w:rPr>
            </w:pPr>
            <w:r w:rsidRPr="00355A77">
              <w:rPr>
                <w:rFonts w:ascii="Arial" w:hAnsi="Arial" w:cs="Arial"/>
                <w:color w:val="000000"/>
                <w:sz w:val="20"/>
                <w:szCs w:val="20"/>
              </w:rPr>
              <w:t>Dewasa Awal</w:t>
            </w: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20</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36%</w:t>
            </w:r>
          </w:p>
        </w:tc>
      </w:tr>
      <w:tr w:rsidR="001F1CA5" w:rsidRPr="00355A77" w:rsidTr="003D5512">
        <w:trPr>
          <w:trHeight w:val="89"/>
          <w:jc w:val="center"/>
        </w:trPr>
        <w:tc>
          <w:tcPr>
            <w:tcW w:w="612"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26- 35 tahun</w:t>
            </w:r>
          </w:p>
        </w:tc>
        <w:tc>
          <w:tcPr>
            <w:tcW w:w="1915" w:type="dxa"/>
            <w:vMerge/>
            <w:tcBorders>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25</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45%</w:t>
            </w:r>
          </w:p>
        </w:tc>
      </w:tr>
      <w:tr w:rsidR="001F1CA5" w:rsidRPr="00F331BB" w:rsidTr="003D5512">
        <w:trPr>
          <w:trHeight w:val="98"/>
          <w:jc w:val="center"/>
        </w:trPr>
        <w:tc>
          <w:tcPr>
            <w:tcW w:w="612"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36- 45 tahun</w:t>
            </w:r>
          </w:p>
        </w:tc>
        <w:tc>
          <w:tcPr>
            <w:tcW w:w="1915"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355A77">
              <w:rPr>
                <w:rFonts w:ascii="Arial" w:hAnsi="Arial" w:cs="Arial"/>
                <w:color w:val="000000"/>
                <w:sz w:val="20"/>
                <w:szCs w:val="20"/>
              </w:rPr>
              <w:t>Dewasa Akhir</w:t>
            </w: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8</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15%</w:t>
            </w:r>
          </w:p>
        </w:tc>
      </w:tr>
      <w:tr w:rsidR="001F1CA5" w:rsidRPr="00F331BB" w:rsidTr="003D5512">
        <w:trPr>
          <w:trHeight w:val="98"/>
          <w:jc w:val="center"/>
        </w:trPr>
        <w:tc>
          <w:tcPr>
            <w:tcW w:w="612"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46- 55 tahun</w:t>
            </w:r>
          </w:p>
        </w:tc>
        <w:tc>
          <w:tcPr>
            <w:tcW w:w="1915"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355A77">
              <w:rPr>
                <w:rFonts w:ascii="Arial" w:hAnsi="Arial" w:cs="Arial"/>
                <w:color w:val="000000"/>
                <w:sz w:val="20"/>
                <w:szCs w:val="20"/>
              </w:rPr>
              <w:t>Lansia Awal</w:t>
            </w:r>
          </w:p>
        </w:tc>
        <w:tc>
          <w:tcPr>
            <w:tcW w:w="1373"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2</w:t>
            </w:r>
          </w:p>
        </w:tc>
        <w:tc>
          <w:tcPr>
            <w:tcW w:w="1633"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4%</w:t>
            </w:r>
          </w:p>
        </w:tc>
      </w:tr>
      <w:tr w:rsidR="001F1CA5" w:rsidRPr="00F331BB" w:rsidTr="003D5512">
        <w:trPr>
          <w:trHeight w:val="98"/>
          <w:jc w:val="center"/>
        </w:trPr>
        <w:tc>
          <w:tcPr>
            <w:tcW w:w="3231" w:type="dxa"/>
            <w:gridSpan w:val="2"/>
            <w:tcBorders>
              <w:top w:val="single" w:sz="4" w:space="0" w:color="auto"/>
              <w:left w:val="nil"/>
              <w:bottom w:val="nil"/>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Total</w:t>
            </w:r>
          </w:p>
        </w:tc>
        <w:tc>
          <w:tcPr>
            <w:tcW w:w="1915"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55</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100%</w:t>
            </w:r>
          </w:p>
        </w:tc>
      </w:tr>
      <w:tr w:rsidR="001F1CA5" w:rsidRPr="00F331BB" w:rsidTr="003D5512">
        <w:trPr>
          <w:trHeight w:val="98"/>
          <w:jc w:val="center"/>
        </w:trPr>
        <w:tc>
          <w:tcPr>
            <w:tcW w:w="612"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bCs/>
                <w:color w:val="000000"/>
                <w:sz w:val="20"/>
                <w:szCs w:val="20"/>
              </w:rPr>
            </w:pPr>
            <w:r w:rsidRPr="00F331BB">
              <w:rPr>
                <w:rFonts w:ascii="Arial" w:hAnsi="Arial" w:cs="Arial"/>
                <w:b/>
                <w:bCs/>
                <w:color w:val="000000"/>
                <w:sz w:val="20"/>
                <w:szCs w:val="20"/>
              </w:rPr>
              <w:t>2</w:t>
            </w:r>
          </w:p>
        </w:tc>
        <w:tc>
          <w:tcPr>
            <w:tcW w:w="2619"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bCs/>
                <w:color w:val="000000"/>
                <w:sz w:val="20"/>
                <w:szCs w:val="20"/>
              </w:rPr>
            </w:pPr>
            <w:r w:rsidRPr="00F331BB">
              <w:rPr>
                <w:rFonts w:ascii="Arial" w:hAnsi="Arial" w:cs="Arial"/>
                <w:b/>
                <w:bCs/>
                <w:color w:val="000000"/>
                <w:sz w:val="20"/>
                <w:szCs w:val="20"/>
              </w:rPr>
              <w:t>PENDIDIKAN</w:t>
            </w:r>
          </w:p>
        </w:tc>
        <w:tc>
          <w:tcPr>
            <w:tcW w:w="1915"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3006" w:type="dxa"/>
            <w:gridSpan w:val="2"/>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 </w:t>
            </w:r>
          </w:p>
        </w:tc>
      </w:tr>
      <w:tr w:rsidR="001F1CA5" w:rsidRPr="00F331BB" w:rsidTr="003D5512">
        <w:trPr>
          <w:trHeight w:val="98"/>
          <w:jc w:val="center"/>
        </w:trPr>
        <w:tc>
          <w:tcPr>
            <w:tcW w:w="612"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nil"/>
              <w:right w:val="nil"/>
            </w:tcBorders>
            <w:shd w:val="clear" w:color="auto" w:fill="auto"/>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SD</w:t>
            </w:r>
          </w:p>
        </w:tc>
        <w:tc>
          <w:tcPr>
            <w:tcW w:w="1915"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1</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2%</w:t>
            </w:r>
          </w:p>
        </w:tc>
      </w:tr>
      <w:tr w:rsidR="001F1CA5" w:rsidRPr="00F331BB" w:rsidTr="003D5512">
        <w:trPr>
          <w:trHeight w:val="98"/>
          <w:jc w:val="center"/>
        </w:trPr>
        <w:tc>
          <w:tcPr>
            <w:tcW w:w="612"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nil"/>
              <w:right w:val="nil"/>
            </w:tcBorders>
            <w:shd w:val="clear" w:color="auto" w:fill="auto"/>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SMP</w:t>
            </w:r>
          </w:p>
        </w:tc>
        <w:tc>
          <w:tcPr>
            <w:tcW w:w="1915"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3</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5%</w:t>
            </w:r>
          </w:p>
        </w:tc>
      </w:tr>
      <w:tr w:rsidR="001F1CA5" w:rsidRPr="00F331BB" w:rsidTr="003D5512">
        <w:trPr>
          <w:trHeight w:val="98"/>
          <w:jc w:val="center"/>
        </w:trPr>
        <w:tc>
          <w:tcPr>
            <w:tcW w:w="612"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nil"/>
              <w:right w:val="nil"/>
            </w:tcBorders>
            <w:shd w:val="clear" w:color="auto" w:fill="auto"/>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SMA</w:t>
            </w:r>
          </w:p>
        </w:tc>
        <w:tc>
          <w:tcPr>
            <w:tcW w:w="1915"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33</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60%</w:t>
            </w:r>
          </w:p>
        </w:tc>
      </w:tr>
      <w:tr w:rsidR="001F1CA5" w:rsidRPr="00F331BB" w:rsidTr="003D5512">
        <w:trPr>
          <w:trHeight w:val="98"/>
          <w:jc w:val="center"/>
        </w:trPr>
        <w:tc>
          <w:tcPr>
            <w:tcW w:w="612"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single" w:sz="4" w:space="0" w:color="auto"/>
              <w:right w:val="nil"/>
            </w:tcBorders>
            <w:shd w:val="clear" w:color="auto" w:fill="auto"/>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Tinggi</w:t>
            </w:r>
          </w:p>
        </w:tc>
        <w:tc>
          <w:tcPr>
            <w:tcW w:w="1915"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1373"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18</w:t>
            </w:r>
          </w:p>
        </w:tc>
        <w:tc>
          <w:tcPr>
            <w:tcW w:w="1633"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33%</w:t>
            </w:r>
          </w:p>
        </w:tc>
      </w:tr>
      <w:tr w:rsidR="001F1CA5" w:rsidRPr="00F331BB" w:rsidTr="003D5512">
        <w:trPr>
          <w:trHeight w:val="98"/>
          <w:jc w:val="center"/>
        </w:trPr>
        <w:tc>
          <w:tcPr>
            <w:tcW w:w="3231" w:type="dxa"/>
            <w:gridSpan w:val="2"/>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Total</w:t>
            </w:r>
          </w:p>
        </w:tc>
        <w:tc>
          <w:tcPr>
            <w:tcW w:w="1915"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55</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100%</w:t>
            </w:r>
          </w:p>
        </w:tc>
      </w:tr>
      <w:tr w:rsidR="001F1CA5" w:rsidRPr="00F331BB" w:rsidTr="003D5512">
        <w:trPr>
          <w:trHeight w:val="98"/>
          <w:jc w:val="center"/>
        </w:trPr>
        <w:tc>
          <w:tcPr>
            <w:tcW w:w="612"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b/>
                <w:bCs/>
                <w:color w:val="000000"/>
                <w:sz w:val="20"/>
                <w:szCs w:val="20"/>
              </w:rPr>
            </w:pPr>
            <w:r w:rsidRPr="00F331BB">
              <w:rPr>
                <w:rFonts w:ascii="Arial" w:hAnsi="Arial" w:cs="Arial"/>
                <w:b/>
                <w:bCs/>
                <w:color w:val="000000"/>
                <w:sz w:val="20"/>
                <w:szCs w:val="20"/>
              </w:rPr>
              <w:t>3</w:t>
            </w:r>
          </w:p>
        </w:tc>
        <w:tc>
          <w:tcPr>
            <w:tcW w:w="2619" w:type="dxa"/>
            <w:tcBorders>
              <w:top w:val="nil"/>
              <w:left w:val="nil"/>
              <w:bottom w:val="nil"/>
              <w:right w:val="nil"/>
            </w:tcBorders>
            <w:shd w:val="clear" w:color="auto" w:fill="auto"/>
            <w:vAlign w:val="bottom"/>
            <w:hideMark/>
          </w:tcPr>
          <w:p w:rsidR="001F1CA5" w:rsidRPr="00F331BB" w:rsidRDefault="001F1CA5" w:rsidP="001F1CA5">
            <w:pPr>
              <w:jc w:val="both"/>
              <w:rPr>
                <w:rFonts w:ascii="Arial" w:hAnsi="Arial" w:cs="Arial"/>
                <w:b/>
                <w:bCs/>
                <w:color w:val="000000"/>
                <w:sz w:val="20"/>
                <w:szCs w:val="20"/>
              </w:rPr>
            </w:pPr>
            <w:r w:rsidRPr="00F331BB">
              <w:rPr>
                <w:rFonts w:ascii="Arial" w:hAnsi="Arial" w:cs="Arial"/>
                <w:b/>
                <w:bCs/>
                <w:color w:val="000000"/>
                <w:sz w:val="20"/>
                <w:szCs w:val="20"/>
              </w:rPr>
              <w:t>PEKERJAAN</w:t>
            </w:r>
          </w:p>
        </w:tc>
        <w:tc>
          <w:tcPr>
            <w:tcW w:w="1915"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3006" w:type="dxa"/>
            <w:gridSpan w:val="2"/>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 </w:t>
            </w:r>
          </w:p>
        </w:tc>
      </w:tr>
      <w:tr w:rsidR="001F1CA5" w:rsidRPr="00F331BB" w:rsidTr="003D5512">
        <w:trPr>
          <w:trHeight w:val="98"/>
          <w:jc w:val="center"/>
        </w:trPr>
        <w:tc>
          <w:tcPr>
            <w:tcW w:w="612" w:type="dxa"/>
            <w:tcBorders>
              <w:top w:val="single" w:sz="4" w:space="0" w:color="auto"/>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single" w:sz="4" w:space="0" w:color="auto"/>
              <w:left w:val="nil"/>
              <w:bottom w:val="nil"/>
              <w:right w:val="nil"/>
            </w:tcBorders>
            <w:shd w:val="clear" w:color="auto" w:fill="auto"/>
            <w:vAlign w:val="bottom"/>
            <w:hideMark/>
          </w:tcPr>
          <w:p w:rsidR="001F1CA5" w:rsidRPr="00F331BB" w:rsidRDefault="001F1CA5" w:rsidP="001F1CA5">
            <w:pPr>
              <w:jc w:val="both"/>
              <w:rPr>
                <w:rFonts w:ascii="Arial" w:hAnsi="Arial" w:cs="Arial"/>
                <w:color w:val="000000"/>
                <w:sz w:val="20"/>
                <w:szCs w:val="20"/>
              </w:rPr>
            </w:pPr>
            <w:r w:rsidRPr="00355A77">
              <w:rPr>
                <w:rFonts w:ascii="Arial" w:hAnsi="Arial" w:cs="Arial"/>
                <w:color w:val="000000"/>
                <w:sz w:val="20"/>
                <w:szCs w:val="20"/>
              </w:rPr>
              <w:t>Pegawai Negri</w:t>
            </w:r>
          </w:p>
        </w:tc>
        <w:tc>
          <w:tcPr>
            <w:tcW w:w="1915" w:type="dxa"/>
            <w:tcBorders>
              <w:top w:val="single" w:sz="4" w:space="0" w:color="auto"/>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9</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16%</w:t>
            </w:r>
          </w:p>
        </w:tc>
      </w:tr>
    </w:tbl>
    <w:p w:rsidR="003D5512" w:rsidRDefault="003D5512" w:rsidP="001F1CA5">
      <w:pPr>
        <w:jc w:val="both"/>
        <w:rPr>
          <w:rFonts w:ascii="Arial" w:hAnsi="Arial" w:cs="Arial"/>
          <w:color w:val="000000"/>
          <w:sz w:val="20"/>
          <w:szCs w:val="20"/>
        </w:rPr>
        <w:sectPr w:rsidR="003D5512" w:rsidSect="00E9761B">
          <w:headerReference w:type="default" r:id="rId24"/>
          <w:footerReference w:type="default" r:id="rId25"/>
          <w:pgSz w:w="11906" w:h="16838" w:code="9"/>
          <w:pgMar w:top="2268" w:right="1701" w:bottom="1701" w:left="2268" w:header="709" w:footer="709" w:gutter="0"/>
          <w:cols w:space="708"/>
          <w:docGrid w:linePitch="360"/>
        </w:sectPr>
      </w:pPr>
    </w:p>
    <w:tbl>
      <w:tblPr>
        <w:tblW w:w="8152" w:type="dxa"/>
        <w:jc w:val="center"/>
        <w:tblInd w:w="93" w:type="dxa"/>
        <w:tblLook w:val="04A0"/>
      </w:tblPr>
      <w:tblGrid>
        <w:gridCol w:w="612"/>
        <w:gridCol w:w="2619"/>
        <w:gridCol w:w="1915"/>
        <w:gridCol w:w="1373"/>
        <w:gridCol w:w="1633"/>
      </w:tblGrid>
      <w:tr w:rsidR="001F1CA5" w:rsidRPr="00F331BB" w:rsidTr="003D5512">
        <w:trPr>
          <w:trHeight w:val="98"/>
          <w:jc w:val="center"/>
        </w:trPr>
        <w:tc>
          <w:tcPr>
            <w:tcW w:w="612"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nil"/>
              <w:right w:val="nil"/>
            </w:tcBorders>
            <w:shd w:val="clear" w:color="auto" w:fill="auto"/>
            <w:vAlign w:val="bottom"/>
            <w:hideMark/>
          </w:tcPr>
          <w:p w:rsidR="001F1CA5" w:rsidRPr="00F331BB" w:rsidRDefault="001F1CA5" w:rsidP="001F1CA5">
            <w:pPr>
              <w:jc w:val="both"/>
              <w:rPr>
                <w:rFonts w:ascii="Arial" w:hAnsi="Arial" w:cs="Arial"/>
                <w:color w:val="000000"/>
                <w:sz w:val="20"/>
                <w:szCs w:val="20"/>
              </w:rPr>
            </w:pPr>
            <w:r w:rsidRPr="00355A77">
              <w:rPr>
                <w:rFonts w:ascii="Arial" w:hAnsi="Arial" w:cs="Arial"/>
                <w:color w:val="000000"/>
                <w:sz w:val="20"/>
                <w:szCs w:val="20"/>
              </w:rPr>
              <w:t>Wiraswasta</w:t>
            </w:r>
          </w:p>
        </w:tc>
        <w:tc>
          <w:tcPr>
            <w:tcW w:w="1915"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137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5</w:t>
            </w:r>
          </w:p>
        </w:tc>
        <w:tc>
          <w:tcPr>
            <w:tcW w:w="1633" w:type="dxa"/>
            <w:tcBorders>
              <w:top w:val="nil"/>
              <w:left w:val="nil"/>
              <w:bottom w:val="nil"/>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9%</w:t>
            </w:r>
          </w:p>
        </w:tc>
      </w:tr>
      <w:tr w:rsidR="001F1CA5" w:rsidRPr="00F331BB" w:rsidTr="003D5512">
        <w:trPr>
          <w:trHeight w:val="98"/>
          <w:jc w:val="center"/>
        </w:trPr>
        <w:tc>
          <w:tcPr>
            <w:tcW w:w="612"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2619"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Pr>
                <w:rFonts w:ascii="Arial" w:hAnsi="Arial" w:cs="Arial"/>
                <w:color w:val="000000"/>
                <w:sz w:val="20"/>
                <w:szCs w:val="20"/>
              </w:rPr>
              <w:t xml:space="preserve">IRT ( Ibu Rumah </w:t>
            </w:r>
            <w:r w:rsidRPr="00355A77">
              <w:rPr>
                <w:rFonts w:ascii="Arial" w:hAnsi="Arial" w:cs="Arial"/>
                <w:color w:val="000000"/>
                <w:sz w:val="20"/>
                <w:szCs w:val="20"/>
              </w:rPr>
              <w:t>Tangga)</w:t>
            </w:r>
          </w:p>
        </w:tc>
        <w:tc>
          <w:tcPr>
            <w:tcW w:w="1915"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p>
        </w:tc>
        <w:tc>
          <w:tcPr>
            <w:tcW w:w="1373"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41</w:t>
            </w:r>
          </w:p>
        </w:tc>
        <w:tc>
          <w:tcPr>
            <w:tcW w:w="1633"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color w:val="000000"/>
                <w:sz w:val="20"/>
                <w:szCs w:val="20"/>
              </w:rPr>
            </w:pPr>
            <w:r w:rsidRPr="00F331BB">
              <w:rPr>
                <w:rFonts w:ascii="Arial" w:hAnsi="Arial" w:cs="Arial"/>
                <w:color w:val="000000"/>
                <w:sz w:val="20"/>
                <w:szCs w:val="20"/>
              </w:rPr>
              <w:t>75%</w:t>
            </w:r>
          </w:p>
        </w:tc>
      </w:tr>
      <w:tr w:rsidR="001F1CA5" w:rsidRPr="00F331BB" w:rsidTr="003D5512">
        <w:trPr>
          <w:trHeight w:val="98"/>
          <w:jc w:val="center"/>
        </w:trPr>
        <w:tc>
          <w:tcPr>
            <w:tcW w:w="3231" w:type="dxa"/>
            <w:gridSpan w:val="2"/>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Total</w:t>
            </w:r>
          </w:p>
        </w:tc>
        <w:tc>
          <w:tcPr>
            <w:tcW w:w="1915" w:type="dxa"/>
            <w:tcBorders>
              <w:top w:val="single" w:sz="4" w:space="0" w:color="auto"/>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p>
        </w:tc>
        <w:tc>
          <w:tcPr>
            <w:tcW w:w="1373"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55</w:t>
            </w:r>
          </w:p>
        </w:tc>
        <w:tc>
          <w:tcPr>
            <w:tcW w:w="1633" w:type="dxa"/>
            <w:tcBorders>
              <w:top w:val="nil"/>
              <w:left w:val="nil"/>
              <w:bottom w:val="single" w:sz="4" w:space="0" w:color="auto"/>
              <w:right w:val="nil"/>
            </w:tcBorders>
            <w:shd w:val="clear" w:color="auto" w:fill="auto"/>
            <w:noWrap/>
            <w:vAlign w:val="bottom"/>
            <w:hideMark/>
          </w:tcPr>
          <w:p w:rsidR="001F1CA5" w:rsidRPr="00F331BB" w:rsidRDefault="001F1CA5" w:rsidP="001F1CA5">
            <w:pPr>
              <w:jc w:val="both"/>
              <w:rPr>
                <w:rFonts w:ascii="Arial" w:hAnsi="Arial" w:cs="Arial"/>
                <w:b/>
                <w:color w:val="000000"/>
                <w:sz w:val="20"/>
                <w:szCs w:val="20"/>
              </w:rPr>
            </w:pPr>
            <w:r w:rsidRPr="00F331BB">
              <w:rPr>
                <w:rFonts w:ascii="Arial" w:hAnsi="Arial" w:cs="Arial"/>
                <w:b/>
                <w:color w:val="000000"/>
                <w:sz w:val="20"/>
                <w:szCs w:val="20"/>
              </w:rPr>
              <w:t>100%</w:t>
            </w:r>
          </w:p>
        </w:tc>
      </w:tr>
    </w:tbl>
    <w:p w:rsidR="001F1CA5" w:rsidRDefault="001F1CA5" w:rsidP="001F1CA5">
      <w:pPr>
        <w:spacing w:line="360" w:lineRule="auto"/>
        <w:ind w:firstLine="720"/>
        <w:jc w:val="both"/>
        <w:rPr>
          <w:rFonts w:ascii="Arial" w:hAnsi="Arial" w:cs="Arial"/>
        </w:rPr>
      </w:pPr>
      <w:r>
        <w:rPr>
          <w:rFonts w:ascii="Arial" w:hAnsi="Arial" w:cs="Arial"/>
        </w:rPr>
        <w:t xml:space="preserve">Berdasarkan Tabel 4.1 dapat dilihat bahwa dari 55 responden yang paling banyak berumur 26 – 35 tahun sebanyak 25 responden (45%), mayoritas pendidikan responden berpendidikan menengah (SMA/Sederajat) yaitu sebanyak 33 orang (60%) dan pekerjaan responden sebagian besar adalah Ibu Rumah Tangga (IRT) yaitu sebanyak 41 orang (75%) </w:t>
      </w:r>
    </w:p>
    <w:p w:rsidR="001F1CA5" w:rsidRDefault="001F1CA5" w:rsidP="001F1CA5">
      <w:pPr>
        <w:spacing w:before="120" w:line="360" w:lineRule="auto"/>
      </w:pPr>
      <w:r w:rsidRPr="008B7EFE">
        <w:rPr>
          <w:rFonts w:ascii="Arial" w:hAnsi="Arial" w:cs="Arial"/>
          <w:b/>
        </w:rPr>
        <w:t>4.1.3 Pengetahuan Responden</w:t>
      </w:r>
    </w:p>
    <w:p w:rsidR="001F1CA5" w:rsidRDefault="001F1CA5" w:rsidP="001F1CA5">
      <w:pPr>
        <w:jc w:val="center"/>
        <w:rPr>
          <w:rFonts w:ascii="Arial" w:hAnsi="Arial" w:cs="Arial"/>
          <w:b/>
        </w:rPr>
      </w:pPr>
      <w:r>
        <w:rPr>
          <w:rFonts w:ascii="Arial" w:hAnsi="Arial" w:cs="Arial"/>
          <w:b/>
        </w:rPr>
        <w:t>Tabel 4.2</w:t>
      </w:r>
    </w:p>
    <w:p w:rsidR="001F1CA5" w:rsidRDefault="001F1CA5" w:rsidP="001F1CA5">
      <w:pPr>
        <w:jc w:val="center"/>
        <w:rPr>
          <w:rFonts w:ascii="Arial" w:hAnsi="Arial" w:cs="Arial"/>
          <w:b/>
        </w:rPr>
      </w:pPr>
      <w:r w:rsidRPr="00A73588">
        <w:rPr>
          <w:rFonts w:ascii="Arial" w:hAnsi="Arial" w:cs="Arial"/>
          <w:b/>
        </w:rPr>
        <w:t>Distribusi Frekuensi Tingkat Penget</w:t>
      </w:r>
      <w:r>
        <w:rPr>
          <w:rFonts w:ascii="Arial" w:hAnsi="Arial" w:cs="Arial"/>
          <w:b/>
        </w:rPr>
        <w:t xml:space="preserve">ahuan Ibu Hamil terhadap Resiko </w:t>
      </w:r>
      <w:r w:rsidRPr="00A73588">
        <w:rPr>
          <w:rFonts w:ascii="Arial" w:hAnsi="Arial" w:cs="Arial"/>
          <w:b/>
        </w:rPr>
        <w:t>Hipertensi</w:t>
      </w:r>
    </w:p>
    <w:tbl>
      <w:tblPr>
        <w:tblpPr w:leftFromText="180" w:rightFromText="180" w:vertAnchor="text" w:horzAnchor="margin" w:tblpX="108" w:tblpY="106"/>
        <w:tblW w:w="7982" w:type="dxa"/>
        <w:tblLook w:val="04A0"/>
      </w:tblPr>
      <w:tblGrid>
        <w:gridCol w:w="624"/>
        <w:gridCol w:w="2319"/>
        <w:gridCol w:w="1377"/>
        <w:gridCol w:w="1148"/>
        <w:gridCol w:w="2514"/>
      </w:tblGrid>
      <w:tr w:rsidR="001F1CA5" w:rsidRPr="009B2BA0" w:rsidTr="001F1CA5">
        <w:trPr>
          <w:trHeight w:val="439"/>
        </w:trPr>
        <w:tc>
          <w:tcPr>
            <w:tcW w:w="624" w:type="dxa"/>
            <w:tcBorders>
              <w:top w:val="single" w:sz="4" w:space="0" w:color="auto"/>
              <w:left w:val="nil"/>
              <w:bottom w:val="nil"/>
              <w:right w:val="nil"/>
            </w:tcBorders>
            <w:shd w:val="clear" w:color="auto" w:fill="auto"/>
            <w:noWrap/>
            <w:vAlign w:val="bottom"/>
            <w:hideMark/>
          </w:tcPr>
          <w:p w:rsidR="001F1CA5" w:rsidRPr="009B2BA0" w:rsidRDefault="001F1CA5" w:rsidP="001F1CA5">
            <w:pPr>
              <w:jc w:val="both"/>
              <w:rPr>
                <w:rFonts w:ascii="Arial" w:hAnsi="Arial" w:cs="Arial"/>
                <w:b/>
                <w:bCs/>
                <w:color w:val="000000"/>
              </w:rPr>
            </w:pPr>
            <w:r w:rsidRPr="00154765">
              <w:rPr>
                <w:rFonts w:ascii="Arial" w:hAnsi="Arial" w:cs="Arial"/>
                <w:b/>
                <w:bCs/>
                <w:color w:val="000000"/>
              </w:rPr>
              <w:t>No</w:t>
            </w:r>
          </w:p>
        </w:tc>
        <w:tc>
          <w:tcPr>
            <w:tcW w:w="2319" w:type="dxa"/>
            <w:tcBorders>
              <w:top w:val="single" w:sz="4" w:space="0" w:color="auto"/>
              <w:left w:val="nil"/>
              <w:bottom w:val="nil"/>
              <w:right w:val="nil"/>
            </w:tcBorders>
            <w:shd w:val="clear" w:color="auto" w:fill="auto"/>
            <w:noWrap/>
            <w:vAlign w:val="bottom"/>
            <w:hideMark/>
          </w:tcPr>
          <w:p w:rsidR="001F1CA5" w:rsidRPr="009B2BA0" w:rsidRDefault="001F1CA5" w:rsidP="001F1CA5">
            <w:pPr>
              <w:jc w:val="both"/>
              <w:rPr>
                <w:rFonts w:ascii="Arial" w:hAnsi="Arial" w:cs="Arial"/>
                <w:b/>
                <w:bCs/>
                <w:color w:val="000000"/>
              </w:rPr>
            </w:pPr>
            <w:r w:rsidRPr="00154765">
              <w:rPr>
                <w:rFonts w:ascii="Arial" w:hAnsi="Arial" w:cs="Arial"/>
                <w:b/>
                <w:bCs/>
                <w:color w:val="000000"/>
              </w:rPr>
              <w:t xml:space="preserve">Pengetahuan </w:t>
            </w:r>
          </w:p>
        </w:tc>
        <w:tc>
          <w:tcPr>
            <w:tcW w:w="1377" w:type="dxa"/>
            <w:tcBorders>
              <w:top w:val="single" w:sz="4" w:space="0" w:color="auto"/>
              <w:left w:val="nil"/>
              <w:bottom w:val="nil"/>
              <w:right w:val="nil"/>
            </w:tcBorders>
            <w:shd w:val="clear" w:color="auto" w:fill="auto"/>
            <w:noWrap/>
            <w:vAlign w:val="bottom"/>
            <w:hideMark/>
          </w:tcPr>
          <w:p w:rsidR="001F1CA5" w:rsidRPr="009B2BA0" w:rsidRDefault="001F1CA5" w:rsidP="001F1CA5">
            <w:pPr>
              <w:jc w:val="both"/>
              <w:rPr>
                <w:rFonts w:ascii="Arial" w:hAnsi="Arial" w:cs="Arial"/>
                <w:b/>
                <w:bCs/>
                <w:color w:val="000000"/>
              </w:rPr>
            </w:pPr>
            <w:r w:rsidRPr="00154765">
              <w:rPr>
                <w:rFonts w:ascii="Arial" w:hAnsi="Arial" w:cs="Arial"/>
                <w:b/>
                <w:bCs/>
                <w:color w:val="000000"/>
              </w:rPr>
              <w:t xml:space="preserve">Frekuensi </w:t>
            </w:r>
          </w:p>
        </w:tc>
        <w:tc>
          <w:tcPr>
            <w:tcW w:w="1148" w:type="dxa"/>
            <w:tcBorders>
              <w:top w:val="single" w:sz="4" w:space="0" w:color="auto"/>
              <w:left w:val="nil"/>
              <w:bottom w:val="single" w:sz="4" w:space="0" w:color="auto"/>
              <w:right w:val="nil"/>
            </w:tcBorders>
            <w:shd w:val="clear" w:color="auto" w:fill="auto"/>
            <w:vAlign w:val="bottom"/>
            <w:hideMark/>
          </w:tcPr>
          <w:p w:rsidR="001F1CA5" w:rsidRPr="009B2BA0" w:rsidRDefault="001F1CA5" w:rsidP="001F1CA5">
            <w:pPr>
              <w:jc w:val="both"/>
              <w:rPr>
                <w:rFonts w:ascii="Arial" w:hAnsi="Arial" w:cs="Arial"/>
                <w:b/>
                <w:bCs/>
                <w:color w:val="000000"/>
              </w:rPr>
            </w:pPr>
            <w:r w:rsidRPr="00154765">
              <w:rPr>
                <w:rFonts w:ascii="Arial" w:hAnsi="Arial" w:cs="Arial"/>
                <w:b/>
                <w:bCs/>
                <w:color w:val="000000"/>
              </w:rPr>
              <w:t>Nilai</w:t>
            </w:r>
          </w:p>
        </w:tc>
        <w:tc>
          <w:tcPr>
            <w:tcW w:w="2514" w:type="dxa"/>
            <w:tcBorders>
              <w:top w:val="single" w:sz="4" w:space="0" w:color="auto"/>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b/>
                <w:bCs/>
                <w:color w:val="000000"/>
              </w:rPr>
            </w:pPr>
            <w:r w:rsidRPr="00154765">
              <w:rPr>
                <w:rFonts w:ascii="Arial" w:hAnsi="Arial" w:cs="Arial"/>
                <w:b/>
                <w:bCs/>
                <w:color w:val="000000"/>
              </w:rPr>
              <w:t>Persentase  (100%)</w:t>
            </w:r>
          </w:p>
        </w:tc>
      </w:tr>
      <w:tr w:rsidR="001F1CA5" w:rsidRPr="009B2BA0" w:rsidTr="001F1CA5">
        <w:trPr>
          <w:trHeight w:val="308"/>
        </w:trPr>
        <w:tc>
          <w:tcPr>
            <w:tcW w:w="624" w:type="dxa"/>
            <w:tcBorders>
              <w:top w:val="single" w:sz="4" w:space="0" w:color="auto"/>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1</w:t>
            </w:r>
          </w:p>
        </w:tc>
        <w:tc>
          <w:tcPr>
            <w:tcW w:w="2319" w:type="dxa"/>
            <w:tcBorders>
              <w:top w:val="single" w:sz="4" w:space="0" w:color="auto"/>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Baik</w:t>
            </w:r>
          </w:p>
        </w:tc>
        <w:tc>
          <w:tcPr>
            <w:tcW w:w="1377" w:type="dxa"/>
            <w:tcBorders>
              <w:top w:val="single" w:sz="4" w:space="0" w:color="auto"/>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31</w:t>
            </w:r>
          </w:p>
        </w:tc>
        <w:tc>
          <w:tcPr>
            <w:tcW w:w="1148" w:type="dxa"/>
            <w:tcBorders>
              <w:top w:val="single" w:sz="4" w:space="0" w:color="auto"/>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color w:val="000000"/>
              </w:rPr>
            </w:pPr>
            <w:r w:rsidRPr="00154765">
              <w:rPr>
                <w:rFonts w:ascii="Arial" w:hAnsi="Arial" w:cs="Arial"/>
                <w:color w:val="000000"/>
              </w:rPr>
              <w:t>269</w:t>
            </w:r>
          </w:p>
        </w:tc>
        <w:tc>
          <w:tcPr>
            <w:tcW w:w="2514" w:type="dxa"/>
            <w:tcBorders>
              <w:top w:val="nil"/>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color w:val="000000"/>
              </w:rPr>
            </w:pPr>
            <w:r w:rsidRPr="00154765">
              <w:rPr>
                <w:rFonts w:ascii="Arial" w:hAnsi="Arial" w:cs="Arial"/>
                <w:color w:val="000000"/>
              </w:rPr>
              <w:t>56%</w:t>
            </w:r>
          </w:p>
        </w:tc>
      </w:tr>
      <w:tr w:rsidR="001F1CA5" w:rsidRPr="009B2BA0" w:rsidTr="001F1CA5">
        <w:trPr>
          <w:trHeight w:val="308"/>
        </w:trPr>
        <w:tc>
          <w:tcPr>
            <w:tcW w:w="624"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2</w:t>
            </w:r>
          </w:p>
        </w:tc>
        <w:tc>
          <w:tcPr>
            <w:tcW w:w="2319"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Cukup Baik</w:t>
            </w:r>
          </w:p>
        </w:tc>
        <w:tc>
          <w:tcPr>
            <w:tcW w:w="1377"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22</w:t>
            </w:r>
          </w:p>
        </w:tc>
        <w:tc>
          <w:tcPr>
            <w:tcW w:w="1148" w:type="dxa"/>
            <w:tcBorders>
              <w:top w:val="single" w:sz="4" w:space="0" w:color="auto"/>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color w:val="000000"/>
              </w:rPr>
            </w:pPr>
            <w:r w:rsidRPr="00154765">
              <w:rPr>
                <w:rFonts w:ascii="Arial" w:hAnsi="Arial" w:cs="Arial"/>
                <w:color w:val="000000"/>
              </w:rPr>
              <w:t>147</w:t>
            </w:r>
          </w:p>
        </w:tc>
        <w:tc>
          <w:tcPr>
            <w:tcW w:w="2514" w:type="dxa"/>
            <w:tcBorders>
              <w:top w:val="single" w:sz="4" w:space="0" w:color="auto"/>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color w:val="000000"/>
              </w:rPr>
            </w:pPr>
            <w:r w:rsidRPr="00154765">
              <w:rPr>
                <w:rFonts w:ascii="Arial" w:hAnsi="Arial" w:cs="Arial"/>
                <w:color w:val="000000"/>
              </w:rPr>
              <w:t>40%</w:t>
            </w:r>
          </w:p>
        </w:tc>
      </w:tr>
      <w:tr w:rsidR="001F1CA5" w:rsidRPr="009B2BA0" w:rsidTr="001F1CA5">
        <w:trPr>
          <w:trHeight w:val="308"/>
        </w:trPr>
        <w:tc>
          <w:tcPr>
            <w:tcW w:w="624"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3</w:t>
            </w:r>
          </w:p>
        </w:tc>
        <w:tc>
          <w:tcPr>
            <w:tcW w:w="2319"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Kurang Baik</w:t>
            </w:r>
          </w:p>
        </w:tc>
        <w:tc>
          <w:tcPr>
            <w:tcW w:w="1377"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0</w:t>
            </w:r>
          </w:p>
        </w:tc>
        <w:tc>
          <w:tcPr>
            <w:tcW w:w="1148" w:type="dxa"/>
            <w:tcBorders>
              <w:top w:val="nil"/>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color w:val="000000"/>
              </w:rPr>
            </w:pPr>
            <w:r w:rsidRPr="00154765">
              <w:rPr>
                <w:rFonts w:ascii="Arial" w:hAnsi="Arial" w:cs="Arial"/>
                <w:color w:val="000000"/>
              </w:rPr>
              <w:t>0</w:t>
            </w:r>
          </w:p>
        </w:tc>
        <w:tc>
          <w:tcPr>
            <w:tcW w:w="2514" w:type="dxa"/>
            <w:tcBorders>
              <w:top w:val="nil"/>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color w:val="000000"/>
              </w:rPr>
            </w:pPr>
            <w:r w:rsidRPr="00154765">
              <w:rPr>
                <w:rFonts w:ascii="Arial" w:hAnsi="Arial" w:cs="Arial"/>
                <w:color w:val="000000"/>
              </w:rPr>
              <w:t>0%</w:t>
            </w:r>
          </w:p>
        </w:tc>
      </w:tr>
      <w:tr w:rsidR="001F1CA5" w:rsidRPr="009B2BA0" w:rsidTr="001F1CA5">
        <w:trPr>
          <w:trHeight w:val="308"/>
        </w:trPr>
        <w:tc>
          <w:tcPr>
            <w:tcW w:w="624"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4</w:t>
            </w:r>
          </w:p>
        </w:tc>
        <w:tc>
          <w:tcPr>
            <w:tcW w:w="2319"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Tidak Baik</w:t>
            </w:r>
          </w:p>
        </w:tc>
        <w:tc>
          <w:tcPr>
            <w:tcW w:w="1377"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color w:val="000000"/>
              </w:rPr>
            </w:pPr>
            <w:r w:rsidRPr="00154765">
              <w:rPr>
                <w:rFonts w:ascii="Arial" w:hAnsi="Arial" w:cs="Arial"/>
                <w:color w:val="000000"/>
              </w:rPr>
              <w:t>2</w:t>
            </w:r>
          </w:p>
        </w:tc>
        <w:tc>
          <w:tcPr>
            <w:tcW w:w="1148" w:type="dxa"/>
            <w:tcBorders>
              <w:top w:val="single" w:sz="4" w:space="0" w:color="auto"/>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color w:val="000000"/>
              </w:rPr>
            </w:pPr>
            <w:r w:rsidRPr="00154765">
              <w:rPr>
                <w:rFonts w:ascii="Arial" w:hAnsi="Arial" w:cs="Arial"/>
                <w:color w:val="000000"/>
              </w:rPr>
              <w:t>8</w:t>
            </w:r>
          </w:p>
        </w:tc>
        <w:tc>
          <w:tcPr>
            <w:tcW w:w="2514" w:type="dxa"/>
            <w:tcBorders>
              <w:top w:val="single" w:sz="4" w:space="0" w:color="auto"/>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color w:val="000000"/>
              </w:rPr>
            </w:pPr>
            <w:r w:rsidRPr="00154765">
              <w:rPr>
                <w:rFonts w:ascii="Arial" w:hAnsi="Arial" w:cs="Arial"/>
                <w:color w:val="000000"/>
              </w:rPr>
              <w:t>4%</w:t>
            </w:r>
          </w:p>
        </w:tc>
      </w:tr>
      <w:tr w:rsidR="001F1CA5" w:rsidRPr="009B2BA0" w:rsidTr="001F1CA5">
        <w:trPr>
          <w:trHeight w:val="308"/>
        </w:trPr>
        <w:tc>
          <w:tcPr>
            <w:tcW w:w="2943" w:type="dxa"/>
            <w:gridSpan w:val="2"/>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b/>
                <w:color w:val="000000"/>
              </w:rPr>
            </w:pPr>
            <w:r w:rsidRPr="00154765">
              <w:rPr>
                <w:rFonts w:ascii="Arial" w:hAnsi="Arial" w:cs="Arial"/>
                <w:b/>
                <w:color w:val="000000"/>
              </w:rPr>
              <w:t>Total</w:t>
            </w:r>
          </w:p>
        </w:tc>
        <w:tc>
          <w:tcPr>
            <w:tcW w:w="1377" w:type="dxa"/>
            <w:tcBorders>
              <w:top w:val="nil"/>
              <w:left w:val="nil"/>
              <w:bottom w:val="single" w:sz="4" w:space="0" w:color="auto"/>
              <w:right w:val="nil"/>
            </w:tcBorders>
            <w:shd w:val="clear" w:color="auto" w:fill="auto"/>
            <w:noWrap/>
            <w:vAlign w:val="center"/>
            <w:hideMark/>
          </w:tcPr>
          <w:p w:rsidR="001F1CA5" w:rsidRPr="009B2BA0" w:rsidRDefault="001F1CA5" w:rsidP="001F1CA5">
            <w:pPr>
              <w:jc w:val="both"/>
              <w:rPr>
                <w:rFonts w:ascii="Arial" w:hAnsi="Arial" w:cs="Arial"/>
                <w:b/>
                <w:color w:val="000000"/>
              </w:rPr>
            </w:pPr>
            <w:r w:rsidRPr="00154765">
              <w:rPr>
                <w:rFonts w:ascii="Arial" w:hAnsi="Arial" w:cs="Arial"/>
                <w:b/>
                <w:color w:val="000000"/>
              </w:rPr>
              <w:t>55</w:t>
            </w:r>
          </w:p>
        </w:tc>
        <w:tc>
          <w:tcPr>
            <w:tcW w:w="1148" w:type="dxa"/>
            <w:tcBorders>
              <w:top w:val="single" w:sz="4" w:space="0" w:color="auto"/>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b/>
                <w:color w:val="000000"/>
              </w:rPr>
            </w:pPr>
            <w:r w:rsidRPr="00154765">
              <w:rPr>
                <w:rFonts w:ascii="Arial" w:hAnsi="Arial" w:cs="Arial"/>
                <w:b/>
                <w:color w:val="000000"/>
              </w:rPr>
              <w:t>424</w:t>
            </w:r>
          </w:p>
        </w:tc>
        <w:tc>
          <w:tcPr>
            <w:tcW w:w="2514" w:type="dxa"/>
            <w:tcBorders>
              <w:top w:val="single" w:sz="4" w:space="0" w:color="auto"/>
              <w:left w:val="nil"/>
              <w:bottom w:val="single" w:sz="4" w:space="0" w:color="auto"/>
              <w:right w:val="nil"/>
            </w:tcBorders>
            <w:shd w:val="clear" w:color="auto" w:fill="auto"/>
            <w:noWrap/>
            <w:vAlign w:val="bottom"/>
            <w:hideMark/>
          </w:tcPr>
          <w:p w:rsidR="001F1CA5" w:rsidRPr="009B2BA0" w:rsidRDefault="001F1CA5" w:rsidP="001F1CA5">
            <w:pPr>
              <w:jc w:val="both"/>
              <w:rPr>
                <w:rFonts w:ascii="Arial" w:hAnsi="Arial" w:cs="Arial"/>
                <w:b/>
                <w:color w:val="000000"/>
              </w:rPr>
            </w:pPr>
            <w:r w:rsidRPr="00154765">
              <w:rPr>
                <w:rFonts w:ascii="Arial" w:hAnsi="Arial" w:cs="Arial"/>
                <w:b/>
                <w:color w:val="000000"/>
              </w:rPr>
              <w:t>100%</w:t>
            </w:r>
          </w:p>
        </w:tc>
      </w:tr>
    </w:tbl>
    <w:p w:rsidR="001F1CA5" w:rsidRPr="009B2BA0" w:rsidRDefault="001F1CA5" w:rsidP="001F1CA5">
      <w:pPr>
        <w:jc w:val="both"/>
        <w:rPr>
          <w:rFonts w:ascii="Arial" w:hAnsi="Arial" w:cs="Arial"/>
          <w:b/>
        </w:rPr>
      </w:pPr>
    </w:p>
    <w:p w:rsidR="001F1CA5" w:rsidRDefault="001F1CA5" w:rsidP="001F1CA5">
      <w:pPr>
        <w:spacing w:line="360" w:lineRule="auto"/>
        <w:ind w:firstLine="720"/>
        <w:jc w:val="both"/>
        <w:rPr>
          <w:rFonts w:ascii="Arial" w:hAnsi="Arial" w:cs="Arial"/>
        </w:rPr>
      </w:pPr>
      <w:r>
        <w:rPr>
          <w:rFonts w:ascii="Arial" w:hAnsi="Arial" w:cs="Arial"/>
        </w:rPr>
        <w:t>Berdasarkan Tabel 4.2</w:t>
      </w:r>
      <w:r w:rsidRPr="008B7EFE">
        <w:rPr>
          <w:rFonts w:ascii="Arial" w:hAnsi="Arial" w:cs="Arial"/>
        </w:rPr>
        <w:t xml:space="preserve"> didapat pengetahuan responden pada kategori baik sebanyak 31 responden (56%), pada kategori cukup baik sebanyak 22 responden (40%), kategori pengetahuan kurang baik tidak ada, namun kategori tidak baik ada 2 responden (4%). Jumlah skor seluruh responden adalah 424.</w:t>
      </w:r>
    </w:p>
    <w:p w:rsidR="001F1CA5" w:rsidRDefault="001F1CA5" w:rsidP="001F1CA5">
      <w:pPr>
        <w:spacing w:line="360" w:lineRule="auto"/>
        <w:ind w:firstLine="720"/>
        <w:jc w:val="both"/>
        <w:rPr>
          <w:rFonts w:ascii="Arial" w:hAnsi="Arial" w:cs="Arial"/>
        </w:rPr>
      </w:pPr>
      <w:r w:rsidRPr="008B7EFE">
        <w:rPr>
          <w:rFonts w:ascii="Arial" w:hAnsi="Arial" w:cs="Arial"/>
        </w:rPr>
        <w:t xml:space="preserve"> Secara keseluruhan tingkat pengetahuan responden tentang resiko hipertensi terhadap kehamilan di Puskesmas Glugur Darat Kecamatan Medan Timur adalah:</w:t>
      </w:r>
    </w:p>
    <w:p w:rsidR="001F1CA5" w:rsidRPr="008B7EFE" w:rsidRDefault="001F1CA5" w:rsidP="001F1CA5">
      <w:pPr>
        <w:spacing w:line="360" w:lineRule="auto"/>
        <w:jc w:val="both"/>
        <w:rPr>
          <w:rFonts w:ascii="Arial" w:hAnsi="Arial" w:cs="Arial"/>
        </w:rPr>
      </w:pPr>
      <w:r>
        <w:rPr>
          <w:rFonts w:ascii="Arial" w:hAnsi="Arial" w:cs="Arial"/>
        </w:rPr>
        <w:t>Skor yang dicapai seluruh responden = 424</w:t>
      </w:r>
    </w:p>
    <w:p w:rsidR="001F1CA5" w:rsidRDefault="001F1CA5" w:rsidP="001F1CA5">
      <w:pPr>
        <w:tabs>
          <w:tab w:val="left" w:pos="0"/>
        </w:tabs>
        <w:spacing w:line="360" w:lineRule="auto"/>
        <w:jc w:val="both"/>
        <w:rPr>
          <w:rFonts w:ascii="Arial" w:hAnsi="Arial" w:cs="Arial"/>
        </w:rPr>
      </w:pPr>
      <w:r w:rsidRPr="008B7EFE">
        <w:rPr>
          <w:rFonts w:ascii="Arial" w:hAnsi="Arial" w:cs="Arial"/>
        </w:rPr>
        <w:t>Skor maksimal seluruh</w:t>
      </w:r>
      <w:r>
        <w:rPr>
          <w:rFonts w:ascii="Arial" w:hAnsi="Arial" w:cs="Arial"/>
        </w:rPr>
        <w:t xml:space="preserve">  responden    </w:t>
      </w:r>
      <w:r w:rsidRPr="008B7EFE">
        <w:rPr>
          <w:rFonts w:ascii="Arial" w:hAnsi="Arial" w:cs="Arial"/>
        </w:rPr>
        <w:t>=    550</w:t>
      </w:r>
    </w:p>
    <w:p w:rsidR="001F1CA5" w:rsidRPr="00B90E7D" w:rsidRDefault="001F1CA5" w:rsidP="001F1CA5">
      <w:pPr>
        <w:tabs>
          <w:tab w:val="left" w:pos="360"/>
          <w:tab w:val="left" w:pos="720"/>
          <w:tab w:val="left" w:pos="1440"/>
          <w:tab w:val="left" w:pos="2160"/>
          <w:tab w:val="left" w:pos="2880"/>
          <w:tab w:val="left" w:pos="3600"/>
          <w:tab w:val="left" w:pos="6315"/>
          <w:tab w:val="left" w:pos="6360"/>
        </w:tabs>
        <w:spacing w:line="360" w:lineRule="auto"/>
        <w:ind w:right="262"/>
        <w:jc w:val="both"/>
        <w:rPr>
          <w:rFonts w:ascii="Arial" w:hAnsi="Arial"/>
        </w:rPr>
      </w:pPr>
      <w:r w:rsidRPr="008B7EFE">
        <w:rPr>
          <w:rFonts w:ascii="Arial" w:hAnsi="Arial" w:cs="Arial"/>
        </w:rPr>
        <w:t>Tin</w:t>
      </w:r>
      <w:r>
        <w:rPr>
          <w:rFonts w:ascii="Arial" w:hAnsi="Arial" w:cs="Arial"/>
        </w:rPr>
        <w:t xml:space="preserve">gkat Pengetahuan Responden       </w:t>
      </w:r>
      <w:r>
        <w:rPr>
          <w:rFonts w:ascii="Arial" w:hAnsi="Arial"/>
        </w:rPr>
        <w:t>=</w:t>
      </w:r>
      <m:oMath>
        <m:f>
          <m:fPr>
            <m:ctrlPr>
              <w:rPr>
                <w:rFonts w:ascii="Cambria Math" w:hAnsi="Arial" w:cs="Arial"/>
                <w:i/>
              </w:rPr>
            </m:ctrlPr>
          </m:fPr>
          <m:num>
            <m:r>
              <m:rPr>
                <m:nor/>
              </m:rPr>
              <w:rPr>
                <w:rFonts w:ascii="Arial" w:hAnsi="Arial" w:cs="Arial"/>
              </w:rPr>
              <m:t>Skor Yang Dicapai Seluruh Responden</m:t>
            </m:r>
          </m:num>
          <m:den>
            <m:r>
              <m:rPr>
                <m:nor/>
              </m:rPr>
              <w:rPr>
                <w:rFonts w:ascii="Arial" w:hAnsi="Arial" w:cs="Arial"/>
              </w:rPr>
              <m:t>Skor Maksimal seluruh responden</m:t>
            </m:r>
          </m:den>
        </m:f>
        <m:r>
          <m:rPr>
            <m:nor/>
          </m:rPr>
          <w:rPr>
            <w:rFonts w:ascii="Arial" w:hAnsi="Arial" w:cs="Arial"/>
          </w:rPr>
          <m:t>x 100%</m:t>
        </m:r>
      </m:oMath>
    </w:p>
    <w:p w:rsidR="001F1CA5" w:rsidRPr="008B7EFE" w:rsidRDefault="001F1CA5" w:rsidP="001F1CA5">
      <w:pPr>
        <w:spacing w:line="360" w:lineRule="auto"/>
        <w:ind w:left="3600"/>
        <w:jc w:val="both"/>
        <w:rPr>
          <w:rFonts w:ascii="Arial" w:hAnsi="Arial" w:cs="Arial"/>
        </w:rPr>
      </w:pPr>
      <w:r w:rsidRPr="008B7EFE">
        <w:rPr>
          <w:rFonts w:ascii="Arial" w:hAnsi="Arial" w:cs="Arial"/>
        </w:rPr>
        <w:t xml:space="preserve">=     </w:t>
      </w:r>
      <m:oMath>
        <m:f>
          <m:fPr>
            <m:ctrlPr>
              <w:rPr>
                <w:rFonts w:ascii="Cambria Math" w:hAnsi="Arial" w:cs="Arial"/>
                <w:i/>
                <w:sz w:val="28"/>
              </w:rPr>
            </m:ctrlPr>
          </m:fPr>
          <m:num>
            <m:r>
              <w:rPr>
                <w:rFonts w:ascii="Cambria Math" w:hAnsi="Arial" w:cs="Arial"/>
                <w:sz w:val="28"/>
              </w:rPr>
              <m:t>424</m:t>
            </m:r>
          </m:num>
          <m:den>
            <m:r>
              <w:rPr>
                <w:rFonts w:ascii="Cambria Math" w:hAnsi="Arial" w:cs="Arial"/>
                <w:sz w:val="28"/>
              </w:rPr>
              <m:t>550</m:t>
            </m:r>
          </m:den>
        </m:f>
        <m:r>
          <w:rPr>
            <w:rFonts w:ascii="Cambria Math" w:hAnsi="Cambria Math" w:cs="Arial"/>
            <w:sz w:val="28"/>
          </w:rPr>
          <m:t>x</m:t>
        </m:r>
        <m:r>
          <w:rPr>
            <w:rFonts w:ascii="Cambria Math" w:hAnsi="Arial" w:cs="Arial"/>
            <w:sz w:val="28"/>
          </w:rPr>
          <m:t xml:space="preserve"> 100%</m:t>
        </m:r>
      </m:oMath>
      <w:r w:rsidRPr="008B7EFE">
        <w:rPr>
          <w:rFonts w:ascii="Arial" w:hAnsi="Arial" w:cs="Arial"/>
        </w:rPr>
        <w:tab/>
      </w:r>
    </w:p>
    <w:p w:rsidR="001F1CA5" w:rsidRPr="008B7EFE" w:rsidRDefault="001F1CA5" w:rsidP="001F1CA5">
      <w:pPr>
        <w:spacing w:line="360" w:lineRule="auto"/>
        <w:jc w:val="both"/>
        <w:rPr>
          <w:rFonts w:ascii="Arial" w:hAnsi="Arial" w:cs="Arial"/>
        </w:rPr>
      </w:pPr>
      <w:r w:rsidRPr="008B7EFE">
        <w:rPr>
          <w:rFonts w:ascii="Arial" w:hAnsi="Arial" w:cs="Arial"/>
        </w:rPr>
        <w:lastRenderedPageBreak/>
        <w:tab/>
      </w:r>
      <w:r w:rsidRPr="008B7EFE">
        <w:rPr>
          <w:rFonts w:ascii="Arial" w:hAnsi="Arial" w:cs="Arial"/>
        </w:rPr>
        <w:tab/>
      </w:r>
      <w:r w:rsidRPr="008B7EFE">
        <w:rPr>
          <w:rFonts w:ascii="Arial" w:hAnsi="Arial" w:cs="Arial"/>
        </w:rPr>
        <w:tab/>
      </w:r>
      <w:r w:rsidRPr="008B7EFE">
        <w:rPr>
          <w:rFonts w:ascii="Arial" w:hAnsi="Arial" w:cs="Arial"/>
        </w:rPr>
        <w:tab/>
      </w:r>
      <w:r w:rsidRPr="008B7EFE">
        <w:rPr>
          <w:rFonts w:ascii="Arial" w:hAnsi="Arial" w:cs="Arial"/>
        </w:rPr>
        <w:tab/>
        <w:t>=    77%</w:t>
      </w:r>
    </w:p>
    <w:p w:rsidR="001F1CA5" w:rsidRDefault="001F1CA5" w:rsidP="001F1CA5">
      <w:pPr>
        <w:spacing w:line="360" w:lineRule="auto"/>
        <w:jc w:val="both"/>
        <w:rPr>
          <w:rFonts w:ascii="Arial" w:hAnsi="Arial" w:cs="Arial"/>
        </w:rPr>
      </w:pPr>
      <w:r w:rsidRPr="008B7EFE">
        <w:rPr>
          <w:rFonts w:ascii="Arial" w:hAnsi="Arial" w:cs="Arial"/>
        </w:rPr>
        <w:t>Maka pengetahuan responden tentang resiko hipertensi terhadap kehamilan di Puskesmas Glugur Darat Kecamatan Medan Timur adalah baik.</w:t>
      </w:r>
    </w:p>
    <w:p w:rsidR="001F1CA5" w:rsidRPr="008B7EFE" w:rsidRDefault="001F1CA5" w:rsidP="001F1CA5">
      <w:pPr>
        <w:spacing w:line="360" w:lineRule="auto"/>
        <w:rPr>
          <w:rFonts w:ascii="Arial" w:hAnsi="Arial" w:cs="Arial"/>
          <w:b/>
        </w:rPr>
      </w:pPr>
      <w:r w:rsidRPr="008B7EFE">
        <w:rPr>
          <w:rFonts w:ascii="Arial" w:hAnsi="Arial" w:cs="Arial"/>
          <w:b/>
        </w:rPr>
        <w:t>4.1.4 Sikap Responden</w:t>
      </w:r>
    </w:p>
    <w:p w:rsidR="001F1CA5" w:rsidRPr="008B7EFE" w:rsidRDefault="001F1CA5" w:rsidP="001F1CA5">
      <w:pPr>
        <w:jc w:val="center"/>
        <w:rPr>
          <w:rFonts w:ascii="Arial" w:hAnsi="Arial" w:cs="Arial"/>
          <w:b/>
        </w:rPr>
      </w:pPr>
      <w:r>
        <w:rPr>
          <w:rFonts w:ascii="Arial" w:hAnsi="Arial" w:cs="Arial"/>
          <w:b/>
        </w:rPr>
        <w:t>Tabel 4.3</w:t>
      </w:r>
    </w:p>
    <w:p w:rsidR="001F1CA5" w:rsidRDefault="001F1CA5" w:rsidP="001F1CA5">
      <w:pPr>
        <w:jc w:val="center"/>
        <w:rPr>
          <w:rFonts w:ascii="Arial" w:hAnsi="Arial" w:cs="Arial"/>
          <w:b/>
        </w:rPr>
      </w:pPr>
      <w:r w:rsidRPr="008B7EFE">
        <w:rPr>
          <w:rFonts w:ascii="Arial" w:hAnsi="Arial" w:cs="Arial"/>
          <w:b/>
        </w:rPr>
        <w:t>Distribusi Fre</w:t>
      </w:r>
      <w:r>
        <w:rPr>
          <w:rFonts w:ascii="Arial" w:hAnsi="Arial" w:cs="Arial"/>
          <w:b/>
        </w:rPr>
        <w:t>kuensi Tingkat Sikap Ibu Hamil t</w:t>
      </w:r>
      <w:r w:rsidRPr="008B7EFE">
        <w:rPr>
          <w:rFonts w:ascii="Arial" w:hAnsi="Arial" w:cs="Arial"/>
          <w:b/>
        </w:rPr>
        <w:t>erhadap Resiko Hipertensi</w:t>
      </w:r>
    </w:p>
    <w:p w:rsidR="001F1CA5" w:rsidRPr="008B7EFE" w:rsidRDefault="001F1CA5" w:rsidP="001F1CA5">
      <w:pPr>
        <w:jc w:val="center"/>
        <w:rPr>
          <w:rFonts w:ascii="Arial" w:hAnsi="Arial" w:cs="Arial"/>
          <w:b/>
        </w:rPr>
      </w:pPr>
    </w:p>
    <w:tbl>
      <w:tblPr>
        <w:tblW w:w="7923" w:type="dxa"/>
        <w:tblInd w:w="108" w:type="dxa"/>
        <w:tblLook w:val="04A0"/>
      </w:tblPr>
      <w:tblGrid>
        <w:gridCol w:w="555"/>
        <w:gridCol w:w="1945"/>
        <w:gridCol w:w="1527"/>
        <w:gridCol w:w="1388"/>
        <w:gridCol w:w="2508"/>
      </w:tblGrid>
      <w:tr w:rsidR="001F1CA5" w:rsidRPr="00F2644D" w:rsidTr="001F1CA5">
        <w:trPr>
          <w:trHeight w:val="300"/>
        </w:trPr>
        <w:tc>
          <w:tcPr>
            <w:tcW w:w="555" w:type="dxa"/>
            <w:tcBorders>
              <w:top w:val="single" w:sz="4" w:space="0" w:color="auto"/>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b/>
                <w:color w:val="000000"/>
              </w:rPr>
            </w:pPr>
            <w:r w:rsidRPr="00F2644D">
              <w:rPr>
                <w:rFonts w:ascii="Arial" w:hAnsi="Arial" w:cs="Arial"/>
                <w:b/>
                <w:color w:val="000000"/>
              </w:rPr>
              <w:t>No</w:t>
            </w:r>
          </w:p>
        </w:tc>
        <w:tc>
          <w:tcPr>
            <w:tcW w:w="1944" w:type="dxa"/>
            <w:tcBorders>
              <w:top w:val="single" w:sz="4" w:space="0" w:color="auto"/>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b/>
                <w:color w:val="000000"/>
              </w:rPr>
            </w:pPr>
            <w:r w:rsidRPr="00F2644D">
              <w:rPr>
                <w:rFonts w:ascii="Arial" w:hAnsi="Arial" w:cs="Arial"/>
                <w:b/>
                <w:color w:val="000000"/>
              </w:rPr>
              <w:t>Sikap</w:t>
            </w:r>
          </w:p>
        </w:tc>
        <w:tc>
          <w:tcPr>
            <w:tcW w:w="1527" w:type="dxa"/>
            <w:tcBorders>
              <w:top w:val="single" w:sz="4" w:space="0" w:color="auto"/>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b/>
                <w:color w:val="000000"/>
              </w:rPr>
            </w:pPr>
            <w:r w:rsidRPr="00F2644D">
              <w:rPr>
                <w:rFonts w:ascii="Arial" w:hAnsi="Arial" w:cs="Arial"/>
                <w:b/>
                <w:color w:val="000000"/>
              </w:rPr>
              <w:t>Frekuensi (f)</w:t>
            </w:r>
          </w:p>
        </w:tc>
        <w:tc>
          <w:tcPr>
            <w:tcW w:w="1388" w:type="dxa"/>
            <w:tcBorders>
              <w:top w:val="single" w:sz="4" w:space="0" w:color="auto"/>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b/>
                <w:color w:val="000000"/>
              </w:rPr>
            </w:pPr>
            <w:r>
              <w:rPr>
                <w:rFonts w:ascii="Arial" w:hAnsi="Arial" w:cs="Arial"/>
                <w:b/>
                <w:color w:val="000000"/>
              </w:rPr>
              <w:t xml:space="preserve">Nilai </w:t>
            </w:r>
          </w:p>
        </w:tc>
        <w:tc>
          <w:tcPr>
            <w:tcW w:w="2508" w:type="dxa"/>
            <w:tcBorders>
              <w:top w:val="single" w:sz="4" w:space="0" w:color="auto"/>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b/>
                <w:color w:val="000000"/>
              </w:rPr>
            </w:pPr>
            <w:r w:rsidRPr="00F2644D">
              <w:rPr>
                <w:rFonts w:ascii="Arial" w:hAnsi="Arial" w:cs="Arial"/>
                <w:b/>
                <w:color w:val="000000"/>
              </w:rPr>
              <w:t>Persentase (100%)</w:t>
            </w:r>
          </w:p>
        </w:tc>
      </w:tr>
      <w:tr w:rsidR="001F1CA5" w:rsidRPr="00F2644D" w:rsidTr="001F1CA5">
        <w:trPr>
          <w:trHeight w:val="300"/>
        </w:trPr>
        <w:tc>
          <w:tcPr>
            <w:tcW w:w="555"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1</w:t>
            </w:r>
          </w:p>
        </w:tc>
        <w:tc>
          <w:tcPr>
            <w:tcW w:w="1944"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Baik</w:t>
            </w:r>
          </w:p>
        </w:tc>
        <w:tc>
          <w:tcPr>
            <w:tcW w:w="1527"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25</w:t>
            </w:r>
          </w:p>
        </w:tc>
        <w:tc>
          <w:tcPr>
            <w:tcW w:w="1388"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color w:val="000000"/>
              </w:rPr>
            </w:pPr>
            <w:r>
              <w:rPr>
                <w:rFonts w:ascii="Arial" w:hAnsi="Arial" w:cs="Arial"/>
                <w:color w:val="000000"/>
              </w:rPr>
              <w:t>824</w:t>
            </w:r>
          </w:p>
        </w:tc>
        <w:tc>
          <w:tcPr>
            <w:tcW w:w="2508"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color w:val="000000"/>
              </w:rPr>
            </w:pPr>
            <w:r w:rsidRPr="00F2644D">
              <w:rPr>
                <w:rFonts w:ascii="Arial" w:hAnsi="Arial" w:cs="Arial"/>
                <w:color w:val="000000"/>
              </w:rPr>
              <w:t>45,45%</w:t>
            </w:r>
          </w:p>
        </w:tc>
      </w:tr>
      <w:tr w:rsidR="001F1CA5" w:rsidRPr="00F2644D" w:rsidTr="001F1CA5">
        <w:trPr>
          <w:trHeight w:val="300"/>
        </w:trPr>
        <w:tc>
          <w:tcPr>
            <w:tcW w:w="555"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2</w:t>
            </w:r>
          </w:p>
        </w:tc>
        <w:tc>
          <w:tcPr>
            <w:tcW w:w="1944"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Cukup Baik</w:t>
            </w:r>
          </w:p>
        </w:tc>
        <w:tc>
          <w:tcPr>
            <w:tcW w:w="1527"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26</w:t>
            </w:r>
          </w:p>
        </w:tc>
        <w:tc>
          <w:tcPr>
            <w:tcW w:w="1388"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color w:val="000000"/>
              </w:rPr>
            </w:pPr>
            <w:r>
              <w:rPr>
                <w:rFonts w:ascii="Arial" w:hAnsi="Arial" w:cs="Arial"/>
                <w:color w:val="000000"/>
              </w:rPr>
              <w:t>739</w:t>
            </w:r>
          </w:p>
        </w:tc>
        <w:tc>
          <w:tcPr>
            <w:tcW w:w="2508"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color w:val="000000"/>
              </w:rPr>
            </w:pPr>
            <w:r w:rsidRPr="00F2644D">
              <w:rPr>
                <w:rFonts w:ascii="Arial" w:hAnsi="Arial" w:cs="Arial"/>
                <w:color w:val="000000"/>
              </w:rPr>
              <w:t>47,3%</w:t>
            </w:r>
          </w:p>
        </w:tc>
      </w:tr>
      <w:tr w:rsidR="001F1CA5" w:rsidRPr="00F2644D" w:rsidTr="001F1CA5">
        <w:trPr>
          <w:trHeight w:val="300"/>
        </w:trPr>
        <w:tc>
          <w:tcPr>
            <w:tcW w:w="555"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3</w:t>
            </w:r>
          </w:p>
        </w:tc>
        <w:tc>
          <w:tcPr>
            <w:tcW w:w="1944"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Kurang Baik</w:t>
            </w:r>
          </w:p>
        </w:tc>
        <w:tc>
          <w:tcPr>
            <w:tcW w:w="1527"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4</w:t>
            </w:r>
          </w:p>
        </w:tc>
        <w:tc>
          <w:tcPr>
            <w:tcW w:w="1388"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color w:val="000000"/>
              </w:rPr>
            </w:pPr>
            <w:r>
              <w:rPr>
                <w:rFonts w:ascii="Arial" w:hAnsi="Arial" w:cs="Arial"/>
                <w:color w:val="000000"/>
              </w:rPr>
              <w:t>76</w:t>
            </w:r>
          </w:p>
        </w:tc>
        <w:tc>
          <w:tcPr>
            <w:tcW w:w="2508"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color w:val="000000"/>
              </w:rPr>
            </w:pPr>
            <w:r w:rsidRPr="00F2644D">
              <w:rPr>
                <w:rFonts w:ascii="Arial" w:hAnsi="Arial" w:cs="Arial"/>
                <w:color w:val="000000"/>
              </w:rPr>
              <w:t>7,25%</w:t>
            </w:r>
          </w:p>
        </w:tc>
      </w:tr>
      <w:tr w:rsidR="001F1CA5" w:rsidRPr="00F2644D" w:rsidTr="001F1CA5">
        <w:trPr>
          <w:trHeight w:val="300"/>
        </w:trPr>
        <w:tc>
          <w:tcPr>
            <w:tcW w:w="555"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4</w:t>
            </w:r>
          </w:p>
        </w:tc>
        <w:tc>
          <w:tcPr>
            <w:tcW w:w="1944"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Tidak Baik</w:t>
            </w:r>
          </w:p>
        </w:tc>
        <w:tc>
          <w:tcPr>
            <w:tcW w:w="1527"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0</w:t>
            </w:r>
          </w:p>
        </w:tc>
        <w:tc>
          <w:tcPr>
            <w:tcW w:w="1388"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color w:val="000000"/>
              </w:rPr>
            </w:pPr>
            <w:r>
              <w:rPr>
                <w:rFonts w:ascii="Arial" w:hAnsi="Arial" w:cs="Arial"/>
                <w:color w:val="000000"/>
              </w:rPr>
              <w:t>0</w:t>
            </w:r>
          </w:p>
        </w:tc>
        <w:tc>
          <w:tcPr>
            <w:tcW w:w="2508"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color w:val="000000"/>
              </w:rPr>
            </w:pPr>
            <w:r w:rsidRPr="00F2644D">
              <w:rPr>
                <w:rFonts w:ascii="Arial" w:hAnsi="Arial" w:cs="Arial"/>
                <w:color w:val="000000"/>
              </w:rPr>
              <w:t>0%</w:t>
            </w:r>
          </w:p>
        </w:tc>
      </w:tr>
      <w:tr w:rsidR="001F1CA5" w:rsidRPr="00F2644D" w:rsidTr="001F1CA5">
        <w:trPr>
          <w:trHeight w:val="300"/>
        </w:trPr>
        <w:tc>
          <w:tcPr>
            <w:tcW w:w="2500" w:type="dxa"/>
            <w:gridSpan w:val="2"/>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b/>
                <w:color w:val="000000"/>
              </w:rPr>
            </w:pPr>
            <w:r w:rsidRPr="00F2644D">
              <w:rPr>
                <w:rFonts w:ascii="Arial" w:hAnsi="Arial" w:cs="Arial"/>
                <w:b/>
                <w:color w:val="000000"/>
              </w:rPr>
              <w:t xml:space="preserve">              Total</w:t>
            </w:r>
          </w:p>
        </w:tc>
        <w:tc>
          <w:tcPr>
            <w:tcW w:w="1527"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b/>
                <w:color w:val="000000"/>
              </w:rPr>
            </w:pPr>
            <w:r w:rsidRPr="00F2644D">
              <w:rPr>
                <w:rFonts w:ascii="Arial" w:hAnsi="Arial" w:cs="Arial"/>
                <w:b/>
                <w:color w:val="000000"/>
              </w:rPr>
              <w:t>55</w:t>
            </w:r>
          </w:p>
        </w:tc>
        <w:tc>
          <w:tcPr>
            <w:tcW w:w="1388"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ind w:left="-392" w:firstLine="392"/>
              <w:jc w:val="both"/>
              <w:rPr>
                <w:rFonts w:ascii="Arial" w:hAnsi="Arial" w:cs="Arial"/>
                <w:b/>
                <w:color w:val="000000"/>
              </w:rPr>
            </w:pPr>
            <w:r>
              <w:rPr>
                <w:rFonts w:ascii="Arial" w:hAnsi="Arial" w:cs="Arial"/>
                <w:b/>
                <w:color w:val="000000"/>
              </w:rPr>
              <w:t>1639</w:t>
            </w:r>
          </w:p>
        </w:tc>
        <w:tc>
          <w:tcPr>
            <w:tcW w:w="2508"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b/>
                <w:color w:val="000000"/>
              </w:rPr>
            </w:pPr>
            <w:r w:rsidRPr="00F2644D">
              <w:rPr>
                <w:rFonts w:ascii="Arial" w:hAnsi="Arial" w:cs="Arial"/>
                <w:b/>
                <w:color w:val="000000"/>
              </w:rPr>
              <w:t>100%</w:t>
            </w:r>
          </w:p>
        </w:tc>
      </w:tr>
    </w:tbl>
    <w:p w:rsidR="001F1CA5" w:rsidRDefault="001F1CA5" w:rsidP="001F1CA5">
      <w:pPr>
        <w:ind w:firstLine="720"/>
        <w:jc w:val="both"/>
        <w:rPr>
          <w:rFonts w:ascii="Arial" w:hAnsi="Arial" w:cs="Arial"/>
        </w:rPr>
      </w:pPr>
    </w:p>
    <w:p w:rsidR="001F1CA5" w:rsidRDefault="001F1CA5" w:rsidP="001F1CA5">
      <w:pPr>
        <w:spacing w:line="360" w:lineRule="auto"/>
        <w:ind w:firstLine="720"/>
        <w:jc w:val="both"/>
        <w:rPr>
          <w:rFonts w:ascii="Arial" w:hAnsi="Arial" w:cs="Arial"/>
        </w:rPr>
      </w:pPr>
      <w:r>
        <w:rPr>
          <w:rFonts w:ascii="Arial" w:hAnsi="Arial" w:cs="Arial"/>
        </w:rPr>
        <w:t>Berdasarkan Tabel 4.3</w:t>
      </w:r>
      <w:r w:rsidRPr="008B7EFE">
        <w:rPr>
          <w:rFonts w:ascii="Arial" w:hAnsi="Arial" w:cs="Arial"/>
        </w:rPr>
        <w:t xml:space="preserve"> didapat sikap responden pada kategori baik sebanyak 25 responden (45,45%), pada kategori cukup baik sebanyak 26 responden (47,3%), kategori sikap kurang baik tidak ada, namun kategori tidak baik ada 4 responden (7,25%). Jumlah skor seluruh responden adalah 1639. Secara keseluruhan tingkat sikap responden tentang resiko hipertensi terhadap kehamilan di Puskesmas Glugur Darat Kecamatan Medan Timur adalah:</w:t>
      </w:r>
    </w:p>
    <w:p w:rsidR="001F1CA5" w:rsidRPr="008B7EFE" w:rsidRDefault="001F1CA5" w:rsidP="001F1CA5">
      <w:pPr>
        <w:spacing w:line="360" w:lineRule="auto"/>
        <w:jc w:val="both"/>
        <w:rPr>
          <w:rFonts w:ascii="Arial" w:hAnsi="Arial" w:cs="Arial"/>
        </w:rPr>
      </w:pPr>
      <w:r>
        <w:rPr>
          <w:rFonts w:ascii="Arial" w:hAnsi="Arial" w:cs="Arial"/>
        </w:rPr>
        <w:t>Skor yang dicapai seluruh responden = 1639</w:t>
      </w:r>
    </w:p>
    <w:p w:rsidR="001F1CA5" w:rsidRDefault="001F1CA5" w:rsidP="001F1CA5">
      <w:pPr>
        <w:spacing w:line="360" w:lineRule="auto"/>
        <w:jc w:val="both"/>
        <w:rPr>
          <w:rFonts w:ascii="Arial" w:hAnsi="Arial" w:cs="Arial"/>
        </w:rPr>
      </w:pPr>
      <w:r w:rsidRPr="008B7EFE">
        <w:rPr>
          <w:rFonts w:ascii="Arial" w:hAnsi="Arial" w:cs="Arial"/>
        </w:rPr>
        <w:t>Sko</w:t>
      </w:r>
      <w:r>
        <w:rPr>
          <w:rFonts w:ascii="Arial" w:hAnsi="Arial" w:cs="Arial"/>
        </w:rPr>
        <w:t>r maksimal seluruh responden</w:t>
      </w:r>
      <w:r>
        <w:rPr>
          <w:rFonts w:ascii="Arial" w:hAnsi="Arial" w:cs="Arial"/>
        </w:rPr>
        <w:tab/>
        <w:t xml:space="preserve">= </w:t>
      </w:r>
      <w:r w:rsidRPr="008B7EFE">
        <w:rPr>
          <w:rFonts w:ascii="Arial" w:hAnsi="Arial" w:cs="Arial"/>
        </w:rPr>
        <w:t>2200</w:t>
      </w:r>
    </w:p>
    <w:p w:rsidR="001F1CA5" w:rsidRDefault="001F1CA5" w:rsidP="001F1CA5">
      <w:pPr>
        <w:spacing w:line="360" w:lineRule="auto"/>
        <w:jc w:val="both"/>
        <w:rPr>
          <w:rFonts w:ascii="Arial" w:hAnsi="Arial" w:cs="Arial"/>
        </w:rPr>
      </w:pPr>
      <w:r>
        <w:rPr>
          <w:rFonts w:ascii="Arial" w:hAnsi="Arial" w:cs="Arial"/>
        </w:rPr>
        <w:t xml:space="preserve">Tingkat Sikap Responden   </w:t>
      </w:r>
      <w:r w:rsidRPr="008B7EFE">
        <w:rPr>
          <w:rFonts w:ascii="Arial" w:hAnsi="Arial" w:cs="Arial"/>
        </w:rPr>
        <w:t xml:space="preserve">=  </w:t>
      </w:r>
      <m:oMath>
        <m:f>
          <m:fPr>
            <m:ctrlPr>
              <w:rPr>
                <w:rFonts w:ascii="Cambria Math" w:hAnsi="Arial" w:cs="Arial"/>
                <w:i/>
                <w:sz w:val="26"/>
                <w:szCs w:val="26"/>
              </w:rPr>
            </m:ctrlPr>
          </m:fPr>
          <m:num>
            <m:r>
              <m:rPr>
                <m:nor/>
              </m:rPr>
              <w:rPr>
                <w:rFonts w:ascii="Arial" w:hAnsi="Arial" w:cs="Arial"/>
                <w:sz w:val="26"/>
                <w:szCs w:val="26"/>
              </w:rPr>
              <m:t>Skor Yang Dicapai Seluruh Responden</m:t>
            </m:r>
          </m:num>
          <m:den>
            <m:r>
              <m:rPr>
                <m:nor/>
              </m:rPr>
              <w:rPr>
                <w:rFonts w:ascii="Arial" w:hAnsi="Arial" w:cs="Arial"/>
                <w:sz w:val="26"/>
                <w:szCs w:val="26"/>
              </w:rPr>
              <m:t>Skor Maksimal seluruh responden</m:t>
            </m:r>
          </m:den>
        </m:f>
        <m:r>
          <m:rPr>
            <m:nor/>
          </m:rPr>
          <w:rPr>
            <w:rFonts w:ascii="Arial" w:hAnsi="Arial" w:cs="Arial"/>
            <w:sz w:val="26"/>
            <w:szCs w:val="26"/>
          </w:rPr>
          <m:t xml:space="preserve">x </m:t>
        </m:r>
        <m:r>
          <m:rPr>
            <m:nor/>
          </m:rPr>
          <w:rPr>
            <w:rFonts w:ascii="Arial" w:hAnsi="Arial" w:cs="Arial"/>
            <w:szCs w:val="26"/>
          </w:rPr>
          <m:t>100%</m:t>
        </m:r>
      </m:oMath>
    </w:p>
    <w:p w:rsidR="001F1CA5" w:rsidRPr="008B7EFE" w:rsidRDefault="001F1CA5" w:rsidP="001F1CA5">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m:oMath>
        <m:f>
          <m:fPr>
            <m:ctrlPr>
              <w:rPr>
                <w:rFonts w:ascii="Cambria Math" w:hAnsi="Arial" w:cs="Arial"/>
                <w:i/>
                <w:sz w:val="28"/>
              </w:rPr>
            </m:ctrlPr>
          </m:fPr>
          <m:num>
            <m:r>
              <w:rPr>
                <w:rFonts w:ascii="Cambria Math" w:hAnsi="Arial" w:cs="Arial"/>
                <w:sz w:val="28"/>
              </w:rPr>
              <m:t>1639</m:t>
            </m:r>
          </m:num>
          <m:den>
            <m:r>
              <w:rPr>
                <w:rFonts w:ascii="Cambria Math" w:hAnsi="Arial" w:cs="Arial"/>
                <w:sz w:val="28"/>
              </w:rPr>
              <m:t>2200</m:t>
            </m:r>
          </m:den>
        </m:f>
        <m:r>
          <w:rPr>
            <w:rFonts w:ascii="Cambria Math" w:hAnsi="Cambria Math" w:cs="Arial"/>
            <w:sz w:val="28"/>
          </w:rPr>
          <m:t>x</m:t>
        </m:r>
        <m:r>
          <w:rPr>
            <w:rFonts w:ascii="Cambria Math" w:hAnsi="Arial" w:cs="Arial"/>
            <w:sz w:val="28"/>
          </w:rPr>
          <m:t xml:space="preserve"> 100%</m:t>
        </m:r>
      </m:oMath>
      <w:r w:rsidRPr="008B7EFE">
        <w:rPr>
          <w:rFonts w:ascii="Arial" w:hAnsi="Arial" w:cs="Arial"/>
        </w:rPr>
        <w:tab/>
      </w:r>
    </w:p>
    <w:p w:rsidR="001F1CA5" w:rsidRPr="008B7EFE" w:rsidRDefault="001F1CA5" w:rsidP="001F1CA5">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sidRPr="008B7EFE">
        <w:rPr>
          <w:rFonts w:ascii="Arial" w:hAnsi="Arial" w:cs="Arial"/>
        </w:rPr>
        <w:t>=    74,5%</w:t>
      </w:r>
    </w:p>
    <w:p w:rsidR="001F1CA5" w:rsidRDefault="001F1CA5" w:rsidP="001F1CA5">
      <w:pPr>
        <w:spacing w:line="360" w:lineRule="auto"/>
        <w:jc w:val="both"/>
        <w:rPr>
          <w:rFonts w:ascii="Arial" w:hAnsi="Arial" w:cs="Arial"/>
        </w:rPr>
      </w:pPr>
      <w:r w:rsidRPr="008B7EFE">
        <w:rPr>
          <w:rFonts w:ascii="Arial" w:hAnsi="Arial" w:cs="Arial"/>
        </w:rPr>
        <w:t>Maka sikap responden tentang resiko hipertensi terhadap kehamilan di Puskesmas Glugur Darat Kecamatan Medan Timur adalah cukup baik.</w:t>
      </w:r>
    </w:p>
    <w:p w:rsidR="00247CE6" w:rsidRDefault="00247CE6" w:rsidP="001F1CA5">
      <w:pPr>
        <w:spacing w:before="120" w:line="360" w:lineRule="auto"/>
        <w:jc w:val="both"/>
        <w:rPr>
          <w:rFonts w:ascii="Arial" w:hAnsi="Arial" w:cs="Arial"/>
          <w:b/>
        </w:rPr>
      </w:pPr>
    </w:p>
    <w:p w:rsidR="001F1CA5" w:rsidRPr="00D32FF3" w:rsidRDefault="001F1CA5" w:rsidP="001F1CA5">
      <w:pPr>
        <w:spacing w:before="120" w:line="360" w:lineRule="auto"/>
        <w:jc w:val="both"/>
        <w:rPr>
          <w:rFonts w:ascii="Arial" w:hAnsi="Arial" w:cs="Arial"/>
          <w:b/>
        </w:rPr>
      </w:pPr>
      <w:r w:rsidRPr="00D32FF3">
        <w:rPr>
          <w:rFonts w:ascii="Arial" w:hAnsi="Arial" w:cs="Arial"/>
          <w:b/>
        </w:rPr>
        <w:t xml:space="preserve">4.5 </w:t>
      </w:r>
      <w:r>
        <w:rPr>
          <w:rFonts w:ascii="Arial" w:hAnsi="Arial" w:cs="Arial"/>
          <w:b/>
        </w:rPr>
        <w:tab/>
      </w:r>
      <w:r w:rsidRPr="00D32FF3">
        <w:rPr>
          <w:rFonts w:ascii="Arial" w:hAnsi="Arial" w:cs="Arial"/>
          <w:b/>
        </w:rPr>
        <w:t xml:space="preserve">Tindakan Responden </w:t>
      </w:r>
    </w:p>
    <w:p w:rsidR="001F1CA5" w:rsidRDefault="001F1CA5" w:rsidP="00247CE6">
      <w:pPr>
        <w:jc w:val="center"/>
        <w:rPr>
          <w:rFonts w:ascii="Arial" w:hAnsi="Arial" w:cs="Arial"/>
          <w:b/>
        </w:rPr>
      </w:pPr>
      <w:r>
        <w:rPr>
          <w:rFonts w:ascii="Arial" w:hAnsi="Arial" w:cs="Arial"/>
          <w:b/>
        </w:rPr>
        <w:lastRenderedPageBreak/>
        <w:t>Tabel 4.4</w:t>
      </w:r>
    </w:p>
    <w:p w:rsidR="001F1CA5" w:rsidRDefault="001F1CA5" w:rsidP="00247CE6">
      <w:pPr>
        <w:contextualSpacing/>
        <w:jc w:val="center"/>
        <w:rPr>
          <w:rFonts w:ascii="Arial" w:hAnsi="Arial" w:cs="Arial"/>
          <w:b/>
        </w:rPr>
      </w:pPr>
      <w:r w:rsidRPr="00D32FF3">
        <w:rPr>
          <w:rFonts w:ascii="Arial" w:hAnsi="Arial" w:cs="Arial"/>
          <w:b/>
        </w:rPr>
        <w:t>Distribusi Frekue</w:t>
      </w:r>
      <w:r>
        <w:rPr>
          <w:rFonts w:ascii="Arial" w:hAnsi="Arial" w:cs="Arial"/>
          <w:b/>
        </w:rPr>
        <w:t>nsi Tingkat Tindakan Ibu Hamil t</w:t>
      </w:r>
      <w:r w:rsidRPr="00D32FF3">
        <w:rPr>
          <w:rFonts w:ascii="Arial" w:hAnsi="Arial" w:cs="Arial"/>
          <w:b/>
        </w:rPr>
        <w:t>erhadap Resiko Hipertensi</w:t>
      </w:r>
    </w:p>
    <w:p w:rsidR="001F1CA5" w:rsidRPr="00D32FF3" w:rsidRDefault="001F1CA5" w:rsidP="00247CE6">
      <w:pPr>
        <w:contextualSpacing/>
        <w:jc w:val="center"/>
        <w:rPr>
          <w:rFonts w:ascii="Arial" w:hAnsi="Arial" w:cs="Arial"/>
          <w:b/>
        </w:rPr>
      </w:pPr>
    </w:p>
    <w:tbl>
      <w:tblPr>
        <w:tblW w:w="7954" w:type="dxa"/>
        <w:tblInd w:w="94" w:type="dxa"/>
        <w:tblLook w:val="04A0"/>
      </w:tblPr>
      <w:tblGrid>
        <w:gridCol w:w="594"/>
        <w:gridCol w:w="1739"/>
        <w:gridCol w:w="2030"/>
        <w:gridCol w:w="1159"/>
        <w:gridCol w:w="2432"/>
      </w:tblGrid>
      <w:tr w:rsidR="001F1CA5" w:rsidRPr="00F2644D" w:rsidTr="001F1CA5">
        <w:trPr>
          <w:trHeight w:val="349"/>
        </w:trPr>
        <w:tc>
          <w:tcPr>
            <w:tcW w:w="594" w:type="dxa"/>
            <w:tcBorders>
              <w:top w:val="single" w:sz="4" w:space="0" w:color="auto"/>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No</w:t>
            </w:r>
          </w:p>
        </w:tc>
        <w:tc>
          <w:tcPr>
            <w:tcW w:w="1739" w:type="dxa"/>
            <w:tcBorders>
              <w:top w:val="single" w:sz="4" w:space="0" w:color="auto"/>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 xml:space="preserve">Sikap </w:t>
            </w:r>
          </w:p>
        </w:tc>
        <w:tc>
          <w:tcPr>
            <w:tcW w:w="2030" w:type="dxa"/>
            <w:tcBorders>
              <w:top w:val="single" w:sz="4" w:space="0" w:color="auto"/>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Frekuensi</w:t>
            </w:r>
          </w:p>
        </w:tc>
        <w:tc>
          <w:tcPr>
            <w:tcW w:w="1159" w:type="dxa"/>
            <w:tcBorders>
              <w:top w:val="single" w:sz="4" w:space="0" w:color="auto"/>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color w:val="000000"/>
              </w:rPr>
            </w:pPr>
            <w:r>
              <w:rPr>
                <w:rFonts w:ascii="Arial" w:hAnsi="Arial" w:cs="Arial"/>
                <w:color w:val="000000"/>
              </w:rPr>
              <w:t xml:space="preserve">Nilai </w:t>
            </w:r>
          </w:p>
        </w:tc>
        <w:tc>
          <w:tcPr>
            <w:tcW w:w="2432" w:type="dxa"/>
            <w:tcBorders>
              <w:top w:val="single" w:sz="4" w:space="0" w:color="auto"/>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color w:val="000000"/>
              </w:rPr>
            </w:pPr>
            <w:r w:rsidRPr="00F2644D">
              <w:rPr>
                <w:rFonts w:ascii="Arial" w:hAnsi="Arial" w:cs="Arial"/>
                <w:color w:val="000000"/>
              </w:rPr>
              <w:t>Persentase (100%)</w:t>
            </w:r>
          </w:p>
        </w:tc>
      </w:tr>
      <w:tr w:rsidR="001F1CA5" w:rsidRPr="00F2644D" w:rsidTr="001F1CA5">
        <w:trPr>
          <w:trHeight w:val="349"/>
        </w:trPr>
        <w:tc>
          <w:tcPr>
            <w:tcW w:w="594"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1</w:t>
            </w:r>
          </w:p>
        </w:tc>
        <w:tc>
          <w:tcPr>
            <w:tcW w:w="1739"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Baik</w:t>
            </w:r>
          </w:p>
        </w:tc>
        <w:tc>
          <w:tcPr>
            <w:tcW w:w="2030"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55</w:t>
            </w:r>
          </w:p>
        </w:tc>
        <w:tc>
          <w:tcPr>
            <w:tcW w:w="1159"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color w:val="000000"/>
              </w:rPr>
            </w:pPr>
            <w:r>
              <w:rPr>
                <w:rFonts w:ascii="Arial" w:hAnsi="Arial" w:cs="Arial"/>
                <w:color w:val="000000"/>
              </w:rPr>
              <w:t>525</w:t>
            </w:r>
          </w:p>
        </w:tc>
        <w:tc>
          <w:tcPr>
            <w:tcW w:w="2432"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color w:val="000000"/>
              </w:rPr>
            </w:pPr>
            <w:r w:rsidRPr="00F2644D">
              <w:rPr>
                <w:rFonts w:ascii="Arial" w:hAnsi="Arial" w:cs="Arial"/>
                <w:color w:val="000000"/>
              </w:rPr>
              <w:t>100%</w:t>
            </w:r>
          </w:p>
        </w:tc>
      </w:tr>
      <w:tr w:rsidR="001F1CA5" w:rsidRPr="00F2644D" w:rsidTr="001F1CA5">
        <w:trPr>
          <w:trHeight w:val="349"/>
        </w:trPr>
        <w:tc>
          <w:tcPr>
            <w:tcW w:w="594"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2</w:t>
            </w:r>
          </w:p>
        </w:tc>
        <w:tc>
          <w:tcPr>
            <w:tcW w:w="1739"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Cukup Baik</w:t>
            </w:r>
          </w:p>
        </w:tc>
        <w:tc>
          <w:tcPr>
            <w:tcW w:w="2030"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0</w:t>
            </w:r>
          </w:p>
        </w:tc>
        <w:tc>
          <w:tcPr>
            <w:tcW w:w="1159"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color w:val="000000"/>
              </w:rPr>
            </w:pPr>
            <w:r>
              <w:rPr>
                <w:rFonts w:ascii="Arial" w:hAnsi="Arial" w:cs="Arial"/>
                <w:color w:val="000000"/>
              </w:rPr>
              <w:t>0</w:t>
            </w:r>
          </w:p>
        </w:tc>
        <w:tc>
          <w:tcPr>
            <w:tcW w:w="2432"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color w:val="000000"/>
              </w:rPr>
            </w:pPr>
            <w:r w:rsidRPr="00F2644D">
              <w:rPr>
                <w:rFonts w:ascii="Arial" w:hAnsi="Arial" w:cs="Arial"/>
                <w:color w:val="000000"/>
              </w:rPr>
              <w:t>0%</w:t>
            </w:r>
          </w:p>
        </w:tc>
      </w:tr>
      <w:tr w:rsidR="001F1CA5" w:rsidRPr="00F2644D" w:rsidTr="001F1CA5">
        <w:trPr>
          <w:trHeight w:val="349"/>
        </w:trPr>
        <w:tc>
          <w:tcPr>
            <w:tcW w:w="594"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3</w:t>
            </w:r>
          </w:p>
        </w:tc>
        <w:tc>
          <w:tcPr>
            <w:tcW w:w="1739"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Kurang Baik</w:t>
            </w:r>
          </w:p>
        </w:tc>
        <w:tc>
          <w:tcPr>
            <w:tcW w:w="2030"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0</w:t>
            </w:r>
          </w:p>
        </w:tc>
        <w:tc>
          <w:tcPr>
            <w:tcW w:w="1159"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color w:val="000000"/>
              </w:rPr>
            </w:pPr>
            <w:r>
              <w:rPr>
                <w:rFonts w:ascii="Arial" w:hAnsi="Arial" w:cs="Arial"/>
                <w:color w:val="000000"/>
              </w:rPr>
              <w:t>0</w:t>
            </w:r>
          </w:p>
        </w:tc>
        <w:tc>
          <w:tcPr>
            <w:tcW w:w="2432"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color w:val="000000"/>
              </w:rPr>
            </w:pPr>
            <w:r w:rsidRPr="00F2644D">
              <w:rPr>
                <w:rFonts w:ascii="Arial" w:hAnsi="Arial" w:cs="Arial"/>
                <w:color w:val="000000"/>
              </w:rPr>
              <w:t>0%</w:t>
            </w:r>
          </w:p>
        </w:tc>
      </w:tr>
      <w:tr w:rsidR="001F1CA5" w:rsidRPr="00F2644D" w:rsidTr="001F1CA5">
        <w:trPr>
          <w:trHeight w:val="349"/>
        </w:trPr>
        <w:tc>
          <w:tcPr>
            <w:tcW w:w="594"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4</w:t>
            </w:r>
          </w:p>
        </w:tc>
        <w:tc>
          <w:tcPr>
            <w:tcW w:w="1739"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Tidak Baik</w:t>
            </w:r>
          </w:p>
        </w:tc>
        <w:tc>
          <w:tcPr>
            <w:tcW w:w="2030"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color w:val="000000"/>
              </w:rPr>
            </w:pPr>
            <w:r w:rsidRPr="00F2644D">
              <w:rPr>
                <w:rFonts w:ascii="Arial" w:hAnsi="Arial" w:cs="Arial"/>
                <w:color w:val="000000"/>
              </w:rPr>
              <w:t>0</w:t>
            </w:r>
          </w:p>
        </w:tc>
        <w:tc>
          <w:tcPr>
            <w:tcW w:w="1159"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color w:val="000000"/>
              </w:rPr>
            </w:pPr>
            <w:r>
              <w:rPr>
                <w:rFonts w:ascii="Arial" w:hAnsi="Arial" w:cs="Arial"/>
                <w:color w:val="000000"/>
              </w:rPr>
              <w:t>0</w:t>
            </w:r>
          </w:p>
        </w:tc>
        <w:tc>
          <w:tcPr>
            <w:tcW w:w="2432"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color w:val="000000"/>
              </w:rPr>
            </w:pPr>
            <w:r w:rsidRPr="00F2644D">
              <w:rPr>
                <w:rFonts w:ascii="Arial" w:hAnsi="Arial" w:cs="Arial"/>
                <w:color w:val="000000"/>
              </w:rPr>
              <w:t>0%</w:t>
            </w:r>
          </w:p>
        </w:tc>
      </w:tr>
      <w:tr w:rsidR="001F1CA5" w:rsidRPr="00F2644D" w:rsidTr="001F1CA5">
        <w:trPr>
          <w:trHeight w:val="349"/>
        </w:trPr>
        <w:tc>
          <w:tcPr>
            <w:tcW w:w="2333" w:type="dxa"/>
            <w:gridSpan w:val="2"/>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b/>
                <w:color w:val="000000"/>
              </w:rPr>
            </w:pPr>
            <w:r w:rsidRPr="00F2644D">
              <w:rPr>
                <w:rFonts w:ascii="Arial" w:hAnsi="Arial" w:cs="Arial"/>
                <w:b/>
                <w:color w:val="000000"/>
              </w:rPr>
              <w:t>Total</w:t>
            </w:r>
          </w:p>
        </w:tc>
        <w:tc>
          <w:tcPr>
            <w:tcW w:w="2030" w:type="dxa"/>
            <w:tcBorders>
              <w:top w:val="nil"/>
              <w:left w:val="nil"/>
              <w:bottom w:val="single" w:sz="4" w:space="0" w:color="auto"/>
              <w:right w:val="nil"/>
            </w:tcBorders>
            <w:shd w:val="clear" w:color="auto" w:fill="auto"/>
            <w:noWrap/>
            <w:vAlign w:val="center"/>
            <w:hideMark/>
          </w:tcPr>
          <w:p w:rsidR="001F1CA5" w:rsidRPr="00F2644D" w:rsidRDefault="001F1CA5" w:rsidP="001F1CA5">
            <w:pPr>
              <w:jc w:val="both"/>
              <w:rPr>
                <w:rFonts w:ascii="Arial" w:hAnsi="Arial" w:cs="Arial"/>
                <w:b/>
                <w:color w:val="000000"/>
              </w:rPr>
            </w:pPr>
            <w:r w:rsidRPr="00F2644D">
              <w:rPr>
                <w:rFonts w:ascii="Arial" w:hAnsi="Arial" w:cs="Arial"/>
                <w:b/>
                <w:color w:val="000000"/>
              </w:rPr>
              <w:t>55</w:t>
            </w:r>
          </w:p>
        </w:tc>
        <w:tc>
          <w:tcPr>
            <w:tcW w:w="1159" w:type="dxa"/>
            <w:tcBorders>
              <w:top w:val="nil"/>
              <w:left w:val="nil"/>
              <w:bottom w:val="single" w:sz="4" w:space="0" w:color="auto"/>
              <w:right w:val="single" w:sz="4" w:space="0" w:color="FFFFFF" w:themeColor="background1"/>
            </w:tcBorders>
            <w:shd w:val="clear" w:color="auto" w:fill="auto"/>
            <w:noWrap/>
            <w:vAlign w:val="center"/>
            <w:hideMark/>
          </w:tcPr>
          <w:p w:rsidR="001F1CA5" w:rsidRPr="00F2644D" w:rsidRDefault="001F1CA5" w:rsidP="001F1CA5">
            <w:pPr>
              <w:jc w:val="both"/>
              <w:rPr>
                <w:rFonts w:ascii="Arial" w:hAnsi="Arial" w:cs="Arial"/>
                <w:b/>
                <w:color w:val="000000"/>
              </w:rPr>
            </w:pPr>
            <w:r>
              <w:rPr>
                <w:rFonts w:ascii="Arial" w:hAnsi="Arial" w:cs="Arial"/>
                <w:b/>
                <w:color w:val="000000"/>
              </w:rPr>
              <w:t>525</w:t>
            </w:r>
          </w:p>
        </w:tc>
        <w:tc>
          <w:tcPr>
            <w:tcW w:w="2432" w:type="dxa"/>
            <w:tcBorders>
              <w:top w:val="nil"/>
              <w:left w:val="single" w:sz="4" w:space="0" w:color="FFFFFF" w:themeColor="background1"/>
              <w:bottom w:val="single" w:sz="4" w:space="0" w:color="auto"/>
              <w:right w:val="nil"/>
            </w:tcBorders>
            <w:shd w:val="clear" w:color="auto" w:fill="auto"/>
            <w:vAlign w:val="center"/>
          </w:tcPr>
          <w:p w:rsidR="001F1CA5" w:rsidRPr="00F2644D" w:rsidRDefault="001F1CA5" w:rsidP="001F1CA5">
            <w:pPr>
              <w:jc w:val="both"/>
              <w:rPr>
                <w:rFonts w:ascii="Arial" w:hAnsi="Arial" w:cs="Arial"/>
                <w:b/>
                <w:color w:val="000000"/>
              </w:rPr>
            </w:pPr>
            <w:r w:rsidRPr="00F2644D">
              <w:rPr>
                <w:rFonts w:ascii="Arial" w:hAnsi="Arial" w:cs="Arial"/>
                <w:b/>
                <w:color w:val="000000"/>
              </w:rPr>
              <w:t>100%</w:t>
            </w:r>
          </w:p>
        </w:tc>
      </w:tr>
    </w:tbl>
    <w:p w:rsidR="001F1CA5" w:rsidRDefault="001F1CA5" w:rsidP="001F1CA5">
      <w:pPr>
        <w:spacing w:line="360" w:lineRule="auto"/>
        <w:ind w:firstLine="720"/>
        <w:jc w:val="both"/>
        <w:rPr>
          <w:rFonts w:ascii="Arial" w:hAnsi="Arial" w:cs="Arial"/>
        </w:rPr>
      </w:pPr>
      <w:r w:rsidRPr="008B7EFE">
        <w:rPr>
          <w:rFonts w:ascii="Arial" w:hAnsi="Arial" w:cs="Arial"/>
        </w:rPr>
        <w:t xml:space="preserve">Berdasarkan Tabel </w:t>
      </w:r>
      <w:r>
        <w:rPr>
          <w:rFonts w:ascii="Arial" w:hAnsi="Arial" w:cs="Arial"/>
        </w:rPr>
        <w:t>4.4</w:t>
      </w:r>
      <w:r w:rsidRPr="008B7EFE">
        <w:rPr>
          <w:rFonts w:ascii="Arial" w:hAnsi="Arial" w:cs="Arial"/>
        </w:rPr>
        <w:t xml:space="preserve"> didapat tindakan responden pada kategori baik sebanyak 55 responden (100%), pada kategori cukup baik, kurang baik dan tidak baik tidak ada. Jumlah skor seluruh responden adalah 525. Secara keseluruhan tingkat tindakan responden tentang resiko hipertensi terhadap kehamilan di Puskesmas Glugur Darat Kecamatan Medan Timur adalah:</w:t>
      </w:r>
    </w:p>
    <w:p w:rsidR="001F1CA5" w:rsidRPr="008B7EFE" w:rsidRDefault="001F1CA5" w:rsidP="001F1CA5">
      <w:pPr>
        <w:spacing w:line="360" w:lineRule="auto"/>
        <w:jc w:val="both"/>
        <w:rPr>
          <w:rFonts w:ascii="Arial" w:hAnsi="Arial" w:cs="Arial"/>
        </w:rPr>
      </w:pPr>
      <w:r>
        <w:rPr>
          <w:rFonts w:ascii="Arial" w:hAnsi="Arial" w:cs="Arial"/>
        </w:rPr>
        <w:t xml:space="preserve">Skor yang dicapai seluruh responden = </w:t>
      </w:r>
      <w:r w:rsidRPr="008B7EFE">
        <w:rPr>
          <w:rFonts w:ascii="Arial" w:hAnsi="Arial" w:cs="Arial"/>
        </w:rPr>
        <w:t>525</w:t>
      </w:r>
    </w:p>
    <w:p w:rsidR="001F1CA5" w:rsidRPr="008B7EFE" w:rsidRDefault="001F1CA5" w:rsidP="001F1CA5">
      <w:pPr>
        <w:spacing w:line="360" w:lineRule="auto"/>
        <w:jc w:val="both"/>
        <w:rPr>
          <w:rFonts w:ascii="Arial" w:hAnsi="Arial" w:cs="Arial"/>
        </w:rPr>
      </w:pPr>
      <w:r w:rsidRPr="008B7EFE">
        <w:rPr>
          <w:rFonts w:ascii="Arial" w:hAnsi="Arial" w:cs="Arial"/>
        </w:rPr>
        <w:t>Skor maksimal seluruh responden  =550</w:t>
      </w:r>
    </w:p>
    <w:p w:rsidR="001F1CA5" w:rsidRPr="008B7EFE" w:rsidRDefault="001F1CA5" w:rsidP="001F1CA5">
      <w:pPr>
        <w:spacing w:line="360" w:lineRule="auto"/>
        <w:jc w:val="both"/>
        <w:rPr>
          <w:rFonts w:ascii="Arial" w:hAnsi="Arial" w:cs="Arial"/>
        </w:rPr>
      </w:pPr>
      <w:r>
        <w:rPr>
          <w:rFonts w:ascii="Arial" w:hAnsi="Arial" w:cs="Arial"/>
        </w:rPr>
        <w:t>Tingkat Tindak</w:t>
      </w:r>
      <w:r w:rsidRPr="008B7EFE">
        <w:rPr>
          <w:rFonts w:ascii="Arial" w:hAnsi="Arial" w:cs="Arial"/>
        </w:rPr>
        <w:t xml:space="preserve">an Responden    =  </w:t>
      </w:r>
      <m:oMath>
        <m:f>
          <m:fPr>
            <m:ctrlPr>
              <w:rPr>
                <w:rFonts w:ascii="Cambria Math" w:hAnsi="Arial" w:cs="Arial"/>
                <w:i/>
                <w:szCs w:val="26"/>
              </w:rPr>
            </m:ctrlPr>
          </m:fPr>
          <m:num>
            <m:r>
              <m:rPr>
                <m:nor/>
              </m:rPr>
              <w:rPr>
                <w:rFonts w:ascii="Arial" w:hAnsi="Arial" w:cs="Arial"/>
                <w:szCs w:val="26"/>
              </w:rPr>
              <m:t>Skor Yang Dicapai Seluruh Responden</m:t>
            </m:r>
          </m:num>
          <m:den>
            <m:r>
              <m:rPr>
                <m:nor/>
              </m:rPr>
              <w:rPr>
                <w:rFonts w:ascii="Arial" w:hAnsi="Arial" w:cs="Arial"/>
                <w:szCs w:val="26"/>
              </w:rPr>
              <m:t>Skor Maksimal seluruh responden</m:t>
            </m:r>
          </m:den>
        </m:f>
        <m:r>
          <m:rPr>
            <m:nor/>
          </m:rPr>
          <w:rPr>
            <w:rFonts w:ascii="Arial" w:hAnsi="Arial" w:cs="Arial"/>
            <w:szCs w:val="26"/>
          </w:rPr>
          <m:t>x 100%</m:t>
        </m:r>
      </m:oMath>
      <w:r w:rsidRPr="008B7EFE">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47CE6">
        <w:rPr>
          <w:rFonts w:ascii="Arial" w:hAnsi="Arial" w:cs="Arial"/>
        </w:rPr>
        <w:t xml:space="preserve">        </w:t>
      </w:r>
      <w:r>
        <w:rPr>
          <w:rFonts w:ascii="Arial" w:hAnsi="Arial" w:cs="Arial"/>
        </w:rPr>
        <w:t>=</w:t>
      </w:r>
      <m:oMath>
        <m:f>
          <m:fPr>
            <m:ctrlPr>
              <w:rPr>
                <w:rFonts w:ascii="Cambria Math" w:hAnsi="Arial" w:cs="Arial"/>
                <w:i/>
                <w:sz w:val="28"/>
              </w:rPr>
            </m:ctrlPr>
          </m:fPr>
          <m:num>
            <m:r>
              <w:rPr>
                <w:rFonts w:ascii="Cambria Math" w:hAnsi="Arial" w:cs="Arial"/>
                <w:sz w:val="28"/>
              </w:rPr>
              <m:t>525</m:t>
            </m:r>
          </m:num>
          <m:den>
            <m:r>
              <w:rPr>
                <w:rFonts w:ascii="Cambria Math" w:hAnsi="Arial" w:cs="Arial"/>
                <w:sz w:val="28"/>
              </w:rPr>
              <m:t>550</m:t>
            </m:r>
          </m:den>
        </m:f>
        <m:r>
          <w:rPr>
            <w:rFonts w:ascii="Cambria Math" w:hAnsi="Cambria Math" w:cs="Arial"/>
            <w:sz w:val="28"/>
          </w:rPr>
          <m:t>x</m:t>
        </m:r>
        <m:r>
          <w:rPr>
            <w:rFonts w:ascii="Cambria Math" w:hAnsi="Arial" w:cs="Arial"/>
            <w:sz w:val="28"/>
          </w:rPr>
          <m:t xml:space="preserve"> 100%</m:t>
        </m:r>
      </m:oMath>
    </w:p>
    <w:p w:rsidR="001F1CA5" w:rsidRPr="008B7EFE" w:rsidRDefault="001F1CA5" w:rsidP="001F1CA5">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247CE6">
        <w:rPr>
          <w:rFonts w:ascii="Arial" w:hAnsi="Arial" w:cs="Arial"/>
        </w:rPr>
        <w:t xml:space="preserve">       </w:t>
      </w:r>
      <w:r w:rsidRPr="008B7EFE">
        <w:rPr>
          <w:rFonts w:ascii="Arial" w:hAnsi="Arial" w:cs="Arial"/>
        </w:rPr>
        <w:t>=    95,45%</w:t>
      </w:r>
    </w:p>
    <w:p w:rsidR="001F1CA5" w:rsidRPr="008B7EFE" w:rsidRDefault="001F1CA5" w:rsidP="001F1CA5">
      <w:pPr>
        <w:spacing w:line="360" w:lineRule="auto"/>
        <w:jc w:val="both"/>
        <w:rPr>
          <w:rFonts w:ascii="Arial" w:hAnsi="Arial" w:cs="Arial"/>
        </w:rPr>
      </w:pPr>
      <w:r w:rsidRPr="008B7EFE">
        <w:rPr>
          <w:rFonts w:ascii="Arial" w:hAnsi="Arial" w:cs="Arial"/>
        </w:rPr>
        <w:t>Maka tindakan responden tentang resiko hipertensi terhadap kehamilan di Puskesmas Glugur Darat Kecamatan Medan Timur adalah baik.</w:t>
      </w:r>
    </w:p>
    <w:p w:rsidR="001F1CA5" w:rsidRPr="00DE47DE" w:rsidRDefault="001F1CA5" w:rsidP="001F1CA5">
      <w:pPr>
        <w:spacing w:before="120" w:line="360" w:lineRule="auto"/>
        <w:jc w:val="both"/>
        <w:rPr>
          <w:rFonts w:ascii="Arial" w:hAnsi="Arial" w:cs="Arial"/>
          <w:b/>
        </w:rPr>
      </w:pPr>
      <w:r w:rsidRPr="00DE47DE">
        <w:rPr>
          <w:rFonts w:ascii="Arial" w:hAnsi="Arial" w:cs="Arial"/>
          <w:b/>
        </w:rPr>
        <w:t>4.2</w:t>
      </w:r>
      <w:r>
        <w:rPr>
          <w:rFonts w:ascii="Arial" w:hAnsi="Arial" w:cs="Arial"/>
          <w:b/>
        </w:rPr>
        <w:tab/>
      </w:r>
      <w:r w:rsidRPr="00DE47DE">
        <w:rPr>
          <w:rFonts w:ascii="Arial" w:hAnsi="Arial" w:cs="Arial"/>
          <w:b/>
        </w:rPr>
        <w:t xml:space="preserve"> Pembahasan</w:t>
      </w:r>
    </w:p>
    <w:p w:rsidR="001F1CA5" w:rsidRDefault="001F1CA5" w:rsidP="001F1CA5">
      <w:pPr>
        <w:spacing w:line="360" w:lineRule="auto"/>
        <w:ind w:firstLine="720"/>
        <w:jc w:val="both"/>
        <w:rPr>
          <w:rFonts w:ascii="Arial" w:hAnsi="Arial" w:cs="Arial"/>
        </w:rPr>
      </w:pPr>
      <w:r w:rsidRPr="008B7EFE">
        <w:rPr>
          <w:rFonts w:ascii="Arial" w:hAnsi="Arial" w:cs="Arial"/>
        </w:rPr>
        <w:t>Berdasarkan hasil penel</w:t>
      </w:r>
      <w:r>
        <w:rPr>
          <w:rFonts w:ascii="Arial" w:hAnsi="Arial" w:cs="Arial"/>
        </w:rPr>
        <w:t xml:space="preserve">itian pengetahuan, sikap dan tindakan ibu hamil terhadap resiko hipertensi di </w:t>
      </w:r>
      <w:r w:rsidRPr="008B7EFE">
        <w:rPr>
          <w:rFonts w:ascii="Arial" w:hAnsi="Arial" w:cs="Arial"/>
        </w:rPr>
        <w:t>Puskesmas Glugur Darat Kecamatan Medan Timur</w:t>
      </w:r>
      <w:r>
        <w:rPr>
          <w:rFonts w:ascii="Arial" w:hAnsi="Arial" w:cs="Arial"/>
        </w:rPr>
        <w:t xml:space="preserve"> dengan jumlah sampel 55 orang, maka di dapat pembahasan sebagai berikut:</w:t>
      </w:r>
    </w:p>
    <w:p w:rsidR="001F1CA5" w:rsidRDefault="001F1CA5" w:rsidP="001F1CA5">
      <w:pPr>
        <w:spacing w:before="120"/>
        <w:ind w:left="567" w:hanging="567"/>
        <w:jc w:val="both"/>
        <w:rPr>
          <w:rFonts w:ascii="Arial" w:hAnsi="Arial" w:cs="Arial"/>
          <w:b/>
        </w:rPr>
      </w:pPr>
      <w:r>
        <w:rPr>
          <w:rFonts w:ascii="Arial" w:hAnsi="Arial" w:cs="Arial"/>
          <w:b/>
        </w:rPr>
        <w:t>4.2.1 Pengetahuan Ibu Hamil t</w:t>
      </w:r>
      <w:r w:rsidRPr="003F0ACC">
        <w:rPr>
          <w:rFonts w:ascii="Arial" w:hAnsi="Arial" w:cs="Arial"/>
          <w:b/>
        </w:rPr>
        <w:t xml:space="preserve">erhadap </w:t>
      </w:r>
      <w:r>
        <w:rPr>
          <w:rFonts w:ascii="Arial" w:hAnsi="Arial" w:cs="Arial"/>
          <w:b/>
        </w:rPr>
        <w:t xml:space="preserve">Resiko Hipertensi di Puskesmas    </w:t>
      </w:r>
      <w:r w:rsidRPr="003F0ACC">
        <w:rPr>
          <w:rFonts w:ascii="Arial" w:hAnsi="Arial" w:cs="Arial"/>
          <w:b/>
        </w:rPr>
        <w:t>Glugur Darat Kecamatan Medan Timur</w:t>
      </w:r>
    </w:p>
    <w:p w:rsidR="001F1CA5" w:rsidRDefault="001F1CA5" w:rsidP="001F1CA5">
      <w:pPr>
        <w:spacing w:before="120" w:line="360" w:lineRule="auto"/>
        <w:jc w:val="both"/>
        <w:rPr>
          <w:rFonts w:ascii="Arial" w:hAnsi="Arial" w:cs="Arial"/>
        </w:rPr>
      </w:pPr>
      <w:r>
        <w:rPr>
          <w:rFonts w:ascii="Arial" w:hAnsi="Arial" w:cs="Arial"/>
        </w:rPr>
        <w:tab/>
        <w:t xml:space="preserve">Berdasarkan hasil penelitian pengetahuan ibu hamil terhadap resiko hipertensi di </w:t>
      </w:r>
      <w:r w:rsidRPr="008B7EFE">
        <w:rPr>
          <w:rFonts w:ascii="Arial" w:hAnsi="Arial" w:cs="Arial"/>
        </w:rPr>
        <w:t>Puskesmas Glugur Darat Kecamatan Medan Timur</w:t>
      </w:r>
      <w:r>
        <w:rPr>
          <w:rFonts w:ascii="Arial" w:hAnsi="Arial" w:cs="Arial"/>
        </w:rPr>
        <w:t xml:space="preserve"> </w:t>
      </w:r>
      <w:r>
        <w:rPr>
          <w:rFonts w:ascii="Arial" w:hAnsi="Arial" w:cs="Arial"/>
        </w:rPr>
        <w:lastRenderedPageBreak/>
        <w:t xml:space="preserve">didapati bahwa dari 55 orang responden mayoritas berpengetahuan baik. Hal ini dipengaruhi karakteristik responden. </w:t>
      </w:r>
    </w:p>
    <w:p w:rsidR="001F1CA5" w:rsidRDefault="001F1CA5" w:rsidP="001F1CA5">
      <w:pPr>
        <w:spacing w:line="360" w:lineRule="auto"/>
        <w:ind w:firstLine="720"/>
        <w:jc w:val="both"/>
        <w:rPr>
          <w:rFonts w:ascii="Arial" w:hAnsi="Arial"/>
        </w:rPr>
      </w:pPr>
      <w:r>
        <w:rPr>
          <w:rFonts w:ascii="Arial" w:hAnsi="Arial" w:cs="Arial"/>
        </w:rPr>
        <w:t>Menurut (Notoatmojo,2010)</w:t>
      </w:r>
      <w:r>
        <w:rPr>
          <w:rFonts w:ascii="Arial" w:hAnsi="Arial"/>
        </w:rPr>
        <w:t xml:space="preserve"> p</w:t>
      </w:r>
      <w:r w:rsidRPr="00E57424">
        <w:rPr>
          <w:rFonts w:ascii="Arial" w:hAnsi="Arial"/>
        </w:rPr>
        <w:t>engetahuan ad</w:t>
      </w:r>
      <w:r>
        <w:rPr>
          <w:rFonts w:ascii="Arial" w:hAnsi="Arial"/>
        </w:rPr>
        <w:t xml:space="preserve">alah hasil pengindraan manusia </w:t>
      </w:r>
      <w:r w:rsidRPr="00E57424">
        <w:rPr>
          <w:rFonts w:ascii="Arial" w:hAnsi="Arial"/>
        </w:rPr>
        <w:t xml:space="preserve">atau hasil tahu seseorang terhadap objek melalui indra yang dimilikinya (mata, hidung, telinga, dan </w:t>
      </w:r>
      <w:r>
        <w:rPr>
          <w:rFonts w:ascii="Arial" w:hAnsi="Arial"/>
        </w:rPr>
        <w:t xml:space="preserve">sebagainya). </w:t>
      </w:r>
      <w:r w:rsidRPr="00E57424">
        <w:rPr>
          <w:rFonts w:ascii="Arial" w:hAnsi="Arial"/>
        </w:rPr>
        <w:t>Dengan sendirinya pada waktu pengindraan sehingga menghasilkan pengetahuan tersebut sangat dipengaruhi oleh intensitas perhatian dan perse</w:t>
      </w:r>
      <w:r>
        <w:rPr>
          <w:rFonts w:ascii="Arial" w:hAnsi="Arial"/>
        </w:rPr>
        <w:t xml:space="preserve">psi terhadap objek. </w:t>
      </w:r>
    </w:p>
    <w:p w:rsidR="001F1CA5" w:rsidRDefault="001F1CA5" w:rsidP="001F1CA5">
      <w:pPr>
        <w:spacing w:line="360" w:lineRule="auto"/>
        <w:ind w:firstLine="720"/>
        <w:jc w:val="both"/>
        <w:rPr>
          <w:rFonts w:ascii="Arial" w:hAnsi="Arial"/>
        </w:rPr>
      </w:pPr>
      <w:r>
        <w:rPr>
          <w:rFonts w:ascii="Arial" w:hAnsi="Arial"/>
        </w:rPr>
        <w:t>Dari hasil penelitian Mayoritas responden berpengetahuan baik yaitu (</w:t>
      </w:r>
      <w:r w:rsidRPr="008B7EFE">
        <w:rPr>
          <w:rFonts w:ascii="Arial" w:hAnsi="Arial" w:cs="Arial"/>
        </w:rPr>
        <w:t>77%</w:t>
      </w:r>
      <w:r>
        <w:rPr>
          <w:rFonts w:ascii="Arial" w:hAnsi="Arial" w:cs="Arial"/>
        </w:rPr>
        <w:t>). Menurut Notoatmojo (2010), faktor- faktor yang m</w:t>
      </w:r>
      <w:r>
        <w:rPr>
          <w:rFonts w:ascii="Arial" w:hAnsi="Arial"/>
        </w:rPr>
        <w:t>empengaruhi pengetahuan adalah  umur, pendidikan, pekerjaan. Mayoritas responden berumur 26 - 35 tahun sebanyak 25 orang (45%). Hal ini dapat dijelaskan bahwa semakin cukup umur tingkat kematangan dan kekuatan seseorang akan lebih matang dalam berfikir dan bekerja sehingga melalui pengetahuan sebelumnya, pengalaman sendiri, pengalaman orang lain, lingkungan dan faktor intrinstik lainnya dapat membentuk pengetahuan seseorang dalam jangka waktu yang lama (Darmawati, A, 2016).</w:t>
      </w:r>
    </w:p>
    <w:p w:rsidR="001F1CA5" w:rsidRDefault="001F1CA5" w:rsidP="001F1CA5">
      <w:pPr>
        <w:spacing w:line="360" w:lineRule="auto"/>
        <w:jc w:val="both"/>
        <w:rPr>
          <w:rFonts w:ascii="Arial" w:hAnsi="Arial"/>
        </w:rPr>
      </w:pPr>
      <w:r>
        <w:rPr>
          <w:rFonts w:ascii="Arial" w:hAnsi="Arial"/>
        </w:rPr>
        <w:tab/>
        <w:t xml:space="preserve">Mayoritas  responden berpengetahuan baik dipengaruhi oleh pendidikan dimana mayoritas ibu hamil di Puskesmas Glugur Darat Kecamatan Medan Timur berpendidikan Sekolah Menengah Atas (SMA/Sederajat) yang paling banyak yakni 33 orang (60%) , dan Perguruan tinggi 18 orang (33%). Teori menyatakan bahwa pendidikan adalah suatu kegiatan atau proses pembelajaran untuk mengembangkan atau meningkatkan kemampuan tertentu sehingga sasaran pendidikan itu dapat berdiri sendiri. Tingkat pendidikan turut pula menentukan mudah tidaknya seseorang dalam menyerap dan memahami pengetahuan yang mereka peroleh, pada umumnya semakin tinggi tingkat pendidikan seseorang semakin baik pula pengetahuannya ( Ar-Rasily, Oktarisa Khairiyah, 2016) </w:t>
      </w:r>
    </w:p>
    <w:p w:rsidR="001F1CA5" w:rsidRPr="000A2450" w:rsidRDefault="001F1CA5" w:rsidP="001F1CA5">
      <w:pPr>
        <w:spacing w:line="360" w:lineRule="auto"/>
        <w:ind w:firstLine="720"/>
        <w:jc w:val="both"/>
        <w:rPr>
          <w:rFonts w:ascii="Arial" w:hAnsi="Arial"/>
        </w:rPr>
      </w:pPr>
      <w:r>
        <w:rPr>
          <w:rFonts w:ascii="Arial" w:hAnsi="Arial"/>
        </w:rPr>
        <w:t xml:space="preserve">Pengetahuan baik juga dipengaruhi oleh pekerjaan, dimana mayoritas responden di Puskesmas Glugur Darat Kecamatan Medan </w:t>
      </w:r>
      <w:r>
        <w:rPr>
          <w:rFonts w:ascii="Arial" w:hAnsi="Arial"/>
        </w:rPr>
        <w:lastRenderedPageBreak/>
        <w:t>Timur memiliki pekerjaan sebagai Ibu Rumah Tangga (IRT) sebanyak 41 orang (75%). Penelitian yang lain juga menunjukkan bahwa ibu yang bekerja mempunyai tingkat pengetahuan yang baik daripada ibu yang tidak bekerja karena pada ibu yang bekerja akan banyak peluang untuk mendapatkan informasi seputar keadaanya dan pengetahuan baru (Sulistywati, dalam Elheart Budiman, 2017</w:t>
      </w:r>
      <w:r w:rsidRPr="000A2450">
        <w:rPr>
          <w:rFonts w:ascii="Arial" w:hAnsi="Arial"/>
        </w:rPr>
        <w:t>).</w:t>
      </w:r>
      <w:r w:rsidRPr="000A2450">
        <w:rPr>
          <w:rFonts w:ascii="Arial" w:hAnsi="Arial" w:cs="Arial"/>
        </w:rPr>
        <w:t>Hasil ini sejalan dengan penelitian yang dilakukan Ulfa (2017), tingkat pengetahuan ibu hamil tentang preeklampsia di Puskesmas Padang Bulan dalam kategori baik sebanyak 49 orang (51,0%).</w:t>
      </w:r>
    </w:p>
    <w:p w:rsidR="001F1CA5" w:rsidRDefault="001F1CA5" w:rsidP="001F1CA5">
      <w:pPr>
        <w:spacing w:line="360" w:lineRule="auto"/>
        <w:ind w:firstLine="720"/>
        <w:jc w:val="both"/>
        <w:rPr>
          <w:rFonts w:ascii="Arial" w:hAnsi="Arial"/>
        </w:rPr>
      </w:pPr>
      <w:r>
        <w:rPr>
          <w:rFonts w:ascii="Arial" w:hAnsi="Arial"/>
        </w:rPr>
        <w:t>Berdasarkan penjelasan diatas, peneliti manarik kesimpulan dengan umur, tingkat pendidikan dan pekerjaan yang cukup dapat membuat seseorang memperoleh pengalaman dan pengetahuan baru. Hal ini sesuai dengan faktor-faktor yang mempengaruhi pengetahuan yaitu umur, pendidikan dan pekerjaan.</w:t>
      </w:r>
    </w:p>
    <w:p w:rsidR="001F1CA5" w:rsidRDefault="001F1CA5" w:rsidP="001F1CA5">
      <w:pPr>
        <w:spacing w:before="120"/>
        <w:ind w:left="709" w:hanging="709"/>
        <w:jc w:val="both"/>
        <w:rPr>
          <w:rFonts w:ascii="Arial" w:hAnsi="Arial" w:cs="Arial"/>
          <w:b/>
        </w:rPr>
      </w:pPr>
      <w:r>
        <w:rPr>
          <w:rFonts w:ascii="Arial" w:hAnsi="Arial" w:cs="Arial"/>
          <w:b/>
        </w:rPr>
        <w:t>4.2.2 Sikap</w:t>
      </w:r>
      <w:r w:rsidRPr="003F0ACC">
        <w:rPr>
          <w:rFonts w:ascii="Arial" w:hAnsi="Arial" w:cs="Arial"/>
          <w:b/>
        </w:rPr>
        <w:t xml:space="preserve"> Ibu Ha</w:t>
      </w:r>
      <w:r>
        <w:rPr>
          <w:rFonts w:ascii="Arial" w:hAnsi="Arial" w:cs="Arial"/>
          <w:b/>
        </w:rPr>
        <w:t>mil terhadap Resiko Hipertensi d</w:t>
      </w:r>
      <w:r w:rsidRPr="003F0ACC">
        <w:rPr>
          <w:rFonts w:ascii="Arial" w:hAnsi="Arial" w:cs="Arial"/>
          <w:b/>
        </w:rPr>
        <w:t>i Puskesmas Glugur Darat Kecamatan Medan Timur</w:t>
      </w:r>
    </w:p>
    <w:p w:rsidR="001F1CA5" w:rsidRPr="00C173A3" w:rsidRDefault="001F1CA5" w:rsidP="001F1CA5">
      <w:pPr>
        <w:spacing w:before="120" w:line="360" w:lineRule="auto"/>
        <w:ind w:firstLine="720"/>
        <w:jc w:val="both"/>
        <w:rPr>
          <w:rFonts w:ascii="Arial" w:hAnsi="Arial" w:cs="Arial"/>
          <w:b/>
        </w:rPr>
      </w:pPr>
      <w:r>
        <w:rPr>
          <w:rFonts w:ascii="Arial" w:hAnsi="Arial" w:cs="Arial"/>
        </w:rPr>
        <w:t>Menurut Notoatmojo (2010) s</w:t>
      </w:r>
      <w:r w:rsidRPr="005405E5">
        <w:rPr>
          <w:rFonts w:ascii="Arial" w:hAnsi="Arial"/>
        </w:rPr>
        <w:t>ikap adalah reaksi atau respon tertutup  seseorang terhadap stimulus atau objek tertentu yang sudah melibatkan faktor pendapat dan emosi yang bersangkutan (senang-tidak senang, setuju-tidak setuju, baik-tidak baik dan sebagainya)</w:t>
      </w:r>
    </w:p>
    <w:p w:rsidR="001F1CA5" w:rsidRPr="007C73DE" w:rsidRDefault="001F1CA5" w:rsidP="001F1CA5">
      <w:pPr>
        <w:spacing w:line="360" w:lineRule="auto"/>
        <w:ind w:firstLine="720"/>
        <w:jc w:val="both"/>
        <w:rPr>
          <w:rFonts w:ascii="Arial" w:hAnsi="Arial"/>
        </w:rPr>
      </w:pPr>
      <w:r>
        <w:rPr>
          <w:rFonts w:ascii="Arial" w:hAnsi="Arial"/>
        </w:rPr>
        <w:t>Dari hasil penelitian mayoritas responden memiliki sikap yang cukup baik yaitu (74,5%), walaupun pengetahuan  responden baik hal ini dipengaruhi oleh kepercayaan atau keyakinan, ide, dan konsep terhadap objek, kehidupan emosional atau evaluasi orang terhadap objek dan kecendrungan untuk bertindak (</w:t>
      </w:r>
      <w:r w:rsidRPr="000A2450">
        <w:rPr>
          <w:rFonts w:ascii="Arial" w:hAnsi="Arial"/>
          <w:i/>
        </w:rPr>
        <w:t>tend to behave)</w:t>
      </w:r>
      <w:r>
        <w:rPr>
          <w:rFonts w:ascii="Arial" w:hAnsi="Arial"/>
          <w:i/>
        </w:rPr>
        <w:t>.</w:t>
      </w:r>
      <w:r w:rsidRPr="000A2450">
        <w:rPr>
          <w:rFonts w:ascii="Arial" w:hAnsi="Arial" w:cs="Arial"/>
        </w:rPr>
        <w:t xml:space="preserve">Hasil ini sejalan dengan penelitian yang dilakukan </w:t>
      </w:r>
      <w:r>
        <w:rPr>
          <w:rFonts w:ascii="Arial" w:hAnsi="Arial" w:cs="Arial"/>
        </w:rPr>
        <w:t xml:space="preserve">Dian (2013),  sikap  ibu hamil tentang resiko </w:t>
      </w:r>
      <w:r w:rsidRPr="007002E8">
        <w:rPr>
          <w:rFonts w:ascii="Arial" w:hAnsi="Arial" w:cs="Arial"/>
        </w:rPr>
        <w:t>hipertensi  di BPS Ernawati Boyolalidalam kategori</w:t>
      </w:r>
      <w:r>
        <w:rPr>
          <w:rFonts w:ascii="Arial" w:hAnsi="Arial" w:cs="Arial"/>
        </w:rPr>
        <w:t xml:space="preserve">cukup </w:t>
      </w:r>
      <w:r w:rsidRPr="000A2450">
        <w:rPr>
          <w:rFonts w:ascii="Arial" w:hAnsi="Arial" w:cs="Arial"/>
        </w:rPr>
        <w:t xml:space="preserve">baik sebanyak </w:t>
      </w:r>
      <w:r>
        <w:rPr>
          <w:rFonts w:ascii="Arial" w:hAnsi="Arial" w:cs="Arial"/>
        </w:rPr>
        <w:t>(63,3</w:t>
      </w:r>
      <w:r w:rsidRPr="000A2450">
        <w:rPr>
          <w:rFonts w:ascii="Arial" w:hAnsi="Arial" w:cs="Arial"/>
        </w:rPr>
        <w:t>%).</w:t>
      </w:r>
    </w:p>
    <w:p w:rsidR="001F1CA5" w:rsidRDefault="001F1CA5" w:rsidP="001F1CA5">
      <w:pPr>
        <w:spacing w:line="360" w:lineRule="auto"/>
        <w:ind w:firstLine="709"/>
        <w:jc w:val="both"/>
        <w:rPr>
          <w:rFonts w:ascii="Arial" w:hAnsi="Arial"/>
        </w:rPr>
      </w:pPr>
      <w:r>
        <w:rPr>
          <w:rFonts w:ascii="Arial" w:hAnsi="Arial"/>
        </w:rPr>
        <w:t xml:space="preserve">Berdasarkan hasil penjelasan diatas, peneliti menarik kesimpulan sikap dapat dibentuk berdasarkan kepercayaan atau keyakinan, ide, dan </w:t>
      </w:r>
      <w:r>
        <w:rPr>
          <w:rFonts w:ascii="Arial" w:hAnsi="Arial"/>
        </w:rPr>
        <w:lastRenderedPageBreak/>
        <w:t>konsep terhadap objek, kehidupan emosional atau evaluasi orang terhadap objek dan kecendrungan untuk bertindak (</w:t>
      </w:r>
      <w:r w:rsidRPr="000A2450">
        <w:rPr>
          <w:rFonts w:ascii="Arial" w:hAnsi="Arial"/>
          <w:i/>
        </w:rPr>
        <w:t>tend to behave</w:t>
      </w:r>
      <w:r>
        <w:rPr>
          <w:rFonts w:ascii="Arial" w:hAnsi="Arial"/>
        </w:rPr>
        <w:t>)</w:t>
      </w:r>
    </w:p>
    <w:p w:rsidR="001F1CA5" w:rsidRDefault="001F1CA5" w:rsidP="001F1CA5">
      <w:pPr>
        <w:spacing w:before="120"/>
        <w:ind w:left="709" w:hanging="709"/>
        <w:jc w:val="both"/>
        <w:rPr>
          <w:rFonts w:ascii="Arial" w:hAnsi="Arial" w:cs="Arial"/>
          <w:b/>
        </w:rPr>
      </w:pPr>
      <w:r>
        <w:rPr>
          <w:rFonts w:ascii="Arial" w:hAnsi="Arial" w:cs="Arial"/>
          <w:b/>
        </w:rPr>
        <w:t>4.2.3 Tindakan</w:t>
      </w:r>
      <w:r w:rsidRPr="003F0ACC">
        <w:rPr>
          <w:rFonts w:ascii="Arial" w:hAnsi="Arial" w:cs="Arial"/>
          <w:b/>
        </w:rPr>
        <w:t xml:space="preserve"> Ibu Ha</w:t>
      </w:r>
      <w:r>
        <w:rPr>
          <w:rFonts w:ascii="Arial" w:hAnsi="Arial" w:cs="Arial"/>
          <w:b/>
        </w:rPr>
        <w:t>mil terhadap Resiko Hipertensi d</w:t>
      </w:r>
      <w:r w:rsidRPr="003F0ACC">
        <w:rPr>
          <w:rFonts w:ascii="Arial" w:hAnsi="Arial" w:cs="Arial"/>
          <w:b/>
        </w:rPr>
        <w:t>i Puskesmas Glugur Darat Kecamatan Medan Timur</w:t>
      </w:r>
    </w:p>
    <w:p w:rsidR="001F1CA5" w:rsidRDefault="001F1CA5" w:rsidP="001F1CA5">
      <w:pPr>
        <w:spacing w:before="120" w:line="360" w:lineRule="auto"/>
        <w:jc w:val="both"/>
        <w:rPr>
          <w:rFonts w:ascii="Arial" w:hAnsi="Arial"/>
        </w:rPr>
      </w:pPr>
      <w:r>
        <w:rPr>
          <w:rFonts w:ascii="Arial" w:hAnsi="Arial" w:cs="Arial"/>
        </w:rPr>
        <w:tab/>
        <w:t xml:space="preserve">Menurut </w:t>
      </w:r>
      <w:r>
        <w:rPr>
          <w:rFonts w:ascii="Arial" w:hAnsi="Arial"/>
        </w:rPr>
        <w:t>Notoatmodjo(</w:t>
      </w:r>
      <w:r w:rsidRPr="001B6240">
        <w:rPr>
          <w:rFonts w:ascii="Arial" w:hAnsi="Arial"/>
        </w:rPr>
        <w:t>2010)</w:t>
      </w:r>
      <w:r>
        <w:rPr>
          <w:rFonts w:ascii="Arial" w:hAnsi="Arial"/>
        </w:rPr>
        <w:t>, t</w:t>
      </w:r>
      <w:r w:rsidRPr="001B6240">
        <w:rPr>
          <w:rFonts w:ascii="Arial" w:hAnsi="Arial"/>
        </w:rPr>
        <w:t xml:space="preserve">indakan merupakan suatu perubahan subjek terhadap objek. Dapat dikatakan tindakan merupakan tindak lanjut dari sikap. suatu sikap tidak otomatis terwujud dalam tindakan baru, sebab untuk terwujudnya tindakan perlu faktor pendukung atas suatu kondisi yang memungkinkan antara lain adanya fasilitas dan dukungan dari pihak lain. </w:t>
      </w:r>
      <w:r>
        <w:rPr>
          <w:rFonts w:ascii="Arial" w:hAnsi="Arial"/>
        </w:rPr>
        <w:t>Dari hasil penelitian tindakan ibu hamil terhadap resiko hipertensi  d</w:t>
      </w:r>
      <w:r w:rsidRPr="008E66A8">
        <w:rPr>
          <w:rFonts w:ascii="Arial" w:hAnsi="Arial" w:cs="Arial"/>
        </w:rPr>
        <w:t>i Puskesmas Glugur Darat Kecamatan Medan Timur</w:t>
      </w:r>
      <w:r>
        <w:rPr>
          <w:rFonts w:ascii="Arial" w:hAnsi="Arial" w:cs="Arial"/>
        </w:rPr>
        <w:t xml:space="preserve"> didapat bahwa </w:t>
      </w:r>
      <w:r>
        <w:rPr>
          <w:rFonts w:ascii="Arial" w:hAnsi="Arial"/>
        </w:rPr>
        <w:t xml:space="preserve">mayoritas responden memiliki tindakan yang baik yakni sebanyak (95,45%). </w:t>
      </w:r>
    </w:p>
    <w:p w:rsidR="001F1CA5" w:rsidRDefault="001F1CA5" w:rsidP="001F1CA5">
      <w:pPr>
        <w:spacing w:line="360" w:lineRule="auto"/>
        <w:ind w:firstLine="720"/>
        <w:jc w:val="both"/>
        <w:rPr>
          <w:rFonts w:ascii="Arial" w:hAnsi="Arial"/>
        </w:rPr>
      </w:pPr>
      <w:r>
        <w:rPr>
          <w:rFonts w:ascii="Arial" w:hAnsi="Arial"/>
        </w:rPr>
        <w:t xml:space="preserve">Hal ini dipengaruhi oleh tersedianya fasilitas atau sarana dan prasarana yang mendukung untuk mewujudkan tindak lanjut dari sikap. Dimana, ibu hamil yang sudah tau bahwa memeriksakan kehamilannya secara rutin sangat penting untuk kesehatan ibu dan janinnya sendiri. </w:t>
      </w:r>
    </w:p>
    <w:p w:rsidR="001F1CA5" w:rsidRDefault="001F1CA5" w:rsidP="001F1CA5">
      <w:pPr>
        <w:spacing w:line="360" w:lineRule="auto"/>
        <w:ind w:firstLine="720"/>
        <w:jc w:val="both"/>
        <w:rPr>
          <w:rFonts w:ascii="Arial" w:hAnsi="Arial"/>
        </w:rPr>
      </w:pPr>
      <w:r>
        <w:rPr>
          <w:rFonts w:ascii="Arial" w:hAnsi="Arial"/>
        </w:rPr>
        <w:t xml:space="preserve">Dan sudah ada niat (sikap) untuk periksa kehamilan.Agar sikap ini dapat meningkat menjadi tindakan maka diperlukannya tenaga kesehatan yang memadai seperti bidan, dokter, posyandu, puskesmas yang dekat dari rumahnya, atau fasilitas kesehatan lainnya mudah dicapai. Apabila tidak, kemungkinan ibu tersebut akan malas memeriksakan kehamilannya. </w:t>
      </w:r>
      <w:r>
        <w:rPr>
          <w:rFonts w:ascii="Arial" w:hAnsi="Arial"/>
        </w:rPr>
        <w:tab/>
        <w:t>Berdasarkan hasil penjelasan diatas, peneliti menarik kesimpulan bahwa tindakan dapat terwujud dengan adanya fasilitas atau sarana dan prasarana  kesehatan yang mendukung seseorang dalam melakukan tindakan.</w:t>
      </w:r>
    </w:p>
    <w:p w:rsidR="00C70003" w:rsidRDefault="00C70003" w:rsidP="001F1CA5">
      <w:pPr>
        <w:spacing w:line="360" w:lineRule="auto"/>
        <w:ind w:firstLine="720"/>
        <w:jc w:val="both"/>
        <w:rPr>
          <w:rFonts w:ascii="Arial" w:hAnsi="Arial"/>
        </w:rPr>
      </w:pPr>
    </w:p>
    <w:p w:rsidR="00C70003" w:rsidRDefault="00C70003" w:rsidP="001F1CA5">
      <w:pPr>
        <w:spacing w:line="360" w:lineRule="auto"/>
        <w:ind w:firstLine="720"/>
        <w:jc w:val="both"/>
        <w:rPr>
          <w:rFonts w:ascii="Arial" w:hAnsi="Arial"/>
        </w:rPr>
      </w:pPr>
    </w:p>
    <w:p w:rsidR="00C70003" w:rsidRDefault="00C70003" w:rsidP="001F1CA5">
      <w:pPr>
        <w:spacing w:line="360" w:lineRule="auto"/>
        <w:ind w:firstLine="720"/>
        <w:jc w:val="both"/>
        <w:rPr>
          <w:rFonts w:ascii="Arial" w:hAnsi="Arial"/>
        </w:rPr>
      </w:pPr>
    </w:p>
    <w:p w:rsidR="00C70003" w:rsidRDefault="00C70003" w:rsidP="001F1CA5">
      <w:pPr>
        <w:spacing w:line="360" w:lineRule="auto"/>
        <w:ind w:firstLine="720"/>
        <w:jc w:val="both"/>
        <w:rPr>
          <w:rFonts w:ascii="Arial" w:hAnsi="Arial"/>
        </w:rPr>
      </w:pPr>
    </w:p>
    <w:p w:rsidR="00C70003" w:rsidRDefault="00C70003" w:rsidP="001F1CA5">
      <w:pPr>
        <w:spacing w:line="360" w:lineRule="auto"/>
        <w:ind w:firstLine="720"/>
        <w:jc w:val="both"/>
        <w:rPr>
          <w:rFonts w:ascii="Arial" w:hAnsi="Arial" w:cs="Arial"/>
        </w:rPr>
      </w:pPr>
    </w:p>
    <w:p w:rsidR="00C70003" w:rsidRDefault="00C70003" w:rsidP="00C70003">
      <w:pPr>
        <w:jc w:val="center"/>
        <w:rPr>
          <w:rFonts w:ascii="Arial" w:hAnsi="Arial" w:cs="Arial"/>
          <w:b/>
        </w:rPr>
        <w:sectPr w:rsidR="00C70003" w:rsidSect="00E9761B">
          <w:headerReference w:type="default" r:id="rId26"/>
          <w:footerReference w:type="default" r:id="rId27"/>
          <w:pgSz w:w="11906" w:h="16838" w:code="9"/>
          <w:pgMar w:top="2268" w:right="1701" w:bottom="1701" w:left="2268" w:header="709" w:footer="709" w:gutter="0"/>
          <w:cols w:space="708"/>
          <w:docGrid w:linePitch="360"/>
        </w:sectPr>
      </w:pPr>
    </w:p>
    <w:p w:rsidR="001F1CA5" w:rsidRPr="00C173A3" w:rsidRDefault="001F1CA5" w:rsidP="00C70003">
      <w:pPr>
        <w:jc w:val="center"/>
        <w:rPr>
          <w:rFonts w:ascii="Arial" w:hAnsi="Arial" w:cs="Arial"/>
          <w:b/>
        </w:rPr>
      </w:pPr>
      <w:r w:rsidRPr="00C173A3">
        <w:rPr>
          <w:rFonts w:ascii="Arial" w:hAnsi="Arial" w:cs="Arial"/>
          <w:b/>
        </w:rPr>
        <w:lastRenderedPageBreak/>
        <w:t>BAB V</w:t>
      </w:r>
    </w:p>
    <w:p w:rsidR="001F1CA5" w:rsidRPr="00C173A3" w:rsidRDefault="001F1CA5" w:rsidP="00C70003">
      <w:pPr>
        <w:jc w:val="center"/>
        <w:rPr>
          <w:rFonts w:ascii="Arial" w:hAnsi="Arial" w:cs="Arial"/>
          <w:b/>
        </w:rPr>
      </w:pPr>
      <w:r>
        <w:rPr>
          <w:rFonts w:ascii="Arial" w:hAnsi="Arial" w:cs="Arial"/>
          <w:b/>
        </w:rPr>
        <w:t>KE</w:t>
      </w:r>
      <w:r w:rsidRPr="00C173A3">
        <w:rPr>
          <w:rFonts w:ascii="Arial" w:hAnsi="Arial" w:cs="Arial"/>
          <w:b/>
        </w:rPr>
        <w:t>SIMPULAN DAN SARAN</w:t>
      </w:r>
    </w:p>
    <w:p w:rsidR="001F1CA5" w:rsidRPr="00C173A3" w:rsidRDefault="001F1CA5" w:rsidP="001F1CA5">
      <w:pPr>
        <w:tabs>
          <w:tab w:val="left" w:pos="426"/>
        </w:tabs>
        <w:spacing w:before="120" w:line="360" w:lineRule="auto"/>
        <w:jc w:val="both"/>
        <w:rPr>
          <w:rFonts w:ascii="Arial" w:hAnsi="Arial" w:cs="Arial"/>
          <w:b/>
        </w:rPr>
      </w:pPr>
      <w:r w:rsidRPr="00C173A3">
        <w:rPr>
          <w:rFonts w:ascii="Arial" w:hAnsi="Arial" w:cs="Arial"/>
          <w:b/>
        </w:rPr>
        <w:t xml:space="preserve">5.1   </w:t>
      </w:r>
      <w:r>
        <w:rPr>
          <w:rFonts w:ascii="Arial" w:hAnsi="Arial" w:cs="Arial"/>
          <w:b/>
        </w:rPr>
        <w:t>Kes</w:t>
      </w:r>
      <w:r w:rsidRPr="00C173A3">
        <w:rPr>
          <w:rFonts w:ascii="Arial" w:hAnsi="Arial" w:cs="Arial"/>
          <w:b/>
        </w:rPr>
        <w:t>impulan</w:t>
      </w:r>
    </w:p>
    <w:p w:rsidR="001F1CA5" w:rsidRDefault="001F1CA5" w:rsidP="001F1CA5">
      <w:pPr>
        <w:spacing w:line="360" w:lineRule="auto"/>
        <w:jc w:val="both"/>
        <w:rPr>
          <w:rFonts w:ascii="Arial" w:hAnsi="Arial" w:cs="Arial"/>
        </w:rPr>
      </w:pPr>
      <w:r w:rsidRPr="00163E73">
        <w:rPr>
          <w:rFonts w:ascii="Arial" w:hAnsi="Arial" w:cs="Arial"/>
        </w:rPr>
        <w:t>Dari hasil penelitian didapatkan</w:t>
      </w:r>
      <w:r>
        <w:rPr>
          <w:rFonts w:ascii="Arial" w:hAnsi="Arial" w:cs="Arial"/>
        </w:rPr>
        <w:t>:</w:t>
      </w:r>
    </w:p>
    <w:p w:rsidR="001F1CA5" w:rsidRPr="00BD779A" w:rsidRDefault="001F1CA5" w:rsidP="001F1CA5">
      <w:pPr>
        <w:pStyle w:val="ListParagraph"/>
        <w:numPr>
          <w:ilvl w:val="0"/>
          <w:numId w:val="27"/>
        </w:numPr>
        <w:spacing w:after="0" w:line="360" w:lineRule="auto"/>
        <w:ind w:left="426" w:hanging="426"/>
        <w:jc w:val="both"/>
        <w:rPr>
          <w:rFonts w:ascii="Arial" w:eastAsia="Times New Roman" w:hAnsi="Arial" w:cs="Arial"/>
          <w:szCs w:val="24"/>
        </w:rPr>
      </w:pPr>
      <w:r w:rsidRPr="00163E73">
        <w:rPr>
          <w:rFonts w:ascii="Arial" w:eastAsia="Times New Roman" w:hAnsi="Arial" w:cs="Arial"/>
          <w:szCs w:val="24"/>
        </w:rPr>
        <w:t xml:space="preserve">Tingkat pengetahuan ibu hamil terhadap resiko hipertensi </w:t>
      </w:r>
      <w:r w:rsidRPr="00163E73">
        <w:rPr>
          <w:rFonts w:ascii="Arial" w:eastAsia="Times New Roman" w:hAnsi="Arial" w:cs="Arial"/>
        </w:rPr>
        <w:t>di Puskesmas Glugur Darat Kecamatan Medan Timur</w:t>
      </w:r>
      <w:r>
        <w:rPr>
          <w:rFonts w:ascii="Arial" w:eastAsia="Times New Roman" w:hAnsi="Arial" w:cs="Arial"/>
        </w:rPr>
        <w:t>, berada pada kategori baik (77%)</w:t>
      </w:r>
    </w:p>
    <w:p w:rsidR="001F1CA5" w:rsidRPr="00BD779A" w:rsidRDefault="001F1CA5" w:rsidP="001F1CA5">
      <w:pPr>
        <w:pStyle w:val="ListParagraph"/>
        <w:numPr>
          <w:ilvl w:val="0"/>
          <w:numId w:val="27"/>
        </w:numPr>
        <w:spacing w:after="0" w:line="360" w:lineRule="auto"/>
        <w:ind w:left="426" w:hanging="426"/>
        <w:jc w:val="both"/>
        <w:rPr>
          <w:rFonts w:ascii="Arial" w:eastAsia="Times New Roman" w:hAnsi="Arial" w:cs="Arial"/>
          <w:szCs w:val="24"/>
        </w:rPr>
      </w:pPr>
      <w:r w:rsidRPr="00BD779A">
        <w:rPr>
          <w:rFonts w:ascii="Arial" w:eastAsia="Times New Roman" w:hAnsi="Arial" w:cs="Arial"/>
          <w:szCs w:val="24"/>
        </w:rPr>
        <w:t xml:space="preserve">Sikap ibu hamil terhadap resiko hipertensi </w:t>
      </w:r>
      <w:r w:rsidRPr="00BD779A">
        <w:rPr>
          <w:rFonts w:ascii="Arial" w:eastAsia="Times New Roman" w:hAnsi="Arial" w:cs="Arial"/>
        </w:rPr>
        <w:t>di Puskesmas Glugur Darat Kecamatan Medan Timur, berada pada kategori cukup baik (74,5%)</w:t>
      </w:r>
    </w:p>
    <w:p w:rsidR="001F1CA5" w:rsidRPr="00D505F1" w:rsidRDefault="001F1CA5" w:rsidP="001F1CA5">
      <w:pPr>
        <w:pStyle w:val="ListParagraph"/>
        <w:numPr>
          <w:ilvl w:val="0"/>
          <w:numId w:val="27"/>
        </w:numPr>
        <w:spacing w:after="0" w:line="360" w:lineRule="auto"/>
        <w:ind w:left="426" w:hanging="426"/>
        <w:jc w:val="both"/>
        <w:rPr>
          <w:rFonts w:ascii="Arial" w:eastAsia="Times New Roman" w:hAnsi="Arial" w:cs="Arial"/>
          <w:szCs w:val="24"/>
        </w:rPr>
      </w:pPr>
      <w:r w:rsidRPr="00D505F1">
        <w:rPr>
          <w:rFonts w:ascii="Arial" w:eastAsia="Times New Roman" w:hAnsi="Arial" w:cs="Arial"/>
        </w:rPr>
        <w:t xml:space="preserve">Tindakan </w:t>
      </w:r>
      <w:r w:rsidRPr="00D505F1">
        <w:rPr>
          <w:rFonts w:ascii="Arial" w:eastAsia="Times New Roman" w:hAnsi="Arial" w:cs="Arial"/>
          <w:szCs w:val="24"/>
        </w:rPr>
        <w:t xml:space="preserve">ibu hamil terhadap resiko hipertensi </w:t>
      </w:r>
      <w:r w:rsidRPr="00D505F1">
        <w:rPr>
          <w:rFonts w:ascii="Arial" w:eastAsia="Times New Roman" w:hAnsi="Arial" w:cs="Arial"/>
        </w:rPr>
        <w:t>di Puskesmas Glugur Darat Kecamatan Medan Timur, berada pada kategori baik (95,45%)</w:t>
      </w:r>
    </w:p>
    <w:p w:rsidR="001F1CA5" w:rsidRPr="00C173A3" w:rsidRDefault="001F1CA5" w:rsidP="001F1CA5">
      <w:pPr>
        <w:pStyle w:val="ListParagraph"/>
        <w:numPr>
          <w:ilvl w:val="1"/>
          <w:numId w:val="29"/>
        </w:numPr>
        <w:spacing w:before="120" w:after="0" w:line="360" w:lineRule="auto"/>
        <w:ind w:left="357" w:hanging="357"/>
        <w:contextualSpacing w:val="0"/>
        <w:jc w:val="both"/>
        <w:rPr>
          <w:rFonts w:ascii="Arial" w:eastAsia="Times New Roman" w:hAnsi="Arial" w:cs="Arial"/>
          <w:b/>
          <w:szCs w:val="24"/>
        </w:rPr>
      </w:pPr>
      <w:r w:rsidRPr="00C173A3">
        <w:rPr>
          <w:rFonts w:ascii="Arial" w:eastAsia="Times New Roman" w:hAnsi="Arial" w:cs="Arial"/>
          <w:b/>
          <w:szCs w:val="24"/>
        </w:rPr>
        <w:t xml:space="preserve"> Saran </w:t>
      </w:r>
    </w:p>
    <w:p w:rsidR="001F1CA5" w:rsidRDefault="001F1CA5" w:rsidP="001F1CA5">
      <w:pPr>
        <w:pStyle w:val="ListParagraph"/>
        <w:numPr>
          <w:ilvl w:val="0"/>
          <w:numId w:val="28"/>
        </w:numPr>
        <w:spacing w:after="0" w:line="360" w:lineRule="auto"/>
        <w:ind w:left="426" w:hanging="426"/>
        <w:jc w:val="both"/>
        <w:rPr>
          <w:rFonts w:ascii="Arial" w:eastAsia="Times New Roman" w:hAnsi="Arial" w:cs="Arial"/>
          <w:szCs w:val="24"/>
        </w:rPr>
      </w:pPr>
      <w:r w:rsidRPr="00BB1273">
        <w:rPr>
          <w:rFonts w:ascii="Arial" w:eastAsia="Times New Roman" w:hAnsi="Arial" w:cs="Arial"/>
          <w:szCs w:val="24"/>
        </w:rPr>
        <w:t>Diharapkan kepada pihak penyuluh (posyandu dan puskesmas) untuk lebih  meningkatkan lagi program penyuluhanresiko hipertensi bagi ibu hamil.</w:t>
      </w:r>
      <w:r>
        <w:rPr>
          <w:rFonts w:ascii="Arial" w:eastAsia="Times New Roman" w:hAnsi="Arial" w:cs="Arial"/>
          <w:szCs w:val="24"/>
        </w:rPr>
        <w:t xml:space="preserve"> Selain itu dalam melakukan penyuluhan perlu adanya keterlibatkan pihak keluarga dalam menjaga hal tekanan darah ibu hamil, tidak hanya peran ibu hamil itu sendiri melainkan dibutuhkannya peran keluarga maupun masyarakat sekitar.</w:t>
      </w:r>
    </w:p>
    <w:p w:rsidR="001F1CA5" w:rsidRPr="00C173A3" w:rsidRDefault="001F1CA5" w:rsidP="001F1CA5">
      <w:pPr>
        <w:pStyle w:val="ListParagraph"/>
        <w:numPr>
          <w:ilvl w:val="0"/>
          <w:numId w:val="28"/>
        </w:numPr>
        <w:spacing w:after="0" w:line="360" w:lineRule="auto"/>
        <w:ind w:left="426" w:hanging="426"/>
        <w:jc w:val="both"/>
        <w:rPr>
          <w:rFonts w:ascii="Arial" w:eastAsia="Times New Roman" w:hAnsi="Arial" w:cs="Arial"/>
          <w:szCs w:val="24"/>
        </w:rPr>
      </w:pPr>
      <w:r w:rsidRPr="00C173A3">
        <w:rPr>
          <w:rFonts w:ascii="Arial" w:eastAsia="Times New Roman" w:hAnsi="Arial" w:cs="Arial"/>
          <w:szCs w:val="24"/>
        </w:rPr>
        <w:t>Kepada peneliti selanjutnya disarankan untuk melakukan penelitian  ke daerah-daerah</w:t>
      </w:r>
      <w:r>
        <w:rPr>
          <w:rFonts w:ascii="Arial" w:eastAsia="Times New Roman" w:hAnsi="Arial" w:cs="Arial"/>
          <w:szCs w:val="24"/>
        </w:rPr>
        <w:t xml:space="preserve"> terpencil</w:t>
      </w:r>
      <w:r w:rsidRPr="00C173A3">
        <w:rPr>
          <w:rFonts w:ascii="Arial" w:eastAsia="Times New Roman" w:hAnsi="Arial" w:cs="Arial"/>
          <w:szCs w:val="24"/>
        </w:rPr>
        <w:t xml:space="preserve"> atapun fasilitas kesehatan lainnya yang berkaitan tentang resiko hipertensi terhadap ibu hamil </w:t>
      </w:r>
    </w:p>
    <w:p w:rsidR="001F1CA5" w:rsidRPr="00BD779A" w:rsidRDefault="001F1CA5" w:rsidP="001F1CA5">
      <w:pPr>
        <w:pStyle w:val="ListParagraph"/>
        <w:spacing w:after="0" w:line="360" w:lineRule="auto"/>
        <w:jc w:val="both"/>
        <w:rPr>
          <w:rFonts w:ascii="Arial" w:eastAsia="Times New Roman" w:hAnsi="Arial" w:cs="Arial"/>
          <w:szCs w:val="24"/>
        </w:rPr>
      </w:pPr>
    </w:p>
    <w:p w:rsidR="001F1CA5" w:rsidRPr="00163E73" w:rsidRDefault="001F1CA5" w:rsidP="001F1CA5">
      <w:pPr>
        <w:spacing w:line="360" w:lineRule="auto"/>
        <w:jc w:val="both"/>
        <w:rPr>
          <w:rFonts w:ascii="Arial" w:hAnsi="Arial" w:cs="Arial"/>
        </w:rPr>
      </w:pPr>
    </w:p>
    <w:p w:rsidR="001F1CA5" w:rsidRDefault="001F1CA5" w:rsidP="001F1CA5">
      <w:pPr>
        <w:jc w:val="both"/>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C70003" w:rsidRDefault="00C70003" w:rsidP="001F1CA5">
      <w:pPr>
        <w:spacing w:line="360" w:lineRule="auto"/>
        <w:jc w:val="both"/>
        <w:rPr>
          <w:rFonts w:ascii="Arial" w:hAnsi="Arial" w:cs="Arial"/>
        </w:rPr>
      </w:pPr>
    </w:p>
    <w:p w:rsidR="001F1CA5" w:rsidRDefault="001F1CA5" w:rsidP="00C70003">
      <w:pPr>
        <w:tabs>
          <w:tab w:val="left" w:pos="1701"/>
        </w:tabs>
        <w:spacing w:line="480" w:lineRule="auto"/>
        <w:jc w:val="center"/>
        <w:rPr>
          <w:rFonts w:ascii="Arial" w:hAnsi="Arial"/>
          <w:b/>
          <w:szCs w:val="22"/>
        </w:rPr>
      </w:pPr>
      <w:r w:rsidRPr="00713C43">
        <w:rPr>
          <w:rFonts w:ascii="Arial" w:hAnsi="Arial"/>
          <w:b/>
          <w:szCs w:val="22"/>
        </w:rPr>
        <w:lastRenderedPageBreak/>
        <w:t>DAFTAR PUSTAKA</w:t>
      </w:r>
    </w:p>
    <w:p w:rsidR="001F1CA5" w:rsidRDefault="001F1CA5" w:rsidP="001F1CA5">
      <w:pPr>
        <w:tabs>
          <w:tab w:val="left" w:pos="1701"/>
        </w:tabs>
        <w:ind w:left="851" w:hanging="851"/>
        <w:jc w:val="both"/>
        <w:rPr>
          <w:rFonts w:ascii="Arial" w:hAnsi="Arial"/>
          <w:sz w:val="22"/>
          <w:szCs w:val="22"/>
        </w:rPr>
      </w:pPr>
      <w:r>
        <w:rPr>
          <w:rFonts w:ascii="Arial" w:hAnsi="Arial"/>
          <w:sz w:val="22"/>
          <w:szCs w:val="22"/>
        </w:rPr>
        <w:t xml:space="preserve">Aspuah, S. 2013. </w:t>
      </w:r>
      <w:r w:rsidRPr="00874239">
        <w:rPr>
          <w:rFonts w:ascii="Arial" w:hAnsi="Arial"/>
          <w:i/>
          <w:sz w:val="22"/>
          <w:szCs w:val="22"/>
        </w:rPr>
        <w:t>Kumpulan Kuesioner Dan Instrument Penelitian Kesehatan,</w:t>
      </w:r>
      <w:r>
        <w:rPr>
          <w:rFonts w:ascii="Arial" w:hAnsi="Arial"/>
          <w:i/>
          <w:sz w:val="22"/>
          <w:szCs w:val="22"/>
        </w:rPr>
        <w:t xml:space="preserve"> </w:t>
      </w:r>
      <w:r w:rsidRPr="00874239">
        <w:rPr>
          <w:rFonts w:ascii="Arial" w:hAnsi="Arial"/>
          <w:i/>
          <w:sz w:val="22"/>
          <w:szCs w:val="22"/>
        </w:rPr>
        <w:t>Nuha Medika</w:t>
      </w:r>
      <w:r>
        <w:rPr>
          <w:rFonts w:ascii="Arial" w:hAnsi="Arial"/>
          <w:sz w:val="22"/>
          <w:szCs w:val="22"/>
        </w:rPr>
        <w:t>, Yogyakarta.</w:t>
      </w:r>
    </w:p>
    <w:p w:rsidR="001F1CA5" w:rsidRDefault="001F1CA5" w:rsidP="001F1CA5">
      <w:pPr>
        <w:spacing w:before="120" w:line="360" w:lineRule="auto"/>
        <w:jc w:val="both"/>
        <w:rPr>
          <w:rFonts w:ascii="Arial" w:hAnsi="Arial"/>
          <w:sz w:val="22"/>
          <w:szCs w:val="22"/>
        </w:rPr>
      </w:pPr>
      <w:r w:rsidRPr="00B53A47">
        <w:rPr>
          <w:rFonts w:ascii="Arial" w:hAnsi="Arial"/>
          <w:sz w:val="22"/>
          <w:szCs w:val="22"/>
        </w:rPr>
        <w:t xml:space="preserve">Cunningham , F Gary.et all, 2005. </w:t>
      </w:r>
      <w:r w:rsidRPr="00874239">
        <w:rPr>
          <w:rFonts w:ascii="Arial" w:hAnsi="Arial"/>
          <w:i/>
          <w:sz w:val="22"/>
          <w:szCs w:val="22"/>
        </w:rPr>
        <w:t>Obstetric Williams Edisi 17</w:t>
      </w:r>
      <w:r w:rsidRPr="00B53A47">
        <w:rPr>
          <w:rFonts w:ascii="Arial" w:hAnsi="Arial"/>
          <w:sz w:val="22"/>
          <w:szCs w:val="22"/>
        </w:rPr>
        <w:t>, EGC, Jakarta.</w:t>
      </w:r>
    </w:p>
    <w:p w:rsidR="001F1CA5" w:rsidRPr="00874239" w:rsidRDefault="001F1CA5" w:rsidP="001F1CA5">
      <w:pPr>
        <w:ind w:left="851" w:right="322" w:hanging="851"/>
        <w:jc w:val="both"/>
        <w:rPr>
          <w:rFonts w:ascii="Arial" w:hAnsi="Arial"/>
          <w:i/>
          <w:sz w:val="22"/>
          <w:szCs w:val="22"/>
        </w:rPr>
      </w:pPr>
      <w:r w:rsidRPr="00B53A47">
        <w:rPr>
          <w:rFonts w:ascii="Arial" w:hAnsi="Arial"/>
          <w:sz w:val="22"/>
          <w:szCs w:val="22"/>
        </w:rPr>
        <w:t>Dinas Kesehatan Provinsi Sumatera Utara.</w:t>
      </w:r>
      <w:r>
        <w:rPr>
          <w:rFonts w:ascii="Arial" w:hAnsi="Arial"/>
          <w:sz w:val="22"/>
          <w:szCs w:val="22"/>
        </w:rPr>
        <w:t xml:space="preserve"> </w:t>
      </w:r>
      <w:r w:rsidRPr="00B53A47">
        <w:rPr>
          <w:rFonts w:ascii="Arial" w:hAnsi="Arial"/>
          <w:sz w:val="22"/>
          <w:szCs w:val="22"/>
        </w:rPr>
        <w:t xml:space="preserve">2017. </w:t>
      </w:r>
      <w:r w:rsidRPr="00874239">
        <w:rPr>
          <w:rFonts w:ascii="Arial" w:hAnsi="Arial"/>
          <w:i/>
          <w:sz w:val="22"/>
          <w:szCs w:val="22"/>
        </w:rPr>
        <w:t xml:space="preserve">Profil Kesehatan </w:t>
      </w:r>
      <w:r>
        <w:rPr>
          <w:rFonts w:ascii="Arial" w:hAnsi="Arial"/>
          <w:i/>
          <w:sz w:val="22"/>
          <w:szCs w:val="22"/>
        </w:rPr>
        <w:t xml:space="preserve">Provinsi </w:t>
      </w:r>
      <w:r w:rsidRPr="00874239">
        <w:rPr>
          <w:rFonts w:ascii="Arial" w:hAnsi="Arial"/>
          <w:i/>
          <w:sz w:val="22"/>
          <w:szCs w:val="22"/>
        </w:rPr>
        <w:t>Sumatera Utara Medan.</w:t>
      </w:r>
    </w:p>
    <w:p w:rsidR="001F1CA5" w:rsidRDefault="001F1CA5" w:rsidP="001F1CA5">
      <w:pPr>
        <w:spacing w:before="120" w:line="360" w:lineRule="auto"/>
        <w:ind w:right="323"/>
        <w:jc w:val="both"/>
        <w:rPr>
          <w:rFonts w:ascii="Arial" w:hAnsi="Arial"/>
          <w:sz w:val="22"/>
          <w:szCs w:val="22"/>
        </w:rPr>
      </w:pPr>
      <w:r>
        <w:rPr>
          <w:rFonts w:ascii="Arial" w:hAnsi="Arial"/>
          <w:sz w:val="22"/>
          <w:szCs w:val="22"/>
        </w:rPr>
        <w:t xml:space="preserve">Dinas Kesehatan Kota Medan, 2017. </w:t>
      </w:r>
      <w:r w:rsidRPr="00874239">
        <w:rPr>
          <w:rFonts w:ascii="Arial" w:hAnsi="Arial"/>
          <w:i/>
          <w:sz w:val="22"/>
          <w:szCs w:val="22"/>
        </w:rPr>
        <w:t>Profil Kesehatan Kota Medan.</w:t>
      </w:r>
    </w:p>
    <w:p w:rsidR="001F1CA5" w:rsidRDefault="001F1CA5" w:rsidP="001F1CA5">
      <w:pPr>
        <w:ind w:left="851" w:hanging="851"/>
        <w:jc w:val="both"/>
        <w:rPr>
          <w:rFonts w:ascii="Arial" w:hAnsi="Arial"/>
          <w:i/>
          <w:sz w:val="22"/>
          <w:szCs w:val="22"/>
        </w:rPr>
      </w:pPr>
      <w:r w:rsidRPr="00B53A47">
        <w:rPr>
          <w:rFonts w:ascii="Arial" w:hAnsi="Arial"/>
          <w:sz w:val="22"/>
          <w:szCs w:val="22"/>
        </w:rPr>
        <w:t>Febriana, E., Rahfiludin, M. Z., &amp; P, D. R. (</w:t>
      </w:r>
      <w:r>
        <w:rPr>
          <w:rFonts w:ascii="Arial" w:hAnsi="Arial"/>
          <w:sz w:val="22"/>
          <w:szCs w:val="22"/>
        </w:rPr>
        <w:t xml:space="preserve">2017). </w:t>
      </w:r>
      <w:r w:rsidRPr="00874239">
        <w:rPr>
          <w:rFonts w:ascii="Arial" w:hAnsi="Arial"/>
          <w:i/>
          <w:sz w:val="22"/>
          <w:szCs w:val="22"/>
        </w:rPr>
        <w:t xml:space="preserve">Hubungan Asupan Natrium, </w:t>
      </w:r>
      <w:r>
        <w:rPr>
          <w:rFonts w:ascii="Arial" w:hAnsi="Arial"/>
          <w:i/>
          <w:sz w:val="22"/>
          <w:szCs w:val="22"/>
        </w:rPr>
        <w:t xml:space="preserve"> </w:t>
      </w:r>
      <w:r w:rsidRPr="00874239">
        <w:rPr>
          <w:rFonts w:ascii="Arial" w:hAnsi="Arial"/>
          <w:i/>
          <w:sz w:val="22"/>
          <w:szCs w:val="22"/>
        </w:rPr>
        <w:t>Kalsium dan Magnesiu</w:t>
      </w:r>
      <w:r>
        <w:rPr>
          <w:rFonts w:ascii="Arial" w:hAnsi="Arial"/>
          <w:i/>
          <w:sz w:val="22"/>
          <w:szCs w:val="22"/>
        </w:rPr>
        <w:t>m dengan Tekanan Darah pada Ibu</w:t>
      </w:r>
      <w:r w:rsidRPr="00874239">
        <w:rPr>
          <w:rFonts w:ascii="Arial" w:hAnsi="Arial"/>
          <w:i/>
          <w:sz w:val="22"/>
          <w:szCs w:val="22"/>
        </w:rPr>
        <w:t>Hamil Trimester dan III (Studi di Wilayah</w:t>
      </w:r>
      <w:r>
        <w:rPr>
          <w:rFonts w:ascii="Arial" w:hAnsi="Arial"/>
          <w:i/>
          <w:sz w:val="22"/>
          <w:szCs w:val="22"/>
        </w:rPr>
        <w:t xml:space="preserve"> Kerja Puskesmas Bulu Kabupaten </w:t>
      </w:r>
      <w:r w:rsidRPr="00874239">
        <w:rPr>
          <w:rFonts w:ascii="Arial" w:hAnsi="Arial"/>
          <w:i/>
          <w:sz w:val="22"/>
          <w:szCs w:val="22"/>
        </w:rPr>
        <w:t>Temanggung), 5, 648–655.</w:t>
      </w:r>
    </w:p>
    <w:p w:rsidR="001F1CA5" w:rsidRDefault="001F1CA5" w:rsidP="001F1CA5">
      <w:pPr>
        <w:spacing w:before="120"/>
        <w:ind w:left="851" w:right="51" w:hanging="851"/>
        <w:jc w:val="both"/>
        <w:rPr>
          <w:rFonts w:ascii="Arial" w:hAnsi="Arial"/>
          <w:sz w:val="22"/>
          <w:szCs w:val="22"/>
        </w:rPr>
      </w:pPr>
      <w:r w:rsidRPr="00B53A47">
        <w:rPr>
          <w:rFonts w:ascii="Arial" w:eastAsia="Arial" w:hAnsi="Arial"/>
          <w:sz w:val="22"/>
          <w:szCs w:val="22"/>
        </w:rPr>
        <w:t xml:space="preserve">Fitriawati, 2018. </w:t>
      </w:r>
      <w:r w:rsidRPr="00874239">
        <w:rPr>
          <w:rFonts w:ascii="Arial" w:eastAsia="Arial" w:hAnsi="Arial"/>
          <w:i/>
          <w:sz w:val="22"/>
          <w:szCs w:val="22"/>
        </w:rPr>
        <w:t>Analisa Faktor yang Memengaruhi terjadinya Hipertensi pada Ibu Hamil Pertama di Wilayah Puskesmas Aek Songsongan Kecamatan Aek Songsongan Kabupaten Asahan Tahun 2017. Tesis</w:t>
      </w:r>
      <w:r w:rsidRPr="00B53A47">
        <w:rPr>
          <w:rFonts w:ascii="Arial" w:eastAsia="Arial" w:hAnsi="Arial"/>
          <w:sz w:val="22"/>
          <w:szCs w:val="22"/>
        </w:rPr>
        <w:t xml:space="preserve">. </w:t>
      </w:r>
      <w:r w:rsidRPr="00B53A47">
        <w:rPr>
          <w:rFonts w:ascii="Arial" w:hAnsi="Arial"/>
          <w:sz w:val="22"/>
          <w:szCs w:val="22"/>
        </w:rPr>
        <w:t>Program Studi S2 Ilmu Kesehatan Masyarakat Fakultas Kesehatan Masyarakat Universitas Sumatera Utara Medan 2018.</w:t>
      </w:r>
    </w:p>
    <w:p w:rsidR="001F1CA5" w:rsidRPr="00B53A47" w:rsidRDefault="001F1CA5" w:rsidP="001F1CA5">
      <w:pPr>
        <w:spacing w:before="120"/>
        <w:jc w:val="both"/>
        <w:rPr>
          <w:rFonts w:ascii="Arial" w:hAnsi="Arial"/>
          <w:sz w:val="22"/>
          <w:szCs w:val="22"/>
        </w:rPr>
      </w:pPr>
      <w:r>
        <w:rPr>
          <w:rFonts w:ascii="Arial" w:hAnsi="Arial"/>
          <w:sz w:val="22"/>
          <w:szCs w:val="22"/>
        </w:rPr>
        <w:t>Junaidi, Iskandar, 2010</w:t>
      </w:r>
      <w:r w:rsidRPr="00B53A47">
        <w:rPr>
          <w:rFonts w:ascii="Arial" w:hAnsi="Arial"/>
          <w:sz w:val="22"/>
          <w:szCs w:val="22"/>
        </w:rPr>
        <w:t xml:space="preserve">. </w:t>
      </w:r>
      <w:r w:rsidRPr="00832E8D">
        <w:rPr>
          <w:rFonts w:ascii="Arial" w:hAnsi="Arial"/>
          <w:i/>
          <w:sz w:val="22"/>
          <w:szCs w:val="22"/>
        </w:rPr>
        <w:t>Hipertensi Pengenalan, Pencegahan, dan Pengobatan.</w:t>
      </w:r>
    </w:p>
    <w:p w:rsidR="001F1CA5" w:rsidRDefault="001F1CA5" w:rsidP="001F1CA5">
      <w:pPr>
        <w:ind w:left="851"/>
        <w:jc w:val="both"/>
        <w:rPr>
          <w:rFonts w:ascii="Arial" w:hAnsi="Arial"/>
          <w:sz w:val="22"/>
          <w:szCs w:val="22"/>
        </w:rPr>
      </w:pPr>
      <w:r w:rsidRPr="00B53A47">
        <w:rPr>
          <w:rFonts w:ascii="Arial" w:hAnsi="Arial"/>
          <w:sz w:val="22"/>
          <w:szCs w:val="22"/>
        </w:rPr>
        <w:t>Jakarta : PT Bhuana Ilmu Populer.</w:t>
      </w:r>
    </w:p>
    <w:p w:rsidR="001F1CA5" w:rsidRDefault="001F1CA5" w:rsidP="001F1CA5">
      <w:pPr>
        <w:spacing w:before="120"/>
        <w:ind w:left="851" w:hanging="851"/>
        <w:jc w:val="both"/>
        <w:rPr>
          <w:rFonts w:ascii="Arial" w:hAnsi="Arial"/>
          <w:i/>
          <w:sz w:val="22"/>
          <w:szCs w:val="22"/>
        </w:rPr>
      </w:pPr>
      <w:r>
        <w:rPr>
          <w:rFonts w:ascii="Arial" w:hAnsi="Arial"/>
          <w:sz w:val="22"/>
          <w:szCs w:val="22"/>
        </w:rPr>
        <w:t>Kementerian Kesehatan RI,</w:t>
      </w:r>
      <w:r w:rsidRPr="00B53A47">
        <w:rPr>
          <w:rFonts w:ascii="Arial" w:hAnsi="Arial"/>
          <w:sz w:val="22"/>
          <w:szCs w:val="22"/>
        </w:rPr>
        <w:t xml:space="preserve"> 2013. </w:t>
      </w:r>
      <w:r w:rsidRPr="00832E8D">
        <w:rPr>
          <w:rFonts w:ascii="Arial" w:hAnsi="Arial"/>
          <w:i/>
          <w:sz w:val="22"/>
          <w:szCs w:val="22"/>
        </w:rPr>
        <w:t>Buku Saku Pelayanan Kesehatan Ibu di Fasilitas Kesehatan Dasar Dan Rujukan</w:t>
      </w:r>
    </w:p>
    <w:p w:rsidR="001F1CA5" w:rsidRPr="00EF5B3A" w:rsidRDefault="001F1CA5" w:rsidP="001F1CA5">
      <w:pPr>
        <w:spacing w:before="120"/>
        <w:ind w:left="743" w:right="23" w:hanging="720"/>
        <w:jc w:val="both"/>
        <w:rPr>
          <w:rFonts w:ascii="Arial" w:hAnsi="Arial"/>
          <w:sz w:val="22"/>
          <w:szCs w:val="22"/>
        </w:rPr>
      </w:pPr>
      <w:r w:rsidRPr="00EF5B3A">
        <w:rPr>
          <w:rFonts w:ascii="Arial" w:hAnsi="Arial"/>
          <w:sz w:val="22"/>
          <w:szCs w:val="22"/>
        </w:rPr>
        <w:t xml:space="preserve">Langelo, Wahyuni, dkk. 2012. </w:t>
      </w:r>
      <w:r w:rsidRPr="00EF5B3A">
        <w:rPr>
          <w:rFonts w:ascii="Arial" w:hAnsi="Arial"/>
          <w:i/>
          <w:sz w:val="22"/>
          <w:szCs w:val="22"/>
        </w:rPr>
        <w:t>Faktor Risiko Kejadian Preeklampsia Di RSKD Ibu dan Anak Siti Fatimah Makassar</w:t>
      </w:r>
      <w:r w:rsidRPr="00EF5B3A">
        <w:rPr>
          <w:rFonts w:ascii="Arial" w:hAnsi="Arial"/>
          <w:i/>
          <w:sz w:val="22"/>
          <w:szCs w:val="22"/>
        </w:rPr>
        <w:tab/>
        <w:t>tahun</w:t>
      </w:r>
      <w:r w:rsidRPr="00EF5B3A">
        <w:rPr>
          <w:rFonts w:ascii="Arial" w:hAnsi="Arial"/>
          <w:i/>
          <w:sz w:val="22"/>
          <w:szCs w:val="22"/>
        </w:rPr>
        <w:tab/>
        <w:t>2011-2012.</w:t>
      </w:r>
      <w:r w:rsidRPr="00EF5B3A">
        <w:rPr>
          <w:rFonts w:ascii="Arial" w:hAnsi="Arial"/>
          <w:sz w:val="22"/>
          <w:szCs w:val="22"/>
        </w:rPr>
        <w:t xml:space="preserve"> [Disertasi Ilmiah]. Makassar: Fakultas Kesehatan Masyarakat Universitas Hasanuddin.</w:t>
      </w:r>
    </w:p>
    <w:p w:rsidR="001F1CA5" w:rsidRDefault="001F1CA5" w:rsidP="001F1CA5">
      <w:pPr>
        <w:spacing w:line="360" w:lineRule="auto"/>
        <w:jc w:val="both"/>
        <w:rPr>
          <w:rFonts w:ascii="Arial" w:hAnsi="Arial"/>
          <w:sz w:val="22"/>
          <w:szCs w:val="22"/>
        </w:rPr>
      </w:pPr>
      <w:r>
        <w:rPr>
          <w:rFonts w:ascii="Arial" w:hAnsi="Arial"/>
          <w:sz w:val="22"/>
          <w:szCs w:val="22"/>
        </w:rPr>
        <w:t xml:space="preserve">Muhammadun, </w:t>
      </w:r>
      <w:r w:rsidRPr="00B53A47">
        <w:rPr>
          <w:rFonts w:ascii="Arial" w:hAnsi="Arial"/>
          <w:sz w:val="22"/>
          <w:szCs w:val="22"/>
        </w:rPr>
        <w:t xml:space="preserve">2010. </w:t>
      </w:r>
      <w:r w:rsidRPr="00832E8D">
        <w:rPr>
          <w:rFonts w:ascii="Arial" w:hAnsi="Arial"/>
          <w:i/>
          <w:sz w:val="22"/>
          <w:szCs w:val="22"/>
        </w:rPr>
        <w:t>Hidup Bersama Hipertensi</w:t>
      </w:r>
      <w:r w:rsidRPr="00B53A47">
        <w:rPr>
          <w:rFonts w:ascii="Arial" w:hAnsi="Arial"/>
          <w:sz w:val="22"/>
          <w:szCs w:val="22"/>
        </w:rPr>
        <w:t>. Yogjakarta : InBooks</w:t>
      </w:r>
    </w:p>
    <w:p w:rsidR="001F1CA5" w:rsidRDefault="001F1CA5" w:rsidP="001F1CA5">
      <w:pPr>
        <w:ind w:left="851" w:hanging="851"/>
        <w:jc w:val="both"/>
        <w:rPr>
          <w:rFonts w:ascii="Arial" w:hAnsi="Arial"/>
          <w:sz w:val="22"/>
          <w:szCs w:val="22"/>
        </w:rPr>
      </w:pPr>
      <w:r w:rsidRPr="00B53A47">
        <w:rPr>
          <w:rFonts w:ascii="Arial" w:hAnsi="Arial"/>
          <w:sz w:val="22"/>
          <w:szCs w:val="22"/>
        </w:rPr>
        <w:t xml:space="preserve">Nelawati Radjamuda, Agnes Montolalu, 2014. </w:t>
      </w:r>
      <w:r>
        <w:rPr>
          <w:rFonts w:ascii="Arial" w:hAnsi="Arial"/>
          <w:i/>
          <w:sz w:val="22"/>
          <w:szCs w:val="22"/>
        </w:rPr>
        <w:t>Faktor–</w:t>
      </w:r>
      <w:r w:rsidRPr="00832E8D">
        <w:rPr>
          <w:rFonts w:ascii="Arial" w:hAnsi="Arial"/>
          <w:i/>
          <w:sz w:val="22"/>
          <w:szCs w:val="22"/>
        </w:rPr>
        <w:t>Faktor Resiko yang Berhubungan dengan Kejadian Hipertensi Pada Ibu Hamil di Polo Klinik v.I. ratumbuysang Kota Manado</w:t>
      </w:r>
      <w:r w:rsidRPr="00B53A47">
        <w:rPr>
          <w:rFonts w:ascii="Arial" w:hAnsi="Arial"/>
          <w:sz w:val="22"/>
          <w:szCs w:val="22"/>
        </w:rPr>
        <w:t>. Jurnal Ilmia Bidan. ISSN : 2339 – 1731.</w:t>
      </w:r>
    </w:p>
    <w:p w:rsidR="001F1CA5" w:rsidRPr="00B53A47" w:rsidRDefault="001F1CA5" w:rsidP="001F1CA5">
      <w:pPr>
        <w:spacing w:line="360" w:lineRule="auto"/>
        <w:ind w:right="322"/>
        <w:jc w:val="both"/>
        <w:rPr>
          <w:rFonts w:ascii="Arial" w:hAnsi="Arial"/>
          <w:sz w:val="22"/>
          <w:szCs w:val="22"/>
        </w:rPr>
      </w:pPr>
      <w:r>
        <w:rPr>
          <w:rFonts w:ascii="Arial" w:hAnsi="Arial"/>
          <w:sz w:val="22"/>
          <w:szCs w:val="22"/>
        </w:rPr>
        <w:t>Notoatmojo, S, 2017.</w:t>
      </w:r>
      <w:r w:rsidRPr="00B53A47">
        <w:rPr>
          <w:rFonts w:ascii="Arial" w:hAnsi="Arial"/>
          <w:sz w:val="22"/>
          <w:szCs w:val="22"/>
        </w:rPr>
        <w:t xml:space="preserve"> </w:t>
      </w:r>
      <w:r w:rsidRPr="00B616E1">
        <w:rPr>
          <w:rFonts w:ascii="Arial" w:hAnsi="Arial"/>
          <w:i/>
          <w:sz w:val="22"/>
          <w:szCs w:val="22"/>
        </w:rPr>
        <w:t>Metodologi Penelitian Kesehatan</w:t>
      </w:r>
      <w:r w:rsidRPr="00B53A47">
        <w:rPr>
          <w:rFonts w:ascii="Arial" w:hAnsi="Arial"/>
          <w:sz w:val="22"/>
          <w:szCs w:val="22"/>
        </w:rPr>
        <w:t>, Rineka Cipta, Jakarta</w:t>
      </w:r>
    </w:p>
    <w:p w:rsidR="001F1CA5" w:rsidRDefault="001F1CA5" w:rsidP="001F1CA5">
      <w:pPr>
        <w:spacing w:line="360" w:lineRule="auto"/>
        <w:ind w:right="322"/>
        <w:jc w:val="both"/>
        <w:rPr>
          <w:rFonts w:ascii="Arial" w:hAnsi="Arial"/>
          <w:sz w:val="22"/>
          <w:szCs w:val="22"/>
        </w:rPr>
      </w:pPr>
      <w:r w:rsidRPr="00B53A47">
        <w:rPr>
          <w:rFonts w:ascii="Arial" w:hAnsi="Arial"/>
          <w:sz w:val="22"/>
          <w:szCs w:val="22"/>
        </w:rPr>
        <w:t xml:space="preserve">Notoatmojo, S, 2010, </w:t>
      </w:r>
      <w:r w:rsidRPr="00B616E1">
        <w:rPr>
          <w:rFonts w:ascii="Arial" w:hAnsi="Arial"/>
          <w:i/>
          <w:sz w:val="22"/>
          <w:szCs w:val="22"/>
        </w:rPr>
        <w:t>Ilmu Prilaku Kesehatan</w:t>
      </w:r>
      <w:r w:rsidRPr="00B53A47">
        <w:rPr>
          <w:rFonts w:ascii="Arial" w:hAnsi="Arial"/>
          <w:sz w:val="22"/>
          <w:szCs w:val="22"/>
        </w:rPr>
        <w:t>, Rineka Cipta, Jakarta</w:t>
      </w:r>
    </w:p>
    <w:p w:rsidR="001F1CA5" w:rsidRDefault="001F1CA5" w:rsidP="001F1CA5">
      <w:pPr>
        <w:ind w:left="851" w:hanging="851"/>
        <w:jc w:val="both"/>
        <w:rPr>
          <w:rFonts w:ascii="Arial" w:hAnsi="Arial"/>
          <w:sz w:val="22"/>
          <w:szCs w:val="22"/>
        </w:rPr>
      </w:pPr>
      <w:r w:rsidRPr="00B53A47">
        <w:rPr>
          <w:rFonts w:ascii="Arial" w:hAnsi="Arial"/>
          <w:sz w:val="22"/>
          <w:szCs w:val="22"/>
        </w:rPr>
        <w:t xml:space="preserve">Nugroho. T., Utama. B. I, 2014. </w:t>
      </w:r>
      <w:r w:rsidRPr="00B616E1">
        <w:rPr>
          <w:rFonts w:ascii="Arial" w:hAnsi="Arial"/>
          <w:i/>
          <w:sz w:val="22"/>
          <w:szCs w:val="22"/>
        </w:rPr>
        <w:t>Masalah Kesehatan Reproduksi Wanita</w:t>
      </w:r>
      <w:r w:rsidRPr="00B53A47">
        <w:rPr>
          <w:rFonts w:ascii="Arial" w:hAnsi="Arial"/>
          <w:sz w:val="22"/>
          <w:szCs w:val="22"/>
        </w:rPr>
        <w:t>.Yogyakarta: Nuha Medika.</w:t>
      </w:r>
    </w:p>
    <w:p w:rsidR="001F1CA5" w:rsidRDefault="001F1CA5" w:rsidP="001F1CA5">
      <w:pPr>
        <w:spacing w:before="120" w:line="360" w:lineRule="auto"/>
        <w:jc w:val="both"/>
        <w:rPr>
          <w:rFonts w:ascii="Arial" w:hAnsi="Arial"/>
          <w:sz w:val="22"/>
          <w:szCs w:val="22"/>
        </w:rPr>
      </w:pPr>
      <w:r w:rsidRPr="00874239">
        <w:rPr>
          <w:rFonts w:ascii="Arial" w:hAnsi="Arial"/>
          <w:sz w:val="22"/>
        </w:rPr>
        <w:t>Pujiningsi, Sri. 2010</w:t>
      </w:r>
      <w:r w:rsidRPr="00874239">
        <w:rPr>
          <w:rFonts w:ascii="Arial" w:hAnsi="Arial"/>
          <w:b/>
          <w:sz w:val="22"/>
        </w:rPr>
        <w:t>.</w:t>
      </w:r>
      <w:r w:rsidRPr="00874239">
        <w:rPr>
          <w:rFonts w:ascii="Arial" w:hAnsi="Arial"/>
          <w:sz w:val="22"/>
        </w:rPr>
        <w:t xml:space="preserve"> </w:t>
      </w:r>
      <w:r w:rsidRPr="00B616E1">
        <w:rPr>
          <w:rFonts w:ascii="Arial" w:hAnsi="Arial"/>
          <w:i/>
          <w:sz w:val="22"/>
        </w:rPr>
        <w:t>Kehamilan</w:t>
      </w:r>
      <w:r w:rsidRPr="00874239">
        <w:rPr>
          <w:rFonts w:ascii="Arial" w:hAnsi="Arial"/>
          <w:sz w:val="22"/>
        </w:rPr>
        <w:t>.Yogyakarta : Oryza.</w:t>
      </w:r>
    </w:p>
    <w:p w:rsidR="001F1CA5" w:rsidRPr="00B53A47" w:rsidRDefault="001F1CA5" w:rsidP="001F1CA5">
      <w:pPr>
        <w:spacing w:line="360" w:lineRule="auto"/>
        <w:jc w:val="both"/>
        <w:rPr>
          <w:rFonts w:ascii="Arial" w:hAnsi="Arial"/>
          <w:sz w:val="22"/>
          <w:szCs w:val="22"/>
        </w:rPr>
      </w:pPr>
      <w:r w:rsidRPr="00B53A47">
        <w:rPr>
          <w:rFonts w:ascii="Arial" w:hAnsi="Arial"/>
          <w:sz w:val="22"/>
          <w:szCs w:val="22"/>
        </w:rPr>
        <w:t>Prawirohar</w:t>
      </w:r>
      <w:r>
        <w:rPr>
          <w:rFonts w:ascii="Arial" w:hAnsi="Arial"/>
          <w:sz w:val="22"/>
          <w:szCs w:val="22"/>
        </w:rPr>
        <w:t>d</w:t>
      </w:r>
      <w:r w:rsidRPr="00B53A47">
        <w:rPr>
          <w:rFonts w:ascii="Arial" w:hAnsi="Arial"/>
          <w:sz w:val="22"/>
          <w:szCs w:val="22"/>
        </w:rPr>
        <w:t xml:space="preserve">jo S, 2009 </w:t>
      </w:r>
      <w:r w:rsidRPr="00B616E1">
        <w:rPr>
          <w:rFonts w:ascii="Arial" w:hAnsi="Arial"/>
          <w:i/>
          <w:sz w:val="22"/>
          <w:szCs w:val="22"/>
        </w:rPr>
        <w:t>Ilmu kebidanan.</w:t>
      </w:r>
      <w:r w:rsidRPr="00B53A47">
        <w:rPr>
          <w:rFonts w:ascii="Arial" w:hAnsi="Arial"/>
          <w:sz w:val="22"/>
          <w:szCs w:val="22"/>
        </w:rPr>
        <w:t xml:space="preserve"> Bina Pustaka . Jakarta</w:t>
      </w:r>
    </w:p>
    <w:p w:rsidR="001F1CA5" w:rsidRPr="00B53A47" w:rsidRDefault="001F1CA5" w:rsidP="001F1CA5">
      <w:pPr>
        <w:ind w:left="851" w:hanging="851"/>
        <w:jc w:val="both"/>
        <w:rPr>
          <w:rFonts w:ascii="Arial" w:hAnsi="Arial"/>
          <w:sz w:val="22"/>
          <w:szCs w:val="22"/>
        </w:rPr>
      </w:pPr>
      <w:r w:rsidRPr="00B53A47">
        <w:rPr>
          <w:rFonts w:ascii="Arial" w:hAnsi="Arial"/>
          <w:sz w:val="22"/>
          <w:szCs w:val="22"/>
        </w:rPr>
        <w:t xml:space="preserve">Rukiyah Ai Yeyeh, 2010. </w:t>
      </w:r>
      <w:r w:rsidRPr="00B616E1">
        <w:rPr>
          <w:rFonts w:ascii="Arial" w:hAnsi="Arial"/>
          <w:i/>
          <w:sz w:val="22"/>
          <w:szCs w:val="22"/>
        </w:rPr>
        <w:t>Asuhan Kebidanan 4 Patologi</w:t>
      </w:r>
      <w:r w:rsidRPr="00B53A47">
        <w:rPr>
          <w:rFonts w:ascii="Arial" w:hAnsi="Arial"/>
          <w:sz w:val="22"/>
          <w:szCs w:val="22"/>
        </w:rPr>
        <w:t>, Trans Info media. Jakarta</w:t>
      </w:r>
    </w:p>
    <w:p w:rsidR="001F1CA5" w:rsidRDefault="001F1CA5" w:rsidP="001F1CA5">
      <w:pPr>
        <w:spacing w:before="120"/>
        <w:ind w:left="851" w:hanging="851"/>
        <w:jc w:val="both"/>
        <w:rPr>
          <w:rFonts w:ascii="Arial" w:hAnsi="Arial"/>
          <w:sz w:val="22"/>
          <w:szCs w:val="22"/>
        </w:rPr>
      </w:pPr>
      <w:r w:rsidRPr="00B53A47">
        <w:rPr>
          <w:rFonts w:ascii="Arial" w:hAnsi="Arial"/>
          <w:sz w:val="22"/>
          <w:szCs w:val="22"/>
        </w:rPr>
        <w:t xml:space="preserve">Sugiyono, 2017. </w:t>
      </w:r>
      <w:r w:rsidRPr="00B616E1">
        <w:rPr>
          <w:rFonts w:ascii="Arial" w:hAnsi="Arial"/>
          <w:i/>
          <w:sz w:val="22"/>
          <w:szCs w:val="22"/>
        </w:rPr>
        <w:t>Metode Penelitian Kuantitatif, Kualitatif Dan R&amp;D</w:t>
      </w:r>
      <w:r w:rsidRPr="00B53A47">
        <w:rPr>
          <w:rFonts w:ascii="Arial" w:hAnsi="Arial"/>
          <w:sz w:val="22"/>
          <w:szCs w:val="22"/>
        </w:rPr>
        <w:t xml:space="preserve"> Bandung, Alfabeta</w:t>
      </w:r>
    </w:p>
    <w:p w:rsidR="001F1CA5" w:rsidRPr="00B53A47" w:rsidRDefault="001F1CA5" w:rsidP="001F1CA5">
      <w:pPr>
        <w:spacing w:before="120"/>
        <w:ind w:left="851" w:hanging="851"/>
        <w:jc w:val="both"/>
        <w:rPr>
          <w:rFonts w:ascii="Arial" w:hAnsi="Arial"/>
          <w:sz w:val="22"/>
          <w:szCs w:val="22"/>
        </w:rPr>
      </w:pPr>
      <w:r w:rsidRPr="00B53A47">
        <w:rPr>
          <w:rFonts w:ascii="Arial" w:hAnsi="Arial"/>
          <w:sz w:val="22"/>
          <w:szCs w:val="22"/>
        </w:rPr>
        <w:t xml:space="preserve">Turkoski, B. B., Brenda R. L., dan Elizabeth A. T., 2001, </w:t>
      </w:r>
      <w:r w:rsidRPr="00B616E1">
        <w:rPr>
          <w:rFonts w:ascii="Arial" w:hAnsi="Arial"/>
          <w:i/>
          <w:sz w:val="22"/>
          <w:szCs w:val="22"/>
        </w:rPr>
        <w:t xml:space="preserve">Drug Information Handbookfor Nursing, </w:t>
      </w:r>
      <w:r w:rsidRPr="00B53A47">
        <w:rPr>
          <w:rFonts w:ascii="Arial" w:hAnsi="Arial"/>
          <w:sz w:val="22"/>
          <w:szCs w:val="22"/>
        </w:rPr>
        <w:t>Ohio, Lexi-comp, 83 – 1359</w:t>
      </w:r>
    </w:p>
    <w:p w:rsidR="001F1CA5" w:rsidRPr="00B53A47" w:rsidRDefault="001F1CA5" w:rsidP="001F1CA5">
      <w:pPr>
        <w:ind w:right="322"/>
        <w:jc w:val="both"/>
        <w:rPr>
          <w:rFonts w:ascii="Arial" w:hAnsi="Arial"/>
          <w:sz w:val="22"/>
          <w:szCs w:val="22"/>
        </w:rPr>
      </w:pPr>
    </w:p>
    <w:p w:rsidR="001F1CA5" w:rsidRPr="00B616E1" w:rsidRDefault="001F1CA5" w:rsidP="001F1CA5">
      <w:pPr>
        <w:tabs>
          <w:tab w:val="left" w:pos="7938"/>
          <w:tab w:val="left" w:pos="8222"/>
        </w:tabs>
        <w:ind w:left="851" w:hanging="851"/>
        <w:jc w:val="both"/>
        <w:rPr>
          <w:rFonts w:ascii="Arial" w:hAnsi="Arial"/>
          <w:i/>
          <w:sz w:val="22"/>
          <w:szCs w:val="22"/>
        </w:rPr>
      </w:pPr>
      <w:r w:rsidRPr="00B53A47">
        <w:rPr>
          <w:rFonts w:ascii="Arial" w:hAnsi="Arial"/>
          <w:sz w:val="22"/>
          <w:szCs w:val="22"/>
        </w:rPr>
        <w:lastRenderedPageBreak/>
        <w:t xml:space="preserve">SDKI 2011. Survei Demografi dan Kesehatan Indonesia 2012. </w:t>
      </w:r>
      <w:r w:rsidRPr="00B616E1">
        <w:rPr>
          <w:rFonts w:ascii="Arial" w:hAnsi="Arial"/>
          <w:i/>
          <w:sz w:val="22"/>
          <w:szCs w:val="22"/>
        </w:rPr>
        <w:t>Badan Kependudukan dan Keluarga Berencana Nasional kementerian kesehatan.</w:t>
      </w:r>
    </w:p>
    <w:p w:rsidR="001F1CA5" w:rsidRPr="00B53A47" w:rsidRDefault="001F1CA5" w:rsidP="001F1CA5">
      <w:pPr>
        <w:spacing w:before="120" w:line="360" w:lineRule="auto"/>
        <w:ind w:right="301"/>
        <w:jc w:val="both"/>
        <w:rPr>
          <w:rFonts w:ascii="Arial" w:hAnsi="Arial"/>
          <w:sz w:val="22"/>
          <w:szCs w:val="22"/>
        </w:rPr>
      </w:pPr>
      <w:r w:rsidRPr="00B53A47">
        <w:rPr>
          <w:rFonts w:ascii="Arial" w:hAnsi="Arial"/>
          <w:sz w:val="22"/>
          <w:szCs w:val="22"/>
        </w:rPr>
        <w:t xml:space="preserve">Vitahealth, 2006. </w:t>
      </w:r>
      <w:r w:rsidRPr="00B616E1">
        <w:rPr>
          <w:rFonts w:ascii="Arial" w:hAnsi="Arial"/>
          <w:i/>
          <w:sz w:val="22"/>
          <w:szCs w:val="22"/>
        </w:rPr>
        <w:t>Hipertensi</w:t>
      </w:r>
      <w:r w:rsidRPr="00B53A47">
        <w:rPr>
          <w:rFonts w:ascii="Arial" w:hAnsi="Arial"/>
          <w:sz w:val="22"/>
          <w:szCs w:val="22"/>
        </w:rPr>
        <w:t>. Jakarta: Gramedia Pustaka Utama.</w:t>
      </w:r>
    </w:p>
    <w:p w:rsidR="001F1CA5" w:rsidRDefault="001F1CA5" w:rsidP="001F1CA5">
      <w:pPr>
        <w:ind w:left="851" w:right="49" w:hanging="851"/>
        <w:jc w:val="both"/>
        <w:rPr>
          <w:rFonts w:ascii="Arial" w:hAnsi="Arial"/>
          <w:sz w:val="22"/>
          <w:szCs w:val="22"/>
        </w:rPr>
      </w:pPr>
      <w:r w:rsidRPr="00B53A47">
        <w:rPr>
          <w:rFonts w:ascii="Arial" w:hAnsi="Arial"/>
          <w:sz w:val="22"/>
          <w:szCs w:val="22"/>
        </w:rPr>
        <w:t xml:space="preserve">Wijaya Indah Fatmawati, 2014. </w:t>
      </w:r>
      <w:r w:rsidRPr="00B616E1">
        <w:rPr>
          <w:rFonts w:ascii="Arial" w:hAnsi="Arial"/>
          <w:i/>
          <w:sz w:val="22"/>
          <w:szCs w:val="22"/>
        </w:rPr>
        <w:t>Hubungan Antara Pengetahuan, Sikap, Dan Pola Makan Dengan Kejadian Hipertensi Pada Ibu Hamil Di Puskesmas Juwana Kabupaten Pati.</w:t>
      </w:r>
      <w:r w:rsidRPr="00B53A47">
        <w:rPr>
          <w:rFonts w:ascii="Arial" w:hAnsi="Arial"/>
          <w:sz w:val="22"/>
          <w:szCs w:val="22"/>
        </w:rPr>
        <w:t xml:space="preserve"> Skripsi. Program Kesehatan Masyarakat Fakultas Ilmu Kesehatan Universitas Muhammadiyah Surakarta.</w:t>
      </w:r>
    </w:p>
    <w:p w:rsidR="001F1CA5" w:rsidRPr="00B53A47" w:rsidRDefault="001F1CA5" w:rsidP="001F1CA5">
      <w:pPr>
        <w:tabs>
          <w:tab w:val="left" w:pos="3544"/>
          <w:tab w:val="left" w:pos="7938"/>
        </w:tabs>
        <w:spacing w:before="120"/>
        <w:ind w:left="851" w:hanging="851"/>
        <w:jc w:val="both"/>
        <w:rPr>
          <w:rFonts w:ascii="Arial" w:hAnsi="Arial"/>
          <w:sz w:val="22"/>
          <w:szCs w:val="22"/>
        </w:rPr>
      </w:pPr>
      <w:r w:rsidRPr="00B53A47">
        <w:rPr>
          <w:rFonts w:ascii="Arial" w:hAnsi="Arial"/>
          <w:sz w:val="22"/>
          <w:szCs w:val="22"/>
        </w:rPr>
        <w:t xml:space="preserve">Department of Health and Human Services. </w:t>
      </w:r>
      <w:r w:rsidRPr="005E29E3">
        <w:rPr>
          <w:rFonts w:ascii="Arial" w:hAnsi="Arial"/>
          <w:i/>
          <w:sz w:val="22"/>
          <w:szCs w:val="22"/>
        </w:rPr>
        <w:t>FDA Pregnancy Categories</w:t>
      </w:r>
      <w:r>
        <w:rPr>
          <w:rFonts w:ascii="Arial" w:hAnsi="Arial"/>
          <w:sz w:val="22"/>
          <w:szCs w:val="22"/>
        </w:rPr>
        <w:t xml:space="preserve">. Jun 2011;Available </w:t>
      </w:r>
      <w:r w:rsidRPr="00B53A47">
        <w:rPr>
          <w:rFonts w:ascii="Arial" w:hAnsi="Arial"/>
          <w:sz w:val="22"/>
          <w:szCs w:val="22"/>
        </w:rPr>
        <w:t>fro</w:t>
      </w:r>
      <w:hyperlink r:id="rId28" w:history="1">
        <w:r w:rsidRPr="00B53A47">
          <w:rPr>
            <w:rStyle w:val="Hyperlink"/>
            <w:rFonts w:ascii="Arial" w:hAnsi="Arial"/>
            <w:color w:val="000000" w:themeColor="text1"/>
            <w:sz w:val="22"/>
            <w:szCs w:val="22"/>
          </w:rPr>
          <w:t>https://chemm.nlm.nih.gov/pregnancycategories.htm</w:t>
        </w:r>
      </w:hyperlink>
      <w:r w:rsidRPr="00B53A47">
        <w:rPr>
          <w:rFonts w:ascii="Arial" w:hAnsi="Arial"/>
          <w:color w:val="000000" w:themeColor="text1"/>
          <w:sz w:val="22"/>
          <w:szCs w:val="22"/>
        </w:rPr>
        <w:t>.</w:t>
      </w:r>
    </w:p>
    <w:p w:rsidR="001F1CA5" w:rsidRDefault="001F1CA5" w:rsidP="001F1CA5">
      <w:pPr>
        <w:tabs>
          <w:tab w:val="left" w:pos="7938"/>
        </w:tabs>
        <w:spacing w:before="120"/>
        <w:ind w:left="851" w:hanging="851"/>
        <w:jc w:val="both"/>
        <w:rPr>
          <w:rFonts w:ascii="Arial" w:hAnsi="Arial"/>
          <w:color w:val="000000" w:themeColor="text1"/>
          <w:sz w:val="22"/>
          <w:szCs w:val="22"/>
        </w:rPr>
      </w:pPr>
      <w:r w:rsidRPr="00B53A47">
        <w:rPr>
          <w:rFonts w:ascii="Arial" w:hAnsi="Arial"/>
          <w:sz w:val="22"/>
          <w:szCs w:val="22"/>
        </w:rPr>
        <w:t xml:space="preserve">American Society of Hypertension, 2013. </w:t>
      </w:r>
      <w:r w:rsidRPr="005E29E3">
        <w:rPr>
          <w:rFonts w:ascii="Arial" w:hAnsi="Arial"/>
          <w:i/>
          <w:sz w:val="22"/>
          <w:szCs w:val="22"/>
        </w:rPr>
        <w:t>Clinice Practice Guidenlines for the Management of Hypertension in The Community A Statemant by the Management of Hypetension and international Society Hypertension.</w:t>
      </w:r>
      <w:r w:rsidRPr="00B53A47">
        <w:rPr>
          <w:rFonts w:ascii="Arial" w:hAnsi="Arial"/>
          <w:sz w:val="22"/>
          <w:szCs w:val="22"/>
        </w:rPr>
        <w:t xml:space="preserve"> </w:t>
      </w:r>
      <w:hyperlink r:id="rId29" w:history="1">
        <w:r w:rsidRPr="00B53A47">
          <w:rPr>
            <w:rFonts w:ascii="Arial" w:hAnsi="Arial"/>
            <w:color w:val="000000" w:themeColor="text1"/>
            <w:sz w:val="22"/>
            <w:szCs w:val="22"/>
            <w:u w:val="single"/>
          </w:rPr>
          <w:t>http://www.ash.us.org/.../JCHHTN Guadlines 2013</w:t>
        </w:r>
        <w:r w:rsidRPr="00B53A47">
          <w:rPr>
            <w:rFonts w:ascii="Arial" w:hAnsi="Arial"/>
            <w:color w:val="000000" w:themeColor="text1"/>
            <w:sz w:val="22"/>
            <w:szCs w:val="22"/>
          </w:rPr>
          <w:t xml:space="preserve">. </w:t>
        </w:r>
      </w:hyperlink>
      <w:r w:rsidRPr="00B53A47">
        <w:rPr>
          <w:rFonts w:ascii="Arial" w:hAnsi="Arial"/>
          <w:color w:val="000000" w:themeColor="text1"/>
          <w:sz w:val="22"/>
          <w:szCs w:val="22"/>
        </w:rPr>
        <w:t>Pdf</w:t>
      </w:r>
    </w:p>
    <w:p w:rsidR="001F1CA5" w:rsidRPr="00B53A47" w:rsidRDefault="001F1CA5" w:rsidP="001F1CA5">
      <w:pPr>
        <w:jc w:val="both"/>
        <w:rPr>
          <w:rFonts w:ascii="Arial" w:hAnsi="Arial"/>
          <w:sz w:val="22"/>
          <w:szCs w:val="22"/>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1F1CA5" w:rsidRDefault="001F1CA5" w:rsidP="001F1CA5">
      <w:pPr>
        <w:spacing w:line="360" w:lineRule="auto"/>
        <w:jc w:val="both"/>
        <w:rPr>
          <w:rFonts w:ascii="Arial" w:hAnsi="Arial" w:cs="Arial"/>
        </w:rPr>
      </w:pPr>
    </w:p>
    <w:p w:rsidR="00C70003" w:rsidRDefault="00C70003" w:rsidP="001F1CA5">
      <w:pPr>
        <w:jc w:val="both"/>
        <w:rPr>
          <w:rFonts w:ascii="Arial" w:hAnsi="Arial" w:cs="Arial"/>
          <w:b/>
        </w:rPr>
        <w:sectPr w:rsidR="00C70003" w:rsidSect="00E9761B">
          <w:headerReference w:type="default" r:id="rId30"/>
          <w:footerReference w:type="default" r:id="rId31"/>
          <w:pgSz w:w="11906" w:h="16838" w:code="9"/>
          <w:pgMar w:top="2268" w:right="1701" w:bottom="1701" w:left="2268" w:header="709" w:footer="709" w:gutter="0"/>
          <w:cols w:space="708"/>
          <w:docGrid w:linePitch="360"/>
        </w:sectPr>
      </w:pPr>
    </w:p>
    <w:p w:rsidR="001F1CA5" w:rsidRPr="009F4956" w:rsidRDefault="001F1CA5" w:rsidP="001F1CA5">
      <w:pPr>
        <w:jc w:val="both"/>
        <w:rPr>
          <w:rFonts w:ascii="Arial" w:hAnsi="Arial" w:cs="Arial"/>
          <w:b/>
        </w:rPr>
      </w:pPr>
      <w:r w:rsidRPr="009F4956">
        <w:rPr>
          <w:rFonts w:ascii="Arial" w:hAnsi="Arial" w:cs="Arial"/>
          <w:b/>
        </w:rPr>
        <w:lastRenderedPageBreak/>
        <w:t xml:space="preserve">Lampiran 1 </w:t>
      </w:r>
    </w:p>
    <w:p w:rsidR="001F1CA5" w:rsidRPr="000D4864" w:rsidRDefault="001F1CA5" w:rsidP="001F1CA5">
      <w:pPr>
        <w:jc w:val="center"/>
        <w:rPr>
          <w:rFonts w:ascii="Arial" w:hAnsi="Arial" w:cs="Arial"/>
          <w:b/>
        </w:rPr>
      </w:pPr>
      <w:r w:rsidRPr="000D4864">
        <w:rPr>
          <w:rFonts w:ascii="Arial" w:hAnsi="Arial" w:cs="Arial"/>
          <w:b/>
        </w:rPr>
        <w:t>KUESIONER PENELITIAN</w:t>
      </w:r>
    </w:p>
    <w:p w:rsidR="001F1CA5" w:rsidRPr="000D4864" w:rsidRDefault="001F1CA5" w:rsidP="001F1CA5">
      <w:pPr>
        <w:jc w:val="center"/>
        <w:rPr>
          <w:rFonts w:ascii="Arial" w:hAnsi="Arial" w:cs="Arial"/>
          <w:b/>
        </w:rPr>
      </w:pPr>
      <w:r w:rsidRPr="000D4864">
        <w:rPr>
          <w:rFonts w:ascii="Arial" w:hAnsi="Arial" w:cs="Arial"/>
          <w:b/>
        </w:rPr>
        <w:t>Gambaran Pengetahuan, Sikap dan Tindakan Ibu Hamil</w:t>
      </w:r>
    </w:p>
    <w:p w:rsidR="001F1CA5" w:rsidRPr="000D4864" w:rsidRDefault="001F1CA5" w:rsidP="001F1CA5">
      <w:pPr>
        <w:tabs>
          <w:tab w:val="left" w:pos="1843"/>
        </w:tabs>
        <w:jc w:val="center"/>
        <w:rPr>
          <w:rFonts w:ascii="Arial" w:hAnsi="Arial" w:cs="Arial"/>
          <w:b/>
          <w:spacing w:val="-8"/>
        </w:rPr>
      </w:pPr>
      <w:r w:rsidRPr="000D4864">
        <w:rPr>
          <w:rFonts w:ascii="Arial" w:hAnsi="Arial" w:cs="Arial"/>
          <w:b/>
        </w:rPr>
        <w:t xml:space="preserve">terhadap </w:t>
      </w:r>
      <w:r w:rsidRPr="000D4864">
        <w:rPr>
          <w:rFonts w:ascii="Arial" w:hAnsi="Arial" w:cs="Arial"/>
          <w:b/>
          <w:spacing w:val="-8"/>
        </w:rPr>
        <w:t>Resiko Hipertensi Di Puskesmas Glugur Darat</w:t>
      </w:r>
    </w:p>
    <w:p w:rsidR="001F1CA5" w:rsidRPr="000D4864" w:rsidRDefault="001F1CA5" w:rsidP="001F1CA5">
      <w:pPr>
        <w:tabs>
          <w:tab w:val="left" w:pos="1843"/>
        </w:tabs>
        <w:jc w:val="center"/>
        <w:rPr>
          <w:rFonts w:ascii="Arial" w:hAnsi="Arial" w:cs="Arial"/>
          <w:b/>
          <w:spacing w:val="-8"/>
        </w:rPr>
      </w:pPr>
      <w:r w:rsidRPr="000D4864">
        <w:rPr>
          <w:rFonts w:ascii="Arial" w:hAnsi="Arial" w:cs="Arial"/>
          <w:b/>
          <w:spacing w:val="-8"/>
        </w:rPr>
        <w:t>Kecamatan Medan Timur</w:t>
      </w:r>
      <w:r w:rsidRPr="000D4864">
        <w:rPr>
          <w:rFonts w:ascii="Arial" w:hAnsi="Arial" w:cs="Arial"/>
          <w:spacing w:val="-8"/>
        </w:rPr>
        <w:t>.</w:t>
      </w:r>
    </w:p>
    <w:p w:rsidR="001F1CA5" w:rsidRPr="000D4864" w:rsidRDefault="001F1CA5" w:rsidP="001F1CA5">
      <w:pPr>
        <w:spacing w:line="360" w:lineRule="auto"/>
        <w:jc w:val="both"/>
        <w:rPr>
          <w:rFonts w:ascii="Arial" w:hAnsi="Arial" w:cs="Arial"/>
        </w:rPr>
      </w:pPr>
      <w:r w:rsidRPr="000D4864">
        <w:rPr>
          <w:rFonts w:ascii="Arial" w:hAnsi="Arial" w:cs="Arial"/>
        </w:rPr>
        <w:t>Pengantar :</w:t>
      </w:r>
    </w:p>
    <w:p w:rsidR="001F1CA5" w:rsidRPr="000D4864" w:rsidRDefault="001F1CA5" w:rsidP="001F1CA5">
      <w:pPr>
        <w:spacing w:line="360" w:lineRule="auto"/>
        <w:jc w:val="both"/>
        <w:rPr>
          <w:rFonts w:ascii="Arial" w:hAnsi="Arial" w:cs="Arial"/>
        </w:rPr>
      </w:pPr>
      <w:r w:rsidRPr="000D4864">
        <w:rPr>
          <w:rFonts w:ascii="Arial" w:hAnsi="Arial" w:cs="Arial"/>
        </w:rPr>
        <w:tab/>
        <w:t>Dengan hormat, nama saya Matrona Nainggolan, mahasiswi semester akhir Poltekkes Kemenkes Medan Jurusan Farmasi. Saat ini saya sedang melakukan penelitian tentang Gambaran Pengetahuan Sikap Dan Tindakan Ibu Hamil Terhadap Resiko Hipertensi Di Puskesmas Glugur Darat Kecamatan Medan Timur. Oleh sebab itu saya mengharapkan ibu agar bersedia mengisi/menjawab daftar pertanyaan berikut dengan jujur dan terbuka. Atas bantuannya, saya ucapkan terimkasih.</w:t>
      </w:r>
    </w:p>
    <w:p w:rsidR="001F1CA5" w:rsidRPr="000D4864" w:rsidRDefault="001F1CA5" w:rsidP="001F1CA5">
      <w:pPr>
        <w:spacing w:line="360" w:lineRule="auto"/>
        <w:jc w:val="both"/>
        <w:rPr>
          <w:rFonts w:ascii="Arial" w:hAnsi="Arial" w:cs="Arial"/>
        </w:rPr>
      </w:pPr>
    </w:p>
    <w:p w:rsidR="001F1CA5" w:rsidRPr="000D4864" w:rsidRDefault="001F1CA5" w:rsidP="001F1CA5">
      <w:pPr>
        <w:pStyle w:val="ListParagraph"/>
        <w:numPr>
          <w:ilvl w:val="0"/>
          <w:numId w:val="30"/>
        </w:numPr>
        <w:tabs>
          <w:tab w:val="left" w:pos="284"/>
        </w:tabs>
        <w:spacing w:after="0" w:line="360" w:lineRule="auto"/>
        <w:ind w:left="0" w:firstLine="0"/>
        <w:jc w:val="both"/>
        <w:rPr>
          <w:rFonts w:ascii="Arial" w:hAnsi="Arial" w:cs="Arial"/>
          <w:b/>
        </w:rPr>
      </w:pPr>
      <w:r w:rsidRPr="000D4864">
        <w:rPr>
          <w:rFonts w:ascii="Arial" w:hAnsi="Arial" w:cs="Arial"/>
          <w:b/>
        </w:rPr>
        <w:t xml:space="preserve">IDENTITAS RESPONDEN </w:t>
      </w:r>
    </w:p>
    <w:tbl>
      <w:tblPr>
        <w:tblStyle w:val="TableGrid"/>
        <w:tblW w:w="0" w:type="auto"/>
        <w:tblInd w:w="108" w:type="dxa"/>
        <w:tblLook w:val="04A0"/>
      </w:tblPr>
      <w:tblGrid>
        <w:gridCol w:w="4129"/>
        <w:gridCol w:w="3753"/>
      </w:tblGrid>
      <w:tr w:rsidR="001F1CA5" w:rsidRPr="000D4864" w:rsidTr="001F1CA5">
        <w:trPr>
          <w:trHeight w:val="385"/>
        </w:trPr>
        <w:tc>
          <w:tcPr>
            <w:tcW w:w="4129" w:type="dxa"/>
          </w:tcPr>
          <w:p w:rsidR="001F1CA5" w:rsidRPr="000D4864" w:rsidRDefault="001F1CA5" w:rsidP="001F1CA5">
            <w:pPr>
              <w:pStyle w:val="ListParagraph"/>
              <w:spacing w:line="360" w:lineRule="auto"/>
              <w:ind w:left="-1080" w:firstLine="1080"/>
              <w:rPr>
                <w:rFonts w:ascii="Arial" w:hAnsi="Arial" w:cs="Arial"/>
              </w:rPr>
            </w:pPr>
            <w:r w:rsidRPr="000D4864">
              <w:rPr>
                <w:rFonts w:ascii="Arial" w:hAnsi="Arial" w:cs="Arial"/>
              </w:rPr>
              <w:t>No Responden</w:t>
            </w:r>
          </w:p>
        </w:tc>
        <w:tc>
          <w:tcPr>
            <w:tcW w:w="3753" w:type="dxa"/>
          </w:tcPr>
          <w:p w:rsidR="001F1CA5" w:rsidRPr="000D4864" w:rsidRDefault="001F1CA5" w:rsidP="001F1CA5">
            <w:pPr>
              <w:pStyle w:val="ListParagraph"/>
              <w:spacing w:line="360" w:lineRule="auto"/>
              <w:ind w:left="0"/>
              <w:rPr>
                <w:rFonts w:ascii="Arial" w:hAnsi="Arial" w:cs="Arial"/>
              </w:rPr>
            </w:pPr>
          </w:p>
        </w:tc>
      </w:tr>
      <w:tr w:rsidR="001F1CA5" w:rsidRPr="000D4864" w:rsidTr="001F1CA5">
        <w:trPr>
          <w:trHeight w:val="385"/>
        </w:trPr>
        <w:tc>
          <w:tcPr>
            <w:tcW w:w="4129" w:type="dxa"/>
          </w:tcPr>
          <w:p w:rsidR="001F1CA5" w:rsidRPr="000D4864" w:rsidRDefault="001F1CA5" w:rsidP="001F1CA5">
            <w:pPr>
              <w:pStyle w:val="ListParagraph"/>
              <w:spacing w:line="360" w:lineRule="auto"/>
              <w:ind w:left="0"/>
              <w:rPr>
                <w:rFonts w:ascii="Arial" w:hAnsi="Arial" w:cs="Arial"/>
              </w:rPr>
            </w:pPr>
            <w:r w:rsidRPr="000D4864">
              <w:rPr>
                <w:rFonts w:ascii="Arial" w:hAnsi="Arial" w:cs="Arial"/>
              </w:rPr>
              <w:t>Tanggal</w:t>
            </w:r>
          </w:p>
        </w:tc>
        <w:tc>
          <w:tcPr>
            <w:tcW w:w="3753" w:type="dxa"/>
          </w:tcPr>
          <w:p w:rsidR="001F1CA5" w:rsidRPr="000D4864" w:rsidRDefault="001F1CA5" w:rsidP="001F1CA5">
            <w:pPr>
              <w:pStyle w:val="ListParagraph"/>
              <w:spacing w:line="360" w:lineRule="auto"/>
              <w:ind w:left="0"/>
              <w:rPr>
                <w:rFonts w:ascii="Arial" w:hAnsi="Arial" w:cs="Arial"/>
              </w:rPr>
            </w:pPr>
          </w:p>
        </w:tc>
      </w:tr>
      <w:tr w:rsidR="001F1CA5" w:rsidRPr="000D4864" w:rsidTr="001F1CA5">
        <w:trPr>
          <w:trHeight w:val="371"/>
        </w:trPr>
        <w:tc>
          <w:tcPr>
            <w:tcW w:w="4129" w:type="dxa"/>
          </w:tcPr>
          <w:p w:rsidR="001F1CA5" w:rsidRPr="000D4864" w:rsidRDefault="001F1CA5" w:rsidP="001F1CA5">
            <w:pPr>
              <w:pStyle w:val="ListParagraph"/>
              <w:spacing w:line="360" w:lineRule="auto"/>
              <w:ind w:left="0"/>
              <w:rPr>
                <w:rFonts w:ascii="Arial" w:hAnsi="Arial" w:cs="Arial"/>
              </w:rPr>
            </w:pPr>
            <w:r w:rsidRPr="000D4864">
              <w:rPr>
                <w:rFonts w:ascii="Arial" w:hAnsi="Arial" w:cs="Arial"/>
              </w:rPr>
              <w:t>Nama Responden</w:t>
            </w:r>
          </w:p>
        </w:tc>
        <w:tc>
          <w:tcPr>
            <w:tcW w:w="3753" w:type="dxa"/>
          </w:tcPr>
          <w:p w:rsidR="001F1CA5" w:rsidRPr="000D4864" w:rsidRDefault="001F1CA5" w:rsidP="001F1CA5">
            <w:pPr>
              <w:pStyle w:val="ListParagraph"/>
              <w:spacing w:line="360" w:lineRule="auto"/>
              <w:ind w:left="0"/>
              <w:rPr>
                <w:rFonts w:ascii="Arial" w:hAnsi="Arial" w:cs="Arial"/>
              </w:rPr>
            </w:pPr>
          </w:p>
        </w:tc>
      </w:tr>
      <w:tr w:rsidR="001F1CA5" w:rsidRPr="000D4864" w:rsidTr="001F1CA5">
        <w:trPr>
          <w:trHeight w:val="385"/>
        </w:trPr>
        <w:tc>
          <w:tcPr>
            <w:tcW w:w="4129" w:type="dxa"/>
          </w:tcPr>
          <w:p w:rsidR="001F1CA5" w:rsidRPr="000D4864" w:rsidRDefault="001F1CA5" w:rsidP="001F1CA5">
            <w:pPr>
              <w:pStyle w:val="ListParagraph"/>
              <w:spacing w:line="360" w:lineRule="auto"/>
              <w:ind w:left="0"/>
              <w:rPr>
                <w:rFonts w:ascii="Arial" w:hAnsi="Arial" w:cs="Arial"/>
              </w:rPr>
            </w:pPr>
            <w:r w:rsidRPr="000D4864">
              <w:rPr>
                <w:rFonts w:ascii="Arial" w:hAnsi="Arial" w:cs="Arial"/>
              </w:rPr>
              <w:t>Usia Responden</w:t>
            </w:r>
          </w:p>
        </w:tc>
        <w:tc>
          <w:tcPr>
            <w:tcW w:w="3753" w:type="dxa"/>
          </w:tcPr>
          <w:p w:rsidR="001F1CA5" w:rsidRPr="000D4864" w:rsidRDefault="001F1CA5" w:rsidP="001F1CA5">
            <w:pPr>
              <w:pStyle w:val="ListParagraph"/>
              <w:spacing w:line="360" w:lineRule="auto"/>
              <w:ind w:left="0"/>
              <w:rPr>
                <w:rFonts w:ascii="Arial" w:hAnsi="Arial" w:cs="Arial"/>
              </w:rPr>
            </w:pPr>
          </w:p>
        </w:tc>
      </w:tr>
      <w:tr w:rsidR="001F1CA5" w:rsidRPr="000D4864" w:rsidTr="001F1CA5">
        <w:trPr>
          <w:trHeight w:val="769"/>
        </w:trPr>
        <w:tc>
          <w:tcPr>
            <w:tcW w:w="4129" w:type="dxa"/>
          </w:tcPr>
          <w:p w:rsidR="001F1CA5" w:rsidRPr="000D4864" w:rsidRDefault="001F1CA5" w:rsidP="001F1CA5">
            <w:pPr>
              <w:pStyle w:val="ListParagraph"/>
              <w:spacing w:line="360" w:lineRule="auto"/>
              <w:ind w:left="0"/>
              <w:rPr>
                <w:rFonts w:ascii="Arial" w:hAnsi="Arial" w:cs="Arial"/>
              </w:rPr>
            </w:pPr>
            <w:r w:rsidRPr="000D4864">
              <w:rPr>
                <w:rFonts w:ascii="Arial" w:hAnsi="Arial" w:cs="Arial"/>
              </w:rPr>
              <w:t>Pendidikan Terakhir</w:t>
            </w:r>
          </w:p>
        </w:tc>
        <w:tc>
          <w:tcPr>
            <w:tcW w:w="3753" w:type="dxa"/>
          </w:tcPr>
          <w:p w:rsidR="001F1CA5" w:rsidRPr="000D4864" w:rsidRDefault="001F1CA5" w:rsidP="001F1CA5">
            <w:pPr>
              <w:pStyle w:val="ListParagraph"/>
              <w:spacing w:line="360" w:lineRule="auto"/>
              <w:ind w:left="0"/>
              <w:rPr>
                <w:rFonts w:ascii="Arial" w:hAnsi="Arial" w:cs="Arial"/>
              </w:rPr>
            </w:pPr>
            <w:r w:rsidRPr="000D4864">
              <w:rPr>
                <w:rFonts w:ascii="Arial" w:hAnsi="Arial" w:cs="Arial"/>
              </w:rPr>
              <w:t>□&lt;SD  □SMP  □ SMA □ Diploma □S1       □S2       □ S3</w:t>
            </w:r>
          </w:p>
        </w:tc>
      </w:tr>
      <w:tr w:rsidR="001F1CA5" w:rsidRPr="000D4864" w:rsidTr="001F1CA5">
        <w:trPr>
          <w:trHeight w:val="385"/>
        </w:trPr>
        <w:tc>
          <w:tcPr>
            <w:tcW w:w="4129" w:type="dxa"/>
          </w:tcPr>
          <w:p w:rsidR="001F1CA5" w:rsidRPr="000D4864" w:rsidRDefault="001F1CA5" w:rsidP="001F1CA5">
            <w:pPr>
              <w:pStyle w:val="ListParagraph"/>
              <w:spacing w:line="360" w:lineRule="auto"/>
              <w:ind w:left="0"/>
              <w:rPr>
                <w:rFonts w:ascii="Arial" w:hAnsi="Arial" w:cs="Arial"/>
              </w:rPr>
            </w:pPr>
            <w:r w:rsidRPr="000D4864">
              <w:rPr>
                <w:rFonts w:ascii="Arial" w:hAnsi="Arial" w:cs="Arial"/>
              </w:rPr>
              <w:t>Pekerjaan Responden</w:t>
            </w:r>
          </w:p>
        </w:tc>
        <w:tc>
          <w:tcPr>
            <w:tcW w:w="3753" w:type="dxa"/>
          </w:tcPr>
          <w:p w:rsidR="001F1CA5" w:rsidRPr="000D4864" w:rsidRDefault="001F1CA5" w:rsidP="001F1CA5">
            <w:pPr>
              <w:pStyle w:val="ListParagraph"/>
              <w:spacing w:line="360" w:lineRule="auto"/>
              <w:ind w:left="0"/>
              <w:rPr>
                <w:rFonts w:ascii="Arial" w:hAnsi="Arial" w:cs="Arial"/>
              </w:rPr>
            </w:pPr>
          </w:p>
        </w:tc>
      </w:tr>
    </w:tbl>
    <w:p w:rsidR="001F1CA5" w:rsidRPr="000D4864" w:rsidRDefault="001F1CA5" w:rsidP="001F1CA5">
      <w:pPr>
        <w:pStyle w:val="ListParagraph"/>
        <w:ind w:left="0"/>
        <w:rPr>
          <w:rFonts w:ascii="Arial" w:hAnsi="Arial" w:cs="Arial"/>
        </w:rPr>
      </w:pPr>
      <w:r w:rsidRPr="000D4864">
        <w:rPr>
          <w:rFonts w:ascii="Arial" w:hAnsi="Arial" w:cs="Arial"/>
        </w:rPr>
        <w:tab/>
      </w:r>
      <w:r w:rsidRPr="000D4864">
        <w:rPr>
          <w:rFonts w:ascii="Arial" w:hAnsi="Arial" w:cs="Arial"/>
        </w:rPr>
        <w:tab/>
      </w:r>
    </w:p>
    <w:p w:rsidR="001F1CA5" w:rsidRPr="000D4864" w:rsidRDefault="001F1CA5" w:rsidP="001F1CA5">
      <w:pPr>
        <w:pStyle w:val="ListParagraph"/>
        <w:ind w:left="0"/>
        <w:rPr>
          <w:rFonts w:ascii="Arial" w:hAnsi="Arial" w:cs="Arial"/>
          <w:b/>
        </w:rPr>
      </w:pPr>
      <w:r w:rsidRPr="000D4864">
        <w:rPr>
          <w:rFonts w:ascii="Arial" w:hAnsi="Arial" w:cs="Arial"/>
        </w:rPr>
        <w:tab/>
      </w:r>
      <w:r w:rsidRPr="000D4864">
        <w:rPr>
          <w:rFonts w:ascii="Arial" w:hAnsi="Arial" w:cs="Arial"/>
        </w:rPr>
        <w:tab/>
      </w:r>
      <w:r w:rsidRPr="000D4864">
        <w:rPr>
          <w:rFonts w:ascii="Arial" w:hAnsi="Arial" w:cs="Arial"/>
        </w:rPr>
        <w:tab/>
      </w:r>
      <w:r w:rsidRPr="000D4864">
        <w:rPr>
          <w:rFonts w:ascii="Arial" w:hAnsi="Arial" w:cs="Arial"/>
        </w:rPr>
        <w:tab/>
      </w:r>
      <w:r w:rsidRPr="000D4864">
        <w:rPr>
          <w:rFonts w:ascii="Arial" w:hAnsi="Arial" w:cs="Arial"/>
          <w:b/>
        </w:rPr>
        <w:t xml:space="preserve">KUESIONER </w:t>
      </w:r>
    </w:p>
    <w:p w:rsidR="001F1CA5" w:rsidRPr="000D4864" w:rsidRDefault="001F1CA5" w:rsidP="001F1CA5">
      <w:pPr>
        <w:pStyle w:val="ListParagraph"/>
        <w:numPr>
          <w:ilvl w:val="0"/>
          <w:numId w:val="30"/>
        </w:numPr>
        <w:tabs>
          <w:tab w:val="left" w:pos="284"/>
        </w:tabs>
        <w:spacing w:after="0" w:line="480" w:lineRule="auto"/>
        <w:ind w:left="0" w:firstLine="0"/>
        <w:jc w:val="both"/>
        <w:rPr>
          <w:rFonts w:ascii="Arial" w:hAnsi="Arial" w:cs="Arial"/>
          <w:b/>
        </w:rPr>
      </w:pPr>
      <w:r w:rsidRPr="000D4864">
        <w:rPr>
          <w:rFonts w:ascii="Arial" w:hAnsi="Arial" w:cs="Arial"/>
          <w:b/>
        </w:rPr>
        <w:t>PENGETAHUAN IBU HAMIL HAMIL TERHADAP RESIKO HIPERTENSI</w:t>
      </w:r>
    </w:p>
    <w:p w:rsidR="001F1CA5" w:rsidRPr="000D4864" w:rsidRDefault="001F1CA5" w:rsidP="001F1CA5">
      <w:pPr>
        <w:rPr>
          <w:rFonts w:ascii="Arial" w:hAnsi="Arial" w:cs="Arial"/>
        </w:rPr>
      </w:pPr>
      <w:r w:rsidRPr="000D4864">
        <w:rPr>
          <w:rFonts w:ascii="Arial" w:hAnsi="Arial" w:cs="Arial"/>
        </w:rPr>
        <w:t xml:space="preserve">Berilah tanda check list </w:t>
      </w:r>
      <w:r w:rsidRPr="000D4864">
        <w:rPr>
          <w:rFonts w:ascii="Arial" w:hAnsi="Arial" w:cs="Arial"/>
          <w:b/>
        </w:rPr>
        <w:t>(√)</w:t>
      </w:r>
      <w:r w:rsidRPr="000D4864">
        <w:rPr>
          <w:rFonts w:ascii="Arial" w:hAnsi="Arial" w:cs="Arial"/>
        </w:rPr>
        <w:t xml:space="preserve">  untuk jawaban yang menurut anda benar</w:t>
      </w:r>
    </w:p>
    <w:tbl>
      <w:tblPr>
        <w:tblStyle w:val="TableGrid"/>
        <w:tblW w:w="0" w:type="auto"/>
        <w:tblInd w:w="108" w:type="dxa"/>
        <w:tblLook w:val="04A0"/>
      </w:tblPr>
      <w:tblGrid>
        <w:gridCol w:w="779"/>
        <w:gridCol w:w="5086"/>
        <w:gridCol w:w="1054"/>
        <w:gridCol w:w="937"/>
      </w:tblGrid>
      <w:tr w:rsidR="001F1CA5" w:rsidRPr="000D4864" w:rsidTr="001F1CA5">
        <w:trPr>
          <w:trHeight w:val="262"/>
        </w:trPr>
        <w:tc>
          <w:tcPr>
            <w:tcW w:w="779" w:type="dxa"/>
          </w:tcPr>
          <w:p w:rsidR="001F1CA5" w:rsidRPr="000D4864" w:rsidRDefault="001F1CA5" w:rsidP="001F1CA5">
            <w:pPr>
              <w:pStyle w:val="ListParagraph"/>
              <w:ind w:left="0"/>
              <w:rPr>
                <w:rFonts w:ascii="Arial" w:hAnsi="Arial" w:cs="Arial"/>
                <w:b/>
              </w:rPr>
            </w:pPr>
            <w:r w:rsidRPr="000D4864">
              <w:rPr>
                <w:rFonts w:ascii="Arial" w:hAnsi="Arial" w:cs="Arial"/>
                <w:b/>
              </w:rPr>
              <w:t>NO</w:t>
            </w:r>
          </w:p>
        </w:tc>
        <w:tc>
          <w:tcPr>
            <w:tcW w:w="5086" w:type="dxa"/>
          </w:tcPr>
          <w:p w:rsidR="001F1CA5" w:rsidRPr="000D4864" w:rsidRDefault="001F1CA5" w:rsidP="001F1CA5">
            <w:pPr>
              <w:pStyle w:val="ListParagraph"/>
              <w:ind w:left="0"/>
              <w:rPr>
                <w:rFonts w:ascii="Arial" w:hAnsi="Arial" w:cs="Arial"/>
                <w:b/>
              </w:rPr>
            </w:pPr>
            <w:r w:rsidRPr="000D4864">
              <w:rPr>
                <w:rFonts w:ascii="Arial" w:hAnsi="Arial" w:cs="Arial"/>
                <w:b/>
              </w:rPr>
              <w:t>Pernyataan</w:t>
            </w:r>
          </w:p>
        </w:tc>
        <w:tc>
          <w:tcPr>
            <w:tcW w:w="1054"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Benar</w:t>
            </w:r>
          </w:p>
        </w:tc>
        <w:tc>
          <w:tcPr>
            <w:tcW w:w="937"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Salah</w:t>
            </w:r>
          </w:p>
        </w:tc>
      </w:tr>
      <w:tr w:rsidR="001F1CA5" w:rsidRPr="000D4864" w:rsidTr="001F1CA5">
        <w:trPr>
          <w:trHeight w:val="805"/>
        </w:trPr>
        <w:tc>
          <w:tcPr>
            <w:tcW w:w="779" w:type="dxa"/>
            <w:vAlign w:val="center"/>
          </w:tcPr>
          <w:p w:rsidR="001F1CA5" w:rsidRPr="000D4864" w:rsidRDefault="001F1CA5" w:rsidP="001F1CA5">
            <w:pPr>
              <w:pStyle w:val="ListParagraph"/>
              <w:ind w:left="0"/>
              <w:jc w:val="center"/>
              <w:rPr>
                <w:rFonts w:ascii="Arial" w:hAnsi="Arial" w:cs="Arial"/>
              </w:rPr>
            </w:pPr>
            <w:r w:rsidRPr="000D4864">
              <w:rPr>
                <w:rFonts w:ascii="Arial" w:hAnsi="Arial" w:cs="Arial"/>
              </w:rPr>
              <w:t>1</w:t>
            </w:r>
          </w:p>
        </w:tc>
        <w:tc>
          <w:tcPr>
            <w:tcW w:w="5086" w:type="dxa"/>
          </w:tcPr>
          <w:p w:rsidR="001F1CA5" w:rsidRPr="000D4864" w:rsidRDefault="001F1CA5" w:rsidP="001F1CA5">
            <w:pPr>
              <w:pStyle w:val="ListParagraph"/>
              <w:ind w:left="0"/>
              <w:rPr>
                <w:rFonts w:ascii="Arial" w:hAnsi="Arial" w:cs="Arial"/>
              </w:rPr>
            </w:pPr>
            <w:r w:rsidRPr="000D4864">
              <w:rPr>
                <w:rFonts w:ascii="Arial" w:eastAsia="Times New Roman" w:hAnsi="Arial" w:cs="Arial"/>
              </w:rPr>
              <w:t>Hipertensi pada kehamilan dapat mengakibatkan kematian pada janin,ibu atau keduanya jika tidak segera diatasi dengan baik.</w:t>
            </w:r>
          </w:p>
        </w:tc>
        <w:tc>
          <w:tcPr>
            <w:tcW w:w="1054" w:type="dxa"/>
          </w:tcPr>
          <w:p w:rsidR="001F1CA5" w:rsidRPr="000D4864" w:rsidRDefault="001F1CA5" w:rsidP="001F1CA5">
            <w:pPr>
              <w:pStyle w:val="ListParagraph"/>
              <w:ind w:left="0"/>
              <w:rPr>
                <w:rFonts w:ascii="Arial" w:hAnsi="Arial" w:cs="Arial"/>
                <w:b/>
              </w:rPr>
            </w:pPr>
          </w:p>
        </w:tc>
        <w:tc>
          <w:tcPr>
            <w:tcW w:w="937" w:type="dxa"/>
          </w:tcPr>
          <w:p w:rsidR="001F1CA5" w:rsidRPr="000D4864" w:rsidRDefault="001F1CA5" w:rsidP="001F1CA5">
            <w:pPr>
              <w:pStyle w:val="ListParagraph"/>
              <w:ind w:left="0"/>
              <w:rPr>
                <w:rFonts w:ascii="Arial" w:hAnsi="Arial" w:cs="Arial"/>
                <w:b/>
              </w:rPr>
            </w:pPr>
          </w:p>
        </w:tc>
      </w:tr>
      <w:tr w:rsidR="001F1CA5" w:rsidRPr="000D4864" w:rsidTr="001F1CA5">
        <w:trPr>
          <w:trHeight w:val="541"/>
        </w:trPr>
        <w:tc>
          <w:tcPr>
            <w:tcW w:w="779" w:type="dxa"/>
            <w:vAlign w:val="center"/>
          </w:tcPr>
          <w:p w:rsidR="001F1CA5" w:rsidRPr="000D4864" w:rsidRDefault="001F1CA5" w:rsidP="001F1CA5">
            <w:pPr>
              <w:pStyle w:val="ListParagraph"/>
              <w:ind w:left="0"/>
              <w:jc w:val="center"/>
              <w:rPr>
                <w:rFonts w:ascii="Arial" w:hAnsi="Arial" w:cs="Arial"/>
              </w:rPr>
            </w:pPr>
            <w:r w:rsidRPr="000D4864">
              <w:rPr>
                <w:rFonts w:ascii="Arial" w:hAnsi="Arial" w:cs="Arial"/>
              </w:rPr>
              <w:lastRenderedPageBreak/>
              <w:t>2</w:t>
            </w:r>
          </w:p>
        </w:tc>
        <w:tc>
          <w:tcPr>
            <w:tcW w:w="5086" w:type="dxa"/>
          </w:tcPr>
          <w:p w:rsidR="001F1CA5" w:rsidRPr="000D4864" w:rsidRDefault="001F1CA5" w:rsidP="001F1CA5">
            <w:pPr>
              <w:pStyle w:val="ListParagraph"/>
              <w:ind w:left="0"/>
              <w:rPr>
                <w:rFonts w:ascii="Arial" w:hAnsi="Arial" w:cs="Arial"/>
              </w:rPr>
            </w:pPr>
            <w:r w:rsidRPr="000D4864">
              <w:rPr>
                <w:rFonts w:ascii="Arial" w:eastAsia="Times New Roman" w:hAnsi="Arial" w:cs="Arial"/>
              </w:rPr>
              <w:t>Stress yang berlebihan dapat memicu hipertensi dan penyakit lainnya pada ibu hamil</w:t>
            </w:r>
          </w:p>
        </w:tc>
        <w:tc>
          <w:tcPr>
            <w:tcW w:w="1054" w:type="dxa"/>
          </w:tcPr>
          <w:p w:rsidR="001F1CA5" w:rsidRPr="000D4864" w:rsidRDefault="001F1CA5" w:rsidP="001F1CA5">
            <w:pPr>
              <w:pStyle w:val="ListParagraph"/>
              <w:ind w:left="0"/>
              <w:rPr>
                <w:rFonts w:ascii="Arial" w:hAnsi="Arial" w:cs="Arial"/>
                <w:b/>
              </w:rPr>
            </w:pPr>
          </w:p>
        </w:tc>
        <w:tc>
          <w:tcPr>
            <w:tcW w:w="937" w:type="dxa"/>
          </w:tcPr>
          <w:p w:rsidR="001F1CA5" w:rsidRPr="000D4864" w:rsidRDefault="001F1CA5" w:rsidP="001F1CA5">
            <w:pPr>
              <w:pStyle w:val="ListParagraph"/>
              <w:ind w:left="0"/>
              <w:rPr>
                <w:rFonts w:ascii="Arial" w:hAnsi="Arial" w:cs="Arial"/>
                <w:b/>
              </w:rPr>
            </w:pPr>
          </w:p>
        </w:tc>
      </w:tr>
      <w:tr w:rsidR="001F1CA5" w:rsidRPr="000D4864" w:rsidTr="001F1CA5">
        <w:trPr>
          <w:trHeight w:val="528"/>
        </w:trPr>
        <w:tc>
          <w:tcPr>
            <w:tcW w:w="779" w:type="dxa"/>
            <w:vAlign w:val="center"/>
          </w:tcPr>
          <w:p w:rsidR="001F1CA5" w:rsidRPr="000D4864" w:rsidRDefault="001F1CA5" w:rsidP="001F1CA5">
            <w:pPr>
              <w:pStyle w:val="ListParagraph"/>
              <w:ind w:left="0"/>
              <w:jc w:val="center"/>
              <w:rPr>
                <w:rFonts w:ascii="Arial" w:hAnsi="Arial" w:cs="Arial"/>
              </w:rPr>
            </w:pPr>
            <w:r w:rsidRPr="000D4864">
              <w:rPr>
                <w:rFonts w:ascii="Arial" w:hAnsi="Arial" w:cs="Arial"/>
              </w:rPr>
              <w:t>3</w:t>
            </w:r>
          </w:p>
        </w:tc>
        <w:tc>
          <w:tcPr>
            <w:tcW w:w="5086" w:type="dxa"/>
          </w:tcPr>
          <w:p w:rsidR="001F1CA5" w:rsidRPr="000D4864" w:rsidRDefault="001F1CA5" w:rsidP="001F1CA5">
            <w:pPr>
              <w:pStyle w:val="ListParagraph"/>
              <w:ind w:left="0"/>
              <w:rPr>
                <w:rFonts w:ascii="Arial" w:hAnsi="Arial" w:cs="Arial"/>
              </w:rPr>
            </w:pPr>
            <w:r w:rsidRPr="000D4864">
              <w:rPr>
                <w:rFonts w:ascii="Arial" w:eastAsia="Times New Roman" w:hAnsi="Arial" w:cs="Arial"/>
              </w:rPr>
              <w:t>Tujuan pemeriksaan rutin kehamilan adalah untuk mempercepat persalinan</w:t>
            </w:r>
          </w:p>
        </w:tc>
        <w:tc>
          <w:tcPr>
            <w:tcW w:w="1054" w:type="dxa"/>
          </w:tcPr>
          <w:p w:rsidR="001F1CA5" w:rsidRPr="000D4864" w:rsidRDefault="001F1CA5" w:rsidP="001F1CA5">
            <w:pPr>
              <w:pStyle w:val="ListParagraph"/>
              <w:ind w:left="0"/>
              <w:rPr>
                <w:rFonts w:ascii="Arial" w:hAnsi="Arial" w:cs="Arial"/>
                <w:b/>
              </w:rPr>
            </w:pPr>
          </w:p>
        </w:tc>
        <w:tc>
          <w:tcPr>
            <w:tcW w:w="937" w:type="dxa"/>
          </w:tcPr>
          <w:p w:rsidR="001F1CA5" w:rsidRPr="000D4864" w:rsidRDefault="001F1CA5" w:rsidP="001F1CA5">
            <w:pPr>
              <w:pStyle w:val="ListParagraph"/>
              <w:ind w:left="0"/>
              <w:rPr>
                <w:rFonts w:ascii="Arial" w:hAnsi="Arial" w:cs="Arial"/>
                <w:b/>
              </w:rPr>
            </w:pPr>
          </w:p>
        </w:tc>
      </w:tr>
      <w:tr w:rsidR="001F1CA5" w:rsidRPr="000D4864" w:rsidTr="001F1CA5">
        <w:trPr>
          <w:trHeight w:val="541"/>
        </w:trPr>
        <w:tc>
          <w:tcPr>
            <w:tcW w:w="779" w:type="dxa"/>
            <w:tcBorders>
              <w:bottom w:val="single" w:sz="4" w:space="0" w:color="auto"/>
            </w:tcBorders>
            <w:vAlign w:val="center"/>
          </w:tcPr>
          <w:p w:rsidR="001F1CA5" w:rsidRPr="000D4864" w:rsidRDefault="001F1CA5" w:rsidP="001F1CA5">
            <w:pPr>
              <w:pStyle w:val="ListParagraph"/>
              <w:ind w:left="0"/>
              <w:jc w:val="center"/>
              <w:rPr>
                <w:rFonts w:ascii="Arial" w:hAnsi="Arial" w:cs="Arial"/>
              </w:rPr>
            </w:pPr>
            <w:r w:rsidRPr="000D4864">
              <w:rPr>
                <w:rFonts w:ascii="Arial" w:hAnsi="Arial" w:cs="Arial"/>
              </w:rPr>
              <w:t>4</w:t>
            </w:r>
          </w:p>
        </w:tc>
        <w:tc>
          <w:tcPr>
            <w:tcW w:w="5086" w:type="dxa"/>
            <w:tcBorders>
              <w:bottom w:val="single" w:sz="4" w:space="0" w:color="auto"/>
              <w:right w:val="single" w:sz="4" w:space="0" w:color="auto"/>
            </w:tcBorders>
          </w:tcPr>
          <w:p w:rsidR="001F1CA5" w:rsidRPr="000D4864" w:rsidRDefault="001F1CA5" w:rsidP="001F1CA5">
            <w:pPr>
              <w:pStyle w:val="ListParagraph"/>
              <w:ind w:left="0"/>
              <w:rPr>
                <w:rFonts w:ascii="Arial" w:hAnsi="Arial" w:cs="Arial"/>
              </w:rPr>
            </w:pPr>
            <w:r w:rsidRPr="000D4864">
              <w:rPr>
                <w:rFonts w:ascii="Arial" w:hAnsi="Arial" w:cs="Arial"/>
              </w:rPr>
              <w:t>Merokok semasa hamil dapat memicu tekanan darah ibu hamil naik</w:t>
            </w:r>
          </w:p>
        </w:tc>
        <w:tc>
          <w:tcPr>
            <w:tcW w:w="1054" w:type="dxa"/>
            <w:tcBorders>
              <w:left w:val="single" w:sz="4" w:space="0" w:color="auto"/>
              <w:bottom w:val="single" w:sz="4" w:space="0" w:color="auto"/>
              <w:right w:val="single" w:sz="4" w:space="0" w:color="auto"/>
            </w:tcBorders>
          </w:tcPr>
          <w:p w:rsidR="001F1CA5" w:rsidRPr="000D4864" w:rsidRDefault="001F1CA5" w:rsidP="001F1CA5">
            <w:pPr>
              <w:pStyle w:val="ListParagraph"/>
              <w:ind w:left="0"/>
              <w:rPr>
                <w:rFonts w:ascii="Arial" w:hAnsi="Arial" w:cs="Arial"/>
                <w:b/>
              </w:rPr>
            </w:pPr>
          </w:p>
        </w:tc>
        <w:tc>
          <w:tcPr>
            <w:tcW w:w="937" w:type="dxa"/>
            <w:tcBorders>
              <w:left w:val="single" w:sz="4" w:space="0" w:color="auto"/>
              <w:bottom w:val="single" w:sz="4" w:space="0" w:color="auto"/>
            </w:tcBorders>
          </w:tcPr>
          <w:p w:rsidR="001F1CA5" w:rsidRPr="000D4864" w:rsidRDefault="001F1CA5" w:rsidP="001F1CA5">
            <w:pPr>
              <w:pStyle w:val="ListParagraph"/>
              <w:ind w:left="0"/>
              <w:rPr>
                <w:rFonts w:ascii="Arial" w:hAnsi="Arial" w:cs="Arial"/>
                <w:b/>
              </w:rPr>
            </w:pPr>
          </w:p>
        </w:tc>
      </w:tr>
      <w:tr w:rsidR="001F1CA5" w:rsidRPr="000D4864" w:rsidTr="001F1CA5">
        <w:trPr>
          <w:trHeight w:val="830"/>
        </w:trPr>
        <w:tc>
          <w:tcPr>
            <w:tcW w:w="779" w:type="dxa"/>
            <w:tcBorders>
              <w:top w:val="single" w:sz="4" w:space="0" w:color="auto"/>
              <w:left w:val="single" w:sz="4" w:space="0" w:color="auto"/>
              <w:right w:val="single" w:sz="4" w:space="0" w:color="auto"/>
            </w:tcBorders>
            <w:vAlign w:val="center"/>
          </w:tcPr>
          <w:p w:rsidR="001F1CA5" w:rsidRPr="000D4864" w:rsidRDefault="001F1CA5" w:rsidP="001F1CA5">
            <w:pPr>
              <w:pStyle w:val="ListParagraph"/>
              <w:ind w:left="0"/>
              <w:jc w:val="center"/>
              <w:rPr>
                <w:rFonts w:ascii="Arial" w:hAnsi="Arial" w:cs="Arial"/>
                <w:b/>
              </w:rPr>
            </w:pPr>
            <w:r w:rsidRPr="000D4864">
              <w:rPr>
                <w:rFonts w:ascii="Arial" w:hAnsi="Arial" w:cs="Arial"/>
              </w:rPr>
              <w:t>5</w:t>
            </w:r>
          </w:p>
        </w:tc>
        <w:tc>
          <w:tcPr>
            <w:tcW w:w="5086" w:type="dxa"/>
            <w:tcBorders>
              <w:top w:val="single" w:sz="4" w:space="0" w:color="auto"/>
              <w:left w:val="single" w:sz="4" w:space="0" w:color="auto"/>
              <w:right w:val="single" w:sz="4" w:space="0" w:color="auto"/>
            </w:tcBorders>
            <w:vAlign w:val="center"/>
          </w:tcPr>
          <w:p w:rsidR="001F1CA5" w:rsidRPr="000D4864" w:rsidRDefault="001F1CA5" w:rsidP="001F1CA5">
            <w:pPr>
              <w:pStyle w:val="ListParagraph"/>
              <w:ind w:left="0"/>
              <w:rPr>
                <w:rFonts w:ascii="Arial" w:hAnsi="Arial" w:cs="Arial"/>
                <w:b/>
              </w:rPr>
            </w:pPr>
            <w:r w:rsidRPr="000D4864">
              <w:rPr>
                <w:rFonts w:ascii="Arial" w:hAnsi="Arial" w:cs="Arial"/>
              </w:rPr>
              <w:t>Asupan nutrisi yang berlebihan selama kehamilan dapat menyebabkan Obesitas pada ibu hamil</w:t>
            </w:r>
          </w:p>
        </w:tc>
        <w:tc>
          <w:tcPr>
            <w:tcW w:w="1054" w:type="dxa"/>
            <w:tcBorders>
              <w:top w:val="single" w:sz="4" w:space="0" w:color="auto"/>
              <w:left w:val="single" w:sz="4" w:space="0" w:color="auto"/>
              <w:right w:val="single" w:sz="4" w:space="0" w:color="auto"/>
            </w:tcBorders>
            <w:vAlign w:val="center"/>
          </w:tcPr>
          <w:p w:rsidR="001F1CA5" w:rsidRPr="000D4864" w:rsidRDefault="001F1CA5" w:rsidP="001F1CA5">
            <w:pPr>
              <w:pStyle w:val="ListParagraph"/>
              <w:ind w:left="0"/>
              <w:rPr>
                <w:rFonts w:ascii="Arial" w:hAnsi="Arial" w:cs="Arial"/>
                <w:b/>
              </w:rPr>
            </w:pPr>
          </w:p>
        </w:tc>
        <w:tc>
          <w:tcPr>
            <w:tcW w:w="937" w:type="dxa"/>
            <w:tcBorders>
              <w:top w:val="single" w:sz="4" w:space="0" w:color="auto"/>
              <w:left w:val="single" w:sz="4" w:space="0" w:color="auto"/>
              <w:right w:val="single" w:sz="4" w:space="0" w:color="auto"/>
            </w:tcBorders>
            <w:vAlign w:val="center"/>
          </w:tcPr>
          <w:p w:rsidR="001F1CA5" w:rsidRPr="000D4864" w:rsidRDefault="001F1CA5" w:rsidP="001F1CA5">
            <w:pPr>
              <w:pStyle w:val="ListParagraph"/>
              <w:ind w:left="0"/>
              <w:rPr>
                <w:rFonts w:ascii="Arial" w:hAnsi="Arial" w:cs="Arial"/>
                <w:b/>
              </w:rPr>
            </w:pPr>
          </w:p>
        </w:tc>
      </w:tr>
      <w:tr w:rsidR="001F1CA5" w:rsidRPr="000D4864" w:rsidTr="001F1CA5">
        <w:trPr>
          <w:trHeight w:val="528"/>
        </w:trPr>
        <w:tc>
          <w:tcPr>
            <w:tcW w:w="779" w:type="dxa"/>
            <w:vAlign w:val="center"/>
          </w:tcPr>
          <w:p w:rsidR="001F1CA5" w:rsidRPr="000D4864" w:rsidRDefault="001F1CA5" w:rsidP="001F1CA5">
            <w:pPr>
              <w:pStyle w:val="ListParagraph"/>
              <w:ind w:left="0"/>
              <w:jc w:val="center"/>
              <w:rPr>
                <w:rFonts w:ascii="Arial" w:hAnsi="Arial" w:cs="Arial"/>
              </w:rPr>
            </w:pPr>
            <w:r w:rsidRPr="000D4864">
              <w:rPr>
                <w:rFonts w:ascii="Arial" w:hAnsi="Arial" w:cs="Arial"/>
              </w:rPr>
              <w:t>6</w:t>
            </w:r>
          </w:p>
        </w:tc>
        <w:tc>
          <w:tcPr>
            <w:tcW w:w="5086" w:type="dxa"/>
          </w:tcPr>
          <w:p w:rsidR="001F1CA5" w:rsidRPr="000D4864" w:rsidRDefault="001F1CA5" w:rsidP="001F1CA5">
            <w:pPr>
              <w:ind w:left="0" w:right="18"/>
              <w:rPr>
                <w:rFonts w:ascii="Arial" w:hAnsi="Arial" w:cs="Arial"/>
                <w:lang w:val="id-ID"/>
              </w:rPr>
            </w:pPr>
            <w:r w:rsidRPr="000D4864">
              <w:rPr>
                <w:rFonts w:ascii="Arial" w:hAnsi="Arial" w:cs="Arial"/>
                <w:lang w:val="id-ID"/>
              </w:rPr>
              <w:t xml:space="preserve">Makanan menggunakan garam natrium yang tinggi, alkohol, </w:t>
            </w:r>
            <w:r w:rsidRPr="000D4864">
              <w:rPr>
                <w:rFonts w:ascii="Arial" w:hAnsi="Arial" w:cs="Arial"/>
              </w:rPr>
              <w:t xml:space="preserve">dapat </w:t>
            </w:r>
            <w:r w:rsidRPr="000D4864">
              <w:rPr>
                <w:rFonts w:ascii="Arial" w:hAnsi="Arial" w:cs="Arial"/>
                <w:lang w:val="id-ID"/>
              </w:rPr>
              <w:t>dikonsumsi oleh ibu hamil</w:t>
            </w:r>
          </w:p>
        </w:tc>
        <w:tc>
          <w:tcPr>
            <w:tcW w:w="1054" w:type="dxa"/>
          </w:tcPr>
          <w:p w:rsidR="001F1CA5" w:rsidRPr="000D4864" w:rsidRDefault="001F1CA5" w:rsidP="001F1CA5">
            <w:pPr>
              <w:pStyle w:val="ListParagraph"/>
              <w:ind w:left="0"/>
              <w:rPr>
                <w:rFonts w:ascii="Arial" w:hAnsi="Arial" w:cs="Arial"/>
                <w:b/>
              </w:rPr>
            </w:pPr>
          </w:p>
        </w:tc>
        <w:tc>
          <w:tcPr>
            <w:tcW w:w="937" w:type="dxa"/>
          </w:tcPr>
          <w:p w:rsidR="001F1CA5" w:rsidRPr="000D4864" w:rsidRDefault="001F1CA5" w:rsidP="001F1CA5">
            <w:pPr>
              <w:pStyle w:val="ListParagraph"/>
              <w:ind w:left="0"/>
              <w:rPr>
                <w:rFonts w:ascii="Arial" w:hAnsi="Arial" w:cs="Arial"/>
                <w:b/>
              </w:rPr>
            </w:pPr>
          </w:p>
        </w:tc>
      </w:tr>
      <w:tr w:rsidR="001F1CA5" w:rsidRPr="000D4864" w:rsidTr="001F1CA5">
        <w:trPr>
          <w:trHeight w:val="541"/>
        </w:trPr>
        <w:tc>
          <w:tcPr>
            <w:tcW w:w="779" w:type="dxa"/>
            <w:vAlign w:val="center"/>
          </w:tcPr>
          <w:p w:rsidR="001F1CA5" w:rsidRPr="000D4864" w:rsidRDefault="001F1CA5" w:rsidP="001F1CA5">
            <w:pPr>
              <w:pStyle w:val="ListParagraph"/>
              <w:ind w:left="0"/>
              <w:jc w:val="center"/>
              <w:rPr>
                <w:rFonts w:ascii="Arial" w:hAnsi="Arial" w:cs="Arial"/>
              </w:rPr>
            </w:pPr>
            <w:r w:rsidRPr="000D4864">
              <w:rPr>
                <w:rFonts w:ascii="Arial" w:hAnsi="Arial" w:cs="Arial"/>
              </w:rPr>
              <w:t>7</w:t>
            </w:r>
          </w:p>
        </w:tc>
        <w:tc>
          <w:tcPr>
            <w:tcW w:w="5086" w:type="dxa"/>
          </w:tcPr>
          <w:p w:rsidR="001F1CA5" w:rsidRPr="000D4864" w:rsidRDefault="001F1CA5" w:rsidP="001F1CA5">
            <w:pPr>
              <w:ind w:left="0" w:right="18"/>
              <w:rPr>
                <w:rFonts w:ascii="Arial" w:hAnsi="Arial" w:cs="Arial"/>
              </w:rPr>
            </w:pPr>
            <w:r w:rsidRPr="000D4864">
              <w:rPr>
                <w:rFonts w:ascii="Arial" w:hAnsi="Arial" w:cs="Arial"/>
              </w:rPr>
              <w:t>Hipertensi pada masa kehamilan akan berlanjut pada masa bersalin dan dalam masa nifas</w:t>
            </w:r>
          </w:p>
        </w:tc>
        <w:tc>
          <w:tcPr>
            <w:tcW w:w="1054" w:type="dxa"/>
          </w:tcPr>
          <w:p w:rsidR="001F1CA5" w:rsidRPr="000D4864" w:rsidRDefault="001F1CA5" w:rsidP="001F1CA5">
            <w:pPr>
              <w:pStyle w:val="ListParagraph"/>
              <w:ind w:left="0"/>
              <w:rPr>
                <w:rFonts w:ascii="Arial" w:hAnsi="Arial" w:cs="Arial"/>
                <w:b/>
              </w:rPr>
            </w:pPr>
          </w:p>
        </w:tc>
        <w:tc>
          <w:tcPr>
            <w:tcW w:w="937" w:type="dxa"/>
          </w:tcPr>
          <w:p w:rsidR="001F1CA5" w:rsidRPr="000D4864" w:rsidRDefault="001F1CA5" w:rsidP="001F1CA5">
            <w:pPr>
              <w:pStyle w:val="ListParagraph"/>
              <w:ind w:left="0"/>
              <w:rPr>
                <w:rFonts w:ascii="Arial" w:hAnsi="Arial" w:cs="Arial"/>
                <w:b/>
              </w:rPr>
            </w:pPr>
          </w:p>
        </w:tc>
      </w:tr>
      <w:tr w:rsidR="001F1CA5" w:rsidRPr="000D4864" w:rsidTr="001F1CA5">
        <w:trPr>
          <w:trHeight w:val="541"/>
        </w:trPr>
        <w:tc>
          <w:tcPr>
            <w:tcW w:w="779" w:type="dxa"/>
            <w:vAlign w:val="center"/>
          </w:tcPr>
          <w:p w:rsidR="001F1CA5" w:rsidRPr="000D4864" w:rsidRDefault="001F1CA5" w:rsidP="001F1CA5">
            <w:pPr>
              <w:pStyle w:val="ListParagraph"/>
              <w:ind w:left="0"/>
              <w:jc w:val="center"/>
              <w:rPr>
                <w:rFonts w:ascii="Arial" w:hAnsi="Arial" w:cs="Arial"/>
              </w:rPr>
            </w:pPr>
            <w:r w:rsidRPr="000D4864">
              <w:rPr>
                <w:rFonts w:ascii="Arial" w:hAnsi="Arial" w:cs="Arial"/>
              </w:rPr>
              <w:t>8</w:t>
            </w:r>
          </w:p>
        </w:tc>
        <w:tc>
          <w:tcPr>
            <w:tcW w:w="5086" w:type="dxa"/>
          </w:tcPr>
          <w:p w:rsidR="001F1CA5" w:rsidRPr="000D4864" w:rsidRDefault="001F1CA5" w:rsidP="001F1CA5">
            <w:pPr>
              <w:ind w:left="0" w:right="18"/>
              <w:rPr>
                <w:rFonts w:ascii="Arial" w:hAnsi="Arial" w:cs="Arial"/>
              </w:rPr>
            </w:pPr>
            <w:r w:rsidRPr="000D4864">
              <w:rPr>
                <w:rFonts w:ascii="Arial" w:hAnsi="Arial" w:cs="Arial"/>
              </w:rPr>
              <w:t>Hipertensi pada kehamilan umumnya terjadi pada kehamilan yang pertama kali</w:t>
            </w:r>
          </w:p>
        </w:tc>
        <w:tc>
          <w:tcPr>
            <w:tcW w:w="1054" w:type="dxa"/>
          </w:tcPr>
          <w:p w:rsidR="001F1CA5" w:rsidRPr="000D4864" w:rsidRDefault="001F1CA5" w:rsidP="001F1CA5">
            <w:pPr>
              <w:pStyle w:val="ListParagraph"/>
              <w:ind w:left="0"/>
              <w:rPr>
                <w:rFonts w:ascii="Arial" w:hAnsi="Arial" w:cs="Arial"/>
                <w:b/>
              </w:rPr>
            </w:pPr>
          </w:p>
        </w:tc>
        <w:tc>
          <w:tcPr>
            <w:tcW w:w="937" w:type="dxa"/>
          </w:tcPr>
          <w:p w:rsidR="001F1CA5" w:rsidRPr="000D4864" w:rsidRDefault="001F1CA5" w:rsidP="001F1CA5">
            <w:pPr>
              <w:pStyle w:val="ListParagraph"/>
              <w:ind w:left="0"/>
              <w:rPr>
                <w:rFonts w:ascii="Arial" w:hAnsi="Arial" w:cs="Arial"/>
                <w:b/>
              </w:rPr>
            </w:pPr>
          </w:p>
        </w:tc>
      </w:tr>
      <w:tr w:rsidR="001F1CA5" w:rsidRPr="000D4864" w:rsidTr="001F1CA5">
        <w:trPr>
          <w:trHeight w:val="759"/>
        </w:trPr>
        <w:tc>
          <w:tcPr>
            <w:tcW w:w="779" w:type="dxa"/>
            <w:vAlign w:val="center"/>
          </w:tcPr>
          <w:p w:rsidR="001F1CA5" w:rsidRPr="000D4864" w:rsidRDefault="001F1CA5" w:rsidP="001F1CA5">
            <w:pPr>
              <w:pStyle w:val="ListParagraph"/>
              <w:ind w:left="0"/>
              <w:jc w:val="center"/>
              <w:rPr>
                <w:rFonts w:ascii="Arial" w:hAnsi="Arial" w:cs="Arial"/>
              </w:rPr>
            </w:pPr>
            <w:r w:rsidRPr="000D4864">
              <w:rPr>
                <w:rFonts w:ascii="Arial" w:hAnsi="Arial" w:cs="Arial"/>
              </w:rPr>
              <w:t>9</w:t>
            </w:r>
          </w:p>
        </w:tc>
        <w:tc>
          <w:tcPr>
            <w:tcW w:w="5086" w:type="dxa"/>
          </w:tcPr>
          <w:p w:rsidR="001F1CA5" w:rsidRPr="000D4864" w:rsidRDefault="001F1CA5" w:rsidP="001F1CA5">
            <w:pPr>
              <w:ind w:left="0" w:right="18"/>
              <w:rPr>
                <w:rFonts w:ascii="Arial" w:hAnsi="Arial" w:cs="Arial"/>
              </w:rPr>
            </w:pPr>
            <w:r w:rsidRPr="000D4864">
              <w:rPr>
                <w:rFonts w:ascii="Arial" w:hAnsi="Arial" w:cs="Arial"/>
              </w:rPr>
              <w:t>Hipertensi umumnya terjadi pada kehamilan remaja dan kehamilan pada wanita diatas 40 tahun</w:t>
            </w:r>
          </w:p>
        </w:tc>
        <w:tc>
          <w:tcPr>
            <w:tcW w:w="1054" w:type="dxa"/>
          </w:tcPr>
          <w:p w:rsidR="001F1CA5" w:rsidRPr="000D4864" w:rsidRDefault="001F1CA5" w:rsidP="001F1CA5">
            <w:pPr>
              <w:pStyle w:val="ListParagraph"/>
              <w:ind w:left="0"/>
              <w:rPr>
                <w:rFonts w:ascii="Arial" w:hAnsi="Arial" w:cs="Arial"/>
                <w:b/>
              </w:rPr>
            </w:pPr>
          </w:p>
        </w:tc>
        <w:tc>
          <w:tcPr>
            <w:tcW w:w="937" w:type="dxa"/>
          </w:tcPr>
          <w:p w:rsidR="001F1CA5" w:rsidRPr="000D4864" w:rsidRDefault="001F1CA5" w:rsidP="001F1CA5">
            <w:pPr>
              <w:pStyle w:val="ListParagraph"/>
              <w:ind w:left="0"/>
              <w:rPr>
                <w:rFonts w:ascii="Arial" w:hAnsi="Arial" w:cs="Arial"/>
                <w:b/>
              </w:rPr>
            </w:pPr>
          </w:p>
        </w:tc>
      </w:tr>
      <w:tr w:rsidR="001F1CA5" w:rsidRPr="000D4864" w:rsidTr="001F1CA5">
        <w:trPr>
          <w:trHeight w:val="146"/>
        </w:trPr>
        <w:tc>
          <w:tcPr>
            <w:tcW w:w="779" w:type="dxa"/>
            <w:vAlign w:val="center"/>
          </w:tcPr>
          <w:p w:rsidR="001F1CA5" w:rsidRPr="000D4864" w:rsidRDefault="001F1CA5" w:rsidP="001F1CA5">
            <w:pPr>
              <w:pStyle w:val="ListParagraph"/>
              <w:ind w:left="0"/>
              <w:jc w:val="center"/>
              <w:rPr>
                <w:rFonts w:ascii="Arial" w:hAnsi="Arial" w:cs="Arial"/>
              </w:rPr>
            </w:pPr>
            <w:r w:rsidRPr="000D4864">
              <w:rPr>
                <w:rFonts w:ascii="Arial" w:hAnsi="Arial" w:cs="Arial"/>
              </w:rPr>
              <w:t>10</w:t>
            </w:r>
          </w:p>
        </w:tc>
        <w:tc>
          <w:tcPr>
            <w:tcW w:w="5086" w:type="dxa"/>
          </w:tcPr>
          <w:p w:rsidR="001F1CA5" w:rsidRPr="000D4864" w:rsidRDefault="001F1CA5" w:rsidP="001F1CA5">
            <w:pPr>
              <w:ind w:left="0" w:right="18"/>
              <w:rPr>
                <w:rFonts w:ascii="Arial" w:hAnsi="Arial" w:cs="Arial"/>
              </w:rPr>
            </w:pPr>
            <w:r w:rsidRPr="000D4864">
              <w:rPr>
                <w:rFonts w:ascii="Arial" w:hAnsi="Arial" w:cs="Arial"/>
              </w:rPr>
              <w:t>Penanganan hipertensi kehamilan bertujuan untuk menghindari menjadi pre-eklamsia yang disertai kejang (eklamsia)</w:t>
            </w:r>
          </w:p>
        </w:tc>
        <w:tc>
          <w:tcPr>
            <w:tcW w:w="1054" w:type="dxa"/>
          </w:tcPr>
          <w:p w:rsidR="001F1CA5" w:rsidRPr="000D4864" w:rsidRDefault="001F1CA5" w:rsidP="001F1CA5">
            <w:pPr>
              <w:pStyle w:val="ListParagraph"/>
              <w:ind w:left="0"/>
              <w:rPr>
                <w:rFonts w:ascii="Arial" w:hAnsi="Arial" w:cs="Arial"/>
                <w:b/>
              </w:rPr>
            </w:pPr>
          </w:p>
        </w:tc>
        <w:tc>
          <w:tcPr>
            <w:tcW w:w="937" w:type="dxa"/>
          </w:tcPr>
          <w:p w:rsidR="001F1CA5" w:rsidRPr="000D4864" w:rsidRDefault="001F1CA5" w:rsidP="001F1CA5">
            <w:pPr>
              <w:pStyle w:val="ListParagraph"/>
              <w:ind w:left="0"/>
              <w:rPr>
                <w:rFonts w:ascii="Arial" w:hAnsi="Arial" w:cs="Arial"/>
                <w:b/>
              </w:rPr>
            </w:pPr>
          </w:p>
        </w:tc>
      </w:tr>
    </w:tbl>
    <w:p w:rsidR="001F1CA5" w:rsidRPr="000D4864" w:rsidRDefault="001F1CA5" w:rsidP="001F1CA5">
      <w:pPr>
        <w:pStyle w:val="ListParagraph"/>
        <w:ind w:left="0"/>
        <w:rPr>
          <w:rFonts w:ascii="Arial" w:hAnsi="Arial" w:cs="Arial"/>
          <w:b/>
        </w:rPr>
      </w:pPr>
    </w:p>
    <w:p w:rsidR="001F1CA5" w:rsidRPr="000D4864" w:rsidRDefault="001F1CA5" w:rsidP="001F1CA5">
      <w:pPr>
        <w:pStyle w:val="ListParagraph"/>
        <w:numPr>
          <w:ilvl w:val="0"/>
          <w:numId w:val="31"/>
        </w:numPr>
        <w:tabs>
          <w:tab w:val="left" w:pos="284"/>
        </w:tabs>
        <w:spacing w:after="0"/>
        <w:ind w:left="0" w:firstLine="0"/>
        <w:jc w:val="both"/>
        <w:rPr>
          <w:rFonts w:ascii="Arial" w:hAnsi="Arial" w:cs="Arial"/>
          <w:b/>
        </w:rPr>
      </w:pPr>
      <w:r w:rsidRPr="000D4864">
        <w:rPr>
          <w:rFonts w:ascii="Arial" w:hAnsi="Arial" w:cs="Arial"/>
          <w:b/>
        </w:rPr>
        <w:t>SIKAP IBU HAMIL HAMIL TERHADAP RESIKO HIPERTENSI</w:t>
      </w:r>
    </w:p>
    <w:p w:rsidR="001F1CA5" w:rsidRPr="000D4864" w:rsidRDefault="001F1CA5" w:rsidP="001F1CA5">
      <w:pPr>
        <w:rPr>
          <w:rFonts w:ascii="Arial" w:hAnsi="Arial" w:cs="Arial"/>
          <w:sz w:val="20"/>
        </w:rPr>
      </w:pPr>
      <w:r w:rsidRPr="000D4864">
        <w:rPr>
          <w:rFonts w:ascii="Arial" w:hAnsi="Arial" w:cs="Arial"/>
          <w:sz w:val="20"/>
        </w:rPr>
        <w:t>SS</w:t>
      </w:r>
      <w:r w:rsidRPr="000D4864">
        <w:rPr>
          <w:rFonts w:ascii="Arial" w:hAnsi="Arial" w:cs="Arial"/>
          <w:sz w:val="20"/>
        </w:rPr>
        <w:tab/>
        <w:t>= SANGAT SETUJU</w:t>
      </w:r>
      <w:r w:rsidRPr="000D4864">
        <w:rPr>
          <w:rFonts w:ascii="Arial" w:hAnsi="Arial" w:cs="Arial"/>
          <w:sz w:val="20"/>
        </w:rPr>
        <w:tab/>
      </w:r>
      <w:r w:rsidRPr="000D4864">
        <w:rPr>
          <w:rFonts w:ascii="Arial" w:hAnsi="Arial" w:cs="Arial"/>
          <w:sz w:val="20"/>
        </w:rPr>
        <w:tab/>
      </w:r>
      <w:r w:rsidRPr="000D4864">
        <w:rPr>
          <w:rFonts w:ascii="Arial" w:hAnsi="Arial" w:cs="Arial"/>
          <w:sz w:val="20"/>
        </w:rPr>
        <w:tab/>
        <w:t>S</w:t>
      </w:r>
      <w:r w:rsidRPr="000D4864">
        <w:rPr>
          <w:rFonts w:ascii="Arial" w:hAnsi="Arial" w:cs="Arial"/>
          <w:sz w:val="20"/>
        </w:rPr>
        <w:tab/>
        <w:t>= SETUJU</w:t>
      </w:r>
    </w:p>
    <w:p w:rsidR="001F1CA5" w:rsidRPr="000D4864" w:rsidRDefault="001F1CA5" w:rsidP="001F1CA5">
      <w:pPr>
        <w:rPr>
          <w:rFonts w:ascii="Arial" w:hAnsi="Arial" w:cs="Arial"/>
          <w:sz w:val="20"/>
        </w:rPr>
      </w:pPr>
      <w:r w:rsidRPr="000D4864">
        <w:rPr>
          <w:rFonts w:ascii="Arial" w:hAnsi="Arial" w:cs="Arial"/>
          <w:sz w:val="20"/>
        </w:rPr>
        <w:t>TS</w:t>
      </w:r>
      <w:r w:rsidRPr="000D4864">
        <w:rPr>
          <w:rFonts w:ascii="Arial" w:hAnsi="Arial" w:cs="Arial"/>
          <w:sz w:val="20"/>
        </w:rPr>
        <w:tab/>
        <w:t>= TIDAK SETUJU</w:t>
      </w:r>
      <w:r w:rsidRPr="000D4864">
        <w:rPr>
          <w:rFonts w:ascii="Arial" w:hAnsi="Arial" w:cs="Arial"/>
          <w:sz w:val="20"/>
        </w:rPr>
        <w:tab/>
      </w:r>
      <w:r w:rsidRPr="000D4864">
        <w:rPr>
          <w:rFonts w:ascii="Arial" w:hAnsi="Arial" w:cs="Arial"/>
          <w:sz w:val="20"/>
        </w:rPr>
        <w:tab/>
      </w:r>
      <w:r w:rsidRPr="000D4864">
        <w:rPr>
          <w:rFonts w:ascii="Arial" w:hAnsi="Arial" w:cs="Arial"/>
          <w:sz w:val="20"/>
        </w:rPr>
        <w:tab/>
        <w:t>STS</w:t>
      </w:r>
      <w:r w:rsidRPr="000D4864">
        <w:rPr>
          <w:rFonts w:ascii="Arial" w:hAnsi="Arial" w:cs="Arial"/>
          <w:sz w:val="20"/>
        </w:rPr>
        <w:tab/>
        <w:t>= SANGAT TIDAK SETUJU</w:t>
      </w:r>
    </w:p>
    <w:tbl>
      <w:tblPr>
        <w:tblStyle w:val="TableGrid"/>
        <w:tblW w:w="7823" w:type="dxa"/>
        <w:tblInd w:w="108" w:type="dxa"/>
        <w:tblLayout w:type="fixed"/>
        <w:tblLook w:val="04A0"/>
      </w:tblPr>
      <w:tblGrid>
        <w:gridCol w:w="569"/>
        <w:gridCol w:w="4979"/>
        <w:gridCol w:w="569"/>
        <w:gridCol w:w="426"/>
        <w:gridCol w:w="569"/>
        <w:gridCol w:w="711"/>
      </w:tblGrid>
      <w:tr w:rsidR="001F1CA5" w:rsidRPr="000D4864" w:rsidTr="001F1CA5">
        <w:trPr>
          <w:trHeight w:val="251"/>
        </w:trPr>
        <w:tc>
          <w:tcPr>
            <w:tcW w:w="569"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No</w:t>
            </w:r>
          </w:p>
        </w:tc>
        <w:tc>
          <w:tcPr>
            <w:tcW w:w="4979"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Pernyataan</w:t>
            </w:r>
          </w:p>
        </w:tc>
        <w:tc>
          <w:tcPr>
            <w:tcW w:w="569"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SS</w:t>
            </w:r>
          </w:p>
        </w:tc>
        <w:tc>
          <w:tcPr>
            <w:tcW w:w="426"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S</w:t>
            </w:r>
          </w:p>
        </w:tc>
        <w:tc>
          <w:tcPr>
            <w:tcW w:w="569"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TS</w:t>
            </w:r>
          </w:p>
        </w:tc>
        <w:tc>
          <w:tcPr>
            <w:tcW w:w="711"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STS</w:t>
            </w:r>
          </w:p>
        </w:tc>
      </w:tr>
      <w:tr w:rsidR="001F1CA5" w:rsidRPr="000D4864" w:rsidTr="001F1CA5">
        <w:trPr>
          <w:trHeight w:val="1139"/>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t>1</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Jika ibu hamil merasa mual dan muntah yang berlebihan, maka ia tidak akan memeriksa ke dokter karena dianggap merupakan hal yang wajar saat kehamilan.</w:t>
            </w: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r w:rsidR="001F1CA5" w:rsidRPr="000D4864" w:rsidTr="001F1CA5">
        <w:trPr>
          <w:trHeight w:val="785"/>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t>2</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Ibu hamil hanya akan memeriksakan kehamilannya jika dalam keadaan bahaya pada kehamilannya</w:t>
            </w: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r w:rsidR="001F1CA5" w:rsidRPr="000D4864" w:rsidTr="001F1CA5">
        <w:trPr>
          <w:trHeight w:val="780"/>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t>3</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Ibu hamil yang mempunyai riwayat hipertensi sebelum kehamilan tidak perlu secara rutin memeriksa kehamilannya</w:t>
            </w: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r w:rsidR="001F1CA5" w:rsidRPr="000D4864" w:rsidTr="001F1CA5">
        <w:trPr>
          <w:trHeight w:val="810"/>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t>4</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Ibu hamil mengalami obesitas tidak perlu panik karena hal tersebut wajar pada ibu hamil</w:t>
            </w: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r w:rsidR="001F1CA5" w:rsidRPr="000D4864" w:rsidTr="001F1CA5">
        <w:trPr>
          <w:trHeight w:val="802"/>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t>5</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Ibu hamil akan berusaha menjaga tekanan darahnya agar tetap dalam kadar normal</w:t>
            </w: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r w:rsidR="001F1CA5" w:rsidRPr="000D4864" w:rsidTr="001F1CA5">
        <w:trPr>
          <w:trHeight w:val="802"/>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t>6</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Ibu hamil akan menjaga pola makan dan asupan nutrisinya pada masa kehamilan</w:t>
            </w: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r w:rsidR="001F1CA5" w:rsidRPr="000D4864" w:rsidTr="001F1CA5">
        <w:trPr>
          <w:trHeight w:val="802"/>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lastRenderedPageBreak/>
              <w:t>7</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Ibu hamil perlu melakukan cek laboratorium jika jika tekanan darahnya meningkat secara signifikan</w:t>
            </w: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r w:rsidR="001F1CA5" w:rsidRPr="000D4864" w:rsidTr="001F1CA5">
        <w:trPr>
          <w:trHeight w:val="802"/>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t>8</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Ibu hamil yang mengalami sakit kepala, penglihatan kabur,sesak nafas, bengkak pada muka dan kaki tidak perlu memeriksakannya ke Dokter</w:t>
            </w: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r w:rsidR="001F1CA5" w:rsidRPr="000D4864" w:rsidTr="001F1CA5">
        <w:trPr>
          <w:trHeight w:val="802"/>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t>9</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Ibu hamil yang memiliki tekanan darah tinggi &gt;140/90 mmHg pada usia kehamilan sebelum 20 minggu dianggap normal</w:t>
            </w:r>
          </w:p>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r w:rsidR="001F1CA5" w:rsidRPr="000D4864" w:rsidTr="001F1CA5">
        <w:trPr>
          <w:trHeight w:val="802"/>
        </w:trPr>
        <w:tc>
          <w:tcPr>
            <w:tcW w:w="569" w:type="dxa"/>
          </w:tcPr>
          <w:p w:rsidR="001F1CA5" w:rsidRPr="000D4864" w:rsidRDefault="001F1CA5" w:rsidP="001F1CA5">
            <w:pPr>
              <w:pStyle w:val="ListParagraph"/>
              <w:ind w:left="0"/>
              <w:rPr>
                <w:rFonts w:ascii="Arial" w:hAnsi="Arial" w:cs="Arial"/>
              </w:rPr>
            </w:pPr>
            <w:r w:rsidRPr="000D4864">
              <w:rPr>
                <w:rFonts w:ascii="Arial" w:hAnsi="Arial" w:cs="Arial"/>
              </w:rPr>
              <w:t>10</w:t>
            </w:r>
          </w:p>
        </w:tc>
        <w:tc>
          <w:tcPr>
            <w:tcW w:w="4979" w:type="dxa"/>
          </w:tcPr>
          <w:p w:rsidR="001F1CA5" w:rsidRPr="000D4864" w:rsidRDefault="001F1CA5" w:rsidP="001F1CA5">
            <w:pPr>
              <w:pStyle w:val="ListParagraph"/>
              <w:ind w:left="0"/>
              <w:rPr>
                <w:rFonts w:ascii="Arial" w:hAnsi="Arial" w:cs="Arial"/>
              </w:rPr>
            </w:pPr>
            <w:r w:rsidRPr="000D4864">
              <w:rPr>
                <w:rFonts w:ascii="Arial" w:hAnsi="Arial" w:cs="Arial"/>
              </w:rPr>
              <w:t xml:space="preserve">Ibu hamil boleh secara bebas meminum obat hipertensi </w:t>
            </w:r>
          </w:p>
        </w:tc>
        <w:tc>
          <w:tcPr>
            <w:tcW w:w="569" w:type="dxa"/>
          </w:tcPr>
          <w:p w:rsidR="001F1CA5" w:rsidRPr="000D4864" w:rsidRDefault="001F1CA5" w:rsidP="001F1CA5">
            <w:pPr>
              <w:pStyle w:val="ListParagraph"/>
              <w:ind w:left="0"/>
              <w:rPr>
                <w:rFonts w:ascii="Arial" w:hAnsi="Arial" w:cs="Arial"/>
              </w:rPr>
            </w:pPr>
          </w:p>
        </w:tc>
        <w:tc>
          <w:tcPr>
            <w:tcW w:w="426" w:type="dxa"/>
          </w:tcPr>
          <w:p w:rsidR="001F1CA5" w:rsidRPr="000D4864" w:rsidRDefault="001F1CA5" w:rsidP="001F1CA5">
            <w:pPr>
              <w:pStyle w:val="ListParagraph"/>
              <w:ind w:left="0"/>
              <w:rPr>
                <w:rFonts w:ascii="Arial" w:hAnsi="Arial" w:cs="Arial"/>
              </w:rPr>
            </w:pPr>
          </w:p>
        </w:tc>
        <w:tc>
          <w:tcPr>
            <w:tcW w:w="569" w:type="dxa"/>
          </w:tcPr>
          <w:p w:rsidR="001F1CA5" w:rsidRPr="000D4864" w:rsidRDefault="001F1CA5" w:rsidP="001F1CA5">
            <w:pPr>
              <w:pStyle w:val="ListParagraph"/>
              <w:ind w:left="0"/>
              <w:rPr>
                <w:rFonts w:ascii="Arial" w:hAnsi="Arial" w:cs="Arial"/>
              </w:rPr>
            </w:pPr>
          </w:p>
        </w:tc>
        <w:tc>
          <w:tcPr>
            <w:tcW w:w="711" w:type="dxa"/>
          </w:tcPr>
          <w:p w:rsidR="001F1CA5" w:rsidRPr="000D4864" w:rsidRDefault="001F1CA5" w:rsidP="001F1CA5">
            <w:pPr>
              <w:pStyle w:val="ListParagraph"/>
              <w:ind w:left="0"/>
              <w:rPr>
                <w:rFonts w:ascii="Arial" w:hAnsi="Arial" w:cs="Arial"/>
              </w:rPr>
            </w:pPr>
          </w:p>
        </w:tc>
      </w:tr>
    </w:tbl>
    <w:p w:rsidR="001F1CA5" w:rsidRPr="000D4864" w:rsidRDefault="001F1CA5" w:rsidP="001F1CA5">
      <w:pPr>
        <w:rPr>
          <w:rFonts w:ascii="Arial" w:hAnsi="Arial" w:cs="Arial"/>
        </w:rPr>
      </w:pPr>
    </w:p>
    <w:p w:rsidR="001F1CA5" w:rsidRDefault="001F1CA5" w:rsidP="001F1CA5">
      <w:pPr>
        <w:pStyle w:val="ListParagraph"/>
        <w:numPr>
          <w:ilvl w:val="0"/>
          <w:numId w:val="31"/>
        </w:numPr>
        <w:tabs>
          <w:tab w:val="left" w:pos="284"/>
        </w:tabs>
        <w:spacing w:after="0" w:line="480" w:lineRule="auto"/>
        <w:ind w:left="0" w:firstLine="0"/>
        <w:jc w:val="both"/>
        <w:rPr>
          <w:rFonts w:ascii="Arial" w:hAnsi="Arial" w:cs="Arial"/>
          <w:b/>
        </w:rPr>
      </w:pPr>
      <w:r w:rsidRPr="000D4864">
        <w:rPr>
          <w:rFonts w:ascii="Arial" w:hAnsi="Arial" w:cs="Arial"/>
          <w:b/>
        </w:rPr>
        <w:t>Tindakan ibu hamil hamil terhadap resiko hipertensi</w:t>
      </w:r>
    </w:p>
    <w:p w:rsidR="001F1CA5" w:rsidRPr="000D4864" w:rsidRDefault="001F1CA5" w:rsidP="001F1CA5">
      <w:pPr>
        <w:pStyle w:val="ListParagraph"/>
        <w:tabs>
          <w:tab w:val="left" w:pos="284"/>
        </w:tabs>
        <w:ind w:left="0"/>
        <w:rPr>
          <w:rFonts w:ascii="Arial" w:hAnsi="Arial" w:cs="Arial"/>
          <w:b/>
          <w:sz w:val="20"/>
        </w:rPr>
      </w:pPr>
      <w:r w:rsidRPr="000D4864">
        <w:rPr>
          <w:rFonts w:ascii="Arial" w:hAnsi="Arial" w:cs="Arial"/>
          <w:sz w:val="20"/>
        </w:rPr>
        <w:t xml:space="preserve">Berilah tanda check list </w:t>
      </w:r>
      <w:r w:rsidRPr="000D4864">
        <w:rPr>
          <w:rFonts w:ascii="Arial" w:hAnsi="Arial" w:cs="Arial"/>
          <w:b/>
          <w:sz w:val="20"/>
        </w:rPr>
        <w:t>(√)</w:t>
      </w:r>
      <w:r w:rsidRPr="000D4864">
        <w:rPr>
          <w:rFonts w:ascii="Arial" w:hAnsi="Arial" w:cs="Arial"/>
          <w:sz w:val="20"/>
        </w:rPr>
        <w:t xml:space="preserve">  untuk jawaban yang menurut anda benar</w:t>
      </w:r>
    </w:p>
    <w:tbl>
      <w:tblPr>
        <w:tblStyle w:val="TableGrid"/>
        <w:tblW w:w="7809" w:type="dxa"/>
        <w:tblInd w:w="108" w:type="dxa"/>
        <w:tblLook w:val="04A0"/>
      </w:tblPr>
      <w:tblGrid>
        <w:gridCol w:w="542"/>
        <w:gridCol w:w="5281"/>
        <w:gridCol w:w="993"/>
        <w:gridCol w:w="993"/>
      </w:tblGrid>
      <w:tr w:rsidR="001F1CA5" w:rsidRPr="000D4864" w:rsidTr="001F1CA5">
        <w:trPr>
          <w:trHeight w:val="255"/>
        </w:trPr>
        <w:tc>
          <w:tcPr>
            <w:tcW w:w="542"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No</w:t>
            </w:r>
          </w:p>
        </w:tc>
        <w:tc>
          <w:tcPr>
            <w:tcW w:w="5281"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Pernyataan</w:t>
            </w:r>
          </w:p>
        </w:tc>
        <w:tc>
          <w:tcPr>
            <w:tcW w:w="993"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Ya</w:t>
            </w:r>
          </w:p>
        </w:tc>
        <w:tc>
          <w:tcPr>
            <w:tcW w:w="993" w:type="dxa"/>
          </w:tcPr>
          <w:p w:rsidR="001F1CA5" w:rsidRPr="000D4864" w:rsidRDefault="001F1CA5" w:rsidP="001F1CA5">
            <w:pPr>
              <w:pStyle w:val="ListParagraph"/>
              <w:ind w:left="0"/>
              <w:jc w:val="center"/>
              <w:rPr>
                <w:rFonts w:ascii="Arial" w:hAnsi="Arial" w:cs="Arial"/>
                <w:b/>
              </w:rPr>
            </w:pPr>
            <w:r w:rsidRPr="000D4864">
              <w:rPr>
                <w:rFonts w:ascii="Arial" w:hAnsi="Arial" w:cs="Arial"/>
                <w:b/>
              </w:rPr>
              <w:t>Tidak</w:t>
            </w:r>
          </w:p>
        </w:tc>
      </w:tr>
      <w:tr w:rsidR="001F1CA5" w:rsidRPr="000D4864" w:rsidTr="001F1CA5">
        <w:trPr>
          <w:trHeight w:val="574"/>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t>1</w:t>
            </w:r>
          </w:p>
        </w:tc>
        <w:tc>
          <w:tcPr>
            <w:tcW w:w="5281" w:type="dxa"/>
          </w:tcPr>
          <w:p w:rsidR="001F1CA5" w:rsidRPr="000D4864" w:rsidRDefault="001F1CA5" w:rsidP="001F1CA5">
            <w:pPr>
              <w:pStyle w:val="ListParagraph"/>
              <w:ind w:left="0"/>
              <w:rPr>
                <w:rFonts w:ascii="Arial" w:hAnsi="Arial" w:cs="Arial"/>
              </w:rPr>
            </w:pPr>
            <w:r w:rsidRPr="000D4864">
              <w:rPr>
                <w:rFonts w:ascii="Arial" w:hAnsi="Arial" w:cs="Arial"/>
              </w:rPr>
              <w:t>ibu hamil diperbolehkan setiap hari mengkonsumsi makanan cepat saji</w:t>
            </w: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r w:rsidR="001F1CA5" w:rsidRPr="000D4864" w:rsidTr="001F1CA5">
        <w:trPr>
          <w:trHeight w:val="692"/>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t>2</w:t>
            </w:r>
          </w:p>
        </w:tc>
        <w:tc>
          <w:tcPr>
            <w:tcW w:w="5281" w:type="dxa"/>
          </w:tcPr>
          <w:p w:rsidR="001F1CA5" w:rsidRPr="000D4864" w:rsidRDefault="001F1CA5" w:rsidP="001F1CA5">
            <w:pPr>
              <w:pStyle w:val="ListParagraph"/>
              <w:ind w:left="0"/>
              <w:rPr>
                <w:rFonts w:ascii="Arial" w:hAnsi="Arial" w:cs="Arial"/>
              </w:rPr>
            </w:pPr>
            <w:r w:rsidRPr="000D4864">
              <w:rPr>
                <w:rFonts w:ascii="Arial" w:hAnsi="Arial" w:cs="Arial"/>
              </w:rPr>
              <w:t>Ibu hamil mengurangi aktifitas fisik yang berat dan harus cukup istirahat</w:t>
            </w: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r w:rsidR="001F1CA5" w:rsidRPr="000D4864" w:rsidTr="001F1CA5">
        <w:trPr>
          <w:trHeight w:val="561"/>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t>3</w:t>
            </w:r>
          </w:p>
        </w:tc>
        <w:tc>
          <w:tcPr>
            <w:tcW w:w="5281" w:type="dxa"/>
          </w:tcPr>
          <w:p w:rsidR="001F1CA5" w:rsidRPr="009F4956" w:rsidRDefault="001F1CA5" w:rsidP="001F1CA5">
            <w:pPr>
              <w:pStyle w:val="ListParagraph"/>
              <w:ind w:left="0"/>
              <w:rPr>
                <w:rFonts w:ascii="Arial" w:hAnsi="Arial" w:cs="Arial"/>
              </w:rPr>
            </w:pPr>
            <w:r w:rsidRPr="000D4864">
              <w:rPr>
                <w:rFonts w:ascii="Arial" w:hAnsi="Arial" w:cs="Arial"/>
              </w:rPr>
              <w:t>Ibu hamil senantiasa menjaga tekanan darahnya sebelum dan sesudah kehamilan</w:t>
            </w: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r w:rsidR="001F1CA5" w:rsidRPr="000D4864" w:rsidTr="001F1CA5">
        <w:trPr>
          <w:trHeight w:val="400"/>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t>4</w:t>
            </w:r>
          </w:p>
        </w:tc>
        <w:tc>
          <w:tcPr>
            <w:tcW w:w="5281" w:type="dxa"/>
          </w:tcPr>
          <w:p w:rsidR="001F1CA5" w:rsidRPr="000D4864" w:rsidRDefault="001F1CA5" w:rsidP="001F1CA5">
            <w:pPr>
              <w:pStyle w:val="ListParagraph"/>
              <w:ind w:left="0"/>
              <w:rPr>
                <w:rFonts w:ascii="Arial" w:hAnsi="Arial" w:cs="Arial"/>
              </w:rPr>
            </w:pPr>
            <w:r w:rsidRPr="000D4864">
              <w:rPr>
                <w:rFonts w:ascii="Arial" w:eastAsia="Times New Roman" w:hAnsi="Arial" w:cs="Arial"/>
              </w:rPr>
              <w:t>Ibu hamil akan menimbang berat badan , tinggi badan dan tekanan darahnya dalam pemeriksaan kehamilan</w:t>
            </w: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r w:rsidR="001F1CA5" w:rsidRPr="000D4864" w:rsidTr="001F1CA5">
        <w:trPr>
          <w:trHeight w:val="346"/>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t>5</w:t>
            </w:r>
          </w:p>
        </w:tc>
        <w:tc>
          <w:tcPr>
            <w:tcW w:w="5281" w:type="dxa"/>
          </w:tcPr>
          <w:p w:rsidR="001F1CA5" w:rsidRPr="000D4864" w:rsidRDefault="001F1CA5" w:rsidP="001F1CA5">
            <w:pPr>
              <w:pStyle w:val="ListParagraph"/>
              <w:ind w:left="0"/>
              <w:rPr>
                <w:rFonts w:ascii="Arial" w:eastAsia="Times New Roman" w:hAnsi="Arial" w:cs="Arial"/>
              </w:rPr>
            </w:pPr>
            <w:r w:rsidRPr="000D4864">
              <w:rPr>
                <w:rFonts w:ascii="Arial" w:eastAsia="Times New Roman" w:hAnsi="Arial" w:cs="Arial"/>
              </w:rPr>
              <w:t>Ibu hamil akan meminum vitamin maupun obat yang telah diresepkan oleh Dokter</w:t>
            </w:r>
          </w:p>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r w:rsidR="001F1CA5" w:rsidRPr="000D4864" w:rsidTr="001F1CA5">
        <w:trPr>
          <w:trHeight w:val="610"/>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t>6</w:t>
            </w:r>
          </w:p>
        </w:tc>
        <w:tc>
          <w:tcPr>
            <w:tcW w:w="5281" w:type="dxa"/>
          </w:tcPr>
          <w:p w:rsidR="001F1CA5" w:rsidRPr="000D4864" w:rsidRDefault="001F1CA5" w:rsidP="001F1CA5">
            <w:pPr>
              <w:pStyle w:val="ListParagraph"/>
              <w:ind w:left="0"/>
              <w:rPr>
                <w:rFonts w:ascii="Arial" w:hAnsi="Arial" w:cs="Arial"/>
              </w:rPr>
            </w:pPr>
            <w:r w:rsidRPr="000D4864">
              <w:rPr>
                <w:rFonts w:ascii="Arial" w:hAnsi="Arial" w:cs="Arial"/>
              </w:rPr>
              <w:t xml:space="preserve">Ibu hamil akan rutin berolahraga dan mengontrol  emosionalnya </w:t>
            </w: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r w:rsidR="001F1CA5" w:rsidRPr="000D4864" w:rsidTr="001F1CA5">
        <w:trPr>
          <w:trHeight w:val="610"/>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t>7</w:t>
            </w:r>
          </w:p>
        </w:tc>
        <w:tc>
          <w:tcPr>
            <w:tcW w:w="5281" w:type="dxa"/>
          </w:tcPr>
          <w:p w:rsidR="001F1CA5" w:rsidRPr="000D4864" w:rsidRDefault="001F1CA5" w:rsidP="001F1CA5">
            <w:pPr>
              <w:pStyle w:val="ListParagraph"/>
              <w:ind w:left="0"/>
              <w:rPr>
                <w:rFonts w:ascii="Arial" w:hAnsi="Arial" w:cs="Arial"/>
              </w:rPr>
            </w:pPr>
            <w:r w:rsidRPr="000D4864">
              <w:rPr>
                <w:rFonts w:ascii="Arial" w:hAnsi="Arial" w:cs="Arial"/>
              </w:rPr>
              <w:t>Ibu hamil akan mengikuti saran dari Dokter dalam pencegahan hipertensi pada masa kehamilan</w:t>
            </w: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r w:rsidR="001F1CA5" w:rsidRPr="000D4864" w:rsidTr="001F1CA5">
        <w:trPr>
          <w:trHeight w:val="610"/>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t>8</w:t>
            </w:r>
          </w:p>
        </w:tc>
        <w:tc>
          <w:tcPr>
            <w:tcW w:w="5281" w:type="dxa"/>
          </w:tcPr>
          <w:p w:rsidR="001F1CA5" w:rsidRPr="000D4864" w:rsidRDefault="001F1CA5" w:rsidP="001F1CA5">
            <w:pPr>
              <w:pStyle w:val="ListParagraph"/>
              <w:ind w:left="0"/>
              <w:rPr>
                <w:rFonts w:ascii="Arial" w:hAnsi="Arial" w:cs="Arial"/>
              </w:rPr>
            </w:pPr>
            <w:r w:rsidRPr="000D4864">
              <w:rPr>
                <w:rFonts w:ascii="Arial" w:hAnsi="Arial" w:cs="Arial"/>
              </w:rPr>
              <w:t>Ibu hamil yang merasa ada kejanggalan yang terjadi pada janinnya segera memeriksakannya ke Dokter</w:t>
            </w:r>
          </w:p>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r w:rsidR="001F1CA5" w:rsidRPr="000D4864" w:rsidTr="001F1CA5">
        <w:trPr>
          <w:trHeight w:val="610"/>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t>9</w:t>
            </w:r>
          </w:p>
        </w:tc>
        <w:tc>
          <w:tcPr>
            <w:tcW w:w="5281" w:type="dxa"/>
          </w:tcPr>
          <w:p w:rsidR="001F1CA5" w:rsidRPr="000D4864" w:rsidRDefault="001F1CA5" w:rsidP="001F1CA5">
            <w:pPr>
              <w:pStyle w:val="ListParagraph"/>
              <w:ind w:left="0"/>
              <w:rPr>
                <w:rFonts w:ascii="Arial" w:hAnsi="Arial" w:cs="Arial"/>
              </w:rPr>
            </w:pPr>
            <w:r w:rsidRPr="000D4864">
              <w:rPr>
                <w:rFonts w:ascii="Arial" w:hAnsi="Arial" w:cs="Arial"/>
              </w:rPr>
              <w:t>Ibu hamil akan mengikuti kegiatan atau program kerja dari pelayanan kesehatan tertentu yang berkaitan tentang kesehatan pada ibu dan bayi</w:t>
            </w: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r w:rsidR="001F1CA5" w:rsidRPr="000D4864" w:rsidTr="001F1CA5">
        <w:trPr>
          <w:trHeight w:val="610"/>
        </w:trPr>
        <w:tc>
          <w:tcPr>
            <w:tcW w:w="542" w:type="dxa"/>
          </w:tcPr>
          <w:p w:rsidR="001F1CA5" w:rsidRPr="000D4864" w:rsidRDefault="001F1CA5" w:rsidP="001F1CA5">
            <w:pPr>
              <w:pStyle w:val="ListParagraph"/>
              <w:ind w:left="0"/>
              <w:rPr>
                <w:rFonts w:ascii="Arial" w:hAnsi="Arial" w:cs="Arial"/>
              </w:rPr>
            </w:pPr>
            <w:r w:rsidRPr="000D4864">
              <w:rPr>
                <w:rFonts w:ascii="Arial" w:hAnsi="Arial" w:cs="Arial"/>
              </w:rPr>
              <w:lastRenderedPageBreak/>
              <w:t>10</w:t>
            </w:r>
          </w:p>
        </w:tc>
        <w:tc>
          <w:tcPr>
            <w:tcW w:w="5281" w:type="dxa"/>
          </w:tcPr>
          <w:p w:rsidR="001F1CA5" w:rsidRPr="000D4864" w:rsidRDefault="001F1CA5" w:rsidP="001F1CA5">
            <w:pPr>
              <w:pStyle w:val="ListParagraph"/>
              <w:ind w:left="0"/>
              <w:rPr>
                <w:rFonts w:ascii="Arial" w:hAnsi="Arial" w:cs="Arial"/>
              </w:rPr>
            </w:pPr>
            <w:r w:rsidRPr="000D4864">
              <w:rPr>
                <w:rFonts w:ascii="Arial" w:hAnsi="Arial" w:cs="Arial"/>
              </w:rPr>
              <w:t>Ibu hamil yang memiliki tekanan darah tinggi akan mengurangi asupan garam dalam makanan dan lebih sering memeriksakan kehamilannya.</w:t>
            </w:r>
          </w:p>
        </w:tc>
        <w:tc>
          <w:tcPr>
            <w:tcW w:w="993" w:type="dxa"/>
          </w:tcPr>
          <w:p w:rsidR="001F1CA5" w:rsidRPr="000D4864" w:rsidRDefault="001F1CA5" w:rsidP="001F1CA5">
            <w:pPr>
              <w:pStyle w:val="ListParagraph"/>
              <w:ind w:left="0"/>
              <w:rPr>
                <w:rFonts w:ascii="Arial" w:hAnsi="Arial" w:cs="Arial"/>
              </w:rPr>
            </w:pPr>
          </w:p>
        </w:tc>
        <w:tc>
          <w:tcPr>
            <w:tcW w:w="993" w:type="dxa"/>
          </w:tcPr>
          <w:p w:rsidR="001F1CA5" w:rsidRPr="000D4864" w:rsidRDefault="001F1CA5" w:rsidP="001F1CA5">
            <w:pPr>
              <w:pStyle w:val="ListParagraph"/>
              <w:ind w:left="0"/>
              <w:rPr>
                <w:rFonts w:ascii="Arial" w:hAnsi="Arial" w:cs="Arial"/>
              </w:rPr>
            </w:pPr>
          </w:p>
        </w:tc>
      </w:tr>
    </w:tbl>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Pr>
        <w:rPr>
          <w:b/>
        </w:rPr>
      </w:pPr>
      <w:r w:rsidRPr="009F4956">
        <w:rPr>
          <w:b/>
        </w:rPr>
        <w:lastRenderedPageBreak/>
        <w:t xml:space="preserve">Lampiran 2 </w:t>
      </w:r>
    </w:p>
    <w:p w:rsidR="001F1CA5" w:rsidRDefault="001F1CA5" w:rsidP="001F1CA5">
      <w:pPr>
        <w:rPr>
          <w:b/>
        </w:rPr>
      </w:pPr>
    </w:p>
    <w:p w:rsidR="001F1CA5" w:rsidRDefault="001F1CA5" w:rsidP="001F1CA5">
      <w:pPr>
        <w:rPr>
          <w:b/>
        </w:rPr>
      </w:pPr>
    </w:p>
    <w:p w:rsidR="001F1CA5" w:rsidRPr="009F4956" w:rsidRDefault="001F1CA5" w:rsidP="001F1CA5">
      <w:pPr>
        <w:rPr>
          <w:b/>
        </w:rPr>
      </w:pPr>
    </w:p>
    <w:p w:rsidR="001F1CA5" w:rsidRDefault="001F1CA5" w:rsidP="001F1CA5"/>
    <w:p w:rsidR="001F1CA5" w:rsidRDefault="001F1CA5" w:rsidP="001F1CA5">
      <w:r>
        <w:rPr>
          <w:noProof/>
        </w:rPr>
        <w:drawing>
          <wp:anchor distT="0" distB="0" distL="114300" distR="114300" simplePos="0" relativeHeight="251673600" behindDoc="1" locked="0" layoutInCell="1" allowOverlap="1">
            <wp:simplePos x="0" y="0"/>
            <wp:positionH relativeFrom="column">
              <wp:posOffset>-835025</wp:posOffset>
            </wp:positionH>
            <wp:positionV relativeFrom="paragraph">
              <wp:posOffset>184785</wp:posOffset>
            </wp:positionV>
            <wp:extent cx="6532880" cy="4868545"/>
            <wp:effectExtent l="0" t="838200" r="0" b="8083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9453" r="9282"/>
                    <a:stretch>
                      <a:fillRect/>
                    </a:stretch>
                  </pic:blipFill>
                  <pic:spPr bwMode="auto">
                    <a:xfrm rot="16200000">
                      <a:off x="0" y="0"/>
                      <a:ext cx="6532880" cy="4868545"/>
                    </a:xfrm>
                    <a:prstGeom prst="rect">
                      <a:avLst/>
                    </a:prstGeom>
                    <a:noFill/>
                    <a:ln w="9525">
                      <a:noFill/>
                      <a:miter lim="800000"/>
                      <a:headEnd/>
                      <a:tailEnd/>
                    </a:ln>
                  </pic:spPr>
                </pic:pic>
              </a:graphicData>
            </a:graphic>
          </wp:anchor>
        </w:drawing>
      </w:r>
    </w:p>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p>
    <w:p w:rsidR="001F1CA5" w:rsidRDefault="001F1CA5" w:rsidP="001F1CA5">
      <w:pPr>
        <w:rPr>
          <w:b/>
        </w:rPr>
      </w:pPr>
      <w:r>
        <w:rPr>
          <w:b/>
        </w:rPr>
        <w:lastRenderedPageBreak/>
        <w:t>Lampiran 3</w:t>
      </w:r>
    </w:p>
    <w:p w:rsidR="001F1CA5" w:rsidRDefault="001F1CA5" w:rsidP="001F1CA5">
      <w:pPr>
        <w:rPr>
          <w:b/>
        </w:rPr>
      </w:pPr>
    </w:p>
    <w:p w:rsidR="001F1CA5" w:rsidRDefault="001F1CA5" w:rsidP="001F1CA5">
      <w:pPr>
        <w:rPr>
          <w:b/>
        </w:rPr>
      </w:pPr>
    </w:p>
    <w:p w:rsidR="001F1CA5" w:rsidRDefault="001F1CA5" w:rsidP="001F1CA5">
      <w:pPr>
        <w:rPr>
          <w:b/>
        </w:rPr>
      </w:pPr>
    </w:p>
    <w:p w:rsidR="001F1CA5" w:rsidRPr="009F4956" w:rsidRDefault="001F1CA5" w:rsidP="001F1CA5">
      <w:pPr>
        <w:rPr>
          <w:b/>
        </w:rPr>
      </w:pPr>
    </w:p>
    <w:p w:rsidR="001F1CA5" w:rsidRDefault="001F1CA5" w:rsidP="001F1CA5">
      <w:pPr>
        <w:jc w:val="center"/>
      </w:pPr>
    </w:p>
    <w:p w:rsidR="001F1CA5" w:rsidRDefault="001F1CA5" w:rsidP="001F1CA5"/>
    <w:p w:rsidR="001F1CA5" w:rsidRDefault="001F1CA5" w:rsidP="001F1CA5"/>
    <w:p w:rsidR="001F1CA5" w:rsidRDefault="001F1CA5" w:rsidP="001F1CA5">
      <w:r>
        <w:rPr>
          <w:noProof/>
        </w:rPr>
        <w:drawing>
          <wp:anchor distT="0" distB="0" distL="114300" distR="114300" simplePos="0" relativeHeight="251672576" behindDoc="1" locked="0" layoutInCell="1" allowOverlap="1">
            <wp:simplePos x="0" y="0"/>
            <wp:positionH relativeFrom="column">
              <wp:posOffset>-1021591</wp:posOffset>
            </wp:positionH>
            <wp:positionV relativeFrom="paragraph">
              <wp:posOffset>241747</wp:posOffset>
            </wp:positionV>
            <wp:extent cx="7000875" cy="4601845"/>
            <wp:effectExtent l="0" t="1200150" r="0" b="11893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9453" r="9653"/>
                    <a:stretch>
                      <a:fillRect/>
                    </a:stretch>
                  </pic:blipFill>
                  <pic:spPr bwMode="auto">
                    <a:xfrm rot="16200000">
                      <a:off x="0" y="0"/>
                      <a:ext cx="7000875" cy="4601845"/>
                    </a:xfrm>
                    <a:prstGeom prst="rect">
                      <a:avLst/>
                    </a:prstGeom>
                    <a:noFill/>
                    <a:ln w="9525">
                      <a:noFill/>
                      <a:miter lim="800000"/>
                      <a:headEnd/>
                      <a:tailEnd/>
                    </a:ln>
                  </pic:spPr>
                </pic:pic>
              </a:graphicData>
            </a:graphic>
          </wp:anchor>
        </w:drawing>
      </w:r>
    </w:p>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1F1CA5" w:rsidRDefault="001F1CA5" w:rsidP="001F1CA5"/>
    <w:p w:rsidR="000D4167" w:rsidRDefault="000D4167" w:rsidP="001F1CA5">
      <w:pPr>
        <w:rPr>
          <w:b/>
        </w:rPr>
        <w:sectPr w:rsidR="000D4167" w:rsidSect="00E9761B">
          <w:pgSz w:w="11906" w:h="16838" w:code="9"/>
          <w:pgMar w:top="2268" w:right="1701" w:bottom="1701" w:left="2268" w:header="709" w:footer="709" w:gutter="0"/>
          <w:cols w:space="708"/>
          <w:docGrid w:linePitch="360"/>
        </w:sectPr>
      </w:pPr>
    </w:p>
    <w:p w:rsidR="001F1CA5" w:rsidRDefault="001F1CA5" w:rsidP="001F1CA5">
      <w:pPr>
        <w:rPr>
          <w:b/>
        </w:rPr>
      </w:pPr>
      <w:r w:rsidRPr="009F4956">
        <w:rPr>
          <w:b/>
        </w:rPr>
        <w:lastRenderedPageBreak/>
        <w:t xml:space="preserve">Lampiran </w:t>
      </w:r>
      <w:r>
        <w:rPr>
          <w:b/>
        </w:rPr>
        <w:t>4</w:t>
      </w:r>
    </w:p>
    <w:p w:rsidR="001F1CA5" w:rsidRDefault="001F1CA5" w:rsidP="001F1CA5">
      <w:pPr>
        <w:rPr>
          <w:b/>
        </w:rPr>
      </w:pPr>
    </w:p>
    <w:p w:rsidR="001F1CA5" w:rsidRDefault="001F1CA5" w:rsidP="001F1CA5">
      <w:pPr>
        <w:rPr>
          <w:b/>
        </w:rPr>
      </w:pPr>
    </w:p>
    <w:p w:rsidR="001F1CA5" w:rsidRDefault="001F1CA5" w:rsidP="001F1CA5">
      <w:pPr>
        <w:rPr>
          <w:b/>
        </w:rPr>
      </w:pPr>
    </w:p>
    <w:p w:rsidR="001F1CA5" w:rsidRPr="009F4956" w:rsidRDefault="001F1CA5" w:rsidP="001F1CA5">
      <w:pPr>
        <w:rPr>
          <w:b/>
        </w:rPr>
      </w:pPr>
    </w:p>
    <w:p w:rsidR="001F1CA5" w:rsidRDefault="001F1CA5" w:rsidP="001F1CA5"/>
    <w:p w:rsidR="001F1CA5" w:rsidRPr="009F4956" w:rsidRDefault="001F1CA5" w:rsidP="001F1CA5">
      <w:r w:rsidRPr="0022173A">
        <w:rPr>
          <w:noProof/>
        </w:rPr>
        <w:drawing>
          <wp:anchor distT="0" distB="0" distL="114300" distR="114300" simplePos="0" relativeHeight="251674624" behindDoc="1" locked="0" layoutInCell="1" allowOverlap="1">
            <wp:simplePos x="0" y="0"/>
            <wp:positionH relativeFrom="column">
              <wp:posOffset>-649610</wp:posOffset>
            </wp:positionH>
            <wp:positionV relativeFrom="paragraph">
              <wp:posOffset>219699</wp:posOffset>
            </wp:positionV>
            <wp:extent cx="6315952" cy="4575446"/>
            <wp:effectExtent l="0" t="876300" r="0" b="85407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58" r="9550" b="1752"/>
                    <a:stretch>
                      <a:fillRect/>
                    </a:stretch>
                  </pic:blipFill>
                  <pic:spPr bwMode="auto">
                    <a:xfrm rot="16200000">
                      <a:off x="0" y="0"/>
                      <a:ext cx="6309829" cy="4571010"/>
                    </a:xfrm>
                    <a:prstGeom prst="rect">
                      <a:avLst/>
                    </a:prstGeom>
                    <a:noFill/>
                    <a:ln w="9525">
                      <a:noFill/>
                      <a:miter lim="800000"/>
                      <a:headEnd/>
                      <a:tailEnd/>
                    </a:ln>
                  </pic:spPr>
                </pic:pic>
              </a:graphicData>
            </a:graphic>
          </wp:anchor>
        </w:drawing>
      </w:r>
    </w:p>
    <w:p w:rsidR="001F1CA5" w:rsidRPr="009F4956" w:rsidRDefault="001F1CA5" w:rsidP="001F1CA5"/>
    <w:p w:rsidR="001F1CA5" w:rsidRPr="009F4956" w:rsidRDefault="001F1CA5" w:rsidP="001F1CA5"/>
    <w:p w:rsidR="001F1CA5" w:rsidRPr="009F4956" w:rsidRDefault="001F1CA5" w:rsidP="001F1CA5"/>
    <w:p w:rsidR="001F1CA5" w:rsidRDefault="001F1CA5" w:rsidP="001F1CA5">
      <w:pPr>
        <w:tabs>
          <w:tab w:val="left" w:pos="1035"/>
        </w:tabs>
      </w:pPr>
    </w:p>
    <w:p w:rsidR="001F1CA5" w:rsidRDefault="001F1CA5" w:rsidP="001F1CA5">
      <w:pPr>
        <w:tabs>
          <w:tab w:val="left" w:pos="1035"/>
        </w:tabs>
      </w:pPr>
    </w:p>
    <w:p w:rsidR="001F1CA5" w:rsidRDefault="001F1CA5" w:rsidP="001F1CA5">
      <w:pPr>
        <w:tabs>
          <w:tab w:val="left" w:pos="1035"/>
        </w:tabs>
      </w:pPr>
    </w:p>
    <w:p w:rsidR="001F1CA5" w:rsidRPr="00157A38" w:rsidRDefault="001F1CA5" w:rsidP="001F1CA5">
      <w:pPr>
        <w:tabs>
          <w:tab w:val="left" w:pos="1035"/>
        </w:tabs>
        <w:rPr>
          <w:b/>
        </w:rPr>
      </w:pPr>
    </w:p>
    <w:p w:rsidR="001F1CA5" w:rsidRPr="009F4956" w:rsidRDefault="001F1CA5" w:rsidP="001F1CA5">
      <w:pPr>
        <w:tabs>
          <w:tab w:val="left" w:pos="1035"/>
        </w:tabs>
      </w:pPr>
    </w:p>
    <w:p w:rsidR="001F1CA5" w:rsidRDefault="001F1CA5"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C70003" w:rsidRDefault="00C70003" w:rsidP="001F1CA5">
      <w:pPr>
        <w:spacing w:line="360" w:lineRule="auto"/>
        <w:rPr>
          <w:rFonts w:ascii="Arial" w:hAnsi="Arial" w:cs="Arial"/>
        </w:rPr>
      </w:pPr>
    </w:p>
    <w:p w:rsidR="000D4167" w:rsidRDefault="000D4167" w:rsidP="001F1CA5">
      <w:pPr>
        <w:spacing w:line="360" w:lineRule="auto"/>
        <w:rPr>
          <w:rFonts w:ascii="Arial" w:hAnsi="Arial" w:cs="Arial"/>
        </w:rPr>
        <w:sectPr w:rsidR="000D4167" w:rsidSect="00E9761B">
          <w:pgSz w:w="11906" w:h="16838" w:code="9"/>
          <w:pgMar w:top="2268" w:right="1701" w:bottom="1701" w:left="2268" w:header="709" w:footer="709" w:gutter="0"/>
          <w:cols w:space="708"/>
          <w:docGrid w:linePitch="360"/>
        </w:sectPr>
      </w:pPr>
    </w:p>
    <w:p w:rsidR="00E72424" w:rsidRDefault="00E72424" w:rsidP="00E72424">
      <w:pPr>
        <w:rPr>
          <w:rFonts w:ascii="Arial" w:hAnsi="Arial" w:cs="Arial"/>
          <w:b/>
        </w:rPr>
      </w:pPr>
      <w:r>
        <w:rPr>
          <w:rFonts w:ascii="Arial" w:hAnsi="Arial" w:cs="Arial"/>
          <w:b/>
        </w:rPr>
        <w:lastRenderedPageBreak/>
        <w:t>Lampiran 5</w:t>
      </w:r>
    </w:p>
    <w:p w:rsidR="00E72424" w:rsidRPr="0096468C" w:rsidRDefault="00E72424" w:rsidP="00E72424">
      <w:pPr>
        <w:jc w:val="center"/>
        <w:rPr>
          <w:rFonts w:ascii="Arial" w:hAnsi="Arial" w:cs="Arial"/>
          <w:b/>
        </w:rPr>
      </w:pPr>
      <w:r w:rsidRPr="001735E6">
        <w:rPr>
          <w:rFonts w:ascii="Arial" w:hAnsi="Arial" w:cs="Arial"/>
          <w:b/>
          <w:color w:val="000000"/>
        </w:rPr>
        <w:t xml:space="preserve">Tabel Data Hasi Penelitian </w:t>
      </w:r>
      <w:r>
        <w:rPr>
          <w:rFonts w:ascii="Arial" w:hAnsi="Arial" w:cs="Arial"/>
          <w:b/>
          <w:color w:val="000000"/>
        </w:rPr>
        <w:t>Gambaran Pengetahuan Ibu Hamil t</w:t>
      </w:r>
      <w:r w:rsidRPr="001735E6">
        <w:rPr>
          <w:rFonts w:ascii="Arial" w:hAnsi="Arial" w:cs="Arial"/>
          <w:b/>
          <w:color w:val="000000"/>
        </w:rPr>
        <w:t>erhadap Resiko Hipertesi di Puskesmas Glugur Darat Kecamatan Medan Timur</w:t>
      </w:r>
    </w:p>
    <w:tbl>
      <w:tblPr>
        <w:tblW w:w="14156" w:type="dxa"/>
        <w:tblLook w:val="04A0"/>
      </w:tblPr>
      <w:tblGrid>
        <w:gridCol w:w="1357"/>
        <w:gridCol w:w="1489"/>
        <w:gridCol w:w="216"/>
        <w:gridCol w:w="847"/>
        <w:gridCol w:w="1447"/>
        <w:gridCol w:w="216"/>
        <w:gridCol w:w="221"/>
        <w:gridCol w:w="216"/>
        <w:gridCol w:w="221"/>
        <w:gridCol w:w="216"/>
        <w:gridCol w:w="221"/>
        <w:gridCol w:w="216"/>
        <w:gridCol w:w="221"/>
        <w:gridCol w:w="216"/>
        <w:gridCol w:w="221"/>
        <w:gridCol w:w="216"/>
        <w:gridCol w:w="221"/>
        <w:gridCol w:w="216"/>
        <w:gridCol w:w="221"/>
        <w:gridCol w:w="216"/>
        <w:gridCol w:w="221"/>
        <w:gridCol w:w="216"/>
        <w:gridCol w:w="221"/>
        <w:gridCol w:w="216"/>
        <w:gridCol w:w="314"/>
        <w:gridCol w:w="354"/>
        <w:gridCol w:w="744"/>
        <w:gridCol w:w="216"/>
        <w:gridCol w:w="1427"/>
        <w:gridCol w:w="1457"/>
        <w:gridCol w:w="139"/>
      </w:tblGrid>
      <w:tr w:rsidR="00E72424" w:rsidRPr="001735E6" w:rsidTr="00E72424">
        <w:trPr>
          <w:trHeight w:val="300"/>
        </w:trPr>
        <w:tc>
          <w:tcPr>
            <w:tcW w:w="135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RESPONDEN</w:t>
            </w:r>
          </w:p>
        </w:tc>
        <w:tc>
          <w:tcPr>
            <w:tcW w:w="17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PENDIDIKAN</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E72424" w:rsidRPr="001735E6" w:rsidRDefault="00E72424" w:rsidP="00E72424">
            <w:pPr>
              <w:jc w:val="center"/>
              <w:rPr>
                <w:rFonts w:ascii="Arial" w:hAnsi="Arial" w:cs="Arial"/>
                <w:color w:val="000000"/>
                <w:sz w:val="18"/>
                <w:szCs w:val="18"/>
              </w:rPr>
            </w:pPr>
            <w:r>
              <w:rPr>
                <w:rFonts w:ascii="Arial" w:hAnsi="Arial" w:cs="Arial"/>
                <w:color w:val="000000"/>
                <w:sz w:val="18"/>
                <w:szCs w:val="18"/>
              </w:rPr>
              <w:t>Usia (Tahun)</w:t>
            </w:r>
          </w:p>
        </w:tc>
        <w:tc>
          <w:tcPr>
            <w:tcW w:w="166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 xml:space="preserve">Pekerjaan </w:t>
            </w:r>
          </w:p>
        </w:tc>
        <w:tc>
          <w:tcPr>
            <w:tcW w:w="4601" w:type="dxa"/>
            <w:gridSpan w:val="20"/>
            <w:tcBorders>
              <w:top w:val="single" w:sz="4" w:space="0" w:color="auto"/>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NO PERTANYAAN</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JUMLAH</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PERSENTASE</w:t>
            </w:r>
          </w:p>
        </w:tc>
        <w:tc>
          <w:tcPr>
            <w:tcW w:w="15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KETERANGAN</w:t>
            </w:r>
          </w:p>
        </w:tc>
      </w:tr>
      <w:tr w:rsidR="00E72424" w:rsidRPr="001735E6" w:rsidTr="00E72424">
        <w:trPr>
          <w:trHeight w:val="300"/>
        </w:trPr>
        <w:tc>
          <w:tcPr>
            <w:tcW w:w="1357" w:type="dxa"/>
            <w:vMerge/>
            <w:tcBorders>
              <w:top w:val="nil"/>
              <w:left w:val="single" w:sz="4" w:space="0" w:color="auto"/>
              <w:bottom w:val="single" w:sz="4" w:space="0" w:color="auto"/>
              <w:right w:val="single" w:sz="4" w:space="0" w:color="auto"/>
            </w:tcBorders>
            <w:vAlign w:val="center"/>
            <w:hideMark/>
          </w:tcPr>
          <w:p w:rsidR="00E72424" w:rsidRPr="001735E6" w:rsidRDefault="00E72424" w:rsidP="00E72424">
            <w:pPr>
              <w:rPr>
                <w:rFonts w:ascii="Arial" w:hAnsi="Arial" w:cs="Arial"/>
                <w:color w:val="000000"/>
                <w:sz w:val="18"/>
                <w:szCs w:val="18"/>
              </w:rPr>
            </w:pPr>
          </w:p>
        </w:tc>
        <w:tc>
          <w:tcPr>
            <w:tcW w:w="1705" w:type="dxa"/>
            <w:gridSpan w:val="2"/>
            <w:vMerge/>
            <w:tcBorders>
              <w:top w:val="nil"/>
              <w:left w:val="single" w:sz="4" w:space="0" w:color="auto"/>
              <w:bottom w:val="single" w:sz="4" w:space="0" w:color="auto"/>
              <w:right w:val="single" w:sz="4" w:space="0" w:color="auto"/>
            </w:tcBorders>
            <w:vAlign w:val="center"/>
            <w:hideMark/>
          </w:tcPr>
          <w:p w:rsidR="00E72424" w:rsidRPr="001735E6" w:rsidRDefault="00E72424" w:rsidP="00E72424">
            <w:pPr>
              <w:rPr>
                <w:rFonts w:ascii="Arial" w:hAnsi="Arial" w:cs="Arial"/>
                <w:color w:val="000000"/>
                <w:sz w:val="18"/>
                <w:szCs w:val="18"/>
              </w:rPr>
            </w:pPr>
          </w:p>
        </w:tc>
        <w:tc>
          <w:tcPr>
            <w:tcW w:w="847" w:type="dxa"/>
            <w:vMerge/>
            <w:tcBorders>
              <w:top w:val="nil"/>
              <w:left w:val="single" w:sz="4" w:space="0" w:color="auto"/>
              <w:bottom w:val="single" w:sz="4" w:space="0" w:color="auto"/>
              <w:right w:val="single" w:sz="4" w:space="0" w:color="auto"/>
            </w:tcBorders>
            <w:vAlign w:val="center"/>
          </w:tcPr>
          <w:p w:rsidR="00E72424" w:rsidRPr="001735E6" w:rsidRDefault="00E72424" w:rsidP="00E72424">
            <w:pPr>
              <w:rPr>
                <w:rFonts w:ascii="Arial" w:hAnsi="Arial" w:cs="Arial"/>
                <w:color w:val="000000"/>
                <w:sz w:val="18"/>
                <w:szCs w:val="18"/>
              </w:rPr>
            </w:pPr>
          </w:p>
        </w:tc>
        <w:tc>
          <w:tcPr>
            <w:tcW w:w="1663" w:type="dxa"/>
            <w:gridSpan w:val="2"/>
            <w:vMerge/>
            <w:tcBorders>
              <w:top w:val="nil"/>
              <w:left w:val="single" w:sz="4" w:space="0" w:color="auto"/>
              <w:bottom w:val="single" w:sz="4" w:space="0" w:color="auto"/>
              <w:right w:val="single" w:sz="4" w:space="0" w:color="auto"/>
            </w:tcBorders>
            <w:vAlign w:val="center"/>
            <w:hideMark/>
          </w:tcPr>
          <w:p w:rsidR="00E72424" w:rsidRPr="001735E6" w:rsidRDefault="00E72424" w:rsidP="00E72424">
            <w:pPr>
              <w:rPr>
                <w:rFonts w:ascii="Arial" w:hAnsi="Arial" w:cs="Arial"/>
                <w:color w:val="000000"/>
                <w:sz w:val="18"/>
                <w:szCs w:val="18"/>
              </w:rPr>
            </w:pP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P2</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P3</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P4</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P5</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P6</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P7</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P8</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P9</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P10</w:t>
            </w:r>
          </w:p>
        </w:tc>
        <w:tc>
          <w:tcPr>
            <w:tcW w:w="960" w:type="dxa"/>
            <w:gridSpan w:val="2"/>
            <w:vMerge/>
            <w:tcBorders>
              <w:top w:val="nil"/>
              <w:left w:val="single" w:sz="4" w:space="0" w:color="auto"/>
              <w:bottom w:val="single" w:sz="4" w:space="0" w:color="auto"/>
              <w:right w:val="single" w:sz="4" w:space="0" w:color="auto"/>
            </w:tcBorders>
            <w:vAlign w:val="center"/>
            <w:hideMark/>
          </w:tcPr>
          <w:p w:rsidR="00E72424" w:rsidRPr="001735E6" w:rsidRDefault="00E72424" w:rsidP="00E72424">
            <w:pPr>
              <w:jc w:val="center"/>
              <w:rPr>
                <w:rFonts w:ascii="Arial" w:hAnsi="Arial" w:cs="Arial"/>
                <w:color w:val="000000"/>
                <w:sz w:val="18"/>
                <w:szCs w:val="18"/>
              </w:rPr>
            </w:pPr>
          </w:p>
        </w:tc>
        <w:tc>
          <w:tcPr>
            <w:tcW w:w="1427" w:type="dxa"/>
            <w:vMerge/>
            <w:tcBorders>
              <w:top w:val="nil"/>
              <w:left w:val="single" w:sz="4" w:space="0" w:color="auto"/>
              <w:bottom w:val="single" w:sz="4" w:space="0" w:color="auto"/>
              <w:right w:val="single" w:sz="4" w:space="0" w:color="auto"/>
            </w:tcBorders>
            <w:vAlign w:val="center"/>
            <w:hideMark/>
          </w:tcPr>
          <w:p w:rsidR="00E72424" w:rsidRPr="001735E6" w:rsidRDefault="00E72424" w:rsidP="00E72424">
            <w:pPr>
              <w:jc w:val="center"/>
              <w:rPr>
                <w:rFonts w:ascii="Arial" w:hAnsi="Arial" w:cs="Arial"/>
                <w:color w:val="000000"/>
                <w:sz w:val="18"/>
                <w:szCs w:val="18"/>
              </w:rPr>
            </w:pPr>
          </w:p>
        </w:tc>
        <w:tc>
          <w:tcPr>
            <w:tcW w:w="1596" w:type="dxa"/>
            <w:gridSpan w:val="2"/>
            <w:vMerge/>
            <w:tcBorders>
              <w:top w:val="nil"/>
              <w:left w:val="single" w:sz="4" w:space="0" w:color="auto"/>
              <w:bottom w:val="single" w:sz="4" w:space="0" w:color="auto"/>
              <w:right w:val="single" w:sz="4" w:space="0" w:color="auto"/>
            </w:tcBorders>
            <w:vAlign w:val="center"/>
            <w:hideMark/>
          </w:tcPr>
          <w:p w:rsidR="00E72424" w:rsidRPr="001735E6" w:rsidRDefault="00E72424" w:rsidP="00E72424">
            <w:pPr>
              <w:jc w:val="center"/>
              <w:rPr>
                <w:rFonts w:ascii="Arial" w:hAnsi="Arial" w:cs="Arial"/>
                <w:color w:val="000000"/>
                <w:sz w:val="18"/>
                <w:szCs w:val="18"/>
              </w:rPr>
            </w:pP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R5</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PNS</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R6</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R7</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22</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PNS</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R8</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R9</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WIRASWASTA</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R10</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PNS</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R11</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DIPLOMA</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20</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R12</w:t>
            </w:r>
          </w:p>
        </w:tc>
        <w:tc>
          <w:tcPr>
            <w:tcW w:w="1705"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DIPLOMA</w:t>
            </w:r>
          </w:p>
        </w:tc>
        <w:tc>
          <w:tcPr>
            <w:tcW w:w="847"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21</w:t>
            </w:r>
          </w:p>
        </w:tc>
        <w:tc>
          <w:tcPr>
            <w:tcW w:w="1663" w:type="dxa"/>
            <w:gridSpan w:val="2"/>
            <w:tcBorders>
              <w:top w:val="nil"/>
              <w:left w:val="nil"/>
              <w:bottom w:val="single" w:sz="4" w:space="0" w:color="auto"/>
              <w:right w:val="single" w:sz="4" w:space="0" w:color="auto"/>
            </w:tcBorders>
            <w:shd w:val="clear" w:color="auto" w:fill="auto"/>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WIRASWASTA</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596" w:type="dxa"/>
            <w:gridSpan w:val="2"/>
            <w:tcBorders>
              <w:top w:val="nil"/>
              <w:left w:val="nil"/>
              <w:bottom w:val="single" w:sz="4" w:space="0" w:color="auto"/>
              <w:right w:val="single" w:sz="4" w:space="0" w:color="auto"/>
            </w:tcBorders>
            <w:shd w:val="clear" w:color="000000" w:fill="FFFFFF"/>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R13</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S2</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32</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PNS</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R14</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SD</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45</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R15</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SMP</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33</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R16</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SMP</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35</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R17</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SMP</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27</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4</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40%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TIDAK 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R18</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26</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R19</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R20</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WIRASWASTA</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R21</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31</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R22</w:t>
            </w:r>
          </w:p>
        </w:tc>
        <w:tc>
          <w:tcPr>
            <w:tcW w:w="1705"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847" w:type="dxa"/>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30</w:t>
            </w:r>
          </w:p>
        </w:tc>
        <w:tc>
          <w:tcPr>
            <w:tcW w:w="1663" w:type="dxa"/>
            <w:gridSpan w:val="2"/>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66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42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596"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R23</w:t>
            </w:r>
          </w:p>
        </w:tc>
        <w:tc>
          <w:tcPr>
            <w:tcW w:w="14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single" w:sz="4" w:space="0" w:color="auto"/>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32</w:t>
            </w:r>
          </w:p>
        </w:tc>
        <w:tc>
          <w:tcPr>
            <w:tcW w:w="144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w:t>
            </w:r>
          </w:p>
        </w:tc>
        <w:tc>
          <w:tcPr>
            <w:tcW w:w="164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100%</w:t>
            </w:r>
          </w:p>
        </w:tc>
        <w:tc>
          <w:tcPr>
            <w:tcW w:w="145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R24</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33</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lastRenderedPageBreak/>
              <w:t>R25</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R26</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43</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R27</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37</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R28</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30</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4</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40%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TIDAK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R29</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36</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R30</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R31</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R32</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35</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R33</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28</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R34</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27</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R35</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R36</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BURUH</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R37</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R38</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37</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WIRASWASTA</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R39</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40</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WIRASWASTA</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R40</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R41</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R42</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32</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R43</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20</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R44</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R45</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R46</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R47</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37</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R48</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41</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R49</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33</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80%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R50</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26</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R51</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DIPLOMA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48</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90%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R52</w:t>
            </w:r>
          </w:p>
        </w:tc>
        <w:tc>
          <w:tcPr>
            <w:tcW w:w="14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DIPLOMA</w:t>
            </w:r>
          </w:p>
        </w:tc>
        <w:tc>
          <w:tcPr>
            <w:tcW w:w="1063" w:type="dxa"/>
            <w:gridSpan w:val="2"/>
            <w:tcBorders>
              <w:top w:val="single" w:sz="4" w:space="0" w:color="auto"/>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44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64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45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R53</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DIPLOMA</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60%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lastRenderedPageBreak/>
              <w:t>R54</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46</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100%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BAIK</w:t>
            </w:r>
          </w:p>
        </w:tc>
      </w:tr>
      <w:tr w:rsidR="00E72424" w:rsidRPr="001735E6" w:rsidTr="00E72424">
        <w:trPr>
          <w:gridAfter w:val="1"/>
          <w:wAfter w:w="139" w:type="dxa"/>
          <w:trHeight w:val="300"/>
        </w:trPr>
        <w:tc>
          <w:tcPr>
            <w:tcW w:w="13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R55</w:t>
            </w:r>
          </w:p>
        </w:tc>
        <w:tc>
          <w:tcPr>
            <w:tcW w:w="1489"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S1</w:t>
            </w:r>
          </w:p>
        </w:tc>
        <w:tc>
          <w:tcPr>
            <w:tcW w:w="1063" w:type="dxa"/>
            <w:gridSpan w:val="2"/>
            <w:tcBorders>
              <w:top w:val="nil"/>
              <w:left w:val="nil"/>
              <w:bottom w:val="single" w:sz="4" w:space="0" w:color="auto"/>
              <w:right w:val="single" w:sz="4" w:space="0" w:color="auto"/>
            </w:tcBorders>
            <w:shd w:val="clear" w:color="auto" w:fill="FFFFFF" w:themeFill="background1"/>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31</w:t>
            </w:r>
          </w:p>
        </w:tc>
        <w:tc>
          <w:tcPr>
            <w:tcW w:w="1447" w:type="dxa"/>
            <w:tcBorders>
              <w:top w:val="nil"/>
              <w:left w:val="nil"/>
              <w:bottom w:val="single" w:sz="4" w:space="0" w:color="auto"/>
              <w:right w:val="single" w:sz="4" w:space="0" w:color="auto"/>
            </w:tcBorders>
            <w:shd w:val="clear" w:color="auto" w:fill="FFFFFF" w:themeFill="background1"/>
            <w:noWrap/>
            <w:vAlign w:val="center"/>
            <w:hideMark/>
          </w:tcPr>
          <w:p w:rsidR="00E72424" w:rsidRPr="001735E6" w:rsidRDefault="00E72424" w:rsidP="00E72424">
            <w:pPr>
              <w:rPr>
                <w:rFonts w:ascii="Arial" w:hAnsi="Arial" w:cs="Arial"/>
                <w:color w:val="000000"/>
                <w:sz w:val="18"/>
                <w:szCs w:val="18"/>
              </w:rPr>
            </w:pPr>
            <w:r w:rsidRPr="001735E6">
              <w:rPr>
                <w:rFonts w:ascii="Arial" w:hAnsi="Arial" w:cs="Arial"/>
                <w:color w:val="000000"/>
                <w:sz w:val="18"/>
                <w:szCs w:val="18"/>
              </w:rPr>
              <w:t>IRT</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0</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437"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530"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right"/>
              <w:rPr>
                <w:rFonts w:ascii="Arial" w:hAnsi="Arial" w:cs="Arial"/>
                <w:color w:val="000000"/>
                <w:sz w:val="18"/>
                <w:szCs w:val="18"/>
              </w:rPr>
            </w:pPr>
            <w:r w:rsidRPr="001735E6">
              <w:rPr>
                <w:rFonts w:ascii="Arial" w:hAnsi="Arial" w:cs="Arial"/>
                <w:color w:val="000000"/>
                <w:sz w:val="18"/>
                <w:szCs w:val="18"/>
              </w:rPr>
              <w:t>1</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w:t>
            </w:r>
          </w:p>
        </w:tc>
        <w:tc>
          <w:tcPr>
            <w:tcW w:w="1643"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70%</w:t>
            </w:r>
          </w:p>
        </w:tc>
        <w:tc>
          <w:tcPr>
            <w:tcW w:w="1457" w:type="dxa"/>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CUKUP BAIK</w:t>
            </w:r>
          </w:p>
        </w:tc>
      </w:tr>
      <w:tr w:rsidR="00E72424" w:rsidRPr="001735E6" w:rsidTr="00E72424">
        <w:trPr>
          <w:gridAfter w:val="1"/>
          <w:wAfter w:w="139" w:type="dxa"/>
          <w:trHeight w:val="300"/>
        </w:trPr>
        <w:tc>
          <w:tcPr>
            <w:tcW w:w="9819" w:type="dxa"/>
            <w:gridSpan w:val="2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 xml:space="preserve">TOTAL </w:t>
            </w:r>
          </w:p>
        </w:tc>
        <w:tc>
          <w:tcPr>
            <w:tcW w:w="1098" w:type="dxa"/>
            <w:gridSpan w:val="2"/>
            <w:tcBorders>
              <w:top w:val="nil"/>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r w:rsidRPr="001735E6">
              <w:rPr>
                <w:rFonts w:ascii="Arial" w:hAnsi="Arial" w:cs="Arial"/>
                <w:color w:val="000000"/>
                <w:sz w:val="18"/>
                <w:szCs w:val="18"/>
              </w:rPr>
              <w:t>424</w:t>
            </w:r>
          </w:p>
        </w:tc>
        <w:tc>
          <w:tcPr>
            <w:tcW w:w="3100" w:type="dxa"/>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E72424" w:rsidRPr="001735E6" w:rsidRDefault="00E72424" w:rsidP="00E72424">
            <w:pPr>
              <w:jc w:val="center"/>
              <w:rPr>
                <w:rFonts w:ascii="Arial" w:hAnsi="Arial" w:cs="Arial"/>
                <w:color w:val="000000"/>
                <w:sz w:val="18"/>
                <w:szCs w:val="18"/>
              </w:rPr>
            </w:pPr>
          </w:p>
        </w:tc>
      </w:tr>
    </w:tbl>
    <w:p w:rsidR="00E72424" w:rsidRDefault="00E72424" w:rsidP="00E72424"/>
    <w:p w:rsidR="00E72424" w:rsidRPr="00A46074" w:rsidRDefault="00E72424" w:rsidP="00E72424">
      <w:pPr>
        <w:rPr>
          <w:rFonts w:ascii="Arial" w:hAnsi="Arial" w:cs="Arial"/>
          <w:b/>
        </w:rPr>
      </w:pPr>
      <w:r w:rsidRPr="00A46074">
        <w:rPr>
          <w:rFonts w:ascii="Arial" w:hAnsi="Arial" w:cs="Arial"/>
          <w:b/>
        </w:rPr>
        <w:t>Lampiran 6</w:t>
      </w:r>
    </w:p>
    <w:p w:rsidR="00E72424" w:rsidRDefault="00E72424" w:rsidP="00E72424">
      <w:pPr>
        <w:jc w:val="center"/>
      </w:pPr>
      <w:r w:rsidRPr="00E3689B">
        <w:rPr>
          <w:rFonts w:ascii="Arial" w:hAnsi="Arial" w:cs="Arial"/>
          <w:b/>
          <w:color w:val="000000"/>
          <w:szCs w:val="20"/>
        </w:rPr>
        <w:t>Tabel Data Hasi Penel</w:t>
      </w:r>
      <w:r>
        <w:rPr>
          <w:rFonts w:ascii="Arial" w:hAnsi="Arial" w:cs="Arial"/>
          <w:b/>
          <w:color w:val="000000"/>
          <w:szCs w:val="20"/>
        </w:rPr>
        <w:t>itian Gambaran Sikap Ibu Hamil t</w:t>
      </w:r>
      <w:r w:rsidRPr="00E3689B">
        <w:rPr>
          <w:rFonts w:ascii="Arial" w:hAnsi="Arial" w:cs="Arial"/>
          <w:b/>
          <w:color w:val="000000"/>
          <w:szCs w:val="20"/>
        </w:rPr>
        <w:t>erhadap Resiko Hipertesi di Puskesmas Glugur Darat Kecamatan Medan Timur</w:t>
      </w:r>
    </w:p>
    <w:tbl>
      <w:tblPr>
        <w:tblW w:w="13064" w:type="dxa"/>
        <w:tblInd w:w="94" w:type="dxa"/>
        <w:tblLayout w:type="fixed"/>
        <w:tblLook w:val="04A0"/>
      </w:tblPr>
      <w:tblGrid>
        <w:gridCol w:w="930"/>
        <w:gridCol w:w="1069"/>
        <w:gridCol w:w="25"/>
        <w:gridCol w:w="825"/>
        <w:gridCol w:w="1560"/>
        <w:gridCol w:w="283"/>
        <w:gridCol w:w="435"/>
        <w:gridCol w:w="416"/>
        <w:gridCol w:w="425"/>
        <w:gridCol w:w="425"/>
        <w:gridCol w:w="425"/>
        <w:gridCol w:w="426"/>
        <w:gridCol w:w="425"/>
        <w:gridCol w:w="425"/>
        <w:gridCol w:w="425"/>
        <w:gridCol w:w="1276"/>
        <w:gridCol w:w="1559"/>
        <w:gridCol w:w="1710"/>
      </w:tblGrid>
      <w:tr w:rsidR="00E72424" w:rsidRPr="00E3689B" w:rsidTr="00E72424">
        <w:trPr>
          <w:trHeight w:val="360"/>
        </w:trPr>
        <w:tc>
          <w:tcPr>
            <w:tcW w:w="9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72424" w:rsidRPr="00B65F54" w:rsidRDefault="00E72424" w:rsidP="00E72424">
            <w:pPr>
              <w:rPr>
                <w:rFonts w:ascii="Arial" w:hAnsi="Arial" w:cs="Arial"/>
                <w:b/>
                <w:color w:val="000000"/>
                <w:sz w:val="16"/>
                <w:szCs w:val="18"/>
              </w:rPr>
            </w:pPr>
            <w:r w:rsidRPr="00B65F54">
              <w:rPr>
                <w:rFonts w:ascii="Arial" w:hAnsi="Arial" w:cs="Arial"/>
                <w:b/>
                <w:color w:val="000000"/>
                <w:sz w:val="16"/>
                <w:szCs w:val="18"/>
              </w:rPr>
              <w:t>RESPON</w:t>
            </w:r>
          </w:p>
          <w:p w:rsidR="00E72424" w:rsidRPr="00B65F54" w:rsidRDefault="00E72424" w:rsidP="00E72424">
            <w:pPr>
              <w:rPr>
                <w:rFonts w:ascii="Arial" w:hAnsi="Arial" w:cs="Arial"/>
                <w:b/>
                <w:color w:val="000000"/>
                <w:sz w:val="16"/>
                <w:szCs w:val="18"/>
              </w:rPr>
            </w:pPr>
            <w:r w:rsidRPr="00B65F54">
              <w:rPr>
                <w:rFonts w:ascii="Arial" w:hAnsi="Arial" w:cs="Arial"/>
                <w:b/>
                <w:color w:val="000000"/>
                <w:sz w:val="16"/>
                <w:szCs w:val="18"/>
              </w:rPr>
              <w:t>DEN</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72424" w:rsidRPr="00B65F54" w:rsidRDefault="00E72424" w:rsidP="00E72424">
            <w:pPr>
              <w:rPr>
                <w:rFonts w:ascii="Arial" w:hAnsi="Arial" w:cs="Arial"/>
                <w:b/>
                <w:color w:val="000000"/>
                <w:sz w:val="16"/>
                <w:szCs w:val="18"/>
              </w:rPr>
            </w:pPr>
            <w:r w:rsidRPr="00B65F54">
              <w:rPr>
                <w:rFonts w:ascii="Arial" w:hAnsi="Arial" w:cs="Arial"/>
                <w:b/>
                <w:color w:val="000000"/>
                <w:sz w:val="16"/>
                <w:szCs w:val="18"/>
              </w:rPr>
              <w:t>PENDIDIKAN</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E72424" w:rsidRPr="00B65F54" w:rsidRDefault="00E72424" w:rsidP="00E72424">
            <w:pPr>
              <w:jc w:val="center"/>
              <w:rPr>
                <w:rFonts w:ascii="Arial" w:hAnsi="Arial" w:cs="Arial"/>
                <w:b/>
                <w:color w:val="000000"/>
                <w:sz w:val="16"/>
                <w:szCs w:val="18"/>
              </w:rPr>
            </w:pPr>
            <w:r w:rsidRPr="00B65F54">
              <w:rPr>
                <w:rFonts w:ascii="Arial" w:hAnsi="Arial" w:cs="Arial"/>
                <w:b/>
                <w:color w:val="000000"/>
                <w:sz w:val="16"/>
                <w:szCs w:val="18"/>
              </w:rPr>
              <w:t>Usia (Tahun)</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B65F54" w:rsidRDefault="00E72424" w:rsidP="00E72424">
            <w:pPr>
              <w:rPr>
                <w:rFonts w:ascii="Arial" w:hAnsi="Arial" w:cs="Arial"/>
                <w:b/>
                <w:color w:val="000000"/>
                <w:sz w:val="16"/>
                <w:szCs w:val="18"/>
              </w:rPr>
            </w:pPr>
            <w:r w:rsidRPr="00B65F54">
              <w:rPr>
                <w:rFonts w:ascii="Arial" w:hAnsi="Arial" w:cs="Arial"/>
                <w:b/>
                <w:color w:val="000000"/>
                <w:sz w:val="16"/>
                <w:szCs w:val="18"/>
              </w:rPr>
              <w:t xml:space="preserve">PEKERJAAN </w:t>
            </w:r>
          </w:p>
        </w:tc>
        <w:tc>
          <w:tcPr>
            <w:tcW w:w="4110"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E72424" w:rsidRPr="00B65F54" w:rsidRDefault="00E72424" w:rsidP="00E72424">
            <w:pPr>
              <w:jc w:val="center"/>
              <w:rPr>
                <w:rFonts w:ascii="Arial" w:hAnsi="Arial" w:cs="Arial"/>
                <w:b/>
                <w:color w:val="000000"/>
                <w:sz w:val="16"/>
                <w:szCs w:val="18"/>
              </w:rPr>
            </w:pPr>
            <w:r w:rsidRPr="00B65F54">
              <w:rPr>
                <w:rFonts w:ascii="Arial" w:hAnsi="Arial" w:cs="Arial"/>
                <w:b/>
                <w:color w:val="000000"/>
                <w:sz w:val="16"/>
                <w:szCs w:val="18"/>
              </w:rPr>
              <w:t>NO PERTANYAAN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B65F54" w:rsidRDefault="00E72424" w:rsidP="00E72424">
            <w:pPr>
              <w:ind w:left="362" w:hanging="362"/>
              <w:rPr>
                <w:rFonts w:ascii="Arial" w:hAnsi="Arial" w:cs="Arial"/>
                <w:b/>
                <w:color w:val="000000"/>
                <w:sz w:val="16"/>
                <w:szCs w:val="18"/>
              </w:rPr>
            </w:pPr>
            <w:r w:rsidRPr="00B65F54">
              <w:rPr>
                <w:rFonts w:ascii="Arial" w:hAnsi="Arial" w:cs="Arial"/>
                <w:b/>
                <w:color w:val="000000"/>
                <w:sz w:val="16"/>
                <w:szCs w:val="18"/>
              </w:rPr>
              <w:t>JUMLAH</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B65F54" w:rsidRDefault="00E72424" w:rsidP="00E72424">
            <w:pPr>
              <w:rPr>
                <w:rFonts w:ascii="Arial" w:hAnsi="Arial" w:cs="Arial"/>
                <w:b/>
                <w:color w:val="000000"/>
                <w:sz w:val="16"/>
                <w:szCs w:val="18"/>
              </w:rPr>
            </w:pPr>
            <w:r w:rsidRPr="00B65F54">
              <w:rPr>
                <w:rFonts w:ascii="Arial" w:hAnsi="Arial" w:cs="Arial"/>
                <w:b/>
                <w:color w:val="000000"/>
                <w:sz w:val="16"/>
                <w:szCs w:val="18"/>
              </w:rPr>
              <w:t>PERSENTASE</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B65F54" w:rsidRDefault="00E72424" w:rsidP="00E72424">
            <w:pPr>
              <w:rPr>
                <w:rFonts w:ascii="Arial" w:hAnsi="Arial" w:cs="Arial"/>
                <w:b/>
                <w:color w:val="000000"/>
                <w:sz w:val="16"/>
                <w:szCs w:val="18"/>
              </w:rPr>
            </w:pPr>
            <w:r w:rsidRPr="00B65F54">
              <w:rPr>
                <w:rFonts w:ascii="Arial" w:hAnsi="Arial" w:cs="Arial"/>
                <w:b/>
                <w:color w:val="000000"/>
                <w:sz w:val="16"/>
                <w:szCs w:val="18"/>
              </w:rPr>
              <w:t>KETERANGAN</w:t>
            </w:r>
          </w:p>
        </w:tc>
      </w:tr>
      <w:tr w:rsidR="00E72424" w:rsidRPr="00E3689B" w:rsidTr="00E72424">
        <w:trPr>
          <w:trHeight w:val="360"/>
        </w:trPr>
        <w:tc>
          <w:tcPr>
            <w:tcW w:w="930" w:type="dxa"/>
            <w:vMerge/>
            <w:tcBorders>
              <w:top w:val="nil"/>
              <w:left w:val="single" w:sz="4" w:space="0" w:color="auto"/>
              <w:bottom w:val="single" w:sz="4" w:space="0" w:color="000000"/>
              <w:right w:val="single" w:sz="4" w:space="0" w:color="auto"/>
            </w:tcBorders>
            <w:shd w:val="clear" w:color="auto" w:fill="auto"/>
            <w:vAlign w:val="center"/>
            <w:hideMark/>
          </w:tcPr>
          <w:p w:rsidR="00E72424" w:rsidRPr="00E3689B" w:rsidRDefault="00E72424" w:rsidP="00E72424">
            <w:pPr>
              <w:rPr>
                <w:rFonts w:ascii="Arial" w:hAnsi="Arial" w:cs="Arial"/>
                <w:color w:val="000000"/>
                <w:sz w:val="18"/>
                <w:szCs w:val="18"/>
              </w:rPr>
            </w:pPr>
          </w:p>
        </w:tc>
        <w:tc>
          <w:tcPr>
            <w:tcW w:w="1069" w:type="dxa"/>
            <w:vMerge/>
            <w:tcBorders>
              <w:top w:val="nil"/>
              <w:left w:val="single" w:sz="4" w:space="0" w:color="auto"/>
              <w:bottom w:val="single" w:sz="4" w:space="0" w:color="auto"/>
              <w:right w:val="single" w:sz="4" w:space="0" w:color="auto"/>
            </w:tcBorders>
            <w:shd w:val="clear" w:color="auto" w:fill="auto"/>
            <w:vAlign w:val="center"/>
            <w:hideMark/>
          </w:tcPr>
          <w:p w:rsidR="00E72424" w:rsidRPr="00E3689B" w:rsidRDefault="00E72424" w:rsidP="00E72424">
            <w:pPr>
              <w:rPr>
                <w:rFonts w:ascii="Arial" w:hAnsi="Arial" w:cs="Arial"/>
                <w:color w:val="000000"/>
                <w:sz w:val="18"/>
                <w:szCs w:val="18"/>
              </w:rPr>
            </w:pPr>
          </w:p>
        </w:tc>
        <w:tc>
          <w:tcPr>
            <w:tcW w:w="850" w:type="dxa"/>
            <w:gridSpan w:val="2"/>
            <w:vMerge/>
            <w:tcBorders>
              <w:top w:val="nil"/>
              <w:left w:val="single" w:sz="4" w:space="0" w:color="auto"/>
              <w:bottom w:val="single" w:sz="4" w:space="0" w:color="auto"/>
              <w:right w:val="single" w:sz="4" w:space="0" w:color="auto"/>
            </w:tcBorders>
            <w:shd w:val="clear" w:color="auto" w:fill="auto"/>
            <w:vAlign w:val="center"/>
          </w:tcPr>
          <w:p w:rsidR="00E72424" w:rsidRPr="00E3689B" w:rsidRDefault="00E72424" w:rsidP="00E72424">
            <w:pPr>
              <w:rPr>
                <w:rFonts w:ascii="Arial"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shd w:val="clear" w:color="auto" w:fill="auto"/>
            <w:vAlign w:val="center"/>
            <w:hideMark/>
          </w:tcPr>
          <w:p w:rsidR="00E72424" w:rsidRPr="00E3689B" w:rsidRDefault="00E72424" w:rsidP="00E72424">
            <w:pPr>
              <w:rPr>
                <w:rFonts w:ascii="Arial" w:hAnsi="Arial" w:cs="Arial"/>
                <w:color w:val="000000"/>
                <w:sz w:val="18"/>
                <w:szCs w:val="18"/>
              </w:rPr>
            </w:pP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P1</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P2</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P5</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P6</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P7</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P8</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P9</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P10</w:t>
            </w: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E72424" w:rsidRPr="00E3689B" w:rsidRDefault="00E72424" w:rsidP="00E72424">
            <w:pPr>
              <w:rPr>
                <w:rFonts w:ascii="Arial" w:hAnsi="Arial" w:cs="Arial"/>
                <w:color w:val="000000"/>
                <w:sz w:val="18"/>
                <w:szCs w:val="18"/>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E72424" w:rsidRPr="00E3689B" w:rsidRDefault="00E72424" w:rsidP="00E72424">
            <w:pPr>
              <w:rPr>
                <w:rFonts w:ascii="Arial" w:hAnsi="Arial" w:cs="Arial"/>
                <w:color w:val="000000"/>
                <w:sz w:val="18"/>
                <w:szCs w:val="18"/>
              </w:rPr>
            </w:pPr>
          </w:p>
        </w:tc>
        <w:tc>
          <w:tcPr>
            <w:tcW w:w="1710" w:type="dxa"/>
            <w:vMerge/>
            <w:tcBorders>
              <w:top w:val="nil"/>
              <w:left w:val="single" w:sz="4" w:space="0" w:color="auto"/>
              <w:bottom w:val="single" w:sz="4" w:space="0" w:color="auto"/>
              <w:right w:val="single" w:sz="4" w:space="0" w:color="auto"/>
            </w:tcBorders>
            <w:shd w:val="clear" w:color="auto" w:fill="auto"/>
            <w:vAlign w:val="center"/>
            <w:hideMark/>
          </w:tcPr>
          <w:p w:rsidR="00E72424" w:rsidRPr="00E3689B" w:rsidRDefault="00E72424" w:rsidP="00E72424">
            <w:pPr>
              <w:rPr>
                <w:rFonts w:ascii="Arial" w:hAnsi="Arial" w:cs="Arial"/>
                <w:color w:val="000000"/>
                <w:sz w:val="18"/>
                <w:szCs w:val="18"/>
              </w:rPr>
            </w:pP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30</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32</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34</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33</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R5</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PNS</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35</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R6</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32</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R7</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22</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PNS</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30</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R8</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31</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R9</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WIRASWASTA</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32</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R10</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PNS</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34</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R11</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DIPLOMA</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20</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29</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R12</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DIPLOMA</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21</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WIRASWASTA</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32</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R13</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S2</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32</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PNS</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38</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95%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R14</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SD</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45</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19</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48%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KURANG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R15</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SMP</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33</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33</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R16</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SMP</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35</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28</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lastRenderedPageBreak/>
              <w:t>R17</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SMP</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27</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34</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R18</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26</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29</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R19</w:t>
            </w:r>
          </w:p>
        </w:tc>
        <w:tc>
          <w:tcPr>
            <w:tcW w:w="106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50"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33</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R20</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50" w:type="dxa"/>
            <w:gridSpan w:val="2"/>
            <w:tcBorders>
              <w:top w:val="single" w:sz="4" w:space="0" w:color="auto"/>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WIRASWASTA</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65%</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R21</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31</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28</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R22</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30</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29</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R23</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32</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35</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R24</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33</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33</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R25</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30</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R26</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43</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37</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93%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R27</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37</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31</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R28</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30</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29</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R29</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36</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31</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R30</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32</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R31</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30</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R32</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35</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23</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58%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R33</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28</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29</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R34</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27</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28</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R35</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27</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68%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R36</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19</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48%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sz w:val="18"/>
                <w:szCs w:val="18"/>
              </w:rPr>
            </w:pPr>
            <w:r w:rsidRPr="00E3689B">
              <w:rPr>
                <w:rFonts w:ascii="Arial" w:hAnsi="Arial" w:cs="Arial"/>
                <w:sz w:val="18"/>
                <w:szCs w:val="18"/>
              </w:rPr>
              <w:t>KURANG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R37</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19</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48%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sz w:val="18"/>
                <w:szCs w:val="18"/>
              </w:rPr>
            </w:pPr>
            <w:r w:rsidRPr="00E3689B">
              <w:rPr>
                <w:rFonts w:ascii="Arial" w:hAnsi="Arial" w:cs="Arial"/>
                <w:sz w:val="18"/>
                <w:szCs w:val="18"/>
              </w:rPr>
              <w:t>KURANG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R38</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37</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WIRASWASTA</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19</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48%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sz w:val="18"/>
                <w:szCs w:val="18"/>
              </w:rPr>
            </w:pPr>
            <w:r w:rsidRPr="00E3689B">
              <w:rPr>
                <w:rFonts w:ascii="Arial" w:hAnsi="Arial" w:cs="Arial"/>
                <w:sz w:val="18"/>
                <w:szCs w:val="18"/>
              </w:rPr>
              <w:t>KURANG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R39</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40</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WIRASWASTA</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32</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R40</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27</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68%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lastRenderedPageBreak/>
              <w:t>R41</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32</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R42</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32</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28</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R43</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20</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30</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R44</w:t>
            </w:r>
          </w:p>
        </w:tc>
        <w:tc>
          <w:tcPr>
            <w:tcW w:w="1094" w:type="dxa"/>
            <w:gridSpan w:val="2"/>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single" w:sz="4" w:space="0" w:color="auto"/>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70%</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R45</w:t>
            </w:r>
          </w:p>
        </w:tc>
        <w:tc>
          <w:tcPr>
            <w:tcW w:w="1094" w:type="dxa"/>
            <w:gridSpan w:val="2"/>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single" w:sz="4" w:space="0" w:color="auto"/>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75%</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R46</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28</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R47</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37</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28</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R48</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41</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25</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63%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R49</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33</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32</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R50</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26</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IRT</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30</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R51</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DIPLOMA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48</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PNS</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31</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78%</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R52</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DIPLOMA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PNS</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30</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R53</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DIPLOMA</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PNS</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30</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75%</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CUKUP 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R54</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46</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PNS</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33</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83%</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R55</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S1</w:t>
            </w:r>
          </w:p>
        </w:tc>
        <w:tc>
          <w:tcPr>
            <w:tcW w:w="825"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31</w:t>
            </w:r>
          </w:p>
        </w:tc>
        <w:tc>
          <w:tcPr>
            <w:tcW w:w="1560" w:type="dxa"/>
            <w:tcBorders>
              <w:top w:val="nil"/>
              <w:left w:val="nil"/>
              <w:bottom w:val="single" w:sz="4" w:space="0" w:color="auto"/>
              <w:right w:val="single" w:sz="4" w:space="0" w:color="auto"/>
            </w:tcBorders>
            <w:shd w:val="clear" w:color="auto" w:fill="auto"/>
            <w:noWrap/>
            <w:vAlign w:val="center"/>
            <w:hideMark/>
          </w:tcPr>
          <w:p w:rsidR="00E72424" w:rsidRPr="00E3689B" w:rsidRDefault="00E72424" w:rsidP="00E72424">
            <w:pPr>
              <w:rPr>
                <w:rFonts w:ascii="Arial" w:hAnsi="Arial" w:cs="Arial"/>
                <w:color w:val="000000"/>
                <w:sz w:val="18"/>
                <w:szCs w:val="18"/>
              </w:rPr>
            </w:pPr>
            <w:r w:rsidRPr="00E3689B">
              <w:rPr>
                <w:rFonts w:ascii="Arial" w:hAnsi="Arial" w:cs="Arial"/>
                <w:color w:val="000000"/>
                <w:sz w:val="18"/>
                <w:szCs w:val="18"/>
              </w:rPr>
              <w:t>PNS</w:t>
            </w:r>
          </w:p>
        </w:tc>
        <w:tc>
          <w:tcPr>
            <w:tcW w:w="283"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3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4</w:t>
            </w:r>
          </w:p>
        </w:tc>
        <w:tc>
          <w:tcPr>
            <w:tcW w:w="41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right"/>
              <w:rPr>
                <w:rFonts w:ascii="Arial" w:hAnsi="Arial" w:cs="Arial"/>
                <w:color w:val="000000"/>
                <w:sz w:val="18"/>
                <w:szCs w:val="18"/>
              </w:rPr>
            </w:pPr>
            <w:r w:rsidRPr="00E3689B">
              <w:rPr>
                <w:rFonts w:ascii="Arial" w:hAnsi="Arial" w:cs="Arial"/>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32</w:t>
            </w:r>
          </w:p>
        </w:tc>
        <w:tc>
          <w:tcPr>
            <w:tcW w:w="1559"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80%</w:t>
            </w:r>
          </w:p>
        </w:tc>
        <w:tc>
          <w:tcPr>
            <w:tcW w:w="1710"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r w:rsidRPr="00E3689B">
              <w:rPr>
                <w:rFonts w:ascii="Arial" w:hAnsi="Arial" w:cs="Arial"/>
                <w:color w:val="000000"/>
                <w:sz w:val="18"/>
                <w:szCs w:val="18"/>
              </w:rPr>
              <w:t>BAIK</w:t>
            </w:r>
          </w:p>
        </w:tc>
      </w:tr>
      <w:tr w:rsidR="00E72424" w:rsidRPr="00E3689B" w:rsidTr="00E72424">
        <w:trPr>
          <w:trHeight w:val="360"/>
        </w:trPr>
        <w:tc>
          <w:tcPr>
            <w:tcW w:w="8519"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b/>
                <w:color w:val="000000"/>
                <w:sz w:val="18"/>
                <w:szCs w:val="18"/>
              </w:rPr>
            </w:pPr>
            <w:r w:rsidRPr="00E3689B">
              <w:rPr>
                <w:rFonts w:ascii="Arial" w:hAnsi="Arial" w:cs="Arial"/>
                <w:b/>
                <w:color w:val="000000"/>
                <w:sz w:val="18"/>
                <w:szCs w:val="18"/>
              </w:rPr>
              <w:t xml:space="preserve">Total </w:t>
            </w:r>
          </w:p>
        </w:tc>
        <w:tc>
          <w:tcPr>
            <w:tcW w:w="1276" w:type="dxa"/>
            <w:tcBorders>
              <w:top w:val="nil"/>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b/>
                <w:color w:val="000000"/>
                <w:sz w:val="18"/>
                <w:szCs w:val="18"/>
              </w:rPr>
            </w:pPr>
            <w:r w:rsidRPr="00E3689B">
              <w:rPr>
                <w:rFonts w:ascii="Arial" w:hAnsi="Arial" w:cs="Arial"/>
                <w:b/>
                <w:color w:val="000000"/>
                <w:sz w:val="18"/>
                <w:szCs w:val="18"/>
              </w:rPr>
              <w:t>1639</w:t>
            </w:r>
          </w:p>
        </w:tc>
        <w:tc>
          <w:tcPr>
            <w:tcW w:w="3269" w:type="dxa"/>
            <w:gridSpan w:val="2"/>
            <w:tcBorders>
              <w:top w:val="single" w:sz="4" w:space="0" w:color="auto"/>
              <w:left w:val="nil"/>
              <w:bottom w:val="single" w:sz="4" w:space="0" w:color="auto"/>
              <w:right w:val="single" w:sz="4" w:space="0" w:color="auto"/>
            </w:tcBorders>
            <w:shd w:val="clear" w:color="auto" w:fill="auto"/>
            <w:noWrap/>
            <w:vAlign w:val="bottom"/>
            <w:hideMark/>
          </w:tcPr>
          <w:p w:rsidR="00E72424" w:rsidRPr="00E3689B" w:rsidRDefault="00E72424" w:rsidP="00E72424">
            <w:pPr>
              <w:jc w:val="center"/>
              <w:rPr>
                <w:rFonts w:ascii="Arial" w:hAnsi="Arial" w:cs="Arial"/>
                <w:color w:val="000000"/>
                <w:sz w:val="18"/>
                <w:szCs w:val="18"/>
              </w:rPr>
            </w:pPr>
          </w:p>
        </w:tc>
      </w:tr>
    </w:tbl>
    <w:p w:rsidR="00E72424" w:rsidRPr="00E3689B" w:rsidRDefault="00E72424" w:rsidP="00E72424">
      <w:pPr>
        <w:rPr>
          <w:rFonts w:ascii="Arial" w:hAnsi="Arial" w:cs="Arial"/>
          <w:sz w:val="18"/>
          <w:szCs w:val="18"/>
        </w:rPr>
      </w:pPr>
    </w:p>
    <w:p w:rsidR="00C70003" w:rsidRDefault="00C70003" w:rsidP="001F1CA5">
      <w:pPr>
        <w:spacing w:line="360" w:lineRule="auto"/>
        <w:rPr>
          <w:rFonts w:ascii="Arial" w:hAnsi="Arial" w:cs="Arial"/>
        </w:rPr>
      </w:pPr>
    </w:p>
    <w:p w:rsidR="00E72424" w:rsidRDefault="00E72424" w:rsidP="00E72424">
      <w:pPr>
        <w:rPr>
          <w:rFonts w:ascii="Arial" w:hAnsi="Arial" w:cs="Arial"/>
          <w:b/>
        </w:rPr>
      </w:pPr>
      <w:r w:rsidRPr="00EC5063">
        <w:rPr>
          <w:rFonts w:ascii="Arial" w:hAnsi="Arial" w:cs="Arial"/>
          <w:b/>
        </w:rPr>
        <w:t xml:space="preserve">Lampiran 7 </w:t>
      </w:r>
    </w:p>
    <w:p w:rsidR="00E72424" w:rsidRPr="00EC5063" w:rsidRDefault="00E72424" w:rsidP="00E72424">
      <w:pPr>
        <w:jc w:val="center"/>
        <w:rPr>
          <w:rFonts w:ascii="Arial" w:hAnsi="Arial" w:cs="Arial"/>
          <w:b/>
        </w:rPr>
      </w:pPr>
      <w:r w:rsidRPr="00EC5063">
        <w:rPr>
          <w:rFonts w:ascii="Arial" w:hAnsi="Arial" w:cs="Arial"/>
          <w:b/>
          <w:color w:val="000000"/>
        </w:rPr>
        <w:t>Tabel Data Hasi Penelitian Gambaran Tindakan Ibu Hamil Terhadap Resiko Hipertesi di Puskesmas Glugur Darat Kecamatan Medan Timur</w:t>
      </w:r>
    </w:p>
    <w:tbl>
      <w:tblPr>
        <w:tblW w:w="14121" w:type="dxa"/>
        <w:tblInd w:w="89" w:type="dxa"/>
        <w:tblLook w:val="04A0"/>
      </w:tblPr>
      <w:tblGrid>
        <w:gridCol w:w="1357"/>
        <w:gridCol w:w="1181"/>
        <w:gridCol w:w="213"/>
        <w:gridCol w:w="212"/>
        <w:gridCol w:w="742"/>
        <w:gridCol w:w="1447"/>
        <w:gridCol w:w="671"/>
        <w:gridCol w:w="542"/>
        <w:gridCol w:w="542"/>
        <w:gridCol w:w="542"/>
        <w:gridCol w:w="437"/>
        <w:gridCol w:w="437"/>
        <w:gridCol w:w="437"/>
        <w:gridCol w:w="437"/>
        <w:gridCol w:w="499"/>
        <w:gridCol w:w="542"/>
        <w:gridCol w:w="937"/>
        <w:gridCol w:w="1427"/>
        <w:gridCol w:w="1519"/>
      </w:tblGrid>
      <w:tr w:rsidR="00E72424" w:rsidRPr="00EC5063" w:rsidTr="00E72424">
        <w:trPr>
          <w:trHeight w:val="371"/>
        </w:trPr>
        <w:tc>
          <w:tcPr>
            <w:tcW w:w="135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RESPONDEN</w:t>
            </w:r>
          </w:p>
        </w:tc>
        <w:tc>
          <w:tcPr>
            <w:tcW w:w="13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PENDIDIKAN</w:t>
            </w:r>
          </w:p>
        </w:tc>
        <w:tc>
          <w:tcPr>
            <w:tcW w:w="9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E72424" w:rsidRPr="001735E6" w:rsidRDefault="00E72424" w:rsidP="00E72424">
            <w:pPr>
              <w:jc w:val="center"/>
              <w:rPr>
                <w:rFonts w:ascii="Arial" w:hAnsi="Arial" w:cs="Arial"/>
                <w:color w:val="000000"/>
                <w:sz w:val="18"/>
                <w:szCs w:val="18"/>
              </w:rPr>
            </w:pPr>
            <w:r>
              <w:rPr>
                <w:rFonts w:ascii="Arial" w:hAnsi="Arial" w:cs="Arial"/>
                <w:color w:val="000000"/>
                <w:sz w:val="18"/>
                <w:szCs w:val="18"/>
              </w:rPr>
              <w:t>Usia (Tahun)</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Pekerjaan</w:t>
            </w:r>
          </w:p>
        </w:tc>
        <w:tc>
          <w:tcPr>
            <w:tcW w:w="5086" w:type="dxa"/>
            <w:gridSpan w:val="10"/>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NO PERTANYAAN</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JUMLAH</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PERSENTASE</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KETERANGAN</w:t>
            </w:r>
          </w:p>
        </w:tc>
      </w:tr>
      <w:tr w:rsidR="00E72424" w:rsidRPr="00EC5063" w:rsidTr="00E72424">
        <w:trPr>
          <w:trHeight w:val="371"/>
        </w:trPr>
        <w:tc>
          <w:tcPr>
            <w:tcW w:w="1357" w:type="dxa"/>
            <w:vMerge/>
            <w:tcBorders>
              <w:top w:val="nil"/>
              <w:left w:val="single" w:sz="4" w:space="0" w:color="auto"/>
              <w:bottom w:val="single" w:sz="4" w:space="0" w:color="auto"/>
              <w:right w:val="single" w:sz="4" w:space="0" w:color="auto"/>
            </w:tcBorders>
            <w:vAlign w:val="center"/>
            <w:hideMark/>
          </w:tcPr>
          <w:p w:rsidR="00E72424" w:rsidRPr="00EC5063" w:rsidRDefault="00E72424" w:rsidP="00E72424">
            <w:pPr>
              <w:rPr>
                <w:rFonts w:ascii="Arial" w:hAnsi="Arial" w:cs="Arial"/>
                <w:color w:val="000000"/>
                <w:sz w:val="18"/>
                <w:szCs w:val="18"/>
              </w:rPr>
            </w:pPr>
          </w:p>
        </w:tc>
        <w:tc>
          <w:tcPr>
            <w:tcW w:w="1394" w:type="dxa"/>
            <w:gridSpan w:val="2"/>
            <w:vMerge/>
            <w:tcBorders>
              <w:top w:val="nil"/>
              <w:left w:val="single" w:sz="4" w:space="0" w:color="auto"/>
              <w:bottom w:val="single" w:sz="4" w:space="0" w:color="auto"/>
              <w:right w:val="single" w:sz="4" w:space="0" w:color="auto"/>
            </w:tcBorders>
            <w:vAlign w:val="center"/>
            <w:hideMark/>
          </w:tcPr>
          <w:p w:rsidR="00E72424" w:rsidRPr="00EC5063" w:rsidRDefault="00E72424" w:rsidP="00E72424">
            <w:pPr>
              <w:rPr>
                <w:rFonts w:ascii="Arial" w:hAnsi="Arial" w:cs="Arial"/>
                <w:color w:val="000000"/>
                <w:sz w:val="18"/>
                <w:szCs w:val="18"/>
              </w:rPr>
            </w:pPr>
          </w:p>
        </w:tc>
        <w:tc>
          <w:tcPr>
            <w:tcW w:w="954" w:type="dxa"/>
            <w:gridSpan w:val="2"/>
            <w:vMerge/>
            <w:tcBorders>
              <w:top w:val="nil"/>
              <w:left w:val="single" w:sz="4" w:space="0" w:color="auto"/>
              <w:bottom w:val="single" w:sz="4" w:space="0" w:color="auto"/>
              <w:right w:val="single" w:sz="4" w:space="0" w:color="auto"/>
            </w:tcBorders>
            <w:vAlign w:val="center"/>
          </w:tcPr>
          <w:p w:rsidR="00E72424" w:rsidRPr="00EC5063" w:rsidRDefault="00E72424" w:rsidP="00E72424">
            <w:pPr>
              <w:rPr>
                <w:rFonts w:ascii="Arial" w:hAnsi="Arial" w:cs="Arial"/>
                <w:color w:val="000000"/>
                <w:sz w:val="18"/>
                <w:szCs w:val="18"/>
              </w:rPr>
            </w:pPr>
          </w:p>
        </w:tc>
        <w:tc>
          <w:tcPr>
            <w:tcW w:w="1447" w:type="dxa"/>
            <w:vMerge/>
            <w:tcBorders>
              <w:top w:val="nil"/>
              <w:left w:val="single" w:sz="4" w:space="0" w:color="auto"/>
              <w:bottom w:val="single" w:sz="4" w:space="0" w:color="auto"/>
              <w:right w:val="single" w:sz="4" w:space="0" w:color="auto"/>
            </w:tcBorders>
            <w:vAlign w:val="center"/>
            <w:hideMark/>
          </w:tcPr>
          <w:p w:rsidR="00E72424" w:rsidRPr="00EC5063" w:rsidRDefault="00E72424" w:rsidP="00E72424">
            <w:pPr>
              <w:jc w:val="center"/>
              <w:rPr>
                <w:rFonts w:ascii="Arial" w:hAnsi="Arial" w:cs="Arial"/>
                <w:color w:val="000000"/>
                <w:sz w:val="18"/>
                <w:szCs w:val="18"/>
              </w:rPr>
            </w:pP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P1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P2</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P3</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P4</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P5</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P6</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P7</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center"/>
              <w:rPr>
                <w:rFonts w:ascii="Arial" w:hAnsi="Arial" w:cs="Arial"/>
                <w:color w:val="000000"/>
                <w:sz w:val="18"/>
                <w:szCs w:val="18"/>
              </w:rPr>
            </w:pPr>
            <w:r w:rsidRPr="00EC5063">
              <w:rPr>
                <w:rFonts w:ascii="Arial" w:hAnsi="Arial" w:cs="Arial"/>
                <w:color w:val="000000"/>
                <w:sz w:val="18"/>
                <w:szCs w:val="18"/>
              </w:rPr>
              <w:t>P8</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P9</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P10</w:t>
            </w:r>
          </w:p>
        </w:tc>
        <w:tc>
          <w:tcPr>
            <w:tcW w:w="937" w:type="dxa"/>
            <w:vMerge/>
            <w:tcBorders>
              <w:top w:val="nil"/>
              <w:left w:val="single" w:sz="4" w:space="0" w:color="auto"/>
              <w:bottom w:val="single" w:sz="4" w:space="0" w:color="auto"/>
              <w:right w:val="single" w:sz="4" w:space="0" w:color="auto"/>
            </w:tcBorders>
            <w:vAlign w:val="center"/>
            <w:hideMark/>
          </w:tcPr>
          <w:p w:rsidR="00E72424" w:rsidRPr="00EC5063" w:rsidRDefault="00E72424" w:rsidP="00E72424">
            <w:pPr>
              <w:rPr>
                <w:rFonts w:ascii="Arial" w:hAnsi="Arial" w:cs="Arial"/>
                <w:color w:val="000000"/>
                <w:sz w:val="18"/>
                <w:szCs w:val="18"/>
              </w:rPr>
            </w:pPr>
          </w:p>
        </w:tc>
        <w:tc>
          <w:tcPr>
            <w:tcW w:w="1427" w:type="dxa"/>
            <w:vMerge/>
            <w:tcBorders>
              <w:top w:val="nil"/>
              <w:left w:val="single" w:sz="4" w:space="0" w:color="auto"/>
              <w:bottom w:val="single" w:sz="4" w:space="0" w:color="auto"/>
              <w:right w:val="single" w:sz="4" w:space="0" w:color="auto"/>
            </w:tcBorders>
            <w:vAlign w:val="center"/>
            <w:hideMark/>
          </w:tcPr>
          <w:p w:rsidR="00E72424" w:rsidRPr="00EC5063" w:rsidRDefault="00E72424" w:rsidP="00E72424">
            <w:pPr>
              <w:rPr>
                <w:rFonts w:ascii="Arial" w:hAnsi="Arial" w:cs="Arial"/>
                <w:color w:val="000000"/>
                <w:sz w:val="18"/>
                <w:szCs w:val="18"/>
              </w:rPr>
            </w:pPr>
          </w:p>
        </w:tc>
        <w:tc>
          <w:tcPr>
            <w:tcW w:w="1519" w:type="dxa"/>
            <w:vMerge/>
            <w:tcBorders>
              <w:top w:val="nil"/>
              <w:left w:val="single" w:sz="4" w:space="0" w:color="auto"/>
              <w:bottom w:val="single" w:sz="4" w:space="0" w:color="auto"/>
              <w:right w:val="single" w:sz="4" w:space="0" w:color="auto"/>
            </w:tcBorders>
            <w:vAlign w:val="center"/>
            <w:hideMark/>
          </w:tcPr>
          <w:p w:rsidR="00E72424" w:rsidRPr="00EC5063" w:rsidRDefault="00E72424" w:rsidP="00E72424">
            <w:pPr>
              <w:rPr>
                <w:rFonts w:ascii="Arial" w:hAnsi="Arial" w:cs="Arial"/>
                <w:color w:val="000000"/>
                <w:sz w:val="18"/>
                <w:szCs w:val="18"/>
              </w:rPr>
            </w:pP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lastRenderedPageBreak/>
              <w:t>R3</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PNS</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R6</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R7</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22</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PNS</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R9</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WIRASWASTA</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R10</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PNS</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R11</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DIPLOMA</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R12</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DIPLOMA</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21</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WIRASWASTA</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R13</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S2</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32</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PNS</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R14</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SD</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R15</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SMP</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33</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R16</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SMP</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R17</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SMP</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27</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R18</w:t>
            </w:r>
          </w:p>
        </w:tc>
        <w:tc>
          <w:tcPr>
            <w:tcW w:w="1394" w:type="dxa"/>
            <w:gridSpan w:val="2"/>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954" w:type="dxa"/>
            <w:gridSpan w:val="2"/>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26</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R19</w:t>
            </w:r>
          </w:p>
        </w:tc>
        <w:tc>
          <w:tcPr>
            <w:tcW w:w="1606" w:type="dxa"/>
            <w:gridSpan w:val="3"/>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single" w:sz="4" w:space="0" w:color="auto"/>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R20</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WIRASWASTA</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R21</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31</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R22</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30</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R23</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32</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R24</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33</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R25</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lastRenderedPageBreak/>
              <w:t>R26</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43</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R27</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37</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R28</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30</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R29</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36</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R30</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R31</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R32</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R33</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28</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R34</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27</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R35</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R36</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R37</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R38</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37</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WIRASWASTA</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R39</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40</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WIRASWASTA</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R40</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R41</w:t>
            </w:r>
          </w:p>
        </w:tc>
        <w:tc>
          <w:tcPr>
            <w:tcW w:w="1606" w:type="dxa"/>
            <w:gridSpan w:val="3"/>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742" w:type="dxa"/>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29</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R42</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1167" w:type="dxa"/>
            <w:gridSpan w:val="3"/>
            <w:tcBorders>
              <w:top w:val="single" w:sz="4" w:space="0" w:color="auto"/>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32</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R43</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20</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R44</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R45</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23</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R46</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34</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R47</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37</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80%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R48</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41</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lastRenderedPageBreak/>
              <w:t>R49</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33</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R50</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26</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IRT</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R51</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DIPLOMA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48</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PNS</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R52</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DIPLOMA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24</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PNS</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R53</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DIPLOMA</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25</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PNS</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R54</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46</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PNS</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100%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R55</w:t>
            </w:r>
          </w:p>
        </w:tc>
        <w:tc>
          <w:tcPr>
            <w:tcW w:w="118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S1</w:t>
            </w:r>
          </w:p>
        </w:tc>
        <w:tc>
          <w:tcPr>
            <w:tcW w:w="1167" w:type="dxa"/>
            <w:gridSpan w:val="3"/>
            <w:tcBorders>
              <w:top w:val="nil"/>
              <w:left w:val="nil"/>
              <w:bottom w:val="single" w:sz="4" w:space="0" w:color="auto"/>
              <w:right w:val="single" w:sz="4" w:space="0" w:color="auto"/>
            </w:tcBorders>
            <w:shd w:val="clear" w:color="auto" w:fill="auto"/>
            <w:vAlign w:val="bottom"/>
          </w:tcPr>
          <w:p w:rsidR="00E72424" w:rsidRPr="001735E6" w:rsidRDefault="00E72424" w:rsidP="00E72424">
            <w:pPr>
              <w:rPr>
                <w:rFonts w:ascii="Arial" w:hAnsi="Arial" w:cs="Arial"/>
                <w:color w:val="000000"/>
                <w:sz w:val="18"/>
                <w:szCs w:val="18"/>
              </w:rPr>
            </w:pPr>
            <w:r>
              <w:rPr>
                <w:rFonts w:ascii="Arial" w:hAnsi="Arial" w:cs="Arial"/>
                <w:color w:val="000000"/>
                <w:sz w:val="18"/>
                <w:szCs w:val="18"/>
              </w:rPr>
              <w:t>31</w:t>
            </w:r>
          </w:p>
        </w:tc>
        <w:tc>
          <w:tcPr>
            <w:tcW w:w="1447" w:type="dxa"/>
            <w:tcBorders>
              <w:top w:val="nil"/>
              <w:left w:val="nil"/>
              <w:bottom w:val="single" w:sz="4" w:space="0" w:color="auto"/>
              <w:right w:val="single" w:sz="4" w:space="0" w:color="auto"/>
            </w:tcBorders>
            <w:shd w:val="clear" w:color="auto" w:fill="auto"/>
            <w:noWrap/>
            <w:vAlign w:val="center"/>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PNS</w:t>
            </w:r>
          </w:p>
        </w:tc>
        <w:tc>
          <w:tcPr>
            <w:tcW w:w="671"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49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0</w:t>
            </w:r>
          </w:p>
        </w:tc>
        <w:tc>
          <w:tcPr>
            <w:tcW w:w="542"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1</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w:t>
            </w:r>
          </w:p>
        </w:tc>
        <w:tc>
          <w:tcPr>
            <w:tcW w:w="142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color w:val="000000"/>
                <w:sz w:val="18"/>
                <w:szCs w:val="18"/>
              </w:rPr>
            </w:pPr>
            <w:r w:rsidRPr="00EC5063">
              <w:rPr>
                <w:rFonts w:ascii="Arial" w:hAnsi="Arial" w:cs="Arial"/>
                <w:color w:val="000000"/>
                <w:sz w:val="18"/>
                <w:szCs w:val="18"/>
              </w:rPr>
              <w:t>90%</w:t>
            </w:r>
          </w:p>
        </w:tc>
        <w:tc>
          <w:tcPr>
            <w:tcW w:w="1519"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rPr>
                <w:rFonts w:ascii="Arial" w:hAnsi="Arial" w:cs="Arial"/>
                <w:color w:val="000000"/>
                <w:sz w:val="18"/>
                <w:szCs w:val="18"/>
              </w:rPr>
            </w:pPr>
            <w:r w:rsidRPr="00EC5063">
              <w:rPr>
                <w:rFonts w:ascii="Arial" w:hAnsi="Arial" w:cs="Arial"/>
                <w:color w:val="000000"/>
                <w:sz w:val="18"/>
                <w:szCs w:val="18"/>
              </w:rPr>
              <w:t>BAIK</w:t>
            </w:r>
          </w:p>
        </w:tc>
      </w:tr>
      <w:tr w:rsidR="00E72424" w:rsidRPr="00EC5063" w:rsidTr="00E72424">
        <w:trPr>
          <w:trHeight w:val="371"/>
        </w:trPr>
        <w:tc>
          <w:tcPr>
            <w:tcW w:w="1023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2424" w:rsidRPr="00EC5063" w:rsidRDefault="00E72424" w:rsidP="00E72424">
            <w:pPr>
              <w:jc w:val="center"/>
              <w:rPr>
                <w:rFonts w:ascii="Arial" w:hAnsi="Arial" w:cs="Arial"/>
                <w:b/>
                <w:color w:val="000000"/>
                <w:sz w:val="18"/>
                <w:szCs w:val="18"/>
              </w:rPr>
            </w:pPr>
            <w:r w:rsidRPr="00EC5063">
              <w:rPr>
                <w:rFonts w:ascii="Arial" w:hAnsi="Arial" w:cs="Arial"/>
                <w:b/>
                <w:color w:val="000000"/>
                <w:sz w:val="18"/>
                <w:szCs w:val="18"/>
              </w:rPr>
              <w:t>TOTAL</w:t>
            </w:r>
          </w:p>
        </w:tc>
        <w:tc>
          <w:tcPr>
            <w:tcW w:w="937" w:type="dxa"/>
            <w:tcBorders>
              <w:top w:val="nil"/>
              <w:left w:val="nil"/>
              <w:bottom w:val="single" w:sz="4" w:space="0" w:color="auto"/>
              <w:right w:val="single" w:sz="4" w:space="0" w:color="auto"/>
            </w:tcBorders>
            <w:shd w:val="clear" w:color="auto" w:fill="auto"/>
            <w:noWrap/>
            <w:vAlign w:val="bottom"/>
            <w:hideMark/>
          </w:tcPr>
          <w:p w:rsidR="00E72424" w:rsidRPr="00EC5063" w:rsidRDefault="00E72424" w:rsidP="00E72424">
            <w:pPr>
              <w:jc w:val="right"/>
              <w:rPr>
                <w:rFonts w:ascii="Arial" w:hAnsi="Arial" w:cs="Arial"/>
                <w:b/>
                <w:color w:val="000000"/>
                <w:sz w:val="18"/>
                <w:szCs w:val="18"/>
              </w:rPr>
            </w:pPr>
            <w:r w:rsidRPr="00EC5063">
              <w:rPr>
                <w:rFonts w:ascii="Arial" w:hAnsi="Arial" w:cs="Arial"/>
                <w:b/>
                <w:color w:val="000000"/>
                <w:sz w:val="18"/>
                <w:szCs w:val="18"/>
              </w:rPr>
              <w:t>525</w:t>
            </w:r>
          </w:p>
        </w:tc>
        <w:tc>
          <w:tcPr>
            <w:tcW w:w="294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72424" w:rsidRPr="00EC5063" w:rsidRDefault="00E72424" w:rsidP="00E72424">
            <w:pPr>
              <w:jc w:val="center"/>
              <w:rPr>
                <w:rFonts w:ascii="Arial" w:hAnsi="Arial" w:cs="Arial"/>
                <w:b/>
                <w:color w:val="000000"/>
                <w:sz w:val="18"/>
                <w:szCs w:val="18"/>
              </w:rPr>
            </w:pPr>
            <w:r w:rsidRPr="00EC5063">
              <w:rPr>
                <w:rFonts w:ascii="Arial" w:hAnsi="Arial" w:cs="Arial"/>
                <w:b/>
                <w:color w:val="000000"/>
                <w:sz w:val="18"/>
                <w:szCs w:val="18"/>
              </w:rPr>
              <w:t> </w:t>
            </w:r>
          </w:p>
        </w:tc>
      </w:tr>
    </w:tbl>
    <w:p w:rsidR="00E72424" w:rsidRPr="00EC5063" w:rsidRDefault="00E72424" w:rsidP="00E72424">
      <w:pPr>
        <w:rPr>
          <w:rFonts w:ascii="Arial" w:hAnsi="Arial" w:cs="Arial"/>
          <w:b/>
          <w:sz w:val="18"/>
          <w:szCs w:val="18"/>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pPr>
    </w:p>
    <w:p w:rsidR="00E72424" w:rsidRDefault="00E72424" w:rsidP="001F1CA5">
      <w:pPr>
        <w:spacing w:line="360" w:lineRule="auto"/>
        <w:rPr>
          <w:rFonts w:ascii="Arial" w:hAnsi="Arial" w:cs="Arial"/>
        </w:rPr>
        <w:sectPr w:rsidR="00E72424" w:rsidSect="00E72424">
          <w:headerReference w:type="default" r:id="rId35"/>
          <w:pgSz w:w="16839" w:h="11907" w:orient="landscape" w:code="9"/>
          <w:pgMar w:top="1440" w:right="1440" w:bottom="1440" w:left="1440" w:header="720" w:footer="720" w:gutter="0"/>
          <w:pgNumType w:start="37"/>
          <w:cols w:space="720"/>
          <w:docGrid w:linePitch="360"/>
        </w:sectPr>
      </w:pPr>
    </w:p>
    <w:p w:rsidR="00E72424" w:rsidRPr="00B525B7" w:rsidRDefault="00E72424" w:rsidP="00E72424">
      <w:pPr>
        <w:jc w:val="both"/>
        <w:rPr>
          <w:rFonts w:ascii="Arial" w:hAnsi="Arial" w:cs="Arial"/>
          <w:b/>
        </w:rPr>
      </w:pPr>
      <w:r w:rsidRPr="00B525B7">
        <w:rPr>
          <w:rFonts w:ascii="Arial" w:hAnsi="Arial" w:cs="Arial"/>
          <w:b/>
        </w:rPr>
        <w:lastRenderedPageBreak/>
        <w:t>Lampiran</w:t>
      </w:r>
      <w:r>
        <w:rPr>
          <w:rFonts w:ascii="Arial" w:hAnsi="Arial" w:cs="Arial"/>
          <w:b/>
        </w:rPr>
        <w:t xml:space="preserve"> 8</w:t>
      </w:r>
    </w:p>
    <w:p w:rsidR="00E72424" w:rsidRDefault="00E72424" w:rsidP="00E72424">
      <w:pPr>
        <w:jc w:val="center"/>
      </w:pPr>
      <w:r w:rsidRPr="00CF59EF">
        <w:rPr>
          <w:noProof/>
        </w:rPr>
        <w:drawing>
          <wp:inline distT="0" distB="0" distL="0" distR="0">
            <wp:extent cx="4943475" cy="54483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lum contrast="-30000"/>
                    </a:blip>
                    <a:srcRect l="42716" t="19461" r="7263" b="24980"/>
                    <a:stretch>
                      <a:fillRect/>
                    </a:stretch>
                  </pic:blipFill>
                  <pic:spPr bwMode="auto">
                    <a:xfrm>
                      <a:off x="0" y="0"/>
                      <a:ext cx="4943475" cy="5448300"/>
                    </a:xfrm>
                    <a:prstGeom prst="rect">
                      <a:avLst/>
                    </a:prstGeom>
                    <a:noFill/>
                    <a:ln w="9525">
                      <a:noFill/>
                      <a:miter lim="800000"/>
                      <a:headEnd/>
                      <a:tailEnd/>
                    </a:ln>
                  </pic:spPr>
                </pic:pic>
              </a:graphicData>
            </a:graphic>
          </wp:inline>
        </w:drawing>
      </w:r>
    </w:p>
    <w:p w:rsidR="00E72424" w:rsidRDefault="00E72424" w:rsidP="00E72424">
      <w:pPr>
        <w:jc w:val="both"/>
        <w:rPr>
          <w:rFonts w:ascii="Arial" w:hAnsi="Arial" w:cs="Arial"/>
          <w:lang w:val="id-ID"/>
        </w:rPr>
      </w:pPr>
      <w:r w:rsidRPr="00CE7030">
        <w:rPr>
          <w:rFonts w:ascii="Arial" w:hAnsi="Arial" w:cs="Arial"/>
        </w:rPr>
        <w:t>Gambar 1.LokasipenelitianPuskesmasGlugurDaratKecamatan Medan Timur</w:t>
      </w:r>
    </w:p>
    <w:p w:rsidR="00E72424" w:rsidRDefault="00E72424" w:rsidP="00E72424">
      <w:pPr>
        <w:jc w:val="both"/>
        <w:rPr>
          <w:rFonts w:ascii="Arial" w:hAnsi="Arial" w:cs="Arial"/>
          <w:lang w:val="id-ID"/>
        </w:rPr>
      </w:pPr>
    </w:p>
    <w:p w:rsidR="00E72424" w:rsidRDefault="00E72424" w:rsidP="00E72424">
      <w:pPr>
        <w:jc w:val="both"/>
        <w:rPr>
          <w:rFonts w:ascii="Arial" w:hAnsi="Arial" w:cs="Arial"/>
          <w:lang w:val="id-ID"/>
        </w:rPr>
      </w:pPr>
    </w:p>
    <w:p w:rsidR="00E72424" w:rsidRDefault="00E72424" w:rsidP="00E72424">
      <w:pPr>
        <w:jc w:val="both"/>
        <w:rPr>
          <w:rFonts w:ascii="Arial" w:hAnsi="Arial" w:cs="Arial"/>
          <w:lang w:val="id-ID"/>
        </w:rPr>
      </w:pPr>
    </w:p>
    <w:p w:rsidR="00E72424" w:rsidRPr="005376AC" w:rsidRDefault="00E72424" w:rsidP="00E72424">
      <w:pPr>
        <w:jc w:val="both"/>
        <w:rPr>
          <w:rFonts w:ascii="Arial" w:hAnsi="Arial" w:cs="Arial"/>
          <w:lang w:val="id-ID"/>
        </w:rPr>
      </w:pPr>
    </w:p>
    <w:p w:rsidR="00E72424" w:rsidRDefault="00E72424" w:rsidP="00E72424">
      <w:pPr>
        <w:jc w:val="both"/>
        <w:rPr>
          <w:rFonts w:ascii="Arial" w:hAnsi="Arial" w:cs="Arial"/>
          <w:b/>
        </w:rPr>
      </w:pPr>
      <w:r>
        <w:rPr>
          <w:rFonts w:ascii="Arial" w:hAnsi="Arial" w:cs="Arial"/>
          <w:b/>
          <w:noProof/>
        </w:rPr>
        <w:lastRenderedPageBreak/>
        <w:drawing>
          <wp:inline distT="0" distB="0" distL="0" distR="0">
            <wp:extent cx="5029200" cy="3429000"/>
            <wp:effectExtent l="19050" t="0" r="0" b="0"/>
            <wp:docPr id="8" name="Picture 3" descr="IMG-201906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18-WA0006.jpg"/>
                    <pic:cNvPicPr/>
                  </pic:nvPicPr>
                  <pic:blipFill>
                    <a:blip r:embed="rId37">
                      <a:lum contrast="-10000"/>
                    </a:blip>
                    <a:stretch>
                      <a:fillRect/>
                    </a:stretch>
                  </pic:blipFill>
                  <pic:spPr>
                    <a:xfrm>
                      <a:off x="0" y="0"/>
                      <a:ext cx="5031364" cy="3430475"/>
                    </a:xfrm>
                    <a:prstGeom prst="rect">
                      <a:avLst/>
                    </a:prstGeom>
                  </pic:spPr>
                </pic:pic>
              </a:graphicData>
            </a:graphic>
          </wp:inline>
        </w:drawing>
      </w:r>
    </w:p>
    <w:p w:rsidR="00E72424" w:rsidRPr="00CE7030" w:rsidRDefault="00E72424" w:rsidP="00E72424">
      <w:pPr>
        <w:jc w:val="both"/>
        <w:rPr>
          <w:rFonts w:ascii="Arial" w:hAnsi="Arial" w:cs="Arial"/>
        </w:rPr>
      </w:pPr>
      <w:r>
        <w:rPr>
          <w:rFonts w:ascii="Arial" w:hAnsi="Arial" w:cs="Arial"/>
        </w:rPr>
        <w:t>Gambar</w:t>
      </w:r>
      <w:r w:rsidRPr="00CE7030">
        <w:rPr>
          <w:rFonts w:ascii="Arial" w:hAnsi="Arial" w:cs="Arial"/>
        </w:rPr>
        <w:t>2.PenelitibersamapegawaidanstafPuskesmasGlugurDaratKecamatan Medan Timur</w:t>
      </w:r>
    </w:p>
    <w:p w:rsidR="00E72424" w:rsidRDefault="00E72424" w:rsidP="00E72424">
      <w:pPr>
        <w:jc w:val="both"/>
        <w:rPr>
          <w:rFonts w:ascii="Arial" w:hAnsi="Arial" w:cs="Arial"/>
          <w:b/>
        </w:rPr>
      </w:pPr>
    </w:p>
    <w:p w:rsidR="00E72424" w:rsidRDefault="00E72424" w:rsidP="00E72424">
      <w:pPr>
        <w:jc w:val="both"/>
        <w:rPr>
          <w:rFonts w:ascii="Arial" w:hAnsi="Arial" w:cs="Arial"/>
          <w:b/>
          <w:noProof/>
        </w:rPr>
      </w:pPr>
      <w:r w:rsidRPr="00F20DE7">
        <w:rPr>
          <w:rFonts w:ascii="Arial" w:hAnsi="Arial" w:cs="Arial"/>
          <w:b/>
          <w:noProof/>
        </w:rPr>
        <w:drawing>
          <wp:inline distT="0" distB="0" distL="0" distR="0">
            <wp:extent cx="5040630" cy="2835275"/>
            <wp:effectExtent l="19050" t="0" r="7620" b="0"/>
            <wp:docPr id="9" name="Picture 4" descr="20190518_10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102621.jpg"/>
                    <pic:cNvPicPr/>
                  </pic:nvPicPr>
                  <pic:blipFill>
                    <a:blip r:embed="rId38" cstate="print"/>
                    <a:stretch>
                      <a:fillRect/>
                    </a:stretch>
                  </pic:blipFill>
                  <pic:spPr>
                    <a:xfrm>
                      <a:off x="0" y="0"/>
                      <a:ext cx="5040630" cy="2835275"/>
                    </a:xfrm>
                    <a:prstGeom prst="rect">
                      <a:avLst/>
                    </a:prstGeom>
                  </pic:spPr>
                </pic:pic>
              </a:graphicData>
            </a:graphic>
          </wp:inline>
        </w:drawing>
      </w:r>
    </w:p>
    <w:p w:rsidR="00E72424" w:rsidRPr="00F20DE7" w:rsidRDefault="00E72424" w:rsidP="00E72424">
      <w:pPr>
        <w:jc w:val="both"/>
        <w:rPr>
          <w:rFonts w:ascii="Arial" w:hAnsi="Arial" w:cs="Arial"/>
          <w:b/>
          <w:noProof/>
        </w:rPr>
      </w:pPr>
      <w:r>
        <w:rPr>
          <w:rFonts w:ascii="Arial" w:hAnsi="Arial" w:cs="Arial"/>
        </w:rPr>
        <w:t xml:space="preserve">Gambar 3.PenelitibersamaPegawai KIA </w:t>
      </w:r>
    </w:p>
    <w:p w:rsidR="00E72424" w:rsidRDefault="00E72424" w:rsidP="00E72424">
      <w:pPr>
        <w:jc w:val="both"/>
        <w:rPr>
          <w:rFonts w:ascii="Arial" w:hAnsi="Arial" w:cs="Arial"/>
          <w:b/>
        </w:rPr>
      </w:pPr>
    </w:p>
    <w:p w:rsidR="00E72424" w:rsidRDefault="00E72424" w:rsidP="00E72424">
      <w:pPr>
        <w:jc w:val="both"/>
        <w:rPr>
          <w:rFonts w:ascii="Arial" w:hAnsi="Arial" w:cs="Arial"/>
          <w:b/>
        </w:rPr>
      </w:pPr>
      <w:r>
        <w:rPr>
          <w:rFonts w:ascii="Arial" w:hAnsi="Arial" w:cs="Arial"/>
          <w:b/>
          <w:noProof/>
        </w:rPr>
        <w:lastRenderedPageBreak/>
        <w:drawing>
          <wp:inline distT="0" distB="0" distL="0" distR="0">
            <wp:extent cx="5040630" cy="2835275"/>
            <wp:effectExtent l="19050" t="0" r="7620" b="0"/>
            <wp:docPr id="10" name="Picture 18" descr="20190528_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8_112020.jpg"/>
                    <pic:cNvPicPr/>
                  </pic:nvPicPr>
                  <pic:blipFill>
                    <a:blip r:embed="rId39" cstate="print"/>
                    <a:stretch>
                      <a:fillRect/>
                    </a:stretch>
                  </pic:blipFill>
                  <pic:spPr>
                    <a:xfrm rot="10800000">
                      <a:off x="0" y="0"/>
                      <a:ext cx="5040630" cy="2835275"/>
                    </a:xfrm>
                    <a:prstGeom prst="rect">
                      <a:avLst/>
                    </a:prstGeom>
                  </pic:spPr>
                </pic:pic>
              </a:graphicData>
            </a:graphic>
          </wp:inline>
        </w:drawing>
      </w:r>
    </w:p>
    <w:p w:rsidR="00E72424" w:rsidRPr="0013722E" w:rsidRDefault="00E72424" w:rsidP="00E72424">
      <w:pPr>
        <w:jc w:val="both"/>
        <w:rPr>
          <w:rFonts w:ascii="Arial" w:hAnsi="Arial" w:cs="Arial"/>
        </w:rPr>
      </w:pPr>
      <w:r w:rsidRPr="0013722E">
        <w:rPr>
          <w:rFonts w:ascii="Arial" w:hAnsi="Arial" w:cs="Arial"/>
        </w:rPr>
        <w:t xml:space="preserve">Gambar 4.Respondenmengisikuesionersebagaisumberpengambilan data primer </w:t>
      </w:r>
    </w:p>
    <w:p w:rsidR="00E72424" w:rsidRDefault="00E72424" w:rsidP="00E72424">
      <w:pPr>
        <w:jc w:val="both"/>
        <w:rPr>
          <w:rFonts w:ascii="Arial" w:hAnsi="Arial" w:cs="Arial"/>
          <w:b/>
        </w:rPr>
      </w:pPr>
    </w:p>
    <w:p w:rsidR="00E72424" w:rsidRDefault="00E72424" w:rsidP="00E72424">
      <w:pPr>
        <w:jc w:val="both"/>
        <w:rPr>
          <w:rFonts w:ascii="Arial" w:hAnsi="Arial" w:cs="Arial"/>
          <w:b/>
        </w:rPr>
      </w:pPr>
      <w:r>
        <w:rPr>
          <w:rFonts w:ascii="Arial" w:hAnsi="Arial" w:cs="Arial"/>
          <w:b/>
          <w:noProof/>
        </w:rPr>
        <w:drawing>
          <wp:inline distT="0" distB="0" distL="0" distR="0">
            <wp:extent cx="4991100" cy="3180073"/>
            <wp:effectExtent l="19050" t="0" r="0" b="0"/>
            <wp:docPr id="11" name="Picture 17" descr="IMG-201905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8-WA0005.jpg"/>
                    <pic:cNvPicPr/>
                  </pic:nvPicPr>
                  <pic:blipFill>
                    <a:blip r:embed="rId40"/>
                    <a:srcRect l="5858" b="15852"/>
                    <a:stretch>
                      <a:fillRect/>
                    </a:stretch>
                  </pic:blipFill>
                  <pic:spPr>
                    <a:xfrm>
                      <a:off x="0" y="0"/>
                      <a:ext cx="4993104" cy="3181350"/>
                    </a:xfrm>
                    <a:prstGeom prst="rect">
                      <a:avLst/>
                    </a:prstGeom>
                  </pic:spPr>
                </pic:pic>
              </a:graphicData>
            </a:graphic>
          </wp:inline>
        </w:drawing>
      </w:r>
    </w:p>
    <w:p w:rsidR="00E72424" w:rsidRPr="005421ED" w:rsidRDefault="00E72424" w:rsidP="00E72424">
      <w:pPr>
        <w:jc w:val="both"/>
        <w:rPr>
          <w:rFonts w:ascii="Arial" w:hAnsi="Arial" w:cs="Arial"/>
        </w:rPr>
      </w:pPr>
      <w:r w:rsidRPr="005421ED">
        <w:rPr>
          <w:rFonts w:ascii="Arial" w:hAnsi="Arial" w:cs="Arial"/>
        </w:rPr>
        <w:t>Gambar 6.Penelitibersamabeberaparesponden</w:t>
      </w:r>
    </w:p>
    <w:p w:rsidR="00E72424" w:rsidRPr="00D733FA" w:rsidRDefault="00E72424" w:rsidP="00E72424">
      <w:pPr>
        <w:rPr>
          <w:rFonts w:ascii="Arial" w:hAnsi="Arial" w:cs="Arial"/>
          <w:b/>
          <w:noProof/>
        </w:rPr>
      </w:pPr>
      <w:r w:rsidRPr="00D733FA">
        <w:rPr>
          <w:rFonts w:ascii="Arial" w:hAnsi="Arial" w:cs="Arial"/>
          <w:b/>
          <w:noProof/>
        </w:rPr>
        <w:t xml:space="preserve">Lampiran 9 </w:t>
      </w:r>
    </w:p>
    <w:p w:rsidR="00E72424" w:rsidRPr="00D733FA" w:rsidRDefault="00E72424" w:rsidP="00E72424">
      <w:pPr>
        <w:rPr>
          <w:rFonts w:ascii="Arial" w:hAnsi="Arial" w:cs="Arial"/>
          <w:noProof/>
        </w:rPr>
      </w:pPr>
      <w:r w:rsidRPr="00D733FA">
        <w:rPr>
          <w:rFonts w:ascii="Arial" w:hAnsi="Arial" w:cs="Arial"/>
          <w:noProof/>
        </w:rPr>
        <w:t xml:space="preserve">Jadwal bimbingan </w:t>
      </w:r>
    </w:p>
    <w:p w:rsidR="00E72424" w:rsidRDefault="00E72424" w:rsidP="00E72424">
      <w:r>
        <w:rPr>
          <w:noProof/>
        </w:rPr>
        <w:lastRenderedPageBreak/>
        <w:drawing>
          <wp:inline distT="0" distB="0" distL="0" distR="0">
            <wp:extent cx="5731320" cy="7324725"/>
            <wp:effectExtent l="0" t="0" r="3175" b="0"/>
            <wp:docPr id="12" name="Picture 2" descr="C:\Users\Admin\AppData\Local\Microsoft\Windows\Temporary Internet Files\Content.Word\IMG-201908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190801-WA0010.jpg"/>
                    <pic:cNvPicPr>
                      <a:picLocks noChangeAspect="1" noChangeArrowheads="1"/>
                    </pic:cNvPicPr>
                  </pic:nvPicPr>
                  <pic:blipFill>
                    <a:blip r:embed="rId4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7327403"/>
                    </a:xfrm>
                    <a:prstGeom prst="rect">
                      <a:avLst/>
                    </a:prstGeom>
                    <a:noFill/>
                    <a:ln>
                      <a:noFill/>
                    </a:ln>
                  </pic:spPr>
                </pic:pic>
              </a:graphicData>
            </a:graphic>
          </wp:inline>
        </w:drawing>
      </w:r>
    </w:p>
    <w:p w:rsidR="00E72424" w:rsidRDefault="00E72424" w:rsidP="00E72424"/>
    <w:p w:rsidR="00E72424" w:rsidRDefault="00E72424" w:rsidP="00E72424"/>
    <w:p w:rsidR="00A2502D" w:rsidRDefault="00A2502D" w:rsidP="00E72424">
      <w:pPr>
        <w:rPr>
          <w:rFonts w:ascii="Arial" w:hAnsi="Arial" w:cs="Arial"/>
          <w:b/>
        </w:rPr>
      </w:pPr>
    </w:p>
    <w:p w:rsidR="00A2502D" w:rsidRDefault="00A2502D" w:rsidP="00E72424">
      <w:pPr>
        <w:rPr>
          <w:rFonts w:ascii="Arial" w:hAnsi="Arial" w:cs="Arial"/>
          <w:b/>
        </w:rPr>
      </w:pPr>
    </w:p>
    <w:p w:rsidR="00E72424" w:rsidRPr="00D733FA" w:rsidRDefault="00E72424" w:rsidP="00E72424">
      <w:pPr>
        <w:rPr>
          <w:rFonts w:ascii="Arial" w:hAnsi="Arial" w:cs="Arial"/>
          <w:b/>
        </w:rPr>
      </w:pPr>
      <w:r w:rsidRPr="00D733FA">
        <w:rPr>
          <w:rFonts w:ascii="Arial" w:hAnsi="Arial" w:cs="Arial"/>
          <w:b/>
        </w:rPr>
        <w:lastRenderedPageBreak/>
        <w:t>Lampiran 10</w:t>
      </w:r>
    </w:p>
    <w:p w:rsidR="00E72424" w:rsidRDefault="00E72424" w:rsidP="00E72424">
      <w:pPr>
        <w:rPr>
          <w:rFonts w:ascii="Arial" w:hAnsi="Arial" w:cs="Arial"/>
        </w:rPr>
      </w:pPr>
      <w:r w:rsidRPr="00D733FA">
        <w:rPr>
          <w:rFonts w:ascii="Arial" w:hAnsi="Arial" w:cs="Arial"/>
        </w:rPr>
        <w:t>Ethical Clearence</w:t>
      </w:r>
    </w:p>
    <w:p w:rsidR="00E72424" w:rsidRPr="00D733FA" w:rsidRDefault="00E72424" w:rsidP="00E72424">
      <w:pPr>
        <w:rPr>
          <w:rFonts w:ascii="Arial" w:hAnsi="Arial" w:cs="Arial"/>
        </w:rPr>
      </w:pPr>
      <w:r>
        <w:rPr>
          <w:noProof/>
        </w:rPr>
        <w:lastRenderedPageBreak/>
        <w:drawing>
          <wp:inline distT="0" distB="0" distL="0" distR="0">
            <wp:extent cx="5733415" cy="8046898"/>
            <wp:effectExtent l="0" t="0" r="635" b="0"/>
            <wp:docPr id="13" name="Picture 3" descr="C:\Users\Admin\AppData\Local\Microsoft\Windows\Temporary Internet Files\Content.Word\IMG-201908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20190801-WA0009.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8046898"/>
                    </a:xfrm>
                    <a:prstGeom prst="rect">
                      <a:avLst/>
                    </a:prstGeom>
                    <a:noFill/>
                    <a:ln>
                      <a:noFill/>
                    </a:ln>
                  </pic:spPr>
                </pic:pic>
              </a:graphicData>
            </a:graphic>
          </wp:inline>
        </w:drawing>
      </w:r>
    </w:p>
    <w:p w:rsidR="00E72424" w:rsidRPr="001F1CA5" w:rsidRDefault="00E72424" w:rsidP="001F1CA5">
      <w:pPr>
        <w:spacing w:line="360" w:lineRule="auto"/>
        <w:rPr>
          <w:rFonts w:ascii="Arial" w:hAnsi="Arial" w:cs="Arial"/>
        </w:rPr>
      </w:pPr>
    </w:p>
    <w:sectPr w:rsidR="00E72424" w:rsidRPr="001F1CA5" w:rsidSect="00E72424">
      <w:headerReference w:type="default" r:id="rId44"/>
      <w:pgSz w:w="11907" w:h="16839" w:code="9"/>
      <w:pgMar w:top="2268" w:right="1701" w:bottom="1701" w:left="2268" w:header="720" w:footer="720" w:gutter="0"/>
      <w:pgNumType w:start="4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2FD" w:rsidRDefault="008102FD" w:rsidP="00827A7E">
      <w:r>
        <w:separator/>
      </w:r>
    </w:p>
  </w:endnote>
  <w:endnote w:type="continuationSeparator" w:id="1">
    <w:p w:rsidR="008102FD" w:rsidRDefault="008102FD" w:rsidP="00827A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24" w:rsidRPr="008B0102" w:rsidRDefault="00E72424">
    <w:pPr>
      <w:pStyle w:val="Footer"/>
      <w:jc w:val="center"/>
      <w:rPr>
        <w:rFonts w:ascii="Arial" w:hAnsi="Arial"/>
        <w:sz w:val="22"/>
      </w:rPr>
    </w:pPr>
  </w:p>
  <w:p w:rsidR="00E72424" w:rsidRDefault="00E7242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24" w:rsidRPr="00903182" w:rsidRDefault="00E72424">
    <w:pPr>
      <w:pStyle w:val="Footer"/>
      <w:jc w:val="center"/>
      <w:rPr>
        <w:rFonts w:ascii="Arial" w:hAnsi="Arial" w:cs="Arial"/>
        <w:sz w:val="18"/>
      </w:rPr>
    </w:pPr>
  </w:p>
  <w:p w:rsidR="00E72424" w:rsidRDefault="00E72424">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02D" w:rsidRDefault="00A2502D">
    <w:pPr>
      <w:pStyle w:val="Footer"/>
      <w:jc w:val="center"/>
    </w:pPr>
  </w:p>
  <w:p w:rsidR="00E72424" w:rsidRDefault="00E724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334"/>
      <w:docPartObj>
        <w:docPartGallery w:val="Page Numbers (Bottom of Page)"/>
        <w:docPartUnique/>
      </w:docPartObj>
    </w:sdtPr>
    <w:sdtContent>
      <w:p w:rsidR="00E72424" w:rsidRDefault="00E72424">
        <w:pPr>
          <w:pStyle w:val="Footer"/>
          <w:jc w:val="center"/>
        </w:pPr>
        <w:fldSimple w:instr=" PAGE   \* MERGEFORMAT ">
          <w:r w:rsidR="00A2502D">
            <w:rPr>
              <w:noProof/>
            </w:rPr>
            <w:t>ix</w:t>
          </w:r>
        </w:fldSimple>
      </w:p>
    </w:sdtContent>
  </w:sdt>
  <w:p w:rsidR="00E72424" w:rsidRDefault="00E724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346"/>
      <w:docPartObj>
        <w:docPartGallery w:val="Page Numbers (Bottom of Page)"/>
        <w:docPartUnique/>
      </w:docPartObj>
    </w:sdtPr>
    <w:sdtContent>
      <w:p w:rsidR="00E72424" w:rsidRDefault="00E72424">
        <w:pPr>
          <w:pStyle w:val="Footer"/>
          <w:jc w:val="center"/>
        </w:pPr>
        <w:fldSimple w:instr=" PAGE   \* MERGEFORMAT ">
          <w:r w:rsidR="00A2502D">
            <w:rPr>
              <w:noProof/>
            </w:rPr>
            <w:t>1</w:t>
          </w:r>
        </w:fldSimple>
      </w:p>
    </w:sdtContent>
  </w:sdt>
  <w:p w:rsidR="00E72424" w:rsidRDefault="00E7242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321"/>
      <w:docPartObj>
        <w:docPartGallery w:val="Page Numbers (Bottom of Page)"/>
        <w:docPartUnique/>
      </w:docPartObj>
    </w:sdtPr>
    <w:sdtContent>
      <w:p w:rsidR="00E91EC6" w:rsidRDefault="00E91EC6">
        <w:pPr>
          <w:pStyle w:val="Footer"/>
          <w:jc w:val="center"/>
        </w:pPr>
        <w:fldSimple w:instr=" PAGE   \* MERGEFORMAT ">
          <w:r w:rsidR="00A2502D">
            <w:rPr>
              <w:noProof/>
            </w:rPr>
            <w:t>3</w:t>
          </w:r>
        </w:fldSimple>
      </w:p>
    </w:sdtContent>
  </w:sdt>
  <w:p w:rsidR="00E72424" w:rsidRDefault="00E7242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316"/>
      <w:docPartObj>
        <w:docPartGallery w:val="Page Numbers (Bottom of Page)"/>
        <w:docPartUnique/>
      </w:docPartObj>
    </w:sdtPr>
    <w:sdtContent>
      <w:p w:rsidR="00E91EC6" w:rsidRDefault="00E91EC6">
        <w:pPr>
          <w:pStyle w:val="Footer"/>
          <w:jc w:val="center"/>
        </w:pPr>
        <w:fldSimple w:instr=" PAGE   \* MERGEFORMAT ">
          <w:r w:rsidR="00A2502D">
            <w:rPr>
              <w:noProof/>
            </w:rPr>
            <w:t>4</w:t>
          </w:r>
        </w:fldSimple>
      </w:p>
    </w:sdtContent>
  </w:sdt>
  <w:p w:rsidR="00E91EC6" w:rsidRDefault="00E91EC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EC6" w:rsidRDefault="00E91EC6">
    <w:pPr>
      <w:pStyle w:val="Footer"/>
      <w:jc w:val="center"/>
    </w:pPr>
  </w:p>
  <w:p w:rsidR="00E72424" w:rsidRDefault="00E7242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301"/>
      <w:docPartObj>
        <w:docPartGallery w:val="Page Numbers (Bottom of Page)"/>
        <w:docPartUnique/>
      </w:docPartObj>
    </w:sdtPr>
    <w:sdtContent>
      <w:p w:rsidR="00A2502D" w:rsidRDefault="00A2502D">
        <w:pPr>
          <w:pStyle w:val="Footer"/>
          <w:jc w:val="center"/>
        </w:pPr>
        <w:fldSimple w:instr=" PAGE   \* MERGEFORMAT ">
          <w:r>
            <w:rPr>
              <w:noProof/>
            </w:rPr>
            <w:t>17</w:t>
          </w:r>
        </w:fldSimple>
      </w:p>
    </w:sdtContent>
  </w:sdt>
  <w:p w:rsidR="00E91EC6" w:rsidRDefault="00E91EC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24" w:rsidRPr="00903182" w:rsidRDefault="00E72424">
    <w:pPr>
      <w:pStyle w:val="Footer"/>
      <w:jc w:val="center"/>
      <w:rPr>
        <w:rFonts w:ascii="Arial" w:hAnsi="Arial" w:cs="Arial"/>
        <w:sz w:val="18"/>
      </w:rPr>
    </w:pPr>
  </w:p>
  <w:p w:rsidR="00E72424" w:rsidRDefault="00E7242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331"/>
      <w:docPartObj>
        <w:docPartGallery w:val="Page Numbers (Bottom of Page)"/>
        <w:docPartUnique/>
      </w:docPartObj>
    </w:sdtPr>
    <w:sdtEndPr>
      <w:rPr>
        <w:rFonts w:ascii="Arial" w:hAnsi="Arial" w:cs="Arial"/>
        <w:sz w:val="18"/>
      </w:rPr>
    </w:sdtEndPr>
    <w:sdtContent>
      <w:p w:rsidR="00E72424" w:rsidRPr="00903182" w:rsidRDefault="00E72424">
        <w:pPr>
          <w:pStyle w:val="Footer"/>
          <w:jc w:val="center"/>
          <w:rPr>
            <w:rFonts w:ascii="Arial" w:hAnsi="Arial" w:cs="Arial"/>
            <w:sz w:val="18"/>
          </w:rPr>
        </w:pPr>
        <w:r w:rsidRPr="00A2502D">
          <w:rPr>
            <w:rFonts w:ascii="Arial" w:hAnsi="Arial" w:cs="Arial"/>
            <w:sz w:val="22"/>
            <w:szCs w:val="22"/>
          </w:rPr>
          <w:fldChar w:fldCharType="begin"/>
        </w:r>
        <w:r w:rsidRPr="00A2502D">
          <w:rPr>
            <w:rFonts w:ascii="Arial" w:hAnsi="Arial" w:cs="Arial"/>
            <w:sz w:val="22"/>
            <w:szCs w:val="22"/>
          </w:rPr>
          <w:instrText xml:space="preserve"> PAGE   \* MERGEFORMAT </w:instrText>
        </w:r>
        <w:r w:rsidRPr="00A2502D">
          <w:rPr>
            <w:rFonts w:ascii="Arial" w:hAnsi="Arial" w:cs="Arial"/>
            <w:sz w:val="22"/>
            <w:szCs w:val="22"/>
          </w:rPr>
          <w:fldChar w:fldCharType="separate"/>
        </w:r>
        <w:r w:rsidR="00A2502D">
          <w:rPr>
            <w:rFonts w:ascii="Arial" w:hAnsi="Arial" w:cs="Arial"/>
            <w:noProof/>
            <w:sz w:val="22"/>
            <w:szCs w:val="22"/>
          </w:rPr>
          <w:t>22</w:t>
        </w:r>
        <w:r w:rsidRPr="00A2502D">
          <w:rPr>
            <w:rFonts w:ascii="Arial" w:hAnsi="Arial" w:cs="Arial"/>
            <w:noProof/>
            <w:sz w:val="22"/>
            <w:szCs w:val="22"/>
          </w:rPr>
          <w:fldChar w:fldCharType="end"/>
        </w:r>
      </w:p>
    </w:sdtContent>
  </w:sdt>
  <w:p w:rsidR="00E72424" w:rsidRDefault="00E724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2FD" w:rsidRDefault="008102FD" w:rsidP="00827A7E">
      <w:r>
        <w:separator/>
      </w:r>
    </w:p>
  </w:footnote>
  <w:footnote w:type="continuationSeparator" w:id="1">
    <w:p w:rsidR="008102FD" w:rsidRDefault="008102FD" w:rsidP="00827A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24" w:rsidRDefault="00E72424">
    <w:pPr>
      <w:pStyle w:val="Header"/>
      <w:jc w:val="right"/>
    </w:pPr>
  </w:p>
  <w:p w:rsidR="00E72424" w:rsidRDefault="00E7242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294"/>
      <w:docPartObj>
        <w:docPartGallery w:val="Page Numbers (Top of Page)"/>
        <w:docPartUnique/>
      </w:docPartObj>
    </w:sdtPr>
    <w:sdtContent>
      <w:p w:rsidR="00A2502D" w:rsidRDefault="00A2502D">
        <w:pPr>
          <w:pStyle w:val="Header"/>
          <w:jc w:val="right"/>
        </w:pPr>
        <w:fldSimple w:instr=" PAGE   \* MERGEFORMAT ">
          <w:r>
            <w:rPr>
              <w:noProof/>
            </w:rPr>
            <w:t>28</w:t>
          </w:r>
        </w:fldSimple>
      </w:p>
    </w:sdtContent>
  </w:sdt>
  <w:p w:rsidR="00E72424" w:rsidRDefault="00E7242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291"/>
      <w:docPartObj>
        <w:docPartGallery w:val="Page Numbers (Top of Page)"/>
        <w:docPartUnique/>
      </w:docPartObj>
    </w:sdtPr>
    <w:sdtContent>
      <w:p w:rsidR="00A2502D" w:rsidRDefault="00A2502D">
        <w:pPr>
          <w:pStyle w:val="Header"/>
          <w:jc w:val="right"/>
        </w:pPr>
        <w:fldSimple w:instr=" PAGE   \* MERGEFORMAT ">
          <w:r>
            <w:rPr>
              <w:noProof/>
            </w:rPr>
            <w:t>38</w:t>
          </w:r>
        </w:fldSimple>
      </w:p>
    </w:sdtContent>
  </w:sdt>
  <w:p w:rsidR="00E72424" w:rsidRDefault="00E72424">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579"/>
      <w:docPartObj>
        <w:docPartGallery w:val="Page Numbers (Top of Page)"/>
        <w:docPartUnique/>
      </w:docPartObj>
    </w:sdtPr>
    <w:sdtContent>
      <w:p w:rsidR="00E72424" w:rsidRDefault="00E72424">
        <w:pPr>
          <w:pStyle w:val="Header"/>
          <w:jc w:val="right"/>
        </w:pPr>
        <w:fldSimple w:instr=" PAGE   \* MERGEFORMAT ">
          <w:r w:rsidR="00A2502D">
            <w:rPr>
              <w:noProof/>
            </w:rPr>
            <w:t>44</w:t>
          </w:r>
        </w:fldSimple>
      </w:p>
    </w:sdtContent>
  </w:sdt>
  <w:p w:rsidR="00E72424" w:rsidRDefault="00E7242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24" w:rsidRPr="00E1462E" w:rsidRDefault="00E72424">
    <w:pPr>
      <w:pStyle w:val="Header"/>
      <w:jc w:val="right"/>
      <w:rPr>
        <w:rFonts w:ascii="Arial" w:hAnsi="Arial" w:cs="Arial"/>
      </w:rPr>
    </w:pPr>
    <w:r w:rsidRPr="00E1462E">
      <w:rPr>
        <w:rFonts w:ascii="Arial" w:hAnsi="Arial" w:cs="Arial"/>
      </w:rPr>
      <w:fldChar w:fldCharType="begin"/>
    </w:r>
    <w:r w:rsidRPr="00E1462E">
      <w:rPr>
        <w:rFonts w:ascii="Arial" w:hAnsi="Arial" w:cs="Arial"/>
      </w:rPr>
      <w:instrText xml:space="preserve"> PAGE   \* MERGEFORMAT </w:instrText>
    </w:r>
    <w:r w:rsidRPr="00E1462E">
      <w:rPr>
        <w:rFonts w:ascii="Arial" w:hAnsi="Arial" w:cs="Arial"/>
      </w:rPr>
      <w:fldChar w:fldCharType="separate"/>
    </w:r>
    <w:r w:rsidR="00A2502D">
      <w:rPr>
        <w:rFonts w:ascii="Arial" w:hAnsi="Arial" w:cs="Arial"/>
        <w:noProof/>
      </w:rPr>
      <w:t>51</w:t>
    </w:r>
    <w:r w:rsidRPr="00E1462E">
      <w:rPr>
        <w:rFonts w:ascii="Arial" w:hAnsi="Arial" w:cs="Arial"/>
      </w:rPr>
      <w:fldChar w:fldCharType="end"/>
    </w:r>
    <w:r>
      <w:rPr>
        <w:rFonts w:ascii="Arial" w:hAnsi="Arial" w:cs="Arial"/>
      </w:rPr>
    </w:r>
  </w:p>
  <w:p w:rsidR="00E72424" w:rsidRDefault="00E7242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24" w:rsidRDefault="00E72424">
    <w:pPr>
      <w:pStyle w:val="Header"/>
      <w:jc w:val="right"/>
    </w:pPr>
  </w:p>
  <w:p w:rsidR="00E72424" w:rsidRDefault="00E724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24" w:rsidRDefault="00E72424">
    <w:pPr>
      <w:pStyle w:val="Header"/>
      <w:jc w:val="right"/>
    </w:pPr>
  </w:p>
  <w:p w:rsidR="00E72424" w:rsidRDefault="00E7242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318"/>
      <w:docPartObj>
        <w:docPartGallery w:val="Page Numbers (Top of Page)"/>
        <w:docPartUnique/>
      </w:docPartObj>
    </w:sdtPr>
    <w:sdtContent>
      <w:p w:rsidR="00E91EC6" w:rsidRDefault="00E91EC6">
        <w:pPr>
          <w:pStyle w:val="Header"/>
          <w:jc w:val="right"/>
        </w:pPr>
        <w:fldSimple w:instr=" PAGE   \* MERGEFORMAT ">
          <w:r w:rsidR="00A2502D">
            <w:rPr>
              <w:noProof/>
            </w:rPr>
            <w:t>3</w:t>
          </w:r>
        </w:fldSimple>
      </w:p>
    </w:sdtContent>
  </w:sdt>
  <w:p w:rsidR="00E72424" w:rsidRDefault="00E7242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312"/>
      <w:docPartObj>
        <w:docPartGallery w:val="Page Numbers (Top of Page)"/>
        <w:docPartUnique/>
      </w:docPartObj>
    </w:sdtPr>
    <w:sdtContent>
      <w:p w:rsidR="00E91EC6" w:rsidRDefault="00E91EC6">
        <w:pPr>
          <w:pStyle w:val="Header"/>
          <w:jc w:val="right"/>
        </w:pPr>
      </w:p>
    </w:sdtContent>
  </w:sdt>
  <w:p w:rsidR="00E91EC6" w:rsidRDefault="00E91EC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302"/>
      <w:docPartObj>
        <w:docPartGallery w:val="Page Numbers (Top of Page)"/>
        <w:docPartUnique/>
      </w:docPartObj>
    </w:sdtPr>
    <w:sdtContent>
      <w:p w:rsidR="00E91EC6" w:rsidRDefault="00E91EC6">
        <w:pPr>
          <w:pStyle w:val="Header"/>
          <w:jc w:val="right"/>
        </w:pPr>
        <w:fldSimple w:instr=" PAGE   \* MERGEFORMAT ">
          <w:r w:rsidR="00A2502D">
            <w:rPr>
              <w:noProof/>
            </w:rPr>
            <w:t>16</w:t>
          </w:r>
        </w:fldSimple>
      </w:p>
    </w:sdtContent>
  </w:sdt>
  <w:p w:rsidR="00E72424" w:rsidRDefault="00E7242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EC6" w:rsidRDefault="00E91EC6">
    <w:pPr>
      <w:pStyle w:val="Header"/>
      <w:jc w:val="right"/>
    </w:pPr>
  </w:p>
  <w:p w:rsidR="00E91EC6" w:rsidRDefault="00E91EC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09298"/>
      <w:docPartObj>
        <w:docPartGallery w:val="Page Numbers (Top of Page)"/>
        <w:docPartUnique/>
      </w:docPartObj>
    </w:sdtPr>
    <w:sdtContent>
      <w:p w:rsidR="00A2502D" w:rsidRDefault="00A2502D">
        <w:pPr>
          <w:pStyle w:val="Header"/>
          <w:jc w:val="right"/>
        </w:pPr>
        <w:fldSimple w:instr=" PAGE   \* MERGEFORMAT ">
          <w:r>
            <w:rPr>
              <w:noProof/>
            </w:rPr>
            <w:t>21</w:t>
          </w:r>
        </w:fldSimple>
      </w:p>
    </w:sdtContent>
  </w:sdt>
  <w:p w:rsidR="00E72424" w:rsidRDefault="00E7242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24" w:rsidRDefault="00E72424">
    <w:pPr>
      <w:pStyle w:val="Header"/>
      <w:jc w:val="right"/>
    </w:pPr>
  </w:p>
  <w:p w:rsidR="00E72424" w:rsidRDefault="00E724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0661"/>
    <w:multiLevelType w:val="hybridMultilevel"/>
    <w:tmpl w:val="0DDE39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9A2FB2"/>
    <w:multiLevelType w:val="multilevel"/>
    <w:tmpl w:val="158CEE88"/>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CD502E"/>
    <w:multiLevelType w:val="multilevel"/>
    <w:tmpl w:val="810E887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1C32A68"/>
    <w:multiLevelType w:val="hybridMultilevel"/>
    <w:tmpl w:val="7C02B92C"/>
    <w:lvl w:ilvl="0" w:tplc="FF6C6F84">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375296"/>
    <w:multiLevelType w:val="multilevel"/>
    <w:tmpl w:val="2F4A7A8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B9736F0"/>
    <w:multiLevelType w:val="hybridMultilevel"/>
    <w:tmpl w:val="20C823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B04590"/>
    <w:multiLevelType w:val="hybridMultilevel"/>
    <w:tmpl w:val="AD648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A13CF8"/>
    <w:multiLevelType w:val="hybridMultilevel"/>
    <w:tmpl w:val="E7F8970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201C0B92"/>
    <w:multiLevelType w:val="hybridMultilevel"/>
    <w:tmpl w:val="A2506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A30E10"/>
    <w:multiLevelType w:val="hybridMultilevel"/>
    <w:tmpl w:val="32F42AAC"/>
    <w:lvl w:ilvl="0" w:tplc="82603934">
      <w:start w:val="1"/>
      <w:numFmt w:val="lowerLetter"/>
      <w:lvlText w:val="%1."/>
      <w:lvlJc w:val="left"/>
      <w:pPr>
        <w:ind w:left="2880" w:hanging="360"/>
      </w:pPr>
      <w:rPr>
        <w:rFonts w:ascii="Arial" w:eastAsia="Times New Roman" w:hAnsi="Arial" w:cstheme="minorBidi"/>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335C1FEA"/>
    <w:multiLevelType w:val="multilevel"/>
    <w:tmpl w:val="DC10D08C"/>
    <w:lvl w:ilvl="0">
      <w:start w:val="1"/>
      <w:numFmt w:val="decimal"/>
      <w:lvlText w:val="%1."/>
      <w:lvlJc w:val="left"/>
      <w:pPr>
        <w:ind w:left="720" w:hanging="360"/>
      </w:pPr>
      <w:rPr>
        <w:rFonts w:hint="default"/>
      </w:rPr>
    </w:lvl>
    <w:lvl w:ilvl="1">
      <w:start w:val="1"/>
      <w:numFmt w:val="decimal"/>
      <w:isLgl/>
      <w:lvlText w:val="%1.%2"/>
      <w:lvlJc w:val="left"/>
      <w:pPr>
        <w:ind w:left="1900" w:hanging="360"/>
      </w:pPr>
      <w:rPr>
        <w:rFonts w:hint="default"/>
      </w:rPr>
    </w:lvl>
    <w:lvl w:ilvl="2">
      <w:start w:val="1"/>
      <w:numFmt w:val="decimal"/>
      <w:isLgl/>
      <w:lvlText w:val="%1.%2.%3"/>
      <w:lvlJc w:val="left"/>
      <w:pPr>
        <w:ind w:left="3440" w:hanging="720"/>
      </w:pPr>
      <w:rPr>
        <w:rFonts w:hint="default"/>
      </w:rPr>
    </w:lvl>
    <w:lvl w:ilvl="3">
      <w:start w:val="1"/>
      <w:numFmt w:val="decimal"/>
      <w:isLgl/>
      <w:lvlText w:val="%1.%2.%3.%4"/>
      <w:lvlJc w:val="left"/>
      <w:pPr>
        <w:ind w:left="4620" w:hanging="720"/>
      </w:pPr>
      <w:rPr>
        <w:rFonts w:hint="default"/>
      </w:rPr>
    </w:lvl>
    <w:lvl w:ilvl="4">
      <w:start w:val="1"/>
      <w:numFmt w:val="decimal"/>
      <w:isLgl/>
      <w:lvlText w:val="%1.%2.%3.%4.%5"/>
      <w:lvlJc w:val="left"/>
      <w:pPr>
        <w:ind w:left="6160" w:hanging="1080"/>
      </w:pPr>
      <w:rPr>
        <w:rFonts w:hint="default"/>
      </w:rPr>
    </w:lvl>
    <w:lvl w:ilvl="5">
      <w:start w:val="1"/>
      <w:numFmt w:val="decimal"/>
      <w:isLgl/>
      <w:lvlText w:val="%1.%2.%3.%4.%5.%6"/>
      <w:lvlJc w:val="left"/>
      <w:pPr>
        <w:ind w:left="7340" w:hanging="1080"/>
      </w:pPr>
      <w:rPr>
        <w:rFonts w:hint="default"/>
      </w:rPr>
    </w:lvl>
    <w:lvl w:ilvl="6">
      <w:start w:val="1"/>
      <w:numFmt w:val="decimal"/>
      <w:isLgl/>
      <w:lvlText w:val="%1.%2.%3.%4.%5.%6.%7"/>
      <w:lvlJc w:val="left"/>
      <w:pPr>
        <w:ind w:left="8880" w:hanging="1440"/>
      </w:pPr>
      <w:rPr>
        <w:rFonts w:hint="default"/>
      </w:rPr>
    </w:lvl>
    <w:lvl w:ilvl="7">
      <w:start w:val="1"/>
      <w:numFmt w:val="decimal"/>
      <w:isLgl/>
      <w:lvlText w:val="%1.%2.%3.%4.%5.%6.%7.%8"/>
      <w:lvlJc w:val="left"/>
      <w:pPr>
        <w:ind w:left="10060" w:hanging="1440"/>
      </w:pPr>
      <w:rPr>
        <w:rFonts w:hint="default"/>
      </w:rPr>
    </w:lvl>
    <w:lvl w:ilvl="8">
      <w:start w:val="1"/>
      <w:numFmt w:val="decimal"/>
      <w:isLgl/>
      <w:lvlText w:val="%1.%2.%3.%4.%5.%6.%7.%8.%9"/>
      <w:lvlJc w:val="left"/>
      <w:pPr>
        <w:ind w:left="11600" w:hanging="1800"/>
      </w:pPr>
      <w:rPr>
        <w:rFonts w:hint="default"/>
      </w:rPr>
    </w:lvl>
  </w:abstractNum>
  <w:abstractNum w:abstractNumId="11">
    <w:nsid w:val="34D16EAF"/>
    <w:multiLevelType w:val="multilevel"/>
    <w:tmpl w:val="1E3C3D5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D554E6"/>
    <w:multiLevelType w:val="hybridMultilevel"/>
    <w:tmpl w:val="71704C1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3AA16303"/>
    <w:multiLevelType w:val="multilevel"/>
    <w:tmpl w:val="48400C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ECD00D4"/>
    <w:multiLevelType w:val="hybridMultilevel"/>
    <w:tmpl w:val="D9E6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4A2B7B"/>
    <w:multiLevelType w:val="hybridMultilevel"/>
    <w:tmpl w:val="0200F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B95706"/>
    <w:multiLevelType w:val="multilevel"/>
    <w:tmpl w:val="862E00B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9BE326E"/>
    <w:multiLevelType w:val="hybridMultilevel"/>
    <w:tmpl w:val="CE96F63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51C7139A"/>
    <w:multiLevelType w:val="hybridMultilevel"/>
    <w:tmpl w:val="FCACEE4E"/>
    <w:lvl w:ilvl="0" w:tplc="FF6C6F84">
      <w:start w:val="3"/>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8C1270F"/>
    <w:multiLevelType w:val="multilevel"/>
    <w:tmpl w:val="5C2ED3F6"/>
    <w:lvl w:ilvl="0">
      <w:start w:val="1"/>
      <w:numFmt w:val="decimal"/>
      <w:lvlText w:val="%1."/>
      <w:lvlJc w:val="left"/>
      <w:pPr>
        <w:ind w:left="720" w:hanging="360"/>
      </w:pPr>
      <w:rPr>
        <w:rFonts w:hint="default"/>
      </w:rPr>
    </w:lvl>
    <w:lvl w:ilvl="1">
      <w:start w:val="1"/>
      <w:numFmt w:val="decimal"/>
      <w:isLgl/>
      <w:lvlText w:val="%1.%2"/>
      <w:lvlJc w:val="left"/>
      <w:pPr>
        <w:ind w:left="1101" w:hanging="720"/>
      </w:pPr>
      <w:rPr>
        <w:rFonts w:hint="default"/>
        <w:b/>
      </w:rPr>
    </w:lvl>
    <w:lvl w:ilvl="2">
      <w:start w:val="1"/>
      <w:numFmt w:val="decimal"/>
      <w:isLgl/>
      <w:lvlText w:val="%1.%2.%3"/>
      <w:lvlJc w:val="left"/>
      <w:pPr>
        <w:ind w:left="1122" w:hanging="720"/>
      </w:pPr>
      <w:rPr>
        <w:rFonts w:hint="default"/>
        <w:b/>
      </w:rPr>
    </w:lvl>
    <w:lvl w:ilvl="3">
      <w:start w:val="1"/>
      <w:numFmt w:val="decimal"/>
      <w:isLgl/>
      <w:lvlText w:val="%1.%2.%3.%4"/>
      <w:lvlJc w:val="left"/>
      <w:pPr>
        <w:ind w:left="1503" w:hanging="1080"/>
      </w:pPr>
      <w:rPr>
        <w:rFonts w:hint="default"/>
        <w:b/>
      </w:rPr>
    </w:lvl>
    <w:lvl w:ilvl="4">
      <w:start w:val="1"/>
      <w:numFmt w:val="decimal"/>
      <w:isLgl/>
      <w:lvlText w:val="%1.%2.%3.%4.%5"/>
      <w:lvlJc w:val="left"/>
      <w:pPr>
        <w:ind w:left="1524" w:hanging="1080"/>
      </w:pPr>
      <w:rPr>
        <w:rFonts w:hint="default"/>
        <w:b/>
      </w:rPr>
    </w:lvl>
    <w:lvl w:ilvl="5">
      <w:start w:val="1"/>
      <w:numFmt w:val="decimal"/>
      <w:isLgl/>
      <w:lvlText w:val="%1.%2.%3.%4.%5.%6"/>
      <w:lvlJc w:val="left"/>
      <w:pPr>
        <w:ind w:left="1905" w:hanging="1440"/>
      </w:pPr>
      <w:rPr>
        <w:rFonts w:hint="default"/>
        <w:b/>
      </w:rPr>
    </w:lvl>
    <w:lvl w:ilvl="6">
      <w:start w:val="1"/>
      <w:numFmt w:val="decimal"/>
      <w:isLgl/>
      <w:lvlText w:val="%1.%2.%3.%4.%5.%6.%7"/>
      <w:lvlJc w:val="left"/>
      <w:pPr>
        <w:ind w:left="1926" w:hanging="1440"/>
      </w:pPr>
      <w:rPr>
        <w:rFonts w:hint="default"/>
        <w:b/>
      </w:rPr>
    </w:lvl>
    <w:lvl w:ilvl="7">
      <w:start w:val="1"/>
      <w:numFmt w:val="decimal"/>
      <w:isLgl/>
      <w:lvlText w:val="%1.%2.%3.%4.%5.%6.%7.%8"/>
      <w:lvlJc w:val="left"/>
      <w:pPr>
        <w:ind w:left="2307" w:hanging="1800"/>
      </w:pPr>
      <w:rPr>
        <w:rFonts w:hint="default"/>
        <w:b/>
      </w:rPr>
    </w:lvl>
    <w:lvl w:ilvl="8">
      <w:start w:val="1"/>
      <w:numFmt w:val="decimal"/>
      <w:isLgl/>
      <w:lvlText w:val="%1.%2.%3.%4.%5.%6.%7.%8.%9"/>
      <w:lvlJc w:val="left"/>
      <w:pPr>
        <w:ind w:left="2328" w:hanging="1800"/>
      </w:pPr>
      <w:rPr>
        <w:rFonts w:hint="default"/>
        <w:b/>
      </w:rPr>
    </w:lvl>
  </w:abstractNum>
  <w:abstractNum w:abstractNumId="20">
    <w:nsid w:val="5BE22A82"/>
    <w:multiLevelType w:val="hybridMultilevel"/>
    <w:tmpl w:val="A5DEE67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C0A22"/>
    <w:multiLevelType w:val="multilevel"/>
    <w:tmpl w:val="A32EA60E"/>
    <w:lvl w:ilvl="0">
      <w:start w:val="1"/>
      <w:numFmt w:val="decimal"/>
      <w:lvlText w:val="%1."/>
      <w:lvlJc w:val="left"/>
      <w:pPr>
        <w:ind w:left="360" w:hanging="360"/>
      </w:pPr>
      <w:rPr>
        <w:rFonts w:ascii="Arial" w:eastAsia="Times New Roman" w:hAnsi="Arial" w:cstheme="minorBidi"/>
      </w:rPr>
    </w:lvl>
    <w:lvl w:ilvl="1">
      <w:start w:val="5"/>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nsid w:val="62D674A0"/>
    <w:multiLevelType w:val="hybridMultilevel"/>
    <w:tmpl w:val="32F42AAC"/>
    <w:lvl w:ilvl="0" w:tplc="82603934">
      <w:start w:val="1"/>
      <w:numFmt w:val="lowerLetter"/>
      <w:lvlText w:val="%1."/>
      <w:lvlJc w:val="left"/>
      <w:pPr>
        <w:ind w:left="2880" w:hanging="360"/>
      </w:pPr>
      <w:rPr>
        <w:rFonts w:ascii="Arial" w:eastAsia="Times New Roman" w:hAnsi="Arial" w:cstheme="minorBidi"/>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6A65616C"/>
    <w:multiLevelType w:val="hybridMultilevel"/>
    <w:tmpl w:val="080E3CB8"/>
    <w:lvl w:ilvl="0" w:tplc="F0B0162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B893D50"/>
    <w:multiLevelType w:val="hybridMultilevel"/>
    <w:tmpl w:val="E60CE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373967"/>
    <w:multiLevelType w:val="hybridMultilevel"/>
    <w:tmpl w:val="BD808438"/>
    <w:lvl w:ilvl="0" w:tplc="89D677C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6B045E"/>
    <w:multiLevelType w:val="multilevel"/>
    <w:tmpl w:val="DD18610E"/>
    <w:lvl w:ilvl="0">
      <w:start w:val="1"/>
      <w:numFmt w:val="decimal"/>
      <w:lvlText w:val="%1."/>
      <w:lvlJc w:val="left"/>
      <w:pPr>
        <w:tabs>
          <w:tab w:val="num" w:pos="720"/>
        </w:tabs>
        <w:ind w:left="720" w:hanging="360"/>
      </w:pPr>
      <w:rPr>
        <w:rFonts w:ascii="Arial" w:eastAsia="Times New Roman" w:hAnsi="Arial" w:cs="Arial"/>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6DF35BBE"/>
    <w:multiLevelType w:val="hybridMultilevel"/>
    <w:tmpl w:val="2F88F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8340ED"/>
    <w:multiLevelType w:val="multilevel"/>
    <w:tmpl w:val="02561C3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73211318"/>
    <w:multiLevelType w:val="hybridMultilevel"/>
    <w:tmpl w:val="B6B27A8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767A79F7"/>
    <w:multiLevelType w:val="hybridMultilevel"/>
    <w:tmpl w:val="99EEE6A8"/>
    <w:lvl w:ilvl="0" w:tplc="63DC69F8">
      <w:start w:val="1"/>
      <w:numFmt w:val="decimal"/>
      <w:lvlText w:val="%1."/>
      <w:lvlJc w:val="left"/>
      <w:pPr>
        <w:ind w:left="36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5"/>
  </w:num>
  <w:num w:numId="3">
    <w:abstractNumId w:val="13"/>
  </w:num>
  <w:num w:numId="4">
    <w:abstractNumId w:val="21"/>
  </w:num>
  <w:num w:numId="5">
    <w:abstractNumId w:val="28"/>
  </w:num>
  <w:num w:numId="6">
    <w:abstractNumId w:val="16"/>
  </w:num>
  <w:num w:numId="7">
    <w:abstractNumId w:val="29"/>
  </w:num>
  <w:num w:numId="8">
    <w:abstractNumId w:val="10"/>
  </w:num>
  <w:num w:numId="9">
    <w:abstractNumId w:val="30"/>
  </w:num>
  <w:num w:numId="10">
    <w:abstractNumId w:val="12"/>
  </w:num>
  <w:num w:numId="11">
    <w:abstractNumId w:val="23"/>
  </w:num>
  <w:num w:numId="12">
    <w:abstractNumId w:val="8"/>
  </w:num>
  <w:num w:numId="13">
    <w:abstractNumId w:val="20"/>
  </w:num>
  <w:num w:numId="14">
    <w:abstractNumId w:val="26"/>
  </w:num>
  <w:num w:numId="15">
    <w:abstractNumId w:val="1"/>
  </w:num>
  <w:num w:numId="16">
    <w:abstractNumId w:val="6"/>
  </w:num>
  <w:num w:numId="17">
    <w:abstractNumId w:val="2"/>
  </w:num>
  <w:num w:numId="18">
    <w:abstractNumId w:val="24"/>
  </w:num>
  <w:num w:numId="19">
    <w:abstractNumId w:val="19"/>
  </w:num>
  <w:num w:numId="20">
    <w:abstractNumId w:val="4"/>
  </w:num>
  <w:num w:numId="21">
    <w:abstractNumId w:val="25"/>
  </w:num>
  <w:num w:numId="22">
    <w:abstractNumId w:val="22"/>
  </w:num>
  <w:num w:numId="23">
    <w:abstractNumId w:val="17"/>
  </w:num>
  <w:num w:numId="24">
    <w:abstractNumId w:val="7"/>
  </w:num>
  <w:num w:numId="25">
    <w:abstractNumId w:val="9"/>
  </w:num>
  <w:num w:numId="26">
    <w:abstractNumId w:val="27"/>
  </w:num>
  <w:num w:numId="27">
    <w:abstractNumId w:val="15"/>
  </w:num>
  <w:num w:numId="28">
    <w:abstractNumId w:val="14"/>
  </w:num>
  <w:num w:numId="29">
    <w:abstractNumId w:val="11"/>
  </w:num>
  <w:num w:numId="30">
    <w:abstractNumId w:val="3"/>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F27DE4"/>
    <w:rsid w:val="00030B37"/>
    <w:rsid w:val="0003473E"/>
    <w:rsid w:val="00067541"/>
    <w:rsid w:val="00090479"/>
    <w:rsid w:val="000C5F7B"/>
    <w:rsid w:val="000D4167"/>
    <w:rsid w:val="00170A34"/>
    <w:rsid w:val="00177FC7"/>
    <w:rsid w:val="001B4AAC"/>
    <w:rsid w:val="001C4C27"/>
    <w:rsid w:val="001F1CA5"/>
    <w:rsid w:val="00205614"/>
    <w:rsid w:val="00207FFE"/>
    <w:rsid w:val="00247CE6"/>
    <w:rsid w:val="003443B6"/>
    <w:rsid w:val="00377027"/>
    <w:rsid w:val="003B4C00"/>
    <w:rsid w:val="003D5512"/>
    <w:rsid w:val="004F4396"/>
    <w:rsid w:val="00565357"/>
    <w:rsid w:val="00571128"/>
    <w:rsid w:val="00577336"/>
    <w:rsid w:val="005D2E1A"/>
    <w:rsid w:val="0063626E"/>
    <w:rsid w:val="00640154"/>
    <w:rsid w:val="006F6E22"/>
    <w:rsid w:val="007268B1"/>
    <w:rsid w:val="00736518"/>
    <w:rsid w:val="00761190"/>
    <w:rsid w:val="0078050E"/>
    <w:rsid w:val="007B2837"/>
    <w:rsid w:val="007E6D9B"/>
    <w:rsid w:val="00801B63"/>
    <w:rsid w:val="008102FD"/>
    <w:rsid w:val="00827A7E"/>
    <w:rsid w:val="008A5E3C"/>
    <w:rsid w:val="009215FA"/>
    <w:rsid w:val="00993E45"/>
    <w:rsid w:val="009A4274"/>
    <w:rsid w:val="00A11820"/>
    <w:rsid w:val="00A2502D"/>
    <w:rsid w:val="00A57E47"/>
    <w:rsid w:val="00B24297"/>
    <w:rsid w:val="00B67DF8"/>
    <w:rsid w:val="00BB3BD7"/>
    <w:rsid w:val="00C1402A"/>
    <w:rsid w:val="00C52B4F"/>
    <w:rsid w:val="00C70003"/>
    <w:rsid w:val="00D20202"/>
    <w:rsid w:val="00D45FAA"/>
    <w:rsid w:val="00D816E5"/>
    <w:rsid w:val="00DF39B0"/>
    <w:rsid w:val="00E72424"/>
    <w:rsid w:val="00E77E0A"/>
    <w:rsid w:val="00E91EC6"/>
    <w:rsid w:val="00E9761B"/>
    <w:rsid w:val="00F0250C"/>
    <w:rsid w:val="00F162DF"/>
    <w:rsid w:val="00F27DE4"/>
    <w:rsid w:val="00F64A3C"/>
    <w:rsid w:val="00FA3DAE"/>
    <w:rsid w:val="00FA69E7"/>
    <w:rsid w:val="00FB3805"/>
    <w:rsid w:val="00FF31BA"/>
    <w:rsid w:val="00FF55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rules v:ext="edit">
        <o:r id="V:Rule1" type="connector" idref="#_x0000_s1031"/>
        <o:r id="V:Rule2" type="connector" idref="#_x0000_s1033"/>
        <o:r id="V:Rule3" type="connector" idref="#_x0000_s1032"/>
        <o:r id="V:Rule4" type="connector" idref="#_x0000_s1030"/>
        <o:r id="V:Rule5"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E4"/>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128"/>
    <w:pPr>
      <w:spacing w:after="200" w:line="276" w:lineRule="auto"/>
      <w:ind w:left="720"/>
      <w:contextualSpacing/>
    </w:pPr>
    <w:rPr>
      <w:rFonts w:asciiTheme="minorHAnsi" w:eastAsiaTheme="minorHAnsi" w:hAnsiTheme="minorHAnsi" w:cstheme="minorBidi"/>
      <w:sz w:val="22"/>
      <w:szCs w:val="22"/>
      <w:lang w:val="id-ID" w:eastAsia="en-US"/>
    </w:rPr>
  </w:style>
  <w:style w:type="paragraph" w:styleId="Header">
    <w:name w:val="header"/>
    <w:basedOn w:val="Normal"/>
    <w:link w:val="HeaderChar"/>
    <w:uiPriority w:val="99"/>
    <w:unhideWhenUsed/>
    <w:rsid w:val="00827A7E"/>
    <w:pPr>
      <w:tabs>
        <w:tab w:val="center" w:pos="4513"/>
        <w:tab w:val="right" w:pos="9026"/>
      </w:tabs>
    </w:pPr>
  </w:style>
  <w:style w:type="character" w:customStyle="1" w:styleId="HeaderChar">
    <w:name w:val="Header Char"/>
    <w:basedOn w:val="DefaultParagraphFont"/>
    <w:link w:val="Header"/>
    <w:uiPriority w:val="99"/>
    <w:rsid w:val="00827A7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827A7E"/>
    <w:pPr>
      <w:tabs>
        <w:tab w:val="center" w:pos="4513"/>
        <w:tab w:val="right" w:pos="9026"/>
      </w:tabs>
    </w:pPr>
  </w:style>
  <w:style w:type="character" w:customStyle="1" w:styleId="FooterChar">
    <w:name w:val="Footer Char"/>
    <w:basedOn w:val="DefaultParagraphFont"/>
    <w:link w:val="Footer"/>
    <w:uiPriority w:val="99"/>
    <w:rsid w:val="00827A7E"/>
    <w:rPr>
      <w:rFonts w:ascii="Times New Roman" w:eastAsia="Times New Roman" w:hAnsi="Times New Roman" w:cs="Times New Roman"/>
      <w:sz w:val="24"/>
      <w:szCs w:val="24"/>
      <w:lang w:val="en-GB" w:eastAsia="en-GB"/>
    </w:rPr>
  </w:style>
  <w:style w:type="paragraph" w:styleId="NoSpacing">
    <w:name w:val="No Spacing"/>
    <w:uiPriority w:val="1"/>
    <w:qFormat/>
    <w:rsid w:val="009A4274"/>
    <w:rPr>
      <w:rFonts w:ascii="Calibri" w:eastAsia="Calibri" w:hAnsi="Calibri" w:cs="Times New Roman"/>
      <w:lang w:val="en-US"/>
    </w:rPr>
  </w:style>
  <w:style w:type="character" w:customStyle="1" w:styleId="tlid-translation">
    <w:name w:val="tlid-translation"/>
    <w:rsid w:val="009A4274"/>
  </w:style>
  <w:style w:type="character" w:styleId="Emphasis">
    <w:name w:val="Emphasis"/>
    <w:basedOn w:val="DefaultParagraphFont"/>
    <w:uiPriority w:val="20"/>
    <w:qFormat/>
    <w:rsid w:val="001F1CA5"/>
    <w:rPr>
      <w:i/>
      <w:iCs/>
    </w:rPr>
  </w:style>
  <w:style w:type="table" w:styleId="TableGrid">
    <w:name w:val="Table Grid"/>
    <w:basedOn w:val="TableNormal"/>
    <w:uiPriority w:val="59"/>
    <w:rsid w:val="001F1CA5"/>
    <w:pPr>
      <w:ind w:left="720"/>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F1CA5"/>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1F1CA5"/>
    <w:rPr>
      <w:rFonts w:ascii="Tahoma" w:hAnsi="Tahoma" w:cs="Tahoma"/>
      <w:sz w:val="16"/>
      <w:szCs w:val="16"/>
    </w:rPr>
  </w:style>
  <w:style w:type="character" w:customStyle="1" w:styleId="BalloonTextChar">
    <w:name w:val="Balloon Text Char"/>
    <w:basedOn w:val="DefaultParagraphFont"/>
    <w:link w:val="BalloonText"/>
    <w:uiPriority w:val="99"/>
    <w:semiHidden/>
    <w:rsid w:val="001F1CA5"/>
    <w:rPr>
      <w:rFonts w:ascii="Tahoma" w:eastAsia="Times New Roman" w:hAnsi="Tahoma" w:cs="Tahoma"/>
      <w:sz w:val="16"/>
      <w:szCs w:val="16"/>
      <w:lang w:val="en-GB" w:eastAsia="en-GB"/>
    </w:rPr>
  </w:style>
  <w:style w:type="character" w:styleId="Hyperlink">
    <w:name w:val="Hyperlink"/>
    <w:basedOn w:val="DefaultParagraphFont"/>
    <w:uiPriority w:val="99"/>
    <w:unhideWhenUsed/>
    <w:rsid w:val="001F1CA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4.png"/><Relationship Id="rId42" Type="http://schemas.microsoft.com/office/2007/relationships/hdphoto" Target="NUL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3.png"/><Relationship Id="rId38" Type="http://schemas.openxmlformats.org/officeDocument/2006/relationships/image" Target="media/image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www.ash.us.org/.../JCHHTN%20Guadlines%202013"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2.pn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s://chemm.nlm.nih.gov/pregnancycategories.htm" TargetMode="External"/><Relationship Id="rId36"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header" Target="header12.xml"/><Relationship Id="rId43"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66</Pages>
  <Words>11385</Words>
  <Characters>64896</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76129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7</cp:revision>
  <cp:lastPrinted>2019-06-29T18:22:00Z</cp:lastPrinted>
  <dcterms:created xsi:type="dcterms:W3CDTF">2019-08-21T04:57:00Z</dcterms:created>
  <dcterms:modified xsi:type="dcterms:W3CDTF">2019-08-21T07:29:00Z</dcterms:modified>
</cp:coreProperties>
</file>