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49C" w:rsidRPr="008B42D7" w:rsidRDefault="008B42D7" w:rsidP="00385831">
      <w:pPr>
        <w:tabs>
          <w:tab w:val="left" w:pos="2977"/>
          <w:tab w:val="left" w:pos="3119"/>
          <w:tab w:val="left" w:pos="3261"/>
          <w:tab w:val="left" w:pos="3544"/>
          <w:tab w:val="left" w:pos="3686"/>
        </w:tabs>
        <w:spacing w:after="100" w:afterAutospacing="1" w:line="240" w:lineRule="auto"/>
        <w:jc w:val="center"/>
        <w:rPr>
          <w:rFonts w:ascii="Arial" w:hAnsi="Arial" w:cs="Arial"/>
          <w:i w:val="0"/>
          <w:sz w:val="28"/>
          <w:szCs w:val="28"/>
          <w:lang w:val="id-ID"/>
        </w:rPr>
      </w:pPr>
      <w:r w:rsidRPr="008B42D7">
        <w:rPr>
          <w:rFonts w:ascii="Arial" w:hAnsi="Arial" w:cs="Arial"/>
          <w:i w:val="0"/>
          <w:sz w:val="28"/>
          <w:szCs w:val="28"/>
          <w:lang w:val="id-ID"/>
        </w:rPr>
        <w:t>KARYA TULIS ILMIAH</w:t>
      </w:r>
    </w:p>
    <w:p w:rsidR="003A1F1C" w:rsidRDefault="008D549C" w:rsidP="003A1F1C">
      <w:pPr>
        <w:spacing w:after="0" w:line="240" w:lineRule="auto"/>
        <w:jc w:val="center"/>
        <w:rPr>
          <w:rFonts w:ascii="Arial" w:hAnsi="Arial" w:cs="Arial"/>
          <w:b/>
          <w:i w:val="0"/>
          <w:sz w:val="28"/>
          <w:szCs w:val="28"/>
        </w:rPr>
      </w:pPr>
      <w:r w:rsidRPr="009F581F">
        <w:rPr>
          <w:rFonts w:ascii="Arial" w:hAnsi="Arial" w:cs="Arial"/>
          <w:b/>
          <w:i w:val="0"/>
          <w:sz w:val="28"/>
          <w:szCs w:val="28"/>
        </w:rPr>
        <w:t xml:space="preserve">GAMBARAN </w:t>
      </w:r>
      <w:r w:rsidR="00DE6302" w:rsidRPr="009F581F">
        <w:rPr>
          <w:rFonts w:ascii="Arial" w:hAnsi="Arial" w:cs="Arial"/>
          <w:b/>
          <w:i w:val="0"/>
          <w:sz w:val="28"/>
          <w:szCs w:val="28"/>
        </w:rPr>
        <w:t>PENGETAHUAN</w:t>
      </w:r>
      <w:r w:rsidR="00385831">
        <w:rPr>
          <w:rFonts w:ascii="Arial" w:hAnsi="Arial" w:cs="Arial"/>
          <w:b/>
          <w:i w:val="0"/>
          <w:sz w:val="28"/>
          <w:szCs w:val="28"/>
        </w:rPr>
        <w:t xml:space="preserve">, SIKAP DAN </w:t>
      </w:r>
      <w:r w:rsidR="00DE6302" w:rsidRPr="009F581F">
        <w:rPr>
          <w:rFonts w:ascii="Arial" w:hAnsi="Arial" w:cs="Arial"/>
          <w:b/>
          <w:i w:val="0"/>
          <w:sz w:val="28"/>
          <w:szCs w:val="28"/>
        </w:rPr>
        <w:t>TINDAKAN</w:t>
      </w:r>
      <w:r w:rsidR="00E17F6A" w:rsidRPr="009F581F">
        <w:rPr>
          <w:rFonts w:ascii="Arial" w:hAnsi="Arial" w:cs="Arial"/>
          <w:b/>
          <w:i w:val="0"/>
          <w:sz w:val="28"/>
          <w:szCs w:val="28"/>
        </w:rPr>
        <w:t>ORANGTU</w:t>
      </w:r>
      <w:r w:rsidR="00385831">
        <w:rPr>
          <w:rFonts w:ascii="Arial" w:hAnsi="Arial" w:cs="Arial"/>
          <w:b/>
          <w:i w:val="0"/>
          <w:sz w:val="28"/>
          <w:szCs w:val="28"/>
        </w:rPr>
        <w:t>A TERHADAP PENTINGNYA IMUNISASI</w:t>
      </w:r>
      <w:r w:rsidR="00E17F6A" w:rsidRPr="009F581F">
        <w:rPr>
          <w:rFonts w:ascii="Arial" w:hAnsi="Arial" w:cs="Arial"/>
          <w:b/>
          <w:i w:val="0"/>
          <w:sz w:val="28"/>
          <w:szCs w:val="28"/>
        </w:rPr>
        <w:t>DASAR LENGKAP DI DESA SINTONG MARNIPI KECAMATAN LAGUBOTI KABUPATEN</w:t>
      </w:r>
    </w:p>
    <w:p w:rsidR="00FE4B84" w:rsidRDefault="00E17F6A" w:rsidP="003A1F1C">
      <w:pPr>
        <w:spacing w:after="0" w:line="240" w:lineRule="auto"/>
        <w:jc w:val="center"/>
        <w:rPr>
          <w:rFonts w:ascii="Arial" w:hAnsi="Arial" w:cs="Arial"/>
          <w:b/>
          <w:i w:val="0"/>
          <w:sz w:val="28"/>
          <w:szCs w:val="28"/>
          <w:lang w:val="id-ID"/>
        </w:rPr>
      </w:pPr>
      <w:r w:rsidRPr="009F581F">
        <w:rPr>
          <w:rFonts w:ascii="Arial" w:hAnsi="Arial" w:cs="Arial"/>
          <w:b/>
          <w:i w:val="0"/>
          <w:sz w:val="28"/>
          <w:szCs w:val="28"/>
        </w:rPr>
        <w:t>TOBA SAMOSIR</w:t>
      </w:r>
    </w:p>
    <w:p w:rsidR="00AE5313" w:rsidRDefault="00AE5313" w:rsidP="00A46568">
      <w:pPr>
        <w:spacing w:after="0" w:line="240" w:lineRule="auto"/>
        <w:ind w:left="851"/>
        <w:jc w:val="center"/>
        <w:rPr>
          <w:rFonts w:ascii="Arial" w:hAnsi="Arial" w:cs="Arial"/>
          <w:b/>
          <w:i w:val="0"/>
          <w:sz w:val="28"/>
          <w:szCs w:val="28"/>
          <w:lang w:val="id-ID"/>
        </w:rPr>
      </w:pPr>
    </w:p>
    <w:p w:rsidR="00AE5313" w:rsidRDefault="00AE5313" w:rsidP="00A46568">
      <w:pPr>
        <w:spacing w:after="0" w:line="240" w:lineRule="auto"/>
        <w:ind w:left="851"/>
        <w:jc w:val="center"/>
        <w:rPr>
          <w:rFonts w:ascii="Arial" w:hAnsi="Arial" w:cs="Arial"/>
          <w:b/>
          <w:i w:val="0"/>
          <w:sz w:val="28"/>
          <w:szCs w:val="28"/>
          <w:lang w:val="id-ID"/>
        </w:rPr>
      </w:pPr>
    </w:p>
    <w:p w:rsidR="00FE4B84" w:rsidRDefault="00FE4B84" w:rsidP="009F581F">
      <w:pPr>
        <w:spacing w:line="240" w:lineRule="auto"/>
        <w:jc w:val="center"/>
        <w:rPr>
          <w:rFonts w:ascii="Arial" w:hAnsi="Arial" w:cs="Arial"/>
          <w:b/>
          <w:noProof/>
          <w:sz w:val="24"/>
          <w:szCs w:val="24"/>
          <w:lang w:eastAsia="id-ID"/>
        </w:rPr>
      </w:pPr>
      <w:r>
        <w:rPr>
          <w:b/>
          <w:noProof/>
          <w:lang w:bidi="ar-SA"/>
        </w:rPr>
        <w:drawing>
          <wp:inline distT="0" distB="0" distL="0" distR="0">
            <wp:extent cx="2340000" cy="2160396"/>
            <wp:effectExtent l="19050" t="0" r="3150" b="0"/>
            <wp:docPr id="2" name="Picture 1" descr="Poltekes Dep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preferRelativeResize="0">
                      <a:picLocks noChangeArrowheads="1"/>
                    </pic:cNvPicPr>
                  </pic:nvPicPr>
                  <pic:blipFill>
                    <a:blip r:embed="rId8"/>
                    <a:srcRect/>
                    <a:stretch>
                      <a:fillRect/>
                    </a:stretch>
                  </pic:blipFill>
                  <pic:spPr bwMode="auto">
                    <a:xfrm>
                      <a:off x="0" y="0"/>
                      <a:ext cx="2340000" cy="2160396"/>
                    </a:xfrm>
                    <a:prstGeom prst="rect">
                      <a:avLst/>
                    </a:prstGeom>
                    <a:noFill/>
                    <a:ln w="9525">
                      <a:noFill/>
                      <a:miter lim="800000"/>
                      <a:headEnd/>
                      <a:tailEnd/>
                    </a:ln>
                  </pic:spPr>
                </pic:pic>
              </a:graphicData>
            </a:graphic>
          </wp:inline>
        </w:drawing>
      </w:r>
    </w:p>
    <w:p w:rsidR="00FE4B84" w:rsidRPr="00FE4B84" w:rsidRDefault="00FE4B84" w:rsidP="009F581F">
      <w:pPr>
        <w:spacing w:line="240" w:lineRule="auto"/>
        <w:jc w:val="center"/>
        <w:rPr>
          <w:rFonts w:ascii="Arial" w:hAnsi="Arial" w:cs="Arial"/>
          <w:b/>
          <w:i w:val="0"/>
          <w:sz w:val="28"/>
          <w:szCs w:val="28"/>
        </w:rPr>
      </w:pPr>
    </w:p>
    <w:p w:rsidR="008B42D7" w:rsidRDefault="008B42D7" w:rsidP="00AE5313">
      <w:pPr>
        <w:spacing w:line="240" w:lineRule="auto"/>
        <w:rPr>
          <w:rFonts w:ascii="Arial" w:hAnsi="Arial" w:cs="Arial"/>
          <w:b/>
          <w:i w:val="0"/>
          <w:sz w:val="28"/>
          <w:szCs w:val="28"/>
          <w:lang w:val="id-ID"/>
        </w:rPr>
      </w:pPr>
    </w:p>
    <w:p w:rsidR="00336FFE" w:rsidRDefault="00336FFE" w:rsidP="00AE5313">
      <w:pPr>
        <w:spacing w:line="240" w:lineRule="auto"/>
        <w:rPr>
          <w:rFonts w:ascii="Arial" w:hAnsi="Arial" w:cs="Arial"/>
          <w:b/>
          <w:i w:val="0"/>
          <w:sz w:val="28"/>
          <w:szCs w:val="28"/>
          <w:lang w:val="id-ID"/>
        </w:rPr>
      </w:pPr>
    </w:p>
    <w:p w:rsidR="00336FFE" w:rsidRPr="008B42D7" w:rsidRDefault="00336FFE" w:rsidP="00AE5313">
      <w:pPr>
        <w:spacing w:line="240" w:lineRule="auto"/>
        <w:rPr>
          <w:rFonts w:ascii="Arial" w:hAnsi="Arial" w:cs="Arial"/>
          <w:b/>
          <w:i w:val="0"/>
          <w:sz w:val="28"/>
          <w:szCs w:val="28"/>
          <w:lang w:val="id-ID"/>
        </w:rPr>
      </w:pPr>
    </w:p>
    <w:p w:rsidR="00FE4B84" w:rsidRPr="008B42D7" w:rsidRDefault="00E17F6A" w:rsidP="008B42D7">
      <w:pPr>
        <w:spacing w:after="0" w:line="240" w:lineRule="auto"/>
        <w:jc w:val="center"/>
        <w:rPr>
          <w:rFonts w:ascii="Arial" w:hAnsi="Arial" w:cs="Arial"/>
          <w:b/>
          <w:i w:val="0"/>
          <w:sz w:val="28"/>
          <w:szCs w:val="28"/>
        </w:rPr>
      </w:pPr>
      <w:r w:rsidRPr="008B42D7">
        <w:rPr>
          <w:rFonts w:ascii="Arial" w:hAnsi="Arial" w:cs="Arial"/>
          <w:b/>
          <w:i w:val="0"/>
          <w:sz w:val="28"/>
          <w:szCs w:val="28"/>
        </w:rPr>
        <w:t>NADIA ELFRIDA SIMATUPANG</w:t>
      </w:r>
    </w:p>
    <w:p w:rsidR="00FE4B84" w:rsidRPr="008B42D7" w:rsidRDefault="00FE4B84" w:rsidP="008B42D7">
      <w:pPr>
        <w:tabs>
          <w:tab w:val="left" w:pos="3119"/>
        </w:tabs>
        <w:spacing w:after="0" w:line="240" w:lineRule="auto"/>
        <w:jc w:val="center"/>
        <w:rPr>
          <w:rFonts w:ascii="Arial" w:hAnsi="Arial" w:cs="Arial"/>
          <w:b/>
          <w:i w:val="0"/>
          <w:sz w:val="32"/>
          <w:szCs w:val="32"/>
        </w:rPr>
      </w:pPr>
      <w:r w:rsidRPr="008B42D7">
        <w:rPr>
          <w:rFonts w:ascii="Arial" w:hAnsi="Arial" w:cs="Arial"/>
          <w:b/>
          <w:i w:val="0"/>
          <w:sz w:val="28"/>
          <w:szCs w:val="28"/>
        </w:rPr>
        <w:t>P0753901</w:t>
      </w:r>
      <w:r w:rsidRPr="008B42D7">
        <w:rPr>
          <w:rFonts w:ascii="Arial" w:hAnsi="Arial" w:cs="Arial"/>
          <w:b/>
          <w:i w:val="0"/>
          <w:sz w:val="28"/>
          <w:szCs w:val="28"/>
          <w:lang w:val="id-ID"/>
        </w:rPr>
        <w:t>501</w:t>
      </w:r>
      <w:r w:rsidR="00E17F6A" w:rsidRPr="008B42D7">
        <w:rPr>
          <w:rFonts w:ascii="Arial" w:hAnsi="Arial" w:cs="Arial"/>
          <w:b/>
          <w:i w:val="0"/>
          <w:sz w:val="28"/>
          <w:szCs w:val="28"/>
        </w:rPr>
        <w:t>8</w:t>
      </w:r>
    </w:p>
    <w:p w:rsidR="00FE4B84" w:rsidRPr="00FE4B84" w:rsidRDefault="00FE4B84" w:rsidP="008B42D7">
      <w:pPr>
        <w:spacing w:after="0" w:line="240" w:lineRule="auto"/>
        <w:jc w:val="center"/>
        <w:rPr>
          <w:rFonts w:ascii="Arial" w:hAnsi="Arial" w:cs="Arial"/>
          <w:b/>
          <w:i w:val="0"/>
          <w:sz w:val="24"/>
          <w:szCs w:val="24"/>
          <w:lang w:val="id-ID"/>
        </w:rPr>
      </w:pPr>
    </w:p>
    <w:p w:rsidR="00FE4B84" w:rsidRPr="00FE4B84" w:rsidRDefault="00FE4B84" w:rsidP="009F581F">
      <w:pPr>
        <w:spacing w:line="240" w:lineRule="auto"/>
        <w:jc w:val="center"/>
        <w:rPr>
          <w:rFonts w:ascii="Arial" w:hAnsi="Arial" w:cs="Arial"/>
          <w:b/>
          <w:i w:val="0"/>
          <w:sz w:val="24"/>
          <w:szCs w:val="24"/>
          <w:lang w:val="id-ID"/>
        </w:rPr>
      </w:pPr>
    </w:p>
    <w:p w:rsidR="00544ACF" w:rsidRDefault="00544ACF" w:rsidP="00E10F96">
      <w:pPr>
        <w:spacing w:line="240" w:lineRule="auto"/>
        <w:rPr>
          <w:rFonts w:ascii="Arial" w:hAnsi="Arial" w:cs="Arial"/>
          <w:b/>
          <w:i w:val="0"/>
          <w:sz w:val="24"/>
          <w:szCs w:val="24"/>
          <w:lang w:val="id-ID"/>
        </w:rPr>
      </w:pPr>
    </w:p>
    <w:p w:rsidR="008B42D7" w:rsidRDefault="008B42D7" w:rsidP="008B42D7">
      <w:pPr>
        <w:spacing w:line="240" w:lineRule="auto"/>
        <w:jc w:val="center"/>
        <w:rPr>
          <w:rFonts w:ascii="Arial" w:hAnsi="Arial" w:cs="Arial"/>
          <w:b/>
          <w:i w:val="0"/>
          <w:sz w:val="24"/>
          <w:szCs w:val="24"/>
          <w:lang w:val="id-ID"/>
        </w:rPr>
      </w:pPr>
    </w:p>
    <w:p w:rsidR="00FB6091" w:rsidRDefault="00FB6091" w:rsidP="00E10F96">
      <w:pPr>
        <w:spacing w:line="240" w:lineRule="auto"/>
        <w:rPr>
          <w:rFonts w:ascii="Arial" w:hAnsi="Arial" w:cs="Arial"/>
          <w:b/>
          <w:i w:val="0"/>
          <w:sz w:val="24"/>
          <w:szCs w:val="24"/>
          <w:lang w:val="id-ID"/>
        </w:rPr>
      </w:pPr>
    </w:p>
    <w:p w:rsidR="00544ACF" w:rsidRPr="00FE4B84" w:rsidRDefault="00544ACF" w:rsidP="009F581F">
      <w:pPr>
        <w:spacing w:line="240" w:lineRule="auto"/>
        <w:jc w:val="center"/>
        <w:rPr>
          <w:rFonts w:ascii="Arial" w:hAnsi="Arial" w:cs="Arial"/>
          <w:b/>
          <w:i w:val="0"/>
          <w:sz w:val="24"/>
          <w:szCs w:val="24"/>
          <w:lang w:val="id-ID"/>
        </w:rPr>
      </w:pPr>
    </w:p>
    <w:p w:rsidR="00FE4B84" w:rsidRPr="009F581F" w:rsidRDefault="00FE4B84" w:rsidP="008B42D7">
      <w:pPr>
        <w:spacing w:after="0" w:line="240" w:lineRule="auto"/>
        <w:jc w:val="center"/>
        <w:rPr>
          <w:rFonts w:ascii="Arial" w:hAnsi="Arial" w:cs="Arial"/>
          <w:b/>
          <w:i w:val="0"/>
          <w:sz w:val="28"/>
          <w:szCs w:val="28"/>
        </w:rPr>
      </w:pPr>
      <w:r w:rsidRPr="009F581F">
        <w:rPr>
          <w:rFonts w:ascii="Arial" w:hAnsi="Arial" w:cs="Arial"/>
          <w:b/>
          <w:i w:val="0"/>
          <w:sz w:val="28"/>
          <w:szCs w:val="28"/>
        </w:rPr>
        <w:t>POLITEKNIK KESEHATAN  KEMENKES MEDAN</w:t>
      </w:r>
    </w:p>
    <w:p w:rsidR="003A19B5" w:rsidRPr="003A19B5" w:rsidRDefault="00FE4B84" w:rsidP="003A19B5">
      <w:pPr>
        <w:spacing w:after="0" w:line="240" w:lineRule="auto"/>
        <w:jc w:val="center"/>
        <w:rPr>
          <w:rFonts w:ascii="Arial" w:hAnsi="Arial" w:cs="Arial"/>
          <w:b/>
          <w:i w:val="0"/>
          <w:sz w:val="28"/>
          <w:szCs w:val="28"/>
          <w:lang w:val="id-ID"/>
        </w:rPr>
      </w:pPr>
      <w:r w:rsidRPr="009F581F">
        <w:rPr>
          <w:rFonts w:ascii="Arial" w:hAnsi="Arial" w:cs="Arial"/>
          <w:b/>
          <w:i w:val="0"/>
          <w:sz w:val="28"/>
          <w:szCs w:val="28"/>
        </w:rPr>
        <w:t>JURUSAN FARMASI</w:t>
      </w:r>
    </w:p>
    <w:p w:rsidR="00FE4B84" w:rsidRDefault="00FE4B84" w:rsidP="009F581F">
      <w:pPr>
        <w:spacing w:line="240" w:lineRule="auto"/>
        <w:contextualSpacing/>
        <w:jc w:val="center"/>
        <w:rPr>
          <w:rFonts w:ascii="Arial" w:hAnsi="Arial" w:cs="Arial"/>
          <w:b/>
          <w:i w:val="0"/>
          <w:sz w:val="28"/>
          <w:szCs w:val="28"/>
          <w:lang w:val="id-ID"/>
        </w:rPr>
      </w:pPr>
      <w:r w:rsidRPr="009F581F">
        <w:rPr>
          <w:rFonts w:ascii="Arial" w:hAnsi="Arial" w:cs="Arial"/>
          <w:b/>
          <w:i w:val="0"/>
          <w:sz w:val="28"/>
          <w:szCs w:val="28"/>
        </w:rPr>
        <w:t>201</w:t>
      </w:r>
      <w:r w:rsidRPr="009F581F">
        <w:rPr>
          <w:rFonts w:ascii="Arial" w:hAnsi="Arial" w:cs="Arial"/>
          <w:b/>
          <w:i w:val="0"/>
          <w:sz w:val="28"/>
          <w:szCs w:val="28"/>
          <w:lang w:val="id-ID"/>
        </w:rPr>
        <w:t>8</w:t>
      </w:r>
    </w:p>
    <w:p w:rsidR="003A19B5" w:rsidRPr="008B42D7" w:rsidRDefault="003A19B5" w:rsidP="003A19B5">
      <w:pPr>
        <w:tabs>
          <w:tab w:val="left" w:pos="2977"/>
          <w:tab w:val="left" w:pos="3119"/>
          <w:tab w:val="left" w:pos="3261"/>
          <w:tab w:val="left" w:pos="3544"/>
          <w:tab w:val="left" w:pos="3686"/>
        </w:tabs>
        <w:spacing w:after="100" w:afterAutospacing="1" w:line="240" w:lineRule="auto"/>
        <w:jc w:val="center"/>
        <w:rPr>
          <w:rFonts w:ascii="Arial" w:hAnsi="Arial" w:cs="Arial"/>
          <w:i w:val="0"/>
          <w:sz w:val="28"/>
          <w:szCs w:val="28"/>
          <w:lang w:val="id-ID"/>
        </w:rPr>
      </w:pPr>
      <w:r w:rsidRPr="008B42D7">
        <w:rPr>
          <w:rFonts w:ascii="Arial" w:hAnsi="Arial" w:cs="Arial"/>
          <w:i w:val="0"/>
          <w:sz w:val="28"/>
          <w:szCs w:val="28"/>
          <w:lang w:val="id-ID"/>
        </w:rPr>
        <w:lastRenderedPageBreak/>
        <w:t>KARYA TULIS ILMIAH</w:t>
      </w:r>
    </w:p>
    <w:p w:rsidR="003A1F1C" w:rsidRDefault="00975D71" w:rsidP="003A1F1C">
      <w:pPr>
        <w:spacing w:after="0" w:line="240" w:lineRule="auto"/>
        <w:jc w:val="center"/>
        <w:rPr>
          <w:rFonts w:ascii="Arial" w:hAnsi="Arial" w:cs="Arial"/>
          <w:b/>
          <w:i w:val="0"/>
          <w:sz w:val="28"/>
          <w:szCs w:val="28"/>
        </w:rPr>
      </w:pPr>
      <w:r w:rsidRPr="009F581F">
        <w:rPr>
          <w:rFonts w:ascii="Arial" w:hAnsi="Arial" w:cs="Arial"/>
          <w:b/>
          <w:i w:val="0"/>
          <w:sz w:val="28"/>
          <w:szCs w:val="28"/>
        </w:rPr>
        <w:t>GAMBARAN PENGETAHUAN</w:t>
      </w:r>
      <w:r>
        <w:rPr>
          <w:rFonts w:ascii="Arial" w:hAnsi="Arial" w:cs="Arial"/>
          <w:b/>
          <w:i w:val="0"/>
          <w:sz w:val="28"/>
          <w:szCs w:val="28"/>
        </w:rPr>
        <w:t xml:space="preserve">, SIKAP DAN </w:t>
      </w:r>
      <w:r w:rsidRPr="009F581F">
        <w:rPr>
          <w:rFonts w:ascii="Arial" w:hAnsi="Arial" w:cs="Arial"/>
          <w:b/>
          <w:i w:val="0"/>
          <w:sz w:val="28"/>
          <w:szCs w:val="28"/>
        </w:rPr>
        <w:t>TINDAKANORANGTU</w:t>
      </w:r>
      <w:r>
        <w:rPr>
          <w:rFonts w:ascii="Arial" w:hAnsi="Arial" w:cs="Arial"/>
          <w:b/>
          <w:i w:val="0"/>
          <w:sz w:val="28"/>
          <w:szCs w:val="28"/>
        </w:rPr>
        <w:t>A TERHADAP PENTINGNYA IMUNISASI</w:t>
      </w:r>
      <w:r w:rsidRPr="009F581F">
        <w:rPr>
          <w:rFonts w:ascii="Arial" w:hAnsi="Arial" w:cs="Arial"/>
          <w:b/>
          <w:i w:val="0"/>
          <w:sz w:val="28"/>
          <w:szCs w:val="28"/>
        </w:rPr>
        <w:t>DASAR LENGKAP DI DESA SINTONG MARNIPI KECAMATAN LAGUBOTI KABUPATEN</w:t>
      </w:r>
    </w:p>
    <w:p w:rsidR="00975D71" w:rsidRDefault="00975D71" w:rsidP="003A1F1C">
      <w:pPr>
        <w:spacing w:after="0" w:line="240" w:lineRule="auto"/>
        <w:jc w:val="center"/>
        <w:rPr>
          <w:rFonts w:ascii="Arial" w:hAnsi="Arial" w:cs="Arial"/>
          <w:b/>
          <w:i w:val="0"/>
          <w:sz w:val="28"/>
          <w:szCs w:val="28"/>
          <w:lang w:val="id-ID"/>
        </w:rPr>
      </w:pPr>
      <w:r w:rsidRPr="009F581F">
        <w:rPr>
          <w:rFonts w:ascii="Arial" w:hAnsi="Arial" w:cs="Arial"/>
          <w:b/>
          <w:i w:val="0"/>
          <w:sz w:val="28"/>
          <w:szCs w:val="28"/>
        </w:rPr>
        <w:t>TOBA SAMOSIR</w:t>
      </w:r>
    </w:p>
    <w:p w:rsidR="003A19B5" w:rsidRPr="003A19B5" w:rsidRDefault="003A19B5" w:rsidP="003A19B5">
      <w:pPr>
        <w:spacing w:after="0" w:line="240" w:lineRule="auto"/>
        <w:ind w:left="851"/>
        <w:jc w:val="center"/>
        <w:rPr>
          <w:rFonts w:ascii="Arial" w:hAnsi="Arial" w:cs="Arial"/>
          <w:b/>
          <w:i w:val="0"/>
          <w:sz w:val="28"/>
          <w:szCs w:val="28"/>
          <w:lang w:val="id-ID"/>
        </w:rPr>
      </w:pPr>
    </w:p>
    <w:p w:rsidR="00FB6091" w:rsidRDefault="00FB6091" w:rsidP="003A19B5">
      <w:pPr>
        <w:spacing w:after="0" w:line="240" w:lineRule="auto"/>
        <w:ind w:left="851"/>
        <w:jc w:val="center"/>
        <w:rPr>
          <w:rFonts w:ascii="Arial" w:hAnsi="Arial" w:cs="Arial"/>
          <w:b/>
          <w:i w:val="0"/>
          <w:sz w:val="28"/>
          <w:szCs w:val="28"/>
          <w:lang w:val="id-ID"/>
        </w:rPr>
      </w:pPr>
    </w:p>
    <w:p w:rsidR="003A19B5" w:rsidRPr="005C662B" w:rsidRDefault="003A19B5" w:rsidP="00FB6091">
      <w:pPr>
        <w:spacing w:after="0" w:line="240" w:lineRule="auto"/>
        <w:ind w:firstLine="142"/>
        <w:jc w:val="center"/>
        <w:rPr>
          <w:rFonts w:ascii="Arial" w:hAnsi="Arial" w:cs="Arial"/>
          <w:i w:val="0"/>
          <w:sz w:val="24"/>
          <w:szCs w:val="24"/>
          <w:lang w:val="id-ID"/>
        </w:rPr>
      </w:pPr>
      <w:r w:rsidRPr="005C662B">
        <w:rPr>
          <w:rFonts w:ascii="Arial" w:hAnsi="Arial" w:cs="Arial"/>
          <w:i w:val="0"/>
          <w:sz w:val="24"/>
          <w:szCs w:val="24"/>
          <w:lang w:val="id-ID"/>
        </w:rPr>
        <w:t>Sebagai Syarat Menyelesaikan Pendidikan Program Studi</w:t>
      </w:r>
    </w:p>
    <w:p w:rsidR="003A19B5" w:rsidRPr="005C662B" w:rsidRDefault="003A19B5" w:rsidP="00FB6091">
      <w:pPr>
        <w:spacing w:after="0" w:line="240" w:lineRule="auto"/>
        <w:ind w:left="284" w:hanging="426"/>
        <w:jc w:val="center"/>
        <w:rPr>
          <w:rFonts w:ascii="Arial" w:hAnsi="Arial" w:cs="Arial"/>
          <w:i w:val="0"/>
          <w:sz w:val="24"/>
          <w:szCs w:val="24"/>
          <w:lang w:val="id-ID"/>
        </w:rPr>
      </w:pPr>
      <w:r w:rsidRPr="005C662B">
        <w:rPr>
          <w:rFonts w:ascii="Arial" w:hAnsi="Arial" w:cs="Arial"/>
          <w:i w:val="0"/>
          <w:sz w:val="24"/>
          <w:szCs w:val="24"/>
          <w:lang w:val="id-ID"/>
        </w:rPr>
        <w:t>Diploma III</w:t>
      </w:r>
    </w:p>
    <w:p w:rsidR="003A19B5" w:rsidRDefault="003A19B5" w:rsidP="003A19B5">
      <w:pPr>
        <w:spacing w:after="0" w:line="240" w:lineRule="auto"/>
        <w:ind w:left="851"/>
        <w:jc w:val="center"/>
        <w:rPr>
          <w:rFonts w:ascii="Arial" w:hAnsi="Arial" w:cs="Arial"/>
          <w:b/>
          <w:i w:val="0"/>
          <w:sz w:val="28"/>
          <w:szCs w:val="28"/>
          <w:lang w:val="id-ID"/>
        </w:rPr>
      </w:pPr>
    </w:p>
    <w:p w:rsidR="003A19B5" w:rsidRDefault="003A19B5" w:rsidP="003A19B5">
      <w:pPr>
        <w:spacing w:after="0" w:line="240" w:lineRule="auto"/>
        <w:ind w:left="851"/>
        <w:jc w:val="center"/>
        <w:rPr>
          <w:rFonts w:ascii="Arial" w:hAnsi="Arial" w:cs="Arial"/>
          <w:b/>
          <w:i w:val="0"/>
          <w:sz w:val="28"/>
          <w:szCs w:val="28"/>
          <w:lang w:val="id-ID"/>
        </w:rPr>
      </w:pPr>
    </w:p>
    <w:p w:rsidR="003A19B5" w:rsidRDefault="003A19B5" w:rsidP="003A19B5">
      <w:pPr>
        <w:spacing w:line="240" w:lineRule="auto"/>
        <w:jc w:val="center"/>
        <w:rPr>
          <w:rFonts w:ascii="Arial" w:hAnsi="Arial" w:cs="Arial"/>
          <w:b/>
          <w:noProof/>
          <w:sz w:val="24"/>
          <w:szCs w:val="24"/>
          <w:lang w:eastAsia="id-ID"/>
        </w:rPr>
      </w:pPr>
      <w:r>
        <w:rPr>
          <w:b/>
          <w:noProof/>
          <w:lang w:bidi="ar-SA"/>
        </w:rPr>
        <w:drawing>
          <wp:inline distT="0" distB="0" distL="0" distR="0">
            <wp:extent cx="2340000" cy="2160396"/>
            <wp:effectExtent l="19050" t="0" r="3150" b="0"/>
            <wp:docPr id="1" name="Picture 1" descr="Poltekes Dep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preferRelativeResize="0">
                      <a:picLocks noChangeArrowheads="1"/>
                    </pic:cNvPicPr>
                  </pic:nvPicPr>
                  <pic:blipFill>
                    <a:blip r:embed="rId8"/>
                    <a:srcRect/>
                    <a:stretch>
                      <a:fillRect/>
                    </a:stretch>
                  </pic:blipFill>
                  <pic:spPr bwMode="auto">
                    <a:xfrm>
                      <a:off x="0" y="0"/>
                      <a:ext cx="2340000" cy="2160396"/>
                    </a:xfrm>
                    <a:prstGeom prst="rect">
                      <a:avLst/>
                    </a:prstGeom>
                    <a:noFill/>
                    <a:ln w="9525">
                      <a:noFill/>
                      <a:miter lim="800000"/>
                      <a:headEnd/>
                      <a:tailEnd/>
                    </a:ln>
                  </pic:spPr>
                </pic:pic>
              </a:graphicData>
            </a:graphic>
          </wp:inline>
        </w:drawing>
      </w:r>
    </w:p>
    <w:p w:rsidR="003A19B5" w:rsidRPr="00FE4B84" w:rsidRDefault="003A19B5" w:rsidP="003A19B5">
      <w:pPr>
        <w:spacing w:line="240" w:lineRule="auto"/>
        <w:jc w:val="center"/>
        <w:rPr>
          <w:rFonts w:ascii="Arial" w:hAnsi="Arial" w:cs="Arial"/>
          <w:b/>
          <w:i w:val="0"/>
          <w:sz w:val="28"/>
          <w:szCs w:val="28"/>
        </w:rPr>
      </w:pPr>
    </w:p>
    <w:p w:rsidR="003A19B5" w:rsidRPr="008B42D7" w:rsidRDefault="003A19B5" w:rsidP="003A19B5">
      <w:pPr>
        <w:spacing w:line="240" w:lineRule="auto"/>
        <w:rPr>
          <w:rFonts w:ascii="Arial" w:hAnsi="Arial" w:cs="Arial"/>
          <w:b/>
          <w:i w:val="0"/>
          <w:sz w:val="28"/>
          <w:szCs w:val="28"/>
          <w:lang w:val="id-ID"/>
        </w:rPr>
      </w:pPr>
    </w:p>
    <w:p w:rsidR="003A19B5" w:rsidRPr="008B42D7" w:rsidRDefault="003A19B5" w:rsidP="003A19B5">
      <w:pPr>
        <w:spacing w:after="0" w:line="240" w:lineRule="auto"/>
        <w:jc w:val="center"/>
        <w:rPr>
          <w:rFonts w:ascii="Arial" w:hAnsi="Arial" w:cs="Arial"/>
          <w:b/>
          <w:i w:val="0"/>
          <w:sz w:val="28"/>
          <w:szCs w:val="28"/>
        </w:rPr>
      </w:pPr>
      <w:r w:rsidRPr="008B42D7">
        <w:rPr>
          <w:rFonts w:ascii="Arial" w:hAnsi="Arial" w:cs="Arial"/>
          <w:b/>
          <w:i w:val="0"/>
          <w:sz w:val="28"/>
          <w:szCs w:val="28"/>
        </w:rPr>
        <w:t>NADIA ELFRIDA SIMATUPANG</w:t>
      </w:r>
    </w:p>
    <w:p w:rsidR="003A19B5" w:rsidRPr="008B42D7" w:rsidRDefault="003A19B5" w:rsidP="003A19B5">
      <w:pPr>
        <w:tabs>
          <w:tab w:val="left" w:pos="3119"/>
        </w:tabs>
        <w:spacing w:after="0" w:line="240" w:lineRule="auto"/>
        <w:jc w:val="center"/>
        <w:rPr>
          <w:rFonts w:ascii="Arial" w:hAnsi="Arial" w:cs="Arial"/>
          <w:b/>
          <w:i w:val="0"/>
          <w:sz w:val="32"/>
          <w:szCs w:val="32"/>
        </w:rPr>
      </w:pPr>
      <w:r w:rsidRPr="008B42D7">
        <w:rPr>
          <w:rFonts w:ascii="Arial" w:hAnsi="Arial" w:cs="Arial"/>
          <w:b/>
          <w:i w:val="0"/>
          <w:sz w:val="28"/>
          <w:szCs w:val="28"/>
        </w:rPr>
        <w:t>P0753901</w:t>
      </w:r>
      <w:r w:rsidRPr="008B42D7">
        <w:rPr>
          <w:rFonts w:ascii="Arial" w:hAnsi="Arial" w:cs="Arial"/>
          <w:b/>
          <w:i w:val="0"/>
          <w:sz w:val="28"/>
          <w:szCs w:val="28"/>
          <w:lang w:val="id-ID"/>
        </w:rPr>
        <w:t>501</w:t>
      </w:r>
      <w:r w:rsidRPr="008B42D7">
        <w:rPr>
          <w:rFonts w:ascii="Arial" w:hAnsi="Arial" w:cs="Arial"/>
          <w:b/>
          <w:i w:val="0"/>
          <w:sz w:val="28"/>
          <w:szCs w:val="28"/>
        </w:rPr>
        <w:t>8</w:t>
      </w:r>
    </w:p>
    <w:p w:rsidR="003A19B5" w:rsidRPr="00FE4B84" w:rsidRDefault="003A19B5" w:rsidP="003A19B5">
      <w:pPr>
        <w:spacing w:after="0" w:line="240" w:lineRule="auto"/>
        <w:jc w:val="center"/>
        <w:rPr>
          <w:rFonts w:ascii="Arial" w:hAnsi="Arial" w:cs="Arial"/>
          <w:b/>
          <w:i w:val="0"/>
          <w:sz w:val="24"/>
          <w:szCs w:val="24"/>
          <w:lang w:val="id-ID"/>
        </w:rPr>
      </w:pPr>
    </w:p>
    <w:p w:rsidR="003A19B5" w:rsidRPr="00FE4B84" w:rsidRDefault="003A19B5" w:rsidP="003A19B5">
      <w:pPr>
        <w:spacing w:line="240" w:lineRule="auto"/>
        <w:jc w:val="center"/>
        <w:rPr>
          <w:rFonts w:ascii="Arial" w:hAnsi="Arial" w:cs="Arial"/>
          <w:b/>
          <w:i w:val="0"/>
          <w:sz w:val="24"/>
          <w:szCs w:val="24"/>
          <w:lang w:val="id-ID"/>
        </w:rPr>
      </w:pPr>
    </w:p>
    <w:p w:rsidR="003A19B5" w:rsidRDefault="003A19B5" w:rsidP="003A19B5">
      <w:pPr>
        <w:spacing w:line="240" w:lineRule="auto"/>
        <w:rPr>
          <w:rFonts w:ascii="Arial" w:hAnsi="Arial" w:cs="Arial"/>
          <w:b/>
          <w:i w:val="0"/>
          <w:sz w:val="24"/>
          <w:szCs w:val="24"/>
          <w:lang w:val="id-ID"/>
        </w:rPr>
      </w:pPr>
    </w:p>
    <w:p w:rsidR="003A19B5" w:rsidRDefault="003A19B5" w:rsidP="003A19B5">
      <w:pPr>
        <w:spacing w:line="240" w:lineRule="auto"/>
        <w:jc w:val="center"/>
        <w:rPr>
          <w:rFonts w:ascii="Arial" w:hAnsi="Arial" w:cs="Arial"/>
          <w:b/>
          <w:i w:val="0"/>
          <w:sz w:val="24"/>
          <w:szCs w:val="24"/>
          <w:lang w:val="id-ID"/>
        </w:rPr>
      </w:pPr>
    </w:p>
    <w:p w:rsidR="00BE635D" w:rsidRPr="00FE4B84" w:rsidRDefault="00BE635D" w:rsidP="003A19B5">
      <w:pPr>
        <w:spacing w:line="240" w:lineRule="auto"/>
        <w:jc w:val="center"/>
        <w:rPr>
          <w:rFonts w:ascii="Arial" w:hAnsi="Arial" w:cs="Arial"/>
          <w:b/>
          <w:i w:val="0"/>
          <w:sz w:val="24"/>
          <w:szCs w:val="24"/>
          <w:lang w:val="id-ID"/>
        </w:rPr>
      </w:pPr>
    </w:p>
    <w:p w:rsidR="003A19B5" w:rsidRPr="009F581F" w:rsidRDefault="003A19B5" w:rsidP="003A19B5">
      <w:pPr>
        <w:spacing w:after="0" w:line="240" w:lineRule="auto"/>
        <w:jc w:val="center"/>
        <w:rPr>
          <w:rFonts w:ascii="Arial" w:hAnsi="Arial" w:cs="Arial"/>
          <w:b/>
          <w:i w:val="0"/>
          <w:sz w:val="28"/>
          <w:szCs w:val="28"/>
        </w:rPr>
      </w:pPr>
      <w:r w:rsidRPr="009F581F">
        <w:rPr>
          <w:rFonts w:ascii="Arial" w:hAnsi="Arial" w:cs="Arial"/>
          <w:b/>
          <w:i w:val="0"/>
          <w:sz w:val="28"/>
          <w:szCs w:val="28"/>
        </w:rPr>
        <w:t>POLITEKNIK KESEHATAN  KEMENKES MEDAN</w:t>
      </w:r>
    </w:p>
    <w:p w:rsidR="003A19B5" w:rsidRPr="003A19B5" w:rsidRDefault="003A19B5" w:rsidP="003A19B5">
      <w:pPr>
        <w:spacing w:after="0" w:line="240" w:lineRule="auto"/>
        <w:jc w:val="center"/>
        <w:rPr>
          <w:rFonts w:ascii="Arial" w:hAnsi="Arial" w:cs="Arial"/>
          <w:b/>
          <w:i w:val="0"/>
          <w:sz w:val="28"/>
          <w:szCs w:val="28"/>
          <w:lang w:val="id-ID"/>
        </w:rPr>
      </w:pPr>
      <w:r w:rsidRPr="009F581F">
        <w:rPr>
          <w:rFonts w:ascii="Arial" w:hAnsi="Arial" w:cs="Arial"/>
          <w:b/>
          <w:i w:val="0"/>
          <w:sz w:val="28"/>
          <w:szCs w:val="28"/>
        </w:rPr>
        <w:t>JURUSAN FARMASI</w:t>
      </w:r>
    </w:p>
    <w:p w:rsidR="003A19B5" w:rsidRDefault="003A19B5" w:rsidP="003A19B5">
      <w:pPr>
        <w:spacing w:line="240" w:lineRule="auto"/>
        <w:contextualSpacing/>
        <w:jc w:val="center"/>
        <w:rPr>
          <w:rFonts w:ascii="Arial" w:hAnsi="Arial" w:cs="Arial"/>
          <w:b/>
          <w:i w:val="0"/>
          <w:sz w:val="28"/>
          <w:szCs w:val="28"/>
          <w:lang w:val="id-ID"/>
        </w:rPr>
      </w:pPr>
      <w:r w:rsidRPr="009F581F">
        <w:rPr>
          <w:rFonts w:ascii="Arial" w:hAnsi="Arial" w:cs="Arial"/>
          <w:b/>
          <w:i w:val="0"/>
          <w:sz w:val="28"/>
          <w:szCs w:val="28"/>
        </w:rPr>
        <w:t>201</w:t>
      </w:r>
      <w:r w:rsidRPr="009F581F">
        <w:rPr>
          <w:rFonts w:ascii="Arial" w:hAnsi="Arial" w:cs="Arial"/>
          <w:b/>
          <w:i w:val="0"/>
          <w:sz w:val="28"/>
          <w:szCs w:val="28"/>
          <w:lang w:val="id-ID"/>
        </w:rPr>
        <w:t>8</w:t>
      </w:r>
    </w:p>
    <w:p w:rsidR="004C4337" w:rsidRDefault="004C4337" w:rsidP="003A19B5">
      <w:pPr>
        <w:spacing w:line="240" w:lineRule="auto"/>
        <w:contextualSpacing/>
        <w:jc w:val="center"/>
        <w:rPr>
          <w:rFonts w:ascii="Arial" w:hAnsi="Arial" w:cs="Arial"/>
          <w:b/>
          <w:i w:val="0"/>
          <w:sz w:val="28"/>
          <w:szCs w:val="28"/>
          <w:lang w:val="id-ID"/>
        </w:rPr>
      </w:pPr>
    </w:p>
    <w:p w:rsidR="004C4337" w:rsidRPr="004C4337" w:rsidRDefault="004C4337" w:rsidP="004C4337">
      <w:pPr>
        <w:spacing w:line="360" w:lineRule="auto"/>
        <w:jc w:val="center"/>
        <w:rPr>
          <w:rFonts w:ascii="Arial" w:hAnsi="Arial" w:cs="Arial"/>
          <w:b/>
          <w:i w:val="0"/>
          <w:sz w:val="24"/>
          <w:szCs w:val="24"/>
        </w:rPr>
      </w:pPr>
      <w:r w:rsidRPr="004C4337">
        <w:rPr>
          <w:rFonts w:ascii="Arial" w:hAnsi="Arial" w:cs="Arial"/>
          <w:b/>
          <w:i w:val="0"/>
          <w:sz w:val="24"/>
          <w:szCs w:val="24"/>
        </w:rPr>
        <w:lastRenderedPageBreak/>
        <w:t>LEMBAR PERSETUJUAN</w:t>
      </w:r>
    </w:p>
    <w:p w:rsidR="004C4337" w:rsidRPr="004C4337" w:rsidRDefault="004C4337" w:rsidP="004C4337">
      <w:pPr>
        <w:rPr>
          <w:rFonts w:ascii="Arial" w:hAnsi="Arial" w:cs="Arial"/>
          <w:i w:val="0"/>
          <w:sz w:val="24"/>
          <w:szCs w:val="24"/>
        </w:rPr>
      </w:pPr>
    </w:p>
    <w:p w:rsidR="004C4337" w:rsidRPr="004C4337" w:rsidRDefault="004C4337" w:rsidP="004C4337">
      <w:pPr>
        <w:spacing w:line="360" w:lineRule="auto"/>
        <w:ind w:left="1701" w:hanging="1701"/>
        <w:rPr>
          <w:rFonts w:ascii="Arial" w:hAnsi="Arial" w:cs="Arial"/>
          <w:b/>
          <w:i w:val="0"/>
          <w:sz w:val="22"/>
          <w:szCs w:val="22"/>
        </w:rPr>
      </w:pPr>
      <w:r w:rsidRPr="004C4337">
        <w:rPr>
          <w:rFonts w:ascii="Arial" w:hAnsi="Arial" w:cs="Arial"/>
          <w:b/>
          <w:i w:val="0"/>
          <w:sz w:val="22"/>
          <w:szCs w:val="22"/>
        </w:rPr>
        <w:t>JUDUL            :  GAMBARAN PENGETAHUAN, SIKAP DAN TINDAKAN      ORANGTUA TERHADAP PENTINGNYA IMUNISASI DASAR LENGKAP DI  DESA SINTONG MARNIPI KECAMATAN LAGUBOTI  KABUPATEN TOBA SAMOSIR</w:t>
      </w:r>
    </w:p>
    <w:p w:rsidR="004C4337" w:rsidRPr="004C4337" w:rsidRDefault="004C4337" w:rsidP="004C4337">
      <w:pPr>
        <w:spacing w:after="0" w:line="360" w:lineRule="auto"/>
        <w:ind w:left="1418" w:hanging="1418"/>
        <w:rPr>
          <w:rFonts w:ascii="Arial" w:hAnsi="Arial" w:cs="Arial"/>
          <w:b/>
          <w:i w:val="0"/>
          <w:sz w:val="22"/>
          <w:szCs w:val="22"/>
        </w:rPr>
      </w:pPr>
      <w:r w:rsidRPr="004C4337">
        <w:rPr>
          <w:rFonts w:ascii="Arial" w:hAnsi="Arial" w:cs="Arial"/>
          <w:b/>
          <w:i w:val="0"/>
          <w:sz w:val="22"/>
          <w:szCs w:val="22"/>
        </w:rPr>
        <w:t>NAMA</w:t>
      </w:r>
      <w:r w:rsidRPr="004C4337">
        <w:rPr>
          <w:rFonts w:ascii="Arial" w:hAnsi="Arial" w:cs="Arial"/>
          <w:b/>
          <w:i w:val="0"/>
          <w:sz w:val="22"/>
          <w:szCs w:val="22"/>
        </w:rPr>
        <w:tab/>
      </w:r>
      <w:r w:rsidRPr="004C4337">
        <w:rPr>
          <w:rFonts w:ascii="Arial" w:hAnsi="Arial" w:cs="Arial"/>
          <w:b/>
          <w:i w:val="0"/>
          <w:sz w:val="22"/>
          <w:szCs w:val="22"/>
        </w:rPr>
        <w:tab/>
        <w:t>:  NADIA ELFRIDA SIMATUPANG</w:t>
      </w:r>
    </w:p>
    <w:p w:rsidR="004C4337" w:rsidRPr="004C4337" w:rsidRDefault="004C4337" w:rsidP="004C4337">
      <w:pPr>
        <w:spacing w:after="0" w:line="360" w:lineRule="auto"/>
        <w:ind w:left="1418" w:hanging="1418"/>
        <w:rPr>
          <w:rFonts w:ascii="Arial" w:hAnsi="Arial" w:cs="Arial"/>
          <w:b/>
          <w:i w:val="0"/>
          <w:sz w:val="22"/>
          <w:szCs w:val="22"/>
        </w:rPr>
      </w:pPr>
      <w:r w:rsidRPr="004C4337">
        <w:rPr>
          <w:rFonts w:ascii="Arial" w:hAnsi="Arial" w:cs="Arial"/>
          <w:b/>
          <w:i w:val="0"/>
          <w:sz w:val="22"/>
          <w:szCs w:val="22"/>
        </w:rPr>
        <w:t>NIM</w:t>
      </w:r>
      <w:r w:rsidRPr="004C4337">
        <w:rPr>
          <w:rFonts w:ascii="Arial" w:hAnsi="Arial" w:cs="Arial"/>
          <w:b/>
          <w:i w:val="0"/>
          <w:sz w:val="22"/>
          <w:szCs w:val="22"/>
        </w:rPr>
        <w:tab/>
        <w:t xml:space="preserve"> :  P07539015018</w:t>
      </w:r>
    </w:p>
    <w:p w:rsidR="004C4337" w:rsidRPr="004C4337" w:rsidRDefault="004C4337" w:rsidP="004C4337">
      <w:pPr>
        <w:spacing w:after="0"/>
        <w:ind w:left="1701" w:hanging="1701"/>
        <w:rPr>
          <w:rFonts w:ascii="Arial" w:hAnsi="Arial" w:cs="Arial"/>
          <w:i w:val="0"/>
          <w:sz w:val="22"/>
          <w:szCs w:val="22"/>
        </w:rPr>
      </w:pPr>
    </w:p>
    <w:p w:rsidR="004C4337" w:rsidRPr="004C4337" w:rsidRDefault="004C4337" w:rsidP="004C4337">
      <w:pPr>
        <w:spacing w:after="0" w:line="360" w:lineRule="auto"/>
        <w:ind w:left="1701" w:hanging="1701"/>
        <w:jc w:val="center"/>
        <w:rPr>
          <w:rFonts w:ascii="Arial" w:hAnsi="Arial" w:cs="Arial"/>
          <w:i w:val="0"/>
          <w:sz w:val="22"/>
          <w:szCs w:val="22"/>
        </w:rPr>
      </w:pPr>
      <w:r w:rsidRPr="004C4337">
        <w:rPr>
          <w:rFonts w:ascii="Arial" w:hAnsi="Arial" w:cs="Arial"/>
          <w:i w:val="0"/>
          <w:sz w:val="22"/>
          <w:szCs w:val="22"/>
        </w:rPr>
        <w:t>Telah Diterima dan Disetujui Untuk Diseminarkan di Hadapan Penguji</w:t>
      </w:r>
    </w:p>
    <w:p w:rsidR="004C4337" w:rsidRPr="004C4337" w:rsidRDefault="004C4337" w:rsidP="004C4337">
      <w:pPr>
        <w:spacing w:after="0" w:line="360" w:lineRule="auto"/>
        <w:ind w:left="1701" w:hanging="1701"/>
        <w:jc w:val="center"/>
        <w:rPr>
          <w:rFonts w:ascii="Arial" w:hAnsi="Arial" w:cs="Arial"/>
          <w:i w:val="0"/>
          <w:sz w:val="22"/>
          <w:szCs w:val="22"/>
        </w:rPr>
      </w:pPr>
      <w:r w:rsidRPr="004C4337">
        <w:rPr>
          <w:rFonts w:ascii="Arial" w:hAnsi="Arial" w:cs="Arial"/>
          <w:i w:val="0"/>
          <w:sz w:val="22"/>
          <w:szCs w:val="22"/>
        </w:rPr>
        <w:t>Medan,.......Juli 2018</w:t>
      </w:r>
    </w:p>
    <w:p w:rsidR="004C4337" w:rsidRPr="004C4337" w:rsidRDefault="004C4337" w:rsidP="004C4337">
      <w:pPr>
        <w:spacing w:after="0" w:line="360" w:lineRule="auto"/>
        <w:jc w:val="center"/>
        <w:rPr>
          <w:rFonts w:ascii="Arial" w:hAnsi="Arial" w:cs="Arial"/>
          <w:b/>
          <w:i w:val="0"/>
          <w:sz w:val="22"/>
          <w:szCs w:val="22"/>
        </w:rPr>
      </w:pPr>
    </w:p>
    <w:p w:rsidR="004C4337" w:rsidRPr="004C4337" w:rsidRDefault="004C4337" w:rsidP="004C4337">
      <w:pPr>
        <w:spacing w:after="0" w:line="360" w:lineRule="auto"/>
        <w:jc w:val="center"/>
        <w:rPr>
          <w:rFonts w:ascii="Arial" w:hAnsi="Arial" w:cs="Arial"/>
          <w:b/>
          <w:i w:val="0"/>
          <w:sz w:val="22"/>
          <w:szCs w:val="22"/>
        </w:rPr>
      </w:pPr>
    </w:p>
    <w:p w:rsidR="004C4337" w:rsidRPr="004C4337" w:rsidRDefault="004C4337" w:rsidP="004C4337">
      <w:pPr>
        <w:spacing w:after="0" w:line="360" w:lineRule="auto"/>
        <w:jc w:val="center"/>
        <w:rPr>
          <w:rFonts w:ascii="Arial" w:hAnsi="Arial" w:cs="Arial"/>
          <w:b/>
          <w:i w:val="0"/>
          <w:sz w:val="22"/>
          <w:szCs w:val="22"/>
        </w:rPr>
      </w:pPr>
    </w:p>
    <w:p w:rsidR="004C4337" w:rsidRPr="004C4337" w:rsidRDefault="004C4337" w:rsidP="004C4337">
      <w:pPr>
        <w:spacing w:after="0" w:line="360" w:lineRule="auto"/>
        <w:jc w:val="center"/>
        <w:rPr>
          <w:rFonts w:ascii="Arial" w:hAnsi="Arial" w:cs="Arial"/>
          <w:i w:val="0"/>
          <w:sz w:val="22"/>
          <w:szCs w:val="22"/>
        </w:rPr>
      </w:pPr>
      <w:r w:rsidRPr="004C4337">
        <w:rPr>
          <w:rFonts w:ascii="Arial" w:hAnsi="Arial" w:cs="Arial"/>
          <w:i w:val="0"/>
          <w:sz w:val="22"/>
          <w:szCs w:val="22"/>
        </w:rPr>
        <w:t>Menyetujui</w:t>
      </w:r>
    </w:p>
    <w:p w:rsidR="004C4337" w:rsidRPr="004C4337" w:rsidRDefault="004C4337" w:rsidP="004C4337">
      <w:pPr>
        <w:spacing w:line="360" w:lineRule="auto"/>
        <w:ind w:left="1701" w:hanging="1701"/>
        <w:jc w:val="center"/>
        <w:rPr>
          <w:rFonts w:ascii="Arial" w:hAnsi="Arial" w:cs="Arial"/>
          <w:i w:val="0"/>
          <w:sz w:val="22"/>
          <w:szCs w:val="22"/>
        </w:rPr>
      </w:pPr>
      <w:r w:rsidRPr="004C4337">
        <w:rPr>
          <w:rFonts w:ascii="Arial" w:hAnsi="Arial" w:cs="Arial"/>
          <w:i w:val="0"/>
          <w:sz w:val="22"/>
          <w:szCs w:val="22"/>
        </w:rPr>
        <w:t>Pembimbing</w:t>
      </w:r>
    </w:p>
    <w:p w:rsidR="004C4337" w:rsidRPr="004C4337" w:rsidRDefault="004C4337" w:rsidP="004C4337">
      <w:pPr>
        <w:spacing w:line="360" w:lineRule="auto"/>
        <w:ind w:left="1701" w:hanging="1701"/>
        <w:jc w:val="center"/>
        <w:rPr>
          <w:rFonts w:ascii="Arial" w:hAnsi="Arial" w:cs="Arial"/>
          <w:i w:val="0"/>
          <w:sz w:val="22"/>
          <w:szCs w:val="22"/>
        </w:rPr>
      </w:pPr>
    </w:p>
    <w:p w:rsidR="004C4337" w:rsidRPr="004C4337" w:rsidRDefault="004C4337" w:rsidP="004C4337">
      <w:pPr>
        <w:spacing w:line="360" w:lineRule="auto"/>
        <w:ind w:left="1701" w:hanging="1701"/>
        <w:jc w:val="center"/>
        <w:rPr>
          <w:rFonts w:ascii="Arial" w:hAnsi="Arial" w:cs="Arial"/>
          <w:i w:val="0"/>
          <w:sz w:val="22"/>
          <w:szCs w:val="22"/>
        </w:rPr>
      </w:pPr>
    </w:p>
    <w:p w:rsidR="004C4337" w:rsidRPr="004C4337" w:rsidRDefault="004C4337" w:rsidP="004C4337">
      <w:pPr>
        <w:spacing w:after="0" w:line="240" w:lineRule="auto"/>
        <w:ind w:left="1701" w:hanging="1701"/>
        <w:jc w:val="center"/>
        <w:rPr>
          <w:rFonts w:ascii="Arial" w:hAnsi="Arial" w:cs="Arial"/>
          <w:i w:val="0"/>
          <w:sz w:val="22"/>
          <w:szCs w:val="22"/>
        </w:rPr>
      </w:pPr>
      <w:r w:rsidRPr="004C4337">
        <w:rPr>
          <w:rFonts w:ascii="Arial" w:hAnsi="Arial" w:cs="Arial"/>
          <w:i w:val="0"/>
          <w:sz w:val="22"/>
          <w:szCs w:val="22"/>
        </w:rPr>
        <w:t>Maya Handayani Sinaga, S.S, M.Pd</w:t>
      </w:r>
    </w:p>
    <w:p w:rsidR="004C4337" w:rsidRPr="004C4337" w:rsidRDefault="004C4337" w:rsidP="004C4337">
      <w:pPr>
        <w:spacing w:after="0" w:line="240" w:lineRule="auto"/>
        <w:ind w:left="1701" w:hanging="1701"/>
        <w:jc w:val="center"/>
        <w:rPr>
          <w:rFonts w:ascii="Arial" w:hAnsi="Arial" w:cs="Arial"/>
          <w:i w:val="0"/>
          <w:sz w:val="22"/>
          <w:szCs w:val="22"/>
        </w:rPr>
      </w:pPr>
      <w:r w:rsidRPr="004C4337">
        <w:rPr>
          <w:rFonts w:ascii="Arial" w:hAnsi="Arial" w:cs="Arial"/>
          <w:i w:val="0"/>
          <w:sz w:val="22"/>
          <w:szCs w:val="22"/>
        </w:rPr>
        <w:t>NIP.197311261994032002</w:t>
      </w:r>
    </w:p>
    <w:p w:rsidR="004C4337" w:rsidRPr="004C4337" w:rsidRDefault="004C4337" w:rsidP="004C4337">
      <w:pPr>
        <w:spacing w:after="0" w:line="360" w:lineRule="auto"/>
        <w:ind w:left="1701" w:hanging="1701"/>
        <w:jc w:val="center"/>
        <w:rPr>
          <w:rFonts w:ascii="Arial" w:hAnsi="Arial" w:cs="Arial"/>
          <w:i w:val="0"/>
          <w:sz w:val="22"/>
          <w:szCs w:val="22"/>
        </w:rPr>
      </w:pPr>
    </w:p>
    <w:p w:rsidR="004C4337" w:rsidRPr="004C4337" w:rsidRDefault="004C4337" w:rsidP="004C4337">
      <w:pPr>
        <w:spacing w:after="0" w:line="360" w:lineRule="auto"/>
        <w:jc w:val="center"/>
        <w:rPr>
          <w:rFonts w:ascii="Arial" w:hAnsi="Arial" w:cs="Arial"/>
          <w:i w:val="0"/>
          <w:sz w:val="22"/>
          <w:szCs w:val="22"/>
        </w:rPr>
      </w:pPr>
    </w:p>
    <w:p w:rsidR="004C4337" w:rsidRPr="004C4337" w:rsidRDefault="004C4337" w:rsidP="004C4337">
      <w:pPr>
        <w:spacing w:after="0" w:line="360" w:lineRule="auto"/>
        <w:rPr>
          <w:rFonts w:ascii="Arial" w:hAnsi="Arial" w:cs="Arial"/>
          <w:i w:val="0"/>
          <w:sz w:val="22"/>
          <w:szCs w:val="22"/>
        </w:rPr>
      </w:pPr>
    </w:p>
    <w:p w:rsidR="004C4337" w:rsidRPr="004C4337" w:rsidRDefault="004C4337" w:rsidP="004C4337">
      <w:pPr>
        <w:spacing w:after="0" w:line="360" w:lineRule="auto"/>
        <w:rPr>
          <w:rFonts w:ascii="Arial" w:hAnsi="Arial" w:cs="Arial"/>
          <w:i w:val="0"/>
          <w:sz w:val="22"/>
          <w:szCs w:val="22"/>
        </w:rPr>
      </w:pPr>
    </w:p>
    <w:p w:rsidR="004C4337" w:rsidRPr="004C4337" w:rsidRDefault="004C4337" w:rsidP="004C4337">
      <w:pPr>
        <w:spacing w:after="0" w:line="240" w:lineRule="auto"/>
        <w:jc w:val="center"/>
        <w:rPr>
          <w:rFonts w:ascii="Arial" w:hAnsi="Arial" w:cs="Arial"/>
          <w:i w:val="0"/>
          <w:sz w:val="22"/>
          <w:szCs w:val="22"/>
        </w:rPr>
      </w:pPr>
      <w:r w:rsidRPr="004C4337">
        <w:rPr>
          <w:rFonts w:ascii="Arial" w:hAnsi="Arial" w:cs="Arial"/>
          <w:i w:val="0"/>
          <w:sz w:val="22"/>
          <w:szCs w:val="22"/>
        </w:rPr>
        <w:t>PLT Ketua Jurusan Farmasi</w:t>
      </w:r>
    </w:p>
    <w:p w:rsidR="004C4337" w:rsidRPr="004C4337" w:rsidRDefault="004C4337" w:rsidP="004C4337">
      <w:pPr>
        <w:spacing w:after="0" w:line="240" w:lineRule="auto"/>
        <w:ind w:left="1701" w:hanging="1701"/>
        <w:jc w:val="center"/>
        <w:rPr>
          <w:rFonts w:ascii="Arial" w:hAnsi="Arial" w:cs="Arial"/>
          <w:i w:val="0"/>
          <w:sz w:val="22"/>
          <w:szCs w:val="22"/>
        </w:rPr>
      </w:pPr>
      <w:r w:rsidRPr="004C4337">
        <w:rPr>
          <w:rFonts w:ascii="Arial" w:hAnsi="Arial" w:cs="Arial"/>
          <w:i w:val="0"/>
          <w:sz w:val="22"/>
          <w:szCs w:val="22"/>
        </w:rPr>
        <w:t>Politeknik Kesehatan Kemenkes Medan</w:t>
      </w:r>
    </w:p>
    <w:p w:rsidR="004C4337" w:rsidRPr="004C4337" w:rsidRDefault="004C4337" w:rsidP="004C4337">
      <w:pPr>
        <w:spacing w:after="0" w:line="360" w:lineRule="auto"/>
        <w:ind w:left="1701" w:hanging="1701"/>
        <w:jc w:val="center"/>
        <w:rPr>
          <w:rFonts w:ascii="Arial" w:hAnsi="Arial" w:cs="Arial"/>
          <w:i w:val="0"/>
          <w:sz w:val="22"/>
          <w:szCs w:val="22"/>
        </w:rPr>
      </w:pPr>
    </w:p>
    <w:p w:rsidR="004C4337" w:rsidRPr="004C4337" w:rsidRDefault="004C4337" w:rsidP="004C4337">
      <w:pPr>
        <w:spacing w:after="0" w:line="360" w:lineRule="auto"/>
        <w:ind w:left="1701" w:hanging="1701"/>
        <w:jc w:val="center"/>
        <w:rPr>
          <w:rFonts w:ascii="Arial" w:hAnsi="Arial" w:cs="Arial"/>
          <w:i w:val="0"/>
          <w:sz w:val="22"/>
          <w:szCs w:val="22"/>
        </w:rPr>
      </w:pPr>
    </w:p>
    <w:p w:rsidR="004C4337" w:rsidRPr="004C4337" w:rsidRDefault="004C4337" w:rsidP="004C4337">
      <w:pPr>
        <w:spacing w:line="360" w:lineRule="auto"/>
        <w:ind w:left="1701" w:hanging="1701"/>
        <w:jc w:val="center"/>
        <w:rPr>
          <w:rFonts w:ascii="Arial" w:hAnsi="Arial" w:cs="Arial"/>
          <w:i w:val="0"/>
          <w:sz w:val="22"/>
          <w:szCs w:val="22"/>
        </w:rPr>
      </w:pPr>
    </w:p>
    <w:p w:rsidR="004C4337" w:rsidRPr="004C4337" w:rsidRDefault="004C4337" w:rsidP="004C4337">
      <w:pPr>
        <w:spacing w:after="0" w:line="240" w:lineRule="auto"/>
        <w:ind w:left="1701" w:hanging="1701"/>
        <w:jc w:val="center"/>
        <w:rPr>
          <w:rFonts w:ascii="Arial" w:hAnsi="Arial" w:cs="Arial"/>
          <w:i w:val="0"/>
          <w:sz w:val="22"/>
          <w:szCs w:val="22"/>
        </w:rPr>
      </w:pPr>
      <w:r w:rsidRPr="004C4337">
        <w:rPr>
          <w:rFonts w:ascii="Arial" w:hAnsi="Arial" w:cs="Arial"/>
          <w:i w:val="0"/>
          <w:sz w:val="22"/>
          <w:szCs w:val="22"/>
        </w:rPr>
        <w:t>Dra. Masniah, M.Kes, Apt</w:t>
      </w:r>
    </w:p>
    <w:p w:rsidR="004C4337" w:rsidRPr="004C4337" w:rsidRDefault="004C4337" w:rsidP="004C4337">
      <w:pPr>
        <w:spacing w:after="0" w:line="240" w:lineRule="auto"/>
        <w:ind w:left="1701" w:hanging="1701"/>
        <w:jc w:val="center"/>
        <w:rPr>
          <w:rFonts w:ascii="Arial" w:hAnsi="Arial" w:cs="Arial"/>
          <w:i w:val="0"/>
          <w:sz w:val="22"/>
          <w:szCs w:val="22"/>
          <w:u w:val="single"/>
        </w:rPr>
      </w:pPr>
      <w:r w:rsidRPr="004C4337">
        <w:rPr>
          <w:rFonts w:ascii="Arial" w:hAnsi="Arial" w:cs="Arial"/>
          <w:i w:val="0"/>
          <w:sz w:val="22"/>
          <w:szCs w:val="22"/>
        </w:rPr>
        <w:t>NIP.196204281995032001</w:t>
      </w:r>
    </w:p>
    <w:p w:rsidR="004C4337" w:rsidRPr="004C4337" w:rsidRDefault="004C4337" w:rsidP="004C4337">
      <w:pPr>
        <w:spacing w:line="360" w:lineRule="auto"/>
        <w:rPr>
          <w:rFonts w:ascii="Arial" w:hAnsi="Arial" w:cs="Arial"/>
          <w:b/>
          <w:i w:val="0"/>
          <w:sz w:val="22"/>
          <w:szCs w:val="22"/>
        </w:rPr>
      </w:pPr>
    </w:p>
    <w:p w:rsidR="004C4337" w:rsidRPr="004C4337" w:rsidRDefault="004C4337" w:rsidP="004C4337">
      <w:pPr>
        <w:spacing w:line="360" w:lineRule="auto"/>
        <w:jc w:val="center"/>
        <w:rPr>
          <w:rFonts w:ascii="Arial" w:hAnsi="Arial" w:cs="Arial"/>
          <w:b/>
          <w:i w:val="0"/>
          <w:sz w:val="22"/>
          <w:szCs w:val="22"/>
        </w:rPr>
      </w:pPr>
      <w:r w:rsidRPr="004C4337">
        <w:rPr>
          <w:rFonts w:ascii="Arial" w:hAnsi="Arial" w:cs="Arial"/>
          <w:b/>
          <w:i w:val="0"/>
          <w:sz w:val="22"/>
          <w:szCs w:val="22"/>
        </w:rPr>
        <w:lastRenderedPageBreak/>
        <w:t>LEMBAR PENGESAHAN</w:t>
      </w:r>
    </w:p>
    <w:p w:rsidR="004C4337" w:rsidRPr="004C4337" w:rsidRDefault="004C4337" w:rsidP="004C4337">
      <w:pPr>
        <w:rPr>
          <w:rFonts w:ascii="Arial" w:hAnsi="Arial" w:cs="Arial"/>
          <w:i w:val="0"/>
          <w:sz w:val="22"/>
          <w:szCs w:val="22"/>
        </w:rPr>
      </w:pPr>
    </w:p>
    <w:p w:rsidR="004C4337" w:rsidRPr="004C4337" w:rsidRDefault="004C4337" w:rsidP="004C4337">
      <w:pPr>
        <w:spacing w:line="360" w:lineRule="auto"/>
        <w:ind w:left="1701" w:hanging="1701"/>
        <w:rPr>
          <w:rFonts w:ascii="Arial" w:hAnsi="Arial" w:cs="Arial"/>
          <w:b/>
          <w:i w:val="0"/>
          <w:sz w:val="22"/>
          <w:szCs w:val="22"/>
        </w:rPr>
      </w:pPr>
      <w:r w:rsidRPr="004C4337">
        <w:rPr>
          <w:rFonts w:ascii="Arial" w:hAnsi="Arial" w:cs="Arial"/>
          <w:b/>
          <w:i w:val="0"/>
          <w:sz w:val="22"/>
          <w:szCs w:val="22"/>
        </w:rPr>
        <w:t>JUDUL            :   GAMBARAN PENGETAHUAN, SIKAP DAN TINDAKAN      ORANGTUA TERHADAP PENTINGNYA IMUNISASI DASAR LENGKAP DI  DESA SINTONG MARNIPI KECAMATAN LAGUBOTI KABUPATEN TOBA SAMOSIR</w:t>
      </w:r>
    </w:p>
    <w:p w:rsidR="004C4337" w:rsidRPr="004C4337" w:rsidRDefault="004C4337" w:rsidP="004C4337">
      <w:pPr>
        <w:spacing w:after="0" w:line="360" w:lineRule="auto"/>
        <w:ind w:left="1418" w:hanging="1418"/>
        <w:rPr>
          <w:rFonts w:ascii="Arial" w:hAnsi="Arial" w:cs="Arial"/>
          <w:b/>
          <w:i w:val="0"/>
          <w:sz w:val="22"/>
          <w:szCs w:val="22"/>
        </w:rPr>
      </w:pPr>
      <w:r w:rsidRPr="004C4337">
        <w:rPr>
          <w:rFonts w:ascii="Arial" w:hAnsi="Arial" w:cs="Arial"/>
          <w:b/>
          <w:i w:val="0"/>
          <w:sz w:val="22"/>
          <w:szCs w:val="22"/>
        </w:rPr>
        <w:t>NAMA</w:t>
      </w:r>
      <w:r w:rsidRPr="004C4337">
        <w:rPr>
          <w:rFonts w:ascii="Arial" w:hAnsi="Arial" w:cs="Arial"/>
          <w:b/>
          <w:i w:val="0"/>
          <w:sz w:val="22"/>
          <w:szCs w:val="22"/>
        </w:rPr>
        <w:tab/>
      </w:r>
      <w:r w:rsidRPr="004C4337">
        <w:rPr>
          <w:rFonts w:ascii="Arial" w:hAnsi="Arial" w:cs="Arial"/>
          <w:b/>
          <w:i w:val="0"/>
          <w:sz w:val="22"/>
          <w:szCs w:val="22"/>
        </w:rPr>
        <w:tab/>
        <w:t>:  NADIA ELFRIDA SIMATUPANG</w:t>
      </w:r>
    </w:p>
    <w:p w:rsidR="004C4337" w:rsidRPr="004C4337" w:rsidRDefault="004C4337" w:rsidP="004C4337">
      <w:pPr>
        <w:spacing w:after="0" w:line="360" w:lineRule="auto"/>
        <w:ind w:left="1418" w:hanging="1418"/>
        <w:rPr>
          <w:rFonts w:ascii="Arial" w:hAnsi="Arial" w:cs="Arial"/>
          <w:b/>
          <w:i w:val="0"/>
          <w:sz w:val="22"/>
          <w:szCs w:val="22"/>
        </w:rPr>
      </w:pPr>
      <w:r w:rsidRPr="004C4337">
        <w:rPr>
          <w:rFonts w:ascii="Arial" w:hAnsi="Arial" w:cs="Arial"/>
          <w:b/>
          <w:i w:val="0"/>
          <w:sz w:val="22"/>
          <w:szCs w:val="22"/>
        </w:rPr>
        <w:t>NIM</w:t>
      </w:r>
      <w:r w:rsidRPr="004C4337">
        <w:rPr>
          <w:rFonts w:ascii="Arial" w:hAnsi="Arial" w:cs="Arial"/>
          <w:b/>
          <w:i w:val="0"/>
          <w:sz w:val="22"/>
          <w:szCs w:val="22"/>
        </w:rPr>
        <w:tab/>
        <w:t xml:space="preserve"> :  P07539015018</w:t>
      </w:r>
    </w:p>
    <w:p w:rsidR="004C4337" w:rsidRPr="004C4337" w:rsidRDefault="004C4337" w:rsidP="004C4337">
      <w:pPr>
        <w:spacing w:after="0" w:line="360" w:lineRule="auto"/>
        <w:ind w:left="1418" w:hanging="1418"/>
        <w:rPr>
          <w:rFonts w:ascii="Arial" w:hAnsi="Arial" w:cs="Arial"/>
          <w:b/>
          <w:i w:val="0"/>
          <w:sz w:val="22"/>
          <w:szCs w:val="22"/>
        </w:rPr>
      </w:pPr>
    </w:p>
    <w:p w:rsidR="004C4337" w:rsidRPr="004C4337" w:rsidRDefault="004C4337" w:rsidP="004C4337">
      <w:pPr>
        <w:spacing w:after="0" w:line="360" w:lineRule="auto"/>
        <w:ind w:left="1418" w:hanging="1418"/>
        <w:jc w:val="center"/>
        <w:rPr>
          <w:rFonts w:ascii="Arial" w:hAnsi="Arial" w:cs="Arial"/>
          <w:i w:val="0"/>
          <w:sz w:val="22"/>
          <w:szCs w:val="22"/>
        </w:rPr>
      </w:pPr>
      <w:r w:rsidRPr="004C4337">
        <w:rPr>
          <w:rFonts w:ascii="Arial" w:hAnsi="Arial" w:cs="Arial"/>
          <w:i w:val="0"/>
          <w:sz w:val="22"/>
          <w:szCs w:val="22"/>
        </w:rPr>
        <w:t>Karya Tulis ini Telah Diuji Pada Sidang ujian Akhir</w:t>
      </w:r>
    </w:p>
    <w:p w:rsidR="004C4337" w:rsidRPr="004C4337" w:rsidRDefault="004C4337" w:rsidP="004C4337">
      <w:pPr>
        <w:spacing w:after="0" w:line="360" w:lineRule="auto"/>
        <w:ind w:left="1418" w:hanging="1418"/>
        <w:jc w:val="center"/>
        <w:rPr>
          <w:rFonts w:ascii="Arial" w:hAnsi="Arial" w:cs="Arial"/>
          <w:i w:val="0"/>
          <w:sz w:val="22"/>
          <w:szCs w:val="22"/>
        </w:rPr>
      </w:pPr>
      <w:r w:rsidRPr="004C4337">
        <w:rPr>
          <w:rFonts w:ascii="Arial" w:hAnsi="Arial" w:cs="Arial"/>
          <w:i w:val="0"/>
          <w:sz w:val="22"/>
          <w:szCs w:val="22"/>
        </w:rPr>
        <w:t>Program Jurusan Farmasi Poltekkes Kemenkes</w:t>
      </w:r>
    </w:p>
    <w:p w:rsidR="004C4337" w:rsidRPr="004C4337" w:rsidRDefault="004C4337" w:rsidP="004C4337">
      <w:pPr>
        <w:spacing w:line="360" w:lineRule="auto"/>
        <w:ind w:left="1701" w:hanging="1701"/>
        <w:jc w:val="center"/>
        <w:rPr>
          <w:rFonts w:ascii="Arial" w:hAnsi="Arial" w:cs="Arial"/>
          <w:i w:val="0"/>
          <w:sz w:val="22"/>
          <w:szCs w:val="22"/>
        </w:rPr>
      </w:pPr>
      <w:r w:rsidRPr="004C4337">
        <w:rPr>
          <w:rFonts w:ascii="Arial" w:hAnsi="Arial" w:cs="Arial"/>
          <w:i w:val="0"/>
          <w:sz w:val="22"/>
          <w:szCs w:val="22"/>
        </w:rPr>
        <w:t>Medan,</w:t>
      </w:r>
      <w:r w:rsidRPr="004C4337">
        <w:rPr>
          <w:rFonts w:ascii="Arial" w:hAnsi="Arial" w:cs="Arial"/>
          <w:i w:val="0"/>
          <w:sz w:val="22"/>
          <w:szCs w:val="22"/>
        </w:rPr>
        <w:tab/>
        <w:t>Juli 2018</w:t>
      </w:r>
    </w:p>
    <w:p w:rsidR="004C4337" w:rsidRPr="004C4337" w:rsidRDefault="004C4337" w:rsidP="004C4337">
      <w:pPr>
        <w:spacing w:line="360" w:lineRule="auto"/>
        <w:ind w:left="1701" w:hanging="261"/>
        <w:rPr>
          <w:rFonts w:ascii="Arial" w:hAnsi="Arial" w:cs="Arial"/>
          <w:i w:val="0"/>
          <w:sz w:val="22"/>
          <w:szCs w:val="22"/>
        </w:rPr>
      </w:pPr>
      <w:r w:rsidRPr="004C4337">
        <w:rPr>
          <w:rFonts w:ascii="Arial" w:hAnsi="Arial" w:cs="Arial"/>
          <w:i w:val="0"/>
          <w:sz w:val="22"/>
          <w:szCs w:val="22"/>
        </w:rPr>
        <w:t xml:space="preserve">Penguji I </w:t>
      </w:r>
      <w:r w:rsidRPr="004C4337">
        <w:rPr>
          <w:rFonts w:ascii="Arial" w:hAnsi="Arial" w:cs="Arial"/>
          <w:i w:val="0"/>
          <w:sz w:val="22"/>
          <w:szCs w:val="22"/>
        </w:rPr>
        <w:tab/>
      </w:r>
      <w:r w:rsidRPr="004C4337">
        <w:rPr>
          <w:rFonts w:ascii="Arial" w:hAnsi="Arial" w:cs="Arial"/>
          <w:i w:val="0"/>
          <w:sz w:val="22"/>
          <w:szCs w:val="22"/>
        </w:rPr>
        <w:tab/>
      </w:r>
      <w:r w:rsidRPr="004C4337">
        <w:rPr>
          <w:rFonts w:ascii="Arial" w:hAnsi="Arial" w:cs="Arial"/>
          <w:i w:val="0"/>
          <w:sz w:val="22"/>
          <w:szCs w:val="22"/>
        </w:rPr>
        <w:tab/>
      </w:r>
      <w:r w:rsidRPr="004C4337">
        <w:rPr>
          <w:rFonts w:ascii="Arial" w:hAnsi="Arial" w:cs="Arial"/>
          <w:i w:val="0"/>
          <w:sz w:val="22"/>
          <w:szCs w:val="22"/>
        </w:rPr>
        <w:tab/>
      </w:r>
      <w:r w:rsidRPr="004C4337">
        <w:rPr>
          <w:rFonts w:ascii="Arial" w:hAnsi="Arial" w:cs="Arial"/>
          <w:i w:val="0"/>
          <w:sz w:val="22"/>
          <w:szCs w:val="22"/>
        </w:rPr>
        <w:tab/>
        <w:t>Penguji II</w:t>
      </w:r>
    </w:p>
    <w:p w:rsidR="004C4337" w:rsidRPr="004C4337" w:rsidRDefault="004C4337" w:rsidP="004C4337">
      <w:pPr>
        <w:spacing w:line="360" w:lineRule="auto"/>
        <w:ind w:left="1701" w:hanging="261"/>
        <w:rPr>
          <w:rFonts w:ascii="Arial" w:hAnsi="Arial" w:cs="Arial"/>
          <w:i w:val="0"/>
          <w:sz w:val="22"/>
          <w:szCs w:val="22"/>
        </w:rPr>
      </w:pPr>
    </w:p>
    <w:p w:rsidR="004C4337" w:rsidRPr="004C4337" w:rsidRDefault="004C4337" w:rsidP="004C4337">
      <w:pPr>
        <w:spacing w:after="0" w:line="240" w:lineRule="auto"/>
        <w:ind w:left="720"/>
        <w:rPr>
          <w:rFonts w:ascii="Arial" w:hAnsi="Arial" w:cs="Arial"/>
          <w:i w:val="0"/>
          <w:sz w:val="22"/>
          <w:szCs w:val="22"/>
        </w:rPr>
      </w:pPr>
      <w:r w:rsidRPr="004C4337">
        <w:rPr>
          <w:rFonts w:ascii="Arial" w:hAnsi="Arial" w:cs="Arial"/>
          <w:i w:val="0"/>
          <w:sz w:val="22"/>
          <w:szCs w:val="22"/>
        </w:rPr>
        <w:t>Drs. Ismedsyah, M.Kes. Apt</w:t>
      </w:r>
      <w:r w:rsidRPr="004C4337">
        <w:rPr>
          <w:rFonts w:ascii="Arial" w:hAnsi="Arial" w:cs="Arial"/>
          <w:i w:val="0"/>
          <w:sz w:val="22"/>
          <w:szCs w:val="22"/>
        </w:rPr>
        <w:tab/>
      </w:r>
      <w:r w:rsidRPr="004C4337">
        <w:rPr>
          <w:rFonts w:ascii="Arial" w:hAnsi="Arial" w:cs="Arial"/>
          <w:i w:val="0"/>
          <w:sz w:val="22"/>
          <w:szCs w:val="22"/>
        </w:rPr>
        <w:tab/>
      </w:r>
      <w:r w:rsidRPr="004C4337">
        <w:rPr>
          <w:rFonts w:ascii="Arial" w:hAnsi="Arial" w:cs="Arial"/>
          <w:i w:val="0"/>
          <w:sz w:val="22"/>
          <w:szCs w:val="22"/>
        </w:rPr>
        <w:tab/>
        <w:t>Dra. Amriani, M.Kes, Apt</w:t>
      </w:r>
    </w:p>
    <w:p w:rsidR="004C4337" w:rsidRPr="004C4337" w:rsidRDefault="004C4337" w:rsidP="004C4337">
      <w:pPr>
        <w:spacing w:after="0" w:line="240" w:lineRule="auto"/>
        <w:ind w:left="720"/>
        <w:rPr>
          <w:rFonts w:ascii="Arial" w:hAnsi="Arial" w:cs="Arial"/>
          <w:i w:val="0"/>
          <w:sz w:val="22"/>
          <w:szCs w:val="22"/>
        </w:rPr>
      </w:pPr>
      <w:r w:rsidRPr="004C4337">
        <w:rPr>
          <w:rFonts w:ascii="Arial" w:hAnsi="Arial" w:cs="Arial"/>
          <w:i w:val="0"/>
          <w:sz w:val="22"/>
          <w:szCs w:val="22"/>
        </w:rPr>
        <w:t>NIP. 196406011993121001</w:t>
      </w:r>
      <w:r w:rsidRPr="004C4337">
        <w:rPr>
          <w:rFonts w:ascii="Arial" w:hAnsi="Arial" w:cs="Arial"/>
          <w:i w:val="0"/>
          <w:sz w:val="22"/>
          <w:szCs w:val="22"/>
        </w:rPr>
        <w:tab/>
      </w:r>
      <w:r w:rsidRPr="004C4337">
        <w:rPr>
          <w:rFonts w:ascii="Arial" w:hAnsi="Arial" w:cs="Arial"/>
          <w:i w:val="0"/>
          <w:sz w:val="22"/>
          <w:szCs w:val="22"/>
        </w:rPr>
        <w:tab/>
      </w:r>
      <w:r w:rsidRPr="004C4337">
        <w:rPr>
          <w:rFonts w:ascii="Arial" w:hAnsi="Arial" w:cs="Arial"/>
          <w:i w:val="0"/>
          <w:sz w:val="22"/>
          <w:szCs w:val="22"/>
        </w:rPr>
        <w:tab/>
        <w:t>195408261994032001</w:t>
      </w:r>
    </w:p>
    <w:p w:rsidR="004C4337" w:rsidRPr="004C4337" w:rsidRDefault="004C4337" w:rsidP="004C4337">
      <w:pPr>
        <w:spacing w:after="0" w:line="360" w:lineRule="auto"/>
        <w:jc w:val="center"/>
        <w:rPr>
          <w:rFonts w:ascii="Arial" w:hAnsi="Arial" w:cs="Arial"/>
          <w:i w:val="0"/>
          <w:sz w:val="22"/>
          <w:szCs w:val="22"/>
        </w:rPr>
      </w:pPr>
    </w:p>
    <w:p w:rsidR="004C4337" w:rsidRPr="004C4337" w:rsidRDefault="004C4337" w:rsidP="004C4337">
      <w:pPr>
        <w:spacing w:after="0" w:line="360" w:lineRule="auto"/>
        <w:jc w:val="center"/>
        <w:rPr>
          <w:rFonts w:ascii="Arial" w:hAnsi="Arial" w:cs="Arial"/>
          <w:i w:val="0"/>
          <w:sz w:val="22"/>
          <w:szCs w:val="22"/>
        </w:rPr>
      </w:pPr>
      <w:r w:rsidRPr="004C4337">
        <w:rPr>
          <w:rFonts w:ascii="Arial" w:hAnsi="Arial" w:cs="Arial"/>
          <w:i w:val="0"/>
          <w:sz w:val="22"/>
          <w:szCs w:val="22"/>
        </w:rPr>
        <w:t>Ketua Penguji</w:t>
      </w:r>
    </w:p>
    <w:p w:rsidR="004C4337" w:rsidRPr="004C4337" w:rsidRDefault="004C4337" w:rsidP="004C4337">
      <w:pPr>
        <w:spacing w:after="0" w:line="360" w:lineRule="auto"/>
        <w:rPr>
          <w:rFonts w:ascii="Arial" w:hAnsi="Arial" w:cs="Arial"/>
          <w:i w:val="0"/>
          <w:sz w:val="22"/>
          <w:szCs w:val="22"/>
        </w:rPr>
      </w:pPr>
    </w:p>
    <w:p w:rsidR="004C4337" w:rsidRPr="004C4337" w:rsidRDefault="004C4337" w:rsidP="004C4337">
      <w:pPr>
        <w:spacing w:after="0" w:line="360" w:lineRule="auto"/>
        <w:rPr>
          <w:rFonts w:ascii="Arial" w:hAnsi="Arial" w:cs="Arial"/>
          <w:i w:val="0"/>
          <w:sz w:val="22"/>
          <w:szCs w:val="22"/>
        </w:rPr>
      </w:pPr>
    </w:p>
    <w:p w:rsidR="004C4337" w:rsidRPr="004C4337" w:rsidRDefault="004C4337" w:rsidP="004C4337">
      <w:pPr>
        <w:spacing w:after="0" w:line="360" w:lineRule="auto"/>
        <w:rPr>
          <w:rFonts w:ascii="Arial" w:hAnsi="Arial" w:cs="Arial"/>
          <w:i w:val="0"/>
          <w:sz w:val="22"/>
          <w:szCs w:val="22"/>
        </w:rPr>
      </w:pPr>
    </w:p>
    <w:p w:rsidR="004C4337" w:rsidRPr="004C4337" w:rsidRDefault="004C4337" w:rsidP="004C4337">
      <w:pPr>
        <w:spacing w:after="0" w:line="240" w:lineRule="auto"/>
        <w:ind w:left="1701" w:hanging="1701"/>
        <w:jc w:val="center"/>
        <w:rPr>
          <w:rFonts w:ascii="Arial" w:hAnsi="Arial" w:cs="Arial"/>
          <w:i w:val="0"/>
          <w:sz w:val="22"/>
          <w:szCs w:val="22"/>
        </w:rPr>
      </w:pPr>
      <w:r w:rsidRPr="004C4337">
        <w:rPr>
          <w:rFonts w:ascii="Arial" w:hAnsi="Arial" w:cs="Arial"/>
          <w:i w:val="0"/>
          <w:sz w:val="22"/>
          <w:szCs w:val="22"/>
        </w:rPr>
        <w:t>Maya Handayani Sinaga, S.S, M.Pd</w:t>
      </w:r>
    </w:p>
    <w:p w:rsidR="004C4337" w:rsidRPr="004C4337" w:rsidRDefault="004C4337" w:rsidP="004C4337">
      <w:pPr>
        <w:spacing w:after="0" w:line="240" w:lineRule="auto"/>
        <w:ind w:left="1701" w:hanging="1701"/>
        <w:jc w:val="center"/>
        <w:rPr>
          <w:rFonts w:ascii="Arial" w:hAnsi="Arial" w:cs="Arial"/>
          <w:i w:val="0"/>
          <w:sz w:val="22"/>
          <w:szCs w:val="22"/>
        </w:rPr>
      </w:pPr>
      <w:r w:rsidRPr="004C4337">
        <w:rPr>
          <w:rFonts w:ascii="Arial" w:hAnsi="Arial" w:cs="Arial"/>
          <w:i w:val="0"/>
          <w:sz w:val="22"/>
          <w:szCs w:val="22"/>
        </w:rPr>
        <w:t>NIP.197311261994032002</w:t>
      </w:r>
    </w:p>
    <w:p w:rsidR="004C4337" w:rsidRPr="004C4337" w:rsidRDefault="004C4337" w:rsidP="004C4337">
      <w:pPr>
        <w:spacing w:after="0" w:line="360" w:lineRule="auto"/>
        <w:rPr>
          <w:rFonts w:ascii="Arial" w:hAnsi="Arial" w:cs="Arial"/>
          <w:i w:val="0"/>
          <w:sz w:val="22"/>
          <w:szCs w:val="22"/>
        </w:rPr>
      </w:pPr>
    </w:p>
    <w:p w:rsidR="004C4337" w:rsidRPr="004C4337" w:rsidRDefault="004C4337" w:rsidP="004C4337">
      <w:pPr>
        <w:spacing w:after="0" w:line="360" w:lineRule="auto"/>
        <w:rPr>
          <w:rFonts w:ascii="Arial" w:hAnsi="Arial" w:cs="Arial"/>
          <w:i w:val="0"/>
          <w:sz w:val="22"/>
          <w:szCs w:val="22"/>
        </w:rPr>
      </w:pPr>
    </w:p>
    <w:p w:rsidR="004C4337" w:rsidRPr="004C4337" w:rsidRDefault="004C4337" w:rsidP="004C4337">
      <w:pPr>
        <w:spacing w:after="0" w:line="240" w:lineRule="auto"/>
        <w:jc w:val="center"/>
        <w:rPr>
          <w:rFonts w:ascii="Arial" w:hAnsi="Arial" w:cs="Arial"/>
          <w:i w:val="0"/>
          <w:sz w:val="22"/>
          <w:szCs w:val="22"/>
        </w:rPr>
      </w:pPr>
      <w:r w:rsidRPr="004C4337">
        <w:rPr>
          <w:rFonts w:ascii="Arial" w:hAnsi="Arial" w:cs="Arial"/>
          <w:i w:val="0"/>
          <w:sz w:val="22"/>
          <w:szCs w:val="22"/>
        </w:rPr>
        <w:t>PLT Ketua Jurusan Farmasi</w:t>
      </w:r>
    </w:p>
    <w:p w:rsidR="004C4337" w:rsidRPr="004C4337" w:rsidRDefault="004C4337" w:rsidP="004C4337">
      <w:pPr>
        <w:spacing w:after="0" w:line="240" w:lineRule="auto"/>
        <w:ind w:left="1701" w:hanging="1701"/>
        <w:jc w:val="center"/>
        <w:rPr>
          <w:rFonts w:ascii="Arial" w:hAnsi="Arial" w:cs="Arial"/>
          <w:i w:val="0"/>
          <w:sz w:val="22"/>
          <w:szCs w:val="22"/>
        </w:rPr>
      </w:pPr>
      <w:r w:rsidRPr="004C4337">
        <w:rPr>
          <w:rFonts w:ascii="Arial" w:hAnsi="Arial" w:cs="Arial"/>
          <w:i w:val="0"/>
          <w:sz w:val="22"/>
          <w:szCs w:val="22"/>
        </w:rPr>
        <w:t>Politeknik Kesehatan Kemenkes Medan</w:t>
      </w:r>
    </w:p>
    <w:p w:rsidR="004C4337" w:rsidRPr="004C4337" w:rsidRDefault="004C4337" w:rsidP="004C4337">
      <w:pPr>
        <w:spacing w:after="0" w:line="360" w:lineRule="auto"/>
        <w:ind w:left="1701" w:hanging="1701"/>
        <w:jc w:val="center"/>
        <w:rPr>
          <w:rFonts w:ascii="Arial" w:hAnsi="Arial" w:cs="Arial"/>
          <w:i w:val="0"/>
          <w:sz w:val="22"/>
          <w:szCs w:val="22"/>
        </w:rPr>
      </w:pPr>
    </w:p>
    <w:p w:rsidR="004C4337" w:rsidRPr="004C4337" w:rsidRDefault="004C4337" w:rsidP="004C4337">
      <w:pPr>
        <w:spacing w:line="360" w:lineRule="auto"/>
        <w:rPr>
          <w:rFonts w:ascii="Arial" w:hAnsi="Arial" w:cs="Arial"/>
          <w:i w:val="0"/>
          <w:sz w:val="22"/>
          <w:szCs w:val="22"/>
        </w:rPr>
      </w:pPr>
    </w:p>
    <w:p w:rsidR="004C4337" w:rsidRPr="004C4337" w:rsidRDefault="004C4337" w:rsidP="004C4337">
      <w:pPr>
        <w:spacing w:line="360" w:lineRule="auto"/>
        <w:rPr>
          <w:rFonts w:ascii="Arial" w:hAnsi="Arial" w:cs="Arial"/>
          <w:i w:val="0"/>
          <w:sz w:val="22"/>
          <w:szCs w:val="22"/>
        </w:rPr>
      </w:pPr>
    </w:p>
    <w:p w:rsidR="004C4337" w:rsidRPr="004C4337" w:rsidRDefault="004C4337" w:rsidP="004C4337">
      <w:pPr>
        <w:spacing w:after="0" w:line="240" w:lineRule="auto"/>
        <w:ind w:left="1701" w:hanging="1701"/>
        <w:jc w:val="center"/>
        <w:rPr>
          <w:rFonts w:ascii="Arial" w:hAnsi="Arial" w:cs="Arial"/>
          <w:i w:val="0"/>
          <w:sz w:val="22"/>
          <w:szCs w:val="22"/>
        </w:rPr>
      </w:pPr>
      <w:r w:rsidRPr="004C4337">
        <w:rPr>
          <w:rFonts w:ascii="Arial" w:hAnsi="Arial" w:cs="Arial"/>
          <w:i w:val="0"/>
          <w:sz w:val="22"/>
          <w:szCs w:val="22"/>
        </w:rPr>
        <w:t>Dra. Masniah, M.Kes, Apt</w:t>
      </w:r>
    </w:p>
    <w:p w:rsidR="004C4337" w:rsidRPr="004C4337" w:rsidRDefault="004C4337" w:rsidP="004C4337">
      <w:pPr>
        <w:spacing w:after="0" w:line="240" w:lineRule="auto"/>
        <w:ind w:left="1701" w:hanging="1701"/>
        <w:jc w:val="center"/>
        <w:rPr>
          <w:rFonts w:ascii="Arial" w:hAnsi="Arial" w:cs="Arial"/>
          <w:i w:val="0"/>
          <w:sz w:val="22"/>
          <w:szCs w:val="22"/>
          <w:u w:val="single"/>
        </w:rPr>
      </w:pPr>
      <w:r w:rsidRPr="004C4337">
        <w:rPr>
          <w:rFonts w:ascii="Arial" w:hAnsi="Arial" w:cs="Arial"/>
          <w:i w:val="0"/>
          <w:sz w:val="22"/>
          <w:szCs w:val="22"/>
        </w:rPr>
        <w:t>NIP.196204281995032001</w:t>
      </w:r>
    </w:p>
    <w:p w:rsidR="00933809" w:rsidRPr="00933809" w:rsidRDefault="00933809" w:rsidP="00933809">
      <w:pPr>
        <w:spacing w:line="360" w:lineRule="auto"/>
        <w:jc w:val="center"/>
        <w:rPr>
          <w:rFonts w:ascii="Arial" w:hAnsi="Arial" w:cs="Arial"/>
          <w:b/>
          <w:i w:val="0"/>
          <w:sz w:val="24"/>
          <w:szCs w:val="24"/>
        </w:rPr>
      </w:pPr>
      <w:r w:rsidRPr="00933809">
        <w:rPr>
          <w:rFonts w:ascii="Arial" w:hAnsi="Arial" w:cs="Arial"/>
          <w:b/>
          <w:i w:val="0"/>
          <w:sz w:val="24"/>
          <w:szCs w:val="24"/>
        </w:rPr>
        <w:lastRenderedPageBreak/>
        <w:t>SURAT PERNYATAAN</w:t>
      </w:r>
    </w:p>
    <w:p w:rsidR="00933809" w:rsidRPr="00933809" w:rsidRDefault="00933809" w:rsidP="00933809">
      <w:pPr>
        <w:spacing w:after="0" w:line="240" w:lineRule="auto"/>
        <w:jc w:val="center"/>
        <w:rPr>
          <w:rFonts w:ascii="Arial" w:hAnsi="Arial" w:cs="Arial"/>
          <w:b/>
          <w:i w:val="0"/>
          <w:sz w:val="24"/>
          <w:szCs w:val="24"/>
        </w:rPr>
      </w:pPr>
      <w:r w:rsidRPr="00933809">
        <w:rPr>
          <w:rFonts w:ascii="Arial" w:hAnsi="Arial" w:cs="Arial"/>
          <w:b/>
          <w:i w:val="0"/>
          <w:sz w:val="24"/>
          <w:szCs w:val="24"/>
        </w:rPr>
        <w:t xml:space="preserve">GAMBARAN PENGETAHUAN, SIKAP DAN TINDAKAN </w:t>
      </w:r>
    </w:p>
    <w:p w:rsidR="00933809" w:rsidRPr="00933809" w:rsidRDefault="00933809" w:rsidP="00933809">
      <w:pPr>
        <w:spacing w:after="0" w:line="240" w:lineRule="auto"/>
        <w:jc w:val="center"/>
        <w:rPr>
          <w:rFonts w:ascii="Arial" w:hAnsi="Arial" w:cs="Arial"/>
          <w:b/>
          <w:i w:val="0"/>
          <w:sz w:val="24"/>
          <w:szCs w:val="24"/>
        </w:rPr>
      </w:pPr>
      <w:r w:rsidRPr="00933809">
        <w:rPr>
          <w:rFonts w:ascii="Arial" w:hAnsi="Arial" w:cs="Arial"/>
          <w:b/>
          <w:i w:val="0"/>
          <w:sz w:val="24"/>
          <w:szCs w:val="24"/>
        </w:rPr>
        <w:t xml:space="preserve">ORANGTUA TERHADAP PENTINGNYA IMUNISASI </w:t>
      </w:r>
    </w:p>
    <w:p w:rsidR="00933809" w:rsidRPr="00933809" w:rsidRDefault="00933809" w:rsidP="00933809">
      <w:pPr>
        <w:spacing w:after="0" w:line="240" w:lineRule="auto"/>
        <w:jc w:val="center"/>
        <w:rPr>
          <w:rFonts w:ascii="Arial" w:hAnsi="Arial" w:cs="Arial"/>
          <w:b/>
          <w:i w:val="0"/>
          <w:sz w:val="24"/>
          <w:szCs w:val="24"/>
        </w:rPr>
      </w:pPr>
      <w:r w:rsidRPr="00933809">
        <w:rPr>
          <w:rFonts w:ascii="Arial" w:hAnsi="Arial" w:cs="Arial"/>
          <w:b/>
          <w:i w:val="0"/>
          <w:sz w:val="24"/>
          <w:szCs w:val="24"/>
        </w:rPr>
        <w:t xml:space="preserve">DASAR LENGKAP DI DESA SINTONG MARNIPI </w:t>
      </w:r>
    </w:p>
    <w:p w:rsidR="00933809" w:rsidRPr="00933809" w:rsidRDefault="00933809" w:rsidP="00933809">
      <w:pPr>
        <w:spacing w:after="0" w:line="240" w:lineRule="auto"/>
        <w:jc w:val="center"/>
        <w:rPr>
          <w:rFonts w:ascii="Arial" w:hAnsi="Arial" w:cs="Arial"/>
          <w:b/>
          <w:i w:val="0"/>
          <w:sz w:val="24"/>
          <w:szCs w:val="24"/>
        </w:rPr>
      </w:pPr>
      <w:r w:rsidRPr="00933809">
        <w:rPr>
          <w:rFonts w:ascii="Arial" w:hAnsi="Arial" w:cs="Arial"/>
          <w:b/>
          <w:i w:val="0"/>
          <w:sz w:val="24"/>
          <w:szCs w:val="24"/>
        </w:rPr>
        <w:t>KECAMATAN LAGUBOTI KABUPATEN</w:t>
      </w:r>
    </w:p>
    <w:p w:rsidR="00933809" w:rsidRPr="00933809" w:rsidRDefault="00933809" w:rsidP="00933809">
      <w:pPr>
        <w:spacing w:after="0" w:line="240" w:lineRule="auto"/>
        <w:ind w:left="851"/>
        <w:rPr>
          <w:rFonts w:ascii="Arial" w:hAnsi="Arial" w:cs="Arial"/>
          <w:b/>
          <w:i w:val="0"/>
          <w:sz w:val="24"/>
          <w:szCs w:val="24"/>
        </w:rPr>
      </w:pPr>
      <w:r w:rsidRPr="00933809">
        <w:rPr>
          <w:rFonts w:ascii="Arial" w:hAnsi="Arial" w:cs="Arial"/>
          <w:b/>
          <w:i w:val="0"/>
          <w:sz w:val="24"/>
          <w:szCs w:val="24"/>
        </w:rPr>
        <w:t xml:space="preserve">                                  TOBA SAMOSIR</w:t>
      </w:r>
    </w:p>
    <w:p w:rsidR="00933809" w:rsidRPr="00933809" w:rsidRDefault="00933809" w:rsidP="00933809">
      <w:pPr>
        <w:rPr>
          <w:rFonts w:ascii="Arial" w:hAnsi="Arial" w:cs="Arial"/>
          <w:b/>
          <w:i w:val="0"/>
          <w:sz w:val="24"/>
          <w:szCs w:val="24"/>
        </w:rPr>
      </w:pPr>
    </w:p>
    <w:p w:rsidR="00933809" w:rsidRPr="00933809" w:rsidRDefault="00933809" w:rsidP="00933809">
      <w:pPr>
        <w:rPr>
          <w:i w:val="0"/>
        </w:rPr>
      </w:pPr>
    </w:p>
    <w:p w:rsidR="00933809" w:rsidRPr="00933809" w:rsidRDefault="00933809" w:rsidP="00933809">
      <w:pPr>
        <w:spacing w:line="360" w:lineRule="auto"/>
        <w:ind w:firstLine="720"/>
        <w:jc w:val="both"/>
        <w:rPr>
          <w:rFonts w:ascii="Arial" w:hAnsi="Arial" w:cs="Arial"/>
          <w:i w:val="0"/>
          <w:sz w:val="22"/>
          <w:szCs w:val="22"/>
        </w:rPr>
      </w:pPr>
      <w:r w:rsidRPr="00933809">
        <w:rPr>
          <w:rFonts w:ascii="Arial" w:hAnsi="Arial" w:cs="Arial"/>
          <w:i w:val="0"/>
          <w:sz w:val="22"/>
          <w:szCs w:val="22"/>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p>
    <w:p w:rsidR="00933809" w:rsidRPr="00933809" w:rsidRDefault="00933809" w:rsidP="00933809">
      <w:pPr>
        <w:spacing w:line="360" w:lineRule="auto"/>
        <w:jc w:val="both"/>
        <w:rPr>
          <w:i w:val="0"/>
          <w:sz w:val="22"/>
          <w:szCs w:val="22"/>
        </w:rPr>
      </w:pPr>
    </w:p>
    <w:p w:rsidR="00933809" w:rsidRPr="00933809" w:rsidRDefault="00933809" w:rsidP="00933809">
      <w:pPr>
        <w:spacing w:line="360" w:lineRule="auto"/>
        <w:jc w:val="right"/>
        <w:rPr>
          <w:rFonts w:ascii="Arial" w:hAnsi="Arial" w:cs="Arial"/>
          <w:i w:val="0"/>
          <w:sz w:val="22"/>
          <w:szCs w:val="22"/>
        </w:rPr>
      </w:pPr>
      <w:r w:rsidRPr="00933809">
        <w:rPr>
          <w:rFonts w:ascii="Arial" w:hAnsi="Arial" w:cs="Arial"/>
          <w:i w:val="0"/>
          <w:sz w:val="22"/>
          <w:szCs w:val="22"/>
        </w:rPr>
        <w:t>Medan,</w:t>
      </w:r>
      <w:r w:rsidRPr="00933809">
        <w:rPr>
          <w:rFonts w:ascii="Arial" w:hAnsi="Arial" w:cs="Arial"/>
          <w:i w:val="0"/>
          <w:sz w:val="22"/>
          <w:szCs w:val="22"/>
        </w:rPr>
        <w:tab/>
      </w:r>
      <w:r>
        <w:rPr>
          <w:rFonts w:ascii="Arial" w:hAnsi="Arial" w:cs="Arial"/>
          <w:i w:val="0"/>
          <w:sz w:val="22"/>
          <w:szCs w:val="22"/>
          <w:lang w:val="id-ID"/>
        </w:rPr>
        <w:t>Agustus</w:t>
      </w:r>
      <w:r w:rsidRPr="00933809">
        <w:rPr>
          <w:rFonts w:ascii="Arial" w:hAnsi="Arial" w:cs="Arial"/>
          <w:i w:val="0"/>
          <w:sz w:val="22"/>
          <w:szCs w:val="22"/>
        </w:rPr>
        <w:t xml:space="preserve"> 2018</w:t>
      </w:r>
    </w:p>
    <w:p w:rsidR="00933809" w:rsidRPr="00933809" w:rsidRDefault="00933809" w:rsidP="00933809">
      <w:pPr>
        <w:spacing w:line="360" w:lineRule="auto"/>
        <w:jc w:val="right"/>
        <w:rPr>
          <w:rFonts w:ascii="Arial" w:hAnsi="Arial" w:cs="Arial"/>
          <w:i w:val="0"/>
          <w:sz w:val="22"/>
          <w:szCs w:val="22"/>
        </w:rPr>
      </w:pPr>
    </w:p>
    <w:p w:rsidR="00933809" w:rsidRPr="00933809" w:rsidRDefault="00933809" w:rsidP="00933809">
      <w:pPr>
        <w:spacing w:after="0"/>
        <w:jc w:val="right"/>
        <w:rPr>
          <w:rFonts w:ascii="Arial" w:hAnsi="Arial" w:cs="Arial"/>
          <w:i w:val="0"/>
          <w:sz w:val="22"/>
          <w:szCs w:val="22"/>
        </w:rPr>
      </w:pPr>
      <w:r w:rsidRPr="00933809">
        <w:rPr>
          <w:rFonts w:ascii="Arial" w:hAnsi="Arial" w:cs="Arial"/>
          <w:i w:val="0"/>
          <w:sz w:val="22"/>
          <w:szCs w:val="22"/>
        </w:rPr>
        <w:t>Nadia Elfrida Simatupang</w:t>
      </w:r>
    </w:p>
    <w:p w:rsidR="00933809" w:rsidRPr="00933809" w:rsidRDefault="00933809" w:rsidP="00933809">
      <w:pPr>
        <w:spacing w:after="0"/>
        <w:jc w:val="center"/>
        <w:rPr>
          <w:rFonts w:ascii="Arial" w:hAnsi="Arial" w:cs="Arial"/>
          <w:i w:val="0"/>
          <w:sz w:val="22"/>
          <w:szCs w:val="22"/>
        </w:rPr>
      </w:pPr>
      <w:r w:rsidRPr="00933809">
        <w:rPr>
          <w:rFonts w:ascii="Arial" w:hAnsi="Arial" w:cs="Arial"/>
          <w:i w:val="0"/>
          <w:sz w:val="22"/>
          <w:szCs w:val="22"/>
        </w:rPr>
        <w:tab/>
      </w:r>
      <w:r w:rsidRPr="00933809">
        <w:rPr>
          <w:rFonts w:ascii="Arial" w:hAnsi="Arial" w:cs="Arial"/>
          <w:i w:val="0"/>
          <w:sz w:val="22"/>
          <w:szCs w:val="22"/>
        </w:rPr>
        <w:tab/>
      </w:r>
      <w:r w:rsidRPr="00933809">
        <w:rPr>
          <w:rFonts w:ascii="Arial" w:hAnsi="Arial" w:cs="Arial"/>
          <w:i w:val="0"/>
          <w:sz w:val="22"/>
          <w:szCs w:val="22"/>
        </w:rPr>
        <w:tab/>
      </w:r>
      <w:r w:rsidRPr="00933809">
        <w:rPr>
          <w:rFonts w:ascii="Arial" w:hAnsi="Arial" w:cs="Arial"/>
          <w:i w:val="0"/>
          <w:sz w:val="22"/>
          <w:szCs w:val="22"/>
        </w:rPr>
        <w:tab/>
      </w:r>
      <w:r w:rsidRPr="00933809">
        <w:rPr>
          <w:rFonts w:ascii="Arial" w:hAnsi="Arial" w:cs="Arial"/>
          <w:i w:val="0"/>
          <w:sz w:val="22"/>
          <w:szCs w:val="22"/>
        </w:rPr>
        <w:tab/>
      </w:r>
      <w:r w:rsidRPr="00933809">
        <w:rPr>
          <w:rFonts w:ascii="Arial" w:hAnsi="Arial" w:cs="Arial"/>
          <w:i w:val="0"/>
          <w:sz w:val="22"/>
          <w:szCs w:val="22"/>
        </w:rPr>
        <w:tab/>
      </w:r>
      <w:r w:rsidRPr="00933809">
        <w:rPr>
          <w:rFonts w:ascii="Arial" w:hAnsi="Arial" w:cs="Arial"/>
          <w:i w:val="0"/>
          <w:sz w:val="22"/>
          <w:szCs w:val="22"/>
        </w:rPr>
        <w:tab/>
      </w:r>
      <w:r w:rsidRPr="00933809">
        <w:rPr>
          <w:rFonts w:ascii="Arial" w:hAnsi="Arial" w:cs="Arial"/>
          <w:i w:val="0"/>
          <w:sz w:val="22"/>
          <w:szCs w:val="22"/>
        </w:rPr>
        <w:tab/>
        <w:t>P07539015018</w:t>
      </w:r>
    </w:p>
    <w:p w:rsidR="004C4337" w:rsidRDefault="004C4337" w:rsidP="003A19B5">
      <w:pPr>
        <w:spacing w:line="240" w:lineRule="auto"/>
        <w:contextualSpacing/>
        <w:jc w:val="center"/>
        <w:rPr>
          <w:rFonts w:ascii="Arial" w:hAnsi="Arial" w:cs="Arial"/>
          <w:b/>
          <w:i w:val="0"/>
          <w:sz w:val="22"/>
          <w:szCs w:val="22"/>
          <w:lang w:val="id-ID"/>
        </w:rPr>
      </w:pPr>
    </w:p>
    <w:p w:rsidR="00FC4105" w:rsidRDefault="00FC4105" w:rsidP="003A19B5">
      <w:pPr>
        <w:spacing w:line="240" w:lineRule="auto"/>
        <w:contextualSpacing/>
        <w:jc w:val="center"/>
        <w:rPr>
          <w:rFonts w:ascii="Arial" w:hAnsi="Arial" w:cs="Arial"/>
          <w:b/>
          <w:i w:val="0"/>
          <w:sz w:val="22"/>
          <w:szCs w:val="22"/>
          <w:lang w:val="id-ID"/>
        </w:rPr>
      </w:pPr>
    </w:p>
    <w:p w:rsidR="00FC4105" w:rsidRDefault="00FC4105" w:rsidP="003A19B5">
      <w:pPr>
        <w:spacing w:line="240" w:lineRule="auto"/>
        <w:contextualSpacing/>
        <w:jc w:val="center"/>
        <w:rPr>
          <w:rFonts w:ascii="Arial" w:hAnsi="Arial" w:cs="Arial"/>
          <w:b/>
          <w:i w:val="0"/>
          <w:sz w:val="22"/>
          <w:szCs w:val="22"/>
          <w:lang w:val="id-ID"/>
        </w:rPr>
      </w:pPr>
    </w:p>
    <w:p w:rsidR="00FC4105" w:rsidRDefault="00FC4105" w:rsidP="003A19B5">
      <w:pPr>
        <w:spacing w:line="240" w:lineRule="auto"/>
        <w:contextualSpacing/>
        <w:jc w:val="center"/>
        <w:rPr>
          <w:rFonts w:ascii="Arial" w:hAnsi="Arial" w:cs="Arial"/>
          <w:b/>
          <w:i w:val="0"/>
          <w:sz w:val="22"/>
          <w:szCs w:val="22"/>
          <w:lang w:val="id-ID"/>
        </w:rPr>
      </w:pPr>
    </w:p>
    <w:p w:rsidR="00FC4105" w:rsidRDefault="00FC4105" w:rsidP="003A19B5">
      <w:pPr>
        <w:spacing w:line="240" w:lineRule="auto"/>
        <w:contextualSpacing/>
        <w:jc w:val="center"/>
        <w:rPr>
          <w:rFonts w:ascii="Arial" w:hAnsi="Arial" w:cs="Arial"/>
          <w:b/>
          <w:i w:val="0"/>
          <w:sz w:val="22"/>
          <w:szCs w:val="22"/>
          <w:lang w:val="id-ID"/>
        </w:rPr>
      </w:pPr>
    </w:p>
    <w:p w:rsidR="00FC4105" w:rsidRDefault="00FC4105" w:rsidP="003A19B5">
      <w:pPr>
        <w:spacing w:line="240" w:lineRule="auto"/>
        <w:contextualSpacing/>
        <w:jc w:val="center"/>
        <w:rPr>
          <w:rFonts w:ascii="Arial" w:hAnsi="Arial" w:cs="Arial"/>
          <w:b/>
          <w:i w:val="0"/>
          <w:sz w:val="22"/>
          <w:szCs w:val="22"/>
          <w:lang w:val="id-ID"/>
        </w:rPr>
      </w:pPr>
    </w:p>
    <w:p w:rsidR="00FC4105" w:rsidRDefault="00FC4105" w:rsidP="003A19B5">
      <w:pPr>
        <w:spacing w:line="240" w:lineRule="auto"/>
        <w:contextualSpacing/>
        <w:jc w:val="center"/>
        <w:rPr>
          <w:rFonts w:ascii="Arial" w:hAnsi="Arial" w:cs="Arial"/>
          <w:b/>
          <w:i w:val="0"/>
          <w:sz w:val="22"/>
          <w:szCs w:val="22"/>
          <w:lang w:val="id-ID"/>
        </w:rPr>
      </w:pPr>
    </w:p>
    <w:p w:rsidR="00FC4105" w:rsidRDefault="00FC4105" w:rsidP="003A19B5">
      <w:pPr>
        <w:spacing w:line="240" w:lineRule="auto"/>
        <w:contextualSpacing/>
        <w:jc w:val="center"/>
        <w:rPr>
          <w:rFonts w:ascii="Arial" w:hAnsi="Arial" w:cs="Arial"/>
          <w:b/>
          <w:i w:val="0"/>
          <w:sz w:val="22"/>
          <w:szCs w:val="22"/>
          <w:lang w:val="id-ID"/>
        </w:rPr>
      </w:pPr>
    </w:p>
    <w:p w:rsidR="00FC4105" w:rsidRDefault="00FC4105" w:rsidP="003A19B5">
      <w:pPr>
        <w:spacing w:line="240" w:lineRule="auto"/>
        <w:contextualSpacing/>
        <w:jc w:val="center"/>
        <w:rPr>
          <w:rFonts w:ascii="Arial" w:hAnsi="Arial" w:cs="Arial"/>
          <w:b/>
          <w:i w:val="0"/>
          <w:sz w:val="22"/>
          <w:szCs w:val="22"/>
          <w:lang w:val="id-ID"/>
        </w:rPr>
      </w:pPr>
    </w:p>
    <w:p w:rsidR="00FC4105" w:rsidRDefault="00FC4105" w:rsidP="003A19B5">
      <w:pPr>
        <w:spacing w:line="240" w:lineRule="auto"/>
        <w:contextualSpacing/>
        <w:jc w:val="center"/>
        <w:rPr>
          <w:rFonts w:ascii="Arial" w:hAnsi="Arial" w:cs="Arial"/>
          <w:b/>
          <w:i w:val="0"/>
          <w:sz w:val="22"/>
          <w:szCs w:val="22"/>
          <w:lang w:val="id-ID"/>
        </w:rPr>
      </w:pPr>
    </w:p>
    <w:p w:rsidR="00FC4105" w:rsidRDefault="00FC4105" w:rsidP="003A19B5">
      <w:pPr>
        <w:spacing w:line="240" w:lineRule="auto"/>
        <w:contextualSpacing/>
        <w:jc w:val="center"/>
        <w:rPr>
          <w:rFonts w:ascii="Arial" w:hAnsi="Arial" w:cs="Arial"/>
          <w:b/>
          <w:i w:val="0"/>
          <w:sz w:val="22"/>
          <w:szCs w:val="22"/>
          <w:lang w:val="id-ID"/>
        </w:rPr>
      </w:pPr>
    </w:p>
    <w:p w:rsidR="00FC4105" w:rsidRDefault="00FC4105" w:rsidP="003A19B5">
      <w:pPr>
        <w:spacing w:line="240" w:lineRule="auto"/>
        <w:contextualSpacing/>
        <w:jc w:val="center"/>
        <w:rPr>
          <w:rFonts w:ascii="Arial" w:hAnsi="Arial" w:cs="Arial"/>
          <w:b/>
          <w:i w:val="0"/>
          <w:sz w:val="22"/>
          <w:szCs w:val="22"/>
          <w:lang w:val="id-ID"/>
        </w:rPr>
      </w:pPr>
    </w:p>
    <w:p w:rsidR="00FC4105" w:rsidRDefault="00FC4105" w:rsidP="003A19B5">
      <w:pPr>
        <w:spacing w:line="240" w:lineRule="auto"/>
        <w:contextualSpacing/>
        <w:jc w:val="center"/>
        <w:rPr>
          <w:rFonts w:ascii="Arial" w:hAnsi="Arial" w:cs="Arial"/>
          <w:b/>
          <w:i w:val="0"/>
          <w:sz w:val="22"/>
          <w:szCs w:val="22"/>
          <w:lang w:val="id-ID"/>
        </w:rPr>
      </w:pPr>
    </w:p>
    <w:p w:rsidR="00FC4105" w:rsidRDefault="00FC4105" w:rsidP="003A19B5">
      <w:pPr>
        <w:spacing w:line="240" w:lineRule="auto"/>
        <w:contextualSpacing/>
        <w:jc w:val="center"/>
        <w:rPr>
          <w:rFonts w:ascii="Arial" w:hAnsi="Arial" w:cs="Arial"/>
          <w:b/>
          <w:i w:val="0"/>
          <w:sz w:val="22"/>
          <w:szCs w:val="22"/>
          <w:lang w:val="id-ID"/>
        </w:rPr>
      </w:pPr>
    </w:p>
    <w:p w:rsidR="00FC4105" w:rsidRDefault="00FC4105" w:rsidP="003A19B5">
      <w:pPr>
        <w:spacing w:line="240" w:lineRule="auto"/>
        <w:contextualSpacing/>
        <w:jc w:val="center"/>
        <w:rPr>
          <w:rFonts w:ascii="Arial" w:hAnsi="Arial" w:cs="Arial"/>
          <w:b/>
          <w:i w:val="0"/>
          <w:sz w:val="22"/>
          <w:szCs w:val="22"/>
          <w:lang w:val="id-ID"/>
        </w:rPr>
      </w:pPr>
    </w:p>
    <w:p w:rsidR="00FC4105" w:rsidRDefault="00FC4105" w:rsidP="003A19B5">
      <w:pPr>
        <w:spacing w:line="240" w:lineRule="auto"/>
        <w:contextualSpacing/>
        <w:jc w:val="center"/>
        <w:rPr>
          <w:rFonts w:ascii="Arial" w:hAnsi="Arial" w:cs="Arial"/>
          <w:b/>
          <w:i w:val="0"/>
          <w:sz w:val="22"/>
          <w:szCs w:val="22"/>
          <w:lang w:val="id-ID"/>
        </w:rPr>
      </w:pPr>
    </w:p>
    <w:p w:rsidR="00FC4105" w:rsidRDefault="00FC4105" w:rsidP="003A19B5">
      <w:pPr>
        <w:spacing w:line="240" w:lineRule="auto"/>
        <w:contextualSpacing/>
        <w:jc w:val="center"/>
        <w:rPr>
          <w:rFonts w:ascii="Arial" w:hAnsi="Arial" w:cs="Arial"/>
          <w:b/>
          <w:i w:val="0"/>
          <w:sz w:val="22"/>
          <w:szCs w:val="22"/>
          <w:lang w:val="id-ID"/>
        </w:rPr>
      </w:pPr>
    </w:p>
    <w:p w:rsidR="00FC4105" w:rsidRDefault="00FC4105" w:rsidP="003A19B5">
      <w:pPr>
        <w:spacing w:line="240" w:lineRule="auto"/>
        <w:contextualSpacing/>
        <w:jc w:val="center"/>
        <w:rPr>
          <w:rFonts w:ascii="Arial" w:hAnsi="Arial" w:cs="Arial"/>
          <w:b/>
          <w:i w:val="0"/>
          <w:sz w:val="22"/>
          <w:szCs w:val="22"/>
          <w:lang w:val="id-ID"/>
        </w:rPr>
      </w:pPr>
    </w:p>
    <w:p w:rsidR="00FC4105" w:rsidRDefault="00FC4105" w:rsidP="003A19B5">
      <w:pPr>
        <w:spacing w:line="240" w:lineRule="auto"/>
        <w:contextualSpacing/>
        <w:jc w:val="center"/>
        <w:rPr>
          <w:rFonts w:ascii="Arial" w:hAnsi="Arial" w:cs="Arial"/>
          <w:b/>
          <w:i w:val="0"/>
          <w:sz w:val="22"/>
          <w:szCs w:val="22"/>
          <w:lang w:val="id-ID"/>
        </w:rPr>
      </w:pPr>
    </w:p>
    <w:p w:rsidR="00FC4105" w:rsidRDefault="00FC4105" w:rsidP="003A19B5">
      <w:pPr>
        <w:spacing w:line="240" w:lineRule="auto"/>
        <w:contextualSpacing/>
        <w:jc w:val="center"/>
        <w:rPr>
          <w:rFonts w:ascii="Arial" w:hAnsi="Arial" w:cs="Arial"/>
          <w:b/>
          <w:i w:val="0"/>
          <w:sz w:val="22"/>
          <w:szCs w:val="22"/>
          <w:lang w:val="id-ID"/>
        </w:rPr>
      </w:pPr>
    </w:p>
    <w:p w:rsidR="00FC4105" w:rsidRPr="00FC4105" w:rsidRDefault="00FC4105" w:rsidP="00FC4105">
      <w:pPr>
        <w:spacing w:line="360" w:lineRule="auto"/>
        <w:jc w:val="both"/>
        <w:rPr>
          <w:rFonts w:ascii="Arial" w:hAnsi="Arial" w:cs="Arial"/>
          <w:lang w:val="id-ID"/>
        </w:rPr>
      </w:pPr>
    </w:p>
    <w:p w:rsidR="001D106A" w:rsidRDefault="00FC4105" w:rsidP="001D106A">
      <w:pPr>
        <w:spacing w:line="360" w:lineRule="auto"/>
        <w:jc w:val="both"/>
        <w:rPr>
          <w:rFonts w:ascii="Arial" w:hAnsi="Arial" w:cs="Arial"/>
          <w:lang w:val="id-ID"/>
        </w:rPr>
      </w:pPr>
      <w:r w:rsidRPr="00225290">
        <w:rPr>
          <w:rFonts w:ascii="Arial" w:hAnsi="Arial" w:cs="Arial"/>
        </w:rPr>
        <w:object w:dxaOrig="9026" w:dyaOrig="12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5pt;height:617.5pt" o:ole="">
            <v:imagedata r:id="rId9" o:title=""/>
          </v:shape>
          <o:OLEObject Type="Embed" ProgID="Word.Document.12" ShapeID="_x0000_i1025" DrawAspect="Content" ObjectID="_1598083373" r:id="rId10">
            <o:FieldCodes>\s</o:FieldCodes>
          </o:OLEObject>
        </w:object>
      </w:r>
    </w:p>
    <w:p w:rsidR="00FC4105" w:rsidRPr="001D106A" w:rsidRDefault="00FC4105" w:rsidP="001D106A">
      <w:pPr>
        <w:spacing w:line="360" w:lineRule="auto"/>
        <w:jc w:val="both"/>
        <w:rPr>
          <w:rFonts w:ascii="Arial" w:hAnsi="Arial" w:cs="Arial"/>
        </w:rPr>
      </w:pPr>
      <w:r w:rsidRPr="00FC4105">
        <w:rPr>
          <w:rFonts w:ascii="Arial" w:hAnsi="Arial" w:cs="Arial"/>
          <w:b/>
          <w:i w:val="0"/>
          <w:sz w:val="24"/>
          <w:szCs w:val="24"/>
        </w:rPr>
        <w:lastRenderedPageBreak/>
        <w:t xml:space="preserve">POLITEKNIK KESEHATAN KEMENKES MEDAN </w:t>
      </w:r>
    </w:p>
    <w:p w:rsidR="00FC4105" w:rsidRPr="00FC4105" w:rsidRDefault="00FC4105" w:rsidP="00FC4105">
      <w:pPr>
        <w:spacing w:after="0" w:line="240" w:lineRule="auto"/>
        <w:rPr>
          <w:rFonts w:ascii="Arial" w:hAnsi="Arial" w:cs="Arial"/>
          <w:b/>
          <w:i w:val="0"/>
          <w:sz w:val="24"/>
          <w:szCs w:val="24"/>
        </w:rPr>
      </w:pPr>
      <w:r w:rsidRPr="00FC4105">
        <w:rPr>
          <w:rFonts w:ascii="Arial" w:hAnsi="Arial" w:cs="Arial"/>
          <w:b/>
          <w:i w:val="0"/>
          <w:sz w:val="24"/>
          <w:szCs w:val="24"/>
        </w:rPr>
        <w:t>JURUSAN FARMASI</w:t>
      </w:r>
    </w:p>
    <w:p w:rsidR="00FC4105" w:rsidRPr="00FC4105" w:rsidRDefault="001D106A" w:rsidP="00FC4105">
      <w:pPr>
        <w:spacing w:after="0" w:line="240" w:lineRule="auto"/>
        <w:rPr>
          <w:rFonts w:ascii="Arial" w:hAnsi="Arial" w:cs="Arial"/>
          <w:b/>
          <w:i w:val="0"/>
          <w:sz w:val="24"/>
          <w:szCs w:val="24"/>
        </w:rPr>
      </w:pPr>
      <w:r>
        <w:rPr>
          <w:rFonts w:ascii="Arial" w:hAnsi="Arial" w:cs="Arial"/>
          <w:b/>
          <w:i w:val="0"/>
          <w:sz w:val="24"/>
          <w:szCs w:val="24"/>
        </w:rPr>
        <w:t>KTI,</w:t>
      </w:r>
      <w:r>
        <w:rPr>
          <w:rFonts w:ascii="Arial" w:hAnsi="Arial" w:cs="Arial"/>
          <w:b/>
          <w:i w:val="0"/>
          <w:sz w:val="24"/>
          <w:szCs w:val="24"/>
        </w:rPr>
        <w:tab/>
      </w:r>
      <w:r>
        <w:rPr>
          <w:rFonts w:ascii="Arial" w:hAnsi="Arial" w:cs="Arial"/>
          <w:b/>
          <w:i w:val="0"/>
          <w:sz w:val="24"/>
          <w:szCs w:val="24"/>
          <w:lang w:val="id-ID"/>
        </w:rPr>
        <w:t>AGUSTUS</w:t>
      </w:r>
      <w:r w:rsidR="00FC4105" w:rsidRPr="00FC4105">
        <w:rPr>
          <w:rFonts w:ascii="Arial" w:hAnsi="Arial" w:cs="Arial"/>
          <w:b/>
          <w:i w:val="0"/>
          <w:sz w:val="24"/>
          <w:szCs w:val="24"/>
        </w:rPr>
        <w:t xml:space="preserve"> 2018</w:t>
      </w:r>
    </w:p>
    <w:p w:rsidR="00FC4105" w:rsidRPr="00FC4105" w:rsidRDefault="00FC4105" w:rsidP="00FC4105">
      <w:pPr>
        <w:spacing w:after="0" w:line="240" w:lineRule="auto"/>
        <w:rPr>
          <w:rFonts w:ascii="Arial" w:hAnsi="Arial" w:cs="Arial"/>
          <w:b/>
          <w:i w:val="0"/>
          <w:sz w:val="24"/>
          <w:szCs w:val="24"/>
        </w:rPr>
      </w:pPr>
    </w:p>
    <w:p w:rsidR="00FC4105" w:rsidRPr="00FC4105" w:rsidRDefault="00FC4105" w:rsidP="00FC4105">
      <w:pPr>
        <w:spacing w:after="0" w:line="240" w:lineRule="auto"/>
        <w:rPr>
          <w:rFonts w:ascii="Arial" w:hAnsi="Arial" w:cs="Arial"/>
          <w:b/>
          <w:i w:val="0"/>
          <w:sz w:val="24"/>
          <w:szCs w:val="24"/>
        </w:rPr>
      </w:pPr>
      <w:r w:rsidRPr="00FC4105">
        <w:rPr>
          <w:rFonts w:ascii="Arial" w:hAnsi="Arial" w:cs="Arial"/>
          <w:b/>
          <w:i w:val="0"/>
          <w:sz w:val="24"/>
          <w:szCs w:val="24"/>
        </w:rPr>
        <w:t>Nadia Elfrida Simatupang</w:t>
      </w:r>
    </w:p>
    <w:p w:rsidR="00FC4105" w:rsidRPr="00FC4105" w:rsidRDefault="00FC4105" w:rsidP="00FC4105">
      <w:pPr>
        <w:spacing w:after="0" w:line="240" w:lineRule="auto"/>
        <w:rPr>
          <w:rFonts w:ascii="Arial" w:hAnsi="Arial" w:cs="Arial"/>
          <w:b/>
          <w:i w:val="0"/>
          <w:sz w:val="24"/>
          <w:szCs w:val="24"/>
        </w:rPr>
      </w:pPr>
    </w:p>
    <w:p w:rsidR="00FC4105" w:rsidRPr="00FC4105" w:rsidRDefault="00FC4105" w:rsidP="00FC4105">
      <w:pPr>
        <w:spacing w:line="240" w:lineRule="auto"/>
        <w:rPr>
          <w:rFonts w:ascii="Arial" w:hAnsi="Arial" w:cs="Arial"/>
          <w:b/>
          <w:i w:val="0"/>
          <w:sz w:val="24"/>
          <w:szCs w:val="24"/>
        </w:rPr>
      </w:pPr>
      <w:r w:rsidRPr="00FC4105">
        <w:rPr>
          <w:rFonts w:ascii="Arial" w:hAnsi="Arial" w:cs="Arial"/>
          <w:b/>
          <w:i w:val="0"/>
          <w:sz w:val="24"/>
          <w:szCs w:val="24"/>
        </w:rPr>
        <w:t>Gambaran Pengetahuan, Sikap dan Tindakan Orangtua Terhadap Pentingnya Imunisasi Dasar Lengkap di Desa Sintong Marnipi Kecamatan Laguboti Kabupaten Toba Samosir.</w:t>
      </w:r>
    </w:p>
    <w:p w:rsidR="00FC4105" w:rsidRPr="00FC4105" w:rsidRDefault="00FC4105" w:rsidP="00FC4105">
      <w:pPr>
        <w:spacing w:line="360" w:lineRule="auto"/>
        <w:rPr>
          <w:rFonts w:ascii="Arial" w:hAnsi="Arial" w:cs="Arial"/>
          <w:b/>
          <w:i w:val="0"/>
          <w:sz w:val="24"/>
          <w:szCs w:val="24"/>
        </w:rPr>
      </w:pPr>
      <w:r>
        <w:rPr>
          <w:rFonts w:ascii="Arial" w:hAnsi="Arial" w:cs="Arial"/>
          <w:b/>
          <w:i w:val="0"/>
          <w:sz w:val="24"/>
          <w:szCs w:val="24"/>
          <w:lang w:val="id-ID"/>
        </w:rPr>
        <w:t>xiii</w:t>
      </w:r>
      <w:r w:rsidRPr="00FC4105">
        <w:rPr>
          <w:rFonts w:ascii="Arial" w:hAnsi="Arial" w:cs="Arial"/>
          <w:b/>
          <w:i w:val="0"/>
          <w:sz w:val="24"/>
          <w:szCs w:val="24"/>
        </w:rPr>
        <w:t xml:space="preserve"> + 53 halaman, 4 tabel, 3 Grafik, 13 lampiran</w:t>
      </w:r>
    </w:p>
    <w:p w:rsidR="00FC4105" w:rsidRPr="00FC4105" w:rsidRDefault="00FC4105" w:rsidP="00FC4105">
      <w:pPr>
        <w:spacing w:line="360" w:lineRule="auto"/>
        <w:rPr>
          <w:rFonts w:ascii="Arial" w:hAnsi="Arial" w:cs="Arial"/>
          <w:b/>
          <w:i w:val="0"/>
          <w:sz w:val="24"/>
          <w:szCs w:val="24"/>
        </w:rPr>
      </w:pPr>
    </w:p>
    <w:p w:rsidR="00FC4105" w:rsidRPr="00FC4105" w:rsidRDefault="00FC4105" w:rsidP="00FC4105">
      <w:pPr>
        <w:spacing w:line="360" w:lineRule="auto"/>
        <w:jc w:val="center"/>
        <w:rPr>
          <w:rFonts w:ascii="Arial" w:hAnsi="Arial" w:cs="Arial"/>
          <w:b/>
          <w:i w:val="0"/>
          <w:sz w:val="24"/>
          <w:szCs w:val="24"/>
        </w:rPr>
      </w:pPr>
      <w:r w:rsidRPr="00FC4105">
        <w:rPr>
          <w:rFonts w:ascii="Arial" w:hAnsi="Arial" w:cs="Arial"/>
          <w:b/>
          <w:i w:val="0"/>
          <w:sz w:val="24"/>
          <w:szCs w:val="24"/>
        </w:rPr>
        <w:t>ABSTRAK</w:t>
      </w:r>
    </w:p>
    <w:p w:rsidR="00FC4105" w:rsidRPr="00FC4105" w:rsidRDefault="00FC4105" w:rsidP="00FC4105">
      <w:pPr>
        <w:spacing w:after="0" w:line="240" w:lineRule="auto"/>
        <w:ind w:firstLine="720"/>
        <w:jc w:val="both"/>
        <w:rPr>
          <w:rFonts w:ascii="Arial" w:hAnsi="Arial" w:cs="Arial"/>
          <w:i w:val="0"/>
          <w:sz w:val="22"/>
          <w:szCs w:val="22"/>
        </w:rPr>
      </w:pPr>
      <w:r w:rsidRPr="00FC4105">
        <w:rPr>
          <w:rFonts w:ascii="Arial" w:hAnsi="Arial" w:cs="Arial"/>
          <w:i w:val="0"/>
          <w:sz w:val="22"/>
          <w:szCs w:val="22"/>
        </w:rPr>
        <w:t>Imunisasi adalah cara untuk meningkatkan kekebalan seseorang terhadap suatu penyakit, sehingga bila terpapar pada penyakit tersebut ia tidak menjadi sakit. Imunisasi dasar lengkap adalah pemberian imunisasi BCG 1x, Hepatitis B 3x, DPT 3x, Polio 4x, Campak 1x sebelum bayi berusia 1 tahun.</w:t>
      </w:r>
    </w:p>
    <w:p w:rsidR="00FC4105" w:rsidRPr="00FC4105" w:rsidRDefault="00FC4105" w:rsidP="00FC4105">
      <w:pPr>
        <w:spacing w:after="0" w:line="240" w:lineRule="auto"/>
        <w:ind w:firstLine="720"/>
        <w:jc w:val="both"/>
        <w:rPr>
          <w:rFonts w:ascii="Arial" w:hAnsi="Arial" w:cs="Arial"/>
          <w:i w:val="0"/>
          <w:sz w:val="22"/>
          <w:szCs w:val="22"/>
        </w:rPr>
      </w:pPr>
      <w:r w:rsidRPr="00FC4105">
        <w:rPr>
          <w:rFonts w:ascii="Arial" w:hAnsi="Arial" w:cs="Arial"/>
          <w:i w:val="0"/>
          <w:sz w:val="22"/>
          <w:szCs w:val="22"/>
        </w:rPr>
        <w:t>Tujuan dari penelitian ini adalah untuk mengetahui Gambaran Pengetahuan, Sikap dan Tindakan Orangtua Terhadap Pentingnya Imunisasi Dasar Lengkap di Desa Sintong Marnipi Kecamatan Laguboti Kabupaten Toba Samosir.</w:t>
      </w:r>
    </w:p>
    <w:p w:rsidR="00FC4105" w:rsidRPr="00FC4105" w:rsidRDefault="00FC4105" w:rsidP="00FC4105">
      <w:pPr>
        <w:spacing w:after="0" w:line="240" w:lineRule="auto"/>
        <w:ind w:firstLine="720"/>
        <w:jc w:val="both"/>
        <w:rPr>
          <w:rFonts w:ascii="Arial" w:hAnsi="Arial" w:cs="Arial"/>
          <w:i w:val="0"/>
          <w:sz w:val="22"/>
          <w:szCs w:val="22"/>
        </w:rPr>
      </w:pPr>
      <w:r w:rsidRPr="00FC4105">
        <w:rPr>
          <w:rFonts w:ascii="Arial" w:hAnsi="Arial" w:cs="Arial"/>
          <w:i w:val="0"/>
          <w:sz w:val="22"/>
          <w:szCs w:val="22"/>
        </w:rPr>
        <w:t>Metode penelitian ini menggunakan survei deskriptif dengan cara pengambilan sampel jenuh artinya semua populasi menjadi sampel. Populasi dalam penelitian ini adalah orangtua yang bertempat tinggal di Desa Sintong Marnipi yang memiliki anak usia 0-18 bulan yaitu 48 orang. Besar sampel adalah sebanyak 48 orang diambil dari semua populasi.</w:t>
      </w:r>
    </w:p>
    <w:p w:rsidR="00FC4105" w:rsidRPr="00FC4105" w:rsidRDefault="00FC4105" w:rsidP="00FC4105">
      <w:pPr>
        <w:spacing w:after="0" w:line="240" w:lineRule="auto"/>
        <w:ind w:firstLine="720"/>
        <w:jc w:val="both"/>
        <w:rPr>
          <w:rFonts w:ascii="Arial" w:hAnsi="Arial" w:cs="Arial"/>
          <w:i w:val="0"/>
          <w:sz w:val="22"/>
          <w:szCs w:val="22"/>
        </w:rPr>
      </w:pPr>
      <w:r w:rsidRPr="00FC4105">
        <w:rPr>
          <w:rFonts w:ascii="Arial" w:hAnsi="Arial" w:cs="Arial"/>
          <w:i w:val="0"/>
          <w:sz w:val="22"/>
          <w:szCs w:val="22"/>
        </w:rPr>
        <w:t>Hasil penelitian ini menunjukkan tingkat pengetahuan responden terhadap pentingnya imunisasi dasar lengkap termasuk dalam kategori baik sebanyak 47 responden (97,91%) dan cukup baik sebanyak 1 responden (2,09%). Pada tingkat sikap berada pada ketegori baik sebanyak 45 responden (93,75%) dan cukup baik sebanyak 3 responden (6,25%). Pada tingkat tindakan berada pada kategori baik sebanyak 48 responden (100%).</w:t>
      </w:r>
      <w:r w:rsidRPr="00FC4105">
        <w:rPr>
          <w:rFonts w:ascii="Arial" w:hAnsi="Arial" w:cs="Arial"/>
          <w:i w:val="0"/>
          <w:sz w:val="22"/>
          <w:szCs w:val="22"/>
        </w:rPr>
        <w:tab/>
        <w:t>Kesimpulan penelitian ini adalah tingkat pengetahuan, sikap dan tindakan orangtua terhadap pentingnya imunisasi dasar lengkap adalah kategori baik.</w:t>
      </w:r>
    </w:p>
    <w:p w:rsidR="00FC4105" w:rsidRPr="00FC4105" w:rsidRDefault="00FC4105" w:rsidP="00FC4105">
      <w:pPr>
        <w:spacing w:after="0" w:line="360" w:lineRule="auto"/>
        <w:jc w:val="both"/>
        <w:rPr>
          <w:rFonts w:ascii="Arial" w:hAnsi="Arial" w:cs="Arial"/>
          <w:i w:val="0"/>
          <w:sz w:val="22"/>
          <w:szCs w:val="22"/>
        </w:rPr>
      </w:pPr>
    </w:p>
    <w:p w:rsidR="00FC4105" w:rsidRPr="00FC4105" w:rsidRDefault="00FC4105" w:rsidP="00FC4105">
      <w:pPr>
        <w:spacing w:after="0" w:line="360" w:lineRule="auto"/>
        <w:jc w:val="both"/>
        <w:rPr>
          <w:rFonts w:ascii="Arial" w:hAnsi="Arial" w:cs="Arial"/>
          <w:i w:val="0"/>
          <w:sz w:val="22"/>
          <w:szCs w:val="22"/>
        </w:rPr>
      </w:pPr>
      <w:r w:rsidRPr="00FC4105">
        <w:rPr>
          <w:rFonts w:ascii="Arial" w:hAnsi="Arial" w:cs="Arial"/>
          <w:i w:val="0"/>
          <w:sz w:val="22"/>
          <w:szCs w:val="22"/>
        </w:rPr>
        <w:t>Kata kunci</w:t>
      </w:r>
      <w:r w:rsidRPr="00FC4105">
        <w:rPr>
          <w:rFonts w:ascii="Arial" w:hAnsi="Arial" w:cs="Arial"/>
          <w:i w:val="0"/>
          <w:sz w:val="22"/>
          <w:szCs w:val="22"/>
        </w:rPr>
        <w:tab/>
        <w:t xml:space="preserve"> : Pengetahuan, Sikap, Tindakan, Imunisasi Dasar Lengkap.</w:t>
      </w:r>
    </w:p>
    <w:p w:rsidR="00FC4105" w:rsidRDefault="00FC4105" w:rsidP="00FC4105">
      <w:pPr>
        <w:spacing w:line="360" w:lineRule="auto"/>
        <w:jc w:val="both"/>
        <w:rPr>
          <w:rFonts w:ascii="Arial" w:hAnsi="Arial" w:cs="Arial"/>
          <w:i w:val="0"/>
          <w:sz w:val="22"/>
          <w:szCs w:val="22"/>
          <w:lang w:val="id-ID"/>
        </w:rPr>
      </w:pPr>
      <w:r w:rsidRPr="00FC4105">
        <w:rPr>
          <w:rFonts w:ascii="Arial" w:hAnsi="Arial" w:cs="Arial"/>
          <w:i w:val="0"/>
          <w:sz w:val="22"/>
          <w:szCs w:val="22"/>
        </w:rPr>
        <w:t>Daftar Bacaan : 18 (2003-2016)</w:t>
      </w:r>
    </w:p>
    <w:p w:rsidR="009E5259" w:rsidRDefault="009E5259" w:rsidP="00FC4105">
      <w:pPr>
        <w:spacing w:line="360" w:lineRule="auto"/>
        <w:jc w:val="both"/>
        <w:rPr>
          <w:rFonts w:ascii="Arial" w:hAnsi="Arial" w:cs="Arial"/>
          <w:i w:val="0"/>
          <w:sz w:val="22"/>
          <w:szCs w:val="22"/>
          <w:lang w:val="id-ID"/>
        </w:rPr>
      </w:pPr>
    </w:p>
    <w:p w:rsidR="009E5259" w:rsidRDefault="009E5259" w:rsidP="00FC4105">
      <w:pPr>
        <w:spacing w:line="360" w:lineRule="auto"/>
        <w:jc w:val="both"/>
        <w:rPr>
          <w:rFonts w:ascii="Arial" w:hAnsi="Arial" w:cs="Arial"/>
          <w:i w:val="0"/>
          <w:sz w:val="22"/>
          <w:szCs w:val="22"/>
          <w:lang w:val="id-ID"/>
        </w:rPr>
      </w:pPr>
    </w:p>
    <w:p w:rsidR="00EE118F" w:rsidRPr="00EE118F" w:rsidRDefault="00EE118F" w:rsidP="00EE118F">
      <w:pPr>
        <w:spacing w:line="360" w:lineRule="auto"/>
        <w:jc w:val="center"/>
        <w:rPr>
          <w:rFonts w:ascii="Arial" w:hAnsi="Arial" w:cs="Arial"/>
          <w:b/>
          <w:i w:val="0"/>
          <w:sz w:val="24"/>
          <w:szCs w:val="24"/>
        </w:rPr>
      </w:pPr>
      <w:r w:rsidRPr="00EE118F">
        <w:rPr>
          <w:rFonts w:ascii="Arial" w:hAnsi="Arial" w:cs="Arial"/>
          <w:b/>
          <w:i w:val="0"/>
          <w:sz w:val="24"/>
          <w:szCs w:val="24"/>
        </w:rPr>
        <w:lastRenderedPageBreak/>
        <w:t>KATA PENGANTAR</w:t>
      </w:r>
    </w:p>
    <w:p w:rsidR="00EE118F" w:rsidRPr="00EE118F" w:rsidRDefault="00EE118F" w:rsidP="00EE118F">
      <w:pPr>
        <w:spacing w:after="0" w:line="360" w:lineRule="auto"/>
        <w:ind w:firstLine="720"/>
        <w:jc w:val="both"/>
        <w:rPr>
          <w:rFonts w:ascii="Arial" w:hAnsi="Arial" w:cs="Arial"/>
          <w:i w:val="0"/>
          <w:sz w:val="22"/>
          <w:szCs w:val="22"/>
        </w:rPr>
      </w:pPr>
      <w:r w:rsidRPr="00EE118F">
        <w:rPr>
          <w:rFonts w:ascii="Arial" w:hAnsi="Arial" w:cs="Arial"/>
          <w:i w:val="0"/>
          <w:sz w:val="22"/>
          <w:szCs w:val="22"/>
        </w:rPr>
        <w:t>Puji dan syukur penulis panjatkan Kehadirat Tuhan Yang Maha Esa yang telah melimpahkan berkat dan rahmat-Nya sehingga penulis dapat menyelesaikan Karya Tulis Ilmiah ini dengan baik. Adapun judul Karya Tulis Ilmiah ini adalah “Gambaran Pengetahuan, Sikap dan Tindakan Orangtua Terhadap Pentingnya Imunisasi Dasar Lengkap di Desa Sintong Marnipi  Kecamatan Laguboti Kabupaten Toba Samosir”.</w:t>
      </w:r>
    </w:p>
    <w:p w:rsidR="00EE118F" w:rsidRPr="00EE118F" w:rsidRDefault="00EE118F" w:rsidP="00EE118F">
      <w:pPr>
        <w:spacing w:after="0" w:line="360" w:lineRule="auto"/>
        <w:ind w:firstLine="709"/>
        <w:jc w:val="both"/>
        <w:rPr>
          <w:rFonts w:ascii="Arial" w:hAnsi="Arial" w:cs="Arial"/>
          <w:sz w:val="22"/>
          <w:szCs w:val="22"/>
        </w:rPr>
      </w:pPr>
      <w:r w:rsidRPr="00EE118F">
        <w:rPr>
          <w:rFonts w:ascii="Arial" w:hAnsi="Arial" w:cs="Arial"/>
          <w:i w:val="0"/>
          <w:sz w:val="22"/>
          <w:szCs w:val="22"/>
        </w:rPr>
        <w:t>Karya Tulis Ilmiah ini disusun sebagai salah satu persyaratan dalam menyelesaikan pendidikan Diploma III Jurusan Farmasi Poltekkes Kemenkes Medan. Dalam penyusunan dan penulisan Karya Tulis Ilmiah ini, penulis banyak mendapatkan bimbingan, saran, bantuan serta doa dari berbagai pihak. Oleh karena itu, pada kesempatan ini penulis ingin mengucapkan terima kasih kepada:</w:t>
      </w:r>
    </w:p>
    <w:p w:rsidR="00EE118F" w:rsidRPr="00C8137F" w:rsidRDefault="00EE118F" w:rsidP="00EE118F">
      <w:pPr>
        <w:pStyle w:val="ListParagraph"/>
        <w:numPr>
          <w:ilvl w:val="0"/>
          <w:numId w:val="1"/>
        </w:numPr>
        <w:spacing w:line="360" w:lineRule="auto"/>
        <w:jc w:val="both"/>
        <w:rPr>
          <w:rFonts w:ascii="Arial" w:hAnsi="Arial" w:cs="Arial"/>
        </w:rPr>
      </w:pPr>
      <w:r w:rsidRPr="00EE118F">
        <w:rPr>
          <w:rFonts w:ascii="Arial" w:hAnsi="Arial" w:cs="Arial"/>
        </w:rPr>
        <w:t>I</w:t>
      </w:r>
      <w:r w:rsidRPr="00C8137F">
        <w:rPr>
          <w:rFonts w:ascii="Arial" w:hAnsi="Arial" w:cs="Arial"/>
        </w:rPr>
        <w:t>bu Dra. Ida Nurhayati, M.Kes., selaku Direktur Poltekkes Kemenkes Medan.</w:t>
      </w:r>
    </w:p>
    <w:p w:rsidR="00EE118F" w:rsidRPr="00C8137F" w:rsidRDefault="00EE118F" w:rsidP="00EE118F">
      <w:pPr>
        <w:pStyle w:val="ListParagraph"/>
        <w:numPr>
          <w:ilvl w:val="0"/>
          <w:numId w:val="1"/>
        </w:numPr>
        <w:spacing w:line="360" w:lineRule="auto"/>
        <w:jc w:val="both"/>
        <w:rPr>
          <w:rFonts w:ascii="Arial" w:hAnsi="Arial" w:cs="Arial"/>
        </w:rPr>
      </w:pPr>
      <w:r w:rsidRPr="00C8137F">
        <w:rPr>
          <w:rFonts w:ascii="Arial" w:hAnsi="Arial" w:cs="Arial"/>
        </w:rPr>
        <w:t>Ibu Dra. Masniah, M.Kes, Apt., selaku Ketua Jurusan Farmasi Poltekkes Kemenkes Medan.</w:t>
      </w:r>
    </w:p>
    <w:p w:rsidR="00EE118F" w:rsidRPr="00C8137F" w:rsidRDefault="00EE118F" w:rsidP="00EE118F">
      <w:pPr>
        <w:pStyle w:val="ListParagraph"/>
        <w:numPr>
          <w:ilvl w:val="0"/>
          <w:numId w:val="1"/>
        </w:numPr>
        <w:spacing w:line="360" w:lineRule="auto"/>
        <w:jc w:val="both"/>
        <w:rPr>
          <w:rFonts w:ascii="Arial" w:hAnsi="Arial" w:cs="Arial"/>
        </w:rPr>
      </w:pPr>
      <w:r w:rsidRPr="00C8137F">
        <w:rPr>
          <w:rFonts w:ascii="Arial" w:hAnsi="Arial" w:cs="Arial"/>
        </w:rPr>
        <w:t>Ibu  Sri Widia Ningsih, M.Si., selaku pembimbing akademik yang telah membimbing penulis selama menjadi mahasiswa di Jurusan Farmasi Poltekkes Kemenkes Medan.</w:t>
      </w:r>
    </w:p>
    <w:p w:rsidR="00EE118F" w:rsidRPr="00C8137F" w:rsidRDefault="00EE118F" w:rsidP="00EE118F">
      <w:pPr>
        <w:pStyle w:val="ListParagraph"/>
        <w:numPr>
          <w:ilvl w:val="0"/>
          <w:numId w:val="1"/>
        </w:numPr>
        <w:spacing w:line="360" w:lineRule="auto"/>
        <w:jc w:val="both"/>
        <w:rPr>
          <w:rFonts w:ascii="Arial" w:hAnsi="Arial" w:cs="Arial"/>
        </w:rPr>
      </w:pPr>
      <w:r w:rsidRPr="00C8137F">
        <w:rPr>
          <w:rFonts w:ascii="Arial" w:hAnsi="Arial" w:cs="Arial"/>
        </w:rPr>
        <w:t>Ibu Maya Handayani Sinaga, S.S, M.Pd., selaku pembimbing karya Tulis Ilmiah sekaligus Ketua Penguji yang telah mengantar peneliti mengikuti Ujian Akhir Program (UAP) serta memberikan arahan dan masukan kepada penulis dalam menyelesaikan Karya Tulis Ilmiah ini.</w:t>
      </w:r>
    </w:p>
    <w:p w:rsidR="00EE118F" w:rsidRPr="00C8137F" w:rsidRDefault="00EE118F" w:rsidP="00EE118F">
      <w:pPr>
        <w:pStyle w:val="ListParagraph"/>
        <w:numPr>
          <w:ilvl w:val="0"/>
          <w:numId w:val="1"/>
        </w:numPr>
        <w:spacing w:line="360" w:lineRule="auto"/>
        <w:jc w:val="both"/>
        <w:rPr>
          <w:rFonts w:ascii="Arial" w:hAnsi="Arial" w:cs="Arial"/>
        </w:rPr>
      </w:pPr>
      <w:r w:rsidRPr="00C8137F">
        <w:rPr>
          <w:rFonts w:ascii="Arial" w:hAnsi="Arial" w:cs="Arial"/>
        </w:rPr>
        <w:t>Bapak Drs. Ismedsyah, M.Kes, Apt., dan Ibu Dra. Amriani, M.Kes,  Apt., selaku penguji I dan penguji II KTI dan UAP yang telah menguji dan memberikan masukan kepada penulis.</w:t>
      </w:r>
    </w:p>
    <w:p w:rsidR="00EE118F" w:rsidRPr="00C8137F" w:rsidRDefault="00EE118F" w:rsidP="00EE118F">
      <w:pPr>
        <w:pStyle w:val="ListParagraph"/>
        <w:numPr>
          <w:ilvl w:val="0"/>
          <w:numId w:val="1"/>
        </w:numPr>
        <w:spacing w:line="360" w:lineRule="auto"/>
        <w:jc w:val="both"/>
        <w:rPr>
          <w:rFonts w:ascii="Arial" w:hAnsi="Arial" w:cs="Arial"/>
        </w:rPr>
      </w:pPr>
      <w:r w:rsidRPr="00C8137F">
        <w:rPr>
          <w:rFonts w:ascii="Arial" w:hAnsi="Arial" w:cs="Arial"/>
        </w:rPr>
        <w:t>Seluruh Dosen dan Staff di Jurusan Farmasi Politeknik Kesehatan Kemenkes Medan.</w:t>
      </w:r>
    </w:p>
    <w:p w:rsidR="00EE118F" w:rsidRPr="00C8137F" w:rsidRDefault="00EE118F" w:rsidP="00EE118F">
      <w:pPr>
        <w:pStyle w:val="ListParagraph"/>
        <w:numPr>
          <w:ilvl w:val="0"/>
          <w:numId w:val="1"/>
        </w:numPr>
        <w:spacing w:line="360" w:lineRule="auto"/>
        <w:jc w:val="both"/>
        <w:rPr>
          <w:rFonts w:ascii="Arial" w:hAnsi="Arial" w:cs="Arial"/>
        </w:rPr>
      </w:pPr>
      <w:r w:rsidRPr="00C8137F">
        <w:rPr>
          <w:rFonts w:ascii="Arial" w:hAnsi="Arial" w:cs="Arial"/>
        </w:rPr>
        <w:t>Kepala Desa Sintong Marnipi Bapak Binsar Gultom, SE., yang telah memberikan izin dan membantu penulis untuk melaksanakan penelitian.</w:t>
      </w:r>
    </w:p>
    <w:p w:rsidR="00EE118F" w:rsidRPr="00C8137F" w:rsidRDefault="00EE118F" w:rsidP="00EE118F">
      <w:pPr>
        <w:pStyle w:val="ListParagraph"/>
        <w:numPr>
          <w:ilvl w:val="0"/>
          <w:numId w:val="1"/>
        </w:numPr>
        <w:spacing w:line="360" w:lineRule="auto"/>
        <w:jc w:val="both"/>
        <w:rPr>
          <w:rFonts w:ascii="Arial" w:hAnsi="Arial" w:cs="Arial"/>
        </w:rPr>
      </w:pPr>
      <w:r>
        <w:rPr>
          <w:rFonts w:ascii="Arial" w:hAnsi="Arial" w:cs="Arial"/>
        </w:rPr>
        <w:t>Teristimewa</w:t>
      </w:r>
      <w:r w:rsidRPr="00C8137F">
        <w:rPr>
          <w:rFonts w:ascii="Arial" w:hAnsi="Arial" w:cs="Arial"/>
        </w:rPr>
        <w:t xml:space="preserve"> kepada kedua orang tua yang sangat penulis sayangi dan cintai, Bapak Edison Simatupang dan Ibu Roma Ruslan Mardelina </w:t>
      </w:r>
      <w:r>
        <w:rPr>
          <w:rFonts w:ascii="Arial" w:hAnsi="Arial" w:cs="Arial"/>
        </w:rPr>
        <w:lastRenderedPageBreak/>
        <w:t xml:space="preserve">Hutapea serta </w:t>
      </w:r>
      <w:r w:rsidRPr="00C8137F">
        <w:rPr>
          <w:rFonts w:ascii="Arial" w:hAnsi="Arial" w:cs="Arial"/>
        </w:rPr>
        <w:t>k</w:t>
      </w:r>
      <w:r>
        <w:rPr>
          <w:rFonts w:ascii="Arial" w:hAnsi="Arial" w:cs="Arial"/>
        </w:rPr>
        <w:t xml:space="preserve">akak Rona Ewit Simatupang </w:t>
      </w:r>
      <w:r w:rsidRPr="00C8137F">
        <w:rPr>
          <w:rFonts w:ascii="Arial" w:hAnsi="Arial" w:cs="Arial"/>
        </w:rPr>
        <w:t>adi</w:t>
      </w:r>
      <w:r>
        <w:rPr>
          <w:rFonts w:ascii="Arial" w:hAnsi="Arial" w:cs="Arial"/>
        </w:rPr>
        <w:t xml:space="preserve">k Erika Ruswanda Simatupang, </w:t>
      </w:r>
      <w:r w:rsidRPr="00C8137F">
        <w:rPr>
          <w:rFonts w:ascii="Arial" w:hAnsi="Arial" w:cs="Arial"/>
        </w:rPr>
        <w:t>Christian Dior Simatupang</w:t>
      </w:r>
      <w:r>
        <w:rPr>
          <w:rFonts w:ascii="Arial" w:hAnsi="Arial" w:cs="Arial"/>
        </w:rPr>
        <w:t>, Frans Gultom</w:t>
      </w:r>
      <w:r w:rsidRPr="00C8137F">
        <w:rPr>
          <w:rFonts w:ascii="Arial" w:hAnsi="Arial" w:cs="Arial"/>
        </w:rPr>
        <w:t xml:space="preserve"> yang telah memberikan doa, perhatian, masukan dan semangat kepada penulis serta selalu memotivasi penulis agar tetap bersemangat menyelesaikan Karya Tulis Ilmiah ini.</w:t>
      </w:r>
    </w:p>
    <w:p w:rsidR="00EE118F" w:rsidRPr="00C8137F" w:rsidRDefault="00EE118F" w:rsidP="00EE118F">
      <w:pPr>
        <w:pStyle w:val="ListParagraph"/>
        <w:spacing w:line="360" w:lineRule="auto"/>
        <w:ind w:left="0" w:firstLine="709"/>
        <w:jc w:val="both"/>
        <w:rPr>
          <w:rFonts w:ascii="Arial" w:hAnsi="Arial" w:cs="Arial"/>
        </w:rPr>
      </w:pPr>
      <w:r w:rsidRPr="00C8137F">
        <w:rPr>
          <w:rFonts w:ascii="Arial" w:hAnsi="Arial" w:cs="Arial"/>
        </w:rPr>
        <w:t>Penulis menyadari bahwa Karya Tulis Ilmiah ini masih jauh dari sempurna. Oleh karena itu, penulis menerima kritik dan saran yang membangun demi kesempurnaan Karya Tulis Ilmiah ini.</w:t>
      </w:r>
    </w:p>
    <w:p w:rsidR="00EE118F" w:rsidRPr="00C8137F" w:rsidRDefault="00EE118F" w:rsidP="00EE118F">
      <w:pPr>
        <w:pStyle w:val="ListParagraph"/>
        <w:spacing w:line="360" w:lineRule="auto"/>
        <w:ind w:left="0" w:firstLine="709"/>
        <w:jc w:val="both"/>
        <w:rPr>
          <w:rFonts w:ascii="Arial" w:hAnsi="Arial" w:cs="Arial"/>
        </w:rPr>
      </w:pPr>
      <w:r w:rsidRPr="00C8137F">
        <w:rPr>
          <w:rFonts w:ascii="Arial" w:hAnsi="Arial" w:cs="Arial"/>
        </w:rPr>
        <w:t>Akhir kata, penulis berharap kiranya Karya Tulis ini dapat memberikan manfaat bagi para pembaca.</w:t>
      </w:r>
    </w:p>
    <w:p w:rsidR="00EE118F" w:rsidRPr="00EE118F" w:rsidRDefault="00EE118F" w:rsidP="00EE118F">
      <w:pPr>
        <w:spacing w:after="0" w:line="240" w:lineRule="auto"/>
        <w:jc w:val="right"/>
        <w:rPr>
          <w:rFonts w:ascii="Arial" w:hAnsi="Arial" w:cs="Arial"/>
          <w:i w:val="0"/>
          <w:sz w:val="22"/>
          <w:szCs w:val="22"/>
        </w:rPr>
      </w:pPr>
      <w:r w:rsidRPr="00EE118F">
        <w:rPr>
          <w:rFonts w:ascii="Arial" w:hAnsi="Arial" w:cs="Arial"/>
          <w:i w:val="0"/>
          <w:sz w:val="22"/>
          <w:szCs w:val="22"/>
        </w:rPr>
        <w:t>Medan,</w:t>
      </w:r>
      <w:r w:rsidRPr="00EE118F">
        <w:rPr>
          <w:rFonts w:ascii="Arial" w:hAnsi="Arial" w:cs="Arial"/>
          <w:i w:val="0"/>
          <w:sz w:val="22"/>
          <w:szCs w:val="22"/>
        </w:rPr>
        <w:tab/>
      </w:r>
      <w:r>
        <w:rPr>
          <w:rFonts w:ascii="Arial" w:hAnsi="Arial" w:cs="Arial"/>
          <w:i w:val="0"/>
          <w:sz w:val="22"/>
          <w:szCs w:val="22"/>
          <w:lang w:val="id-ID"/>
        </w:rPr>
        <w:t>Agustus</w:t>
      </w:r>
      <w:r w:rsidRPr="00EE118F">
        <w:rPr>
          <w:rFonts w:ascii="Arial" w:hAnsi="Arial" w:cs="Arial"/>
          <w:i w:val="0"/>
          <w:sz w:val="22"/>
          <w:szCs w:val="22"/>
        </w:rPr>
        <w:t xml:space="preserve"> 2018</w:t>
      </w:r>
    </w:p>
    <w:p w:rsidR="00EE118F" w:rsidRPr="00EE118F" w:rsidRDefault="00EE118F" w:rsidP="00EE118F">
      <w:pPr>
        <w:spacing w:after="0" w:line="240" w:lineRule="auto"/>
        <w:jc w:val="center"/>
        <w:rPr>
          <w:rFonts w:ascii="Arial" w:hAnsi="Arial" w:cs="Arial"/>
          <w:i w:val="0"/>
          <w:sz w:val="22"/>
          <w:szCs w:val="22"/>
        </w:rPr>
      </w:pPr>
      <w:r w:rsidRPr="00EE118F">
        <w:rPr>
          <w:rFonts w:ascii="Arial" w:hAnsi="Arial" w:cs="Arial"/>
          <w:i w:val="0"/>
          <w:sz w:val="22"/>
          <w:szCs w:val="22"/>
        </w:rPr>
        <w:tab/>
        <w:t xml:space="preserve"> Penulis</w:t>
      </w:r>
    </w:p>
    <w:p w:rsidR="00EE118F" w:rsidRPr="00EE118F" w:rsidRDefault="00EE118F" w:rsidP="00EE118F">
      <w:pPr>
        <w:spacing w:after="0" w:line="360" w:lineRule="auto"/>
        <w:jc w:val="right"/>
        <w:rPr>
          <w:rFonts w:ascii="Arial" w:hAnsi="Arial" w:cs="Arial"/>
          <w:i w:val="0"/>
          <w:sz w:val="22"/>
          <w:szCs w:val="22"/>
        </w:rPr>
      </w:pPr>
    </w:p>
    <w:p w:rsidR="00EE118F" w:rsidRPr="00EE118F" w:rsidRDefault="00EE118F" w:rsidP="00EE118F">
      <w:pPr>
        <w:spacing w:after="0" w:line="360" w:lineRule="auto"/>
        <w:jc w:val="right"/>
        <w:rPr>
          <w:rFonts w:ascii="Arial" w:hAnsi="Arial" w:cs="Arial"/>
          <w:i w:val="0"/>
          <w:sz w:val="22"/>
          <w:szCs w:val="22"/>
        </w:rPr>
      </w:pPr>
    </w:p>
    <w:p w:rsidR="00EE118F" w:rsidRPr="00EE118F" w:rsidRDefault="00EE118F" w:rsidP="00EE118F">
      <w:pPr>
        <w:spacing w:after="0" w:line="360" w:lineRule="auto"/>
        <w:jc w:val="right"/>
        <w:rPr>
          <w:rFonts w:ascii="Arial" w:hAnsi="Arial" w:cs="Arial"/>
          <w:i w:val="0"/>
          <w:sz w:val="22"/>
          <w:szCs w:val="22"/>
        </w:rPr>
      </w:pPr>
    </w:p>
    <w:p w:rsidR="00EE118F" w:rsidRPr="00EE118F" w:rsidRDefault="00EE118F" w:rsidP="00EE118F">
      <w:pPr>
        <w:spacing w:after="0" w:line="240" w:lineRule="auto"/>
        <w:jc w:val="right"/>
        <w:rPr>
          <w:rFonts w:ascii="Arial" w:hAnsi="Arial" w:cs="Arial"/>
          <w:i w:val="0"/>
          <w:sz w:val="22"/>
          <w:szCs w:val="22"/>
        </w:rPr>
      </w:pPr>
      <w:r w:rsidRPr="00EE118F">
        <w:rPr>
          <w:rFonts w:ascii="Arial" w:hAnsi="Arial" w:cs="Arial"/>
          <w:i w:val="0"/>
          <w:sz w:val="22"/>
          <w:szCs w:val="22"/>
        </w:rPr>
        <w:t>Nadia Elfrida Simatupang</w:t>
      </w:r>
    </w:p>
    <w:p w:rsidR="00EE118F" w:rsidRDefault="00EE118F" w:rsidP="00EE118F">
      <w:pPr>
        <w:spacing w:after="0" w:line="240" w:lineRule="auto"/>
        <w:ind w:left="5760"/>
        <w:rPr>
          <w:rFonts w:ascii="Arial" w:hAnsi="Arial" w:cs="Arial"/>
          <w:i w:val="0"/>
          <w:sz w:val="22"/>
          <w:szCs w:val="22"/>
          <w:lang w:val="id-ID"/>
        </w:rPr>
      </w:pPr>
      <w:r w:rsidRPr="00EE118F">
        <w:rPr>
          <w:rFonts w:ascii="Arial" w:hAnsi="Arial" w:cs="Arial"/>
          <w:i w:val="0"/>
          <w:sz w:val="22"/>
          <w:szCs w:val="22"/>
        </w:rPr>
        <w:t>NIM P07539015018</w:t>
      </w: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Default="003E20F0" w:rsidP="00EE118F">
      <w:pPr>
        <w:spacing w:after="0" w:line="240" w:lineRule="auto"/>
        <w:ind w:left="5760"/>
        <w:rPr>
          <w:rFonts w:ascii="Arial" w:hAnsi="Arial" w:cs="Arial"/>
          <w:i w:val="0"/>
          <w:sz w:val="22"/>
          <w:szCs w:val="22"/>
          <w:lang w:val="id-ID"/>
        </w:rPr>
      </w:pPr>
    </w:p>
    <w:p w:rsidR="003E20F0" w:rsidRPr="003E20F0" w:rsidRDefault="003E20F0" w:rsidP="003E20F0">
      <w:pPr>
        <w:jc w:val="center"/>
        <w:rPr>
          <w:rFonts w:ascii="Arial" w:hAnsi="Arial" w:cs="Arial"/>
          <w:b/>
          <w:i w:val="0"/>
          <w:sz w:val="24"/>
          <w:szCs w:val="24"/>
          <w:lang w:val="id-ID"/>
        </w:rPr>
      </w:pPr>
      <w:r w:rsidRPr="003E20F0">
        <w:rPr>
          <w:rFonts w:ascii="Arial" w:hAnsi="Arial" w:cs="Arial"/>
          <w:b/>
          <w:i w:val="0"/>
          <w:sz w:val="24"/>
          <w:szCs w:val="24"/>
        </w:rPr>
        <w:lastRenderedPageBreak/>
        <w:t>DAFTAR ISI</w:t>
      </w:r>
    </w:p>
    <w:p w:rsidR="003E20F0" w:rsidRPr="003E20F0" w:rsidRDefault="003E20F0" w:rsidP="003E20F0">
      <w:pPr>
        <w:jc w:val="center"/>
        <w:rPr>
          <w:rFonts w:ascii="Arial" w:hAnsi="Arial" w:cs="Arial"/>
          <w:b/>
          <w:sz w:val="22"/>
          <w:szCs w:val="22"/>
          <w:lang w:val="id-ID"/>
        </w:rPr>
      </w:pPr>
    </w:p>
    <w:p w:rsidR="003E20F0" w:rsidRPr="003E20F0" w:rsidRDefault="003E20F0" w:rsidP="003E20F0">
      <w:pPr>
        <w:tabs>
          <w:tab w:val="left" w:pos="2552"/>
          <w:tab w:val="left" w:leader="dot" w:pos="7088"/>
        </w:tabs>
        <w:jc w:val="both"/>
        <w:rPr>
          <w:rFonts w:ascii="Arial" w:hAnsi="Arial" w:cs="Arial"/>
          <w:b/>
          <w:i w:val="0"/>
          <w:sz w:val="24"/>
          <w:szCs w:val="24"/>
          <w:lang w:val="id-ID"/>
        </w:rPr>
      </w:pPr>
      <w:r w:rsidRPr="003E20F0">
        <w:rPr>
          <w:rFonts w:ascii="Arial" w:hAnsi="Arial" w:cs="Arial"/>
          <w:b/>
          <w:i w:val="0"/>
          <w:sz w:val="24"/>
          <w:szCs w:val="24"/>
          <w:lang w:val="id-ID"/>
        </w:rPr>
        <w:t>LEMBAR PERSETUJUAN</w:t>
      </w:r>
    </w:p>
    <w:p w:rsidR="003E20F0" w:rsidRPr="003E20F0" w:rsidRDefault="003E20F0" w:rsidP="003E20F0">
      <w:pPr>
        <w:tabs>
          <w:tab w:val="left" w:pos="2552"/>
          <w:tab w:val="left" w:leader="dot" w:pos="7088"/>
        </w:tabs>
        <w:jc w:val="both"/>
        <w:rPr>
          <w:rFonts w:ascii="Arial" w:hAnsi="Arial" w:cs="Arial"/>
          <w:b/>
          <w:i w:val="0"/>
          <w:sz w:val="24"/>
          <w:szCs w:val="24"/>
          <w:lang w:val="id-ID"/>
        </w:rPr>
      </w:pPr>
      <w:r w:rsidRPr="003E20F0">
        <w:rPr>
          <w:rFonts w:ascii="Arial" w:hAnsi="Arial" w:cs="Arial"/>
          <w:b/>
          <w:i w:val="0"/>
          <w:sz w:val="24"/>
          <w:szCs w:val="24"/>
          <w:lang w:val="id-ID"/>
        </w:rPr>
        <w:t>LEMBAR PENGESAHAN</w:t>
      </w:r>
    </w:p>
    <w:p w:rsidR="003E20F0" w:rsidRPr="003E20F0" w:rsidRDefault="003E20F0" w:rsidP="003E20F0">
      <w:pPr>
        <w:tabs>
          <w:tab w:val="left" w:leader="dot" w:pos="7230"/>
        </w:tabs>
        <w:jc w:val="both"/>
        <w:rPr>
          <w:rFonts w:ascii="Arial" w:hAnsi="Arial" w:cs="Arial"/>
          <w:b/>
          <w:i w:val="0"/>
          <w:sz w:val="24"/>
          <w:szCs w:val="24"/>
          <w:lang w:val="id-ID"/>
        </w:rPr>
      </w:pPr>
      <w:r w:rsidRPr="003E20F0">
        <w:rPr>
          <w:rFonts w:ascii="Arial" w:hAnsi="Arial" w:cs="Arial"/>
          <w:b/>
          <w:i w:val="0"/>
          <w:sz w:val="24"/>
          <w:szCs w:val="24"/>
          <w:lang w:val="id-ID"/>
        </w:rPr>
        <w:t xml:space="preserve">SURAT PERNYATAAN </w:t>
      </w:r>
      <w:r w:rsidRPr="003E20F0">
        <w:rPr>
          <w:rFonts w:ascii="Arial" w:hAnsi="Arial" w:cs="Arial"/>
          <w:b/>
          <w:i w:val="0"/>
          <w:sz w:val="24"/>
          <w:szCs w:val="24"/>
          <w:lang w:val="id-ID"/>
        </w:rPr>
        <w:tab/>
        <w:t>iv</w:t>
      </w:r>
    </w:p>
    <w:p w:rsidR="003E20F0" w:rsidRPr="003E20F0" w:rsidRDefault="003E20F0" w:rsidP="003E20F0">
      <w:pPr>
        <w:tabs>
          <w:tab w:val="left" w:leader="dot" w:pos="7230"/>
        </w:tabs>
        <w:jc w:val="both"/>
        <w:rPr>
          <w:rFonts w:ascii="Arial" w:hAnsi="Arial" w:cs="Arial"/>
          <w:b/>
          <w:i w:val="0"/>
          <w:sz w:val="24"/>
          <w:szCs w:val="24"/>
          <w:lang w:val="id-ID"/>
        </w:rPr>
      </w:pPr>
      <w:r w:rsidRPr="003E20F0">
        <w:rPr>
          <w:rFonts w:ascii="Arial" w:hAnsi="Arial" w:cs="Arial"/>
          <w:b/>
          <w:i w:val="0"/>
          <w:sz w:val="24"/>
          <w:szCs w:val="24"/>
          <w:lang w:val="id-ID"/>
        </w:rPr>
        <w:t xml:space="preserve">ABSTRAC </w:t>
      </w:r>
      <w:r w:rsidRPr="003E20F0">
        <w:rPr>
          <w:rFonts w:ascii="Arial" w:hAnsi="Arial" w:cs="Arial"/>
          <w:b/>
          <w:i w:val="0"/>
          <w:sz w:val="24"/>
          <w:szCs w:val="24"/>
          <w:lang w:val="id-ID"/>
        </w:rPr>
        <w:tab/>
        <w:t>v</w:t>
      </w:r>
    </w:p>
    <w:p w:rsidR="003E20F0" w:rsidRPr="003E20F0" w:rsidRDefault="003E20F0" w:rsidP="003E20F0">
      <w:pPr>
        <w:tabs>
          <w:tab w:val="left" w:leader="dot" w:pos="7230"/>
        </w:tabs>
        <w:jc w:val="both"/>
        <w:rPr>
          <w:rFonts w:ascii="Arial" w:hAnsi="Arial" w:cs="Arial"/>
          <w:b/>
          <w:i w:val="0"/>
          <w:sz w:val="24"/>
          <w:szCs w:val="24"/>
          <w:lang w:val="id-ID"/>
        </w:rPr>
      </w:pPr>
      <w:r w:rsidRPr="003E20F0">
        <w:rPr>
          <w:rFonts w:ascii="Arial" w:hAnsi="Arial" w:cs="Arial"/>
          <w:b/>
          <w:i w:val="0"/>
          <w:sz w:val="24"/>
          <w:szCs w:val="24"/>
          <w:lang w:val="id-ID"/>
        </w:rPr>
        <w:t xml:space="preserve">ABSTRAK </w:t>
      </w:r>
      <w:r w:rsidRPr="003E20F0">
        <w:rPr>
          <w:rFonts w:ascii="Arial" w:hAnsi="Arial" w:cs="Arial"/>
          <w:b/>
          <w:i w:val="0"/>
          <w:sz w:val="24"/>
          <w:szCs w:val="24"/>
          <w:lang w:val="id-ID"/>
        </w:rPr>
        <w:tab/>
        <w:t>vi</w:t>
      </w:r>
    </w:p>
    <w:p w:rsidR="003E20F0" w:rsidRPr="003E20F0" w:rsidRDefault="003E20F0" w:rsidP="003E20F0">
      <w:pPr>
        <w:tabs>
          <w:tab w:val="left" w:leader="dot" w:pos="7230"/>
        </w:tabs>
        <w:jc w:val="both"/>
        <w:rPr>
          <w:rFonts w:ascii="Arial" w:hAnsi="Arial" w:cs="Arial"/>
          <w:b/>
          <w:i w:val="0"/>
          <w:sz w:val="24"/>
          <w:szCs w:val="24"/>
          <w:lang w:val="id-ID"/>
        </w:rPr>
      </w:pPr>
      <w:r w:rsidRPr="003E20F0">
        <w:rPr>
          <w:rFonts w:ascii="Arial" w:hAnsi="Arial" w:cs="Arial"/>
          <w:b/>
          <w:i w:val="0"/>
          <w:sz w:val="24"/>
          <w:szCs w:val="24"/>
          <w:lang w:val="id-ID"/>
        </w:rPr>
        <w:t xml:space="preserve">KATA PENGANTAR </w:t>
      </w:r>
      <w:r w:rsidRPr="003E20F0">
        <w:rPr>
          <w:rFonts w:ascii="Arial" w:hAnsi="Arial" w:cs="Arial"/>
          <w:b/>
          <w:i w:val="0"/>
          <w:sz w:val="24"/>
          <w:szCs w:val="24"/>
          <w:lang w:val="id-ID"/>
        </w:rPr>
        <w:tab/>
        <w:t>vii</w:t>
      </w:r>
    </w:p>
    <w:p w:rsidR="003E20F0" w:rsidRPr="003E20F0" w:rsidRDefault="003E20F0" w:rsidP="003E20F0">
      <w:pPr>
        <w:tabs>
          <w:tab w:val="left" w:leader="dot" w:pos="7230"/>
        </w:tabs>
        <w:jc w:val="both"/>
        <w:rPr>
          <w:rFonts w:ascii="Arial" w:hAnsi="Arial" w:cs="Arial"/>
          <w:b/>
          <w:i w:val="0"/>
          <w:sz w:val="24"/>
          <w:szCs w:val="24"/>
          <w:lang w:val="id-ID"/>
        </w:rPr>
      </w:pPr>
      <w:r w:rsidRPr="003E20F0">
        <w:rPr>
          <w:rFonts w:ascii="Arial" w:hAnsi="Arial" w:cs="Arial"/>
          <w:b/>
          <w:i w:val="0"/>
          <w:sz w:val="24"/>
          <w:szCs w:val="24"/>
          <w:lang w:val="id-ID"/>
        </w:rPr>
        <w:t xml:space="preserve">DAFTAR ISI </w:t>
      </w:r>
      <w:r w:rsidRPr="003E20F0">
        <w:rPr>
          <w:rFonts w:ascii="Arial" w:hAnsi="Arial" w:cs="Arial"/>
          <w:b/>
          <w:i w:val="0"/>
          <w:sz w:val="24"/>
          <w:szCs w:val="24"/>
          <w:lang w:val="id-ID"/>
        </w:rPr>
        <w:tab/>
        <w:t>ix</w:t>
      </w:r>
    </w:p>
    <w:p w:rsidR="003E20F0" w:rsidRPr="003E20F0" w:rsidRDefault="003E20F0" w:rsidP="003E20F0">
      <w:pPr>
        <w:tabs>
          <w:tab w:val="left" w:leader="dot" w:pos="7230"/>
        </w:tabs>
        <w:jc w:val="both"/>
        <w:rPr>
          <w:rFonts w:ascii="Arial" w:hAnsi="Arial" w:cs="Arial"/>
          <w:b/>
          <w:i w:val="0"/>
          <w:sz w:val="24"/>
          <w:szCs w:val="24"/>
          <w:lang w:val="id-ID"/>
        </w:rPr>
      </w:pPr>
      <w:r w:rsidRPr="003E20F0">
        <w:rPr>
          <w:rFonts w:ascii="Arial" w:hAnsi="Arial" w:cs="Arial"/>
          <w:b/>
          <w:i w:val="0"/>
          <w:sz w:val="24"/>
          <w:szCs w:val="24"/>
          <w:lang w:val="id-ID"/>
        </w:rPr>
        <w:t xml:space="preserve">DAFTAR TABEL  </w:t>
      </w:r>
      <w:r w:rsidRPr="003E20F0">
        <w:rPr>
          <w:rFonts w:ascii="Arial" w:hAnsi="Arial" w:cs="Arial"/>
          <w:b/>
          <w:i w:val="0"/>
          <w:sz w:val="24"/>
          <w:szCs w:val="24"/>
          <w:lang w:val="id-ID"/>
        </w:rPr>
        <w:tab/>
        <w:t>xi</w:t>
      </w:r>
      <w:r w:rsidRPr="003E20F0">
        <w:rPr>
          <w:rFonts w:ascii="Arial" w:hAnsi="Arial" w:cs="Arial"/>
          <w:b/>
          <w:i w:val="0"/>
          <w:sz w:val="24"/>
          <w:szCs w:val="24"/>
          <w:lang w:val="id-ID"/>
        </w:rPr>
        <w:tab/>
      </w:r>
    </w:p>
    <w:p w:rsidR="003E20F0" w:rsidRPr="003E20F0" w:rsidRDefault="003E20F0" w:rsidP="003E20F0">
      <w:pPr>
        <w:tabs>
          <w:tab w:val="left" w:leader="dot" w:pos="7230"/>
        </w:tabs>
        <w:jc w:val="both"/>
        <w:rPr>
          <w:rFonts w:ascii="Arial" w:hAnsi="Arial" w:cs="Arial"/>
          <w:b/>
          <w:i w:val="0"/>
          <w:sz w:val="24"/>
          <w:szCs w:val="24"/>
          <w:lang w:val="id-ID"/>
        </w:rPr>
      </w:pPr>
      <w:r w:rsidRPr="003E20F0">
        <w:rPr>
          <w:rFonts w:ascii="Arial" w:hAnsi="Arial" w:cs="Arial"/>
          <w:b/>
          <w:i w:val="0"/>
          <w:sz w:val="24"/>
          <w:szCs w:val="24"/>
          <w:lang w:val="id-ID"/>
        </w:rPr>
        <w:t xml:space="preserve">DAFTAR GRAFIK </w:t>
      </w:r>
      <w:r w:rsidRPr="003E20F0">
        <w:rPr>
          <w:rFonts w:ascii="Arial" w:hAnsi="Arial" w:cs="Arial"/>
          <w:b/>
          <w:i w:val="0"/>
          <w:sz w:val="24"/>
          <w:szCs w:val="24"/>
          <w:lang w:val="id-ID"/>
        </w:rPr>
        <w:tab/>
        <w:t xml:space="preserve">xii </w:t>
      </w:r>
    </w:p>
    <w:p w:rsidR="003E20F0" w:rsidRPr="003E20F0" w:rsidRDefault="003E20F0" w:rsidP="003E20F0">
      <w:pPr>
        <w:tabs>
          <w:tab w:val="left" w:leader="dot" w:pos="7230"/>
        </w:tabs>
        <w:jc w:val="both"/>
        <w:rPr>
          <w:rFonts w:ascii="Arial" w:hAnsi="Arial" w:cs="Arial"/>
          <w:b/>
          <w:i w:val="0"/>
          <w:sz w:val="24"/>
          <w:szCs w:val="24"/>
          <w:lang w:val="id-ID"/>
        </w:rPr>
      </w:pPr>
      <w:r w:rsidRPr="003E20F0">
        <w:rPr>
          <w:rFonts w:ascii="Arial" w:hAnsi="Arial" w:cs="Arial"/>
          <w:b/>
          <w:i w:val="0"/>
          <w:sz w:val="24"/>
          <w:szCs w:val="24"/>
          <w:lang w:val="id-ID"/>
        </w:rPr>
        <w:t xml:space="preserve">DAFTAR LAMPIRAN </w:t>
      </w:r>
      <w:r w:rsidRPr="003E20F0">
        <w:rPr>
          <w:rFonts w:ascii="Arial" w:hAnsi="Arial" w:cs="Arial"/>
          <w:b/>
          <w:i w:val="0"/>
          <w:sz w:val="24"/>
          <w:szCs w:val="24"/>
          <w:lang w:val="id-ID"/>
        </w:rPr>
        <w:tab/>
        <w:t>xiii</w:t>
      </w:r>
    </w:p>
    <w:p w:rsidR="003E20F0" w:rsidRPr="003E20F0" w:rsidRDefault="003E20F0" w:rsidP="003E20F0">
      <w:pPr>
        <w:tabs>
          <w:tab w:val="left" w:leader="dot" w:pos="7230"/>
        </w:tabs>
        <w:jc w:val="both"/>
        <w:rPr>
          <w:rFonts w:ascii="Arial" w:hAnsi="Arial" w:cs="Arial"/>
          <w:b/>
          <w:i w:val="0"/>
          <w:sz w:val="24"/>
          <w:szCs w:val="24"/>
          <w:lang w:val="id-ID"/>
        </w:rPr>
      </w:pPr>
      <w:r w:rsidRPr="003E20F0">
        <w:rPr>
          <w:rFonts w:ascii="Arial" w:hAnsi="Arial" w:cs="Arial"/>
          <w:b/>
          <w:i w:val="0"/>
          <w:sz w:val="24"/>
          <w:szCs w:val="24"/>
        </w:rPr>
        <w:t>BAB I PENDAHULUAN</w:t>
      </w:r>
      <w:r w:rsidRPr="003E20F0">
        <w:rPr>
          <w:rFonts w:ascii="Arial" w:hAnsi="Arial" w:cs="Arial"/>
          <w:b/>
          <w:i w:val="0"/>
          <w:sz w:val="24"/>
          <w:szCs w:val="24"/>
          <w:lang w:val="id-ID"/>
        </w:rPr>
        <w:tab/>
        <w:t>1</w:t>
      </w:r>
    </w:p>
    <w:p w:rsidR="003E20F0" w:rsidRPr="003E20F0" w:rsidRDefault="003E20F0" w:rsidP="003E20F0">
      <w:pPr>
        <w:tabs>
          <w:tab w:val="left" w:leader="dot" w:pos="7230"/>
        </w:tabs>
        <w:ind w:left="567"/>
        <w:jc w:val="both"/>
        <w:rPr>
          <w:rFonts w:ascii="Arial" w:hAnsi="Arial" w:cs="Arial"/>
          <w:i w:val="0"/>
          <w:sz w:val="22"/>
          <w:szCs w:val="22"/>
          <w:lang w:val="id-ID"/>
        </w:rPr>
      </w:pPr>
      <w:r w:rsidRPr="003E20F0">
        <w:rPr>
          <w:rFonts w:ascii="Arial" w:hAnsi="Arial" w:cs="Arial"/>
          <w:i w:val="0"/>
          <w:sz w:val="22"/>
          <w:szCs w:val="22"/>
          <w:lang w:val="id-ID"/>
        </w:rPr>
        <w:t xml:space="preserve">1.1 </w:t>
      </w:r>
      <w:r w:rsidRPr="003E20F0">
        <w:rPr>
          <w:rFonts w:ascii="Arial" w:hAnsi="Arial" w:cs="Arial"/>
          <w:i w:val="0"/>
          <w:sz w:val="22"/>
          <w:szCs w:val="22"/>
        </w:rPr>
        <w:t>LatarBelakang</w:t>
      </w:r>
      <w:r w:rsidRPr="003E20F0">
        <w:rPr>
          <w:rFonts w:ascii="Arial" w:hAnsi="Arial" w:cs="Arial"/>
          <w:i w:val="0"/>
          <w:sz w:val="22"/>
          <w:szCs w:val="22"/>
          <w:lang w:val="id-ID"/>
        </w:rPr>
        <w:tab/>
        <w:t>1</w:t>
      </w:r>
    </w:p>
    <w:p w:rsidR="003E20F0" w:rsidRPr="003E20F0" w:rsidRDefault="003E20F0" w:rsidP="003E20F0">
      <w:pPr>
        <w:tabs>
          <w:tab w:val="left" w:leader="dot" w:pos="7230"/>
        </w:tabs>
        <w:ind w:left="567"/>
        <w:jc w:val="both"/>
        <w:rPr>
          <w:rFonts w:ascii="Arial" w:hAnsi="Arial" w:cs="Arial"/>
          <w:i w:val="0"/>
          <w:sz w:val="22"/>
          <w:szCs w:val="22"/>
        </w:rPr>
      </w:pPr>
      <w:r w:rsidRPr="003E20F0">
        <w:rPr>
          <w:rFonts w:ascii="Arial" w:hAnsi="Arial" w:cs="Arial"/>
          <w:i w:val="0"/>
          <w:sz w:val="22"/>
          <w:szCs w:val="22"/>
          <w:lang w:val="id-ID"/>
        </w:rPr>
        <w:t>1.2 Per</w:t>
      </w:r>
      <w:r w:rsidRPr="003E20F0">
        <w:rPr>
          <w:rFonts w:ascii="Arial" w:hAnsi="Arial" w:cs="Arial"/>
          <w:i w:val="0"/>
          <w:sz w:val="22"/>
          <w:szCs w:val="22"/>
        </w:rPr>
        <w:t>umusanMasalah</w:t>
      </w:r>
      <w:r w:rsidRPr="003E20F0">
        <w:rPr>
          <w:rFonts w:ascii="Arial" w:hAnsi="Arial" w:cs="Arial"/>
          <w:i w:val="0"/>
          <w:sz w:val="22"/>
          <w:szCs w:val="22"/>
          <w:lang w:val="id-ID"/>
        </w:rPr>
        <w:tab/>
        <w:t>4</w:t>
      </w:r>
    </w:p>
    <w:p w:rsidR="003E20F0" w:rsidRPr="003E20F0" w:rsidRDefault="003E20F0" w:rsidP="003E20F0">
      <w:pPr>
        <w:tabs>
          <w:tab w:val="left" w:leader="dot" w:pos="7230"/>
        </w:tabs>
        <w:ind w:firstLine="567"/>
        <w:jc w:val="both"/>
        <w:rPr>
          <w:rFonts w:ascii="Arial" w:hAnsi="Arial" w:cs="Arial"/>
          <w:i w:val="0"/>
          <w:sz w:val="22"/>
          <w:szCs w:val="22"/>
          <w:lang w:val="id-ID"/>
        </w:rPr>
      </w:pPr>
      <w:r w:rsidRPr="003E20F0">
        <w:rPr>
          <w:rFonts w:ascii="Arial" w:hAnsi="Arial" w:cs="Arial"/>
          <w:i w:val="0"/>
          <w:sz w:val="22"/>
          <w:szCs w:val="22"/>
          <w:lang w:val="id-ID"/>
        </w:rPr>
        <w:t xml:space="preserve">1.3 </w:t>
      </w:r>
      <w:r w:rsidRPr="003E20F0">
        <w:rPr>
          <w:rFonts w:ascii="Arial" w:hAnsi="Arial" w:cs="Arial"/>
          <w:i w:val="0"/>
          <w:sz w:val="22"/>
          <w:szCs w:val="22"/>
        </w:rPr>
        <w:t>TujuanPenelitian</w:t>
      </w:r>
      <w:r w:rsidRPr="003E20F0">
        <w:rPr>
          <w:rFonts w:ascii="Arial" w:hAnsi="Arial" w:cs="Arial"/>
          <w:i w:val="0"/>
          <w:sz w:val="22"/>
          <w:szCs w:val="22"/>
          <w:lang w:val="id-ID"/>
        </w:rPr>
        <w:tab/>
        <w:t>5</w:t>
      </w:r>
    </w:p>
    <w:p w:rsidR="003E20F0" w:rsidRPr="003E20F0" w:rsidRDefault="003E20F0" w:rsidP="003E20F0">
      <w:pPr>
        <w:tabs>
          <w:tab w:val="left" w:leader="dot" w:pos="7230"/>
        </w:tabs>
        <w:jc w:val="both"/>
        <w:rPr>
          <w:rFonts w:ascii="Arial" w:hAnsi="Arial" w:cs="Arial"/>
          <w:i w:val="0"/>
          <w:sz w:val="22"/>
          <w:szCs w:val="22"/>
          <w:lang w:val="id-ID"/>
        </w:rPr>
      </w:pPr>
      <w:r w:rsidRPr="003E20F0">
        <w:rPr>
          <w:rFonts w:ascii="Arial" w:hAnsi="Arial" w:cs="Arial"/>
          <w:i w:val="0"/>
          <w:sz w:val="22"/>
          <w:szCs w:val="22"/>
          <w:lang w:val="id-ID"/>
        </w:rPr>
        <w:t xml:space="preserve">               1.3.1 Tujuan Umum </w:t>
      </w:r>
      <w:r w:rsidRPr="003E20F0">
        <w:rPr>
          <w:rFonts w:ascii="Arial" w:hAnsi="Arial" w:cs="Arial"/>
          <w:i w:val="0"/>
          <w:sz w:val="22"/>
          <w:szCs w:val="22"/>
          <w:lang w:val="id-ID"/>
        </w:rPr>
        <w:tab/>
        <w:t xml:space="preserve">5 </w:t>
      </w:r>
    </w:p>
    <w:p w:rsidR="003E20F0" w:rsidRPr="003E20F0" w:rsidRDefault="003E20F0" w:rsidP="003E20F0">
      <w:pPr>
        <w:tabs>
          <w:tab w:val="left" w:leader="dot" w:pos="7230"/>
        </w:tabs>
        <w:jc w:val="both"/>
        <w:rPr>
          <w:rFonts w:ascii="Arial" w:hAnsi="Arial" w:cs="Arial"/>
          <w:i w:val="0"/>
          <w:sz w:val="22"/>
          <w:szCs w:val="22"/>
        </w:rPr>
      </w:pPr>
      <w:r w:rsidRPr="003E20F0">
        <w:rPr>
          <w:rFonts w:ascii="Arial" w:hAnsi="Arial" w:cs="Arial"/>
          <w:i w:val="0"/>
          <w:sz w:val="22"/>
          <w:szCs w:val="22"/>
          <w:lang w:val="id-ID"/>
        </w:rPr>
        <w:t xml:space="preserve">               1.3.2 Tujuan Khusus </w:t>
      </w:r>
      <w:r w:rsidRPr="003E20F0">
        <w:rPr>
          <w:rFonts w:ascii="Arial" w:hAnsi="Arial" w:cs="Arial"/>
          <w:i w:val="0"/>
          <w:sz w:val="22"/>
          <w:szCs w:val="22"/>
          <w:lang w:val="id-ID"/>
        </w:rPr>
        <w:tab/>
        <w:t xml:space="preserve">5 </w:t>
      </w:r>
    </w:p>
    <w:p w:rsidR="003E20F0" w:rsidRPr="003E20F0" w:rsidRDefault="003E20F0" w:rsidP="003E20F0">
      <w:pPr>
        <w:tabs>
          <w:tab w:val="left" w:leader="dot" w:pos="7230"/>
        </w:tabs>
        <w:ind w:firstLine="567"/>
        <w:jc w:val="both"/>
        <w:rPr>
          <w:rFonts w:ascii="Arial" w:hAnsi="Arial" w:cs="Arial"/>
          <w:i w:val="0"/>
          <w:sz w:val="22"/>
          <w:szCs w:val="22"/>
        </w:rPr>
      </w:pPr>
      <w:r w:rsidRPr="003E20F0">
        <w:rPr>
          <w:rFonts w:ascii="Arial" w:hAnsi="Arial" w:cs="Arial"/>
          <w:i w:val="0"/>
          <w:sz w:val="22"/>
          <w:szCs w:val="22"/>
          <w:lang w:val="id-ID"/>
        </w:rPr>
        <w:t xml:space="preserve">1.4 </w:t>
      </w:r>
      <w:r w:rsidRPr="003E20F0">
        <w:rPr>
          <w:rFonts w:ascii="Arial" w:hAnsi="Arial" w:cs="Arial"/>
          <w:i w:val="0"/>
          <w:sz w:val="22"/>
          <w:szCs w:val="22"/>
        </w:rPr>
        <w:t>ManfaatPenelitian</w:t>
      </w:r>
      <w:r w:rsidRPr="003E20F0">
        <w:rPr>
          <w:rFonts w:ascii="Arial" w:hAnsi="Arial" w:cs="Arial"/>
          <w:i w:val="0"/>
          <w:sz w:val="22"/>
          <w:szCs w:val="22"/>
          <w:lang w:val="id-ID"/>
        </w:rPr>
        <w:tab/>
        <w:t>5</w:t>
      </w:r>
    </w:p>
    <w:p w:rsidR="003E20F0" w:rsidRPr="003E20F0" w:rsidRDefault="003E20F0" w:rsidP="003E20F0">
      <w:pPr>
        <w:tabs>
          <w:tab w:val="left" w:leader="dot" w:pos="7230"/>
        </w:tabs>
        <w:jc w:val="both"/>
        <w:rPr>
          <w:rFonts w:ascii="Arial" w:hAnsi="Arial" w:cs="Arial"/>
          <w:b/>
          <w:i w:val="0"/>
          <w:sz w:val="24"/>
          <w:szCs w:val="24"/>
          <w:lang w:val="id-ID"/>
        </w:rPr>
      </w:pPr>
      <w:r w:rsidRPr="003E20F0">
        <w:rPr>
          <w:rFonts w:ascii="Arial" w:hAnsi="Arial" w:cs="Arial"/>
          <w:b/>
          <w:i w:val="0"/>
          <w:sz w:val="24"/>
          <w:szCs w:val="24"/>
        </w:rPr>
        <w:t>BAB II TINJAUAN PUSTAKA</w:t>
      </w:r>
      <w:r w:rsidRPr="003E20F0">
        <w:rPr>
          <w:rFonts w:ascii="Arial" w:hAnsi="Arial" w:cs="Arial"/>
          <w:b/>
          <w:i w:val="0"/>
          <w:sz w:val="24"/>
          <w:szCs w:val="24"/>
          <w:lang w:val="id-ID"/>
        </w:rPr>
        <w:tab/>
        <w:t>6</w:t>
      </w:r>
    </w:p>
    <w:p w:rsidR="003E20F0" w:rsidRPr="003E20F0" w:rsidRDefault="003E20F0" w:rsidP="003E20F0">
      <w:pPr>
        <w:tabs>
          <w:tab w:val="left" w:leader="dot" w:pos="7230"/>
        </w:tabs>
        <w:ind w:left="567"/>
        <w:jc w:val="both"/>
        <w:rPr>
          <w:rFonts w:ascii="Arial" w:hAnsi="Arial" w:cs="Arial"/>
          <w:i w:val="0"/>
          <w:sz w:val="22"/>
          <w:szCs w:val="22"/>
          <w:lang w:val="id-ID"/>
        </w:rPr>
      </w:pPr>
      <w:r w:rsidRPr="003E20F0">
        <w:rPr>
          <w:rFonts w:ascii="Arial" w:hAnsi="Arial" w:cs="Arial"/>
          <w:i w:val="0"/>
          <w:sz w:val="22"/>
          <w:szCs w:val="22"/>
          <w:lang w:val="id-ID"/>
        </w:rPr>
        <w:t xml:space="preserve">2.1 Pengertian Pengetahuan, Sikap dan Tindakan </w:t>
      </w:r>
      <w:r w:rsidRPr="003E20F0">
        <w:rPr>
          <w:rFonts w:ascii="Arial" w:hAnsi="Arial" w:cs="Arial"/>
          <w:i w:val="0"/>
          <w:sz w:val="22"/>
          <w:szCs w:val="22"/>
          <w:lang w:val="id-ID"/>
        </w:rPr>
        <w:tab/>
        <w:t>6</w:t>
      </w:r>
    </w:p>
    <w:p w:rsidR="003E20F0" w:rsidRPr="003E20F0" w:rsidRDefault="003E20F0" w:rsidP="003E20F0">
      <w:pPr>
        <w:tabs>
          <w:tab w:val="left" w:leader="dot" w:pos="7230"/>
        </w:tabs>
        <w:ind w:left="567"/>
        <w:jc w:val="both"/>
        <w:rPr>
          <w:rFonts w:ascii="Arial" w:hAnsi="Arial" w:cs="Arial"/>
          <w:i w:val="0"/>
          <w:sz w:val="22"/>
          <w:szCs w:val="22"/>
        </w:rPr>
      </w:pPr>
      <w:r w:rsidRPr="003E20F0">
        <w:rPr>
          <w:rFonts w:ascii="Arial" w:hAnsi="Arial" w:cs="Arial"/>
          <w:i w:val="0"/>
          <w:sz w:val="22"/>
          <w:szCs w:val="22"/>
          <w:lang w:val="id-ID"/>
        </w:rPr>
        <w:t xml:space="preserve">       2.1.1 Pengetahuan </w:t>
      </w:r>
      <w:r w:rsidRPr="003E20F0">
        <w:rPr>
          <w:rFonts w:ascii="Arial" w:hAnsi="Arial" w:cs="Arial"/>
          <w:i w:val="0"/>
          <w:sz w:val="22"/>
          <w:szCs w:val="22"/>
          <w:lang w:val="id-ID"/>
        </w:rPr>
        <w:tab/>
        <w:t>6</w:t>
      </w:r>
    </w:p>
    <w:p w:rsidR="003E20F0" w:rsidRDefault="003E20F0" w:rsidP="003E20F0">
      <w:pPr>
        <w:pStyle w:val="ListParagraph"/>
        <w:tabs>
          <w:tab w:val="left" w:leader="dot" w:pos="7230"/>
        </w:tabs>
        <w:ind w:left="924"/>
        <w:jc w:val="both"/>
        <w:rPr>
          <w:rFonts w:ascii="Arial" w:hAnsi="Arial" w:cs="Arial"/>
        </w:rPr>
      </w:pPr>
      <w:r w:rsidRPr="003E20F0">
        <w:rPr>
          <w:rFonts w:ascii="Arial" w:hAnsi="Arial" w:cs="Arial"/>
        </w:rPr>
        <w:t xml:space="preserve"> 2.1.2 Sikap </w:t>
      </w:r>
      <w:r w:rsidRPr="003E20F0">
        <w:rPr>
          <w:rFonts w:ascii="Arial" w:hAnsi="Arial" w:cs="Arial"/>
        </w:rPr>
        <w:tab/>
        <w:t>7</w:t>
      </w:r>
    </w:p>
    <w:p w:rsidR="003E20F0" w:rsidRPr="003E20F0" w:rsidRDefault="003E20F0" w:rsidP="003E20F0">
      <w:pPr>
        <w:pStyle w:val="ListParagraph"/>
        <w:tabs>
          <w:tab w:val="left" w:leader="dot" w:pos="7230"/>
        </w:tabs>
        <w:ind w:left="924"/>
        <w:jc w:val="both"/>
        <w:rPr>
          <w:rFonts w:ascii="Arial" w:hAnsi="Arial" w:cs="Arial"/>
        </w:rPr>
      </w:pPr>
    </w:p>
    <w:p w:rsidR="003E20F0" w:rsidRPr="003E20F0" w:rsidRDefault="003E20F0" w:rsidP="003E20F0">
      <w:pPr>
        <w:pStyle w:val="ListParagraph"/>
        <w:tabs>
          <w:tab w:val="left" w:leader="dot" w:pos="7230"/>
        </w:tabs>
        <w:ind w:left="924"/>
        <w:jc w:val="both"/>
        <w:rPr>
          <w:rFonts w:ascii="Arial" w:hAnsi="Arial" w:cs="Arial"/>
        </w:rPr>
      </w:pPr>
      <w:r w:rsidRPr="003E20F0">
        <w:rPr>
          <w:rFonts w:ascii="Arial" w:hAnsi="Arial" w:cs="Arial"/>
        </w:rPr>
        <w:t xml:space="preserve"> 2.1.3 Tindakan </w:t>
      </w:r>
      <w:r w:rsidRPr="003E20F0">
        <w:rPr>
          <w:rFonts w:ascii="Arial" w:hAnsi="Arial" w:cs="Arial"/>
        </w:rPr>
        <w:tab/>
        <w:t>8</w:t>
      </w:r>
    </w:p>
    <w:p w:rsidR="003E20F0" w:rsidRPr="003E20F0" w:rsidRDefault="003E20F0" w:rsidP="003E20F0">
      <w:pPr>
        <w:tabs>
          <w:tab w:val="left" w:leader="dot" w:pos="7230"/>
        </w:tabs>
        <w:ind w:firstLine="567"/>
        <w:jc w:val="both"/>
        <w:rPr>
          <w:rFonts w:ascii="Arial" w:hAnsi="Arial" w:cs="Arial"/>
          <w:i w:val="0"/>
          <w:sz w:val="22"/>
          <w:szCs w:val="22"/>
          <w:lang w:val="id-ID"/>
        </w:rPr>
      </w:pPr>
      <w:r w:rsidRPr="003E20F0">
        <w:rPr>
          <w:rFonts w:ascii="Arial" w:hAnsi="Arial" w:cs="Arial"/>
          <w:i w:val="0"/>
          <w:sz w:val="22"/>
          <w:szCs w:val="22"/>
          <w:lang w:val="id-ID"/>
        </w:rPr>
        <w:t>2</w:t>
      </w:r>
      <w:r w:rsidRPr="003E20F0">
        <w:rPr>
          <w:rFonts w:ascii="Arial" w:hAnsi="Arial" w:cs="Arial"/>
          <w:i w:val="0"/>
          <w:sz w:val="22"/>
          <w:szCs w:val="22"/>
        </w:rPr>
        <w:t>.</w:t>
      </w:r>
      <w:r w:rsidRPr="003E20F0">
        <w:rPr>
          <w:rFonts w:ascii="Arial" w:hAnsi="Arial" w:cs="Arial"/>
          <w:i w:val="0"/>
          <w:sz w:val="22"/>
          <w:szCs w:val="22"/>
          <w:lang w:val="id-ID"/>
        </w:rPr>
        <w:t xml:space="preserve">2 Imunisasi </w:t>
      </w:r>
      <w:r w:rsidRPr="003E20F0">
        <w:rPr>
          <w:rFonts w:ascii="Arial" w:hAnsi="Arial" w:cs="Arial"/>
          <w:i w:val="0"/>
          <w:sz w:val="22"/>
          <w:szCs w:val="22"/>
          <w:lang w:val="id-ID"/>
        </w:rPr>
        <w:tab/>
        <w:t xml:space="preserve">8 </w:t>
      </w:r>
    </w:p>
    <w:p w:rsidR="003E20F0" w:rsidRPr="003E20F0" w:rsidRDefault="003E20F0" w:rsidP="003E20F0">
      <w:pPr>
        <w:tabs>
          <w:tab w:val="left" w:leader="dot" w:pos="7230"/>
        </w:tabs>
        <w:jc w:val="both"/>
        <w:rPr>
          <w:rFonts w:ascii="Arial" w:hAnsi="Arial" w:cs="Arial"/>
          <w:i w:val="0"/>
          <w:sz w:val="22"/>
          <w:szCs w:val="22"/>
          <w:lang w:val="id-ID"/>
        </w:rPr>
      </w:pPr>
      <w:r w:rsidRPr="003E20F0">
        <w:rPr>
          <w:rFonts w:ascii="Arial" w:hAnsi="Arial" w:cs="Arial"/>
          <w:i w:val="0"/>
          <w:sz w:val="22"/>
          <w:szCs w:val="22"/>
          <w:lang w:val="id-ID"/>
        </w:rPr>
        <w:lastRenderedPageBreak/>
        <w:t xml:space="preserve">                2.2.1 Pengertian Imunisasi </w:t>
      </w:r>
      <w:r w:rsidRPr="003E20F0">
        <w:rPr>
          <w:rFonts w:ascii="Arial" w:hAnsi="Arial" w:cs="Arial"/>
          <w:i w:val="0"/>
          <w:sz w:val="22"/>
          <w:szCs w:val="22"/>
          <w:lang w:val="id-ID"/>
        </w:rPr>
        <w:tab/>
        <w:t>8</w:t>
      </w:r>
    </w:p>
    <w:p w:rsidR="003E20F0" w:rsidRPr="003E20F0" w:rsidRDefault="003E20F0" w:rsidP="003E20F0">
      <w:pPr>
        <w:tabs>
          <w:tab w:val="left" w:leader="dot" w:pos="7230"/>
        </w:tabs>
        <w:ind w:firstLine="709"/>
        <w:jc w:val="both"/>
        <w:rPr>
          <w:rFonts w:ascii="Arial" w:hAnsi="Arial" w:cs="Arial"/>
          <w:i w:val="0"/>
          <w:sz w:val="22"/>
          <w:szCs w:val="22"/>
          <w:lang w:val="id-ID"/>
        </w:rPr>
      </w:pPr>
      <w:r w:rsidRPr="003E20F0">
        <w:rPr>
          <w:rFonts w:ascii="Arial" w:hAnsi="Arial" w:cs="Arial"/>
          <w:i w:val="0"/>
          <w:sz w:val="22"/>
          <w:szCs w:val="22"/>
          <w:lang w:val="id-ID"/>
        </w:rPr>
        <w:t xml:space="preserve">    2</w:t>
      </w:r>
      <w:r w:rsidRPr="003E20F0">
        <w:rPr>
          <w:rFonts w:ascii="Arial" w:hAnsi="Arial" w:cs="Arial"/>
          <w:i w:val="0"/>
          <w:sz w:val="22"/>
          <w:szCs w:val="22"/>
        </w:rPr>
        <w:t>.2</w:t>
      </w:r>
      <w:r w:rsidRPr="003E20F0">
        <w:rPr>
          <w:rFonts w:ascii="Arial" w:hAnsi="Arial" w:cs="Arial"/>
          <w:i w:val="0"/>
          <w:sz w:val="22"/>
          <w:szCs w:val="22"/>
          <w:lang w:val="id-ID"/>
        </w:rPr>
        <w:t xml:space="preserve">.2 Tujuan Program Imunisasi </w:t>
      </w:r>
      <w:r w:rsidRPr="003E20F0">
        <w:rPr>
          <w:rFonts w:ascii="Arial" w:hAnsi="Arial" w:cs="Arial"/>
          <w:i w:val="0"/>
          <w:sz w:val="22"/>
          <w:szCs w:val="22"/>
          <w:lang w:val="id-ID"/>
        </w:rPr>
        <w:tab/>
        <w:t>9</w:t>
      </w:r>
    </w:p>
    <w:p w:rsidR="003E20F0" w:rsidRPr="003E20F0" w:rsidRDefault="003E20F0" w:rsidP="003E20F0">
      <w:pPr>
        <w:tabs>
          <w:tab w:val="left" w:leader="dot" w:pos="7230"/>
        </w:tabs>
        <w:ind w:left="567"/>
        <w:jc w:val="both"/>
        <w:rPr>
          <w:rFonts w:ascii="Arial" w:hAnsi="Arial" w:cs="Arial"/>
          <w:i w:val="0"/>
          <w:sz w:val="22"/>
          <w:szCs w:val="22"/>
          <w:lang w:val="id-ID"/>
        </w:rPr>
      </w:pPr>
      <w:r w:rsidRPr="003E20F0">
        <w:rPr>
          <w:rFonts w:ascii="Arial" w:hAnsi="Arial" w:cs="Arial"/>
          <w:i w:val="0"/>
          <w:sz w:val="22"/>
          <w:szCs w:val="22"/>
          <w:lang w:val="id-ID"/>
        </w:rPr>
        <w:t xml:space="preserve">      2.2</w:t>
      </w:r>
      <w:r w:rsidRPr="003E20F0">
        <w:rPr>
          <w:rFonts w:ascii="Arial" w:hAnsi="Arial" w:cs="Arial"/>
          <w:i w:val="0"/>
          <w:sz w:val="22"/>
          <w:szCs w:val="22"/>
        </w:rPr>
        <w:t>.3</w:t>
      </w:r>
      <w:r w:rsidRPr="003E20F0">
        <w:rPr>
          <w:rFonts w:ascii="Arial" w:hAnsi="Arial" w:cs="Arial"/>
          <w:i w:val="0"/>
          <w:sz w:val="22"/>
          <w:szCs w:val="22"/>
          <w:lang w:val="id-ID"/>
        </w:rPr>
        <w:t xml:space="preserve"> Prinsip Dasar Pemerian Imunisasi </w:t>
      </w:r>
      <w:r w:rsidRPr="003E20F0">
        <w:rPr>
          <w:rFonts w:ascii="Arial" w:hAnsi="Arial" w:cs="Arial"/>
          <w:i w:val="0"/>
          <w:sz w:val="22"/>
          <w:szCs w:val="22"/>
          <w:lang w:val="id-ID"/>
        </w:rPr>
        <w:tab/>
        <w:t>9</w:t>
      </w:r>
    </w:p>
    <w:p w:rsidR="003E20F0" w:rsidRPr="003E20F0" w:rsidRDefault="003E20F0" w:rsidP="003E20F0">
      <w:pPr>
        <w:tabs>
          <w:tab w:val="left" w:leader="dot" w:pos="7230"/>
        </w:tabs>
        <w:ind w:left="567"/>
        <w:jc w:val="both"/>
        <w:rPr>
          <w:rFonts w:ascii="Arial" w:hAnsi="Arial" w:cs="Arial"/>
          <w:i w:val="0"/>
          <w:sz w:val="22"/>
          <w:szCs w:val="22"/>
          <w:lang w:val="id-ID"/>
        </w:rPr>
      </w:pPr>
      <w:r w:rsidRPr="003E20F0">
        <w:rPr>
          <w:rFonts w:ascii="Arial" w:hAnsi="Arial" w:cs="Arial"/>
          <w:i w:val="0"/>
          <w:sz w:val="22"/>
          <w:szCs w:val="22"/>
          <w:lang w:val="id-ID"/>
        </w:rPr>
        <w:t xml:space="preserve">      2.2.4 Macam – macam Imunisasi </w:t>
      </w:r>
      <w:r w:rsidRPr="003E20F0">
        <w:rPr>
          <w:rFonts w:ascii="Arial" w:hAnsi="Arial" w:cs="Arial"/>
          <w:i w:val="0"/>
          <w:sz w:val="22"/>
          <w:szCs w:val="22"/>
          <w:lang w:val="id-ID"/>
        </w:rPr>
        <w:tab/>
        <w:t>10</w:t>
      </w:r>
    </w:p>
    <w:p w:rsidR="003E20F0" w:rsidRPr="003E20F0" w:rsidRDefault="003E20F0" w:rsidP="003E20F0">
      <w:pPr>
        <w:tabs>
          <w:tab w:val="left" w:leader="dot" w:pos="7230"/>
        </w:tabs>
        <w:jc w:val="both"/>
        <w:rPr>
          <w:rFonts w:ascii="Arial" w:hAnsi="Arial" w:cs="Arial"/>
          <w:i w:val="0"/>
          <w:sz w:val="22"/>
          <w:szCs w:val="22"/>
          <w:lang w:val="id-ID"/>
        </w:rPr>
      </w:pPr>
      <w:r w:rsidRPr="003E20F0">
        <w:rPr>
          <w:rFonts w:ascii="Arial" w:hAnsi="Arial" w:cs="Arial"/>
          <w:i w:val="0"/>
          <w:sz w:val="22"/>
          <w:szCs w:val="22"/>
          <w:lang w:val="id-ID"/>
        </w:rPr>
        <w:t xml:space="preserve">         2.3 Imunisasi Dasar Pada Bayi </w:t>
      </w:r>
      <w:r w:rsidRPr="003E20F0">
        <w:rPr>
          <w:rFonts w:ascii="Arial" w:hAnsi="Arial" w:cs="Arial"/>
          <w:i w:val="0"/>
          <w:sz w:val="22"/>
          <w:szCs w:val="22"/>
          <w:lang w:val="id-ID"/>
        </w:rPr>
        <w:tab/>
        <w:t xml:space="preserve">10 </w:t>
      </w:r>
    </w:p>
    <w:p w:rsidR="003E20F0" w:rsidRPr="003E20F0" w:rsidRDefault="003E20F0" w:rsidP="003E20F0">
      <w:pPr>
        <w:tabs>
          <w:tab w:val="left" w:leader="dot" w:pos="7230"/>
        </w:tabs>
        <w:jc w:val="both"/>
        <w:rPr>
          <w:rFonts w:ascii="Arial" w:hAnsi="Arial" w:cs="Arial"/>
          <w:i w:val="0"/>
          <w:sz w:val="22"/>
          <w:szCs w:val="22"/>
          <w:lang w:val="id-ID"/>
        </w:rPr>
      </w:pPr>
      <w:r w:rsidRPr="003E20F0">
        <w:rPr>
          <w:rFonts w:ascii="Arial" w:hAnsi="Arial" w:cs="Arial"/>
          <w:i w:val="0"/>
          <w:sz w:val="22"/>
          <w:szCs w:val="22"/>
          <w:lang w:val="id-ID"/>
        </w:rPr>
        <w:t xml:space="preserve">               2.3.1 Imunisasi Dasar Lengkap </w:t>
      </w:r>
      <w:r w:rsidRPr="003E20F0">
        <w:rPr>
          <w:rFonts w:ascii="Arial" w:hAnsi="Arial" w:cs="Arial"/>
          <w:i w:val="0"/>
          <w:sz w:val="22"/>
          <w:szCs w:val="22"/>
          <w:lang w:val="id-ID"/>
        </w:rPr>
        <w:tab/>
        <w:t>10</w:t>
      </w:r>
    </w:p>
    <w:p w:rsidR="003E20F0" w:rsidRPr="003E20F0" w:rsidRDefault="003E20F0" w:rsidP="003E20F0">
      <w:pPr>
        <w:tabs>
          <w:tab w:val="left" w:leader="dot" w:pos="7230"/>
        </w:tabs>
        <w:jc w:val="both"/>
        <w:rPr>
          <w:rFonts w:ascii="Arial" w:hAnsi="Arial" w:cs="Arial"/>
          <w:i w:val="0"/>
          <w:sz w:val="22"/>
          <w:szCs w:val="22"/>
          <w:lang w:val="id-ID"/>
        </w:rPr>
      </w:pPr>
      <w:r w:rsidRPr="003E20F0">
        <w:rPr>
          <w:rFonts w:ascii="Arial" w:hAnsi="Arial" w:cs="Arial"/>
          <w:i w:val="0"/>
          <w:sz w:val="22"/>
          <w:szCs w:val="22"/>
          <w:lang w:val="id-ID"/>
        </w:rPr>
        <w:t xml:space="preserve">               2.3.2 Imunisasi yang Dianjurkan </w:t>
      </w:r>
      <w:r w:rsidRPr="003E20F0">
        <w:rPr>
          <w:rFonts w:ascii="Arial" w:hAnsi="Arial" w:cs="Arial"/>
          <w:i w:val="0"/>
          <w:sz w:val="22"/>
          <w:szCs w:val="22"/>
          <w:lang w:val="id-ID"/>
        </w:rPr>
        <w:tab/>
        <w:t>14</w:t>
      </w:r>
    </w:p>
    <w:p w:rsidR="003E20F0" w:rsidRPr="003E20F0" w:rsidRDefault="003E20F0" w:rsidP="003E20F0">
      <w:pPr>
        <w:tabs>
          <w:tab w:val="left" w:leader="dot" w:pos="7230"/>
        </w:tabs>
        <w:jc w:val="both"/>
        <w:rPr>
          <w:rFonts w:ascii="Arial" w:hAnsi="Arial" w:cs="Arial"/>
          <w:i w:val="0"/>
          <w:sz w:val="22"/>
          <w:szCs w:val="22"/>
          <w:lang w:val="id-ID"/>
        </w:rPr>
      </w:pPr>
      <w:r w:rsidRPr="003E20F0">
        <w:rPr>
          <w:rFonts w:ascii="Arial" w:hAnsi="Arial" w:cs="Arial"/>
          <w:i w:val="0"/>
          <w:sz w:val="22"/>
          <w:szCs w:val="22"/>
          <w:lang w:val="id-ID"/>
        </w:rPr>
        <w:t xml:space="preserve">               2.3.3 Jadwal Pemerian Imunisasi </w:t>
      </w:r>
      <w:r w:rsidRPr="003E20F0">
        <w:rPr>
          <w:rFonts w:ascii="Arial" w:hAnsi="Arial" w:cs="Arial"/>
          <w:i w:val="0"/>
          <w:sz w:val="22"/>
          <w:szCs w:val="22"/>
          <w:lang w:val="id-ID"/>
        </w:rPr>
        <w:tab/>
        <w:t>15</w:t>
      </w:r>
    </w:p>
    <w:p w:rsidR="003E20F0" w:rsidRPr="003E20F0" w:rsidRDefault="003E20F0" w:rsidP="003E20F0">
      <w:pPr>
        <w:tabs>
          <w:tab w:val="left" w:leader="dot" w:pos="7230"/>
        </w:tabs>
        <w:ind w:firstLine="567"/>
        <w:jc w:val="both"/>
        <w:rPr>
          <w:rFonts w:ascii="Arial" w:hAnsi="Arial" w:cs="Arial"/>
          <w:i w:val="0"/>
          <w:sz w:val="22"/>
          <w:szCs w:val="22"/>
          <w:lang w:val="id-ID"/>
        </w:rPr>
      </w:pPr>
      <w:r w:rsidRPr="003E20F0">
        <w:rPr>
          <w:rFonts w:ascii="Arial" w:hAnsi="Arial" w:cs="Arial"/>
          <w:i w:val="0"/>
          <w:sz w:val="22"/>
          <w:szCs w:val="22"/>
          <w:lang w:val="id-ID"/>
        </w:rPr>
        <w:t xml:space="preserve">2.4 Kerangka Konsep </w:t>
      </w:r>
      <w:r w:rsidRPr="003E20F0">
        <w:rPr>
          <w:rFonts w:ascii="Arial" w:hAnsi="Arial" w:cs="Arial"/>
          <w:i w:val="0"/>
          <w:sz w:val="22"/>
          <w:szCs w:val="22"/>
          <w:lang w:val="id-ID"/>
        </w:rPr>
        <w:tab/>
        <w:t>16</w:t>
      </w:r>
    </w:p>
    <w:p w:rsidR="003E20F0" w:rsidRPr="003E20F0" w:rsidRDefault="003E20F0" w:rsidP="003E20F0">
      <w:pPr>
        <w:tabs>
          <w:tab w:val="left" w:leader="dot" w:pos="7230"/>
        </w:tabs>
        <w:ind w:firstLine="567"/>
        <w:jc w:val="both"/>
        <w:rPr>
          <w:rFonts w:ascii="Arial" w:hAnsi="Arial" w:cs="Arial"/>
          <w:i w:val="0"/>
          <w:sz w:val="22"/>
          <w:szCs w:val="22"/>
          <w:lang w:val="id-ID"/>
        </w:rPr>
      </w:pPr>
      <w:r w:rsidRPr="003E20F0">
        <w:rPr>
          <w:rFonts w:ascii="Arial" w:hAnsi="Arial" w:cs="Arial"/>
          <w:i w:val="0"/>
          <w:sz w:val="22"/>
          <w:szCs w:val="22"/>
          <w:lang w:val="id-ID"/>
        </w:rPr>
        <w:t xml:space="preserve">2.5 Definisi Operasional </w:t>
      </w:r>
      <w:r w:rsidRPr="003E20F0">
        <w:rPr>
          <w:rFonts w:ascii="Arial" w:hAnsi="Arial" w:cs="Arial"/>
          <w:i w:val="0"/>
          <w:sz w:val="22"/>
          <w:szCs w:val="22"/>
          <w:lang w:val="id-ID"/>
        </w:rPr>
        <w:tab/>
        <w:t>16</w:t>
      </w:r>
    </w:p>
    <w:p w:rsidR="003E20F0" w:rsidRPr="003E20F0" w:rsidRDefault="003E20F0" w:rsidP="003E20F0">
      <w:pPr>
        <w:tabs>
          <w:tab w:val="left" w:leader="dot" w:pos="7230"/>
        </w:tabs>
        <w:jc w:val="both"/>
        <w:rPr>
          <w:rFonts w:ascii="Arial" w:hAnsi="Arial" w:cs="Arial"/>
          <w:b/>
          <w:i w:val="0"/>
          <w:sz w:val="24"/>
          <w:szCs w:val="24"/>
          <w:lang w:val="id-ID"/>
        </w:rPr>
      </w:pPr>
      <w:r w:rsidRPr="003E20F0">
        <w:rPr>
          <w:rFonts w:ascii="Arial" w:hAnsi="Arial" w:cs="Arial"/>
          <w:b/>
          <w:i w:val="0"/>
          <w:sz w:val="24"/>
          <w:szCs w:val="24"/>
        </w:rPr>
        <w:t>BAB III METODE PENELITIAN</w:t>
      </w:r>
      <w:r w:rsidRPr="003E20F0">
        <w:rPr>
          <w:rFonts w:ascii="Arial" w:hAnsi="Arial" w:cs="Arial"/>
          <w:b/>
          <w:i w:val="0"/>
          <w:sz w:val="24"/>
          <w:szCs w:val="24"/>
          <w:lang w:val="id-ID"/>
        </w:rPr>
        <w:tab/>
        <w:t>17</w:t>
      </w:r>
    </w:p>
    <w:p w:rsidR="003E20F0" w:rsidRPr="00252E03" w:rsidRDefault="003E20F0" w:rsidP="003E20F0">
      <w:pPr>
        <w:tabs>
          <w:tab w:val="left" w:leader="dot" w:pos="7230"/>
        </w:tabs>
        <w:ind w:left="567"/>
        <w:jc w:val="both"/>
        <w:rPr>
          <w:rFonts w:ascii="Arial" w:hAnsi="Arial" w:cs="Arial"/>
          <w:i w:val="0"/>
          <w:sz w:val="22"/>
          <w:szCs w:val="22"/>
          <w:lang w:val="id-ID"/>
        </w:rPr>
      </w:pPr>
      <w:r w:rsidRPr="00252E03">
        <w:rPr>
          <w:rFonts w:ascii="Arial" w:hAnsi="Arial" w:cs="Arial"/>
          <w:i w:val="0"/>
          <w:sz w:val="22"/>
          <w:szCs w:val="22"/>
          <w:lang w:val="id-ID"/>
        </w:rPr>
        <w:t xml:space="preserve">3.1 Jenis dan Desain Penelitian </w:t>
      </w:r>
      <w:r w:rsidRPr="00252E03">
        <w:rPr>
          <w:rFonts w:ascii="Arial" w:hAnsi="Arial" w:cs="Arial"/>
          <w:i w:val="0"/>
          <w:sz w:val="22"/>
          <w:szCs w:val="22"/>
          <w:lang w:val="id-ID"/>
        </w:rPr>
        <w:tab/>
        <w:t>17</w:t>
      </w:r>
    </w:p>
    <w:p w:rsidR="003E20F0" w:rsidRPr="00252E03" w:rsidRDefault="003E20F0" w:rsidP="003E20F0">
      <w:pPr>
        <w:tabs>
          <w:tab w:val="left" w:leader="dot" w:pos="7230"/>
        </w:tabs>
        <w:ind w:left="567"/>
        <w:jc w:val="both"/>
        <w:rPr>
          <w:rFonts w:ascii="Arial" w:hAnsi="Arial" w:cs="Arial"/>
          <w:i w:val="0"/>
          <w:sz w:val="22"/>
          <w:szCs w:val="22"/>
        </w:rPr>
      </w:pPr>
      <w:r w:rsidRPr="00252E03">
        <w:rPr>
          <w:rFonts w:ascii="Arial" w:hAnsi="Arial" w:cs="Arial"/>
          <w:i w:val="0"/>
          <w:sz w:val="22"/>
          <w:szCs w:val="22"/>
          <w:lang w:val="id-ID"/>
        </w:rPr>
        <w:t xml:space="preserve">3.2 Lokasi dan Waktu Penelitian </w:t>
      </w:r>
      <w:r w:rsidRPr="00252E03">
        <w:rPr>
          <w:rFonts w:ascii="Arial" w:hAnsi="Arial" w:cs="Arial"/>
          <w:i w:val="0"/>
          <w:sz w:val="22"/>
          <w:szCs w:val="22"/>
          <w:lang w:val="id-ID"/>
        </w:rPr>
        <w:tab/>
        <w:t>17</w:t>
      </w:r>
    </w:p>
    <w:p w:rsidR="003E20F0" w:rsidRPr="00252E03" w:rsidRDefault="003E20F0" w:rsidP="003E20F0">
      <w:pPr>
        <w:tabs>
          <w:tab w:val="left" w:leader="dot" w:pos="7230"/>
        </w:tabs>
        <w:jc w:val="both"/>
        <w:rPr>
          <w:rFonts w:ascii="Arial" w:hAnsi="Arial" w:cs="Arial"/>
          <w:i w:val="0"/>
          <w:sz w:val="22"/>
          <w:szCs w:val="22"/>
          <w:lang w:val="id-ID"/>
        </w:rPr>
      </w:pPr>
      <w:r w:rsidRPr="00252E03">
        <w:rPr>
          <w:rFonts w:ascii="Arial" w:hAnsi="Arial" w:cs="Arial"/>
          <w:i w:val="0"/>
          <w:sz w:val="22"/>
          <w:szCs w:val="22"/>
          <w:lang w:val="id-ID"/>
        </w:rPr>
        <w:t xml:space="preserve">               3.2.1 Lokasi </w:t>
      </w:r>
      <w:r w:rsidRPr="00252E03">
        <w:rPr>
          <w:rFonts w:ascii="Arial" w:hAnsi="Arial" w:cs="Arial"/>
          <w:i w:val="0"/>
          <w:sz w:val="22"/>
          <w:szCs w:val="22"/>
          <w:lang w:val="id-ID"/>
        </w:rPr>
        <w:tab/>
        <w:t>17</w:t>
      </w:r>
    </w:p>
    <w:p w:rsidR="003E20F0" w:rsidRPr="00252E03" w:rsidRDefault="003E20F0" w:rsidP="003E20F0">
      <w:pPr>
        <w:tabs>
          <w:tab w:val="left" w:leader="dot" w:pos="7230"/>
        </w:tabs>
        <w:ind w:left="567"/>
        <w:jc w:val="both"/>
        <w:rPr>
          <w:rFonts w:ascii="Arial" w:hAnsi="Arial" w:cs="Arial"/>
          <w:i w:val="0"/>
          <w:sz w:val="22"/>
          <w:szCs w:val="22"/>
        </w:rPr>
      </w:pPr>
      <w:r w:rsidRPr="00252E03">
        <w:rPr>
          <w:rFonts w:ascii="Arial" w:hAnsi="Arial" w:cs="Arial"/>
          <w:i w:val="0"/>
          <w:sz w:val="22"/>
          <w:szCs w:val="22"/>
          <w:lang w:val="id-ID"/>
        </w:rPr>
        <w:t xml:space="preserve">      3.2.2 Waktu Penelitian </w:t>
      </w:r>
      <w:r w:rsidRPr="00252E03">
        <w:rPr>
          <w:rFonts w:ascii="Arial" w:hAnsi="Arial" w:cs="Arial"/>
          <w:i w:val="0"/>
          <w:sz w:val="22"/>
          <w:szCs w:val="22"/>
          <w:lang w:val="id-ID"/>
        </w:rPr>
        <w:tab/>
        <w:t xml:space="preserve">17 </w:t>
      </w:r>
    </w:p>
    <w:p w:rsidR="003E20F0" w:rsidRPr="003E20F0" w:rsidRDefault="003E20F0" w:rsidP="003E20F0">
      <w:pPr>
        <w:pStyle w:val="ListParagraph"/>
        <w:tabs>
          <w:tab w:val="left" w:leader="dot" w:pos="7230"/>
        </w:tabs>
        <w:ind w:left="567"/>
        <w:jc w:val="both"/>
        <w:rPr>
          <w:rFonts w:ascii="Arial" w:hAnsi="Arial" w:cs="Arial"/>
        </w:rPr>
      </w:pPr>
      <w:r w:rsidRPr="003E20F0">
        <w:rPr>
          <w:rFonts w:ascii="Arial" w:hAnsi="Arial" w:cs="Arial"/>
        </w:rPr>
        <w:t xml:space="preserve">3.3 Populasi dan Sampel </w:t>
      </w:r>
      <w:r w:rsidRPr="003E20F0">
        <w:rPr>
          <w:rFonts w:ascii="Arial" w:hAnsi="Arial" w:cs="Arial"/>
        </w:rPr>
        <w:tab/>
        <w:t>17</w:t>
      </w:r>
    </w:p>
    <w:p w:rsidR="003E20F0" w:rsidRPr="00252E03" w:rsidRDefault="003E20F0" w:rsidP="003E20F0">
      <w:pPr>
        <w:tabs>
          <w:tab w:val="left" w:leader="dot" w:pos="7230"/>
        </w:tabs>
        <w:jc w:val="both"/>
        <w:rPr>
          <w:rFonts w:ascii="Arial" w:hAnsi="Arial" w:cs="Arial"/>
          <w:i w:val="0"/>
          <w:sz w:val="22"/>
          <w:szCs w:val="22"/>
          <w:lang w:val="id-ID"/>
        </w:rPr>
      </w:pPr>
      <w:r w:rsidRPr="00252E03">
        <w:rPr>
          <w:rFonts w:ascii="Arial" w:hAnsi="Arial" w:cs="Arial"/>
          <w:i w:val="0"/>
          <w:sz w:val="22"/>
          <w:szCs w:val="22"/>
          <w:lang w:val="id-ID"/>
        </w:rPr>
        <w:t xml:space="preserve">3.3.1 Populasi </w:t>
      </w:r>
      <w:r w:rsidRPr="00252E03">
        <w:rPr>
          <w:rFonts w:ascii="Arial" w:hAnsi="Arial" w:cs="Arial"/>
          <w:i w:val="0"/>
          <w:sz w:val="22"/>
          <w:szCs w:val="22"/>
          <w:lang w:val="id-ID"/>
        </w:rPr>
        <w:tab/>
        <w:t xml:space="preserve">17 </w:t>
      </w:r>
    </w:p>
    <w:p w:rsidR="003E20F0" w:rsidRPr="00252E03" w:rsidRDefault="003E20F0" w:rsidP="003E20F0">
      <w:pPr>
        <w:tabs>
          <w:tab w:val="left" w:leader="dot" w:pos="7230"/>
        </w:tabs>
        <w:ind w:left="567"/>
        <w:jc w:val="both"/>
        <w:rPr>
          <w:rFonts w:ascii="Arial" w:hAnsi="Arial" w:cs="Arial"/>
          <w:i w:val="0"/>
          <w:sz w:val="22"/>
          <w:szCs w:val="22"/>
          <w:lang w:val="id-ID"/>
        </w:rPr>
      </w:pPr>
      <w:r w:rsidRPr="00252E03">
        <w:rPr>
          <w:rFonts w:ascii="Arial" w:hAnsi="Arial" w:cs="Arial"/>
          <w:i w:val="0"/>
          <w:sz w:val="22"/>
          <w:szCs w:val="22"/>
          <w:lang w:val="id-ID"/>
        </w:rPr>
        <w:t xml:space="preserve">      3.3.2 Sampel </w:t>
      </w:r>
      <w:r w:rsidRPr="00252E03">
        <w:rPr>
          <w:rFonts w:ascii="Arial" w:hAnsi="Arial" w:cs="Arial"/>
          <w:i w:val="0"/>
          <w:sz w:val="22"/>
          <w:szCs w:val="22"/>
          <w:lang w:val="id-ID"/>
        </w:rPr>
        <w:tab/>
        <w:t xml:space="preserve">17 </w:t>
      </w:r>
      <w:r w:rsidRPr="00252E03">
        <w:rPr>
          <w:rFonts w:ascii="Arial" w:hAnsi="Arial" w:cs="Arial"/>
          <w:i w:val="0"/>
          <w:sz w:val="22"/>
          <w:szCs w:val="22"/>
          <w:lang w:val="id-ID"/>
        </w:rPr>
        <w:tab/>
      </w:r>
    </w:p>
    <w:p w:rsidR="003E20F0" w:rsidRPr="00252E03" w:rsidRDefault="003E20F0" w:rsidP="003E20F0">
      <w:pPr>
        <w:tabs>
          <w:tab w:val="left" w:leader="dot" w:pos="7230"/>
        </w:tabs>
        <w:ind w:left="567"/>
        <w:jc w:val="both"/>
        <w:rPr>
          <w:rFonts w:ascii="Arial" w:hAnsi="Arial" w:cs="Arial"/>
          <w:i w:val="0"/>
          <w:sz w:val="22"/>
          <w:szCs w:val="22"/>
          <w:lang w:val="id-ID"/>
        </w:rPr>
      </w:pPr>
      <w:r w:rsidRPr="00252E03">
        <w:rPr>
          <w:rFonts w:ascii="Arial" w:hAnsi="Arial" w:cs="Arial"/>
          <w:i w:val="0"/>
          <w:sz w:val="22"/>
          <w:szCs w:val="22"/>
          <w:lang w:val="id-ID"/>
        </w:rPr>
        <w:t xml:space="preserve">3.4 Cara Pengumpulan Data </w:t>
      </w:r>
      <w:r w:rsidRPr="00252E03">
        <w:rPr>
          <w:rFonts w:ascii="Arial" w:hAnsi="Arial" w:cs="Arial"/>
          <w:i w:val="0"/>
          <w:sz w:val="22"/>
          <w:szCs w:val="22"/>
          <w:lang w:val="id-ID"/>
        </w:rPr>
        <w:tab/>
        <w:t>17</w:t>
      </w:r>
    </w:p>
    <w:p w:rsidR="003E20F0" w:rsidRPr="00252E03" w:rsidRDefault="003E20F0" w:rsidP="003E20F0">
      <w:pPr>
        <w:tabs>
          <w:tab w:val="left" w:leader="dot" w:pos="7230"/>
        </w:tabs>
        <w:jc w:val="both"/>
        <w:rPr>
          <w:rFonts w:ascii="Arial" w:hAnsi="Arial" w:cs="Arial"/>
          <w:i w:val="0"/>
          <w:sz w:val="22"/>
          <w:szCs w:val="22"/>
          <w:lang w:val="id-ID"/>
        </w:rPr>
      </w:pPr>
      <w:r w:rsidRPr="00252E03">
        <w:rPr>
          <w:rFonts w:ascii="Arial" w:hAnsi="Arial" w:cs="Arial"/>
          <w:i w:val="0"/>
          <w:sz w:val="22"/>
          <w:szCs w:val="22"/>
          <w:lang w:val="id-ID"/>
        </w:rPr>
        <w:t xml:space="preserve">3.5 Pengolahan dan Analisis Data </w:t>
      </w:r>
      <w:r w:rsidRPr="00252E03">
        <w:rPr>
          <w:rFonts w:ascii="Arial" w:hAnsi="Arial" w:cs="Arial"/>
          <w:i w:val="0"/>
          <w:sz w:val="22"/>
          <w:szCs w:val="22"/>
          <w:lang w:val="id-ID"/>
        </w:rPr>
        <w:tab/>
        <w:t xml:space="preserve">18 </w:t>
      </w:r>
    </w:p>
    <w:p w:rsidR="003E20F0" w:rsidRPr="003E20F0" w:rsidRDefault="003E20F0" w:rsidP="003E20F0">
      <w:pPr>
        <w:pStyle w:val="ListParagraph"/>
        <w:tabs>
          <w:tab w:val="left" w:leader="dot" w:pos="7230"/>
        </w:tabs>
        <w:ind w:left="927" w:hanging="360"/>
        <w:jc w:val="both"/>
        <w:rPr>
          <w:rFonts w:ascii="Arial" w:hAnsi="Arial" w:cs="Arial"/>
        </w:rPr>
      </w:pPr>
      <w:r w:rsidRPr="003E20F0">
        <w:rPr>
          <w:rFonts w:ascii="Arial" w:hAnsi="Arial" w:cs="Arial"/>
        </w:rPr>
        <w:t xml:space="preserve"> 3.5.1 Pengolahan Data </w:t>
      </w:r>
      <w:r w:rsidRPr="003E20F0">
        <w:rPr>
          <w:rFonts w:ascii="Arial" w:hAnsi="Arial" w:cs="Arial"/>
        </w:rPr>
        <w:tab/>
        <w:t xml:space="preserve">18 </w:t>
      </w:r>
    </w:p>
    <w:p w:rsidR="003E20F0" w:rsidRPr="00252E03" w:rsidRDefault="003E20F0" w:rsidP="003E20F0">
      <w:pPr>
        <w:tabs>
          <w:tab w:val="left" w:leader="dot" w:pos="7230"/>
        </w:tabs>
        <w:jc w:val="both"/>
        <w:rPr>
          <w:rFonts w:ascii="Arial" w:hAnsi="Arial" w:cs="Arial"/>
          <w:i w:val="0"/>
          <w:sz w:val="22"/>
          <w:szCs w:val="22"/>
          <w:lang w:val="id-ID"/>
        </w:rPr>
      </w:pPr>
      <w:r w:rsidRPr="00252E03">
        <w:rPr>
          <w:rFonts w:ascii="Arial" w:hAnsi="Arial" w:cs="Arial"/>
          <w:i w:val="0"/>
          <w:sz w:val="22"/>
          <w:szCs w:val="22"/>
          <w:lang w:val="id-ID"/>
        </w:rPr>
        <w:t xml:space="preserve">3.5.2 Analisis Data </w:t>
      </w:r>
      <w:r w:rsidRPr="00252E03">
        <w:rPr>
          <w:rFonts w:ascii="Arial" w:hAnsi="Arial" w:cs="Arial"/>
          <w:i w:val="0"/>
          <w:sz w:val="22"/>
          <w:szCs w:val="22"/>
          <w:lang w:val="id-ID"/>
        </w:rPr>
        <w:tab/>
        <w:t xml:space="preserve">18 </w:t>
      </w:r>
    </w:p>
    <w:p w:rsidR="003E20F0" w:rsidRPr="00252E03" w:rsidRDefault="003E20F0" w:rsidP="00252E03">
      <w:pPr>
        <w:tabs>
          <w:tab w:val="left" w:pos="567"/>
          <w:tab w:val="left" w:leader="dot" w:pos="7230"/>
        </w:tabs>
        <w:jc w:val="both"/>
        <w:rPr>
          <w:rFonts w:ascii="Arial" w:hAnsi="Arial" w:cs="Arial"/>
          <w:i w:val="0"/>
          <w:sz w:val="22"/>
          <w:szCs w:val="22"/>
          <w:lang w:val="id-ID"/>
        </w:rPr>
      </w:pPr>
      <w:r w:rsidRPr="00252E03">
        <w:rPr>
          <w:rFonts w:ascii="Arial" w:hAnsi="Arial" w:cs="Arial"/>
          <w:i w:val="0"/>
          <w:sz w:val="22"/>
          <w:szCs w:val="22"/>
          <w:lang w:val="id-ID"/>
        </w:rPr>
        <w:t xml:space="preserve">3.6 Metode Pengukuran Variabel </w:t>
      </w:r>
      <w:r w:rsidRPr="00252E03">
        <w:rPr>
          <w:rFonts w:ascii="Arial" w:hAnsi="Arial" w:cs="Arial"/>
          <w:i w:val="0"/>
          <w:sz w:val="22"/>
          <w:szCs w:val="22"/>
          <w:lang w:val="id-ID"/>
        </w:rPr>
        <w:tab/>
        <w:t>19</w:t>
      </w:r>
    </w:p>
    <w:p w:rsidR="003E20F0" w:rsidRPr="00252E03" w:rsidRDefault="003E20F0" w:rsidP="003E20F0">
      <w:pPr>
        <w:tabs>
          <w:tab w:val="left" w:leader="dot" w:pos="7230"/>
        </w:tabs>
        <w:ind w:left="567" w:firstLine="426"/>
        <w:jc w:val="both"/>
        <w:rPr>
          <w:rFonts w:ascii="Arial" w:hAnsi="Arial" w:cs="Arial"/>
          <w:i w:val="0"/>
          <w:sz w:val="22"/>
          <w:szCs w:val="22"/>
          <w:lang w:val="id-ID"/>
        </w:rPr>
      </w:pPr>
      <w:r w:rsidRPr="00252E03">
        <w:rPr>
          <w:rFonts w:ascii="Arial" w:hAnsi="Arial" w:cs="Arial"/>
          <w:i w:val="0"/>
          <w:sz w:val="22"/>
          <w:szCs w:val="22"/>
          <w:lang w:val="id-ID"/>
        </w:rPr>
        <w:t xml:space="preserve">3.6.1 Pengetahuan </w:t>
      </w:r>
      <w:r w:rsidRPr="00252E03">
        <w:rPr>
          <w:rFonts w:ascii="Arial" w:hAnsi="Arial" w:cs="Arial"/>
          <w:i w:val="0"/>
          <w:sz w:val="22"/>
          <w:szCs w:val="22"/>
          <w:lang w:val="id-ID"/>
        </w:rPr>
        <w:tab/>
        <w:t xml:space="preserve">19 </w:t>
      </w:r>
    </w:p>
    <w:p w:rsidR="003E20F0" w:rsidRPr="00252E03" w:rsidRDefault="003E20F0" w:rsidP="003E20F0">
      <w:pPr>
        <w:tabs>
          <w:tab w:val="left" w:leader="dot" w:pos="7230"/>
        </w:tabs>
        <w:ind w:left="567" w:firstLine="426"/>
        <w:jc w:val="both"/>
        <w:rPr>
          <w:rFonts w:ascii="Arial" w:hAnsi="Arial" w:cs="Arial"/>
          <w:i w:val="0"/>
          <w:sz w:val="22"/>
          <w:szCs w:val="22"/>
          <w:lang w:val="id-ID"/>
        </w:rPr>
      </w:pPr>
      <w:r w:rsidRPr="00252E03">
        <w:rPr>
          <w:rFonts w:ascii="Arial" w:hAnsi="Arial" w:cs="Arial"/>
          <w:i w:val="0"/>
          <w:sz w:val="22"/>
          <w:szCs w:val="22"/>
          <w:lang w:val="id-ID"/>
        </w:rPr>
        <w:t xml:space="preserve">3.6.2 Sikap </w:t>
      </w:r>
      <w:r w:rsidRPr="00252E03">
        <w:rPr>
          <w:rFonts w:ascii="Arial" w:hAnsi="Arial" w:cs="Arial"/>
          <w:i w:val="0"/>
          <w:sz w:val="22"/>
          <w:szCs w:val="22"/>
          <w:lang w:val="id-ID"/>
        </w:rPr>
        <w:tab/>
        <w:t xml:space="preserve">19 </w:t>
      </w:r>
    </w:p>
    <w:p w:rsidR="003E20F0" w:rsidRPr="00252E03" w:rsidRDefault="003E20F0" w:rsidP="003E20F0">
      <w:pPr>
        <w:tabs>
          <w:tab w:val="left" w:leader="dot" w:pos="7230"/>
        </w:tabs>
        <w:ind w:left="567" w:firstLine="426"/>
        <w:jc w:val="both"/>
        <w:rPr>
          <w:rFonts w:ascii="Arial" w:hAnsi="Arial" w:cs="Arial"/>
          <w:i w:val="0"/>
          <w:sz w:val="22"/>
          <w:szCs w:val="22"/>
          <w:lang w:val="id-ID"/>
        </w:rPr>
      </w:pPr>
      <w:r w:rsidRPr="00252E03">
        <w:rPr>
          <w:rFonts w:ascii="Arial" w:hAnsi="Arial" w:cs="Arial"/>
          <w:i w:val="0"/>
          <w:sz w:val="22"/>
          <w:szCs w:val="22"/>
          <w:lang w:val="id-ID"/>
        </w:rPr>
        <w:t xml:space="preserve">3.6.3 Tindakan </w:t>
      </w:r>
      <w:r w:rsidRPr="00252E03">
        <w:rPr>
          <w:rFonts w:ascii="Arial" w:hAnsi="Arial" w:cs="Arial"/>
          <w:i w:val="0"/>
          <w:sz w:val="22"/>
          <w:szCs w:val="22"/>
          <w:lang w:val="id-ID"/>
        </w:rPr>
        <w:tab/>
        <w:t>20</w:t>
      </w:r>
    </w:p>
    <w:p w:rsidR="003E20F0" w:rsidRPr="00252E03" w:rsidRDefault="003E20F0" w:rsidP="003E20F0">
      <w:pPr>
        <w:tabs>
          <w:tab w:val="left" w:leader="dot" w:pos="7230"/>
        </w:tabs>
        <w:jc w:val="both"/>
        <w:rPr>
          <w:rFonts w:ascii="Arial" w:hAnsi="Arial" w:cs="Arial"/>
          <w:b/>
          <w:i w:val="0"/>
          <w:sz w:val="22"/>
          <w:szCs w:val="22"/>
          <w:lang w:val="id-ID"/>
        </w:rPr>
      </w:pPr>
      <w:r w:rsidRPr="00252E03">
        <w:rPr>
          <w:rFonts w:ascii="Arial" w:hAnsi="Arial" w:cs="Arial"/>
          <w:b/>
          <w:i w:val="0"/>
          <w:sz w:val="22"/>
          <w:szCs w:val="22"/>
          <w:lang w:val="id-ID"/>
        </w:rPr>
        <w:lastRenderedPageBreak/>
        <w:t xml:space="preserve">BAB IV HASIL DAN PEMBAHASAN </w:t>
      </w:r>
      <w:r w:rsidRPr="00252E03">
        <w:rPr>
          <w:rFonts w:ascii="Arial" w:hAnsi="Arial" w:cs="Arial"/>
          <w:b/>
          <w:i w:val="0"/>
          <w:sz w:val="22"/>
          <w:szCs w:val="22"/>
          <w:lang w:val="id-ID"/>
        </w:rPr>
        <w:tab/>
        <w:t>21</w:t>
      </w:r>
    </w:p>
    <w:p w:rsidR="003E20F0" w:rsidRPr="00252E03" w:rsidRDefault="003E20F0" w:rsidP="003E20F0">
      <w:pPr>
        <w:tabs>
          <w:tab w:val="left" w:leader="dot" w:pos="7230"/>
        </w:tabs>
        <w:jc w:val="both"/>
        <w:rPr>
          <w:rFonts w:ascii="Arial" w:hAnsi="Arial" w:cs="Arial"/>
          <w:i w:val="0"/>
          <w:sz w:val="22"/>
          <w:szCs w:val="22"/>
          <w:lang w:val="id-ID"/>
        </w:rPr>
      </w:pPr>
      <w:r w:rsidRPr="00252E03">
        <w:rPr>
          <w:rFonts w:ascii="Arial" w:hAnsi="Arial" w:cs="Arial"/>
          <w:i w:val="0"/>
          <w:sz w:val="22"/>
          <w:szCs w:val="22"/>
          <w:lang w:val="id-ID"/>
        </w:rPr>
        <w:t xml:space="preserve">          4.1 Hasil Penelitian </w:t>
      </w:r>
      <w:r w:rsidRPr="00252E03">
        <w:rPr>
          <w:rFonts w:ascii="Arial" w:hAnsi="Arial" w:cs="Arial"/>
          <w:i w:val="0"/>
          <w:sz w:val="22"/>
          <w:szCs w:val="22"/>
          <w:lang w:val="id-ID"/>
        </w:rPr>
        <w:tab/>
        <w:t>21</w:t>
      </w:r>
    </w:p>
    <w:p w:rsidR="003E20F0" w:rsidRPr="00252E03" w:rsidRDefault="003E20F0" w:rsidP="003E20F0">
      <w:pPr>
        <w:tabs>
          <w:tab w:val="left" w:leader="dot" w:pos="7230"/>
        </w:tabs>
        <w:jc w:val="both"/>
        <w:rPr>
          <w:rFonts w:ascii="Arial" w:hAnsi="Arial" w:cs="Arial"/>
          <w:i w:val="0"/>
          <w:sz w:val="22"/>
          <w:szCs w:val="22"/>
          <w:lang w:val="id-ID"/>
        </w:rPr>
      </w:pPr>
      <w:r w:rsidRPr="00252E03">
        <w:rPr>
          <w:rFonts w:ascii="Arial" w:hAnsi="Arial" w:cs="Arial"/>
          <w:i w:val="0"/>
          <w:sz w:val="22"/>
          <w:szCs w:val="22"/>
          <w:lang w:val="id-ID"/>
        </w:rPr>
        <w:t xml:space="preserve">                4.1.1 Karakteristik Responden </w:t>
      </w:r>
      <w:r w:rsidRPr="00252E03">
        <w:rPr>
          <w:rFonts w:ascii="Arial" w:hAnsi="Arial" w:cs="Arial"/>
          <w:i w:val="0"/>
          <w:sz w:val="22"/>
          <w:szCs w:val="22"/>
          <w:lang w:val="id-ID"/>
        </w:rPr>
        <w:tab/>
        <w:t>21</w:t>
      </w:r>
    </w:p>
    <w:p w:rsidR="003E20F0" w:rsidRPr="00252E03" w:rsidRDefault="003E20F0" w:rsidP="003E20F0">
      <w:pPr>
        <w:tabs>
          <w:tab w:val="left" w:leader="dot" w:pos="7230"/>
        </w:tabs>
        <w:jc w:val="both"/>
        <w:rPr>
          <w:rFonts w:ascii="Arial" w:hAnsi="Arial" w:cs="Arial"/>
          <w:i w:val="0"/>
          <w:sz w:val="22"/>
          <w:szCs w:val="22"/>
          <w:lang w:val="id-ID"/>
        </w:rPr>
      </w:pPr>
      <w:r w:rsidRPr="00252E03">
        <w:rPr>
          <w:rFonts w:ascii="Arial" w:hAnsi="Arial" w:cs="Arial"/>
          <w:i w:val="0"/>
          <w:sz w:val="22"/>
          <w:szCs w:val="22"/>
          <w:lang w:val="id-ID"/>
        </w:rPr>
        <w:t xml:space="preserve">                4.1.2 Tingkat Pengetahuan </w:t>
      </w:r>
      <w:r w:rsidRPr="00252E03">
        <w:rPr>
          <w:rFonts w:ascii="Arial" w:hAnsi="Arial" w:cs="Arial"/>
          <w:i w:val="0"/>
          <w:sz w:val="22"/>
          <w:szCs w:val="22"/>
          <w:lang w:val="id-ID"/>
        </w:rPr>
        <w:tab/>
        <w:t xml:space="preserve">22 </w:t>
      </w:r>
    </w:p>
    <w:p w:rsidR="003E20F0" w:rsidRPr="00252E03" w:rsidRDefault="003E20F0" w:rsidP="003E20F0">
      <w:pPr>
        <w:tabs>
          <w:tab w:val="left" w:leader="dot" w:pos="7230"/>
        </w:tabs>
        <w:ind w:left="720"/>
        <w:jc w:val="both"/>
        <w:rPr>
          <w:rFonts w:ascii="Arial" w:hAnsi="Arial" w:cs="Arial"/>
          <w:i w:val="0"/>
          <w:sz w:val="22"/>
          <w:szCs w:val="22"/>
          <w:lang w:val="id-ID"/>
        </w:rPr>
      </w:pPr>
      <w:r w:rsidRPr="00252E03">
        <w:rPr>
          <w:rFonts w:ascii="Arial" w:hAnsi="Arial" w:cs="Arial"/>
          <w:i w:val="0"/>
          <w:sz w:val="22"/>
          <w:szCs w:val="22"/>
          <w:lang w:val="id-ID"/>
        </w:rPr>
        <w:t xml:space="preserve">    4.1.3 Tingkat Sikap </w:t>
      </w:r>
      <w:r w:rsidRPr="00252E03">
        <w:rPr>
          <w:rFonts w:ascii="Arial" w:hAnsi="Arial" w:cs="Arial"/>
          <w:i w:val="0"/>
          <w:sz w:val="22"/>
          <w:szCs w:val="22"/>
          <w:lang w:val="id-ID"/>
        </w:rPr>
        <w:tab/>
        <w:t>23</w:t>
      </w:r>
    </w:p>
    <w:p w:rsidR="003E20F0" w:rsidRPr="00252E03" w:rsidRDefault="003E20F0" w:rsidP="003E20F0">
      <w:pPr>
        <w:tabs>
          <w:tab w:val="left" w:leader="dot" w:pos="7230"/>
        </w:tabs>
        <w:jc w:val="both"/>
        <w:rPr>
          <w:rFonts w:ascii="Arial" w:hAnsi="Arial" w:cs="Arial"/>
          <w:i w:val="0"/>
          <w:sz w:val="22"/>
          <w:szCs w:val="22"/>
          <w:lang w:val="id-ID"/>
        </w:rPr>
      </w:pPr>
      <w:r w:rsidRPr="00252E03">
        <w:rPr>
          <w:rFonts w:ascii="Arial" w:hAnsi="Arial" w:cs="Arial"/>
          <w:i w:val="0"/>
          <w:sz w:val="22"/>
          <w:szCs w:val="22"/>
          <w:lang w:val="id-ID"/>
        </w:rPr>
        <w:t xml:space="preserve">                4.1.4 Tingkat Tindakan </w:t>
      </w:r>
      <w:r w:rsidRPr="00252E03">
        <w:rPr>
          <w:rFonts w:ascii="Arial" w:hAnsi="Arial" w:cs="Arial"/>
          <w:i w:val="0"/>
          <w:sz w:val="22"/>
          <w:szCs w:val="22"/>
          <w:lang w:val="id-ID"/>
        </w:rPr>
        <w:tab/>
        <w:t>24</w:t>
      </w:r>
    </w:p>
    <w:p w:rsidR="003E20F0" w:rsidRPr="00252E03" w:rsidRDefault="003E20F0" w:rsidP="003E20F0">
      <w:pPr>
        <w:tabs>
          <w:tab w:val="left" w:pos="567"/>
          <w:tab w:val="left" w:leader="dot" w:pos="7230"/>
        </w:tabs>
        <w:jc w:val="both"/>
        <w:rPr>
          <w:rFonts w:ascii="Arial" w:hAnsi="Arial" w:cs="Arial"/>
          <w:i w:val="0"/>
          <w:sz w:val="22"/>
          <w:szCs w:val="22"/>
          <w:lang w:val="id-ID"/>
        </w:rPr>
      </w:pPr>
      <w:r w:rsidRPr="00252E03">
        <w:rPr>
          <w:rFonts w:ascii="Arial" w:hAnsi="Arial" w:cs="Arial"/>
          <w:i w:val="0"/>
          <w:sz w:val="22"/>
          <w:szCs w:val="22"/>
          <w:lang w:val="id-ID"/>
        </w:rPr>
        <w:t xml:space="preserve">          4.2 Pembahasan </w:t>
      </w:r>
      <w:r w:rsidRPr="00252E03">
        <w:rPr>
          <w:rFonts w:ascii="Arial" w:hAnsi="Arial" w:cs="Arial"/>
          <w:i w:val="0"/>
          <w:sz w:val="22"/>
          <w:szCs w:val="22"/>
          <w:lang w:val="id-ID"/>
        </w:rPr>
        <w:tab/>
        <w:t>25</w:t>
      </w:r>
    </w:p>
    <w:p w:rsidR="003E20F0" w:rsidRPr="00252E03" w:rsidRDefault="003E20F0" w:rsidP="003E20F0">
      <w:pPr>
        <w:tabs>
          <w:tab w:val="left" w:leader="dot" w:pos="7230"/>
        </w:tabs>
        <w:jc w:val="both"/>
        <w:rPr>
          <w:rFonts w:ascii="Arial" w:hAnsi="Arial" w:cs="Arial"/>
          <w:i w:val="0"/>
          <w:sz w:val="22"/>
          <w:szCs w:val="22"/>
          <w:lang w:val="id-ID"/>
        </w:rPr>
      </w:pPr>
      <w:r w:rsidRPr="00252E03">
        <w:rPr>
          <w:rFonts w:ascii="Arial" w:hAnsi="Arial" w:cs="Arial"/>
          <w:i w:val="0"/>
          <w:sz w:val="22"/>
          <w:szCs w:val="22"/>
          <w:lang w:val="id-ID"/>
        </w:rPr>
        <w:t xml:space="preserve">                4.2.1 Karakteristik Responden </w:t>
      </w:r>
      <w:r w:rsidRPr="00252E03">
        <w:rPr>
          <w:rFonts w:ascii="Arial" w:hAnsi="Arial" w:cs="Arial"/>
          <w:i w:val="0"/>
          <w:sz w:val="22"/>
          <w:szCs w:val="22"/>
          <w:lang w:val="id-ID"/>
        </w:rPr>
        <w:tab/>
        <w:t>25</w:t>
      </w:r>
    </w:p>
    <w:p w:rsidR="003E20F0" w:rsidRPr="00252E03" w:rsidRDefault="003E20F0" w:rsidP="003E20F0">
      <w:pPr>
        <w:tabs>
          <w:tab w:val="left" w:leader="dot" w:pos="7230"/>
        </w:tabs>
        <w:jc w:val="both"/>
        <w:rPr>
          <w:rFonts w:ascii="Arial" w:hAnsi="Arial" w:cs="Arial"/>
          <w:i w:val="0"/>
          <w:sz w:val="22"/>
          <w:szCs w:val="22"/>
          <w:lang w:val="id-ID"/>
        </w:rPr>
      </w:pPr>
      <w:r w:rsidRPr="00252E03">
        <w:rPr>
          <w:rFonts w:ascii="Arial" w:hAnsi="Arial" w:cs="Arial"/>
          <w:i w:val="0"/>
          <w:sz w:val="22"/>
          <w:szCs w:val="22"/>
          <w:lang w:val="id-ID"/>
        </w:rPr>
        <w:t xml:space="preserve">                4.2.2 Tingkat Pengetahuan </w:t>
      </w:r>
      <w:r w:rsidRPr="00252E03">
        <w:rPr>
          <w:rFonts w:ascii="Arial" w:hAnsi="Arial" w:cs="Arial"/>
          <w:i w:val="0"/>
          <w:sz w:val="22"/>
          <w:szCs w:val="22"/>
          <w:lang w:val="id-ID"/>
        </w:rPr>
        <w:tab/>
        <w:t>26</w:t>
      </w:r>
    </w:p>
    <w:p w:rsidR="003E20F0" w:rsidRPr="00252E03" w:rsidRDefault="003E20F0" w:rsidP="003E20F0">
      <w:pPr>
        <w:tabs>
          <w:tab w:val="left" w:leader="dot" w:pos="7230"/>
        </w:tabs>
        <w:jc w:val="both"/>
        <w:rPr>
          <w:rFonts w:ascii="Arial" w:hAnsi="Arial" w:cs="Arial"/>
          <w:i w:val="0"/>
          <w:sz w:val="22"/>
          <w:szCs w:val="22"/>
          <w:lang w:val="id-ID"/>
        </w:rPr>
      </w:pPr>
      <w:r w:rsidRPr="00252E03">
        <w:rPr>
          <w:rFonts w:ascii="Arial" w:hAnsi="Arial" w:cs="Arial"/>
          <w:i w:val="0"/>
          <w:sz w:val="22"/>
          <w:szCs w:val="22"/>
          <w:lang w:val="id-ID"/>
        </w:rPr>
        <w:t xml:space="preserve">                4.2.3 Tingkat Sikap </w:t>
      </w:r>
      <w:r w:rsidRPr="00252E03">
        <w:rPr>
          <w:rFonts w:ascii="Arial" w:hAnsi="Arial" w:cs="Arial"/>
          <w:i w:val="0"/>
          <w:sz w:val="22"/>
          <w:szCs w:val="22"/>
          <w:lang w:val="id-ID"/>
        </w:rPr>
        <w:tab/>
        <w:t>26</w:t>
      </w:r>
    </w:p>
    <w:p w:rsidR="003E20F0" w:rsidRPr="00252E03" w:rsidRDefault="003E20F0" w:rsidP="003E20F0">
      <w:pPr>
        <w:tabs>
          <w:tab w:val="left" w:leader="dot" w:pos="7230"/>
        </w:tabs>
        <w:jc w:val="both"/>
        <w:rPr>
          <w:rFonts w:ascii="Arial" w:hAnsi="Arial" w:cs="Arial"/>
          <w:i w:val="0"/>
          <w:sz w:val="22"/>
          <w:szCs w:val="22"/>
          <w:lang w:val="id-ID"/>
        </w:rPr>
      </w:pPr>
      <w:r w:rsidRPr="00252E03">
        <w:rPr>
          <w:rFonts w:ascii="Arial" w:hAnsi="Arial" w:cs="Arial"/>
          <w:i w:val="0"/>
          <w:sz w:val="22"/>
          <w:szCs w:val="22"/>
          <w:lang w:val="id-ID"/>
        </w:rPr>
        <w:t xml:space="preserve">                4.2.4 Tingkat Tindakan </w:t>
      </w:r>
      <w:r w:rsidRPr="00252E03">
        <w:rPr>
          <w:rFonts w:ascii="Arial" w:hAnsi="Arial" w:cs="Arial"/>
          <w:i w:val="0"/>
          <w:sz w:val="22"/>
          <w:szCs w:val="22"/>
          <w:lang w:val="id-ID"/>
        </w:rPr>
        <w:tab/>
        <w:t>28</w:t>
      </w:r>
    </w:p>
    <w:p w:rsidR="003E20F0" w:rsidRPr="00252E03" w:rsidRDefault="003E20F0" w:rsidP="003E20F0">
      <w:pPr>
        <w:tabs>
          <w:tab w:val="left" w:leader="dot" w:pos="7230"/>
        </w:tabs>
        <w:jc w:val="both"/>
        <w:rPr>
          <w:rFonts w:ascii="Arial" w:hAnsi="Arial" w:cs="Arial"/>
          <w:i w:val="0"/>
          <w:sz w:val="22"/>
          <w:szCs w:val="22"/>
          <w:lang w:val="id-ID"/>
        </w:rPr>
      </w:pPr>
      <w:r w:rsidRPr="00252E03">
        <w:rPr>
          <w:rFonts w:ascii="Arial" w:hAnsi="Arial" w:cs="Arial"/>
          <w:b/>
          <w:i w:val="0"/>
          <w:sz w:val="22"/>
          <w:szCs w:val="22"/>
          <w:lang w:val="id-ID"/>
        </w:rPr>
        <w:t>BAB V SIMPULAN DAN SARAN</w:t>
      </w:r>
      <w:r w:rsidRPr="00252E03">
        <w:rPr>
          <w:rFonts w:ascii="Arial" w:hAnsi="Arial" w:cs="Arial"/>
          <w:b/>
          <w:i w:val="0"/>
          <w:sz w:val="22"/>
          <w:szCs w:val="22"/>
          <w:lang w:val="id-ID"/>
        </w:rPr>
        <w:tab/>
        <w:t>29</w:t>
      </w:r>
    </w:p>
    <w:p w:rsidR="003E20F0" w:rsidRPr="00252E03" w:rsidRDefault="003E20F0" w:rsidP="003E20F0">
      <w:pPr>
        <w:tabs>
          <w:tab w:val="left" w:leader="dot" w:pos="567"/>
          <w:tab w:val="left" w:leader="dot" w:pos="7230"/>
        </w:tabs>
        <w:jc w:val="both"/>
        <w:rPr>
          <w:rFonts w:ascii="Arial" w:hAnsi="Arial" w:cs="Arial"/>
          <w:i w:val="0"/>
          <w:sz w:val="22"/>
          <w:szCs w:val="22"/>
          <w:lang w:val="id-ID"/>
        </w:rPr>
      </w:pPr>
      <w:r w:rsidRPr="00252E03">
        <w:rPr>
          <w:rFonts w:ascii="Arial" w:hAnsi="Arial" w:cs="Arial"/>
          <w:i w:val="0"/>
          <w:sz w:val="22"/>
          <w:szCs w:val="22"/>
          <w:lang w:val="id-ID"/>
        </w:rPr>
        <w:t xml:space="preserve">          5.1 Simpulan </w:t>
      </w:r>
      <w:r w:rsidRPr="00252E03">
        <w:rPr>
          <w:rFonts w:ascii="Arial" w:hAnsi="Arial" w:cs="Arial"/>
          <w:i w:val="0"/>
          <w:sz w:val="22"/>
          <w:szCs w:val="22"/>
          <w:lang w:val="id-ID"/>
        </w:rPr>
        <w:tab/>
        <w:t>29</w:t>
      </w:r>
    </w:p>
    <w:p w:rsidR="003E20F0" w:rsidRPr="00252E03" w:rsidRDefault="003E20F0" w:rsidP="003E20F0">
      <w:pPr>
        <w:tabs>
          <w:tab w:val="left" w:pos="567"/>
          <w:tab w:val="left" w:leader="dot" w:pos="7230"/>
        </w:tabs>
        <w:jc w:val="both"/>
        <w:rPr>
          <w:rFonts w:ascii="Arial" w:hAnsi="Arial" w:cs="Arial"/>
          <w:i w:val="0"/>
          <w:sz w:val="22"/>
          <w:szCs w:val="22"/>
          <w:lang w:val="id-ID"/>
        </w:rPr>
      </w:pPr>
      <w:r w:rsidRPr="00252E03">
        <w:rPr>
          <w:rFonts w:ascii="Arial" w:hAnsi="Arial" w:cs="Arial"/>
          <w:i w:val="0"/>
          <w:sz w:val="22"/>
          <w:szCs w:val="22"/>
          <w:lang w:val="id-ID"/>
        </w:rPr>
        <w:t xml:space="preserve">          5.2 Saran </w:t>
      </w:r>
      <w:r w:rsidRPr="00252E03">
        <w:rPr>
          <w:rFonts w:ascii="Arial" w:hAnsi="Arial" w:cs="Arial"/>
          <w:i w:val="0"/>
          <w:sz w:val="22"/>
          <w:szCs w:val="22"/>
          <w:lang w:val="id-ID"/>
        </w:rPr>
        <w:tab/>
        <w:t>29</w:t>
      </w:r>
    </w:p>
    <w:p w:rsidR="003E20F0" w:rsidRPr="00252E03" w:rsidRDefault="003E20F0" w:rsidP="003E20F0">
      <w:pPr>
        <w:tabs>
          <w:tab w:val="left" w:pos="567"/>
          <w:tab w:val="left" w:pos="2552"/>
          <w:tab w:val="left" w:leader="dot" w:pos="7088"/>
        </w:tabs>
        <w:jc w:val="both"/>
        <w:rPr>
          <w:rFonts w:ascii="Arial" w:hAnsi="Arial" w:cs="Arial"/>
          <w:i w:val="0"/>
          <w:sz w:val="22"/>
          <w:szCs w:val="22"/>
          <w:lang w:val="id-ID"/>
        </w:rPr>
      </w:pPr>
    </w:p>
    <w:p w:rsidR="003E20F0" w:rsidRPr="00252E03" w:rsidRDefault="003E20F0" w:rsidP="003E20F0">
      <w:pPr>
        <w:tabs>
          <w:tab w:val="left" w:leader="dot" w:pos="7230"/>
        </w:tabs>
        <w:jc w:val="both"/>
        <w:rPr>
          <w:rFonts w:ascii="Arial" w:hAnsi="Arial" w:cs="Arial"/>
          <w:i w:val="0"/>
          <w:sz w:val="22"/>
          <w:szCs w:val="22"/>
        </w:rPr>
      </w:pPr>
      <w:r w:rsidRPr="00252E03">
        <w:rPr>
          <w:rFonts w:ascii="Arial" w:hAnsi="Arial" w:cs="Arial"/>
          <w:b/>
          <w:i w:val="0"/>
          <w:sz w:val="22"/>
          <w:szCs w:val="22"/>
          <w:lang w:val="id-ID"/>
        </w:rPr>
        <w:t xml:space="preserve">DAFTAR PUSTAKA </w:t>
      </w:r>
      <w:r w:rsidRPr="00252E03">
        <w:rPr>
          <w:rFonts w:ascii="Arial" w:hAnsi="Arial" w:cs="Arial"/>
          <w:b/>
          <w:i w:val="0"/>
          <w:sz w:val="22"/>
          <w:szCs w:val="22"/>
          <w:lang w:val="id-ID"/>
        </w:rPr>
        <w:tab/>
        <w:t>30</w:t>
      </w:r>
    </w:p>
    <w:p w:rsidR="003E20F0" w:rsidRDefault="003E20F0" w:rsidP="003E20F0">
      <w:pPr>
        <w:tabs>
          <w:tab w:val="left" w:leader="dot" w:pos="7230"/>
        </w:tabs>
        <w:spacing w:after="100" w:afterAutospacing="1" w:line="480" w:lineRule="auto"/>
        <w:rPr>
          <w:rFonts w:ascii="Arial" w:hAnsi="Arial" w:cs="Arial"/>
          <w:b/>
          <w:i w:val="0"/>
          <w:sz w:val="22"/>
          <w:szCs w:val="22"/>
          <w:lang w:val="id-ID"/>
        </w:rPr>
      </w:pPr>
      <w:r w:rsidRPr="00252E03">
        <w:rPr>
          <w:rFonts w:ascii="Arial" w:hAnsi="Arial" w:cs="Arial"/>
          <w:b/>
          <w:i w:val="0"/>
          <w:sz w:val="22"/>
          <w:szCs w:val="22"/>
          <w:lang w:val="id-ID"/>
        </w:rPr>
        <w:t xml:space="preserve">LAMPIRAN </w:t>
      </w:r>
      <w:r w:rsidRPr="00252E03">
        <w:rPr>
          <w:rFonts w:ascii="Arial" w:hAnsi="Arial" w:cs="Arial"/>
          <w:b/>
          <w:i w:val="0"/>
          <w:sz w:val="22"/>
          <w:szCs w:val="22"/>
          <w:lang w:val="id-ID"/>
        </w:rPr>
        <w:tab/>
        <w:t>32</w:t>
      </w:r>
    </w:p>
    <w:p w:rsidR="00252E03" w:rsidRPr="00252E03" w:rsidRDefault="00252E03" w:rsidP="003E20F0">
      <w:pPr>
        <w:tabs>
          <w:tab w:val="left" w:leader="dot" w:pos="7230"/>
        </w:tabs>
        <w:spacing w:after="100" w:afterAutospacing="1" w:line="480" w:lineRule="auto"/>
        <w:rPr>
          <w:rFonts w:ascii="Arial" w:hAnsi="Arial" w:cs="Arial"/>
          <w:b/>
          <w:i w:val="0"/>
          <w:sz w:val="22"/>
          <w:szCs w:val="22"/>
          <w:lang w:val="id-ID"/>
        </w:rPr>
      </w:pPr>
    </w:p>
    <w:p w:rsidR="00252E03" w:rsidRDefault="00252E03" w:rsidP="003E20F0">
      <w:pPr>
        <w:spacing w:after="100" w:afterAutospacing="1" w:line="480" w:lineRule="auto"/>
        <w:jc w:val="center"/>
        <w:rPr>
          <w:rFonts w:ascii="Arial" w:hAnsi="Arial" w:cs="Arial"/>
          <w:b/>
          <w:sz w:val="22"/>
          <w:szCs w:val="22"/>
          <w:lang w:val="id-ID"/>
        </w:rPr>
      </w:pPr>
    </w:p>
    <w:p w:rsidR="00252E03" w:rsidRDefault="00252E03" w:rsidP="003E20F0">
      <w:pPr>
        <w:spacing w:after="100" w:afterAutospacing="1" w:line="480" w:lineRule="auto"/>
        <w:jc w:val="center"/>
        <w:rPr>
          <w:rFonts w:ascii="Arial" w:hAnsi="Arial" w:cs="Arial"/>
          <w:b/>
          <w:sz w:val="22"/>
          <w:szCs w:val="22"/>
          <w:lang w:val="id-ID"/>
        </w:rPr>
      </w:pPr>
    </w:p>
    <w:p w:rsidR="00252E03" w:rsidRDefault="00252E03" w:rsidP="003E20F0">
      <w:pPr>
        <w:spacing w:after="100" w:afterAutospacing="1" w:line="480" w:lineRule="auto"/>
        <w:jc w:val="center"/>
        <w:rPr>
          <w:rFonts w:ascii="Arial" w:hAnsi="Arial" w:cs="Arial"/>
          <w:b/>
          <w:sz w:val="22"/>
          <w:szCs w:val="22"/>
          <w:lang w:val="id-ID"/>
        </w:rPr>
      </w:pPr>
    </w:p>
    <w:p w:rsidR="00252E03" w:rsidRDefault="00252E03" w:rsidP="003E20F0">
      <w:pPr>
        <w:spacing w:after="100" w:afterAutospacing="1" w:line="480" w:lineRule="auto"/>
        <w:jc w:val="center"/>
        <w:rPr>
          <w:rFonts w:ascii="Arial" w:hAnsi="Arial" w:cs="Arial"/>
          <w:b/>
          <w:sz w:val="22"/>
          <w:szCs w:val="22"/>
          <w:lang w:val="id-ID"/>
        </w:rPr>
      </w:pPr>
    </w:p>
    <w:p w:rsidR="003E20F0" w:rsidRPr="00252E03" w:rsidRDefault="003E20F0" w:rsidP="003E20F0">
      <w:pPr>
        <w:spacing w:after="100" w:afterAutospacing="1" w:line="480" w:lineRule="auto"/>
        <w:jc w:val="center"/>
        <w:rPr>
          <w:rFonts w:ascii="Arial" w:hAnsi="Arial" w:cs="Arial"/>
          <w:b/>
          <w:i w:val="0"/>
          <w:sz w:val="24"/>
          <w:szCs w:val="24"/>
          <w:lang w:val="id-ID"/>
        </w:rPr>
      </w:pPr>
      <w:r w:rsidRPr="00252E03">
        <w:rPr>
          <w:rFonts w:ascii="Arial" w:hAnsi="Arial" w:cs="Arial"/>
          <w:b/>
          <w:i w:val="0"/>
          <w:sz w:val="24"/>
          <w:szCs w:val="24"/>
          <w:lang w:val="id-ID"/>
        </w:rPr>
        <w:lastRenderedPageBreak/>
        <w:t>DAFTAR TABEL</w:t>
      </w:r>
    </w:p>
    <w:p w:rsidR="003E20F0" w:rsidRPr="00252E03" w:rsidRDefault="003E20F0" w:rsidP="00252E03">
      <w:pPr>
        <w:tabs>
          <w:tab w:val="left" w:leader="dot" w:pos="7230"/>
        </w:tabs>
        <w:spacing w:line="360" w:lineRule="auto"/>
        <w:jc w:val="both"/>
        <w:rPr>
          <w:rFonts w:ascii="Arial" w:hAnsi="Arial" w:cs="Arial"/>
          <w:i w:val="0"/>
          <w:sz w:val="22"/>
          <w:szCs w:val="22"/>
          <w:lang w:val="id-ID"/>
        </w:rPr>
      </w:pPr>
      <w:r w:rsidRPr="00252E03">
        <w:rPr>
          <w:rFonts w:ascii="Arial" w:hAnsi="Arial" w:cs="Arial"/>
          <w:i w:val="0"/>
          <w:sz w:val="22"/>
          <w:szCs w:val="22"/>
          <w:lang w:val="id-ID"/>
        </w:rPr>
        <w:t xml:space="preserve">Tabel 4.1.1 Karakteristik Responden </w:t>
      </w:r>
      <w:r w:rsidRPr="00252E03">
        <w:rPr>
          <w:rFonts w:ascii="Arial" w:hAnsi="Arial" w:cs="Arial"/>
          <w:i w:val="0"/>
          <w:sz w:val="22"/>
          <w:szCs w:val="22"/>
          <w:lang w:val="id-ID"/>
        </w:rPr>
        <w:tab/>
        <w:t>21</w:t>
      </w:r>
    </w:p>
    <w:p w:rsidR="003E20F0" w:rsidRPr="00252E03" w:rsidRDefault="003E20F0" w:rsidP="00252E03">
      <w:pPr>
        <w:tabs>
          <w:tab w:val="left" w:leader="dot" w:pos="7230"/>
        </w:tabs>
        <w:spacing w:line="360" w:lineRule="auto"/>
        <w:jc w:val="both"/>
        <w:rPr>
          <w:rFonts w:ascii="Arial" w:hAnsi="Arial" w:cs="Arial"/>
          <w:i w:val="0"/>
          <w:sz w:val="22"/>
          <w:szCs w:val="22"/>
          <w:lang w:val="id-ID"/>
        </w:rPr>
      </w:pPr>
      <w:r w:rsidRPr="00252E03">
        <w:rPr>
          <w:rFonts w:ascii="Arial" w:hAnsi="Arial" w:cs="Arial"/>
          <w:i w:val="0"/>
          <w:sz w:val="22"/>
          <w:szCs w:val="22"/>
          <w:lang w:val="id-ID"/>
        </w:rPr>
        <w:t xml:space="preserve">Tabel 4.1.2 Distribusi Frekuensi Tingkat Pengetahuan Responden </w:t>
      </w:r>
      <w:r w:rsidRPr="00252E03">
        <w:rPr>
          <w:rFonts w:ascii="Arial" w:hAnsi="Arial" w:cs="Arial"/>
          <w:i w:val="0"/>
          <w:sz w:val="22"/>
          <w:szCs w:val="22"/>
          <w:lang w:val="id-ID"/>
        </w:rPr>
        <w:tab/>
        <w:t>22</w:t>
      </w:r>
    </w:p>
    <w:p w:rsidR="003E20F0" w:rsidRPr="00252E03" w:rsidRDefault="003E20F0" w:rsidP="00252E03">
      <w:pPr>
        <w:tabs>
          <w:tab w:val="left" w:leader="dot" w:pos="7230"/>
        </w:tabs>
        <w:spacing w:line="360" w:lineRule="auto"/>
        <w:jc w:val="both"/>
        <w:rPr>
          <w:rFonts w:ascii="Arial" w:hAnsi="Arial" w:cs="Arial"/>
          <w:i w:val="0"/>
          <w:sz w:val="22"/>
          <w:szCs w:val="22"/>
          <w:lang w:val="id-ID"/>
        </w:rPr>
      </w:pPr>
      <w:r w:rsidRPr="00252E03">
        <w:rPr>
          <w:rFonts w:ascii="Arial" w:hAnsi="Arial" w:cs="Arial"/>
          <w:i w:val="0"/>
          <w:sz w:val="22"/>
          <w:szCs w:val="22"/>
          <w:lang w:val="id-ID"/>
        </w:rPr>
        <w:t xml:space="preserve">Tabel 4.1.3 Distribusi Frekuensi Tingkat Sikap Responden </w:t>
      </w:r>
      <w:r w:rsidRPr="00252E03">
        <w:rPr>
          <w:rFonts w:ascii="Arial" w:hAnsi="Arial" w:cs="Arial"/>
          <w:i w:val="0"/>
          <w:sz w:val="22"/>
          <w:szCs w:val="22"/>
          <w:lang w:val="id-ID"/>
        </w:rPr>
        <w:tab/>
        <w:t>23</w:t>
      </w:r>
    </w:p>
    <w:p w:rsidR="003E20F0" w:rsidRPr="00252E03" w:rsidRDefault="003E20F0" w:rsidP="00252E03">
      <w:pPr>
        <w:tabs>
          <w:tab w:val="left" w:leader="dot" w:pos="7230"/>
        </w:tabs>
        <w:spacing w:line="360" w:lineRule="auto"/>
        <w:jc w:val="both"/>
        <w:rPr>
          <w:rFonts w:ascii="Arial" w:hAnsi="Arial" w:cs="Arial"/>
          <w:i w:val="0"/>
          <w:sz w:val="22"/>
          <w:szCs w:val="22"/>
          <w:lang w:val="id-ID"/>
        </w:rPr>
      </w:pPr>
      <w:r w:rsidRPr="00252E03">
        <w:rPr>
          <w:rFonts w:ascii="Arial" w:hAnsi="Arial" w:cs="Arial"/>
          <w:i w:val="0"/>
          <w:sz w:val="22"/>
          <w:szCs w:val="22"/>
          <w:lang w:val="id-ID"/>
        </w:rPr>
        <w:t xml:space="preserve">Tabel 4.1.4 Distribusi Frekuensi Tingkat Tindakan Responden </w:t>
      </w:r>
      <w:r w:rsidRPr="00252E03">
        <w:rPr>
          <w:rFonts w:ascii="Arial" w:hAnsi="Arial" w:cs="Arial"/>
          <w:i w:val="0"/>
          <w:sz w:val="22"/>
          <w:szCs w:val="22"/>
          <w:lang w:val="id-ID"/>
        </w:rPr>
        <w:tab/>
        <w:t>24</w:t>
      </w:r>
    </w:p>
    <w:p w:rsidR="003E20F0" w:rsidRPr="00252E03" w:rsidRDefault="003E20F0" w:rsidP="003E20F0">
      <w:pPr>
        <w:tabs>
          <w:tab w:val="left" w:pos="7088"/>
        </w:tabs>
        <w:spacing w:after="100" w:afterAutospacing="1" w:line="240" w:lineRule="auto"/>
        <w:jc w:val="both"/>
        <w:rPr>
          <w:rFonts w:ascii="Arial" w:hAnsi="Arial" w:cs="Arial"/>
          <w:i w:val="0"/>
          <w:sz w:val="22"/>
          <w:szCs w:val="22"/>
          <w:lang w:val="id-ID"/>
        </w:rPr>
      </w:pPr>
    </w:p>
    <w:p w:rsidR="003E20F0" w:rsidRPr="00252E03" w:rsidRDefault="003E20F0" w:rsidP="003E20F0">
      <w:pPr>
        <w:tabs>
          <w:tab w:val="left" w:pos="7088"/>
        </w:tabs>
        <w:spacing w:after="100" w:afterAutospacing="1" w:line="240" w:lineRule="auto"/>
        <w:jc w:val="both"/>
        <w:rPr>
          <w:rFonts w:ascii="Arial" w:hAnsi="Arial" w:cs="Arial"/>
          <w:i w:val="0"/>
          <w:sz w:val="22"/>
          <w:szCs w:val="22"/>
          <w:lang w:val="id-ID"/>
        </w:rPr>
      </w:pPr>
    </w:p>
    <w:p w:rsidR="003E20F0" w:rsidRPr="00252E03" w:rsidRDefault="003E20F0" w:rsidP="003E20F0">
      <w:pPr>
        <w:tabs>
          <w:tab w:val="left" w:pos="7088"/>
        </w:tabs>
        <w:spacing w:after="100" w:afterAutospacing="1" w:line="240" w:lineRule="auto"/>
        <w:jc w:val="both"/>
        <w:rPr>
          <w:rFonts w:ascii="Arial" w:hAnsi="Arial" w:cs="Arial"/>
          <w:i w:val="0"/>
          <w:sz w:val="22"/>
          <w:szCs w:val="22"/>
          <w:lang w:val="id-ID"/>
        </w:rPr>
      </w:pPr>
    </w:p>
    <w:p w:rsidR="003E20F0" w:rsidRPr="003E20F0" w:rsidRDefault="003E20F0" w:rsidP="003E20F0">
      <w:pPr>
        <w:tabs>
          <w:tab w:val="left" w:pos="7088"/>
        </w:tabs>
        <w:spacing w:after="100" w:afterAutospacing="1" w:line="240" w:lineRule="auto"/>
        <w:jc w:val="both"/>
        <w:rPr>
          <w:rFonts w:ascii="Arial" w:hAnsi="Arial" w:cs="Arial"/>
          <w:sz w:val="22"/>
          <w:szCs w:val="22"/>
          <w:lang w:val="id-ID"/>
        </w:rPr>
      </w:pPr>
    </w:p>
    <w:p w:rsidR="003E20F0" w:rsidRPr="003E20F0" w:rsidRDefault="003E20F0" w:rsidP="003E20F0">
      <w:pPr>
        <w:tabs>
          <w:tab w:val="left" w:pos="7088"/>
        </w:tabs>
        <w:spacing w:after="100" w:afterAutospacing="1" w:line="240" w:lineRule="auto"/>
        <w:jc w:val="both"/>
        <w:rPr>
          <w:rFonts w:ascii="Arial" w:hAnsi="Arial" w:cs="Arial"/>
          <w:sz w:val="22"/>
          <w:szCs w:val="22"/>
          <w:lang w:val="id-ID"/>
        </w:rPr>
      </w:pPr>
    </w:p>
    <w:p w:rsidR="003E20F0" w:rsidRPr="003E20F0" w:rsidRDefault="003E20F0" w:rsidP="003E20F0">
      <w:pPr>
        <w:tabs>
          <w:tab w:val="left" w:pos="7088"/>
        </w:tabs>
        <w:spacing w:after="100" w:afterAutospacing="1" w:line="240" w:lineRule="auto"/>
        <w:jc w:val="both"/>
        <w:rPr>
          <w:rFonts w:ascii="Arial" w:hAnsi="Arial" w:cs="Arial"/>
          <w:sz w:val="22"/>
          <w:szCs w:val="22"/>
          <w:lang w:val="id-ID"/>
        </w:rPr>
      </w:pPr>
    </w:p>
    <w:p w:rsidR="003E20F0" w:rsidRPr="003E20F0" w:rsidRDefault="003E20F0" w:rsidP="003E20F0">
      <w:pPr>
        <w:tabs>
          <w:tab w:val="left" w:pos="7088"/>
        </w:tabs>
        <w:spacing w:after="100" w:afterAutospacing="1" w:line="240" w:lineRule="auto"/>
        <w:jc w:val="both"/>
        <w:rPr>
          <w:rFonts w:ascii="Arial" w:hAnsi="Arial" w:cs="Arial"/>
          <w:sz w:val="22"/>
          <w:szCs w:val="22"/>
          <w:lang w:val="id-ID"/>
        </w:rPr>
      </w:pPr>
    </w:p>
    <w:p w:rsidR="003E20F0" w:rsidRPr="003E20F0" w:rsidRDefault="003E20F0" w:rsidP="003E20F0">
      <w:pPr>
        <w:tabs>
          <w:tab w:val="left" w:pos="7088"/>
        </w:tabs>
        <w:spacing w:after="100" w:afterAutospacing="1" w:line="240" w:lineRule="auto"/>
        <w:jc w:val="both"/>
        <w:rPr>
          <w:rFonts w:ascii="Arial" w:hAnsi="Arial" w:cs="Arial"/>
          <w:sz w:val="22"/>
          <w:szCs w:val="22"/>
          <w:lang w:val="id-ID"/>
        </w:rPr>
      </w:pPr>
    </w:p>
    <w:p w:rsidR="003E20F0" w:rsidRPr="003E20F0" w:rsidRDefault="003E20F0" w:rsidP="003E20F0">
      <w:pPr>
        <w:tabs>
          <w:tab w:val="left" w:pos="7088"/>
        </w:tabs>
        <w:spacing w:after="100" w:afterAutospacing="1" w:line="240" w:lineRule="auto"/>
        <w:jc w:val="both"/>
        <w:rPr>
          <w:rFonts w:ascii="Arial" w:hAnsi="Arial" w:cs="Arial"/>
          <w:sz w:val="22"/>
          <w:szCs w:val="22"/>
          <w:lang w:val="id-ID"/>
        </w:rPr>
      </w:pPr>
    </w:p>
    <w:p w:rsidR="003E20F0" w:rsidRPr="003E20F0" w:rsidRDefault="003E20F0" w:rsidP="003E20F0">
      <w:pPr>
        <w:tabs>
          <w:tab w:val="left" w:pos="7088"/>
        </w:tabs>
        <w:spacing w:after="100" w:afterAutospacing="1" w:line="240" w:lineRule="auto"/>
        <w:jc w:val="both"/>
        <w:rPr>
          <w:rFonts w:ascii="Arial" w:hAnsi="Arial" w:cs="Arial"/>
          <w:sz w:val="22"/>
          <w:szCs w:val="22"/>
          <w:lang w:val="id-ID"/>
        </w:rPr>
      </w:pPr>
    </w:p>
    <w:p w:rsidR="003E20F0" w:rsidRPr="003E20F0" w:rsidRDefault="003E20F0" w:rsidP="003E20F0">
      <w:pPr>
        <w:tabs>
          <w:tab w:val="left" w:pos="7088"/>
        </w:tabs>
        <w:spacing w:after="100" w:afterAutospacing="1" w:line="240" w:lineRule="auto"/>
        <w:jc w:val="both"/>
        <w:rPr>
          <w:rFonts w:ascii="Arial" w:hAnsi="Arial" w:cs="Arial"/>
          <w:sz w:val="22"/>
          <w:szCs w:val="22"/>
          <w:lang w:val="id-ID"/>
        </w:rPr>
      </w:pPr>
    </w:p>
    <w:p w:rsidR="003E20F0" w:rsidRPr="003E20F0" w:rsidRDefault="003E20F0" w:rsidP="003E20F0">
      <w:pPr>
        <w:tabs>
          <w:tab w:val="left" w:pos="7088"/>
        </w:tabs>
        <w:spacing w:after="100" w:afterAutospacing="1" w:line="240" w:lineRule="auto"/>
        <w:jc w:val="both"/>
        <w:rPr>
          <w:rFonts w:ascii="Arial" w:hAnsi="Arial" w:cs="Arial"/>
          <w:sz w:val="22"/>
          <w:szCs w:val="22"/>
          <w:lang w:val="id-ID"/>
        </w:rPr>
      </w:pPr>
    </w:p>
    <w:p w:rsidR="003E20F0" w:rsidRPr="003E20F0" w:rsidRDefault="003E20F0" w:rsidP="003E20F0">
      <w:pPr>
        <w:tabs>
          <w:tab w:val="left" w:pos="7088"/>
        </w:tabs>
        <w:spacing w:after="100" w:afterAutospacing="1" w:line="240" w:lineRule="auto"/>
        <w:jc w:val="both"/>
        <w:rPr>
          <w:rFonts w:ascii="Arial" w:hAnsi="Arial" w:cs="Arial"/>
          <w:sz w:val="22"/>
          <w:szCs w:val="22"/>
          <w:lang w:val="id-ID"/>
        </w:rPr>
      </w:pPr>
    </w:p>
    <w:p w:rsidR="003E20F0" w:rsidRPr="003E20F0" w:rsidRDefault="003E20F0" w:rsidP="003E20F0">
      <w:pPr>
        <w:tabs>
          <w:tab w:val="left" w:pos="7088"/>
        </w:tabs>
        <w:spacing w:after="100" w:afterAutospacing="1" w:line="240" w:lineRule="auto"/>
        <w:jc w:val="both"/>
        <w:rPr>
          <w:rFonts w:ascii="Arial" w:hAnsi="Arial" w:cs="Arial"/>
          <w:sz w:val="22"/>
          <w:szCs w:val="22"/>
          <w:lang w:val="id-ID"/>
        </w:rPr>
      </w:pPr>
    </w:p>
    <w:p w:rsidR="003E20F0" w:rsidRPr="003E20F0" w:rsidRDefault="003E20F0" w:rsidP="003E20F0">
      <w:pPr>
        <w:tabs>
          <w:tab w:val="left" w:pos="7088"/>
        </w:tabs>
        <w:spacing w:after="100" w:afterAutospacing="1" w:line="240" w:lineRule="auto"/>
        <w:jc w:val="both"/>
        <w:rPr>
          <w:rFonts w:ascii="Arial" w:hAnsi="Arial" w:cs="Arial"/>
          <w:sz w:val="22"/>
          <w:szCs w:val="22"/>
          <w:lang w:val="id-ID"/>
        </w:rPr>
      </w:pPr>
    </w:p>
    <w:p w:rsidR="003E20F0" w:rsidRPr="003E20F0" w:rsidRDefault="003E20F0" w:rsidP="003E20F0">
      <w:pPr>
        <w:spacing w:after="100" w:afterAutospacing="1"/>
        <w:jc w:val="center"/>
        <w:rPr>
          <w:rFonts w:ascii="Arial" w:hAnsi="Arial" w:cs="Arial"/>
          <w:b/>
          <w:sz w:val="22"/>
          <w:szCs w:val="22"/>
          <w:lang w:val="id-ID"/>
        </w:rPr>
      </w:pPr>
    </w:p>
    <w:p w:rsidR="003E20F0" w:rsidRPr="003E20F0" w:rsidRDefault="003E20F0" w:rsidP="003E20F0">
      <w:pPr>
        <w:spacing w:after="100" w:afterAutospacing="1"/>
        <w:jc w:val="center"/>
        <w:rPr>
          <w:rFonts w:ascii="Arial" w:hAnsi="Arial" w:cs="Arial"/>
          <w:b/>
          <w:sz w:val="22"/>
          <w:szCs w:val="22"/>
          <w:lang w:val="id-ID"/>
        </w:rPr>
      </w:pPr>
    </w:p>
    <w:p w:rsidR="003E20F0" w:rsidRPr="003E20F0" w:rsidRDefault="003E20F0" w:rsidP="003E20F0">
      <w:pPr>
        <w:spacing w:after="100" w:afterAutospacing="1"/>
        <w:jc w:val="center"/>
        <w:rPr>
          <w:rFonts w:ascii="Arial" w:hAnsi="Arial" w:cs="Arial"/>
          <w:b/>
          <w:sz w:val="22"/>
          <w:szCs w:val="22"/>
          <w:lang w:val="id-ID"/>
        </w:rPr>
      </w:pPr>
    </w:p>
    <w:p w:rsidR="003E20F0" w:rsidRPr="00252E03" w:rsidRDefault="003E20F0" w:rsidP="003E20F0">
      <w:pPr>
        <w:spacing w:after="100" w:afterAutospacing="1"/>
        <w:jc w:val="center"/>
        <w:rPr>
          <w:rFonts w:ascii="Arial" w:hAnsi="Arial" w:cs="Arial"/>
          <w:b/>
          <w:i w:val="0"/>
          <w:sz w:val="24"/>
          <w:szCs w:val="24"/>
          <w:lang w:val="id-ID"/>
        </w:rPr>
      </w:pPr>
      <w:r w:rsidRPr="00252E03">
        <w:rPr>
          <w:rFonts w:ascii="Arial" w:hAnsi="Arial" w:cs="Arial"/>
          <w:b/>
          <w:i w:val="0"/>
          <w:sz w:val="24"/>
          <w:szCs w:val="24"/>
          <w:lang w:val="id-ID"/>
        </w:rPr>
        <w:lastRenderedPageBreak/>
        <w:t>DAFTAR  GRAFIK</w:t>
      </w:r>
    </w:p>
    <w:p w:rsidR="003E20F0" w:rsidRPr="00252E03" w:rsidRDefault="003E20F0" w:rsidP="00252E03">
      <w:pPr>
        <w:tabs>
          <w:tab w:val="left" w:leader="dot" w:pos="7230"/>
        </w:tabs>
        <w:spacing w:line="360" w:lineRule="auto"/>
        <w:jc w:val="both"/>
        <w:rPr>
          <w:rFonts w:ascii="Arial" w:hAnsi="Arial" w:cs="Arial"/>
          <w:i w:val="0"/>
          <w:sz w:val="22"/>
          <w:szCs w:val="22"/>
          <w:lang w:val="id-ID"/>
        </w:rPr>
      </w:pPr>
      <w:r w:rsidRPr="00252E03">
        <w:rPr>
          <w:rFonts w:ascii="Arial" w:hAnsi="Arial" w:cs="Arial"/>
          <w:i w:val="0"/>
          <w:sz w:val="22"/>
          <w:szCs w:val="22"/>
          <w:lang w:val="id-ID"/>
        </w:rPr>
        <w:t xml:space="preserve">Grafik 4.1.2 Tingkat Pengetahuan Responden </w:t>
      </w:r>
      <w:r w:rsidRPr="00252E03">
        <w:rPr>
          <w:rFonts w:ascii="Arial" w:hAnsi="Arial" w:cs="Arial"/>
          <w:i w:val="0"/>
          <w:sz w:val="22"/>
          <w:szCs w:val="22"/>
          <w:lang w:val="id-ID"/>
        </w:rPr>
        <w:tab/>
        <w:t>23</w:t>
      </w:r>
    </w:p>
    <w:p w:rsidR="003E20F0" w:rsidRPr="00252E03" w:rsidRDefault="003E20F0" w:rsidP="00252E03">
      <w:pPr>
        <w:tabs>
          <w:tab w:val="left" w:leader="dot" w:pos="7230"/>
        </w:tabs>
        <w:spacing w:line="360" w:lineRule="auto"/>
        <w:jc w:val="both"/>
        <w:rPr>
          <w:rFonts w:ascii="Arial" w:hAnsi="Arial" w:cs="Arial"/>
          <w:i w:val="0"/>
          <w:sz w:val="22"/>
          <w:szCs w:val="22"/>
          <w:lang w:val="id-ID"/>
        </w:rPr>
      </w:pPr>
      <w:r w:rsidRPr="00252E03">
        <w:rPr>
          <w:rFonts w:ascii="Arial" w:hAnsi="Arial" w:cs="Arial"/>
          <w:i w:val="0"/>
          <w:sz w:val="22"/>
          <w:szCs w:val="22"/>
          <w:lang w:val="id-ID"/>
        </w:rPr>
        <w:t xml:space="preserve">Grafik 4.1.3 Tingkat Sikap Responden </w:t>
      </w:r>
      <w:r w:rsidRPr="00252E03">
        <w:rPr>
          <w:rFonts w:ascii="Arial" w:hAnsi="Arial" w:cs="Arial"/>
          <w:i w:val="0"/>
          <w:sz w:val="22"/>
          <w:szCs w:val="22"/>
          <w:lang w:val="id-ID"/>
        </w:rPr>
        <w:tab/>
        <w:t>24</w:t>
      </w:r>
    </w:p>
    <w:p w:rsidR="003E20F0" w:rsidRPr="00252E03" w:rsidRDefault="003E20F0" w:rsidP="00252E03">
      <w:pPr>
        <w:tabs>
          <w:tab w:val="left" w:leader="dot" w:pos="7230"/>
        </w:tabs>
        <w:spacing w:line="360" w:lineRule="auto"/>
        <w:ind w:left="720" w:hanging="720"/>
        <w:jc w:val="both"/>
        <w:rPr>
          <w:rFonts w:ascii="Arial" w:hAnsi="Arial" w:cs="Arial"/>
          <w:i w:val="0"/>
          <w:sz w:val="22"/>
          <w:szCs w:val="22"/>
          <w:lang w:val="id-ID"/>
        </w:rPr>
      </w:pPr>
      <w:r w:rsidRPr="00252E03">
        <w:rPr>
          <w:rFonts w:ascii="Arial" w:hAnsi="Arial" w:cs="Arial"/>
          <w:i w:val="0"/>
          <w:sz w:val="22"/>
          <w:szCs w:val="22"/>
          <w:lang w:val="id-ID"/>
        </w:rPr>
        <w:t xml:space="preserve">Grafik 4.1.4 Tingkat TindakanResponden </w:t>
      </w:r>
      <w:r w:rsidRPr="00252E03">
        <w:rPr>
          <w:rFonts w:ascii="Arial" w:hAnsi="Arial" w:cs="Arial"/>
          <w:i w:val="0"/>
          <w:sz w:val="22"/>
          <w:szCs w:val="22"/>
          <w:lang w:val="id-ID"/>
        </w:rPr>
        <w:tab/>
        <w:t>25</w:t>
      </w:r>
    </w:p>
    <w:p w:rsidR="003E20F0" w:rsidRPr="00252E03" w:rsidRDefault="003E20F0" w:rsidP="003E20F0">
      <w:pPr>
        <w:spacing w:line="480" w:lineRule="auto"/>
        <w:rPr>
          <w:rFonts w:ascii="Arial" w:hAnsi="Arial" w:cs="Arial"/>
          <w:i w:val="0"/>
          <w:sz w:val="22"/>
          <w:szCs w:val="22"/>
          <w:lang w:val="id-ID"/>
        </w:rPr>
      </w:pPr>
    </w:p>
    <w:p w:rsidR="003E20F0" w:rsidRPr="003E20F0" w:rsidRDefault="003E20F0" w:rsidP="003E20F0">
      <w:pPr>
        <w:spacing w:line="480" w:lineRule="auto"/>
        <w:rPr>
          <w:rFonts w:ascii="Arial" w:hAnsi="Arial" w:cs="Arial"/>
          <w:sz w:val="22"/>
          <w:szCs w:val="22"/>
          <w:lang w:val="id-ID"/>
        </w:rPr>
      </w:pPr>
    </w:p>
    <w:p w:rsidR="003E20F0" w:rsidRPr="003E20F0" w:rsidRDefault="003E20F0" w:rsidP="003E20F0">
      <w:pPr>
        <w:spacing w:line="480" w:lineRule="auto"/>
        <w:rPr>
          <w:rFonts w:ascii="Arial" w:hAnsi="Arial" w:cs="Arial"/>
          <w:sz w:val="22"/>
          <w:szCs w:val="22"/>
          <w:lang w:val="id-ID"/>
        </w:rPr>
      </w:pPr>
    </w:p>
    <w:p w:rsidR="003E20F0" w:rsidRPr="003E20F0" w:rsidRDefault="003E20F0" w:rsidP="003E20F0">
      <w:pPr>
        <w:spacing w:line="480" w:lineRule="auto"/>
        <w:rPr>
          <w:rFonts w:ascii="Arial" w:hAnsi="Arial" w:cs="Arial"/>
          <w:sz w:val="22"/>
          <w:szCs w:val="22"/>
          <w:lang w:val="id-ID"/>
        </w:rPr>
      </w:pPr>
    </w:p>
    <w:p w:rsidR="003E20F0" w:rsidRPr="003E20F0" w:rsidRDefault="003E20F0" w:rsidP="003E20F0">
      <w:pPr>
        <w:spacing w:line="480" w:lineRule="auto"/>
        <w:rPr>
          <w:rFonts w:ascii="Arial" w:hAnsi="Arial" w:cs="Arial"/>
          <w:sz w:val="22"/>
          <w:szCs w:val="22"/>
          <w:lang w:val="id-ID"/>
        </w:rPr>
      </w:pPr>
    </w:p>
    <w:p w:rsidR="003E20F0" w:rsidRPr="003E20F0" w:rsidRDefault="003E20F0" w:rsidP="003E20F0">
      <w:pPr>
        <w:spacing w:line="480" w:lineRule="auto"/>
        <w:rPr>
          <w:rFonts w:ascii="Arial" w:hAnsi="Arial" w:cs="Arial"/>
          <w:sz w:val="22"/>
          <w:szCs w:val="22"/>
          <w:lang w:val="id-ID"/>
        </w:rPr>
      </w:pPr>
    </w:p>
    <w:p w:rsidR="003E20F0" w:rsidRPr="003E20F0" w:rsidRDefault="003E20F0" w:rsidP="003E20F0">
      <w:pPr>
        <w:spacing w:line="480" w:lineRule="auto"/>
        <w:rPr>
          <w:rFonts w:ascii="Arial" w:hAnsi="Arial" w:cs="Arial"/>
          <w:sz w:val="22"/>
          <w:szCs w:val="22"/>
          <w:lang w:val="id-ID"/>
        </w:rPr>
      </w:pPr>
    </w:p>
    <w:p w:rsidR="003E20F0" w:rsidRPr="003E20F0" w:rsidRDefault="003E20F0" w:rsidP="003E20F0">
      <w:pPr>
        <w:spacing w:line="480" w:lineRule="auto"/>
        <w:rPr>
          <w:rFonts w:ascii="Arial" w:hAnsi="Arial" w:cs="Arial"/>
          <w:sz w:val="22"/>
          <w:szCs w:val="22"/>
          <w:lang w:val="id-ID"/>
        </w:rPr>
      </w:pPr>
    </w:p>
    <w:p w:rsidR="003E20F0" w:rsidRPr="003E20F0" w:rsidRDefault="003E20F0" w:rsidP="003E20F0">
      <w:pPr>
        <w:spacing w:line="480" w:lineRule="auto"/>
        <w:rPr>
          <w:rFonts w:ascii="Arial" w:hAnsi="Arial" w:cs="Arial"/>
          <w:sz w:val="22"/>
          <w:szCs w:val="22"/>
          <w:lang w:val="id-ID"/>
        </w:rPr>
      </w:pPr>
    </w:p>
    <w:p w:rsidR="003E20F0" w:rsidRPr="003E20F0" w:rsidRDefault="003E20F0" w:rsidP="003E20F0">
      <w:pPr>
        <w:spacing w:line="480" w:lineRule="auto"/>
        <w:rPr>
          <w:rFonts w:ascii="Arial" w:hAnsi="Arial" w:cs="Arial"/>
          <w:sz w:val="22"/>
          <w:szCs w:val="22"/>
          <w:lang w:val="id-ID"/>
        </w:rPr>
      </w:pPr>
    </w:p>
    <w:p w:rsidR="003E20F0" w:rsidRPr="003E20F0" w:rsidRDefault="003E20F0" w:rsidP="003E20F0">
      <w:pPr>
        <w:spacing w:line="480" w:lineRule="auto"/>
        <w:rPr>
          <w:rFonts w:ascii="Arial" w:hAnsi="Arial" w:cs="Arial"/>
          <w:sz w:val="22"/>
          <w:szCs w:val="22"/>
          <w:lang w:val="id-ID"/>
        </w:rPr>
      </w:pPr>
    </w:p>
    <w:p w:rsidR="003E20F0" w:rsidRPr="003E20F0" w:rsidRDefault="003E20F0" w:rsidP="003E20F0">
      <w:pPr>
        <w:spacing w:line="480" w:lineRule="auto"/>
        <w:rPr>
          <w:rFonts w:ascii="Arial" w:hAnsi="Arial" w:cs="Arial"/>
          <w:sz w:val="22"/>
          <w:szCs w:val="22"/>
          <w:lang w:val="id-ID"/>
        </w:rPr>
      </w:pPr>
    </w:p>
    <w:p w:rsidR="003E20F0" w:rsidRDefault="003E20F0" w:rsidP="003E20F0">
      <w:pPr>
        <w:spacing w:line="480" w:lineRule="auto"/>
        <w:rPr>
          <w:rFonts w:ascii="Arial" w:hAnsi="Arial" w:cs="Arial"/>
          <w:sz w:val="22"/>
          <w:szCs w:val="22"/>
          <w:lang w:val="id-ID"/>
        </w:rPr>
      </w:pPr>
    </w:p>
    <w:p w:rsidR="00252E03" w:rsidRDefault="00252E03" w:rsidP="003E20F0">
      <w:pPr>
        <w:spacing w:line="480" w:lineRule="auto"/>
        <w:rPr>
          <w:rFonts w:ascii="Arial" w:hAnsi="Arial" w:cs="Arial"/>
          <w:sz w:val="22"/>
          <w:szCs w:val="22"/>
          <w:lang w:val="id-ID"/>
        </w:rPr>
      </w:pPr>
    </w:p>
    <w:p w:rsidR="00252E03" w:rsidRPr="003E20F0" w:rsidRDefault="00252E03" w:rsidP="003E20F0">
      <w:pPr>
        <w:spacing w:line="480" w:lineRule="auto"/>
        <w:rPr>
          <w:rFonts w:ascii="Arial" w:hAnsi="Arial" w:cs="Arial"/>
          <w:sz w:val="22"/>
          <w:szCs w:val="22"/>
          <w:lang w:val="id-ID"/>
        </w:rPr>
      </w:pPr>
    </w:p>
    <w:p w:rsidR="003E20F0" w:rsidRPr="00252E03" w:rsidRDefault="003E20F0" w:rsidP="003E20F0">
      <w:pPr>
        <w:jc w:val="center"/>
        <w:rPr>
          <w:rFonts w:ascii="Arial" w:hAnsi="Arial" w:cs="Arial"/>
          <w:b/>
          <w:i w:val="0"/>
          <w:sz w:val="24"/>
          <w:szCs w:val="24"/>
          <w:lang w:val="id-ID"/>
        </w:rPr>
      </w:pPr>
      <w:r w:rsidRPr="00252E03">
        <w:rPr>
          <w:rFonts w:ascii="Arial" w:hAnsi="Arial" w:cs="Arial"/>
          <w:b/>
          <w:i w:val="0"/>
          <w:sz w:val="24"/>
          <w:szCs w:val="24"/>
          <w:lang w:val="id-ID"/>
        </w:rPr>
        <w:lastRenderedPageBreak/>
        <w:t>DAFTAR LAMPIRAN</w:t>
      </w:r>
    </w:p>
    <w:p w:rsidR="00252E03" w:rsidRDefault="00252E03" w:rsidP="00252E03">
      <w:pPr>
        <w:tabs>
          <w:tab w:val="left" w:leader="dot" w:pos="7230"/>
        </w:tabs>
        <w:spacing w:line="360" w:lineRule="auto"/>
        <w:rPr>
          <w:rFonts w:ascii="Arial" w:hAnsi="Arial" w:cs="Arial"/>
          <w:i w:val="0"/>
          <w:sz w:val="22"/>
          <w:szCs w:val="22"/>
          <w:lang w:val="id-ID"/>
        </w:rPr>
      </w:pPr>
    </w:p>
    <w:p w:rsidR="003E20F0" w:rsidRPr="003E20F0" w:rsidRDefault="003E20F0" w:rsidP="00252E03">
      <w:pPr>
        <w:tabs>
          <w:tab w:val="left" w:leader="dot" w:pos="7230"/>
        </w:tabs>
        <w:spacing w:line="360" w:lineRule="auto"/>
        <w:rPr>
          <w:rFonts w:ascii="Arial" w:hAnsi="Arial" w:cs="Arial"/>
          <w:i w:val="0"/>
          <w:sz w:val="22"/>
          <w:szCs w:val="22"/>
          <w:lang w:val="id-ID"/>
        </w:rPr>
      </w:pPr>
      <w:r w:rsidRPr="003E20F0">
        <w:rPr>
          <w:rFonts w:ascii="Arial" w:hAnsi="Arial" w:cs="Arial"/>
          <w:i w:val="0"/>
          <w:sz w:val="22"/>
          <w:szCs w:val="22"/>
          <w:lang w:val="id-ID"/>
        </w:rPr>
        <w:t xml:space="preserve">Lampiran 1 Kuesioner </w:t>
      </w:r>
      <w:r w:rsidRPr="003E20F0">
        <w:rPr>
          <w:rFonts w:ascii="Arial" w:hAnsi="Arial" w:cs="Arial"/>
          <w:i w:val="0"/>
          <w:sz w:val="22"/>
          <w:szCs w:val="22"/>
          <w:lang w:val="id-ID"/>
        </w:rPr>
        <w:tab/>
        <w:t>32</w:t>
      </w:r>
    </w:p>
    <w:p w:rsidR="003E20F0" w:rsidRPr="003E20F0" w:rsidRDefault="003E20F0" w:rsidP="00252E03">
      <w:pPr>
        <w:tabs>
          <w:tab w:val="left" w:leader="dot" w:pos="7230"/>
        </w:tabs>
        <w:spacing w:line="360" w:lineRule="auto"/>
        <w:rPr>
          <w:rFonts w:ascii="Arial" w:hAnsi="Arial" w:cs="Arial"/>
          <w:i w:val="0"/>
          <w:sz w:val="22"/>
          <w:szCs w:val="22"/>
          <w:lang w:val="id-ID"/>
        </w:rPr>
      </w:pPr>
      <w:r w:rsidRPr="003E20F0">
        <w:rPr>
          <w:rFonts w:ascii="Arial" w:hAnsi="Arial" w:cs="Arial"/>
          <w:i w:val="0"/>
          <w:sz w:val="22"/>
          <w:szCs w:val="22"/>
          <w:lang w:val="id-ID"/>
        </w:rPr>
        <w:t xml:space="preserve">Lampiran 2 Master tabel 1 Data Hasil Penelitian Pengetahuan </w:t>
      </w:r>
      <w:r w:rsidRPr="003E20F0">
        <w:rPr>
          <w:rFonts w:ascii="Arial" w:hAnsi="Arial" w:cs="Arial"/>
          <w:i w:val="0"/>
          <w:sz w:val="22"/>
          <w:szCs w:val="22"/>
          <w:lang w:val="id-ID"/>
        </w:rPr>
        <w:tab/>
        <w:t>35</w:t>
      </w:r>
    </w:p>
    <w:p w:rsidR="003E20F0" w:rsidRPr="003E20F0" w:rsidRDefault="003E20F0" w:rsidP="00252E03">
      <w:pPr>
        <w:tabs>
          <w:tab w:val="left" w:leader="dot" w:pos="7230"/>
        </w:tabs>
        <w:spacing w:line="360" w:lineRule="auto"/>
        <w:rPr>
          <w:rFonts w:ascii="Arial" w:hAnsi="Arial" w:cs="Arial"/>
          <w:i w:val="0"/>
          <w:sz w:val="22"/>
          <w:szCs w:val="22"/>
          <w:lang w:val="id-ID"/>
        </w:rPr>
      </w:pPr>
      <w:r w:rsidRPr="003E20F0">
        <w:rPr>
          <w:rFonts w:ascii="Arial" w:hAnsi="Arial" w:cs="Arial"/>
          <w:i w:val="0"/>
          <w:sz w:val="22"/>
          <w:szCs w:val="22"/>
          <w:lang w:val="id-ID"/>
        </w:rPr>
        <w:t xml:space="preserve">Lampiran 3 Master tabel 2 Data Hasil Penelitian Sikap </w:t>
      </w:r>
      <w:r w:rsidRPr="003E20F0">
        <w:rPr>
          <w:rFonts w:ascii="Arial" w:hAnsi="Arial" w:cs="Arial"/>
          <w:i w:val="0"/>
          <w:sz w:val="22"/>
          <w:szCs w:val="22"/>
          <w:lang w:val="id-ID"/>
        </w:rPr>
        <w:tab/>
        <w:t>37</w:t>
      </w:r>
    </w:p>
    <w:p w:rsidR="003E20F0" w:rsidRPr="003E20F0" w:rsidRDefault="003E20F0" w:rsidP="00252E03">
      <w:pPr>
        <w:tabs>
          <w:tab w:val="left" w:leader="dot" w:pos="7230"/>
        </w:tabs>
        <w:spacing w:line="360" w:lineRule="auto"/>
        <w:rPr>
          <w:rFonts w:ascii="Arial" w:hAnsi="Arial" w:cs="Arial"/>
          <w:i w:val="0"/>
          <w:sz w:val="22"/>
          <w:szCs w:val="22"/>
          <w:lang w:val="id-ID"/>
        </w:rPr>
      </w:pPr>
      <w:r w:rsidRPr="003E20F0">
        <w:rPr>
          <w:rFonts w:ascii="Arial" w:hAnsi="Arial" w:cs="Arial"/>
          <w:i w:val="0"/>
          <w:sz w:val="22"/>
          <w:szCs w:val="22"/>
          <w:lang w:val="id-ID"/>
        </w:rPr>
        <w:t xml:space="preserve">Lampiran 4 Master tabel 3 Data Hasil Penelitian Tindakan </w:t>
      </w:r>
      <w:r w:rsidRPr="003E20F0">
        <w:rPr>
          <w:rFonts w:ascii="Arial" w:hAnsi="Arial" w:cs="Arial"/>
          <w:i w:val="0"/>
          <w:sz w:val="22"/>
          <w:szCs w:val="22"/>
          <w:lang w:val="id-ID"/>
        </w:rPr>
        <w:tab/>
        <w:t>39</w:t>
      </w:r>
    </w:p>
    <w:p w:rsidR="003E20F0" w:rsidRPr="003E20F0" w:rsidRDefault="003E20F0" w:rsidP="00252E03">
      <w:pPr>
        <w:tabs>
          <w:tab w:val="left" w:leader="dot" w:pos="7230"/>
        </w:tabs>
        <w:spacing w:line="360" w:lineRule="auto"/>
        <w:rPr>
          <w:rFonts w:ascii="Arial" w:hAnsi="Arial" w:cs="Arial"/>
          <w:i w:val="0"/>
          <w:sz w:val="22"/>
          <w:szCs w:val="22"/>
          <w:lang w:val="id-ID"/>
        </w:rPr>
      </w:pPr>
      <w:r w:rsidRPr="003E20F0">
        <w:rPr>
          <w:rFonts w:ascii="Arial" w:hAnsi="Arial" w:cs="Arial"/>
          <w:i w:val="0"/>
          <w:sz w:val="22"/>
          <w:szCs w:val="22"/>
          <w:lang w:val="id-ID"/>
        </w:rPr>
        <w:t xml:space="preserve">Lampiran 5 Surat Penelitian </w:t>
      </w:r>
      <w:r w:rsidRPr="003E20F0">
        <w:rPr>
          <w:rFonts w:ascii="Arial" w:hAnsi="Arial" w:cs="Arial"/>
          <w:i w:val="0"/>
          <w:sz w:val="22"/>
          <w:szCs w:val="22"/>
          <w:lang w:val="id-ID"/>
        </w:rPr>
        <w:tab/>
        <w:t>41</w:t>
      </w:r>
    </w:p>
    <w:p w:rsidR="003E20F0" w:rsidRPr="003E20F0" w:rsidRDefault="003E20F0" w:rsidP="00252E03">
      <w:pPr>
        <w:tabs>
          <w:tab w:val="left" w:leader="dot" w:pos="7230"/>
        </w:tabs>
        <w:spacing w:line="360" w:lineRule="auto"/>
        <w:rPr>
          <w:rFonts w:ascii="Arial" w:hAnsi="Arial" w:cs="Arial"/>
          <w:i w:val="0"/>
          <w:sz w:val="22"/>
          <w:szCs w:val="22"/>
          <w:lang w:val="id-ID"/>
        </w:rPr>
      </w:pPr>
      <w:r w:rsidRPr="003E20F0">
        <w:rPr>
          <w:rFonts w:ascii="Arial" w:hAnsi="Arial" w:cs="Arial"/>
          <w:i w:val="0"/>
          <w:sz w:val="22"/>
          <w:szCs w:val="22"/>
          <w:lang w:val="id-ID"/>
        </w:rPr>
        <w:t xml:space="preserve">Lampiran 6 Surat Balasan dari Desa </w:t>
      </w:r>
      <w:r w:rsidRPr="003E20F0">
        <w:rPr>
          <w:rFonts w:ascii="Arial" w:hAnsi="Arial" w:cs="Arial"/>
          <w:i w:val="0"/>
          <w:sz w:val="22"/>
          <w:szCs w:val="22"/>
          <w:lang w:val="id-ID"/>
        </w:rPr>
        <w:tab/>
        <w:t>42</w:t>
      </w:r>
    </w:p>
    <w:p w:rsidR="003E20F0" w:rsidRPr="003E20F0" w:rsidRDefault="003E20F0" w:rsidP="00252E03">
      <w:pPr>
        <w:tabs>
          <w:tab w:val="left" w:leader="dot" w:pos="7230"/>
        </w:tabs>
        <w:spacing w:line="360" w:lineRule="auto"/>
        <w:rPr>
          <w:rFonts w:ascii="Arial" w:hAnsi="Arial" w:cs="Arial"/>
          <w:b/>
          <w:i w:val="0"/>
          <w:sz w:val="22"/>
          <w:szCs w:val="22"/>
          <w:lang w:val="id-ID"/>
        </w:rPr>
      </w:pPr>
      <w:r w:rsidRPr="003E20F0">
        <w:rPr>
          <w:rFonts w:ascii="Arial" w:hAnsi="Arial" w:cs="Arial"/>
          <w:i w:val="0"/>
          <w:sz w:val="22"/>
          <w:szCs w:val="22"/>
          <w:lang w:val="id-ID"/>
        </w:rPr>
        <w:t xml:space="preserve">Lampiran 7 Surat Penelitian </w:t>
      </w:r>
      <w:r w:rsidRPr="003E20F0">
        <w:rPr>
          <w:rFonts w:ascii="Arial" w:hAnsi="Arial" w:cs="Arial"/>
          <w:i w:val="0"/>
          <w:sz w:val="22"/>
          <w:szCs w:val="22"/>
          <w:lang w:val="id-ID"/>
        </w:rPr>
        <w:tab/>
        <w:t>43</w:t>
      </w:r>
    </w:p>
    <w:p w:rsidR="003E20F0" w:rsidRPr="003E20F0" w:rsidRDefault="003E20F0" w:rsidP="00252E03">
      <w:pPr>
        <w:tabs>
          <w:tab w:val="left" w:leader="dot" w:pos="7230"/>
        </w:tabs>
        <w:spacing w:line="360" w:lineRule="auto"/>
        <w:rPr>
          <w:rFonts w:ascii="Arial" w:hAnsi="Arial" w:cs="Arial"/>
          <w:i w:val="0"/>
          <w:sz w:val="22"/>
          <w:szCs w:val="22"/>
          <w:lang w:val="id-ID"/>
        </w:rPr>
      </w:pPr>
      <w:r w:rsidRPr="003E20F0">
        <w:rPr>
          <w:rFonts w:ascii="Arial" w:hAnsi="Arial" w:cs="Arial"/>
          <w:i w:val="0"/>
          <w:sz w:val="22"/>
          <w:szCs w:val="22"/>
          <w:lang w:val="id-ID"/>
        </w:rPr>
        <w:t xml:space="preserve">Lampiran 8 Surat Balasan dari Dinas Kesehatan </w:t>
      </w:r>
      <w:r w:rsidRPr="003E20F0">
        <w:rPr>
          <w:rFonts w:ascii="Arial" w:hAnsi="Arial" w:cs="Arial"/>
          <w:i w:val="0"/>
          <w:sz w:val="22"/>
          <w:szCs w:val="22"/>
          <w:lang w:val="id-ID"/>
        </w:rPr>
        <w:tab/>
        <w:t>44</w:t>
      </w:r>
    </w:p>
    <w:p w:rsidR="003E20F0" w:rsidRPr="003E20F0" w:rsidRDefault="003E20F0" w:rsidP="00252E03">
      <w:pPr>
        <w:tabs>
          <w:tab w:val="left" w:leader="dot" w:pos="7230"/>
        </w:tabs>
        <w:spacing w:line="360" w:lineRule="auto"/>
        <w:rPr>
          <w:rFonts w:ascii="Arial" w:hAnsi="Arial" w:cs="Arial"/>
          <w:b/>
          <w:i w:val="0"/>
          <w:sz w:val="22"/>
          <w:szCs w:val="22"/>
          <w:lang w:val="id-ID"/>
        </w:rPr>
      </w:pPr>
      <w:r w:rsidRPr="003E20F0">
        <w:rPr>
          <w:rFonts w:ascii="Arial" w:hAnsi="Arial" w:cs="Arial"/>
          <w:i w:val="0"/>
          <w:sz w:val="22"/>
          <w:szCs w:val="22"/>
          <w:lang w:val="id-ID"/>
        </w:rPr>
        <w:t xml:space="preserve">Lampiran 9 Etical </w:t>
      </w:r>
      <w:r w:rsidRPr="003E20F0">
        <w:rPr>
          <w:rFonts w:ascii="Arial" w:hAnsi="Arial" w:cs="Arial"/>
          <w:i w:val="0"/>
          <w:sz w:val="22"/>
          <w:szCs w:val="22"/>
          <w:lang w:val="id-ID"/>
        </w:rPr>
        <w:tab/>
        <w:t>45</w:t>
      </w:r>
    </w:p>
    <w:p w:rsidR="003E20F0" w:rsidRPr="003E20F0" w:rsidRDefault="003E20F0" w:rsidP="00252E03">
      <w:pPr>
        <w:tabs>
          <w:tab w:val="left" w:leader="dot" w:pos="7230"/>
        </w:tabs>
        <w:spacing w:line="360" w:lineRule="auto"/>
        <w:rPr>
          <w:rFonts w:ascii="Arial" w:hAnsi="Arial" w:cs="Arial"/>
          <w:b/>
          <w:i w:val="0"/>
          <w:sz w:val="22"/>
          <w:szCs w:val="22"/>
          <w:lang w:val="id-ID"/>
        </w:rPr>
      </w:pPr>
      <w:r w:rsidRPr="003E20F0">
        <w:rPr>
          <w:rFonts w:ascii="Arial" w:hAnsi="Arial" w:cs="Arial"/>
          <w:i w:val="0"/>
          <w:sz w:val="22"/>
          <w:szCs w:val="22"/>
          <w:lang w:val="id-ID"/>
        </w:rPr>
        <w:t xml:space="preserve">Lampiran 10 Brosur </w:t>
      </w:r>
      <w:r w:rsidRPr="003E20F0">
        <w:rPr>
          <w:rFonts w:ascii="Arial" w:hAnsi="Arial" w:cs="Arial"/>
          <w:i w:val="0"/>
          <w:sz w:val="22"/>
          <w:szCs w:val="22"/>
          <w:lang w:val="id-ID"/>
        </w:rPr>
        <w:tab/>
        <w:t>46</w:t>
      </w:r>
    </w:p>
    <w:p w:rsidR="003E20F0" w:rsidRPr="003E20F0" w:rsidRDefault="003E20F0" w:rsidP="00252E03">
      <w:pPr>
        <w:tabs>
          <w:tab w:val="left" w:leader="dot" w:pos="7230"/>
        </w:tabs>
        <w:spacing w:line="360" w:lineRule="auto"/>
        <w:rPr>
          <w:rFonts w:ascii="Arial" w:hAnsi="Arial" w:cs="Arial"/>
          <w:i w:val="0"/>
          <w:sz w:val="22"/>
          <w:szCs w:val="22"/>
          <w:lang w:val="id-ID"/>
        </w:rPr>
      </w:pPr>
      <w:r w:rsidRPr="003E20F0">
        <w:rPr>
          <w:rFonts w:ascii="Arial" w:hAnsi="Arial" w:cs="Arial"/>
          <w:i w:val="0"/>
          <w:sz w:val="22"/>
          <w:szCs w:val="22"/>
          <w:lang w:val="id-ID"/>
        </w:rPr>
        <w:t xml:space="preserve">Lampiran 11 Kuesioner yang telah di isi </w:t>
      </w:r>
      <w:r w:rsidRPr="003E20F0">
        <w:rPr>
          <w:rFonts w:ascii="Arial" w:hAnsi="Arial" w:cs="Arial"/>
          <w:i w:val="0"/>
          <w:sz w:val="22"/>
          <w:szCs w:val="22"/>
          <w:lang w:val="id-ID"/>
        </w:rPr>
        <w:tab/>
        <w:t>48</w:t>
      </w:r>
    </w:p>
    <w:p w:rsidR="003E20F0" w:rsidRPr="003E20F0" w:rsidRDefault="003E20F0" w:rsidP="00252E03">
      <w:pPr>
        <w:tabs>
          <w:tab w:val="left" w:leader="dot" w:pos="7230"/>
        </w:tabs>
        <w:spacing w:line="360" w:lineRule="auto"/>
        <w:rPr>
          <w:rFonts w:ascii="Arial" w:hAnsi="Arial" w:cs="Arial"/>
          <w:b/>
          <w:i w:val="0"/>
          <w:sz w:val="22"/>
          <w:szCs w:val="22"/>
          <w:lang w:val="id-ID"/>
        </w:rPr>
      </w:pPr>
      <w:r w:rsidRPr="003E20F0">
        <w:rPr>
          <w:rFonts w:ascii="Arial" w:hAnsi="Arial" w:cs="Arial"/>
          <w:i w:val="0"/>
          <w:sz w:val="22"/>
          <w:szCs w:val="22"/>
          <w:lang w:val="id-ID"/>
        </w:rPr>
        <w:t xml:space="preserve">Lampiran 12 Kartu Laporan Pertemuan Bimbingan KTI </w:t>
      </w:r>
      <w:r w:rsidRPr="003E20F0">
        <w:rPr>
          <w:rFonts w:ascii="Arial" w:hAnsi="Arial" w:cs="Arial"/>
          <w:i w:val="0"/>
          <w:sz w:val="22"/>
          <w:szCs w:val="22"/>
          <w:lang w:val="id-ID"/>
        </w:rPr>
        <w:tab/>
        <w:t>51</w:t>
      </w:r>
    </w:p>
    <w:p w:rsidR="003E20F0" w:rsidRDefault="003E20F0" w:rsidP="00252E03">
      <w:pPr>
        <w:tabs>
          <w:tab w:val="left" w:leader="dot" w:pos="7230"/>
        </w:tabs>
        <w:spacing w:line="360" w:lineRule="auto"/>
        <w:rPr>
          <w:rFonts w:ascii="Arial" w:hAnsi="Arial" w:cs="Arial"/>
          <w:i w:val="0"/>
          <w:sz w:val="22"/>
          <w:szCs w:val="22"/>
          <w:lang w:val="id-ID"/>
        </w:rPr>
      </w:pPr>
      <w:r w:rsidRPr="003E20F0">
        <w:rPr>
          <w:rFonts w:ascii="Arial" w:hAnsi="Arial" w:cs="Arial"/>
          <w:i w:val="0"/>
          <w:sz w:val="22"/>
          <w:szCs w:val="22"/>
          <w:lang w:val="id-ID"/>
        </w:rPr>
        <w:t xml:space="preserve">Lampiran 13 Dokumentasi </w:t>
      </w:r>
      <w:r w:rsidRPr="003E20F0">
        <w:rPr>
          <w:rFonts w:ascii="Arial" w:hAnsi="Arial" w:cs="Arial"/>
          <w:i w:val="0"/>
          <w:sz w:val="22"/>
          <w:szCs w:val="22"/>
          <w:lang w:val="id-ID"/>
        </w:rPr>
        <w:tab/>
        <w:t>52</w:t>
      </w:r>
    </w:p>
    <w:p w:rsidR="00C73264" w:rsidRDefault="00C73264" w:rsidP="00252E03">
      <w:pPr>
        <w:tabs>
          <w:tab w:val="left" w:leader="dot" w:pos="7230"/>
        </w:tabs>
        <w:spacing w:line="360" w:lineRule="auto"/>
        <w:rPr>
          <w:rFonts w:ascii="Arial" w:hAnsi="Arial" w:cs="Arial"/>
          <w:i w:val="0"/>
          <w:sz w:val="22"/>
          <w:szCs w:val="22"/>
          <w:lang w:val="id-ID"/>
        </w:rPr>
      </w:pPr>
    </w:p>
    <w:p w:rsidR="00C73264" w:rsidRDefault="00C73264" w:rsidP="00252E03">
      <w:pPr>
        <w:tabs>
          <w:tab w:val="left" w:leader="dot" w:pos="7230"/>
        </w:tabs>
        <w:spacing w:line="360" w:lineRule="auto"/>
        <w:rPr>
          <w:rFonts w:ascii="Arial" w:hAnsi="Arial" w:cs="Arial"/>
          <w:i w:val="0"/>
          <w:sz w:val="22"/>
          <w:szCs w:val="22"/>
          <w:lang w:val="id-ID"/>
        </w:rPr>
      </w:pPr>
    </w:p>
    <w:p w:rsidR="00C73264" w:rsidRDefault="00C73264" w:rsidP="00252E03">
      <w:pPr>
        <w:tabs>
          <w:tab w:val="left" w:leader="dot" w:pos="7230"/>
        </w:tabs>
        <w:spacing w:line="360" w:lineRule="auto"/>
        <w:rPr>
          <w:rFonts w:ascii="Arial" w:hAnsi="Arial" w:cs="Arial"/>
          <w:i w:val="0"/>
          <w:sz w:val="22"/>
          <w:szCs w:val="22"/>
          <w:lang w:val="id-ID"/>
        </w:rPr>
      </w:pPr>
    </w:p>
    <w:p w:rsidR="00C73264" w:rsidRDefault="00C73264" w:rsidP="00252E03">
      <w:pPr>
        <w:tabs>
          <w:tab w:val="left" w:leader="dot" w:pos="7230"/>
        </w:tabs>
        <w:spacing w:line="360" w:lineRule="auto"/>
        <w:rPr>
          <w:rFonts w:ascii="Arial" w:hAnsi="Arial" w:cs="Arial"/>
          <w:i w:val="0"/>
          <w:sz w:val="22"/>
          <w:szCs w:val="22"/>
          <w:lang w:val="id-ID"/>
        </w:rPr>
      </w:pPr>
    </w:p>
    <w:p w:rsidR="00C73264" w:rsidRDefault="00C73264" w:rsidP="00252E03">
      <w:pPr>
        <w:tabs>
          <w:tab w:val="left" w:leader="dot" w:pos="7230"/>
        </w:tabs>
        <w:spacing w:line="360" w:lineRule="auto"/>
        <w:rPr>
          <w:rFonts w:ascii="Arial" w:hAnsi="Arial" w:cs="Arial"/>
          <w:i w:val="0"/>
          <w:sz w:val="22"/>
          <w:szCs w:val="22"/>
          <w:lang w:val="id-ID"/>
        </w:rPr>
      </w:pPr>
    </w:p>
    <w:p w:rsidR="00C73264" w:rsidRDefault="00C73264" w:rsidP="00252E03">
      <w:pPr>
        <w:tabs>
          <w:tab w:val="left" w:leader="dot" w:pos="7230"/>
        </w:tabs>
        <w:spacing w:line="360" w:lineRule="auto"/>
        <w:rPr>
          <w:rFonts w:ascii="Arial" w:hAnsi="Arial" w:cs="Arial"/>
          <w:i w:val="0"/>
          <w:sz w:val="22"/>
          <w:szCs w:val="22"/>
          <w:lang w:val="id-ID"/>
        </w:rPr>
      </w:pPr>
    </w:p>
    <w:p w:rsidR="00C73264" w:rsidRDefault="00C73264" w:rsidP="00252E03">
      <w:pPr>
        <w:tabs>
          <w:tab w:val="left" w:leader="dot" w:pos="7230"/>
        </w:tabs>
        <w:spacing w:line="360" w:lineRule="auto"/>
        <w:rPr>
          <w:rFonts w:ascii="Arial" w:hAnsi="Arial" w:cs="Arial"/>
          <w:i w:val="0"/>
          <w:sz w:val="22"/>
          <w:szCs w:val="22"/>
          <w:lang w:val="id-ID"/>
        </w:rPr>
      </w:pPr>
    </w:p>
    <w:p w:rsidR="00C73264" w:rsidRPr="00C73264" w:rsidRDefault="00C73264" w:rsidP="00C73264">
      <w:pPr>
        <w:spacing w:after="0" w:line="360" w:lineRule="auto"/>
        <w:jc w:val="center"/>
        <w:rPr>
          <w:rFonts w:ascii="Arial" w:hAnsi="Arial" w:cs="Arial"/>
          <w:b/>
          <w:i w:val="0"/>
          <w:sz w:val="24"/>
          <w:szCs w:val="24"/>
        </w:rPr>
      </w:pPr>
      <w:r w:rsidRPr="00C73264">
        <w:rPr>
          <w:rFonts w:ascii="Arial" w:hAnsi="Arial" w:cs="Arial"/>
          <w:b/>
          <w:i w:val="0"/>
          <w:sz w:val="24"/>
          <w:szCs w:val="24"/>
        </w:rPr>
        <w:lastRenderedPageBreak/>
        <w:t>BAB I</w:t>
      </w:r>
    </w:p>
    <w:p w:rsidR="00C73264" w:rsidRPr="00C73264" w:rsidRDefault="00C73264" w:rsidP="00C73264">
      <w:pPr>
        <w:tabs>
          <w:tab w:val="left" w:pos="2880"/>
          <w:tab w:val="center" w:pos="3968"/>
        </w:tabs>
        <w:spacing w:after="0" w:line="360" w:lineRule="auto"/>
        <w:rPr>
          <w:rFonts w:ascii="Arial" w:hAnsi="Arial" w:cs="Arial"/>
          <w:b/>
          <w:i w:val="0"/>
          <w:sz w:val="24"/>
          <w:szCs w:val="24"/>
        </w:rPr>
      </w:pPr>
      <w:r w:rsidRPr="00C73264">
        <w:rPr>
          <w:rFonts w:ascii="Arial" w:hAnsi="Arial" w:cs="Arial"/>
          <w:b/>
          <w:i w:val="0"/>
          <w:sz w:val="24"/>
          <w:szCs w:val="24"/>
        </w:rPr>
        <w:tab/>
      </w:r>
      <w:r w:rsidRPr="00C73264">
        <w:rPr>
          <w:rFonts w:ascii="Arial" w:hAnsi="Arial" w:cs="Arial"/>
          <w:b/>
          <w:i w:val="0"/>
          <w:sz w:val="24"/>
          <w:szCs w:val="24"/>
        </w:rPr>
        <w:tab/>
        <w:t>PENDAHULUAN</w:t>
      </w:r>
    </w:p>
    <w:p w:rsidR="00C73264" w:rsidRPr="00F456DF" w:rsidRDefault="00C73264" w:rsidP="00C73264">
      <w:pPr>
        <w:pStyle w:val="ListParagraph"/>
        <w:numPr>
          <w:ilvl w:val="1"/>
          <w:numId w:val="4"/>
        </w:numPr>
        <w:spacing w:after="0" w:line="360" w:lineRule="auto"/>
        <w:jc w:val="both"/>
        <w:rPr>
          <w:rFonts w:ascii="Arial" w:hAnsi="Arial" w:cs="Arial"/>
          <w:b/>
          <w:sz w:val="24"/>
          <w:szCs w:val="24"/>
        </w:rPr>
      </w:pPr>
      <w:r w:rsidRPr="00F456DF">
        <w:rPr>
          <w:rFonts w:ascii="Arial" w:hAnsi="Arial" w:cs="Arial"/>
          <w:b/>
          <w:sz w:val="24"/>
          <w:szCs w:val="24"/>
        </w:rPr>
        <w:t>Latar Belakang</w:t>
      </w:r>
    </w:p>
    <w:p w:rsidR="00C73264" w:rsidRDefault="00C73264" w:rsidP="00C73264">
      <w:pPr>
        <w:pStyle w:val="ListParagraph"/>
        <w:spacing w:line="360" w:lineRule="auto"/>
        <w:ind w:left="0" w:firstLine="720"/>
        <w:jc w:val="both"/>
        <w:rPr>
          <w:rFonts w:ascii="Arial" w:hAnsi="Arial" w:cs="Arial"/>
        </w:rPr>
      </w:pPr>
      <w:r>
        <w:rPr>
          <w:rFonts w:ascii="Arial" w:hAnsi="Arial" w:cs="Arial"/>
        </w:rPr>
        <w:t>Kesehatan dalam Undang-Undang Republik Indonesia (UU-RI) No. 36 Tahun 2009 menimbang bahwa kesehatan merupakan hak asasi manusia dan salah satu unsur kesejahteraan yang harus diwujudkan sesuai dengan cita-cita bangsa Indonesia sebagaimana dimaksud dalam Pancasila dan Undang-Undang Dasar Negara Republik Indonesia Tahun 1945.</w:t>
      </w:r>
    </w:p>
    <w:p w:rsidR="00C73264" w:rsidRDefault="00C73264" w:rsidP="00C73264">
      <w:pPr>
        <w:pStyle w:val="ListParagraph"/>
        <w:spacing w:line="360" w:lineRule="auto"/>
        <w:ind w:left="0" w:firstLine="720"/>
        <w:jc w:val="both"/>
        <w:rPr>
          <w:rFonts w:ascii="Arial" w:hAnsi="Arial" w:cs="Arial"/>
        </w:rPr>
      </w:pPr>
      <w:r>
        <w:rPr>
          <w:rFonts w:ascii="Arial" w:hAnsi="Arial" w:cs="Arial"/>
        </w:rPr>
        <w:t>Menurut Undang-Undang Republik Indonesia (UU-RI) No. 36 Tahun 2009 Pasal 1 ayat (1) kesehatan adalah keadaan sehat, baik secara fikir, mental, spritual maupun sosial yang memungkinkan setiap orang untuk hidup produktif secara sosial dan ekonomis.Terdapat empat upaya dalam meningkatkan kesehatan masyarakat yaitu promotif atau promasi, preventif atau pencegahan, kuratif atau pengobatan, dan rehabilitatif atau pemulihan kesehatan (Notoatmodjo, S. 2007).</w:t>
      </w:r>
    </w:p>
    <w:p w:rsidR="00C73264" w:rsidRDefault="00C73264" w:rsidP="00C73264">
      <w:pPr>
        <w:pStyle w:val="ListParagraph"/>
        <w:spacing w:line="360" w:lineRule="auto"/>
        <w:ind w:left="0" w:firstLine="720"/>
        <w:jc w:val="both"/>
        <w:rPr>
          <w:rFonts w:ascii="Arial" w:hAnsi="Arial" w:cs="Arial"/>
        </w:rPr>
      </w:pPr>
      <w:r>
        <w:rPr>
          <w:rFonts w:ascii="Arial" w:hAnsi="Arial" w:cs="Arial"/>
        </w:rPr>
        <w:t>Kesehatan adalah upaya-upaya untuk mengatasi masalah-masalah sanitasi yang mengganggu kesehatan. Dengan kata lain kesehatan masyarakat adalah sama dengan sanitasi. Upaya memperbaiki dan meningkatkan sanitasi lingkungan merupakan kegiatan kesehatan masyarakat. Kemudian pada akhir abad ke-18 dengan ditemukan bakteri-bakteri penyebab penyakit dan beberapa jenis imunisasi, kegiatan kesehatan masyarakat adalah pencegahan penyakit yang terjadi dalam masyarakat melalui perbaikan sanitasi lingkungan dan pencegahan penyakit melalui imunisasi (Notoatmodjo,S.2007).</w:t>
      </w:r>
    </w:p>
    <w:p w:rsidR="00C73264" w:rsidRDefault="00C73264" w:rsidP="00C73264">
      <w:pPr>
        <w:pStyle w:val="ListParagraph"/>
        <w:spacing w:line="360" w:lineRule="auto"/>
        <w:ind w:left="0" w:firstLine="720"/>
        <w:jc w:val="both"/>
        <w:rPr>
          <w:rFonts w:ascii="Arial" w:hAnsi="Arial" w:cs="Arial"/>
        </w:rPr>
      </w:pPr>
      <w:r>
        <w:rPr>
          <w:rFonts w:ascii="Arial" w:hAnsi="Arial" w:cs="Arial"/>
        </w:rPr>
        <w:t>Menurut Undang-Undang Republik Indonesia (UU-RI) No. 36 Tahun 2009 pasal 132 ayat (3) Setiap anak berhak memperoleh imunisasi dasar sesuai dengan ketentuan yang berlaku untuk mencegah terjadinya penyakit yang dapat di hindari melalui imunisasi.</w:t>
      </w:r>
    </w:p>
    <w:p w:rsidR="00C73264" w:rsidRDefault="00C73264" w:rsidP="00C73264">
      <w:pPr>
        <w:pStyle w:val="ListParagraph"/>
        <w:spacing w:line="360" w:lineRule="auto"/>
        <w:ind w:left="0" w:firstLine="720"/>
        <w:jc w:val="both"/>
        <w:rPr>
          <w:rFonts w:ascii="Arial" w:hAnsi="Arial" w:cs="Arial"/>
        </w:rPr>
      </w:pPr>
      <w:r>
        <w:rPr>
          <w:rFonts w:ascii="Arial" w:hAnsi="Arial" w:cs="Arial"/>
        </w:rPr>
        <w:t xml:space="preserve">Melalui upaya pencegahan penularan dan transmisi penyakit infeksi yang berbahaya akan mengurangi morbiditas dan mortalitas penyakit infeksi pada anak, terutama kelompok di bawah umur lima tahun. Penyediaan air bersih, nutrisi yang seimbang, pemberian air susu ibu eksklusif, menghindari pencemaran udara didalam rumah, keluarga berencana, dan vaksinasi (atau sering juga disebut imunisasi) merupakan unsur utama dalam upaya </w:t>
      </w:r>
      <w:r>
        <w:rPr>
          <w:rFonts w:ascii="Arial" w:hAnsi="Arial" w:cs="Arial"/>
        </w:rPr>
        <w:lastRenderedPageBreak/>
        <w:t>pencegahan. Penyakit infeksi yang berbahaya berarti penyakit  tersebut dapat menyebabkan kematian dan kecacatan seumur hidup dan akan menyebabkan beban masyarakat di kemudian hari (Gde Ranuh,dkk.2011).</w:t>
      </w:r>
    </w:p>
    <w:p w:rsidR="00C73264" w:rsidRDefault="00C73264" w:rsidP="00C73264">
      <w:pPr>
        <w:pStyle w:val="ListParagraph"/>
        <w:spacing w:line="360" w:lineRule="auto"/>
        <w:ind w:left="0" w:firstLine="720"/>
        <w:jc w:val="both"/>
        <w:rPr>
          <w:rFonts w:ascii="Arial" w:hAnsi="Arial" w:cs="Arial"/>
        </w:rPr>
      </w:pPr>
      <w:r>
        <w:rPr>
          <w:rFonts w:ascii="Arial" w:hAnsi="Arial" w:cs="Arial"/>
        </w:rPr>
        <w:t>Imunisasi dalam Peraturan Menteri Kesehatan Republik Indonesia (Permenkes-RI) No. 12 Tahun 2017 pasal 1 ayat 1 adalah suatu upaya untuk menimbulkan/meningkatkan kekebalan seseorang secara aktif terhadap suatu penyakit sehingga bila suatu saat terpajan dengan penyakit tersebut tidak akan sakit atau hanya mengalami sakit ringan.</w:t>
      </w:r>
    </w:p>
    <w:p w:rsidR="00C73264" w:rsidRPr="00DD2DC5" w:rsidRDefault="00C73264" w:rsidP="00C73264">
      <w:pPr>
        <w:pStyle w:val="ListParagraph"/>
        <w:spacing w:line="360" w:lineRule="auto"/>
        <w:ind w:left="0" w:firstLine="720"/>
        <w:jc w:val="both"/>
        <w:rPr>
          <w:rFonts w:ascii="Arial" w:hAnsi="Arial" w:cs="Arial"/>
        </w:rPr>
      </w:pPr>
      <w:r>
        <w:rPr>
          <w:rFonts w:ascii="Arial" w:hAnsi="Arial" w:cs="Arial"/>
        </w:rPr>
        <w:t xml:space="preserve">Dari 194 negara anggota WHO, 65 diantaranya dan 1 negara yaitu Indonesia memiliki cakupan imunisasi Difteri, Pertusis dan Tetanus (DPT) dibawah target global 90%. Untuk menghapus kantung-kantung wilayah dimana banyak anak-anak tidak terlindungi dari penyakit yang sebenarnya dapat dicegah dengan imunisasi, Badan Kesehatan Dunia </w:t>
      </w:r>
      <w:r w:rsidRPr="00E27559">
        <w:rPr>
          <w:rFonts w:ascii="Arial" w:hAnsi="Arial" w:cs="Arial"/>
          <w:i/>
        </w:rPr>
        <w:t>World Health Organization</w:t>
      </w:r>
      <w:r>
        <w:rPr>
          <w:rFonts w:ascii="Arial" w:hAnsi="Arial" w:cs="Arial"/>
        </w:rPr>
        <w:t xml:space="preserve"> (WHO), mengajak negara-negara untuk bekerja lebih intensif bersama mencapai target cakupan imunisasi, dengan mengusung tema </w:t>
      </w:r>
      <w:r w:rsidRPr="00723918">
        <w:rPr>
          <w:rFonts w:ascii="Arial" w:hAnsi="Arial" w:cs="Arial"/>
          <w:i/>
        </w:rPr>
        <w:t>Close the Immunization</w:t>
      </w:r>
      <w:r>
        <w:rPr>
          <w:rFonts w:ascii="Arial" w:hAnsi="Arial" w:cs="Arial"/>
          <w:i/>
        </w:rPr>
        <w:t xml:space="preserve">Gap, </w:t>
      </w:r>
      <w:r w:rsidRPr="00723918">
        <w:rPr>
          <w:rFonts w:ascii="Arial" w:hAnsi="Arial" w:cs="Arial"/>
          <w:i/>
        </w:rPr>
        <w:t>Vaccination for All</w:t>
      </w:r>
      <w:r>
        <w:rPr>
          <w:rFonts w:ascii="Arial" w:hAnsi="Arial" w:cs="Arial"/>
        </w:rPr>
        <w:t xml:space="preserve"> sebagai tema Pekan Imunisasi Dunia, tanggal 24-30 April 2015 (</w:t>
      </w:r>
      <w:r w:rsidRPr="006320E5">
        <w:rPr>
          <w:rFonts w:ascii="Arial" w:hAnsi="Arial" w:cs="Arial"/>
        </w:rPr>
        <w:t>http://www.depkes.g</w:t>
      </w:r>
      <w:r>
        <w:rPr>
          <w:rFonts w:ascii="Arial" w:hAnsi="Arial" w:cs="Arial"/>
        </w:rPr>
        <w:t>o.id)</w:t>
      </w:r>
    </w:p>
    <w:p w:rsidR="00C73264" w:rsidRDefault="00C73264" w:rsidP="00C73264">
      <w:pPr>
        <w:pStyle w:val="ListParagraph"/>
        <w:spacing w:line="360" w:lineRule="auto"/>
        <w:ind w:left="0" w:firstLine="720"/>
        <w:jc w:val="both"/>
        <w:rPr>
          <w:rFonts w:ascii="Arial" w:hAnsi="Arial" w:cs="Arial"/>
        </w:rPr>
      </w:pPr>
      <w:r>
        <w:rPr>
          <w:rFonts w:ascii="Arial" w:hAnsi="Arial" w:cs="Arial"/>
        </w:rPr>
        <w:t>Berdasarkan Data Departemen Kesehatan, Bersama Tingkatkan Cakupan Imunisasi Menjaga Anak Tetap Sehat, Tahun 2015 diperkirakan di seluruh dunia pada tahun 2013, 1 dari 5 anak atau sekitar 21,8 juta anak tidak mendapatkan imunisasi yang dapat menyelamatkan nyawa mereka. Diberbagai negara di dunia, kurangnya vaksin, akses terhadap layanan kesehatan, kurangnya pengetahuan masyarakat serta kecilnya dukungan politis dan finansial menjadi penyebab kesenjangan cakupan imunisasi. Kondisi geografis Indonesia juga merupakan tantangan bagi program imunisasi, selain kurangnya pengetahuan masyarakat dan kurangnya informasi tentang imunisasi. Pemerintah juga telah menggiatkan program promosi kesehatan dalam rangka penyebarluasan informasi tentang pentingnya imunisasi.</w:t>
      </w:r>
    </w:p>
    <w:p w:rsidR="00C73264" w:rsidRDefault="00C73264" w:rsidP="00C73264">
      <w:pPr>
        <w:pStyle w:val="ListParagraph"/>
        <w:spacing w:line="360" w:lineRule="auto"/>
        <w:ind w:left="0" w:firstLine="720"/>
        <w:jc w:val="both"/>
        <w:rPr>
          <w:rFonts w:ascii="Arial" w:hAnsi="Arial" w:cs="Arial"/>
        </w:rPr>
      </w:pPr>
      <w:r>
        <w:rPr>
          <w:rFonts w:ascii="Arial" w:hAnsi="Arial" w:cs="Arial"/>
        </w:rPr>
        <w:t xml:space="preserve">Berdasarkan Data Dinas Kesehatan Provinsi Sumatera Tahun 2016 diperoleh cakupan Imunisasi 2012-2016, pencapaian pemberian antigen mengalami penurunan, namun pada tahun 2014, cakupan imunisasi BCG, Polio 4 dan Campak mengalami peningkatan namun tidak untuk DPT3/HB3. Pada tahun 2015, cakupan imunisasi campak mengalami penurunan cukup besar yaitu dari 95,69% (2014) menjadi 89,4% (2015), begitu pula cakupan </w:t>
      </w:r>
      <w:r>
        <w:rPr>
          <w:rFonts w:ascii="Arial" w:hAnsi="Arial" w:cs="Arial"/>
        </w:rPr>
        <w:lastRenderedPageBreak/>
        <w:t xml:space="preserve">DPT3/HB3menurun dari 89,5% (2014) menjadi 88,5% (2015). Tahun 2016 angka cakupan imunisasi meningkat untuk BCG, DPT1/HB1, DPT3/HB3, dan campak kecuali untuk polio 4 ada penurunan dari 97,77% (2015) menjadi 90,30% (2016). Oleh karena penurunan cakupan imunisasi Polio 4 yang sangat besar tersebut, menyebabkan angka rata-rata drop out menjadi meningkat dan mencapai sekitar 7%. Kondisi ini sangat jauh diatas angka drop out yang toleransi yaitu 3,55%. </w:t>
      </w:r>
    </w:p>
    <w:p w:rsidR="00C73264" w:rsidRDefault="00C73264" w:rsidP="00C73264">
      <w:pPr>
        <w:pStyle w:val="ListParagraph"/>
        <w:spacing w:line="360" w:lineRule="auto"/>
        <w:ind w:left="0" w:firstLine="720"/>
        <w:jc w:val="both"/>
        <w:rPr>
          <w:rFonts w:ascii="Arial" w:hAnsi="Arial" w:cs="Arial"/>
        </w:rPr>
      </w:pPr>
      <w:r>
        <w:rPr>
          <w:rFonts w:ascii="Arial" w:hAnsi="Arial" w:cs="Arial"/>
        </w:rPr>
        <w:t>Pencapain UCI (</w:t>
      </w:r>
      <w:r>
        <w:rPr>
          <w:rFonts w:ascii="Arial" w:hAnsi="Arial" w:cs="Arial"/>
          <w:i/>
        </w:rPr>
        <w:t>Universal</w:t>
      </w:r>
      <w:r w:rsidRPr="003B68F1">
        <w:rPr>
          <w:rFonts w:ascii="Arial" w:hAnsi="Arial" w:cs="Arial"/>
          <w:i/>
        </w:rPr>
        <w:t xml:space="preserve"> Child Immunization</w:t>
      </w:r>
      <w:r>
        <w:rPr>
          <w:rFonts w:ascii="Arial" w:hAnsi="Arial" w:cs="Arial"/>
        </w:rPr>
        <w:t>) merupakan proksi terhadap cakupan atas imunisasi dasar secara lengkap pada sekelompok bayi. Bila cakupan UCI dikaitkan dengan batasan wilayah tertentu, dapat   menggambar besaran  tingkat perlindungan/kekebalan masyarakat terutama  bayi (</w:t>
      </w:r>
      <w:r w:rsidRPr="009B724F">
        <w:rPr>
          <w:rFonts w:ascii="Arial" w:hAnsi="Arial" w:cs="Arial"/>
          <w:i/>
        </w:rPr>
        <w:t>herd immunity</w:t>
      </w:r>
      <w:r>
        <w:rPr>
          <w:rFonts w:ascii="Arial" w:hAnsi="Arial" w:cs="Arial"/>
        </w:rPr>
        <w:t>) terhadap infeksi penyakit yang dapat dicegah dengan imunisasi. Dalam hal ini pemerintah menargetkan pencapain UCI pada wilayah administrasi desa/kelurahan tahun 2016 per desa/kelurahan hendaknya telah mencapai target UCI apabila &gt;80% bayi didesa/kelurahan tersebut sudah mendapat imunisasi lengkap.</w:t>
      </w:r>
    </w:p>
    <w:p w:rsidR="00C73264" w:rsidRPr="0019440E" w:rsidRDefault="00C73264" w:rsidP="00C73264">
      <w:pPr>
        <w:pStyle w:val="ListParagraph"/>
        <w:spacing w:line="360" w:lineRule="auto"/>
        <w:ind w:left="0" w:firstLine="720"/>
        <w:jc w:val="both"/>
        <w:rPr>
          <w:rFonts w:ascii="Arial" w:hAnsi="Arial" w:cs="Arial"/>
        </w:rPr>
      </w:pPr>
      <w:r>
        <w:rPr>
          <w:rFonts w:ascii="Arial" w:hAnsi="Arial" w:cs="Arial"/>
        </w:rPr>
        <w:t>Pencapaian desa dengan UCI di Provinsi Sumatera Utara tahun 2016 yaitu 75,5%, terdapat peningkatan dibandingkan tahun 2015 yaitu 75%, tahun 2014 yaitu 71,4%, tahun 2013 yaitu 68,98% dan tahun 2012 yaitu 74,19%. Namun peningkatan di tahun 2016 ini masih dibawah target nasional yaitu 100%.Hanya 2 desa yang 100% desanya telah mencapai UCI yaitu Kabupaten Simalungun dan Kabupaten Pakpak Bharat (http:dinkes.sumutprov.go.id).</w:t>
      </w:r>
    </w:p>
    <w:p w:rsidR="00C73264" w:rsidRDefault="00C73264" w:rsidP="00C73264">
      <w:pPr>
        <w:pStyle w:val="ListParagraph"/>
        <w:spacing w:line="360" w:lineRule="auto"/>
        <w:ind w:left="0" w:firstLine="720"/>
        <w:jc w:val="both"/>
        <w:rPr>
          <w:rFonts w:ascii="Arial" w:hAnsi="Arial" w:cs="Arial"/>
        </w:rPr>
      </w:pPr>
      <w:r>
        <w:rPr>
          <w:rFonts w:ascii="Arial" w:hAnsi="Arial" w:cs="Arial"/>
        </w:rPr>
        <w:t xml:space="preserve">Berdasarkan data Dinas Kesehatan Kabupaten Toba Samosir, pencapaian program imunisasi di Kecamatan Laguboti Kab. Toba Samosir tahun 2016 memperlihatkan bahwa cakupan imunisasi dasar Hepatitis B &lt; 7 hari yaitu 92,06% hal ini menyatakan bahwa ada 7.94% bayi baru lahir tidak mendapatkan imunisasi Hepatitis B &lt; 7 hari,BCG (96,62%), DPT-HB3 (96,62%), Polio (98,18%),dan imunisasi dasar lengkap (99,48%). Sedangkan pada tahun 2017 memperlihatkan bahwa cakupan imunisasi dasar Hepatitis B &lt; 7 hari mengalami penurunan (88,69%), BCG (89,58%), DPT-HB3 (87,14%), Polio (86,92%), dan yang mendapat imunisasi dasar lengkap (86,47%). (Bidang P2P,Dinkes Kab.Tobasa tahun 2016,2017). </w:t>
      </w:r>
    </w:p>
    <w:p w:rsidR="00C73264" w:rsidRDefault="00C73264" w:rsidP="00C73264">
      <w:pPr>
        <w:pStyle w:val="ListParagraph"/>
        <w:spacing w:line="360" w:lineRule="auto"/>
        <w:ind w:left="0" w:firstLine="720"/>
        <w:jc w:val="both"/>
        <w:rPr>
          <w:rFonts w:ascii="Arial" w:hAnsi="Arial" w:cs="Arial"/>
        </w:rPr>
      </w:pPr>
      <w:r>
        <w:rPr>
          <w:rFonts w:ascii="Arial" w:hAnsi="Arial" w:cs="Arial"/>
        </w:rPr>
        <w:t xml:space="preserve">Pada penelitian yang dilakukan Juliani, P., (2008) mengenai Gambaran Pengetahuan Ibu Tentang Pemberian Imunisasi Dasar di Puskesmas Martimbang Kec. Siantar Selatan Kota Pematang Siantar Periode Februari-Juni </w:t>
      </w:r>
      <w:r>
        <w:rPr>
          <w:rFonts w:ascii="Arial" w:hAnsi="Arial" w:cs="Arial"/>
        </w:rPr>
        <w:lastRenderedPageBreak/>
        <w:t>2008, berdasarkan penelitian diperoleh hasil bahwa, pengetahuan ibu tentang pemberian imunisasi dasar masih kurang 42,1%, pengetahuan ibu tentang tujuan pemberian imunisasi dasar masih kurang 46,3%, pengetahuan ibu tentang jadwal pemberian imunisasi dasar masih kurang 42,1%, pengetahuan ibu tentang efek samping pemberian imunisasi dasar masih kurang 45,3%, pengetahuan ibu tentang penanggulangan pemberian  imunisasi dasar masih kurang 37,5%.</w:t>
      </w:r>
    </w:p>
    <w:p w:rsidR="00C73264" w:rsidRDefault="00C73264" w:rsidP="00C73264">
      <w:pPr>
        <w:pStyle w:val="ListParagraph"/>
        <w:spacing w:line="360" w:lineRule="auto"/>
        <w:ind w:left="0" w:firstLine="720"/>
        <w:jc w:val="both"/>
        <w:rPr>
          <w:rFonts w:ascii="Arial" w:hAnsi="Arial" w:cs="Arial"/>
        </w:rPr>
      </w:pPr>
      <w:r>
        <w:rPr>
          <w:rFonts w:ascii="Arial" w:hAnsi="Arial" w:cs="Arial"/>
        </w:rPr>
        <w:t>Berdasarkan pengamatan langsung peneliti, diperoleh  data dari Puskesmas Pembantu Desa Sintong Marnipi  Kecamatan Laguboti tentang pravalensi  imunisasi dasar pada tahun 2016 - 2017 yaitu sebanyak 48 anakmendapat imunisasi dasar, 36 anak (10,9%) mendapat imunisasi dasar lengkap dan 12 anak  (3,6%) tidak mendapat imunisasi dasar lengkap, hal ini dikarenakan selain minimnya pengetahuan orangtua tentang pentingnya imunisasi dasar lengkap juga dikarena jarak antara rumah penduduk dengan balai kesehatan yang jauh.</w:t>
      </w:r>
    </w:p>
    <w:p w:rsidR="00C73264" w:rsidRPr="00FE713C" w:rsidRDefault="00C73264" w:rsidP="00C73264">
      <w:pPr>
        <w:pStyle w:val="ListParagraph"/>
        <w:spacing w:line="360" w:lineRule="auto"/>
        <w:ind w:left="0" w:firstLine="720"/>
        <w:jc w:val="both"/>
        <w:rPr>
          <w:rFonts w:ascii="Arial" w:hAnsi="Arial" w:cs="Arial"/>
        </w:rPr>
      </w:pPr>
      <w:r>
        <w:rPr>
          <w:rFonts w:ascii="Arial" w:hAnsi="Arial" w:cs="Arial"/>
        </w:rPr>
        <w:t>Berdasarkan uraian latar belakang diatas dapat diketahui bahwa imunisasi dasar adalah upaya untuk mencegah penyakit menular. Alasan inilah yang melatar belakangi penulis untuk melakukan penelitian tentang ”Gambaran Pengetahuan, Sikap dan Tindakan Orangtua Terhadap Pentingnya Imunisasi Dasar Lengkap di Desa Sintong Marnipi Kecamatan Laguboti Kabupaten TobaSamosir”.</w:t>
      </w:r>
    </w:p>
    <w:p w:rsidR="00C73264" w:rsidRPr="00C73264" w:rsidRDefault="00C73264" w:rsidP="00C73264">
      <w:pPr>
        <w:spacing w:after="0" w:line="360" w:lineRule="auto"/>
        <w:jc w:val="both"/>
        <w:rPr>
          <w:rFonts w:ascii="Arial" w:hAnsi="Arial" w:cs="Arial"/>
          <w:b/>
          <w:i w:val="0"/>
          <w:sz w:val="24"/>
          <w:szCs w:val="24"/>
        </w:rPr>
      </w:pPr>
      <w:r w:rsidRPr="00811C23">
        <w:rPr>
          <w:rFonts w:ascii="Arial" w:hAnsi="Arial" w:cs="Arial"/>
          <w:b/>
          <w:sz w:val="24"/>
          <w:szCs w:val="24"/>
        </w:rPr>
        <w:t>1.2</w:t>
      </w:r>
      <w:r w:rsidRPr="00C73264">
        <w:rPr>
          <w:rFonts w:ascii="Arial" w:hAnsi="Arial" w:cs="Arial"/>
          <w:b/>
          <w:i w:val="0"/>
          <w:sz w:val="24"/>
          <w:szCs w:val="24"/>
        </w:rPr>
        <w:t>Perumusan Masalah</w:t>
      </w:r>
    </w:p>
    <w:p w:rsidR="00C73264" w:rsidRPr="00C73264" w:rsidRDefault="00C73264" w:rsidP="00C73264">
      <w:pPr>
        <w:spacing w:after="0" w:line="360" w:lineRule="auto"/>
        <w:jc w:val="both"/>
        <w:rPr>
          <w:rFonts w:ascii="Arial" w:hAnsi="Arial" w:cs="Arial"/>
          <w:b/>
          <w:i w:val="0"/>
          <w:sz w:val="22"/>
          <w:szCs w:val="22"/>
        </w:rPr>
      </w:pPr>
      <w:r w:rsidRPr="00C73264">
        <w:rPr>
          <w:rFonts w:ascii="Arial" w:hAnsi="Arial" w:cs="Arial"/>
          <w:i w:val="0"/>
        </w:rPr>
        <w:tab/>
      </w:r>
      <w:r w:rsidRPr="00C73264">
        <w:rPr>
          <w:rFonts w:ascii="Arial" w:hAnsi="Arial" w:cs="Arial"/>
          <w:i w:val="0"/>
          <w:sz w:val="22"/>
          <w:szCs w:val="22"/>
        </w:rPr>
        <w:t>Bagaimana gambaran pengetahuan, sikap dan tindakan orang tua terhadap pentingnya imunisasi dasar lengkap di Desa Sintong Marnipi Kecamatan Laguboti Kabupaten Toba Samosir.</w:t>
      </w:r>
    </w:p>
    <w:p w:rsidR="00C73264" w:rsidRPr="00C73264" w:rsidRDefault="00C73264" w:rsidP="00C73264">
      <w:pPr>
        <w:spacing w:line="360" w:lineRule="auto"/>
        <w:jc w:val="both"/>
        <w:rPr>
          <w:rFonts w:ascii="Arial" w:hAnsi="Arial" w:cs="Arial"/>
          <w:b/>
          <w:i w:val="0"/>
          <w:sz w:val="24"/>
          <w:szCs w:val="24"/>
        </w:rPr>
      </w:pPr>
    </w:p>
    <w:p w:rsidR="00C73264" w:rsidRPr="00C73264" w:rsidRDefault="00C73264" w:rsidP="00C73264">
      <w:pPr>
        <w:spacing w:after="0" w:line="360" w:lineRule="auto"/>
        <w:jc w:val="both"/>
        <w:rPr>
          <w:rFonts w:ascii="Arial" w:hAnsi="Arial" w:cs="Arial"/>
          <w:b/>
          <w:i w:val="0"/>
        </w:rPr>
      </w:pPr>
      <w:r w:rsidRPr="00C73264">
        <w:rPr>
          <w:rFonts w:ascii="Arial" w:hAnsi="Arial" w:cs="Arial"/>
          <w:b/>
          <w:i w:val="0"/>
          <w:sz w:val="24"/>
          <w:szCs w:val="24"/>
        </w:rPr>
        <w:t>1.3     Tujuan Penelitian</w:t>
      </w:r>
    </w:p>
    <w:p w:rsidR="00C73264" w:rsidRPr="00C73264" w:rsidRDefault="00C73264" w:rsidP="00C73264">
      <w:pPr>
        <w:spacing w:after="0" w:line="360" w:lineRule="auto"/>
        <w:jc w:val="both"/>
        <w:rPr>
          <w:rFonts w:ascii="Arial" w:hAnsi="Arial" w:cs="Arial"/>
          <w:b/>
          <w:i w:val="0"/>
          <w:sz w:val="24"/>
          <w:szCs w:val="24"/>
        </w:rPr>
      </w:pPr>
      <w:r w:rsidRPr="00C73264">
        <w:rPr>
          <w:rFonts w:ascii="Arial" w:hAnsi="Arial" w:cs="Arial"/>
          <w:b/>
          <w:i w:val="0"/>
          <w:sz w:val="24"/>
          <w:szCs w:val="24"/>
        </w:rPr>
        <w:t>1.3.1  Tujuan Umum</w:t>
      </w:r>
    </w:p>
    <w:p w:rsidR="00C73264" w:rsidRPr="00C73264" w:rsidRDefault="00C73264" w:rsidP="00C73264">
      <w:pPr>
        <w:spacing w:after="0" w:line="360" w:lineRule="auto"/>
        <w:jc w:val="both"/>
        <w:rPr>
          <w:rFonts w:ascii="Arial" w:hAnsi="Arial" w:cs="Arial"/>
          <w:i w:val="0"/>
          <w:sz w:val="22"/>
          <w:szCs w:val="22"/>
        </w:rPr>
      </w:pPr>
      <w:r w:rsidRPr="00C73264">
        <w:rPr>
          <w:rFonts w:ascii="Arial" w:hAnsi="Arial" w:cs="Arial"/>
          <w:i w:val="0"/>
        </w:rPr>
        <w:tab/>
      </w:r>
      <w:r w:rsidRPr="00C73264">
        <w:rPr>
          <w:rFonts w:ascii="Arial" w:hAnsi="Arial" w:cs="Arial"/>
          <w:i w:val="0"/>
          <w:sz w:val="22"/>
          <w:szCs w:val="22"/>
        </w:rPr>
        <w:t>Untuk mengetahui gambaran pengetahuan,sikap dan tindakan orang tua terhadap pentingnya imunisasi dasar lengkap di Desa Sintong Marnipi Kecamatan Laguboti Kabupaten Toba Samosir.</w:t>
      </w:r>
    </w:p>
    <w:p w:rsidR="00C73264" w:rsidRPr="00C73264" w:rsidRDefault="00C73264" w:rsidP="00C73264">
      <w:pPr>
        <w:spacing w:line="360" w:lineRule="auto"/>
        <w:jc w:val="both"/>
        <w:rPr>
          <w:rFonts w:ascii="Arial" w:hAnsi="Arial" w:cs="Arial"/>
          <w:b/>
          <w:sz w:val="22"/>
          <w:szCs w:val="22"/>
        </w:rPr>
      </w:pPr>
    </w:p>
    <w:p w:rsidR="00C73264" w:rsidRPr="00C73264" w:rsidRDefault="00C73264" w:rsidP="00C73264">
      <w:pPr>
        <w:spacing w:after="0" w:line="360" w:lineRule="auto"/>
        <w:jc w:val="both"/>
        <w:rPr>
          <w:rFonts w:ascii="Arial" w:hAnsi="Arial" w:cs="Arial"/>
          <w:b/>
          <w:i w:val="0"/>
          <w:sz w:val="24"/>
          <w:szCs w:val="24"/>
        </w:rPr>
      </w:pPr>
      <w:r w:rsidRPr="00C73264">
        <w:rPr>
          <w:rFonts w:ascii="Arial" w:hAnsi="Arial" w:cs="Arial"/>
          <w:b/>
          <w:i w:val="0"/>
          <w:sz w:val="24"/>
          <w:szCs w:val="24"/>
        </w:rPr>
        <w:lastRenderedPageBreak/>
        <w:t>1.3.2  Tujuan khusus</w:t>
      </w:r>
    </w:p>
    <w:p w:rsidR="00C73264" w:rsidRPr="000409FC" w:rsidRDefault="00C73264" w:rsidP="00C73264">
      <w:pPr>
        <w:pStyle w:val="ListParagraph"/>
        <w:numPr>
          <w:ilvl w:val="0"/>
          <w:numId w:val="2"/>
        </w:numPr>
        <w:spacing w:after="0" w:line="360" w:lineRule="auto"/>
        <w:jc w:val="both"/>
        <w:rPr>
          <w:rFonts w:ascii="Arial" w:hAnsi="Arial" w:cs="Arial"/>
        </w:rPr>
      </w:pPr>
      <w:r w:rsidRPr="000409FC">
        <w:rPr>
          <w:rFonts w:ascii="Arial" w:hAnsi="Arial" w:cs="Arial"/>
        </w:rPr>
        <w:t>Untuk mengetahui tingkat pengetahuan orang tua terha</w:t>
      </w:r>
      <w:r>
        <w:rPr>
          <w:rFonts w:ascii="Arial" w:hAnsi="Arial" w:cs="Arial"/>
        </w:rPr>
        <w:t>dap pentingnya imunisasi dasar lengkap di Desa Sintong Marnipi Kecamatan Laguboti Kabupaten Toba S</w:t>
      </w:r>
      <w:r w:rsidRPr="000409FC">
        <w:rPr>
          <w:rFonts w:ascii="Arial" w:hAnsi="Arial" w:cs="Arial"/>
        </w:rPr>
        <w:t>amosir.</w:t>
      </w:r>
    </w:p>
    <w:p w:rsidR="00C73264" w:rsidRPr="000409FC" w:rsidRDefault="00C73264" w:rsidP="00C73264">
      <w:pPr>
        <w:pStyle w:val="ListParagraph"/>
        <w:numPr>
          <w:ilvl w:val="0"/>
          <w:numId w:val="2"/>
        </w:numPr>
        <w:spacing w:line="360" w:lineRule="auto"/>
        <w:jc w:val="both"/>
        <w:rPr>
          <w:rFonts w:ascii="Arial" w:hAnsi="Arial" w:cs="Arial"/>
        </w:rPr>
      </w:pPr>
      <w:r>
        <w:rPr>
          <w:rFonts w:ascii="Arial" w:hAnsi="Arial" w:cs="Arial"/>
        </w:rPr>
        <w:t xml:space="preserve">Untuk mengetahui </w:t>
      </w:r>
      <w:r w:rsidRPr="000409FC">
        <w:rPr>
          <w:rFonts w:ascii="Arial" w:hAnsi="Arial" w:cs="Arial"/>
        </w:rPr>
        <w:t>sikap orang tua terha</w:t>
      </w:r>
      <w:r>
        <w:rPr>
          <w:rFonts w:ascii="Arial" w:hAnsi="Arial" w:cs="Arial"/>
        </w:rPr>
        <w:t>dap pentingnya imunisasi dasar lengkap di  Desa Sintong Marnipi Kecamatan Laguboti Kabupaten Toba S</w:t>
      </w:r>
      <w:r w:rsidRPr="000409FC">
        <w:rPr>
          <w:rFonts w:ascii="Arial" w:hAnsi="Arial" w:cs="Arial"/>
        </w:rPr>
        <w:t>amosir.</w:t>
      </w:r>
    </w:p>
    <w:p w:rsidR="00C73264" w:rsidRPr="000409FC" w:rsidRDefault="00C73264" w:rsidP="00C73264">
      <w:pPr>
        <w:pStyle w:val="ListParagraph"/>
        <w:numPr>
          <w:ilvl w:val="0"/>
          <w:numId w:val="2"/>
        </w:numPr>
        <w:spacing w:line="360" w:lineRule="auto"/>
        <w:jc w:val="both"/>
        <w:rPr>
          <w:rFonts w:ascii="Arial" w:hAnsi="Arial" w:cs="Arial"/>
        </w:rPr>
      </w:pPr>
      <w:r>
        <w:rPr>
          <w:rFonts w:ascii="Arial" w:hAnsi="Arial" w:cs="Arial"/>
        </w:rPr>
        <w:t xml:space="preserve">Untuk mengetahui </w:t>
      </w:r>
      <w:r w:rsidRPr="000409FC">
        <w:rPr>
          <w:rFonts w:ascii="Arial" w:hAnsi="Arial" w:cs="Arial"/>
        </w:rPr>
        <w:t>tindakan orang tua terha</w:t>
      </w:r>
      <w:r>
        <w:rPr>
          <w:rFonts w:ascii="Arial" w:hAnsi="Arial" w:cs="Arial"/>
        </w:rPr>
        <w:t>dap pentingnya imunisasi dasar lengkap di Desa Sintong Marnipi Kecamatan Laguboti Kabupaten Toba S</w:t>
      </w:r>
      <w:r w:rsidRPr="000409FC">
        <w:rPr>
          <w:rFonts w:ascii="Arial" w:hAnsi="Arial" w:cs="Arial"/>
        </w:rPr>
        <w:t>amosir.</w:t>
      </w:r>
    </w:p>
    <w:p w:rsidR="00C73264" w:rsidRPr="00C73264" w:rsidRDefault="00C73264" w:rsidP="00C73264">
      <w:pPr>
        <w:spacing w:after="0" w:line="360" w:lineRule="auto"/>
        <w:jc w:val="both"/>
        <w:rPr>
          <w:rFonts w:ascii="Arial" w:hAnsi="Arial" w:cs="Arial"/>
          <w:b/>
          <w:i w:val="0"/>
        </w:rPr>
      </w:pPr>
      <w:r w:rsidRPr="00C73264">
        <w:rPr>
          <w:rFonts w:ascii="Arial" w:hAnsi="Arial" w:cs="Arial"/>
          <w:b/>
          <w:i w:val="0"/>
          <w:sz w:val="24"/>
          <w:szCs w:val="24"/>
        </w:rPr>
        <w:t>1.4      Manfaat Penelitian</w:t>
      </w:r>
    </w:p>
    <w:p w:rsidR="00C73264" w:rsidRDefault="00C73264" w:rsidP="00C73264">
      <w:pPr>
        <w:pStyle w:val="ListParagraph"/>
        <w:numPr>
          <w:ilvl w:val="0"/>
          <w:numId w:val="3"/>
        </w:numPr>
        <w:spacing w:after="0" w:line="360" w:lineRule="auto"/>
        <w:jc w:val="both"/>
        <w:rPr>
          <w:rFonts w:ascii="Arial" w:hAnsi="Arial" w:cs="Arial"/>
        </w:rPr>
      </w:pPr>
      <w:r>
        <w:rPr>
          <w:rFonts w:ascii="Arial" w:hAnsi="Arial" w:cs="Arial"/>
        </w:rPr>
        <w:t>Untuk mengetahui dan mendapatkan pengalaman yang nyata dalam melakukan penelitian di bidang keperawatan anak khususnya yang berhubungan dengan imunisasi usia 0 – 18 bulan.</w:t>
      </w:r>
    </w:p>
    <w:p w:rsidR="00C73264" w:rsidRDefault="00C73264" w:rsidP="00C73264">
      <w:pPr>
        <w:pStyle w:val="ListParagraph"/>
        <w:numPr>
          <w:ilvl w:val="0"/>
          <w:numId w:val="3"/>
        </w:numPr>
        <w:spacing w:line="360" w:lineRule="auto"/>
        <w:jc w:val="both"/>
        <w:rPr>
          <w:rFonts w:ascii="Arial" w:hAnsi="Arial" w:cs="Arial"/>
        </w:rPr>
      </w:pPr>
      <w:r>
        <w:rPr>
          <w:rFonts w:ascii="Arial" w:hAnsi="Arial" w:cs="Arial"/>
        </w:rPr>
        <w:t>Untuk mengetahui pengetahuan, sikap, dan tindakan orang tua terhadap pentingnya imunisasi dasar lengkap anak.</w:t>
      </w:r>
    </w:p>
    <w:p w:rsidR="00C73264" w:rsidRPr="000409FC" w:rsidRDefault="00C73264" w:rsidP="00C73264">
      <w:pPr>
        <w:pStyle w:val="ListParagraph"/>
        <w:numPr>
          <w:ilvl w:val="0"/>
          <w:numId w:val="3"/>
        </w:numPr>
        <w:spacing w:line="360" w:lineRule="auto"/>
        <w:jc w:val="both"/>
        <w:rPr>
          <w:rFonts w:ascii="Arial" w:hAnsi="Arial" w:cs="Arial"/>
        </w:rPr>
      </w:pPr>
      <w:r w:rsidRPr="000409FC">
        <w:rPr>
          <w:rFonts w:ascii="Arial" w:hAnsi="Arial" w:cs="Arial"/>
        </w:rPr>
        <w:t>Sebagai m</w:t>
      </w:r>
      <w:r>
        <w:rPr>
          <w:rFonts w:ascii="Arial" w:hAnsi="Arial" w:cs="Arial"/>
        </w:rPr>
        <w:t xml:space="preserve">asukan bagi Dinas Kesehatan Kabupaten </w:t>
      </w:r>
      <w:r w:rsidRPr="000409FC">
        <w:rPr>
          <w:rFonts w:ascii="Arial" w:hAnsi="Arial" w:cs="Arial"/>
        </w:rPr>
        <w:t>Toba</w:t>
      </w:r>
      <w:r>
        <w:rPr>
          <w:rFonts w:ascii="Arial" w:hAnsi="Arial" w:cs="Arial"/>
        </w:rPr>
        <w:t xml:space="preserve"> S</w:t>
      </w:r>
      <w:r w:rsidRPr="000409FC">
        <w:rPr>
          <w:rFonts w:ascii="Arial" w:hAnsi="Arial" w:cs="Arial"/>
        </w:rPr>
        <w:t xml:space="preserve">amosir dalam upaya penyusunan kebijakan </w:t>
      </w:r>
      <w:r>
        <w:rPr>
          <w:rFonts w:ascii="Arial" w:hAnsi="Arial" w:cs="Arial"/>
        </w:rPr>
        <w:t>yang terkait dengan pentingnya imunisasi d</w:t>
      </w:r>
      <w:r w:rsidRPr="000409FC">
        <w:rPr>
          <w:rFonts w:ascii="Arial" w:hAnsi="Arial" w:cs="Arial"/>
        </w:rPr>
        <w:t xml:space="preserve">asar </w:t>
      </w:r>
      <w:r>
        <w:rPr>
          <w:rFonts w:ascii="Arial" w:hAnsi="Arial" w:cs="Arial"/>
        </w:rPr>
        <w:t xml:space="preserve">lengkap </w:t>
      </w:r>
      <w:r w:rsidRPr="000409FC">
        <w:rPr>
          <w:rFonts w:ascii="Arial" w:hAnsi="Arial" w:cs="Arial"/>
        </w:rPr>
        <w:t>di masyarakat</w:t>
      </w:r>
      <w:r>
        <w:rPr>
          <w:rFonts w:ascii="Arial" w:hAnsi="Arial" w:cs="Arial"/>
        </w:rPr>
        <w:t>Desa Sintong Marnipi Kecamatan Laguboti Kabupaten Toba Samosir</w:t>
      </w:r>
      <w:r w:rsidRPr="000409FC">
        <w:rPr>
          <w:rFonts w:ascii="Arial" w:hAnsi="Arial" w:cs="Arial"/>
        </w:rPr>
        <w:t>.</w:t>
      </w:r>
    </w:p>
    <w:p w:rsidR="00C73264" w:rsidRDefault="00C73264" w:rsidP="00C73264">
      <w:pPr>
        <w:pStyle w:val="ListParagraph"/>
        <w:numPr>
          <w:ilvl w:val="0"/>
          <w:numId w:val="3"/>
        </w:numPr>
        <w:spacing w:line="360" w:lineRule="auto"/>
        <w:jc w:val="both"/>
        <w:rPr>
          <w:rFonts w:ascii="Arial" w:hAnsi="Arial" w:cs="Arial"/>
        </w:rPr>
      </w:pPr>
      <w:r>
        <w:rPr>
          <w:rFonts w:ascii="Arial" w:hAnsi="Arial" w:cs="Arial"/>
        </w:rPr>
        <w:t>Menjadi refer</w:t>
      </w:r>
      <w:r w:rsidRPr="000409FC">
        <w:rPr>
          <w:rFonts w:ascii="Arial" w:hAnsi="Arial" w:cs="Arial"/>
        </w:rPr>
        <w:t>ensi bagi peneliti selanjutnya</w:t>
      </w:r>
      <w:r>
        <w:rPr>
          <w:rFonts w:ascii="Arial" w:hAnsi="Arial" w:cs="Arial"/>
        </w:rPr>
        <w:t>.</w:t>
      </w:r>
    </w:p>
    <w:p w:rsidR="00C73264" w:rsidRDefault="00C73264" w:rsidP="00C73264">
      <w:pPr>
        <w:pStyle w:val="ListParagraph"/>
        <w:spacing w:line="360" w:lineRule="auto"/>
        <w:jc w:val="both"/>
        <w:rPr>
          <w:rFonts w:ascii="Arial" w:hAnsi="Arial" w:cs="Arial"/>
        </w:rPr>
      </w:pPr>
    </w:p>
    <w:p w:rsidR="00C73264" w:rsidRDefault="00C73264" w:rsidP="00C73264">
      <w:pPr>
        <w:spacing w:line="360" w:lineRule="auto"/>
        <w:jc w:val="both"/>
        <w:rPr>
          <w:rFonts w:ascii="Arial" w:hAnsi="Arial" w:cs="Arial"/>
        </w:rPr>
      </w:pPr>
    </w:p>
    <w:p w:rsidR="00C73264" w:rsidRDefault="00C73264" w:rsidP="00C73264">
      <w:pPr>
        <w:spacing w:line="360" w:lineRule="auto"/>
        <w:jc w:val="both"/>
        <w:rPr>
          <w:rFonts w:ascii="Arial" w:hAnsi="Arial" w:cs="Arial"/>
        </w:rPr>
      </w:pPr>
    </w:p>
    <w:p w:rsidR="00C73264" w:rsidRDefault="00C73264" w:rsidP="00C73264">
      <w:pPr>
        <w:spacing w:line="360" w:lineRule="auto"/>
        <w:jc w:val="both"/>
        <w:rPr>
          <w:rFonts w:ascii="Arial" w:hAnsi="Arial" w:cs="Arial"/>
        </w:rPr>
      </w:pPr>
    </w:p>
    <w:p w:rsidR="00C73264" w:rsidRDefault="00C73264" w:rsidP="00C73264">
      <w:pPr>
        <w:spacing w:line="360" w:lineRule="auto"/>
        <w:jc w:val="both"/>
        <w:rPr>
          <w:rFonts w:ascii="Arial" w:hAnsi="Arial" w:cs="Arial"/>
        </w:rPr>
      </w:pPr>
    </w:p>
    <w:p w:rsidR="00C73264" w:rsidRDefault="00C73264" w:rsidP="00C73264">
      <w:pPr>
        <w:spacing w:line="360" w:lineRule="auto"/>
        <w:jc w:val="both"/>
        <w:rPr>
          <w:rFonts w:ascii="Arial" w:hAnsi="Arial" w:cs="Arial"/>
        </w:rPr>
      </w:pPr>
    </w:p>
    <w:p w:rsidR="00C73264" w:rsidRDefault="00C73264" w:rsidP="00C73264">
      <w:pPr>
        <w:spacing w:line="360" w:lineRule="auto"/>
        <w:jc w:val="both"/>
        <w:rPr>
          <w:rFonts w:ascii="Arial" w:hAnsi="Arial" w:cs="Arial"/>
        </w:rPr>
      </w:pPr>
    </w:p>
    <w:p w:rsidR="00C73264" w:rsidRPr="006D6B00" w:rsidRDefault="00C73264" w:rsidP="00C73264">
      <w:pPr>
        <w:spacing w:line="360" w:lineRule="auto"/>
        <w:jc w:val="both"/>
        <w:rPr>
          <w:rFonts w:ascii="Arial" w:hAnsi="Arial" w:cs="Arial"/>
        </w:rPr>
      </w:pPr>
    </w:p>
    <w:p w:rsidR="00C73264" w:rsidRPr="009F532D" w:rsidRDefault="00C73264" w:rsidP="00C73264">
      <w:pPr>
        <w:spacing w:after="0" w:line="360" w:lineRule="auto"/>
        <w:jc w:val="center"/>
        <w:rPr>
          <w:rFonts w:ascii="Arial" w:hAnsi="Arial" w:cs="Arial"/>
          <w:b/>
          <w:i w:val="0"/>
          <w:sz w:val="24"/>
          <w:szCs w:val="24"/>
        </w:rPr>
      </w:pPr>
      <w:r w:rsidRPr="009F532D">
        <w:rPr>
          <w:rFonts w:ascii="Arial" w:hAnsi="Arial" w:cs="Arial"/>
          <w:b/>
          <w:i w:val="0"/>
          <w:sz w:val="24"/>
          <w:szCs w:val="24"/>
        </w:rPr>
        <w:lastRenderedPageBreak/>
        <w:t>BAB II</w:t>
      </w:r>
    </w:p>
    <w:p w:rsidR="00C73264" w:rsidRPr="009F532D" w:rsidRDefault="00C73264" w:rsidP="00C73264">
      <w:pPr>
        <w:spacing w:after="0" w:line="360" w:lineRule="auto"/>
        <w:jc w:val="center"/>
        <w:rPr>
          <w:rFonts w:ascii="Arial" w:hAnsi="Arial" w:cs="Arial"/>
          <w:i w:val="0"/>
          <w:sz w:val="24"/>
          <w:szCs w:val="24"/>
        </w:rPr>
      </w:pPr>
      <w:r w:rsidRPr="009F532D">
        <w:rPr>
          <w:rFonts w:ascii="Arial" w:hAnsi="Arial" w:cs="Arial"/>
          <w:b/>
          <w:i w:val="0"/>
          <w:sz w:val="24"/>
          <w:szCs w:val="24"/>
        </w:rPr>
        <w:t>TINJAUAN PUSTAKA</w:t>
      </w:r>
    </w:p>
    <w:p w:rsidR="00C73264" w:rsidRPr="009F532D" w:rsidRDefault="00C73264" w:rsidP="00C73264">
      <w:pPr>
        <w:spacing w:after="0" w:line="360" w:lineRule="auto"/>
        <w:jc w:val="both"/>
        <w:rPr>
          <w:rFonts w:ascii="Arial" w:hAnsi="Arial" w:cs="Arial"/>
          <w:b/>
          <w:i w:val="0"/>
          <w:sz w:val="24"/>
          <w:szCs w:val="24"/>
        </w:rPr>
      </w:pPr>
    </w:p>
    <w:p w:rsidR="00C73264" w:rsidRPr="009F532D" w:rsidRDefault="00C73264" w:rsidP="00C73264">
      <w:pPr>
        <w:spacing w:after="0" w:line="360" w:lineRule="auto"/>
        <w:jc w:val="both"/>
        <w:rPr>
          <w:rFonts w:ascii="Arial" w:hAnsi="Arial" w:cs="Arial"/>
          <w:b/>
          <w:i w:val="0"/>
          <w:sz w:val="24"/>
          <w:szCs w:val="24"/>
        </w:rPr>
      </w:pPr>
      <w:r w:rsidRPr="009F532D">
        <w:rPr>
          <w:rFonts w:ascii="Arial" w:hAnsi="Arial" w:cs="Arial"/>
          <w:b/>
          <w:i w:val="0"/>
          <w:sz w:val="24"/>
          <w:szCs w:val="24"/>
        </w:rPr>
        <w:t>2.1      Pengertian Pengetahuan, Sikap dan Tindakan</w:t>
      </w:r>
    </w:p>
    <w:p w:rsidR="00C73264" w:rsidRPr="009F532D" w:rsidRDefault="00C73264" w:rsidP="00C73264">
      <w:pPr>
        <w:spacing w:after="0" w:line="360" w:lineRule="auto"/>
        <w:jc w:val="both"/>
        <w:rPr>
          <w:rFonts w:ascii="Arial" w:hAnsi="Arial" w:cs="Arial"/>
          <w:b/>
          <w:i w:val="0"/>
          <w:sz w:val="24"/>
          <w:szCs w:val="24"/>
        </w:rPr>
      </w:pPr>
      <w:r w:rsidRPr="009F532D">
        <w:rPr>
          <w:rFonts w:ascii="Arial" w:hAnsi="Arial" w:cs="Arial"/>
          <w:b/>
          <w:i w:val="0"/>
          <w:sz w:val="24"/>
          <w:szCs w:val="24"/>
        </w:rPr>
        <w:t>2.1.1   Pengetahuan</w:t>
      </w:r>
    </w:p>
    <w:p w:rsidR="00C73264" w:rsidRPr="009F532D" w:rsidRDefault="00C73264" w:rsidP="00C73264">
      <w:pPr>
        <w:spacing w:after="0" w:line="360" w:lineRule="auto"/>
        <w:jc w:val="both"/>
        <w:rPr>
          <w:rFonts w:ascii="Arial" w:hAnsi="Arial" w:cs="Arial"/>
          <w:i w:val="0"/>
          <w:sz w:val="22"/>
          <w:szCs w:val="22"/>
        </w:rPr>
      </w:pPr>
      <w:r w:rsidRPr="009F532D">
        <w:rPr>
          <w:rFonts w:ascii="Arial" w:hAnsi="Arial" w:cs="Arial"/>
          <w:i w:val="0"/>
        </w:rPr>
        <w:tab/>
      </w:r>
      <w:r w:rsidRPr="009F532D">
        <w:rPr>
          <w:rFonts w:ascii="Arial" w:hAnsi="Arial" w:cs="Arial"/>
          <w:i w:val="0"/>
          <w:sz w:val="22"/>
          <w:szCs w:val="22"/>
        </w:rPr>
        <w:t>Pengetahuan adalah hasil pengindraan manusia, atau hasil tahu seseorang terhadap objek melalui indra yang dimilikinya. Sebagian besar pengetahuan seseorang diperoleh melalui indra pendengaran dan indra penglihatan (Notoatmodjo,2005).</w:t>
      </w:r>
    </w:p>
    <w:p w:rsidR="00C73264" w:rsidRPr="009F532D" w:rsidRDefault="00C73264" w:rsidP="00C73264">
      <w:pPr>
        <w:spacing w:line="360" w:lineRule="auto"/>
        <w:jc w:val="both"/>
        <w:rPr>
          <w:rFonts w:ascii="Arial" w:hAnsi="Arial" w:cs="Arial"/>
          <w:i w:val="0"/>
          <w:sz w:val="22"/>
          <w:szCs w:val="22"/>
        </w:rPr>
      </w:pPr>
      <w:r w:rsidRPr="009F532D">
        <w:rPr>
          <w:rFonts w:ascii="Arial" w:hAnsi="Arial" w:cs="Arial"/>
          <w:i w:val="0"/>
          <w:sz w:val="22"/>
          <w:szCs w:val="22"/>
        </w:rPr>
        <w:tab/>
        <w:t>Pengetahuan seseorang terhadap objek mempunyai intensitas atau tingkatan yang berbeda-beda. Secara garis besarnya dibagi dalam enam tingkat pengetahuan:</w:t>
      </w:r>
    </w:p>
    <w:p w:rsidR="00C73264" w:rsidRPr="000409FC" w:rsidRDefault="00C73264" w:rsidP="00C73264">
      <w:pPr>
        <w:pStyle w:val="ListParagraph"/>
        <w:numPr>
          <w:ilvl w:val="0"/>
          <w:numId w:val="5"/>
        </w:numPr>
        <w:spacing w:line="360" w:lineRule="auto"/>
        <w:jc w:val="both"/>
        <w:rPr>
          <w:rFonts w:ascii="Arial" w:hAnsi="Arial" w:cs="Arial"/>
        </w:rPr>
      </w:pPr>
      <w:r w:rsidRPr="000409FC">
        <w:rPr>
          <w:rFonts w:ascii="Arial" w:hAnsi="Arial" w:cs="Arial"/>
        </w:rPr>
        <w:t>Tahu (</w:t>
      </w:r>
      <w:r w:rsidRPr="000409FC">
        <w:rPr>
          <w:rFonts w:ascii="Arial" w:hAnsi="Arial" w:cs="Arial"/>
          <w:i/>
        </w:rPr>
        <w:t>know</w:t>
      </w:r>
      <w:r w:rsidRPr="000409FC">
        <w:rPr>
          <w:rFonts w:ascii="Arial" w:hAnsi="Arial" w:cs="Arial"/>
        </w:rPr>
        <w:t>)</w:t>
      </w:r>
    </w:p>
    <w:p w:rsidR="00C73264" w:rsidRPr="000409FC" w:rsidRDefault="00C73264" w:rsidP="00C73264">
      <w:pPr>
        <w:pStyle w:val="ListParagraph"/>
        <w:spacing w:line="360" w:lineRule="auto"/>
        <w:jc w:val="both"/>
        <w:rPr>
          <w:rFonts w:ascii="Arial" w:hAnsi="Arial" w:cs="Arial"/>
        </w:rPr>
      </w:pPr>
      <w:r w:rsidRPr="000409FC">
        <w:rPr>
          <w:rFonts w:ascii="Arial" w:hAnsi="Arial" w:cs="Arial"/>
        </w:rPr>
        <w:t>Tahu diartikan hanya sebagai</w:t>
      </w:r>
      <w:r w:rsidRPr="000409FC">
        <w:rPr>
          <w:rFonts w:ascii="Arial" w:hAnsi="Arial" w:cs="Arial"/>
          <w:i/>
        </w:rPr>
        <w:t xml:space="preserve"> recall</w:t>
      </w:r>
      <w:r w:rsidRPr="000409FC">
        <w:rPr>
          <w:rFonts w:ascii="Arial" w:hAnsi="Arial" w:cs="Arial"/>
        </w:rPr>
        <w:t xml:space="preserve"> (memanggil) memori yang telah ada sebelumnya setelah mengamati sesuatu. Oleh sebab itu tahu ini merupakan tingkat pengetahuan yang paling rendah. Kata kerja untuk mengukur bahwa orang tahu tentang a</w:t>
      </w:r>
      <w:r>
        <w:rPr>
          <w:rFonts w:ascii="Arial" w:hAnsi="Arial" w:cs="Arial"/>
        </w:rPr>
        <w:t>pa yang di pelajari antara lain :</w:t>
      </w:r>
      <w:r w:rsidRPr="000409FC">
        <w:rPr>
          <w:rFonts w:ascii="Arial" w:hAnsi="Arial" w:cs="Arial"/>
        </w:rPr>
        <w:t xml:space="preserve"> menyebutkan,mengur</w:t>
      </w:r>
      <w:r>
        <w:rPr>
          <w:rFonts w:ascii="Arial" w:hAnsi="Arial" w:cs="Arial"/>
        </w:rPr>
        <w:t xml:space="preserve">aikan, mendefenisikan, menyatakan </w:t>
      </w:r>
      <w:r w:rsidRPr="000409FC">
        <w:rPr>
          <w:rFonts w:ascii="Arial" w:hAnsi="Arial" w:cs="Arial"/>
        </w:rPr>
        <w:t>dan sebagainya.</w:t>
      </w:r>
    </w:p>
    <w:p w:rsidR="00C73264" w:rsidRPr="000409FC" w:rsidRDefault="00C73264" w:rsidP="00C73264">
      <w:pPr>
        <w:pStyle w:val="ListParagraph"/>
        <w:numPr>
          <w:ilvl w:val="0"/>
          <w:numId w:val="5"/>
        </w:numPr>
        <w:spacing w:line="360" w:lineRule="auto"/>
        <w:jc w:val="both"/>
        <w:rPr>
          <w:rFonts w:ascii="Arial" w:hAnsi="Arial" w:cs="Arial"/>
        </w:rPr>
      </w:pPr>
      <w:r w:rsidRPr="000409FC">
        <w:rPr>
          <w:rFonts w:ascii="Arial" w:hAnsi="Arial" w:cs="Arial"/>
        </w:rPr>
        <w:t>Memahami (</w:t>
      </w:r>
      <w:r w:rsidRPr="000409FC">
        <w:rPr>
          <w:rFonts w:ascii="Arial" w:hAnsi="Arial" w:cs="Arial"/>
          <w:i/>
        </w:rPr>
        <w:t>comprehension</w:t>
      </w:r>
      <w:r w:rsidRPr="000409FC">
        <w:rPr>
          <w:rFonts w:ascii="Arial" w:hAnsi="Arial" w:cs="Arial"/>
        </w:rPr>
        <w:t xml:space="preserve">) </w:t>
      </w:r>
    </w:p>
    <w:p w:rsidR="00C73264" w:rsidRPr="000409FC" w:rsidRDefault="00C73264" w:rsidP="00C73264">
      <w:pPr>
        <w:pStyle w:val="ListParagraph"/>
        <w:spacing w:line="360" w:lineRule="auto"/>
        <w:jc w:val="both"/>
        <w:rPr>
          <w:rFonts w:ascii="Arial" w:hAnsi="Arial" w:cs="Arial"/>
        </w:rPr>
      </w:pPr>
      <w:r w:rsidRPr="000409FC">
        <w:rPr>
          <w:rFonts w:ascii="Arial" w:hAnsi="Arial" w:cs="Arial"/>
        </w:rPr>
        <w:t>Memahami suatu objek bukan seked</w:t>
      </w:r>
      <w:r>
        <w:rPr>
          <w:rFonts w:ascii="Arial" w:hAnsi="Arial" w:cs="Arial"/>
        </w:rPr>
        <w:t xml:space="preserve">ar tahu terhadap objek tersebut, </w:t>
      </w:r>
      <w:r w:rsidRPr="000409FC">
        <w:rPr>
          <w:rFonts w:ascii="Arial" w:hAnsi="Arial" w:cs="Arial"/>
        </w:rPr>
        <w:t>tidak sekedar dapat menyebutkan, tetapi orang tersebut harus dapat menginterpretasikan secara benar tentang objek yang diketahui tersebut.</w:t>
      </w:r>
    </w:p>
    <w:p w:rsidR="00C73264" w:rsidRPr="000409FC" w:rsidRDefault="00C73264" w:rsidP="00C73264">
      <w:pPr>
        <w:pStyle w:val="ListParagraph"/>
        <w:numPr>
          <w:ilvl w:val="0"/>
          <w:numId w:val="5"/>
        </w:numPr>
        <w:spacing w:line="360" w:lineRule="auto"/>
        <w:jc w:val="both"/>
        <w:rPr>
          <w:rFonts w:ascii="Arial" w:hAnsi="Arial" w:cs="Arial"/>
        </w:rPr>
      </w:pPr>
      <w:r w:rsidRPr="000409FC">
        <w:rPr>
          <w:rFonts w:ascii="Arial" w:hAnsi="Arial" w:cs="Arial"/>
        </w:rPr>
        <w:t>Aplikasi (</w:t>
      </w:r>
      <w:r w:rsidRPr="000409FC">
        <w:rPr>
          <w:rFonts w:ascii="Arial" w:hAnsi="Arial" w:cs="Arial"/>
          <w:i/>
        </w:rPr>
        <w:t>application</w:t>
      </w:r>
      <w:r w:rsidRPr="000409FC">
        <w:rPr>
          <w:rFonts w:ascii="Arial" w:hAnsi="Arial" w:cs="Arial"/>
        </w:rPr>
        <w:t>)</w:t>
      </w:r>
    </w:p>
    <w:p w:rsidR="00C73264" w:rsidRPr="006D6B00" w:rsidRDefault="00C73264" w:rsidP="00C73264">
      <w:pPr>
        <w:pStyle w:val="ListParagraph"/>
        <w:spacing w:line="360" w:lineRule="auto"/>
        <w:jc w:val="both"/>
        <w:rPr>
          <w:rFonts w:ascii="Arial" w:hAnsi="Arial" w:cs="Arial"/>
        </w:rPr>
      </w:pPr>
      <w:r w:rsidRPr="000409FC">
        <w:rPr>
          <w:rFonts w:ascii="Arial" w:hAnsi="Arial" w:cs="Arial"/>
        </w:rPr>
        <w:t>Aplikasi diartikan apabila orang yang telah memahami objek yang dimaksud dapat menggunakan atau mengaplikasikan prinsip yang diketahui tersebut pada situasi yang lain.</w:t>
      </w:r>
    </w:p>
    <w:p w:rsidR="00C73264" w:rsidRPr="009F41D8" w:rsidRDefault="00C73264" w:rsidP="00C73264">
      <w:pPr>
        <w:pStyle w:val="ListParagraph"/>
        <w:numPr>
          <w:ilvl w:val="0"/>
          <w:numId w:val="5"/>
        </w:numPr>
        <w:spacing w:line="360" w:lineRule="auto"/>
        <w:jc w:val="both"/>
        <w:rPr>
          <w:rFonts w:ascii="Arial" w:hAnsi="Arial" w:cs="Arial"/>
        </w:rPr>
      </w:pPr>
      <w:r w:rsidRPr="009F41D8">
        <w:rPr>
          <w:rFonts w:ascii="Arial" w:hAnsi="Arial" w:cs="Arial"/>
        </w:rPr>
        <w:t>Analisis (</w:t>
      </w:r>
      <w:r w:rsidRPr="009F41D8">
        <w:rPr>
          <w:rFonts w:ascii="Arial" w:hAnsi="Arial" w:cs="Arial"/>
          <w:i/>
        </w:rPr>
        <w:t>analysis</w:t>
      </w:r>
      <w:r w:rsidRPr="009F41D8">
        <w:rPr>
          <w:rFonts w:ascii="Arial" w:hAnsi="Arial" w:cs="Arial"/>
        </w:rPr>
        <w:t>)</w:t>
      </w:r>
    </w:p>
    <w:p w:rsidR="00C73264" w:rsidRDefault="00C73264" w:rsidP="00C73264">
      <w:pPr>
        <w:pStyle w:val="ListParagraph"/>
        <w:spacing w:line="360" w:lineRule="auto"/>
        <w:jc w:val="both"/>
        <w:rPr>
          <w:rFonts w:ascii="Arial" w:hAnsi="Arial" w:cs="Arial"/>
        </w:rPr>
      </w:pPr>
      <w:r w:rsidRPr="000409FC">
        <w:rPr>
          <w:rFonts w:ascii="Arial" w:hAnsi="Arial" w:cs="Arial"/>
        </w:rPr>
        <w:t>Analisis adalah kemampuan seseorang untuk menjabarkan dan memisahkan, kemudian mencari hubungan antara komponen-komponen yang terdapat dalam suatu masalah atau objek yang diketahui.</w:t>
      </w:r>
    </w:p>
    <w:p w:rsidR="00C73264" w:rsidRPr="000409FC" w:rsidRDefault="00C73264" w:rsidP="00C73264">
      <w:pPr>
        <w:pStyle w:val="ListParagraph"/>
        <w:spacing w:line="360" w:lineRule="auto"/>
        <w:jc w:val="both"/>
        <w:rPr>
          <w:rFonts w:ascii="Arial" w:hAnsi="Arial" w:cs="Arial"/>
        </w:rPr>
      </w:pPr>
      <w:r w:rsidRPr="000409FC">
        <w:rPr>
          <w:rFonts w:ascii="Arial" w:hAnsi="Arial" w:cs="Arial"/>
        </w:rPr>
        <w:t xml:space="preserve">Indikasi bahwa pengetahuan seseorang telah sampai pada tingkat analisis adalah apabila orang tersebut telah dapat membedakan atau </w:t>
      </w:r>
      <w:r w:rsidRPr="000409FC">
        <w:rPr>
          <w:rFonts w:ascii="Arial" w:hAnsi="Arial" w:cs="Arial"/>
        </w:rPr>
        <w:lastRenderedPageBreak/>
        <w:t>mengelompokkan, me</w:t>
      </w:r>
      <w:r>
        <w:rPr>
          <w:rFonts w:ascii="Arial" w:hAnsi="Arial" w:cs="Arial"/>
        </w:rPr>
        <w:t>m</w:t>
      </w:r>
      <w:r w:rsidRPr="000409FC">
        <w:rPr>
          <w:rFonts w:ascii="Arial" w:hAnsi="Arial" w:cs="Arial"/>
        </w:rPr>
        <w:t>bu</w:t>
      </w:r>
      <w:r>
        <w:rPr>
          <w:rFonts w:ascii="Arial" w:hAnsi="Arial" w:cs="Arial"/>
        </w:rPr>
        <w:t>at diagram (bagan) terhadap penge</w:t>
      </w:r>
      <w:r w:rsidRPr="000409FC">
        <w:rPr>
          <w:rFonts w:ascii="Arial" w:hAnsi="Arial" w:cs="Arial"/>
        </w:rPr>
        <w:t>tahuan atas objek tersebut.</w:t>
      </w:r>
    </w:p>
    <w:p w:rsidR="00C73264" w:rsidRPr="00663164" w:rsidRDefault="00C73264" w:rsidP="00C73264">
      <w:pPr>
        <w:pStyle w:val="ListParagraph"/>
        <w:numPr>
          <w:ilvl w:val="0"/>
          <w:numId w:val="5"/>
        </w:numPr>
        <w:spacing w:line="360" w:lineRule="auto"/>
        <w:jc w:val="both"/>
        <w:rPr>
          <w:rFonts w:ascii="Arial" w:hAnsi="Arial" w:cs="Arial"/>
        </w:rPr>
      </w:pPr>
      <w:r w:rsidRPr="00663164">
        <w:rPr>
          <w:rFonts w:ascii="Arial" w:hAnsi="Arial" w:cs="Arial"/>
        </w:rPr>
        <w:t>Sintesis (</w:t>
      </w:r>
      <w:r w:rsidRPr="00663164">
        <w:rPr>
          <w:rFonts w:ascii="Arial" w:hAnsi="Arial" w:cs="Arial"/>
          <w:i/>
        </w:rPr>
        <w:t>synthesis</w:t>
      </w:r>
      <w:r w:rsidRPr="00663164">
        <w:rPr>
          <w:rFonts w:ascii="Arial" w:hAnsi="Arial" w:cs="Arial"/>
        </w:rPr>
        <w:t>)</w:t>
      </w:r>
    </w:p>
    <w:p w:rsidR="00C73264" w:rsidRPr="000409FC" w:rsidRDefault="00C73264" w:rsidP="00C73264">
      <w:pPr>
        <w:pStyle w:val="ListParagraph"/>
        <w:spacing w:line="360" w:lineRule="auto"/>
        <w:jc w:val="both"/>
        <w:rPr>
          <w:rFonts w:ascii="Arial" w:hAnsi="Arial" w:cs="Arial"/>
        </w:rPr>
      </w:pPr>
      <w:r w:rsidRPr="000409FC">
        <w:rPr>
          <w:rFonts w:ascii="Arial" w:hAnsi="Arial" w:cs="Arial"/>
        </w:rPr>
        <w:t>Sintesis menunjukan suatu kemampuan seseorang untuk merang</w:t>
      </w:r>
      <w:r>
        <w:rPr>
          <w:rFonts w:ascii="Arial" w:hAnsi="Arial" w:cs="Arial"/>
        </w:rPr>
        <w:t>k</w:t>
      </w:r>
      <w:r w:rsidRPr="000409FC">
        <w:rPr>
          <w:rFonts w:ascii="Arial" w:hAnsi="Arial" w:cs="Arial"/>
        </w:rPr>
        <w:t>um atau meletakan dalam satu hubungan yang logis dari komponen-komponenpengetahuan yang dimiliki. Dengan kata lain sintesis adalah suatu kemampuan untuk menyusun formulasi baru dari formulasi-formulasi yang telah ada.</w:t>
      </w:r>
    </w:p>
    <w:p w:rsidR="00C73264" w:rsidRPr="00A42517" w:rsidRDefault="00C73264" w:rsidP="00C73264">
      <w:pPr>
        <w:pStyle w:val="ListParagraph"/>
        <w:numPr>
          <w:ilvl w:val="0"/>
          <w:numId w:val="5"/>
        </w:numPr>
        <w:spacing w:line="360" w:lineRule="auto"/>
        <w:jc w:val="both"/>
        <w:rPr>
          <w:rFonts w:ascii="Arial" w:hAnsi="Arial" w:cs="Arial"/>
        </w:rPr>
      </w:pPr>
      <w:r w:rsidRPr="00A42517">
        <w:rPr>
          <w:rFonts w:ascii="Arial" w:hAnsi="Arial" w:cs="Arial"/>
        </w:rPr>
        <w:t>Evaluasi (evaluation)</w:t>
      </w:r>
    </w:p>
    <w:p w:rsidR="00C73264" w:rsidRPr="000409FC" w:rsidRDefault="00C73264" w:rsidP="00C73264">
      <w:pPr>
        <w:pStyle w:val="ListParagraph"/>
        <w:spacing w:line="360" w:lineRule="auto"/>
        <w:jc w:val="both"/>
        <w:rPr>
          <w:rFonts w:ascii="Arial" w:hAnsi="Arial" w:cs="Arial"/>
        </w:rPr>
      </w:pPr>
      <w:r w:rsidRPr="000409FC">
        <w:rPr>
          <w:rFonts w:ascii="Arial" w:hAnsi="Arial" w:cs="Arial"/>
        </w:rPr>
        <w:t>Evaluasi ini berkaitan dengan kemampuan seseorang untuk melakukan justifikasi atau penilaia</w:t>
      </w:r>
      <w:r>
        <w:rPr>
          <w:rFonts w:ascii="Arial" w:hAnsi="Arial" w:cs="Arial"/>
        </w:rPr>
        <w:t xml:space="preserve">n terhadap suatu objek tertentu. </w:t>
      </w:r>
      <w:r w:rsidRPr="000409FC">
        <w:rPr>
          <w:rFonts w:ascii="Arial" w:hAnsi="Arial" w:cs="Arial"/>
        </w:rPr>
        <w:t>Penilaian ini dengan sendirinya didasarkan pada suatu k</w:t>
      </w:r>
      <w:r>
        <w:rPr>
          <w:rFonts w:ascii="Arial" w:hAnsi="Arial" w:cs="Arial"/>
        </w:rPr>
        <w:t>riteria yang ditentukan sendiri atau norma-norma yang berlaku dimasyarakat.</w:t>
      </w:r>
    </w:p>
    <w:p w:rsidR="00C73264" w:rsidRPr="009F532D" w:rsidRDefault="00C73264" w:rsidP="00C73264">
      <w:pPr>
        <w:spacing w:after="0" w:line="360" w:lineRule="auto"/>
        <w:jc w:val="both"/>
        <w:rPr>
          <w:rFonts w:ascii="Arial" w:hAnsi="Arial" w:cs="Arial"/>
          <w:b/>
          <w:i w:val="0"/>
          <w:sz w:val="24"/>
          <w:szCs w:val="24"/>
        </w:rPr>
      </w:pPr>
      <w:r w:rsidRPr="009F532D">
        <w:rPr>
          <w:rFonts w:ascii="Arial" w:hAnsi="Arial" w:cs="Arial"/>
          <w:b/>
          <w:i w:val="0"/>
          <w:sz w:val="24"/>
          <w:szCs w:val="24"/>
        </w:rPr>
        <w:t>2.1.2   Sikap</w:t>
      </w:r>
    </w:p>
    <w:p w:rsidR="00C73264" w:rsidRPr="009F532D" w:rsidRDefault="00C73264" w:rsidP="00C73264">
      <w:pPr>
        <w:spacing w:after="0" w:line="360" w:lineRule="auto"/>
        <w:jc w:val="both"/>
        <w:rPr>
          <w:rFonts w:ascii="Arial" w:hAnsi="Arial" w:cs="Arial"/>
          <w:i w:val="0"/>
          <w:sz w:val="22"/>
          <w:szCs w:val="22"/>
        </w:rPr>
      </w:pPr>
      <w:r w:rsidRPr="009F532D">
        <w:rPr>
          <w:rFonts w:ascii="Arial" w:hAnsi="Arial" w:cs="Arial"/>
          <w:i w:val="0"/>
        </w:rPr>
        <w:tab/>
      </w:r>
      <w:r w:rsidRPr="009F532D">
        <w:rPr>
          <w:rFonts w:ascii="Arial" w:hAnsi="Arial" w:cs="Arial"/>
          <w:i w:val="0"/>
          <w:sz w:val="22"/>
          <w:szCs w:val="22"/>
        </w:rPr>
        <w:t>Menurut Notoatmodjo (2005) sikap adalah respon tertutup seseorang terhadap stimulus atau objek tertentu yang sudah melibatkan faktor pendapat dan emosi yang bersangkutan (senang-tidak senang,setuju-tidak setuju, baik-tidak baik dan sebagainya).</w:t>
      </w:r>
    </w:p>
    <w:p w:rsidR="00C73264" w:rsidRPr="009F532D" w:rsidRDefault="00C73264" w:rsidP="00C73264">
      <w:pPr>
        <w:spacing w:after="0" w:line="360" w:lineRule="auto"/>
        <w:jc w:val="both"/>
        <w:rPr>
          <w:rFonts w:ascii="Arial" w:hAnsi="Arial" w:cs="Arial"/>
          <w:i w:val="0"/>
          <w:sz w:val="22"/>
          <w:szCs w:val="22"/>
        </w:rPr>
      </w:pPr>
      <w:r w:rsidRPr="009F532D">
        <w:rPr>
          <w:rFonts w:ascii="Arial" w:hAnsi="Arial" w:cs="Arial"/>
          <w:i w:val="0"/>
          <w:sz w:val="22"/>
          <w:szCs w:val="22"/>
        </w:rPr>
        <w:tab/>
        <w:t>Menurut Allport (1954) dalam Notoatmodjo (2005) sikap terdiri dari 3 komponen pokok, yaitu:</w:t>
      </w:r>
    </w:p>
    <w:p w:rsidR="00C73264" w:rsidRPr="000409FC" w:rsidRDefault="00C73264" w:rsidP="00C73264">
      <w:pPr>
        <w:pStyle w:val="ListParagraph"/>
        <w:numPr>
          <w:ilvl w:val="0"/>
          <w:numId w:val="6"/>
        </w:numPr>
        <w:spacing w:after="0" w:line="360" w:lineRule="auto"/>
        <w:jc w:val="both"/>
        <w:rPr>
          <w:rFonts w:ascii="Arial" w:hAnsi="Arial" w:cs="Arial"/>
        </w:rPr>
      </w:pPr>
      <w:r w:rsidRPr="000409FC">
        <w:rPr>
          <w:rFonts w:ascii="Arial" w:hAnsi="Arial" w:cs="Arial"/>
        </w:rPr>
        <w:t>Kepercayaan (keyakinan),ide dan konsep terhadap suatu objek.</w:t>
      </w:r>
    </w:p>
    <w:p w:rsidR="00C73264" w:rsidRPr="000409FC" w:rsidRDefault="00C73264" w:rsidP="00C73264">
      <w:pPr>
        <w:pStyle w:val="ListParagraph"/>
        <w:numPr>
          <w:ilvl w:val="0"/>
          <w:numId w:val="6"/>
        </w:numPr>
        <w:spacing w:after="0" w:line="360" w:lineRule="auto"/>
        <w:jc w:val="both"/>
        <w:rPr>
          <w:rFonts w:ascii="Arial" w:hAnsi="Arial" w:cs="Arial"/>
        </w:rPr>
      </w:pPr>
      <w:r w:rsidRPr="000409FC">
        <w:rPr>
          <w:rFonts w:ascii="Arial" w:hAnsi="Arial" w:cs="Arial"/>
        </w:rPr>
        <w:t>Kehidupan emosional atau evaluasi emosional terhadap suatu objek.</w:t>
      </w:r>
    </w:p>
    <w:p w:rsidR="00C73264" w:rsidRPr="000409FC" w:rsidRDefault="00C73264" w:rsidP="00C73264">
      <w:pPr>
        <w:pStyle w:val="ListParagraph"/>
        <w:numPr>
          <w:ilvl w:val="0"/>
          <w:numId w:val="6"/>
        </w:numPr>
        <w:spacing w:line="360" w:lineRule="auto"/>
        <w:jc w:val="both"/>
        <w:rPr>
          <w:rFonts w:ascii="Arial" w:hAnsi="Arial" w:cs="Arial"/>
        </w:rPr>
      </w:pPr>
      <w:r w:rsidRPr="000409FC">
        <w:rPr>
          <w:rFonts w:ascii="Arial" w:hAnsi="Arial" w:cs="Arial"/>
        </w:rPr>
        <w:t>Kecenderungan untuk bertindak (</w:t>
      </w:r>
      <w:r w:rsidRPr="000409FC">
        <w:rPr>
          <w:rFonts w:ascii="Arial" w:hAnsi="Arial" w:cs="Arial"/>
          <w:i/>
        </w:rPr>
        <w:t>tend to behave</w:t>
      </w:r>
      <w:r w:rsidRPr="000409FC">
        <w:rPr>
          <w:rFonts w:ascii="Arial" w:hAnsi="Arial" w:cs="Arial"/>
        </w:rPr>
        <w:t>).</w:t>
      </w:r>
    </w:p>
    <w:p w:rsidR="00C73264" w:rsidRPr="00726F00" w:rsidRDefault="00C73264" w:rsidP="00C73264">
      <w:pPr>
        <w:spacing w:after="0" w:line="360" w:lineRule="auto"/>
        <w:ind w:firstLine="720"/>
        <w:jc w:val="both"/>
        <w:rPr>
          <w:rFonts w:ascii="Arial" w:hAnsi="Arial" w:cs="Arial"/>
          <w:i w:val="0"/>
          <w:sz w:val="22"/>
          <w:szCs w:val="22"/>
        </w:rPr>
      </w:pPr>
      <w:r w:rsidRPr="00726F00">
        <w:rPr>
          <w:rFonts w:ascii="Arial" w:hAnsi="Arial" w:cs="Arial"/>
          <w:i w:val="0"/>
          <w:sz w:val="22"/>
          <w:szCs w:val="22"/>
        </w:rPr>
        <w:t>Ketiga komponen ini secara bersama-sama membentuk sikap yang utuh (total attitude).Dalam menentukan sikap yang utuh ini, pengetahuan, berfikir, keyakinan, dan emosi memegang peranan penting.</w:t>
      </w:r>
    </w:p>
    <w:p w:rsidR="00C73264" w:rsidRPr="00726F00" w:rsidRDefault="00C73264" w:rsidP="00C73264">
      <w:pPr>
        <w:spacing w:after="0" w:line="360" w:lineRule="auto"/>
        <w:ind w:firstLine="720"/>
        <w:jc w:val="both"/>
        <w:rPr>
          <w:rFonts w:ascii="Arial" w:hAnsi="Arial" w:cs="Arial"/>
          <w:i w:val="0"/>
          <w:sz w:val="22"/>
          <w:szCs w:val="22"/>
        </w:rPr>
      </w:pPr>
      <w:r w:rsidRPr="00726F00">
        <w:rPr>
          <w:rFonts w:ascii="Arial" w:hAnsi="Arial" w:cs="Arial"/>
          <w:i w:val="0"/>
          <w:sz w:val="22"/>
          <w:szCs w:val="22"/>
        </w:rPr>
        <w:t>Tingkatan-tingkatan sikap ada empat, yaitu :</w:t>
      </w:r>
    </w:p>
    <w:p w:rsidR="00C73264" w:rsidRPr="000409FC" w:rsidRDefault="00C73264" w:rsidP="00C73264">
      <w:pPr>
        <w:pStyle w:val="ListParagraph"/>
        <w:numPr>
          <w:ilvl w:val="0"/>
          <w:numId w:val="7"/>
        </w:numPr>
        <w:spacing w:after="0" w:line="360" w:lineRule="auto"/>
        <w:jc w:val="both"/>
        <w:rPr>
          <w:rFonts w:ascii="Arial" w:hAnsi="Arial" w:cs="Arial"/>
        </w:rPr>
      </w:pPr>
      <w:r w:rsidRPr="000409FC">
        <w:rPr>
          <w:rFonts w:ascii="Arial" w:hAnsi="Arial" w:cs="Arial"/>
        </w:rPr>
        <w:t>Menerima (</w:t>
      </w:r>
      <w:r w:rsidRPr="000409FC">
        <w:rPr>
          <w:rFonts w:ascii="Arial" w:hAnsi="Arial" w:cs="Arial"/>
          <w:i/>
        </w:rPr>
        <w:t>receiving</w:t>
      </w:r>
      <w:r w:rsidRPr="000409FC">
        <w:rPr>
          <w:rFonts w:ascii="Arial" w:hAnsi="Arial" w:cs="Arial"/>
        </w:rPr>
        <w:t>), yaitu bahwa seseorang</w:t>
      </w:r>
      <w:r>
        <w:rPr>
          <w:rFonts w:ascii="Arial" w:hAnsi="Arial" w:cs="Arial"/>
        </w:rPr>
        <w:t xml:space="preserve"> atau objekmau menerima stimulus yang diberikan (objek).</w:t>
      </w:r>
    </w:p>
    <w:p w:rsidR="00C73264" w:rsidRPr="000409FC" w:rsidRDefault="00C73264" w:rsidP="00C73264">
      <w:pPr>
        <w:pStyle w:val="ListParagraph"/>
        <w:numPr>
          <w:ilvl w:val="0"/>
          <w:numId w:val="7"/>
        </w:numPr>
        <w:spacing w:line="360" w:lineRule="auto"/>
        <w:jc w:val="both"/>
        <w:rPr>
          <w:rFonts w:ascii="Arial" w:hAnsi="Arial" w:cs="Arial"/>
        </w:rPr>
      </w:pPr>
      <w:r w:rsidRPr="000409FC">
        <w:rPr>
          <w:rFonts w:ascii="Arial" w:hAnsi="Arial" w:cs="Arial"/>
        </w:rPr>
        <w:t>Menanggapi (</w:t>
      </w:r>
      <w:r w:rsidRPr="000409FC">
        <w:rPr>
          <w:rFonts w:ascii="Arial" w:hAnsi="Arial" w:cs="Arial"/>
          <w:i/>
        </w:rPr>
        <w:t>responding</w:t>
      </w:r>
      <w:r w:rsidRPr="000409FC">
        <w:rPr>
          <w:rFonts w:ascii="Arial" w:hAnsi="Arial" w:cs="Arial"/>
        </w:rPr>
        <w:t>), yaitu memberikan jawaban atau tanggapan terhadap pertanyaan atau objek yang dihadapi.</w:t>
      </w:r>
    </w:p>
    <w:p w:rsidR="00C73264" w:rsidRPr="000409FC" w:rsidRDefault="00C73264" w:rsidP="00C73264">
      <w:pPr>
        <w:pStyle w:val="ListParagraph"/>
        <w:numPr>
          <w:ilvl w:val="0"/>
          <w:numId w:val="7"/>
        </w:numPr>
        <w:spacing w:line="360" w:lineRule="auto"/>
        <w:jc w:val="both"/>
        <w:rPr>
          <w:rFonts w:ascii="Arial" w:hAnsi="Arial" w:cs="Arial"/>
        </w:rPr>
      </w:pPr>
      <w:r>
        <w:rPr>
          <w:rFonts w:ascii="Arial" w:hAnsi="Arial" w:cs="Arial"/>
        </w:rPr>
        <w:t>Mengharga</w:t>
      </w:r>
      <w:r w:rsidRPr="000409FC">
        <w:rPr>
          <w:rFonts w:ascii="Arial" w:hAnsi="Arial" w:cs="Arial"/>
        </w:rPr>
        <w:t>i (</w:t>
      </w:r>
      <w:r w:rsidRPr="000409FC">
        <w:rPr>
          <w:rFonts w:ascii="Arial" w:hAnsi="Arial" w:cs="Arial"/>
          <w:i/>
        </w:rPr>
        <w:t>valuing</w:t>
      </w:r>
      <w:r w:rsidRPr="000409FC">
        <w:rPr>
          <w:rFonts w:ascii="Arial" w:hAnsi="Arial" w:cs="Arial"/>
        </w:rPr>
        <w:t>), yaitu subjek atau seseorang memberikan nilai yang positif terhadap objek atau stimulus.</w:t>
      </w:r>
    </w:p>
    <w:p w:rsidR="00C73264" w:rsidRPr="00FE713C" w:rsidRDefault="00C73264" w:rsidP="00C73264">
      <w:pPr>
        <w:pStyle w:val="ListParagraph"/>
        <w:numPr>
          <w:ilvl w:val="0"/>
          <w:numId w:val="7"/>
        </w:numPr>
        <w:spacing w:line="360" w:lineRule="auto"/>
        <w:jc w:val="both"/>
        <w:rPr>
          <w:rFonts w:ascii="Arial" w:hAnsi="Arial" w:cs="Arial"/>
        </w:rPr>
      </w:pPr>
      <w:r w:rsidRPr="000409FC">
        <w:rPr>
          <w:rFonts w:ascii="Arial" w:hAnsi="Arial" w:cs="Arial"/>
        </w:rPr>
        <w:lastRenderedPageBreak/>
        <w:t>Bertanggung jawab (</w:t>
      </w:r>
      <w:r w:rsidRPr="000409FC">
        <w:rPr>
          <w:rFonts w:ascii="Arial" w:hAnsi="Arial" w:cs="Arial"/>
          <w:i/>
        </w:rPr>
        <w:t>responsible</w:t>
      </w:r>
      <w:r w:rsidRPr="000409FC">
        <w:rPr>
          <w:rFonts w:ascii="Arial" w:hAnsi="Arial" w:cs="Arial"/>
        </w:rPr>
        <w:t>), ya</w:t>
      </w:r>
      <w:r>
        <w:rPr>
          <w:rFonts w:ascii="Arial" w:hAnsi="Arial" w:cs="Arial"/>
        </w:rPr>
        <w:t>itu bertanggung jawab terhadap apa yang diyakininya.</w:t>
      </w:r>
    </w:p>
    <w:p w:rsidR="00C73264" w:rsidRPr="00726F00" w:rsidRDefault="00C73264" w:rsidP="00C73264">
      <w:pPr>
        <w:spacing w:after="0" w:line="360" w:lineRule="auto"/>
        <w:jc w:val="both"/>
        <w:rPr>
          <w:rFonts w:ascii="Arial" w:hAnsi="Arial" w:cs="Arial"/>
          <w:b/>
          <w:i w:val="0"/>
          <w:sz w:val="24"/>
          <w:szCs w:val="24"/>
        </w:rPr>
      </w:pPr>
      <w:r w:rsidRPr="00726F00">
        <w:rPr>
          <w:rFonts w:ascii="Arial" w:hAnsi="Arial" w:cs="Arial"/>
          <w:b/>
          <w:i w:val="0"/>
          <w:sz w:val="24"/>
          <w:szCs w:val="24"/>
        </w:rPr>
        <w:t>2.1.3   Tindakan</w:t>
      </w:r>
    </w:p>
    <w:p w:rsidR="00C73264" w:rsidRPr="00726F00" w:rsidRDefault="00C73264" w:rsidP="00C73264">
      <w:pPr>
        <w:spacing w:after="0" w:line="360" w:lineRule="auto"/>
        <w:jc w:val="both"/>
        <w:rPr>
          <w:rFonts w:ascii="Arial" w:hAnsi="Arial" w:cs="Arial"/>
          <w:i w:val="0"/>
          <w:sz w:val="22"/>
          <w:szCs w:val="22"/>
        </w:rPr>
      </w:pPr>
      <w:r w:rsidRPr="00726F00">
        <w:rPr>
          <w:rFonts w:ascii="Arial" w:hAnsi="Arial" w:cs="Arial"/>
          <w:i w:val="0"/>
          <w:sz w:val="24"/>
          <w:szCs w:val="24"/>
        </w:rPr>
        <w:tab/>
      </w:r>
      <w:r w:rsidRPr="00726F00">
        <w:rPr>
          <w:rFonts w:ascii="Arial" w:hAnsi="Arial" w:cs="Arial"/>
          <w:i w:val="0"/>
          <w:sz w:val="22"/>
          <w:szCs w:val="22"/>
        </w:rPr>
        <w:t>Tindakan merupakan suatu perubahan subjek terhadap objek.Dapat dikatakan tindakan merupakan tindak lanjut dari sikap. Menurut Notoatmodjo (2005) sikap belum tentu terwujud dalam tindakan, sebab untuk terwujudnya tindakan perlu faktor lain antara lain adanya fasilitas atau sarana dan prasarana.</w:t>
      </w:r>
    </w:p>
    <w:p w:rsidR="00C73264" w:rsidRPr="00726F00" w:rsidRDefault="00C73264" w:rsidP="00C73264">
      <w:pPr>
        <w:spacing w:after="0" w:line="360" w:lineRule="auto"/>
        <w:jc w:val="both"/>
        <w:rPr>
          <w:rFonts w:ascii="Arial" w:hAnsi="Arial" w:cs="Arial"/>
          <w:i w:val="0"/>
          <w:sz w:val="22"/>
          <w:szCs w:val="22"/>
        </w:rPr>
      </w:pPr>
      <w:r w:rsidRPr="00726F00">
        <w:rPr>
          <w:rFonts w:ascii="Arial" w:hAnsi="Arial" w:cs="Arial"/>
          <w:i w:val="0"/>
          <w:sz w:val="22"/>
          <w:szCs w:val="22"/>
        </w:rPr>
        <w:t>Tingkat-tingkat tindakan, yaitu :</w:t>
      </w:r>
    </w:p>
    <w:p w:rsidR="00C73264" w:rsidRPr="00215E02" w:rsidRDefault="00C73264" w:rsidP="00C73264">
      <w:pPr>
        <w:pStyle w:val="ListParagraph"/>
        <w:numPr>
          <w:ilvl w:val="0"/>
          <w:numId w:val="8"/>
        </w:numPr>
        <w:spacing w:after="0" w:line="360" w:lineRule="auto"/>
        <w:jc w:val="both"/>
        <w:rPr>
          <w:rFonts w:ascii="Arial" w:hAnsi="Arial" w:cs="Arial"/>
        </w:rPr>
      </w:pPr>
      <w:r w:rsidRPr="00215E02">
        <w:rPr>
          <w:rFonts w:ascii="Arial" w:hAnsi="Arial" w:cs="Arial"/>
        </w:rPr>
        <w:t>Praktik Terpimpin (</w:t>
      </w:r>
      <w:r w:rsidRPr="00215E02">
        <w:rPr>
          <w:rFonts w:ascii="Arial" w:hAnsi="Arial" w:cs="Arial"/>
          <w:i/>
        </w:rPr>
        <w:t>Guided Respons</w:t>
      </w:r>
      <w:r w:rsidRPr="00215E02">
        <w:rPr>
          <w:rFonts w:ascii="Arial" w:hAnsi="Arial" w:cs="Arial"/>
        </w:rPr>
        <w:t>), yaitu apabila seseorang telah melakukan sesuatu tetapi masih tergantung pada tuntunan atau menggunakan panduan.</w:t>
      </w:r>
    </w:p>
    <w:p w:rsidR="00C73264" w:rsidRPr="00215E02" w:rsidRDefault="00C73264" w:rsidP="00C73264">
      <w:pPr>
        <w:pStyle w:val="ListParagraph"/>
        <w:numPr>
          <w:ilvl w:val="0"/>
          <w:numId w:val="8"/>
        </w:numPr>
        <w:spacing w:line="360" w:lineRule="auto"/>
        <w:jc w:val="both"/>
        <w:rPr>
          <w:rFonts w:ascii="Arial" w:hAnsi="Arial" w:cs="Arial"/>
        </w:rPr>
      </w:pPr>
      <w:r w:rsidRPr="00215E02">
        <w:rPr>
          <w:rFonts w:ascii="Arial" w:hAnsi="Arial" w:cs="Arial"/>
        </w:rPr>
        <w:t>Praktik secara mekanisme (</w:t>
      </w:r>
      <w:r w:rsidRPr="00215E02">
        <w:rPr>
          <w:rFonts w:ascii="Arial" w:hAnsi="Arial" w:cs="Arial"/>
          <w:i/>
        </w:rPr>
        <w:t>mechanism</w:t>
      </w:r>
      <w:r w:rsidRPr="00215E02">
        <w:rPr>
          <w:rFonts w:ascii="Arial" w:hAnsi="Arial" w:cs="Arial"/>
        </w:rPr>
        <w:t>), yaitu apabila seseorang telah dapat melakukan atau mempraktikkan sesuatu hal secara otomatis.</w:t>
      </w:r>
    </w:p>
    <w:p w:rsidR="00C73264" w:rsidRPr="00FE713C" w:rsidRDefault="00C73264" w:rsidP="00C73264">
      <w:pPr>
        <w:pStyle w:val="ListParagraph"/>
        <w:numPr>
          <w:ilvl w:val="0"/>
          <w:numId w:val="8"/>
        </w:numPr>
        <w:spacing w:line="360" w:lineRule="auto"/>
        <w:jc w:val="both"/>
        <w:rPr>
          <w:rFonts w:ascii="Arial" w:hAnsi="Arial" w:cs="Arial"/>
        </w:rPr>
      </w:pPr>
      <w:r w:rsidRPr="00215E02">
        <w:rPr>
          <w:rFonts w:ascii="Arial" w:hAnsi="Arial" w:cs="Arial"/>
        </w:rPr>
        <w:t>Adaptasi (</w:t>
      </w:r>
      <w:r w:rsidRPr="00215E02">
        <w:rPr>
          <w:rFonts w:ascii="Arial" w:hAnsi="Arial" w:cs="Arial"/>
          <w:i/>
        </w:rPr>
        <w:t>adoption</w:t>
      </w:r>
      <w:r w:rsidRPr="00215E02">
        <w:rPr>
          <w:rFonts w:ascii="Arial" w:hAnsi="Arial" w:cs="Arial"/>
        </w:rPr>
        <w:t>), yaitu sesuatu tindakan yang sudah berkembang. Artinya, apa yang dilakukan tidak sekedar rutinitas atau mekanisme saja, tetapi sudah dilakukan modifikasi, atau tindakan atau perilaku yang berkualitas.</w:t>
      </w:r>
    </w:p>
    <w:p w:rsidR="00C73264" w:rsidRPr="00726F00" w:rsidRDefault="00C73264" w:rsidP="00C73264">
      <w:pPr>
        <w:spacing w:after="0" w:line="360" w:lineRule="auto"/>
        <w:jc w:val="both"/>
        <w:rPr>
          <w:rFonts w:ascii="Arial" w:hAnsi="Arial" w:cs="Arial"/>
          <w:b/>
          <w:i w:val="0"/>
          <w:sz w:val="24"/>
          <w:szCs w:val="24"/>
        </w:rPr>
      </w:pPr>
      <w:r w:rsidRPr="00726F00">
        <w:rPr>
          <w:rFonts w:ascii="Arial" w:hAnsi="Arial" w:cs="Arial"/>
          <w:b/>
          <w:i w:val="0"/>
          <w:sz w:val="24"/>
          <w:szCs w:val="24"/>
        </w:rPr>
        <w:t>2.2      Imunisasi</w:t>
      </w:r>
    </w:p>
    <w:p w:rsidR="00C73264" w:rsidRPr="00726F00" w:rsidRDefault="00C73264" w:rsidP="00C73264">
      <w:pPr>
        <w:spacing w:after="0" w:line="360" w:lineRule="auto"/>
        <w:jc w:val="both"/>
        <w:rPr>
          <w:rFonts w:ascii="Arial" w:hAnsi="Arial" w:cs="Arial"/>
          <w:b/>
          <w:i w:val="0"/>
          <w:sz w:val="24"/>
          <w:szCs w:val="24"/>
        </w:rPr>
      </w:pPr>
      <w:r w:rsidRPr="00726F00">
        <w:rPr>
          <w:rFonts w:ascii="Arial" w:hAnsi="Arial" w:cs="Arial"/>
          <w:b/>
          <w:i w:val="0"/>
          <w:sz w:val="24"/>
          <w:szCs w:val="24"/>
        </w:rPr>
        <w:t>2.2.1   Pengertian  Imunisasi</w:t>
      </w:r>
    </w:p>
    <w:p w:rsidR="00C73264" w:rsidRPr="00726F00" w:rsidRDefault="00C73264" w:rsidP="00C73264">
      <w:pPr>
        <w:spacing w:after="0" w:line="360" w:lineRule="auto"/>
        <w:ind w:firstLine="720"/>
        <w:jc w:val="both"/>
        <w:rPr>
          <w:rFonts w:ascii="Arial" w:hAnsi="Arial" w:cs="Arial"/>
          <w:i w:val="0"/>
          <w:sz w:val="22"/>
          <w:szCs w:val="22"/>
        </w:rPr>
      </w:pPr>
      <w:r w:rsidRPr="00726F00">
        <w:rPr>
          <w:rFonts w:ascii="Arial" w:hAnsi="Arial" w:cs="Arial"/>
          <w:i w:val="0"/>
          <w:sz w:val="22"/>
          <w:szCs w:val="22"/>
        </w:rPr>
        <w:t xml:space="preserve">Imunisasi berasal dari kata imun, kebal dan resisten.Sedangkan lengkap adalah komplit, tak ada kurangnya, telah tersedia segalanya/cukup. Imunisasi menurut IDAI (Ikatan Dokter Anak Indonesia) adalah cara untuk meningkatkan kekebalan seseorang terhadap suatu penyakit, sehingga bila kelak terpapar pada penyakit tersebut ia tidak menjadi sakit. Imunisasi dasar lengkap  adalah pemberian imunisasi BCG 1x, Hepatitis B 3x, DPT 3x, Polio 4x, Campak 1x sebelum bayi berusia 1 tahun. Anak diimunisasi, berarti diberikan kekebalandan perlindungan pada anak dengan memasukkan vaksin kebalkedalam tubuh anak. Anak kebal atau resisten terhadap suatu penyakit, tetapi belum tentu kebal terhadap penyakit yang lain (IDAI, 2011, Notoatmodjo, 2007). </w:t>
      </w:r>
    </w:p>
    <w:p w:rsidR="00C73264" w:rsidRPr="00726F00" w:rsidRDefault="00C73264" w:rsidP="00C73264">
      <w:pPr>
        <w:spacing w:line="360" w:lineRule="auto"/>
        <w:jc w:val="both"/>
        <w:rPr>
          <w:rFonts w:ascii="Arial" w:hAnsi="Arial" w:cs="Arial"/>
          <w:i w:val="0"/>
          <w:sz w:val="22"/>
          <w:szCs w:val="22"/>
        </w:rPr>
      </w:pPr>
      <w:r w:rsidRPr="00726F00">
        <w:rPr>
          <w:rFonts w:ascii="Arial" w:hAnsi="Arial" w:cs="Arial"/>
          <w:i w:val="0"/>
          <w:sz w:val="22"/>
          <w:szCs w:val="22"/>
        </w:rPr>
        <w:tab/>
        <w:t xml:space="preserve">Vaksin adalah mikroorganisme atau toksoid yang diubah sedemikian rupa sehingga patogenisitas atau toksisitasnya hilang tetapi tetap mengandung sifat antigenisitas, vaksinasi merupakan suatu tindakan yang dengan sengaja </w:t>
      </w:r>
      <w:r w:rsidRPr="00726F00">
        <w:rPr>
          <w:rFonts w:ascii="Arial" w:hAnsi="Arial" w:cs="Arial"/>
          <w:i w:val="0"/>
          <w:sz w:val="22"/>
          <w:szCs w:val="22"/>
        </w:rPr>
        <w:lastRenderedPageBreak/>
        <w:t>memberikan paparan dengan antigen yang berasal dari suatu patogen (IDAI, 2011).</w:t>
      </w:r>
    </w:p>
    <w:p w:rsidR="00C73264" w:rsidRPr="00726F00" w:rsidRDefault="00C73264" w:rsidP="00C73264">
      <w:pPr>
        <w:spacing w:after="0" w:line="360" w:lineRule="auto"/>
        <w:jc w:val="both"/>
        <w:rPr>
          <w:rFonts w:ascii="Arial" w:hAnsi="Arial" w:cs="Arial"/>
          <w:b/>
          <w:i w:val="0"/>
          <w:sz w:val="24"/>
          <w:szCs w:val="24"/>
        </w:rPr>
      </w:pPr>
      <w:r w:rsidRPr="00726F00">
        <w:rPr>
          <w:rFonts w:ascii="Arial" w:hAnsi="Arial" w:cs="Arial"/>
          <w:b/>
          <w:i w:val="0"/>
          <w:sz w:val="24"/>
          <w:szCs w:val="24"/>
        </w:rPr>
        <w:t>2.2.2  Tujuan Program Imunisasi</w:t>
      </w:r>
    </w:p>
    <w:p w:rsidR="00C73264" w:rsidRPr="00215E02" w:rsidRDefault="00C73264" w:rsidP="00C73264">
      <w:pPr>
        <w:pStyle w:val="ListParagraph"/>
        <w:spacing w:after="0" w:line="360" w:lineRule="auto"/>
        <w:ind w:left="0" w:firstLine="709"/>
        <w:jc w:val="both"/>
        <w:rPr>
          <w:rFonts w:ascii="Arial" w:hAnsi="Arial" w:cs="Arial"/>
        </w:rPr>
      </w:pPr>
      <w:r w:rsidRPr="00215E02">
        <w:rPr>
          <w:rFonts w:ascii="Arial" w:hAnsi="Arial" w:cs="Arial"/>
        </w:rPr>
        <w:t xml:space="preserve">Tujuan imunisasi adalah untuk mencegah terjadinya penyakit tertentu pada seseorang, dan menghilangkan penyakit tersebut pada sekelompok masyarakat (populasi), atau bahkan menghilangkan nya dari dunia seperti yang kita lihat pada keberhasilan imunisasi cacar </w:t>
      </w:r>
      <w:r w:rsidRPr="00215E02">
        <w:rPr>
          <w:rFonts w:ascii="Arial" w:hAnsi="Arial" w:cs="Arial"/>
          <w:i/>
        </w:rPr>
        <w:t>variola</w:t>
      </w:r>
      <w:r w:rsidRPr="00215E02">
        <w:rPr>
          <w:rFonts w:ascii="Arial" w:hAnsi="Arial" w:cs="Arial"/>
        </w:rPr>
        <w:t>. Keadaan terakhir ini lebih mungkin terjadi pada jenis penyakit yang hanya dapat ditularkan melalui manusia, seperti misalnya penyakit difteria dan poli</w:t>
      </w:r>
      <w:r>
        <w:rPr>
          <w:rFonts w:ascii="Arial" w:hAnsi="Arial" w:cs="Arial"/>
        </w:rPr>
        <w:t>omielitis (IDAI, 2011).</w:t>
      </w:r>
    </w:p>
    <w:p w:rsidR="00C73264" w:rsidRPr="00726F00" w:rsidRDefault="00C73264" w:rsidP="00C73264">
      <w:pPr>
        <w:spacing w:after="0" w:line="360" w:lineRule="auto"/>
        <w:jc w:val="both"/>
        <w:rPr>
          <w:rFonts w:ascii="Arial" w:hAnsi="Arial" w:cs="Arial"/>
          <w:b/>
          <w:i w:val="0"/>
          <w:sz w:val="24"/>
          <w:szCs w:val="24"/>
        </w:rPr>
      </w:pPr>
      <w:r w:rsidRPr="00726F00">
        <w:rPr>
          <w:rFonts w:ascii="Arial" w:hAnsi="Arial" w:cs="Arial"/>
          <w:b/>
          <w:i w:val="0"/>
          <w:sz w:val="24"/>
          <w:szCs w:val="24"/>
        </w:rPr>
        <w:t>2.2.3   Prinsip Dasar Pemberian Imunisasi</w:t>
      </w:r>
    </w:p>
    <w:p w:rsidR="00C73264" w:rsidRPr="00726F00" w:rsidRDefault="00C73264" w:rsidP="00C73264">
      <w:pPr>
        <w:spacing w:after="0" w:line="360" w:lineRule="auto"/>
        <w:ind w:firstLine="720"/>
        <w:jc w:val="both"/>
        <w:rPr>
          <w:rFonts w:ascii="Arial" w:hAnsi="Arial" w:cs="Arial"/>
          <w:i w:val="0"/>
          <w:sz w:val="22"/>
          <w:szCs w:val="22"/>
        </w:rPr>
      </w:pPr>
      <w:r w:rsidRPr="00726F00">
        <w:rPr>
          <w:rFonts w:ascii="Arial" w:hAnsi="Arial" w:cs="Arial"/>
          <w:i w:val="0"/>
          <w:sz w:val="22"/>
          <w:szCs w:val="22"/>
        </w:rPr>
        <w:t>Sebelum melakukan vaksinasi, dianjurkan mengikuti tata cara sebagai berikut :</w:t>
      </w:r>
    </w:p>
    <w:p w:rsidR="00C73264" w:rsidRPr="004372A0" w:rsidRDefault="00C73264" w:rsidP="00C73264">
      <w:pPr>
        <w:pStyle w:val="ListParagraph"/>
        <w:numPr>
          <w:ilvl w:val="0"/>
          <w:numId w:val="10"/>
        </w:numPr>
        <w:spacing w:line="360" w:lineRule="auto"/>
        <w:jc w:val="both"/>
        <w:rPr>
          <w:rFonts w:ascii="Arial" w:hAnsi="Arial" w:cs="Arial"/>
        </w:rPr>
      </w:pPr>
      <w:r w:rsidRPr="004372A0">
        <w:rPr>
          <w:rFonts w:ascii="Arial" w:hAnsi="Arial" w:cs="Arial"/>
        </w:rPr>
        <w:t>Memberitahukan secara rinci tentang resiko imunisasi dan resiko bila tidak divaksinasi.</w:t>
      </w:r>
    </w:p>
    <w:p w:rsidR="00C73264" w:rsidRDefault="00C73264" w:rsidP="00C73264">
      <w:pPr>
        <w:pStyle w:val="ListParagraph"/>
        <w:numPr>
          <w:ilvl w:val="0"/>
          <w:numId w:val="10"/>
        </w:numPr>
        <w:spacing w:line="360" w:lineRule="auto"/>
        <w:jc w:val="both"/>
        <w:rPr>
          <w:rFonts w:ascii="Arial" w:hAnsi="Arial" w:cs="Arial"/>
        </w:rPr>
      </w:pPr>
      <w:r w:rsidRPr="004372A0">
        <w:rPr>
          <w:rFonts w:ascii="Arial" w:hAnsi="Arial" w:cs="Arial"/>
        </w:rPr>
        <w:t>Persiapan pelayanan secepatnya bila terjadi reaksi yang tidak diharapkan.</w:t>
      </w:r>
    </w:p>
    <w:p w:rsidR="00C73264" w:rsidRDefault="00C73264" w:rsidP="00C73264">
      <w:pPr>
        <w:pStyle w:val="ListParagraph"/>
        <w:numPr>
          <w:ilvl w:val="0"/>
          <w:numId w:val="10"/>
        </w:numPr>
        <w:spacing w:line="360" w:lineRule="auto"/>
        <w:jc w:val="both"/>
        <w:rPr>
          <w:rFonts w:ascii="Arial" w:hAnsi="Arial" w:cs="Arial"/>
        </w:rPr>
      </w:pPr>
      <w:r>
        <w:rPr>
          <w:rFonts w:ascii="Arial" w:hAnsi="Arial" w:cs="Arial"/>
        </w:rPr>
        <w:t>Baca kembali leaflet yang akan diberikan, tinjau kembali apakah ada indikasi kontra terhadap vaksin yang akan diberikan.</w:t>
      </w:r>
    </w:p>
    <w:p w:rsidR="00C73264" w:rsidRDefault="00C73264" w:rsidP="00C73264">
      <w:pPr>
        <w:pStyle w:val="ListParagraph"/>
        <w:numPr>
          <w:ilvl w:val="0"/>
          <w:numId w:val="10"/>
        </w:numPr>
        <w:spacing w:line="360" w:lineRule="auto"/>
        <w:jc w:val="both"/>
        <w:rPr>
          <w:rFonts w:ascii="Arial" w:hAnsi="Arial" w:cs="Arial"/>
        </w:rPr>
      </w:pPr>
      <w:r>
        <w:rPr>
          <w:rFonts w:ascii="Arial" w:hAnsi="Arial" w:cs="Arial"/>
        </w:rPr>
        <w:t>Melakukan tanya jawab dengan orang tua sekaligus untuk mendapatkan persetujuan orang tua.</w:t>
      </w:r>
    </w:p>
    <w:p w:rsidR="00C73264" w:rsidRDefault="00C73264" w:rsidP="00C73264">
      <w:pPr>
        <w:pStyle w:val="ListParagraph"/>
        <w:numPr>
          <w:ilvl w:val="0"/>
          <w:numId w:val="10"/>
        </w:numPr>
        <w:spacing w:line="360" w:lineRule="auto"/>
        <w:jc w:val="both"/>
        <w:rPr>
          <w:rFonts w:ascii="Arial" w:hAnsi="Arial" w:cs="Arial"/>
        </w:rPr>
      </w:pPr>
      <w:r>
        <w:rPr>
          <w:rFonts w:ascii="Arial" w:hAnsi="Arial" w:cs="Arial"/>
        </w:rPr>
        <w:t>Periksa kembali apakah penerima vaksin dalam keadaan sehat.</w:t>
      </w:r>
    </w:p>
    <w:p w:rsidR="00C73264" w:rsidRDefault="00C73264" w:rsidP="00C73264">
      <w:pPr>
        <w:pStyle w:val="ListParagraph"/>
        <w:numPr>
          <w:ilvl w:val="0"/>
          <w:numId w:val="10"/>
        </w:numPr>
        <w:spacing w:line="360" w:lineRule="auto"/>
        <w:jc w:val="both"/>
        <w:rPr>
          <w:rFonts w:ascii="Arial" w:hAnsi="Arial" w:cs="Arial"/>
        </w:rPr>
      </w:pPr>
      <w:r>
        <w:rPr>
          <w:rFonts w:ascii="Arial" w:hAnsi="Arial" w:cs="Arial"/>
        </w:rPr>
        <w:t>Periksa jenis vaksin yang akan diberikan dan yakin bahwa vaksin tersebut telah disimpan dengan baik dan apakah ada tanda-tanda  perubahan dari warna atau membeku yang menunjukkan kerusakan, periksa tanggal kadaluarsa.</w:t>
      </w:r>
    </w:p>
    <w:p w:rsidR="00C73264" w:rsidRDefault="00C73264" w:rsidP="00C73264">
      <w:pPr>
        <w:pStyle w:val="ListParagraph"/>
        <w:numPr>
          <w:ilvl w:val="0"/>
          <w:numId w:val="10"/>
        </w:numPr>
        <w:spacing w:line="360" w:lineRule="auto"/>
        <w:jc w:val="both"/>
        <w:rPr>
          <w:rFonts w:ascii="Arial" w:hAnsi="Arial" w:cs="Arial"/>
        </w:rPr>
      </w:pPr>
      <w:r>
        <w:rPr>
          <w:rFonts w:ascii="Arial" w:hAnsi="Arial" w:cs="Arial"/>
        </w:rPr>
        <w:t>Periksa apakah vaksin yang akan diberikan sesuai jadwal dan ditawarkan pula vaksin lain untuk mengejar imunisasi yang tertinggal (</w:t>
      </w:r>
      <w:r w:rsidRPr="001B7ABB">
        <w:rPr>
          <w:rFonts w:ascii="Arial" w:hAnsi="Arial" w:cs="Arial"/>
          <w:i/>
        </w:rPr>
        <w:t>catch up vaccination</w:t>
      </w:r>
      <w:r>
        <w:rPr>
          <w:rFonts w:ascii="Arial" w:hAnsi="Arial" w:cs="Arial"/>
        </w:rPr>
        <w:t>) bila diperlukan.</w:t>
      </w:r>
    </w:p>
    <w:p w:rsidR="00C73264" w:rsidRDefault="00C73264" w:rsidP="00C73264">
      <w:pPr>
        <w:pStyle w:val="ListParagraph"/>
        <w:numPr>
          <w:ilvl w:val="0"/>
          <w:numId w:val="10"/>
        </w:numPr>
        <w:spacing w:line="360" w:lineRule="auto"/>
        <w:jc w:val="both"/>
        <w:rPr>
          <w:rFonts w:ascii="Arial" w:hAnsi="Arial" w:cs="Arial"/>
        </w:rPr>
      </w:pPr>
      <w:r>
        <w:rPr>
          <w:rFonts w:ascii="Arial" w:hAnsi="Arial" w:cs="Arial"/>
        </w:rPr>
        <w:t xml:space="preserve">Berikan vaksin dengan teknik yang benar (pemilihan jarum suntik, sudut arah jarum suntik, lokasi suntikan, dan posisi penerima vaksin. Setelah pemberian vaksin, berikan petunjuk kepada orang tua bila terjadi reaksi yang biasa atau yang berat, catat imunisasi dalam rekam medis, cacatan imunisasi secara rinci disampaikan kepada Dinas Kesehatan bidang </w:t>
      </w:r>
      <w:r>
        <w:rPr>
          <w:rFonts w:ascii="Arial" w:hAnsi="Arial" w:cs="Arial"/>
        </w:rPr>
        <w:lastRenderedPageBreak/>
        <w:t>Pemberantasan Penyakit Menular (P2M). Periksa status imunisasi anggota lainnya dan tawarkan vaksinasi untuk mengejar ketinggalan, bila diperlukan (IDAI,2011).</w:t>
      </w:r>
    </w:p>
    <w:p w:rsidR="00C73264" w:rsidRPr="00726F00" w:rsidRDefault="00C73264" w:rsidP="00C73264">
      <w:pPr>
        <w:spacing w:after="0" w:line="360" w:lineRule="auto"/>
        <w:jc w:val="both"/>
        <w:rPr>
          <w:rFonts w:ascii="Arial" w:hAnsi="Arial" w:cs="Arial"/>
          <w:b/>
          <w:i w:val="0"/>
          <w:sz w:val="24"/>
          <w:szCs w:val="24"/>
        </w:rPr>
      </w:pPr>
      <w:r w:rsidRPr="00726F00">
        <w:rPr>
          <w:rFonts w:ascii="Arial" w:hAnsi="Arial" w:cs="Arial"/>
          <w:b/>
          <w:i w:val="0"/>
          <w:sz w:val="24"/>
          <w:szCs w:val="24"/>
        </w:rPr>
        <w:t>2.2.4   Macam-macam Imunisasi</w:t>
      </w:r>
    </w:p>
    <w:p w:rsidR="00C73264" w:rsidRPr="00726F00" w:rsidRDefault="00C73264" w:rsidP="00C73264">
      <w:pPr>
        <w:spacing w:after="0" w:line="360" w:lineRule="auto"/>
        <w:ind w:firstLine="720"/>
        <w:jc w:val="both"/>
        <w:rPr>
          <w:rFonts w:ascii="Arial" w:hAnsi="Arial" w:cs="Arial"/>
          <w:i w:val="0"/>
          <w:sz w:val="22"/>
          <w:szCs w:val="22"/>
        </w:rPr>
      </w:pPr>
      <w:r w:rsidRPr="00726F00">
        <w:rPr>
          <w:rFonts w:ascii="Arial" w:hAnsi="Arial" w:cs="Arial"/>
          <w:i w:val="0"/>
          <w:sz w:val="22"/>
          <w:szCs w:val="22"/>
        </w:rPr>
        <w:t>Berdasarkan proses atau mekanisme pertahanan tubuh, imunisasi dibagi menjadi dua yaitu :</w:t>
      </w:r>
    </w:p>
    <w:p w:rsidR="00C73264" w:rsidRDefault="00C73264" w:rsidP="00C73264">
      <w:pPr>
        <w:pStyle w:val="ListParagraph"/>
        <w:numPr>
          <w:ilvl w:val="0"/>
          <w:numId w:val="11"/>
        </w:numPr>
        <w:spacing w:line="360" w:lineRule="auto"/>
        <w:jc w:val="both"/>
        <w:rPr>
          <w:rFonts w:ascii="Arial" w:hAnsi="Arial" w:cs="Arial"/>
        </w:rPr>
      </w:pPr>
      <w:r>
        <w:rPr>
          <w:rFonts w:ascii="Arial" w:hAnsi="Arial" w:cs="Arial"/>
        </w:rPr>
        <w:t>Imunisasi aktif</w:t>
      </w:r>
    </w:p>
    <w:p w:rsidR="00C73264" w:rsidRPr="00F74DFB" w:rsidRDefault="00C73264" w:rsidP="00C73264">
      <w:pPr>
        <w:pStyle w:val="ListParagraph"/>
        <w:spacing w:line="360" w:lineRule="auto"/>
        <w:jc w:val="both"/>
        <w:rPr>
          <w:rFonts w:ascii="Arial" w:hAnsi="Arial" w:cs="Arial"/>
        </w:rPr>
      </w:pPr>
      <w:r>
        <w:rPr>
          <w:rFonts w:ascii="Arial" w:hAnsi="Arial" w:cs="Arial"/>
        </w:rPr>
        <w:t>Imunisasi aktif merupakan pemberian vaksin (antigen) yang dapat meragsang pembentukan imunitas (antibodi) dari sistem imun didalam tubuh. Kekebalan yang diperoleh oleh vaksinasi berlangsung lebih lama dari kekebalan pasif karena adanya memori imunologis.</w:t>
      </w:r>
    </w:p>
    <w:p w:rsidR="00C73264" w:rsidRPr="00C90992" w:rsidRDefault="00C73264" w:rsidP="00C73264">
      <w:pPr>
        <w:pStyle w:val="ListParagraph"/>
        <w:numPr>
          <w:ilvl w:val="0"/>
          <w:numId w:val="11"/>
        </w:numPr>
        <w:spacing w:line="360" w:lineRule="auto"/>
        <w:jc w:val="both"/>
        <w:rPr>
          <w:rFonts w:ascii="Arial" w:hAnsi="Arial" w:cs="Arial"/>
        </w:rPr>
      </w:pPr>
      <w:r w:rsidRPr="00C90992">
        <w:rPr>
          <w:rFonts w:ascii="Arial" w:hAnsi="Arial" w:cs="Arial"/>
        </w:rPr>
        <w:t>Imunisasi pasif</w:t>
      </w:r>
    </w:p>
    <w:p w:rsidR="00C73264" w:rsidRDefault="00C73264" w:rsidP="00C73264">
      <w:pPr>
        <w:pStyle w:val="ListParagraph"/>
        <w:spacing w:after="0" w:line="360" w:lineRule="auto"/>
        <w:jc w:val="both"/>
        <w:rPr>
          <w:rFonts w:ascii="Arial" w:hAnsi="Arial" w:cs="Arial"/>
        </w:rPr>
      </w:pPr>
      <w:r>
        <w:rPr>
          <w:rFonts w:ascii="Arial" w:hAnsi="Arial" w:cs="Arial"/>
        </w:rPr>
        <w:t>Imunisasi pasif adalah suatu pemindahan atau transfer antibodi atau faktor kekebalan pada seseorang yang membutuhkan. Contohnya pemberian imunoglobin antitetanus untuk penderita penyakit tetanus. Kekebalan pasif tidak berlangsung lama karena akan dimetabolisme oleh tubuh, seperti antibodi yang diperoleh janin dari ibu akan perlahan menurun dan habis (IDAI 2011).</w:t>
      </w:r>
    </w:p>
    <w:p w:rsidR="00C73264" w:rsidRDefault="00C73264" w:rsidP="00C73264">
      <w:pPr>
        <w:pStyle w:val="ListParagraph"/>
        <w:spacing w:after="0" w:line="360" w:lineRule="auto"/>
        <w:ind w:left="709"/>
        <w:jc w:val="both"/>
        <w:rPr>
          <w:rFonts w:ascii="Arial" w:hAnsi="Arial" w:cs="Arial"/>
          <w:b/>
          <w:sz w:val="24"/>
          <w:szCs w:val="24"/>
        </w:rPr>
      </w:pPr>
    </w:p>
    <w:p w:rsidR="00C73264" w:rsidRPr="00FE713C" w:rsidRDefault="00C73264" w:rsidP="00C73264">
      <w:pPr>
        <w:pStyle w:val="ListParagraph"/>
        <w:numPr>
          <w:ilvl w:val="1"/>
          <w:numId w:val="22"/>
        </w:numPr>
        <w:spacing w:after="0" w:line="360" w:lineRule="auto"/>
        <w:jc w:val="both"/>
        <w:rPr>
          <w:rFonts w:ascii="Arial" w:hAnsi="Arial" w:cs="Arial"/>
          <w:b/>
          <w:sz w:val="24"/>
          <w:szCs w:val="24"/>
        </w:rPr>
      </w:pPr>
      <w:r w:rsidRPr="00377365">
        <w:rPr>
          <w:rFonts w:ascii="Arial" w:hAnsi="Arial" w:cs="Arial"/>
          <w:b/>
          <w:sz w:val="24"/>
          <w:szCs w:val="24"/>
        </w:rPr>
        <w:t>Imunisasi Dasar Pada Bayi</w:t>
      </w:r>
    </w:p>
    <w:p w:rsidR="00C73264" w:rsidRDefault="00C73264" w:rsidP="00C73264">
      <w:pPr>
        <w:pStyle w:val="ListParagraph"/>
        <w:spacing w:after="0" w:line="360" w:lineRule="auto"/>
        <w:ind w:left="0" w:firstLine="709"/>
        <w:jc w:val="both"/>
        <w:rPr>
          <w:rFonts w:ascii="Arial" w:hAnsi="Arial" w:cs="Arial"/>
        </w:rPr>
      </w:pPr>
      <w:r>
        <w:rPr>
          <w:rFonts w:ascii="Arial" w:hAnsi="Arial" w:cs="Arial"/>
        </w:rPr>
        <w:t xml:space="preserve">Kekebalan imunitas tubuh terhadap ancaman penyakit adalah tujuan utama dari pemberian vaksinasi. Antibodi yang diberikan ibu kandungnya secara pasif melalui plasenta kepada janin yang dikandungnya tidak mampu bertahan lama sehingga tidak dapat menyelesaikan semua masalah penyakit, maka lebih bijak apabila kita dapat mencegah terjangkitnya penyakit infeksi, melalui Imunisasi dapat diupayakan mempertinggi kekebalan seseorang terhadap penyakit tertentu sehingga dapat melawan mikroorganisme penyebab penyakit, tanpa harus mengalami sakit terlebih dahulu (IDAI,2011). </w:t>
      </w:r>
    </w:p>
    <w:p w:rsidR="00C73264" w:rsidRPr="00377365" w:rsidRDefault="00C73264" w:rsidP="00C73264">
      <w:pPr>
        <w:spacing w:after="0" w:line="360" w:lineRule="auto"/>
        <w:jc w:val="both"/>
        <w:rPr>
          <w:rFonts w:ascii="Arial" w:hAnsi="Arial" w:cs="Arial"/>
          <w:b/>
          <w:sz w:val="24"/>
          <w:szCs w:val="24"/>
        </w:rPr>
      </w:pPr>
      <w:r w:rsidRPr="00377365">
        <w:rPr>
          <w:rFonts w:ascii="Arial" w:hAnsi="Arial" w:cs="Arial"/>
          <w:b/>
          <w:sz w:val="24"/>
          <w:szCs w:val="24"/>
        </w:rPr>
        <w:t>2.3.1 Imunisasi Dasar Lengkap :</w:t>
      </w:r>
    </w:p>
    <w:p w:rsidR="00C73264" w:rsidRDefault="00C73264" w:rsidP="00C73264">
      <w:pPr>
        <w:pStyle w:val="ListParagraph"/>
        <w:numPr>
          <w:ilvl w:val="0"/>
          <w:numId w:val="12"/>
        </w:numPr>
        <w:spacing w:after="0" w:line="360" w:lineRule="auto"/>
        <w:jc w:val="both"/>
        <w:rPr>
          <w:rFonts w:ascii="Arial" w:hAnsi="Arial" w:cs="Arial"/>
        </w:rPr>
      </w:pPr>
      <w:r>
        <w:rPr>
          <w:rFonts w:ascii="Arial" w:hAnsi="Arial" w:cs="Arial"/>
        </w:rPr>
        <w:t>BCG (</w:t>
      </w:r>
      <w:r w:rsidRPr="00272F98">
        <w:rPr>
          <w:rFonts w:ascii="Arial" w:hAnsi="Arial" w:cs="Arial"/>
          <w:i/>
        </w:rPr>
        <w:t>Bacille Calmette-Guerin</w:t>
      </w:r>
      <w:r>
        <w:rPr>
          <w:rFonts w:ascii="Arial" w:hAnsi="Arial" w:cs="Arial"/>
        </w:rPr>
        <w:t>)</w:t>
      </w:r>
    </w:p>
    <w:p w:rsidR="00C73264" w:rsidRDefault="00C73264" w:rsidP="00C73264">
      <w:pPr>
        <w:pStyle w:val="ListParagraph"/>
        <w:spacing w:after="0" w:line="360" w:lineRule="auto"/>
        <w:jc w:val="both"/>
        <w:rPr>
          <w:rFonts w:ascii="Arial" w:hAnsi="Arial" w:cs="Arial"/>
        </w:rPr>
      </w:pPr>
      <w:r>
        <w:rPr>
          <w:rFonts w:ascii="Arial" w:hAnsi="Arial" w:cs="Arial"/>
        </w:rPr>
        <w:t xml:space="preserve">Imunisasi BCG merupakan imunisasi yang digunakan untuk mencegah terjadinya penyakit TBC yang berat, TBC paling sering mengenai paru-paru, tetapi dapat juga mengenai organ-organ lainnya seperti selaput </w:t>
      </w:r>
      <w:r>
        <w:rPr>
          <w:rFonts w:ascii="Arial" w:hAnsi="Arial" w:cs="Arial"/>
        </w:rPr>
        <w:lastRenderedPageBreak/>
        <w:t>otak, tulang, kelenjar superfisialis, vaksin BCG diberikan pada &lt;2 bulan, sebaiknya pada anak dengan uji Mantoux (tuberkulin) negatif. Dosis 0,05 ml untuk bayi baru lahir, dan 0,1 ml untuk anak &gt; 1 tahun. Vaksin BCG diberikan secara intrakutan di daerah lengan kanan atas (IDAI,2011).</w:t>
      </w:r>
    </w:p>
    <w:p w:rsidR="00C73264" w:rsidRPr="00D175CD" w:rsidRDefault="00C73264" w:rsidP="00C73264">
      <w:pPr>
        <w:pStyle w:val="ListParagraph"/>
        <w:spacing w:after="0" w:line="360" w:lineRule="auto"/>
        <w:jc w:val="both"/>
        <w:rPr>
          <w:rFonts w:ascii="Arial" w:hAnsi="Arial" w:cs="Arial"/>
        </w:rPr>
      </w:pPr>
      <w:r>
        <w:rPr>
          <w:rFonts w:ascii="Arial" w:hAnsi="Arial" w:cs="Arial"/>
        </w:rPr>
        <w:t>Imunisasi BCG ulang tidak dianjurkan, Vaksin BCG tidak mencegah infeksi tuberkulosis tetapi mengurangi risiko terjadi tuberkulosis berat seperti meningitis TB dan Tuberkulosis milier. Vaksin BCG merupakan vaksin hidup, yang dibuat dibuat dari Mycobacterium  maka tidak dianjurkan diberikan pada pasien imunokompromais (leukimia, atau menderita infeksi HIV). setelah 2-6 minggu imunisasi BCG dapat timbul bisul kecil (papula) yang semakin membesar  yang dapat menjadi ulserasi dalam waktu 2-4 bulan, kemudian menyembuh perlahan dengan menimbulkan jaringan parut tanpa pengobatan khusus. Bila ulkus mengeluarkan cairan orang tua dapat mengkompresnya dengan cairan antiseptik. Bila cairan bertambah banyak dan koreng semakin membesar segera bawa ke dokter. (IDAI,2011).</w:t>
      </w:r>
    </w:p>
    <w:p w:rsidR="00C73264" w:rsidRPr="00726F00" w:rsidRDefault="00C73264" w:rsidP="00C73264">
      <w:pPr>
        <w:spacing w:after="0" w:line="360" w:lineRule="auto"/>
        <w:ind w:firstLine="284"/>
        <w:jc w:val="both"/>
        <w:rPr>
          <w:rFonts w:ascii="Arial" w:hAnsi="Arial" w:cs="Arial"/>
          <w:i w:val="0"/>
          <w:sz w:val="22"/>
          <w:szCs w:val="22"/>
        </w:rPr>
      </w:pPr>
      <w:r w:rsidRPr="00726F00">
        <w:rPr>
          <w:rFonts w:ascii="Arial" w:hAnsi="Arial" w:cs="Arial"/>
          <w:i w:val="0"/>
          <w:sz w:val="22"/>
          <w:szCs w:val="22"/>
        </w:rPr>
        <w:t xml:space="preserve"> 2.   Polio</w:t>
      </w:r>
    </w:p>
    <w:p w:rsidR="00C73264" w:rsidRPr="00D175CD" w:rsidRDefault="00C73264" w:rsidP="00C73264">
      <w:pPr>
        <w:pStyle w:val="ListParagraph"/>
        <w:spacing w:after="0" w:line="360" w:lineRule="auto"/>
        <w:jc w:val="both"/>
        <w:rPr>
          <w:rFonts w:ascii="Arial" w:hAnsi="Arial" w:cs="Arial"/>
        </w:rPr>
      </w:pPr>
      <w:r w:rsidRPr="00D12474">
        <w:rPr>
          <w:rFonts w:ascii="Arial" w:hAnsi="Arial" w:cs="Arial"/>
        </w:rPr>
        <w:t>Imunisasi polio merupakan proses pembentukan ke</w:t>
      </w:r>
      <w:r>
        <w:rPr>
          <w:rFonts w:ascii="Arial" w:hAnsi="Arial" w:cs="Arial"/>
        </w:rPr>
        <w:t>kebalan terhadap penyakit polio.</w:t>
      </w:r>
      <w:r w:rsidRPr="00D12474">
        <w:rPr>
          <w:rFonts w:ascii="Arial" w:hAnsi="Arial" w:cs="Arial"/>
        </w:rPr>
        <w:t xml:space="preserve"> Vaksin polio diberikan kepada semua bayi baru lahir sebagai dosis awal, satu dosis sebanyak 2 tetes(0,1 ml)</w:t>
      </w:r>
      <w:r>
        <w:rPr>
          <w:rFonts w:ascii="Arial" w:hAnsi="Arial" w:cs="Arial"/>
        </w:rPr>
        <w:t xml:space="preserve"> secara oral</w:t>
      </w:r>
      <w:r w:rsidRPr="00D12474">
        <w:rPr>
          <w:rFonts w:ascii="Arial" w:hAnsi="Arial" w:cs="Arial"/>
        </w:rPr>
        <w:t>. Untuk imunisasi dasar polio 2,3,4 diberikan pada umur 2,4,6 bulan interval antara dua imunisasi tidak kurang dari 4 minggu. Diulang pada usia 18-24 bulan dan diulang sekali lagi saat usia 5 tahun. Imunisasi dapat diberikan bersama-sama waktunya dengan suntikan vaksinasi DPT dan Hib. Sangat jarang terjadi reaksi sesudah imunisasi polio (IDAI,2011).</w:t>
      </w:r>
    </w:p>
    <w:p w:rsidR="00C73264" w:rsidRPr="00D12474" w:rsidRDefault="00C73264" w:rsidP="00C73264">
      <w:pPr>
        <w:pStyle w:val="ListParagraph"/>
        <w:numPr>
          <w:ilvl w:val="0"/>
          <w:numId w:val="12"/>
        </w:numPr>
        <w:spacing w:before="240" w:after="0" w:line="360" w:lineRule="auto"/>
        <w:jc w:val="both"/>
        <w:rPr>
          <w:rFonts w:ascii="Arial" w:hAnsi="Arial" w:cs="Arial"/>
        </w:rPr>
      </w:pPr>
      <w:r w:rsidRPr="00D12474">
        <w:rPr>
          <w:rFonts w:ascii="Arial" w:hAnsi="Arial" w:cs="Arial"/>
        </w:rPr>
        <w:t>Campak</w:t>
      </w:r>
    </w:p>
    <w:p w:rsidR="00C73264" w:rsidRPr="00D12474" w:rsidRDefault="00C73264" w:rsidP="00C73264">
      <w:pPr>
        <w:pStyle w:val="ListParagraph"/>
        <w:spacing w:before="240" w:after="0" w:line="360" w:lineRule="auto"/>
        <w:jc w:val="both"/>
        <w:rPr>
          <w:rFonts w:ascii="Arial" w:hAnsi="Arial" w:cs="Arial"/>
        </w:rPr>
      </w:pPr>
      <w:r w:rsidRPr="00D12474">
        <w:rPr>
          <w:rFonts w:ascii="Arial" w:hAnsi="Arial" w:cs="Arial"/>
        </w:rPr>
        <w:t xml:space="preserve">Imunisasi campak diberikan untuk </w:t>
      </w:r>
      <w:r>
        <w:rPr>
          <w:rFonts w:ascii="Arial" w:hAnsi="Arial" w:cs="Arial"/>
        </w:rPr>
        <w:t>menimbulkan kekebalan aktif terh</w:t>
      </w:r>
      <w:r w:rsidRPr="00D12474">
        <w:rPr>
          <w:rFonts w:ascii="Arial" w:hAnsi="Arial" w:cs="Arial"/>
        </w:rPr>
        <w:t>a</w:t>
      </w:r>
      <w:r>
        <w:rPr>
          <w:rFonts w:ascii="Arial" w:hAnsi="Arial" w:cs="Arial"/>
        </w:rPr>
        <w:t>dap</w:t>
      </w:r>
      <w:r w:rsidRPr="00D12474">
        <w:rPr>
          <w:rFonts w:ascii="Arial" w:hAnsi="Arial" w:cs="Arial"/>
        </w:rPr>
        <w:t xml:space="preserve"> penyakit campak karena penyakit ini sangat menular. Vaksin campak diberikan satu kali, yang pertama pada umur 9 bulan, secara subkutan walaupun demikian dapat diberikan secara intramuskular, diberi juga imunisasi kesempatan kedua pada program bias pada umur 6-7 tahun atau pada saat masuk sekolah SD. Imunisasi tidak dianjurkan pada ibu hamil, pasien TB yang tidak diobati, pasien kanker dan transplantasi </w:t>
      </w:r>
      <w:r w:rsidRPr="00D12474">
        <w:rPr>
          <w:rFonts w:ascii="Arial" w:hAnsi="Arial" w:cs="Arial"/>
        </w:rPr>
        <w:lastRenderedPageBreak/>
        <w:t>organ, mereka yang mendapat pengobatan imunosupresif jangka panjang atau yang terinfeksi HIV, dosis vaksin campak sebanyak 0,5 ml.</w:t>
      </w:r>
    </w:p>
    <w:p w:rsidR="00C73264" w:rsidRPr="000D0A8B" w:rsidRDefault="00C73264" w:rsidP="00C73264">
      <w:pPr>
        <w:pStyle w:val="ListParagraph"/>
        <w:spacing w:before="240" w:after="0" w:line="360" w:lineRule="auto"/>
        <w:jc w:val="both"/>
        <w:rPr>
          <w:rFonts w:ascii="Arial" w:hAnsi="Arial" w:cs="Arial"/>
        </w:rPr>
      </w:pPr>
      <w:r w:rsidRPr="00D12474">
        <w:rPr>
          <w:rFonts w:ascii="Arial" w:hAnsi="Arial" w:cs="Arial"/>
        </w:rPr>
        <w:t xml:space="preserve">Gejala awal campak adalah demam yang timbul secara bertahap dan meningkat sampai hari ke lima atau keenam sampai pada puncak timbulnya ruam, ruam awal pada 24-48 jam pertama diikuti turunnya suhu tubuh sampai normal selama periode satu hari dan diikuti dengan kenaikan suhu tubuh mencapai 40 </w:t>
      </w:r>
      <w:r w:rsidRPr="00D12474">
        <w:rPr>
          <w:rFonts w:ascii="Arial" w:hAnsi="Arial" w:cs="Arial"/>
          <w:vertAlign w:val="superscript"/>
        </w:rPr>
        <w:t>0</w:t>
      </w:r>
      <w:r w:rsidRPr="00D12474">
        <w:rPr>
          <w:rFonts w:ascii="Arial" w:hAnsi="Arial" w:cs="Arial"/>
        </w:rPr>
        <w:t>C, gejala lain seperti batuk, pilek, mata merah. Reaksi yang dapat terjadi pasca vaksinasi campak berupa rasa tidak nyaman dibekas penyuntikan vaksin. Gejala lain yang timbul 5-12 hari setelah penyuntikan selama kurang dari 48 jam yaitu demam tidak tinggi, erupsi kulit kemerahan halus/tipis yang tidak menular, pilek.</w:t>
      </w:r>
    </w:p>
    <w:p w:rsidR="00C73264" w:rsidRPr="0049609B" w:rsidRDefault="00C73264" w:rsidP="00C73264">
      <w:pPr>
        <w:pStyle w:val="ListParagraph"/>
        <w:spacing w:before="240" w:after="0" w:line="360" w:lineRule="auto"/>
        <w:ind w:left="360"/>
        <w:jc w:val="both"/>
        <w:rPr>
          <w:rFonts w:ascii="Arial" w:hAnsi="Arial" w:cs="Arial"/>
        </w:rPr>
      </w:pPr>
      <w:r>
        <w:rPr>
          <w:rFonts w:ascii="Arial" w:hAnsi="Arial" w:cs="Arial"/>
          <w:lang w:val="en-US"/>
        </w:rPr>
        <w:t>4.</w:t>
      </w:r>
      <w:r w:rsidRPr="0049609B">
        <w:rPr>
          <w:rFonts w:ascii="Arial" w:hAnsi="Arial" w:cs="Arial"/>
        </w:rPr>
        <w:t>Hepatitis B</w:t>
      </w:r>
    </w:p>
    <w:p w:rsidR="00C73264" w:rsidRPr="00D12474" w:rsidRDefault="00C73264" w:rsidP="00C73264">
      <w:pPr>
        <w:pStyle w:val="ListParagraph"/>
        <w:spacing w:before="240" w:after="0" w:line="360" w:lineRule="auto"/>
        <w:jc w:val="both"/>
        <w:rPr>
          <w:rFonts w:ascii="Arial" w:hAnsi="Arial" w:cs="Arial"/>
        </w:rPr>
      </w:pPr>
      <w:r w:rsidRPr="00D12474">
        <w:rPr>
          <w:rFonts w:ascii="Arial" w:hAnsi="Arial" w:cs="Arial"/>
        </w:rPr>
        <w:t>Imunisasi hepatitis B diberikan untuk melindungi infeksi virus hepatitis B. Infeksi pada umunya akan menjadi kronis dalam 10-20 tahun akan menjadi sirosis atau kanker hati. Pemberian vaksin diberikan tiga kali, saat usia baru lahir, 1 bulan , dan 6 bulan.</w:t>
      </w:r>
    </w:p>
    <w:p w:rsidR="00C73264" w:rsidRPr="00D12474" w:rsidRDefault="00C73264" w:rsidP="00C73264">
      <w:pPr>
        <w:pStyle w:val="ListParagraph"/>
        <w:spacing w:line="360" w:lineRule="auto"/>
        <w:jc w:val="both"/>
        <w:rPr>
          <w:rFonts w:ascii="Arial" w:hAnsi="Arial" w:cs="Arial"/>
        </w:rPr>
      </w:pPr>
      <w:r w:rsidRPr="00D12474">
        <w:rPr>
          <w:rFonts w:ascii="Arial" w:hAnsi="Arial" w:cs="Arial"/>
        </w:rPr>
        <w:t>Imunisasi hepatitis B yang pertama diberikan segera setelah lahir (dalam waktu 12 jam setelah lahir), mengingat paling tidak 3,9% ibu hamil mengidap hepatitis B aktif dengan resiko penularan kepada bayinya sebesar 45%. Interval antara dosis ke-1 dan dosis ke-2 minimal 1 bulan. Dosis Ketiga meru</w:t>
      </w:r>
      <w:r>
        <w:rPr>
          <w:rFonts w:ascii="Arial" w:hAnsi="Arial" w:cs="Arial"/>
        </w:rPr>
        <w:t>pakan penentu respon antibodi ka</w:t>
      </w:r>
      <w:r w:rsidRPr="00D12474">
        <w:rPr>
          <w:rFonts w:ascii="Arial" w:hAnsi="Arial" w:cs="Arial"/>
        </w:rPr>
        <w:t xml:space="preserve">rena merupakan dosis </w:t>
      </w:r>
      <w:r w:rsidRPr="00D12474">
        <w:rPr>
          <w:rFonts w:ascii="Arial" w:hAnsi="Arial" w:cs="Arial"/>
          <w:i/>
        </w:rPr>
        <w:t>booster</w:t>
      </w:r>
      <w:r w:rsidRPr="00D12474">
        <w:rPr>
          <w:rFonts w:ascii="Arial" w:hAnsi="Arial" w:cs="Arial"/>
        </w:rPr>
        <w:t>. Semakin panjang jarak antara dosis ke-2 dengan imunisasi ke-3 (4-12 bulan), semakin tinggi titer antibodinya. Bila sesudah dosis pertama, imunisasi terputus, segera berikan imunisasi kedua. Sedangkan imunisasi ketiga diberikan dengan jarak terpendek 2 bulan dari imunisasi kedu</w:t>
      </w:r>
      <w:r>
        <w:rPr>
          <w:rFonts w:ascii="Arial" w:hAnsi="Arial" w:cs="Arial"/>
        </w:rPr>
        <w:t xml:space="preserve">a. Bila dosis ketiga terlambat, </w:t>
      </w:r>
      <w:r w:rsidRPr="00D12474">
        <w:rPr>
          <w:rFonts w:ascii="Arial" w:hAnsi="Arial" w:cs="Arial"/>
        </w:rPr>
        <w:t>berikan segera setelah memungkinkan.</w:t>
      </w:r>
    </w:p>
    <w:p w:rsidR="00C73264" w:rsidRPr="00D12474" w:rsidRDefault="00C73264" w:rsidP="00C73264">
      <w:pPr>
        <w:pStyle w:val="ListParagraph"/>
        <w:spacing w:line="360" w:lineRule="auto"/>
        <w:jc w:val="both"/>
        <w:rPr>
          <w:rFonts w:ascii="Arial" w:hAnsi="Arial" w:cs="Arial"/>
        </w:rPr>
      </w:pPr>
      <w:r w:rsidRPr="00D12474">
        <w:rPr>
          <w:rFonts w:ascii="Arial" w:hAnsi="Arial" w:cs="Arial"/>
        </w:rPr>
        <w:t xml:space="preserve">Dosis yang direkomendasikantergantung produk dan usia resipien. </w:t>
      </w:r>
      <w:r>
        <w:rPr>
          <w:rFonts w:ascii="Arial" w:hAnsi="Arial" w:cs="Arial"/>
        </w:rPr>
        <w:t>Sedangkan D</w:t>
      </w:r>
      <w:r w:rsidRPr="00D12474">
        <w:rPr>
          <w:rFonts w:ascii="Arial" w:hAnsi="Arial" w:cs="Arial"/>
        </w:rPr>
        <w:t xml:space="preserve">osis </w:t>
      </w:r>
      <w:r>
        <w:rPr>
          <w:rFonts w:ascii="Arial" w:hAnsi="Arial" w:cs="Arial"/>
        </w:rPr>
        <w:t>pada anak</w:t>
      </w:r>
      <w:r w:rsidRPr="00D12474">
        <w:rPr>
          <w:rFonts w:ascii="Arial" w:hAnsi="Arial" w:cs="Arial"/>
        </w:rPr>
        <w:t xml:space="preserve">, dipengaruhi pula oleh status HbsAg ibu. Bayi lahir dari ibu dengan status HbsAg yang tidak diketahui, Hepatitis B ke-1 harus diberikan dalam 12 jam setelah lahir dan dilanjutkan pada umur satu bulan dan enam bulan. Apabila semula status HBsAg ibu tidak diketahui dan dalam perjalanan selanjutnya diketahui ibu HbsAg positif maka ditambahkan hepatitis B immunoglobulin (HBIg) 0,5 ml sebelum </w:t>
      </w:r>
      <w:r w:rsidRPr="00D12474">
        <w:rPr>
          <w:rFonts w:ascii="Arial" w:hAnsi="Arial" w:cs="Arial"/>
        </w:rPr>
        <w:lastRenderedPageBreak/>
        <w:t>bayi berumur 7 hari. Bayi lahir dari ibu dengan status HbsAg positif, diberikan vaksin hepatitis B ke-1 dan HbsAg 0,5 ml secara bersamaan dalam waktu 12 Jam setelah lahir</w:t>
      </w:r>
      <w:r>
        <w:rPr>
          <w:rFonts w:ascii="Arial" w:hAnsi="Arial" w:cs="Arial"/>
        </w:rPr>
        <w:t xml:space="preserve"> secara Intramuskular</w:t>
      </w:r>
      <w:r w:rsidRPr="00D12474">
        <w:rPr>
          <w:rFonts w:ascii="Arial" w:hAnsi="Arial" w:cs="Arial"/>
        </w:rPr>
        <w:t xml:space="preserve">. </w:t>
      </w:r>
    </w:p>
    <w:p w:rsidR="00C73264" w:rsidRPr="00D12474" w:rsidRDefault="00C73264" w:rsidP="00C73264">
      <w:pPr>
        <w:pStyle w:val="ListParagraph"/>
        <w:spacing w:after="0" w:line="360" w:lineRule="auto"/>
        <w:jc w:val="both"/>
        <w:rPr>
          <w:rFonts w:ascii="Arial" w:hAnsi="Arial" w:cs="Arial"/>
        </w:rPr>
      </w:pPr>
      <w:r w:rsidRPr="00D12474">
        <w:rPr>
          <w:rFonts w:ascii="Arial" w:hAnsi="Arial" w:cs="Arial"/>
          <w:i/>
        </w:rPr>
        <w:t xml:space="preserve">Catch up immunization </w:t>
      </w:r>
      <w:r w:rsidRPr="00D12474">
        <w:rPr>
          <w:rFonts w:ascii="Arial" w:hAnsi="Arial" w:cs="Arial"/>
        </w:rPr>
        <w:t xml:space="preserve">merupakan upaya imunisasi pada anak atau remaja yang belum pernah diimunisasi atau terlambat labih dari 1 bulan dari jadwal yang seharusnya. Khusus pada imunisasi hepatitis B, imunisasi </w:t>
      </w:r>
      <w:r w:rsidRPr="00D12474">
        <w:rPr>
          <w:rFonts w:ascii="Arial" w:hAnsi="Arial" w:cs="Arial"/>
          <w:i/>
        </w:rPr>
        <w:t xml:space="preserve">catch up </w:t>
      </w:r>
      <w:r w:rsidRPr="00D12474">
        <w:rPr>
          <w:rFonts w:ascii="Arial" w:hAnsi="Arial" w:cs="Arial"/>
        </w:rPr>
        <w:t>diberikan dengan interval minimal 4 minggu antara dosis pertama dan dosis ke dua, sedangkan interval antara dosis ke dua dan ketiga minimal 8 minggu atau 16 minggu setelah dosis pertama. Penularan VHB</w:t>
      </w:r>
      <w:r>
        <w:rPr>
          <w:rFonts w:ascii="Arial" w:hAnsi="Arial" w:cs="Arial"/>
        </w:rPr>
        <w:t xml:space="preserve"> (Virus Hepatitis B)</w:t>
      </w:r>
      <w:r w:rsidRPr="00D12474">
        <w:rPr>
          <w:rFonts w:ascii="Arial" w:hAnsi="Arial" w:cs="Arial"/>
        </w:rPr>
        <w:t xml:space="preserve"> terjadi terutama pada pertukaran darah atau kontak seksual dengan orang yang </w:t>
      </w:r>
      <w:r>
        <w:rPr>
          <w:rFonts w:ascii="Arial" w:hAnsi="Arial" w:cs="Arial"/>
        </w:rPr>
        <w:t>terinfeksi secara akut dan kronis</w:t>
      </w:r>
      <w:r w:rsidRPr="00D12474">
        <w:rPr>
          <w:rFonts w:ascii="Arial" w:hAnsi="Arial" w:cs="Arial"/>
        </w:rPr>
        <w:t>. Efek samping setelah pemberian vaksin hepatitis B dapat timbul demam yang tidak tinggi, pada tempat penyuntikan timbul kemerahan, pembengkakan, nyeri, rasa mual dan nyeri sendi. Orang tua dianjurkan lebih banyak memberi minum ASI, bila demam berikan parasetamol 15mg/kgbb setiap 3-4 jam bila diperlukan.</w:t>
      </w:r>
    </w:p>
    <w:p w:rsidR="00C73264" w:rsidRPr="00726F00" w:rsidRDefault="00C73264" w:rsidP="00C73264">
      <w:pPr>
        <w:spacing w:after="0" w:line="360" w:lineRule="auto"/>
        <w:ind w:left="284"/>
        <w:jc w:val="both"/>
        <w:rPr>
          <w:rFonts w:ascii="Arial" w:hAnsi="Arial" w:cs="Arial"/>
          <w:i w:val="0"/>
          <w:sz w:val="22"/>
          <w:szCs w:val="22"/>
        </w:rPr>
      </w:pPr>
      <w:r w:rsidRPr="00726F00">
        <w:rPr>
          <w:rFonts w:ascii="Arial" w:hAnsi="Arial" w:cs="Arial"/>
          <w:i w:val="0"/>
          <w:sz w:val="22"/>
          <w:szCs w:val="22"/>
        </w:rPr>
        <w:t>5.    DPT (Difteri, pertusis, Tetanus)</w:t>
      </w:r>
    </w:p>
    <w:p w:rsidR="00C73264" w:rsidRPr="00D12474" w:rsidRDefault="00C73264" w:rsidP="00C73264">
      <w:pPr>
        <w:pStyle w:val="ListParagraph"/>
        <w:spacing w:after="0" w:line="360" w:lineRule="auto"/>
        <w:jc w:val="both"/>
        <w:rPr>
          <w:rFonts w:ascii="Arial" w:hAnsi="Arial" w:cs="Arial"/>
        </w:rPr>
      </w:pPr>
      <w:r w:rsidRPr="00D12474">
        <w:rPr>
          <w:rFonts w:ascii="Arial" w:hAnsi="Arial" w:cs="Arial"/>
        </w:rPr>
        <w:t>Imunisasi DPT adalah vaksinasi yang diberikan untuk mencegah penyakit Difteri, pertusis, Tetanus (Notoatmodjo,2003). Pencegahan penyakit Difteri, pertusis, Tetanus perlu dilakukan sejak dini melalui imuniasi karena penyakit tersebut dapat meningkatkan kematian bayi pada usia dibawah lima tahun.Efek samping pasca imunisasi, reaksi lokal kemerahan  bengkak, dan nyeri pada lokasi injeksi terjadi pada separuh penerimaan DPT, demam ringan, anak gelisa</w:t>
      </w:r>
      <w:r>
        <w:rPr>
          <w:rFonts w:ascii="Arial" w:hAnsi="Arial" w:cs="Arial"/>
        </w:rPr>
        <w:t>h</w:t>
      </w:r>
      <w:r w:rsidRPr="00D12474">
        <w:rPr>
          <w:rFonts w:ascii="Arial" w:hAnsi="Arial" w:cs="Arial"/>
        </w:rPr>
        <w:t xml:space="preserve"> dan menangis terus-menerus pasca suntik, kejadian yang paling serius adalah terjadinya ensepalopati akut atau reaksi anafilaksis.</w:t>
      </w:r>
    </w:p>
    <w:p w:rsidR="00C73264" w:rsidRPr="00D12474" w:rsidRDefault="00C73264" w:rsidP="00C73264">
      <w:pPr>
        <w:pStyle w:val="ListParagraph"/>
        <w:spacing w:before="240" w:after="0" w:line="360" w:lineRule="auto"/>
        <w:jc w:val="both"/>
        <w:rPr>
          <w:rFonts w:ascii="Arial" w:hAnsi="Arial" w:cs="Arial"/>
        </w:rPr>
      </w:pPr>
      <w:r w:rsidRPr="00D12474">
        <w:rPr>
          <w:rFonts w:ascii="Arial" w:hAnsi="Arial" w:cs="Arial"/>
        </w:rPr>
        <w:t xml:space="preserve">Pemberian vaksinasi diberikan tiga kali saat usia 2,4,6 bulan dengan interval 4-8 minggu. Interval terbaik diberikan 8 minggu, jadi DPT-1 diberikan pada umur 2 bulan, DPT-2 diberikan pada umur 4 bulan, DPT -3 diberikan pada umur 6 bulan. Pengulangan DPT selanjutnya diberikan pada satu tahun setelah DPT-3 yaitu pada umur 18-24 bulan dan DPT ke-5 pada saat masuk sekolah pada umur 5 tahun. DPwP atau DtaP atau DT adalah 0,5 ml, intramuscular baik untuk imunisasi dasar ataupun </w:t>
      </w:r>
      <w:r w:rsidRPr="00D12474">
        <w:rPr>
          <w:rFonts w:ascii="Arial" w:hAnsi="Arial" w:cs="Arial"/>
        </w:rPr>
        <w:lastRenderedPageBreak/>
        <w:t>pengulangan. Vaksin DPT dapat diberikan dengan vaksin lain yaitu DTwP/HepB, DtaP/Hib, DTwP/Hib, DtaP/IPV, DtaP/Hib/IPV sesuai jadwal.</w:t>
      </w:r>
    </w:p>
    <w:p w:rsidR="00C73264" w:rsidRPr="00D12474" w:rsidRDefault="00C73264" w:rsidP="00C73264">
      <w:pPr>
        <w:pStyle w:val="ListParagraph"/>
        <w:spacing w:line="360" w:lineRule="auto"/>
        <w:jc w:val="both"/>
        <w:rPr>
          <w:rFonts w:ascii="Arial" w:hAnsi="Arial" w:cs="Arial"/>
        </w:rPr>
      </w:pPr>
      <w:r w:rsidRPr="00D12474">
        <w:rPr>
          <w:rFonts w:ascii="Arial" w:hAnsi="Arial" w:cs="Arial"/>
        </w:rPr>
        <w:t xml:space="preserve">Pengulangan di ulang satu kali antara usia 1,5-2 tahun, diulang sekali lagi antara usia 10-12 tahun, kemudian diulang tetapi hanya </w:t>
      </w:r>
      <w:r>
        <w:rPr>
          <w:rFonts w:ascii="Arial" w:hAnsi="Arial" w:cs="Arial"/>
        </w:rPr>
        <w:t>Tetanus Difteri (IDAI, 2011).</w:t>
      </w:r>
    </w:p>
    <w:p w:rsidR="00C73264" w:rsidRPr="00726F00" w:rsidRDefault="00C73264" w:rsidP="00C73264">
      <w:pPr>
        <w:spacing w:after="0" w:line="360" w:lineRule="auto"/>
        <w:jc w:val="both"/>
        <w:rPr>
          <w:rFonts w:ascii="Arial" w:hAnsi="Arial" w:cs="Arial"/>
          <w:b/>
          <w:i w:val="0"/>
          <w:sz w:val="24"/>
          <w:szCs w:val="24"/>
        </w:rPr>
      </w:pPr>
      <w:r w:rsidRPr="00726F00">
        <w:rPr>
          <w:rFonts w:ascii="Arial" w:hAnsi="Arial" w:cs="Arial"/>
          <w:b/>
          <w:i w:val="0"/>
          <w:sz w:val="24"/>
          <w:szCs w:val="24"/>
        </w:rPr>
        <w:t xml:space="preserve">2.3.2   Imunisasi yang dianjurkan </w:t>
      </w:r>
    </w:p>
    <w:p w:rsidR="00C73264" w:rsidRDefault="00C73264" w:rsidP="00C73264">
      <w:pPr>
        <w:pStyle w:val="ListParagraph"/>
        <w:numPr>
          <w:ilvl w:val="0"/>
          <w:numId w:val="9"/>
        </w:numPr>
        <w:spacing w:after="0" w:line="360" w:lineRule="auto"/>
        <w:ind w:left="567" w:hanging="283"/>
        <w:jc w:val="both"/>
        <w:rPr>
          <w:rFonts w:ascii="Arial" w:hAnsi="Arial" w:cs="Arial"/>
        </w:rPr>
      </w:pPr>
      <w:r>
        <w:rPr>
          <w:rFonts w:ascii="Arial" w:hAnsi="Arial" w:cs="Arial"/>
        </w:rPr>
        <w:t>Hib</w:t>
      </w:r>
    </w:p>
    <w:p w:rsidR="00C73264" w:rsidRDefault="00C73264" w:rsidP="00C73264">
      <w:pPr>
        <w:pStyle w:val="ListParagraph"/>
        <w:numPr>
          <w:ilvl w:val="0"/>
          <w:numId w:val="9"/>
        </w:numPr>
        <w:spacing w:after="0" w:line="360" w:lineRule="auto"/>
        <w:ind w:left="567" w:hanging="283"/>
        <w:jc w:val="both"/>
        <w:rPr>
          <w:rFonts w:ascii="Arial" w:hAnsi="Arial" w:cs="Arial"/>
        </w:rPr>
      </w:pPr>
      <w:r w:rsidRPr="00946F62">
        <w:rPr>
          <w:rFonts w:ascii="Arial" w:hAnsi="Arial" w:cs="Arial"/>
        </w:rPr>
        <w:t>Pneumokukos (PCV)</w:t>
      </w:r>
    </w:p>
    <w:p w:rsidR="00C73264" w:rsidRDefault="00C73264" w:rsidP="00C73264">
      <w:pPr>
        <w:pStyle w:val="ListParagraph"/>
        <w:numPr>
          <w:ilvl w:val="0"/>
          <w:numId w:val="9"/>
        </w:numPr>
        <w:spacing w:line="360" w:lineRule="auto"/>
        <w:ind w:left="567" w:hanging="283"/>
        <w:jc w:val="both"/>
        <w:rPr>
          <w:rFonts w:ascii="Arial" w:hAnsi="Arial" w:cs="Arial"/>
        </w:rPr>
      </w:pPr>
      <w:r w:rsidRPr="00946F62">
        <w:rPr>
          <w:rFonts w:ascii="Arial" w:hAnsi="Arial" w:cs="Arial"/>
        </w:rPr>
        <w:t>Rotavirus</w:t>
      </w:r>
    </w:p>
    <w:p w:rsidR="00C73264" w:rsidRDefault="00C73264" w:rsidP="00C73264">
      <w:pPr>
        <w:pStyle w:val="ListParagraph"/>
        <w:numPr>
          <w:ilvl w:val="0"/>
          <w:numId w:val="9"/>
        </w:numPr>
        <w:spacing w:line="360" w:lineRule="auto"/>
        <w:ind w:left="567" w:hanging="283"/>
        <w:jc w:val="both"/>
        <w:rPr>
          <w:rFonts w:ascii="Arial" w:hAnsi="Arial" w:cs="Arial"/>
        </w:rPr>
      </w:pPr>
      <w:r w:rsidRPr="00946F62">
        <w:rPr>
          <w:rFonts w:ascii="Arial" w:hAnsi="Arial" w:cs="Arial"/>
        </w:rPr>
        <w:t>Influenza</w:t>
      </w:r>
    </w:p>
    <w:p w:rsidR="00C73264" w:rsidRDefault="00C73264" w:rsidP="00C73264">
      <w:pPr>
        <w:pStyle w:val="ListParagraph"/>
        <w:numPr>
          <w:ilvl w:val="0"/>
          <w:numId w:val="9"/>
        </w:numPr>
        <w:spacing w:line="360" w:lineRule="auto"/>
        <w:ind w:left="567" w:hanging="283"/>
        <w:jc w:val="both"/>
        <w:rPr>
          <w:rFonts w:ascii="Arial" w:hAnsi="Arial" w:cs="Arial"/>
        </w:rPr>
      </w:pPr>
      <w:r w:rsidRPr="00946F62">
        <w:rPr>
          <w:rFonts w:ascii="Arial" w:hAnsi="Arial" w:cs="Arial"/>
        </w:rPr>
        <w:t>MMR</w:t>
      </w:r>
    </w:p>
    <w:p w:rsidR="00C73264" w:rsidRDefault="00C73264" w:rsidP="00C73264">
      <w:pPr>
        <w:pStyle w:val="ListParagraph"/>
        <w:numPr>
          <w:ilvl w:val="0"/>
          <w:numId w:val="9"/>
        </w:numPr>
        <w:spacing w:line="360" w:lineRule="auto"/>
        <w:ind w:left="567" w:hanging="283"/>
        <w:jc w:val="both"/>
        <w:rPr>
          <w:rFonts w:ascii="Arial" w:hAnsi="Arial" w:cs="Arial"/>
        </w:rPr>
      </w:pPr>
      <w:r w:rsidRPr="00946F62">
        <w:rPr>
          <w:rFonts w:ascii="Arial" w:hAnsi="Arial" w:cs="Arial"/>
        </w:rPr>
        <w:t>Tifoid</w:t>
      </w:r>
    </w:p>
    <w:p w:rsidR="00C73264" w:rsidRDefault="00C73264" w:rsidP="00C73264">
      <w:pPr>
        <w:pStyle w:val="ListParagraph"/>
        <w:numPr>
          <w:ilvl w:val="0"/>
          <w:numId w:val="9"/>
        </w:numPr>
        <w:spacing w:line="360" w:lineRule="auto"/>
        <w:ind w:left="567" w:hanging="283"/>
        <w:jc w:val="both"/>
        <w:rPr>
          <w:rFonts w:ascii="Arial" w:hAnsi="Arial" w:cs="Arial"/>
        </w:rPr>
      </w:pPr>
      <w:r w:rsidRPr="00946F62">
        <w:rPr>
          <w:rFonts w:ascii="Arial" w:hAnsi="Arial" w:cs="Arial"/>
        </w:rPr>
        <w:t>Hepatitis A</w:t>
      </w:r>
    </w:p>
    <w:p w:rsidR="00C73264" w:rsidRDefault="00C73264" w:rsidP="00C73264">
      <w:pPr>
        <w:pStyle w:val="ListParagraph"/>
        <w:numPr>
          <w:ilvl w:val="0"/>
          <w:numId w:val="9"/>
        </w:numPr>
        <w:spacing w:line="360" w:lineRule="auto"/>
        <w:ind w:left="567" w:hanging="283"/>
        <w:jc w:val="both"/>
        <w:rPr>
          <w:rFonts w:ascii="Arial" w:hAnsi="Arial" w:cs="Arial"/>
        </w:rPr>
      </w:pPr>
      <w:r w:rsidRPr="00946F62">
        <w:rPr>
          <w:rFonts w:ascii="Arial" w:hAnsi="Arial" w:cs="Arial"/>
        </w:rPr>
        <w:t>Varisela</w:t>
      </w:r>
    </w:p>
    <w:p w:rsidR="00C73264" w:rsidRDefault="00C73264" w:rsidP="00C73264">
      <w:pPr>
        <w:pStyle w:val="ListParagraph"/>
        <w:numPr>
          <w:ilvl w:val="0"/>
          <w:numId w:val="9"/>
        </w:numPr>
        <w:spacing w:line="360" w:lineRule="auto"/>
        <w:ind w:left="567" w:hanging="283"/>
        <w:jc w:val="both"/>
        <w:rPr>
          <w:rFonts w:ascii="Arial" w:hAnsi="Arial" w:cs="Arial"/>
        </w:rPr>
      </w:pPr>
      <w:r w:rsidRPr="00946F62">
        <w:rPr>
          <w:rFonts w:ascii="Arial" w:hAnsi="Arial" w:cs="Arial"/>
        </w:rPr>
        <w:t>HPV</w:t>
      </w:r>
    </w:p>
    <w:p w:rsidR="00C73264" w:rsidRPr="00CE15DA" w:rsidRDefault="00C73264" w:rsidP="00C73264">
      <w:pPr>
        <w:pStyle w:val="ListParagraph"/>
        <w:numPr>
          <w:ilvl w:val="0"/>
          <w:numId w:val="9"/>
        </w:numPr>
        <w:spacing w:line="360" w:lineRule="auto"/>
        <w:ind w:left="567" w:hanging="283"/>
        <w:jc w:val="both"/>
        <w:rPr>
          <w:rFonts w:ascii="Arial" w:hAnsi="Arial" w:cs="Arial"/>
          <w:i/>
        </w:rPr>
      </w:pPr>
      <w:r w:rsidRPr="00CE15DA">
        <w:rPr>
          <w:rFonts w:ascii="Arial" w:hAnsi="Arial" w:cs="Arial"/>
          <w:i/>
        </w:rPr>
        <w:t>Japanes encephalitis</w:t>
      </w:r>
    </w:p>
    <w:p w:rsidR="00C73264" w:rsidRDefault="00C73264" w:rsidP="00C73264">
      <w:pPr>
        <w:pStyle w:val="ListParagraph"/>
        <w:numPr>
          <w:ilvl w:val="0"/>
          <w:numId w:val="9"/>
        </w:numPr>
        <w:spacing w:line="360" w:lineRule="auto"/>
        <w:ind w:left="567" w:hanging="283"/>
        <w:jc w:val="both"/>
        <w:rPr>
          <w:rFonts w:ascii="Arial" w:hAnsi="Arial" w:cs="Arial"/>
        </w:rPr>
      </w:pPr>
      <w:r>
        <w:rPr>
          <w:rFonts w:ascii="Arial" w:hAnsi="Arial" w:cs="Arial"/>
        </w:rPr>
        <w:t>Dengue</w:t>
      </w:r>
    </w:p>
    <w:p w:rsidR="00C73264" w:rsidRDefault="00C73264" w:rsidP="00C73264">
      <w:pPr>
        <w:spacing w:line="360" w:lineRule="auto"/>
        <w:jc w:val="both"/>
        <w:rPr>
          <w:rFonts w:ascii="Arial" w:hAnsi="Arial" w:cs="Arial"/>
          <w:b/>
          <w:sz w:val="24"/>
          <w:szCs w:val="24"/>
        </w:rPr>
      </w:pPr>
    </w:p>
    <w:p w:rsidR="00C73264" w:rsidRDefault="00C73264" w:rsidP="00C73264">
      <w:pPr>
        <w:spacing w:line="360" w:lineRule="auto"/>
        <w:jc w:val="both"/>
        <w:rPr>
          <w:rFonts w:ascii="Arial" w:hAnsi="Arial" w:cs="Arial"/>
          <w:b/>
          <w:sz w:val="24"/>
          <w:szCs w:val="24"/>
        </w:rPr>
      </w:pPr>
    </w:p>
    <w:p w:rsidR="00C73264" w:rsidRDefault="00C73264" w:rsidP="00C73264">
      <w:pPr>
        <w:spacing w:line="360" w:lineRule="auto"/>
        <w:jc w:val="both"/>
        <w:rPr>
          <w:rFonts w:ascii="Arial" w:hAnsi="Arial" w:cs="Arial"/>
          <w:b/>
          <w:sz w:val="24"/>
          <w:szCs w:val="24"/>
        </w:rPr>
      </w:pPr>
    </w:p>
    <w:p w:rsidR="00C73264" w:rsidRDefault="00C73264" w:rsidP="00C73264">
      <w:pPr>
        <w:spacing w:line="360" w:lineRule="auto"/>
        <w:jc w:val="both"/>
        <w:rPr>
          <w:rFonts w:ascii="Arial" w:hAnsi="Arial" w:cs="Arial"/>
          <w:b/>
          <w:sz w:val="24"/>
          <w:szCs w:val="24"/>
        </w:rPr>
      </w:pPr>
    </w:p>
    <w:p w:rsidR="00C73264" w:rsidRDefault="00C73264" w:rsidP="00C73264">
      <w:pPr>
        <w:spacing w:line="360" w:lineRule="auto"/>
        <w:jc w:val="both"/>
        <w:rPr>
          <w:rFonts w:ascii="Arial" w:hAnsi="Arial" w:cs="Arial"/>
          <w:b/>
          <w:sz w:val="24"/>
          <w:szCs w:val="24"/>
        </w:rPr>
      </w:pPr>
    </w:p>
    <w:p w:rsidR="00C73264" w:rsidRDefault="00C73264" w:rsidP="00C73264">
      <w:pPr>
        <w:spacing w:line="360" w:lineRule="auto"/>
        <w:jc w:val="both"/>
        <w:rPr>
          <w:rFonts w:ascii="Arial" w:hAnsi="Arial" w:cs="Arial"/>
          <w:b/>
          <w:sz w:val="24"/>
          <w:szCs w:val="24"/>
        </w:rPr>
      </w:pPr>
    </w:p>
    <w:p w:rsidR="00C73264" w:rsidRDefault="00C73264" w:rsidP="00C73264">
      <w:pPr>
        <w:spacing w:line="360" w:lineRule="auto"/>
        <w:jc w:val="both"/>
        <w:rPr>
          <w:rFonts w:ascii="Arial" w:hAnsi="Arial" w:cs="Arial"/>
          <w:b/>
          <w:sz w:val="24"/>
          <w:szCs w:val="24"/>
        </w:rPr>
      </w:pPr>
    </w:p>
    <w:p w:rsidR="00C73264" w:rsidRDefault="00C73264" w:rsidP="00C73264">
      <w:pPr>
        <w:spacing w:line="360" w:lineRule="auto"/>
        <w:jc w:val="both"/>
        <w:rPr>
          <w:rFonts w:ascii="Arial" w:hAnsi="Arial" w:cs="Arial"/>
          <w:b/>
          <w:sz w:val="24"/>
          <w:szCs w:val="24"/>
        </w:rPr>
      </w:pPr>
    </w:p>
    <w:p w:rsidR="00C73264" w:rsidRDefault="00C73264" w:rsidP="00C73264">
      <w:pPr>
        <w:spacing w:line="360" w:lineRule="auto"/>
        <w:jc w:val="both"/>
        <w:rPr>
          <w:rFonts w:ascii="Arial" w:hAnsi="Arial" w:cs="Arial"/>
          <w:b/>
          <w:sz w:val="24"/>
          <w:szCs w:val="24"/>
        </w:rPr>
      </w:pPr>
    </w:p>
    <w:p w:rsidR="00C73264" w:rsidRDefault="00C73264" w:rsidP="00C73264">
      <w:pPr>
        <w:spacing w:line="360" w:lineRule="auto"/>
        <w:jc w:val="both"/>
        <w:rPr>
          <w:rFonts w:ascii="Arial" w:hAnsi="Arial" w:cs="Arial"/>
          <w:b/>
          <w:sz w:val="24"/>
          <w:szCs w:val="24"/>
        </w:rPr>
      </w:pPr>
    </w:p>
    <w:p w:rsidR="00C73264" w:rsidRPr="00726F00" w:rsidRDefault="00C73264" w:rsidP="00C73264">
      <w:pPr>
        <w:spacing w:line="360" w:lineRule="auto"/>
        <w:jc w:val="both"/>
        <w:rPr>
          <w:rFonts w:ascii="Arial" w:hAnsi="Arial" w:cs="Arial"/>
          <w:i w:val="0"/>
        </w:rPr>
      </w:pPr>
      <w:r w:rsidRPr="00726F00">
        <w:rPr>
          <w:rFonts w:ascii="Arial" w:hAnsi="Arial" w:cs="Arial"/>
          <w:b/>
          <w:i w:val="0"/>
          <w:sz w:val="24"/>
          <w:szCs w:val="24"/>
        </w:rPr>
        <w:lastRenderedPageBreak/>
        <w:t xml:space="preserve">2.3.3   Jadwal pemerian imunisasi </w:t>
      </w:r>
    </w:p>
    <w:p w:rsidR="00C73264" w:rsidRPr="00946F62" w:rsidRDefault="00C73264" w:rsidP="00C73264">
      <w:pPr>
        <w:spacing w:line="360" w:lineRule="auto"/>
        <w:jc w:val="both"/>
        <w:rPr>
          <w:rFonts w:ascii="Arial" w:hAnsi="Arial" w:cs="Arial"/>
          <w:sz w:val="24"/>
          <w:szCs w:val="24"/>
        </w:rPr>
      </w:pPr>
      <w:r>
        <w:rPr>
          <w:rFonts w:ascii="Arial" w:hAnsi="Arial" w:cs="Arial"/>
          <w:noProof/>
          <w:sz w:val="24"/>
          <w:szCs w:val="24"/>
          <w:lang w:bidi="ar-SA"/>
        </w:rPr>
        <w:drawing>
          <wp:inline distT="0" distB="0" distL="0" distR="0">
            <wp:extent cx="5039995" cy="4322960"/>
            <wp:effectExtent l="19050" t="0" r="8255" b="0"/>
            <wp:docPr id="3" name="Picture 3" descr="F:\an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isa.jpg"/>
                    <pic:cNvPicPr>
                      <a:picLocks noChangeAspect="1" noChangeArrowheads="1"/>
                    </pic:cNvPicPr>
                  </pic:nvPicPr>
                  <pic:blipFill>
                    <a:blip r:embed="rId11" cstate="print"/>
                    <a:srcRect/>
                    <a:stretch>
                      <a:fillRect/>
                    </a:stretch>
                  </pic:blipFill>
                  <pic:spPr bwMode="auto">
                    <a:xfrm>
                      <a:off x="0" y="0"/>
                      <a:ext cx="5039995" cy="4322960"/>
                    </a:xfrm>
                    <a:prstGeom prst="rect">
                      <a:avLst/>
                    </a:prstGeom>
                    <a:noFill/>
                    <a:ln w="9525">
                      <a:noFill/>
                      <a:miter lim="800000"/>
                      <a:headEnd/>
                      <a:tailEnd/>
                    </a:ln>
                  </pic:spPr>
                </pic:pic>
              </a:graphicData>
            </a:graphic>
          </wp:inline>
        </w:drawing>
      </w:r>
    </w:p>
    <w:p w:rsidR="00C73264" w:rsidRPr="00726F00" w:rsidRDefault="00C73264" w:rsidP="00C73264">
      <w:pPr>
        <w:rPr>
          <w:rFonts w:ascii="Arial" w:hAnsi="Arial" w:cs="Arial"/>
          <w:b/>
          <w:i w:val="0"/>
          <w:sz w:val="24"/>
          <w:szCs w:val="24"/>
        </w:rPr>
      </w:pPr>
      <w:r>
        <w:rPr>
          <w:rFonts w:ascii="Arial" w:hAnsi="Arial" w:cs="Arial"/>
          <w:b/>
          <w:sz w:val="24"/>
          <w:szCs w:val="24"/>
        </w:rPr>
        <w:br w:type="page"/>
      </w:r>
      <w:r w:rsidRPr="00726F00">
        <w:rPr>
          <w:rFonts w:ascii="Arial" w:hAnsi="Arial" w:cs="Arial"/>
          <w:b/>
          <w:i w:val="0"/>
          <w:sz w:val="24"/>
          <w:szCs w:val="24"/>
        </w:rPr>
        <w:lastRenderedPageBreak/>
        <w:t>2.4      Kerangka Konsep</w:t>
      </w:r>
    </w:p>
    <w:p w:rsidR="00C73264" w:rsidRPr="00726F00" w:rsidRDefault="00C73264" w:rsidP="00C73264">
      <w:pPr>
        <w:spacing w:line="360" w:lineRule="auto"/>
        <w:jc w:val="both"/>
        <w:rPr>
          <w:i w:val="0"/>
          <w:sz w:val="22"/>
          <w:szCs w:val="22"/>
        </w:rPr>
      </w:pPr>
      <w:r w:rsidRPr="00726F00">
        <w:rPr>
          <w:i w:val="0"/>
        </w:rPr>
        <w:tab/>
      </w:r>
      <w:r w:rsidRPr="00726F00">
        <w:rPr>
          <w:rFonts w:ascii="Arial" w:hAnsi="Arial" w:cs="Arial"/>
          <w:i w:val="0"/>
          <w:sz w:val="22"/>
          <w:szCs w:val="22"/>
        </w:rPr>
        <w:t>Berdasarkan tujuan penelitian diatas maka kerangka konsep dalam penelitian ini adalah</w:t>
      </w:r>
      <w:r w:rsidRPr="00726F00">
        <w:rPr>
          <w:i w:val="0"/>
          <w:sz w:val="22"/>
          <w:szCs w:val="22"/>
        </w:rPr>
        <w:t xml:space="preserve"> :</w:t>
      </w:r>
    </w:p>
    <w:p w:rsidR="00C73264" w:rsidRPr="00726F00" w:rsidRDefault="00C3752C" w:rsidP="00C73264">
      <w:pPr>
        <w:spacing w:line="360" w:lineRule="auto"/>
        <w:ind w:left="360" w:firstLine="720"/>
        <w:jc w:val="both"/>
        <w:rPr>
          <w:rFonts w:ascii="Arial" w:hAnsi="Arial" w:cs="Arial"/>
          <w:i w:val="0"/>
          <w:sz w:val="22"/>
          <w:szCs w:val="22"/>
        </w:rPr>
      </w:pPr>
      <w:r>
        <w:rPr>
          <w:rFonts w:ascii="Arial" w:hAnsi="Arial" w:cs="Arial"/>
          <w:i w:val="0"/>
          <w:noProof/>
          <w:sz w:val="22"/>
          <w:szCs w:val="22"/>
          <w:lang w:eastAsia="id-ID"/>
        </w:rPr>
        <w:pict>
          <v:rect id="_x0000_s1027" style="position:absolute;left:0;text-align:left;margin-left:286.2pt;margin-top:17.85pt;width:80.1pt;height:24.3pt;z-index:251658240">
            <v:textbox style="mso-next-textbox:#_x0000_s1027">
              <w:txbxContent>
                <w:p w:rsidR="005F0070" w:rsidRPr="00726F00" w:rsidRDefault="005F0070" w:rsidP="00C73264">
                  <w:pPr>
                    <w:rPr>
                      <w:rFonts w:ascii="Arial" w:hAnsi="Arial" w:cs="Arial"/>
                      <w:i w:val="0"/>
                      <w:sz w:val="22"/>
                      <w:szCs w:val="22"/>
                    </w:rPr>
                  </w:pPr>
                  <w:r w:rsidRPr="00726F00">
                    <w:rPr>
                      <w:rFonts w:ascii="Arial" w:hAnsi="Arial" w:cs="Arial"/>
                      <w:i w:val="0"/>
                      <w:sz w:val="22"/>
                      <w:szCs w:val="22"/>
                    </w:rPr>
                    <w:t>Baik</w:t>
                  </w:r>
                </w:p>
              </w:txbxContent>
            </v:textbox>
          </v:rect>
        </w:pict>
      </w:r>
      <w:r w:rsidR="00C73264" w:rsidRPr="00726F00">
        <w:rPr>
          <w:rFonts w:ascii="Arial" w:hAnsi="Arial" w:cs="Arial"/>
          <w:i w:val="0"/>
          <w:sz w:val="22"/>
          <w:szCs w:val="22"/>
        </w:rPr>
        <w:t>Variabel Bebas</w:t>
      </w:r>
      <w:r w:rsidR="00C73264" w:rsidRPr="00726F00">
        <w:rPr>
          <w:rFonts w:ascii="Arial" w:hAnsi="Arial" w:cs="Arial"/>
          <w:i w:val="0"/>
          <w:sz w:val="22"/>
          <w:szCs w:val="22"/>
        </w:rPr>
        <w:tab/>
      </w:r>
      <w:r w:rsidR="00C73264" w:rsidRPr="00726F00">
        <w:rPr>
          <w:rFonts w:ascii="Arial" w:hAnsi="Arial" w:cs="Arial"/>
          <w:i w:val="0"/>
          <w:sz w:val="22"/>
          <w:szCs w:val="22"/>
        </w:rPr>
        <w:tab/>
      </w:r>
      <w:r w:rsidR="00C73264" w:rsidRPr="00726F00">
        <w:rPr>
          <w:rFonts w:ascii="Arial" w:hAnsi="Arial" w:cs="Arial"/>
          <w:i w:val="0"/>
          <w:sz w:val="22"/>
          <w:szCs w:val="22"/>
        </w:rPr>
        <w:tab/>
      </w:r>
      <w:r w:rsidR="00C73264" w:rsidRPr="00726F00">
        <w:rPr>
          <w:rFonts w:ascii="Arial" w:hAnsi="Arial" w:cs="Arial"/>
          <w:i w:val="0"/>
          <w:sz w:val="22"/>
          <w:szCs w:val="22"/>
        </w:rPr>
        <w:tab/>
      </w:r>
      <w:r w:rsidR="00C73264" w:rsidRPr="00726F00">
        <w:rPr>
          <w:rFonts w:ascii="Arial" w:hAnsi="Arial" w:cs="Arial"/>
          <w:i w:val="0"/>
          <w:sz w:val="22"/>
          <w:szCs w:val="22"/>
        </w:rPr>
        <w:tab/>
        <w:t>Parameter</w:t>
      </w:r>
    </w:p>
    <w:p w:rsidR="00C73264" w:rsidRPr="00726F00" w:rsidRDefault="00C3752C" w:rsidP="00C73264">
      <w:pPr>
        <w:spacing w:line="360" w:lineRule="auto"/>
        <w:jc w:val="both"/>
        <w:rPr>
          <w:rFonts w:ascii="Arial" w:hAnsi="Arial" w:cs="Arial"/>
          <w:i w:val="0"/>
          <w:sz w:val="22"/>
          <w:szCs w:val="22"/>
        </w:rPr>
      </w:pPr>
      <w:r>
        <w:rPr>
          <w:rFonts w:ascii="Arial" w:hAnsi="Arial" w:cs="Arial"/>
          <w:i w:val="0"/>
          <w:noProof/>
          <w:sz w:val="22"/>
          <w:szCs w:val="22"/>
          <w:lang w:eastAsia="id-ID"/>
        </w:rPr>
        <w:pict>
          <v:shapetype id="_x0000_t32" coordsize="21600,21600" o:spt="32" o:oned="t" path="m,l21600,21600e" filled="f">
            <v:path arrowok="t" fillok="f" o:connecttype="none"/>
            <o:lock v:ext="edit" shapetype="t"/>
          </v:shapetype>
          <v:shape id="_x0000_s1033" type="#_x0000_t32" style="position:absolute;left:0;text-align:left;margin-left:234.75pt;margin-top:-.4pt;width:51.45pt;height:.05pt;z-index:251666432" o:connectortype="straight">
            <v:stroke endarrow="block"/>
          </v:shape>
        </w:pict>
      </w:r>
      <w:r>
        <w:rPr>
          <w:rFonts w:ascii="Arial" w:hAnsi="Arial" w:cs="Arial"/>
          <w:i w:val="0"/>
          <w:noProof/>
          <w:sz w:val="22"/>
          <w:szCs w:val="22"/>
          <w:lang w:eastAsia="id-ID"/>
        </w:rPr>
        <w:pict>
          <v:shape id="_x0000_s1032" type="#_x0000_t32" style="position:absolute;left:0;text-align:left;margin-left:234.75pt;margin-top:-.35pt;width:0;height:89.4pt;z-index:251665408" o:connectortype="straight"/>
        </w:pict>
      </w:r>
      <w:r>
        <w:rPr>
          <w:rFonts w:ascii="Arial" w:hAnsi="Arial" w:cs="Arial"/>
          <w:i w:val="0"/>
          <w:noProof/>
          <w:sz w:val="22"/>
          <w:szCs w:val="22"/>
          <w:lang w:eastAsia="id-ID"/>
        </w:rPr>
        <w:pict>
          <v:roundrect id="_x0000_s1026" style="position:absolute;left:0;text-align:left;margin-left:7.2pt;margin-top:-.35pt;width:187.2pt;height:89.4pt;z-index:251659264" arcsize="10923f">
            <v:textbox style="mso-next-textbox:#_x0000_s1026">
              <w:txbxContent>
                <w:p w:rsidR="005F0070" w:rsidRPr="00726F00" w:rsidRDefault="005F0070" w:rsidP="00C73264">
                  <w:pPr>
                    <w:rPr>
                      <w:rFonts w:ascii="Arial" w:hAnsi="Arial" w:cs="Arial"/>
                      <w:i w:val="0"/>
                      <w:sz w:val="22"/>
                      <w:szCs w:val="22"/>
                    </w:rPr>
                  </w:pPr>
                  <w:r w:rsidRPr="00726F00">
                    <w:rPr>
                      <w:rFonts w:ascii="Arial" w:hAnsi="Arial" w:cs="Arial"/>
                      <w:i w:val="0"/>
                      <w:sz w:val="22"/>
                      <w:szCs w:val="22"/>
                    </w:rPr>
                    <w:t>Gambaran pengetahuan, sikap dan tindakan orangtua terhadap pentingnya imunisasi dasar lengkap di Desa Sintong Marnipi Kec.Laguboti Kab.Toba Samosir</w:t>
                  </w:r>
                </w:p>
              </w:txbxContent>
            </v:textbox>
          </v:roundrect>
        </w:pict>
      </w:r>
      <w:r>
        <w:rPr>
          <w:rFonts w:ascii="Arial" w:hAnsi="Arial" w:cs="Arial"/>
          <w:i w:val="0"/>
          <w:noProof/>
          <w:sz w:val="22"/>
          <w:szCs w:val="22"/>
          <w:lang w:eastAsia="id-ID"/>
        </w:rPr>
        <w:pict>
          <v:rect id="_x0000_s1028" style="position:absolute;left:0;text-align:left;margin-left:286.2pt;margin-top:18.85pt;width:80.1pt;height:22.5pt;z-index:251661312">
            <v:textbox>
              <w:txbxContent>
                <w:p w:rsidR="005F0070" w:rsidRPr="00726F00" w:rsidRDefault="005F0070" w:rsidP="00C73264">
                  <w:pPr>
                    <w:rPr>
                      <w:rFonts w:ascii="Arial" w:hAnsi="Arial" w:cs="Arial"/>
                      <w:i w:val="0"/>
                      <w:sz w:val="22"/>
                      <w:szCs w:val="22"/>
                    </w:rPr>
                  </w:pPr>
                  <w:r w:rsidRPr="00726F00">
                    <w:rPr>
                      <w:rFonts w:ascii="Arial" w:hAnsi="Arial" w:cs="Arial"/>
                      <w:i w:val="0"/>
                      <w:sz w:val="22"/>
                      <w:szCs w:val="22"/>
                    </w:rPr>
                    <w:t>Cukup Baik</w:t>
                  </w:r>
                </w:p>
              </w:txbxContent>
            </v:textbox>
          </v:rect>
        </w:pict>
      </w:r>
    </w:p>
    <w:p w:rsidR="00C73264" w:rsidRPr="00726F00" w:rsidRDefault="00C3752C" w:rsidP="00C73264">
      <w:pPr>
        <w:spacing w:line="360" w:lineRule="auto"/>
        <w:jc w:val="both"/>
        <w:rPr>
          <w:rFonts w:ascii="Arial" w:hAnsi="Arial" w:cs="Arial"/>
          <w:i w:val="0"/>
          <w:sz w:val="22"/>
          <w:szCs w:val="22"/>
        </w:rPr>
      </w:pPr>
      <w:r>
        <w:rPr>
          <w:rFonts w:ascii="Arial" w:hAnsi="Arial" w:cs="Arial"/>
          <w:i w:val="0"/>
          <w:noProof/>
          <w:sz w:val="22"/>
          <w:szCs w:val="22"/>
          <w:lang w:eastAsia="id-ID"/>
        </w:rPr>
        <w:pict>
          <v:shape id="_x0000_s1036" type="#_x0000_t32" style="position:absolute;left:0;text-align:left;margin-left:234.75pt;margin-top:1.5pt;width:51.45pt;height:0;z-index:251669504" o:connectortype="straight">
            <v:stroke endarrow="block"/>
          </v:shape>
        </w:pict>
      </w:r>
      <w:r>
        <w:rPr>
          <w:rFonts w:ascii="Arial" w:hAnsi="Arial" w:cs="Arial"/>
          <w:i w:val="0"/>
          <w:noProof/>
          <w:sz w:val="22"/>
          <w:szCs w:val="22"/>
          <w:lang w:eastAsia="id-ID"/>
        </w:rPr>
        <w:pict>
          <v:shape id="_x0000_s1031" type="#_x0000_t32" style="position:absolute;left:0;text-align:left;margin-left:194.4pt;margin-top:12.35pt;width:40.35pt;height:0;z-index:251664384" o:connectortype="straight"/>
        </w:pict>
      </w:r>
      <w:r>
        <w:rPr>
          <w:rFonts w:ascii="Arial" w:hAnsi="Arial" w:cs="Arial"/>
          <w:i w:val="0"/>
          <w:noProof/>
          <w:sz w:val="22"/>
          <w:szCs w:val="22"/>
          <w:lang w:eastAsia="id-ID"/>
        </w:rPr>
        <w:pict>
          <v:rect id="_x0000_s1029" style="position:absolute;left:0;text-align:left;margin-left:286.2pt;margin-top:17.75pt;width:80.1pt;height:23.4pt;z-index:251662336">
            <v:textbox>
              <w:txbxContent>
                <w:p w:rsidR="005F0070" w:rsidRPr="00726F00" w:rsidRDefault="005F0070" w:rsidP="00C73264">
                  <w:pPr>
                    <w:rPr>
                      <w:rFonts w:ascii="Arial" w:hAnsi="Arial" w:cs="Arial"/>
                      <w:i w:val="0"/>
                      <w:sz w:val="22"/>
                      <w:szCs w:val="22"/>
                    </w:rPr>
                  </w:pPr>
                  <w:r w:rsidRPr="00726F00">
                    <w:rPr>
                      <w:rFonts w:ascii="Arial" w:hAnsi="Arial" w:cs="Arial"/>
                      <w:i w:val="0"/>
                      <w:sz w:val="22"/>
                      <w:szCs w:val="22"/>
                    </w:rPr>
                    <w:t>Kurang Baik</w:t>
                  </w:r>
                </w:p>
              </w:txbxContent>
            </v:textbox>
          </v:rect>
        </w:pict>
      </w:r>
    </w:p>
    <w:p w:rsidR="00C73264" w:rsidRPr="00726F00" w:rsidRDefault="00C3752C" w:rsidP="00C73264">
      <w:pPr>
        <w:spacing w:line="360" w:lineRule="auto"/>
        <w:jc w:val="both"/>
        <w:rPr>
          <w:rFonts w:ascii="Arial" w:hAnsi="Arial" w:cs="Arial"/>
          <w:i w:val="0"/>
          <w:sz w:val="22"/>
          <w:szCs w:val="22"/>
        </w:rPr>
      </w:pPr>
      <w:r>
        <w:rPr>
          <w:rFonts w:ascii="Arial" w:hAnsi="Arial" w:cs="Arial"/>
          <w:i w:val="0"/>
          <w:noProof/>
          <w:sz w:val="22"/>
          <w:szCs w:val="22"/>
          <w:lang w:eastAsia="id-ID"/>
        </w:rPr>
        <w:pict>
          <v:shape id="_x0000_s1035" type="#_x0000_t32" style="position:absolute;left:0;text-align:left;margin-left:234.75pt;margin-top:1.85pt;width:51.45pt;height:0;z-index:251668480" o:connectortype="straight">
            <v:stroke endarrow="block"/>
          </v:shape>
        </w:pict>
      </w:r>
      <w:r>
        <w:rPr>
          <w:rFonts w:ascii="Arial" w:hAnsi="Arial" w:cs="Arial"/>
          <w:i w:val="0"/>
          <w:noProof/>
          <w:sz w:val="22"/>
          <w:szCs w:val="22"/>
          <w:lang w:eastAsia="id-ID"/>
        </w:rPr>
        <w:pict>
          <v:rect id="_x0000_s1030" style="position:absolute;left:0;text-align:left;margin-left:286.2pt;margin-top:19.35pt;width:80.1pt;height:23.4pt;z-index:251663360">
            <v:textbox>
              <w:txbxContent>
                <w:p w:rsidR="005F0070" w:rsidRPr="00726F00" w:rsidRDefault="005F0070" w:rsidP="00C73264">
                  <w:pPr>
                    <w:rPr>
                      <w:rFonts w:ascii="Arial" w:hAnsi="Arial" w:cs="Arial"/>
                      <w:i w:val="0"/>
                      <w:sz w:val="22"/>
                      <w:szCs w:val="22"/>
                    </w:rPr>
                  </w:pPr>
                  <w:r w:rsidRPr="00726F00">
                    <w:rPr>
                      <w:rFonts w:ascii="Arial" w:hAnsi="Arial" w:cs="Arial"/>
                      <w:i w:val="0"/>
                      <w:sz w:val="22"/>
                      <w:szCs w:val="22"/>
                    </w:rPr>
                    <w:t>Tidak Baik</w:t>
                  </w:r>
                </w:p>
              </w:txbxContent>
            </v:textbox>
          </v:rect>
        </w:pict>
      </w:r>
    </w:p>
    <w:p w:rsidR="00C73264" w:rsidRPr="00726F00" w:rsidRDefault="00C3752C" w:rsidP="00C73264">
      <w:pPr>
        <w:spacing w:line="360" w:lineRule="auto"/>
        <w:jc w:val="center"/>
        <w:rPr>
          <w:rFonts w:ascii="Arial" w:hAnsi="Arial" w:cs="Arial"/>
          <w:i w:val="0"/>
        </w:rPr>
      </w:pPr>
      <w:r>
        <w:rPr>
          <w:rFonts w:ascii="Arial" w:hAnsi="Arial" w:cs="Arial"/>
          <w:i w:val="0"/>
          <w:noProof/>
          <w:lang w:eastAsia="id-ID"/>
        </w:rPr>
        <w:pict>
          <v:shape id="_x0000_s1034" type="#_x0000_t32" style="position:absolute;left:0;text-align:left;margin-left:234.75pt;margin-top:2.1pt;width:51.45pt;height:0;z-index:251667456" o:connectortype="straight">
            <v:stroke endarrow="block"/>
          </v:shape>
        </w:pict>
      </w:r>
    </w:p>
    <w:p w:rsidR="00C73264" w:rsidRPr="00726F00" w:rsidRDefault="00C73264" w:rsidP="00C73264">
      <w:pPr>
        <w:spacing w:line="360" w:lineRule="auto"/>
        <w:jc w:val="center"/>
        <w:rPr>
          <w:rFonts w:ascii="Arial" w:hAnsi="Arial" w:cs="Arial"/>
          <w:i w:val="0"/>
          <w:sz w:val="22"/>
          <w:szCs w:val="22"/>
        </w:rPr>
      </w:pPr>
      <w:r w:rsidRPr="00726F00">
        <w:rPr>
          <w:rFonts w:ascii="Arial" w:hAnsi="Arial" w:cs="Arial"/>
          <w:i w:val="0"/>
          <w:sz w:val="22"/>
          <w:szCs w:val="22"/>
        </w:rPr>
        <w:t>2.3 Kerangka Konsep</w:t>
      </w:r>
    </w:p>
    <w:p w:rsidR="00C73264" w:rsidRPr="00726F00" w:rsidRDefault="00C73264" w:rsidP="00C73264">
      <w:pPr>
        <w:spacing w:line="360" w:lineRule="auto"/>
        <w:jc w:val="both"/>
        <w:rPr>
          <w:i w:val="0"/>
        </w:rPr>
      </w:pPr>
      <w:r w:rsidRPr="00726F00">
        <w:rPr>
          <w:rFonts w:ascii="Arial" w:hAnsi="Arial" w:cs="Arial"/>
          <w:b/>
          <w:i w:val="0"/>
          <w:sz w:val="24"/>
          <w:szCs w:val="24"/>
        </w:rPr>
        <w:t>2.5      Definisi Operasional</w:t>
      </w:r>
    </w:p>
    <w:p w:rsidR="00C73264" w:rsidRPr="00726F00" w:rsidRDefault="00C73264" w:rsidP="00C73264">
      <w:pPr>
        <w:spacing w:after="0" w:line="360" w:lineRule="auto"/>
        <w:ind w:firstLine="720"/>
        <w:jc w:val="both"/>
        <w:rPr>
          <w:rFonts w:ascii="Arial" w:hAnsi="Arial" w:cs="Arial"/>
          <w:i w:val="0"/>
          <w:sz w:val="22"/>
          <w:szCs w:val="22"/>
        </w:rPr>
      </w:pPr>
      <w:r w:rsidRPr="00726F00">
        <w:rPr>
          <w:rFonts w:ascii="Arial" w:hAnsi="Arial" w:cs="Arial"/>
          <w:i w:val="0"/>
          <w:sz w:val="22"/>
          <w:szCs w:val="22"/>
        </w:rPr>
        <w:t>Agar sesuai dengan fokus penelitian, maka definisi operasional dapat diuraikan sebagai berikut :</w:t>
      </w:r>
    </w:p>
    <w:p w:rsidR="00C73264" w:rsidRPr="00726F00" w:rsidRDefault="00C73264" w:rsidP="00C73264">
      <w:pPr>
        <w:pStyle w:val="ListParagraph"/>
        <w:numPr>
          <w:ilvl w:val="0"/>
          <w:numId w:val="25"/>
        </w:numPr>
        <w:spacing w:after="0" w:line="360" w:lineRule="auto"/>
        <w:jc w:val="both"/>
        <w:rPr>
          <w:rFonts w:ascii="Arial" w:hAnsi="Arial" w:cs="Arial"/>
        </w:rPr>
      </w:pPr>
      <w:r w:rsidRPr="00726F00">
        <w:rPr>
          <w:rFonts w:ascii="Arial" w:hAnsi="Arial" w:cs="Arial"/>
        </w:rPr>
        <w:t>Pengetahuan</w:t>
      </w:r>
    </w:p>
    <w:p w:rsidR="00C73264" w:rsidRPr="00726F00" w:rsidRDefault="00C73264" w:rsidP="00C73264">
      <w:pPr>
        <w:spacing w:after="0" w:line="360" w:lineRule="auto"/>
        <w:ind w:left="709"/>
        <w:jc w:val="both"/>
        <w:rPr>
          <w:rFonts w:ascii="Arial" w:hAnsi="Arial" w:cs="Arial"/>
          <w:i w:val="0"/>
          <w:sz w:val="22"/>
          <w:szCs w:val="22"/>
        </w:rPr>
      </w:pPr>
      <w:r w:rsidRPr="00726F00">
        <w:rPr>
          <w:rFonts w:ascii="Arial" w:hAnsi="Arial" w:cs="Arial"/>
          <w:i w:val="0"/>
          <w:sz w:val="22"/>
          <w:szCs w:val="22"/>
        </w:rPr>
        <w:t>Pengetahuan adalah hasil tahu orangtua tentang pentingnya imunisasi dasar yang diukur denga skala Guttman dan ditentukan dengan skala ordinal yaitu baik, cukup baik, kurang baik dan tidak baik.</w:t>
      </w:r>
    </w:p>
    <w:p w:rsidR="00C73264" w:rsidRPr="00726F00" w:rsidRDefault="00C73264" w:rsidP="00C73264">
      <w:pPr>
        <w:pStyle w:val="ListParagraph"/>
        <w:numPr>
          <w:ilvl w:val="0"/>
          <w:numId w:val="25"/>
        </w:numPr>
        <w:spacing w:after="0" w:line="360" w:lineRule="auto"/>
        <w:jc w:val="both"/>
        <w:rPr>
          <w:rFonts w:ascii="Arial" w:hAnsi="Arial" w:cs="Arial"/>
        </w:rPr>
      </w:pPr>
      <w:r w:rsidRPr="00726F00">
        <w:rPr>
          <w:rFonts w:ascii="Arial" w:hAnsi="Arial" w:cs="Arial"/>
        </w:rPr>
        <w:t>Sikap</w:t>
      </w:r>
    </w:p>
    <w:p w:rsidR="00C73264" w:rsidRPr="00726F00" w:rsidRDefault="00C73264" w:rsidP="00C73264">
      <w:pPr>
        <w:spacing w:after="0" w:line="360" w:lineRule="auto"/>
        <w:ind w:left="720"/>
        <w:jc w:val="both"/>
        <w:rPr>
          <w:rFonts w:ascii="Arial" w:hAnsi="Arial" w:cs="Arial"/>
          <w:i w:val="0"/>
          <w:sz w:val="22"/>
          <w:szCs w:val="22"/>
        </w:rPr>
      </w:pPr>
      <w:r w:rsidRPr="00726F00">
        <w:rPr>
          <w:rFonts w:ascii="Arial" w:hAnsi="Arial" w:cs="Arial"/>
          <w:i w:val="0"/>
          <w:sz w:val="22"/>
          <w:szCs w:val="22"/>
        </w:rPr>
        <w:t>Sikap adalah reaksi atau respon tertutup orangtua terhadap pentingnya imunisasi dasar yang diukur dengan skala likert dan ditentukan dengan skala ordinal yaitu baik, cukup baik, kurang baik dan tidak baik.</w:t>
      </w:r>
    </w:p>
    <w:p w:rsidR="00C73264" w:rsidRPr="00726F00" w:rsidRDefault="00C73264" w:rsidP="00C73264">
      <w:pPr>
        <w:pStyle w:val="ListParagraph"/>
        <w:numPr>
          <w:ilvl w:val="0"/>
          <w:numId w:val="25"/>
        </w:numPr>
        <w:spacing w:after="0" w:line="360" w:lineRule="auto"/>
        <w:jc w:val="both"/>
        <w:rPr>
          <w:rFonts w:ascii="Arial" w:hAnsi="Arial" w:cs="Arial"/>
        </w:rPr>
      </w:pPr>
      <w:r w:rsidRPr="00726F00">
        <w:rPr>
          <w:rFonts w:ascii="Arial" w:hAnsi="Arial" w:cs="Arial"/>
        </w:rPr>
        <w:t>Tindakan</w:t>
      </w:r>
    </w:p>
    <w:p w:rsidR="00C73264" w:rsidRPr="00726F00" w:rsidRDefault="00C73264" w:rsidP="00C73264">
      <w:pPr>
        <w:spacing w:after="0" w:line="360" w:lineRule="auto"/>
        <w:ind w:left="720"/>
        <w:jc w:val="both"/>
        <w:rPr>
          <w:rFonts w:ascii="Arial" w:hAnsi="Arial" w:cs="Arial"/>
          <w:i w:val="0"/>
          <w:sz w:val="22"/>
          <w:szCs w:val="22"/>
        </w:rPr>
      </w:pPr>
      <w:r w:rsidRPr="00726F00">
        <w:rPr>
          <w:rFonts w:ascii="Arial" w:hAnsi="Arial" w:cs="Arial"/>
          <w:i w:val="0"/>
          <w:sz w:val="22"/>
          <w:szCs w:val="22"/>
        </w:rPr>
        <w:t>Tindakan adalah perbuatan masyarakat terhadap pentingnya imunisasi dasar yang diukur dengan skala Guttman dan ditentukan dengan skala ordinal yaitu baik, cukup baik, kurang baik dan tidak baik.</w:t>
      </w:r>
    </w:p>
    <w:p w:rsidR="00C73264" w:rsidRPr="00726F00" w:rsidRDefault="00C73264" w:rsidP="00C73264">
      <w:pPr>
        <w:tabs>
          <w:tab w:val="left" w:pos="426"/>
        </w:tabs>
        <w:spacing w:after="0" w:line="360" w:lineRule="auto"/>
        <w:jc w:val="both"/>
        <w:rPr>
          <w:rFonts w:ascii="Arial" w:hAnsi="Arial" w:cs="Arial"/>
          <w:i w:val="0"/>
          <w:sz w:val="22"/>
          <w:szCs w:val="22"/>
        </w:rPr>
      </w:pPr>
      <w:r w:rsidRPr="00726F00">
        <w:rPr>
          <w:rFonts w:ascii="Arial" w:hAnsi="Arial" w:cs="Arial"/>
          <w:sz w:val="22"/>
          <w:szCs w:val="22"/>
        </w:rPr>
        <w:t xml:space="preserve">      4. </w:t>
      </w:r>
      <w:r w:rsidRPr="00726F00">
        <w:rPr>
          <w:rFonts w:ascii="Arial" w:hAnsi="Arial" w:cs="Arial"/>
          <w:i w:val="0"/>
          <w:sz w:val="22"/>
          <w:szCs w:val="22"/>
        </w:rPr>
        <w:t xml:space="preserve">  Imunisasi</w:t>
      </w:r>
    </w:p>
    <w:p w:rsidR="00C73264" w:rsidRPr="00726F00" w:rsidRDefault="00C73264" w:rsidP="00C73264">
      <w:pPr>
        <w:spacing w:after="0" w:line="360" w:lineRule="auto"/>
        <w:ind w:left="720"/>
        <w:jc w:val="both"/>
        <w:rPr>
          <w:rFonts w:ascii="Arial" w:hAnsi="Arial" w:cs="Arial"/>
          <w:i w:val="0"/>
          <w:sz w:val="22"/>
          <w:szCs w:val="22"/>
        </w:rPr>
      </w:pPr>
      <w:r w:rsidRPr="00726F00">
        <w:rPr>
          <w:rFonts w:ascii="Arial" w:hAnsi="Arial" w:cs="Arial"/>
          <w:i w:val="0"/>
          <w:sz w:val="22"/>
          <w:szCs w:val="22"/>
        </w:rPr>
        <w:t xml:space="preserve">Imunisasi adalah cara untuk meningkatkan kekebalan seseorang terhadap suatu penyakit, sehingga bila kelak terpapar pada penyakit tersebut ia tidak menjadi sakit. </w:t>
      </w:r>
    </w:p>
    <w:p w:rsidR="00C73264" w:rsidRPr="00726F00" w:rsidRDefault="00C73264" w:rsidP="00C73264">
      <w:pPr>
        <w:rPr>
          <w:i w:val="0"/>
          <w:sz w:val="22"/>
          <w:szCs w:val="22"/>
        </w:rPr>
      </w:pPr>
    </w:p>
    <w:p w:rsidR="00C73264" w:rsidRPr="00726F00" w:rsidRDefault="00C73264" w:rsidP="00C73264">
      <w:pPr>
        <w:spacing w:after="0" w:line="360" w:lineRule="auto"/>
        <w:jc w:val="center"/>
        <w:rPr>
          <w:rFonts w:ascii="Arial" w:hAnsi="Arial" w:cs="Arial"/>
          <w:b/>
          <w:i w:val="0"/>
          <w:sz w:val="24"/>
          <w:szCs w:val="24"/>
        </w:rPr>
      </w:pPr>
      <w:r w:rsidRPr="00726F00">
        <w:rPr>
          <w:rFonts w:ascii="Arial" w:hAnsi="Arial" w:cs="Arial"/>
          <w:b/>
          <w:i w:val="0"/>
          <w:sz w:val="24"/>
          <w:szCs w:val="24"/>
        </w:rPr>
        <w:lastRenderedPageBreak/>
        <w:t>BAB III</w:t>
      </w:r>
    </w:p>
    <w:p w:rsidR="00C73264" w:rsidRPr="00726F00" w:rsidRDefault="00C73264" w:rsidP="00C73264">
      <w:pPr>
        <w:spacing w:after="0" w:line="360" w:lineRule="auto"/>
        <w:jc w:val="center"/>
        <w:rPr>
          <w:rFonts w:ascii="Arial" w:hAnsi="Arial" w:cs="Arial"/>
          <w:b/>
          <w:i w:val="0"/>
          <w:sz w:val="24"/>
          <w:szCs w:val="24"/>
        </w:rPr>
      </w:pPr>
      <w:r w:rsidRPr="00726F00">
        <w:rPr>
          <w:rFonts w:ascii="Arial" w:hAnsi="Arial" w:cs="Arial"/>
          <w:b/>
          <w:i w:val="0"/>
          <w:sz w:val="24"/>
          <w:szCs w:val="24"/>
        </w:rPr>
        <w:t>METODE PENELITIAN</w:t>
      </w:r>
    </w:p>
    <w:p w:rsidR="00C73264" w:rsidRPr="00EA38D1" w:rsidRDefault="00C73264" w:rsidP="00C73264">
      <w:pPr>
        <w:spacing w:after="0" w:line="360" w:lineRule="auto"/>
        <w:jc w:val="center"/>
        <w:rPr>
          <w:rFonts w:ascii="Arial" w:hAnsi="Arial" w:cs="Arial"/>
          <w:b/>
          <w:sz w:val="24"/>
          <w:szCs w:val="24"/>
        </w:rPr>
      </w:pPr>
    </w:p>
    <w:p w:rsidR="00C73264" w:rsidRPr="00726F00" w:rsidRDefault="00C73264" w:rsidP="00C73264">
      <w:pPr>
        <w:spacing w:after="0" w:line="360" w:lineRule="auto"/>
        <w:jc w:val="both"/>
        <w:rPr>
          <w:rFonts w:ascii="Arial" w:hAnsi="Arial" w:cs="Arial"/>
          <w:b/>
          <w:i w:val="0"/>
          <w:sz w:val="24"/>
          <w:szCs w:val="24"/>
        </w:rPr>
      </w:pPr>
      <w:r w:rsidRPr="00726F00">
        <w:rPr>
          <w:rFonts w:ascii="Arial" w:hAnsi="Arial" w:cs="Arial"/>
          <w:b/>
          <w:i w:val="0"/>
          <w:sz w:val="24"/>
          <w:szCs w:val="24"/>
        </w:rPr>
        <w:t>3.1     Jenis dan Desain Penelitian</w:t>
      </w:r>
    </w:p>
    <w:p w:rsidR="00C73264" w:rsidRPr="00CD77FE" w:rsidRDefault="00C73264" w:rsidP="00C73264">
      <w:pPr>
        <w:pStyle w:val="ListParagraph"/>
        <w:spacing w:after="0" w:line="360" w:lineRule="auto"/>
        <w:ind w:left="0" w:firstLine="709"/>
        <w:jc w:val="both"/>
        <w:rPr>
          <w:rFonts w:ascii="Arial" w:hAnsi="Arial" w:cs="Arial"/>
        </w:rPr>
      </w:pPr>
      <w:r>
        <w:rPr>
          <w:rFonts w:ascii="Arial" w:hAnsi="Arial" w:cs="Arial"/>
        </w:rPr>
        <w:t>Jenis penelitian yang digunakan pada penelitian ini adalah survei yang bersifat deskriptif. Survei deskriptif bertujuan untuk melihat gambaran fenomena (termasuk kesehatan) yang terjadi di dalamsuatu populasi tertentu (Notoatmodjo,2012), pada penelitian ini ingin</w:t>
      </w:r>
      <w:r w:rsidRPr="00CD77FE">
        <w:rPr>
          <w:rFonts w:ascii="Arial" w:hAnsi="Arial" w:cs="Arial"/>
        </w:rPr>
        <w:t xml:space="preserve"> mengetahui gambaran p</w:t>
      </w:r>
      <w:r>
        <w:rPr>
          <w:rFonts w:ascii="Arial" w:hAnsi="Arial" w:cs="Arial"/>
        </w:rPr>
        <w:t xml:space="preserve">engetahuan, sikap dan tindakan orangtua terhadap pentingnya imunisasi dasar lengkap di </w:t>
      </w:r>
      <w:r w:rsidRPr="00CD77FE">
        <w:rPr>
          <w:rFonts w:ascii="Arial" w:hAnsi="Arial" w:cs="Arial"/>
        </w:rPr>
        <w:t>Desa Sintong Marnipi Ke</w:t>
      </w:r>
      <w:r>
        <w:rPr>
          <w:rFonts w:ascii="Arial" w:hAnsi="Arial" w:cs="Arial"/>
        </w:rPr>
        <w:t>camatan Laguboti Kabupaten Toba S</w:t>
      </w:r>
      <w:r w:rsidRPr="00CD77FE">
        <w:rPr>
          <w:rFonts w:ascii="Arial" w:hAnsi="Arial" w:cs="Arial"/>
        </w:rPr>
        <w:t>amosir.</w:t>
      </w:r>
    </w:p>
    <w:p w:rsidR="00C73264" w:rsidRDefault="00C73264" w:rsidP="00C73264">
      <w:pPr>
        <w:tabs>
          <w:tab w:val="left" w:pos="709"/>
        </w:tabs>
        <w:spacing w:after="0" w:line="360" w:lineRule="auto"/>
        <w:jc w:val="both"/>
        <w:rPr>
          <w:rFonts w:ascii="Arial" w:hAnsi="Arial" w:cs="Arial"/>
          <w:b/>
          <w:sz w:val="24"/>
          <w:szCs w:val="24"/>
        </w:rPr>
      </w:pPr>
    </w:p>
    <w:p w:rsidR="00C73264" w:rsidRPr="00726F00" w:rsidRDefault="00C73264" w:rsidP="00C73264">
      <w:pPr>
        <w:tabs>
          <w:tab w:val="left" w:pos="709"/>
        </w:tabs>
        <w:spacing w:after="0" w:line="360" w:lineRule="auto"/>
        <w:jc w:val="both"/>
        <w:rPr>
          <w:rFonts w:ascii="Arial" w:hAnsi="Arial" w:cs="Arial"/>
          <w:b/>
          <w:i w:val="0"/>
          <w:sz w:val="24"/>
          <w:szCs w:val="24"/>
        </w:rPr>
      </w:pPr>
      <w:r w:rsidRPr="00726F00">
        <w:rPr>
          <w:rFonts w:ascii="Arial" w:hAnsi="Arial" w:cs="Arial"/>
          <w:b/>
          <w:i w:val="0"/>
          <w:sz w:val="24"/>
          <w:szCs w:val="24"/>
        </w:rPr>
        <w:t>3.2.     Lokasi dan Waktu Penelitian</w:t>
      </w:r>
    </w:p>
    <w:p w:rsidR="00C73264" w:rsidRPr="00726F00" w:rsidRDefault="00C73264" w:rsidP="00C73264">
      <w:pPr>
        <w:spacing w:after="0" w:line="360" w:lineRule="auto"/>
        <w:jc w:val="both"/>
        <w:rPr>
          <w:rFonts w:ascii="Arial" w:hAnsi="Arial" w:cs="Arial"/>
          <w:b/>
          <w:i w:val="0"/>
          <w:sz w:val="24"/>
          <w:szCs w:val="24"/>
        </w:rPr>
      </w:pPr>
      <w:r w:rsidRPr="00726F00">
        <w:rPr>
          <w:rFonts w:ascii="Arial" w:hAnsi="Arial" w:cs="Arial"/>
          <w:b/>
          <w:i w:val="0"/>
          <w:sz w:val="24"/>
          <w:szCs w:val="24"/>
        </w:rPr>
        <w:t xml:space="preserve">3.2.1 </w:t>
      </w:r>
      <w:r w:rsidRPr="00726F00">
        <w:rPr>
          <w:rFonts w:ascii="Arial" w:hAnsi="Arial" w:cs="Arial"/>
          <w:b/>
          <w:i w:val="0"/>
          <w:sz w:val="24"/>
          <w:szCs w:val="24"/>
        </w:rPr>
        <w:tab/>
        <w:t>Lokasi</w:t>
      </w:r>
    </w:p>
    <w:p w:rsidR="00C73264" w:rsidRPr="00726F00" w:rsidRDefault="00C73264" w:rsidP="00C73264">
      <w:pPr>
        <w:spacing w:after="0" w:line="360" w:lineRule="auto"/>
        <w:jc w:val="both"/>
        <w:rPr>
          <w:rFonts w:ascii="Arial" w:hAnsi="Arial" w:cs="Arial"/>
          <w:i w:val="0"/>
          <w:sz w:val="22"/>
          <w:szCs w:val="22"/>
        </w:rPr>
      </w:pPr>
      <w:r w:rsidRPr="00CD77FE">
        <w:rPr>
          <w:rFonts w:ascii="Arial" w:hAnsi="Arial" w:cs="Arial"/>
        </w:rPr>
        <w:tab/>
      </w:r>
      <w:r w:rsidRPr="00726F00">
        <w:rPr>
          <w:rFonts w:ascii="Arial" w:hAnsi="Arial" w:cs="Arial"/>
          <w:i w:val="0"/>
          <w:sz w:val="22"/>
          <w:szCs w:val="22"/>
        </w:rPr>
        <w:t>Penelitian ini dilaksanakan di Desa Sintong Marnipi Kecamatan Laguboti Kabupaten Tobasamosir.</w:t>
      </w:r>
    </w:p>
    <w:p w:rsidR="00C73264" w:rsidRPr="00726F00" w:rsidRDefault="00C73264" w:rsidP="00C73264">
      <w:pPr>
        <w:spacing w:after="0" w:line="360" w:lineRule="auto"/>
        <w:jc w:val="both"/>
        <w:rPr>
          <w:rFonts w:ascii="Arial" w:hAnsi="Arial" w:cs="Arial"/>
          <w:i w:val="0"/>
          <w:sz w:val="24"/>
          <w:szCs w:val="24"/>
        </w:rPr>
      </w:pPr>
      <w:r w:rsidRPr="00726F00">
        <w:rPr>
          <w:rFonts w:ascii="Arial" w:hAnsi="Arial" w:cs="Arial"/>
          <w:b/>
          <w:i w:val="0"/>
          <w:sz w:val="24"/>
          <w:szCs w:val="24"/>
        </w:rPr>
        <w:t>3.2.2</w:t>
      </w:r>
      <w:r w:rsidRPr="00726F00">
        <w:rPr>
          <w:rFonts w:ascii="Arial" w:hAnsi="Arial" w:cs="Arial"/>
          <w:i w:val="0"/>
          <w:sz w:val="24"/>
          <w:szCs w:val="24"/>
        </w:rPr>
        <w:tab/>
      </w:r>
      <w:r w:rsidRPr="00726F00">
        <w:rPr>
          <w:rFonts w:ascii="Arial" w:hAnsi="Arial" w:cs="Arial"/>
          <w:b/>
          <w:i w:val="0"/>
          <w:sz w:val="24"/>
          <w:szCs w:val="24"/>
        </w:rPr>
        <w:t>Waktu Penelitian</w:t>
      </w:r>
    </w:p>
    <w:p w:rsidR="00C73264" w:rsidRPr="00726F00" w:rsidRDefault="00C73264" w:rsidP="00C73264">
      <w:pPr>
        <w:spacing w:line="360" w:lineRule="auto"/>
        <w:jc w:val="both"/>
        <w:rPr>
          <w:rFonts w:ascii="Arial" w:hAnsi="Arial" w:cs="Arial"/>
          <w:i w:val="0"/>
          <w:sz w:val="22"/>
          <w:szCs w:val="22"/>
        </w:rPr>
      </w:pPr>
      <w:r w:rsidRPr="00CD77FE">
        <w:rPr>
          <w:rFonts w:ascii="Arial" w:hAnsi="Arial" w:cs="Arial"/>
        </w:rPr>
        <w:tab/>
      </w:r>
      <w:r w:rsidRPr="00726F00">
        <w:rPr>
          <w:rFonts w:ascii="Arial" w:hAnsi="Arial" w:cs="Arial"/>
          <w:i w:val="0"/>
          <w:sz w:val="22"/>
          <w:szCs w:val="22"/>
        </w:rPr>
        <w:t>Penelitian ini dilakukan pada bulan Mei sampai pada Juli 2018.</w:t>
      </w:r>
    </w:p>
    <w:p w:rsidR="00C73264" w:rsidRPr="00726F00" w:rsidRDefault="00C73264" w:rsidP="00C73264">
      <w:pPr>
        <w:spacing w:after="0" w:line="360" w:lineRule="auto"/>
        <w:jc w:val="both"/>
        <w:rPr>
          <w:rFonts w:ascii="Arial" w:hAnsi="Arial" w:cs="Arial"/>
          <w:b/>
          <w:i w:val="0"/>
          <w:sz w:val="24"/>
          <w:szCs w:val="24"/>
        </w:rPr>
      </w:pPr>
      <w:r w:rsidRPr="00726F00">
        <w:rPr>
          <w:rFonts w:ascii="Arial" w:hAnsi="Arial" w:cs="Arial"/>
          <w:b/>
          <w:i w:val="0"/>
          <w:sz w:val="24"/>
          <w:szCs w:val="24"/>
        </w:rPr>
        <w:t>3.3      Populasi dan Sampel</w:t>
      </w:r>
    </w:p>
    <w:p w:rsidR="00C73264" w:rsidRPr="00726F00" w:rsidRDefault="00C73264" w:rsidP="00C73264">
      <w:pPr>
        <w:spacing w:after="0" w:line="360" w:lineRule="auto"/>
        <w:jc w:val="both"/>
        <w:rPr>
          <w:rFonts w:ascii="Arial" w:hAnsi="Arial" w:cs="Arial"/>
          <w:b/>
          <w:i w:val="0"/>
          <w:sz w:val="24"/>
          <w:szCs w:val="24"/>
        </w:rPr>
      </w:pPr>
      <w:r w:rsidRPr="00726F00">
        <w:rPr>
          <w:rFonts w:ascii="Arial" w:hAnsi="Arial" w:cs="Arial"/>
          <w:b/>
          <w:i w:val="0"/>
          <w:sz w:val="24"/>
          <w:szCs w:val="24"/>
        </w:rPr>
        <w:t>3.3.1</w:t>
      </w:r>
      <w:r w:rsidRPr="00726F00">
        <w:rPr>
          <w:rFonts w:ascii="Arial" w:hAnsi="Arial" w:cs="Arial"/>
          <w:b/>
          <w:i w:val="0"/>
          <w:sz w:val="24"/>
          <w:szCs w:val="24"/>
        </w:rPr>
        <w:tab/>
        <w:t>Populasi</w:t>
      </w:r>
    </w:p>
    <w:p w:rsidR="00C73264" w:rsidRPr="00726F00" w:rsidRDefault="00C73264" w:rsidP="00C73264">
      <w:pPr>
        <w:spacing w:after="0" w:line="360" w:lineRule="auto"/>
        <w:jc w:val="both"/>
        <w:rPr>
          <w:rFonts w:ascii="Arial" w:hAnsi="Arial" w:cs="Arial"/>
          <w:i w:val="0"/>
          <w:sz w:val="22"/>
          <w:szCs w:val="22"/>
        </w:rPr>
      </w:pPr>
      <w:r w:rsidRPr="00CD77FE">
        <w:rPr>
          <w:rFonts w:ascii="Arial" w:hAnsi="Arial" w:cs="Arial"/>
        </w:rPr>
        <w:tab/>
      </w:r>
      <w:r w:rsidRPr="00726F00">
        <w:rPr>
          <w:rFonts w:ascii="Arial" w:hAnsi="Arial" w:cs="Arial"/>
          <w:i w:val="0"/>
          <w:sz w:val="22"/>
          <w:szCs w:val="22"/>
        </w:rPr>
        <w:t>Populasi adalah keseluruhan objek yang diteliti (Notoatmodjo,2012). Populasi pada penelitian ini sebanyak  48 orang yang diambil dari kartu status dari bidan Desa Sintong Marnipi Kecamatan Laguboti.</w:t>
      </w:r>
    </w:p>
    <w:p w:rsidR="00C73264" w:rsidRPr="00F402C0" w:rsidRDefault="00C73264" w:rsidP="00C73264">
      <w:pPr>
        <w:spacing w:after="0" w:line="360" w:lineRule="auto"/>
        <w:jc w:val="both"/>
        <w:rPr>
          <w:rFonts w:ascii="Arial" w:hAnsi="Arial" w:cs="Arial"/>
          <w:b/>
          <w:i w:val="0"/>
          <w:sz w:val="24"/>
          <w:szCs w:val="24"/>
        </w:rPr>
      </w:pPr>
      <w:r w:rsidRPr="00F402C0">
        <w:rPr>
          <w:rFonts w:ascii="Arial" w:hAnsi="Arial" w:cs="Arial"/>
          <w:b/>
          <w:i w:val="0"/>
          <w:sz w:val="24"/>
          <w:szCs w:val="24"/>
        </w:rPr>
        <w:t>3.3.2   Sampel</w:t>
      </w:r>
    </w:p>
    <w:p w:rsidR="00C73264" w:rsidRPr="00F402C0" w:rsidRDefault="00C73264" w:rsidP="00C73264">
      <w:pPr>
        <w:spacing w:after="0" w:line="360" w:lineRule="auto"/>
        <w:jc w:val="both"/>
        <w:rPr>
          <w:rFonts w:ascii="Arial" w:hAnsi="Arial" w:cs="Arial"/>
          <w:i w:val="0"/>
          <w:sz w:val="22"/>
          <w:szCs w:val="22"/>
        </w:rPr>
      </w:pPr>
      <w:r w:rsidRPr="00EC6274">
        <w:rPr>
          <w:rFonts w:ascii="Arial" w:hAnsi="Arial" w:cs="Arial"/>
          <w:sz w:val="24"/>
          <w:szCs w:val="24"/>
        </w:rPr>
        <w:tab/>
      </w:r>
      <w:r w:rsidRPr="00F402C0">
        <w:rPr>
          <w:rFonts w:ascii="Arial" w:hAnsi="Arial" w:cs="Arial"/>
          <w:i w:val="0"/>
          <w:sz w:val="22"/>
          <w:szCs w:val="22"/>
        </w:rPr>
        <w:t>Teknik sampling pada penelitian ini adalah sampling jenuh, dengan semua anggota populasi digunakan sebagai sampel (Sugiono,2016). Sampel yang diambil sebanyak 48 orang.Pada penelitian ini sampel adalah semua orangtua yang membawa anaknya imunisasi dasar pada tahun 2016 - 2017.</w:t>
      </w:r>
    </w:p>
    <w:p w:rsidR="00C73264" w:rsidRPr="00B829A4" w:rsidRDefault="00C73264" w:rsidP="00C73264">
      <w:pPr>
        <w:spacing w:after="0" w:line="360" w:lineRule="auto"/>
        <w:jc w:val="both"/>
        <w:rPr>
          <w:rFonts w:ascii="Arial" w:hAnsi="Arial" w:cs="Arial"/>
        </w:rPr>
      </w:pPr>
    </w:p>
    <w:p w:rsidR="00C73264" w:rsidRDefault="00C73264" w:rsidP="00C73264">
      <w:pPr>
        <w:spacing w:after="0" w:line="360" w:lineRule="auto"/>
        <w:jc w:val="both"/>
        <w:rPr>
          <w:rFonts w:ascii="Arial" w:hAnsi="Arial" w:cs="Arial"/>
          <w:b/>
          <w:sz w:val="24"/>
          <w:szCs w:val="24"/>
        </w:rPr>
      </w:pPr>
    </w:p>
    <w:p w:rsidR="00C73264" w:rsidRDefault="00C73264" w:rsidP="00C73264">
      <w:pPr>
        <w:spacing w:after="0" w:line="360" w:lineRule="auto"/>
        <w:jc w:val="both"/>
        <w:rPr>
          <w:rFonts w:ascii="Arial" w:hAnsi="Arial" w:cs="Arial"/>
          <w:b/>
          <w:sz w:val="24"/>
          <w:szCs w:val="24"/>
        </w:rPr>
      </w:pPr>
    </w:p>
    <w:p w:rsidR="00C73264" w:rsidRDefault="00C73264" w:rsidP="00C73264">
      <w:pPr>
        <w:spacing w:after="0" w:line="360" w:lineRule="auto"/>
        <w:jc w:val="both"/>
        <w:rPr>
          <w:rFonts w:ascii="Arial" w:hAnsi="Arial" w:cs="Arial"/>
          <w:b/>
          <w:sz w:val="24"/>
          <w:szCs w:val="24"/>
        </w:rPr>
      </w:pPr>
    </w:p>
    <w:p w:rsidR="00C73264" w:rsidRDefault="00C73264" w:rsidP="00C73264">
      <w:pPr>
        <w:spacing w:after="0" w:line="360" w:lineRule="auto"/>
        <w:jc w:val="both"/>
        <w:rPr>
          <w:rFonts w:ascii="Arial" w:hAnsi="Arial" w:cs="Arial"/>
          <w:b/>
          <w:sz w:val="24"/>
          <w:szCs w:val="24"/>
        </w:rPr>
      </w:pPr>
    </w:p>
    <w:p w:rsidR="00C73264" w:rsidRPr="00F402C0" w:rsidRDefault="00C73264" w:rsidP="00C73264">
      <w:pPr>
        <w:spacing w:after="0" w:line="360" w:lineRule="auto"/>
        <w:jc w:val="both"/>
        <w:rPr>
          <w:rFonts w:ascii="Arial" w:hAnsi="Arial" w:cs="Arial"/>
          <w:i w:val="0"/>
          <w:sz w:val="24"/>
          <w:szCs w:val="24"/>
        </w:rPr>
      </w:pPr>
      <w:r w:rsidRPr="00F402C0">
        <w:rPr>
          <w:rFonts w:ascii="Arial" w:hAnsi="Arial" w:cs="Arial"/>
          <w:b/>
          <w:i w:val="0"/>
          <w:sz w:val="24"/>
          <w:szCs w:val="24"/>
        </w:rPr>
        <w:lastRenderedPageBreak/>
        <w:t>3.4      Cara Pengumpulan Data</w:t>
      </w:r>
    </w:p>
    <w:p w:rsidR="00C73264" w:rsidRPr="00F402C0" w:rsidRDefault="00C73264" w:rsidP="00C73264">
      <w:pPr>
        <w:spacing w:after="0" w:line="360" w:lineRule="auto"/>
        <w:ind w:firstLine="720"/>
        <w:jc w:val="both"/>
        <w:rPr>
          <w:rFonts w:ascii="Arial" w:hAnsi="Arial" w:cs="Arial"/>
          <w:i w:val="0"/>
          <w:sz w:val="22"/>
          <w:szCs w:val="22"/>
        </w:rPr>
      </w:pPr>
      <w:r w:rsidRPr="00F402C0">
        <w:rPr>
          <w:rFonts w:ascii="Arial" w:hAnsi="Arial" w:cs="Arial"/>
          <w:i w:val="0"/>
          <w:sz w:val="22"/>
          <w:szCs w:val="22"/>
        </w:rPr>
        <w:t>Jenis data yang digunakan dalam penelitian ini ada dua yaitu :</w:t>
      </w:r>
    </w:p>
    <w:p w:rsidR="00C73264" w:rsidRPr="00CD77FE" w:rsidRDefault="00C73264" w:rsidP="00C73264">
      <w:pPr>
        <w:pStyle w:val="ListParagraph"/>
        <w:numPr>
          <w:ilvl w:val="0"/>
          <w:numId w:val="15"/>
        </w:numPr>
        <w:spacing w:after="0" w:line="360" w:lineRule="auto"/>
        <w:jc w:val="both"/>
        <w:rPr>
          <w:rFonts w:ascii="Arial" w:hAnsi="Arial" w:cs="Arial"/>
        </w:rPr>
      </w:pPr>
      <w:r w:rsidRPr="00CD77FE">
        <w:rPr>
          <w:rFonts w:ascii="Arial" w:hAnsi="Arial" w:cs="Arial"/>
        </w:rPr>
        <w:t>Data Primer, yaitu data yang diperoleh secara langsung oleh peneliti.Data dikumpulkan dari lembaran laporan yang berupa kuesioner yang diberikan kepada responden yang berisikan pertanyaan dan dipilih jawaban yang telah disiapkan.</w:t>
      </w:r>
    </w:p>
    <w:p w:rsidR="00C73264" w:rsidRPr="00A860EF" w:rsidRDefault="00C73264" w:rsidP="00C73264">
      <w:pPr>
        <w:pStyle w:val="ListParagraph"/>
        <w:numPr>
          <w:ilvl w:val="0"/>
          <w:numId w:val="15"/>
        </w:numPr>
        <w:spacing w:line="360" w:lineRule="auto"/>
        <w:jc w:val="both"/>
        <w:rPr>
          <w:rFonts w:ascii="Arial" w:hAnsi="Arial" w:cs="Arial"/>
        </w:rPr>
      </w:pPr>
      <w:r w:rsidRPr="00CD77FE">
        <w:rPr>
          <w:rFonts w:ascii="Arial" w:hAnsi="Arial" w:cs="Arial"/>
        </w:rPr>
        <w:t>Data Sekunder, yaitu data yang diperoleh secara tidak langsung oleh peneliti akan tetapi diperoleh dari data yang sudah ada atau sudah dikumpulkan pihak lain atau instansi tertentu.Pada penelitian in</w:t>
      </w:r>
      <w:r>
        <w:rPr>
          <w:rFonts w:ascii="Arial" w:hAnsi="Arial" w:cs="Arial"/>
        </w:rPr>
        <w:t>i data sekunder diperoleh dari bidan  D</w:t>
      </w:r>
      <w:r w:rsidRPr="00CD77FE">
        <w:rPr>
          <w:rFonts w:ascii="Arial" w:hAnsi="Arial" w:cs="Arial"/>
        </w:rPr>
        <w:t>esa Sintong Marnipi yaitu jumlah populasi yang diambil da</w:t>
      </w:r>
      <w:r>
        <w:rPr>
          <w:rFonts w:ascii="Arial" w:hAnsi="Arial" w:cs="Arial"/>
        </w:rPr>
        <w:t>ri kartu status yang ada pada bidan Desa Sintong M</w:t>
      </w:r>
      <w:r w:rsidRPr="00CD77FE">
        <w:rPr>
          <w:rFonts w:ascii="Arial" w:hAnsi="Arial" w:cs="Arial"/>
        </w:rPr>
        <w:t>arnipi.</w:t>
      </w:r>
    </w:p>
    <w:p w:rsidR="00C73264" w:rsidRPr="00F402C0" w:rsidRDefault="00C73264" w:rsidP="00C73264">
      <w:pPr>
        <w:spacing w:after="0" w:line="360" w:lineRule="auto"/>
        <w:jc w:val="both"/>
        <w:rPr>
          <w:rFonts w:ascii="Arial" w:hAnsi="Arial" w:cs="Arial"/>
          <w:b/>
          <w:i w:val="0"/>
          <w:sz w:val="24"/>
          <w:szCs w:val="24"/>
        </w:rPr>
      </w:pPr>
      <w:r w:rsidRPr="00F402C0">
        <w:rPr>
          <w:rFonts w:ascii="Arial" w:hAnsi="Arial" w:cs="Arial"/>
          <w:b/>
          <w:i w:val="0"/>
          <w:sz w:val="24"/>
          <w:szCs w:val="24"/>
        </w:rPr>
        <w:t>3.5      Pengolahan dan Analisis Data</w:t>
      </w:r>
    </w:p>
    <w:p w:rsidR="00C73264" w:rsidRPr="00F402C0" w:rsidRDefault="00C73264" w:rsidP="00C73264">
      <w:pPr>
        <w:spacing w:after="0" w:line="360" w:lineRule="auto"/>
        <w:jc w:val="both"/>
        <w:rPr>
          <w:rFonts w:ascii="Arial" w:hAnsi="Arial" w:cs="Arial"/>
          <w:b/>
          <w:i w:val="0"/>
          <w:sz w:val="24"/>
          <w:szCs w:val="24"/>
        </w:rPr>
      </w:pPr>
      <w:r w:rsidRPr="00F402C0">
        <w:rPr>
          <w:rFonts w:ascii="Arial" w:hAnsi="Arial" w:cs="Arial"/>
          <w:b/>
          <w:i w:val="0"/>
          <w:sz w:val="24"/>
          <w:szCs w:val="24"/>
        </w:rPr>
        <w:t>3.5.1   Pengolahan Data</w:t>
      </w:r>
    </w:p>
    <w:p w:rsidR="00C73264" w:rsidRPr="00F402C0" w:rsidRDefault="00C73264" w:rsidP="00C73264">
      <w:pPr>
        <w:spacing w:after="0" w:line="360" w:lineRule="auto"/>
        <w:jc w:val="both"/>
        <w:rPr>
          <w:rFonts w:ascii="Arial" w:hAnsi="Arial" w:cs="Arial"/>
          <w:i w:val="0"/>
          <w:sz w:val="22"/>
          <w:szCs w:val="22"/>
        </w:rPr>
      </w:pPr>
      <w:r w:rsidRPr="00CD77FE">
        <w:rPr>
          <w:rFonts w:ascii="Arial" w:hAnsi="Arial" w:cs="Arial"/>
        </w:rPr>
        <w:tab/>
      </w:r>
      <w:r w:rsidRPr="00F402C0">
        <w:rPr>
          <w:rFonts w:ascii="Arial" w:hAnsi="Arial" w:cs="Arial"/>
          <w:i w:val="0"/>
          <w:sz w:val="22"/>
          <w:szCs w:val="22"/>
        </w:rPr>
        <w:t>Pengolahan data dapat dilakukan dengan menggunakan tahapan sebagai berikut (Notoatmodjo,2012):</w:t>
      </w:r>
    </w:p>
    <w:p w:rsidR="00C73264" w:rsidRPr="00CD77FE" w:rsidRDefault="00C73264" w:rsidP="00C73264">
      <w:pPr>
        <w:pStyle w:val="ListParagraph"/>
        <w:numPr>
          <w:ilvl w:val="0"/>
          <w:numId w:val="17"/>
        </w:numPr>
        <w:spacing w:line="360" w:lineRule="auto"/>
        <w:jc w:val="both"/>
        <w:rPr>
          <w:rFonts w:ascii="Arial" w:hAnsi="Arial" w:cs="Arial"/>
        </w:rPr>
      </w:pPr>
      <w:r w:rsidRPr="00CD77FE">
        <w:rPr>
          <w:rFonts w:ascii="Arial" w:hAnsi="Arial" w:cs="Arial"/>
        </w:rPr>
        <w:t>Penyuntingan Data (</w:t>
      </w:r>
      <w:r w:rsidRPr="00CD77FE">
        <w:rPr>
          <w:rFonts w:ascii="Arial" w:hAnsi="Arial" w:cs="Arial"/>
          <w:i/>
        </w:rPr>
        <w:t>Editing</w:t>
      </w:r>
      <w:r w:rsidRPr="00CD77FE">
        <w:rPr>
          <w:rFonts w:ascii="Arial" w:hAnsi="Arial" w:cs="Arial"/>
        </w:rPr>
        <w:t>)</w:t>
      </w:r>
    </w:p>
    <w:p w:rsidR="00C73264" w:rsidRPr="00CD77FE" w:rsidRDefault="00C73264" w:rsidP="00C73264">
      <w:pPr>
        <w:pStyle w:val="ListParagraph"/>
        <w:spacing w:line="360" w:lineRule="auto"/>
        <w:jc w:val="both"/>
        <w:rPr>
          <w:rFonts w:ascii="Arial" w:hAnsi="Arial" w:cs="Arial"/>
        </w:rPr>
      </w:pPr>
      <w:r w:rsidRPr="00CD77FE">
        <w:rPr>
          <w:rFonts w:ascii="Arial" w:hAnsi="Arial" w:cs="Arial"/>
        </w:rPr>
        <w:t>Hasil wawancara atau angket yang diperoleh atau dikumpulkan melalui kuesioner perlu disunting (</w:t>
      </w:r>
      <w:r w:rsidRPr="00CD77FE">
        <w:rPr>
          <w:rFonts w:ascii="Arial" w:hAnsi="Arial" w:cs="Arial"/>
          <w:i/>
        </w:rPr>
        <w:t>edit</w:t>
      </w:r>
      <w:r w:rsidRPr="00CD77FE">
        <w:rPr>
          <w:rFonts w:ascii="Arial" w:hAnsi="Arial" w:cs="Arial"/>
        </w:rPr>
        <w:t>) terlebih dahulu.</w:t>
      </w:r>
    </w:p>
    <w:p w:rsidR="00C73264" w:rsidRPr="00CD77FE" w:rsidRDefault="00C73264" w:rsidP="00C73264">
      <w:pPr>
        <w:pStyle w:val="ListParagraph"/>
        <w:numPr>
          <w:ilvl w:val="0"/>
          <w:numId w:val="17"/>
        </w:numPr>
        <w:spacing w:line="360" w:lineRule="auto"/>
        <w:jc w:val="both"/>
        <w:rPr>
          <w:rFonts w:ascii="Arial" w:hAnsi="Arial" w:cs="Arial"/>
        </w:rPr>
      </w:pPr>
      <w:r w:rsidRPr="00CD77FE">
        <w:rPr>
          <w:rFonts w:ascii="Arial" w:hAnsi="Arial" w:cs="Arial"/>
        </w:rPr>
        <w:t>Membuat Lembaran Kode (</w:t>
      </w:r>
      <w:r w:rsidRPr="00CD77FE">
        <w:rPr>
          <w:rFonts w:ascii="Arial" w:hAnsi="Arial" w:cs="Arial"/>
          <w:i/>
        </w:rPr>
        <w:t>Coding Sheet</w:t>
      </w:r>
      <w:r w:rsidRPr="00CD77FE">
        <w:rPr>
          <w:rFonts w:ascii="Arial" w:hAnsi="Arial" w:cs="Arial"/>
        </w:rPr>
        <w:t>)</w:t>
      </w:r>
    </w:p>
    <w:p w:rsidR="00C73264" w:rsidRPr="00CD77FE" w:rsidRDefault="00C73264" w:rsidP="00C73264">
      <w:pPr>
        <w:pStyle w:val="ListParagraph"/>
        <w:spacing w:line="360" w:lineRule="auto"/>
        <w:jc w:val="both"/>
        <w:rPr>
          <w:rFonts w:ascii="Arial" w:hAnsi="Arial" w:cs="Arial"/>
        </w:rPr>
      </w:pPr>
      <w:r w:rsidRPr="00CD77FE">
        <w:rPr>
          <w:rFonts w:ascii="Arial" w:hAnsi="Arial" w:cs="Arial"/>
        </w:rPr>
        <w:t>Lembaran atau kartu kode adalah instrumen berupa kolom-kolom untuk merekam data secara manual.Lembaran atau kartu kode berisi nomor responden, dan nomor-nomor pertanyaan.</w:t>
      </w:r>
    </w:p>
    <w:p w:rsidR="00C73264" w:rsidRPr="00CD77FE" w:rsidRDefault="00C73264" w:rsidP="00C73264">
      <w:pPr>
        <w:pStyle w:val="ListParagraph"/>
        <w:numPr>
          <w:ilvl w:val="0"/>
          <w:numId w:val="17"/>
        </w:numPr>
        <w:spacing w:line="360" w:lineRule="auto"/>
        <w:jc w:val="both"/>
        <w:rPr>
          <w:rFonts w:ascii="Arial" w:hAnsi="Arial" w:cs="Arial"/>
        </w:rPr>
      </w:pPr>
      <w:r w:rsidRPr="00CD77FE">
        <w:rPr>
          <w:rFonts w:ascii="Arial" w:hAnsi="Arial" w:cs="Arial"/>
        </w:rPr>
        <w:t>Memasukkan Data (</w:t>
      </w:r>
      <w:r w:rsidRPr="00CD77FE">
        <w:rPr>
          <w:rFonts w:ascii="Arial" w:hAnsi="Arial" w:cs="Arial"/>
          <w:i/>
        </w:rPr>
        <w:t>Data Entry</w:t>
      </w:r>
      <w:r w:rsidRPr="00CD77FE">
        <w:rPr>
          <w:rFonts w:ascii="Arial" w:hAnsi="Arial" w:cs="Arial"/>
        </w:rPr>
        <w:t>)</w:t>
      </w:r>
    </w:p>
    <w:p w:rsidR="00C73264" w:rsidRPr="00CD77FE" w:rsidRDefault="00C73264" w:rsidP="00C73264">
      <w:pPr>
        <w:pStyle w:val="ListParagraph"/>
        <w:spacing w:line="360" w:lineRule="auto"/>
        <w:jc w:val="both"/>
        <w:rPr>
          <w:rFonts w:ascii="Arial" w:hAnsi="Arial" w:cs="Arial"/>
        </w:rPr>
      </w:pPr>
      <w:r w:rsidRPr="00CD77FE">
        <w:rPr>
          <w:rFonts w:ascii="Arial" w:hAnsi="Arial" w:cs="Arial"/>
        </w:rPr>
        <w:t>Yakni mengisi kolom-kolom atau kotak-kotak lembar kode atau kartu kode sesuai dengan jawaban masing-masing pertanyaan.</w:t>
      </w:r>
    </w:p>
    <w:p w:rsidR="00C73264" w:rsidRPr="00CD77FE" w:rsidRDefault="00C73264" w:rsidP="00C73264">
      <w:pPr>
        <w:pStyle w:val="ListParagraph"/>
        <w:numPr>
          <w:ilvl w:val="0"/>
          <w:numId w:val="17"/>
        </w:numPr>
        <w:spacing w:line="360" w:lineRule="auto"/>
        <w:jc w:val="both"/>
        <w:rPr>
          <w:rFonts w:ascii="Arial" w:hAnsi="Arial" w:cs="Arial"/>
        </w:rPr>
      </w:pPr>
      <w:r w:rsidRPr="00CD77FE">
        <w:rPr>
          <w:rFonts w:ascii="Arial" w:hAnsi="Arial" w:cs="Arial"/>
        </w:rPr>
        <w:t>Tabulasi (</w:t>
      </w:r>
      <w:r w:rsidRPr="00CD77FE">
        <w:rPr>
          <w:rFonts w:ascii="Arial" w:hAnsi="Arial" w:cs="Arial"/>
          <w:i/>
        </w:rPr>
        <w:t>Tabulating</w:t>
      </w:r>
      <w:r w:rsidRPr="00CD77FE">
        <w:rPr>
          <w:rFonts w:ascii="Arial" w:hAnsi="Arial" w:cs="Arial"/>
        </w:rPr>
        <w:t>)</w:t>
      </w:r>
    </w:p>
    <w:p w:rsidR="00C73264" w:rsidRPr="00CD77FE" w:rsidRDefault="00C73264" w:rsidP="00C73264">
      <w:pPr>
        <w:pStyle w:val="ListParagraph"/>
        <w:spacing w:line="360" w:lineRule="auto"/>
        <w:jc w:val="both"/>
        <w:rPr>
          <w:rFonts w:ascii="Arial" w:hAnsi="Arial" w:cs="Arial"/>
        </w:rPr>
      </w:pPr>
      <w:r w:rsidRPr="00CD77FE">
        <w:rPr>
          <w:rFonts w:ascii="Arial" w:hAnsi="Arial" w:cs="Arial"/>
        </w:rPr>
        <w:t>Yakni membuat tabel-tabel data, sesuai dengan tujuan penelitian atau yang diinginkan oleh peneliti.</w:t>
      </w:r>
    </w:p>
    <w:p w:rsidR="00C73264" w:rsidRPr="00F402C0" w:rsidRDefault="00C73264" w:rsidP="00C73264">
      <w:pPr>
        <w:spacing w:after="0" w:line="360" w:lineRule="auto"/>
        <w:jc w:val="both"/>
        <w:rPr>
          <w:rFonts w:ascii="Arial" w:hAnsi="Arial" w:cs="Arial"/>
          <w:b/>
          <w:i w:val="0"/>
          <w:sz w:val="24"/>
          <w:szCs w:val="24"/>
        </w:rPr>
      </w:pPr>
      <w:r w:rsidRPr="00F402C0">
        <w:rPr>
          <w:rFonts w:ascii="Arial" w:hAnsi="Arial" w:cs="Arial"/>
          <w:b/>
          <w:i w:val="0"/>
          <w:sz w:val="24"/>
          <w:szCs w:val="24"/>
        </w:rPr>
        <w:t>3.5.2   Analisis Data</w:t>
      </w:r>
    </w:p>
    <w:p w:rsidR="00C73264" w:rsidRPr="00F402C0" w:rsidRDefault="00C73264" w:rsidP="00C73264">
      <w:pPr>
        <w:spacing w:after="0" w:line="360" w:lineRule="auto"/>
        <w:jc w:val="both"/>
        <w:rPr>
          <w:rFonts w:ascii="Arial" w:hAnsi="Arial" w:cs="Arial"/>
          <w:i w:val="0"/>
          <w:sz w:val="22"/>
          <w:szCs w:val="22"/>
        </w:rPr>
      </w:pPr>
      <w:r w:rsidRPr="00F402C0">
        <w:rPr>
          <w:rFonts w:ascii="Arial" w:hAnsi="Arial" w:cs="Arial"/>
          <w:i w:val="0"/>
        </w:rPr>
        <w:tab/>
      </w:r>
      <w:r w:rsidRPr="00F402C0">
        <w:rPr>
          <w:rFonts w:ascii="Arial" w:hAnsi="Arial" w:cs="Arial"/>
          <w:i w:val="0"/>
          <w:sz w:val="22"/>
          <w:szCs w:val="22"/>
        </w:rPr>
        <w:t xml:space="preserve">Analisis data dapat dilakukan dengan menggunakan angket/kuesioner langsung kepada responden, pengolahan data dilakukan secara manual dengan </w:t>
      </w:r>
      <w:r w:rsidRPr="00F402C0">
        <w:rPr>
          <w:rFonts w:ascii="Arial" w:hAnsi="Arial" w:cs="Arial"/>
          <w:i w:val="0"/>
          <w:sz w:val="22"/>
          <w:szCs w:val="22"/>
        </w:rPr>
        <w:lastRenderedPageBreak/>
        <w:t>menggunakan distribusi frekuensi yang diuraikan dari jumlah pertanyaan sebagai berikut.</w:t>
      </w:r>
    </w:p>
    <w:p w:rsidR="00C73264" w:rsidRPr="00F402C0" w:rsidRDefault="00C73264" w:rsidP="00C73264">
      <w:pPr>
        <w:spacing w:after="0" w:line="360" w:lineRule="auto"/>
        <w:jc w:val="both"/>
        <w:rPr>
          <w:rFonts w:ascii="Arial" w:hAnsi="Arial" w:cs="Arial"/>
          <w:b/>
          <w:i w:val="0"/>
          <w:sz w:val="24"/>
          <w:szCs w:val="24"/>
        </w:rPr>
      </w:pPr>
      <w:r w:rsidRPr="00F402C0">
        <w:rPr>
          <w:rFonts w:ascii="Arial" w:hAnsi="Arial" w:cs="Arial"/>
          <w:b/>
          <w:i w:val="0"/>
          <w:sz w:val="24"/>
          <w:szCs w:val="24"/>
        </w:rPr>
        <w:t>3.6      Metode Pengukuran Variabel</w:t>
      </w:r>
    </w:p>
    <w:p w:rsidR="00C73264" w:rsidRPr="00F402C0" w:rsidRDefault="00C73264" w:rsidP="00C73264">
      <w:pPr>
        <w:spacing w:after="0" w:line="360" w:lineRule="auto"/>
        <w:jc w:val="both"/>
        <w:rPr>
          <w:rFonts w:ascii="Arial" w:hAnsi="Arial" w:cs="Arial"/>
          <w:b/>
          <w:i w:val="0"/>
          <w:sz w:val="24"/>
          <w:szCs w:val="24"/>
        </w:rPr>
      </w:pPr>
      <w:r w:rsidRPr="00F402C0">
        <w:rPr>
          <w:rFonts w:ascii="Arial" w:hAnsi="Arial" w:cs="Arial"/>
          <w:b/>
          <w:i w:val="0"/>
          <w:sz w:val="24"/>
          <w:szCs w:val="24"/>
        </w:rPr>
        <w:t>3.6.1   Pengetahuan</w:t>
      </w:r>
    </w:p>
    <w:p w:rsidR="00C73264" w:rsidRPr="00F402C0" w:rsidRDefault="00C73264" w:rsidP="00C73264">
      <w:pPr>
        <w:spacing w:after="0" w:line="360" w:lineRule="auto"/>
        <w:jc w:val="both"/>
        <w:rPr>
          <w:rFonts w:ascii="Arial" w:hAnsi="Arial" w:cs="Arial"/>
          <w:i w:val="0"/>
          <w:sz w:val="22"/>
          <w:szCs w:val="22"/>
        </w:rPr>
      </w:pPr>
      <w:r w:rsidRPr="00CD77FE">
        <w:rPr>
          <w:rFonts w:ascii="Arial" w:hAnsi="Arial" w:cs="Arial"/>
        </w:rPr>
        <w:tab/>
      </w:r>
      <w:r w:rsidRPr="00F402C0">
        <w:rPr>
          <w:rFonts w:ascii="Arial" w:hAnsi="Arial" w:cs="Arial"/>
          <w:i w:val="0"/>
          <w:sz w:val="22"/>
          <w:szCs w:val="22"/>
        </w:rPr>
        <w:t>Pengetahuan diukur dengan berdasarkan skala Guttman. Penelitian menggunakan skala guttman dilakukan untuk mendapatkan jawaban yang tegas terhadap suatu permasalahan yang ditanyakan (Sugiyono,2016). Penelitian diberikan dengan  skor 1 (satu) untuk jawaban “Ya” dan skor 0 (nol) untuk jawaban “Tidak”, jumlah pertanyaan 10 maka nilai tertinggi dari seluruh pertanyaan adalah 10.</w:t>
      </w:r>
    </w:p>
    <w:p w:rsidR="00C73264" w:rsidRPr="00F402C0" w:rsidRDefault="00C73264" w:rsidP="00C73264">
      <w:pPr>
        <w:spacing w:line="360" w:lineRule="auto"/>
        <w:jc w:val="both"/>
        <w:rPr>
          <w:rFonts w:ascii="Arial" w:hAnsi="Arial" w:cs="Arial"/>
          <w:i w:val="0"/>
          <w:sz w:val="22"/>
          <w:szCs w:val="22"/>
        </w:rPr>
      </w:pPr>
      <w:r w:rsidRPr="00F402C0">
        <w:rPr>
          <w:rFonts w:ascii="Arial" w:hAnsi="Arial" w:cs="Arial"/>
          <w:i w:val="0"/>
          <w:sz w:val="22"/>
          <w:szCs w:val="22"/>
        </w:rPr>
        <w:tab/>
        <w:t>Menurut Arikunto (1996) dalam Aspuah (2013), skoring untuk penarikan kesimpulan ditentukan dengan membandingkan skor maksimal :</w:t>
      </w:r>
    </w:p>
    <w:p w:rsidR="00C73264" w:rsidRPr="00F402C0" w:rsidRDefault="00C73264" w:rsidP="00C73264">
      <w:pPr>
        <w:spacing w:line="360" w:lineRule="auto"/>
        <w:jc w:val="both"/>
        <w:rPr>
          <w:rFonts w:ascii="Arial" w:hAnsi="Arial" w:cs="Arial"/>
          <w:i w:val="0"/>
          <w:sz w:val="22"/>
          <w:szCs w:val="22"/>
        </w:rPr>
      </w:pPr>
      <w:r w:rsidRPr="00F402C0">
        <w:rPr>
          <w:rFonts w:ascii="Arial" w:hAnsi="Arial" w:cs="Arial"/>
          <w:i w:val="0"/>
          <w:sz w:val="22"/>
          <w:szCs w:val="22"/>
        </w:rPr>
        <w:tab/>
      </w:r>
      <w:r w:rsidRPr="00F402C0">
        <w:rPr>
          <w:rFonts w:ascii="Arial" w:hAnsi="Arial" w:cs="Arial"/>
          <w:i w:val="0"/>
          <w:sz w:val="22"/>
          <w:szCs w:val="22"/>
        </w:rPr>
        <w:tab/>
      </w:r>
      <w:r w:rsidRPr="00F402C0">
        <w:rPr>
          <w:rFonts w:ascii="Arial" w:hAnsi="Arial" w:cs="Arial"/>
          <w:i w:val="0"/>
          <w:sz w:val="22"/>
          <w:szCs w:val="22"/>
        </w:rPr>
        <w:tab/>
        <w:t>Skor =</w:t>
      </w:r>
      <m:oMath>
        <m:f>
          <m:fPr>
            <m:ctrlPr>
              <w:rPr>
                <w:rFonts w:ascii="Cambria Math" w:hAnsi="Cambria Math" w:cs="Arial"/>
                <w:i w:val="0"/>
                <w:sz w:val="22"/>
                <w:szCs w:val="22"/>
              </w:rPr>
            </m:ctrlPr>
          </m:fPr>
          <m:num>
            <m:r>
              <w:rPr>
                <w:rFonts w:ascii="Cambria Math" w:hAnsi="Cambria Math" w:cs="Arial"/>
                <w:sz w:val="22"/>
                <w:szCs w:val="22"/>
              </w:rPr>
              <m:t>skor yang dicapai</m:t>
            </m:r>
          </m:num>
          <m:den>
            <m:r>
              <w:rPr>
                <w:rFonts w:ascii="Cambria Math" w:hAnsi="Cambria Math" w:cs="Arial"/>
                <w:sz w:val="22"/>
                <w:szCs w:val="22"/>
              </w:rPr>
              <m:t xml:space="preserve">skor maksimal </m:t>
            </m:r>
          </m:den>
        </m:f>
      </m:oMath>
      <w:r w:rsidRPr="00F402C0">
        <w:rPr>
          <w:rFonts w:ascii="Arial" w:eastAsiaTheme="minorEastAsia" w:hAnsi="Arial" w:cs="Arial"/>
          <w:i w:val="0"/>
          <w:sz w:val="22"/>
          <w:szCs w:val="22"/>
        </w:rPr>
        <w:t>×100%</w:t>
      </w:r>
    </w:p>
    <w:p w:rsidR="00C73264" w:rsidRPr="00F402C0" w:rsidRDefault="00C73264" w:rsidP="00C73264">
      <w:pPr>
        <w:spacing w:after="0" w:line="360" w:lineRule="auto"/>
        <w:ind w:firstLine="720"/>
        <w:jc w:val="both"/>
        <w:rPr>
          <w:rFonts w:ascii="Arial" w:hAnsi="Arial" w:cs="Arial"/>
          <w:i w:val="0"/>
          <w:sz w:val="22"/>
          <w:szCs w:val="22"/>
        </w:rPr>
      </w:pPr>
      <w:r w:rsidRPr="00F402C0">
        <w:rPr>
          <w:rFonts w:ascii="Arial" w:hAnsi="Arial" w:cs="Arial"/>
          <w:i w:val="0"/>
          <w:sz w:val="22"/>
          <w:szCs w:val="22"/>
        </w:rPr>
        <w:t>Ketentuan yang digunakan adalah sebagai berikut :</w:t>
      </w:r>
    </w:p>
    <w:p w:rsidR="00C73264" w:rsidRPr="00CD77FE" w:rsidRDefault="00C73264" w:rsidP="00C73264">
      <w:pPr>
        <w:pStyle w:val="ListParagraph"/>
        <w:numPr>
          <w:ilvl w:val="0"/>
          <w:numId w:val="18"/>
        </w:numPr>
        <w:spacing w:after="0" w:line="360" w:lineRule="auto"/>
        <w:jc w:val="both"/>
        <w:rPr>
          <w:rFonts w:ascii="Arial" w:hAnsi="Arial" w:cs="Arial"/>
        </w:rPr>
      </w:pPr>
      <w:r w:rsidRPr="00CD77FE">
        <w:rPr>
          <w:rFonts w:ascii="Arial" w:hAnsi="Arial" w:cs="Arial"/>
        </w:rPr>
        <w:t>76 -100% jawaban benar</w:t>
      </w:r>
      <w:r w:rsidRPr="00CD77FE">
        <w:rPr>
          <w:rFonts w:ascii="Arial" w:hAnsi="Arial" w:cs="Arial"/>
        </w:rPr>
        <w:tab/>
      </w:r>
      <w:r>
        <w:rPr>
          <w:rFonts w:ascii="Arial" w:hAnsi="Arial" w:cs="Arial"/>
        </w:rPr>
        <w:tab/>
      </w:r>
      <w:r w:rsidRPr="00CD77FE">
        <w:rPr>
          <w:rFonts w:ascii="Arial" w:hAnsi="Arial" w:cs="Arial"/>
        </w:rPr>
        <w:t>: pengetahuan baik</w:t>
      </w:r>
    </w:p>
    <w:p w:rsidR="00C73264" w:rsidRPr="00CD77FE" w:rsidRDefault="00C73264" w:rsidP="00C73264">
      <w:pPr>
        <w:pStyle w:val="ListParagraph"/>
        <w:numPr>
          <w:ilvl w:val="0"/>
          <w:numId w:val="18"/>
        </w:numPr>
        <w:spacing w:after="0" w:line="360" w:lineRule="auto"/>
        <w:jc w:val="both"/>
        <w:rPr>
          <w:rFonts w:ascii="Arial" w:hAnsi="Arial" w:cs="Arial"/>
        </w:rPr>
      </w:pPr>
      <w:r w:rsidRPr="00CD77FE">
        <w:rPr>
          <w:rFonts w:ascii="Arial" w:hAnsi="Arial" w:cs="Arial"/>
        </w:rPr>
        <w:t>56 -75% jawaban benar</w:t>
      </w:r>
      <w:r w:rsidRPr="00CD77FE">
        <w:rPr>
          <w:rFonts w:ascii="Arial" w:hAnsi="Arial" w:cs="Arial"/>
        </w:rPr>
        <w:tab/>
      </w:r>
      <w:r w:rsidRPr="00CD77FE">
        <w:rPr>
          <w:rFonts w:ascii="Arial" w:hAnsi="Arial" w:cs="Arial"/>
        </w:rPr>
        <w:tab/>
        <w:t>: pengetahuan cukup baik</w:t>
      </w:r>
    </w:p>
    <w:p w:rsidR="00C73264" w:rsidRPr="00CD77FE" w:rsidRDefault="00C73264" w:rsidP="00C73264">
      <w:pPr>
        <w:pStyle w:val="ListParagraph"/>
        <w:numPr>
          <w:ilvl w:val="0"/>
          <w:numId w:val="18"/>
        </w:numPr>
        <w:spacing w:line="360" w:lineRule="auto"/>
        <w:jc w:val="both"/>
        <w:rPr>
          <w:rFonts w:ascii="Arial" w:hAnsi="Arial" w:cs="Arial"/>
        </w:rPr>
      </w:pPr>
      <w:r w:rsidRPr="00CD77FE">
        <w:rPr>
          <w:rFonts w:ascii="Arial" w:hAnsi="Arial" w:cs="Arial"/>
        </w:rPr>
        <w:t>40 -55% jawaban benar</w:t>
      </w:r>
      <w:r w:rsidRPr="00CD77FE">
        <w:rPr>
          <w:rFonts w:ascii="Arial" w:hAnsi="Arial" w:cs="Arial"/>
        </w:rPr>
        <w:tab/>
      </w:r>
      <w:r w:rsidRPr="00CD77FE">
        <w:rPr>
          <w:rFonts w:ascii="Arial" w:hAnsi="Arial" w:cs="Arial"/>
        </w:rPr>
        <w:tab/>
        <w:t>: pengetahuan kurang baik</w:t>
      </w:r>
    </w:p>
    <w:p w:rsidR="00C73264" w:rsidRDefault="00C73264" w:rsidP="00C73264">
      <w:pPr>
        <w:pStyle w:val="ListParagraph"/>
        <w:numPr>
          <w:ilvl w:val="0"/>
          <w:numId w:val="18"/>
        </w:numPr>
        <w:spacing w:line="360" w:lineRule="auto"/>
        <w:jc w:val="both"/>
        <w:rPr>
          <w:rFonts w:ascii="Arial" w:hAnsi="Arial" w:cs="Arial"/>
        </w:rPr>
      </w:pPr>
      <w:r w:rsidRPr="00CD77FE">
        <w:rPr>
          <w:rFonts w:ascii="Arial" w:hAnsi="Arial" w:cs="Arial"/>
        </w:rPr>
        <w:t>&lt;40% jawaban benar</w:t>
      </w:r>
      <w:r w:rsidRPr="00CD77FE">
        <w:rPr>
          <w:rFonts w:ascii="Arial" w:hAnsi="Arial" w:cs="Arial"/>
        </w:rPr>
        <w:tab/>
      </w:r>
      <w:r w:rsidRPr="00CD77FE">
        <w:rPr>
          <w:rFonts w:ascii="Arial" w:hAnsi="Arial" w:cs="Arial"/>
        </w:rPr>
        <w:tab/>
      </w:r>
      <w:r>
        <w:rPr>
          <w:rFonts w:ascii="Arial" w:hAnsi="Arial" w:cs="Arial"/>
        </w:rPr>
        <w:tab/>
      </w:r>
      <w:r w:rsidRPr="00CD77FE">
        <w:rPr>
          <w:rFonts w:ascii="Arial" w:hAnsi="Arial" w:cs="Arial"/>
        </w:rPr>
        <w:t>: pengetahuan tidak baik</w:t>
      </w:r>
    </w:p>
    <w:p w:rsidR="00C73264" w:rsidRPr="00F402C0" w:rsidRDefault="00C73264" w:rsidP="00C73264">
      <w:pPr>
        <w:rPr>
          <w:rFonts w:ascii="Arial" w:hAnsi="Arial" w:cs="Arial"/>
          <w:i w:val="0"/>
        </w:rPr>
      </w:pPr>
      <w:r w:rsidRPr="00F402C0">
        <w:rPr>
          <w:rFonts w:ascii="Arial" w:hAnsi="Arial" w:cs="Arial"/>
          <w:b/>
          <w:i w:val="0"/>
          <w:sz w:val="24"/>
          <w:szCs w:val="24"/>
        </w:rPr>
        <w:t>3.6.2   Sikap</w:t>
      </w:r>
    </w:p>
    <w:p w:rsidR="00C73264" w:rsidRPr="00F402C0" w:rsidRDefault="00C73264" w:rsidP="00C73264">
      <w:pPr>
        <w:spacing w:line="360" w:lineRule="auto"/>
        <w:jc w:val="both"/>
        <w:rPr>
          <w:rFonts w:ascii="Arial" w:hAnsi="Arial" w:cs="Arial"/>
          <w:i w:val="0"/>
          <w:sz w:val="22"/>
          <w:szCs w:val="22"/>
        </w:rPr>
      </w:pPr>
      <w:r w:rsidRPr="00F402C0">
        <w:rPr>
          <w:rFonts w:ascii="Arial" w:hAnsi="Arial" w:cs="Arial"/>
          <w:i w:val="0"/>
          <w:sz w:val="22"/>
          <w:szCs w:val="22"/>
        </w:rPr>
        <w:tab/>
        <w:t>Sikap diukur dengan berdasarkan Skala Likert. Skala Likert digunakan untuk mengukur sikap, pendapat dan persepsi seseorang atau kelompok orang tentang fenomena sosial (Sugiyono,2016).</w:t>
      </w:r>
    </w:p>
    <w:p w:rsidR="00C73264" w:rsidRPr="00F402C0" w:rsidRDefault="00C73264" w:rsidP="00C73264">
      <w:pPr>
        <w:spacing w:line="360" w:lineRule="auto"/>
        <w:jc w:val="both"/>
        <w:rPr>
          <w:rFonts w:ascii="Arial" w:hAnsi="Arial" w:cs="Arial"/>
          <w:i w:val="0"/>
          <w:sz w:val="22"/>
          <w:szCs w:val="22"/>
        </w:rPr>
      </w:pPr>
      <w:r w:rsidRPr="00F402C0">
        <w:rPr>
          <w:rFonts w:ascii="Arial" w:hAnsi="Arial" w:cs="Arial"/>
          <w:i w:val="0"/>
          <w:sz w:val="22"/>
          <w:szCs w:val="22"/>
        </w:rPr>
        <w:tab/>
        <w:t>Nilai tertinggi tiap satu pertanyaan adalah empat, jumlah pertanyaan adalah 10, nilai tertinggi untuk seluruh pertanyaan adalah 40. Bobot setiap pertanyaan adalah sebagai berikut:</w:t>
      </w:r>
    </w:p>
    <w:p w:rsidR="00C73264" w:rsidRPr="00F402C0" w:rsidRDefault="00C73264" w:rsidP="00C73264">
      <w:pPr>
        <w:spacing w:after="0" w:line="360" w:lineRule="auto"/>
        <w:ind w:firstLine="720"/>
        <w:jc w:val="both"/>
        <w:rPr>
          <w:rFonts w:ascii="Arial" w:hAnsi="Arial" w:cs="Arial"/>
          <w:i w:val="0"/>
          <w:sz w:val="22"/>
          <w:szCs w:val="22"/>
        </w:rPr>
      </w:pPr>
      <w:r w:rsidRPr="00F402C0">
        <w:rPr>
          <w:rFonts w:ascii="Arial" w:hAnsi="Arial" w:cs="Arial"/>
          <w:i w:val="0"/>
          <w:sz w:val="22"/>
          <w:szCs w:val="22"/>
        </w:rPr>
        <w:t>Sangat setuju</w:t>
      </w:r>
      <w:r w:rsidRPr="00F402C0">
        <w:rPr>
          <w:rFonts w:ascii="Arial" w:hAnsi="Arial" w:cs="Arial"/>
          <w:i w:val="0"/>
          <w:sz w:val="22"/>
          <w:szCs w:val="22"/>
        </w:rPr>
        <w:tab/>
      </w:r>
      <w:r w:rsidRPr="00F402C0">
        <w:rPr>
          <w:rFonts w:ascii="Arial" w:hAnsi="Arial" w:cs="Arial"/>
          <w:i w:val="0"/>
          <w:sz w:val="22"/>
          <w:szCs w:val="22"/>
        </w:rPr>
        <w:tab/>
        <w:t>bobot 4</w:t>
      </w:r>
    </w:p>
    <w:p w:rsidR="00C73264" w:rsidRPr="00F402C0" w:rsidRDefault="00C73264" w:rsidP="00C73264">
      <w:pPr>
        <w:spacing w:after="0" w:line="360" w:lineRule="auto"/>
        <w:jc w:val="both"/>
        <w:rPr>
          <w:rFonts w:ascii="Arial" w:hAnsi="Arial" w:cs="Arial"/>
          <w:i w:val="0"/>
          <w:sz w:val="22"/>
          <w:szCs w:val="22"/>
        </w:rPr>
      </w:pPr>
      <w:r w:rsidRPr="00F402C0">
        <w:rPr>
          <w:rFonts w:ascii="Arial" w:hAnsi="Arial" w:cs="Arial"/>
          <w:i w:val="0"/>
          <w:sz w:val="22"/>
          <w:szCs w:val="22"/>
        </w:rPr>
        <w:tab/>
        <w:t>Setuju</w:t>
      </w:r>
      <w:r w:rsidRPr="00F402C0">
        <w:rPr>
          <w:rFonts w:ascii="Arial" w:hAnsi="Arial" w:cs="Arial"/>
          <w:i w:val="0"/>
          <w:sz w:val="22"/>
          <w:szCs w:val="22"/>
        </w:rPr>
        <w:tab/>
      </w:r>
      <w:r w:rsidRPr="00F402C0">
        <w:rPr>
          <w:rFonts w:ascii="Arial" w:hAnsi="Arial" w:cs="Arial"/>
          <w:i w:val="0"/>
          <w:sz w:val="22"/>
          <w:szCs w:val="22"/>
        </w:rPr>
        <w:tab/>
      </w:r>
      <w:r w:rsidRPr="00F402C0">
        <w:rPr>
          <w:rFonts w:ascii="Arial" w:hAnsi="Arial" w:cs="Arial"/>
          <w:i w:val="0"/>
          <w:sz w:val="22"/>
          <w:szCs w:val="22"/>
        </w:rPr>
        <w:tab/>
        <w:t>bobot 3</w:t>
      </w:r>
    </w:p>
    <w:p w:rsidR="00C73264" w:rsidRPr="00F402C0" w:rsidRDefault="00C73264" w:rsidP="00C73264">
      <w:pPr>
        <w:spacing w:after="0" w:line="360" w:lineRule="auto"/>
        <w:jc w:val="both"/>
        <w:rPr>
          <w:rFonts w:ascii="Arial" w:hAnsi="Arial" w:cs="Arial"/>
          <w:i w:val="0"/>
          <w:sz w:val="22"/>
          <w:szCs w:val="22"/>
        </w:rPr>
      </w:pPr>
      <w:r w:rsidRPr="00F402C0">
        <w:rPr>
          <w:rFonts w:ascii="Arial" w:hAnsi="Arial" w:cs="Arial"/>
          <w:i w:val="0"/>
          <w:sz w:val="22"/>
          <w:szCs w:val="22"/>
        </w:rPr>
        <w:tab/>
        <w:t>Tidak setuju</w:t>
      </w:r>
      <w:r w:rsidRPr="00F402C0">
        <w:rPr>
          <w:rFonts w:ascii="Arial" w:hAnsi="Arial" w:cs="Arial"/>
          <w:i w:val="0"/>
          <w:sz w:val="22"/>
          <w:szCs w:val="22"/>
        </w:rPr>
        <w:tab/>
      </w:r>
      <w:r w:rsidRPr="00F402C0">
        <w:rPr>
          <w:rFonts w:ascii="Arial" w:hAnsi="Arial" w:cs="Arial"/>
          <w:i w:val="0"/>
          <w:sz w:val="22"/>
          <w:szCs w:val="22"/>
        </w:rPr>
        <w:tab/>
        <w:t>bobot 2</w:t>
      </w:r>
    </w:p>
    <w:p w:rsidR="00C73264" w:rsidRPr="00F402C0" w:rsidRDefault="00C73264" w:rsidP="00C73264">
      <w:pPr>
        <w:spacing w:after="0" w:line="360" w:lineRule="auto"/>
        <w:jc w:val="both"/>
        <w:rPr>
          <w:rFonts w:ascii="Arial" w:hAnsi="Arial" w:cs="Arial"/>
          <w:i w:val="0"/>
          <w:sz w:val="22"/>
          <w:szCs w:val="22"/>
        </w:rPr>
      </w:pPr>
      <w:r w:rsidRPr="00F402C0">
        <w:rPr>
          <w:rFonts w:ascii="Arial" w:hAnsi="Arial" w:cs="Arial"/>
          <w:i w:val="0"/>
          <w:sz w:val="22"/>
          <w:szCs w:val="22"/>
        </w:rPr>
        <w:tab/>
        <w:t>Sangat tidak setuju</w:t>
      </w:r>
      <w:r w:rsidRPr="00F402C0">
        <w:rPr>
          <w:rFonts w:ascii="Arial" w:hAnsi="Arial" w:cs="Arial"/>
          <w:i w:val="0"/>
          <w:sz w:val="22"/>
          <w:szCs w:val="22"/>
        </w:rPr>
        <w:tab/>
        <w:t>bobot 1</w:t>
      </w:r>
    </w:p>
    <w:p w:rsidR="00C73264" w:rsidRPr="00F402C0" w:rsidRDefault="00C73264" w:rsidP="00C73264">
      <w:pPr>
        <w:spacing w:after="0" w:line="360" w:lineRule="auto"/>
        <w:jc w:val="both"/>
        <w:rPr>
          <w:rFonts w:ascii="Arial" w:hAnsi="Arial" w:cs="Arial"/>
          <w:i w:val="0"/>
          <w:sz w:val="22"/>
          <w:szCs w:val="22"/>
        </w:rPr>
      </w:pPr>
      <w:r w:rsidRPr="00F402C0">
        <w:rPr>
          <w:rFonts w:ascii="Arial" w:hAnsi="Arial" w:cs="Arial"/>
          <w:i w:val="0"/>
          <w:sz w:val="22"/>
          <w:szCs w:val="22"/>
        </w:rPr>
        <w:lastRenderedPageBreak/>
        <w:tab/>
        <w:t>Menurut Arikunto (1996) dalam Aspuah (2013), skoring untuk penarikan kesimpulan ditentukan dengan membandingkan skor maksimal :</w:t>
      </w:r>
    </w:p>
    <w:p w:rsidR="00C73264" w:rsidRPr="00F402C0" w:rsidRDefault="00C73264" w:rsidP="00C73264">
      <w:pPr>
        <w:spacing w:line="360" w:lineRule="auto"/>
        <w:jc w:val="both"/>
        <w:rPr>
          <w:rFonts w:ascii="Arial" w:hAnsi="Arial" w:cs="Arial"/>
          <w:i w:val="0"/>
          <w:sz w:val="22"/>
          <w:szCs w:val="22"/>
        </w:rPr>
      </w:pPr>
      <w:r w:rsidRPr="00F402C0">
        <w:rPr>
          <w:rFonts w:ascii="Arial" w:hAnsi="Arial" w:cs="Arial"/>
          <w:i w:val="0"/>
          <w:sz w:val="22"/>
          <w:szCs w:val="22"/>
        </w:rPr>
        <w:tab/>
      </w:r>
      <w:r w:rsidRPr="00F402C0">
        <w:rPr>
          <w:rFonts w:ascii="Arial" w:hAnsi="Arial" w:cs="Arial"/>
          <w:i w:val="0"/>
          <w:sz w:val="22"/>
          <w:szCs w:val="22"/>
        </w:rPr>
        <w:tab/>
      </w:r>
      <w:r w:rsidRPr="00F402C0">
        <w:rPr>
          <w:rFonts w:ascii="Arial" w:hAnsi="Arial" w:cs="Arial"/>
          <w:i w:val="0"/>
          <w:sz w:val="22"/>
          <w:szCs w:val="22"/>
        </w:rPr>
        <w:tab/>
        <w:t>Skor =</w:t>
      </w:r>
      <m:oMath>
        <m:f>
          <m:fPr>
            <m:ctrlPr>
              <w:rPr>
                <w:rFonts w:ascii="Cambria Math" w:hAnsi="Cambria Math" w:cs="Arial"/>
                <w:i w:val="0"/>
                <w:sz w:val="22"/>
                <w:szCs w:val="22"/>
              </w:rPr>
            </m:ctrlPr>
          </m:fPr>
          <m:num>
            <m:r>
              <w:rPr>
                <w:rFonts w:ascii="Cambria Math" w:hAnsi="Cambria Math" w:cs="Arial"/>
                <w:sz w:val="22"/>
                <w:szCs w:val="22"/>
              </w:rPr>
              <m:t>skor yang dicapai</m:t>
            </m:r>
          </m:num>
          <m:den>
            <m:r>
              <w:rPr>
                <w:rFonts w:ascii="Cambria Math" w:hAnsi="Cambria Math" w:cs="Arial"/>
                <w:sz w:val="22"/>
                <w:szCs w:val="22"/>
              </w:rPr>
              <m:t>skor maksimal</m:t>
            </m:r>
          </m:den>
        </m:f>
      </m:oMath>
      <w:r w:rsidRPr="00F402C0">
        <w:rPr>
          <w:rFonts w:ascii="Arial" w:eastAsiaTheme="minorEastAsia" w:hAnsi="Arial" w:cs="Arial"/>
          <w:i w:val="0"/>
          <w:sz w:val="22"/>
          <w:szCs w:val="22"/>
        </w:rPr>
        <w:t xml:space="preserve"> × 100%</w:t>
      </w:r>
    </w:p>
    <w:p w:rsidR="00C73264" w:rsidRPr="00F402C0" w:rsidRDefault="00C73264" w:rsidP="00C73264">
      <w:pPr>
        <w:spacing w:after="0" w:line="360" w:lineRule="auto"/>
        <w:ind w:firstLine="360"/>
        <w:jc w:val="both"/>
        <w:rPr>
          <w:rFonts w:ascii="Arial" w:hAnsi="Arial" w:cs="Arial"/>
          <w:i w:val="0"/>
          <w:sz w:val="22"/>
          <w:szCs w:val="22"/>
        </w:rPr>
      </w:pPr>
      <w:r w:rsidRPr="00F402C0">
        <w:rPr>
          <w:rFonts w:ascii="Arial" w:hAnsi="Arial" w:cs="Arial"/>
          <w:i w:val="0"/>
          <w:sz w:val="22"/>
          <w:szCs w:val="22"/>
        </w:rPr>
        <w:t>Ketentuan yang digunakan adalah sebagai berikut :</w:t>
      </w:r>
    </w:p>
    <w:p w:rsidR="00C73264" w:rsidRPr="00DC0FF5" w:rsidRDefault="00C73264" w:rsidP="00C73264">
      <w:pPr>
        <w:pStyle w:val="ListParagraph"/>
        <w:numPr>
          <w:ilvl w:val="0"/>
          <w:numId w:val="27"/>
        </w:numPr>
        <w:spacing w:after="0" w:line="360" w:lineRule="auto"/>
        <w:jc w:val="both"/>
        <w:rPr>
          <w:rFonts w:ascii="Arial" w:hAnsi="Arial" w:cs="Arial"/>
        </w:rPr>
      </w:pPr>
      <w:r w:rsidRPr="00DC0FF5">
        <w:rPr>
          <w:rFonts w:ascii="Arial" w:hAnsi="Arial" w:cs="Arial"/>
        </w:rPr>
        <w:t>76 -100% jawaban benar</w:t>
      </w:r>
      <w:r w:rsidRPr="00DC0FF5">
        <w:rPr>
          <w:rFonts w:ascii="Arial" w:hAnsi="Arial" w:cs="Arial"/>
        </w:rPr>
        <w:tab/>
      </w:r>
      <w:r w:rsidRPr="00DC0FF5">
        <w:rPr>
          <w:rFonts w:ascii="Arial" w:hAnsi="Arial" w:cs="Arial"/>
        </w:rPr>
        <w:tab/>
      </w:r>
      <w:r>
        <w:rPr>
          <w:rFonts w:ascii="Arial" w:hAnsi="Arial" w:cs="Arial"/>
        </w:rPr>
        <w:tab/>
      </w:r>
      <w:r w:rsidRPr="00DC0FF5">
        <w:rPr>
          <w:rFonts w:ascii="Arial" w:hAnsi="Arial" w:cs="Arial"/>
        </w:rPr>
        <w:t>: sikap baik</w:t>
      </w:r>
    </w:p>
    <w:p w:rsidR="00C73264" w:rsidRPr="00DC0FF5" w:rsidRDefault="00C73264" w:rsidP="00C73264">
      <w:pPr>
        <w:pStyle w:val="ListParagraph"/>
        <w:numPr>
          <w:ilvl w:val="0"/>
          <w:numId w:val="27"/>
        </w:numPr>
        <w:spacing w:after="0" w:line="360" w:lineRule="auto"/>
        <w:jc w:val="both"/>
        <w:rPr>
          <w:rFonts w:ascii="Arial" w:hAnsi="Arial" w:cs="Arial"/>
        </w:rPr>
      </w:pPr>
      <w:r w:rsidRPr="00DC0FF5">
        <w:rPr>
          <w:rFonts w:ascii="Arial" w:hAnsi="Arial" w:cs="Arial"/>
        </w:rPr>
        <w:t>56 -75% jawaban benar</w:t>
      </w:r>
      <w:r w:rsidRPr="00DC0FF5">
        <w:rPr>
          <w:rFonts w:ascii="Arial" w:hAnsi="Arial" w:cs="Arial"/>
        </w:rPr>
        <w:tab/>
      </w:r>
      <w:r w:rsidRPr="00DC0FF5">
        <w:rPr>
          <w:rFonts w:ascii="Arial" w:hAnsi="Arial" w:cs="Arial"/>
        </w:rPr>
        <w:tab/>
      </w:r>
      <w:r w:rsidRPr="00DC0FF5">
        <w:rPr>
          <w:rFonts w:ascii="Arial" w:hAnsi="Arial" w:cs="Arial"/>
        </w:rPr>
        <w:tab/>
        <w:t>: sikap cukup baik</w:t>
      </w:r>
    </w:p>
    <w:p w:rsidR="00C73264" w:rsidRPr="00DC0FF5" w:rsidRDefault="00C73264" w:rsidP="00C73264">
      <w:pPr>
        <w:pStyle w:val="ListParagraph"/>
        <w:numPr>
          <w:ilvl w:val="0"/>
          <w:numId w:val="27"/>
        </w:numPr>
        <w:spacing w:line="360" w:lineRule="auto"/>
        <w:jc w:val="both"/>
        <w:rPr>
          <w:rFonts w:ascii="Arial" w:hAnsi="Arial" w:cs="Arial"/>
        </w:rPr>
      </w:pPr>
      <w:r w:rsidRPr="00DC0FF5">
        <w:rPr>
          <w:rFonts w:ascii="Arial" w:hAnsi="Arial" w:cs="Arial"/>
        </w:rPr>
        <w:t>40 -55% jawaban benar</w:t>
      </w:r>
      <w:r w:rsidRPr="00DC0FF5">
        <w:rPr>
          <w:rFonts w:ascii="Arial" w:hAnsi="Arial" w:cs="Arial"/>
        </w:rPr>
        <w:tab/>
      </w:r>
      <w:r w:rsidRPr="00DC0FF5">
        <w:rPr>
          <w:rFonts w:ascii="Arial" w:hAnsi="Arial" w:cs="Arial"/>
        </w:rPr>
        <w:tab/>
      </w:r>
      <w:r w:rsidRPr="00DC0FF5">
        <w:rPr>
          <w:rFonts w:ascii="Arial" w:hAnsi="Arial" w:cs="Arial"/>
        </w:rPr>
        <w:tab/>
        <w:t>: sikap kurang baik</w:t>
      </w:r>
    </w:p>
    <w:p w:rsidR="00C73264" w:rsidRDefault="00C73264" w:rsidP="00C73264">
      <w:pPr>
        <w:pStyle w:val="ListParagraph"/>
        <w:numPr>
          <w:ilvl w:val="0"/>
          <w:numId w:val="27"/>
        </w:numPr>
        <w:spacing w:line="360" w:lineRule="auto"/>
        <w:jc w:val="both"/>
        <w:rPr>
          <w:rFonts w:ascii="Arial" w:hAnsi="Arial" w:cs="Arial"/>
        </w:rPr>
      </w:pPr>
      <w:r w:rsidRPr="00DC0FF5">
        <w:rPr>
          <w:rFonts w:ascii="Arial" w:hAnsi="Arial" w:cs="Arial"/>
        </w:rPr>
        <w:t>&lt;40% jawaban benar</w:t>
      </w:r>
      <w:r w:rsidRPr="00DC0FF5">
        <w:rPr>
          <w:rFonts w:ascii="Arial" w:hAnsi="Arial" w:cs="Arial"/>
        </w:rPr>
        <w:tab/>
      </w:r>
      <w:r w:rsidRPr="00DC0FF5">
        <w:rPr>
          <w:rFonts w:ascii="Arial" w:hAnsi="Arial" w:cs="Arial"/>
        </w:rPr>
        <w:tab/>
      </w:r>
      <w:r w:rsidRPr="00DC0FF5">
        <w:rPr>
          <w:rFonts w:ascii="Arial" w:hAnsi="Arial" w:cs="Arial"/>
        </w:rPr>
        <w:tab/>
      </w:r>
      <w:r>
        <w:rPr>
          <w:rFonts w:ascii="Arial" w:hAnsi="Arial" w:cs="Arial"/>
        </w:rPr>
        <w:tab/>
      </w:r>
      <w:r w:rsidRPr="00DC0FF5">
        <w:rPr>
          <w:rFonts w:ascii="Arial" w:hAnsi="Arial" w:cs="Arial"/>
        </w:rPr>
        <w:t>: sikap tidak baik</w:t>
      </w:r>
    </w:p>
    <w:p w:rsidR="00C73264" w:rsidRPr="00DC0FF5" w:rsidRDefault="00C73264" w:rsidP="00C73264">
      <w:pPr>
        <w:pStyle w:val="ListParagraph"/>
        <w:spacing w:line="360" w:lineRule="auto"/>
        <w:jc w:val="both"/>
        <w:rPr>
          <w:rFonts w:ascii="Arial" w:hAnsi="Arial" w:cs="Arial"/>
        </w:rPr>
      </w:pPr>
    </w:p>
    <w:p w:rsidR="00C73264" w:rsidRPr="00F402C0" w:rsidRDefault="00C73264" w:rsidP="00C73264">
      <w:pPr>
        <w:spacing w:after="0" w:line="360" w:lineRule="auto"/>
        <w:jc w:val="both"/>
        <w:rPr>
          <w:rFonts w:ascii="Arial" w:hAnsi="Arial" w:cs="Arial"/>
          <w:b/>
          <w:i w:val="0"/>
          <w:sz w:val="24"/>
          <w:szCs w:val="24"/>
        </w:rPr>
      </w:pPr>
      <w:r w:rsidRPr="00F402C0">
        <w:rPr>
          <w:rFonts w:ascii="Arial" w:hAnsi="Arial" w:cs="Arial"/>
          <w:b/>
          <w:i w:val="0"/>
          <w:sz w:val="24"/>
          <w:szCs w:val="24"/>
        </w:rPr>
        <w:t>3.6.3  Tindakan</w:t>
      </w:r>
    </w:p>
    <w:p w:rsidR="00C73264" w:rsidRPr="00F402C0" w:rsidRDefault="00C73264" w:rsidP="00C73264">
      <w:pPr>
        <w:spacing w:after="0" w:line="360" w:lineRule="auto"/>
        <w:jc w:val="both"/>
        <w:rPr>
          <w:rFonts w:ascii="Arial" w:hAnsi="Arial" w:cs="Arial"/>
          <w:i w:val="0"/>
          <w:sz w:val="22"/>
          <w:szCs w:val="22"/>
        </w:rPr>
      </w:pPr>
      <w:r w:rsidRPr="00CD77FE">
        <w:rPr>
          <w:rFonts w:ascii="Arial" w:hAnsi="Arial" w:cs="Arial"/>
        </w:rPr>
        <w:tab/>
      </w:r>
      <w:r w:rsidRPr="00F402C0">
        <w:rPr>
          <w:rFonts w:ascii="Arial" w:hAnsi="Arial" w:cs="Arial"/>
          <w:i w:val="0"/>
          <w:sz w:val="22"/>
          <w:szCs w:val="22"/>
        </w:rPr>
        <w:t>Pengukuran tindakan dapat dilakukan secara tidak langsung, yakni dengan wawancara terhadap kegiatan-kegiatan yang telah dilakukan beberapa jam,hari atau bulan yang lalu (Notoatmodjo, 2012).</w:t>
      </w:r>
    </w:p>
    <w:p w:rsidR="00C73264" w:rsidRPr="00F402C0" w:rsidRDefault="00C73264" w:rsidP="00C73264">
      <w:pPr>
        <w:spacing w:line="360" w:lineRule="auto"/>
        <w:jc w:val="both"/>
        <w:rPr>
          <w:rFonts w:ascii="Arial" w:hAnsi="Arial" w:cs="Arial"/>
          <w:i w:val="0"/>
          <w:sz w:val="22"/>
          <w:szCs w:val="22"/>
        </w:rPr>
      </w:pPr>
      <w:r w:rsidRPr="00F402C0">
        <w:rPr>
          <w:rFonts w:ascii="Arial" w:hAnsi="Arial" w:cs="Arial"/>
          <w:i w:val="0"/>
          <w:sz w:val="22"/>
          <w:szCs w:val="22"/>
        </w:rPr>
        <w:tab/>
        <w:t>Tindakan diukur menggunakan skala guttman.Penelitian menggunakan skala guttman dilakukan untuk mendapatkan jawaban yang tegas terhadap suatu permasalahan yang ditanyakan (Sugiyono, 2016).Penilaian untuk jawaban “Melakukan “diberi skor 1 (satu) dan untuk jawaban “Tidak Melakukan” diberi skor 0 (nol).</w:t>
      </w:r>
    </w:p>
    <w:p w:rsidR="00C73264" w:rsidRPr="00F402C0" w:rsidRDefault="00C73264" w:rsidP="00C73264">
      <w:pPr>
        <w:spacing w:line="360" w:lineRule="auto"/>
        <w:jc w:val="both"/>
        <w:rPr>
          <w:rFonts w:ascii="Arial" w:hAnsi="Arial" w:cs="Arial"/>
          <w:i w:val="0"/>
          <w:sz w:val="22"/>
          <w:szCs w:val="22"/>
        </w:rPr>
      </w:pPr>
      <w:r w:rsidRPr="00F402C0">
        <w:rPr>
          <w:rFonts w:ascii="Arial" w:hAnsi="Arial" w:cs="Arial"/>
          <w:i w:val="0"/>
          <w:sz w:val="22"/>
          <w:szCs w:val="22"/>
        </w:rPr>
        <w:tab/>
        <w:t>Menurut Arikunto (1996) dalam Aspuah (2013), skoring untuk penarikan kesimpulan ditentukan dengan membandingkan skor maksimal :</w:t>
      </w:r>
    </w:p>
    <w:p w:rsidR="00C73264" w:rsidRPr="00F402C0" w:rsidRDefault="00C73264" w:rsidP="00C73264">
      <w:pPr>
        <w:spacing w:line="360" w:lineRule="auto"/>
        <w:jc w:val="both"/>
        <w:rPr>
          <w:rFonts w:ascii="Arial" w:hAnsi="Arial" w:cs="Arial"/>
          <w:i w:val="0"/>
          <w:sz w:val="22"/>
          <w:szCs w:val="22"/>
        </w:rPr>
      </w:pPr>
      <w:r w:rsidRPr="00F402C0">
        <w:rPr>
          <w:rFonts w:ascii="Arial" w:hAnsi="Arial" w:cs="Arial"/>
          <w:i w:val="0"/>
          <w:sz w:val="22"/>
          <w:szCs w:val="22"/>
        </w:rPr>
        <w:tab/>
      </w:r>
      <w:r w:rsidRPr="00F402C0">
        <w:rPr>
          <w:rFonts w:ascii="Arial" w:hAnsi="Arial" w:cs="Arial"/>
          <w:i w:val="0"/>
          <w:sz w:val="22"/>
          <w:szCs w:val="22"/>
        </w:rPr>
        <w:tab/>
      </w:r>
      <w:r w:rsidRPr="00F402C0">
        <w:rPr>
          <w:rFonts w:ascii="Arial" w:hAnsi="Arial" w:cs="Arial"/>
          <w:i w:val="0"/>
          <w:sz w:val="22"/>
          <w:szCs w:val="22"/>
        </w:rPr>
        <w:tab/>
        <w:t xml:space="preserve">Skor = </w:t>
      </w:r>
      <m:oMath>
        <m:f>
          <m:fPr>
            <m:ctrlPr>
              <w:rPr>
                <w:rFonts w:ascii="Cambria Math" w:hAnsi="Arial" w:cs="Arial"/>
                <w:i w:val="0"/>
                <w:sz w:val="22"/>
                <w:szCs w:val="22"/>
              </w:rPr>
            </m:ctrlPr>
          </m:fPr>
          <m:num>
            <m:r>
              <w:rPr>
                <w:rFonts w:ascii="Cambria Math" w:hAnsi="Arial" w:cs="Arial"/>
                <w:sz w:val="22"/>
                <w:szCs w:val="22"/>
              </w:rPr>
              <m:t>skor yang dicapai</m:t>
            </m:r>
          </m:num>
          <m:den>
            <m:r>
              <w:rPr>
                <w:rFonts w:ascii="Cambria Math" w:hAnsi="Arial" w:cs="Arial"/>
                <w:sz w:val="22"/>
                <w:szCs w:val="22"/>
              </w:rPr>
              <m:t>skor maksimal</m:t>
            </m:r>
          </m:den>
        </m:f>
      </m:oMath>
      <w:r w:rsidRPr="00F402C0">
        <w:rPr>
          <w:rFonts w:ascii="Arial" w:eastAsiaTheme="minorEastAsia" w:hAnsi="Arial" w:cs="Arial"/>
          <w:i w:val="0"/>
          <w:sz w:val="22"/>
          <w:szCs w:val="22"/>
        </w:rPr>
        <w:t xml:space="preserve"> ×100%</w:t>
      </w:r>
    </w:p>
    <w:p w:rsidR="00C73264" w:rsidRPr="00F402C0" w:rsidRDefault="00C73264" w:rsidP="00C73264">
      <w:pPr>
        <w:spacing w:after="0" w:line="360" w:lineRule="auto"/>
        <w:ind w:firstLine="360"/>
        <w:jc w:val="both"/>
        <w:rPr>
          <w:rFonts w:ascii="Arial" w:hAnsi="Arial" w:cs="Arial"/>
          <w:i w:val="0"/>
          <w:sz w:val="22"/>
          <w:szCs w:val="22"/>
        </w:rPr>
      </w:pPr>
      <w:r w:rsidRPr="00F402C0">
        <w:rPr>
          <w:rFonts w:ascii="Arial" w:hAnsi="Arial" w:cs="Arial"/>
          <w:i w:val="0"/>
          <w:sz w:val="22"/>
          <w:szCs w:val="22"/>
        </w:rPr>
        <w:t>Ketentuan yang digunakan adalah sebagai berikut :</w:t>
      </w:r>
    </w:p>
    <w:p w:rsidR="00C73264" w:rsidRPr="00D036C2" w:rsidRDefault="00C73264" w:rsidP="00C73264">
      <w:pPr>
        <w:pStyle w:val="ListParagraph"/>
        <w:numPr>
          <w:ilvl w:val="0"/>
          <w:numId w:val="28"/>
        </w:numPr>
        <w:spacing w:after="0" w:line="360" w:lineRule="auto"/>
        <w:jc w:val="both"/>
        <w:rPr>
          <w:rFonts w:ascii="Arial" w:hAnsi="Arial" w:cs="Arial"/>
        </w:rPr>
      </w:pPr>
      <w:r w:rsidRPr="00D036C2">
        <w:rPr>
          <w:rFonts w:ascii="Arial" w:hAnsi="Arial" w:cs="Arial"/>
        </w:rPr>
        <w:t>76 -100% jawaban benar</w:t>
      </w:r>
      <w:r w:rsidRPr="00D036C2">
        <w:rPr>
          <w:rFonts w:ascii="Arial" w:hAnsi="Arial" w:cs="Arial"/>
        </w:rPr>
        <w:tab/>
      </w:r>
      <w:r w:rsidRPr="00D036C2">
        <w:rPr>
          <w:rFonts w:ascii="Arial" w:hAnsi="Arial" w:cs="Arial"/>
        </w:rPr>
        <w:tab/>
        <w:t>: tindakan baik</w:t>
      </w:r>
    </w:p>
    <w:p w:rsidR="00C73264" w:rsidRPr="00D036C2" w:rsidRDefault="00C73264" w:rsidP="00C73264">
      <w:pPr>
        <w:pStyle w:val="ListParagraph"/>
        <w:numPr>
          <w:ilvl w:val="0"/>
          <w:numId w:val="28"/>
        </w:numPr>
        <w:spacing w:after="0" w:line="360" w:lineRule="auto"/>
        <w:jc w:val="both"/>
        <w:rPr>
          <w:rFonts w:ascii="Arial" w:hAnsi="Arial" w:cs="Arial"/>
        </w:rPr>
      </w:pPr>
      <w:r>
        <w:rPr>
          <w:rFonts w:ascii="Arial" w:hAnsi="Arial" w:cs="Arial"/>
        </w:rPr>
        <w:t>56 -75% jawaban benar</w:t>
      </w:r>
      <w:r>
        <w:rPr>
          <w:rFonts w:ascii="Arial" w:hAnsi="Arial" w:cs="Arial"/>
        </w:rPr>
        <w:tab/>
      </w:r>
      <w:r>
        <w:rPr>
          <w:rFonts w:ascii="Arial" w:hAnsi="Arial" w:cs="Arial"/>
        </w:rPr>
        <w:tab/>
      </w:r>
      <w:r w:rsidRPr="00D036C2">
        <w:rPr>
          <w:rFonts w:ascii="Arial" w:hAnsi="Arial" w:cs="Arial"/>
        </w:rPr>
        <w:t>: tindakan cukup baik</w:t>
      </w:r>
    </w:p>
    <w:p w:rsidR="00C73264" w:rsidRPr="00D036C2" w:rsidRDefault="00C73264" w:rsidP="00C73264">
      <w:pPr>
        <w:pStyle w:val="ListParagraph"/>
        <w:numPr>
          <w:ilvl w:val="0"/>
          <w:numId w:val="28"/>
        </w:numPr>
        <w:spacing w:line="360" w:lineRule="auto"/>
        <w:jc w:val="both"/>
        <w:rPr>
          <w:rFonts w:ascii="Arial" w:hAnsi="Arial" w:cs="Arial"/>
        </w:rPr>
      </w:pPr>
      <w:r>
        <w:rPr>
          <w:rFonts w:ascii="Arial" w:hAnsi="Arial" w:cs="Arial"/>
        </w:rPr>
        <w:t>40 -55% jawaban benar</w:t>
      </w:r>
      <w:r>
        <w:rPr>
          <w:rFonts w:ascii="Arial" w:hAnsi="Arial" w:cs="Arial"/>
        </w:rPr>
        <w:tab/>
      </w:r>
      <w:r>
        <w:rPr>
          <w:rFonts w:ascii="Arial" w:hAnsi="Arial" w:cs="Arial"/>
        </w:rPr>
        <w:tab/>
      </w:r>
      <w:r w:rsidRPr="00D036C2">
        <w:rPr>
          <w:rFonts w:ascii="Arial" w:hAnsi="Arial" w:cs="Arial"/>
        </w:rPr>
        <w:t>: tindakan kurang baik</w:t>
      </w:r>
    </w:p>
    <w:p w:rsidR="00C73264" w:rsidRPr="00D036C2" w:rsidRDefault="00C73264" w:rsidP="00C73264">
      <w:pPr>
        <w:pStyle w:val="ListParagraph"/>
        <w:numPr>
          <w:ilvl w:val="0"/>
          <w:numId w:val="28"/>
        </w:numPr>
        <w:spacing w:line="360" w:lineRule="auto"/>
        <w:jc w:val="both"/>
        <w:rPr>
          <w:rFonts w:ascii="Arial" w:hAnsi="Arial" w:cs="Arial"/>
        </w:rPr>
      </w:pPr>
      <w:r w:rsidRPr="00D036C2">
        <w:rPr>
          <w:rFonts w:ascii="Arial" w:hAnsi="Arial" w:cs="Arial"/>
        </w:rPr>
        <w:t>&lt;40% jawaban benar</w:t>
      </w:r>
      <w:r w:rsidRPr="00D036C2">
        <w:rPr>
          <w:rFonts w:ascii="Arial" w:hAnsi="Arial" w:cs="Arial"/>
        </w:rPr>
        <w:tab/>
      </w:r>
      <w:r w:rsidRPr="00D036C2">
        <w:rPr>
          <w:rFonts w:ascii="Arial" w:hAnsi="Arial" w:cs="Arial"/>
        </w:rPr>
        <w:tab/>
      </w:r>
      <w:r w:rsidRPr="00D036C2">
        <w:rPr>
          <w:rFonts w:ascii="Arial" w:hAnsi="Arial" w:cs="Arial"/>
        </w:rPr>
        <w:tab/>
        <w:t>: tindakan tidak baik</w:t>
      </w:r>
    </w:p>
    <w:p w:rsidR="00C73264" w:rsidRDefault="00C73264" w:rsidP="00C73264">
      <w:pPr>
        <w:spacing w:line="360" w:lineRule="auto"/>
      </w:pPr>
    </w:p>
    <w:p w:rsidR="00F402C0" w:rsidRDefault="00F402C0" w:rsidP="00C73264">
      <w:pPr>
        <w:spacing w:line="360" w:lineRule="auto"/>
        <w:rPr>
          <w:lang w:val="id-ID"/>
        </w:rPr>
      </w:pPr>
    </w:p>
    <w:p w:rsidR="00F402C0" w:rsidRPr="00F402C0" w:rsidRDefault="00F402C0" w:rsidP="00C73264">
      <w:pPr>
        <w:spacing w:line="360" w:lineRule="auto"/>
        <w:rPr>
          <w:lang w:val="id-ID"/>
        </w:rPr>
      </w:pPr>
    </w:p>
    <w:p w:rsidR="00C73264" w:rsidRPr="00F402C0" w:rsidRDefault="00C73264" w:rsidP="00C73264">
      <w:pPr>
        <w:spacing w:after="0" w:line="360" w:lineRule="auto"/>
        <w:jc w:val="center"/>
        <w:rPr>
          <w:rFonts w:ascii="Arial" w:hAnsi="Arial" w:cs="Arial"/>
          <w:b/>
          <w:i w:val="0"/>
          <w:sz w:val="24"/>
          <w:szCs w:val="24"/>
        </w:rPr>
      </w:pPr>
      <w:r w:rsidRPr="00F402C0">
        <w:rPr>
          <w:rFonts w:ascii="Arial" w:hAnsi="Arial" w:cs="Arial"/>
          <w:b/>
          <w:i w:val="0"/>
          <w:sz w:val="24"/>
          <w:szCs w:val="24"/>
        </w:rPr>
        <w:lastRenderedPageBreak/>
        <w:t>BAB IV</w:t>
      </w:r>
    </w:p>
    <w:p w:rsidR="00C73264" w:rsidRPr="00F402C0" w:rsidRDefault="00C73264" w:rsidP="00C73264">
      <w:pPr>
        <w:spacing w:after="0" w:line="360" w:lineRule="auto"/>
        <w:jc w:val="center"/>
        <w:rPr>
          <w:rFonts w:ascii="Arial" w:hAnsi="Arial" w:cs="Arial"/>
          <w:b/>
          <w:i w:val="0"/>
          <w:sz w:val="24"/>
          <w:szCs w:val="24"/>
        </w:rPr>
      </w:pPr>
      <w:r w:rsidRPr="00F402C0">
        <w:rPr>
          <w:rFonts w:ascii="Arial" w:hAnsi="Arial" w:cs="Arial"/>
          <w:b/>
          <w:i w:val="0"/>
          <w:sz w:val="24"/>
          <w:szCs w:val="24"/>
        </w:rPr>
        <w:t>HASIL DAN PEMBAHASAN</w:t>
      </w:r>
    </w:p>
    <w:p w:rsidR="00C73264" w:rsidRPr="00F402C0" w:rsidRDefault="00C73264" w:rsidP="00C73264">
      <w:pPr>
        <w:spacing w:after="0" w:line="360" w:lineRule="auto"/>
        <w:jc w:val="center"/>
        <w:rPr>
          <w:rFonts w:ascii="Arial" w:hAnsi="Arial" w:cs="Arial"/>
          <w:b/>
          <w:i w:val="0"/>
          <w:sz w:val="24"/>
          <w:szCs w:val="24"/>
        </w:rPr>
      </w:pPr>
    </w:p>
    <w:p w:rsidR="00C73264" w:rsidRPr="00F402C0" w:rsidRDefault="00C73264" w:rsidP="00C73264">
      <w:pPr>
        <w:spacing w:after="0" w:line="360" w:lineRule="auto"/>
        <w:rPr>
          <w:rFonts w:ascii="Arial" w:hAnsi="Arial" w:cs="Arial"/>
          <w:b/>
          <w:i w:val="0"/>
          <w:sz w:val="24"/>
          <w:szCs w:val="24"/>
        </w:rPr>
      </w:pPr>
      <w:r w:rsidRPr="00F402C0">
        <w:rPr>
          <w:rFonts w:ascii="Arial" w:hAnsi="Arial" w:cs="Arial"/>
          <w:b/>
          <w:i w:val="0"/>
          <w:sz w:val="24"/>
          <w:szCs w:val="24"/>
        </w:rPr>
        <w:t xml:space="preserve">4.1      Hasil Penelitian </w:t>
      </w:r>
    </w:p>
    <w:p w:rsidR="00C73264" w:rsidRPr="00D702E1" w:rsidRDefault="00C73264" w:rsidP="00C73264">
      <w:pPr>
        <w:spacing w:after="0" w:line="360" w:lineRule="auto"/>
        <w:rPr>
          <w:rFonts w:ascii="Arial" w:hAnsi="Arial" w:cs="Arial"/>
          <w:b/>
          <w:sz w:val="24"/>
          <w:szCs w:val="24"/>
        </w:rPr>
      </w:pPr>
      <w:r w:rsidRPr="00F402C0">
        <w:rPr>
          <w:rFonts w:ascii="Arial" w:hAnsi="Arial" w:cs="Arial"/>
          <w:b/>
          <w:i w:val="0"/>
          <w:sz w:val="24"/>
          <w:szCs w:val="24"/>
        </w:rPr>
        <w:t>4.1.1   Karakteristik Responden</w:t>
      </w:r>
    </w:p>
    <w:p w:rsidR="00C73264" w:rsidRPr="00F402C0" w:rsidRDefault="00C73264" w:rsidP="00C73264">
      <w:pPr>
        <w:spacing w:after="0" w:line="360" w:lineRule="auto"/>
        <w:ind w:firstLine="720"/>
        <w:jc w:val="both"/>
        <w:rPr>
          <w:rFonts w:ascii="Arial" w:hAnsi="Arial" w:cs="Arial"/>
          <w:i w:val="0"/>
          <w:sz w:val="22"/>
          <w:szCs w:val="22"/>
        </w:rPr>
      </w:pPr>
      <w:r w:rsidRPr="00F402C0">
        <w:rPr>
          <w:rFonts w:ascii="Arial" w:hAnsi="Arial" w:cs="Arial"/>
          <w:i w:val="0"/>
          <w:sz w:val="22"/>
          <w:szCs w:val="22"/>
        </w:rPr>
        <w:t>Karakteristik responden yang diperoleh dari hasil wawancara meliputi : umur, pekerjaan, dan pendidikan.</w:t>
      </w:r>
    </w:p>
    <w:p w:rsidR="00C73264" w:rsidRPr="00F402C0" w:rsidRDefault="00C73264" w:rsidP="00C73264">
      <w:pPr>
        <w:spacing w:after="0" w:line="360" w:lineRule="auto"/>
        <w:jc w:val="center"/>
        <w:rPr>
          <w:rFonts w:ascii="Arial" w:hAnsi="Arial" w:cs="Arial"/>
          <w:b/>
          <w:i w:val="0"/>
          <w:sz w:val="22"/>
          <w:szCs w:val="22"/>
        </w:rPr>
      </w:pPr>
      <w:r w:rsidRPr="00F402C0">
        <w:rPr>
          <w:rFonts w:ascii="Arial" w:hAnsi="Arial" w:cs="Arial"/>
          <w:b/>
          <w:i w:val="0"/>
          <w:sz w:val="22"/>
          <w:szCs w:val="22"/>
        </w:rPr>
        <w:t>Tabel 4.1.1</w:t>
      </w:r>
    </w:p>
    <w:p w:rsidR="00C73264" w:rsidRPr="00F402C0" w:rsidRDefault="00C73264" w:rsidP="00C73264">
      <w:pPr>
        <w:spacing w:after="0" w:line="360" w:lineRule="auto"/>
        <w:jc w:val="center"/>
        <w:rPr>
          <w:rFonts w:ascii="Arial" w:hAnsi="Arial" w:cs="Arial"/>
          <w:b/>
          <w:i w:val="0"/>
          <w:sz w:val="22"/>
          <w:szCs w:val="22"/>
        </w:rPr>
      </w:pPr>
      <w:r w:rsidRPr="00F402C0">
        <w:rPr>
          <w:rFonts w:ascii="Arial" w:hAnsi="Arial" w:cs="Arial"/>
          <w:b/>
          <w:i w:val="0"/>
          <w:sz w:val="22"/>
          <w:szCs w:val="22"/>
        </w:rPr>
        <w:t>Distribusi Frekuensi Karakteristik Responden</w:t>
      </w:r>
    </w:p>
    <w:tbl>
      <w:tblPr>
        <w:tblStyle w:val="LightShading1"/>
        <w:tblW w:w="0" w:type="auto"/>
        <w:tblInd w:w="108" w:type="dxa"/>
        <w:tblLook w:val="04A0"/>
      </w:tblPr>
      <w:tblGrid>
        <w:gridCol w:w="3392"/>
        <w:gridCol w:w="2316"/>
        <w:gridCol w:w="2246"/>
      </w:tblGrid>
      <w:tr w:rsidR="00C73264" w:rsidTr="00C73264">
        <w:trPr>
          <w:cnfStyle w:val="100000000000"/>
          <w:trHeight w:val="367"/>
        </w:trPr>
        <w:tc>
          <w:tcPr>
            <w:cnfStyle w:val="001000000000"/>
            <w:tcW w:w="3392" w:type="dxa"/>
          </w:tcPr>
          <w:p w:rsidR="00C73264" w:rsidRPr="00B06771" w:rsidRDefault="00C73264" w:rsidP="00C73264">
            <w:pPr>
              <w:pStyle w:val="ListParagraph"/>
              <w:spacing w:line="360" w:lineRule="auto"/>
              <w:ind w:left="0"/>
              <w:jc w:val="center"/>
              <w:rPr>
                <w:rFonts w:ascii="Arial" w:hAnsi="Arial" w:cs="Arial"/>
              </w:rPr>
            </w:pPr>
            <w:r w:rsidRPr="00B06771">
              <w:rPr>
                <w:rFonts w:ascii="Arial" w:hAnsi="Arial" w:cs="Arial"/>
              </w:rPr>
              <w:t>Variabel</w:t>
            </w:r>
          </w:p>
        </w:tc>
        <w:tc>
          <w:tcPr>
            <w:tcW w:w="2316" w:type="dxa"/>
          </w:tcPr>
          <w:p w:rsidR="00C73264" w:rsidRPr="00B06771" w:rsidRDefault="00C73264" w:rsidP="00C73264">
            <w:pPr>
              <w:pStyle w:val="ListParagraph"/>
              <w:spacing w:line="360" w:lineRule="auto"/>
              <w:ind w:left="0"/>
              <w:jc w:val="center"/>
              <w:cnfStyle w:val="100000000000"/>
              <w:rPr>
                <w:rFonts w:ascii="Arial" w:hAnsi="Arial" w:cs="Arial"/>
              </w:rPr>
            </w:pPr>
            <w:r w:rsidRPr="00B06771">
              <w:rPr>
                <w:rFonts w:ascii="Arial" w:hAnsi="Arial" w:cs="Arial"/>
              </w:rPr>
              <w:t>Frekuensi</w:t>
            </w:r>
          </w:p>
        </w:tc>
        <w:tc>
          <w:tcPr>
            <w:tcW w:w="2246" w:type="dxa"/>
          </w:tcPr>
          <w:p w:rsidR="00C73264" w:rsidRPr="00B06771" w:rsidRDefault="00C73264" w:rsidP="00C73264">
            <w:pPr>
              <w:pStyle w:val="ListParagraph"/>
              <w:spacing w:line="360" w:lineRule="auto"/>
              <w:ind w:left="0"/>
              <w:jc w:val="center"/>
              <w:cnfStyle w:val="100000000000"/>
              <w:rPr>
                <w:rFonts w:ascii="Arial" w:hAnsi="Arial" w:cs="Arial"/>
              </w:rPr>
            </w:pPr>
            <w:r w:rsidRPr="00B06771">
              <w:rPr>
                <w:rFonts w:ascii="Arial" w:hAnsi="Arial" w:cs="Arial"/>
              </w:rPr>
              <w:t>Persentase (%)</w:t>
            </w:r>
          </w:p>
        </w:tc>
      </w:tr>
      <w:tr w:rsidR="00C73264" w:rsidTr="00C73264">
        <w:trPr>
          <w:cnfStyle w:val="000000100000"/>
          <w:trHeight w:val="367"/>
        </w:trPr>
        <w:tc>
          <w:tcPr>
            <w:cnfStyle w:val="001000000000"/>
            <w:tcW w:w="3392" w:type="dxa"/>
            <w:shd w:val="clear" w:color="auto" w:fill="FFFFFF" w:themeFill="background1"/>
          </w:tcPr>
          <w:p w:rsidR="00C73264" w:rsidRPr="00B06771" w:rsidRDefault="00C73264" w:rsidP="00C73264">
            <w:pPr>
              <w:pStyle w:val="ListParagraph"/>
              <w:numPr>
                <w:ilvl w:val="0"/>
                <w:numId w:val="29"/>
              </w:numPr>
              <w:spacing w:line="360" w:lineRule="auto"/>
              <w:jc w:val="center"/>
              <w:rPr>
                <w:rFonts w:ascii="Arial" w:hAnsi="Arial" w:cs="Arial"/>
              </w:rPr>
            </w:pPr>
            <w:r w:rsidRPr="00B06771">
              <w:rPr>
                <w:rFonts w:ascii="Arial" w:hAnsi="Arial" w:cs="Arial"/>
              </w:rPr>
              <w:t>Umur</w:t>
            </w:r>
          </w:p>
        </w:tc>
        <w:tc>
          <w:tcPr>
            <w:tcW w:w="2316" w:type="dxa"/>
            <w:shd w:val="clear" w:color="auto" w:fill="FFFFFF" w:themeFill="background1"/>
          </w:tcPr>
          <w:p w:rsidR="00C73264" w:rsidRPr="00B06771" w:rsidRDefault="00C73264" w:rsidP="00C73264">
            <w:pPr>
              <w:pStyle w:val="ListParagraph"/>
              <w:spacing w:line="360" w:lineRule="auto"/>
              <w:ind w:left="0"/>
              <w:jc w:val="center"/>
              <w:cnfStyle w:val="000000100000"/>
              <w:rPr>
                <w:rFonts w:ascii="Arial" w:hAnsi="Arial" w:cs="Arial"/>
              </w:rPr>
            </w:pPr>
          </w:p>
        </w:tc>
        <w:tc>
          <w:tcPr>
            <w:tcW w:w="2246" w:type="dxa"/>
            <w:shd w:val="clear" w:color="auto" w:fill="FFFFFF" w:themeFill="background1"/>
          </w:tcPr>
          <w:p w:rsidR="00C73264" w:rsidRPr="00B06771" w:rsidRDefault="00C73264" w:rsidP="00C73264">
            <w:pPr>
              <w:pStyle w:val="ListParagraph"/>
              <w:spacing w:line="360" w:lineRule="auto"/>
              <w:ind w:left="0"/>
              <w:jc w:val="center"/>
              <w:cnfStyle w:val="000000100000"/>
              <w:rPr>
                <w:rFonts w:ascii="Arial" w:hAnsi="Arial" w:cs="Arial"/>
              </w:rPr>
            </w:pPr>
          </w:p>
        </w:tc>
      </w:tr>
      <w:tr w:rsidR="00C73264" w:rsidTr="00C73264">
        <w:trPr>
          <w:trHeight w:val="367"/>
        </w:trPr>
        <w:tc>
          <w:tcPr>
            <w:cnfStyle w:val="001000000000"/>
            <w:tcW w:w="3392" w:type="dxa"/>
            <w:shd w:val="clear" w:color="auto" w:fill="FFFFFF" w:themeFill="background1"/>
          </w:tcPr>
          <w:p w:rsidR="00C73264" w:rsidRPr="00B06771" w:rsidRDefault="00C73264" w:rsidP="00C73264">
            <w:pPr>
              <w:pStyle w:val="ListParagraph"/>
              <w:spacing w:line="360" w:lineRule="auto"/>
              <w:ind w:left="0"/>
              <w:jc w:val="center"/>
              <w:rPr>
                <w:rFonts w:ascii="Arial" w:hAnsi="Arial" w:cs="Arial"/>
                <w:b w:val="0"/>
              </w:rPr>
            </w:pPr>
            <w:r w:rsidRPr="00B06771">
              <w:rPr>
                <w:rFonts w:ascii="Arial" w:hAnsi="Arial" w:cs="Arial"/>
                <w:b w:val="0"/>
              </w:rPr>
              <w:t>20-30</w:t>
            </w:r>
          </w:p>
        </w:tc>
        <w:tc>
          <w:tcPr>
            <w:tcW w:w="2316" w:type="dxa"/>
            <w:shd w:val="clear" w:color="auto" w:fill="FFFFFF" w:themeFill="background1"/>
          </w:tcPr>
          <w:p w:rsidR="00C73264" w:rsidRPr="00B06771" w:rsidRDefault="00C73264" w:rsidP="00C73264">
            <w:pPr>
              <w:pStyle w:val="ListParagraph"/>
              <w:spacing w:line="360" w:lineRule="auto"/>
              <w:ind w:left="0"/>
              <w:jc w:val="center"/>
              <w:cnfStyle w:val="000000000000"/>
              <w:rPr>
                <w:rFonts w:ascii="Arial" w:hAnsi="Arial" w:cs="Arial"/>
              </w:rPr>
            </w:pPr>
            <w:r w:rsidRPr="00B06771">
              <w:rPr>
                <w:rFonts w:ascii="Arial" w:hAnsi="Arial" w:cs="Arial"/>
              </w:rPr>
              <w:t>28</w:t>
            </w:r>
          </w:p>
        </w:tc>
        <w:tc>
          <w:tcPr>
            <w:tcW w:w="2246" w:type="dxa"/>
            <w:shd w:val="clear" w:color="auto" w:fill="FFFFFF" w:themeFill="background1"/>
          </w:tcPr>
          <w:p w:rsidR="00C73264" w:rsidRPr="00B06771" w:rsidRDefault="00C73264" w:rsidP="00C73264">
            <w:pPr>
              <w:pStyle w:val="ListParagraph"/>
              <w:spacing w:line="360" w:lineRule="auto"/>
              <w:ind w:left="0"/>
              <w:jc w:val="center"/>
              <w:cnfStyle w:val="000000000000"/>
              <w:rPr>
                <w:rFonts w:ascii="Arial" w:hAnsi="Arial" w:cs="Arial"/>
              </w:rPr>
            </w:pPr>
            <w:r w:rsidRPr="00B06771">
              <w:rPr>
                <w:rFonts w:ascii="Arial" w:hAnsi="Arial" w:cs="Arial"/>
              </w:rPr>
              <w:t>58,33</w:t>
            </w:r>
          </w:p>
        </w:tc>
      </w:tr>
      <w:tr w:rsidR="00C73264" w:rsidTr="00C73264">
        <w:trPr>
          <w:cnfStyle w:val="000000100000"/>
          <w:trHeight w:val="367"/>
        </w:trPr>
        <w:tc>
          <w:tcPr>
            <w:cnfStyle w:val="001000000000"/>
            <w:tcW w:w="3392" w:type="dxa"/>
            <w:tcBorders>
              <w:bottom w:val="single" w:sz="4" w:space="0" w:color="auto"/>
            </w:tcBorders>
            <w:shd w:val="clear" w:color="auto" w:fill="FFFFFF" w:themeFill="background1"/>
          </w:tcPr>
          <w:p w:rsidR="00C73264" w:rsidRPr="00B06771" w:rsidRDefault="00C73264" w:rsidP="00C73264">
            <w:pPr>
              <w:pStyle w:val="ListParagraph"/>
              <w:spacing w:line="360" w:lineRule="auto"/>
              <w:ind w:left="0"/>
              <w:jc w:val="center"/>
              <w:rPr>
                <w:rFonts w:ascii="Arial" w:hAnsi="Arial" w:cs="Arial"/>
                <w:b w:val="0"/>
              </w:rPr>
            </w:pPr>
            <w:r w:rsidRPr="00B06771">
              <w:rPr>
                <w:rFonts w:ascii="Arial" w:hAnsi="Arial" w:cs="Arial"/>
                <w:b w:val="0"/>
              </w:rPr>
              <w:t>31-40</w:t>
            </w:r>
          </w:p>
        </w:tc>
        <w:tc>
          <w:tcPr>
            <w:tcW w:w="2316" w:type="dxa"/>
            <w:tcBorders>
              <w:bottom w:val="single" w:sz="4" w:space="0" w:color="auto"/>
            </w:tcBorders>
            <w:shd w:val="clear" w:color="auto" w:fill="FFFFFF" w:themeFill="background1"/>
          </w:tcPr>
          <w:p w:rsidR="00C73264" w:rsidRPr="00B06771" w:rsidRDefault="00C73264" w:rsidP="00C73264">
            <w:pPr>
              <w:pStyle w:val="ListParagraph"/>
              <w:spacing w:line="360" w:lineRule="auto"/>
              <w:ind w:left="0"/>
              <w:jc w:val="center"/>
              <w:cnfStyle w:val="000000100000"/>
              <w:rPr>
                <w:rFonts w:ascii="Arial" w:hAnsi="Arial" w:cs="Arial"/>
              </w:rPr>
            </w:pPr>
            <w:r w:rsidRPr="00B06771">
              <w:rPr>
                <w:rFonts w:ascii="Arial" w:hAnsi="Arial" w:cs="Arial"/>
              </w:rPr>
              <w:t>20</w:t>
            </w:r>
          </w:p>
        </w:tc>
        <w:tc>
          <w:tcPr>
            <w:tcW w:w="2246" w:type="dxa"/>
            <w:tcBorders>
              <w:bottom w:val="single" w:sz="4" w:space="0" w:color="auto"/>
            </w:tcBorders>
            <w:shd w:val="clear" w:color="auto" w:fill="FFFFFF" w:themeFill="background1"/>
          </w:tcPr>
          <w:p w:rsidR="00C73264" w:rsidRPr="00B06771" w:rsidRDefault="00C73264" w:rsidP="00C73264">
            <w:pPr>
              <w:pStyle w:val="ListParagraph"/>
              <w:spacing w:line="360" w:lineRule="auto"/>
              <w:ind w:left="0"/>
              <w:jc w:val="center"/>
              <w:cnfStyle w:val="000000100000"/>
              <w:rPr>
                <w:rFonts w:ascii="Arial" w:hAnsi="Arial" w:cs="Arial"/>
              </w:rPr>
            </w:pPr>
            <w:r w:rsidRPr="00B06771">
              <w:rPr>
                <w:rFonts w:ascii="Arial" w:hAnsi="Arial" w:cs="Arial"/>
              </w:rPr>
              <w:t>41,67</w:t>
            </w:r>
          </w:p>
        </w:tc>
      </w:tr>
      <w:tr w:rsidR="00C73264" w:rsidTr="00C73264">
        <w:trPr>
          <w:trHeight w:val="367"/>
        </w:trPr>
        <w:tc>
          <w:tcPr>
            <w:cnfStyle w:val="001000000000"/>
            <w:tcW w:w="3392" w:type="dxa"/>
            <w:tcBorders>
              <w:top w:val="single" w:sz="4" w:space="0" w:color="auto"/>
              <w:bottom w:val="single" w:sz="4" w:space="0" w:color="auto"/>
            </w:tcBorders>
          </w:tcPr>
          <w:p w:rsidR="00C73264" w:rsidRPr="00B06771" w:rsidRDefault="00C73264" w:rsidP="00C73264">
            <w:pPr>
              <w:pStyle w:val="ListParagraph"/>
              <w:spacing w:line="360" w:lineRule="auto"/>
              <w:ind w:left="0"/>
              <w:jc w:val="center"/>
              <w:rPr>
                <w:rFonts w:ascii="Arial" w:hAnsi="Arial" w:cs="Arial"/>
              </w:rPr>
            </w:pPr>
            <w:r w:rsidRPr="00B06771">
              <w:rPr>
                <w:rFonts w:ascii="Arial" w:hAnsi="Arial" w:cs="Arial"/>
              </w:rPr>
              <w:t>Total</w:t>
            </w:r>
          </w:p>
        </w:tc>
        <w:tc>
          <w:tcPr>
            <w:tcW w:w="2316" w:type="dxa"/>
            <w:tcBorders>
              <w:top w:val="single" w:sz="4" w:space="0" w:color="auto"/>
              <w:bottom w:val="single" w:sz="4" w:space="0" w:color="auto"/>
            </w:tcBorders>
            <w:shd w:val="clear" w:color="auto" w:fill="FFFFFF" w:themeFill="background1"/>
          </w:tcPr>
          <w:p w:rsidR="00C73264" w:rsidRPr="00B06771" w:rsidRDefault="00C73264" w:rsidP="00C73264">
            <w:pPr>
              <w:pStyle w:val="ListParagraph"/>
              <w:spacing w:line="360" w:lineRule="auto"/>
              <w:ind w:left="0"/>
              <w:jc w:val="center"/>
              <w:cnfStyle w:val="000000000000"/>
              <w:rPr>
                <w:rFonts w:ascii="Arial" w:hAnsi="Arial" w:cs="Arial"/>
                <w:b/>
              </w:rPr>
            </w:pPr>
            <w:r w:rsidRPr="00B06771">
              <w:rPr>
                <w:rFonts w:ascii="Arial" w:hAnsi="Arial" w:cs="Arial"/>
                <w:b/>
              </w:rPr>
              <w:t>48</w:t>
            </w:r>
          </w:p>
        </w:tc>
        <w:tc>
          <w:tcPr>
            <w:tcW w:w="2246" w:type="dxa"/>
            <w:tcBorders>
              <w:top w:val="single" w:sz="4" w:space="0" w:color="auto"/>
              <w:bottom w:val="single" w:sz="4" w:space="0" w:color="auto"/>
            </w:tcBorders>
            <w:shd w:val="clear" w:color="auto" w:fill="FFFFFF" w:themeFill="background1"/>
          </w:tcPr>
          <w:p w:rsidR="00C73264" w:rsidRPr="00B06771" w:rsidRDefault="00C73264" w:rsidP="00C73264">
            <w:pPr>
              <w:pStyle w:val="ListParagraph"/>
              <w:spacing w:line="360" w:lineRule="auto"/>
              <w:ind w:left="0"/>
              <w:jc w:val="center"/>
              <w:cnfStyle w:val="000000000000"/>
              <w:rPr>
                <w:rFonts w:ascii="Arial" w:hAnsi="Arial" w:cs="Arial"/>
                <w:b/>
              </w:rPr>
            </w:pPr>
            <w:r w:rsidRPr="00B06771">
              <w:rPr>
                <w:rFonts w:ascii="Arial" w:hAnsi="Arial" w:cs="Arial"/>
                <w:b/>
              </w:rPr>
              <w:t>100,00</w:t>
            </w:r>
          </w:p>
        </w:tc>
      </w:tr>
      <w:tr w:rsidR="00C73264" w:rsidTr="00C73264">
        <w:trPr>
          <w:cnfStyle w:val="000000100000"/>
          <w:trHeight w:val="367"/>
        </w:trPr>
        <w:tc>
          <w:tcPr>
            <w:cnfStyle w:val="001000000000"/>
            <w:tcW w:w="3392" w:type="dxa"/>
            <w:tcBorders>
              <w:top w:val="single" w:sz="4" w:space="0" w:color="auto"/>
              <w:bottom w:val="single" w:sz="4" w:space="0" w:color="auto"/>
            </w:tcBorders>
            <w:shd w:val="clear" w:color="auto" w:fill="FFFFFF" w:themeFill="background1"/>
          </w:tcPr>
          <w:p w:rsidR="00C73264" w:rsidRPr="00B06771" w:rsidRDefault="00C73264" w:rsidP="00C73264">
            <w:pPr>
              <w:pStyle w:val="ListParagraph"/>
              <w:numPr>
                <w:ilvl w:val="0"/>
                <w:numId w:val="29"/>
              </w:numPr>
              <w:spacing w:line="360" w:lineRule="auto"/>
              <w:jc w:val="center"/>
              <w:rPr>
                <w:rFonts w:ascii="Arial" w:hAnsi="Arial" w:cs="Arial"/>
              </w:rPr>
            </w:pPr>
            <w:r w:rsidRPr="00B06771">
              <w:rPr>
                <w:rFonts w:ascii="Arial" w:hAnsi="Arial" w:cs="Arial"/>
              </w:rPr>
              <w:t>Pekerjaan</w:t>
            </w:r>
          </w:p>
        </w:tc>
        <w:tc>
          <w:tcPr>
            <w:tcW w:w="2316" w:type="dxa"/>
            <w:tcBorders>
              <w:top w:val="single" w:sz="4" w:space="0" w:color="auto"/>
              <w:bottom w:val="single" w:sz="4" w:space="0" w:color="auto"/>
            </w:tcBorders>
            <w:shd w:val="clear" w:color="auto" w:fill="FFFFFF" w:themeFill="background1"/>
          </w:tcPr>
          <w:p w:rsidR="00C73264" w:rsidRPr="00B06771" w:rsidRDefault="00C73264" w:rsidP="00C73264">
            <w:pPr>
              <w:pStyle w:val="ListParagraph"/>
              <w:spacing w:line="360" w:lineRule="auto"/>
              <w:ind w:left="0"/>
              <w:jc w:val="center"/>
              <w:cnfStyle w:val="000000100000"/>
              <w:rPr>
                <w:rFonts w:ascii="Arial" w:hAnsi="Arial" w:cs="Arial"/>
              </w:rPr>
            </w:pPr>
          </w:p>
        </w:tc>
        <w:tc>
          <w:tcPr>
            <w:tcW w:w="2246" w:type="dxa"/>
            <w:tcBorders>
              <w:top w:val="single" w:sz="4" w:space="0" w:color="auto"/>
              <w:bottom w:val="single" w:sz="4" w:space="0" w:color="auto"/>
            </w:tcBorders>
            <w:shd w:val="clear" w:color="auto" w:fill="FFFFFF" w:themeFill="background1"/>
          </w:tcPr>
          <w:p w:rsidR="00C73264" w:rsidRPr="00B06771" w:rsidRDefault="00C73264" w:rsidP="00C73264">
            <w:pPr>
              <w:pStyle w:val="ListParagraph"/>
              <w:spacing w:line="360" w:lineRule="auto"/>
              <w:ind w:left="0"/>
              <w:jc w:val="center"/>
              <w:cnfStyle w:val="000000100000"/>
              <w:rPr>
                <w:rFonts w:ascii="Arial" w:hAnsi="Arial" w:cs="Arial"/>
              </w:rPr>
            </w:pPr>
          </w:p>
        </w:tc>
      </w:tr>
      <w:tr w:rsidR="00C73264" w:rsidTr="00C73264">
        <w:trPr>
          <w:trHeight w:val="367"/>
        </w:trPr>
        <w:tc>
          <w:tcPr>
            <w:cnfStyle w:val="001000000000"/>
            <w:tcW w:w="3392" w:type="dxa"/>
            <w:tcBorders>
              <w:top w:val="single" w:sz="4" w:space="0" w:color="auto"/>
            </w:tcBorders>
            <w:shd w:val="clear" w:color="auto" w:fill="FFFFFF" w:themeFill="background1"/>
          </w:tcPr>
          <w:p w:rsidR="00C73264" w:rsidRPr="00B06771" w:rsidRDefault="00C73264" w:rsidP="00C73264">
            <w:pPr>
              <w:pStyle w:val="ListParagraph"/>
              <w:spacing w:line="360" w:lineRule="auto"/>
              <w:ind w:left="0"/>
              <w:jc w:val="center"/>
              <w:rPr>
                <w:rFonts w:ascii="Arial" w:hAnsi="Arial" w:cs="Arial"/>
                <w:b w:val="0"/>
              </w:rPr>
            </w:pPr>
            <w:r w:rsidRPr="00B06771">
              <w:rPr>
                <w:rFonts w:ascii="Arial" w:hAnsi="Arial" w:cs="Arial"/>
                <w:b w:val="0"/>
              </w:rPr>
              <w:t>PNS</w:t>
            </w:r>
          </w:p>
        </w:tc>
        <w:tc>
          <w:tcPr>
            <w:tcW w:w="2316" w:type="dxa"/>
            <w:tcBorders>
              <w:top w:val="single" w:sz="4" w:space="0" w:color="auto"/>
            </w:tcBorders>
            <w:shd w:val="clear" w:color="auto" w:fill="FFFFFF" w:themeFill="background1"/>
          </w:tcPr>
          <w:p w:rsidR="00C73264" w:rsidRPr="00B06771" w:rsidRDefault="00C73264" w:rsidP="00C73264">
            <w:pPr>
              <w:pStyle w:val="ListParagraph"/>
              <w:spacing w:line="360" w:lineRule="auto"/>
              <w:ind w:left="0"/>
              <w:jc w:val="center"/>
              <w:cnfStyle w:val="000000000000"/>
              <w:rPr>
                <w:rFonts w:ascii="Arial" w:hAnsi="Arial" w:cs="Arial"/>
              </w:rPr>
            </w:pPr>
            <w:r w:rsidRPr="00B06771">
              <w:rPr>
                <w:rFonts w:ascii="Arial" w:hAnsi="Arial" w:cs="Arial"/>
              </w:rPr>
              <w:t>3</w:t>
            </w:r>
          </w:p>
        </w:tc>
        <w:tc>
          <w:tcPr>
            <w:tcW w:w="2246" w:type="dxa"/>
            <w:tcBorders>
              <w:top w:val="single" w:sz="4" w:space="0" w:color="auto"/>
            </w:tcBorders>
            <w:shd w:val="clear" w:color="auto" w:fill="FFFFFF" w:themeFill="background1"/>
          </w:tcPr>
          <w:p w:rsidR="00C73264" w:rsidRPr="00B06771" w:rsidRDefault="00C73264" w:rsidP="00C73264">
            <w:pPr>
              <w:pStyle w:val="ListParagraph"/>
              <w:spacing w:line="360" w:lineRule="auto"/>
              <w:ind w:left="0"/>
              <w:jc w:val="center"/>
              <w:cnfStyle w:val="000000000000"/>
              <w:rPr>
                <w:rFonts w:ascii="Arial" w:hAnsi="Arial" w:cs="Arial"/>
              </w:rPr>
            </w:pPr>
            <w:r w:rsidRPr="00B06771">
              <w:rPr>
                <w:rFonts w:ascii="Arial" w:hAnsi="Arial" w:cs="Arial"/>
              </w:rPr>
              <w:t>6,25</w:t>
            </w:r>
          </w:p>
        </w:tc>
      </w:tr>
      <w:tr w:rsidR="00C73264" w:rsidTr="00C73264">
        <w:trPr>
          <w:cnfStyle w:val="000000100000"/>
          <w:trHeight w:val="367"/>
        </w:trPr>
        <w:tc>
          <w:tcPr>
            <w:cnfStyle w:val="001000000000"/>
            <w:tcW w:w="3392" w:type="dxa"/>
            <w:shd w:val="clear" w:color="auto" w:fill="FFFFFF" w:themeFill="background1"/>
          </w:tcPr>
          <w:p w:rsidR="00C73264" w:rsidRPr="00B06771" w:rsidRDefault="00C73264" w:rsidP="00C73264">
            <w:pPr>
              <w:pStyle w:val="ListParagraph"/>
              <w:spacing w:line="360" w:lineRule="auto"/>
              <w:ind w:left="0"/>
              <w:jc w:val="center"/>
              <w:rPr>
                <w:rFonts w:ascii="Arial" w:hAnsi="Arial" w:cs="Arial"/>
                <w:b w:val="0"/>
              </w:rPr>
            </w:pPr>
            <w:r w:rsidRPr="00B06771">
              <w:rPr>
                <w:rFonts w:ascii="Arial" w:hAnsi="Arial" w:cs="Arial"/>
                <w:b w:val="0"/>
              </w:rPr>
              <w:t>Wiraswasta</w:t>
            </w:r>
          </w:p>
        </w:tc>
        <w:tc>
          <w:tcPr>
            <w:tcW w:w="2316" w:type="dxa"/>
            <w:shd w:val="clear" w:color="auto" w:fill="FFFFFF" w:themeFill="background1"/>
          </w:tcPr>
          <w:p w:rsidR="00C73264" w:rsidRPr="00B06771" w:rsidRDefault="00C73264" w:rsidP="00C73264">
            <w:pPr>
              <w:pStyle w:val="ListParagraph"/>
              <w:spacing w:line="360" w:lineRule="auto"/>
              <w:ind w:left="0"/>
              <w:jc w:val="center"/>
              <w:cnfStyle w:val="000000100000"/>
              <w:rPr>
                <w:rFonts w:ascii="Arial" w:hAnsi="Arial" w:cs="Arial"/>
              </w:rPr>
            </w:pPr>
            <w:r w:rsidRPr="00B06771">
              <w:rPr>
                <w:rFonts w:ascii="Arial" w:hAnsi="Arial" w:cs="Arial"/>
              </w:rPr>
              <w:t>7</w:t>
            </w:r>
          </w:p>
        </w:tc>
        <w:tc>
          <w:tcPr>
            <w:tcW w:w="2246" w:type="dxa"/>
            <w:shd w:val="clear" w:color="auto" w:fill="FFFFFF" w:themeFill="background1"/>
          </w:tcPr>
          <w:p w:rsidR="00C73264" w:rsidRPr="00B06771" w:rsidRDefault="00C73264" w:rsidP="00C73264">
            <w:pPr>
              <w:pStyle w:val="ListParagraph"/>
              <w:spacing w:line="360" w:lineRule="auto"/>
              <w:ind w:left="0"/>
              <w:jc w:val="center"/>
              <w:cnfStyle w:val="000000100000"/>
              <w:rPr>
                <w:rFonts w:ascii="Arial" w:hAnsi="Arial" w:cs="Arial"/>
              </w:rPr>
            </w:pPr>
            <w:r w:rsidRPr="00B06771">
              <w:rPr>
                <w:rFonts w:ascii="Arial" w:hAnsi="Arial" w:cs="Arial"/>
              </w:rPr>
              <w:t>14,59</w:t>
            </w:r>
          </w:p>
        </w:tc>
      </w:tr>
      <w:tr w:rsidR="00C73264" w:rsidTr="00C73264">
        <w:trPr>
          <w:trHeight w:val="367"/>
        </w:trPr>
        <w:tc>
          <w:tcPr>
            <w:cnfStyle w:val="001000000000"/>
            <w:tcW w:w="3392" w:type="dxa"/>
            <w:shd w:val="clear" w:color="auto" w:fill="FFFFFF" w:themeFill="background1"/>
          </w:tcPr>
          <w:p w:rsidR="00C73264" w:rsidRPr="00B06771" w:rsidRDefault="00C73264" w:rsidP="00C73264">
            <w:pPr>
              <w:pStyle w:val="ListParagraph"/>
              <w:spacing w:line="360" w:lineRule="auto"/>
              <w:ind w:left="0"/>
              <w:jc w:val="center"/>
              <w:rPr>
                <w:rFonts w:ascii="Arial" w:hAnsi="Arial" w:cs="Arial"/>
                <w:b w:val="0"/>
              </w:rPr>
            </w:pPr>
            <w:r w:rsidRPr="00B06771">
              <w:rPr>
                <w:rFonts w:ascii="Arial" w:hAnsi="Arial" w:cs="Arial"/>
                <w:b w:val="0"/>
              </w:rPr>
              <w:t>IRT</w:t>
            </w:r>
          </w:p>
        </w:tc>
        <w:tc>
          <w:tcPr>
            <w:tcW w:w="2316" w:type="dxa"/>
            <w:shd w:val="clear" w:color="auto" w:fill="FFFFFF" w:themeFill="background1"/>
          </w:tcPr>
          <w:p w:rsidR="00C73264" w:rsidRPr="00B06771" w:rsidRDefault="00C73264" w:rsidP="00C73264">
            <w:pPr>
              <w:pStyle w:val="ListParagraph"/>
              <w:spacing w:line="360" w:lineRule="auto"/>
              <w:ind w:left="0"/>
              <w:jc w:val="center"/>
              <w:cnfStyle w:val="000000000000"/>
              <w:rPr>
                <w:rFonts w:ascii="Arial" w:hAnsi="Arial" w:cs="Arial"/>
              </w:rPr>
            </w:pPr>
            <w:r w:rsidRPr="00B06771">
              <w:rPr>
                <w:rFonts w:ascii="Arial" w:hAnsi="Arial" w:cs="Arial"/>
              </w:rPr>
              <w:t>5</w:t>
            </w:r>
          </w:p>
        </w:tc>
        <w:tc>
          <w:tcPr>
            <w:tcW w:w="2246" w:type="dxa"/>
            <w:shd w:val="clear" w:color="auto" w:fill="FFFFFF" w:themeFill="background1"/>
          </w:tcPr>
          <w:p w:rsidR="00C73264" w:rsidRPr="00B06771" w:rsidRDefault="00C73264" w:rsidP="00C73264">
            <w:pPr>
              <w:pStyle w:val="ListParagraph"/>
              <w:spacing w:line="360" w:lineRule="auto"/>
              <w:ind w:left="0"/>
              <w:jc w:val="center"/>
              <w:cnfStyle w:val="000000000000"/>
              <w:rPr>
                <w:rFonts w:ascii="Arial" w:hAnsi="Arial" w:cs="Arial"/>
              </w:rPr>
            </w:pPr>
            <w:r w:rsidRPr="00B06771">
              <w:rPr>
                <w:rFonts w:ascii="Arial" w:hAnsi="Arial" w:cs="Arial"/>
              </w:rPr>
              <w:t>10,41</w:t>
            </w:r>
          </w:p>
        </w:tc>
      </w:tr>
      <w:tr w:rsidR="00C73264" w:rsidTr="00C73264">
        <w:trPr>
          <w:cnfStyle w:val="000000100000"/>
          <w:trHeight w:val="367"/>
        </w:trPr>
        <w:tc>
          <w:tcPr>
            <w:cnfStyle w:val="001000000000"/>
            <w:tcW w:w="3392" w:type="dxa"/>
            <w:tcBorders>
              <w:bottom w:val="single" w:sz="4" w:space="0" w:color="auto"/>
            </w:tcBorders>
            <w:shd w:val="clear" w:color="auto" w:fill="FFFFFF" w:themeFill="background1"/>
          </w:tcPr>
          <w:p w:rsidR="00C73264" w:rsidRPr="00B06771" w:rsidRDefault="00C73264" w:rsidP="00C73264">
            <w:pPr>
              <w:pStyle w:val="ListParagraph"/>
              <w:spacing w:line="360" w:lineRule="auto"/>
              <w:ind w:left="0"/>
              <w:jc w:val="center"/>
              <w:rPr>
                <w:rFonts w:ascii="Arial" w:hAnsi="Arial" w:cs="Arial"/>
                <w:b w:val="0"/>
              </w:rPr>
            </w:pPr>
            <w:r w:rsidRPr="00B06771">
              <w:rPr>
                <w:rFonts w:ascii="Arial" w:hAnsi="Arial" w:cs="Arial"/>
                <w:b w:val="0"/>
              </w:rPr>
              <w:t>Petani</w:t>
            </w:r>
          </w:p>
        </w:tc>
        <w:tc>
          <w:tcPr>
            <w:tcW w:w="2316" w:type="dxa"/>
            <w:tcBorders>
              <w:bottom w:val="single" w:sz="4" w:space="0" w:color="auto"/>
            </w:tcBorders>
            <w:shd w:val="clear" w:color="auto" w:fill="FFFFFF" w:themeFill="background1"/>
          </w:tcPr>
          <w:p w:rsidR="00C73264" w:rsidRPr="00B06771" w:rsidRDefault="00C73264" w:rsidP="00C73264">
            <w:pPr>
              <w:pStyle w:val="ListParagraph"/>
              <w:spacing w:line="360" w:lineRule="auto"/>
              <w:ind w:left="0"/>
              <w:jc w:val="center"/>
              <w:cnfStyle w:val="000000100000"/>
              <w:rPr>
                <w:rFonts w:ascii="Arial" w:hAnsi="Arial" w:cs="Arial"/>
              </w:rPr>
            </w:pPr>
            <w:r w:rsidRPr="00B06771">
              <w:rPr>
                <w:rFonts w:ascii="Arial" w:hAnsi="Arial" w:cs="Arial"/>
              </w:rPr>
              <w:t>33</w:t>
            </w:r>
          </w:p>
        </w:tc>
        <w:tc>
          <w:tcPr>
            <w:tcW w:w="2246" w:type="dxa"/>
            <w:tcBorders>
              <w:bottom w:val="single" w:sz="4" w:space="0" w:color="auto"/>
            </w:tcBorders>
            <w:shd w:val="clear" w:color="auto" w:fill="FFFFFF" w:themeFill="background1"/>
          </w:tcPr>
          <w:p w:rsidR="00C73264" w:rsidRPr="00B06771" w:rsidRDefault="00C73264" w:rsidP="00C73264">
            <w:pPr>
              <w:pStyle w:val="ListParagraph"/>
              <w:spacing w:line="360" w:lineRule="auto"/>
              <w:ind w:left="0"/>
              <w:jc w:val="center"/>
              <w:cnfStyle w:val="000000100000"/>
              <w:rPr>
                <w:rFonts w:ascii="Arial" w:hAnsi="Arial" w:cs="Arial"/>
              </w:rPr>
            </w:pPr>
            <w:r w:rsidRPr="00B06771">
              <w:rPr>
                <w:rFonts w:ascii="Arial" w:hAnsi="Arial" w:cs="Arial"/>
              </w:rPr>
              <w:t>68,75</w:t>
            </w:r>
          </w:p>
        </w:tc>
      </w:tr>
      <w:tr w:rsidR="00C73264" w:rsidTr="00C73264">
        <w:trPr>
          <w:trHeight w:val="367"/>
        </w:trPr>
        <w:tc>
          <w:tcPr>
            <w:cnfStyle w:val="001000000000"/>
            <w:tcW w:w="3392" w:type="dxa"/>
            <w:tcBorders>
              <w:top w:val="single" w:sz="4" w:space="0" w:color="auto"/>
              <w:bottom w:val="single" w:sz="4" w:space="0" w:color="auto"/>
            </w:tcBorders>
            <w:shd w:val="clear" w:color="auto" w:fill="FFFFFF" w:themeFill="background1"/>
          </w:tcPr>
          <w:p w:rsidR="00C73264" w:rsidRPr="00B06771" w:rsidRDefault="00C73264" w:rsidP="00C73264">
            <w:pPr>
              <w:pStyle w:val="ListParagraph"/>
              <w:spacing w:line="360" w:lineRule="auto"/>
              <w:ind w:left="0"/>
              <w:jc w:val="center"/>
              <w:rPr>
                <w:rFonts w:ascii="Arial" w:hAnsi="Arial" w:cs="Arial"/>
              </w:rPr>
            </w:pPr>
            <w:r w:rsidRPr="00B06771">
              <w:rPr>
                <w:rFonts w:ascii="Arial" w:hAnsi="Arial" w:cs="Arial"/>
              </w:rPr>
              <w:t>Total</w:t>
            </w:r>
          </w:p>
        </w:tc>
        <w:tc>
          <w:tcPr>
            <w:tcW w:w="2316" w:type="dxa"/>
            <w:tcBorders>
              <w:top w:val="single" w:sz="4" w:space="0" w:color="auto"/>
              <w:bottom w:val="single" w:sz="4" w:space="0" w:color="auto"/>
            </w:tcBorders>
            <w:shd w:val="clear" w:color="auto" w:fill="FFFFFF" w:themeFill="background1"/>
          </w:tcPr>
          <w:p w:rsidR="00C73264" w:rsidRPr="00B06771" w:rsidRDefault="00C73264" w:rsidP="00C73264">
            <w:pPr>
              <w:pStyle w:val="ListParagraph"/>
              <w:spacing w:line="360" w:lineRule="auto"/>
              <w:ind w:left="0"/>
              <w:jc w:val="center"/>
              <w:cnfStyle w:val="000000000000"/>
              <w:rPr>
                <w:rFonts w:ascii="Arial" w:hAnsi="Arial" w:cs="Arial"/>
                <w:b/>
              </w:rPr>
            </w:pPr>
            <w:r w:rsidRPr="00B06771">
              <w:rPr>
                <w:rFonts w:ascii="Arial" w:hAnsi="Arial" w:cs="Arial"/>
                <w:b/>
              </w:rPr>
              <w:t>48</w:t>
            </w:r>
          </w:p>
        </w:tc>
        <w:tc>
          <w:tcPr>
            <w:tcW w:w="2246" w:type="dxa"/>
            <w:tcBorders>
              <w:top w:val="single" w:sz="4" w:space="0" w:color="auto"/>
              <w:bottom w:val="single" w:sz="4" w:space="0" w:color="auto"/>
            </w:tcBorders>
            <w:shd w:val="clear" w:color="auto" w:fill="FFFFFF" w:themeFill="background1"/>
          </w:tcPr>
          <w:p w:rsidR="00C73264" w:rsidRPr="00B06771" w:rsidRDefault="00C73264" w:rsidP="00C73264">
            <w:pPr>
              <w:pStyle w:val="ListParagraph"/>
              <w:spacing w:line="360" w:lineRule="auto"/>
              <w:ind w:left="0"/>
              <w:jc w:val="center"/>
              <w:cnfStyle w:val="000000000000"/>
              <w:rPr>
                <w:rFonts w:ascii="Arial" w:hAnsi="Arial" w:cs="Arial"/>
                <w:b/>
              </w:rPr>
            </w:pPr>
            <w:r w:rsidRPr="00B06771">
              <w:rPr>
                <w:rFonts w:ascii="Arial" w:hAnsi="Arial" w:cs="Arial"/>
                <w:b/>
              </w:rPr>
              <w:t>100,00</w:t>
            </w:r>
          </w:p>
        </w:tc>
      </w:tr>
      <w:tr w:rsidR="00C73264" w:rsidTr="00C73264">
        <w:trPr>
          <w:cnfStyle w:val="000000100000"/>
          <w:trHeight w:val="367"/>
        </w:trPr>
        <w:tc>
          <w:tcPr>
            <w:cnfStyle w:val="001000000000"/>
            <w:tcW w:w="3392" w:type="dxa"/>
            <w:tcBorders>
              <w:top w:val="single" w:sz="4" w:space="0" w:color="auto"/>
              <w:bottom w:val="single" w:sz="4" w:space="0" w:color="auto"/>
            </w:tcBorders>
            <w:shd w:val="clear" w:color="auto" w:fill="FFFFFF" w:themeFill="background1"/>
          </w:tcPr>
          <w:p w:rsidR="00C73264" w:rsidRPr="00B06771" w:rsidRDefault="00C73264" w:rsidP="00C73264">
            <w:pPr>
              <w:pStyle w:val="ListParagraph"/>
              <w:numPr>
                <w:ilvl w:val="0"/>
                <w:numId w:val="29"/>
              </w:numPr>
              <w:spacing w:line="360" w:lineRule="auto"/>
              <w:jc w:val="center"/>
              <w:rPr>
                <w:rFonts w:ascii="Arial" w:hAnsi="Arial" w:cs="Arial"/>
              </w:rPr>
            </w:pPr>
            <w:r w:rsidRPr="00B06771">
              <w:rPr>
                <w:rFonts w:ascii="Arial" w:hAnsi="Arial" w:cs="Arial"/>
              </w:rPr>
              <w:t>Pendidikan</w:t>
            </w:r>
          </w:p>
        </w:tc>
        <w:tc>
          <w:tcPr>
            <w:tcW w:w="2316" w:type="dxa"/>
            <w:tcBorders>
              <w:top w:val="single" w:sz="4" w:space="0" w:color="auto"/>
              <w:bottom w:val="single" w:sz="4" w:space="0" w:color="auto"/>
            </w:tcBorders>
            <w:shd w:val="clear" w:color="auto" w:fill="FFFFFF" w:themeFill="background1"/>
          </w:tcPr>
          <w:p w:rsidR="00C73264" w:rsidRPr="00B06771" w:rsidRDefault="00C73264" w:rsidP="00C73264">
            <w:pPr>
              <w:pStyle w:val="ListParagraph"/>
              <w:spacing w:line="360" w:lineRule="auto"/>
              <w:ind w:left="0"/>
              <w:jc w:val="center"/>
              <w:cnfStyle w:val="000000100000"/>
              <w:rPr>
                <w:rFonts w:ascii="Arial" w:hAnsi="Arial" w:cs="Arial"/>
              </w:rPr>
            </w:pPr>
          </w:p>
        </w:tc>
        <w:tc>
          <w:tcPr>
            <w:tcW w:w="2246" w:type="dxa"/>
            <w:tcBorders>
              <w:top w:val="single" w:sz="4" w:space="0" w:color="auto"/>
              <w:bottom w:val="single" w:sz="4" w:space="0" w:color="auto"/>
            </w:tcBorders>
            <w:shd w:val="clear" w:color="auto" w:fill="FFFFFF" w:themeFill="background1"/>
          </w:tcPr>
          <w:p w:rsidR="00C73264" w:rsidRPr="00B06771" w:rsidRDefault="00C73264" w:rsidP="00C73264">
            <w:pPr>
              <w:pStyle w:val="ListParagraph"/>
              <w:spacing w:line="360" w:lineRule="auto"/>
              <w:ind w:left="0"/>
              <w:jc w:val="center"/>
              <w:cnfStyle w:val="000000100000"/>
              <w:rPr>
                <w:rFonts w:ascii="Arial" w:hAnsi="Arial" w:cs="Arial"/>
              </w:rPr>
            </w:pPr>
          </w:p>
        </w:tc>
      </w:tr>
      <w:tr w:rsidR="00C73264" w:rsidTr="00C73264">
        <w:trPr>
          <w:trHeight w:val="715"/>
        </w:trPr>
        <w:tc>
          <w:tcPr>
            <w:cnfStyle w:val="001000000000"/>
            <w:tcW w:w="3392" w:type="dxa"/>
            <w:tcBorders>
              <w:top w:val="single" w:sz="4" w:space="0" w:color="auto"/>
            </w:tcBorders>
            <w:shd w:val="clear" w:color="auto" w:fill="FFFFFF" w:themeFill="background1"/>
          </w:tcPr>
          <w:p w:rsidR="00C73264" w:rsidRPr="00B06771" w:rsidRDefault="00C73264" w:rsidP="00C73264">
            <w:pPr>
              <w:pStyle w:val="ListParagraph"/>
              <w:spacing w:line="360" w:lineRule="auto"/>
              <w:ind w:left="0"/>
              <w:jc w:val="center"/>
              <w:rPr>
                <w:rFonts w:ascii="Arial" w:hAnsi="Arial" w:cs="Arial"/>
                <w:b w:val="0"/>
              </w:rPr>
            </w:pPr>
            <w:r w:rsidRPr="00B06771">
              <w:rPr>
                <w:rFonts w:ascii="Arial" w:hAnsi="Arial" w:cs="Arial"/>
                <w:b w:val="0"/>
              </w:rPr>
              <w:t>Pendidikan Menengah (SMP-SMA/SMK)</w:t>
            </w:r>
          </w:p>
        </w:tc>
        <w:tc>
          <w:tcPr>
            <w:tcW w:w="2316" w:type="dxa"/>
            <w:tcBorders>
              <w:top w:val="single" w:sz="4" w:space="0" w:color="auto"/>
            </w:tcBorders>
            <w:shd w:val="clear" w:color="auto" w:fill="FFFFFF" w:themeFill="background1"/>
          </w:tcPr>
          <w:p w:rsidR="00C73264" w:rsidRPr="00B06771" w:rsidRDefault="00C73264" w:rsidP="00C73264">
            <w:pPr>
              <w:pStyle w:val="ListParagraph"/>
              <w:spacing w:line="360" w:lineRule="auto"/>
              <w:ind w:left="0"/>
              <w:jc w:val="center"/>
              <w:cnfStyle w:val="000000000000"/>
              <w:rPr>
                <w:rFonts w:ascii="Arial" w:hAnsi="Arial" w:cs="Arial"/>
              </w:rPr>
            </w:pPr>
            <w:r w:rsidRPr="00B06771">
              <w:rPr>
                <w:rFonts w:ascii="Arial" w:hAnsi="Arial" w:cs="Arial"/>
              </w:rPr>
              <w:t>41</w:t>
            </w:r>
          </w:p>
        </w:tc>
        <w:tc>
          <w:tcPr>
            <w:tcW w:w="2246" w:type="dxa"/>
            <w:tcBorders>
              <w:top w:val="single" w:sz="4" w:space="0" w:color="auto"/>
            </w:tcBorders>
            <w:shd w:val="clear" w:color="auto" w:fill="FFFFFF" w:themeFill="background1"/>
          </w:tcPr>
          <w:p w:rsidR="00C73264" w:rsidRPr="00B06771" w:rsidRDefault="00C73264" w:rsidP="00C73264">
            <w:pPr>
              <w:pStyle w:val="ListParagraph"/>
              <w:spacing w:line="360" w:lineRule="auto"/>
              <w:ind w:left="0"/>
              <w:jc w:val="center"/>
              <w:cnfStyle w:val="000000000000"/>
              <w:rPr>
                <w:rFonts w:ascii="Arial" w:hAnsi="Arial" w:cs="Arial"/>
              </w:rPr>
            </w:pPr>
            <w:r w:rsidRPr="00B06771">
              <w:rPr>
                <w:rFonts w:ascii="Arial" w:hAnsi="Arial" w:cs="Arial"/>
              </w:rPr>
              <w:t>85,41</w:t>
            </w:r>
          </w:p>
        </w:tc>
      </w:tr>
      <w:tr w:rsidR="00C73264" w:rsidTr="00C73264">
        <w:trPr>
          <w:cnfStyle w:val="000000100000"/>
          <w:trHeight w:val="367"/>
        </w:trPr>
        <w:tc>
          <w:tcPr>
            <w:cnfStyle w:val="001000000000"/>
            <w:tcW w:w="3392" w:type="dxa"/>
            <w:tcBorders>
              <w:bottom w:val="single" w:sz="4" w:space="0" w:color="auto"/>
            </w:tcBorders>
            <w:shd w:val="clear" w:color="auto" w:fill="FFFFFF" w:themeFill="background1"/>
          </w:tcPr>
          <w:p w:rsidR="00C73264" w:rsidRPr="00B06771" w:rsidRDefault="00C73264" w:rsidP="00C73264">
            <w:pPr>
              <w:pStyle w:val="ListParagraph"/>
              <w:spacing w:line="360" w:lineRule="auto"/>
              <w:ind w:left="0"/>
              <w:jc w:val="center"/>
              <w:rPr>
                <w:rFonts w:ascii="Arial" w:hAnsi="Arial" w:cs="Arial"/>
                <w:b w:val="0"/>
              </w:rPr>
            </w:pPr>
            <w:r w:rsidRPr="00B06771">
              <w:rPr>
                <w:rFonts w:ascii="Arial" w:hAnsi="Arial" w:cs="Arial"/>
                <w:b w:val="0"/>
              </w:rPr>
              <w:t>Pendidikan Tinggi (D1-S1)</w:t>
            </w:r>
          </w:p>
        </w:tc>
        <w:tc>
          <w:tcPr>
            <w:tcW w:w="2316" w:type="dxa"/>
            <w:tcBorders>
              <w:bottom w:val="single" w:sz="4" w:space="0" w:color="auto"/>
            </w:tcBorders>
            <w:shd w:val="clear" w:color="auto" w:fill="FFFFFF" w:themeFill="background1"/>
          </w:tcPr>
          <w:p w:rsidR="00C73264" w:rsidRPr="00B06771" w:rsidRDefault="00C73264" w:rsidP="00C73264">
            <w:pPr>
              <w:pStyle w:val="ListParagraph"/>
              <w:spacing w:line="360" w:lineRule="auto"/>
              <w:ind w:left="0"/>
              <w:jc w:val="center"/>
              <w:cnfStyle w:val="000000100000"/>
              <w:rPr>
                <w:rFonts w:ascii="Arial" w:hAnsi="Arial" w:cs="Arial"/>
              </w:rPr>
            </w:pPr>
            <w:r w:rsidRPr="00B06771">
              <w:rPr>
                <w:rFonts w:ascii="Arial" w:hAnsi="Arial" w:cs="Arial"/>
              </w:rPr>
              <w:t>7</w:t>
            </w:r>
          </w:p>
        </w:tc>
        <w:tc>
          <w:tcPr>
            <w:tcW w:w="2246" w:type="dxa"/>
            <w:tcBorders>
              <w:bottom w:val="single" w:sz="4" w:space="0" w:color="auto"/>
            </w:tcBorders>
            <w:shd w:val="clear" w:color="auto" w:fill="FFFFFF" w:themeFill="background1"/>
          </w:tcPr>
          <w:p w:rsidR="00C73264" w:rsidRPr="00B06771" w:rsidRDefault="00C73264" w:rsidP="00C73264">
            <w:pPr>
              <w:pStyle w:val="ListParagraph"/>
              <w:spacing w:line="360" w:lineRule="auto"/>
              <w:ind w:left="0"/>
              <w:jc w:val="center"/>
              <w:cnfStyle w:val="000000100000"/>
              <w:rPr>
                <w:rFonts w:ascii="Arial" w:hAnsi="Arial" w:cs="Arial"/>
              </w:rPr>
            </w:pPr>
            <w:r w:rsidRPr="00B06771">
              <w:rPr>
                <w:rFonts w:ascii="Arial" w:hAnsi="Arial" w:cs="Arial"/>
              </w:rPr>
              <w:t>14,59</w:t>
            </w:r>
          </w:p>
        </w:tc>
      </w:tr>
      <w:tr w:rsidR="00C73264" w:rsidTr="00C73264">
        <w:trPr>
          <w:trHeight w:val="367"/>
        </w:trPr>
        <w:tc>
          <w:tcPr>
            <w:cnfStyle w:val="001000000000"/>
            <w:tcW w:w="3392" w:type="dxa"/>
            <w:tcBorders>
              <w:top w:val="single" w:sz="4" w:space="0" w:color="auto"/>
              <w:bottom w:val="single" w:sz="8" w:space="0" w:color="000000" w:themeColor="text1"/>
            </w:tcBorders>
            <w:shd w:val="clear" w:color="auto" w:fill="FFFFFF" w:themeFill="background1"/>
          </w:tcPr>
          <w:p w:rsidR="00C73264" w:rsidRPr="00B06771" w:rsidRDefault="00C73264" w:rsidP="00C73264">
            <w:pPr>
              <w:pStyle w:val="ListParagraph"/>
              <w:spacing w:line="360" w:lineRule="auto"/>
              <w:ind w:left="0"/>
              <w:jc w:val="center"/>
              <w:rPr>
                <w:rFonts w:ascii="Arial" w:hAnsi="Arial" w:cs="Arial"/>
              </w:rPr>
            </w:pPr>
            <w:r w:rsidRPr="00B06771">
              <w:rPr>
                <w:rFonts w:ascii="Arial" w:hAnsi="Arial" w:cs="Arial"/>
              </w:rPr>
              <w:t>Total</w:t>
            </w:r>
          </w:p>
        </w:tc>
        <w:tc>
          <w:tcPr>
            <w:tcW w:w="2316" w:type="dxa"/>
            <w:tcBorders>
              <w:top w:val="single" w:sz="4" w:space="0" w:color="auto"/>
              <w:bottom w:val="single" w:sz="8" w:space="0" w:color="000000" w:themeColor="text1"/>
            </w:tcBorders>
            <w:shd w:val="clear" w:color="auto" w:fill="FFFFFF" w:themeFill="background1"/>
          </w:tcPr>
          <w:p w:rsidR="00C73264" w:rsidRPr="00B06771" w:rsidRDefault="00C73264" w:rsidP="00C73264">
            <w:pPr>
              <w:pStyle w:val="ListParagraph"/>
              <w:spacing w:line="360" w:lineRule="auto"/>
              <w:ind w:left="0"/>
              <w:jc w:val="center"/>
              <w:cnfStyle w:val="000000000000"/>
              <w:rPr>
                <w:rFonts w:ascii="Arial" w:hAnsi="Arial" w:cs="Arial"/>
                <w:b/>
              </w:rPr>
            </w:pPr>
            <w:r w:rsidRPr="00B06771">
              <w:rPr>
                <w:rFonts w:ascii="Arial" w:hAnsi="Arial" w:cs="Arial"/>
                <w:b/>
              </w:rPr>
              <w:t>48</w:t>
            </w:r>
          </w:p>
        </w:tc>
        <w:tc>
          <w:tcPr>
            <w:tcW w:w="2246" w:type="dxa"/>
            <w:tcBorders>
              <w:top w:val="single" w:sz="4" w:space="0" w:color="auto"/>
              <w:bottom w:val="single" w:sz="8" w:space="0" w:color="000000" w:themeColor="text1"/>
            </w:tcBorders>
            <w:shd w:val="clear" w:color="auto" w:fill="FFFFFF" w:themeFill="background1"/>
          </w:tcPr>
          <w:p w:rsidR="00C73264" w:rsidRPr="00B06771" w:rsidRDefault="00C73264" w:rsidP="00C73264">
            <w:pPr>
              <w:pStyle w:val="ListParagraph"/>
              <w:spacing w:line="360" w:lineRule="auto"/>
              <w:ind w:left="0"/>
              <w:jc w:val="center"/>
              <w:cnfStyle w:val="000000000000"/>
              <w:rPr>
                <w:rFonts w:ascii="Arial" w:hAnsi="Arial" w:cs="Arial"/>
                <w:b/>
              </w:rPr>
            </w:pPr>
            <w:r w:rsidRPr="00B06771">
              <w:rPr>
                <w:rFonts w:ascii="Arial" w:hAnsi="Arial" w:cs="Arial"/>
                <w:b/>
              </w:rPr>
              <w:t>100,00</w:t>
            </w:r>
          </w:p>
        </w:tc>
      </w:tr>
    </w:tbl>
    <w:p w:rsidR="00C73264" w:rsidRDefault="00C73264" w:rsidP="00C73264"/>
    <w:p w:rsidR="00C73264" w:rsidRPr="00F402C0" w:rsidRDefault="00C73264" w:rsidP="00C73264">
      <w:pPr>
        <w:spacing w:line="360" w:lineRule="auto"/>
        <w:ind w:firstLine="720"/>
        <w:jc w:val="both"/>
        <w:rPr>
          <w:rFonts w:ascii="Arial" w:hAnsi="Arial" w:cs="Arial"/>
          <w:i w:val="0"/>
          <w:sz w:val="22"/>
          <w:szCs w:val="22"/>
        </w:rPr>
      </w:pPr>
      <w:r w:rsidRPr="00F402C0">
        <w:rPr>
          <w:rFonts w:ascii="Arial" w:hAnsi="Arial" w:cs="Arial"/>
          <w:i w:val="0"/>
          <w:sz w:val="22"/>
          <w:szCs w:val="22"/>
        </w:rPr>
        <w:t xml:space="preserve">Dari tabel diatas terlihat bahwa usia paling banyak adalah 20-30 tahun sebanyak 28 responden (58,33%), pekerjaan responden terbanyak adalah petani yakni sebanyak 33 responden (68,75%), dan pendidikan terakhir paling banyak adalah kategori menengah (SMP-SMA/SMK) yaitu sebanyak 41 responden (85,41%).  </w:t>
      </w:r>
    </w:p>
    <w:p w:rsidR="00C73264" w:rsidRPr="00F402C0" w:rsidRDefault="00C73264" w:rsidP="00C73264">
      <w:pPr>
        <w:rPr>
          <w:rFonts w:ascii="Arial" w:hAnsi="Arial" w:cs="Arial"/>
          <w:i w:val="0"/>
          <w:sz w:val="22"/>
          <w:szCs w:val="22"/>
        </w:rPr>
      </w:pPr>
    </w:p>
    <w:p w:rsidR="00C73264" w:rsidRPr="00F402C0" w:rsidRDefault="00C73264" w:rsidP="00C73264">
      <w:pPr>
        <w:spacing w:line="360" w:lineRule="auto"/>
        <w:rPr>
          <w:rFonts w:ascii="Arial" w:hAnsi="Arial" w:cs="Arial"/>
          <w:b/>
          <w:i w:val="0"/>
          <w:sz w:val="24"/>
          <w:szCs w:val="24"/>
        </w:rPr>
      </w:pPr>
      <w:r w:rsidRPr="00F402C0">
        <w:rPr>
          <w:rFonts w:ascii="Arial" w:hAnsi="Arial" w:cs="Arial"/>
          <w:b/>
          <w:i w:val="0"/>
          <w:sz w:val="24"/>
          <w:szCs w:val="24"/>
        </w:rPr>
        <w:lastRenderedPageBreak/>
        <w:t xml:space="preserve">4.1.2   Tingkat Pengetahuan </w:t>
      </w:r>
    </w:p>
    <w:p w:rsidR="00C73264" w:rsidRPr="00F402C0" w:rsidRDefault="00C73264" w:rsidP="00C73264">
      <w:pPr>
        <w:spacing w:line="360" w:lineRule="auto"/>
        <w:ind w:firstLine="720"/>
        <w:jc w:val="both"/>
        <w:rPr>
          <w:rFonts w:ascii="Arial" w:hAnsi="Arial" w:cs="Arial"/>
          <w:i w:val="0"/>
          <w:sz w:val="22"/>
          <w:szCs w:val="22"/>
        </w:rPr>
      </w:pPr>
      <w:r w:rsidRPr="00F402C0">
        <w:rPr>
          <w:rFonts w:ascii="Arial" w:hAnsi="Arial" w:cs="Arial"/>
          <w:i w:val="0"/>
          <w:sz w:val="22"/>
          <w:szCs w:val="22"/>
        </w:rPr>
        <w:t>Berikut di uraikan pengetahuan responden, sesuai dengan jawaban yang diberikan oleh responden pada lembar kuesioner.</w:t>
      </w:r>
    </w:p>
    <w:p w:rsidR="00C73264" w:rsidRPr="00F402C0" w:rsidRDefault="00C73264" w:rsidP="00C73264">
      <w:pPr>
        <w:spacing w:after="0" w:line="360" w:lineRule="auto"/>
        <w:jc w:val="center"/>
        <w:rPr>
          <w:rFonts w:ascii="Arial" w:hAnsi="Arial" w:cs="Arial"/>
          <w:b/>
          <w:i w:val="0"/>
          <w:sz w:val="22"/>
          <w:szCs w:val="22"/>
        </w:rPr>
      </w:pPr>
      <w:r w:rsidRPr="00F402C0">
        <w:rPr>
          <w:rFonts w:ascii="Arial" w:hAnsi="Arial" w:cs="Arial"/>
          <w:b/>
          <w:i w:val="0"/>
          <w:sz w:val="22"/>
          <w:szCs w:val="22"/>
        </w:rPr>
        <w:t>Tabel 4.1.2</w:t>
      </w:r>
    </w:p>
    <w:p w:rsidR="00C73264" w:rsidRPr="00F402C0" w:rsidRDefault="00C73264" w:rsidP="00C73264">
      <w:pPr>
        <w:spacing w:after="0" w:line="360" w:lineRule="auto"/>
        <w:jc w:val="center"/>
        <w:rPr>
          <w:rFonts w:ascii="Arial" w:hAnsi="Arial" w:cs="Arial"/>
          <w:b/>
          <w:i w:val="0"/>
          <w:sz w:val="22"/>
          <w:szCs w:val="22"/>
        </w:rPr>
      </w:pPr>
      <w:r w:rsidRPr="00F402C0">
        <w:rPr>
          <w:rFonts w:ascii="Arial" w:hAnsi="Arial" w:cs="Arial"/>
          <w:b/>
          <w:i w:val="0"/>
          <w:sz w:val="22"/>
          <w:szCs w:val="22"/>
        </w:rPr>
        <w:t>Distribusi Frekuensi Tingkat Pengetahuan Responden</w:t>
      </w:r>
    </w:p>
    <w:tbl>
      <w:tblPr>
        <w:tblStyle w:val="LightShading1"/>
        <w:tblW w:w="7953" w:type="dxa"/>
        <w:tblInd w:w="108" w:type="dxa"/>
        <w:tblLook w:val="04A0"/>
      </w:tblPr>
      <w:tblGrid>
        <w:gridCol w:w="2546"/>
        <w:gridCol w:w="2690"/>
        <w:gridCol w:w="2717"/>
      </w:tblGrid>
      <w:tr w:rsidR="00C73264" w:rsidRPr="00F402C0" w:rsidTr="00C73264">
        <w:trPr>
          <w:cnfStyle w:val="100000000000"/>
          <w:trHeight w:val="388"/>
        </w:trPr>
        <w:tc>
          <w:tcPr>
            <w:cnfStyle w:val="001000000000"/>
            <w:tcW w:w="2546" w:type="dxa"/>
          </w:tcPr>
          <w:p w:rsidR="00C73264" w:rsidRPr="00F402C0" w:rsidRDefault="00C73264" w:rsidP="00C73264">
            <w:pPr>
              <w:spacing w:line="360" w:lineRule="auto"/>
              <w:jc w:val="center"/>
              <w:rPr>
                <w:rFonts w:ascii="Arial" w:hAnsi="Arial" w:cs="Arial"/>
                <w:i w:val="0"/>
                <w:sz w:val="22"/>
                <w:szCs w:val="22"/>
              </w:rPr>
            </w:pPr>
            <w:r w:rsidRPr="00F402C0">
              <w:rPr>
                <w:rFonts w:ascii="Arial" w:hAnsi="Arial" w:cs="Arial"/>
                <w:i w:val="0"/>
                <w:sz w:val="22"/>
                <w:szCs w:val="22"/>
              </w:rPr>
              <w:t>Variabel</w:t>
            </w:r>
          </w:p>
        </w:tc>
        <w:tc>
          <w:tcPr>
            <w:tcW w:w="2690" w:type="dxa"/>
          </w:tcPr>
          <w:p w:rsidR="00C73264" w:rsidRPr="00F402C0" w:rsidRDefault="00C73264" w:rsidP="00C73264">
            <w:pPr>
              <w:spacing w:line="360" w:lineRule="auto"/>
              <w:jc w:val="center"/>
              <w:cnfStyle w:val="100000000000"/>
              <w:rPr>
                <w:rFonts w:ascii="Arial" w:hAnsi="Arial" w:cs="Arial"/>
                <w:i w:val="0"/>
                <w:sz w:val="22"/>
                <w:szCs w:val="22"/>
              </w:rPr>
            </w:pPr>
            <w:r w:rsidRPr="00F402C0">
              <w:rPr>
                <w:rFonts w:ascii="Arial" w:hAnsi="Arial" w:cs="Arial"/>
                <w:i w:val="0"/>
                <w:sz w:val="22"/>
                <w:szCs w:val="22"/>
              </w:rPr>
              <w:t>Frekuensi</w:t>
            </w:r>
          </w:p>
        </w:tc>
        <w:tc>
          <w:tcPr>
            <w:tcW w:w="2717" w:type="dxa"/>
          </w:tcPr>
          <w:p w:rsidR="00C73264" w:rsidRPr="00F402C0" w:rsidRDefault="00C73264" w:rsidP="00C73264">
            <w:pPr>
              <w:spacing w:line="360" w:lineRule="auto"/>
              <w:jc w:val="center"/>
              <w:cnfStyle w:val="100000000000"/>
              <w:rPr>
                <w:rFonts w:ascii="Arial" w:hAnsi="Arial" w:cs="Arial"/>
                <w:i w:val="0"/>
                <w:sz w:val="22"/>
                <w:szCs w:val="22"/>
              </w:rPr>
            </w:pPr>
            <w:r w:rsidRPr="00F402C0">
              <w:rPr>
                <w:rFonts w:ascii="Arial" w:hAnsi="Arial" w:cs="Arial"/>
                <w:i w:val="0"/>
                <w:sz w:val="22"/>
                <w:szCs w:val="22"/>
              </w:rPr>
              <w:t>Persentase (%)</w:t>
            </w:r>
          </w:p>
        </w:tc>
      </w:tr>
      <w:tr w:rsidR="00C73264" w:rsidTr="00C73264">
        <w:trPr>
          <w:cnfStyle w:val="000000100000"/>
          <w:trHeight w:val="388"/>
        </w:trPr>
        <w:tc>
          <w:tcPr>
            <w:cnfStyle w:val="001000000000"/>
            <w:tcW w:w="2546" w:type="dxa"/>
            <w:shd w:val="clear" w:color="auto" w:fill="FFFFFF" w:themeFill="background1"/>
          </w:tcPr>
          <w:p w:rsidR="00C73264" w:rsidRPr="00F402C0" w:rsidRDefault="00C73264" w:rsidP="00C73264">
            <w:pPr>
              <w:spacing w:line="360" w:lineRule="auto"/>
              <w:jc w:val="center"/>
              <w:rPr>
                <w:rFonts w:ascii="Arial" w:hAnsi="Arial" w:cs="Arial"/>
                <w:b w:val="0"/>
                <w:i w:val="0"/>
                <w:sz w:val="22"/>
                <w:szCs w:val="22"/>
              </w:rPr>
            </w:pPr>
            <w:r w:rsidRPr="00F402C0">
              <w:rPr>
                <w:rFonts w:ascii="Arial" w:hAnsi="Arial" w:cs="Arial"/>
                <w:b w:val="0"/>
                <w:i w:val="0"/>
                <w:sz w:val="22"/>
                <w:szCs w:val="22"/>
              </w:rPr>
              <w:t>Baik</w:t>
            </w:r>
          </w:p>
        </w:tc>
        <w:tc>
          <w:tcPr>
            <w:tcW w:w="2690" w:type="dxa"/>
            <w:shd w:val="clear" w:color="auto" w:fill="FFFFFF" w:themeFill="background1"/>
          </w:tcPr>
          <w:p w:rsidR="00C73264" w:rsidRPr="00F402C0" w:rsidRDefault="00C73264" w:rsidP="00C73264">
            <w:pPr>
              <w:spacing w:line="360" w:lineRule="auto"/>
              <w:jc w:val="center"/>
              <w:cnfStyle w:val="000000100000"/>
              <w:rPr>
                <w:rFonts w:ascii="Arial" w:hAnsi="Arial" w:cs="Arial"/>
                <w:i w:val="0"/>
                <w:sz w:val="22"/>
                <w:szCs w:val="22"/>
              </w:rPr>
            </w:pPr>
            <w:r w:rsidRPr="00F402C0">
              <w:rPr>
                <w:rFonts w:ascii="Arial" w:hAnsi="Arial" w:cs="Arial"/>
                <w:i w:val="0"/>
                <w:sz w:val="22"/>
                <w:szCs w:val="22"/>
              </w:rPr>
              <w:t>47</w:t>
            </w:r>
          </w:p>
        </w:tc>
        <w:tc>
          <w:tcPr>
            <w:tcW w:w="2717" w:type="dxa"/>
            <w:shd w:val="clear" w:color="auto" w:fill="FFFFFF" w:themeFill="background1"/>
          </w:tcPr>
          <w:p w:rsidR="00C73264" w:rsidRPr="00F402C0" w:rsidRDefault="00C73264" w:rsidP="00C73264">
            <w:pPr>
              <w:spacing w:line="360" w:lineRule="auto"/>
              <w:jc w:val="center"/>
              <w:cnfStyle w:val="000000100000"/>
              <w:rPr>
                <w:rFonts w:ascii="Arial" w:hAnsi="Arial" w:cs="Arial"/>
                <w:i w:val="0"/>
                <w:sz w:val="22"/>
                <w:szCs w:val="22"/>
              </w:rPr>
            </w:pPr>
            <w:r w:rsidRPr="00F402C0">
              <w:rPr>
                <w:rFonts w:ascii="Arial" w:hAnsi="Arial" w:cs="Arial"/>
                <w:i w:val="0"/>
                <w:sz w:val="22"/>
                <w:szCs w:val="22"/>
              </w:rPr>
              <w:t>97,91</w:t>
            </w:r>
          </w:p>
        </w:tc>
      </w:tr>
      <w:tr w:rsidR="00C73264" w:rsidTr="00C73264">
        <w:trPr>
          <w:trHeight w:val="388"/>
        </w:trPr>
        <w:tc>
          <w:tcPr>
            <w:cnfStyle w:val="001000000000"/>
            <w:tcW w:w="2546" w:type="dxa"/>
            <w:shd w:val="clear" w:color="auto" w:fill="FFFFFF" w:themeFill="background1"/>
          </w:tcPr>
          <w:p w:rsidR="00C73264" w:rsidRPr="00F402C0" w:rsidRDefault="00C73264" w:rsidP="00C73264">
            <w:pPr>
              <w:spacing w:line="360" w:lineRule="auto"/>
              <w:jc w:val="center"/>
              <w:rPr>
                <w:rFonts w:ascii="Arial" w:hAnsi="Arial" w:cs="Arial"/>
                <w:b w:val="0"/>
                <w:i w:val="0"/>
                <w:sz w:val="22"/>
                <w:szCs w:val="22"/>
              </w:rPr>
            </w:pPr>
            <w:r w:rsidRPr="00F402C0">
              <w:rPr>
                <w:rFonts w:ascii="Arial" w:hAnsi="Arial" w:cs="Arial"/>
                <w:b w:val="0"/>
                <w:i w:val="0"/>
                <w:sz w:val="22"/>
                <w:szCs w:val="22"/>
              </w:rPr>
              <w:t>Cukup Baik</w:t>
            </w:r>
          </w:p>
        </w:tc>
        <w:tc>
          <w:tcPr>
            <w:tcW w:w="2690" w:type="dxa"/>
            <w:shd w:val="clear" w:color="auto" w:fill="FFFFFF" w:themeFill="background1"/>
          </w:tcPr>
          <w:p w:rsidR="00C73264" w:rsidRPr="00F402C0" w:rsidRDefault="00C73264" w:rsidP="00C73264">
            <w:pPr>
              <w:spacing w:line="360" w:lineRule="auto"/>
              <w:jc w:val="center"/>
              <w:cnfStyle w:val="000000000000"/>
              <w:rPr>
                <w:rFonts w:ascii="Arial" w:hAnsi="Arial" w:cs="Arial"/>
                <w:i w:val="0"/>
                <w:sz w:val="22"/>
                <w:szCs w:val="22"/>
              </w:rPr>
            </w:pPr>
            <w:r w:rsidRPr="00F402C0">
              <w:rPr>
                <w:rFonts w:ascii="Arial" w:hAnsi="Arial" w:cs="Arial"/>
                <w:i w:val="0"/>
                <w:sz w:val="22"/>
                <w:szCs w:val="22"/>
              </w:rPr>
              <w:t>1</w:t>
            </w:r>
          </w:p>
        </w:tc>
        <w:tc>
          <w:tcPr>
            <w:tcW w:w="2717" w:type="dxa"/>
            <w:shd w:val="clear" w:color="auto" w:fill="FFFFFF" w:themeFill="background1"/>
          </w:tcPr>
          <w:p w:rsidR="00C73264" w:rsidRPr="00F402C0" w:rsidRDefault="00C73264" w:rsidP="00C73264">
            <w:pPr>
              <w:spacing w:line="360" w:lineRule="auto"/>
              <w:jc w:val="center"/>
              <w:cnfStyle w:val="000000000000"/>
              <w:rPr>
                <w:rFonts w:ascii="Arial" w:hAnsi="Arial" w:cs="Arial"/>
                <w:i w:val="0"/>
                <w:sz w:val="22"/>
                <w:szCs w:val="22"/>
              </w:rPr>
            </w:pPr>
            <w:r w:rsidRPr="00F402C0">
              <w:rPr>
                <w:rFonts w:ascii="Arial" w:hAnsi="Arial" w:cs="Arial"/>
                <w:i w:val="0"/>
                <w:sz w:val="22"/>
                <w:szCs w:val="22"/>
              </w:rPr>
              <w:t>2,09</w:t>
            </w:r>
          </w:p>
        </w:tc>
      </w:tr>
      <w:tr w:rsidR="00C73264" w:rsidTr="00C73264">
        <w:trPr>
          <w:cnfStyle w:val="000000100000"/>
          <w:trHeight w:val="373"/>
        </w:trPr>
        <w:tc>
          <w:tcPr>
            <w:cnfStyle w:val="001000000000"/>
            <w:tcW w:w="2546" w:type="dxa"/>
            <w:shd w:val="clear" w:color="auto" w:fill="FFFFFF" w:themeFill="background1"/>
          </w:tcPr>
          <w:p w:rsidR="00C73264" w:rsidRPr="00F402C0" w:rsidRDefault="00C73264" w:rsidP="00C73264">
            <w:pPr>
              <w:spacing w:line="360" w:lineRule="auto"/>
              <w:jc w:val="center"/>
              <w:rPr>
                <w:rFonts w:ascii="Arial" w:hAnsi="Arial" w:cs="Arial"/>
                <w:b w:val="0"/>
                <w:i w:val="0"/>
                <w:sz w:val="22"/>
                <w:szCs w:val="22"/>
              </w:rPr>
            </w:pPr>
            <w:r w:rsidRPr="00F402C0">
              <w:rPr>
                <w:rFonts w:ascii="Arial" w:hAnsi="Arial" w:cs="Arial"/>
                <w:b w:val="0"/>
                <w:i w:val="0"/>
                <w:sz w:val="22"/>
                <w:szCs w:val="22"/>
              </w:rPr>
              <w:t>Kurang Baik</w:t>
            </w:r>
          </w:p>
        </w:tc>
        <w:tc>
          <w:tcPr>
            <w:tcW w:w="2690" w:type="dxa"/>
            <w:shd w:val="clear" w:color="auto" w:fill="FFFFFF" w:themeFill="background1"/>
          </w:tcPr>
          <w:p w:rsidR="00C73264" w:rsidRPr="00F402C0" w:rsidRDefault="00C73264" w:rsidP="00C73264">
            <w:pPr>
              <w:spacing w:line="360" w:lineRule="auto"/>
              <w:jc w:val="center"/>
              <w:cnfStyle w:val="000000100000"/>
              <w:rPr>
                <w:rFonts w:ascii="Arial" w:hAnsi="Arial" w:cs="Arial"/>
                <w:i w:val="0"/>
                <w:sz w:val="22"/>
                <w:szCs w:val="22"/>
              </w:rPr>
            </w:pPr>
            <w:r w:rsidRPr="00F402C0">
              <w:rPr>
                <w:rFonts w:ascii="Arial" w:hAnsi="Arial" w:cs="Arial"/>
                <w:i w:val="0"/>
                <w:sz w:val="22"/>
                <w:szCs w:val="22"/>
              </w:rPr>
              <w:t>-</w:t>
            </w:r>
          </w:p>
        </w:tc>
        <w:tc>
          <w:tcPr>
            <w:tcW w:w="2717" w:type="dxa"/>
            <w:shd w:val="clear" w:color="auto" w:fill="FFFFFF" w:themeFill="background1"/>
          </w:tcPr>
          <w:p w:rsidR="00C73264" w:rsidRPr="00F402C0" w:rsidRDefault="00C73264" w:rsidP="00C73264">
            <w:pPr>
              <w:spacing w:line="360" w:lineRule="auto"/>
              <w:jc w:val="center"/>
              <w:cnfStyle w:val="000000100000"/>
              <w:rPr>
                <w:rFonts w:ascii="Arial" w:hAnsi="Arial" w:cs="Arial"/>
                <w:i w:val="0"/>
                <w:sz w:val="22"/>
                <w:szCs w:val="22"/>
              </w:rPr>
            </w:pPr>
            <w:r w:rsidRPr="00F402C0">
              <w:rPr>
                <w:rFonts w:ascii="Arial" w:hAnsi="Arial" w:cs="Arial"/>
                <w:i w:val="0"/>
                <w:sz w:val="22"/>
                <w:szCs w:val="22"/>
              </w:rPr>
              <w:t>-</w:t>
            </w:r>
          </w:p>
        </w:tc>
      </w:tr>
      <w:tr w:rsidR="00C73264" w:rsidTr="00C73264">
        <w:trPr>
          <w:trHeight w:val="388"/>
        </w:trPr>
        <w:tc>
          <w:tcPr>
            <w:cnfStyle w:val="001000000000"/>
            <w:tcW w:w="2546" w:type="dxa"/>
            <w:tcBorders>
              <w:bottom w:val="single" w:sz="4" w:space="0" w:color="auto"/>
            </w:tcBorders>
            <w:shd w:val="clear" w:color="auto" w:fill="FFFFFF" w:themeFill="background1"/>
          </w:tcPr>
          <w:p w:rsidR="00C73264" w:rsidRPr="00F402C0" w:rsidRDefault="00C73264" w:rsidP="00C73264">
            <w:pPr>
              <w:spacing w:line="360" w:lineRule="auto"/>
              <w:jc w:val="center"/>
              <w:rPr>
                <w:rFonts w:ascii="Arial" w:hAnsi="Arial" w:cs="Arial"/>
                <w:b w:val="0"/>
                <w:i w:val="0"/>
                <w:sz w:val="22"/>
                <w:szCs w:val="22"/>
              </w:rPr>
            </w:pPr>
            <w:r w:rsidRPr="00F402C0">
              <w:rPr>
                <w:rFonts w:ascii="Arial" w:hAnsi="Arial" w:cs="Arial"/>
                <w:b w:val="0"/>
                <w:i w:val="0"/>
                <w:sz w:val="22"/>
                <w:szCs w:val="22"/>
              </w:rPr>
              <w:t>Tidak Baik</w:t>
            </w:r>
          </w:p>
        </w:tc>
        <w:tc>
          <w:tcPr>
            <w:tcW w:w="2690" w:type="dxa"/>
            <w:tcBorders>
              <w:bottom w:val="single" w:sz="4" w:space="0" w:color="auto"/>
            </w:tcBorders>
            <w:shd w:val="clear" w:color="auto" w:fill="FFFFFF" w:themeFill="background1"/>
          </w:tcPr>
          <w:p w:rsidR="00C73264" w:rsidRPr="00F402C0" w:rsidRDefault="00C73264" w:rsidP="00C73264">
            <w:pPr>
              <w:spacing w:line="360" w:lineRule="auto"/>
              <w:jc w:val="center"/>
              <w:cnfStyle w:val="000000000000"/>
              <w:rPr>
                <w:rFonts w:ascii="Arial" w:hAnsi="Arial" w:cs="Arial"/>
                <w:i w:val="0"/>
                <w:sz w:val="22"/>
                <w:szCs w:val="22"/>
              </w:rPr>
            </w:pPr>
            <w:r w:rsidRPr="00F402C0">
              <w:rPr>
                <w:rFonts w:ascii="Arial" w:hAnsi="Arial" w:cs="Arial"/>
                <w:i w:val="0"/>
                <w:sz w:val="22"/>
                <w:szCs w:val="22"/>
              </w:rPr>
              <w:t>-</w:t>
            </w:r>
          </w:p>
        </w:tc>
        <w:tc>
          <w:tcPr>
            <w:tcW w:w="2717" w:type="dxa"/>
            <w:tcBorders>
              <w:bottom w:val="single" w:sz="4" w:space="0" w:color="auto"/>
            </w:tcBorders>
            <w:shd w:val="clear" w:color="auto" w:fill="FFFFFF" w:themeFill="background1"/>
          </w:tcPr>
          <w:p w:rsidR="00C73264" w:rsidRPr="00F402C0" w:rsidRDefault="00C73264" w:rsidP="00C73264">
            <w:pPr>
              <w:spacing w:line="360" w:lineRule="auto"/>
              <w:jc w:val="center"/>
              <w:cnfStyle w:val="000000000000"/>
              <w:rPr>
                <w:rFonts w:ascii="Arial" w:hAnsi="Arial" w:cs="Arial"/>
                <w:i w:val="0"/>
                <w:sz w:val="22"/>
                <w:szCs w:val="22"/>
              </w:rPr>
            </w:pPr>
            <w:r w:rsidRPr="00F402C0">
              <w:rPr>
                <w:rFonts w:ascii="Arial" w:hAnsi="Arial" w:cs="Arial"/>
                <w:i w:val="0"/>
                <w:sz w:val="22"/>
                <w:szCs w:val="22"/>
              </w:rPr>
              <w:t>-</w:t>
            </w:r>
          </w:p>
        </w:tc>
      </w:tr>
      <w:tr w:rsidR="00C73264" w:rsidRPr="005318A0" w:rsidTr="00C73264">
        <w:trPr>
          <w:cnfStyle w:val="000000100000"/>
          <w:trHeight w:val="373"/>
        </w:trPr>
        <w:tc>
          <w:tcPr>
            <w:cnfStyle w:val="001000000000"/>
            <w:tcW w:w="2546" w:type="dxa"/>
            <w:tcBorders>
              <w:top w:val="single" w:sz="4" w:space="0" w:color="auto"/>
              <w:bottom w:val="single" w:sz="8" w:space="0" w:color="000000" w:themeColor="text1"/>
            </w:tcBorders>
            <w:shd w:val="clear" w:color="auto" w:fill="FFFFFF" w:themeFill="background1"/>
          </w:tcPr>
          <w:p w:rsidR="00C73264" w:rsidRPr="00F402C0" w:rsidRDefault="00C73264" w:rsidP="00C73264">
            <w:pPr>
              <w:spacing w:line="360" w:lineRule="auto"/>
              <w:jc w:val="center"/>
              <w:rPr>
                <w:rFonts w:ascii="Arial" w:hAnsi="Arial" w:cs="Arial"/>
                <w:i w:val="0"/>
                <w:sz w:val="22"/>
                <w:szCs w:val="22"/>
              </w:rPr>
            </w:pPr>
            <w:r w:rsidRPr="00F402C0">
              <w:rPr>
                <w:rFonts w:ascii="Arial" w:hAnsi="Arial" w:cs="Arial"/>
                <w:i w:val="0"/>
                <w:sz w:val="22"/>
                <w:szCs w:val="22"/>
              </w:rPr>
              <w:t>Total</w:t>
            </w:r>
          </w:p>
        </w:tc>
        <w:tc>
          <w:tcPr>
            <w:tcW w:w="2690" w:type="dxa"/>
            <w:tcBorders>
              <w:top w:val="single" w:sz="4" w:space="0" w:color="auto"/>
              <w:bottom w:val="single" w:sz="8" w:space="0" w:color="000000" w:themeColor="text1"/>
            </w:tcBorders>
            <w:shd w:val="clear" w:color="auto" w:fill="FFFFFF" w:themeFill="background1"/>
          </w:tcPr>
          <w:p w:rsidR="00C73264" w:rsidRPr="00F402C0" w:rsidRDefault="00C73264" w:rsidP="00C73264">
            <w:pPr>
              <w:spacing w:line="360" w:lineRule="auto"/>
              <w:jc w:val="center"/>
              <w:cnfStyle w:val="000000100000"/>
              <w:rPr>
                <w:rFonts w:ascii="Arial" w:hAnsi="Arial" w:cs="Arial"/>
                <w:b/>
                <w:i w:val="0"/>
                <w:sz w:val="22"/>
                <w:szCs w:val="22"/>
              </w:rPr>
            </w:pPr>
            <w:r w:rsidRPr="00F402C0">
              <w:rPr>
                <w:rFonts w:ascii="Arial" w:hAnsi="Arial" w:cs="Arial"/>
                <w:b/>
                <w:i w:val="0"/>
                <w:sz w:val="22"/>
                <w:szCs w:val="22"/>
              </w:rPr>
              <w:t>48</w:t>
            </w:r>
          </w:p>
        </w:tc>
        <w:tc>
          <w:tcPr>
            <w:tcW w:w="2717" w:type="dxa"/>
            <w:tcBorders>
              <w:top w:val="single" w:sz="4" w:space="0" w:color="auto"/>
              <w:bottom w:val="single" w:sz="8" w:space="0" w:color="000000" w:themeColor="text1"/>
            </w:tcBorders>
            <w:shd w:val="clear" w:color="auto" w:fill="FFFFFF" w:themeFill="background1"/>
          </w:tcPr>
          <w:p w:rsidR="00C73264" w:rsidRPr="00F402C0" w:rsidRDefault="00C73264" w:rsidP="00C73264">
            <w:pPr>
              <w:spacing w:line="360" w:lineRule="auto"/>
              <w:jc w:val="center"/>
              <w:cnfStyle w:val="000000100000"/>
              <w:rPr>
                <w:rFonts w:ascii="Arial" w:hAnsi="Arial" w:cs="Arial"/>
                <w:b/>
                <w:i w:val="0"/>
                <w:sz w:val="22"/>
                <w:szCs w:val="22"/>
              </w:rPr>
            </w:pPr>
            <w:r w:rsidRPr="00F402C0">
              <w:rPr>
                <w:rFonts w:ascii="Arial" w:hAnsi="Arial" w:cs="Arial"/>
                <w:b/>
                <w:i w:val="0"/>
                <w:sz w:val="22"/>
                <w:szCs w:val="22"/>
              </w:rPr>
              <w:t>100,00</w:t>
            </w:r>
          </w:p>
        </w:tc>
      </w:tr>
    </w:tbl>
    <w:p w:rsidR="00C73264" w:rsidRDefault="00C73264" w:rsidP="00C73264"/>
    <w:p w:rsidR="00C73264" w:rsidRPr="00F402C0" w:rsidRDefault="00C73264" w:rsidP="00C73264">
      <w:pPr>
        <w:spacing w:after="0" w:line="360" w:lineRule="auto"/>
        <w:ind w:firstLine="720"/>
        <w:jc w:val="both"/>
        <w:rPr>
          <w:rFonts w:ascii="Arial" w:hAnsi="Arial" w:cs="Arial"/>
          <w:i w:val="0"/>
          <w:sz w:val="22"/>
          <w:szCs w:val="22"/>
        </w:rPr>
      </w:pPr>
      <w:r w:rsidRPr="00F402C0">
        <w:rPr>
          <w:rFonts w:ascii="Arial" w:hAnsi="Arial" w:cs="Arial"/>
          <w:i w:val="0"/>
          <w:sz w:val="22"/>
          <w:szCs w:val="22"/>
        </w:rPr>
        <w:t>Dari tabel  4.1.2 Pengetahuan responden, diketahui bahwa responden  yang memiliki pengetahuan baik 47 orang (97,91%), dan cukup baik 1 orang (2,09%).</w:t>
      </w:r>
    </w:p>
    <w:p w:rsidR="00C73264" w:rsidRPr="00F402C0" w:rsidRDefault="00C73264" w:rsidP="00C73264">
      <w:pPr>
        <w:spacing w:after="0" w:line="360" w:lineRule="auto"/>
        <w:jc w:val="both"/>
        <w:rPr>
          <w:rFonts w:ascii="Arial" w:hAnsi="Arial" w:cs="Arial"/>
          <w:i w:val="0"/>
          <w:sz w:val="22"/>
          <w:szCs w:val="22"/>
        </w:rPr>
      </w:pPr>
      <w:r w:rsidRPr="00F402C0">
        <w:rPr>
          <w:rFonts w:ascii="Arial" w:hAnsi="Arial" w:cs="Arial"/>
          <w:i w:val="0"/>
          <w:sz w:val="22"/>
          <w:szCs w:val="22"/>
        </w:rPr>
        <w:t>Jadi, tingkat pengetahuan responden terhadap pentingnya imunisasi dasar lengkap adalah :</w:t>
      </w:r>
    </w:p>
    <w:p w:rsidR="00C73264" w:rsidRPr="00F402C0" w:rsidRDefault="00C73264" w:rsidP="00C73264">
      <w:pPr>
        <w:spacing w:line="360" w:lineRule="auto"/>
        <w:ind w:firstLine="720"/>
        <w:rPr>
          <w:rFonts w:ascii="Arial" w:eastAsiaTheme="minorEastAsia" w:hAnsi="Arial" w:cs="Arial"/>
          <w:i w:val="0"/>
          <w:sz w:val="22"/>
          <w:szCs w:val="22"/>
        </w:rPr>
      </w:pPr>
      <w:r w:rsidRPr="00F402C0">
        <w:rPr>
          <w:rFonts w:ascii="Arial" w:hAnsi="Arial" w:cs="Arial"/>
          <w:i w:val="0"/>
          <w:sz w:val="22"/>
          <w:szCs w:val="22"/>
        </w:rPr>
        <w:t xml:space="preserve">Skor =  </w:t>
      </w:r>
      <m:oMath>
        <m:f>
          <m:fPr>
            <m:ctrlPr>
              <w:rPr>
                <w:rFonts w:ascii="Cambria Math" w:hAnsi="Cambria Math" w:cs="Arial"/>
                <w:i w:val="0"/>
                <w:sz w:val="22"/>
                <w:szCs w:val="22"/>
              </w:rPr>
            </m:ctrlPr>
          </m:fPr>
          <m:num>
            <m:r>
              <w:rPr>
                <w:rFonts w:ascii="Cambria Math" w:hAnsi="Cambria Math" w:cs="Arial"/>
                <w:sz w:val="22"/>
                <w:szCs w:val="22"/>
              </w:rPr>
              <m:t>skoryangdicapai</m:t>
            </m:r>
          </m:num>
          <m:den>
            <m:r>
              <w:rPr>
                <w:rFonts w:ascii="Cambria Math" w:hAnsi="Cambria Math" w:cs="Arial"/>
                <w:sz w:val="22"/>
                <w:szCs w:val="22"/>
              </w:rPr>
              <m:t>skormaksimal</m:t>
            </m:r>
          </m:den>
        </m:f>
      </m:oMath>
      <w:r w:rsidRPr="00F402C0">
        <w:rPr>
          <w:rFonts w:ascii="Arial" w:eastAsiaTheme="minorEastAsia" w:hAnsi="Arial" w:cs="Arial"/>
          <w:i w:val="0"/>
          <w:sz w:val="22"/>
          <w:szCs w:val="22"/>
        </w:rPr>
        <w:t xml:space="preserve"> × 100%</w:t>
      </w:r>
    </w:p>
    <w:p w:rsidR="00C73264" w:rsidRPr="00F402C0" w:rsidRDefault="00C73264" w:rsidP="00C73264">
      <w:pPr>
        <w:tabs>
          <w:tab w:val="left" w:pos="7830"/>
        </w:tabs>
        <w:spacing w:line="360" w:lineRule="auto"/>
        <w:rPr>
          <w:rFonts w:ascii="Arial" w:eastAsiaTheme="minorEastAsia" w:hAnsi="Arial" w:cs="Arial"/>
          <w:i w:val="0"/>
          <w:sz w:val="22"/>
          <w:szCs w:val="22"/>
        </w:rPr>
      </w:pPr>
      <w:r w:rsidRPr="00F402C0">
        <w:rPr>
          <w:rFonts w:ascii="Arial" w:eastAsiaTheme="minorEastAsia" w:hAnsi="Arial" w:cs="Arial"/>
          <w:i w:val="0"/>
          <w:sz w:val="22"/>
          <w:szCs w:val="22"/>
        </w:rPr>
        <w:t xml:space="preserve">= </w:t>
      </w:r>
      <m:oMath>
        <m:f>
          <m:fPr>
            <m:ctrlPr>
              <w:rPr>
                <w:rFonts w:ascii="Cambria Math" w:eastAsiaTheme="minorEastAsia" w:hAnsi="Cambria Math" w:cs="Arial"/>
                <w:i w:val="0"/>
                <w:sz w:val="22"/>
                <w:szCs w:val="22"/>
              </w:rPr>
            </m:ctrlPr>
          </m:fPr>
          <m:num>
            <m:r>
              <w:rPr>
                <w:rFonts w:ascii="Cambria Math" w:eastAsiaTheme="minorEastAsia" w:hAnsi="Cambria Math" w:cs="Arial"/>
                <w:sz w:val="22"/>
                <w:szCs w:val="22"/>
              </w:rPr>
              <m:t>463</m:t>
            </m:r>
          </m:num>
          <m:den>
            <m:r>
              <w:rPr>
                <w:rFonts w:ascii="Cambria Math" w:eastAsiaTheme="minorEastAsia" w:hAnsi="Cambria Math" w:cs="Arial"/>
                <w:sz w:val="22"/>
                <w:szCs w:val="22"/>
              </w:rPr>
              <m:t>480</m:t>
            </m:r>
          </m:den>
        </m:f>
      </m:oMath>
      <w:r w:rsidRPr="00F402C0">
        <w:rPr>
          <w:rFonts w:ascii="Arial" w:eastAsiaTheme="minorEastAsia" w:hAnsi="Arial" w:cs="Arial"/>
          <w:i w:val="0"/>
          <w:sz w:val="22"/>
          <w:szCs w:val="22"/>
        </w:rPr>
        <w:t xml:space="preserve"> × 100%</w:t>
      </w:r>
    </w:p>
    <w:p w:rsidR="00C73264" w:rsidRPr="00A30345" w:rsidRDefault="00C73264" w:rsidP="00C73264">
      <w:pPr>
        <w:spacing w:line="360" w:lineRule="auto"/>
        <w:rPr>
          <w:rFonts w:ascii="Arial" w:eastAsiaTheme="minorEastAsia" w:hAnsi="Arial" w:cs="Arial"/>
        </w:rPr>
      </w:pPr>
      <w:r w:rsidRPr="00F402C0">
        <w:rPr>
          <w:rFonts w:ascii="Arial" w:eastAsiaTheme="minorEastAsia" w:hAnsi="Arial" w:cs="Arial"/>
          <w:i w:val="0"/>
          <w:sz w:val="22"/>
          <w:szCs w:val="22"/>
        </w:rPr>
        <w:t>=96,45</w:t>
      </w:r>
      <w:r w:rsidRPr="00A30345">
        <w:rPr>
          <w:rFonts w:ascii="Arial" w:eastAsiaTheme="minorEastAsia" w:hAnsi="Arial" w:cs="Arial"/>
        </w:rPr>
        <w:t>%</w:t>
      </w:r>
    </w:p>
    <w:p w:rsidR="00C73264" w:rsidRDefault="00C73264" w:rsidP="00C73264">
      <w:pPr>
        <w:rPr>
          <w:rFonts w:eastAsiaTheme="minorEastAsia"/>
        </w:rPr>
      </w:pPr>
      <w:r>
        <w:rPr>
          <w:rFonts w:eastAsiaTheme="minorEastAsia"/>
          <w:noProof/>
          <w:lang w:bidi="ar-SA"/>
        </w:rPr>
        <w:lastRenderedPageBreak/>
        <w:drawing>
          <wp:inline distT="0" distB="0" distL="0" distR="0">
            <wp:extent cx="5027470" cy="2490280"/>
            <wp:effectExtent l="19050" t="0" r="20780" b="52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73264" w:rsidRPr="00F402C0" w:rsidRDefault="00C73264" w:rsidP="00C73264">
      <w:pPr>
        <w:spacing w:line="360" w:lineRule="auto"/>
        <w:jc w:val="center"/>
        <w:rPr>
          <w:rFonts w:ascii="Arial" w:eastAsiaTheme="minorEastAsia" w:hAnsi="Arial" w:cs="Arial"/>
          <w:i w:val="0"/>
          <w:sz w:val="22"/>
          <w:szCs w:val="22"/>
        </w:rPr>
      </w:pPr>
      <w:r w:rsidRPr="00F402C0">
        <w:rPr>
          <w:rFonts w:ascii="Arial" w:eastAsiaTheme="minorEastAsia" w:hAnsi="Arial" w:cs="Arial"/>
          <w:i w:val="0"/>
          <w:sz w:val="22"/>
          <w:szCs w:val="22"/>
        </w:rPr>
        <w:t>Grafik 4.1.2 Tingkat Pengetahuan Responden</w:t>
      </w:r>
    </w:p>
    <w:p w:rsidR="00C73264" w:rsidRPr="00F402C0" w:rsidRDefault="00C73264" w:rsidP="00C73264">
      <w:pPr>
        <w:spacing w:after="0" w:line="360" w:lineRule="auto"/>
        <w:rPr>
          <w:rFonts w:ascii="Arial" w:eastAsiaTheme="minorEastAsia" w:hAnsi="Arial" w:cs="Arial"/>
          <w:b/>
          <w:i w:val="0"/>
          <w:sz w:val="24"/>
          <w:szCs w:val="24"/>
        </w:rPr>
      </w:pPr>
      <w:r w:rsidRPr="00F402C0">
        <w:rPr>
          <w:rFonts w:ascii="Arial" w:eastAsiaTheme="minorEastAsia" w:hAnsi="Arial" w:cs="Arial"/>
          <w:b/>
          <w:i w:val="0"/>
          <w:sz w:val="24"/>
          <w:szCs w:val="24"/>
        </w:rPr>
        <w:t>4.1.3    Tingkat Sikap</w:t>
      </w:r>
    </w:p>
    <w:p w:rsidR="00C73264" w:rsidRPr="00F402C0" w:rsidRDefault="00C73264" w:rsidP="00C73264">
      <w:pPr>
        <w:spacing w:after="0" w:line="360" w:lineRule="auto"/>
        <w:ind w:firstLine="720"/>
        <w:jc w:val="both"/>
        <w:rPr>
          <w:rFonts w:ascii="Arial" w:eastAsiaTheme="minorEastAsia" w:hAnsi="Arial" w:cs="Arial"/>
          <w:i w:val="0"/>
          <w:sz w:val="22"/>
          <w:szCs w:val="22"/>
        </w:rPr>
      </w:pPr>
      <w:r w:rsidRPr="00F402C0">
        <w:rPr>
          <w:rFonts w:ascii="Arial" w:eastAsiaTheme="minorEastAsia" w:hAnsi="Arial" w:cs="Arial"/>
          <w:i w:val="0"/>
          <w:sz w:val="22"/>
          <w:szCs w:val="22"/>
        </w:rPr>
        <w:t>Berikut uraian sikap responden, sesuai dengan jawaban yang telah di berikan oleh responden dari lembar kuesioner.</w:t>
      </w:r>
    </w:p>
    <w:p w:rsidR="00C73264" w:rsidRPr="00F402C0" w:rsidRDefault="00C73264" w:rsidP="00C73264">
      <w:pPr>
        <w:spacing w:after="0" w:line="360" w:lineRule="auto"/>
        <w:jc w:val="center"/>
        <w:rPr>
          <w:rFonts w:ascii="Arial" w:eastAsiaTheme="minorEastAsia" w:hAnsi="Arial" w:cs="Arial"/>
          <w:i w:val="0"/>
          <w:sz w:val="22"/>
          <w:szCs w:val="22"/>
        </w:rPr>
      </w:pPr>
      <w:r w:rsidRPr="00F402C0">
        <w:rPr>
          <w:rFonts w:ascii="Arial" w:eastAsiaTheme="minorEastAsia" w:hAnsi="Arial" w:cs="Arial"/>
          <w:i w:val="0"/>
          <w:sz w:val="22"/>
          <w:szCs w:val="22"/>
        </w:rPr>
        <w:t>Tabel 4.1.3</w:t>
      </w:r>
    </w:p>
    <w:p w:rsidR="00C73264" w:rsidRPr="00F402C0" w:rsidRDefault="00C73264" w:rsidP="00C73264">
      <w:pPr>
        <w:spacing w:after="0" w:line="360" w:lineRule="auto"/>
        <w:jc w:val="center"/>
        <w:rPr>
          <w:rFonts w:ascii="Arial" w:eastAsiaTheme="minorEastAsia" w:hAnsi="Arial" w:cs="Arial"/>
          <w:i w:val="0"/>
          <w:sz w:val="22"/>
          <w:szCs w:val="22"/>
        </w:rPr>
      </w:pPr>
      <w:r w:rsidRPr="00F402C0">
        <w:rPr>
          <w:rFonts w:ascii="Arial" w:eastAsiaTheme="minorEastAsia" w:hAnsi="Arial" w:cs="Arial"/>
          <w:i w:val="0"/>
          <w:sz w:val="22"/>
          <w:szCs w:val="22"/>
        </w:rPr>
        <w:t>Distribusi Frekuensi Tingkat Sikap Responden</w:t>
      </w:r>
    </w:p>
    <w:tbl>
      <w:tblPr>
        <w:tblStyle w:val="LightShading1"/>
        <w:tblW w:w="7919" w:type="dxa"/>
        <w:tblInd w:w="108" w:type="dxa"/>
        <w:tblLook w:val="04A0"/>
      </w:tblPr>
      <w:tblGrid>
        <w:gridCol w:w="2567"/>
        <w:gridCol w:w="2676"/>
        <w:gridCol w:w="2676"/>
      </w:tblGrid>
      <w:tr w:rsidR="00C73264" w:rsidRPr="00F402C0" w:rsidTr="00C73264">
        <w:trPr>
          <w:cnfStyle w:val="100000000000"/>
          <w:trHeight w:val="361"/>
        </w:trPr>
        <w:tc>
          <w:tcPr>
            <w:cnfStyle w:val="001000000000"/>
            <w:tcW w:w="2567" w:type="dxa"/>
            <w:vAlign w:val="center"/>
          </w:tcPr>
          <w:p w:rsidR="00C73264" w:rsidRPr="00F402C0" w:rsidRDefault="00C73264" w:rsidP="00C73264">
            <w:pPr>
              <w:spacing w:line="360" w:lineRule="auto"/>
              <w:jc w:val="center"/>
              <w:rPr>
                <w:rFonts w:ascii="Arial" w:hAnsi="Arial" w:cs="Arial"/>
                <w:i w:val="0"/>
              </w:rPr>
            </w:pPr>
            <w:r w:rsidRPr="00F402C0">
              <w:rPr>
                <w:rFonts w:ascii="Arial" w:hAnsi="Arial" w:cs="Arial"/>
                <w:i w:val="0"/>
              </w:rPr>
              <w:t>Variabel</w:t>
            </w:r>
          </w:p>
        </w:tc>
        <w:tc>
          <w:tcPr>
            <w:tcW w:w="2676" w:type="dxa"/>
            <w:vAlign w:val="center"/>
          </w:tcPr>
          <w:p w:rsidR="00C73264" w:rsidRPr="00F402C0" w:rsidRDefault="00C73264" w:rsidP="00C73264">
            <w:pPr>
              <w:spacing w:line="360" w:lineRule="auto"/>
              <w:jc w:val="center"/>
              <w:cnfStyle w:val="100000000000"/>
              <w:rPr>
                <w:rFonts w:ascii="Arial" w:hAnsi="Arial" w:cs="Arial"/>
                <w:i w:val="0"/>
              </w:rPr>
            </w:pPr>
            <w:r w:rsidRPr="00F402C0">
              <w:rPr>
                <w:rFonts w:ascii="Arial" w:hAnsi="Arial" w:cs="Arial"/>
                <w:i w:val="0"/>
              </w:rPr>
              <w:t>Frekuensi</w:t>
            </w:r>
          </w:p>
        </w:tc>
        <w:tc>
          <w:tcPr>
            <w:tcW w:w="2676" w:type="dxa"/>
            <w:vAlign w:val="center"/>
          </w:tcPr>
          <w:p w:rsidR="00C73264" w:rsidRPr="00F402C0" w:rsidRDefault="00C73264" w:rsidP="00C73264">
            <w:pPr>
              <w:spacing w:line="360" w:lineRule="auto"/>
              <w:jc w:val="center"/>
              <w:cnfStyle w:val="100000000000"/>
              <w:rPr>
                <w:rFonts w:ascii="Arial" w:hAnsi="Arial" w:cs="Arial"/>
                <w:i w:val="0"/>
              </w:rPr>
            </w:pPr>
            <w:r w:rsidRPr="00F402C0">
              <w:rPr>
                <w:rFonts w:ascii="Arial" w:hAnsi="Arial" w:cs="Arial"/>
                <w:i w:val="0"/>
              </w:rPr>
              <w:t>Persentase (%)</w:t>
            </w:r>
          </w:p>
        </w:tc>
      </w:tr>
      <w:tr w:rsidR="00C73264" w:rsidRPr="00F402C0" w:rsidTr="00C73264">
        <w:trPr>
          <w:cnfStyle w:val="000000100000"/>
          <w:trHeight w:val="343"/>
        </w:trPr>
        <w:tc>
          <w:tcPr>
            <w:cnfStyle w:val="001000000000"/>
            <w:tcW w:w="2567" w:type="dxa"/>
            <w:shd w:val="clear" w:color="auto" w:fill="FFFFFF" w:themeFill="background1"/>
          </w:tcPr>
          <w:p w:rsidR="00C73264" w:rsidRPr="00F402C0" w:rsidRDefault="00C73264" w:rsidP="00C73264">
            <w:pPr>
              <w:spacing w:line="360" w:lineRule="auto"/>
              <w:jc w:val="center"/>
              <w:rPr>
                <w:rFonts w:ascii="Arial" w:hAnsi="Arial" w:cs="Arial"/>
                <w:b w:val="0"/>
                <w:i w:val="0"/>
              </w:rPr>
            </w:pPr>
            <w:r w:rsidRPr="00F402C0">
              <w:rPr>
                <w:rFonts w:ascii="Arial" w:hAnsi="Arial" w:cs="Arial"/>
                <w:b w:val="0"/>
                <w:i w:val="0"/>
              </w:rPr>
              <w:t>Baik</w:t>
            </w:r>
          </w:p>
        </w:tc>
        <w:tc>
          <w:tcPr>
            <w:tcW w:w="2676" w:type="dxa"/>
            <w:shd w:val="clear" w:color="auto" w:fill="FFFFFF" w:themeFill="background1"/>
          </w:tcPr>
          <w:p w:rsidR="00C73264" w:rsidRPr="00F402C0" w:rsidRDefault="00C73264" w:rsidP="00C73264">
            <w:pPr>
              <w:spacing w:line="360" w:lineRule="auto"/>
              <w:jc w:val="center"/>
              <w:cnfStyle w:val="000000100000"/>
              <w:rPr>
                <w:rFonts w:ascii="Arial" w:hAnsi="Arial" w:cs="Arial"/>
                <w:i w:val="0"/>
              </w:rPr>
            </w:pPr>
            <w:r w:rsidRPr="00F402C0">
              <w:rPr>
                <w:rFonts w:ascii="Arial" w:hAnsi="Arial" w:cs="Arial"/>
                <w:i w:val="0"/>
              </w:rPr>
              <w:t>45</w:t>
            </w:r>
          </w:p>
        </w:tc>
        <w:tc>
          <w:tcPr>
            <w:tcW w:w="2676" w:type="dxa"/>
            <w:shd w:val="clear" w:color="auto" w:fill="FFFFFF" w:themeFill="background1"/>
          </w:tcPr>
          <w:p w:rsidR="00C73264" w:rsidRPr="00F402C0" w:rsidRDefault="00C73264" w:rsidP="00C73264">
            <w:pPr>
              <w:spacing w:line="360" w:lineRule="auto"/>
              <w:jc w:val="center"/>
              <w:cnfStyle w:val="000000100000"/>
              <w:rPr>
                <w:rFonts w:ascii="Arial" w:hAnsi="Arial" w:cs="Arial"/>
                <w:i w:val="0"/>
              </w:rPr>
            </w:pPr>
            <w:r w:rsidRPr="00F402C0">
              <w:rPr>
                <w:rFonts w:ascii="Arial" w:hAnsi="Arial" w:cs="Arial"/>
                <w:i w:val="0"/>
              </w:rPr>
              <w:t>93,75</w:t>
            </w:r>
          </w:p>
        </w:tc>
      </w:tr>
      <w:tr w:rsidR="00C73264" w:rsidRPr="00F402C0" w:rsidTr="00C73264">
        <w:trPr>
          <w:trHeight w:val="343"/>
        </w:trPr>
        <w:tc>
          <w:tcPr>
            <w:cnfStyle w:val="001000000000"/>
            <w:tcW w:w="2567" w:type="dxa"/>
            <w:shd w:val="clear" w:color="auto" w:fill="FFFFFF" w:themeFill="background1"/>
          </w:tcPr>
          <w:p w:rsidR="00C73264" w:rsidRPr="00F402C0" w:rsidRDefault="00C73264" w:rsidP="00C73264">
            <w:pPr>
              <w:spacing w:line="360" w:lineRule="auto"/>
              <w:jc w:val="center"/>
              <w:rPr>
                <w:rFonts w:ascii="Arial" w:hAnsi="Arial" w:cs="Arial"/>
                <w:b w:val="0"/>
                <w:i w:val="0"/>
              </w:rPr>
            </w:pPr>
            <w:r w:rsidRPr="00F402C0">
              <w:rPr>
                <w:rFonts w:ascii="Arial" w:hAnsi="Arial" w:cs="Arial"/>
                <w:b w:val="0"/>
                <w:i w:val="0"/>
              </w:rPr>
              <w:t>Cukup Baik</w:t>
            </w:r>
          </w:p>
        </w:tc>
        <w:tc>
          <w:tcPr>
            <w:tcW w:w="2676" w:type="dxa"/>
            <w:shd w:val="clear" w:color="auto" w:fill="FFFFFF" w:themeFill="background1"/>
          </w:tcPr>
          <w:p w:rsidR="00C73264" w:rsidRPr="00F402C0" w:rsidRDefault="00C73264" w:rsidP="00C73264">
            <w:pPr>
              <w:spacing w:line="360" w:lineRule="auto"/>
              <w:jc w:val="center"/>
              <w:cnfStyle w:val="000000000000"/>
              <w:rPr>
                <w:rFonts w:ascii="Arial" w:hAnsi="Arial" w:cs="Arial"/>
                <w:i w:val="0"/>
              </w:rPr>
            </w:pPr>
            <w:r w:rsidRPr="00F402C0">
              <w:rPr>
                <w:rFonts w:ascii="Arial" w:hAnsi="Arial" w:cs="Arial"/>
                <w:i w:val="0"/>
              </w:rPr>
              <w:t>3</w:t>
            </w:r>
          </w:p>
        </w:tc>
        <w:tc>
          <w:tcPr>
            <w:tcW w:w="2676" w:type="dxa"/>
            <w:shd w:val="clear" w:color="auto" w:fill="FFFFFF" w:themeFill="background1"/>
          </w:tcPr>
          <w:p w:rsidR="00C73264" w:rsidRPr="00F402C0" w:rsidRDefault="00C73264" w:rsidP="00C73264">
            <w:pPr>
              <w:spacing w:line="360" w:lineRule="auto"/>
              <w:jc w:val="center"/>
              <w:cnfStyle w:val="000000000000"/>
              <w:rPr>
                <w:rFonts w:ascii="Arial" w:hAnsi="Arial" w:cs="Arial"/>
                <w:i w:val="0"/>
              </w:rPr>
            </w:pPr>
            <w:r w:rsidRPr="00F402C0">
              <w:rPr>
                <w:rFonts w:ascii="Arial" w:hAnsi="Arial" w:cs="Arial"/>
                <w:i w:val="0"/>
              </w:rPr>
              <w:t>6,25</w:t>
            </w:r>
          </w:p>
        </w:tc>
      </w:tr>
      <w:tr w:rsidR="00C73264" w:rsidRPr="00F402C0" w:rsidTr="00C73264">
        <w:trPr>
          <w:cnfStyle w:val="000000100000"/>
          <w:trHeight w:val="343"/>
        </w:trPr>
        <w:tc>
          <w:tcPr>
            <w:cnfStyle w:val="001000000000"/>
            <w:tcW w:w="2567" w:type="dxa"/>
            <w:shd w:val="clear" w:color="auto" w:fill="FFFFFF" w:themeFill="background1"/>
          </w:tcPr>
          <w:p w:rsidR="00C73264" w:rsidRPr="00F402C0" w:rsidRDefault="00C73264" w:rsidP="00C73264">
            <w:pPr>
              <w:spacing w:line="360" w:lineRule="auto"/>
              <w:jc w:val="center"/>
              <w:rPr>
                <w:rFonts w:ascii="Arial" w:hAnsi="Arial" w:cs="Arial"/>
                <w:b w:val="0"/>
                <w:i w:val="0"/>
              </w:rPr>
            </w:pPr>
            <w:r w:rsidRPr="00F402C0">
              <w:rPr>
                <w:rFonts w:ascii="Arial" w:hAnsi="Arial" w:cs="Arial"/>
                <w:b w:val="0"/>
                <w:i w:val="0"/>
              </w:rPr>
              <w:t>Kurang Baik</w:t>
            </w:r>
          </w:p>
        </w:tc>
        <w:tc>
          <w:tcPr>
            <w:tcW w:w="2676" w:type="dxa"/>
            <w:shd w:val="clear" w:color="auto" w:fill="FFFFFF" w:themeFill="background1"/>
          </w:tcPr>
          <w:p w:rsidR="00C73264" w:rsidRPr="00F402C0" w:rsidRDefault="00C73264" w:rsidP="00C73264">
            <w:pPr>
              <w:spacing w:line="360" w:lineRule="auto"/>
              <w:jc w:val="center"/>
              <w:cnfStyle w:val="000000100000"/>
              <w:rPr>
                <w:rFonts w:ascii="Arial" w:hAnsi="Arial" w:cs="Arial"/>
                <w:i w:val="0"/>
              </w:rPr>
            </w:pPr>
            <w:r w:rsidRPr="00F402C0">
              <w:rPr>
                <w:rFonts w:ascii="Arial" w:hAnsi="Arial" w:cs="Arial"/>
                <w:i w:val="0"/>
              </w:rPr>
              <w:t>-</w:t>
            </w:r>
          </w:p>
        </w:tc>
        <w:tc>
          <w:tcPr>
            <w:tcW w:w="2676" w:type="dxa"/>
            <w:shd w:val="clear" w:color="auto" w:fill="FFFFFF" w:themeFill="background1"/>
          </w:tcPr>
          <w:p w:rsidR="00C73264" w:rsidRPr="00F402C0" w:rsidRDefault="00C73264" w:rsidP="00C73264">
            <w:pPr>
              <w:spacing w:line="360" w:lineRule="auto"/>
              <w:jc w:val="center"/>
              <w:cnfStyle w:val="000000100000"/>
              <w:rPr>
                <w:rFonts w:ascii="Arial" w:hAnsi="Arial" w:cs="Arial"/>
                <w:i w:val="0"/>
              </w:rPr>
            </w:pPr>
            <w:r w:rsidRPr="00F402C0">
              <w:rPr>
                <w:rFonts w:ascii="Arial" w:hAnsi="Arial" w:cs="Arial"/>
                <w:i w:val="0"/>
              </w:rPr>
              <w:t>-</w:t>
            </w:r>
          </w:p>
        </w:tc>
      </w:tr>
      <w:tr w:rsidR="00C73264" w:rsidRPr="00F402C0" w:rsidTr="00C73264">
        <w:trPr>
          <w:trHeight w:val="325"/>
        </w:trPr>
        <w:tc>
          <w:tcPr>
            <w:cnfStyle w:val="001000000000"/>
            <w:tcW w:w="2567" w:type="dxa"/>
            <w:tcBorders>
              <w:bottom w:val="single" w:sz="4" w:space="0" w:color="auto"/>
            </w:tcBorders>
            <w:shd w:val="clear" w:color="auto" w:fill="FFFFFF" w:themeFill="background1"/>
          </w:tcPr>
          <w:p w:rsidR="00C73264" w:rsidRPr="00F402C0" w:rsidRDefault="00C73264" w:rsidP="00C73264">
            <w:pPr>
              <w:spacing w:line="360" w:lineRule="auto"/>
              <w:jc w:val="center"/>
              <w:rPr>
                <w:rFonts w:ascii="Arial" w:hAnsi="Arial" w:cs="Arial"/>
                <w:b w:val="0"/>
                <w:i w:val="0"/>
              </w:rPr>
            </w:pPr>
            <w:r w:rsidRPr="00F402C0">
              <w:rPr>
                <w:rFonts w:ascii="Arial" w:hAnsi="Arial" w:cs="Arial"/>
                <w:b w:val="0"/>
                <w:i w:val="0"/>
              </w:rPr>
              <w:t>Tidak Baik</w:t>
            </w:r>
          </w:p>
        </w:tc>
        <w:tc>
          <w:tcPr>
            <w:tcW w:w="2676" w:type="dxa"/>
            <w:tcBorders>
              <w:bottom w:val="single" w:sz="4" w:space="0" w:color="auto"/>
            </w:tcBorders>
            <w:shd w:val="clear" w:color="auto" w:fill="FFFFFF" w:themeFill="background1"/>
          </w:tcPr>
          <w:p w:rsidR="00C73264" w:rsidRPr="00F402C0" w:rsidRDefault="00C73264" w:rsidP="00C73264">
            <w:pPr>
              <w:spacing w:line="360" w:lineRule="auto"/>
              <w:jc w:val="center"/>
              <w:cnfStyle w:val="000000000000"/>
              <w:rPr>
                <w:rFonts w:ascii="Arial" w:hAnsi="Arial" w:cs="Arial"/>
                <w:i w:val="0"/>
              </w:rPr>
            </w:pPr>
            <w:r w:rsidRPr="00F402C0">
              <w:rPr>
                <w:rFonts w:ascii="Arial" w:hAnsi="Arial" w:cs="Arial"/>
                <w:i w:val="0"/>
              </w:rPr>
              <w:t>-</w:t>
            </w:r>
          </w:p>
        </w:tc>
        <w:tc>
          <w:tcPr>
            <w:tcW w:w="2676" w:type="dxa"/>
            <w:tcBorders>
              <w:bottom w:val="single" w:sz="4" w:space="0" w:color="auto"/>
            </w:tcBorders>
            <w:shd w:val="clear" w:color="auto" w:fill="FFFFFF" w:themeFill="background1"/>
          </w:tcPr>
          <w:p w:rsidR="00C73264" w:rsidRPr="00F402C0" w:rsidRDefault="00C73264" w:rsidP="00C73264">
            <w:pPr>
              <w:spacing w:line="360" w:lineRule="auto"/>
              <w:jc w:val="center"/>
              <w:cnfStyle w:val="000000000000"/>
              <w:rPr>
                <w:rFonts w:ascii="Arial" w:hAnsi="Arial" w:cs="Arial"/>
                <w:i w:val="0"/>
              </w:rPr>
            </w:pPr>
            <w:r w:rsidRPr="00F402C0">
              <w:rPr>
                <w:rFonts w:ascii="Arial" w:hAnsi="Arial" w:cs="Arial"/>
                <w:i w:val="0"/>
              </w:rPr>
              <w:t>-</w:t>
            </w:r>
          </w:p>
        </w:tc>
      </w:tr>
      <w:tr w:rsidR="00C73264" w:rsidRPr="00F402C0" w:rsidTr="00C73264">
        <w:trPr>
          <w:cnfStyle w:val="000000100000"/>
          <w:trHeight w:val="343"/>
        </w:trPr>
        <w:tc>
          <w:tcPr>
            <w:cnfStyle w:val="001000000000"/>
            <w:tcW w:w="2567" w:type="dxa"/>
            <w:tcBorders>
              <w:top w:val="single" w:sz="4" w:space="0" w:color="auto"/>
              <w:bottom w:val="single" w:sz="8" w:space="0" w:color="000000" w:themeColor="text1"/>
            </w:tcBorders>
            <w:shd w:val="clear" w:color="auto" w:fill="FFFFFF" w:themeFill="background1"/>
          </w:tcPr>
          <w:p w:rsidR="00C73264" w:rsidRPr="00F402C0" w:rsidRDefault="00C73264" w:rsidP="00C73264">
            <w:pPr>
              <w:spacing w:line="360" w:lineRule="auto"/>
              <w:jc w:val="center"/>
              <w:rPr>
                <w:rFonts w:ascii="Arial" w:hAnsi="Arial" w:cs="Arial"/>
                <w:i w:val="0"/>
              </w:rPr>
            </w:pPr>
            <w:r w:rsidRPr="00F402C0">
              <w:rPr>
                <w:rFonts w:ascii="Arial" w:hAnsi="Arial" w:cs="Arial"/>
                <w:i w:val="0"/>
              </w:rPr>
              <w:t>Total</w:t>
            </w:r>
          </w:p>
        </w:tc>
        <w:tc>
          <w:tcPr>
            <w:tcW w:w="2676" w:type="dxa"/>
            <w:tcBorders>
              <w:top w:val="single" w:sz="4" w:space="0" w:color="auto"/>
              <w:bottom w:val="single" w:sz="8" w:space="0" w:color="000000" w:themeColor="text1"/>
            </w:tcBorders>
            <w:shd w:val="clear" w:color="auto" w:fill="FFFFFF" w:themeFill="background1"/>
          </w:tcPr>
          <w:p w:rsidR="00C73264" w:rsidRPr="00F402C0" w:rsidRDefault="00C73264" w:rsidP="00C73264">
            <w:pPr>
              <w:spacing w:line="360" w:lineRule="auto"/>
              <w:jc w:val="center"/>
              <w:cnfStyle w:val="000000100000"/>
              <w:rPr>
                <w:rFonts w:ascii="Arial" w:hAnsi="Arial" w:cs="Arial"/>
                <w:b/>
                <w:i w:val="0"/>
              </w:rPr>
            </w:pPr>
            <w:r w:rsidRPr="00F402C0">
              <w:rPr>
                <w:rFonts w:ascii="Arial" w:hAnsi="Arial" w:cs="Arial"/>
                <w:b/>
                <w:i w:val="0"/>
              </w:rPr>
              <w:t>48</w:t>
            </w:r>
          </w:p>
        </w:tc>
        <w:tc>
          <w:tcPr>
            <w:tcW w:w="2676" w:type="dxa"/>
            <w:tcBorders>
              <w:top w:val="single" w:sz="4" w:space="0" w:color="auto"/>
              <w:bottom w:val="single" w:sz="8" w:space="0" w:color="000000" w:themeColor="text1"/>
            </w:tcBorders>
            <w:shd w:val="clear" w:color="auto" w:fill="FFFFFF" w:themeFill="background1"/>
          </w:tcPr>
          <w:p w:rsidR="00C73264" w:rsidRPr="00F402C0" w:rsidRDefault="00C73264" w:rsidP="00C73264">
            <w:pPr>
              <w:spacing w:line="360" w:lineRule="auto"/>
              <w:jc w:val="center"/>
              <w:cnfStyle w:val="000000100000"/>
              <w:rPr>
                <w:rFonts w:ascii="Arial" w:hAnsi="Arial" w:cs="Arial"/>
                <w:b/>
                <w:i w:val="0"/>
              </w:rPr>
            </w:pPr>
            <w:r w:rsidRPr="00F402C0">
              <w:rPr>
                <w:rFonts w:ascii="Arial" w:hAnsi="Arial" w:cs="Arial"/>
                <w:b/>
                <w:i w:val="0"/>
              </w:rPr>
              <w:t>100,00</w:t>
            </w:r>
          </w:p>
        </w:tc>
      </w:tr>
    </w:tbl>
    <w:p w:rsidR="00C73264" w:rsidRPr="00F402C0" w:rsidRDefault="00C73264" w:rsidP="00C73264">
      <w:pPr>
        <w:rPr>
          <w:i w:val="0"/>
        </w:rPr>
      </w:pPr>
    </w:p>
    <w:p w:rsidR="00C73264" w:rsidRPr="00B6381C" w:rsidRDefault="00C73264" w:rsidP="00C73264">
      <w:pPr>
        <w:spacing w:after="0" w:line="360" w:lineRule="auto"/>
        <w:jc w:val="both"/>
        <w:rPr>
          <w:rFonts w:ascii="Arial" w:hAnsi="Arial" w:cs="Arial"/>
          <w:i w:val="0"/>
          <w:sz w:val="22"/>
          <w:szCs w:val="22"/>
        </w:rPr>
      </w:pPr>
      <w:r>
        <w:tab/>
      </w:r>
      <w:r w:rsidRPr="00B6381C">
        <w:rPr>
          <w:rFonts w:ascii="Arial" w:hAnsi="Arial" w:cs="Arial"/>
          <w:i w:val="0"/>
          <w:sz w:val="22"/>
          <w:szCs w:val="22"/>
        </w:rPr>
        <w:t>Dari tabel 4.1.3 Sikap responden, diketahui bahwa responden yang memiliki sikap baik 45 orang (93,75%), dan cukup baik 3 orang (6,25%).</w:t>
      </w:r>
    </w:p>
    <w:p w:rsidR="00C73264" w:rsidRPr="00B6381C" w:rsidRDefault="00C73264" w:rsidP="00C73264">
      <w:pPr>
        <w:spacing w:after="0" w:line="360" w:lineRule="auto"/>
        <w:jc w:val="both"/>
        <w:rPr>
          <w:rFonts w:ascii="Arial" w:hAnsi="Arial" w:cs="Arial"/>
          <w:i w:val="0"/>
          <w:sz w:val="22"/>
          <w:szCs w:val="22"/>
        </w:rPr>
      </w:pPr>
      <w:r w:rsidRPr="00B6381C">
        <w:rPr>
          <w:rFonts w:ascii="Arial" w:hAnsi="Arial" w:cs="Arial"/>
          <w:i w:val="0"/>
          <w:sz w:val="22"/>
          <w:szCs w:val="22"/>
        </w:rPr>
        <w:t>Jadi, tingkat sikap responden terhadap pentingnya imunisasi dasar lengkap adalah :</w:t>
      </w:r>
    </w:p>
    <w:p w:rsidR="00C73264" w:rsidRPr="00B6381C" w:rsidRDefault="00C73264" w:rsidP="00C73264">
      <w:pPr>
        <w:spacing w:line="360" w:lineRule="auto"/>
        <w:ind w:firstLine="720"/>
        <w:jc w:val="both"/>
        <w:rPr>
          <w:rFonts w:eastAsiaTheme="minorEastAsia"/>
          <w:i w:val="0"/>
          <w:sz w:val="22"/>
          <w:szCs w:val="22"/>
        </w:rPr>
      </w:pPr>
      <w:r w:rsidRPr="00B6381C">
        <w:rPr>
          <w:rFonts w:ascii="Arial" w:hAnsi="Arial" w:cs="Arial"/>
          <w:i w:val="0"/>
          <w:sz w:val="22"/>
          <w:szCs w:val="22"/>
        </w:rPr>
        <w:t>Skor</w:t>
      </w:r>
      <w:r w:rsidRPr="00B6381C">
        <w:rPr>
          <w:i w:val="0"/>
          <w:sz w:val="22"/>
          <w:szCs w:val="22"/>
        </w:rPr>
        <w:t xml:space="preserve"> = </w:t>
      </w:r>
      <m:oMath>
        <m:f>
          <m:fPr>
            <m:ctrlPr>
              <w:rPr>
                <w:rFonts w:ascii="Cambria Math" w:hAnsi="Arial" w:cs="Arial"/>
                <w:i w:val="0"/>
                <w:sz w:val="22"/>
                <w:szCs w:val="22"/>
              </w:rPr>
            </m:ctrlPr>
          </m:fPr>
          <m:num>
            <m:r>
              <w:rPr>
                <w:rFonts w:ascii="Cambria Math" w:hAnsi="Cambria Math" w:cs="Arial"/>
                <w:sz w:val="22"/>
                <w:szCs w:val="22"/>
              </w:rPr>
              <m:t>skoryangdicapai</m:t>
            </m:r>
          </m:num>
          <m:den>
            <m:r>
              <w:rPr>
                <w:rFonts w:ascii="Cambria Math" w:hAnsi="Cambria Math" w:cs="Arial"/>
                <w:sz w:val="22"/>
                <w:szCs w:val="22"/>
              </w:rPr>
              <m:t>skormaksimal</m:t>
            </m:r>
          </m:den>
        </m:f>
      </m:oMath>
      <w:r w:rsidRPr="00B6381C">
        <w:rPr>
          <w:rFonts w:eastAsiaTheme="minorEastAsia"/>
          <w:i w:val="0"/>
          <w:sz w:val="22"/>
          <w:szCs w:val="22"/>
        </w:rPr>
        <w:t xml:space="preserve"> × 100%</w:t>
      </w:r>
    </w:p>
    <w:p w:rsidR="00C73264" w:rsidRPr="00B6381C" w:rsidRDefault="00C73264" w:rsidP="00C73264">
      <w:pPr>
        <w:rPr>
          <w:rFonts w:eastAsiaTheme="minorEastAsia"/>
          <w:i w:val="0"/>
          <w:sz w:val="22"/>
          <w:szCs w:val="22"/>
        </w:rPr>
      </w:pPr>
      <w:r w:rsidRPr="00B6381C">
        <w:rPr>
          <w:rFonts w:eastAsiaTheme="minorEastAsia"/>
          <w:i w:val="0"/>
          <w:sz w:val="22"/>
          <w:szCs w:val="22"/>
        </w:rPr>
        <w:t xml:space="preserve">                 = </w:t>
      </w:r>
      <m:oMath>
        <m:f>
          <m:fPr>
            <m:ctrlPr>
              <w:rPr>
                <w:rFonts w:ascii="Cambria Math" w:eastAsiaTheme="minorEastAsia" w:hAnsi="Cambria Math"/>
                <w:i w:val="0"/>
                <w:sz w:val="22"/>
                <w:szCs w:val="22"/>
              </w:rPr>
            </m:ctrlPr>
          </m:fPr>
          <m:num>
            <m:r>
              <w:rPr>
                <w:rFonts w:ascii="Cambria Math" w:eastAsiaTheme="minorEastAsia" w:hAnsi="Cambria Math"/>
                <w:sz w:val="22"/>
                <w:szCs w:val="22"/>
              </w:rPr>
              <m:t>1631</m:t>
            </m:r>
          </m:num>
          <m:den>
            <m:r>
              <w:rPr>
                <w:rFonts w:ascii="Cambria Math" w:eastAsiaTheme="minorEastAsia" w:hAnsi="Cambria Math"/>
                <w:sz w:val="22"/>
                <w:szCs w:val="22"/>
              </w:rPr>
              <m:t>1920</m:t>
            </m:r>
          </m:den>
        </m:f>
      </m:oMath>
      <w:r w:rsidRPr="00B6381C">
        <w:rPr>
          <w:rFonts w:eastAsiaTheme="minorEastAsia"/>
          <w:i w:val="0"/>
          <w:sz w:val="22"/>
          <w:szCs w:val="22"/>
        </w:rPr>
        <w:t xml:space="preserve"> × 100%</w:t>
      </w:r>
    </w:p>
    <w:p w:rsidR="00C73264" w:rsidRPr="00B6381C" w:rsidRDefault="00C73264" w:rsidP="00C73264">
      <w:pPr>
        <w:rPr>
          <w:rFonts w:eastAsiaTheme="minorEastAsia"/>
          <w:i w:val="0"/>
          <w:sz w:val="22"/>
          <w:szCs w:val="22"/>
        </w:rPr>
      </w:pPr>
      <w:r w:rsidRPr="00B6381C">
        <w:rPr>
          <w:rFonts w:eastAsiaTheme="minorEastAsia"/>
          <w:i w:val="0"/>
          <w:sz w:val="22"/>
          <w:szCs w:val="22"/>
        </w:rPr>
        <w:t xml:space="preserve">                 = 84,94%</w:t>
      </w:r>
    </w:p>
    <w:p w:rsidR="00C73264" w:rsidRDefault="00C73264" w:rsidP="00C73264">
      <w:pPr>
        <w:rPr>
          <w:rFonts w:eastAsiaTheme="minorEastAsia"/>
        </w:rPr>
      </w:pPr>
      <w:r>
        <w:rPr>
          <w:rFonts w:eastAsiaTheme="minorEastAsia"/>
          <w:noProof/>
          <w:lang w:bidi="ar-SA"/>
        </w:rPr>
        <w:lastRenderedPageBreak/>
        <w:drawing>
          <wp:inline distT="0" distB="0" distL="0" distR="0">
            <wp:extent cx="4991100" cy="2256817"/>
            <wp:effectExtent l="19050" t="0" r="1905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73264" w:rsidRPr="00B6381C" w:rsidRDefault="00C73264" w:rsidP="00C73264">
      <w:pPr>
        <w:spacing w:line="360" w:lineRule="auto"/>
        <w:jc w:val="center"/>
        <w:rPr>
          <w:rFonts w:ascii="Arial" w:hAnsi="Arial" w:cs="Arial"/>
          <w:i w:val="0"/>
          <w:sz w:val="22"/>
          <w:szCs w:val="22"/>
        </w:rPr>
      </w:pPr>
      <w:r w:rsidRPr="00B6381C">
        <w:rPr>
          <w:rFonts w:ascii="Arial" w:hAnsi="Arial" w:cs="Arial"/>
          <w:i w:val="0"/>
          <w:sz w:val="22"/>
          <w:szCs w:val="22"/>
        </w:rPr>
        <w:t>Grafik 4.1.3 Tingkat sikap responden</w:t>
      </w:r>
    </w:p>
    <w:p w:rsidR="00C73264" w:rsidRPr="00B6381C" w:rsidRDefault="00C73264" w:rsidP="00C73264">
      <w:pPr>
        <w:spacing w:after="0" w:line="360" w:lineRule="auto"/>
        <w:rPr>
          <w:rFonts w:ascii="Arial" w:hAnsi="Arial" w:cs="Arial"/>
          <w:b/>
          <w:i w:val="0"/>
          <w:sz w:val="24"/>
          <w:szCs w:val="24"/>
        </w:rPr>
      </w:pPr>
      <w:r w:rsidRPr="00B6381C">
        <w:rPr>
          <w:rFonts w:ascii="Arial" w:hAnsi="Arial" w:cs="Arial"/>
          <w:b/>
          <w:i w:val="0"/>
          <w:sz w:val="24"/>
          <w:szCs w:val="24"/>
        </w:rPr>
        <w:t>4.1.4    Tingkat Tindakan</w:t>
      </w:r>
    </w:p>
    <w:p w:rsidR="00C73264" w:rsidRPr="00B6381C" w:rsidRDefault="00C73264" w:rsidP="00C73264">
      <w:pPr>
        <w:spacing w:after="0" w:line="360" w:lineRule="auto"/>
        <w:ind w:firstLine="720"/>
        <w:jc w:val="both"/>
        <w:rPr>
          <w:rFonts w:ascii="Arial" w:hAnsi="Arial" w:cs="Arial"/>
          <w:i w:val="0"/>
          <w:sz w:val="22"/>
          <w:szCs w:val="22"/>
        </w:rPr>
      </w:pPr>
      <w:r w:rsidRPr="00B6381C">
        <w:rPr>
          <w:rFonts w:ascii="Arial" w:hAnsi="Arial" w:cs="Arial"/>
          <w:i w:val="0"/>
          <w:sz w:val="22"/>
          <w:szCs w:val="22"/>
        </w:rPr>
        <w:t>Berikut diuraikan tingkat tindakan responden, sesuai dengan jawaban yang telah diberikan oleh responden dari lembar kuesioner.</w:t>
      </w:r>
    </w:p>
    <w:p w:rsidR="00C73264" w:rsidRPr="00B6381C" w:rsidRDefault="00C73264" w:rsidP="00C73264">
      <w:pPr>
        <w:spacing w:after="0" w:line="360" w:lineRule="auto"/>
        <w:jc w:val="center"/>
        <w:rPr>
          <w:rFonts w:ascii="Arial" w:hAnsi="Arial" w:cs="Arial"/>
          <w:b/>
          <w:i w:val="0"/>
          <w:sz w:val="22"/>
          <w:szCs w:val="22"/>
        </w:rPr>
      </w:pPr>
      <w:r w:rsidRPr="00B6381C">
        <w:rPr>
          <w:rFonts w:ascii="Arial" w:hAnsi="Arial" w:cs="Arial"/>
          <w:b/>
          <w:i w:val="0"/>
          <w:sz w:val="22"/>
          <w:szCs w:val="22"/>
        </w:rPr>
        <w:t>Tabel 4.1.4</w:t>
      </w:r>
    </w:p>
    <w:p w:rsidR="00C73264" w:rsidRPr="00B6381C" w:rsidRDefault="00C73264" w:rsidP="00C73264">
      <w:pPr>
        <w:spacing w:after="0" w:line="360" w:lineRule="auto"/>
        <w:jc w:val="center"/>
        <w:rPr>
          <w:rFonts w:ascii="Arial" w:hAnsi="Arial" w:cs="Arial"/>
          <w:b/>
          <w:i w:val="0"/>
          <w:sz w:val="22"/>
          <w:szCs w:val="22"/>
        </w:rPr>
      </w:pPr>
      <w:r w:rsidRPr="00B6381C">
        <w:rPr>
          <w:rFonts w:ascii="Arial" w:hAnsi="Arial" w:cs="Arial"/>
          <w:b/>
          <w:i w:val="0"/>
          <w:sz w:val="22"/>
          <w:szCs w:val="22"/>
        </w:rPr>
        <w:t>Distribusi Frekuensi Tingkat Tindakan Responden</w:t>
      </w:r>
    </w:p>
    <w:tbl>
      <w:tblPr>
        <w:tblStyle w:val="LightShading"/>
        <w:tblW w:w="0" w:type="auto"/>
        <w:tblInd w:w="108" w:type="dxa"/>
        <w:tblLook w:val="04A0"/>
      </w:tblPr>
      <w:tblGrid>
        <w:gridCol w:w="2546"/>
        <w:gridCol w:w="2691"/>
        <w:gridCol w:w="2717"/>
      </w:tblGrid>
      <w:tr w:rsidR="00C73264" w:rsidRPr="00B6381C" w:rsidTr="00C73264">
        <w:trPr>
          <w:cnfStyle w:val="100000000000"/>
          <w:trHeight w:val="396"/>
        </w:trPr>
        <w:tc>
          <w:tcPr>
            <w:cnfStyle w:val="001000000000"/>
            <w:tcW w:w="2546" w:type="dxa"/>
          </w:tcPr>
          <w:p w:rsidR="00C73264" w:rsidRPr="00B6381C" w:rsidRDefault="00C73264" w:rsidP="00C73264">
            <w:pPr>
              <w:spacing w:line="360" w:lineRule="auto"/>
              <w:jc w:val="center"/>
              <w:rPr>
                <w:rFonts w:ascii="Arial" w:hAnsi="Arial" w:cs="Arial"/>
                <w:i w:val="0"/>
                <w:sz w:val="22"/>
                <w:szCs w:val="22"/>
              </w:rPr>
            </w:pPr>
            <w:r w:rsidRPr="00B6381C">
              <w:rPr>
                <w:rFonts w:ascii="Arial" w:hAnsi="Arial" w:cs="Arial"/>
                <w:i w:val="0"/>
                <w:sz w:val="22"/>
                <w:szCs w:val="22"/>
              </w:rPr>
              <w:t>Variabel</w:t>
            </w:r>
          </w:p>
        </w:tc>
        <w:tc>
          <w:tcPr>
            <w:tcW w:w="2691" w:type="dxa"/>
          </w:tcPr>
          <w:p w:rsidR="00C73264" w:rsidRPr="00B6381C" w:rsidRDefault="00C73264" w:rsidP="00C73264">
            <w:pPr>
              <w:spacing w:line="360" w:lineRule="auto"/>
              <w:jc w:val="center"/>
              <w:cnfStyle w:val="100000000000"/>
              <w:rPr>
                <w:rFonts w:ascii="Arial" w:hAnsi="Arial" w:cs="Arial"/>
                <w:i w:val="0"/>
                <w:sz w:val="22"/>
                <w:szCs w:val="22"/>
              </w:rPr>
            </w:pPr>
            <w:r w:rsidRPr="00B6381C">
              <w:rPr>
                <w:rFonts w:ascii="Arial" w:hAnsi="Arial" w:cs="Arial"/>
                <w:i w:val="0"/>
                <w:sz w:val="22"/>
                <w:szCs w:val="22"/>
              </w:rPr>
              <w:t>Frekuensi</w:t>
            </w:r>
          </w:p>
        </w:tc>
        <w:tc>
          <w:tcPr>
            <w:tcW w:w="2717" w:type="dxa"/>
          </w:tcPr>
          <w:p w:rsidR="00C73264" w:rsidRPr="00B6381C" w:rsidRDefault="00C73264" w:rsidP="00C73264">
            <w:pPr>
              <w:spacing w:line="360" w:lineRule="auto"/>
              <w:jc w:val="center"/>
              <w:cnfStyle w:val="100000000000"/>
              <w:rPr>
                <w:rFonts w:ascii="Arial" w:hAnsi="Arial" w:cs="Arial"/>
                <w:i w:val="0"/>
                <w:sz w:val="22"/>
                <w:szCs w:val="22"/>
              </w:rPr>
            </w:pPr>
            <w:r w:rsidRPr="00B6381C">
              <w:rPr>
                <w:rFonts w:ascii="Arial" w:hAnsi="Arial" w:cs="Arial"/>
                <w:i w:val="0"/>
                <w:sz w:val="22"/>
                <w:szCs w:val="22"/>
              </w:rPr>
              <w:t>Persentase (%)</w:t>
            </w:r>
          </w:p>
        </w:tc>
      </w:tr>
      <w:tr w:rsidR="00C73264" w:rsidRPr="00B6381C" w:rsidTr="00C73264">
        <w:trPr>
          <w:cnfStyle w:val="000000100000"/>
          <w:trHeight w:val="396"/>
        </w:trPr>
        <w:tc>
          <w:tcPr>
            <w:cnfStyle w:val="001000000000"/>
            <w:tcW w:w="2546" w:type="dxa"/>
            <w:shd w:val="clear" w:color="auto" w:fill="FFFFFF" w:themeFill="background1"/>
          </w:tcPr>
          <w:p w:rsidR="00C73264" w:rsidRPr="00B6381C" w:rsidRDefault="00C73264" w:rsidP="00C73264">
            <w:pPr>
              <w:spacing w:line="360" w:lineRule="auto"/>
              <w:jc w:val="center"/>
              <w:rPr>
                <w:rFonts w:ascii="Arial" w:hAnsi="Arial" w:cs="Arial"/>
                <w:b w:val="0"/>
                <w:i w:val="0"/>
                <w:sz w:val="22"/>
                <w:szCs w:val="22"/>
              </w:rPr>
            </w:pPr>
            <w:r w:rsidRPr="00B6381C">
              <w:rPr>
                <w:rFonts w:ascii="Arial" w:hAnsi="Arial" w:cs="Arial"/>
                <w:b w:val="0"/>
                <w:i w:val="0"/>
                <w:sz w:val="22"/>
                <w:szCs w:val="22"/>
              </w:rPr>
              <w:t>Baik</w:t>
            </w:r>
          </w:p>
        </w:tc>
        <w:tc>
          <w:tcPr>
            <w:tcW w:w="2691" w:type="dxa"/>
            <w:shd w:val="clear" w:color="auto" w:fill="FFFFFF" w:themeFill="background1"/>
          </w:tcPr>
          <w:p w:rsidR="00C73264" w:rsidRPr="00B6381C" w:rsidRDefault="00C73264" w:rsidP="00C73264">
            <w:pPr>
              <w:spacing w:line="360" w:lineRule="auto"/>
              <w:jc w:val="center"/>
              <w:cnfStyle w:val="000000100000"/>
              <w:rPr>
                <w:rFonts w:ascii="Arial" w:hAnsi="Arial" w:cs="Arial"/>
                <w:i w:val="0"/>
                <w:sz w:val="22"/>
                <w:szCs w:val="22"/>
              </w:rPr>
            </w:pPr>
            <w:r w:rsidRPr="00B6381C">
              <w:rPr>
                <w:rFonts w:ascii="Arial" w:hAnsi="Arial" w:cs="Arial"/>
                <w:i w:val="0"/>
                <w:sz w:val="22"/>
                <w:szCs w:val="22"/>
              </w:rPr>
              <w:t>48</w:t>
            </w:r>
          </w:p>
        </w:tc>
        <w:tc>
          <w:tcPr>
            <w:tcW w:w="2717" w:type="dxa"/>
            <w:shd w:val="clear" w:color="auto" w:fill="FFFFFF" w:themeFill="background1"/>
          </w:tcPr>
          <w:p w:rsidR="00C73264" w:rsidRPr="00B6381C" w:rsidRDefault="00C73264" w:rsidP="00C73264">
            <w:pPr>
              <w:spacing w:line="360" w:lineRule="auto"/>
              <w:jc w:val="center"/>
              <w:cnfStyle w:val="000000100000"/>
              <w:rPr>
                <w:rFonts w:ascii="Arial" w:hAnsi="Arial" w:cs="Arial"/>
                <w:i w:val="0"/>
                <w:sz w:val="22"/>
                <w:szCs w:val="22"/>
              </w:rPr>
            </w:pPr>
            <w:r w:rsidRPr="00B6381C">
              <w:rPr>
                <w:rFonts w:ascii="Arial" w:hAnsi="Arial" w:cs="Arial"/>
                <w:i w:val="0"/>
                <w:sz w:val="22"/>
                <w:szCs w:val="22"/>
              </w:rPr>
              <w:t>100</w:t>
            </w:r>
          </w:p>
        </w:tc>
      </w:tr>
      <w:tr w:rsidR="00C73264" w:rsidRPr="00B6381C" w:rsidTr="00C73264">
        <w:trPr>
          <w:trHeight w:val="396"/>
        </w:trPr>
        <w:tc>
          <w:tcPr>
            <w:cnfStyle w:val="001000000000"/>
            <w:tcW w:w="2546" w:type="dxa"/>
            <w:shd w:val="clear" w:color="auto" w:fill="FFFFFF" w:themeFill="background1"/>
          </w:tcPr>
          <w:p w:rsidR="00C73264" w:rsidRPr="00B6381C" w:rsidRDefault="00C73264" w:rsidP="00C73264">
            <w:pPr>
              <w:spacing w:line="360" w:lineRule="auto"/>
              <w:jc w:val="center"/>
              <w:rPr>
                <w:rFonts w:ascii="Arial" w:hAnsi="Arial" w:cs="Arial"/>
                <w:b w:val="0"/>
                <w:i w:val="0"/>
                <w:sz w:val="22"/>
                <w:szCs w:val="22"/>
              </w:rPr>
            </w:pPr>
            <w:r w:rsidRPr="00B6381C">
              <w:rPr>
                <w:rFonts w:ascii="Arial" w:hAnsi="Arial" w:cs="Arial"/>
                <w:b w:val="0"/>
                <w:i w:val="0"/>
                <w:sz w:val="22"/>
                <w:szCs w:val="22"/>
              </w:rPr>
              <w:t>Cukup Baik</w:t>
            </w:r>
          </w:p>
        </w:tc>
        <w:tc>
          <w:tcPr>
            <w:tcW w:w="2691" w:type="dxa"/>
            <w:shd w:val="clear" w:color="auto" w:fill="FFFFFF" w:themeFill="background1"/>
          </w:tcPr>
          <w:p w:rsidR="00C73264" w:rsidRPr="00B6381C" w:rsidRDefault="00C73264" w:rsidP="00C73264">
            <w:pPr>
              <w:spacing w:line="360" w:lineRule="auto"/>
              <w:jc w:val="center"/>
              <w:cnfStyle w:val="000000000000"/>
              <w:rPr>
                <w:rFonts w:ascii="Arial" w:hAnsi="Arial" w:cs="Arial"/>
                <w:i w:val="0"/>
                <w:sz w:val="22"/>
                <w:szCs w:val="22"/>
              </w:rPr>
            </w:pPr>
            <w:r w:rsidRPr="00B6381C">
              <w:rPr>
                <w:rFonts w:ascii="Arial" w:hAnsi="Arial" w:cs="Arial"/>
                <w:i w:val="0"/>
                <w:sz w:val="22"/>
                <w:szCs w:val="22"/>
              </w:rPr>
              <w:t>-</w:t>
            </w:r>
          </w:p>
        </w:tc>
        <w:tc>
          <w:tcPr>
            <w:tcW w:w="2717" w:type="dxa"/>
            <w:shd w:val="clear" w:color="auto" w:fill="FFFFFF" w:themeFill="background1"/>
          </w:tcPr>
          <w:p w:rsidR="00C73264" w:rsidRPr="00B6381C" w:rsidRDefault="00C73264" w:rsidP="00C73264">
            <w:pPr>
              <w:spacing w:line="360" w:lineRule="auto"/>
              <w:jc w:val="center"/>
              <w:cnfStyle w:val="000000000000"/>
              <w:rPr>
                <w:rFonts w:ascii="Arial" w:hAnsi="Arial" w:cs="Arial"/>
                <w:i w:val="0"/>
                <w:sz w:val="22"/>
                <w:szCs w:val="22"/>
              </w:rPr>
            </w:pPr>
            <w:r w:rsidRPr="00B6381C">
              <w:rPr>
                <w:rFonts w:ascii="Arial" w:hAnsi="Arial" w:cs="Arial"/>
                <w:i w:val="0"/>
                <w:sz w:val="22"/>
                <w:szCs w:val="22"/>
              </w:rPr>
              <w:t>-</w:t>
            </w:r>
          </w:p>
        </w:tc>
      </w:tr>
      <w:tr w:rsidR="00C73264" w:rsidRPr="00B6381C" w:rsidTr="00C73264">
        <w:trPr>
          <w:cnfStyle w:val="000000100000"/>
          <w:trHeight w:val="396"/>
        </w:trPr>
        <w:tc>
          <w:tcPr>
            <w:cnfStyle w:val="001000000000"/>
            <w:tcW w:w="2546" w:type="dxa"/>
            <w:shd w:val="clear" w:color="auto" w:fill="FFFFFF" w:themeFill="background1"/>
          </w:tcPr>
          <w:p w:rsidR="00C73264" w:rsidRPr="00B6381C" w:rsidRDefault="00C73264" w:rsidP="00C73264">
            <w:pPr>
              <w:spacing w:line="360" w:lineRule="auto"/>
              <w:jc w:val="center"/>
              <w:rPr>
                <w:rFonts w:ascii="Arial" w:hAnsi="Arial" w:cs="Arial"/>
                <w:b w:val="0"/>
                <w:i w:val="0"/>
                <w:sz w:val="22"/>
                <w:szCs w:val="22"/>
              </w:rPr>
            </w:pPr>
            <w:r w:rsidRPr="00B6381C">
              <w:rPr>
                <w:rFonts w:ascii="Arial" w:hAnsi="Arial" w:cs="Arial"/>
                <w:b w:val="0"/>
                <w:i w:val="0"/>
                <w:sz w:val="22"/>
                <w:szCs w:val="22"/>
              </w:rPr>
              <w:t>Kurang Baik</w:t>
            </w:r>
          </w:p>
        </w:tc>
        <w:tc>
          <w:tcPr>
            <w:tcW w:w="2691" w:type="dxa"/>
            <w:shd w:val="clear" w:color="auto" w:fill="FFFFFF" w:themeFill="background1"/>
          </w:tcPr>
          <w:p w:rsidR="00C73264" w:rsidRPr="00B6381C" w:rsidRDefault="00C73264" w:rsidP="00C73264">
            <w:pPr>
              <w:spacing w:line="360" w:lineRule="auto"/>
              <w:jc w:val="center"/>
              <w:cnfStyle w:val="000000100000"/>
              <w:rPr>
                <w:rFonts w:ascii="Arial" w:hAnsi="Arial" w:cs="Arial"/>
                <w:i w:val="0"/>
                <w:sz w:val="22"/>
                <w:szCs w:val="22"/>
              </w:rPr>
            </w:pPr>
            <w:r w:rsidRPr="00B6381C">
              <w:rPr>
                <w:rFonts w:ascii="Arial" w:hAnsi="Arial" w:cs="Arial"/>
                <w:i w:val="0"/>
                <w:sz w:val="22"/>
                <w:szCs w:val="22"/>
              </w:rPr>
              <w:t>-</w:t>
            </w:r>
          </w:p>
        </w:tc>
        <w:tc>
          <w:tcPr>
            <w:tcW w:w="2717" w:type="dxa"/>
            <w:shd w:val="clear" w:color="auto" w:fill="FFFFFF" w:themeFill="background1"/>
          </w:tcPr>
          <w:p w:rsidR="00C73264" w:rsidRPr="00B6381C" w:rsidRDefault="00C73264" w:rsidP="00C73264">
            <w:pPr>
              <w:spacing w:line="360" w:lineRule="auto"/>
              <w:jc w:val="center"/>
              <w:cnfStyle w:val="000000100000"/>
              <w:rPr>
                <w:rFonts w:ascii="Arial" w:hAnsi="Arial" w:cs="Arial"/>
                <w:i w:val="0"/>
                <w:sz w:val="22"/>
                <w:szCs w:val="22"/>
              </w:rPr>
            </w:pPr>
            <w:r w:rsidRPr="00B6381C">
              <w:rPr>
                <w:rFonts w:ascii="Arial" w:hAnsi="Arial" w:cs="Arial"/>
                <w:i w:val="0"/>
                <w:sz w:val="22"/>
                <w:szCs w:val="22"/>
              </w:rPr>
              <w:t>-</w:t>
            </w:r>
          </w:p>
        </w:tc>
      </w:tr>
      <w:tr w:rsidR="00C73264" w:rsidRPr="00B6381C" w:rsidTr="00C73264">
        <w:trPr>
          <w:trHeight w:val="396"/>
        </w:trPr>
        <w:tc>
          <w:tcPr>
            <w:cnfStyle w:val="001000000000"/>
            <w:tcW w:w="2546" w:type="dxa"/>
            <w:tcBorders>
              <w:bottom w:val="single" w:sz="4" w:space="0" w:color="auto"/>
            </w:tcBorders>
            <w:shd w:val="clear" w:color="auto" w:fill="FFFFFF" w:themeFill="background1"/>
          </w:tcPr>
          <w:p w:rsidR="00C73264" w:rsidRPr="00B6381C" w:rsidRDefault="00C73264" w:rsidP="00C73264">
            <w:pPr>
              <w:spacing w:line="360" w:lineRule="auto"/>
              <w:jc w:val="center"/>
              <w:rPr>
                <w:rFonts w:ascii="Arial" w:hAnsi="Arial" w:cs="Arial"/>
                <w:b w:val="0"/>
                <w:i w:val="0"/>
                <w:sz w:val="22"/>
                <w:szCs w:val="22"/>
              </w:rPr>
            </w:pPr>
            <w:r w:rsidRPr="00B6381C">
              <w:rPr>
                <w:rFonts w:ascii="Arial" w:hAnsi="Arial" w:cs="Arial"/>
                <w:b w:val="0"/>
                <w:i w:val="0"/>
                <w:sz w:val="22"/>
                <w:szCs w:val="22"/>
              </w:rPr>
              <w:t>Tidak Baik</w:t>
            </w:r>
          </w:p>
        </w:tc>
        <w:tc>
          <w:tcPr>
            <w:tcW w:w="2691" w:type="dxa"/>
            <w:tcBorders>
              <w:bottom w:val="single" w:sz="4" w:space="0" w:color="auto"/>
            </w:tcBorders>
            <w:shd w:val="clear" w:color="auto" w:fill="FFFFFF" w:themeFill="background1"/>
          </w:tcPr>
          <w:p w:rsidR="00C73264" w:rsidRPr="00B6381C" w:rsidRDefault="00C73264" w:rsidP="00C73264">
            <w:pPr>
              <w:spacing w:line="360" w:lineRule="auto"/>
              <w:jc w:val="center"/>
              <w:cnfStyle w:val="000000000000"/>
              <w:rPr>
                <w:rFonts w:ascii="Arial" w:hAnsi="Arial" w:cs="Arial"/>
                <w:i w:val="0"/>
                <w:sz w:val="22"/>
                <w:szCs w:val="22"/>
              </w:rPr>
            </w:pPr>
            <w:r w:rsidRPr="00B6381C">
              <w:rPr>
                <w:rFonts w:ascii="Arial" w:hAnsi="Arial" w:cs="Arial"/>
                <w:i w:val="0"/>
                <w:sz w:val="22"/>
                <w:szCs w:val="22"/>
              </w:rPr>
              <w:t>-</w:t>
            </w:r>
          </w:p>
        </w:tc>
        <w:tc>
          <w:tcPr>
            <w:tcW w:w="2717" w:type="dxa"/>
            <w:tcBorders>
              <w:bottom w:val="single" w:sz="4" w:space="0" w:color="auto"/>
            </w:tcBorders>
            <w:shd w:val="clear" w:color="auto" w:fill="FFFFFF" w:themeFill="background1"/>
          </w:tcPr>
          <w:p w:rsidR="00C73264" w:rsidRPr="00B6381C" w:rsidRDefault="00C73264" w:rsidP="00C73264">
            <w:pPr>
              <w:spacing w:line="360" w:lineRule="auto"/>
              <w:jc w:val="center"/>
              <w:cnfStyle w:val="000000000000"/>
              <w:rPr>
                <w:rFonts w:ascii="Arial" w:hAnsi="Arial" w:cs="Arial"/>
                <w:i w:val="0"/>
                <w:sz w:val="22"/>
                <w:szCs w:val="22"/>
              </w:rPr>
            </w:pPr>
            <w:r w:rsidRPr="00B6381C">
              <w:rPr>
                <w:rFonts w:ascii="Arial" w:hAnsi="Arial" w:cs="Arial"/>
                <w:i w:val="0"/>
                <w:sz w:val="22"/>
                <w:szCs w:val="22"/>
              </w:rPr>
              <w:t>-</w:t>
            </w:r>
          </w:p>
        </w:tc>
      </w:tr>
      <w:tr w:rsidR="00C73264" w:rsidRPr="00B6381C" w:rsidTr="00C73264">
        <w:trPr>
          <w:cnfStyle w:val="000000100000"/>
          <w:trHeight w:val="380"/>
        </w:trPr>
        <w:tc>
          <w:tcPr>
            <w:cnfStyle w:val="001000000000"/>
            <w:tcW w:w="2546" w:type="dxa"/>
            <w:tcBorders>
              <w:top w:val="single" w:sz="4" w:space="0" w:color="auto"/>
              <w:bottom w:val="single" w:sz="8" w:space="0" w:color="000000" w:themeColor="text1"/>
            </w:tcBorders>
            <w:shd w:val="clear" w:color="auto" w:fill="FFFFFF" w:themeFill="background1"/>
          </w:tcPr>
          <w:p w:rsidR="00C73264" w:rsidRPr="00B6381C" w:rsidRDefault="00C73264" w:rsidP="00C73264">
            <w:pPr>
              <w:spacing w:line="360" w:lineRule="auto"/>
              <w:jc w:val="center"/>
              <w:rPr>
                <w:rFonts w:ascii="Arial" w:hAnsi="Arial" w:cs="Arial"/>
                <w:i w:val="0"/>
                <w:sz w:val="22"/>
                <w:szCs w:val="22"/>
              </w:rPr>
            </w:pPr>
            <w:r w:rsidRPr="00B6381C">
              <w:rPr>
                <w:rFonts w:ascii="Arial" w:hAnsi="Arial" w:cs="Arial"/>
                <w:i w:val="0"/>
                <w:sz w:val="22"/>
                <w:szCs w:val="22"/>
              </w:rPr>
              <w:t>Total</w:t>
            </w:r>
          </w:p>
        </w:tc>
        <w:tc>
          <w:tcPr>
            <w:tcW w:w="2691" w:type="dxa"/>
            <w:tcBorders>
              <w:top w:val="single" w:sz="4" w:space="0" w:color="auto"/>
              <w:bottom w:val="single" w:sz="8" w:space="0" w:color="000000" w:themeColor="text1"/>
            </w:tcBorders>
            <w:shd w:val="clear" w:color="auto" w:fill="FFFFFF" w:themeFill="background1"/>
          </w:tcPr>
          <w:p w:rsidR="00C73264" w:rsidRPr="00B6381C" w:rsidRDefault="00C73264" w:rsidP="00C73264">
            <w:pPr>
              <w:spacing w:line="360" w:lineRule="auto"/>
              <w:jc w:val="center"/>
              <w:cnfStyle w:val="000000100000"/>
              <w:rPr>
                <w:rFonts w:ascii="Arial" w:hAnsi="Arial" w:cs="Arial"/>
                <w:b/>
                <w:i w:val="0"/>
                <w:sz w:val="22"/>
                <w:szCs w:val="22"/>
              </w:rPr>
            </w:pPr>
            <w:r w:rsidRPr="00B6381C">
              <w:rPr>
                <w:rFonts w:ascii="Arial" w:hAnsi="Arial" w:cs="Arial"/>
                <w:b/>
                <w:i w:val="0"/>
                <w:sz w:val="22"/>
                <w:szCs w:val="22"/>
              </w:rPr>
              <w:t>48</w:t>
            </w:r>
          </w:p>
        </w:tc>
        <w:tc>
          <w:tcPr>
            <w:tcW w:w="2717" w:type="dxa"/>
            <w:tcBorders>
              <w:top w:val="single" w:sz="4" w:space="0" w:color="auto"/>
              <w:bottom w:val="single" w:sz="8" w:space="0" w:color="000000" w:themeColor="text1"/>
            </w:tcBorders>
            <w:shd w:val="clear" w:color="auto" w:fill="FFFFFF" w:themeFill="background1"/>
          </w:tcPr>
          <w:p w:rsidR="00C73264" w:rsidRPr="00B6381C" w:rsidRDefault="00C73264" w:rsidP="00C73264">
            <w:pPr>
              <w:spacing w:line="360" w:lineRule="auto"/>
              <w:jc w:val="center"/>
              <w:cnfStyle w:val="000000100000"/>
              <w:rPr>
                <w:rFonts w:ascii="Arial" w:hAnsi="Arial" w:cs="Arial"/>
                <w:b/>
                <w:i w:val="0"/>
                <w:sz w:val="22"/>
                <w:szCs w:val="22"/>
              </w:rPr>
            </w:pPr>
            <w:r w:rsidRPr="00B6381C">
              <w:rPr>
                <w:rFonts w:ascii="Arial" w:hAnsi="Arial" w:cs="Arial"/>
                <w:b/>
                <w:i w:val="0"/>
                <w:sz w:val="22"/>
                <w:szCs w:val="22"/>
              </w:rPr>
              <w:t>100</w:t>
            </w:r>
          </w:p>
        </w:tc>
      </w:tr>
    </w:tbl>
    <w:p w:rsidR="00C73264" w:rsidRPr="00B6381C" w:rsidRDefault="00C73264" w:rsidP="00C73264">
      <w:pPr>
        <w:rPr>
          <w:rFonts w:ascii="Arial" w:hAnsi="Arial" w:cs="Arial"/>
          <w:i w:val="0"/>
          <w:sz w:val="22"/>
          <w:szCs w:val="22"/>
        </w:rPr>
      </w:pPr>
    </w:p>
    <w:p w:rsidR="00C73264" w:rsidRPr="00B6381C" w:rsidRDefault="00C73264" w:rsidP="00C73264">
      <w:pPr>
        <w:spacing w:line="360" w:lineRule="auto"/>
        <w:ind w:firstLine="720"/>
        <w:jc w:val="both"/>
        <w:rPr>
          <w:rFonts w:ascii="Arial" w:hAnsi="Arial" w:cs="Arial"/>
          <w:i w:val="0"/>
          <w:sz w:val="22"/>
          <w:szCs w:val="22"/>
        </w:rPr>
      </w:pPr>
      <w:r w:rsidRPr="00B6381C">
        <w:rPr>
          <w:rFonts w:ascii="Arial" w:hAnsi="Arial" w:cs="Arial"/>
          <w:i w:val="0"/>
          <w:sz w:val="22"/>
          <w:szCs w:val="22"/>
        </w:rPr>
        <w:t>Dari tabel 4.1.4 Tindakan responden, diketahui bahwa seluruh responden memiliki tindakan baik yaitu 48 orang (100%).</w:t>
      </w:r>
    </w:p>
    <w:p w:rsidR="00C73264" w:rsidRPr="00B6381C" w:rsidRDefault="00C73264" w:rsidP="00C73264">
      <w:pPr>
        <w:spacing w:line="360" w:lineRule="auto"/>
        <w:jc w:val="both"/>
        <w:rPr>
          <w:rFonts w:ascii="Arial" w:hAnsi="Arial" w:cs="Arial"/>
          <w:i w:val="0"/>
          <w:sz w:val="22"/>
          <w:szCs w:val="22"/>
        </w:rPr>
      </w:pPr>
      <w:r w:rsidRPr="00B6381C">
        <w:rPr>
          <w:rFonts w:ascii="Arial" w:hAnsi="Arial" w:cs="Arial"/>
          <w:i w:val="0"/>
          <w:sz w:val="22"/>
          <w:szCs w:val="22"/>
        </w:rPr>
        <w:t>Jadi, tingkat tindakan orangtua terhadap pentingnya imunisasi dasar lengkap adalah :</w:t>
      </w:r>
    </w:p>
    <w:p w:rsidR="00C73264" w:rsidRPr="00B6381C" w:rsidRDefault="00C73264" w:rsidP="00C73264">
      <w:pPr>
        <w:spacing w:line="360" w:lineRule="auto"/>
        <w:ind w:firstLine="720"/>
        <w:rPr>
          <w:rFonts w:ascii="Arial" w:eastAsiaTheme="minorEastAsia" w:hAnsi="Arial" w:cs="Arial"/>
          <w:i w:val="0"/>
          <w:sz w:val="22"/>
          <w:szCs w:val="22"/>
        </w:rPr>
      </w:pPr>
      <w:r w:rsidRPr="00B6381C">
        <w:rPr>
          <w:rFonts w:ascii="Arial" w:hAnsi="Arial" w:cs="Arial"/>
          <w:i w:val="0"/>
          <w:sz w:val="22"/>
          <w:szCs w:val="22"/>
        </w:rPr>
        <w:t xml:space="preserve">Skor = </w:t>
      </w:r>
      <m:oMath>
        <m:f>
          <m:fPr>
            <m:ctrlPr>
              <w:rPr>
                <w:rFonts w:ascii="Cambria Math" w:hAnsi="Cambria Math" w:cs="Arial"/>
                <w:i w:val="0"/>
                <w:sz w:val="22"/>
                <w:szCs w:val="22"/>
              </w:rPr>
            </m:ctrlPr>
          </m:fPr>
          <m:num>
            <m:r>
              <w:rPr>
                <w:rFonts w:ascii="Cambria Math" w:hAnsi="Cambria Math" w:cs="Arial"/>
                <w:sz w:val="22"/>
                <w:szCs w:val="22"/>
              </w:rPr>
              <m:t>skoryangdicapai</m:t>
            </m:r>
          </m:num>
          <m:den>
            <m:r>
              <w:rPr>
                <w:rFonts w:ascii="Cambria Math" w:hAnsi="Cambria Math" w:cs="Arial"/>
                <w:sz w:val="22"/>
                <w:szCs w:val="22"/>
              </w:rPr>
              <m:t>skormaksimal</m:t>
            </m:r>
          </m:den>
        </m:f>
      </m:oMath>
      <w:r w:rsidRPr="00B6381C">
        <w:rPr>
          <w:rFonts w:ascii="Arial" w:eastAsiaTheme="minorEastAsia" w:hAnsi="Arial" w:cs="Arial"/>
          <w:i w:val="0"/>
          <w:sz w:val="22"/>
          <w:szCs w:val="22"/>
        </w:rPr>
        <w:t xml:space="preserve"> × 100%</w:t>
      </w:r>
    </w:p>
    <w:p w:rsidR="00C73264" w:rsidRPr="00B6381C" w:rsidRDefault="00C73264" w:rsidP="00C73264">
      <w:pPr>
        <w:rPr>
          <w:rFonts w:ascii="Arial" w:eastAsiaTheme="minorEastAsia" w:hAnsi="Arial" w:cs="Arial"/>
          <w:i w:val="0"/>
          <w:sz w:val="22"/>
          <w:szCs w:val="22"/>
        </w:rPr>
      </w:pPr>
      <w:r w:rsidRPr="00B6381C">
        <w:rPr>
          <w:rFonts w:ascii="Arial" w:eastAsiaTheme="minorEastAsia" w:hAnsi="Arial" w:cs="Arial"/>
          <w:i w:val="0"/>
          <w:sz w:val="22"/>
          <w:szCs w:val="22"/>
        </w:rPr>
        <w:tab/>
        <w:t xml:space="preserve">          = </w:t>
      </w:r>
      <m:oMath>
        <m:f>
          <m:fPr>
            <m:ctrlPr>
              <w:rPr>
                <w:rFonts w:ascii="Cambria Math" w:eastAsiaTheme="minorEastAsia" w:hAnsi="Cambria Math" w:cs="Arial"/>
                <w:i w:val="0"/>
                <w:sz w:val="22"/>
                <w:szCs w:val="22"/>
              </w:rPr>
            </m:ctrlPr>
          </m:fPr>
          <m:num>
            <m:r>
              <w:rPr>
                <w:rFonts w:ascii="Cambria Math" w:eastAsiaTheme="minorEastAsia" w:hAnsi="Cambria Math" w:cs="Arial"/>
                <w:sz w:val="22"/>
                <w:szCs w:val="22"/>
              </w:rPr>
              <m:t>466</m:t>
            </m:r>
          </m:num>
          <m:den>
            <m:r>
              <w:rPr>
                <w:rFonts w:ascii="Cambria Math" w:eastAsiaTheme="minorEastAsia" w:hAnsi="Cambria Math" w:cs="Arial"/>
                <w:sz w:val="22"/>
                <w:szCs w:val="22"/>
              </w:rPr>
              <m:t>480</m:t>
            </m:r>
          </m:den>
        </m:f>
      </m:oMath>
      <w:r w:rsidRPr="00B6381C">
        <w:rPr>
          <w:rFonts w:ascii="Arial" w:eastAsiaTheme="minorEastAsia" w:hAnsi="Arial" w:cs="Arial"/>
          <w:i w:val="0"/>
          <w:sz w:val="22"/>
          <w:szCs w:val="22"/>
        </w:rPr>
        <w:t xml:space="preserve"> × 100%</w:t>
      </w:r>
    </w:p>
    <w:p w:rsidR="00C73264" w:rsidRPr="00B6381C" w:rsidRDefault="00C73264" w:rsidP="00C73264">
      <w:pPr>
        <w:rPr>
          <w:rFonts w:ascii="Arial" w:eastAsiaTheme="minorEastAsia" w:hAnsi="Arial" w:cs="Arial"/>
          <w:i w:val="0"/>
          <w:sz w:val="22"/>
          <w:szCs w:val="22"/>
        </w:rPr>
      </w:pPr>
      <w:r w:rsidRPr="00B6381C">
        <w:rPr>
          <w:rFonts w:ascii="Arial" w:eastAsiaTheme="minorEastAsia" w:hAnsi="Arial" w:cs="Arial"/>
          <w:i w:val="0"/>
          <w:sz w:val="22"/>
          <w:szCs w:val="22"/>
        </w:rPr>
        <w:tab/>
        <w:t xml:space="preserve">          = 97,08%</w:t>
      </w:r>
    </w:p>
    <w:p w:rsidR="00C73264" w:rsidRDefault="00C73264" w:rsidP="00C73264">
      <w:r>
        <w:rPr>
          <w:noProof/>
          <w:lang w:bidi="ar-SA"/>
        </w:rPr>
        <w:lastRenderedPageBreak/>
        <w:drawing>
          <wp:inline distT="0" distB="0" distL="0" distR="0">
            <wp:extent cx="4981169" cy="2558374"/>
            <wp:effectExtent l="19050" t="0" r="9931"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73264" w:rsidRPr="00DF1A73" w:rsidRDefault="00C73264" w:rsidP="00C73264">
      <w:pPr>
        <w:spacing w:line="360" w:lineRule="auto"/>
        <w:jc w:val="center"/>
        <w:rPr>
          <w:rFonts w:ascii="Arial" w:hAnsi="Arial" w:cs="Arial"/>
          <w:i w:val="0"/>
          <w:sz w:val="22"/>
          <w:szCs w:val="22"/>
        </w:rPr>
      </w:pPr>
      <w:r w:rsidRPr="00DF1A73">
        <w:rPr>
          <w:rFonts w:ascii="Arial" w:hAnsi="Arial" w:cs="Arial"/>
          <w:i w:val="0"/>
          <w:sz w:val="22"/>
          <w:szCs w:val="22"/>
        </w:rPr>
        <w:t>Grafik 4.1.4 Tingkat tindakan responden</w:t>
      </w:r>
    </w:p>
    <w:p w:rsidR="00C73264" w:rsidRPr="00DF1A73" w:rsidRDefault="00C73264" w:rsidP="00C73264">
      <w:pPr>
        <w:spacing w:after="0" w:line="360" w:lineRule="auto"/>
        <w:rPr>
          <w:rFonts w:ascii="Arial" w:hAnsi="Arial" w:cs="Arial"/>
          <w:b/>
          <w:i w:val="0"/>
          <w:sz w:val="24"/>
          <w:szCs w:val="24"/>
        </w:rPr>
      </w:pPr>
      <w:r w:rsidRPr="00DF1A73">
        <w:rPr>
          <w:rFonts w:ascii="Arial" w:hAnsi="Arial" w:cs="Arial"/>
          <w:b/>
          <w:i w:val="0"/>
          <w:sz w:val="24"/>
          <w:szCs w:val="24"/>
        </w:rPr>
        <w:t>4.2       Pembahasan</w:t>
      </w:r>
    </w:p>
    <w:p w:rsidR="00C73264" w:rsidRPr="00DF1A73" w:rsidRDefault="00C73264" w:rsidP="00C73264">
      <w:pPr>
        <w:spacing w:after="0" w:line="360" w:lineRule="auto"/>
        <w:ind w:firstLine="720"/>
        <w:jc w:val="both"/>
        <w:rPr>
          <w:rFonts w:ascii="Arial" w:hAnsi="Arial" w:cs="Arial"/>
          <w:i w:val="0"/>
          <w:sz w:val="22"/>
          <w:szCs w:val="22"/>
        </w:rPr>
      </w:pPr>
      <w:r w:rsidRPr="00DF1A73">
        <w:rPr>
          <w:rFonts w:ascii="Arial" w:hAnsi="Arial" w:cs="Arial"/>
          <w:i w:val="0"/>
          <w:sz w:val="22"/>
          <w:szCs w:val="22"/>
        </w:rPr>
        <w:t>Dari hasil penelitian yang telah disajikan dapat dibuat pembahasan sebagai berikut :</w:t>
      </w:r>
    </w:p>
    <w:p w:rsidR="00C73264" w:rsidRPr="00DF1A73" w:rsidRDefault="00C73264" w:rsidP="00C73264">
      <w:pPr>
        <w:spacing w:after="0" w:line="360" w:lineRule="auto"/>
        <w:rPr>
          <w:rFonts w:ascii="Arial" w:hAnsi="Arial" w:cs="Arial"/>
          <w:b/>
          <w:i w:val="0"/>
          <w:sz w:val="24"/>
          <w:szCs w:val="24"/>
        </w:rPr>
      </w:pPr>
      <w:r w:rsidRPr="00DF1A73">
        <w:rPr>
          <w:rFonts w:ascii="Arial" w:hAnsi="Arial" w:cs="Arial"/>
          <w:b/>
          <w:i w:val="0"/>
          <w:sz w:val="24"/>
          <w:szCs w:val="24"/>
        </w:rPr>
        <w:t>4.2.1    Karakteristik Responden</w:t>
      </w:r>
    </w:p>
    <w:p w:rsidR="00C73264" w:rsidRPr="00DF1A73" w:rsidRDefault="00C73264" w:rsidP="00C73264">
      <w:pPr>
        <w:spacing w:after="0" w:line="360" w:lineRule="auto"/>
        <w:jc w:val="both"/>
        <w:rPr>
          <w:rFonts w:ascii="Arial" w:hAnsi="Arial" w:cs="Arial"/>
          <w:i w:val="0"/>
          <w:sz w:val="22"/>
          <w:szCs w:val="22"/>
        </w:rPr>
      </w:pPr>
      <w:r w:rsidRPr="00DF1A73">
        <w:rPr>
          <w:i w:val="0"/>
          <w:sz w:val="22"/>
          <w:szCs w:val="22"/>
        </w:rPr>
        <w:tab/>
      </w:r>
      <w:r w:rsidRPr="00DF1A73">
        <w:rPr>
          <w:rFonts w:ascii="Arial" w:hAnsi="Arial" w:cs="Arial"/>
          <w:i w:val="0"/>
          <w:sz w:val="22"/>
          <w:szCs w:val="22"/>
        </w:rPr>
        <w:t>Karakteristik responden yang berjumlah 48 orang meliputi umur, pekerjaan dan pendidikan yang diperoleh dari hasil kuesioner orangtua di Desa Sintong Marnipi Kecamatan Laguboti Kabupaten Toba Samosir.</w:t>
      </w:r>
    </w:p>
    <w:p w:rsidR="00C73264" w:rsidRPr="00DF1A73" w:rsidRDefault="00C73264" w:rsidP="00C73264">
      <w:pPr>
        <w:spacing w:line="360" w:lineRule="auto"/>
        <w:jc w:val="both"/>
        <w:rPr>
          <w:rFonts w:ascii="Arial" w:hAnsi="Arial" w:cs="Arial"/>
          <w:i w:val="0"/>
          <w:sz w:val="22"/>
          <w:szCs w:val="22"/>
        </w:rPr>
      </w:pPr>
      <w:r w:rsidRPr="00DF1A73">
        <w:rPr>
          <w:rFonts w:ascii="Arial" w:hAnsi="Arial" w:cs="Arial"/>
          <w:i w:val="0"/>
          <w:sz w:val="22"/>
          <w:szCs w:val="22"/>
        </w:rPr>
        <w:tab/>
        <w:t>Dari tabel 4.1.1 dapat dilihat distribusi frekuensi kelompok umur responden yang terbanyak adalah 20-30 tahun yaitu 28 responden (58,33%). Hal ini dikarenakan pada umur 20-30 tahun seorang ibu paling banyak memiliki balita. Distribusi pekerjaan responden terbanyak adalah petani yaitu 33 responden (68,75%). Hal ini disebabkan karena Desa Sintong Marnipi Kecamatan laguboti Kabupaten Toba Samosir merupakan daerah pegunungan sehingga kebanyakan responden bekerja menanam padi, sayuran, kopi, dan coklat. Distribusi pendidikan responden terbanyak adalah di tingkat menengah (SMP-SMA/SMK) yaitu 41 responden (85,41%) dan di tingkat tinggi (D1-S1) yaitu 7 responden (14,59%).</w:t>
      </w:r>
    </w:p>
    <w:p w:rsidR="00C73264" w:rsidRPr="00DF1A73" w:rsidRDefault="00C73264" w:rsidP="00C73264">
      <w:pPr>
        <w:spacing w:after="0" w:line="360" w:lineRule="auto"/>
        <w:jc w:val="both"/>
        <w:rPr>
          <w:rFonts w:ascii="Arial" w:hAnsi="Arial" w:cs="Arial"/>
          <w:b/>
          <w:i w:val="0"/>
          <w:sz w:val="22"/>
          <w:szCs w:val="22"/>
        </w:rPr>
      </w:pPr>
    </w:p>
    <w:p w:rsidR="00C73264" w:rsidRPr="00DF1A73" w:rsidRDefault="00C73264" w:rsidP="00C73264">
      <w:pPr>
        <w:spacing w:after="0" w:line="360" w:lineRule="auto"/>
        <w:jc w:val="both"/>
        <w:rPr>
          <w:rFonts w:ascii="Arial" w:hAnsi="Arial" w:cs="Arial"/>
          <w:b/>
          <w:i w:val="0"/>
          <w:sz w:val="22"/>
          <w:szCs w:val="22"/>
        </w:rPr>
      </w:pPr>
    </w:p>
    <w:p w:rsidR="00C73264" w:rsidRPr="00DF1A73" w:rsidRDefault="00C73264" w:rsidP="00C73264">
      <w:pPr>
        <w:spacing w:after="0" w:line="360" w:lineRule="auto"/>
        <w:jc w:val="both"/>
        <w:rPr>
          <w:rFonts w:ascii="Arial" w:hAnsi="Arial" w:cs="Arial"/>
          <w:b/>
          <w:i w:val="0"/>
          <w:sz w:val="22"/>
          <w:szCs w:val="22"/>
        </w:rPr>
      </w:pPr>
    </w:p>
    <w:p w:rsidR="00C73264" w:rsidRPr="00DF1A73" w:rsidRDefault="00C73264" w:rsidP="00C73264">
      <w:pPr>
        <w:spacing w:after="0" w:line="360" w:lineRule="auto"/>
        <w:jc w:val="both"/>
        <w:rPr>
          <w:rFonts w:ascii="Arial" w:hAnsi="Arial" w:cs="Arial"/>
          <w:b/>
          <w:i w:val="0"/>
          <w:sz w:val="24"/>
          <w:szCs w:val="24"/>
        </w:rPr>
      </w:pPr>
      <w:r w:rsidRPr="00DF1A73">
        <w:rPr>
          <w:rFonts w:ascii="Arial" w:hAnsi="Arial" w:cs="Arial"/>
          <w:b/>
          <w:i w:val="0"/>
          <w:sz w:val="24"/>
          <w:szCs w:val="24"/>
        </w:rPr>
        <w:lastRenderedPageBreak/>
        <w:t>4.2.2   Tingkat Pengetahuan</w:t>
      </w:r>
    </w:p>
    <w:p w:rsidR="00C73264" w:rsidRPr="00DF1A73" w:rsidRDefault="00C73264" w:rsidP="00C73264">
      <w:pPr>
        <w:spacing w:after="0" w:line="360" w:lineRule="auto"/>
        <w:jc w:val="both"/>
        <w:rPr>
          <w:rFonts w:ascii="Arial" w:hAnsi="Arial" w:cs="Arial"/>
          <w:i w:val="0"/>
          <w:sz w:val="22"/>
          <w:szCs w:val="22"/>
        </w:rPr>
      </w:pPr>
      <w:r w:rsidRPr="00DF1A73">
        <w:rPr>
          <w:i w:val="0"/>
          <w:sz w:val="22"/>
          <w:szCs w:val="22"/>
        </w:rPr>
        <w:tab/>
      </w:r>
      <w:r w:rsidRPr="00DF1A73">
        <w:rPr>
          <w:rFonts w:ascii="Arial" w:hAnsi="Arial" w:cs="Arial"/>
          <w:i w:val="0"/>
          <w:sz w:val="22"/>
          <w:szCs w:val="22"/>
        </w:rPr>
        <w:t>Berdasarkan tabel 4.1.2 tingkat pengetahuan responden baik berjumlah 47 responden (97,91%) kemudian cukup baik berjumlah 1 responden (2,09%). Secara keseluruhan tingkat pengetahuan responden terhadap pentingnya imunisasi dasar lengkap di Desa Sintong Marnipi Kecamatan Laguboti Kabupaten Toba Samosir adalah 96,45%, termasuk dalam kategori pengetahuan baik.</w:t>
      </w:r>
    </w:p>
    <w:p w:rsidR="00C73264" w:rsidRDefault="00C73264" w:rsidP="00C73264">
      <w:pPr>
        <w:spacing w:line="360" w:lineRule="auto"/>
        <w:jc w:val="both"/>
        <w:rPr>
          <w:rFonts w:ascii="Arial" w:hAnsi="Arial" w:cs="Arial"/>
        </w:rPr>
      </w:pPr>
      <w:r w:rsidRPr="00DF1A73">
        <w:rPr>
          <w:rFonts w:ascii="Arial" w:hAnsi="Arial" w:cs="Arial"/>
          <w:i w:val="0"/>
          <w:sz w:val="22"/>
          <w:szCs w:val="22"/>
        </w:rPr>
        <w:tab/>
        <w:t>Dari hasil penelitian ini di dapatkan bahwa tingkat pengetahuan responden terhadap pentingnya imunisasi dasar lengkap yang paling banyak adalah kategori baik yaitu sebanyak 47 responden (97,91%). Hal ini berkaitan dengan tingkat pendidikan responden yang sudah berada pada tingkat pendidikan menengah (SMP-SMA/SMK). Menurut Titik Lestari (2015), faktor-faktor yang mempengaruhi pengetahuan seseorang salah satunya adalah tingkat pendidikan, yakni upaya untuk memberikan pengetahuan sehingga terjadi perubahan perilaku positif yang meningkat. Selain tingkat pendidikan seseorang, pengetahuan baik responden ini juga dikarenakan pengalaman orang lain dan baik dari media cetak maupun media elektronik, serta informasi berupa penyuluhan tentang imunisasi  dari petugas kesehatan</w:t>
      </w:r>
      <w:r>
        <w:rPr>
          <w:rFonts w:ascii="Arial" w:hAnsi="Arial" w:cs="Arial"/>
        </w:rPr>
        <w:t>.</w:t>
      </w:r>
    </w:p>
    <w:p w:rsidR="00C73264" w:rsidRPr="00DF1A73" w:rsidRDefault="00C73264" w:rsidP="00C73264">
      <w:pPr>
        <w:pStyle w:val="ListParagraph"/>
        <w:numPr>
          <w:ilvl w:val="2"/>
          <w:numId w:val="31"/>
        </w:numPr>
        <w:spacing w:line="360" w:lineRule="auto"/>
        <w:jc w:val="both"/>
        <w:rPr>
          <w:rFonts w:ascii="Arial" w:hAnsi="Arial" w:cs="Arial"/>
          <w:b/>
          <w:sz w:val="24"/>
          <w:szCs w:val="24"/>
        </w:rPr>
      </w:pPr>
      <w:r w:rsidRPr="00DF1A73">
        <w:rPr>
          <w:rFonts w:ascii="Arial" w:hAnsi="Arial" w:cs="Arial"/>
          <w:b/>
          <w:sz w:val="24"/>
          <w:szCs w:val="24"/>
        </w:rPr>
        <w:t>Tingkat Sikap</w:t>
      </w:r>
    </w:p>
    <w:p w:rsidR="00C73264" w:rsidRPr="00832061" w:rsidRDefault="00C73264" w:rsidP="00C73264">
      <w:pPr>
        <w:pStyle w:val="ListParagraph"/>
        <w:spacing w:line="360" w:lineRule="auto"/>
        <w:ind w:left="0" w:firstLine="720"/>
        <w:jc w:val="both"/>
        <w:rPr>
          <w:rFonts w:ascii="Arial" w:hAnsi="Arial" w:cs="Arial"/>
        </w:rPr>
      </w:pPr>
      <w:r w:rsidRPr="00832061">
        <w:rPr>
          <w:rFonts w:ascii="Arial" w:hAnsi="Arial" w:cs="Arial"/>
        </w:rPr>
        <w:t>Dari tabel 4.1.3 dapat di jelaskan tingkat sikap baik berjumlah 45 responden (93,75%), tingkat sikap cukup baik berjumlah 3 responden (6,25%). Secara keseluruhan tingkat sikap responden terhadap pentingnya imunisasi dasar lengkap di Desa Sintong Marnipi Kecamatan Laguboti Kabupaten Toba Samosir adalah 84,94%, termasuk dalam kategori sikap baik.</w:t>
      </w:r>
    </w:p>
    <w:p w:rsidR="00C73264" w:rsidRPr="00DF1A73" w:rsidRDefault="00C73264" w:rsidP="00C73264">
      <w:pPr>
        <w:spacing w:line="360" w:lineRule="auto"/>
        <w:jc w:val="both"/>
        <w:rPr>
          <w:rFonts w:ascii="Arial" w:hAnsi="Arial" w:cs="Arial"/>
          <w:i w:val="0"/>
          <w:sz w:val="22"/>
          <w:szCs w:val="22"/>
        </w:rPr>
      </w:pPr>
      <w:r w:rsidRPr="00814562">
        <w:rPr>
          <w:rFonts w:ascii="Arial" w:hAnsi="Arial" w:cs="Arial"/>
        </w:rPr>
        <w:tab/>
      </w:r>
      <w:r w:rsidRPr="00DF1A73">
        <w:rPr>
          <w:rFonts w:ascii="Arial" w:hAnsi="Arial" w:cs="Arial"/>
          <w:i w:val="0"/>
          <w:sz w:val="22"/>
          <w:szCs w:val="22"/>
        </w:rPr>
        <w:t>Dari hasil penelitian ini di dapatkan bahwa tingkat sikap terbanyak responden terhadap pentingnya imunisasi dasar lengkap adalah kategori sikap baik yaitu berjumlah 45 responden (93,75%). Menurut Titik Lestari (2015) faktor-faktor yang mempengaruhi sikap terhadap objek sikap antara lain :</w:t>
      </w:r>
    </w:p>
    <w:p w:rsidR="00C73264" w:rsidRDefault="00C73264" w:rsidP="00C73264">
      <w:pPr>
        <w:pStyle w:val="ListParagraph"/>
        <w:numPr>
          <w:ilvl w:val="0"/>
          <w:numId w:val="30"/>
        </w:numPr>
        <w:spacing w:after="0" w:line="360" w:lineRule="auto"/>
        <w:ind w:left="709"/>
        <w:jc w:val="both"/>
        <w:rPr>
          <w:rFonts w:ascii="Arial" w:hAnsi="Arial" w:cs="Arial"/>
        </w:rPr>
      </w:pPr>
      <w:r>
        <w:rPr>
          <w:rFonts w:ascii="Arial" w:hAnsi="Arial" w:cs="Arial"/>
        </w:rPr>
        <w:t>Pengalaman Pribadi</w:t>
      </w:r>
    </w:p>
    <w:p w:rsidR="00C73264" w:rsidRPr="00DF1A73" w:rsidRDefault="00C73264" w:rsidP="00C73264">
      <w:pPr>
        <w:spacing w:after="0" w:line="360" w:lineRule="auto"/>
        <w:ind w:left="709"/>
        <w:jc w:val="both"/>
        <w:rPr>
          <w:rFonts w:ascii="Arial" w:hAnsi="Arial" w:cs="Arial"/>
          <w:i w:val="0"/>
          <w:sz w:val="22"/>
          <w:szCs w:val="22"/>
        </w:rPr>
      </w:pPr>
      <w:r w:rsidRPr="00DF1A73">
        <w:rPr>
          <w:rFonts w:ascii="Arial" w:hAnsi="Arial" w:cs="Arial"/>
          <w:i w:val="0"/>
          <w:sz w:val="22"/>
          <w:szCs w:val="22"/>
        </w:rPr>
        <w:t xml:space="preserve">Apa yang telah dan sedang kita alami akan ikut membentuk dan mempengaruhi panghayatan kita terhadap stimulus sosial. Tanggapan akan menjadi salah satu dasar terbentuknya sikap. Untuk dapat </w:t>
      </w:r>
      <w:r w:rsidRPr="00DF1A73">
        <w:rPr>
          <w:rFonts w:ascii="Arial" w:hAnsi="Arial" w:cs="Arial"/>
          <w:i w:val="0"/>
          <w:sz w:val="22"/>
          <w:szCs w:val="22"/>
        </w:rPr>
        <w:lastRenderedPageBreak/>
        <w:t>mempunyai tanggapan dan penghayatan, seseorang harus mempunyai pangalaman yang berkaitan dengan objek psikologis.</w:t>
      </w:r>
    </w:p>
    <w:p w:rsidR="00C73264" w:rsidRDefault="00C73264" w:rsidP="00C73264">
      <w:pPr>
        <w:pStyle w:val="ListParagraph"/>
        <w:numPr>
          <w:ilvl w:val="0"/>
          <w:numId w:val="30"/>
        </w:numPr>
        <w:spacing w:after="0" w:line="360" w:lineRule="auto"/>
        <w:ind w:left="709"/>
        <w:jc w:val="both"/>
        <w:rPr>
          <w:rFonts w:ascii="Arial" w:hAnsi="Arial" w:cs="Arial"/>
        </w:rPr>
      </w:pPr>
      <w:r>
        <w:rPr>
          <w:rFonts w:ascii="Arial" w:hAnsi="Arial" w:cs="Arial"/>
        </w:rPr>
        <w:t>Pengaruh orang lain yang dianggap penting</w:t>
      </w:r>
    </w:p>
    <w:p w:rsidR="00C73264" w:rsidRPr="00DF1A73" w:rsidRDefault="00C73264" w:rsidP="00C73264">
      <w:pPr>
        <w:spacing w:after="0" w:line="360" w:lineRule="auto"/>
        <w:ind w:left="709"/>
        <w:jc w:val="both"/>
        <w:rPr>
          <w:rFonts w:ascii="Arial" w:hAnsi="Arial" w:cs="Arial"/>
          <w:i w:val="0"/>
          <w:sz w:val="22"/>
          <w:szCs w:val="22"/>
        </w:rPr>
      </w:pPr>
      <w:r w:rsidRPr="00DF1A73">
        <w:rPr>
          <w:rFonts w:ascii="Arial" w:hAnsi="Arial" w:cs="Arial"/>
          <w:i w:val="0"/>
          <w:sz w:val="22"/>
          <w:szCs w:val="22"/>
        </w:rPr>
        <w:t>Seseorang yang kita anggap penting, seseorang yang kita harapkan persetujuannya bagi setiap gerak tingkah dan pendapat kita, seseorang yang tidak ingin kita kecewakan, atau seseorang yang berarti khusus bagi kita, akan banyak mempengaruhi pembentukan sikap kita terhadap sesuatu. Kecenderungan ini antara lain dimotivasi oleh keinginan untuk menghindari konflik dengan orang yang dianggap penting tersebut.</w:t>
      </w:r>
    </w:p>
    <w:p w:rsidR="00C73264" w:rsidRDefault="00C73264" w:rsidP="00C73264">
      <w:pPr>
        <w:pStyle w:val="ListParagraph"/>
        <w:numPr>
          <w:ilvl w:val="0"/>
          <w:numId w:val="30"/>
        </w:numPr>
        <w:spacing w:after="0" w:line="360" w:lineRule="auto"/>
        <w:ind w:left="709"/>
        <w:jc w:val="both"/>
        <w:rPr>
          <w:rFonts w:ascii="Arial" w:hAnsi="Arial" w:cs="Arial"/>
        </w:rPr>
      </w:pPr>
      <w:r>
        <w:rPr>
          <w:rFonts w:ascii="Arial" w:hAnsi="Arial" w:cs="Arial"/>
        </w:rPr>
        <w:t>Pengaruh Kebudayaan</w:t>
      </w:r>
    </w:p>
    <w:p w:rsidR="00C73264" w:rsidRPr="00DF1A73" w:rsidRDefault="00C73264" w:rsidP="00C73264">
      <w:pPr>
        <w:spacing w:after="0" w:line="360" w:lineRule="auto"/>
        <w:ind w:left="709"/>
        <w:jc w:val="both"/>
        <w:rPr>
          <w:rFonts w:ascii="Arial" w:hAnsi="Arial" w:cs="Arial"/>
          <w:i w:val="0"/>
          <w:sz w:val="22"/>
          <w:szCs w:val="22"/>
        </w:rPr>
      </w:pPr>
      <w:r w:rsidRPr="00DF1A73">
        <w:rPr>
          <w:rFonts w:ascii="Arial" w:hAnsi="Arial" w:cs="Arial"/>
          <w:i w:val="0"/>
          <w:sz w:val="22"/>
          <w:szCs w:val="22"/>
        </w:rPr>
        <w:t>Kebudayaan dimana kita hidup dan dibesarkan mempunyai pengaruh besar terhadap pembentukan sikap kita. Apabila kita hidup dalam budaya sosial yang sangat mengutamakan kehidupan berkelompok, maka sangat mungkin kita akan mempunyai sikap negatif terhadap kehidupan individualisme yang mengutamakan kehidupan perorangan.</w:t>
      </w:r>
    </w:p>
    <w:p w:rsidR="00C73264" w:rsidRDefault="00C73264" w:rsidP="00C73264">
      <w:pPr>
        <w:pStyle w:val="ListParagraph"/>
        <w:numPr>
          <w:ilvl w:val="0"/>
          <w:numId w:val="30"/>
        </w:numPr>
        <w:spacing w:after="0" w:line="360" w:lineRule="auto"/>
        <w:ind w:left="709"/>
        <w:jc w:val="both"/>
        <w:rPr>
          <w:rFonts w:ascii="Arial" w:hAnsi="Arial" w:cs="Arial"/>
        </w:rPr>
      </w:pPr>
      <w:r>
        <w:rPr>
          <w:rFonts w:ascii="Arial" w:hAnsi="Arial" w:cs="Arial"/>
        </w:rPr>
        <w:t>Media massa</w:t>
      </w:r>
    </w:p>
    <w:p w:rsidR="00C73264" w:rsidRPr="00DF1A73" w:rsidRDefault="00C73264" w:rsidP="00C73264">
      <w:pPr>
        <w:spacing w:after="0" w:line="360" w:lineRule="auto"/>
        <w:ind w:left="709"/>
        <w:jc w:val="both"/>
        <w:rPr>
          <w:rFonts w:ascii="Arial" w:hAnsi="Arial" w:cs="Arial"/>
          <w:i w:val="0"/>
          <w:sz w:val="22"/>
          <w:szCs w:val="22"/>
        </w:rPr>
      </w:pPr>
      <w:r w:rsidRPr="00DF1A73">
        <w:rPr>
          <w:rFonts w:ascii="Arial" w:hAnsi="Arial" w:cs="Arial"/>
          <w:i w:val="0"/>
          <w:sz w:val="22"/>
          <w:szCs w:val="22"/>
        </w:rPr>
        <w:t>Sebagai sarana komunikasi, berbagai bentuk media massa mempunyai pengaruh besar dalam pembentukan opini dan kepercayaan orang. Media massa membawa pesan-pesan yang berisi sugesti yang dapat mengarahkan opini seseorang. Pesan-pesan sugesti yang dibawa oleh informasi tersebut, apabila cukup kuat, akan memberi dasar afektif dalam menilai sesuatu hal sehingga terbentuklah arah sikap tertentu.</w:t>
      </w:r>
    </w:p>
    <w:p w:rsidR="00C73264" w:rsidRDefault="00C73264" w:rsidP="00C73264">
      <w:pPr>
        <w:pStyle w:val="ListParagraph"/>
        <w:numPr>
          <w:ilvl w:val="0"/>
          <w:numId w:val="30"/>
        </w:numPr>
        <w:spacing w:after="0" w:line="360" w:lineRule="auto"/>
        <w:ind w:left="709"/>
        <w:jc w:val="both"/>
        <w:rPr>
          <w:rFonts w:ascii="Arial" w:hAnsi="Arial" w:cs="Arial"/>
        </w:rPr>
      </w:pPr>
      <w:r>
        <w:rPr>
          <w:rFonts w:ascii="Arial" w:hAnsi="Arial" w:cs="Arial"/>
        </w:rPr>
        <w:t>Lembaga pendidikan dan lembaga agama</w:t>
      </w:r>
    </w:p>
    <w:p w:rsidR="00C73264" w:rsidRPr="00DF1A73" w:rsidRDefault="00C73264" w:rsidP="00C73264">
      <w:pPr>
        <w:spacing w:after="0" w:line="360" w:lineRule="auto"/>
        <w:ind w:left="709"/>
        <w:jc w:val="both"/>
        <w:rPr>
          <w:rFonts w:ascii="Arial" w:hAnsi="Arial" w:cs="Arial"/>
          <w:i w:val="0"/>
          <w:sz w:val="22"/>
          <w:szCs w:val="22"/>
        </w:rPr>
      </w:pPr>
      <w:r w:rsidRPr="00DF1A73">
        <w:rPr>
          <w:rFonts w:ascii="Arial" w:hAnsi="Arial" w:cs="Arial"/>
          <w:i w:val="0"/>
          <w:sz w:val="22"/>
          <w:szCs w:val="22"/>
        </w:rPr>
        <w:t>Lembaga pendidikan dan lembaga agama sebagai suatu system mempunyai pengaruh dalam pembentukan sikap dikarenakan keduanya meletakkan dasar pengertian dan sikap konsep moral dalam diri individu.</w:t>
      </w:r>
    </w:p>
    <w:p w:rsidR="00C73264" w:rsidRDefault="00C73264" w:rsidP="00C73264">
      <w:pPr>
        <w:pStyle w:val="ListParagraph"/>
        <w:numPr>
          <w:ilvl w:val="0"/>
          <w:numId w:val="30"/>
        </w:numPr>
        <w:spacing w:after="0" w:line="360" w:lineRule="auto"/>
        <w:ind w:left="709"/>
        <w:jc w:val="both"/>
        <w:rPr>
          <w:rFonts w:ascii="Arial" w:hAnsi="Arial" w:cs="Arial"/>
        </w:rPr>
      </w:pPr>
      <w:r>
        <w:rPr>
          <w:rFonts w:ascii="Arial" w:hAnsi="Arial" w:cs="Arial"/>
        </w:rPr>
        <w:t>Pengaruh faktor emosional</w:t>
      </w:r>
    </w:p>
    <w:p w:rsidR="00C73264" w:rsidRPr="00DF1A73" w:rsidRDefault="00C73264" w:rsidP="00C73264">
      <w:pPr>
        <w:spacing w:after="0" w:line="360" w:lineRule="auto"/>
        <w:ind w:left="709"/>
        <w:jc w:val="both"/>
        <w:rPr>
          <w:rFonts w:ascii="Arial" w:hAnsi="Arial" w:cs="Arial"/>
          <w:i w:val="0"/>
          <w:sz w:val="22"/>
          <w:szCs w:val="22"/>
        </w:rPr>
      </w:pPr>
      <w:r w:rsidRPr="00DF1A73">
        <w:rPr>
          <w:rFonts w:ascii="Arial" w:hAnsi="Arial" w:cs="Arial"/>
          <w:i w:val="0"/>
          <w:sz w:val="22"/>
          <w:szCs w:val="22"/>
        </w:rPr>
        <w:t>Kadang-kadang, suatu bentuk sikap merupakan pernyataan yang didasari oleh emosi yang berfungsi sebagai semacam penyaluran frustasi atau bentuk pengalihan mekanisme pertahanan ego.</w:t>
      </w:r>
    </w:p>
    <w:p w:rsidR="00C73264" w:rsidRPr="00DF1A73" w:rsidRDefault="00C73264" w:rsidP="00C73264">
      <w:pPr>
        <w:spacing w:line="360" w:lineRule="auto"/>
        <w:jc w:val="both"/>
        <w:rPr>
          <w:rFonts w:ascii="Arial" w:hAnsi="Arial" w:cs="Arial"/>
          <w:i w:val="0"/>
          <w:sz w:val="22"/>
          <w:szCs w:val="22"/>
        </w:rPr>
      </w:pPr>
      <w:r w:rsidRPr="00DF1A73">
        <w:rPr>
          <w:rFonts w:ascii="Arial" w:hAnsi="Arial" w:cs="Arial"/>
          <w:i w:val="0"/>
          <w:sz w:val="22"/>
          <w:szCs w:val="22"/>
        </w:rPr>
        <w:tab/>
        <w:t xml:space="preserve">Dari beberapa faktor sikap yang dikemukakan Titik lestari (2015) diatas ada tiga faktor yang mempengaruhi sikap responden terhadap pentingnya imunisasi dasar lengkap yaitu pengalaman pribadi, pengaruh orang lain yang dianggap penting dan media massa. Pengalaman yang dimiliki responden sangat </w:t>
      </w:r>
      <w:r w:rsidRPr="00DF1A73">
        <w:rPr>
          <w:rFonts w:ascii="Arial" w:hAnsi="Arial" w:cs="Arial"/>
          <w:i w:val="0"/>
          <w:sz w:val="22"/>
          <w:szCs w:val="22"/>
        </w:rPr>
        <w:lastRenderedPageBreak/>
        <w:t xml:space="preserve">berkaitan dengan pengetahuan yang mereka peroleh. Sementara itu pengetahuan dapat diperoleh responden melalui kegiatan penyuluhan dan media massa. </w:t>
      </w:r>
    </w:p>
    <w:p w:rsidR="00C73264" w:rsidRPr="00DF1A73" w:rsidRDefault="00C73264" w:rsidP="00C73264">
      <w:pPr>
        <w:spacing w:after="0" w:line="360" w:lineRule="auto"/>
        <w:rPr>
          <w:rFonts w:ascii="Arial" w:hAnsi="Arial" w:cs="Arial"/>
          <w:b/>
          <w:i w:val="0"/>
          <w:sz w:val="24"/>
          <w:szCs w:val="24"/>
        </w:rPr>
      </w:pPr>
      <w:r w:rsidRPr="00DF1A73">
        <w:rPr>
          <w:rFonts w:ascii="Arial" w:hAnsi="Arial" w:cs="Arial"/>
          <w:b/>
          <w:i w:val="0"/>
          <w:sz w:val="24"/>
          <w:szCs w:val="24"/>
        </w:rPr>
        <w:t xml:space="preserve">4.2.4 </w:t>
      </w:r>
      <w:r w:rsidRPr="00DF1A73">
        <w:rPr>
          <w:rFonts w:ascii="Arial" w:hAnsi="Arial" w:cs="Arial"/>
          <w:b/>
          <w:i w:val="0"/>
          <w:sz w:val="24"/>
          <w:szCs w:val="24"/>
        </w:rPr>
        <w:tab/>
        <w:t xml:space="preserve">Tingkat Tindakan </w:t>
      </w:r>
    </w:p>
    <w:p w:rsidR="00C73264" w:rsidRPr="00DF1A73" w:rsidRDefault="00C73264" w:rsidP="00C73264">
      <w:pPr>
        <w:spacing w:after="0" w:line="360" w:lineRule="auto"/>
        <w:jc w:val="both"/>
        <w:rPr>
          <w:rFonts w:ascii="Arial" w:hAnsi="Arial" w:cs="Arial"/>
          <w:i w:val="0"/>
          <w:sz w:val="22"/>
          <w:szCs w:val="22"/>
        </w:rPr>
      </w:pPr>
      <w:r w:rsidRPr="00DF1A73">
        <w:rPr>
          <w:i w:val="0"/>
          <w:sz w:val="22"/>
          <w:szCs w:val="22"/>
        </w:rPr>
        <w:tab/>
      </w:r>
      <w:r w:rsidRPr="00DF1A73">
        <w:rPr>
          <w:rFonts w:ascii="Arial" w:hAnsi="Arial" w:cs="Arial"/>
          <w:i w:val="0"/>
          <w:sz w:val="22"/>
          <w:szCs w:val="22"/>
        </w:rPr>
        <w:t>Dari tabel 4.1.4 dapat di jelaskan tindakan baik berjumlah 48 responden (100%). Secara keseluruhan tingkat tindakan responden terhadap pentingnya imunisasi dasar lengkap di Desa Sintong Marnipi Kecamatan Laguboti Kabupaten Toba Samosir adalah 97,08%, termasuk dalam kategori tindakan baik.</w:t>
      </w:r>
    </w:p>
    <w:p w:rsidR="00C73264" w:rsidRPr="00DF1A73" w:rsidRDefault="00C73264" w:rsidP="00C73264">
      <w:pPr>
        <w:spacing w:line="360" w:lineRule="auto"/>
        <w:jc w:val="both"/>
        <w:rPr>
          <w:rFonts w:ascii="Arial" w:hAnsi="Arial" w:cs="Arial"/>
          <w:i w:val="0"/>
          <w:sz w:val="22"/>
          <w:szCs w:val="22"/>
        </w:rPr>
      </w:pPr>
      <w:r w:rsidRPr="00DF1A73">
        <w:rPr>
          <w:rFonts w:ascii="Arial" w:hAnsi="Arial" w:cs="Arial"/>
          <w:i w:val="0"/>
          <w:sz w:val="22"/>
          <w:szCs w:val="22"/>
        </w:rPr>
        <w:tab/>
        <w:t>Hasil penelitian ini didapatkan bahwa tingkat pengetahuan yang baik dan sikap yang baik secara otomatis mewujudkan tindakan yang baik. Hal ini sesuai dangan teori yang di kemukakan Soekanto (2002) dalam Titik lestari (2015) mengatakan pengetahuan merupakan hasil dari tahu, merupakan domain yang penting dalam membentuk tindakan seseorang. Tindakan diperoleh dengan kategori baik hal ini dapat terjadi karena adanya faktor pendukung seperti sarana prasarana, seperti tempat pelayanan kesehatan yang memadai serta adanya dukungan dari keluarga yang selalu memperhatikan jadwal imunisasi sehingga dapat meningkatkan kepatuhan ibu balita untuk membawa anaknya untuk mendapat imunisasi dasar lengkap.</w:t>
      </w:r>
    </w:p>
    <w:p w:rsidR="00C73264" w:rsidRPr="00DF1A73" w:rsidRDefault="00C73264" w:rsidP="00C73264">
      <w:pPr>
        <w:spacing w:line="360" w:lineRule="auto"/>
        <w:jc w:val="both"/>
        <w:rPr>
          <w:i w:val="0"/>
          <w:sz w:val="22"/>
          <w:szCs w:val="22"/>
        </w:rPr>
      </w:pPr>
      <w:r w:rsidRPr="00DF1A73">
        <w:rPr>
          <w:rFonts w:ascii="Arial" w:hAnsi="Arial" w:cs="Arial"/>
          <w:i w:val="0"/>
          <w:sz w:val="22"/>
          <w:szCs w:val="22"/>
        </w:rPr>
        <w:tab/>
      </w:r>
    </w:p>
    <w:p w:rsidR="00C73264" w:rsidRPr="00DF1A73" w:rsidRDefault="00C73264" w:rsidP="00C73264">
      <w:pPr>
        <w:rPr>
          <w:i w:val="0"/>
          <w:sz w:val="22"/>
          <w:szCs w:val="22"/>
        </w:rPr>
      </w:pPr>
    </w:p>
    <w:p w:rsidR="00C73264" w:rsidRPr="00DF1A73" w:rsidRDefault="00C73264" w:rsidP="00C73264">
      <w:pPr>
        <w:rPr>
          <w:i w:val="0"/>
          <w:sz w:val="22"/>
          <w:szCs w:val="22"/>
        </w:rPr>
      </w:pPr>
    </w:p>
    <w:p w:rsidR="00C73264" w:rsidRPr="00DF1A73" w:rsidRDefault="00C73264" w:rsidP="00C73264">
      <w:pPr>
        <w:rPr>
          <w:i w:val="0"/>
          <w:sz w:val="22"/>
          <w:szCs w:val="22"/>
        </w:rPr>
      </w:pPr>
    </w:p>
    <w:p w:rsidR="00C73264" w:rsidRDefault="00C73264" w:rsidP="00C73264"/>
    <w:p w:rsidR="00C73264" w:rsidRDefault="00C73264" w:rsidP="00C73264"/>
    <w:p w:rsidR="00C73264" w:rsidRDefault="00C73264" w:rsidP="00C73264"/>
    <w:p w:rsidR="00C73264" w:rsidRDefault="00C73264" w:rsidP="00C73264"/>
    <w:p w:rsidR="00C73264" w:rsidRDefault="00C73264" w:rsidP="00C73264"/>
    <w:p w:rsidR="00C73264" w:rsidRDefault="00C73264" w:rsidP="00C73264"/>
    <w:p w:rsidR="00C73264" w:rsidRPr="00DF1A73" w:rsidRDefault="00C73264" w:rsidP="00C73264">
      <w:pPr>
        <w:spacing w:after="0" w:line="360" w:lineRule="auto"/>
        <w:jc w:val="center"/>
        <w:rPr>
          <w:rFonts w:ascii="Arial" w:hAnsi="Arial" w:cs="Arial"/>
          <w:b/>
          <w:i w:val="0"/>
          <w:sz w:val="24"/>
          <w:szCs w:val="24"/>
        </w:rPr>
      </w:pPr>
      <w:r w:rsidRPr="00DF1A73">
        <w:rPr>
          <w:rFonts w:ascii="Arial" w:hAnsi="Arial" w:cs="Arial"/>
          <w:b/>
          <w:i w:val="0"/>
          <w:sz w:val="24"/>
          <w:szCs w:val="24"/>
        </w:rPr>
        <w:lastRenderedPageBreak/>
        <w:t>BAB V</w:t>
      </w:r>
    </w:p>
    <w:p w:rsidR="00C73264" w:rsidRPr="00DF1A73" w:rsidRDefault="00C73264" w:rsidP="00C73264">
      <w:pPr>
        <w:spacing w:after="0" w:line="360" w:lineRule="auto"/>
        <w:jc w:val="center"/>
        <w:rPr>
          <w:rFonts w:ascii="Arial" w:hAnsi="Arial" w:cs="Arial"/>
          <w:b/>
          <w:i w:val="0"/>
          <w:sz w:val="24"/>
          <w:szCs w:val="24"/>
        </w:rPr>
      </w:pPr>
      <w:r w:rsidRPr="00DF1A73">
        <w:rPr>
          <w:rFonts w:ascii="Arial" w:hAnsi="Arial" w:cs="Arial"/>
          <w:b/>
          <w:i w:val="0"/>
          <w:sz w:val="24"/>
          <w:szCs w:val="24"/>
        </w:rPr>
        <w:t>SIMPULAN DAN SARAN</w:t>
      </w:r>
    </w:p>
    <w:p w:rsidR="00C73264" w:rsidRPr="00DF1A73" w:rsidRDefault="00C73264" w:rsidP="00C73264">
      <w:pPr>
        <w:spacing w:line="360" w:lineRule="auto"/>
        <w:rPr>
          <w:rFonts w:ascii="Arial" w:hAnsi="Arial" w:cs="Arial"/>
          <w:b/>
          <w:i w:val="0"/>
          <w:sz w:val="24"/>
          <w:szCs w:val="24"/>
        </w:rPr>
      </w:pPr>
      <w:r w:rsidRPr="00DF1A73">
        <w:rPr>
          <w:rFonts w:ascii="Arial" w:hAnsi="Arial" w:cs="Arial"/>
          <w:b/>
          <w:i w:val="0"/>
          <w:sz w:val="24"/>
          <w:szCs w:val="24"/>
        </w:rPr>
        <w:t xml:space="preserve">5.1      Simpulan </w:t>
      </w:r>
    </w:p>
    <w:p w:rsidR="00C73264" w:rsidRPr="00DF1A73" w:rsidRDefault="00C73264" w:rsidP="00C73264">
      <w:pPr>
        <w:spacing w:line="360" w:lineRule="auto"/>
        <w:jc w:val="both"/>
        <w:rPr>
          <w:rFonts w:ascii="Arial" w:hAnsi="Arial" w:cs="Arial"/>
          <w:i w:val="0"/>
          <w:sz w:val="22"/>
          <w:szCs w:val="22"/>
        </w:rPr>
      </w:pPr>
      <w:r>
        <w:tab/>
      </w:r>
      <w:r w:rsidRPr="00DF1A73">
        <w:rPr>
          <w:rFonts w:ascii="Arial" w:hAnsi="Arial" w:cs="Arial"/>
          <w:i w:val="0"/>
          <w:sz w:val="22"/>
          <w:szCs w:val="22"/>
        </w:rPr>
        <w:t>Berdasarkan uraian dari hasil penelitian dan pembahasan berdasarkan jawaban dari kuesioner mengenai pengetahuan, sikap, dan tindakan orangtua terhadap pentingnya imunisasi dasar lengkap maka dapat disimpulkan bahwa :</w:t>
      </w:r>
    </w:p>
    <w:p w:rsidR="00C73264" w:rsidRPr="00814812" w:rsidRDefault="00C73264" w:rsidP="00C73264">
      <w:pPr>
        <w:pStyle w:val="ListParagraph"/>
        <w:numPr>
          <w:ilvl w:val="0"/>
          <w:numId w:val="35"/>
        </w:numPr>
        <w:spacing w:line="360" w:lineRule="auto"/>
        <w:jc w:val="both"/>
        <w:rPr>
          <w:rFonts w:ascii="Arial" w:hAnsi="Arial" w:cs="Arial"/>
        </w:rPr>
      </w:pPr>
      <w:r w:rsidRPr="00814812">
        <w:rPr>
          <w:rFonts w:ascii="Arial" w:hAnsi="Arial" w:cs="Arial"/>
        </w:rPr>
        <w:t>Tingkat pengetahuan orangtua terhadap pentingnya imunisasi dasar lengkap di Desa Sintong Marnipi Kecamatan Laguboti Kabupaten Toba Samosir dalam kategori pengetahuan baik (96,45%).</w:t>
      </w:r>
    </w:p>
    <w:p w:rsidR="00C73264" w:rsidRPr="00814812" w:rsidRDefault="00C73264" w:rsidP="00C73264">
      <w:pPr>
        <w:pStyle w:val="ListParagraph"/>
        <w:numPr>
          <w:ilvl w:val="0"/>
          <w:numId w:val="35"/>
        </w:numPr>
        <w:spacing w:line="360" w:lineRule="auto"/>
        <w:jc w:val="both"/>
        <w:rPr>
          <w:rFonts w:ascii="Arial" w:hAnsi="Arial" w:cs="Arial"/>
        </w:rPr>
      </w:pPr>
      <w:r w:rsidRPr="00814812">
        <w:rPr>
          <w:rFonts w:ascii="Arial" w:hAnsi="Arial" w:cs="Arial"/>
        </w:rPr>
        <w:t>Tingkat sikap orangtua terhadap pentingnya imunisasi dasar lengkap di Desa Sintong Marnipi Kecamatan Laguboti Kabupaten Toba Samosir dalam kategori sikap baik (84,94%).</w:t>
      </w:r>
    </w:p>
    <w:p w:rsidR="00C73264" w:rsidRPr="00814812" w:rsidRDefault="00C73264" w:rsidP="00C73264">
      <w:pPr>
        <w:pStyle w:val="ListParagraph"/>
        <w:numPr>
          <w:ilvl w:val="0"/>
          <w:numId w:val="35"/>
        </w:numPr>
        <w:spacing w:line="360" w:lineRule="auto"/>
        <w:jc w:val="both"/>
        <w:rPr>
          <w:rFonts w:ascii="Arial" w:hAnsi="Arial" w:cs="Arial"/>
        </w:rPr>
      </w:pPr>
      <w:r w:rsidRPr="00814812">
        <w:rPr>
          <w:rFonts w:ascii="Arial" w:hAnsi="Arial" w:cs="Arial"/>
        </w:rPr>
        <w:t>Tingkat tindakan orangtua terhadap pentingnya imunisasi dasar lengkap di Desa Sintong Marnipi Kecamatan Laguboti Kabupaten Toba Samosir dalam kategori tindakan baik (97,08%).</w:t>
      </w:r>
    </w:p>
    <w:p w:rsidR="00C73264" w:rsidRPr="00DF1A73" w:rsidRDefault="00C73264" w:rsidP="00C73264">
      <w:pPr>
        <w:spacing w:line="360" w:lineRule="auto"/>
        <w:rPr>
          <w:rFonts w:ascii="Arial" w:hAnsi="Arial" w:cs="Arial"/>
          <w:b/>
          <w:i w:val="0"/>
          <w:sz w:val="24"/>
          <w:szCs w:val="24"/>
        </w:rPr>
      </w:pPr>
      <w:r w:rsidRPr="00DF1A73">
        <w:rPr>
          <w:rFonts w:ascii="Arial" w:hAnsi="Arial" w:cs="Arial"/>
          <w:b/>
          <w:i w:val="0"/>
          <w:sz w:val="24"/>
          <w:szCs w:val="24"/>
        </w:rPr>
        <w:t>5.2     Saran</w:t>
      </w:r>
    </w:p>
    <w:p w:rsidR="00C73264" w:rsidRDefault="00C73264" w:rsidP="00C73264">
      <w:pPr>
        <w:pStyle w:val="ListParagraph"/>
        <w:numPr>
          <w:ilvl w:val="0"/>
          <w:numId w:val="36"/>
        </w:numPr>
        <w:spacing w:line="360" w:lineRule="auto"/>
        <w:rPr>
          <w:rFonts w:ascii="Arial" w:hAnsi="Arial" w:cs="Arial"/>
        </w:rPr>
      </w:pPr>
      <w:r>
        <w:rPr>
          <w:rFonts w:ascii="Arial" w:hAnsi="Arial" w:cs="Arial"/>
        </w:rPr>
        <w:t>Perlu dipertahankan dan ditingkatkan usaha promotif terhadap pentingnya imunisasi dasar lengkap melalui tenaga penyuluhan kesehatan atau kader kesehatan pada instansi kesehatan setempat.</w:t>
      </w:r>
    </w:p>
    <w:p w:rsidR="00C73264" w:rsidRPr="00F72A4E" w:rsidRDefault="00C73264" w:rsidP="00C73264">
      <w:pPr>
        <w:pStyle w:val="ListParagraph"/>
        <w:numPr>
          <w:ilvl w:val="0"/>
          <w:numId w:val="36"/>
        </w:numPr>
        <w:spacing w:line="360" w:lineRule="auto"/>
        <w:rPr>
          <w:rFonts w:ascii="Arial" w:hAnsi="Arial" w:cs="Arial"/>
        </w:rPr>
      </w:pPr>
      <w:r>
        <w:rPr>
          <w:rFonts w:ascii="Arial" w:hAnsi="Arial" w:cs="Arial"/>
        </w:rPr>
        <w:t xml:space="preserve"> Kepada peneliti selanjutnya untuk melakukan penelitian ke daerah-daerah lain yang berkaitan dengan imunisasi dasar lengkap. </w:t>
      </w:r>
    </w:p>
    <w:p w:rsidR="00C73264" w:rsidRDefault="00C73264" w:rsidP="00C73264">
      <w:pPr>
        <w:pStyle w:val="ListParagraph"/>
        <w:ind w:left="750"/>
      </w:pPr>
    </w:p>
    <w:p w:rsidR="00C73264" w:rsidRDefault="00C73264" w:rsidP="00C73264">
      <w:pPr>
        <w:pStyle w:val="ListParagraph"/>
        <w:ind w:left="750"/>
      </w:pPr>
    </w:p>
    <w:p w:rsidR="00C73264" w:rsidRDefault="00C73264" w:rsidP="00C73264">
      <w:pPr>
        <w:spacing w:line="360" w:lineRule="auto"/>
        <w:jc w:val="center"/>
        <w:rPr>
          <w:rFonts w:ascii="Arial" w:hAnsi="Arial" w:cs="Arial"/>
          <w:b/>
          <w:sz w:val="24"/>
          <w:szCs w:val="24"/>
        </w:rPr>
      </w:pPr>
    </w:p>
    <w:p w:rsidR="00C73264" w:rsidRDefault="00C73264" w:rsidP="00C73264">
      <w:pPr>
        <w:spacing w:line="360" w:lineRule="auto"/>
        <w:jc w:val="center"/>
        <w:rPr>
          <w:rFonts w:ascii="Arial" w:hAnsi="Arial" w:cs="Arial"/>
          <w:b/>
          <w:sz w:val="24"/>
          <w:szCs w:val="24"/>
        </w:rPr>
      </w:pPr>
    </w:p>
    <w:p w:rsidR="00C73264" w:rsidRDefault="00C73264" w:rsidP="00C73264">
      <w:pPr>
        <w:spacing w:line="360" w:lineRule="auto"/>
        <w:jc w:val="center"/>
        <w:rPr>
          <w:rFonts w:ascii="Arial" w:hAnsi="Arial" w:cs="Arial"/>
          <w:b/>
          <w:sz w:val="24"/>
          <w:szCs w:val="24"/>
        </w:rPr>
      </w:pPr>
    </w:p>
    <w:p w:rsidR="00C73264" w:rsidRDefault="00C73264" w:rsidP="00C73264">
      <w:pPr>
        <w:spacing w:line="360" w:lineRule="auto"/>
        <w:rPr>
          <w:rFonts w:ascii="Arial" w:hAnsi="Arial" w:cs="Arial"/>
          <w:b/>
          <w:sz w:val="24"/>
          <w:szCs w:val="24"/>
        </w:rPr>
      </w:pPr>
    </w:p>
    <w:p w:rsidR="00C73264" w:rsidRDefault="00C73264" w:rsidP="00C73264">
      <w:pPr>
        <w:spacing w:line="360" w:lineRule="auto"/>
        <w:jc w:val="center"/>
        <w:rPr>
          <w:rFonts w:ascii="Arial" w:hAnsi="Arial" w:cs="Arial"/>
          <w:b/>
          <w:sz w:val="24"/>
          <w:szCs w:val="24"/>
        </w:rPr>
      </w:pPr>
    </w:p>
    <w:p w:rsidR="00C73264" w:rsidRPr="00DF1A73" w:rsidRDefault="00C73264" w:rsidP="00C73264">
      <w:pPr>
        <w:spacing w:line="360" w:lineRule="auto"/>
        <w:jc w:val="center"/>
        <w:rPr>
          <w:rFonts w:ascii="Arial" w:hAnsi="Arial" w:cs="Arial"/>
          <w:b/>
          <w:i w:val="0"/>
          <w:sz w:val="24"/>
          <w:szCs w:val="24"/>
        </w:rPr>
      </w:pPr>
      <w:r w:rsidRPr="00DF1A73">
        <w:rPr>
          <w:rFonts w:ascii="Arial" w:hAnsi="Arial" w:cs="Arial"/>
          <w:b/>
          <w:i w:val="0"/>
          <w:sz w:val="24"/>
          <w:szCs w:val="24"/>
        </w:rPr>
        <w:lastRenderedPageBreak/>
        <w:t>DAFTAR PUSTAKA</w:t>
      </w:r>
    </w:p>
    <w:p w:rsidR="00C73264" w:rsidRPr="00DF1A73" w:rsidRDefault="00C73264" w:rsidP="00C73264">
      <w:pPr>
        <w:spacing w:line="240" w:lineRule="auto"/>
        <w:jc w:val="both"/>
        <w:rPr>
          <w:rFonts w:ascii="Arial" w:hAnsi="Arial" w:cs="Arial"/>
          <w:i w:val="0"/>
          <w:sz w:val="22"/>
          <w:szCs w:val="22"/>
        </w:rPr>
      </w:pPr>
      <w:r w:rsidRPr="00DF1A73">
        <w:rPr>
          <w:rFonts w:ascii="Arial" w:hAnsi="Arial" w:cs="Arial"/>
          <w:i w:val="0"/>
          <w:sz w:val="22"/>
          <w:szCs w:val="22"/>
        </w:rPr>
        <w:t>Anwar, D., 2003.</w:t>
      </w:r>
      <w:r w:rsidRPr="00DF1A73">
        <w:rPr>
          <w:rFonts w:ascii="Arial" w:hAnsi="Arial" w:cs="Arial"/>
          <w:sz w:val="22"/>
          <w:szCs w:val="22"/>
        </w:rPr>
        <w:t>Kamus Lengap Bahasa Indonesia.</w:t>
      </w:r>
      <w:r w:rsidRPr="00DF1A73">
        <w:rPr>
          <w:rFonts w:ascii="Arial" w:hAnsi="Arial" w:cs="Arial"/>
          <w:i w:val="0"/>
          <w:sz w:val="22"/>
          <w:szCs w:val="22"/>
        </w:rPr>
        <w:t>Surabaya : AMeLIA</w:t>
      </w:r>
    </w:p>
    <w:p w:rsidR="00C73264" w:rsidRPr="00DF1A73" w:rsidRDefault="00C73264" w:rsidP="00C73264">
      <w:pPr>
        <w:spacing w:line="240" w:lineRule="auto"/>
        <w:ind w:left="709" w:hanging="709"/>
        <w:jc w:val="both"/>
        <w:rPr>
          <w:rFonts w:ascii="Arial" w:hAnsi="Arial" w:cs="Arial"/>
          <w:i w:val="0"/>
          <w:sz w:val="22"/>
          <w:szCs w:val="22"/>
        </w:rPr>
      </w:pPr>
      <w:r w:rsidRPr="00DF1A73">
        <w:rPr>
          <w:rFonts w:ascii="Arial" w:hAnsi="Arial" w:cs="Arial"/>
          <w:i w:val="0"/>
          <w:sz w:val="22"/>
          <w:szCs w:val="22"/>
        </w:rPr>
        <w:t xml:space="preserve">Armini,Ni.Wayan,dkk., 2017. </w:t>
      </w:r>
      <w:r w:rsidRPr="00DF1A73">
        <w:rPr>
          <w:rFonts w:ascii="Arial" w:hAnsi="Arial" w:cs="Arial"/>
          <w:sz w:val="22"/>
          <w:szCs w:val="22"/>
        </w:rPr>
        <w:t>Asuhan Kebidanan</w:t>
      </w:r>
      <w:r w:rsidRPr="00DF1A73">
        <w:rPr>
          <w:rFonts w:ascii="Arial" w:hAnsi="Arial" w:cs="Arial"/>
          <w:i w:val="0"/>
          <w:sz w:val="22"/>
          <w:szCs w:val="22"/>
        </w:rPr>
        <w:t>. Yogyakarta : Penerbit ANDI</w:t>
      </w:r>
    </w:p>
    <w:p w:rsidR="00C73264" w:rsidRPr="00DF1A73" w:rsidRDefault="00C73264" w:rsidP="00C73264">
      <w:pPr>
        <w:spacing w:line="240" w:lineRule="auto"/>
        <w:ind w:left="709" w:hanging="709"/>
        <w:jc w:val="both"/>
        <w:rPr>
          <w:rFonts w:ascii="Arial" w:hAnsi="Arial" w:cs="Arial"/>
          <w:i w:val="0"/>
          <w:sz w:val="22"/>
          <w:szCs w:val="22"/>
        </w:rPr>
      </w:pPr>
      <w:r w:rsidRPr="00DF1A73">
        <w:rPr>
          <w:rFonts w:ascii="Arial" w:hAnsi="Arial" w:cs="Arial"/>
          <w:i w:val="0"/>
          <w:sz w:val="22"/>
          <w:szCs w:val="22"/>
        </w:rPr>
        <w:t>Aspuah,S., 2013. Kumpulan Kuesioner dan Instrumen Penelitian Kesehatan.Yogyakarta : Nuha Medika.</w:t>
      </w:r>
    </w:p>
    <w:p w:rsidR="00C73264" w:rsidRPr="00DF1A73" w:rsidRDefault="00C73264" w:rsidP="00C73264">
      <w:pPr>
        <w:spacing w:line="240" w:lineRule="auto"/>
        <w:ind w:left="709" w:hanging="709"/>
        <w:jc w:val="both"/>
        <w:rPr>
          <w:rFonts w:ascii="Arial" w:hAnsi="Arial" w:cs="Arial"/>
          <w:i w:val="0"/>
          <w:sz w:val="22"/>
          <w:szCs w:val="22"/>
        </w:rPr>
      </w:pPr>
      <w:r w:rsidRPr="00DF1A73">
        <w:rPr>
          <w:rFonts w:ascii="Arial" w:hAnsi="Arial" w:cs="Arial"/>
          <w:i w:val="0"/>
          <w:sz w:val="22"/>
          <w:szCs w:val="22"/>
        </w:rPr>
        <w:t xml:space="preserve">Lestari,T., 2015. </w:t>
      </w:r>
      <w:r w:rsidRPr="00DF1A73">
        <w:rPr>
          <w:rFonts w:ascii="Arial" w:hAnsi="Arial" w:cs="Arial"/>
          <w:sz w:val="22"/>
          <w:szCs w:val="22"/>
        </w:rPr>
        <w:t>Kumpulan Teori Untuk Kajian Pustaka Penelitian Kesehatan</w:t>
      </w:r>
      <w:r w:rsidRPr="00DF1A73">
        <w:rPr>
          <w:rFonts w:ascii="Arial" w:hAnsi="Arial" w:cs="Arial"/>
          <w:i w:val="0"/>
          <w:sz w:val="22"/>
          <w:szCs w:val="22"/>
        </w:rPr>
        <w:t>. Yogyakarta : Nuha Medika.</w:t>
      </w:r>
    </w:p>
    <w:p w:rsidR="00C73264" w:rsidRPr="00DF1A73" w:rsidRDefault="00C73264" w:rsidP="00C73264">
      <w:pPr>
        <w:spacing w:line="240" w:lineRule="auto"/>
        <w:jc w:val="both"/>
        <w:rPr>
          <w:rFonts w:ascii="Arial" w:hAnsi="Arial" w:cs="Arial"/>
          <w:i w:val="0"/>
          <w:sz w:val="22"/>
          <w:szCs w:val="22"/>
        </w:rPr>
      </w:pPr>
      <w:r w:rsidRPr="00DF1A73">
        <w:rPr>
          <w:rFonts w:ascii="Arial" w:hAnsi="Arial" w:cs="Arial"/>
          <w:i w:val="0"/>
          <w:sz w:val="22"/>
          <w:szCs w:val="22"/>
        </w:rPr>
        <w:t xml:space="preserve">Notoatmodjo,S., 2005. </w:t>
      </w:r>
      <w:r w:rsidRPr="00DF1A73">
        <w:rPr>
          <w:rFonts w:ascii="Arial" w:hAnsi="Arial" w:cs="Arial"/>
          <w:sz w:val="22"/>
          <w:szCs w:val="22"/>
        </w:rPr>
        <w:t>Promosi Kesehatan.</w:t>
      </w:r>
      <w:r w:rsidRPr="00DF1A73">
        <w:rPr>
          <w:rFonts w:ascii="Arial" w:hAnsi="Arial" w:cs="Arial"/>
          <w:i w:val="0"/>
          <w:sz w:val="22"/>
          <w:szCs w:val="22"/>
        </w:rPr>
        <w:t>Jakarta : Rineka Cipta</w:t>
      </w:r>
    </w:p>
    <w:p w:rsidR="00C73264" w:rsidRPr="00DF1A73" w:rsidRDefault="00C73264" w:rsidP="00C73264">
      <w:pPr>
        <w:spacing w:line="240" w:lineRule="auto"/>
        <w:jc w:val="both"/>
        <w:rPr>
          <w:rFonts w:ascii="Arial" w:hAnsi="Arial" w:cs="Arial"/>
          <w:i w:val="0"/>
          <w:sz w:val="22"/>
          <w:szCs w:val="22"/>
        </w:rPr>
      </w:pPr>
      <w:r w:rsidRPr="00DF1A73">
        <w:rPr>
          <w:rFonts w:ascii="Arial" w:hAnsi="Arial" w:cs="Arial"/>
          <w:i w:val="0"/>
          <w:sz w:val="22"/>
          <w:szCs w:val="22"/>
        </w:rPr>
        <w:t>Notoatmodjo,S., 2007.</w:t>
      </w:r>
      <w:r w:rsidRPr="00DF1A73">
        <w:rPr>
          <w:rFonts w:ascii="Arial" w:hAnsi="Arial" w:cs="Arial"/>
          <w:sz w:val="22"/>
          <w:szCs w:val="22"/>
        </w:rPr>
        <w:t xml:space="preserve"> Kesehatan Masyarakat</w:t>
      </w:r>
      <w:r w:rsidRPr="00DF1A73">
        <w:rPr>
          <w:rFonts w:ascii="Arial" w:hAnsi="Arial" w:cs="Arial"/>
          <w:i w:val="0"/>
          <w:sz w:val="22"/>
          <w:szCs w:val="22"/>
        </w:rPr>
        <w:t>. Jakarta : Rineka Cipta</w:t>
      </w:r>
    </w:p>
    <w:p w:rsidR="00C73264" w:rsidRPr="00DF1A73" w:rsidRDefault="00C73264" w:rsidP="00C73264">
      <w:pPr>
        <w:spacing w:line="240" w:lineRule="auto"/>
        <w:jc w:val="both"/>
        <w:rPr>
          <w:rFonts w:ascii="Arial" w:hAnsi="Arial" w:cs="Arial"/>
          <w:i w:val="0"/>
          <w:sz w:val="22"/>
          <w:szCs w:val="22"/>
        </w:rPr>
      </w:pPr>
      <w:r w:rsidRPr="00DF1A73">
        <w:rPr>
          <w:rFonts w:ascii="Arial" w:hAnsi="Arial" w:cs="Arial"/>
          <w:i w:val="0"/>
          <w:sz w:val="22"/>
          <w:szCs w:val="22"/>
        </w:rPr>
        <w:t>Notoatmodjo, S., 2012.</w:t>
      </w:r>
      <w:r w:rsidRPr="00DF1A73">
        <w:rPr>
          <w:rFonts w:ascii="Arial" w:hAnsi="Arial" w:cs="Arial"/>
          <w:sz w:val="22"/>
          <w:szCs w:val="22"/>
        </w:rPr>
        <w:t>Metodologi Penelitian Kesehatan</w:t>
      </w:r>
      <w:r w:rsidRPr="00DF1A73">
        <w:rPr>
          <w:rFonts w:ascii="Arial" w:hAnsi="Arial" w:cs="Arial"/>
          <w:i w:val="0"/>
          <w:sz w:val="22"/>
          <w:szCs w:val="22"/>
        </w:rPr>
        <w:t>. Jakarta : Rineka Cipta</w:t>
      </w:r>
    </w:p>
    <w:p w:rsidR="00C73264" w:rsidRPr="00DF1A73" w:rsidRDefault="00C73264" w:rsidP="00C73264">
      <w:pPr>
        <w:spacing w:line="240" w:lineRule="auto"/>
        <w:jc w:val="both"/>
        <w:rPr>
          <w:rFonts w:ascii="Arial" w:hAnsi="Arial" w:cs="Arial"/>
          <w:i w:val="0"/>
          <w:sz w:val="22"/>
          <w:szCs w:val="22"/>
        </w:rPr>
      </w:pPr>
      <w:r w:rsidRPr="00DF1A73">
        <w:rPr>
          <w:rFonts w:ascii="Arial" w:hAnsi="Arial" w:cs="Arial"/>
          <w:i w:val="0"/>
          <w:sz w:val="22"/>
          <w:szCs w:val="22"/>
        </w:rPr>
        <w:t xml:space="preserve">Notoatmodjo,S., 2016. </w:t>
      </w:r>
      <w:r w:rsidRPr="00DF1A73">
        <w:rPr>
          <w:rFonts w:ascii="Arial" w:hAnsi="Arial" w:cs="Arial"/>
          <w:sz w:val="22"/>
          <w:szCs w:val="22"/>
        </w:rPr>
        <w:t>Metodologi Penelitian Kesehatan</w:t>
      </w:r>
      <w:r w:rsidRPr="00DF1A73">
        <w:rPr>
          <w:rFonts w:ascii="Arial" w:hAnsi="Arial" w:cs="Arial"/>
          <w:i w:val="0"/>
          <w:sz w:val="22"/>
          <w:szCs w:val="22"/>
        </w:rPr>
        <w:t>. Jakarta : Rineka Cipta</w:t>
      </w:r>
    </w:p>
    <w:p w:rsidR="00C73264" w:rsidRPr="00DF1A73" w:rsidRDefault="00C73264" w:rsidP="00C73264">
      <w:pPr>
        <w:spacing w:after="0" w:line="240" w:lineRule="auto"/>
        <w:ind w:left="709" w:hanging="709"/>
        <w:jc w:val="both"/>
        <w:rPr>
          <w:rFonts w:ascii="Arial" w:hAnsi="Arial" w:cs="Arial"/>
          <w:sz w:val="22"/>
          <w:szCs w:val="22"/>
        </w:rPr>
      </w:pPr>
      <w:r w:rsidRPr="00DF1A73">
        <w:rPr>
          <w:rFonts w:ascii="Arial" w:hAnsi="Arial" w:cs="Arial"/>
          <w:sz w:val="22"/>
          <w:szCs w:val="22"/>
        </w:rPr>
        <w:t xml:space="preserve">Peraturan Meteri Kesehatan Republik Indonesia No.12 Tahun 2017 Tentang Penyelenggaraan Imunisasi </w:t>
      </w:r>
    </w:p>
    <w:p w:rsidR="00C73264" w:rsidRPr="00DF1A73" w:rsidRDefault="00C73264" w:rsidP="00C73264">
      <w:pPr>
        <w:spacing w:after="0" w:line="240" w:lineRule="auto"/>
        <w:ind w:left="709" w:hanging="709"/>
        <w:jc w:val="both"/>
        <w:rPr>
          <w:rFonts w:ascii="Arial" w:hAnsi="Arial" w:cs="Arial"/>
          <w:i w:val="0"/>
          <w:sz w:val="22"/>
          <w:szCs w:val="22"/>
        </w:rPr>
      </w:pPr>
    </w:p>
    <w:p w:rsidR="00C73264" w:rsidRPr="00DF1A73" w:rsidRDefault="00C73264" w:rsidP="00C73264">
      <w:pPr>
        <w:spacing w:after="0" w:line="240" w:lineRule="auto"/>
        <w:ind w:left="709" w:hanging="709"/>
        <w:jc w:val="both"/>
        <w:rPr>
          <w:rFonts w:ascii="Arial" w:hAnsi="Arial" w:cs="Arial"/>
          <w:i w:val="0"/>
          <w:sz w:val="22"/>
          <w:szCs w:val="22"/>
        </w:rPr>
      </w:pPr>
      <w:r w:rsidRPr="00DF1A73">
        <w:rPr>
          <w:rFonts w:ascii="Arial" w:hAnsi="Arial" w:cs="Arial"/>
          <w:i w:val="0"/>
          <w:sz w:val="22"/>
          <w:szCs w:val="22"/>
        </w:rPr>
        <w:t>Puspitasari, A, AlfieArdiana Sari., 2017.</w:t>
      </w:r>
      <w:r w:rsidRPr="00DF1A73">
        <w:rPr>
          <w:rFonts w:ascii="Arial" w:hAnsi="Arial" w:cs="Arial"/>
          <w:sz w:val="22"/>
          <w:szCs w:val="22"/>
        </w:rPr>
        <w:t>Pengetahuan ibu tentang imunisasi dasar di puskesmas kotagede 1 yogyakarta</w:t>
      </w:r>
      <w:r w:rsidRPr="00DF1A73">
        <w:rPr>
          <w:rFonts w:ascii="Arial" w:hAnsi="Arial" w:cs="Arial"/>
          <w:i w:val="0"/>
          <w:sz w:val="22"/>
          <w:szCs w:val="22"/>
        </w:rPr>
        <w:t>. Karya Tulis Ilmiah. Kebidanan Stikes Jenderal Achmad Yani Yogyakarta http:/repository.stikesayaniyk.ac.id.pdf [Diakses pada tanggal 17 Maret 2018]</w:t>
      </w:r>
    </w:p>
    <w:p w:rsidR="00C73264" w:rsidRPr="00DF1A73" w:rsidRDefault="00C73264" w:rsidP="00C73264">
      <w:pPr>
        <w:spacing w:after="0" w:line="240" w:lineRule="auto"/>
        <w:ind w:left="709" w:hanging="709"/>
        <w:jc w:val="both"/>
        <w:rPr>
          <w:rFonts w:ascii="Arial" w:hAnsi="Arial" w:cs="Arial"/>
          <w:i w:val="0"/>
          <w:sz w:val="22"/>
          <w:szCs w:val="22"/>
        </w:rPr>
      </w:pPr>
    </w:p>
    <w:p w:rsidR="00C73264" w:rsidRPr="00DF1A73" w:rsidRDefault="00C73264" w:rsidP="00C73264">
      <w:pPr>
        <w:spacing w:after="0" w:line="240" w:lineRule="auto"/>
        <w:ind w:left="709" w:hanging="709"/>
        <w:jc w:val="both"/>
        <w:rPr>
          <w:rFonts w:ascii="Arial" w:hAnsi="Arial" w:cs="Arial"/>
          <w:i w:val="0"/>
          <w:sz w:val="22"/>
          <w:szCs w:val="22"/>
        </w:rPr>
      </w:pPr>
      <w:r w:rsidRPr="00DF1A73">
        <w:rPr>
          <w:rFonts w:ascii="Arial" w:hAnsi="Arial" w:cs="Arial"/>
          <w:i w:val="0"/>
          <w:sz w:val="22"/>
          <w:szCs w:val="22"/>
        </w:rPr>
        <w:t xml:space="preserve">Purba,J., 2008. </w:t>
      </w:r>
      <w:r w:rsidRPr="00DF1A73">
        <w:rPr>
          <w:rFonts w:ascii="Arial" w:hAnsi="Arial" w:cs="Arial"/>
          <w:sz w:val="22"/>
          <w:szCs w:val="22"/>
        </w:rPr>
        <w:t>Gambaran Pengetahuan Ibu Tentang Pemberian Imunisasi Dasar di Puskesmas Martimbang Kec.Siantar Selatan Kota Pematang Siantar Periode Februari –Juni  2008.</w:t>
      </w:r>
      <w:r w:rsidRPr="00DF1A73">
        <w:rPr>
          <w:rFonts w:ascii="Arial" w:hAnsi="Arial" w:cs="Arial"/>
          <w:i w:val="0"/>
          <w:sz w:val="22"/>
          <w:szCs w:val="22"/>
        </w:rPr>
        <w:t>Penelitian. Jurusan Kebidanan Poltekkes Medan</w:t>
      </w:r>
    </w:p>
    <w:p w:rsidR="00C73264" w:rsidRPr="00DF1A73" w:rsidRDefault="00C73264" w:rsidP="00C73264">
      <w:pPr>
        <w:spacing w:after="0" w:line="240" w:lineRule="auto"/>
        <w:ind w:left="709" w:hanging="709"/>
        <w:jc w:val="both"/>
        <w:rPr>
          <w:rFonts w:ascii="Arial" w:hAnsi="Arial" w:cs="Arial"/>
          <w:i w:val="0"/>
          <w:sz w:val="22"/>
          <w:szCs w:val="22"/>
        </w:rPr>
      </w:pPr>
    </w:p>
    <w:p w:rsidR="00C73264" w:rsidRPr="00DF1A73" w:rsidRDefault="00C73264" w:rsidP="00C73264">
      <w:pPr>
        <w:spacing w:after="0" w:line="240" w:lineRule="auto"/>
        <w:ind w:left="709" w:hanging="709"/>
        <w:jc w:val="both"/>
        <w:rPr>
          <w:rFonts w:ascii="Arial" w:hAnsi="Arial" w:cs="Arial"/>
          <w:i w:val="0"/>
          <w:sz w:val="22"/>
          <w:szCs w:val="22"/>
        </w:rPr>
      </w:pPr>
      <w:r w:rsidRPr="00DF1A73">
        <w:rPr>
          <w:rFonts w:ascii="Arial" w:hAnsi="Arial" w:cs="Arial"/>
          <w:i w:val="0"/>
          <w:sz w:val="22"/>
          <w:szCs w:val="22"/>
        </w:rPr>
        <w:t xml:space="preserve">Ranuh,I.G.N.Gde,dkk., 2011. </w:t>
      </w:r>
      <w:r w:rsidRPr="00DF1A73">
        <w:rPr>
          <w:rFonts w:ascii="Arial" w:hAnsi="Arial" w:cs="Arial"/>
          <w:sz w:val="22"/>
          <w:szCs w:val="22"/>
        </w:rPr>
        <w:t>Pedoman Imunisasi di Indonesia edisi 4</w:t>
      </w:r>
      <w:r w:rsidRPr="00DF1A73">
        <w:rPr>
          <w:rFonts w:ascii="Arial" w:hAnsi="Arial" w:cs="Arial"/>
          <w:i w:val="0"/>
          <w:sz w:val="22"/>
          <w:szCs w:val="22"/>
        </w:rPr>
        <w:t>.Jakarta : Badan Penerbit Ikatan Dokter Anak Indonesia</w:t>
      </w:r>
    </w:p>
    <w:p w:rsidR="00C73264" w:rsidRPr="00DF1A73" w:rsidRDefault="00C73264" w:rsidP="00C73264">
      <w:pPr>
        <w:spacing w:after="0" w:line="240" w:lineRule="auto"/>
        <w:ind w:left="709" w:hanging="709"/>
        <w:jc w:val="both"/>
        <w:rPr>
          <w:rFonts w:ascii="Arial" w:hAnsi="Arial" w:cs="Arial"/>
          <w:i w:val="0"/>
          <w:sz w:val="22"/>
          <w:szCs w:val="22"/>
        </w:rPr>
      </w:pPr>
    </w:p>
    <w:p w:rsidR="00C73264" w:rsidRPr="00DF1A73" w:rsidRDefault="00C73264" w:rsidP="00C73264">
      <w:pPr>
        <w:spacing w:line="240" w:lineRule="auto"/>
        <w:ind w:left="709" w:hanging="709"/>
        <w:jc w:val="both"/>
        <w:rPr>
          <w:rFonts w:ascii="Arial" w:hAnsi="Arial" w:cs="Arial"/>
          <w:i w:val="0"/>
          <w:sz w:val="22"/>
          <w:szCs w:val="22"/>
        </w:rPr>
      </w:pPr>
      <w:r w:rsidRPr="00DF1A73">
        <w:rPr>
          <w:rFonts w:ascii="Arial" w:hAnsi="Arial" w:cs="Arial"/>
          <w:i w:val="0"/>
          <w:sz w:val="22"/>
          <w:szCs w:val="22"/>
        </w:rPr>
        <w:t xml:space="preserve">Sugiyono., 2010. </w:t>
      </w:r>
      <w:r w:rsidRPr="00DF1A73">
        <w:rPr>
          <w:rFonts w:ascii="Arial" w:hAnsi="Arial" w:cs="Arial"/>
          <w:sz w:val="22"/>
          <w:szCs w:val="22"/>
        </w:rPr>
        <w:t>Metode Penelitian Kuantitatif, Kualitatif, R&amp;D.</w:t>
      </w:r>
      <w:r w:rsidRPr="00DF1A73">
        <w:rPr>
          <w:rFonts w:ascii="Arial" w:hAnsi="Arial" w:cs="Arial"/>
          <w:i w:val="0"/>
          <w:sz w:val="22"/>
          <w:szCs w:val="22"/>
        </w:rPr>
        <w:t xml:space="preserve">Bandung : Alfabeta </w:t>
      </w:r>
    </w:p>
    <w:p w:rsidR="00C73264" w:rsidRPr="00DF1A73" w:rsidRDefault="00C73264" w:rsidP="00C73264">
      <w:pPr>
        <w:spacing w:after="0" w:line="240" w:lineRule="auto"/>
        <w:jc w:val="both"/>
        <w:rPr>
          <w:rFonts w:ascii="Arial" w:hAnsi="Arial" w:cs="Arial"/>
          <w:sz w:val="22"/>
          <w:szCs w:val="22"/>
        </w:rPr>
      </w:pPr>
      <w:r w:rsidRPr="00DF1A73">
        <w:rPr>
          <w:rFonts w:ascii="Arial" w:hAnsi="Arial" w:cs="Arial"/>
          <w:sz w:val="22"/>
          <w:szCs w:val="22"/>
        </w:rPr>
        <w:t xml:space="preserve">Undang Undang Republik Indonesia No.29 Tahun 2004 Tentang Praktik Kedokteran </w:t>
      </w:r>
    </w:p>
    <w:p w:rsidR="00C73264" w:rsidRPr="00DF1A73" w:rsidRDefault="00C73264" w:rsidP="00C73264">
      <w:pPr>
        <w:spacing w:after="0" w:line="240" w:lineRule="auto"/>
        <w:ind w:firstLine="720"/>
        <w:jc w:val="both"/>
        <w:rPr>
          <w:rFonts w:ascii="Arial" w:hAnsi="Arial" w:cs="Arial"/>
          <w:i w:val="0"/>
          <w:sz w:val="22"/>
          <w:szCs w:val="22"/>
        </w:rPr>
      </w:pPr>
    </w:p>
    <w:p w:rsidR="00C73264" w:rsidRPr="00DF1A73" w:rsidRDefault="00C73264" w:rsidP="00C73264">
      <w:pPr>
        <w:spacing w:line="240" w:lineRule="auto"/>
        <w:ind w:left="709" w:hanging="709"/>
        <w:jc w:val="both"/>
        <w:rPr>
          <w:rFonts w:ascii="Arial" w:hAnsi="Arial" w:cs="Arial"/>
          <w:i w:val="0"/>
          <w:sz w:val="22"/>
          <w:szCs w:val="22"/>
        </w:rPr>
      </w:pPr>
      <w:r w:rsidRPr="00DF1A73">
        <w:rPr>
          <w:rFonts w:ascii="Arial" w:hAnsi="Arial" w:cs="Arial"/>
          <w:i w:val="0"/>
          <w:sz w:val="22"/>
          <w:szCs w:val="22"/>
        </w:rPr>
        <w:t>Yongky,dkk., 2012.</w:t>
      </w:r>
      <w:r w:rsidRPr="00DF1A73">
        <w:rPr>
          <w:rFonts w:ascii="Arial" w:hAnsi="Arial" w:cs="Arial"/>
          <w:sz w:val="22"/>
          <w:szCs w:val="22"/>
        </w:rPr>
        <w:t xml:space="preserve"> Asuhan Pertumbuhan Kehamilan. Persalinan, Neonatus bayi dan Balita.</w:t>
      </w:r>
      <w:r w:rsidRPr="00DF1A73">
        <w:rPr>
          <w:rFonts w:ascii="Arial" w:hAnsi="Arial" w:cs="Arial"/>
          <w:i w:val="0"/>
          <w:sz w:val="22"/>
          <w:szCs w:val="22"/>
        </w:rPr>
        <w:t>: Mulia Medika</w:t>
      </w:r>
    </w:p>
    <w:p w:rsidR="00C73264" w:rsidRPr="00DF1A73" w:rsidRDefault="00C73264" w:rsidP="00C73264">
      <w:pPr>
        <w:spacing w:after="0" w:line="240" w:lineRule="auto"/>
        <w:ind w:left="709" w:hanging="709"/>
        <w:jc w:val="both"/>
        <w:rPr>
          <w:rFonts w:ascii="Arial" w:hAnsi="Arial" w:cs="Arial"/>
          <w:i w:val="0"/>
          <w:sz w:val="22"/>
          <w:szCs w:val="22"/>
        </w:rPr>
      </w:pPr>
      <w:r w:rsidRPr="00DF1A73">
        <w:rPr>
          <w:rFonts w:ascii="Arial" w:hAnsi="Arial" w:cs="Arial"/>
          <w:sz w:val="22"/>
          <w:szCs w:val="22"/>
        </w:rPr>
        <w:t>“Bersama Tingkatkan Cakupan Imunisasi, Menjaga Anak Tetap Sehat”</w:t>
      </w:r>
      <w:r w:rsidRPr="00DF1A73">
        <w:rPr>
          <w:rFonts w:ascii="Arial" w:hAnsi="Arial" w:cs="Arial"/>
          <w:i w:val="0"/>
          <w:sz w:val="22"/>
          <w:szCs w:val="22"/>
        </w:rPr>
        <w:t xml:space="preserve">. </w:t>
      </w:r>
      <w:hyperlink r:id="rId15" w:history="1">
        <w:r w:rsidRPr="00DF1A73">
          <w:rPr>
            <w:rStyle w:val="Hyperlink"/>
            <w:rFonts w:ascii="Arial" w:hAnsi="Arial" w:cs="Arial"/>
            <w:i w:val="0"/>
            <w:color w:val="auto"/>
            <w:sz w:val="22"/>
            <w:szCs w:val="22"/>
          </w:rPr>
          <w:t>http://www.depkes.go.id/article/view/15042700004/bersama-tingkatkan-cakupan-imunisasi-menjaga-anak-tetap-sehat.html</w:t>
        </w:r>
      </w:hyperlink>
      <w:r w:rsidRPr="00DF1A73">
        <w:rPr>
          <w:rFonts w:ascii="Arial" w:hAnsi="Arial" w:cs="Arial"/>
          <w:i w:val="0"/>
          <w:sz w:val="22"/>
          <w:szCs w:val="22"/>
        </w:rPr>
        <w:t xml:space="preserve"> [Diakses tanggal 03 April 2018].</w:t>
      </w:r>
    </w:p>
    <w:p w:rsidR="00C73264" w:rsidRPr="00DF1A73" w:rsidRDefault="00C73264" w:rsidP="00C73264">
      <w:pPr>
        <w:spacing w:after="0" w:line="240" w:lineRule="auto"/>
        <w:ind w:left="709" w:hanging="709"/>
        <w:jc w:val="both"/>
        <w:rPr>
          <w:rFonts w:ascii="Arial" w:hAnsi="Arial" w:cs="Arial"/>
          <w:i w:val="0"/>
          <w:sz w:val="22"/>
          <w:szCs w:val="22"/>
        </w:rPr>
      </w:pPr>
    </w:p>
    <w:p w:rsidR="00C73264" w:rsidRPr="00DF1A73" w:rsidRDefault="00C73264" w:rsidP="00C73264">
      <w:pPr>
        <w:spacing w:after="0" w:line="240" w:lineRule="auto"/>
        <w:ind w:left="709" w:hanging="709"/>
        <w:jc w:val="both"/>
        <w:rPr>
          <w:rFonts w:ascii="Arial" w:hAnsi="Arial" w:cs="Arial"/>
          <w:i w:val="0"/>
          <w:color w:val="000000" w:themeColor="text1"/>
          <w:sz w:val="22"/>
          <w:szCs w:val="22"/>
        </w:rPr>
      </w:pPr>
      <w:r w:rsidRPr="00DF1A73">
        <w:rPr>
          <w:rFonts w:ascii="Arial" w:hAnsi="Arial" w:cs="Arial"/>
          <w:sz w:val="22"/>
          <w:szCs w:val="22"/>
        </w:rPr>
        <w:lastRenderedPageBreak/>
        <w:t>“Profil Kesehatan Provinsi Sumatera Utara Tahun 2016”</w:t>
      </w:r>
      <w:r w:rsidRPr="00DF1A73">
        <w:rPr>
          <w:rFonts w:ascii="Arial" w:hAnsi="Arial" w:cs="Arial"/>
          <w:i w:val="0"/>
          <w:sz w:val="22"/>
          <w:szCs w:val="22"/>
        </w:rPr>
        <w:t xml:space="preserve">. </w:t>
      </w:r>
      <w:hyperlink r:id="rId16" w:history="1">
        <w:r w:rsidRPr="00DF1A73">
          <w:rPr>
            <w:rStyle w:val="Hyperlink"/>
            <w:rFonts w:ascii="Arial" w:hAnsi="Arial" w:cs="Arial"/>
            <w:i w:val="0"/>
            <w:color w:val="000000" w:themeColor="text1"/>
            <w:sz w:val="22"/>
            <w:szCs w:val="22"/>
          </w:rPr>
          <w:t>http://dinkes.sumutprov.go.id/diskesconfig/downlot.php?file=Profil%20Kes%20Prov%20Sumut%20%202016.pdf</w:t>
        </w:r>
      </w:hyperlink>
      <w:r w:rsidRPr="00DF1A73">
        <w:rPr>
          <w:rFonts w:ascii="Arial" w:hAnsi="Arial" w:cs="Arial"/>
          <w:i w:val="0"/>
          <w:color w:val="000000" w:themeColor="text1"/>
          <w:sz w:val="22"/>
          <w:szCs w:val="22"/>
        </w:rPr>
        <w:t xml:space="preserve"> [Diakses tanggal 21 Mei 2018].</w:t>
      </w:r>
    </w:p>
    <w:p w:rsidR="00C73264" w:rsidRPr="00DF1A73" w:rsidRDefault="00C73264" w:rsidP="00C73264">
      <w:pPr>
        <w:spacing w:after="0" w:line="240" w:lineRule="auto"/>
        <w:ind w:left="709" w:hanging="709"/>
        <w:jc w:val="both"/>
        <w:rPr>
          <w:rFonts w:ascii="Arial" w:hAnsi="Arial" w:cs="Arial"/>
          <w:i w:val="0"/>
          <w:color w:val="000000" w:themeColor="text1"/>
          <w:sz w:val="22"/>
          <w:szCs w:val="22"/>
        </w:rPr>
      </w:pPr>
    </w:p>
    <w:p w:rsidR="00C73264" w:rsidRPr="00DF1A73" w:rsidRDefault="00C73264" w:rsidP="00C73264">
      <w:pPr>
        <w:spacing w:after="0" w:line="240" w:lineRule="auto"/>
        <w:ind w:left="709" w:hanging="709"/>
        <w:jc w:val="both"/>
        <w:rPr>
          <w:rFonts w:ascii="Arial" w:hAnsi="Arial" w:cs="Arial"/>
          <w:i w:val="0"/>
          <w:sz w:val="22"/>
          <w:szCs w:val="22"/>
        </w:rPr>
      </w:pPr>
      <w:r w:rsidRPr="00DF1A73">
        <w:rPr>
          <w:rFonts w:ascii="Arial" w:hAnsi="Arial" w:cs="Arial"/>
          <w:i w:val="0"/>
          <w:sz w:val="22"/>
          <w:szCs w:val="22"/>
        </w:rPr>
        <w:t>“Profil Kesehatan Kabupaten Samosir Tahun 2014”.</w:t>
      </w:r>
    </w:p>
    <w:p w:rsidR="00C73264" w:rsidRPr="00DF1A73" w:rsidRDefault="00C73264" w:rsidP="00C73264">
      <w:pPr>
        <w:spacing w:after="0" w:line="240" w:lineRule="auto"/>
        <w:ind w:left="709" w:hanging="709"/>
        <w:jc w:val="both"/>
        <w:rPr>
          <w:rFonts w:ascii="Arial" w:hAnsi="Arial" w:cs="Arial"/>
          <w:i w:val="0"/>
          <w:sz w:val="22"/>
          <w:szCs w:val="22"/>
        </w:rPr>
      </w:pPr>
      <w:r w:rsidRPr="00DF1A73">
        <w:rPr>
          <w:rFonts w:ascii="Arial" w:hAnsi="Arial" w:cs="Arial"/>
          <w:i w:val="0"/>
          <w:sz w:val="22"/>
          <w:szCs w:val="22"/>
        </w:rPr>
        <w:tab/>
        <w:t xml:space="preserve">1217_Sumut_Kab_Samosir_2014.pdf </w:t>
      </w:r>
    </w:p>
    <w:p w:rsidR="00C73264" w:rsidRPr="00DF1A73" w:rsidRDefault="00C73264" w:rsidP="00C73264">
      <w:pPr>
        <w:spacing w:after="0" w:line="240" w:lineRule="auto"/>
        <w:ind w:left="709"/>
        <w:jc w:val="both"/>
        <w:rPr>
          <w:rFonts w:ascii="Arial" w:hAnsi="Arial" w:cs="Arial"/>
          <w:i w:val="0"/>
          <w:sz w:val="22"/>
          <w:szCs w:val="22"/>
        </w:rPr>
      </w:pPr>
      <w:r w:rsidRPr="00DF1A73">
        <w:rPr>
          <w:rFonts w:ascii="Arial" w:hAnsi="Arial" w:cs="Arial"/>
          <w:i w:val="0"/>
          <w:sz w:val="22"/>
          <w:szCs w:val="22"/>
        </w:rPr>
        <w:t xml:space="preserve">[Diakses tanggal 22 Mei 2018]      </w:t>
      </w:r>
    </w:p>
    <w:p w:rsidR="00C73264" w:rsidRDefault="00C73264" w:rsidP="00C73264">
      <w:pPr>
        <w:spacing w:line="240" w:lineRule="auto"/>
        <w:ind w:left="709" w:hanging="709"/>
        <w:jc w:val="both"/>
        <w:rPr>
          <w:rFonts w:ascii="Arial" w:hAnsi="Arial" w:cs="Arial"/>
        </w:rPr>
      </w:pPr>
    </w:p>
    <w:p w:rsidR="00C73264" w:rsidRDefault="00C73264" w:rsidP="00C73264">
      <w:pPr>
        <w:spacing w:line="240" w:lineRule="auto"/>
        <w:ind w:left="709" w:hanging="709"/>
        <w:jc w:val="both"/>
        <w:rPr>
          <w:rFonts w:ascii="Arial" w:hAnsi="Arial" w:cs="Arial"/>
        </w:rPr>
      </w:pPr>
    </w:p>
    <w:p w:rsidR="00C73264" w:rsidRPr="00187C36" w:rsidRDefault="00C73264" w:rsidP="00C73264">
      <w:pPr>
        <w:spacing w:line="240" w:lineRule="auto"/>
        <w:jc w:val="both"/>
        <w:rPr>
          <w:rFonts w:ascii="Arial" w:hAnsi="Arial" w:cs="Arial"/>
        </w:rPr>
      </w:pPr>
    </w:p>
    <w:p w:rsidR="00C73264" w:rsidRDefault="00C73264" w:rsidP="00C73264"/>
    <w:p w:rsidR="00C73264" w:rsidRDefault="00C73264" w:rsidP="00C73264"/>
    <w:p w:rsidR="00C73264" w:rsidRDefault="00C73264" w:rsidP="00C73264"/>
    <w:p w:rsidR="00C73264" w:rsidRDefault="00C73264" w:rsidP="00C73264"/>
    <w:p w:rsidR="00C73264" w:rsidRDefault="00C73264" w:rsidP="00C73264"/>
    <w:p w:rsidR="00C73264" w:rsidRDefault="00C73264" w:rsidP="00C73264"/>
    <w:p w:rsidR="00C73264" w:rsidRDefault="00C73264" w:rsidP="00C73264"/>
    <w:p w:rsidR="00C73264" w:rsidRDefault="00C73264" w:rsidP="00C73264"/>
    <w:p w:rsidR="00C73264" w:rsidRDefault="00C73264" w:rsidP="00C73264"/>
    <w:p w:rsidR="00C73264" w:rsidRDefault="00C73264" w:rsidP="00C73264"/>
    <w:p w:rsidR="00C73264" w:rsidRDefault="00C73264" w:rsidP="00C73264"/>
    <w:p w:rsidR="00C73264" w:rsidRDefault="00C73264" w:rsidP="00C73264"/>
    <w:p w:rsidR="00C73264" w:rsidRDefault="00C73264" w:rsidP="00C73264"/>
    <w:p w:rsidR="00C73264" w:rsidRDefault="00C73264" w:rsidP="00C73264"/>
    <w:p w:rsidR="00C73264" w:rsidRDefault="00C73264" w:rsidP="00C73264"/>
    <w:p w:rsidR="00C73264" w:rsidRDefault="00C73264" w:rsidP="00C73264"/>
    <w:p w:rsidR="00C73264" w:rsidRDefault="00C73264" w:rsidP="00C73264"/>
    <w:p w:rsidR="00C73264" w:rsidRDefault="00C73264" w:rsidP="00C73264"/>
    <w:p w:rsidR="00C73264" w:rsidRDefault="00C73264" w:rsidP="00C73264">
      <w:pPr>
        <w:rPr>
          <w:lang w:val="id-ID"/>
        </w:rPr>
      </w:pPr>
    </w:p>
    <w:p w:rsidR="007A5923" w:rsidRDefault="007A5923" w:rsidP="00C73264">
      <w:pPr>
        <w:spacing w:line="360" w:lineRule="auto"/>
        <w:rPr>
          <w:lang w:val="id-ID"/>
        </w:rPr>
      </w:pPr>
    </w:p>
    <w:p w:rsidR="00C73264" w:rsidRPr="007A5923" w:rsidRDefault="00C73264" w:rsidP="00C73264">
      <w:pPr>
        <w:spacing w:line="360" w:lineRule="auto"/>
        <w:rPr>
          <w:rFonts w:ascii="Arial" w:hAnsi="Arial" w:cs="Arial"/>
          <w:b/>
          <w:i w:val="0"/>
        </w:rPr>
      </w:pPr>
      <w:r w:rsidRPr="007A5923">
        <w:rPr>
          <w:rFonts w:ascii="Arial" w:hAnsi="Arial" w:cs="Arial"/>
          <w:b/>
          <w:i w:val="0"/>
        </w:rPr>
        <w:lastRenderedPageBreak/>
        <w:t>LAMPIRAN 1</w:t>
      </w:r>
      <w:r w:rsidRPr="007A5923">
        <w:rPr>
          <w:rFonts w:ascii="Arial" w:hAnsi="Arial" w:cs="Arial"/>
          <w:b/>
          <w:i w:val="0"/>
        </w:rPr>
        <w:tab/>
      </w:r>
      <w:r w:rsidRPr="007A5923">
        <w:rPr>
          <w:rFonts w:ascii="Arial" w:hAnsi="Arial" w:cs="Arial"/>
          <w:b/>
          <w:i w:val="0"/>
        </w:rPr>
        <w:tab/>
      </w:r>
      <w:r w:rsidRPr="007A5923">
        <w:rPr>
          <w:rFonts w:ascii="Arial" w:hAnsi="Arial" w:cs="Arial"/>
          <w:b/>
          <w:i w:val="0"/>
        </w:rPr>
        <w:tab/>
      </w:r>
      <w:r w:rsidRPr="007A5923">
        <w:rPr>
          <w:rFonts w:ascii="Arial" w:hAnsi="Arial" w:cs="Arial"/>
          <w:b/>
          <w:i w:val="0"/>
        </w:rPr>
        <w:tab/>
      </w:r>
    </w:p>
    <w:p w:rsidR="00C73264" w:rsidRPr="007A5923" w:rsidRDefault="00C73264" w:rsidP="00C73264">
      <w:pPr>
        <w:spacing w:line="360" w:lineRule="auto"/>
        <w:jc w:val="center"/>
        <w:rPr>
          <w:rFonts w:ascii="Arial" w:hAnsi="Arial" w:cs="Arial"/>
          <w:b/>
          <w:i w:val="0"/>
        </w:rPr>
      </w:pPr>
      <w:r w:rsidRPr="007A5923">
        <w:rPr>
          <w:rFonts w:ascii="Arial" w:hAnsi="Arial" w:cs="Arial"/>
          <w:b/>
          <w:i w:val="0"/>
        </w:rPr>
        <w:t>KUESIONER</w:t>
      </w:r>
    </w:p>
    <w:p w:rsidR="00C73264" w:rsidRPr="007A5923" w:rsidRDefault="00C73264" w:rsidP="007A5923">
      <w:pPr>
        <w:pStyle w:val="ListParagraph"/>
        <w:spacing w:line="360" w:lineRule="auto"/>
        <w:ind w:left="0" w:firstLine="720"/>
        <w:jc w:val="both"/>
        <w:rPr>
          <w:rFonts w:ascii="Arial" w:hAnsi="Arial" w:cs="Arial"/>
          <w:sz w:val="20"/>
          <w:szCs w:val="20"/>
        </w:rPr>
      </w:pPr>
      <w:r w:rsidRPr="007A5923">
        <w:rPr>
          <w:rFonts w:ascii="Arial" w:hAnsi="Arial" w:cs="Arial"/>
          <w:sz w:val="20"/>
          <w:szCs w:val="20"/>
        </w:rPr>
        <w:t>Sehubungan dengan penelitian yang berjudul ”Gambaran Pengetahuan,Sikap dan Tindakan Orangtua Terhadap Pentingnya Imunisasi Dasar di Desa Sintong Marnipi Kecamatan Laguboti Kabupaten Toba Samosir”,maka saya yang bertanda tangan dibawah ini setuju untuk ikut serta dalam penelitian ini.</w:t>
      </w:r>
    </w:p>
    <w:p w:rsidR="00C73264" w:rsidRPr="007A5923" w:rsidRDefault="00C73264" w:rsidP="00C73264">
      <w:pPr>
        <w:pStyle w:val="ListParagraph"/>
        <w:numPr>
          <w:ilvl w:val="0"/>
          <w:numId w:val="33"/>
        </w:numPr>
        <w:spacing w:line="360" w:lineRule="auto"/>
        <w:jc w:val="both"/>
        <w:rPr>
          <w:rFonts w:ascii="Arial" w:hAnsi="Arial" w:cs="Arial"/>
          <w:b/>
          <w:sz w:val="20"/>
          <w:szCs w:val="20"/>
          <w:u w:val="single"/>
        </w:rPr>
      </w:pPr>
      <w:r w:rsidRPr="007A5923">
        <w:rPr>
          <w:rFonts w:ascii="Arial" w:hAnsi="Arial" w:cs="Arial"/>
          <w:b/>
          <w:sz w:val="20"/>
          <w:szCs w:val="20"/>
          <w:u w:val="single"/>
        </w:rPr>
        <w:t>IDENTITAS RESPONDEN</w:t>
      </w:r>
    </w:p>
    <w:p w:rsidR="00C73264" w:rsidRPr="0074532F" w:rsidRDefault="00C73264" w:rsidP="00C73264">
      <w:pPr>
        <w:pStyle w:val="ListParagraph"/>
        <w:numPr>
          <w:ilvl w:val="0"/>
          <w:numId w:val="34"/>
        </w:numPr>
        <w:spacing w:line="360" w:lineRule="auto"/>
        <w:jc w:val="both"/>
        <w:rPr>
          <w:rFonts w:ascii="Arial" w:hAnsi="Arial" w:cs="Arial"/>
          <w:sz w:val="20"/>
          <w:szCs w:val="20"/>
        </w:rPr>
      </w:pPr>
      <w:r w:rsidRPr="0074532F">
        <w:rPr>
          <w:rFonts w:ascii="Arial" w:hAnsi="Arial" w:cs="Arial"/>
          <w:sz w:val="20"/>
          <w:szCs w:val="20"/>
        </w:rPr>
        <w:t>Nama</w:t>
      </w:r>
      <w:r w:rsidRPr="0074532F">
        <w:rPr>
          <w:rFonts w:ascii="Arial" w:hAnsi="Arial" w:cs="Arial"/>
          <w:sz w:val="20"/>
          <w:szCs w:val="20"/>
        </w:rPr>
        <w:tab/>
      </w:r>
      <w:r w:rsidRPr="0074532F">
        <w:rPr>
          <w:rFonts w:ascii="Arial" w:hAnsi="Arial" w:cs="Arial"/>
          <w:sz w:val="20"/>
          <w:szCs w:val="20"/>
        </w:rPr>
        <w:tab/>
      </w:r>
      <w:r w:rsidRPr="0074532F">
        <w:rPr>
          <w:rFonts w:ascii="Arial" w:hAnsi="Arial" w:cs="Arial"/>
          <w:sz w:val="20"/>
          <w:szCs w:val="20"/>
        </w:rPr>
        <w:tab/>
      </w:r>
      <w:r w:rsidRPr="0074532F">
        <w:rPr>
          <w:rFonts w:ascii="Arial" w:hAnsi="Arial" w:cs="Arial"/>
          <w:sz w:val="20"/>
          <w:szCs w:val="20"/>
        </w:rPr>
        <w:tab/>
        <w:t>:</w:t>
      </w:r>
    </w:p>
    <w:p w:rsidR="00C73264" w:rsidRPr="0074532F" w:rsidRDefault="00C73264" w:rsidP="00C73264">
      <w:pPr>
        <w:pStyle w:val="ListParagraph"/>
        <w:numPr>
          <w:ilvl w:val="0"/>
          <w:numId w:val="34"/>
        </w:numPr>
        <w:spacing w:line="360" w:lineRule="auto"/>
        <w:jc w:val="both"/>
        <w:rPr>
          <w:rFonts w:ascii="Arial" w:hAnsi="Arial" w:cs="Arial"/>
          <w:sz w:val="20"/>
          <w:szCs w:val="20"/>
        </w:rPr>
      </w:pPr>
      <w:r w:rsidRPr="0074532F">
        <w:rPr>
          <w:rFonts w:ascii="Arial" w:hAnsi="Arial" w:cs="Arial"/>
          <w:sz w:val="20"/>
          <w:szCs w:val="20"/>
        </w:rPr>
        <w:t>Umur</w:t>
      </w:r>
      <w:r w:rsidRPr="0074532F">
        <w:rPr>
          <w:rFonts w:ascii="Arial" w:hAnsi="Arial" w:cs="Arial"/>
          <w:sz w:val="20"/>
          <w:szCs w:val="20"/>
        </w:rPr>
        <w:tab/>
      </w:r>
      <w:r w:rsidRPr="0074532F">
        <w:rPr>
          <w:rFonts w:ascii="Arial" w:hAnsi="Arial" w:cs="Arial"/>
          <w:sz w:val="20"/>
          <w:szCs w:val="20"/>
        </w:rPr>
        <w:tab/>
      </w:r>
      <w:r w:rsidRPr="0074532F">
        <w:rPr>
          <w:rFonts w:ascii="Arial" w:hAnsi="Arial" w:cs="Arial"/>
          <w:sz w:val="20"/>
          <w:szCs w:val="20"/>
        </w:rPr>
        <w:tab/>
      </w:r>
      <w:r w:rsidRPr="0074532F">
        <w:rPr>
          <w:rFonts w:ascii="Arial" w:hAnsi="Arial" w:cs="Arial"/>
          <w:sz w:val="20"/>
          <w:szCs w:val="20"/>
        </w:rPr>
        <w:tab/>
        <w:t>:</w:t>
      </w:r>
    </w:p>
    <w:p w:rsidR="00C73264" w:rsidRPr="0074532F" w:rsidRDefault="00C73264" w:rsidP="00C73264">
      <w:pPr>
        <w:pStyle w:val="ListParagraph"/>
        <w:numPr>
          <w:ilvl w:val="0"/>
          <w:numId w:val="34"/>
        </w:numPr>
        <w:spacing w:line="360" w:lineRule="auto"/>
        <w:jc w:val="both"/>
        <w:rPr>
          <w:rFonts w:ascii="Arial" w:hAnsi="Arial" w:cs="Arial"/>
          <w:sz w:val="20"/>
          <w:szCs w:val="20"/>
        </w:rPr>
      </w:pPr>
      <w:r>
        <w:rPr>
          <w:rFonts w:ascii="Arial" w:hAnsi="Arial" w:cs="Arial"/>
          <w:sz w:val="20"/>
          <w:szCs w:val="20"/>
        </w:rPr>
        <w:t>Pekerjaan</w:t>
      </w:r>
      <w:r>
        <w:rPr>
          <w:rFonts w:ascii="Arial" w:hAnsi="Arial" w:cs="Arial"/>
          <w:sz w:val="20"/>
          <w:szCs w:val="20"/>
        </w:rPr>
        <w:tab/>
      </w:r>
      <w:r w:rsidRPr="0074532F">
        <w:rPr>
          <w:rFonts w:ascii="Arial" w:hAnsi="Arial" w:cs="Arial"/>
          <w:sz w:val="20"/>
          <w:szCs w:val="20"/>
        </w:rPr>
        <w:tab/>
      </w:r>
      <w:r w:rsidRPr="0074532F">
        <w:rPr>
          <w:rFonts w:ascii="Arial" w:hAnsi="Arial" w:cs="Arial"/>
          <w:sz w:val="20"/>
          <w:szCs w:val="20"/>
        </w:rPr>
        <w:tab/>
        <w:t>:</w:t>
      </w:r>
    </w:p>
    <w:p w:rsidR="00C73264" w:rsidRPr="0074532F" w:rsidRDefault="00C73264" w:rsidP="00C73264">
      <w:pPr>
        <w:pStyle w:val="ListParagraph"/>
        <w:numPr>
          <w:ilvl w:val="0"/>
          <w:numId w:val="34"/>
        </w:numPr>
        <w:spacing w:line="360" w:lineRule="auto"/>
        <w:jc w:val="both"/>
        <w:rPr>
          <w:rFonts w:ascii="Arial" w:hAnsi="Arial" w:cs="Arial"/>
          <w:sz w:val="20"/>
          <w:szCs w:val="20"/>
        </w:rPr>
      </w:pPr>
      <w:r w:rsidRPr="0074532F">
        <w:rPr>
          <w:rFonts w:ascii="Arial" w:hAnsi="Arial" w:cs="Arial"/>
          <w:sz w:val="20"/>
          <w:szCs w:val="20"/>
        </w:rPr>
        <w:t>Pendidikan Terakhir</w:t>
      </w:r>
      <w:r w:rsidRPr="0074532F">
        <w:rPr>
          <w:rFonts w:ascii="Arial" w:hAnsi="Arial" w:cs="Arial"/>
          <w:sz w:val="20"/>
          <w:szCs w:val="20"/>
        </w:rPr>
        <w:tab/>
      </w:r>
      <w:r w:rsidRPr="0074532F">
        <w:rPr>
          <w:rFonts w:ascii="Arial" w:hAnsi="Arial" w:cs="Arial"/>
          <w:sz w:val="20"/>
          <w:szCs w:val="20"/>
        </w:rPr>
        <w:tab/>
        <w:t>:</w:t>
      </w:r>
    </w:p>
    <w:p w:rsidR="00C73264" w:rsidRPr="00C42EB5" w:rsidRDefault="00C73264" w:rsidP="00C73264">
      <w:pPr>
        <w:pStyle w:val="ListParagraph"/>
        <w:numPr>
          <w:ilvl w:val="0"/>
          <w:numId w:val="34"/>
        </w:numPr>
        <w:spacing w:line="360" w:lineRule="auto"/>
        <w:jc w:val="both"/>
        <w:rPr>
          <w:rFonts w:ascii="Arial" w:hAnsi="Arial" w:cs="Arial"/>
          <w:sz w:val="20"/>
          <w:szCs w:val="20"/>
        </w:rPr>
      </w:pPr>
      <w:r w:rsidRPr="0074532F">
        <w:rPr>
          <w:rFonts w:ascii="Arial" w:hAnsi="Arial" w:cs="Arial"/>
          <w:sz w:val="20"/>
          <w:szCs w:val="20"/>
        </w:rPr>
        <w:t>No.Responden</w:t>
      </w:r>
      <w:r w:rsidRPr="0074532F">
        <w:rPr>
          <w:rFonts w:ascii="Arial" w:hAnsi="Arial" w:cs="Arial"/>
          <w:sz w:val="20"/>
          <w:szCs w:val="20"/>
        </w:rPr>
        <w:tab/>
      </w:r>
      <w:r w:rsidRPr="0074532F">
        <w:rPr>
          <w:rFonts w:ascii="Arial" w:hAnsi="Arial" w:cs="Arial"/>
          <w:sz w:val="20"/>
          <w:szCs w:val="20"/>
        </w:rPr>
        <w:tab/>
      </w:r>
      <w:r>
        <w:rPr>
          <w:rFonts w:ascii="Arial" w:hAnsi="Arial" w:cs="Arial"/>
          <w:sz w:val="20"/>
          <w:szCs w:val="20"/>
        </w:rPr>
        <w:tab/>
      </w:r>
      <w:r w:rsidRPr="0074532F">
        <w:rPr>
          <w:rFonts w:ascii="Arial" w:hAnsi="Arial" w:cs="Arial"/>
          <w:sz w:val="20"/>
          <w:szCs w:val="20"/>
        </w:rPr>
        <w:t>:</w:t>
      </w:r>
    </w:p>
    <w:p w:rsidR="00C73264" w:rsidRPr="0074532F" w:rsidRDefault="00C73264" w:rsidP="00C73264">
      <w:pPr>
        <w:pStyle w:val="ListParagraph"/>
        <w:spacing w:line="360" w:lineRule="auto"/>
        <w:ind w:left="0" w:firstLine="720"/>
        <w:jc w:val="right"/>
        <w:rPr>
          <w:rFonts w:ascii="Arial" w:hAnsi="Arial" w:cs="Arial"/>
          <w:sz w:val="20"/>
          <w:szCs w:val="20"/>
        </w:rPr>
      </w:pPr>
      <w:r w:rsidRPr="0074532F">
        <w:rPr>
          <w:rFonts w:ascii="Arial" w:hAnsi="Arial" w:cs="Arial"/>
          <w:sz w:val="20"/>
          <w:szCs w:val="20"/>
        </w:rPr>
        <w:t>Sintong Marnipi,.............2018</w:t>
      </w:r>
    </w:p>
    <w:p w:rsidR="00C73264" w:rsidRPr="0074532F" w:rsidRDefault="00C73264" w:rsidP="00C73264">
      <w:pPr>
        <w:pStyle w:val="ListParagraph"/>
        <w:ind w:left="0" w:firstLine="720"/>
        <w:jc w:val="both"/>
        <w:rPr>
          <w:rFonts w:ascii="Arial" w:hAnsi="Arial" w:cs="Arial"/>
          <w:sz w:val="20"/>
          <w:szCs w:val="20"/>
        </w:rPr>
      </w:pPr>
    </w:p>
    <w:p w:rsidR="00C73264" w:rsidRPr="0074532F" w:rsidRDefault="00C73264" w:rsidP="00C73264">
      <w:pPr>
        <w:pStyle w:val="ListParagraph"/>
        <w:ind w:left="0" w:firstLine="720"/>
        <w:jc w:val="both"/>
        <w:rPr>
          <w:rFonts w:ascii="Arial" w:hAnsi="Arial" w:cs="Arial"/>
          <w:sz w:val="20"/>
          <w:szCs w:val="20"/>
        </w:rPr>
      </w:pPr>
    </w:p>
    <w:p w:rsidR="00C73264" w:rsidRPr="0074532F" w:rsidRDefault="00C73264" w:rsidP="00C73264">
      <w:pPr>
        <w:pStyle w:val="ListParagraph"/>
        <w:ind w:left="0" w:firstLine="720"/>
        <w:jc w:val="both"/>
        <w:rPr>
          <w:rFonts w:ascii="Arial" w:hAnsi="Arial" w:cs="Arial"/>
          <w:sz w:val="20"/>
          <w:szCs w:val="20"/>
        </w:rPr>
      </w:pPr>
    </w:p>
    <w:p w:rsidR="00C73264" w:rsidRPr="00B42D8B" w:rsidRDefault="00C73264" w:rsidP="00C73264">
      <w:pPr>
        <w:pStyle w:val="ListParagraph"/>
        <w:ind w:left="5760" w:firstLine="720"/>
        <w:rPr>
          <w:rFonts w:ascii="Arial" w:hAnsi="Arial" w:cs="Arial"/>
          <w:sz w:val="20"/>
          <w:szCs w:val="20"/>
        </w:rPr>
      </w:pPr>
      <w:r w:rsidRPr="0074532F">
        <w:rPr>
          <w:rFonts w:ascii="Arial" w:hAnsi="Arial" w:cs="Arial"/>
          <w:sz w:val="20"/>
          <w:szCs w:val="20"/>
        </w:rPr>
        <w:t>..........................</w:t>
      </w:r>
    </w:p>
    <w:p w:rsidR="00C73264" w:rsidRDefault="00C73264" w:rsidP="00C73264">
      <w:pPr>
        <w:pStyle w:val="ListParagraph"/>
        <w:spacing w:after="0" w:line="240" w:lineRule="auto"/>
        <w:ind w:left="1080"/>
        <w:jc w:val="both"/>
        <w:rPr>
          <w:rFonts w:ascii="Arial" w:hAnsi="Arial" w:cs="Arial"/>
          <w:b/>
          <w:sz w:val="18"/>
          <w:szCs w:val="18"/>
          <w:u w:val="single"/>
        </w:rPr>
      </w:pPr>
    </w:p>
    <w:p w:rsidR="00C73264" w:rsidRPr="007A5923" w:rsidRDefault="00C73264" w:rsidP="00C73264">
      <w:pPr>
        <w:pStyle w:val="ListParagraph"/>
        <w:numPr>
          <w:ilvl w:val="0"/>
          <w:numId w:val="33"/>
        </w:numPr>
        <w:spacing w:after="0" w:line="240" w:lineRule="auto"/>
        <w:jc w:val="both"/>
        <w:rPr>
          <w:rFonts w:ascii="Arial" w:hAnsi="Arial" w:cs="Arial"/>
          <w:b/>
          <w:sz w:val="20"/>
          <w:szCs w:val="20"/>
          <w:u w:val="single"/>
        </w:rPr>
      </w:pPr>
      <w:r w:rsidRPr="007A5923">
        <w:rPr>
          <w:rFonts w:ascii="Arial" w:hAnsi="Arial" w:cs="Arial"/>
          <w:b/>
          <w:sz w:val="20"/>
          <w:szCs w:val="20"/>
          <w:u w:val="single"/>
        </w:rPr>
        <w:t>PENGETAHUAN RESPONDEN</w:t>
      </w:r>
    </w:p>
    <w:p w:rsidR="00C73264" w:rsidRPr="0074532F" w:rsidRDefault="00C73264" w:rsidP="00C73264">
      <w:pPr>
        <w:pStyle w:val="ListParagraph"/>
        <w:spacing w:after="0" w:line="240" w:lineRule="auto"/>
        <w:ind w:left="1080"/>
        <w:jc w:val="both"/>
        <w:rPr>
          <w:rFonts w:ascii="Arial" w:hAnsi="Arial" w:cs="Arial"/>
          <w:sz w:val="20"/>
          <w:szCs w:val="20"/>
          <w:u w:val="single"/>
        </w:rPr>
      </w:pPr>
    </w:p>
    <w:p w:rsidR="00C73264" w:rsidRPr="007A5923" w:rsidRDefault="00C73264" w:rsidP="00C73264">
      <w:pPr>
        <w:spacing w:after="0" w:line="240" w:lineRule="auto"/>
        <w:ind w:firstLine="720"/>
        <w:jc w:val="both"/>
        <w:rPr>
          <w:rFonts w:ascii="Arial" w:hAnsi="Arial" w:cs="Arial"/>
          <w:i w:val="0"/>
        </w:rPr>
      </w:pPr>
      <w:r w:rsidRPr="007A5923">
        <w:rPr>
          <w:rFonts w:ascii="Arial" w:hAnsi="Arial" w:cs="Arial"/>
          <w:i w:val="0"/>
        </w:rPr>
        <w:t>Berikan tanda check list (√) untuk jawaban yang menurut anda benar pada pernyataan berikut ini.</w:t>
      </w:r>
    </w:p>
    <w:tbl>
      <w:tblPr>
        <w:tblStyle w:val="TableGrid"/>
        <w:tblW w:w="7797" w:type="dxa"/>
        <w:tblInd w:w="108" w:type="dxa"/>
        <w:tblLayout w:type="fixed"/>
        <w:tblLook w:val="04A0"/>
      </w:tblPr>
      <w:tblGrid>
        <w:gridCol w:w="567"/>
        <w:gridCol w:w="5670"/>
        <w:gridCol w:w="851"/>
        <w:gridCol w:w="709"/>
      </w:tblGrid>
      <w:tr w:rsidR="00C73264" w:rsidRPr="007A5923" w:rsidTr="00C73264">
        <w:tc>
          <w:tcPr>
            <w:tcW w:w="567" w:type="dxa"/>
            <w:vMerge w:val="restart"/>
            <w:vAlign w:val="center"/>
          </w:tcPr>
          <w:p w:rsidR="00C73264" w:rsidRPr="007A5923" w:rsidRDefault="00C73264" w:rsidP="00C73264">
            <w:pPr>
              <w:spacing w:line="360" w:lineRule="auto"/>
              <w:jc w:val="center"/>
              <w:rPr>
                <w:rFonts w:ascii="Arial" w:hAnsi="Arial" w:cs="Arial"/>
                <w:b/>
                <w:i w:val="0"/>
                <w:sz w:val="18"/>
                <w:szCs w:val="18"/>
              </w:rPr>
            </w:pPr>
            <w:r w:rsidRPr="007A5923">
              <w:rPr>
                <w:rFonts w:ascii="Arial" w:hAnsi="Arial" w:cs="Arial"/>
                <w:b/>
                <w:i w:val="0"/>
                <w:sz w:val="18"/>
                <w:szCs w:val="18"/>
              </w:rPr>
              <w:t>No.</w:t>
            </w:r>
          </w:p>
        </w:tc>
        <w:tc>
          <w:tcPr>
            <w:tcW w:w="5670" w:type="dxa"/>
            <w:vMerge w:val="restart"/>
            <w:vAlign w:val="center"/>
          </w:tcPr>
          <w:p w:rsidR="00C73264" w:rsidRPr="007A5923" w:rsidRDefault="00C73264" w:rsidP="00C73264">
            <w:pPr>
              <w:spacing w:line="360" w:lineRule="auto"/>
              <w:jc w:val="center"/>
              <w:rPr>
                <w:rFonts w:ascii="Arial" w:hAnsi="Arial" w:cs="Arial"/>
                <w:b/>
                <w:i w:val="0"/>
                <w:sz w:val="18"/>
                <w:szCs w:val="18"/>
              </w:rPr>
            </w:pPr>
            <w:r w:rsidRPr="007A5923">
              <w:rPr>
                <w:rFonts w:ascii="Arial" w:hAnsi="Arial" w:cs="Arial"/>
                <w:b/>
                <w:i w:val="0"/>
                <w:sz w:val="18"/>
                <w:szCs w:val="18"/>
              </w:rPr>
              <w:t>Pernyataan</w:t>
            </w:r>
          </w:p>
        </w:tc>
        <w:tc>
          <w:tcPr>
            <w:tcW w:w="1560" w:type="dxa"/>
            <w:gridSpan w:val="2"/>
          </w:tcPr>
          <w:p w:rsidR="00C73264" w:rsidRPr="007A5923" w:rsidRDefault="00C73264" w:rsidP="00C73264">
            <w:pPr>
              <w:spacing w:line="360" w:lineRule="auto"/>
              <w:jc w:val="center"/>
              <w:rPr>
                <w:rFonts w:ascii="Arial" w:hAnsi="Arial" w:cs="Arial"/>
                <w:b/>
                <w:i w:val="0"/>
                <w:sz w:val="18"/>
                <w:szCs w:val="18"/>
              </w:rPr>
            </w:pPr>
            <w:r w:rsidRPr="007A5923">
              <w:rPr>
                <w:rFonts w:ascii="Arial" w:hAnsi="Arial" w:cs="Arial"/>
                <w:b/>
                <w:i w:val="0"/>
                <w:sz w:val="18"/>
                <w:szCs w:val="18"/>
              </w:rPr>
              <w:t>Jawaban</w:t>
            </w:r>
          </w:p>
        </w:tc>
      </w:tr>
      <w:tr w:rsidR="00C73264" w:rsidRPr="0074532F" w:rsidTr="00C73264">
        <w:tc>
          <w:tcPr>
            <w:tcW w:w="567" w:type="dxa"/>
            <w:vMerge/>
          </w:tcPr>
          <w:p w:rsidR="00C73264" w:rsidRPr="0074532F" w:rsidRDefault="00C73264" w:rsidP="00C73264">
            <w:pPr>
              <w:spacing w:line="360" w:lineRule="auto"/>
              <w:rPr>
                <w:rFonts w:ascii="Arial" w:hAnsi="Arial" w:cs="Arial"/>
                <w:sz w:val="18"/>
                <w:szCs w:val="18"/>
              </w:rPr>
            </w:pPr>
          </w:p>
        </w:tc>
        <w:tc>
          <w:tcPr>
            <w:tcW w:w="5670" w:type="dxa"/>
            <w:vMerge/>
            <w:tcBorders>
              <w:top w:val="nil"/>
            </w:tcBorders>
          </w:tcPr>
          <w:p w:rsidR="00C73264" w:rsidRPr="0074532F" w:rsidRDefault="00C73264" w:rsidP="00C73264">
            <w:pPr>
              <w:spacing w:line="360" w:lineRule="auto"/>
              <w:rPr>
                <w:rFonts w:ascii="Arial" w:hAnsi="Arial" w:cs="Arial"/>
                <w:b/>
                <w:sz w:val="18"/>
                <w:szCs w:val="18"/>
              </w:rPr>
            </w:pPr>
          </w:p>
        </w:tc>
        <w:tc>
          <w:tcPr>
            <w:tcW w:w="851" w:type="dxa"/>
            <w:vAlign w:val="center"/>
          </w:tcPr>
          <w:p w:rsidR="00C73264" w:rsidRPr="007A5923" w:rsidRDefault="00C73264" w:rsidP="00C73264">
            <w:pPr>
              <w:spacing w:line="360" w:lineRule="auto"/>
              <w:jc w:val="center"/>
              <w:rPr>
                <w:rFonts w:ascii="Arial" w:hAnsi="Arial" w:cs="Arial"/>
                <w:b/>
                <w:i w:val="0"/>
                <w:sz w:val="18"/>
                <w:szCs w:val="18"/>
              </w:rPr>
            </w:pPr>
            <w:r w:rsidRPr="007A5923">
              <w:rPr>
                <w:rFonts w:ascii="Arial" w:hAnsi="Arial" w:cs="Arial"/>
                <w:b/>
                <w:i w:val="0"/>
                <w:sz w:val="18"/>
                <w:szCs w:val="18"/>
              </w:rPr>
              <w:t>Benar</w:t>
            </w:r>
          </w:p>
        </w:tc>
        <w:tc>
          <w:tcPr>
            <w:tcW w:w="709" w:type="dxa"/>
          </w:tcPr>
          <w:p w:rsidR="00C73264" w:rsidRPr="007A5923" w:rsidRDefault="00C73264" w:rsidP="00C73264">
            <w:pPr>
              <w:spacing w:line="360" w:lineRule="auto"/>
              <w:jc w:val="center"/>
              <w:rPr>
                <w:rFonts w:ascii="Arial" w:hAnsi="Arial" w:cs="Arial"/>
                <w:b/>
                <w:i w:val="0"/>
                <w:sz w:val="18"/>
                <w:szCs w:val="18"/>
              </w:rPr>
            </w:pPr>
            <w:r w:rsidRPr="007A5923">
              <w:rPr>
                <w:rFonts w:ascii="Arial" w:hAnsi="Arial" w:cs="Arial"/>
                <w:b/>
                <w:i w:val="0"/>
                <w:sz w:val="18"/>
                <w:szCs w:val="18"/>
              </w:rPr>
              <w:t>Salah</w:t>
            </w:r>
          </w:p>
        </w:tc>
      </w:tr>
      <w:tr w:rsidR="00C73264" w:rsidRPr="0074532F" w:rsidTr="00C73264">
        <w:tc>
          <w:tcPr>
            <w:tcW w:w="567" w:type="dxa"/>
          </w:tcPr>
          <w:p w:rsidR="00C73264" w:rsidRPr="007A5923" w:rsidRDefault="00C73264" w:rsidP="00C73264">
            <w:pPr>
              <w:spacing w:line="360" w:lineRule="auto"/>
              <w:jc w:val="both"/>
              <w:rPr>
                <w:rFonts w:ascii="Arial" w:hAnsi="Arial" w:cs="Arial"/>
                <w:b/>
                <w:i w:val="0"/>
                <w:sz w:val="18"/>
                <w:szCs w:val="18"/>
              </w:rPr>
            </w:pPr>
            <w:r w:rsidRPr="007A5923">
              <w:rPr>
                <w:rFonts w:ascii="Arial" w:hAnsi="Arial" w:cs="Arial"/>
                <w:b/>
                <w:i w:val="0"/>
                <w:sz w:val="18"/>
                <w:szCs w:val="18"/>
              </w:rPr>
              <w:t>1.</w:t>
            </w:r>
          </w:p>
        </w:tc>
        <w:tc>
          <w:tcPr>
            <w:tcW w:w="5670"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Imunisasi adalah cara meningkatkan kekebalan seseorang terhadap suatu penyakit.</w:t>
            </w:r>
          </w:p>
        </w:tc>
        <w:tc>
          <w:tcPr>
            <w:tcW w:w="851" w:type="dxa"/>
          </w:tcPr>
          <w:p w:rsidR="00C73264" w:rsidRPr="007A5923" w:rsidRDefault="00C73264" w:rsidP="00C73264">
            <w:pPr>
              <w:spacing w:line="360" w:lineRule="auto"/>
              <w:ind w:right="-250"/>
              <w:rPr>
                <w:rFonts w:ascii="Arial" w:hAnsi="Arial" w:cs="Arial"/>
                <w:i w:val="0"/>
                <w:sz w:val="18"/>
                <w:szCs w:val="18"/>
              </w:rPr>
            </w:pPr>
          </w:p>
        </w:tc>
        <w:tc>
          <w:tcPr>
            <w:tcW w:w="709" w:type="dxa"/>
          </w:tcPr>
          <w:p w:rsidR="00C73264" w:rsidRPr="0074532F" w:rsidRDefault="00C73264" w:rsidP="00C73264">
            <w:pPr>
              <w:spacing w:line="360" w:lineRule="auto"/>
              <w:rPr>
                <w:rFonts w:ascii="Arial" w:hAnsi="Arial" w:cs="Arial"/>
                <w:sz w:val="18"/>
                <w:szCs w:val="18"/>
              </w:rPr>
            </w:pPr>
          </w:p>
        </w:tc>
      </w:tr>
      <w:tr w:rsidR="00C73264" w:rsidRPr="0074532F" w:rsidTr="00C73264">
        <w:tc>
          <w:tcPr>
            <w:tcW w:w="567" w:type="dxa"/>
          </w:tcPr>
          <w:p w:rsidR="00C73264" w:rsidRPr="007A5923" w:rsidRDefault="00C73264" w:rsidP="00C73264">
            <w:pPr>
              <w:spacing w:line="360" w:lineRule="auto"/>
              <w:jc w:val="both"/>
              <w:rPr>
                <w:rFonts w:ascii="Arial" w:hAnsi="Arial" w:cs="Arial"/>
                <w:b/>
                <w:i w:val="0"/>
                <w:sz w:val="18"/>
                <w:szCs w:val="18"/>
              </w:rPr>
            </w:pPr>
            <w:r w:rsidRPr="007A5923">
              <w:rPr>
                <w:rFonts w:ascii="Arial" w:hAnsi="Arial" w:cs="Arial"/>
                <w:b/>
                <w:i w:val="0"/>
                <w:sz w:val="18"/>
                <w:szCs w:val="18"/>
              </w:rPr>
              <w:t>2.</w:t>
            </w:r>
          </w:p>
        </w:tc>
        <w:tc>
          <w:tcPr>
            <w:tcW w:w="5670"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Manfaat imunisasi lebih besar dari pada kerugian/ efek sampingnya.</w:t>
            </w:r>
          </w:p>
        </w:tc>
        <w:tc>
          <w:tcPr>
            <w:tcW w:w="851" w:type="dxa"/>
          </w:tcPr>
          <w:p w:rsidR="00C73264" w:rsidRPr="007A5923" w:rsidRDefault="00C73264" w:rsidP="00C73264">
            <w:pPr>
              <w:spacing w:line="360" w:lineRule="auto"/>
              <w:rPr>
                <w:rFonts w:ascii="Arial" w:hAnsi="Arial" w:cs="Arial"/>
                <w:i w:val="0"/>
                <w:sz w:val="18"/>
                <w:szCs w:val="18"/>
              </w:rPr>
            </w:pPr>
          </w:p>
        </w:tc>
        <w:tc>
          <w:tcPr>
            <w:tcW w:w="709" w:type="dxa"/>
          </w:tcPr>
          <w:p w:rsidR="00C73264" w:rsidRPr="0074532F" w:rsidRDefault="00C73264" w:rsidP="00C73264">
            <w:pPr>
              <w:spacing w:line="360" w:lineRule="auto"/>
              <w:rPr>
                <w:rFonts w:ascii="Arial" w:hAnsi="Arial" w:cs="Arial"/>
                <w:sz w:val="18"/>
                <w:szCs w:val="18"/>
              </w:rPr>
            </w:pPr>
          </w:p>
        </w:tc>
      </w:tr>
      <w:tr w:rsidR="00C73264" w:rsidRPr="0074532F" w:rsidTr="00C73264">
        <w:tc>
          <w:tcPr>
            <w:tcW w:w="567" w:type="dxa"/>
          </w:tcPr>
          <w:p w:rsidR="00C73264" w:rsidRPr="007A5923" w:rsidRDefault="00C73264" w:rsidP="00C73264">
            <w:pPr>
              <w:spacing w:line="360" w:lineRule="auto"/>
              <w:jc w:val="both"/>
              <w:rPr>
                <w:rFonts w:ascii="Arial" w:hAnsi="Arial" w:cs="Arial"/>
                <w:b/>
                <w:i w:val="0"/>
                <w:sz w:val="18"/>
                <w:szCs w:val="18"/>
              </w:rPr>
            </w:pPr>
            <w:r w:rsidRPr="007A5923">
              <w:rPr>
                <w:rFonts w:ascii="Arial" w:hAnsi="Arial" w:cs="Arial"/>
                <w:b/>
                <w:i w:val="0"/>
                <w:sz w:val="18"/>
                <w:szCs w:val="18"/>
              </w:rPr>
              <w:t>3.</w:t>
            </w:r>
          </w:p>
        </w:tc>
        <w:tc>
          <w:tcPr>
            <w:tcW w:w="5670"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 xml:space="preserve">Imunisasi bertujuan untuk mencegah penyakit tertentu. </w:t>
            </w:r>
          </w:p>
        </w:tc>
        <w:tc>
          <w:tcPr>
            <w:tcW w:w="851" w:type="dxa"/>
          </w:tcPr>
          <w:p w:rsidR="00C73264" w:rsidRPr="007A5923" w:rsidRDefault="00C73264" w:rsidP="00C73264">
            <w:pPr>
              <w:spacing w:line="360" w:lineRule="auto"/>
              <w:rPr>
                <w:rFonts w:ascii="Arial" w:hAnsi="Arial" w:cs="Arial"/>
                <w:i w:val="0"/>
                <w:sz w:val="18"/>
                <w:szCs w:val="18"/>
              </w:rPr>
            </w:pPr>
          </w:p>
        </w:tc>
        <w:tc>
          <w:tcPr>
            <w:tcW w:w="709" w:type="dxa"/>
          </w:tcPr>
          <w:p w:rsidR="00C73264" w:rsidRPr="0074532F" w:rsidRDefault="00C73264" w:rsidP="00C73264">
            <w:pPr>
              <w:spacing w:line="360" w:lineRule="auto"/>
              <w:rPr>
                <w:rFonts w:ascii="Arial" w:hAnsi="Arial" w:cs="Arial"/>
                <w:sz w:val="18"/>
                <w:szCs w:val="18"/>
              </w:rPr>
            </w:pPr>
          </w:p>
        </w:tc>
      </w:tr>
      <w:tr w:rsidR="00C73264" w:rsidRPr="0074532F" w:rsidTr="00C73264">
        <w:tc>
          <w:tcPr>
            <w:tcW w:w="567" w:type="dxa"/>
          </w:tcPr>
          <w:p w:rsidR="00C73264" w:rsidRPr="007A5923" w:rsidRDefault="00C73264" w:rsidP="00C73264">
            <w:pPr>
              <w:spacing w:line="360" w:lineRule="auto"/>
              <w:jc w:val="both"/>
              <w:rPr>
                <w:rFonts w:ascii="Arial" w:hAnsi="Arial" w:cs="Arial"/>
                <w:b/>
                <w:i w:val="0"/>
                <w:sz w:val="18"/>
                <w:szCs w:val="18"/>
              </w:rPr>
            </w:pPr>
            <w:r w:rsidRPr="007A5923">
              <w:rPr>
                <w:rFonts w:ascii="Arial" w:hAnsi="Arial" w:cs="Arial"/>
                <w:b/>
                <w:i w:val="0"/>
                <w:sz w:val="18"/>
                <w:szCs w:val="18"/>
              </w:rPr>
              <w:t>4.</w:t>
            </w:r>
          </w:p>
        </w:tc>
        <w:tc>
          <w:tcPr>
            <w:tcW w:w="5670"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Pemberian imunisasi polio dengan cara diteteskan melalui mulut.</w:t>
            </w:r>
          </w:p>
        </w:tc>
        <w:tc>
          <w:tcPr>
            <w:tcW w:w="851" w:type="dxa"/>
          </w:tcPr>
          <w:p w:rsidR="00C73264" w:rsidRPr="007A5923" w:rsidRDefault="00C73264" w:rsidP="00C73264">
            <w:pPr>
              <w:spacing w:line="360" w:lineRule="auto"/>
              <w:rPr>
                <w:rFonts w:ascii="Arial" w:hAnsi="Arial" w:cs="Arial"/>
                <w:i w:val="0"/>
                <w:sz w:val="18"/>
                <w:szCs w:val="18"/>
              </w:rPr>
            </w:pPr>
          </w:p>
        </w:tc>
        <w:tc>
          <w:tcPr>
            <w:tcW w:w="709" w:type="dxa"/>
          </w:tcPr>
          <w:p w:rsidR="00C73264" w:rsidRPr="0074532F" w:rsidRDefault="00C73264" w:rsidP="00C73264">
            <w:pPr>
              <w:spacing w:line="360" w:lineRule="auto"/>
              <w:rPr>
                <w:rFonts w:ascii="Arial" w:hAnsi="Arial" w:cs="Arial"/>
                <w:sz w:val="18"/>
                <w:szCs w:val="18"/>
              </w:rPr>
            </w:pPr>
          </w:p>
        </w:tc>
      </w:tr>
      <w:tr w:rsidR="00C73264" w:rsidRPr="0074532F" w:rsidTr="00C73264">
        <w:tc>
          <w:tcPr>
            <w:tcW w:w="567" w:type="dxa"/>
          </w:tcPr>
          <w:p w:rsidR="00C73264" w:rsidRPr="007A5923" w:rsidRDefault="00C73264" w:rsidP="00C73264">
            <w:pPr>
              <w:spacing w:line="360" w:lineRule="auto"/>
              <w:jc w:val="both"/>
              <w:rPr>
                <w:rFonts w:ascii="Arial" w:hAnsi="Arial" w:cs="Arial"/>
                <w:b/>
                <w:i w:val="0"/>
                <w:sz w:val="18"/>
                <w:szCs w:val="18"/>
              </w:rPr>
            </w:pPr>
            <w:r w:rsidRPr="007A5923">
              <w:rPr>
                <w:rFonts w:ascii="Arial" w:hAnsi="Arial" w:cs="Arial"/>
                <w:b/>
                <w:i w:val="0"/>
                <w:sz w:val="18"/>
                <w:szCs w:val="18"/>
              </w:rPr>
              <w:t>5.</w:t>
            </w:r>
          </w:p>
        </w:tc>
        <w:tc>
          <w:tcPr>
            <w:tcW w:w="5670"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Manfaat pemberian imunisasi BCG yaitu untuk mencegah penyakit TBC.</w:t>
            </w:r>
          </w:p>
        </w:tc>
        <w:tc>
          <w:tcPr>
            <w:tcW w:w="851" w:type="dxa"/>
          </w:tcPr>
          <w:p w:rsidR="00C73264" w:rsidRPr="007A5923" w:rsidRDefault="00C73264" w:rsidP="00C73264">
            <w:pPr>
              <w:spacing w:line="360" w:lineRule="auto"/>
              <w:rPr>
                <w:rFonts w:ascii="Arial" w:hAnsi="Arial" w:cs="Arial"/>
                <w:i w:val="0"/>
                <w:sz w:val="18"/>
                <w:szCs w:val="18"/>
              </w:rPr>
            </w:pPr>
          </w:p>
        </w:tc>
        <w:tc>
          <w:tcPr>
            <w:tcW w:w="709" w:type="dxa"/>
          </w:tcPr>
          <w:p w:rsidR="00C73264" w:rsidRPr="0074532F" w:rsidRDefault="00C73264" w:rsidP="00C73264">
            <w:pPr>
              <w:spacing w:line="360" w:lineRule="auto"/>
              <w:rPr>
                <w:rFonts w:ascii="Arial" w:hAnsi="Arial" w:cs="Arial"/>
                <w:sz w:val="18"/>
                <w:szCs w:val="18"/>
              </w:rPr>
            </w:pPr>
          </w:p>
        </w:tc>
      </w:tr>
      <w:tr w:rsidR="00C73264" w:rsidRPr="0074532F" w:rsidTr="00C73264">
        <w:tc>
          <w:tcPr>
            <w:tcW w:w="567" w:type="dxa"/>
          </w:tcPr>
          <w:p w:rsidR="00C73264" w:rsidRPr="007A5923" w:rsidRDefault="00C73264" w:rsidP="00C73264">
            <w:pPr>
              <w:spacing w:line="360" w:lineRule="auto"/>
              <w:jc w:val="both"/>
              <w:rPr>
                <w:rFonts w:ascii="Arial" w:hAnsi="Arial" w:cs="Arial"/>
                <w:b/>
                <w:i w:val="0"/>
                <w:sz w:val="18"/>
                <w:szCs w:val="18"/>
              </w:rPr>
            </w:pPr>
            <w:r w:rsidRPr="007A5923">
              <w:rPr>
                <w:rFonts w:ascii="Arial" w:hAnsi="Arial" w:cs="Arial"/>
                <w:b/>
                <w:i w:val="0"/>
                <w:sz w:val="18"/>
                <w:szCs w:val="18"/>
              </w:rPr>
              <w:t>6.</w:t>
            </w:r>
          </w:p>
        </w:tc>
        <w:tc>
          <w:tcPr>
            <w:tcW w:w="5670"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Hepatitis B merupakan imunisasi yang di berikan sejak lahir.</w:t>
            </w:r>
          </w:p>
        </w:tc>
        <w:tc>
          <w:tcPr>
            <w:tcW w:w="851" w:type="dxa"/>
          </w:tcPr>
          <w:p w:rsidR="00C73264" w:rsidRPr="007A5923" w:rsidRDefault="00C73264" w:rsidP="00C73264">
            <w:pPr>
              <w:spacing w:line="360" w:lineRule="auto"/>
              <w:rPr>
                <w:rFonts w:ascii="Arial" w:hAnsi="Arial" w:cs="Arial"/>
                <w:i w:val="0"/>
                <w:sz w:val="18"/>
                <w:szCs w:val="18"/>
              </w:rPr>
            </w:pPr>
          </w:p>
        </w:tc>
        <w:tc>
          <w:tcPr>
            <w:tcW w:w="709" w:type="dxa"/>
          </w:tcPr>
          <w:p w:rsidR="00C73264" w:rsidRPr="0074532F" w:rsidRDefault="00C73264" w:rsidP="00C73264">
            <w:pPr>
              <w:spacing w:line="360" w:lineRule="auto"/>
              <w:rPr>
                <w:rFonts w:ascii="Arial" w:hAnsi="Arial" w:cs="Arial"/>
                <w:sz w:val="18"/>
                <w:szCs w:val="18"/>
              </w:rPr>
            </w:pPr>
          </w:p>
        </w:tc>
      </w:tr>
      <w:tr w:rsidR="00C73264" w:rsidRPr="0074532F" w:rsidTr="00C73264">
        <w:tc>
          <w:tcPr>
            <w:tcW w:w="567" w:type="dxa"/>
          </w:tcPr>
          <w:p w:rsidR="00C73264" w:rsidRPr="007A5923" w:rsidRDefault="00C73264" w:rsidP="00C73264">
            <w:pPr>
              <w:spacing w:line="360" w:lineRule="auto"/>
              <w:jc w:val="both"/>
              <w:rPr>
                <w:rFonts w:ascii="Arial" w:hAnsi="Arial" w:cs="Arial"/>
                <w:b/>
                <w:i w:val="0"/>
                <w:sz w:val="18"/>
                <w:szCs w:val="18"/>
              </w:rPr>
            </w:pPr>
            <w:r w:rsidRPr="007A5923">
              <w:rPr>
                <w:rFonts w:ascii="Arial" w:hAnsi="Arial" w:cs="Arial"/>
                <w:b/>
                <w:i w:val="0"/>
                <w:sz w:val="18"/>
                <w:szCs w:val="18"/>
              </w:rPr>
              <w:t>7.</w:t>
            </w:r>
          </w:p>
        </w:tc>
        <w:tc>
          <w:tcPr>
            <w:tcW w:w="5670"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Imunisasi BCG,DPT,Hepatitis B,Polio, Campak merupakan jenis imunisasi dasar lengkap yang wajib diberikan.</w:t>
            </w:r>
          </w:p>
        </w:tc>
        <w:tc>
          <w:tcPr>
            <w:tcW w:w="851" w:type="dxa"/>
          </w:tcPr>
          <w:p w:rsidR="00C73264" w:rsidRPr="007A5923" w:rsidRDefault="00C73264" w:rsidP="00C73264">
            <w:pPr>
              <w:spacing w:line="360" w:lineRule="auto"/>
              <w:rPr>
                <w:rFonts w:ascii="Arial" w:hAnsi="Arial" w:cs="Arial"/>
                <w:i w:val="0"/>
                <w:sz w:val="18"/>
                <w:szCs w:val="18"/>
              </w:rPr>
            </w:pPr>
          </w:p>
        </w:tc>
        <w:tc>
          <w:tcPr>
            <w:tcW w:w="709" w:type="dxa"/>
          </w:tcPr>
          <w:p w:rsidR="00C73264" w:rsidRPr="0074532F" w:rsidRDefault="00C73264" w:rsidP="00C73264">
            <w:pPr>
              <w:spacing w:line="360" w:lineRule="auto"/>
              <w:rPr>
                <w:rFonts w:ascii="Arial" w:hAnsi="Arial" w:cs="Arial"/>
                <w:sz w:val="18"/>
                <w:szCs w:val="18"/>
              </w:rPr>
            </w:pPr>
          </w:p>
        </w:tc>
      </w:tr>
      <w:tr w:rsidR="00C73264" w:rsidRPr="0074532F" w:rsidTr="00C73264">
        <w:tc>
          <w:tcPr>
            <w:tcW w:w="567" w:type="dxa"/>
          </w:tcPr>
          <w:p w:rsidR="00C73264" w:rsidRPr="007A5923" w:rsidRDefault="00C73264" w:rsidP="00C73264">
            <w:pPr>
              <w:spacing w:line="360" w:lineRule="auto"/>
              <w:jc w:val="both"/>
              <w:rPr>
                <w:rFonts w:ascii="Arial" w:hAnsi="Arial" w:cs="Arial"/>
                <w:b/>
                <w:i w:val="0"/>
                <w:sz w:val="18"/>
                <w:szCs w:val="18"/>
              </w:rPr>
            </w:pPr>
            <w:r w:rsidRPr="007A5923">
              <w:rPr>
                <w:rFonts w:ascii="Arial" w:hAnsi="Arial" w:cs="Arial"/>
                <w:b/>
                <w:i w:val="0"/>
                <w:sz w:val="18"/>
                <w:szCs w:val="18"/>
              </w:rPr>
              <w:t>8.</w:t>
            </w:r>
          </w:p>
        </w:tc>
        <w:tc>
          <w:tcPr>
            <w:tcW w:w="5670"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Efek samping saat dan setelah diimunisasi mengalami kemerahan dan nyeri di area penyuntikan.</w:t>
            </w:r>
          </w:p>
        </w:tc>
        <w:tc>
          <w:tcPr>
            <w:tcW w:w="851" w:type="dxa"/>
          </w:tcPr>
          <w:p w:rsidR="00C73264" w:rsidRPr="007A5923" w:rsidRDefault="00C73264" w:rsidP="00C73264">
            <w:pPr>
              <w:spacing w:line="360" w:lineRule="auto"/>
              <w:rPr>
                <w:rFonts w:ascii="Arial" w:hAnsi="Arial" w:cs="Arial"/>
                <w:i w:val="0"/>
                <w:sz w:val="18"/>
                <w:szCs w:val="18"/>
              </w:rPr>
            </w:pPr>
          </w:p>
        </w:tc>
        <w:tc>
          <w:tcPr>
            <w:tcW w:w="709" w:type="dxa"/>
          </w:tcPr>
          <w:p w:rsidR="00C73264" w:rsidRPr="0074532F" w:rsidRDefault="00C73264" w:rsidP="00C73264">
            <w:pPr>
              <w:spacing w:line="360" w:lineRule="auto"/>
              <w:rPr>
                <w:rFonts w:ascii="Arial" w:hAnsi="Arial" w:cs="Arial"/>
                <w:sz w:val="18"/>
                <w:szCs w:val="18"/>
              </w:rPr>
            </w:pPr>
          </w:p>
        </w:tc>
      </w:tr>
      <w:tr w:rsidR="00C73264" w:rsidRPr="0074532F" w:rsidTr="00C73264">
        <w:tc>
          <w:tcPr>
            <w:tcW w:w="567" w:type="dxa"/>
          </w:tcPr>
          <w:p w:rsidR="00C73264" w:rsidRPr="007A5923" w:rsidRDefault="00C73264" w:rsidP="00C73264">
            <w:pPr>
              <w:spacing w:line="360" w:lineRule="auto"/>
              <w:jc w:val="both"/>
              <w:rPr>
                <w:rFonts w:ascii="Arial" w:hAnsi="Arial" w:cs="Arial"/>
                <w:b/>
                <w:i w:val="0"/>
                <w:sz w:val="18"/>
                <w:szCs w:val="18"/>
              </w:rPr>
            </w:pPr>
            <w:r w:rsidRPr="007A5923">
              <w:rPr>
                <w:rFonts w:ascii="Arial" w:hAnsi="Arial" w:cs="Arial"/>
                <w:b/>
                <w:i w:val="0"/>
                <w:sz w:val="18"/>
                <w:szCs w:val="18"/>
              </w:rPr>
              <w:t>9.</w:t>
            </w:r>
          </w:p>
        </w:tc>
        <w:tc>
          <w:tcPr>
            <w:tcW w:w="5670"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Pemberian imunisasi yang tidak lengkap, akan mengakibatkan  kekebalan tubuh anak menjadi menurun.</w:t>
            </w:r>
          </w:p>
        </w:tc>
        <w:tc>
          <w:tcPr>
            <w:tcW w:w="851" w:type="dxa"/>
          </w:tcPr>
          <w:p w:rsidR="00C73264" w:rsidRPr="007A5923" w:rsidRDefault="00C73264" w:rsidP="00C73264">
            <w:pPr>
              <w:spacing w:line="360" w:lineRule="auto"/>
              <w:rPr>
                <w:rFonts w:ascii="Arial" w:hAnsi="Arial" w:cs="Arial"/>
                <w:i w:val="0"/>
                <w:sz w:val="18"/>
                <w:szCs w:val="18"/>
              </w:rPr>
            </w:pPr>
          </w:p>
        </w:tc>
        <w:tc>
          <w:tcPr>
            <w:tcW w:w="709" w:type="dxa"/>
          </w:tcPr>
          <w:p w:rsidR="00C73264" w:rsidRPr="0074532F" w:rsidRDefault="00C73264" w:rsidP="00C73264">
            <w:pPr>
              <w:spacing w:line="360" w:lineRule="auto"/>
              <w:rPr>
                <w:rFonts w:ascii="Arial" w:hAnsi="Arial" w:cs="Arial"/>
                <w:sz w:val="18"/>
                <w:szCs w:val="18"/>
              </w:rPr>
            </w:pPr>
          </w:p>
        </w:tc>
      </w:tr>
      <w:tr w:rsidR="00C73264" w:rsidRPr="0074532F" w:rsidTr="00C73264">
        <w:tc>
          <w:tcPr>
            <w:tcW w:w="567" w:type="dxa"/>
          </w:tcPr>
          <w:p w:rsidR="00C73264" w:rsidRPr="007A5923" w:rsidRDefault="00C73264" w:rsidP="00C73264">
            <w:pPr>
              <w:spacing w:line="360" w:lineRule="auto"/>
              <w:jc w:val="both"/>
              <w:rPr>
                <w:rFonts w:ascii="Arial" w:hAnsi="Arial" w:cs="Arial"/>
                <w:b/>
                <w:i w:val="0"/>
                <w:sz w:val="18"/>
                <w:szCs w:val="18"/>
              </w:rPr>
            </w:pPr>
            <w:r w:rsidRPr="007A5923">
              <w:rPr>
                <w:rFonts w:ascii="Arial" w:hAnsi="Arial" w:cs="Arial"/>
                <w:b/>
                <w:i w:val="0"/>
                <w:sz w:val="18"/>
                <w:szCs w:val="18"/>
              </w:rPr>
              <w:t>10.</w:t>
            </w:r>
          </w:p>
        </w:tc>
        <w:tc>
          <w:tcPr>
            <w:tcW w:w="5670"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 xml:space="preserve"> Imunisasi dasar yang diberikan terakhir kali adalah imunisasi campak.</w:t>
            </w:r>
          </w:p>
        </w:tc>
        <w:tc>
          <w:tcPr>
            <w:tcW w:w="851" w:type="dxa"/>
          </w:tcPr>
          <w:p w:rsidR="00C73264" w:rsidRPr="0074532F" w:rsidRDefault="00C73264" w:rsidP="00C73264">
            <w:pPr>
              <w:spacing w:line="360" w:lineRule="auto"/>
              <w:rPr>
                <w:rFonts w:ascii="Arial" w:hAnsi="Arial" w:cs="Arial"/>
                <w:sz w:val="18"/>
                <w:szCs w:val="18"/>
              </w:rPr>
            </w:pPr>
          </w:p>
        </w:tc>
        <w:tc>
          <w:tcPr>
            <w:tcW w:w="709" w:type="dxa"/>
          </w:tcPr>
          <w:p w:rsidR="00C73264" w:rsidRPr="0074532F" w:rsidRDefault="00C73264" w:rsidP="00C73264">
            <w:pPr>
              <w:spacing w:line="360" w:lineRule="auto"/>
              <w:rPr>
                <w:rFonts w:ascii="Arial" w:hAnsi="Arial" w:cs="Arial"/>
                <w:sz w:val="18"/>
                <w:szCs w:val="18"/>
              </w:rPr>
            </w:pPr>
          </w:p>
        </w:tc>
      </w:tr>
    </w:tbl>
    <w:p w:rsidR="00C73264" w:rsidRPr="007A5923" w:rsidRDefault="00C73264" w:rsidP="00C73264">
      <w:pPr>
        <w:spacing w:after="0" w:line="360" w:lineRule="auto"/>
        <w:ind w:firstLine="720"/>
        <w:rPr>
          <w:rFonts w:ascii="Arial" w:hAnsi="Arial" w:cs="Arial"/>
          <w:b/>
          <w:i w:val="0"/>
          <w:u w:val="single"/>
        </w:rPr>
      </w:pPr>
      <w:r w:rsidRPr="007A5923">
        <w:rPr>
          <w:i w:val="0"/>
          <w:sz w:val="24"/>
          <w:szCs w:val="24"/>
        </w:rPr>
        <w:lastRenderedPageBreak/>
        <w:t>C.</w:t>
      </w:r>
      <w:r w:rsidRPr="007A5923">
        <w:rPr>
          <w:rFonts w:ascii="Arial" w:hAnsi="Arial" w:cs="Arial"/>
          <w:b/>
          <w:i w:val="0"/>
          <w:u w:val="single"/>
        </w:rPr>
        <w:t>SIKAP RESPONDEN</w:t>
      </w:r>
    </w:p>
    <w:p w:rsidR="00C73264" w:rsidRPr="007A5923" w:rsidRDefault="00C73264" w:rsidP="00C73264">
      <w:pPr>
        <w:spacing w:after="0" w:line="360" w:lineRule="auto"/>
        <w:ind w:firstLine="720"/>
        <w:jc w:val="both"/>
        <w:rPr>
          <w:rFonts w:ascii="Arial" w:hAnsi="Arial" w:cs="Arial"/>
          <w:i w:val="0"/>
          <w:sz w:val="18"/>
          <w:szCs w:val="18"/>
        </w:rPr>
      </w:pPr>
      <w:r w:rsidRPr="007A5923">
        <w:rPr>
          <w:rFonts w:ascii="Arial" w:hAnsi="Arial" w:cs="Arial"/>
          <w:i w:val="0"/>
          <w:sz w:val="18"/>
          <w:szCs w:val="18"/>
        </w:rPr>
        <w:t>Berikan tanda check list (√) untuk jawaban yang menurut anda benar pada pernyataan berikut ini.</w:t>
      </w:r>
    </w:p>
    <w:p w:rsidR="00C73264" w:rsidRPr="007A5923" w:rsidRDefault="00C73264" w:rsidP="00C73264">
      <w:pPr>
        <w:spacing w:after="0" w:line="360" w:lineRule="auto"/>
        <w:jc w:val="both"/>
        <w:rPr>
          <w:rFonts w:ascii="Arial" w:hAnsi="Arial" w:cs="Arial"/>
          <w:b/>
          <w:i w:val="0"/>
          <w:sz w:val="18"/>
          <w:szCs w:val="18"/>
        </w:rPr>
      </w:pPr>
      <w:r w:rsidRPr="007A5923">
        <w:rPr>
          <w:rFonts w:ascii="Arial" w:hAnsi="Arial" w:cs="Arial"/>
          <w:b/>
          <w:i w:val="0"/>
          <w:sz w:val="18"/>
          <w:szCs w:val="18"/>
        </w:rPr>
        <w:t>Keterangan :</w:t>
      </w:r>
    </w:p>
    <w:p w:rsidR="00C73264" w:rsidRPr="001859D9" w:rsidRDefault="00C73264" w:rsidP="00C73264">
      <w:pPr>
        <w:pStyle w:val="ListParagraph"/>
        <w:numPr>
          <w:ilvl w:val="0"/>
          <w:numId w:val="32"/>
        </w:numPr>
        <w:spacing w:after="0" w:line="360" w:lineRule="auto"/>
        <w:jc w:val="both"/>
        <w:rPr>
          <w:rFonts w:ascii="Arial" w:hAnsi="Arial" w:cs="Arial"/>
          <w:b/>
          <w:sz w:val="18"/>
          <w:szCs w:val="18"/>
        </w:rPr>
      </w:pPr>
      <w:r w:rsidRPr="001859D9">
        <w:rPr>
          <w:rFonts w:ascii="Arial" w:hAnsi="Arial" w:cs="Arial"/>
          <w:b/>
          <w:sz w:val="18"/>
          <w:szCs w:val="18"/>
        </w:rPr>
        <w:t>SS</w:t>
      </w:r>
      <w:r w:rsidRPr="001859D9">
        <w:rPr>
          <w:rFonts w:ascii="Arial" w:hAnsi="Arial" w:cs="Arial"/>
          <w:b/>
          <w:sz w:val="18"/>
          <w:szCs w:val="18"/>
        </w:rPr>
        <w:tab/>
        <w:t>: Sangat Setuju</w:t>
      </w:r>
    </w:p>
    <w:p w:rsidR="00C73264" w:rsidRPr="001859D9" w:rsidRDefault="00C73264" w:rsidP="00C73264">
      <w:pPr>
        <w:pStyle w:val="ListParagraph"/>
        <w:numPr>
          <w:ilvl w:val="0"/>
          <w:numId w:val="32"/>
        </w:numPr>
        <w:spacing w:after="0" w:line="360" w:lineRule="auto"/>
        <w:jc w:val="both"/>
        <w:rPr>
          <w:rFonts w:ascii="Arial" w:hAnsi="Arial" w:cs="Arial"/>
          <w:b/>
          <w:sz w:val="18"/>
          <w:szCs w:val="18"/>
        </w:rPr>
      </w:pPr>
      <w:r w:rsidRPr="001859D9">
        <w:rPr>
          <w:rFonts w:ascii="Arial" w:hAnsi="Arial" w:cs="Arial"/>
          <w:b/>
          <w:sz w:val="18"/>
          <w:szCs w:val="18"/>
        </w:rPr>
        <w:t>S</w:t>
      </w:r>
      <w:r w:rsidRPr="001859D9">
        <w:rPr>
          <w:rFonts w:ascii="Arial" w:hAnsi="Arial" w:cs="Arial"/>
          <w:b/>
          <w:sz w:val="18"/>
          <w:szCs w:val="18"/>
        </w:rPr>
        <w:tab/>
        <w:t>: Setuju</w:t>
      </w:r>
    </w:p>
    <w:p w:rsidR="00C73264" w:rsidRPr="001859D9" w:rsidRDefault="00C73264" w:rsidP="00C73264">
      <w:pPr>
        <w:pStyle w:val="ListParagraph"/>
        <w:numPr>
          <w:ilvl w:val="0"/>
          <w:numId w:val="32"/>
        </w:numPr>
        <w:spacing w:line="360" w:lineRule="auto"/>
        <w:jc w:val="both"/>
        <w:rPr>
          <w:rFonts w:ascii="Arial" w:hAnsi="Arial" w:cs="Arial"/>
          <w:b/>
          <w:sz w:val="18"/>
          <w:szCs w:val="18"/>
        </w:rPr>
      </w:pPr>
      <w:r w:rsidRPr="001859D9">
        <w:rPr>
          <w:rFonts w:ascii="Arial" w:hAnsi="Arial" w:cs="Arial"/>
          <w:b/>
          <w:sz w:val="18"/>
          <w:szCs w:val="18"/>
        </w:rPr>
        <w:t>TS</w:t>
      </w:r>
      <w:r w:rsidRPr="001859D9">
        <w:rPr>
          <w:rFonts w:ascii="Arial" w:hAnsi="Arial" w:cs="Arial"/>
          <w:b/>
          <w:sz w:val="18"/>
          <w:szCs w:val="18"/>
        </w:rPr>
        <w:tab/>
        <w:t>: Tidak Setuju</w:t>
      </w:r>
    </w:p>
    <w:p w:rsidR="00C73264" w:rsidRPr="001859D9" w:rsidRDefault="00C73264" w:rsidP="00C73264">
      <w:pPr>
        <w:pStyle w:val="ListParagraph"/>
        <w:numPr>
          <w:ilvl w:val="0"/>
          <w:numId w:val="32"/>
        </w:numPr>
        <w:spacing w:line="360" w:lineRule="auto"/>
        <w:jc w:val="both"/>
        <w:rPr>
          <w:rFonts w:ascii="Arial" w:hAnsi="Arial" w:cs="Arial"/>
          <w:b/>
          <w:sz w:val="18"/>
          <w:szCs w:val="18"/>
        </w:rPr>
      </w:pPr>
      <w:r w:rsidRPr="001859D9">
        <w:rPr>
          <w:rFonts w:ascii="Arial" w:hAnsi="Arial" w:cs="Arial"/>
          <w:b/>
          <w:sz w:val="18"/>
          <w:szCs w:val="18"/>
        </w:rPr>
        <w:t>STS</w:t>
      </w:r>
      <w:r w:rsidRPr="001859D9">
        <w:rPr>
          <w:rFonts w:ascii="Arial" w:hAnsi="Arial" w:cs="Arial"/>
          <w:b/>
          <w:sz w:val="18"/>
          <w:szCs w:val="18"/>
        </w:rPr>
        <w:tab/>
        <w:t>: Sangat Tidak Setuju</w:t>
      </w:r>
    </w:p>
    <w:tbl>
      <w:tblPr>
        <w:tblStyle w:val="TableGrid"/>
        <w:tblW w:w="8505" w:type="dxa"/>
        <w:tblInd w:w="108" w:type="dxa"/>
        <w:tblLayout w:type="fixed"/>
        <w:tblLook w:val="04A0"/>
      </w:tblPr>
      <w:tblGrid>
        <w:gridCol w:w="567"/>
        <w:gridCol w:w="5812"/>
        <w:gridCol w:w="567"/>
        <w:gridCol w:w="425"/>
        <w:gridCol w:w="567"/>
        <w:gridCol w:w="567"/>
      </w:tblGrid>
      <w:tr w:rsidR="00C73264" w:rsidRPr="001859D9" w:rsidTr="00C73264">
        <w:tc>
          <w:tcPr>
            <w:tcW w:w="567" w:type="dxa"/>
            <w:vMerge w:val="restart"/>
            <w:vAlign w:val="center"/>
          </w:tcPr>
          <w:p w:rsidR="00C73264" w:rsidRPr="007A5923" w:rsidRDefault="00C73264" w:rsidP="00C73264">
            <w:pPr>
              <w:spacing w:line="360" w:lineRule="auto"/>
              <w:jc w:val="center"/>
              <w:rPr>
                <w:rFonts w:ascii="Arial" w:hAnsi="Arial" w:cs="Arial"/>
                <w:b/>
                <w:i w:val="0"/>
                <w:sz w:val="18"/>
                <w:szCs w:val="18"/>
              </w:rPr>
            </w:pPr>
            <w:r w:rsidRPr="007A5923">
              <w:rPr>
                <w:rFonts w:ascii="Arial" w:hAnsi="Arial" w:cs="Arial"/>
                <w:b/>
                <w:i w:val="0"/>
                <w:sz w:val="18"/>
                <w:szCs w:val="18"/>
              </w:rPr>
              <w:t>No.</w:t>
            </w:r>
          </w:p>
        </w:tc>
        <w:tc>
          <w:tcPr>
            <w:tcW w:w="5812" w:type="dxa"/>
            <w:vMerge w:val="restart"/>
            <w:vAlign w:val="center"/>
          </w:tcPr>
          <w:p w:rsidR="00C73264" w:rsidRPr="007A5923" w:rsidRDefault="00C73264" w:rsidP="00C73264">
            <w:pPr>
              <w:spacing w:line="360" w:lineRule="auto"/>
              <w:jc w:val="center"/>
              <w:rPr>
                <w:rFonts w:ascii="Arial" w:hAnsi="Arial" w:cs="Arial"/>
                <w:b/>
                <w:i w:val="0"/>
                <w:sz w:val="18"/>
                <w:szCs w:val="18"/>
              </w:rPr>
            </w:pPr>
            <w:r w:rsidRPr="007A5923">
              <w:rPr>
                <w:rFonts w:ascii="Arial" w:hAnsi="Arial" w:cs="Arial"/>
                <w:b/>
                <w:i w:val="0"/>
                <w:sz w:val="18"/>
                <w:szCs w:val="18"/>
              </w:rPr>
              <w:t>Pernyataan</w:t>
            </w:r>
          </w:p>
        </w:tc>
        <w:tc>
          <w:tcPr>
            <w:tcW w:w="2126" w:type="dxa"/>
            <w:gridSpan w:val="4"/>
          </w:tcPr>
          <w:p w:rsidR="00C73264" w:rsidRPr="007A5923" w:rsidRDefault="00C73264" w:rsidP="00C73264">
            <w:pPr>
              <w:spacing w:line="360" w:lineRule="auto"/>
              <w:jc w:val="center"/>
              <w:rPr>
                <w:rFonts w:ascii="Arial" w:hAnsi="Arial" w:cs="Arial"/>
                <w:b/>
                <w:i w:val="0"/>
                <w:sz w:val="18"/>
                <w:szCs w:val="18"/>
              </w:rPr>
            </w:pPr>
            <w:r w:rsidRPr="007A5923">
              <w:rPr>
                <w:rFonts w:ascii="Arial" w:hAnsi="Arial" w:cs="Arial"/>
                <w:b/>
                <w:i w:val="0"/>
                <w:sz w:val="18"/>
                <w:szCs w:val="18"/>
              </w:rPr>
              <w:t>Jawaban</w:t>
            </w:r>
          </w:p>
        </w:tc>
      </w:tr>
      <w:tr w:rsidR="00C73264" w:rsidRPr="001859D9" w:rsidTr="00C73264">
        <w:tc>
          <w:tcPr>
            <w:tcW w:w="567" w:type="dxa"/>
            <w:vMerge/>
          </w:tcPr>
          <w:p w:rsidR="00C73264" w:rsidRPr="007A5923" w:rsidRDefault="00C73264" w:rsidP="00C73264">
            <w:pPr>
              <w:spacing w:line="360" w:lineRule="auto"/>
              <w:rPr>
                <w:rFonts w:ascii="Arial" w:hAnsi="Arial" w:cs="Arial"/>
                <w:i w:val="0"/>
                <w:sz w:val="18"/>
                <w:szCs w:val="18"/>
              </w:rPr>
            </w:pPr>
          </w:p>
        </w:tc>
        <w:tc>
          <w:tcPr>
            <w:tcW w:w="5812" w:type="dxa"/>
            <w:vMerge/>
          </w:tcPr>
          <w:p w:rsidR="00C73264" w:rsidRPr="007A5923" w:rsidRDefault="00C73264" w:rsidP="00C73264">
            <w:pPr>
              <w:spacing w:line="360" w:lineRule="auto"/>
              <w:rPr>
                <w:rFonts w:ascii="Arial" w:hAnsi="Arial" w:cs="Arial"/>
                <w:b/>
                <w:i w:val="0"/>
                <w:sz w:val="18"/>
                <w:szCs w:val="18"/>
              </w:rPr>
            </w:pPr>
          </w:p>
        </w:tc>
        <w:tc>
          <w:tcPr>
            <w:tcW w:w="567" w:type="dxa"/>
          </w:tcPr>
          <w:p w:rsidR="00C73264" w:rsidRPr="007A5923" w:rsidRDefault="00C73264" w:rsidP="00C73264">
            <w:pPr>
              <w:spacing w:line="360" w:lineRule="auto"/>
              <w:jc w:val="center"/>
              <w:rPr>
                <w:rFonts w:ascii="Arial" w:hAnsi="Arial" w:cs="Arial"/>
                <w:b/>
                <w:i w:val="0"/>
                <w:sz w:val="18"/>
                <w:szCs w:val="18"/>
              </w:rPr>
            </w:pPr>
            <w:r w:rsidRPr="007A5923">
              <w:rPr>
                <w:rFonts w:ascii="Arial" w:hAnsi="Arial" w:cs="Arial"/>
                <w:b/>
                <w:i w:val="0"/>
                <w:sz w:val="18"/>
                <w:szCs w:val="18"/>
              </w:rPr>
              <w:t>SS</w:t>
            </w:r>
          </w:p>
        </w:tc>
        <w:tc>
          <w:tcPr>
            <w:tcW w:w="425" w:type="dxa"/>
          </w:tcPr>
          <w:p w:rsidR="00C73264" w:rsidRPr="007A5923" w:rsidRDefault="00C73264" w:rsidP="00C73264">
            <w:pPr>
              <w:spacing w:line="360" w:lineRule="auto"/>
              <w:jc w:val="center"/>
              <w:rPr>
                <w:rFonts w:ascii="Arial" w:hAnsi="Arial" w:cs="Arial"/>
                <w:b/>
                <w:i w:val="0"/>
                <w:sz w:val="18"/>
                <w:szCs w:val="18"/>
              </w:rPr>
            </w:pPr>
            <w:r w:rsidRPr="007A5923">
              <w:rPr>
                <w:rFonts w:ascii="Arial" w:hAnsi="Arial" w:cs="Arial"/>
                <w:b/>
                <w:i w:val="0"/>
                <w:sz w:val="18"/>
                <w:szCs w:val="18"/>
              </w:rPr>
              <w:t>S</w:t>
            </w:r>
          </w:p>
        </w:tc>
        <w:tc>
          <w:tcPr>
            <w:tcW w:w="567" w:type="dxa"/>
          </w:tcPr>
          <w:p w:rsidR="00C73264" w:rsidRPr="007A5923" w:rsidRDefault="00C73264" w:rsidP="00C73264">
            <w:pPr>
              <w:spacing w:line="360" w:lineRule="auto"/>
              <w:jc w:val="center"/>
              <w:rPr>
                <w:rFonts w:ascii="Arial" w:hAnsi="Arial" w:cs="Arial"/>
                <w:b/>
                <w:i w:val="0"/>
                <w:sz w:val="18"/>
                <w:szCs w:val="18"/>
              </w:rPr>
            </w:pPr>
            <w:r w:rsidRPr="007A5923">
              <w:rPr>
                <w:rFonts w:ascii="Arial" w:hAnsi="Arial" w:cs="Arial"/>
                <w:b/>
                <w:i w:val="0"/>
                <w:sz w:val="18"/>
                <w:szCs w:val="18"/>
              </w:rPr>
              <w:t>TS</w:t>
            </w:r>
          </w:p>
        </w:tc>
        <w:tc>
          <w:tcPr>
            <w:tcW w:w="567" w:type="dxa"/>
          </w:tcPr>
          <w:p w:rsidR="00C73264" w:rsidRPr="007A5923" w:rsidRDefault="00C73264" w:rsidP="00C73264">
            <w:pPr>
              <w:spacing w:line="360" w:lineRule="auto"/>
              <w:jc w:val="center"/>
              <w:rPr>
                <w:rFonts w:ascii="Arial" w:hAnsi="Arial" w:cs="Arial"/>
                <w:b/>
                <w:i w:val="0"/>
                <w:sz w:val="18"/>
                <w:szCs w:val="18"/>
              </w:rPr>
            </w:pPr>
            <w:r w:rsidRPr="007A5923">
              <w:rPr>
                <w:rFonts w:ascii="Arial" w:hAnsi="Arial" w:cs="Arial"/>
                <w:b/>
                <w:i w:val="0"/>
                <w:sz w:val="18"/>
                <w:szCs w:val="18"/>
              </w:rPr>
              <w:t>STS</w:t>
            </w:r>
          </w:p>
        </w:tc>
      </w:tr>
      <w:tr w:rsidR="00C73264" w:rsidRPr="001859D9" w:rsidTr="00C73264">
        <w:tc>
          <w:tcPr>
            <w:tcW w:w="567"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1.</w:t>
            </w:r>
          </w:p>
        </w:tc>
        <w:tc>
          <w:tcPr>
            <w:tcW w:w="5812"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Apakah Ibu setuju dengan adanya program imunisasi dasar lengkap.</w:t>
            </w:r>
          </w:p>
        </w:tc>
        <w:tc>
          <w:tcPr>
            <w:tcW w:w="567" w:type="dxa"/>
          </w:tcPr>
          <w:p w:rsidR="00C73264" w:rsidRPr="007A5923" w:rsidRDefault="00C73264" w:rsidP="00C73264">
            <w:pPr>
              <w:spacing w:line="360" w:lineRule="auto"/>
              <w:rPr>
                <w:rFonts w:ascii="Arial" w:hAnsi="Arial" w:cs="Arial"/>
                <w:i w:val="0"/>
                <w:sz w:val="18"/>
                <w:szCs w:val="18"/>
              </w:rPr>
            </w:pPr>
          </w:p>
        </w:tc>
        <w:tc>
          <w:tcPr>
            <w:tcW w:w="425" w:type="dxa"/>
          </w:tcPr>
          <w:p w:rsidR="00C73264" w:rsidRPr="007A5923" w:rsidRDefault="00C73264" w:rsidP="00C73264">
            <w:pPr>
              <w:spacing w:line="360" w:lineRule="auto"/>
              <w:rPr>
                <w:rFonts w:ascii="Arial" w:hAnsi="Arial" w:cs="Arial"/>
                <w:i w:val="0"/>
                <w:sz w:val="18"/>
                <w:szCs w:val="18"/>
              </w:rPr>
            </w:pPr>
          </w:p>
        </w:tc>
        <w:tc>
          <w:tcPr>
            <w:tcW w:w="567" w:type="dxa"/>
          </w:tcPr>
          <w:p w:rsidR="00C73264" w:rsidRPr="007A5923" w:rsidRDefault="00C73264" w:rsidP="00C73264">
            <w:pPr>
              <w:spacing w:line="360" w:lineRule="auto"/>
              <w:rPr>
                <w:rFonts w:ascii="Arial" w:hAnsi="Arial" w:cs="Arial"/>
                <w:i w:val="0"/>
                <w:sz w:val="18"/>
                <w:szCs w:val="18"/>
              </w:rPr>
            </w:pPr>
          </w:p>
        </w:tc>
        <w:tc>
          <w:tcPr>
            <w:tcW w:w="567" w:type="dxa"/>
          </w:tcPr>
          <w:p w:rsidR="00C73264" w:rsidRPr="007A5923" w:rsidRDefault="00C73264" w:rsidP="00C73264">
            <w:pPr>
              <w:spacing w:line="360" w:lineRule="auto"/>
              <w:rPr>
                <w:rFonts w:ascii="Arial" w:hAnsi="Arial" w:cs="Arial"/>
                <w:i w:val="0"/>
                <w:sz w:val="18"/>
                <w:szCs w:val="18"/>
              </w:rPr>
            </w:pPr>
          </w:p>
        </w:tc>
      </w:tr>
      <w:tr w:rsidR="00C73264" w:rsidRPr="001859D9" w:rsidTr="00C73264">
        <w:tc>
          <w:tcPr>
            <w:tcW w:w="567"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2.</w:t>
            </w:r>
          </w:p>
        </w:tc>
        <w:tc>
          <w:tcPr>
            <w:tcW w:w="5812"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Jika anak ibu mengalami demam setelah imunisasi, apakah ibu masih setuju untuk memberikan imunisasi selanjutnya kepada anak ibu?</w:t>
            </w:r>
          </w:p>
        </w:tc>
        <w:tc>
          <w:tcPr>
            <w:tcW w:w="567" w:type="dxa"/>
          </w:tcPr>
          <w:p w:rsidR="00C73264" w:rsidRPr="007A5923" w:rsidRDefault="00C73264" w:rsidP="00C73264">
            <w:pPr>
              <w:spacing w:line="360" w:lineRule="auto"/>
              <w:rPr>
                <w:rFonts w:ascii="Arial" w:hAnsi="Arial" w:cs="Arial"/>
                <w:i w:val="0"/>
                <w:sz w:val="18"/>
                <w:szCs w:val="18"/>
              </w:rPr>
            </w:pPr>
          </w:p>
        </w:tc>
        <w:tc>
          <w:tcPr>
            <w:tcW w:w="425" w:type="dxa"/>
          </w:tcPr>
          <w:p w:rsidR="00C73264" w:rsidRPr="007A5923" w:rsidRDefault="00C73264" w:rsidP="00C73264">
            <w:pPr>
              <w:spacing w:line="360" w:lineRule="auto"/>
              <w:rPr>
                <w:rFonts w:ascii="Arial" w:hAnsi="Arial" w:cs="Arial"/>
                <w:i w:val="0"/>
                <w:sz w:val="18"/>
                <w:szCs w:val="18"/>
              </w:rPr>
            </w:pPr>
          </w:p>
        </w:tc>
        <w:tc>
          <w:tcPr>
            <w:tcW w:w="567" w:type="dxa"/>
          </w:tcPr>
          <w:p w:rsidR="00C73264" w:rsidRPr="007A5923" w:rsidRDefault="00C73264" w:rsidP="00C73264">
            <w:pPr>
              <w:spacing w:line="360" w:lineRule="auto"/>
              <w:rPr>
                <w:rFonts w:ascii="Arial" w:hAnsi="Arial" w:cs="Arial"/>
                <w:i w:val="0"/>
                <w:sz w:val="18"/>
                <w:szCs w:val="18"/>
              </w:rPr>
            </w:pPr>
          </w:p>
        </w:tc>
        <w:tc>
          <w:tcPr>
            <w:tcW w:w="567" w:type="dxa"/>
          </w:tcPr>
          <w:p w:rsidR="00C73264" w:rsidRPr="007A5923" w:rsidRDefault="00C73264" w:rsidP="00C73264">
            <w:pPr>
              <w:spacing w:line="360" w:lineRule="auto"/>
              <w:rPr>
                <w:rFonts w:ascii="Arial" w:hAnsi="Arial" w:cs="Arial"/>
                <w:i w:val="0"/>
                <w:sz w:val="18"/>
                <w:szCs w:val="18"/>
              </w:rPr>
            </w:pPr>
          </w:p>
        </w:tc>
      </w:tr>
      <w:tr w:rsidR="00C73264" w:rsidRPr="001859D9" w:rsidTr="00C73264">
        <w:tc>
          <w:tcPr>
            <w:tcW w:w="567"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3.</w:t>
            </w:r>
          </w:p>
        </w:tc>
        <w:tc>
          <w:tcPr>
            <w:tcW w:w="5812"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Imunisasi diberikan agar terhindar dari penyakit.</w:t>
            </w:r>
          </w:p>
        </w:tc>
        <w:tc>
          <w:tcPr>
            <w:tcW w:w="567" w:type="dxa"/>
          </w:tcPr>
          <w:p w:rsidR="00C73264" w:rsidRPr="007A5923" w:rsidRDefault="00C73264" w:rsidP="00C73264">
            <w:pPr>
              <w:spacing w:line="360" w:lineRule="auto"/>
              <w:rPr>
                <w:rFonts w:ascii="Arial" w:hAnsi="Arial" w:cs="Arial"/>
                <w:i w:val="0"/>
                <w:sz w:val="18"/>
                <w:szCs w:val="18"/>
              </w:rPr>
            </w:pPr>
          </w:p>
        </w:tc>
        <w:tc>
          <w:tcPr>
            <w:tcW w:w="425" w:type="dxa"/>
          </w:tcPr>
          <w:p w:rsidR="00C73264" w:rsidRPr="007A5923" w:rsidRDefault="00C73264" w:rsidP="00C73264">
            <w:pPr>
              <w:spacing w:line="360" w:lineRule="auto"/>
              <w:rPr>
                <w:rFonts w:ascii="Arial" w:hAnsi="Arial" w:cs="Arial"/>
                <w:i w:val="0"/>
                <w:sz w:val="18"/>
                <w:szCs w:val="18"/>
              </w:rPr>
            </w:pPr>
          </w:p>
        </w:tc>
        <w:tc>
          <w:tcPr>
            <w:tcW w:w="567" w:type="dxa"/>
          </w:tcPr>
          <w:p w:rsidR="00C73264" w:rsidRPr="007A5923" w:rsidRDefault="00C73264" w:rsidP="00C73264">
            <w:pPr>
              <w:spacing w:line="360" w:lineRule="auto"/>
              <w:rPr>
                <w:rFonts w:ascii="Arial" w:hAnsi="Arial" w:cs="Arial"/>
                <w:i w:val="0"/>
                <w:sz w:val="18"/>
                <w:szCs w:val="18"/>
              </w:rPr>
            </w:pPr>
          </w:p>
        </w:tc>
        <w:tc>
          <w:tcPr>
            <w:tcW w:w="567" w:type="dxa"/>
          </w:tcPr>
          <w:p w:rsidR="00C73264" w:rsidRPr="007A5923" w:rsidRDefault="00C73264" w:rsidP="00C73264">
            <w:pPr>
              <w:spacing w:line="360" w:lineRule="auto"/>
              <w:rPr>
                <w:rFonts w:ascii="Arial" w:hAnsi="Arial" w:cs="Arial"/>
                <w:i w:val="0"/>
                <w:sz w:val="18"/>
                <w:szCs w:val="18"/>
              </w:rPr>
            </w:pPr>
          </w:p>
        </w:tc>
      </w:tr>
      <w:tr w:rsidR="00C73264" w:rsidRPr="001859D9" w:rsidTr="00C73264">
        <w:tc>
          <w:tcPr>
            <w:tcW w:w="567"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4.</w:t>
            </w:r>
          </w:p>
        </w:tc>
        <w:tc>
          <w:tcPr>
            <w:tcW w:w="5812"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Pemberian Imunisasi dasar berulang (seperti DPT I&amp;II) diberikan agar kekebalan tubuh anak tetap terlindung.</w:t>
            </w:r>
          </w:p>
        </w:tc>
        <w:tc>
          <w:tcPr>
            <w:tcW w:w="567" w:type="dxa"/>
          </w:tcPr>
          <w:p w:rsidR="00C73264" w:rsidRPr="007A5923" w:rsidRDefault="00C73264" w:rsidP="00C73264">
            <w:pPr>
              <w:spacing w:line="360" w:lineRule="auto"/>
              <w:rPr>
                <w:rFonts w:ascii="Arial" w:hAnsi="Arial" w:cs="Arial"/>
                <w:i w:val="0"/>
                <w:sz w:val="18"/>
                <w:szCs w:val="18"/>
              </w:rPr>
            </w:pPr>
          </w:p>
        </w:tc>
        <w:tc>
          <w:tcPr>
            <w:tcW w:w="425" w:type="dxa"/>
          </w:tcPr>
          <w:p w:rsidR="00C73264" w:rsidRPr="007A5923" w:rsidRDefault="00C73264" w:rsidP="00C73264">
            <w:pPr>
              <w:spacing w:line="360" w:lineRule="auto"/>
              <w:rPr>
                <w:rFonts w:ascii="Arial" w:hAnsi="Arial" w:cs="Arial"/>
                <w:i w:val="0"/>
                <w:sz w:val="18"/>
                <w:szCs w:val="18"/>
              </w:rPr>
            </w:pPr>
          </w:p>
        </w:tc>
        <w:tc>
          <w:tcPr>
            <w:tcW w:w="567" w:type="dxa"/>
          </w:tcPr>
          <w:p w:rsidR="00C73264" w:rsidRPr="007A5923" w:rsidRDefault="00C73264" w:rsidP="00C73264">
            <w:pPr>
              <w:spacing w:line="360" w:lineRule="auto"/>
              <w:rPr>
                <w:rFonts w:ascii="Arial" w:hAnsi="Arial" w:cs="Arial"/>
                <w:i w:val="0"/>
                <w:sz w:val="18"/>
                <w:szCs w:val="18"/>
              </w:rPr>
            </w:pPr>
          </w:p>
        </w:tc>
        <w:tc>
          <w:tcPr>
            <w:tcW w:w="567" w:type="dxa"/>
          </w:tcPr>
          <w:p w:rsidR="00C73264" w:rsidRPr="007A5923" w:rsidRDefault="00C73264" w:rsidP="00C73264">
            <w:pPr>
              <w:spacing w:line="360" w:lineRule="auto"/>
              <w:rPr>
                <w:rFonts w:ascii="Arial" w:hAnsi="Arial" w:cs="Arial"/>
                <w:i w:val="0"/>
                <w:sz w:val="18"/>
                <w:szCs w:val="18"/>
              </w:rPr>
            </w:pPr>
          </w:p>
        </w:tc>
      </w:tr>
      <w:tr w:rsidR="00C73264" w:rsidRPr="001859D9" w:rsidTr="00C73264">
        <w:tc>
          <w:tcPr>
            <w:tcW w:w="567"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5.</w:t>
            </w:r>
          </w:p>
        </w:tc>
        <w:tc>
          <w:tcPr>
            <w:tcW w:w="5812"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Apakah ibu setuju bahwa imunisasi  penting untuk kesehatan anak?</w:t>
            </w:r>
          </w:p>
        </w:tc>
        <w:tc>
          <w:tcPr>
            <w:tcW w:w="567" w:type="dxa"/>
          </w:tcPr>
          <w:p w:rsidR="00C73264" w:rsidRPr="007A5923" w:rsidRDefault="00C73264" w:rsidP="00C73264">
            <w:pPr>
              <w:spacing w:line="360" w:lineRule="auto"/>
              <w:rPr>
                <w:rFonts w:ascii="Arial" w:hAnsi="Arial" w:cs="Arial"/>
                <w:i w:val="0"/>
                <w:sz w:val="18"/>
                <w:szCs w:val="18"/>
              </w:rPr>
            </w:pPr>
          </w:p>
        </w:tc>
        <w:tc>
          <w:tcPr>
            <w:tcW w:w="425" w:type="dxa"/>
          </w:tcPr>
          <w:p w:rsidR="00C73264" w:rsidRPr="007A5923" w:rsidRDefault="00C73264" w:rsidP="00C73264">
            <w:pPr>
              <w:spacing w:line="360" w:lineRule="auto"/>
              <w:rPr>
                <w:rFonts w:ascii="Arial" w:hAnsi="Arial" w:cs="Arial"/>
                <w:i w:val="0"/>
                <w:sz w:val="18"/>
                <w:szCs w:val="18"/>
              </w:rPr>
            </w:pPr>
          </w:p>
        </w:tc>
        <w:tc>
          <w:tcPr>
            <w:tcW w:w="567" w:type="dxa"/>
          </w:tcPr>
          <w:p w:rsidR="00C73264" w:rsidRPr="007A5923" w:rsidRDefault="00C73264" w:rsidP="00C73264">
            <w:pPr>
              <w:spacing w:line="360" w:lineRule="auto"/>
              <w:rPr>
                <w:rFonts w:ascii="Arial" w:hAnsi="Arial" w:cs="Arial"/>
                <w:i w:val="0"/>
                <w:sz w:val="18"/>
                <w:szCs w:val="18"/>
              </w:rPr>
            </w:pPr>
          </w:p>
        </w:tc>
        <w:tc>
          <w:tcPr>
            <w:tcW w:w="567" w:type="dxa"/>
          </w:tcPr>
          <w:p w:rsidR="00C73264" w:rsidRPr="007A5923" w:rsidRDefault="00C73264" w:rsidP="00C73264">
            <w:pPr>
              <w:spacing w:line="360" w:lineRule="auto"/>
              <w:rPr>
                <w:rFonts w:ascii="Arial" w:hAnsi="Arial" w:cs="Arial"/>
                <w:i w:val="0"/>
                <w:sz w:val="18"/>
                <w:szCs w:val="18"/>
              </w:rPr>
            </w:pPr>
          </w:p>
        </w:tc>
      </w:tr>
      <w:tr w:rsidR="00C73264" w:rsidRPr="001859D9" w:rsidTr="00C73264">
        <w:tc>
          <w:tcPr>
            <w:tcW w:w="567" w:type="dxa"/>
          </w:tcPr>
          <w:p w:rsidR="00C73264" w:rsidRPr="007A5923" w:rsidRDefault="00C73264" w:rsidP="00C73264">
            <w:pPr>
              <w:spacing w:line="360" w:lineRule="auto"/>
              <w:jc w:val="both"/>
              <w:rPr>
                <w:i w:val="0"/>
                <w:sz w:val="18"/>
                <w:szCs w:val="18"/>
              </w:rPr>
            </w:pPr>
            <w:r w:rsidRPr="007A5923">
              <w:rPr>
                <w:i w:val="0"/>
                <w:sz w:val="18"/>
                <w:szCs w:val="18"/>
              </w:rPr>
              <w:t>6.</w:t>
            </w:r>
          </w:p>
        </w:tc>
        <w:tc>
          <w:tcPr>
            <w:tcW w:w="5812"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Bisul yang timbul pada saat 2 minggu setelah imunisasi BCG merupakan reaksi tubuh terhadap vaksin BCG.</w:t>
            </w:r>
          </w:p>
        </w:tc>
        <w:tc>
          <w:tcPr>
            <w:tcW w:w="567" w:type="dxa"/>
          </w:tcPr>
          <w:p w:rsidR="00C73264" w:rsidRPr="007A5923" w:rsidRDefault="00C73264" w:rsidP="00C73264">
            <w:pPr>
              <w:spacing w:line="360" w:lineRule="auto"/>
              <w:rPr>
                <w:i w:val="0"/>
                <w:sz w:val="18"/>
                <w:szCs w:val="18"/>
              </w:rPr>
            </w:pPr>
          </w:p>
        </w:tc>
        <w:tc>
          <w:tcPr>
            <w:tcW w:w="425" w:type="dxa"/>
          </w:tcPr>
          <w:p w:rsidR="00C73264" w:rsidRPr="007A5923" w:rsidRDefault="00C73264" w:rsidP="00C73264">
            <w:pPr>
              <w:spacing w:line="360" w:lineRule="auto"/>
              <w:rPr>
                <w:i w:val="0"/>
                <w:sz w:val="18"/>
                <w:szCs w:val="18"/>
              </w:rPr>
            </w:pPr>
          </w:p>
        </w:tc>
        <w:tc>
          <w:tcPr>
            <w:tcW w:w="567" w:type="dxa"/>
          </w:tcPr>
          <w:p w:rsidR="00C73264" w:rsidRPr="007A5923" w:rsidRDefault="00C73264" w:rsidP="00C73264">
            <w:pPr>
              <w:spacing w:line="360" w:lineRule="auto"/>
              <w:rPr>
                <w:i w:val="0"/>
                <w:sz w:val="18"/>
                <w:szCs w:val="18"/>
              </w:rPr>
            </w:pPr>
          </w:p>
        </w:tc>
        <w:tc>
          <w:tcPr>
            <w:tcW w:w="567" w:type="dxa"/>
          </w:tcPr>
          <w:p w:rsidR="00C73264" w:rsidRPr="007A5923" w:rsidRDefault="00C73264" w:rsidP="00C73264">
            <w:pPr>
              <w:spacing w:line="360" w:lineRule="auto"/>
              <w:rPr>
                <w:i w:val="0"/>
                <w:sz w:val="18"/>
                <w:szCs w:val="18"/>
              </w:rPr>
            </w:pPr>
          </w:p>
        </w:tc>
      </w:tr>
      <w:tr w:rsidR="00C73264" w:rsidRPr="001859D9" w:rsidTr="00C73264">
        <w:tc>
          <w:tcPr>
            <w:tcW w:w="567" w:type="dxa"/>
          </w:tcPr>
          <w:p w:rsidR="00C73264" w:rsidRPr="007A5923" w:rsidRDefault="00C73264" w:rsidP="00C73264">
            <w:pPr>
              <w:spacing w:line="360" w:lineRule="auto"/>
              <w:rPr>
                <w:i w:val="0"/>
                <w:sz w:val="18"/>
                <w:szCs w:val="18"/>
              </w:rPr>
            </w:pPr>
            <w:r w:rsidRPr="007A5923">
              <w:rPr>
                <w:i w:val="0"/>
                <w:sz w:val="18"/>
                <w:szCs w:val="18"/>
              </w:rPr>
              <w:t>7.</w:t>
            </w:r>
          </w:p>
        </w:tc>
        <w:tc>
          <w:tcPr>
            <w:tcW w:w="5812"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Pada saat anak batuk pilek ringan tanpa demam anak boleh diimunisasi.</w:t>
            </w:r>
          </w:p>
        </w:tc>
        <w:tc>
          <w:tcPr>
            <w:tcW w:w="567" w:type="dxa"/>
          </w:tcPr>
          <w:p w:rsidR="00C73264" w:rsidRPr="001859D9" w:rsidRDefault="00C73264" w:rsidP="00C73264">
            <w:pPr>
              <w:spacing w:line="360" w:lineRule="auto"/>
              <w:rPr>
                <w:sz w:val="18"/>
                <w:szCs w:val="18"/>
              </w:rPr>
            </w:pPr>
          </w:p>
        </w:tc>
        <w:tc>
          <w:tcPr>
            <w:tcW w:w="425" w:type="dxa"/>
          </w:tcPr>
          <w:p w:rsidR="00C73264" w:rsidRPr="001859D9" w:rsidRDefault="00C73264" w:rsidP="00C73264">
            <w:pPr>
              <w:spacing w:line="360" w:lineRule="auto"/>
              <w:rPr>
                <w:sz w:val="18"/>
                <w:szCs w:val="18"/>
              </w:rPr>
            </w:pPr>
          </w:p>
        </w:tc>
        <w:tc>
          <w:tcPr>
            <w:tcW w:w="567" w:type="dxa"/>
          </w:tcPr>
          <w:p w:rsidR="00C73264" w:rsidRPr="001859D9" w:rsidRDefault="00C73264" w:rsidP="00C73264">
            <w:pPr>
              <w:spacing w:line="360" w:lineRule="auto"/>
              <w:rPr>
                <w:sz w:val="18"/>
                <w:szCs w:val="18"/>
              </w:rPr>
            </w:pPr>
          </w:p>
        </w:tc>
        <w:tc>
          <w:tcPr>
            <w:tcW w:w="567" w:type="dxa"/>
          </w:tcPr>
          <w:p w:rsidR="00C73264" w:rsidRPr="001859D9" w:rsidRDefault="00C73264" w:rsidP="00C73264">
            <w:pPr>
              <w:spacing w:line="360" w:lineRule="auto"/>
              <w:rPr>
                <w:sz w:val="18"/>
                <w:szCs w:val="18"/>
              </w:rPr>
            </w:pPr>
          </w:p>
        </w:tc>
      </w:tr>
      <w:tr w:rsidR="00C73264" w:rsidRPr="001859D9" w:rsidTr="00C73264">
        <w:tc>
          <w:tcPr>
            <w:tcW w:w="567" w:type="dxa"/>
          </w:tcPr>
          <w:p w:rsidR="00C73264" w:rsidRPr="007A5923" w:rsidRDefault="00C73264" w:rsidP="00C73264">
            <w:pPr>
              <w:spacing w:line="360" w:lineRule="auto"/>
              <w:rPr>
                <w:i w:val="0"/>
                <w:sz w:val="18"/>
                <w:szCs w:val="18"/>
              </w:rPr>
            </w:pPr>
            <w:r w:rsidRPr="007A5923">
              <w:rPr>
                <w:i w:val="0"/>
                <w:sz w:val="18"/>
                <w:szCs w:val="18"/>
              </w:rPr>
              <w:t>8.</w:t>
            </w:r>
          </w:p>
        </w:tc>
        <w:tc>
          <w:tcPr>
            <w:tcW w:w="5812"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Reaksi seperti bengkak, kemerahan, gatal, nyeri setelah penyuntikan selama 2-3 hari tidak berbahaya karena itu adalah reaksi normal dari tubuh terhadap vaksin yang bersifat individual.</w:t>
            </w:r>
          </w:p>
        </w:tc>
        <w:tc>
          <w:tcPr>
            <w:tcW w:w="567" w:type="dxa"/>
          </w:tcPr>
          <w:p w:rsidR="00C73264" w:rsidRPr="001859D9" w:rsidRDefault="00C73264" w:rsidP="00C73264">
            <w:pPr>
              <w:spacing w:line="360" w:lineRule="auto"/>
              <w:rPr>
                <w:sz w:val="18"/>
                <w:szCs w:val="18"/>
              </w:rPr>
            </w:pPr>
          </w:p>
        </w:tc>
        <w:tc>
          <w:tcPr>
            <w:tcW w:w="425" w:type="dxa"/>
          </w:tcPr>
          <w:p w:rsidR="00C73264" w:rsidRPr="001859D9" w:rsidRDefault="00C73264" w:rsidP="00C73264">
            <w:pPr>
              <w:spacing w:line="360" w:lineRule="auto"/>
              <w:rPr>
                <w:sz w:val="18"/>
                <w:szCs w:val="18"/>
              </w:rPr>
            </w:pPr>
          </w:p>
        </w:tc>
        <w:tc>
          <w:tcPr>
            <w:tcW w:w="567" w:type="dxa"/>
          </w:tcPr>
          <w:p w:rsidR="00C73264" w:rsidRPr="001859D9" w:rsidRDefault="00C73264" w:rsidP="00C73264">
            <w:pPr>
              <w:spacing w:line="360" w:lineRule="auto"/>
              <w:rPr>
                <w:sz w:val="18"/>
                <w:szCs w:val="18"/>
              </w:rPr>
            </w:pPr>
          </w:p>
        </w:tc>
        <w:tc>
          <w:tcPr>
            <w:tcW w:w="567" w:type="dxa"/>
          </w:tcPr>
          <w:p w:rsidR="00C73264" w:rsidRPr="001859D9" w:rsidRDefault="00C73264" w:rsidP="00C73264">
            <w:pPr>
              <w:spacing w:line="360" w:lineRule="auto"/>
              <w:rPr>
                <w:sz w:val="18"/>
                <w:szCs w:val="18"/>
              </w:rPr>
            </w:pPr>
          </w:p>
        </w:tc>
      </w:tr>
      <w:tr w:rsidR="00C73264" w:rsidRPr="001859D9" w:rsidTr="00C73264">
        <w:tc>
          <w:tcPr>
            <w:tcW w:w="567" w:type="dxa"/>
          </w:tcPr>
          <w:p w:rsidR="00C73264" w:rsidRPr="007A5923" w:rsidRDefault="00C73264" w:rsidP="00C73264">
            <w:pPr>
              <w:spacing w:line="360" w:lineRule="auto"/>
              <w:rPr>
                <w:i w:val="0"/>
                <w:sz w:val="18"/>
                <w:szCs w:val="18"/>
              </w:rPr>
            </w:pPr>
            <w:r w:rsidRPr="007A5923">
              <w:rPr>
                <w:i w:val="0"/>
                <w:sz w:val="18"/>
                <w:szCs w:val="18"/>
              </w:rPr>
              <w:t>9.</w:t>
            </w:r>
          </w:p>
        </w:tc>
        <w:tc>
          <w:tcPr>
            <w:tcW w:w="5812"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Apakah ibu setuju diadakannya penyuluhan tentang imunisasi di puskesmas?</w:t>
            </w:r>
          </w:p>
        </w:tc>
        <w:tc>
          <w:tcPr>
            <w:tcW w:w="567" w:type="dxa"/>
          </w:tcPr>
          <w:p w:rsidR="00C73264" w:rsidRPr="001859D9" w:rsidRDefault="00C73264" w:rsidP="00C73264">
            <w:pPr>
              <w:spacing w:line="360" w:lineRule="auto"/>
              <w:rPr>
                <w:sz w:val="18"/>
                <w:szCs w:val="18"/>
              </w:rPr>
            </w:pPr>
          </w:p>
        </w:tc>
        <w:tc>
          <w:tcPr>
            <w:tcW w:w="425" w:type="dxa"/>
          </w:tcPr>
          <w:p w:rsidR="00C73264" w:rsidRPr="001859D9" w:rsidRDefault="00C73264" w:rsidP="00C73264">
            <w:pPr>
              <w:spacing w:line="360" w:lineRule="auto"/>
              <w:rPr>
                <w:sz w:val="18"/>
                <w:szCs w:val="18"/>
              </w:rPr>
            </w:pPr>
          </w:p>
        </w:tc>
        <w:tc>
          <w:tcPr>
            <w:tcW w:w="567" w:type="dxa"/>
          </w:tcPr>
          <w:p w:rsidR="00C73264" w:rsidRPr="001859D9" w:rsidRDefault="00C73264" w:rsidP="00C73264">
            <w:pPr>
              <w:spacing w:line="360" w:lineRule="auto"/>
              <w:rPr>
                <w:sz w:val="18"/>
                <w:szCs w:val="18"/>
              </w:rPr>
            </w:pPr>
          </w:p>
        </w:tc>
        <w:tc>
          <w:tcPr>
            <w:tcW w:w="567" w:type="dxa"/>
          </w:tcPr>
          <w:p w:rsidR="00C73264" w:rsidRPr="001859D9" w:rsidRDefault="00C73264" w:rsidP="00C73264">
            <w:pPr>
              <w:spacing w:line="360" w:lineRule="auto"/>
              <w:rPr>
                <w:sz w:val="18"/>
                <w:szCs w:val="18"/>
              </w:rPr>
            </w:pPr>
          </w:p>
        </w:tc>
      </w:tr>
      <w:tr w:rsidR="00C73264" w:rsidRPr="001859D9" w:rsidTr="00C73264">
        <w:tc>
          <w:tcPr>
            <w:tcW w:w="567" w:type="dxa"/>
          </w:tcPr>
          <w:p w:rsidR="00C73264" w:rsidRPr="007A5923" w:rsidRDefault="00C73264" w:rsidP="00C73264">
            <w:pPr>
              <w:spacing w:line="360" w:lineRule="auto"/>
              <w:rPr>
                <w:rFonts w:ascii="Arial" w:hAnsi="Arial" w:cs="Arial"/>
                <w:i w:val="0"/>
                <w:sz w:val="18"/>
                <w:szCs w:val="18"/>
              </w:rPr>
            </w:pPr>
            <w:r w:rsidRPr="007A5923">
              <w:rPr>
                <w:rFonts w:ascii="Arial" w:hAnsi="Arial" w:cs="Arial"/>
                <w:i w:val="0"/>
                <w:sz w:val="18"/>
                <w:szCs w:val="18"/>
              </w:rPr>
              <w:t>10.</w:t>
            </w:r>
          </w:p>
        </w:tc>
        <w:tc>
          <w:tcPr>
            <w:tcW w:w="5812" w:type="dxa"/>
          </w:tcPr>
          <w:p w:rsidR="00C73264" w:rsidRPr="007A5923" w:rsidRDefault="00C73264" w:rsidP="00C73264">
            <w:pPr>
              <w:spacing w:line="360" w:lineRule="auto"/>
              <w:jc w:val="both"/>
              <w:rPr>
                <w:rFonts w:ascii="Arial" w:hAnsi="Arial" w:cs="Arial"/>
                <w:i w:val="0"/>
                <w:sz w:val="18"/>
                <w:szCs w:val="18"/>
              </w:rPr>
            </w:pPr>
            <w:r w:rsidRPr="007A5923">
              <w:rPr>
                <w:rFonts w:ascii="Arial" w:hAnsi="Arial" w:cs="Arial"/>
                <w:i w:val="0"/>
                <w:sz w:val="18"/>
                <w:szCs w:val="18"/>
              </w:rPr>
              <w:t>Peran ibu dan keluarga sangat penting untuk memberikan imunisasi.</w:t>
            </w:r>
          </w:p>
        </w:tc>
        <w:tc>
          <w:tcPr>
            <w:tcW w:w="567" w:type="dxa"/>
          </w:tcPr>
          <w:p w:rsidR="00C73264" w:rsidRPr="001859D9" w:rsidRDefault="00C73264" w:rsidP="00C73264">
            <w:pPr>
              <w:spacing w:line="360" w:lineRule="auto"/>
              <w:rPr>
                <w:rFonts w:ascii="Arial" w:hAnsi="Arial" w:cs="Arial"/>
                <w:sz w:val="18"/>
                <w:szCs w:val="18"/>
              </w:rPr>
            </w:pPr>
          </w:p>
        </w:tc>
        <w:tc>
          <w:tcPr>
            <w:tcW w:w="425" w:type="dxa"/>
          </w:tcPr>
          <w:p w:rsidR="00C73264" w:rsidRPr="001859D9" w:rsidRDefault="00C73264" w:rsidP="00C73264">
            <w:pPr>
              <w:spacing w:line="360" w:lineRule="auto"/>
              <w:rPr>
                <w:rFonts w:ascii="Arial" w:hAnsi="Arial" w:cs="Arial"/>
                <w:sz w:val="18"/>
                <w:szCs w:val="18"/>
              </w:rPr>
            </w:pPr>
          </w:p>
        </w:tc>
        <w:tc>
          <w:tcPr>
            <w:tcW w:w="567" w:type="dxa"/>
          </w:tcPr>
          <w:p w:rsidR="00C73264" w:rsidRPr="001859D9" w:rsidRDefault="00C73264" w:rsidP="00C73264">
            <w:pPr>
              <w:spacing w:line="360" w:lineRule="auto"/>
              <w:rPr>
                <w:rFonts w:ascii="Arial" w:hAnsi="Arial" w:cs="Arial"/>
                <w:sz w:val="18"/>
                <w:szCs w:val="18"/>
              </w:rPr>
            </w:pPr>
          </w:p>
        </w:tc>
        <w:tc>
          <w:tcPr>
            <w:tcW w:w="567" w:type="dxa"/>
          </w:tcPr>
          <w:p w:rsidR="00C73264" w:rsidRPr="001859D9" w:rsidRDefault="00C73264" w:rsidP="00C73264">
            <w:pPr>
              <w:spacing w:line="360" w:lineRule="auto"/>
              <w:rPr>
                <w:rFonts w:ascii="Arial" w:hAnsi="Arial" w:cs="Arial"/>
                <w:sz w:val="18"/>
                <w:szCs w:val="18"/>
              </w:rPr>
            </w:pPr>
          </w:p>
        </w:tc>
      </w:tr>
    </w:tbl>
    <w:p w:rsidR="00C73264" w:rsidRDefault="00C73264" w:rsidP="00C73264">
      <w:pPr>
        <w:rPr>
          <w:rFonts w:ascii="Arial" w:hAnsi="Arial" w:cs="Arial"/>
        </w:rPr>
      </w:pPr>
      <w:r w:rsidRPr="0074532F">
        <w:rPr>
          <w:rFonts w:ascii="Arial" w:hAnsi="Arial" w:cs="Arial"/>
        </w:rPr>
        <w:tab/>
      </w:r>
    </w:p>
    <w:p w:rsidR="00C73264" w:rsidRDefault="00C73264" w:rsidP="00C73264">
      <w:pPr>
        <w:rPr>
          <w:rFonts w:ascii="Arial" w:hAnsi="Arial" w:cs="Arial"/>
        </w:rPr>
      </w:pPr>
    </w:p>
    <w:p w:rsidR="00C73264" w:rsidRDefault="00C73264" w:rsidP="00C73264">
      <w:pPr>
        <w:rPr>
          <w:rFonts w:ascii="Arial" w:hAnsi="Arial" w:cs="Arial"/>
        </w:rPr>
      </w:pPr>
    </w:p>
    <w:p w:rsidR="00C73264" w:rsidRDefault="00C73264" w:rsidP="00C73264">
      <w:pPr>
        <w:rPr>
          <w:rFonts w:ascii="Arial" w:hAnsi="Arial" w:cs="Arial"/>
        </w:rPr>
      </w:pPr>
    </w:p>
    <w:p w:rsidR="00C73264" w:rsidRDefault="00C73264" w:rsidP="00C73264">
      <w:pPr>
        <w:rPr>
          <w:rFonts w:ascii="Arial" w:hAnsi="Arial" w:cs="Arial"/>
        </w:rPr>
      </w:pPr>
    </w:p>
    <w:p w:rsidR="00C73264" w:rsidRDefault="00C73264" w:rsidP="00C73264">
      <w:pPr>
        <w:rPr>
          <w:rFonts w:ascii="Arial" w:hAnsi="Arial" w:cs="Arial"/>
        </w:rPr>
      </w:pPr>
    </w:p>
    <w:p w:rsidR="00C73264" w:rsidRPr="0074532F" w:rsidRDefault="00C73264" w:rsidP="00C73264">
      <w:pPr>
        <w:rPr>
          <w:rFonts w:ascii="Arial" w:hAnsi="Arial" w:cs="Arial"/>
        </w:rPr>
      </w:pPr>
    </w:p>
    <w:p w:rsidR="00C73264" w:rsidRDefault="00C73264" w:rsidP="00C73264">
      <w:pPr>
        <w:pStyle w:val="ListParagraph"/>
        <w:spacing w:line="360" w:lineRule="auto"/>
        <w:ind w:left="1080"/>
        <w:rPr>
          <w:rFonts w:ascii="Arial" w:hAnsi="Arial" w:cs="Arial"/>
          <w:sz w:val="20"/>
          <w:szCs w:val="20"/>
          <w:u w:val="single"/>
        </w:rPr>
      </w:pPr>
    </w:p>
    <w:p w:rsidR="00C73264" w:rsidRPr="00C24ACD" w:rsidRDefault="00C73264" w:rsidP="00C73264">
      <w:pPr>
        <w:pStyle w:val="ListParagraph"/>
        <w:spacing w:line="360" w:lineRule="auto"/>
        <w:ind w:left="1080"/>
        <w:rPr>
          <w:rFonts w:ascii="Arial" w:hAnsi="Arial" w:cs="Arial"/>
          <w:sz w:val="20"/>
          <w:szCs w:val="20"/>
          <w:u w:val="single"/>
        </w:rPr>
      </w:pPr>
    </w:p>
    <w:p w:rsidR="00C73264" w:rsidRPr="00B42D8B" w:rsidRDefault="00C73264" w:rsidP="00C73264">
      <w:pPr>
        <w:pStyle w:val="ListParagraph"/>
        <w:numPr>
          <w:ilvl w:val="0"/>
          <w:numId w:val="29"/>
        </w:numPr>
        <w:spacing w:line="360" w:lineRule="auto"/>
        <w:ind w:left="1134"/>
        <w:rPr>
          <w:rFonts w:ascii="Arial" w:hAnsi="Arial" w:cs="Arial"/>
          <w:b/>
          <w:sz w:val="20"/>
          <w:szCs w:val="20"/>
          <w:u w:val="single"/>
        </w:rPr>
      </w:pPr>
      <w:r w:rsidRPr="00B42D8B">
        <w:rPr>
          <w:rFonts w:ascii="Arial" w:hAnsi="Arial" w:cs="Arial"/>
          <w:b/>
          <w:sz w:val="20"/>
          <w:szCs w:val="20"/>
          <w:u w:val="single"/>
        </w:rPr>
        <w:lastRenderedPageBreak/>
        <w:t>TINDAKAN RESPONDEN</w:t>
      </w:r>
    </w:p>
    <w:p w:rsidR="005F0070" w:rsidRPr="005F0070" w:rsidRDefault="00C73264" w:rsidP="005F0070">
      <w:pPr>
        <w:spacing w:line="360" w:lineRule="auto"/>
        <w:ind w:firstLine="720"/>
        <w:jc w:val="both"/>
        <w:rPr>
          <w:rFonts w:ascii="Arial" w:hAnsi="Arial" w:cs="Arial"/>
          <w:i w:val="0"/>
          <w:sz w:val="18"/>
          <w:szCs w:val="18"/>
          <w:lang w:val="id-ID"/>
        </w:rPr>
      </w:pPr>
      <w:r w:rsidRPr="007A5923">
        <w:rPr>
          <w:rFonts w:ascii="Arial" w:hAnsi="Arial" w:cs="Arial"/>
          <w:i w:val="0"/>
          <w:sz w:val="18"/>
          <w:szCs w:val="18"/>
        </w:rPr>
        <w:t>Berikan tanda check list (√) untuk jawaban yang menurut anda benar pada pernyataan berikut ini.</w:t>
      </w:r>
    </w:p>
    <w:tbl>
      <w:tblPr>
        <w:tblStyle w:val="TableGrid"/>
        <w:tblW w:w="0" w:type="auto"/>
        <w:tblInd w:w="108" w:type="dxa"/>
        <w:tblLayout w:type="fixed"/>
        <w:tblLook w:val="04A0"/>
      </w:tblPr>
      <w:tblGrid>
        <w:gridCol w:w="707"/>
        <w:gridCol w:w="5515"/>
        <w:gridCol w:w="707"/>
        <w:gridCol w:w="849"/>
      </w:tblGrid>
      <w:tr w:rsidR="005F0070" w:rsidRPr="007A5923" w:rsidTr="005F0070">
        <w:trPr>
          <w:trHeight w:val="267"/>
        </w:trPr>
        <w:tc>
          <w:tcPr>
            <w:tcW w:w="707" w:type="dxa"/>
            <w:vMerge w:val="restart"/>
            <w:vAlign w:val="center"/>
          </w:tcPr>
          <w:p w:rsidR="005F0070" w:rsidRPr="007A5923" w:rsidRDefault="005F0070" w:rsidP="005F0070">
            <w:pPr>
              <w:spacing w:line="360" w:lineRule="auto"/>
              <w:jc w:val="center"/>
              <w:rPr>
                <w:rFonts w:ascii="Arial" w:hAnsi="Arial" w:cs="Arial"/>
                <w:b/>
                <w:i w:val="0"/>
                <w:sz w:val="18"/>
                <w:szCs w:val="18"/>
              </w:rPr>
            </w:pPr>
            <w:r w:rsidRPr="007A5923">
              <w:rPr>
                <w:rFonts w:ascii="Arial" w:hAnsi="Arial" w:cs="Arial"/>
                <w:b/>
                <w:i w:val="0"/>
                <w:sz w:val="18"/>
                <w:szCs w:val="18"/>
              </w:rPr>
              <w:t>No.</w:t>
            </w:r>
          </w:p>
        </w:tc>
        <w:tc>
          <w:tcPr>
            <w:tcW w:w="5515" w:type="dxa"/>
            <w:vMerge w:val="restart"/>
            <w:vAlign w:val="center"/>
          </w:tcPr>
          <w:p w:rsidR="005F0070" w:rsidRPr="007A5923" w:rsidRDefault="005F0070" w:rsidP="005F0070">
            <w:pPr>
              <w:spacing w:line="360" w:lineRule="auto"/>
              <w:jc w:val="center"/>
              <w:rPr>
                <w:rFonts w:ascii="Arial" w:hAnsi="Arial" w:cs="Arial"/>
                <w:b/>
                <w:i w:val="0"/>
                <w:sz w:val="18"/>
                <w:szCs w:val="18"/>
              </w:rPr>
            </w:pPr>
            <w:r w:rsidRPr="007A5923">
              <w:rPr>
                <w:rFonts w:ascii="Arial" w:hAnsi="Arial" w:cs="Arial"/>
                <w:b/>
                <w:i w:val="0"/>
                <w:sz w:val="18"/>
                <w:szCs w:val="18"/>
              </w:rPr>
              <w:t>Pernyataan</w:t>
            </w:r>
          </w:p>
        </w:tc>
        <w:tc>
          <w:tcPr>
            <w:tcW w:w="1556" w:type="dxa"/>
            <w:gridSpan w:val="2"/>
            <w:vAlign w:val="center"/>
          </w:tcPr>
          <w:p w:rsidR="005F0070" w:rsidRPr="007A5923" w:rsidRDefault="005F0070" w:rsidP="005F0070">
            <w:pPr>
              <w:spacing w:line="360" w:lineRule="auto"/>
              <w:jc w:val="center"/>
              <w:rPr>
                <w:rFonts w:ascii="Arial" w:hAnsi="Arial" w:cs="Arial"/>
                <w:b/>
                <w:i w:val="0"/>
                <w:sz w:val="18"/>
                <w:szCs w:val="18"/>
              </w:rPr>
            </w:pPr>
            <w:r w:rsidRPr="007A5923">
              <w:rPr>
                <w:rFonts w:ascii="Arial" w:hAnsi="Arial" w:cs="Arial"/>
                <w:b/>
                <w:i w:val="0"/>
                <w:sz w:val="18"/>
                <w:szCs w:val="18"/>
              </w:rPr>
              <w:t>Jawaban</w:t>
            </w:r>
          </w:p>
        </w:tc>
      </w:tr>
      <w:tr w:rsidR="005F0070" w:rsidRPr="007A5923" w:rsidTr="005F0070">
        <w:trPr>
          <w:trHeight w:val="284"/>
        </w:trPr>
        <w:tc>
          <w:tcPr>
            <w:tcW w:w="707" w:type="dxa"/>
            <w:vMerge/>
          </w:tcPr>
          <w:p w:rsidR="005F0070" w:rsidRPr="007A5923" w:rsidRDefault="005F0070" w:rsidP="005F0070">
            <w:pPr>
              <w:spacing w:line="360" w:lineRule="auto"/>
              <w:rPr>
                <w:rFonts w:ascii="Arial" w:hAnsi="Arial" w:cs="Arial"/>
                <w:b/>
                <w:i w:val="0"/>
                <w:sz w:val="18"/>
                <w:szCs w:val="18"/>
              </w:rPr>
            </w:pPr>
          </w:p>
        </w:tc>
        <w:tc>
          <w:tcPr>
            <w:tcW w:w="5515" w:type="dxa"/>
            <w:vMerge/>
          </w:tcPr>
          <w:p w:rsidR="005F0070" w:rsidRPr="007A5923" w:rsidRDefault="005F0070" w:rsidP="005F0070">
            <w:pPr>
              <w:spacing w:line="360" w:lineRule="auto"/>
              <w:rPr>
                <w:rFonts w:ascii="Arial" w:hAnsi="Arial" w:cs="Arial"/>
                <w:b/>
                <w:i w:val="0"/>
                <w:sz w:val="18"/>
                <w:szCs w:val="18"/>
              </w:rPr>
            </w:pPr>
          </w:p>
        </w:tc>
        <w:tc>
          <w:tcPr>
            <w:tcW w:w="707" w:type="dxa"/>
            <w:vAlign w:val="center"/>
          </w:tcPr>
          <w:p w:rsidR="005F0070" w:rsidRPr="007A5923" w:rsidRDefault="005F0070" w:rsidP="005F0070">
            <w:pPr>
              <w:spacing w:line="360" w:lineRule="auto"/>
              <w:jc w:val="center"/>
              <w:rPr>
                <w:rFonts w:ascii="Arial" w:hAnsi="Arial" w:cs="Arial"/>
                <w:b/>
                <w:i w:val="0"/>
                <w:sz w:val="18"/>
                <w:szCs w:val="18"/>
              </w:rPr>
            </w:pPr>
            <w:r w:rsidRPr="007A5923">
              <w:rPr>
                <w:rFonts w:ascii="Arial" w:hAnsi="Arial" w:cs="Arial"/>
                <w:b/>
                <w:i w:val="0"/>
                <w:sz w:val="18"/>
                <w:szCs w:val="18"/>
              </w:rPr>
              <w:t>Ya</w:t>
            </w:r>
          </w:p>
        </w:tc>
        <w:tc>
          <w:tcPr>
            <w:tcW w:w="849" w:type="dxa"/>
            <w:vAlign w:val="center"/>
          </w:tcPr>
          <w:p w:rsidR="005F0070" w:rsidRPr="007A5923" w:rsidRDefault="005F0070" w:rsidP="005F0070">
            <w:pPr>
              <w:spacing w:line="360" w:lineRule="auto"/>
              <w:jc w:val="center"/>
              <w:rPr>
                <w:rFonts w:ascii="Arial" w:hAnsi="Arial" w:cs="Arial"/>
                <w:b/>
                <w:i w:val="0"/>
                <w:sz w:val="18"/>
                <w:szCs w:val="18"/>
              </w:rPr>
            </w:pPr>
            <w:r w:rsidRPr="007A5923">
              <w:rPr>
                <w:rFonts w:ascii="Arial" w:hAnsi="Arial" w:cs="Arial"/>
                <w:b/>
                <w:i w:val="0"/>
                <w:sz w:val="18"/>
                <w:szCs w:val="18"/>
              </w:rPr>
              <w:t>Tidak</w:t>
            </w:r>
          </w:p>
        </w:tc>
      </w:tr>
      <w:tr w:rsidR="005F0070" w:rsidRPr="007A5923" w:rsidTr="005F0070">
        <w:trPr>
          <w:trHeight w:val="552"/>
        </w:trPr>
        <w:tc>
          <w:tcPr>
            <w:tcW w:w="707" w:type="dxa"/>
          </w:tcPr>
          <w:p w:rsidR="005F0070" w:rsidRPr="007A5923" w:rsidRDefault="005F0070" w:rsidP="005F0070">
            <w:pPr>
              <w:spacing w:line="360" w:lineRule="auto"/>
              <w:rPr>
                <w:rFonts w:ascii="Arial" w:hAnsi="Arial" w:cs="Arial"/>
                <w:i w:val="0"/>
                <w:sz w:val="18"/>
                <w:szCs w:val="18"/>
              </w:rPr>
            </w:pPr>
            <w:r w:rsidRPr="007A5923">
              <w:rPr>
                <w:rFonts w:ascii="Arial" w:hAnsi="Arial" w:cs="Arial"/>
                <w:i w:val="0"/>
                <w:sz w:val="18"/>
                <w:szCs w:val="18"/>
              </w:rPr>
              <w:t>1.</w:t>
            </w:r>
          </w:p>
        </w:tc>
        <w:tc>
          <w:tcPr>
            <w:tcW w:w="5515" w:type="dxa"/>
          </w:tcPr>
          <w:p w:rsidR="005F0070" w:rsidRPr="007A5923" w:rsidRDefault="005F0070" w:rsidP="005F0070">
            <w:pPr>
              <w:spacing w:line="360" w:lineRule="auto"/>
              <w:jc w:val="both"/>
              <w:rPr>
                <w:rFonts w:ascii="Arial" w:hAnsi="Arial" w:cs="Arial"/>
                <w:i w:val="0"/>
                <w:sz w:val="18"/>
                <w:szCs w:val="18"/>
              </w:rPr>
            </w:pPr>
            <w:r w:rsidRPr="007A5923">
              <w:rPr>
                <w:rFonts w:ascii="Arial" w:hAnsi="Arial" w:cs="Arial"/>
                <w:i w:val="0"/>
                <w:sz w:val="18"/>
                <w:szCs w:val="18"/>
              </w:rPr>
              <w:t>Saya menyadari pentingnya pemberian imunisasi dasar pada anak saya.</w:t>
            </w:r>
          </w:p>
        </w:tc>
        <w:tc>
          <w:tcPr>
            <w:tcW w:w="707" w:type="dxa"/>
          </w:tcPr>
          <w:p w:rsidR="005F0070" w:rsidRPr="007A5923" w:rsidRDefault="005F0070" w:rsidP="005F0070">
            <w:pPr>
              <w:spacing w:line="360" w:lineRule="auto"/>
              <w:rPr>
                <w:rFonts w:ascii="Arial" w:hAnsi="Arial" w:cs="Arial"/>
                <w:i w:val="0"/>
                <w:sz w:val="18"/>
                <w:szCs w:val="18"/>
              </w:rPr>
            </w:pPr>
          </w:p>
        </w:tc>
        <w:tc>
          <w:tcPr>
            <w:tcW w:w="849" w:type="dxa"/>
          </w:tcPr>
          <w:p w:rsidR="005F0070" w:rsidRPr="007A5923" w:rsidRDefault="005F0070" w:rsidP="005F0070">
            <w:pPr>
              <w:spacing w:line="360" w:lineRule="auto"/>
              <w:rPr>
                <w:rFonts w:ascii="Arial" w:hAnsi="Arial" w:cs="Arial"/>
                <w:i w:val="0"/>
                <w:sz w:val="18"/>
                <w:szCs w:val="18"/>
              </w:rPr>
            </w:pPr>
          </w:p>
        </w:tc>
      </w:tr>
      <w:tr w:rsidR="005F0070" w:rsidRPr="007A5923" w:rsidTr="005F0070">
        <w:trPr>
          <w:trHeight w:val="535"/>
        </w:trPr>
        <w:tc>
          <w:tcPr>
            <w:tcW w:w="707" w:type="dxa"/>
          </w:tcPr>
          <w:p w:rsidR="005F0070" w:rsidRPr="007A5923" w:rsidRDefault="005F0070" w:rsidP="005F0070">
            <w:pPr>
              <w:spacing w:line="360" w:lineRule="auto"/>
              <w:rPr>
                <w:rFonts w:ascii="Arial" w:hAnsi="Arial" w:cs="Arial"/>
                <w:i w:val="0"/>
                <w:sz w:val="18"/>
                <w:szCs w:val="18"/>
              </w:rPr>
            </w:pPr>
            <w:r w:rsidRPr="007A5923">
              <w:rPr>
                <w:rFonts w:ascii="Arial" w:hAnsi="Arial" w:cs="Arial"/>
                <w:i w:val="0"/>
                <w:sz w:val="18"/>
                <w:szCs w:val="18"/>
              </w:rPr>
              <w:t>2.</w:t>
            </w:r>
          </w:p>
        </w:tc>
        <w:tc>
          <w:tcPr>
            <w:tcW w:w="5515" w:type="dxa"/>
          </w:tcPr>
          <w:p w:rsidR="005F0070" w:rsidRPr="007A5923" w:rsidRDefault="005F0070" w:rsidP="005F0070">
            <w:pPr>
              <w:spacing w:line="360" w:lineRule="auto"/>
              <w:jc w:val="both"/>
              <w:rPr>
                <w:rFonts w:ascii="Arial" w:hAnsi="Arial" w:cs="Arial"/>
                <w:i w:val="0"/>
                <w:sz w:val="18"/>
                <w:szCs w:val="18"/>
              </w:rPr>
            </w:pPr>
            <w:r w:rsidRPr="007A5923">
              <w:rPr>
                <w:rFonts w:ascii="Arial" w:hAnsi="Arial" w:cs="Arial"/>
                <w:i w:val="0"/>
                <w:sz w:val="18"/>
                <w:szCs w:val="18"/>
              </w:rPr>
              <w:t>Saya akan memberikan imunisasi kepada anak saya sesuai jadwal yang ditentukan.</w:t>
            </w:r>
          </w:p>
        </w:tc>
        <w:tc>
          <w:tcPr>
            <w:tcW w:w="707" w:type="dxa"/>
          </w:tcPr>
          <w:p w:rsidR="005F0070" w:rsidRPr="007A5923" w:rsidRDefault="005F0070" w:rsidP="005F0070">
            <w:pPr>
              <w:spacing w:line="360" w:lineRule="auto"/>
              <w:rPr>
                <w:rFonts w:ascii="Arial" w:hAnsi="Arial" w:cs="Arial"/>
                <w:i w:val="0"/>
                <w:sz w:val="18"/>
                <w:szCs w:val="18"/>
              </w:rPr>
            </w:pPr>
          </w:p>
        </w:tc>
        <w:tc>
          <w:tcPr>
            <w:tcW w:w="849" w:type="dxa"/>
          </w:tcPr>
          <w:p w:rsidR="005F0070" w:rsidRPr="007A5923" w:rsidRDefault="005F0070" w:rsidP="005F0070">
            <w:pPr>
              <w:spacing w:line="360" w:lineRule="auto"/>
              <w:rPr>
                <w:rFonts w:ascii="Arial" w:hAnsi="Arial" w:cs="Arial"/>
                <w:i w:val="0"/>
                <w:sz w:val="18"/>
                <w:szCs w:val="18"/>
              </w:rPr>
            </w:pPr>
          </w:p>
        </w:tc>
      </w:tr>
      <w:tr w:rsidR="005F0070" w:rsidRPr="007A5923" w:rsidTr="005F0070">
        <w:trPr>
          <w:trHeight w:val="836"/>
        </w:trPr>
        <w:tc>
          <w:tcPr>
            <w:tcW w:w="707" w:type="dxa"/>
          </w:tcPr>
          <w:p w:rsidR="005F0070" w:rsidRPr="007A5923" w:rsidRDefault="005F0070" w:rsidP="005F0070">
            <w:pPr>
              <w:spacing w:line="360" w:lineRule="auto"/>
              <w:rPr>
                <w:rFonts w:ascii="Arial" w:hAnsi="Arial" w:cs="Arial"/>
                <w:i w:val="0"/>
                <w:sz w:val="18"/>
                <w:szCs w:val="18"/>
              </w:rPr>
            </w:pPr>
            <w:r w:rsidRPr="007A5923">
              <w:rPr>
                <w:rFonts w:ascii="Arial" w:hAnsi="Arial" w:cs="Arial"/>
                <w:i w:val="0"/>
                <w:sz w:val="18"/>
                <w:szCs w:val="18"/>
              </w:rPr>
              <w:t>3.</w:t>
            </w:r>
          </w:p>
        </w:tc>
        <w:tc>
          <w:tcPr>
            <w:tcW w:w="5515" w:type="dxa"/>
          </w:tcPr>
          <w:p w:rsidR="005F0070" w:rsidRPr="007A5923" w:rsidRDefault="005F0070" w:rsidP="005F0070">
            <w:pPr>
              <w:spacing w:line="360" w:lineRule="auto"/>
              <w:jc w:val="both"/>
              <w:rPr>
                <w:rFonts w:ascii="Arial" w:hAnsi="Arial" w:cs="Arial"/>
                <w:i w:val="0"/>
                <w:sz w:val="18"/>
                <w:szCs w:val="18"/>
              </w:rPr>
            </w:pPr>
            <w:r w:rsidRPr="007A5923">
              <w:rPr>
                <w:rFonts w:ascii="Arial" w:hAnsi="Arial" w:cs="Arial"/>
                <w:i w:val="0"/>
                <w:sz w:val="18"/>
                <w:szCs w:val="18"/>
              </w:rPr>
              <w:t>Saya akan membawa anak saya imunisasi ke pelayanan kesehatan seperti : Bidan Desa,Posyandu, Puskesmas, Rs. bersalin, Rs.Umum.</w:t>
            </w:r>
          </w:p>
        </w:tc>
        <w:tc>
          <w:tcPr>
            <w:tcW w:w="707" w:type="dxa"/>
          </w:tcPr>
          <w:p w:rsidR="005F0070" w:rsidRPr="007A5923" w:rsidRDefault="005F0070" w:rsidP="005F0070">
            <w:pPr>
              <w:spacing w:line="360" w:lineRule="auto"/>
              <w:rPr>
                <w:rFonts w:ascii="Arial" w:hAnsi="Arial" w:cs="Arial"/>
                <w:i w:val="0"/>
                <w:sz w:val="18"/>
                <w:szCs w:val="18"/>
              </w:rPr>
            </w:pPr>
          </w:p>
        </w:tc>
        <w:tc>
          <w:tcPr>
            <w:tcW w:w="849" w:type="dxa"/>
          </w:tcPr>
          <w:p w:rsidR="005F0070" w:rsidRPr="007A5923" w:rsidRDefault="005F0070" w:rsidP="005F0070">
            <w:pPr>
              <w:spacing w:line="360" w:lineRule="auto"/>
              <w:rPr>
                <w:rFonts w:ascii="Arial" w:hAnsi="Arial" w:cs="Arial"/>
                <w:i w:val="0"/>
                <w:sz w:val="18"/>
                <w:szCs w:val="18"/>
              </w:rPr>
            </w:pPr>
          </w:p>
        </w:tc>
      </w:tr>
      <w:tr w:rsidR="005F0070" w:rsidRPr="007A5923" w:rsidTr="005F0070">
        <w:trPr>
          <w:trHeight w:val="819"/>
        </w:trPr>
        <w:tc>
          <w:tcPr>
            <w:tcW w:w="707" w:type="dxa"/>
          </w:tcPr>
          <w:p w:rsidR="005F0070" w:rsidRPr="007A5923" w:rsidRDefault="005F0070" w:rsidP="005F0070">
            <w:pPr>
              <w:spacing w:line="360" w:lineRule="auto"/>
              <w:rPr>
                <w:i w:val="0"/>
                <w:sz w:val="18"/>
                <w:szCs w:val="18"/>
              </w:rPr>
            </w:pPr>
            <w:r w:rsidRPr="007A5923">
              <w:rPr>
                <w:i w:val="0"/>
                <w:sz w:val="18"/>
                <w:szCs w:val="18"/>
              </w:rPr>
              <w:t>4.</w:t>
            </w:r>
          </w:p>
        </w:tc>
        <w:tc>
          <w:tcPr>
            <w:tcW w:w="5515" w:type="dxa"/>
          </w:tcPr>
          <w:p w:rsidR="005F0070" w:rsidRPr="007A5923" w:rsidRDefault="005F0070" w:rsidP="005F0070">
            <w:pPr>
              <w:spacing w:line="360" w:lineRule="auto"/>
              <w:jc w:val="both"/>
              <w:rPr>
                <w:rFonts w:ascii="Arial" w:hAnsi="Arial" w:cs="Arial"/>
                <w:i w:val="0"/>
                <w:sz w:val="18"/>
                <w:szCs w:val="18"/>
              </w:rPr>
            </w:pPr>
            <w:r w:rsidRPr="007A5923">
              <w:rPr>
                <w:rFonts w:ascii="Arial" w:hAnsi="Arial" w:cs="Arial"/>
                <w:i w:val="0"/>
                <w:sz w:val="18"/>
                <w:szCs w:val="18"/>
              </w:rPr>
              <w:t>Saya akan memberikan imunisasi kepada anak saya untuk mencegah penyakit-penyakit menular dan sekaligus mencegah dari kecacatan dan kematian.</w:t>
            </w:r>
          </w:p>
        </w:tc>
        <w:tc>
          <w:tcPr>
            <w:tcW w:w="707" w:type="dxa"/>
          </w:tcPr>
          <w:p w:rsidR="005F0070" w:rsidRPr="007A5923" w:rsidRDefault="005F0070" w:rsidP="005F0070">
            <w:pPr>
              <w:spacing w:line="360" w:lineRule="auto"/>
              <w:rPr>
                <w:i w:val="0"/>
                <w:sz w:val="18"/>
                <w:szCs w:val="18"/>
              </w:rPr>
            </w:pPr>
          </w:p>
        </w:tc>
        <w:tc>
          <w:tcPr>
            <w:tcW w:w="849" w:type="dxa"/>
          </w:tcPr>
          <w:p w:rsidR="005F0070" w:rsidRPr="007A5923" w:rsidRDefault="005F0070" w:rsidP="005F0070">
            <w:pPr>
              <w:spacing w:line="360" w:lineRule="auto"/>
              <w:rPr>
                <w:i w:val="0"/>
                <w:sz w:val="18"/>
                <w:szCs w:val="18"/>
              </w:rPr>
            </w:pPr>
          </w:p>
        </w:tc>
      </w:tr>
      <w:tr w:rsidR="005F0070" w:rsidRPr="007A5923" w:rsidTr="005F0070">
        <w:trPr>
          <w:trHeight w:val="552"/>
        </w:trPr>
        <w:tc>
          <w:tcPr>
            <w:tcW w:w="707" w:type="dxa"/>
          </w:tcPr>
          <w:p w:rsidR="005F0070" w:rsidRPr="007A5923" w:rsidRDefault="005F0070" w:rsidP="005F0070">
            <w:pPr>
              <w:spacing w:line="360" w:lineRule="auto"/>
              <w:rPr>
                <w:i w:val="0"/>
                <w:sz w:val="18"/>
                <w:szCs w:val="18"/>
              </w:rPr>
            </w:pPr>
            <w:r w:rsidRPr="007A5923">
              <w:rPr>
                <w:i w:val="0"/>
                <w:sz w:val="18"/>
                <w:szCs w:val="18"/>
              </w:rPr>
              <w:t>5.</w:t>
            </w:r>
          </w:p>
        </w:tc>
        <w:tc>
          <w:tcPr>
            <w:tcW w:w="5515" w:type="dxa"/>
          </w:tcPr>
          <w:p w:rsidR="005F0070" w:rsidRPr="007A5923" w:rsidRDefault="005F0070" w:rsidP="005F0070">
            <w:pPr>
              <w:spacing w:line="360" w:lineRule="auto"/>
              <w:jc w:val="both"/>
              <w:rPr>
                <w:rFonts w:ascii="Arial" w:hAnsi="Arial" w:cs="Arial"/>
                <w:i w:val="0"/>
                <w:sz w:val="18"/>
                <w:szCs w:val="18"/>
              </w:rPr>
            </w:pPr>
            <w:r w:rsidRPr="007A5923">
              <w:rPr>
                <w:rFonts w:ascii="Arial" w:hAnsi="Arial" w:cs="Arial"/>
                <w:i w:val="0"/>
                <w:sz w:val="18"/>
                <w:szCs w:val="18"/>
              </w:rPr>
              <w:t>Saya akan memberikan imunisasi campak pada anak saya saat berumur 9 bulan.</w:t>
            </w:r>
          </w:p>
        </w:tc>
        <w:tc>
          <w:tcPr>
            <w:tcW w:w="707" w:type="dxa"/>
          </w:tcPr>
          <w:p w:rsidR="005F0070" w:rsidRPr="007A5923" w:rsidRDefault="005F0070" w:rsidP="005F0070">
            <w:pPr>
              <w:spacing w:line="360" w:lineRule="auto"/>
              <w:rPr>
                <w:i w:val="0"/>
                <w:sz w:val="18"/>
                <w:szCs w:val="18"/>
              </w:rPr>
            </w:pPr>
          </w:p>
        </w:tc>
        <w:tc>
          <w:tcPr>
            <w:tcW w:w="849" w:type="dxa"/>
          </w:tcPr>
          <w:p w:rsidR="005F0070" w:rsidRPr="007A5923" w:rsidRDefault="005F0070" w:rsidP="005F0070">
            <w:pPr>
              <w:spacing w:line="360" w:lineRule="auto"/>
              <w:rPr>
                <w:i w:val="0"/>
                <w:sz w:val="18"/>
                <w:szCs w:val="18"/>
              </w:rPr>
            </w:pPr>
          </w:p>
        </w:tc>
      </w:tr>
      <w:tr w:rsidR="005F0070" w:rsidRPr="007A5923" w:rsidTr="005F0070">
        <w:trPr>
          <w:trHeight w:val="552"/>
        </w:trPr>
        <w:tc>
          <w:tcPr>
            <w:tcW w:w="707" w:type="dxa"/>
          </w:tcPr>
          <w:p w:rsidR="005F0070" w:rsidRPr="007A5923" w:rsidRDefault="005F0070" w:rsidP="005F0070">
            <w:pPr>
              <w:spacing w:line="360" w:lineRule="auto"/>
              <w:rPr>
                <w:i w:val="0"/>
                <w:sz w:val="18"/>
                <w:szCs w:val="18"/>
              </w:rPr>
            </w:pPr>
            <w:r w:rsidRPr="007A5923">
              <w:rPr>
                <w:i w:val="0"/>
                <w:sz w:val="18"/>
                <w:szCs w:val="18"/>
              </w:rPr>
              <w:t>6.</w:t>
            </w:r>
          </w:p>
        </w:tc>
        <w:tc>
          <w:tcPr>
            <w:tcW w:w="5515" w:type="dxa"/>
          </w:tcPr>
          <w:p w:rsidR="005F0070" w:rsidRPr="007A5923" w:rsidRDefault="005F0070" w:rsidP="005F0070">
            <w:pPr>
              <w:spacing w:line="360" w:lineRule="auto"/>
              <w:jc w:val="both"/>
              <w:rPr>
                <w:rFonts w:ascii="Arial" w:hAnsi="Arial" w:cs="Arial"/>
                <w:i w:val="0"/>
                <w:sz w:val="18"/>
                <w:szCs w:val="18"/>
              </w:rPr>
            </w:pPr>
            <w:r w:rsidRPr="007A5923">
              <w:rPr>
                <w:rFonts w:ascii="Arial" w:hAnsi="Arial" w:cs="Arial"/>
                <w:i w:val="0"/>
                <w:sz w:val="18"/>
                <w:szCs w:val="18"/>
              </w:rPr>
              <w:t>Saya akan memberikan imunisasi hepatitis B dan Polio pada saat anak saya baru lahir.</w:t>
            </w:r>
          </w:p>
        </w:tc>
        <w:tc>
          <w:tcPr>
            <w:tcW w:w="707" w:type="dxa"/>
          </w:tcPr>
          <w:p w:rsidR="005F0070" w:rsidRPr="007A5923" w:rsidRDefault="005F0070" w:rsidP="005F0070">
            <w:pPr>
              <w:spacing w:line="360" w:lineRule="auto"/>
              <w:rPr>
                <w:i w:val="0"/>
                <w:sz w:val="18"/>
                <w:szCs w:val="18"/>
              </w:rPr>
            </w:pPr>
          </w:p>
        </w:tc>
        <w:tc>
          <w:tcPr>
            <w:tcW w:w="849" w:type="dxa"/>
          </w:tcPr>
          <w:p w:rsidR="005F0070" w:rsidRPr="007A5923" w:rsidRDefault="005F0070" w:rsidP="005F0070">
            <w:pPr>
              <w:spacing w:line="360" w:lineRule="auto"/>
              <w:rPr>
                <w:i w:val="0"/>
                <w:sz w:val="18"/>
                <w:szCs w:val="18"/>
              </w:rPr>
            </w:pPr>
          </w:p>
        </w:tc>
      </w:tr>
      <w:tr w:rsidR="005F0070" w:rsidRPr="007A5923" w:rsidTr="005F0070">
        <w:trPr>
          <w:trHeight w:val="535"/>
        </w:trPr>
        <w:tc>
          <w:tcPr>
            <w:tcW w:w="707" w:type="dxa"/>
          </w:tcPr>
          <w:p w:rsidR="005F0070" w:rsidRPr="007A5923" w:rsidRDefault="005F0070" w:rsidP="005F0070">
            <w:pPr>
              <w:spacing w:line="360" w:lineRule="auto"/>
              <w:rPr>
                <w:i w:val="0"/>
                <w:sz w:val="18"/>
                <w:szCs w:val="18"/>
              </w:rPr>
            </w:pPr>
            <w:r w:rsidRPr="007A5923">
              <w:rPr>
                <w:i w:val="0"/>
                <w:sz w:val="18"/>
                <w:szCs w:val="18"/>
              </w:rPr>
              <w:t>7.</w:t>
            </w:r>
          </w:p>
        </w:tc>
        <w:tc>
          <w:tcPr>
            <w:tcW w:w="5515" w:type="dxa"/>
          </w:tcPr>
          <w:p w:rsidR="005F0070" w:rsidRPr="007A5923" w:rsidRDefault="005F0070" w:rsidP="005F0070">
            <w:pPr>
              <w:spacing w:line="360" w:lineRule="auto"/>
              <w:jc w:val="both"/>
              <w:rPr>
                <w:rFonts w:ascii="Arial" w:hAnsi="Arial" w:cs="Arial"/>
                <w:i w:val="0"/>
                <w:sz w:val="18"/>
                <w:szCs w:val="18"/>
              </w:rPr>
            </w:pPr>
            <w:r w:rsidRPr="007A5923">
              <w:rPr>
                <w:rFonts w:ascii="Arial" w:hAnsi="Arial" w:cs="Arial"/>
                <w:i w:val="0"/>
                <w:sz w:val="18"/>
                <w:szCs w:val="18"/>
              </w:rPr>
              <w:t xml:space="preserve">Saya tetap akan mengantarkan anak saya untuk diimunisasi meskipun pelayanan kesehatan jauh dari rumah saya. </w:t>
            </w:r>
          </w:p>
        </w:tc>
        <w:tc>
          <w:tcPr>
            <w:tcW w:w="707" w:type="dxa"/>
          </w:tcPr>
          <w:p w:rsidR="005F0070" w:rsidRPr="007A5923" w:rsidRDefault="005F0070" w:rsidP="005F0070">
            <w:pPr>
              <w:spacing w:line="360" w:lineRule="auto"/>
              <w:rPr>
                <w:i w:val="0"/>
                <w:sz w:val="18"/>
                <w:szCs w:val="18"/>
              </w:rPr>
            </w:pPr>
          </w:p>
        </w:tc>
        <w:tc>
          <w:tcPr>
            <w:tcW w:w="849" w:type="dxa"/>
          </w:tcPr>
          <w:p w:rsidR="005F0070" w:rsidRPr="007A5923" w:rsidRDefault="005F0070" w:rsidP="005F0070">
            <w:pPr>
              <w:spacing w:line="360" w:lineRule="auto"/>
              <w:rPr>
                <w:i w:val="0"/>
                <w:sz w:val="18"/>
                <w:szCs w:val="18"/>
              </w:rPr>
            </w:pPr>
          </w:p>
        </w:tc>
      </w:tr>
      <w:tr w:rsidR="005F0070" w:rsidRPr="007A5923" w:rsidTr="005F0070">
        <w:trPr>
          <w:trHeight w:val="552"/>
        </w:trPr>
        <w:tc>
          <w:tcPr>
            <w:tcW w:w="707" w:type="dxa"/>
          </w:tcPr>
          <w:p w:rsidR="005F0070" w:rsidRPr="007A5923" w:rsidRDefault="005F0070" w:rsidP="005F0070">
            <w:pPr>
              <w:spacing w:line="360" w:lineRule="auto"/>
              <w:rPr>
                <w:i w:val="0"/>
                <w:sz w:val="18"/>
                <w:szCs w:val="18"/>
              </w:rPr>
            </w:pPr>
            <w:r w:rsidRPr="007A5923">
              <w:rPr>
                <w:i w:val="0"/>
                <w:sz w:val="18"/>
                <w:szCs w:val="18"/>
              </w:rPr>
              <w:t>8.</w:t>
            </w:r>
          </w:p>
        </w:tc>
        <w:tc>
          <w:tcPr>
            <w:tcW w:w="5515" w:type="dxa"/>
          </w:tcPr>
          <w:p w:rsidR="005F0070" w:rsidRPr="007A5923" w:rsidRDefault="005F0070" w:rsidP="005F0070">
            <w:pPr>
              <w:spacing w:line="360" w:lineRule="auto"/>
              <w:jc w:val="both"/>
              <w:rPr>
                <w:rFonts w:ascii="Arial" w:hAnsi="Arial" w:cs="Arial"/>
                <w:i w:val="0"/>
                <w:sz w:val="18"/>
                <w:szCs w:val="18"/>
              </w:rPr>
            </w:pPr>
            <w:r w:rsidRPr="007A5923">
              <w:rPr>
                <w:rFonts w:ascii="Arial" w:hAnsi="Arial" w:cs="Arial"/>
                <w:i w:val="0"/>
                <w:sz w:val="18"/>
                <w:szCs w:val="18"/>
              </w:rPr>
              <w:t>Saya akan menunda imunisasi pada saat anak saya sedang demam tinggi.</w:t>
            </w:r>
          </w:p>
        </w:tc>
        <w:tc>
          <w:tcPr>
            <w:tcW w:w="707" w:type="dxa"/>
          </w:tcPr>
          <w:p w:rsidR="005F0070" w:rsidRPr="007A5923" w:rsidRDefault="005F0070" w:rsidP="005F0070">
            <w:pPr>
              <w:spacing w:line="360" w:lineRule="auto"/>
              <w:rPr>
                <w:i w:val="0"/>
                <w:sz w:val="18"/>
                <w:szCs w:val="18"/>
              </w:rPr>
            </w:pPr>
          </w:p>
        </w:tc>
        <w:tc>
          <w:tcPr>
            <w:tcW w:w="849" w:type="dxa"/>
          </w:tcPr>
          <w:p w:rsidR="005F0070" w:rsidRPr="007A5923" w:rsidRDefault="005F0070" w:rsidP="005F0070">
            <w:pPr>
              <w:spacing w:line="360" w:lineRule="auto"/>
              <w:rPr>
                <w:i w:val="0"/>
                <w:sz w:val="18"/>
                <w:szCs w:val="18"/>
              </w:rPr>
            </w:pPr>
          </w:p>
        </w:tc>
      </w:tr>
      <w:tr w:rsidR="005F0070" w:rsidRPr="007A5923" w:rsidTr="005F0070">
        <w:trPr>
          <w:trHeight w:val="284"/>
        </w:trPr>
        <w:tc>
          <w:tcPr>
            <w:tcW w:w="707" w:type="dxa"/>
          </w:tcPr>
          <w:p w:rsidR="005F0070" w:rsidRPr="007A5923" w:rsidRDefault="005F0070" w:rsidP="005F0070">
            <w:pPr>
              <w:spacing w:line="360" w:lineRule="auto"/>
              <w:rPr>
                <w:i w:val="0"/>
                <w:sz w:val="18"/>
                <w:szCs w:val="18"/>
              </w:rPr>
            </w:pPr>
            <w:r w:rsidRPr="007A5923">
              <w:rPr>
                <w:i w:val="0"/>
                <w:sz w:val="18"/>
                <w:szCs w:val="18"/>
              </w:rPr>
              <w:t>9.</w:t>
            </w:r>
          </w:p>
        </w:tc>
        <w:tc>
          <w:tcPr>
            <w:tcW w:w="5515" w:type="dxa"/>
          </w:tcPr>
          <w:p w:rsidR="005F0070" w:rsidRPr="007A5923" w:rsidRDefault="005F0070" w:rsidP="005F0070">
            <w:pPr>
              <w:spacing w:line="360" w:lineRule="auto"/>
              <w:jc w:val="both"/>
              <w:rPr>
                <w:rFonts w:ascii="Arial" w:hAnsi="Arial" w:cs="Arial"/>
                <w:i w:val="0"/>
                <w:sz w:val="18"/>
                <w:szCs w:val="18"/>
              </w:rPr>
            </w:pPr>
            <w:r w:rsidRPr="007A5923">
              <w:rPr>
                <w:rFonts w:ascii="Arial" w:hAnsi="Arial" w:cs="Arial"/>
                <w:i w:val="0"/>
                <w:sz w:val="18"/>
                <w:szCs w:val="18"/>
              </w:rPr>
              <w:t>Saya akan mengikuti penyuluhan tentang imunisasi.</w:t>
            </w:r>
          </w:p>
        </w:tc>
        <w:tc>
          <w:tcPr>
            <w:tcW w:w="707" w:type="dxa"/>
          </w:tcPr>
          <w:p w:rsidR="005F0070" w:rsidRPr="007A5923" w:rsidRDefault="005F0070" w:rsidP="005F0070">
            <w:pPr>
              <w:spacing w:line="360" w:lineRule="auto"/>
              <w:rPr>
                <w:i w:val="0"/>
                <w:sz w:val="18"/>
                <w:szCs w:val="18"/>
              </w:rPr>
            </w:pPr>
          </w:p>
        </w:tc>
        <w:tc>
          <w:tcPr>
            <w:tcW w:w="849" w:type="dxa"/>
          </w:tcPr>
          <w:p w:rsidR="005F0070" w:rsidRPr="007A5923" w:rsidRDefault="005F0070" w:rsidP="005F0070">
            <w:pPr>
              <w:spacing w:line="360" w:lineRule="auto"/>
              <w:rPr>
                <w:i w:val="0"/>
                <w:sz w:val="18"/>
                <w:szCs w:val="18"/>
              </w:rPr>
            </w:pPr>
          </w:p>
        </w:tc>
      </w:tr>
      <w:tr w:rsidR="005F0070" w:rsidRPr="007A5923" w:rsidTr="005F0070">
        <w:trPr>
          <w:trHeight w:val="836"/>
        </w:trPr>
        <w:tc>
          <w:tcPr>
            <w:tcW w:w="707" w:type="dxa"/>
          </w:tcPr>
          <w:p w:rsidR="005F0070" w:rsidRPr="007A5923" w:rsidRDefault="005F0070" w:rsidP="005F0070">
            <w:pPr>
              <w:spacing w:line="360" w:lineRule="auto"/>
              <w:rPr>
                <w:i w:val="0"/>
                <w:sz w:val="18"/>
                <w:szCs w:val="18"/>
              </w:rPr>
            </w:pPr>
            <w:r w:rsidRPr="007A5923">
              <w:rPr>
                <w:i w:val="0"/>
                <w:sz w:val="18"/>
                <w:szCs w:val="18"/>
              </w:rPr>
              <w:t>10.</w:t>
            </w:r>
          </w:p>
        </w:tc>
        <w:tc>
          <w:tcPr>
            <w:tcW w:w="5515" w:type="dxa"/>
          </w:tcPr>
          <w:p w:rsidR="005F0070" w:rsidRPr="007A5923" w:rsidRDefault="005F0070" w:rsidP="005F0070">
            <w:pPr>
              <w:spacing w:line="360" w:lineRule="auto"/>
              <w:jc w:val="both"/>
              <w:rPr>
                <w:i w:val="0"/>
                <w:sz w:val="18"/>
                <w:szCs w:val="18"/>
              </w:rPr>
            </w:pPr>
            <w:r w:rsidRPr="007A5923">
              <w:rPr>
                <w:rFonts w:ascii="Arial" w:hAnsi="Arial" w:cs="Arial"/>
                <w:i w:val="0"/>
                <w:sz w:val="18"/>
                <w:szCs w:val="18"/>
              </w:rPr>
              <w:t>Saya akan menganjurkan imunisasi kepada orang lain (saudara,keluarga,teman,dan lainnya) untuk melakukan imunisasi pada anak mereka.</w:t>
            </w:r>
          </w:p>
        </w:tc>
        <w:tc>
          <w:tcPr>
            <w:tcW w:w="707" w:type="dxa"/>
          </w:tcPr>
          <w:p w:rsidR="005F0070" w:rsidRPr="007A5923" w:rsidRDefault="005F0070" w:rsidP="005F0070">
            <w:pPr>
              <w:spacing w:line="360" w:lineRule="auto"/>
              <w:rPr>
                <w:i w:val="0"/>
                <w:sz w:val="18"/>
                <w:szCs w:val="18"/>
              </w:rPr>
            </w:pPr>
          </w:p>
        </w:tc>
        <w:tc>
          <w:tcPr>
            <w:tcW w:w="849" w:type="dxa"/>
          </w:tcPr>
          <w:p w:rsidR="005F0070" w:rsidRPr="007A5923" w:rsidRDefault="005F0070" w:rsidP="005F0070">
            <w:pPr>
              <w:spacing w:line="360" w:lineRule="auto"/>
              <w:rPr>
                <w:i w:val="0"/>
                <w:sz w:val="18"/>
                <w:szCs w:val="18"/>
              </w:rPr>
            </w:pPr>
          </w:p>
        </w:tc>
      </w:tr>
    </w:tbl>
    <w:p w:rsidR="00D3315B" w:rsidRPr="005F0070" w:rsidRDefault="00D3315B" w:rsidP="005F0070">
      <w:pPr>
        <w:spacing w:line="360" w:lineRule="auto"/>
        <w:jc w:val="both"/>
        <w:rPr>
          <w:rFonts w:ascii="Arial" w:hAnsi="Arial" w:cs="Arial"/>
          <w:i w:val="0"/>
          <w:sz w:val="18"/>
          <w:szCs w:val="18"/>
          <w:lang w:val="id-ID"/>
        </w:rPr>
        <w:sectPr w:rsidR="00D3315B" w:rsidRPr="005F0070" w:rsidSect="008F0FF6">
          <w:pgSz w:w="11906" w:h="16838"/>
          <w:pgMar w:top="2268" w:right="1701" w:bottom="1701" w:left="2268" w:header="709" w:footer="709" w:gutter="0"/>
          <w:cols w:space="708"/>
          <w:docGrid w:linePitch="360"/>
        </w:sectPr>
      </w:pPr>
    </w:p>
    <w:tbl>
      <w:tblPr>
        <w:tblpPr w:leftFromText="180" w:rightFromText="180" w:vertAnchor="text" w:horzAnchor="margin" w:tblpY="-30"/>
        <w:tblW w:w="12495" w:type="dxa"/>
        <w:tblLook w:val="04A0"/>
      </w:tblPr>
      <w:tblGrid>
        <w:gridCol w:w="1660"/>
        <w:gridCol w:w="1476"/>
        <w:gridCol w:w="461"/>
        <w:gridCol w:w="585"/>
        <w:gridCol w:w="565"/>
        <w:gridCol w:w="525"/>
        <w:gridCol w:w="525"/>
        <w:gridCol w:w="486"/>
        <w:gridCol w:w="525"/>
        <w:gridCol w:w="605"/>
        <w:gridCol w:w="605"/>
        <w:gridCol w:w="625"/>
        <w:gridCol w:w="926"/>
        <w:gridCol w:w="1493"/>
        <w:gridCol w:w="1433"/>
      </w:tblGrid>
      <w:tr w:rsidR="005F0070" w:rsidRPr="00D574D3"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rFonts w:ascii="Arial" w:hAnsi="Arial" w:cs="Arial"/>
                <w:b/>
                <w:bCs/>
                <w:i w:val="0"/>
                <w:color w:val="000000"/>
                <w:lang w:eastAsia="id-ID"/>
              </w:rPr>
            </w:pPr>
            <w:r w:rsidRPr="00D574D3">
              <w:rPr>
                <w:rFonts w:ascii="Arial" w:hAnsi="Arial" w:cs="Arial"/>
                <w:b/>
                <w:bCs/>
                <w:i w:val="0"/>
                <w:color w:val="000000"/>
                <w:lang w:eastAsia="id-ID"/>
              </w:rPr>
              <w:t>Lampiran 2</w:t>
            </w:r>
          </w:p>
        </w:tc>
        <w:tc>
          <w:tcPr>
            <w:tcW w:w="461"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rFonts w:ascii="Arial" w:hAnsi="Arial" w:cs="Arial"/>
                <w:b/>
                <w:bCs/>
                <w:i w:val="0"/>
                <w:color w:val="000000"/>
                <w:lang w:eastAsia="id-ID"/>
              </w:rPr>
            </w:pPr>
          </w:p>
        </w:tc>
        <w:tc>
          <w:tcPr>
            <w:tcW w:w="585"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rFonts w:ascii="Arial" w:hAnsi="Arial" w:cs="Arial"/>
                <w:b/>
                <w:bCs/>
                <w:i w:val="0"/>
                <w:color w:val="000000"/>
                <w:lang w:eastAsia="id-ID"/>
              </w:rPr>
            </w:pPr>
          </w:p>
        </w:tc>
        <w:tc>
          <w:tcPr>
            <w:tcW w:w="565"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rFonts w:ascii="Arial" w:hAnsi="Arial" w:cs="Arial"/>
                <w:b/>
                <w:bCs/>
                <w:i w:val="0"/>
                <w:color w:val="000000"/>
                <w:lang w:val="id-ID" w:eastAsia="id-ID"/>
              </w:rPr>
            </w:pPr>
          </w:p>
        </w:tc>
        <w:tc>
          <w:tcPr>
            <w:tcW w:w="525"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rFonts w:ascii="Arial" w:hAnsi="Arial" w:cs="Arial"/>
                <w:b/>
                <w:bCs/>
                <w:i w:val="0"/>
                <w:color w:val="000000"/>
                <w:lang w:eastAsia="id-ID"/>
              </w:rPr>
            </w:pPr>
          </w:p>
        </w:tc>
        <w:tc>
          <w:tcPr>
            <w:tcW w:w="525"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rFonts w:ascii="Arial" w:hAnsi="Arial" w:cs="Arial"/>
                <w:b/>
                <w:bCs/>
                <w:i w:val="0"/>
                <w:color w:val="000000"/>
                <w:lang w:eastAsia="id-ID"/>
              </w:rPr>
            </w:pPr>
          </w:p>
        </w:tc>
        <w:tc>
          <w:tcPr>
            <w:tcW w:w="486"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rFonts w:ascii="Arial" w:hAnsi="Arial" w:cs="Arial"/>
                <w:b/>
                <w:bCs/>
                <w:i w:val="0"/>
                <w:color w:val="000000"/>
                <w:lang w:eastAsia="id-ID"/>
              </w:rPr>
            </w:pPr>
          </w:p>
        </w:tc>
        <w:tc>
          <w:tcPr>
            <w:tcW w:w="525"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rFonts w:ascii="Arial" w:hAnsi="Arial" w:cs="Arial"/>
                <w:b/>
                <w:bCs/>
                <w:i w:val="0"/>
                <w:color w:val="000000"/>
                <w:lang w:eastAsia="id-ID"/>
              </w:rPr>
            </w:pPr>
          </w:p>
        </w:tc>
        <w:tc>
          <w:tcPr>
            <w:tcW w:w="605"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rFonts w:ascii="Arial" w:hAnsi="Arial" w:cs="Arial"/>
                <w:b/>
                <w:bCs/>
                <w:i w:val="0"/>
                <w:color w:val="000000"/>
                <w:lang w:eastAsia="id-ID"/>
              </w:rPr>
            </w:pPr>
          </w:p>
        </w:tc>
        <w:tc>
          <w:tcPr>
            <w:tcW w:w="605"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rFonts w:ascii="Arial" w:hAnsi="Arial" w:cs="Arial"/>
                <w:b/>
                <w:bCs/>
                <w:i w:val="0"/>
                <w:color w:val="000000"/>
                <w:lang w:eastAsia="id-ID"/>
              </w:rPr>
            </w:pPr>
          </w:p>
        </w:tc>
        <w:tc>
          <w:tcPr>
            <w:tcW w:w="625"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rFonts w:ascii="Arial" w:hAnsi="Arial" w:cs="Arial"/>
                <w:b/>
                <w:bCs/>
                <w:i w:val="0"/>
                <w:color w:val="000000"/>
                <w:lang w:eastAsia="id-ID"/>
              </w:rPr>
            </w:pPr>
          </w:p>
        </w:tc>
        <w:tc>
          <w:tcPr>
            <w:tcW w:w="926"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rFonts w:ascii="Arial" w:hAnsi="Arial" w:cs="Arial"/>
                <w:b/>
                <w:bCs/>
                <w:i w:val="0"/>
                <w:color w:val="000000"/>
                <w:lang w:eastAsia="id-ID"/>
              </w:rPr>
            </w:pPr>
          </w:p>
        </w:tc>
        <w:tc>
          <w:tcPr>
            <w:tcW w:w="1493"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rFonts w:ascii="Arial" w:hAnsi="Arial" w:cs="Arial"/>
                <w:b/>
                <w:bCs/>
                <w:i w:val="0"/>
                <w:color w:val="000000"/>
                <w:lang w:eastAsia="id-ID"/>
              </w:rPr>
            </w:pPr>
          </w:p>
        </w:tc>
        <w:tc>
          <w:tcPr>
            <w:tcW w:w="1433"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rFonts w:ascii="Arial" w:hAnsi="Arial" w:cs="Arial"/>
                <w:b/>
                <w:bCs/>
                <w:i w:val="0"/>
                <w:color w:val="000000"/>
                <w:lang w:eastAsia="id-ID"/>
              </w:rPr>
            </w:pPr>
          </w:p>
        </w:tc>
      </w:tr>
      <w:tr w:rsidR="005F0070" w:rsidRPr="00D574D3" w:rsidTr="005F0070">
        <w:trPr>
          <w:trHeight w:val="300"/>
        </w:trPr>
        <w:tc>
          <w:tcPr>
            <w:tcW w:w="1660" w:type="dxa"/>
            <w:tcBorders>
              <w:top w:val="nil"/>
              <w:left w:val="nil"/>
              <w:bottom w:val="nil"/>
              <w:right w:val="nil"/>
            </w:tcBorders>
            <w:shd w:val="clear" w:color="auto" w:fill="auto"/>
            <w:noWrap/>
            <w:vAlign w:val="bottom"/>
            <w:hideMark/>
          </w:tcPr>
          <w:p w:rsidR="005F0070" w:rsidRPr="005F0070" w:rsidRDefault="005F0070" w:rsidP="005F0070">
            <w:pPr>
              <w:spacing w:after="0" w:line="240" w:lineRule="auto"/>
              <w:rPr>
                <w:i w:val="0"/>
                <w:color w:val="000000"/>
                <w:lang w:val="id-ID" w:eastAsia="id-ID"/>
              </w:rPr>
            </w:pPr>
          </w:p>
        </w:tc>
        <w:tc>
          <w:tcPr>
            <w:tcW w:w="10835" w:type="dxa"/>
            <w:gridSpan w:val="14"/>
            <w:tcBorders>
              <w:top w:val="nil"/>
              <w:left w:val="nil"/>
              <w:bottom w:val="nil"/>
              <w:right w:val="nil"/>
            </w:tcBorders>
            <w:shd w:val="clear" w:color="auto" w:fill="auto"/>
            <w:noWrap/>
            <w:vAlign w:val="bottom"/>
            <w:hideMark/>
          </w:tcPr>
          <w:p w:rsidR="005F0070" w:rsidRPr="00D574D3" w:rsidRDefault="005F0070" w:rsidP="005F0070">
            <w:pPr>
              <w:spacing w:after="0" w:line="240" w:lineRule="auto"/>
              <w:jc w:val="center"/>
              <w:rPr>
                <w:rFonts w:ascii="Arial" w:hAnsi="Arial" w:cs="Arial"/>
                <w:b/>
                <w:bCs/>
                <w:i w:val="0"/>
                <w:color w:val="000000"/>
                <w:lang w:eastAsia="id-ID"/>
              </w:rPr>
            </w:pPr>
            <w:r w:rsidRPr="00D574D3">
              <w:rPr>
                <w:rFonts w:ascii="Arial" w:hAnsi="Arial" w:cs="Arial"/>
                <w:b/>
                <w:bCs/>
                <w:i w:val="0"/>
                <w:color w:val="000000"/>
                <w:lang w:eastAsia="id-ID"/>
              </w:rPr>
              <w:t xml:space="preserve">Tabel 1 Data Hasil Penelitian Pengetahuan Orangtua Terhadap Pentingnya Imunisasi Dasar Lengkap   </w:t>
            </w:r>
          </w:p>
        </w:tc>
      </w:tr>
      <w:tr w:rsidR="005F0070" w:rsidRPr="00D574D3"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val="id-ID" w:eastAsia="id-ID"/>
              </w:rPr>
            </w:pPr>
          </w:p>
        </w:tc>
        <w:tc>
          <w:tcPr>
            <w:tcW w:w="10835" w:type="dxa"/>
            <w:gridSpan w:val="14"/>
            <w:tcBorders>
              <w:top w:val="nil"/>
              <w:left w:val="nil"/>
              <w:bottom w:val="nil"/>
              <w:right w:val="nil"/>
            </w:tcBorders>
            <w:shd w:val="clear" w:color="auto" w:fill="auto"/>
            <w:noWrap/>
            <w:vAlign w:val="bottom"/>
            <w:hideMark/>
          </w:tcPr>
          <w:p w:rsidR="005F0070" w:rsidRPr="00D574D3" w:rsidRDefault="005F0070" w:rsidP="005F0070">
            <w:pPr>
              <w:spacing w:after="0" w:line="240" w:lineRule="auto"/>
              <w:jc w:val="center"/>
              <w:rPr>
                <w:rFonts w:ascii="Arial" w:hAnsi="Arial" w:cs="Arial"/>
                <w:b/>
                <w:bCs/>
                <w:i w:val="0"/>
                <w:color w:val="000000"/>
                <w:lang w:eastAsia="id-ID"/>
              </w:rPr>
            </w:pPr>
            <w:r w:rsidRPr="00D574D3">
              <w:rPr>
                <w:rFonts w:ascii="Arial" w:hAnsi="Arial" w:cs="Arial"/>
                <w:b/>
                <w:bCs/>
                <w:i w:val="0"/>
                <w:color w:val="000000"/>
                <w:lang w:eastAsia="id-ID"/>
              </w:rPr>
              <w:t>di Desa Sintong Marnipi Kecamatan Laguboti Kabupaten Toba Samosir</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nil"/>
              <w:bottom w:val="nil"/>
              <w:right w:val="nil"/>
            </w:tcBorders>
            <w:shd w:val="clear" w:color="auto" w:fill="auto"/>
            <w:noWrap/>
            <w:vAlign w:val="bottom"/>
            <w:hideMark/>
          </w:tcPr>
          <w:p w:rsidR="005F0070" w:rsidRPr="008A5E2D" w:rsidRDefault="005F0070" w:rsidP="005F0070">
            <w:pPr>
              <w:spacing w:after="0" w:line="240" w:lineRule="auto"/>
              <w:rPr>
                <w:color w:val="000000"/>
                <w:lang w:eastAsia="id-ID"/>
              </w:rPr>
            </w:pPr>
          </w:p>
        </w:tc>
        <w:tc>
          <w:tcPr>
            <w:tcW w:w="461" w:type="dxa"/>
            <w:tcBorders>
              <w:top w:val="nil"/>
              <w:left w:val="nil"/>
              <w:bottom w:val="nil"/>
              <w:right w:val="nil"/>
            </w:tcBorders>
            <w:shd w:val="clear" w:color="auto" w:fill="auto"/>
            <w:noWrap/>
            <w:vAlign w:val="bottom"/>
            <w:hideMark/>
          </w:tcPr>
          <w:p w:rsidR="005F0070" w:rsidRPr="008A5E2D" w:rsidRDefault="005F0070" w:rsidP="005F0070">
            <w:pPr>
              <w:spacing w:after="0" w:line="240" w:lineRule="auto"/>
              <w:rPr>
                <w:color w:val="000000"/>
                <w:lang w:eastAsia="id-ID"/>
              </w:rPr>
            </w:pPr>
          </w:p>
        </w:tc>
        <w:tc>
          <w:tcPr>
            <w:tcW w:w="585" w:type="dxa"/>
            <w:tcBorders>
              <w:top w:val="nil"/>
              <w:left w:val="nil"/>
              <w:bottom w:val="nil"/>
              <w:right w:val="nil"/>
            </w:tcBorders>
            <w:shd w:val="clear" w:color="auto" w:fill="auto"/>
            <w:noWrap/>
            <w:vAlign w:val="bottom"/>
            <w:hideMark/>
          </w:tcPr>
          <w:p w:rsidR="005F0070" w:rsidRPr="008A5E2D" w:rsidRDefault="005F0070" w:rsidP="005F0070">
            <w:pPr>
              <w:spacing w:after="0" w:line="240" w:lineRule="auto"/>
              <w:rPr>
                <w:color w:val="000000"/>
                <w:lang w:eastAsia="id-ID"/>
              </w:rPr>
            </w:pPr>
          </w:p>
        </w:tc>
        <w:tc>
          <w:tcPr>
            <w:tcW w:w="565" w:type="dxa"/>
            <w:tcBorders>
              <w:top w:val="nil"/>
              <w:left w:val="nil"/>
              <w:bottom w:val="nil"/>
              <w:right w:val="nil"/>
            </w:tcBorders>
            <w:shd w:val="clear" w:color="auto" w:fill="auto"/>
            <w:noWrap/>
            <w:vAlign w:val="bottom"/>
            <w:hideMark/>
          </w:tcPr>
          <w:p w:rsidR="005F0070" w:rsidRPr="008A5E2D" w:rsidRDefault="005F0070" w:rsidP="005F0070">
            <w:pPr>
              <w:spacing w:after="0" w:line="240" w:lineRule="auto"/>
              <w:rPr>
                <w:color w:val="000000"/>
                <w:lang w:eastAsia="id-ID"/>
              </w:rPr>
            </w:pPr>
          </w:p>
        </w:tc>
        <w:tc>
          <w:tcPr>
            <w:tcW w:w="525" w:type="dxa"/>
            <w:tcBorders>
              <w:top w:val="nil"/>
              <w:left w:val="nil"/>
              <w:bottom w:val="nil"/>
              <w:right w:val="nil"/>
            </w:tcBorders>
            <w:shd w:val="clear" w:color="auto" w:fill="auto"/>
            <w:noWrap/>
            <w:vAlign w:val="bottom"/>
            <w:hideMark/>
          </w:tcPr>
          <w:p w:rsidR="005F0070" w:rsidRPr="008A5E2D" w:rsidRDefault="005F0070" w:rsidP="005F0070">
            <w:pPr>
              <w:spacing w:after="0" w:line="240" w:lineRule="auto"/>
              <w:rPr>
                <w:color w:val="000000"/>
                <w:lang w:eastAsia="id-ID"/>
              </w:rPr>
            </w:pPr>
          </w:p>
        </w:tc>
        <w:tc>
          <w:tcPr>
            <w:tcW w:w="525" w:type="dxa"/>
            <w:tcBorders>
              <w:top w:val="nil"/>
              <w:left w:val="nil"/>
              <w:bottom w:val="nil"/>
              <w:right w:val="nil"/>
            </w:tcBorders>
            <w:shd w:val="clear" w:color="auto" w:fill="auto"/>
            <w:noWrap/>
            <w:vAlign w:val="bottom"/>
            <w:hideMark/>
          </w:tcPr>
          <w:p w:rsidR="005F0070" w:rsidRPr="008A5E2D" w:rsidRDefault="005F0070" w:rsidP="005F0070">
            <w:pPr>
              <w:spacing w:after="0" w:line="240" w:lineRule="auto"/>
              <w:rPr>
                <w:color w:val="000000"/>
                <w:lang w:eastAsia="id-ID"/>
              </w:rPr>
            </w:pPr>
          </w:p>
        </w:tc>
        <w:tc>
          <w:tcPr>
            <w:tcW w:w="486" w:type="dxa"/>
            <w:tcBorders>
              <w:top w:val="nil"/>
              <w:left w:val="nil"/>
              <w:bottom w:val="nil"/>
              <w:right w:val="nil"/>
            </w:tcBorders>
            <w:shd w:val="clear" w:color="auto" w:fill="auto"/>
            <w:noWrap/>
            <w:vAlign w:val="bottom"/>
            <w:hideMark/>
          </w:tcPr>
          <w:p w:rsidR="005F0070" w:rsidRPr="008A5E2D" w:rsidRDefault="005F0070" w:rsidP="005F0070">
            <w:pPr>
              <w:spacing w:after="0" w:line="240" w:lineRule="auto"/>
              <w:rPr>
                <w:color w:val="000000"/>
                <w:lang w:eastAsia="id-ID"/>
              </w:rPr>
            </w:pPr>
          </w:p>
        </w:tc>
        <w:tc>
          <w:tcPr>
            <w:tcW w:w="525" w:type="dxa"/>
            <w:tcBorders>
              <w:top w:val="nil"/>
              <w:left w:val="nil"/>
              <w:bottom w:val="nil"/>
              <w:right w:val="nil"/>
            </w:tcBorders>
            <w:shd w:val="clear" w:color="auto" w:fill="auto"/>
            <w:noWrap/>
            <w:vAlign w:val="bottom"/>
            <w:hideMark/>
          </w:tcPr>
          <w:p w:rsidR="005F0070" w:rsidRPr="008A5E2D" w:rsidRDefault="005F0070" w:rsidP="005F0070">
            <w:pPr>
              <w:spacing w:after="0" w:line="240" w:lineRule="auto"/>
              <w:rPr>
                <w:color w:val="000000"/>
                <w:lang w:eastAsia="id-ID"/>
              </w:rPr>
            </w:pPr>
          </w:p>
        </w:tc>
        <w:tc>
          <w:tcPr>
            <w:tcW w:w="605" w:type="dxa"/>
            <w:tcBorders>
              <w:top w:val="nil"/>
              <w:left w:val="nil"/>
              <w:bottom w:val="nil"/>
              <w:right w:val="nil"/>
            </w:tcBorders>
            <w:shd w:val="clear" w:color="auto" w:fill="auto"/>
            <w:noWrap/>
            <w:vAlign w:val="bottom"/>
            <w:hideMark/>
          </w:tcPr>
          <w:p w:rsidR="005F0070" w:rsidRPr="008A5E2D" w:rsidRDefault="005F0070" w:rsidP="005F0070">
            <w:pPr>
              <w:spacing w:after="0" w:line="240" w:lineRule="auto"/>
              <w:rPr>
                <w:color w:val="000000"/>
                <w:lang w:eastAsia="id-ID"/>
              </w:rPr>
            </w:pPr>
          </w:p>
        </w:tc>
        <w:tc>
          <w:tcPr>
            <w:tcW w:w="605" w:type="dxa"/>
            <w:tcBorders>
              <w:top w:val="nil"/>
              <w:left w:val="nil"/>
              <w:bottom w:val="nil"/>
              <w:right w:val="nil"/>
            </w:tcBorders>
            <w:shd w:val="clear" w:color="auto" w:fill="auto"/>
            <w:noWrap/>
            <w:vAlign w:val="bottom"/>
            <w:hideMark/>
          </w:tcPr>
          <w:p w:rsidR="005F0070" w:rsidRPr="008A5E2D" w:rsidRDefault="005F0070" w:rsidP="005F0070">
            <w:pPr>
              <w:spacing w:after="0" w:line="240" w:lineRule="auto"/>
              <w:rPr>
                <w:color w:val="000000"/>
                <w:lang w:eastAsia="id-ID"/>
              </w:rPr>
            </w:pPr>
          </w:p>
        </w:tc>
        <w:tc>
          <w:tcPr>
            <w:tcW w:w="625" w:type="dxa"/>
            <w:tcBorders>
              <w:top w:val="nil"/>
              <w:left w:val="nil"/>
              <w:bottom w:val="nil"/>
              <w:right w:val="nil"/>
            </w:tcBorders>
            <w:shd w:val="clear" w:color="auto" w:fill="auto"/>
            <w:noWrap/>
            <w:vAlign w:val="bottom"/>
            <w:hideMark/>
          </w:tcPr>
          <w:p w:rsidR="005F0070" w:rsidRPr="008A5E2D" w:rsidRDefault="005F0070" w:rsidP="005F0070">
            <w:pPr>
              <w:spacing w:after="0" w:line="240" w:lineRule="auto"/>
              <w:rPr>
                <w:color w:val="000000"/>
                <w:lang w:eastAsia="id-ID"/>
              </w:rPr>
            </w:pPr>
          </w:p>
        </w:tc>
        <w:tc>
          <w:tcPr>
            <w:tcW w:w="926" w:type="dxa"/>
            <w:tcBorders>
              <w:top w:val="nil"/>
              <w:left w:val="nil"/>
              <w:bottom w:val="nil"/>
              <w:right w:val="nil"/>
            </w:tcBorders>
            <w:shd w:val="clear" w:color="auto" w:fill="auto"/>
            <w:noWrap/>
            <w:vAlign w:val="bottom"/>
            <w:hideMark/>
          </w:tcPr>
          <w:p w:rsidR="005F0070" w:rsidRPr="008A5E2D" w:rsidRDefault="005F0070" w:rsidP="005F0070">
            <w:pPr>
              <w:spacing w:after="0" w:line="240" w:lineRule="auto"/>
              <w:rPr>
                <w:color w:val="000000"/>
                <w:lang w:eastAsia="id-ID"/>
              </w:rPr>
            </w:pPr>
          </w:p>
        </w:tc>
        <w:tc>
          <w:tcPr>
            <w:tcW w:w="1493" w:type="dxa"/>
            <w:tcBorders>
              <w:top w:val="nil"/>
              <w:left w:val="nil"/>
              <w:bottom w:val="nil"/>
              <w:right w:val="nil"/>
            </w:tcBorders>
            <w:shd w:val="clear" w:color="auto" w:fill="auto"/>
            <w:noWrap/>
            <w:vAlign w:val="bottom"/>
            <w:hideMark/>
          </w:tcPr>
          <w:p w:rsidR="005F0070" w:rsidRPr="008A5E2D" w:rsidRDefault="005F0070" w:rsidP="005F0070">
            <w:pPr>
              <w:spacing w:after="0" w:line="240" w:lineRule="auto"/>
              <w:rPr>
                <w:color w:val="000000"/>
                <w:lang w:eastAsia="id-ID"/>
              </w:rPr>
            </w:pPr>
          </w:p>
        </w:tc>
        <w:tc>
          <w:tcPr>
            <w:tcW w:w="1433" w:type="dxa"/>
            <w:tcBorders>
              <w:top w:val="nil"/>
              <w:left w:val="nil"/>
              <w:bottom w:val="nil"/>
              <w:right w:val="nil"/>
            </w:tcBorders>
            <w:shd w:val="clear" w:color="auto" w:fill="auto"/>
            <w:noWrap/>
            <w:vAlign w:val="bottom"/>
            <w:hideMark/>
          </w:tcPr>
          <w:p w:rsidR="005F0070" w:rsidRPr="008A5E2D" w:rsidRDefault="005F0070" w:rsidP="005F0070">
            <w:pPr>
              <w:spacing w:after="0" w:line="240" w:lineRule="auto"/>
              <w:rPr>
                <w:color w:val="000000"/>
                <w:lang w:eastAsia="id-ID"/>
              </w:rPr>
            </w:pP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val="id-ID" w:eastAsia="id-ID"/>
              </w:rPr>
            </w:pPr>
          </w:p>
        </w:tc>
        <w:tc>
          <w:tcPr>
            <w:tcW w:w="14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Responden</w:t>
            </w:r>
          </w:p>
        </w:tc>
        <w:tc>
          <w:tcPr>
            <w:tcW w:w="5507"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Jumlah Aspek Pengetahuan</w:t>
            </w:r>
          </w:p>
        </w:tc>
        <w:tc>
          <w:tcPr>
            <w:tcW w:w="9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Jumlah</w:t>
            </w:r>
          </w:p>
        </w:tc>
        <w:tc>
          <w:tcPr>
            <w:tcW w:w="14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Persentasi (%)</w:t>
            </w:r>
          </w:p>
        </w:tc>
        <w:tc>
          <w:tcPr>
            <w:tcW w:w="143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Keterangan</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vMerge/>
            <w:tcBorders>
              <w:top w:val="single" w:sz="4" w:space="0" w:color="auto"/>
              <w:left w:val="single" w:sz="4" w:space="0" w:color="auto"/>
              <w:bottom w:val="single" w:sz="4" w:space="0" w:color="000000"/>
              <w:right w:val="single" w:sz="4" w:space="0" w:color="auto"/>
            </w:tcBorders>
            <w:vAlign w:val="center"/>
            <w:hideMark/>
          </w:tcPr>
          <w:p w:rsidR="005F0070" w:rsidRPr="00143DAB" w:rsidRDefault="005F0070" w:rsidP="005F0070">
            <w:pPr>
              <w:spacing w:after="0" w:line="240" w:lineRule="auto"/>
              <w:rPr>
                <w:rFonts w:ascii="Arial" w:hAnsi="Arial" w:cs="Arial"/>
                <w:i w:val="0"/>
                <w:color w:val="000000"/>
                <w:lang w:eastAsia="id-ID"/>
              </w:rPr>
            </w:pP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P1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P2</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P3</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P4</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P5</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P6</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P7</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P8</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P9</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P10</w:t>
            </w:r>
          </w:p>
        </w:tc>
        <w:tc>
          <w:tcPr>
            <w:tcW w:w="926" w:type="dxa"/>
            <w:vMerge/>
            <w:tcBorders>
              <w:top w:val="single" w:sz="4" w:space="0" w:color="auto"/>
              <w:left w:val="single" w:sz="4" w:space="0" w:color="auto"/>
              <w:bottom w:val="single" w:sz="4" w:space="0" w:color="000000"/>
              <w:right w:val="single" w:sz="4" w:space="0" w:color="auto"/>
            </w:tcBorders>
            <w:vAlign w:val="center"/>
            <w:hideMark/>
          </w:tcPr>
          <w:p w:rsidR="005F0070" w:rsidRPr="00143DAB" w:rsidRDefault="005F0070" w:rsidP="005F0070">
            <w:pPr>
              <w:spacing w:after="0" w:line="240" w:lineRule="auto"/>
              <w:rPr>
                <w:rFonts w:ascii="Arial" w:hAnsi="Arial" w:cs="Arial"/>
                <w:i w:val="0"/>
                <w:color w:val="000000"/>
                <w:lang w:eastAsia="id-ID"/>
              </w:rPr>
            </w:pPr>
          </w:p>
        </w:tc>
        <w:tc>
          <w:tcPr>
            <w:tcW w:w="1493" w:type="dxa"/>
            <w:vMerge/>
            <w:tcBorders>
              <w:top w:val="single" w:sz="4" w:space="0" w:color="auto"/>
              <w:left w:val="single" w:sz="4" w:space="0" w:color="auto"/>
              <w:bottom w:val="single" w:sz="4" w:space="0" w:color="000000"/>
              <w:right w:val="single" w:sz="4" w:space="0" w:color="auto"/>
            </w:tcBorders>
            <w:vAlign w:val="center"/>
            <w:hideMark/>
          </w:tcPr>
          <w:p w:rsidR="005F0070" w:rsidRPr="00143DAB" w:rsidRDefault="005F0070" w:rsidP="005F0070">
            <w:pPr>
              <w:spacing w:after="0" w:line="240" w:lineRule="auto"/>
              <w:rPr>
                <w:rFonts w:ascii="Arial" w:hAnsi="Arial" w:cs="Arial"/>
                <w:i w:val="0"/>
                <w:color w:val="000000"/>
                <w:lang w:eastAsia="id-ID"/>
              </w:rPr>
            </w:pPr>
          </w:p>
        </w:tc>
        <w:tc>
          <w:tcPr>
            <w:tcW w:w="1433" w:type="dxa"/>
            <w:vMerge/>
            <w:tcBorders>
              <w:top w:val="single" w:sz="4" w:space="0" w:color="auto"/>
              <w:left w:val="single" w:sz="4" w:space="0" w:color="auto"/>
              <w:bottom w:val="single" w:sz="4" w:space="0" w:color="000000"/>
              <w:right w:val="single" w:sz="4" w:space="0" w:color="auto"/>
            </w:tcBorders>
            <w:vAlign w:val="center"/>
            <w:hideMark/>
          </w:tcPr>
          <w:p w:rsidR="005F0070" w:rsidRPr="00143DAB" w:rsidRDefault="005F0070" w:rsidP="005F0070">
            <w:pPr>
              <w:spacing w:after="0" w:line="240" w:lineRule="auto"/>
              <w:rPr>
                <w:rFonts w:ascii="Arial" w:hAnsi="Arial" w:cs="Arial"/>
                <w:i w:val="0"/>
                <w:color w:val="000000"/>
                <w:lang w:eastAsia="id-ID"/>
              </w:rPr>
            </w:pP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R1</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R2</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0</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R3</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0</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R4</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0</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R5</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0</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8A5E2D" w:rsidRDefault="005F0070" w:rsidP="005F0070">
            <w:pPr>
              <w:spacing w:after="0" w:line="240" w:lineRule="auto"/>
              <w:jc w:val="center"/>
              <w:rPr>
                <w:rFonts w:ascii="Arial" w:hAnsi="Arial" w:cs="Arial"/>
                <w:color w:val="000000"/>
                <w:lang w:eastAsia="id-ID"/>
              </w:rPr>
            </w:pPr>
            <w:r w:rsidRPr="008A5E2D">
              <w:rPr>
                <w:rFonts w:ascii="Arial" w:hAnsi="Arial" w:cs="Arial"/>
                <w:color w:val="000000"/>
                <w:lang w:eastAsia="id-ID"/>
              </w:rPr>
              <w:t>90%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8A5E2D" w:rsidRDefault="005F0070" w:rsidP="005F0070">
            <w:pPr>
              <w:spacing w:after="0" w:line="240" w:lineRule="auto"/>
              <w:jc w:val="center"/>
              <w:rPr>
                <w:rFonts w:ascii="Arial" w:hAnsi="Arial" w:cs="Arial"/>
                <w:color w:val="000000"/>
                <w:lang w:eastAsia="id-ID"/>
              </w:rPr>
            </w:pPr>
            <w:r w:rsidRPr="008A5E2D">
              <w:rPr>
                <w:rFonts w:ascii="Arial" w:hAnsi="Arial" w:cs="Arial"/>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R6</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0</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0</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8</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80%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R7</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0</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R8</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R9</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R10</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R11</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R12</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0</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R13</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0</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0</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8</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80%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R14</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R15</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R16</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0</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R17</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R18</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R19</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R20</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R21</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R22</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R23</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0</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R24</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R25</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R26</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R27</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R28</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R29</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0</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R30</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0</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R31</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143DAB"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R32</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0</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0</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0</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7</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70%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Cukup Baik</w:t>
            </w:r>
          </w:p>
        </w:tc>
      </w:tr>
      <w:tr w:rsidR="005F0070" w:rsidRPr="00143DAB"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R33</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143DAB"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R34</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R35</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R36</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R37</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R38</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R39</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R40</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R41</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R42</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R43</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143DAB"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R44</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R45</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R46</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R47</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R48</w:t>
            </w:r>
          </w:p>
        </w:tc>
        <w:tc>
          <w:tcPr>
            <w:tcW w:w="461"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8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48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5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625"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100%</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r w:rsidR="005F0070" w:rsidRPr="008A5E2D" w:rsidTr="005F0070">
        <w:trPr>
          <w:trHeight w:val="300"/>
        </w:trPr>
        <w:tc>
          <w:tcPr>
            <w:tcW w:w="1660" w:type="dxa"/>
            <w:tcBorders>
              <w:top w:val="nil"/>
              <w:left w:val="nil"/>
              <w:bottom w:val="nil"/>
              <w:right w:val="nil"/>
            </w:tcBorders>
            <w:shd w:val="clear" w:color="auto" w:fill="auto"/>
            <w:noWrap/>
            <w:vAlign w:val="bottom"/>
            <w:hideMark/>
          </w:tcPr>
          <w:p w:rsidR="005F0070" w:rsidRPr="00D574D3" w:rsidRDefault="005F0070" w:rsidP="005F0070">
            <w:pPr>
              <w:spacing w:after="0" w:line="240" w:lineRule="auto"/>
              <w:rPr>
                <w:i w:val="0"/>
                <w:color w:val="000000"/>
                <w:lang w:eastAsia="id-ID"/>
              </w:rPr>
            </w:pPr>
          </w:p>
        </w:tc>
        <w:tc>
          <w:tcPr>
            <w:tcW w:w="6983"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Jumlah Skor</w:t>
            </w:r>
          </w:p>
        </w:tc>
        <w:tc>
          <w:tcPr>
            <w:tcW w:w="926"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463</w:t>
            </w:r>
          </w:p>
        </w:tc>
        <w:tc>
          <w:tcPr>
            <w:tcW w:w="149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96%</w:t>
            </w:r>
          </w:p>
        </w:tc>
        <w:tc>
          <w:tcPr>
            <w:tcW w:w="1433" w:type="dxa"/>
            <w:tcBorders>
              <w:top w:val="nil"/>
              <w:left w:val="nil"/>
              <w:bottom w:val="single" w:sz="4" w:space="0" w:color="auto"/>
              <w:right w:val="single" w:sz="4" w:space="0" w:color="auto"/>
            </w:tcBorders>
            <w:shd w:val="clear" w:color="auto" w:fill="auto"/>
            <w:noWrap/>
            <w:vAlign w:val="bottom"/>
            <w:hideMark/>
          </w:tcPr>
          <w:p w:rsidR="005F0070" w:rsidRPr="00143DAB" w:rsidRDefault="005F0070" w:rsidP="005F0070">
            <w:pPr>
              <w:spacing w:after="0" w:line="240" w:lineRule="auto"/>
              <w:jc w:val="center"/>
              <w:rPr>
                <w:rFonts w:ascii="Arial" w:hAnsi="Arial" w:cs="Arial"/>
                <w:i w:val="0"/>
                <w:color w:val="000000"/>
                <w:lang w:eastAsia="id-ID"/>
              </w:rPr>
            </w:pPr>
            <w:r w:rsidRPr="00143DAB">
              <w:rPr>
                <w:rFonts w:ascii="Arial" w:hAnsi="Arial" w:cs="Arial"/>
                <w:i w:val="0"/>
                <w:color w:val="000000"/>
                <w:lang w:eastAsia="id-ID"/>
              </w:rPr>
              <w:t>Baik</w:t>
            </w:r>
          </w:p>
        </w:tc>
      </w:tr>
    </w:tbl>
    <w:p w:rsidR="005F0070" w:rsidRDefault="005F0070" w:rsidP="005F0070">
      <w:pPr>
        <w:tabs>
          <w:tab w:val="left" w:leader="dot" w:pos="7230"/>
        </w:tabs>
        <w:spacing w:line="360" w:lineRule="auto"/>
        <w:rPr>
          <w:rFonts w:ascii="Arial" w:hAnsi="Arial" w:cs="Arial"/>
          <w:i w:val="0"/>
          <w:sz w:val="22"/>
          <w:szCs w:val="22"/>
          <w:lang w:val="id-ID"/>
        </w:rPr>
      </w:pPr>
    </w:p>
    <w:p w:rsidR="005F0070" w:rsidRDefault="005F0070" w:rsidP="005F0070">
      <w:pPr>
        <w:tabs>
          <w:tab w:val="left" w:leader="dot" w:pos="7230"/>
        </w:tabs>
        <w:spacing w:line="360" w:lineRule="auto"/>
        <w:rPr>
          <w:rFonts w:ascii="Arial" w:hAnsi="Arial" w:cs="Arial"/>
          <w:i w:val="0"/>
          <w:sz w:val="22"/>
          <w:szCs w:val="22"/>
          <w:lang w:val="id-ID"/>
        </w:rPr>
      </w:pPr>
    </w:p>
    <w:p w:rsidR="005F0070" w:rsidRDefault="005F0070" w:rsidP="005F0070">
      <w:pPr>
        <w:tabs>
          <w:tab w:val="left" w:leader="dot" w:pos="7230"/>
        </w:tabs>
        <w:spacing w:line="360" w:lineRule="auto"/>
        <w:rPr>
          <w:rFonts w:ascii="Arial" w:hAnsi="Arial" w:cs="Arial"/>
          <w:i w:val="0"/>
          <w:sz w:val="22"/>
          <w:szCs w:val="22"/>
          <w:lang w:val="id-ID"/>
        </w:rPr>
      </w:pPr>
    </w:p>
    <w:p w:rsidR="008F0FF6" w:rsidRDefault="008F0FF6" w:rsidP="00252E03">
      <w:pPr>
        <w:tabs>
          <w:tab w:val="left" w:leader="dot" w:pos="7230"/>
        </w:tabs>
        <w:spacing w:line="360" w:lineRule="auto"/>
        <w:rPr>
          <w:rFonts w:ascii="Arial" w:hAnsi="Arial" w:cs="Arial"/>
          <w:i w:val="0"/>
          <w:sz w:val="22"/>
          <w:szCs w:val="22"/>
          <w:lang w:val="id-ID"/>
        </w:rPr>
      </w:pPr>
    </w:p>
    <w:tbl>
      <w:tblPr>
        <w:tblpPr w:leftFromText="180" w:rightFromText="180" w:vertAnchor="text" w:horzAnchor="margin" w:tblpY="-30"/>
        <w:tblW w:w="1660" w:type="dxa"/>
        <w:tblLook w:val="04A0"/>
      </w:tblPr>
      <w:tblGrid>
        <w:gridCol w:w="1660"/>
      </w:tblGrid>
      <w:tr w:rsidR="005D6916" w:rsidRPr="00D574D3" w:rsidTr="005D6916">
        <w:trPr>
          <w:trHeight w:val="300"/>
        </w:trPr>
        <w:tc>
          <w:tcPr>
            <w:tcW w:w="1660" w:type="dxa"/>
            <w:tcBorders>
              <w:top w:val="nil"/>
              <w:left w:val="nil"/>
              <w:bottom w:val="nil"/>
              <w:right w:val="nil"/>
            </w:tcBorders>
            <w:shd w:val="clear" w:color="auto" w:fill="auto"/>
            <w:noWrap/>
            <w:vAlign w:val="bottom"/>
            <w:hideMark/>
          </w:tcPr>
          <w:p w:rsidR="005D6916" w:rsidRPr="00D574D3" w:rsidRDefault="005D6916" w:rsidP="003E08CF">
            <w:pPr>
              <w:spacing w:after="0" w:line="240" w:lineRule="auto"/>
              <w:rPr>
                <w:i w:val="0"/>
                <w:color w:val="000000"/>
                <w:lang w:eastAsia="id-ID"/>
              </w:rPr>
            </w:pPr>
          </w:p>
        </w:tc>
      </w:tr>
      <w:tr w:rsidR="005D6916" w:rsidRPr="00D574D3" w:rsidTr="005D6916">
        <w:trPr>
          <w:trHeight w:val="300"/>
        </w:trPr>
        <w:tc>
          <w:tcPr>
            <w:tcW w:w="1660" w:type="dxa"/>
            <w:tcBorders>
              <w:top w:val="nil"/>
              <w:left w:val="nil"/>
              <w:bottom w:val="nil"/>
              <w:right w:val="nil"/>
            </w:tcBorders>
            <w:shd w:val="clear" w:color="auto" w:fill="auto"/>
            <w:noWrap/>
            <w:vAlign w:val="bottom"/>
            <w:hideMark/>
          </w:tcPr>
          <w:p w:rsidR="005D6916" w:rsidRPr="005F0070" w:rsidRDefault="005D6916" w:rsidP="003E08CF">
            <w:pPr>
              <w:spacing w:after="0" w:line="240" w:lineRule="auto"/>
              <w:rPr>
                <w:i w:val="0"/>
                <w:color w:val="000000"/>
                <w:lang w:val="id-ID" w:eastAsia="id-ID"/>
              </w:rPr>
            </w:pPr>
          </w:p>
        </w:tc>
      </w:tr>
      <w:tr w:rsidR="005D6916" w:rsidRPr="00D574D3" w:rsidTr="005D6916">
        <w:trPr>
          <w:trHeight w:val="300"/>
        </w:trPr>
        <w:tc>
          <w:tcPr>
            <w:tcW w:w="1660" w:type="dxa"/>
            <w:tcBorders>
              <w:top w:val="nil"/>
              <w:left w:val="nil"/>
              <w:bottom w:val="nil"/>
              <w:right w:val="nil"/>
            </w:tcBorders>
            <w:shd w:val="clear" w:color="auto" w:fill="auto"/>
            <w:noWrap/>
            <w:vAlign w:val="bottom"/>
            <w:hideMark/>
          </w:tcPr>
          <w:p w:rsidR="005D6916" w:rsidRPr="00D574D3" w:rsidRDefault="005D6916" w:rsidP="003E08CF">
            <w:pPr>
              <w:spacing w:after="0" w:line="240" w:lineRule="auto"/>
              <w:rPr>
                <w:i w:val="0"/>
                <w:color w:val="000000"/>
                <w:lang w:val="id-ID" w:eastAsia="id-ID"/>
              </w:rPr>
            </w:pPr>
          </w:p>
        </w:tc>
      </w:tr>
      <w:tr w:rsidR="005D6916" w:rsidRPr="008A5E2D" w:rsidTr="005D6916">
        <w:trPr>
          <w:trHeight w:val="300"/>
        </w:trPr>
        <w:tc>
          <w:tcPr>
            <w:tcW w:w="1660" w:type="dxa"/>
            <w:tcBorders>
              <w:top w:val="nil"/>
              <w:left w:val="nil"/>
              <w:bottom w:val="nil"/>
              <w:right w:val="nil"/>
            </w:tcBorders>
            <w:shd w:val="clear" w:color="auto" w:fill="auto"/>
            <w:noWrap/>
            <w:vAlign w:val="bottom"/>
            <w:hideMark/>
          </w:tcPr>
          <w:p w:rsidR="005D6916" w:rsidRPr="00D574D3" w:rsidRDefault="005D6916" w:rsidP="003E08CF">
            <w:pPr>
              <w:spacing w:after="0" w:line="240" w:lineRule="auto"/>
              <w:rPr>
                <w:i w:val="0"/>
                <w:color w:val="000000"/>
                <w:lang w:eastAsia="id-ID"/>
              </w:rPr>
            </w:pPr>
          </w:p>
        </w:tc>
      </w:tr>
      <w:tr w:rsidR="005D6916" w:rsidRPr="008A5E2D" w:rsidTr="005D6916">
        <w:trPr>
          <w:trHeight w:val="300"/>
        </w:trPr>
        <w:tc>
          <w:tcPr>
            <w:tcW w:w="1660" w:type="dxa"/>
            <w:tcBorders>
              <w:top w:val="nil"/>
              <w:left w:val="nil"/>
              <w:bottom w:val="nil"/>
              <w:right w:val="nil"/>
            </w:tcBorders>
            <w:shd w:val="clear" w:color="auto" w:fill="auto"/>
            <w:noWrap/>
            <w:vAlign w:val="bottom"/>
            <w:hideMark/>
          </w:tcPr>
          <w:p w:rsidR="005D6916" w:rsidRPr="00D574D3" w:rsidRDefault="005D6916" w:rsidP="003E08CF">
            <w:pPr>
              <w:spacing w:after="0" w:line="240" w:lineRule="auto"/>
              <w:rPr>
                <w:i w:val="0"/>
                <w:color w:val="000000"/>
                <w:lang w:val="id-ID" w:eastAsia="id-ID"/>
              </w:rPr>
            </w:pPr>
          </w:p>
        </w:tc>
      </w:tr>
      <w:tr w:rsidR="005D6916" w:rsidRPr="008A5E2D" w:rsidTr="005D6916">
        <w:trPr>
          <w:trHeight w:val="300"/>
        </w:trPr>
        <w:tc>
          <w:tcPr>
            <w:tcW w:w="1660" w:type="dxa"/>
            <w:tcBorders>
              <w:top w:val="nil"/>
              <w:left w:val="nil"/>
              <w:bottom w:val="nil"/>
              <w:right w:val="nil"/>
            </w:tcBorders>
            <w:shd w:val="clear" w:color="auto" w:fill="auto"/>
            <w:noWrap/>
            <w:vAlign w:val="bottom"/>
            <w:hideMark/>
          </w:tcPr>
          <w:p w:rsidR="005D6916" w:rsidRPr="00D574D3" w:rsidRDefault="005D6916" w:rsidP="003E08CF">
            <w:pPr>
              <w:spacing w:after="0" w:line="240" w:lineRule="auto"/>
              <w:rPr>
                <w:i w:val="0"/>
                <w:color w:val="000000"/>
                <w:lang w:eastAsia="id-ID"/>
              </w:rPr>
            </w:pPr>
          </w:p>
        </w:tc>
      </w:tr>
      <w:tr w:rsidR="005D6916" w:rsidRPr="008A5E2D" w:rsidTr="005D6916">
        <w:trPr>
          <w:trHeight w:val="300"/>
        </w:trPr>
        <w:tc>
          <w:tcPr>
            <w:tcW w:w="1660" w:type="dxa"/>
            <w:tcBorders>
              <w:top w:val="nil"/>
              <w:left w:val="nil"/>
              <w:bottom w:val="nil"/>
              <w:right w:val="nil"/>
            </w:tcBorders>
            <w:shd w:val="clear" w:color="auto" w:fill="auto"/>
            <w:noWrap/>
            <w:vAlign w:val="bottom"/>
            <w:hideMark/>
          </w:tcPr>
          <w:p w:rsidR="005D6916" w:rsidRPr="005D6916" w:rsidRDefault="005D6916" w:rsidP="003E08CF">
            <w:pPr>
              <w:spacing w:after="0" w:line="240" w:lineRule="auto"/>
              <w:rPr>
                <w:i w:val="0"/>
                <w:color w:val="000000"/>
                <w:lang w:val="id-ID" w:eastAsia="id-ID"/>
              </w:rPr>
            </w:pPr>
          </w:p>
        </w:tc>
      </w:tr>
      <w:tr w:rsidR="005D6916" w:rsidRPr="008A5E2D" w:rsidTr="005D6916">
        <w:trPr>
          <w:trHeight w:val="300"/>
        </w:trPr>
        <w:tc>
          <w:tcPr>
            <w:tcW w:w="1660" w:type="dxa"/>
            <w:tcBorders>
              <w:top w:val="nil"/>
              <w:left w:val="nil"/>
              <w:bottom w:val="nil"/>
              <w:right w:val="nil"/>
            </w:tcBorders>
            <w:shd w:val="clear" w:color="auto" w:fill="auto"/>
            <w:noWrap/>
            <w:vAlign w:val="bottom"/>
            <w:hideMark/>
          </w:tcPr>
          <w:p w:rsidR="005D6916" w:rsidRPr="005D6916" w:rsidRDefault="005D6916" w:rsidP="003E08CF">
            <w:pPr>
              <w:spacing w:after="0" w:line="240" w:lineRule="auto"/>
              <w:rPr>
                <w:i w:val="0"/>
                <w:color w:val="000000"/>
                <w:lang w:val="id-ID" w:eastAsia="id-ID"/>
              </w:rPr>
            </w:pPr>
          </w:p>
        </w:tc>
      </w:tr>
      <w:tr w:rsidR="005D6916" w:rsidRPr="008A5E2D" w:rsidTr="005D6916">
        <w:trPr>
          <w:trHeight w:val="300"/>
        </w:trPr>
        <w:tc>
          <w:tcPr>
            <w:tcW w:w="1660" w:type="dxa"/>
            <w:tcBorders>
              <w:top w:val="nil"/>
              <w:left w:val="nil"/>
              <w:bottom w:val="nil"/>
              <w:right w:val="nil"/>
            </w:tcBorders>
            <w:shd w:val="clear" w:color="auto" w:fill="auto"/>
            <w:noWrap/>
            <w:vAlign w:val="bottom"/>
            <w:hideMark/>
          </w:tcPr>
          <w:p w:rsidR="005D6916" w:rsidRPr="00D574D3" w:rsidRDefault="005D6916" w:rsidP="003E08CF">
            <w:pPr>
              <w:spacing w:after="0" w:line="240" w:lineRule="auto"/>
              <w:rPr>
                <w:i w:val="0"/>
                <w:color w:val="000000"/>
                <w:lang w:eastAsia="id-ID"/>
              </w:rPr>
            </w:pPr>
          </w:p>
        </w:tc>
      </w:tr>
      <w:tr w:rsidR="005D6916" w:rsidRPr="008A5E2D" w:rsidTr="005D6916">
        <w:trPr>
          <w:trHeight w:val="300"/>
        </w:trPr>
        <w:tc>
          <w:tcPr>
            <w:tcW w:w="1660" w:type="dxa"/>
            <w:tcBorders>
              <w:top w:val="nil"/>
              <w:left w:val="nil"/>
              <w:bottom w:val="nil"/>
              <w:right w:val="nil"/>
            </w:tcBorders>
            <w:shd w:val="clear" w:color="auto" w:fill="auto"/>
            <w:noWrap/>
            <w:vAlign w:val="bottom"/>
            <w:hideMark/>
          </w:tcPr>
          <w:p w:rsidR="005D6916" w:rsidRPr="00D574D3" w:rsidRDefault="005D6916" w:rsidP="003E08CF">
            <w:pPr>
              <w:spacing w:after="0" w:line="240" w:lineRule="auto"/>
              <w:rPr>
                <w:i w:val="0"/>
                <w:color w:val="000000"/>
                <w:lang w:eastAsia="id-ID"/>
              </w:rPr>
            </w:pPr>
          </w:p>
        </w:tc>
      </w:tr>
      <w:tr w:rsidR="005D6916" w:rsidRPr="008A5E2D" w:rsidTr="005D6916">
        <w:trPr>
          <w:trHeight w:val="300"/>
        </w:trPr>
        <w:tc>
          <w:tcPr>
            <w:tcW w:w="1660" w:type="dxa"/>
            <w:tcBorders>
              <w:top w:val="nil"/>
              <w:left w:val="nil"/>
              <w:bottom w:val="nil"/>
              <w:right w:val="nil"/>
            </w:tcBorders>
            <w:shd w:val="clear" w:color="auto" w:fill="auto"/>
            <w:noWrap/>
            <w:vAlign w:val="bottom"/>
            <w:hideMark/>
          </w:tcPr>
          <w:p w:rsidR="005D6916" w:rsidRPr="00D574D3" w:rsidRDefault="005D6916" w:rsidP="003E08CF">
            <w:pPr>
              <w:spacing w:after="0" w:line="240" w:lineRule="auto"/>
              <w:rPr>
                <w:i w:val="0"/>
                <w:color w:val="000000"/>
                <w:lang w:eastAsia="id-ID"/>
              </w:rPr>
            </w:pPr>
          </w:p>
        </w:tc>
      </w:tr>
      <w:tr w:rsidR="005D6916" w:rsidRPr="008A5E2D" w:rsidTr="005D6916">
        <w:trPr>
          <w:trHeight w:val="300"/>
        </w:trPr>
        <w:tc>
          <w:tcPr>
            <w:tcW w:w="1660" w:type="dxa"/>
            <w:tcBorders>
              <w:top w:val="nil"/>
              <w:left w:val="nil"/>
              <w:bottom w:val="nil"/>
              <w:right w:val="nil"/>
            </w:tcBorders>
            <w:shd w:val="clear" w:color="auto" w:fill="auto"/>
            <w:noWrap/>
            <w:vAlign w:val="bottom"/>
            <w:hideMark/>
          </w:tcPr>
          <w:p w:rsidR="005D6916" w:rsidRPr="00D574D3" w:rsidRDefault="005D6916" w:rsidP="003E08CF">
            <w:pPr>
              <w:spacing w:after="0" w:line="240" w:lineRule="auto"/>
              <w:rPr>
                <w:i w:val="0"/>
                <w:color w:val="000000"/>
                <w:lang w:eastAsia="id-ID"/>
              </w:rPr>
            </w:pPr>
          </w:p>
        </w:tc>
      </w:tr>
      <w:tr w:rsidR="005D6916" w:rsidRPr="008A5E2D" w:rsidTr="005D6916">
        <w:trPr>
          <w:trHeight w:val="300"/>
        </w:trPr>
        <w:tc>
          <w:tcPr>
            <w:tcW w:w="1660" w:type="dxa"/>
            <w:tcBorders>
              <w:top w:val="nil"/>
              <w:left w:val="nil"/>
              <w:bottom w:val="nil"/>
              <w:right w:val="nil"/>
            </w:tcBorders>
            <w:shd w:val="clear" w:color="auto" w:fill="auto"/>
            <w:noWrap/>
            <w:vAlign w:val="bottom"/>
            <w:hideMark/>
          </w:tcPr>
          <w:p w:rsidR="005D6916" w:rsidRPr="00D574D3" w:rsidRDefault="005D6916" w:rsidP="003E08CF">
            <w:pPr>
              <w:spacing w:after="0" w:line="240" w:lineRule="auto"/>
              <w:rPr>
                <w:i w:val="0"/>
                <w:color w:val="000000"/>
                <w:lang w:eastAsia="id-ID"/>
              </w:rPr>
            </w:pPr>
          </w:p>
        </w:tc>
      </w:tr>
      <w:tr w:rsidR="005D6916" w:rsidRPr="008A5E2D" w:rsidTr="005D6916">
        <w:trPr>
          <w:trHeight w:val="300"/>
        </w:trPr>
        <w:tc>
          <w:tcPr>
            <w:tcW w:w="1660" w:type="dxa"/>
            <w:tcBorders>
              <w:top w:val="nil"/>
              <w:left w:val="nil"/>
              <w:bottom w:val="nil"/>
              <w:right w:val="nil"/>
            </w:tcBorders>
            <w:shd w:val="clear" w:color="auto" w:fill="auto"/>
            <w:noWrap/>
            <w:vAlign w:val="bottom"/>
            <w:hideMark/>
          </w:tcPr>
          <w:p w:rsidR="005D6916" w:rsidRPr="00D574D3" w:rsidRDefault="005D6916" w:rsidP="003E08CF">
            <w:pPr>
              <w:spacing w:after="0" w:line="240" w:lineRule="auto"/>
              <w:rPr>
                <w:i w:val="0"/>
                <w:color w:val="000000"/>
                <w:lang w:eastAsia="id-ID"/>
              </w:rPr>
            </w:pPr>
          </w:p>
        </w:tc>
      </w:tr>
      <w:tr w:rsidR="005D6916" w:rsidRPr="00B16A61" w:rsidTr="005D6916">
        <w:trPr>
          <w:trHeight w:val="300"/>
        </w:trPr>
        <w:tc>
          <w:tcPr>
            <w:tcW w:w="1660" w:type="dxa"/>
            <w:tcBorders>
              <w:top w:val="nil"/>
              <w:left w:val="nil"/>
              <w:bottom w:val="nil"/>
              <w:right w:val="nil"/>
            </w:tcBorders>
            <w:shd w:val="clear" w:color="auto" w:fill="auto"/>
            <w:noWrap/>
            <w:vAlign w:val="bottom"/>
            <w:hideMark/>
          </w:tcPr>
          <w:p w:rsidR="005D6916" w:rsidRPr="00D574D3" w:rsidRDefault="005D6916" w:rsidP="003E08CF">
            <w:pPr>
              <w:spacing w:after="0" w:line="240" w:lineRule="auto"/>
              <w:rPr>
                <w:i w:val="0"/>
                <w:color w:val="000000"/>
                <w:lang w:eastAsia="id-ID"/>
              </w:rPr>
            </w:pPr>
          </w:p>
        </w:tc>
      </w:tr>
      <w:tr w:rsidR="005D6916" w:rsidRPr="00B16A61" w:rsidTr="005D6916">
        <w:trPr>
          <w:trHeight w:val="300"/>
        </w:trPr>
        <w:tc>
          <w:tcPr>
            <w:tcW w:w="1660" w:type="dxa"/>
            <w:tcBorders>
              <w:top w:val="nil"/>
              <w:left w:val="nil"/>
              <w:bottom w:val="nil"/>
              <w:right w:val="nil"/>
            </w:tcBorders>
            <w:shd w:val="clear" w:color="auto" w:fill="auto"/>
            <w:noWrap/>
            <w:vAlign w:val="bottom"/>
            <w:hideMark/>
          </w:tcPr>
          <w:p w:rsidR="005D6916" w:rsidRPr="00D574D3" w:rsidRDefault="005D6916" w:rsidP="003E08CF">
            <w:pPr>
              <w:spacing w:after="0" w:line="240" w:lineRule="auto"/>
              <w:rPr>
                <w:i w:val="0"/>
                <w:color w:val="000000"/>
                <w:lang w:eastAsia="id-ID"/>
              </w:rPr>
            </w:pPr>
          </w:p>
        </w:tc>
      </w:tr>
      <w:tr w:rsidR="005D6916" w:rsidRPr="00B16A61" w:rsidTr="005D6916">
        <w:trPr>
          <w:trHeight w:val="300"/>
        </w:trPr>
        <w:tc>
          <w:tcPr>
            <w:tcW w:w="1660" w:type="dxa"/>
            <w:tcBorders>
              <w:top w:val="nil"/>
              <w:left w:val="nil"/>
              <w:bottom w:val="nil"/>
              <w:right w:val="nil"/>
            </w:tcBorders>
            <w:shd w:val="clear" w:color="auto" w:fill="auto"/>
            <w:noWrap/>
            <w:vAlign w:val="bottom"/>
            <w:hideMark/>
          </w:tcPr>
          <w:p w:rsidR="005D6916" w:rsidRPr="00D574D3" w:rsidRDefault="005D6916" w:rsidP="003E08CF">
            <w:pPr>
              <w:spacing w:after="0" w:line="240" w:lineRule="auto"/>
              <w:rPr>
                <w:i w:val="0"/>
                <w:color w:val="000000"/>
                <w:lang w:eastAsia="id-ID"/>
              </w:rPr>
            </w:pPr>
          </w:p>
        </w:tc>
      </w:tr>
    </w:tbl>
    <w:tbl>
      <w:tblPr>
        <w:tblW w:w="12890" w:type="dxa"/>
        <w:tblInd w:w="91" w:type="dxa"/>
        <w:tblLook w:val="04A0"/>
      </w:tblPr>
      <w:tblGrid>
        <w:gridCol w:w="960"/>
        <w:gridCol w:w="1467"/>
        <w:gridCol w:w="515"/>
        <w:gridCol w:w="680"/>
        <w:gridCol w:w="720"/>
        <w:gridCol w:w="700"/>
        <w:gridCol w:w="660"/>
        <w:gridCol w:w="680"/>
        <w:gridCol w:w="700"/>
        <w:gridCol w:w="640"/>
        <w:gridCol w:w="700"/>
        <w:gridCol w:w="608"/>
        <w:gridCol w:w="960"/>
        <w:gridCol w:w="1540"/>
        <w:gridCol w:w="1360"/>
      </w:tblGrid>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bookmarkStart w:id="0" w:name="RANGE!A1:O55"/>
            <w:bookmarkEnd w:id="0"/>
          </w:p>
        </w:tc>
        <w:tc>
          <w:tcPr>
            <w:tcW w:w="1467" w:type="dxa"/>
            <w:tcBorders>
              <w:top w:val="nil"/>
              <w:left w:val="nil"/>
              <w:bottom w:val="nil"/>
              <w:right w:val="nil"/>
            </w:tcBorders>
            <w:shd w:val="clear" w:color="auto" w:fill="auto"/>
            <w:noWrap/>
            <w:vAlign w:val="bottom"/>
            <w:hideMark/>
          </w:tcPr>
          <w:p w:rsidR="005D6916" w:rsidRPr="00B16A61" w:rsidRDefault="005D6916" w:rsidP="005D6916">
            <w:pPr>
              <w:spacing w:after="0" w:line="240" w:lineRule="auto"/>
              <w:rPr>
                <w:rFonts w:ascii="Arial" w:hAnsi="Arial" w:cs="Arial"/>
                <w:b/>
                <w:bCs/>
                <w:i w:val="0"/>
                <w:color w:val="000000"/>
                <w:lang w:eastAsia="id-ID"/>
              </w:rPr>
            </w:pPr>
            <w:r w:rsidRPr="00B16A61">
              <w:rPr>
                <w:rFonts w:ascii="Arial" w:hAnsi="Arial" w:cs="Arial"/>
                <w:b/>
                <w:bCs/>
                <w:i w:val="0"/>
                <w:color w:val="000000"/>
                <w:lang w:eastAsia="id-ID"/>
              </w:rPr>
              <w:t>Lampiran 3</w:t>
            </w:r>
          </w:p>
        </w:tc>
        <w:tc>
          <w:tcPr>
            <w:tcW w:w="515" w:type="dxa"/>
            <w:tcBorders>
              <w:top w:val="nil"/>
              <w:left w:val="nil"/>
              <w:bottom w:val="nil"/>
              <w:right w:val="nil"/>
            </w:tcBorders>
            <w:shd w:val="clear" w:color="auto" w:fill="auto"/>
            <w:noWrap/>
            <w:vAlign w:val="bottom"/>
            <w:hideMark/>
          </w:tcPr>
          <w:p w:rsidR="005D6916" w:rsidRPr="00B16A61" w:rsidRDefault="005D6916" w:rsidP="0013712B">
            <w:pPr>
              <w:spacing w:after="0" w:line="240" w:lineRule="auto"/>
              <w:rPr>
                <w:i w:val="0"/>
                <w:color w:val="000000"/>
                <w:lang w:eastAsia="id-ID"/>
              </w:rPr>
            </w:pPr>
          </w:p>
        </w:tc>
        <w:tc>
          <w:tcPr>
            <w:tcW w:w="680" w:type="dxa"/>
            <w:tcBorders>
              <w:top w:val="nil"/>
              <w:left w:val="nil"/>
              <w:bottom w:val="nil"/>
              <w:right w:val="nil"/>
            </w:tcBorders>
            <w:shd w:val="clear" w:color="auto" w:fill="auto"/>
            <w:noWrap/>
            <w:vAlign w:val="bottom"/>
            <w:hideMark/>
          </w:tcPr>
          <w:p w:rsidR="005D6916" w:rsidRPr="00B16A61" w:rsidRDefault="005D6916" w:rsidP="0013712B">
            <w:pPr>
              <w:spacing w:after="0" w:line="240" w:lineRule="auto"/>
              <w:rPr>
                <w:i w:val="0"/>
                <w:color w:val="000000"/>
                <w:lang w:eastAsia="id-ID"/>
              </w:rPr>
            </w:pPr>
          </w:p>
        </w:tc>
        <w:tc>
          <w:tcPr>
            <w:tcW w:w="720" w:type="dxa"/>
            <w:tcBorders>
              <w:top w:val="nil"/>
              <w:left w:val="nil"/>
              <w:bottom w:val="nil"/>
              <w:right w:val="nil"/>
            </w:tcBorders>
            <w:shd w:val="clear" w:color="auto" w:fill="auto"/>
            <w:noWrap/>
            <w:vAlign w:val="bottom"/>
            <w:hideMark/>
          </w:tcPr>
          <w:p w:rsidR="005D6916" w:rsidRPr="00B16A61" w:rsidRDefault="005D6916" w:rsidP="0013712B">
            <w:pPr>
              <w:spacing w:after="0" w:line="240" w:lineRule="auto"/>
              <w:rPr>
                <w:i w:val="0"/>
                <w:color w:val="000000"/>
                <w:lang w:eastAsia="id-ID"/>
              </w:rPr>
            </w:pPr>
          </w:p>
        </w:tc>
        <w:tc>
          <w:tcPr>
            <w:tcW w:w="700" w:type="dxa"/>
            <w:tcBorders>
              <w:top w:val="nil"/>
              <w:left w:val="nil"/>
              <w:bottom w:val="nil"/>
              <w:right w:val="nil"/>
            </w:tcBorders>
            <w:shd w:val="clear" w:color="auto" w:fill="auto"/>
            <w:noWrap/>
            <w:vAlign w:val="bottom"/>
            <w:hideMark/>
          </w:tcPr>
          <w:p w:rsidR="005D6916" w:rsidRPr="00B16A61" w:rsidRDefault="005D6916" w:rsidP="0013712B">
            <w:pPr>
              <w:spacing w:after="0" w:line="240" w:lineRule="auto"/>
              <w:rPr>
                <w:i w:val="0"/>
                <w:color w:val="000000"/>
                <w:lang w:eastAsia="id-ID"/>
              </w:rPr>
            </w:pPr>
          </w:p>
        </w:tc>
        <w:tc>
          <w:tcPr>
            <w:tcW w:w="660" w:type="dxa"/>
            <w:tcBorders>
              <w:top w:val="nil"/>
              <w:left w:val="nil"/>
              <w:bottom w:val="nil"/>
              <w:right w:val="nil"/>
            </w:tcBorders>
            <w:shd w:val="clear" w:color="auto" w:fill="auto"/>
            <w:noWrap/>
            <w:vAlign w:val="bottom"/>
            <w:hideMark/>
          </w:tcPr>
          <w:p w:rsidR="005D6916" w:rsidRPr="00B16A61" w:rsidRDefault="005D6916" w:rsidP="0013712B">
            <w:pPr>
              <w:spacing w:after="0" w:line="240" w:lineRule="auto"/>
              <w:rPr>
                <w:i w:val="0"/>
                <w:color w:val="000000"/>
                <w:lang w:eastAsia="id-ID"/>
              </w:rPr>
            </w:pPr>
          </w:p>
        </w:tc>
        <w:tc>
          <w:tcPr>
            <w:tcW w:w="680" w:type="dxa"/>
            <w:tcBorders>
              <w:top w:val="nil"/>
              <w:left w:val="nil"/>
              <w:bottom w:val="nil"/>
              <w:right w:val="nil"/>
            </w:tcBorders>
            <w:shd w:val="clear" w:color="auto" w:fill="auto"/>
            <w:noWrap/>
            <w:vAlign w:val="bottom"/>
            <w:hideMark/>
          </w:tcPr>
          <w:p w:rsidR="005D6916" w:rsidRPr="00B16A61" w:rsidRDefault="005D6916" w:rsidP="0013712B">
            <w:pPr>
              <w:spacing w:after="0" w:line="240" w:lineRule="auto"/>
              <w:rPr>
                <w:i w:val="0"/>
                <w:color w:val="000000"/>
                <w:lang w:eastAsia="id-ID"/>
              </w:rPr>
            </w:pPr>
          </w:p>
        </w:tc>
        <w:tc>
          <w:tcPr>
            <w:tcW w:w="700" w:type="dxa"/>
            <w:tcBorders>
              <w:top w:val="nil"/>
              <w:left w:val="nil"/>
              <w:bottom w:val="nil"/>
              <w:right w:val="nil"/>
            </w:tcBorders>
            <w:shd w:val="clear" w:color="auto" w:fill="auto"/>
            <w:noWrap/>
            <w:vAlign w:val="bottom"/>
            <w:hideMark/>
          </w:tcPr>
          <w:p w:rsidR="005D6916" w:rsidRPr="00B16A61" w:rsidRDefault="005D6916" w:rsidP="0013712B">
            <w:pPr>
              <w:spacing w:after="0" w:line="240" w:lineRule="auto"/>
              <w:rPr>
                <w:i w:val="0"/>
                <w:color w:val="000000"/>
                <w:lang w:eastAsia="id-ID"/>
              </w:rPr>
            </w:pPr>
          </w:p>
        </w:tc>
        <w:tc>
          <w:tcPr>
            <w:tcW w:w="640" w:type="dxa"/>
            <w:tcBorders>
              <w:top w:val="nil"/>
              <w:left w:val="nil"/>
              <w:bottom w:val="nil"/>
              <w:right w:val="nil"/>
            </w:tcBorders>
            <w:shd w:val="clear" w:color="auto" w:fill="auto"/>
            <w:noWrap/>
            <w:vAlign w:val="bottom"/>
            <w:hideMark/>
          </w:tcPr>
          <w:p w:rsidR="005D6916" w:rsidRPr="00B16A61" w:rsidRDefault="005D6916" w:rsidP="0013712B">
            <w:pPr>
              <w:spacing w:after="0" w:line="240" w:lineRule="auto"/>
              <w:rPr>
                <w:i w:val="0"/>
                <w:color w:val="000000"/>
                <w:lang w:eastAsia="id-ID"/>
              </w:rPr>
            </w:pPr>
          </w:p>
        </w:tc>
        <w:tc>
          <w:tcPr>
            <w:tcW w:w="700" w:type="dxa"/>
            <w:tcBorders>
              <w:top w:val="nil"/>
              <w:left w:val="nil"/>
              <w:bottom w:val="nil"/>
              <w:right w:val="nil"/>
            </w:tcBorders>
            <w:shd w:val="clear" w:color="auto" w:fill="auto"/>
            <w:noWrap/>
            <w:vAlign w:val="bottom"/>
            <w:hideMark/>
          </w:tcPr>
          <w:p w:rsidR="005D6916" w:rsidRPr="00B16A61" w:rsidRDefault="005D6916" w:rsidP="0013712B">
            <w:pPr>
              <w:spacing w:after="0" w:line="240" w:lineRule="auto"/>
              <w:rPr>
                <w:i w:val="0"/>
                <w:color w:val="000000"/>
                <w:lang w:eastAsia="id-ID"/>
              </w:rPr>
            </w:pPr>
          </w:p>
        </w:tc>
        <w:tc>
          <w:tcPr>
            <w:tcW w:w="608" w:type="dxa"/>
            <w:tcBorders>
              <w:top w:val="nil"/>
              <w:left w:val="nil"/>
              <w:bottom w:val="nil"/>
              <w:right w:val="nil"/>
            </w:tcBorders>
            <w:shd w:val="clear" w:color="auto" w:fill="auto"/>
            <w:noWrap/>
            <w:vAlign w:val="bottom"/>
            <w:hideMark/>
          </w:tcPr>
          <w:p w:rsidR="005D6916" w:rsidRPr="00B16A61" w:rsidRDefault="005D6916" w:rsidP="0013712B">
            <w:pPr>
              <w:spacing w:after="0" w:line="240" w:lineRule="auto"/>
              <w:rPr>
                <w:i w:val="0"/>
                <w:color w:val="000000"/>
                <w:lang w:eastAsia="id-ID"/>
              </w:rPr>
            </w:pPr>
          </w:p>
        </w:tc>
        <w:tc>
          <w:tcPr>
            <w:tcW w:w="960" w:type="dxa"/>
            <w:tcBorders>
              <w:top w:val="nil"/>
              <w:left w:val="nil"/>
              <w:bottom w:val="nil"/>
              <w:right w:val="nil"/>
            </w:tcBorders>
            <w:shd w:val="clear" w:color="auto" w:fill="auto"/>
            <w:noWrap/>
            <w:vAlign w:val="bottom"/>
            <w:hideMark/>
          </w:tcPr>
          <w:p w:rsidR="005D6916" w:rsidRPr="00B16A61" w:rsidRDefault="005D6916" w:rsidP="0013712B">
            <w:pPr>
              <w:spacing w:after="0" w:line="240" w:lineRule="auto"/>
              <w:rPr>
                <w:i w:val="0"/>
                <w:color w:val="000000"/>
                <w:lang w:eastAsia="id-ID"/>
              </w:rPr>
            </w:pPr>
          </w:p>
        </w:tc>
        <w:tc>
          <w:tcPr>
            <w:tcW w:w="1540" w:type="dxa"/>
            <w:tcBorders>
              <w:top w:val="nil"/>
              <w:left w:val="nil"/>
              <w:bottom w:val="nil"/>
              <w:right w:val="nil"/>
            </w:tcBorders>
            <w:shd w:val="clear" w:color="auto" w:fill="auto"/>
            <w:noWrap/>
            <w:vAlign w:val="bottom"/>
            <w:hideMark/>
          </w:tcPr>
          <w:p w:rsidR="005D6916" w:rsidRPr="00B16A61" w:rsidRDefault="005D6916" w:rsidP="0013712B">
            <w:pPr>
              <w:spacing w:after="0" w:line="240" w:lineRule="auto"/>
              <w:rPr>
                <w:i w:val="0"/>
                <w:color w:val="000000"/>
                <w:lang w:eastAsia="id-ID"/>
              </w:rPr>
            </w:pPr>
          </w:p>
        </w:tc>
        <w:tc>
          <w:tcPr>
            <w:tcW w:w="1360" w:type="dxa"/>
            <w:tcBorders>
              <w:top w:val="nil"/>
              <w:left w:val="nil"/>
              <w:bottom w:val="nil"/>
              <w:right w:val="nil"/>
            </w:tcBorders>
            <w:shd w:val="clear" w:color="auto" w:fill="auto"/>
            <w:noWrap/>
            <w:vAlign w:val="bottom"/>
            <w:hideMark/>
          </w:tcPr>
          <w:p w:rsidR="005D6916" w:rsidRPr="00B16A61" w:rsidRDefault="005D6916" w:rsidP="0013712B">
            <w:pPr>
              <w:spacing w:after="0" w:line="240" w:lineRule="auto"/>
              <w:rPr>
                <w:i w:val="0"/>
                <w:color w:val="000000"/>
                <w:lang w:eastAsia="id-ID"/>
              </w:rPr>
            </w:pPr>
          </w:p>
        </w:tc>
      </w:tr>
      <w:tr w:rsidR="005D6916" w:rsidRPr="008A5E2D" w:rsidTr="0013712B">
        <w:trPr>
          <w:trHeight w:val="315"/>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1930" w:type="dxa"/>
            <w:gridSpan w:val="14"/>
            <w:tcBorders>
              <w:top w:val="nil"/>
              <w:left w:val="nil"/>
              <w:bottom w:val="nil"/>
              <w:right w:val="nil"/>
            </w:tcBorders>
            <w:shd w:val="clear" w:color="auto" w:fill="auto"/>
            <w:noWrap/>
            <w:vAlign w:val="bottom"/>
            <w:hideMark/>
          </w:tcPr>
          <w:p w:rsidR="005D6916" w:rsidRPr="00B16A61" w:rsidRDefault="005D6916" w:rsidP="0013712B">
            <w:pPr>
              <w:spacing w:after="0" w:line="240" w:lineRule="auto"/>
              <w:jc w:val="center"/>
              <w:rPr>
                <w:rFonts w:ascii="Arial" w:hAnsi="Arial" w:cs="Arial"/>
                <w:b/>
                <w:bCs/>
                <w:i w:val="0"/>
                <w:color w:val="000000"/>
                <w:sz w:val="24"/>
                <w:szCs w:val="24"/>
                <w:lang w:eastAsia="id-ID"/>
              </w:rPr>
            </w:pPr>
            <w:r w:rsidRPr="00B16A61">
              <w:rPr>
                <w:rFonts w:ascii="Arial" w:hAnsi="Arial" w:cs="Arial"/>
                <w:b/>
                <w:bCs/>
                <w:i w:val="0"/>
                <w:color w:val="000000"/>
                <w:sz w:val="24"/>
                <w:szCs w:val="24"/>
                <w:lang w:eastAsia="id-ID"/>
              </w:rPr>
              <w:t>Tabel 2 Data Hasil Penelitian Sikap Orangtua Terhadap Pentingnya Imunisasi Dasar Lengkap</w:t>
            </w:r>
          </w:p>
        </w:tc>
      </w:tr>
      <w:tr w:rsidR="005D6916" w:rsidRPr="008A5E2D" w:rsidTr="0013712B">
        <w:trPr>
          <w:trHeight w:val="315"/>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1930" w:type="dxa"/>
            <w:gridSpan w:val="14"/>
            <w:tcBorders>
              <w:top w:val="nil"/>
              <w:left w:val="nil"/>
              <w:bottom w:val="nil"/>
              <w:right w:val="nil"/>
            </w:tcBorders>
            <w:shd w:val="clear" w:color="auto" w:fill="auto"/>
            <w:noWrap/>
            <w:vAlign w:val="bottom"/>
            <w:hideMark/>
          </w:tcPr>
          <w:p w:rsidR="005D6916" w:rsidRPr="00B16A61" w:rsidRDefault="005D6916" w:rsidP="0013712B">
            <w:pPr>
              <w:spacing w:after="0" w:line="240" w:lineRule="auto"/>
              <w:jc w:val="center"/>
              <w:rPr>
                <w:rFonts w:ascii="Arial" w:hAnsi="Arial" w:cs="Arial"/>
                <w:b/>
                <w:bCs/>
                <w:i w:val="0"/>
                <w:color w:val="000000"/>
                <w:sz w:val="24"/>
                <w:szCs w:val="24"/>
                <w:lang w:eastAsia="id-ID"/>
              </w:rPr>
            </w:pPr>
            <w:r w:rsidRPr="00B16A61">
              <w:rPr>
                <w:rFonts w:ascii="Arial" w:hAnsi="Arial" w:cs="Arial"/>
                <w:b/>
                <w:bCs/>
                <w:i w:val="0"/>
                <w:color w:val="000000"/>
                <w:sz w:val="24"/>
                <w:szCs w:val="24"/>
                <w:lang w:eastAsia="id-ID"/>
              </w:rPr>
              <w:t xml:space="preserve"> di Desa Sintong Marnipi Kecamatan Laguboti Kabupaten Toba Samosir</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515"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68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72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70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6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68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70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64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70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608"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54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3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r>
      <w:tr w:rsidR="005D6916" w:rsidRPr="00B16A61"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Responden</w:t>
            </w:r>
          </w:p>
        </w:tc>
        <w:tc>
          <w:tcPr>
            <w:tcW w:w="6603"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Jumlah Aspek Sikap</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Jumlah</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Persentasi (%)</w:t>
            </w:r>
          </w:p>
        </w:tc>
        <w:tc>
          <w:tcPr>
            <w:tcW w:w="13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Keterangan</w:t>
            </w:r>
          </w:p>
        </w:tc>
      </w:tr>
      <w:tr w:rsidR="005D6916" w:rsidRPr="00B16A61"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rsidR="005D6916" w:rsidRPr="00B16A61" w:rsidRDefault="005D6916" w:rsidP="0013712B">
            <w:pPr>
              <w:spacing w:after="0" w:line="240" w:lineRule="auto"/>
              <w:rPr>
                <w:rFonts w:ascii="Arial" w:hAnsi="Arial" w:cs="Arial"/>
                <w:i w:val="0"/>
                <w:color w:val="000000"/>
                <w:lang w:eastAsia="id-ID"/>
              </w:rPr>
            </w:pP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P1</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P2</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P5</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P6</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P7</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P8</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P9</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P10</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5D6916" w:rsidRPr="00B16A61" w:rsidRDefault="005D6916" w:rsidP="0013712B">
            <w:pPr>
              <w:spacing w:after="0" w:line="240" w:lineRule="auto"/>
              <w:rPr>
                <w:rFonts w:ascii="Arial" w:hAnsi="Arial" w:cs="Arial"/>
                <w:i w:val="0"/>
                <w:color w:val="000000"/>
                <w:lang w:eastAsia="id-ID"/>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5D6916" w:rsidRPr="00B16A61" w:rsidRDefault="005D6916" w:rsidP="0013712B">
            <w:pPr>
              <w:spacing w:after="0" w:line="240" w:lineRule="auto"/>
              <w:rPr>
                <w:rFonts w:ascii="Arial" w:hAnsi="Arial" w:cs="Arial"/>
                <w:i w:val="0"/>
                <w:color w:val="000000"/>
                <w:lang w:eastAsia="id-ID"/>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5D6916" w:rsidRPr="00B16A61" w:rsidRDefault="005D6916" w:rsidP="0013712B">
            <w:pPr>
              <w:spacing w:after="0" w:line="240" w:lineRule="auto"/>
              <w:rPr>
                <w:rFonts w:ascii="Arial" w:hAnsi="Arial" w:cs="Arial"/>
                <w:i w:val="0"/>
                <w:color w:val="000000"/>
                <w:lang w:eastAsia="id-ID"/>
              </w:rPr>
            </w:pPr>
          </w:p>
        </w:tc>
      </w:tr>
      <w:tr w:rsidR="005D6916" w:rsidRPr="00B16A61"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36</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33</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83%</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37</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93%</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32</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B16A61"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R5</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36</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B16A61"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R6</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35</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88%</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B16A61"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R7</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32</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R8</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36</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R9</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36</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R10</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36</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R11</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30</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75%</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Cukup 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R12</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35</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88%</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R13</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33</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83%</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R14</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39</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98%</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R15</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30</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75%</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Cukup 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R16</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35</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88%</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R17</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35</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88%</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R18</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34</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85%</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R19</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36</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R20</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37</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93%</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R21</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33</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83%</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R22</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32</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R23</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34</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85%</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R24</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30</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75%</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Cukup 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R25</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31</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78%</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R26</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34</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85%</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R27</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36</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R28</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34</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85%</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R29</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32</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R30</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34</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85%</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R31</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32</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B16A61"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R32</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32</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B16A61"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R33</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31</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78%</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B16A61"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R34</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33</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83%</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R35</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37</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93%</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R36</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36</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R37</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34</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85%</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B16A61"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R38</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34</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85%</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B16A61"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R39</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33</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83%</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B16A61"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R40</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38</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95%</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R41</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31</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78%</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R42</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35</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88%</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R43</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33</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83%</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R44</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35</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88%</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R45</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35</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88%</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R46</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33</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83%</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R47</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2</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33</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83%</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R48</w:t>
            </w:r>
          </w:p>
        </w:tc>
        <w:tc>
          <w:tcPr>
            <w:tcW w:w="515"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2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6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608"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33</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83%</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5D6916" w:rsidRPr="008A5E2D" w:rsidTr="0013712B">
        <w:trPr>
          <w:trHeight w:val="300"/>
        </w:trPr>
        <w:tc>
          <w:tcPr>
            <w:tcW w:w="960" w:type="dxa"/>
            <w:tcBorders>
              <w:top w:val="nil"/>
              <w:left w:val="nil"/>
              <w:bottom w:val="nil"/>
              <w:right w:val="nil"/>
            </w:tcBorders>
            <w:shd w:val="clear" w:color="auto" w:fill="auto"/>
            <w:noWrap/>
            <w:vAlign w:val="bottom"/>
            <w:hideMark/>
          </w:tcPr>
          <w:p w:rsidR="005D6916" w:rsidRPr="008A5E2D" w:rsidRDefault="005D6916" w:rsidP="0013712B">
            <w:pPr>
              <w:spacing w:after="0" w:line="240" w:lineRule="auto"/>
              <w:rPr>
                <w:color w:val="000000"/>
                <w:lang w:eastAsia="id-ID"/>
              </w:rPr>
            </w:pPr>
          </w:p>
        </w:tc>
        <w:tc>
          <w:tcPr>
            <w:tcW w:w="8070"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Total Skor</w:t>
            </w:r>
          </w:p>
        </w:tc>
        <w:tc>
          <w:tcPr>
            <w:tcW w:w="9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1631</w:t>
            </w:r>
          </w:p>
        </w:tc>
        <w:tc>
          <w:tcPr>
            <w:tcW w:w="154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340%</w:t>
            </w:r>
          </w:p>
        </w:tc>
        <w:tc>
          <w:tcPr>
            <w:tcW w:w="1360" w:type="dxa"/>
            <w:tcBorders>
              <w:top w:val="nil"/>
              <w:left w:val="nil"/>
              <w:bottom w:val="single" w:sz="4" w:space="0" w:color="auto"/>
              <w:right w:val="single" w:sz="4" w:space="0" w:color="auto"/>
            </w:tcBorders>
            <w:shd w:val="clear" w:color="auto" w:fill="auto"/>
            <w:noWrap/>
            <w:vAlign w:val="bottom"/>
            <w:hideMark/>
          </w:tcPr>
          <w:p w:rsidR="005D6916" w:rsidRPr="00B16A61" w:rsidRDefault="005D6916" w:rsidP="0013712B">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bl>
    <w:p w:rsidR="005D6916" w:rsidRDefault="005D6916" w:rsidP="005D6916"/>
    <w:p w:rsidR="005D6916" w:rsidRDefault="005D6916" w:rsidP="005D6916">
      <w:pPr>
        <w:rPr>
          <w:lang w:val="id-ID"/>
        </w:rPr>
      </w:pPr>
    </w:p>
    <w:p w:rsidR="005D6916" w:rsidRDefault="005D6916" w:rsidP="005D6916">
      <w:pPr>
        <w:rPr>
          <w:lang w:val="id-ID"/>
        </w:rPr>
      </w:pPr>
    </w:p>
    <w:p w:rsidR="00D574D3" w:rsidRDefault="00D574D3" w:rsidP="007A5923">
      <w:pPr>
        <w:rPr>
          <w:lang w:val="id-ID"/>
        </w:rPr>
      </w:pPr>
    </w:p>
    <w:p w:rsidR="00D574D3" w:rsidRDefault="00D574D3" w:rsidP="007A5923">
      <w:pPr>
        <w:rPr>
          <w:lang w:val="id-ID"/>
        </w:rPr>
      </w:pPr>
    </w:p>
    <w:p w:rsidR="00D574D3" w:rsidRDefault="00D574D3" w:rsidP="007A5923">
      <w:pPr>
        <w:rPr>
          <w:lang w:val="id-ID"/>
        </w:rPr>
      </w:pPr>
    </w:p>
    <w:p w:rsidR="00D574D3" w:rsidRDefault="00D574D3" w:rsidP="007A5923">
      <w:pPr>
        <w:rPr>
          <w:lang w:val="id-ID"/>
        </w:rPr>
      </w:pPr>
    </w:p>
    <w:p w:rsidR="00D574D3" w:rsidRDefault="00D574D3" w:rsidP="007A5923">
      <w:pPr>
        <w:rPr>
          <w:lang w:val="id-ID"/>
        </w:rPr>
      </w:pPr>
    </w:p>
    <w:p w:rsidR="00D574D3" w:rsidRDefault="00D574D3" w:rsidP="007A5923">
      <w:pPr>
        <w:rPr>
          <w:lang w:val="id-ID"/>
        </w:rPr>
      </w:pPr>
    </w:p>
    <w:p w:rsidR="00D574D3" w:rsidRDefault="00D574D3" w:rsidP="007A5923">
      <w:pPr>
        <w:rPr>
          <w:lang w:val="id-ID"/>
        </w:rPr>
      </w:pPr>
    </w:p>
    <w:p w:rsidR="00D574D3" w:rsidRDefault="00D574D3" w:rsidP="007A5923">
      <w:pPr>
        <w:rPr>
          <w:lang w:val="id-ID"/>
        </w:rPr>
      </w:pPr>
    </w:p>
    <w:p w:rsidR="00D574D3" w:rsidRPr="00D574D3" w:rsidRDefault="00D574D3" w:rsidP="007A5923">
      <w:pPr>
        <w:rPr>
          <w:lang w:val="id-ID"/>
        </w:rPr>
      </w:pPr>
    </w:p>
    <w:tbl>
      <w:tblPr>
        <w:tblW w:w="13060" w:type="dxa"/>
        <w:tblInd w:w="91" w:type="dxa"/>
        <w:tblLook w:val="04A0"/>
      </w:tblPr>
      <w:tblGrid>
        <w:gridCol w:w="960"/>
        <w:gridCol w:w="1426"/>
        <w:gridCol w:w="461"/>
        <w:gridCol w:w="720"/>
        <w:gridCol w:w="720"/>
        <w:gridCol w:w="720"/>
        <w:gridCol w:w="720"/>
        <w:gridCol w:w="720"/>
        <w:gridCol w:w="720"/>
        <w:gridCol w:w="720"/>
        <w:gridCol w:w="720"/>
        <w:gridCol w:w="740"/>
        <w:gridCol w:w="960"/>
        <w:gridCol w:w="1480"/>
        <w:gridCol w:w="1360"/>
      </w:tblGrid>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800" w:type="dxa"/>
            <w:gridSpan w:val="2"/>
            <w:tcBorders>
              <w:top w:val="nil"/>
              <w:left w:val="nil"/>
              <w:bottom w:val="nil"/>
              <w:right w:val="nil"/>
            </w:tcBorders>
            <w:shd w:val="clear" w:color="auto" w:fill="auto"/>
            <w:noWrap/>
            <w:vAlign w:val="bottom"/>
            <w:hideMark/>
          </w:tcPr>
          <w:p w:rsidR="007A5923" w:rsidRPr="00D574D3" w:rsidRDefault="007A5923" w:rsidP="007A5923">
            <w:pPr>
              <w:spacing w:after="0" w:line="240" w:lineRule="auto"/>
              <w:rPr>
                <w:rFonts w:ascii="Arial" w:hAnsi="Arial" w:cs="Arial"/>
                <w:b/>
                <w:bCs/>
                <w:i w:val="0"/>
                <w:color w:val="000000"/>
                <w:lang w:eastAsia="id-ID"/>
              </w:rPr>
            </w:pPr>
            <w:r w:rsidRPr="00D574D3">
              <w:rPr>
                <w:rFonts w:ascii="Arial" w:hAnsi="Arial" w:cs="Arial"/>
                <w:b/>
                <w:bCs/>
                <w:i w:val="0"/>
                <w:color w:val="000000"/>
                <w:lang w:eastAsia="id-ID"/>
              </w:rPr>
              <w:t>Lampiran 4</w:t>
            </w:r>
          </w:p>
        </w:tc>
        <w:tc>
          <w:tcPr>
            <w:tcW w:w="720" w:type="dxa"/>
            <w:tcBorders>
              <w:top w:val="nil"/>
              <w:left w:val="nil"/>
              <w:bottom w:val="nil"/>
              <w:right w:val="nil"/>
            </w:tcBorders>
            <w:shd w:val="clear" w:color="auto" w:fill="auto"/>
            <w:noWrap/>
            <w:vAlign w:val="bottom"/>
            <w:hideMark/>
          </w:tcPr>
          <w:p w:rsidR="007A5923" w:rsidRPr="00D574D3" w:rsidRDefault="007A5923" w:rsidP="007A5923">
            <w:pPr>
              <w:spacing w:after="0" w:line="240" w:lineRule="auto"/>
              <w:rPr>
                <w:b/>
                <w:bCs/>
                <w:i w:val="0"/>
                <w:color w:val="000000"/>
                <w:lang w:eastAsia="id-ID"/>
              </w:rPr>
            </w:pPr>
          </w:p>
        </w:tc>
        <w:tc>
          <w:tcPr>
            <w:tcW w:w="720" w:type="dxa"/>
            <w:tcBorders>
              <w:top w:val="nil"/>
              <w:left w:val="nil"/>
              <w:bottom w:val="nil"/>
              <w:right w:val="nil"/>
            </w:tcBorders>
            <w:shd w:val="clear" w:color="auto" w:fill="auto"/>
            <w:noWrap/>
            <w:vAlign w:val="bottom"/>
            <w:hideMark/>
          </w:tcPr>
          <w:p w:rsidR="007A5923" w:rsidRPr="00D574D3" w:rsidRDefault="007A5923" w:rsidP="007A5923">
            <w:pPr>
              <w:spacing w:after="0" w:line="240" w:lineRule="auto"/>
              <w:rPr>
                <w:b/>
                <w:bCs/>
                <w:i w:val="0"/>
                <w:color w:val="000000"/>
                <w:lang w:eastAsia="id-ID"/>
              </w:rPr>
            </w:pPr>
          </w:p>
        </w:tc>
        <w:tc>
          <w:tcPr>
            <w:tcW w:w="720" w:type="dxa"/>
            <w:tcBorders>
              <w:top w:val="nil"/>
              <w:left w:val="nil"/>
              <w:bottom w:val="nil"/>
              <w:right w:val="nil"/>
            </w:tcBorders>
            <w:shd w:val="clear" w:color="auto" w:fill="auto"/>
            <w:noWrap/>
            <w:vAlign w:val="bottom"/>
            <w:hideMark/>
          </w:tcPr>
          <w:p w:rsidR="007A5923" w:rsidRPr="00D574D3" w:rsidRDefault="007A5923" w:rsidP="007A5923">
            <w:pPr>
              <w:spacing w:after="0" w:line="240" w:lineRule="auto"/>
              <w:rPr>
                <w:b/>
                <w:bCs/>
                <w:i w:val="0"/>
                <w:color w:val="000000"/>
                <w:lang w:eastAsia="id-ID"/>
              </w:rPr>
            </w:pPr>
          </w:p>
        </w:tc>
        <w:tc>
          <w:tcPr>
            <w:tcW w:w="720" w:type="dxa"/>
            <w:tcBorders>
              <w:top w:val="nil"/>
              <w:left w:val="nil"/>
              <w:bottom w:val="nil"/>
              <w:right w:val="nil"/>
            </w:tcBorders>
            <w:shd w:val="clear" w:color="auto" w:fill="auto"/>
            <w:noWrap/>
            <w:vAlign w:val="bottom"/>
            <w:hideMark/>
          </w:tcPr>
          <w:p w:rsidR="007A5923" w:rsidRPr="00D574D3" w:rsidRDefault="007A5923" w:rsidP="007A5923">
            <w:pPr>
              <w:spacing w:after="0" w:line="240" w:lineRule="auto"/>
              <w:rPr>
                <w:b/>
                <w:bCs/>
                <w:i w:val="0"/>
                <w:color w:val="000000"/>
                <w:lang w:eastAsia="id-ID"/>
              </w:rPr>
            </w:pPr>
          </w:p>
        </w:tc>
        <w:tc>
          <w:tcPr>
            <w:tcW w:w="720" w:type="dxa"/>
            <w:tcBorders>
              <w:top w:val="nil"/>
              <w:left w:val="nil"/>
              <w:bottom w:val="nil"/>
              <w:right w:val="nil"/>
            </w:tcBorders>
            <w:shd w:val="clear" w:color="auto" w:fill="auto"/>
            <w:noWrap/>
            <w:vAlign w:val="bottom"/>
            <w:hideMark/>
          </w:tcPr>
          <w:p w:rsidR="007A5923" w:rsidRPr="00D574D3" w:rsidRDefault="007A5923" w:rsidP="007A5923">
            <w:pPr>
              <w:spacing w:after="0" w:line="240" w:lineRule="auto"/>
              <w:rPr>
                <w:b/>
                <w:bCs/>
                <w:i w:val="0"/>
                <w:color w:val="000000"/>
                <w:lang w:eastAsia="id-ID"/>
              </w:rPr>
            </w:pPr>
          </w:p>
        </w:tc>
        <w:tc>
          <w:tcPr>
            <w:tcW w:w="720" w:type="dxa"/>
            <w:tcBorders>
              <w:top w:val="nil"/>
              <w:left w:val="nil"/>
              <w:bottom w:val="nil"/>
              <w:right w:val="nil"/>
            </w:tcBorders>
            <w:shd w:val="clear" w:color="auto" w:fill="auto"/>
            <w:noWrap/>
            <w:vAlign w:val="bottom"/>
            <w:hideMark/>
          </w:tcPr>
          <w:p w:rsidR="007A5923" w:rsidRPr="00D574D3" w:rsidRDefault="007A5923" w:rsidP="007A5923">
            <w:pPr>
              <w:spacing w:after="0" w:line="240" w:lineRule="auto"/>
              <w:rPr>
                <w:b/>
                <w:bCs/>
                <w:i w:val="0"/>
                <w:color w:val="000000"/>
                <w:lang w:eastAsia="id-ID"/>
              </w:rPr>
            </w:pPr>
          </w:p>
        </w:tc>
        <w:tc>
          <w:tcPr>
            <w:tcW w:w="720" w:type="dxa"/>
            <w:tcBorders>
              <w:top w:val="nil"/>
              <w:left w:val="nil"/>
              <w:bottom w:val="nil"/>
              <w:right w:val="nil"/>
            </w:tcBorders>
            <w:shd w:val="clear" w:color="auto" w:fill="auto"/>
            <w:noWrap/>
            <w:vAlign w:val="bottom"/>
            <w:hideMark/>
          </w:tcPr>
          <w:p w:rsidR="007A5923" w:rsidRPr="00D574D3" w:rsidRDefault="007A5923" w:rsidP="007A5923">
            <w:pPr>
              <w:spacing w:after="0" w:line="240" w:lineRule="auto"/>
              <w:rPr>
                <w:b/>
                <w:bCs/>
                <w:i w:val="0"/>
                <w:color w:val="000000"/>
                <w:lang w:eastAsia="id-ID"/>
              </w:rPr>
            </w:pPr>
          </w:p>
        </w:tc>
        <w:tc>
          <w:tcPr>
            <w:tcW w:w="720" w:type="dxa"/>
            <w:tcBorders>
              <w:top w:val="nil"/>
              <w:left w:val="nil"/>
              <w:bottom w:val="nil"/>
              <w:right w:val="nil"/>
            </w:tcBorders>
            <w:shd w:val="clear" w:color="auto" w:fill="auto"/>
            <w:noWrap/>
            <w:vAlign w:val="bottom"/>
            <w:hideMark/>
          </w:tcPr>
          <w:p w:rsidR="007A5923" w:rsidRPr="00D574D3" w:rsidRDefault="007A5923" w:rsidP="007A5923">
            <w:pPr>
              <w:spacing w:after="0" w:line="240" w:lineRule="auto"/>
              <w:rPr>
                <w:b/>
                <w:bCs/>
                <w:i w:val="0"/>
                <w:color w:val="000000"/>
                <w:lang w:eastAsia="id-ID"/>
              </w:rPr>
            </w:pPr>
          </w:p>
        </w:tc>
        <w:tc>
          <w:tcPr>
            <w:tcW w:w="740" w:type="dxa"/>
            <w:tcBorders>
              <w:top w:val="nil"/>
              <w:left w:val="nil"/>
              <w:bottom w:val="nil"/>
              <w:right w:val="nil"/>
            </w:tcBorders>
            <w:shd w:val="clear" w:color="auto" w:fill="auto"/>
            <w:noWrap/>
            <w:vAlign w:val="bottom"/>
            <w:hideMark/>
          </w:tcPr>
          <w:p w:rsidR="007A5923" w:rsidRPr="00D574D3" w:rsidRDefault="007A5923" w:rsidP="007A5923">
            <w:pPr>
              <w:spacing w:after="0" w:line="240" w:lineRule="auto"/>
              <w:rPr>
                <w:b/>
                <w:bCs/>
                <w:i w:val="0"/>
                <w:color w:val="000000"/>
                <w:lang w:eastAsia="id-ID"/>
              </w:rPr>
            </w:pPr>
          </w:p>
        </w:tc>
        <w:tc>
          <w:tcPr>
            <w:tcW w:w="960" w:type="dxa"/>
            <w:tcBorders>
              <w:top w:val="nil"/>
              <w:left w:val="nil"/>
              <w:bottom w:val="nil"/>
              <w:right w:val="nil"/>
            </w:tcBorders>
            <w:shd w:val="clear" w:color="auto" w:fill="auto"/>
            <w:noWrap/>
            <w:vAlign w:val="bottom"/>
            <w:hideMark/>
          </w:tcPr>
          <w:p w:rsidR="007A5923" w:rsidRPr="00D574D3" w:rsidRDefault="007A5923" w:rsidP="007A5923">
            <w:pPr>
              <w:spacing w:after="0" w:line="240" w:lineRule="auto"/>
              <w:rPr>
                <w:b/>
                <w:bCs/>
                <w:i w:val="0"/>
                <w:color w:val="000000"/>
                <w:lang w:eastAsia="id-ID"/>
              </w:rPr>
            </w:pPr>
          </w:p>
        </w:tc>
        <w:tc>
          <w:tcPr>
            <w:tcW w:w="1480" w:type="dxa"/>
            <w:tcBorders>
              <w:top w:val="nil"/>
              <w:left w:val="nil"/>
              <w:bottom w:val="nil"/>
              <w:right w:val="nil"/>
            </w:tcBorders>
            <w:shd w:val="clear" w:color="auto" w:fill="auto"/>
            <w:noWrap/>
            <w:vAlign w:val="bottom"/>
            <w:hideMark/>
          </w:tcPr>
          <w:p w:rsidR="007A5923" w:rsidRPr="00D574D3" w:rsidRDefault="007A5923" w:rsidP="007A5923">
            <w:pPr>
              <w:spacing w:after="0" w:line="240" w:lineRule="auto"/>
              <w:rPr>
                <w:b/>
                <w:bCs/>
                <w:i w:val="0"/>
                <w:color w:val="000000"/>
                <w:lang w:eastAsia="id-ID"/>
              </w:rPr>
            </w:pPr>
          </w:p>
        </w:tc>
        <w:tc>
          <w:tcPr>
            <w:tcW w:w="1360" w:type="dxa"/>
            <w:tcBorders>
              <w:top w:val="nil"/>
              <w:left w:val="nil"/>
              <w:bottom w:val="nil"/>
              <w:right w:val="nil"/>
            </w:tcBorders>
            <w:shd w:val="clear" w:color="auto" w:fill="auto"/>
            <w:noWrap/>
            <w:vAlign w:val="bottom"/>
            <w:hideMark/>
          </w:tcPr>
          <w:p w:rsidR="007A5923" w:rsidRPr="00D574D3" w:rsidRDefault="007A5923" w:rsidP="007A5923">
            <w:pPr>
              <w:spacing w:after="0" w:line="240" w:lineRule="auto"/>
              <w:rPr>
                <w:b/>
                <w:bCs/>
                <w:i w:val="0"/>
                <w:color w:val="000000"/>
                <w:lang w:eastAsia="id-ID"/>
              </w:rPr>
            </w:pPr>
          </w:p>
        </w:tc>
      </w:tr>
      <w:tr w:rsidR="007A5923" w:rsidRPr="00A96694" w:rsidTr="007A5923">
        <w:trPr>
          <w:trHeight w:val="315"/>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2100" w:type="dxa"/>
            <w:gridSpan w:val="14"/>
            <w:tcBorders>
              <w:top w:val="nil"/>
              <w:left w:val="nil"/>
              <w:bottom w:val="nil"/>
              <w:right w:val="nil"/>
            </w:tcBorders>
            <w:shd w:val="clear" w:color="auto" w:fill="auto"/>
            <w:noWrap/>
            <w:vAlign w:val="bottom"/>
            <w:hideMark/>
          </w:tcPr>
          <w:p w:rsidR="007A5923" w:rsidRPr="00D574D3" w:rsidRDefault="007A5923" w:rsidP="007A5923">
            <w:pPr>
              <w:spacing w:after="0" w:line="240" w:lineRule="auto"/>
              <w:jc w:val="center"/>
              <w:rPr>
                <w:rFonts w:ascii="Arial" w:hAnsi="Arial" w:cs="Arial"/>
                <w:b/>
                <w:bCs/>
                <w:i w:val="0"/>
                <w:color w:val="000000"/>
                <w:sz w:val="24"/>
                <w:szCs w:val="24"/>
                <w:lang w:eastAsia="id-ID"/>
              </w:rPr>
            </w:pPr>
            <w:r w:rsidRPr="00D574D3">
              <w:rPr>
                <w:rFonts w:ascii="Arial" w:hAnsi="Arial" w:cs="Arial"/>
                <w:b/>
                <w:bCs/>
                <w:i w:val="0"/>
                <w:color w:val="000000"/>
                <w:sz w:val="24"/>
                <w:szCs w:val="24"/>
                <w:lang w:eastAsia="id-ID"/>
              </w:rPr>
              <w:t xml:space="preserve">Tabel 3 Data Hasil Penelitian Tindakan Orangtua Terhadap Pentingnya Imunisasi Dasar Lengkap </w:t>
            </w:r>
          </w:p>
        </w:tc>
      </w:tr>
      <w:tr w:rsidR="007A5923" w:rsidRPr="00A96694" w:rsidTr="007A5923">
        <w:trPr>
          <w:trHeight w:val="315"/>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2100" w:type="dxa"/>
            <w:gridSpan w:val="14"/>
            <w:tcBorders>
              <w:top w:val="nil"/>
              <w:left w:val="nil"/>
              <w:bottom w:val="nil"/>
              <w:right w:val="nil"/>
            </w:tcBorders>
            <w:shd w:val="clear" w:color="auto" w:fill="auto"/>
            <w:noWrap/>
            <w:vAlign w:val="bottom"/>
            <w:hideMark/>
          </w:tcPr>
          <w:p w:rsidR="007A5923" w:rsidRPr="00D574D3" w:rsidRDefault="007A5923" w:rsidP="007A5923">
            <w:pPr>
              <w:spacing w:after="0" w:line="240" w:lineRule="auto"/>
              <w:jc w:val="center"/>
              <w:rPr>
                <w:rFonts w:ascii="Arial" w:hAnsi="Arial" w:cs="Arial"/>
                <w:b/>
                <w:bCs/>
                <w:i w:val="0"/>
                <w:color w:val="000000"/>
                <w:sz w:val="24"/>
                <w:szCs w:val="24"/>
                <w:lang w:eastAsia="id-ID"/>
              </w:rPr>
            </w:pPr>
            <w:r w:rsidRPr="00D574D3">
              <w:rPr>
                <w:rFonts w:ascii="Arial" w:hAnsi="Arial" w:cs="Arial"/>
                <w:b/>
                <w:bCs/>
                <w:i w:val="0"/>
                <w:color w:val="000000"/>
                <w:sz w:val="24"/>
                <w:szCs w:val="24"/>
                <w:lang w:eastAsia="id-ID"/>
              </w:rPr>
              <w:t>di Desa Sintong Marnipi Kecamatan Laguboti Kabupaten Toba Samosir</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374"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72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72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72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72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72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72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72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72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74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8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3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r>
      <w:tr w:rsidR="007A5923" w:rsidRPr="00B16A61"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Responden</w:t>
            </w:r>
          </w:p>
        </w:tc>
        <w:tc>
          <w:tcPr>
            <w:tcW w:w="6874"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 xml:space="preserve">Jumlah Aspek Tindakan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Jumlah</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Persentasi (%)</w:t>
            </w:r>
          </w:p>
        </w:tc>
        <w:tc>
          <w:tcPr>
            <w:tcW w:w="13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Keterangan</w:t>
            </w:r>
          </w:p>
        </w:tc>
      </w:tr>
      <w:tr w:rsidR="007A5923" w:rsidRPr="00B16A61"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vMerge/>
            <w:tcBorders>
              <w:top w:val="single" w:sz="4" w:space="0" w:color="auto"/>
              <w:left w:val="single" w:sz="4" w:space="0" w:color="auto"/>
              <w:bottom w:val="single" w:sz="4" w:space="0" w:color="000000"/>
              <w:right w:val="single" w:sz="4" w:space="0" w:color="auto"/>
            </w:tcBorders>
            <w:vAlign w:val="center"/>
            <w:hideMark/>
          </w:tcPr>
          <w:p w:rsidR="007A5923" w:rsidRPr="00B16A61" w:rsidRDefault="007A5923" w:rsidP="007A5923">
            <w:pPr>
              <w:spacing w:after="0" w:line="240" w:lineRule="auto"/>
              <w:rPr>
                <w:rFonts w:ascii="Arial" w:hAnsi="Arial" w:cs="Arial"/>
                <w:i w:val="0"/>
                <w:color w:val="000000"/>
                <w:lang w:eastAsia="id-ID"/>
              </w:rPr>
            </w:pP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P2</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P3</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P4</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P5</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P6</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P7</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P8</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P9</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P10</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7A5923" w:rsidRPr="00B16A61" w:rsidRDefault="007A5923" w:rsidP="007A5923">
            <w:pPr>
              <w:spacing w:after="0" w:line="240" w:lineRule="auto"/>
              <w:rPr>
                <w:rFonts w:ascii="Arial" w:hAnsi="Arial" w:cs="Arial"/>
                <w:i w:val="0"/>
                <w:color w:val="000000"/>
                <w:lang w:eastAsia="id-ID"/>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7A5923" w:rsidRPr="00B16A61" w:rsidRDefault="007A5923" w:rsidP="007A5923">
            <w:pPr>
              <w:spacing w:after="0" w:line="240" w:lineRule="auto"/>
              <w:rPr>
                <w:rFonts w:ascii="Arial" w:hAnsi="Arial" w:cs="Arial"/>
                <w:i w:val="0"/>
                <w:color w:val="000000"/>
                <w:lang w:eastAsia="id-ID"/>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7A5923" w:rsidRPr="00B16A61" w:rsidRDefault="007A5923" w:rsidP="007A5923">
            <w:pPr>
              <w:spacing w:after="0" w:line="240" w:lineRule="auto"/>
              <w:rPr>
                <w:rFonts w:ascii="Arial" w:hAnsi="Arial" w:cs="Arial"/>
                <w:i w:val="0"/>
                <w:color w:val="000000"/>
                <w:lang w:eastAsia="id-ID"/>
              </w:rPr>
            </w:pPr>
          </w:p>
        </w:tc>
      </w:tr>
      <w:tr w:rsidR="007A5923" w:rsidRPr="00B16A61"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0</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R5</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R6</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0</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0</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R7</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0</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R8</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0</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0</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R9</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0</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R10</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0</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R11</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R12</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0</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R13</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R14</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R15</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R16</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B16A61"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R17</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B16A61"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R18</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B16A61"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R19</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R20</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R21</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R22</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R23</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0</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R24</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0</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R25</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R26</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R27</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R28</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R29</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R30</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R31</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R32</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0</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R33</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R34</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R35</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R36</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R37</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R38</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R39</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R40</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B16A61"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R41</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B16A61"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R42</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B16A61"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R43</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R44</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R45</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A96694"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R46</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B16A61"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R47</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0</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0</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B16A61"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R48</w:t>
            </w:r>
          </w:p>
        </w:tc>
        <w:tc>
          <w:tcPr>
            <w:tcW w:w="374"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74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r w:rsidR="007A5923" w:rsidRPr="00B16A61" w:rsidTr="007A5923">
        <w:trPr>
          <w:trHeight w:val="300"/>
        </w:trPr>
        <w:tc>
          <w:tcPr>
            <w:tcW w:w="960" w:type="dxa"/>
            <w:tcBorders>
              <w:top w:val="nil"/>
              <w:left w:val="nil"/>
              <w:bottom w:val="nil"/>
              <w:right w:val="nil"/>
            </w:tcBorders>
            <w:shd w:val="clear" w:color="auto" w:fill="auto"/>
            <w:noWrap/>
            <w:vAlign w:val="bottom"/>
            <w:hideMark/>
          </w:tcPr>
          <w:p w:rsidR="007A5923" w:rsidRPr="00A96694" w:rsidRDefault="007A5923" w:rsidP="007A5923">
            <w:pPr>
              <w:spacing w:after="0" w:line="240" w:lineRule="auto"/>
              <w:rPr>
                <w:color w:val="000000"/>
                <w:lang w:eastAsia="id-ID"/>
              </w:rPr>
            </w:pPr>
          </w:p>
        </w:tc>
        <w:tc>
          <w:tcPr>
            <w:tcW w:w="8300"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Total Skor</w:t>
            </w:r>
          </w:p>
        </w:tc>
        <w:tc>
          <w:tcPr>
            <w:tcW w:w="9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466</w:t>
            </w:r>
          </w:p>
        </w:tc>
        <w:tc>
          <w:tcPr>
            <w:tcW w:w="148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97%</w:t>
            </w:r>
          </w:p>
        </w:tc>
        <w:tc>
          <w:tcPr>
            <w:tcW w:w="1360" w:type="dxa"/>
            <w:tcBorders>
              <w:top w:val="nil"/>
              <w:left w:val="nil"/>
              <w:bottom w:val="single" w:sz="4" w:space="0" w:color="auto"/>
              <w:right w:val="single" w:sz="4" w:space="0" w:color="auto"/>
            </w:tcBorders>
            <w:shd w:val="clear" w:color="auto" w:fill="auto"/>
            <w:noWrap/>
            <w:vAlign w:val="bottom"/>
            <w:hideMark/>
          </w:tcPr>
          <w:p w:rsidR="007A5923" w:rsidRPr="00B16A61" w:rsidRDefault="007A5923" w:rsidP="007A5923">
            <w:pPr>
              <w:spacing w:after="0" w:line="240" w:lineRule="auto"/>
              <w:jc w:val="center"/>
              <w:rPr>
                <w:rFonts w:ascii="Arial" w:hAnsi="Arial" w:cs="Arial"/>
                <w:i w:val="0"/>
                <w:color w:val="000000"/>
                <w:lang w:eastAsia="id-ID"/>
              </w:rPr>
            </w:pPr>
            <w:r w:rsidRPr="00B16A61">
              <w:rPr>
                <w:rFonts w:ascii="Arial" w:hAnsi="Arial" w:cs="Arial"/>
                <w:i w:val="0"/>
                <w:color w:val="000000"/>
                <w:lang w:eastAsia="id-ID"/>
              </w:rPr>
              <w:t>Baik</w:t>
            </w:r>
          </w:p>
        </w:tc>
      </w:tr>
    </w:tbl>
    <w:p w:rsidR="007A5923" w:rsidRDefault="007A5923" w:rsidP="007A5923"/>
    <w:p w:rsidR="003E20F0" w:rsidRPr="003E20F0" w:rsidRDefault="003E20F0" w:rsidP="003E20F0">
      <w:pPr>
        <w:tabs>
          <w:tab w:val="left" w:pos="6804"/>
        </w:tabs>
        <w:spacing w:line="480" w:lineRule="auto"/>
        <w:rPr>
          <w:rFonts w:ascii="Arial" w:hAnsi="Arial" w:cs="Arial"/>
          <w:i w:val="0"/>
          <w:sz w:val="22"/>
          <w:szCs w:val="22"/>
          <w:lang w:val="id-ID"/>
        </w:rPr>
      </w:pPr>
    </w:p>
    <w:p w:rsidR="003E20F0" w:rsidRPr="003E20F0" w:rsidRDefault="003E20F0" w:rsidP="00EE118F">
      <w:pPr>
        <w:spacing w:after="0" w:line="240" w:lineRule="auto"/>
        <w:ind w:left="5760"/>
        <w:rPr>
          <w:rFonts w:ascii="Arial" w:hAnsi="Arial" w:cs="Arial"/>
          <w:i w:val="0"/>
          <w:sz w:val="22"/>
          <w:szCs w:val="22"/>
          <w:lang w:val="id-ID"/>
        </w:rPr>
      </w:pPr>
    </w:p>
    <w:p w:rsidR="00EE118F" w:rsidRPr="003E20F0" w:rsidRDefault="00EE118F" w:rsidP="00EE118F">
      <w:pPr>
        <w:pStyle w:val="ListParagraph"/>
        <w:spacing w:after="0" w:line="240" w:lineRule="auto"/>
        <w:rPr>
          <w:rFonts w:ascii="Arial" w:hAnsi="Arial" w:cs="Arial"/>
        </w:rPr>
      </w:pPr>
    </w:p>
    <w:p w:rsidR="009E5259" w:rsidRPr="003E20F0" w:rsidRDefault="009E5259" w:rsidP="00FC4105">
      <w:pPr>
        <w:spacing w:line="360" w:lineRule="auto"/>
        <w:jc w:val="both"/>
        <w:rPr>
          <w:rFonts w:ascii="Arial" w:hAnsi="Arial" w:cs="Arial"/>
          <w:i w:val="0"/>
          <w:sz w:val="22"/>
          <w:szCs w:val="22"/>
          <w:lang w:val="id-ID"/>
        </w:rPr>
      </w:pPr>
    </w:p>
    <w:p w:rsidR="00FC4105" w:rsidRPr="003E20F0" w:rsidRDefault="00FC4105" w:rsidP="00FC4105">
      <w:pPr>
        <w:spacing w:line="360" w:lineRule="auto"/>
        <w:jc w:val="both"/>
        <w:rPr>
          <w:rFonts w:ascii="Arial" w:hAnsi="Arial" w:cs="Arial"/>
          <w:i w:val="0"/>
          <w:sz w:val="22"/>
          <w:szCs w:val="22"/>
        </w:rPr>
      </w:pPr>
    </w:p>
    <w:p w:rsidR="00FC4105" w:rsidRPr="003E20F0" w:rsidRDefault="00FC4105" w:rsidP="003A19B5">
      <w:pPr>
        <w:spacing w:line="240" w:lineRule="auto"/>
        <w:contextualSpacing/>
        <w:jc w:val="center"/>
        <w:rPr>
          <w:rFonts w:ascii="Arial" w:hAnsi="Arial" w:cs="Arial"/>
          <w:b/>
          <w:i w:val="0"/>
          <w:sz w:val="22"/>
          <w:szCs w:val="22"/>
          <w:lang w:val="id-ID"/>
        </w:rPr>
      </w:pPr>
    </w:p>
    <w:p w:rsidR="005F0070" w:rsidRDefault="005F0070" w:rsidP="005F0070">
      <w:pPr>
        <w:tabs>
          <w:tab w:val="left" w:pos="3850"/>
        </w:tabs>
        <w:spacing w:line="360" w:lineRule="auto"/>
        <w:rPr>
          <w:rFonts w:ascii="Arial" w:hAnsi="Arial" w:cs="Arial"/>
          <w:sz w:val="24"/>
          <w:szCs w:val="24"/>
          <w:lang w:val="id-ID"/>
        </w:rPr>
        <w:sectPr w:rsidR="005F0070" w:rsidSect="005F0070">
          <w:pgSz w:w="16838" w:h="11906" w:orient="landscape"/>
          <w:pgMar w:top="2268" w:right="2268" w:bottom="1701" w:left="1701" w:header="709" w:footer="709" w:gutter="0"/>
          <w:cols w:space="708"/>
          <w:docGrid w:linePitch="360"/>
        </w:sectPr>
      </w:pPr>
    </w:p>
    <w:p w:rsidR="00D574D3" w:rsidRDefault="00C25110" w:rsidP="005112D3">
      <w:pPr>
        <w:spacing w:line="360" w:lineRule="auto"/>
        <w:rPr>
          <w:rFonts w:ascii="Arial" w:hAnsi="Arial" w:cs="Arial"/>
          <w:sz w:val="24"/>
          <w:szCs w:val="24"/>
          <w:lang w:val="id-ID"/>
        </w:rPr>
      </w:pPr>
      <w:r>
        <w:rPr>
          <w:rFonts w:ascii="Arial" w:hAnsi="Arial" w:cs="Arial"/>
          <w:i w:val="0"/>
          <w:sz w:val="24"/>
          <w:szCs w:val="24"/>
          <w:lang w:val="id-ID"/>
        </w:rPr>
        <w:lastRenderedPageBreak/>
        <w:t>Lampiran 5</w:t>
      </w:r>
    </w:p>
    <w:p w:rsidR="00D574D3" w:rsidRPr="00D574D3" w:rsidRDefault="00C25110" w:rsidP="005112D3">
      <w:pPr>
        <w:spacing w:line="360" w:lineRule="auto"/>
        <w:rPr>
          <w:rFonts w:ascii="Arial" w:hAnsi="Arial" w:cs="Arial"/>
          <w:sz w:val="24"/>
          <w:szCs w:val="24"/>
          <w:lang w:val="id-ID"/>
        </w:rPr>
        <w:sectPr w:rsidR="00D574D3" w:rsidRPr="00D574D3" w:rsidSect="005F0070">
          <w:pgSz w:w="11906" w:h="16838"/>
          <w:pgMar w:top="2268" w:right="1701" w:bottom="1701" w:left="2268" w:header="709" w:footer="709" w:gutter="0"/>
          <w:cols w:space="708"/>
          <w:docGrid w:linePitch="360"/>
        </w:sectPr>
      </w:pPr>
      <w:r>
        <w:rPr>
          <w:rFonts w:ascii="Arial" w:hAnsi="Arial" w:cs="Arial"/>
          <w:b/>
          <w:noProof/>
          <w:sz w:val="24"/>
          <w:szCs w:val="24"/>
          <w:lang w:bidi="ar-SA"/>
        </w:rPr>
        <w:drawing>
          <wp:inline distT="0" distB="0" distL="0" distR="0">
            <wp:extent cx="5039995" cy="7385649"/>
            <wp:effectExtent l="0" t="0" r="0" b="0"/>
            <wp:docPr id="21" name="Picture 3" descr="F:\a k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 kti.JPG"/>
                    <pic:cNvPicPr>
                      <a:picLocks noChangeAspect="1" noChangeArrowheads="1"/>
                    </pic:cNvPicPr>
                  </pic:nvPicPr>
                  <pic:blipFill>
                    <a:blip r:embed="rId17" cstate="print"/>
                    <a:srcRect/>
                    <a:stretch>
                      <a:fillRect/>
                    </a:stretch>
                  </pic:blipFill>
                  <pic:spPr bwMode="auto">
                    <a:xfrm>
                      <a:off x="0" y="0"/>
                      <a:ext cx="5039995" cy="7385649"/>
                    </a:xfrm>
                    <a:prstGeom prst="rect">
                      <a:avLst/>
                    </a:prstGeom>
                    <a:noFill/>
                    <a:ln w="9525">
                      <a:noFill/>
                      <a:miter lim="800000"/>
                      <a:headEnd/>
                      <a:tailEnd/>
                    </a:ln>
                  </pic:spPr>
                </pic:pic>
              </a:graphicData>
            </a:graphic>
          </wp:inline>
        </w:drawing>
      </w:r>
    </w:p>
    <w:p w:rsidR="005112D3" w:rsidRPr="00255AFC" w:rsidRDefault="005112D3" w:rsidP="005112D3">
      <w:pPr>
        <w:spacing w:line="360" w:lineRule="auto"/>
        <w:rPr>
          <w:rFonts w:ascii="Arial" w:hAnsi="Arial" w:cs="Arial"/>
          <w:i w:val="0"/>
          <w:sz w:val="24"/>
          <w:szCs w:val="24"/>
        </w:rPr>
      </w:pPr>
      <w:r w:rsidRPr="00255AFC">
        <w:rPr>
          <w:rFonts w:ascii="Arial" w:hAnsi="Arial" w:cs="Arial"/>
          <w:i w:val="0"/>
          <w:sz w:val="24"/>
          <w:szCs w:val="24"/>
        </w:rPr>
        <w:lastRenderedPageBreak/>
        <w:t>Lampiran 6</w:t>
      </w:r>
    </w:p>
    <w:p w:rsidR="005112D3" w:rsidRDefault="005112D3" w:rsidP="005112D3">
      <w:pPr>
        <w:spacing w:line="360" w:lineRule="auto"/>
        <w:jc w:val="center"/>
        <w:rPr>
          <w:rFonts w:ascii="Arial" w:hAnsi="Arial" w:cs="Arial"/>
          <w:b/>
          <w:sz w:val="24"/>
          <w:szCs w:val="24"/>
          <w:lang w:val="id-ID"/>
        </w:rPr>
      </w:pPr>
      <w:r>
        <w:rPr>
          <w:rFonts w:ascii="Arial" w:hAnsi="Arial" w:cs="Arial"/>
          <w:b/>
          <w:noProof/>
          <w:sz w:val="24"/>
          <w:szCs w:val="24"/>
          <w:lang w:bidi="ar-SA"/>
        </w:rPr>
        <w:drawing>
          <wp:inline distT="0" distB="0" distL="0" distR="0">
            <wp:extent cx="5401340" cy="7457072"/>
            <wp:effectExtent l="0" t="0" r="0" b="0"/>
            <wp:docPr id="9" name="Picture 4" descr="F:\a k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 kti 2.jpg"/>
                    <pic:cNvPicPr>
                      <a:picLocks noChangeAspect="1" noChangeArrowheads="1"/>
                    </pic:cNvPicPr>
                  </pic:nvPicPr>
                  <pic:blipFill>
                    <a:blip r:embed="rId18" cstate="print"/>
                    <a:srcRect/>
                    <a:stretch>
                      <a:fillRect/>
                    </a:stretch>
                  </pic:blipFill>
                  <pic:spPr bwMode="auto">
                    <a:xfrm>
                      <a:off x="0" y="0"/>
                      <a:ext cx="5404844" cy="7461910"/>
                    </a:xfrm>
                    <a:prstGeom prst="rect">
                      <a:avLst/>
                    </a:prstGeom>
                    <a:noFill/>
                    <a:ln w="9525">
                      <a:noFill/>
                      <a:miter lim="800000"/>
                      <a:headEnd/>
                      <a:tailEnd/>
                    </a:ln>
                  </pic:spPr>
                </pic:pic>
              </a:graphicData>
            </a:graphic>
          </wp:inline>
        </w:drawing>
      </w:r>
    </w:p>
    <w:p w:rsidR="005112D3" w:rsidRPr="00255AFC" w:rsidRDefault="005112D3" w:rsidP="005112D3">
      <w:pPr>
        <w:spacing w:line="360" w:lineRule="auto"/>
        <w:rPr>
          <w:rFonts w:ascii="Arial" w:hAnsi="Arial" w:cs="Arial"/>
          <w:b/>
          <w:i w:val="0"/>
          <w:sz w:val="24"/>
          <w:szCs w:val="24"/>
        </w:rPr>
      </w:pPr>
      <w:r w:rsidRPr="00255AFC">
        <w:rPr>
          <w:rFonts w:ascii="Arial" w:hAnsi="Arial" w:cs="Arial"/>
          <w:i w:val="0"/>
          <w:sz w:val="24"/>
          <w:szCs w:val="24"/>
        </w:rPr>
        <w:lastRenderedPageBreak/>
        <w:t>Lampiran 7</w:t>
      </w:r>
    </w:p>
    <w:p w:rsidR="005112D3" w:rsidRDefault="005112D3" w:rsidP="005112D3">
      <w:pPr>
        <w:spacing w:line="360" w:lineRule="auto"/>
        <w:jc w:val="center"/>
        <w:rPr>
          <w:rFonts w:ascii="Arial" w:hAnsi="Arial" w:cs="Arial"/>
          <w:b/>
          <w:sz w:val="24"/>
          <w:szCs w:val="24"/>
          <w:lang w:val="id-ID"/>
        </w:rPr>
      </w:pPr>
      <w:r>
        <w:rPr>
          <w:rFonts w:ascii="Arial" w:hAnsi="Arial" w:cs="Arial"/>
          <w:b/>
          <w:noProof/>
          <w:sz w:val="24"/>
          <w:szCs w:val="24"/>
          <w:lang w:bidi="ar-SA"/>
        </w:rPr>
        <w:drawing>
          <wp:inline distT="0" distB="0" distL="0" distR="0">
            <wp:extent cx="5451060" cy="7464056"/>
            <wp:effectExtent l="0" t="0" r="0" b="0"/>
            <wp:docPr id="17" name="Picture 5" descr="F:\a kt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 kti 4.JPG"/>
                    <pic:cNvPicPr>
                      <a:picLocks noChangeAspect="1" noChangeArrowheads="1"/>
                    </pic:cNvPicPr>
                  </pic:nvPicPr>
                  <pic:blipFill>
                    <a:blip r:embed="rId19" cstate="print"/>
                    <a:srcRect/>
                    <a:stretch>
                      <a:fillRect/>
                    </a:stretch>
                  </pic:blipFill>
                  <pic:spPr bwMode="auto">
                    <a:xfrm>
                      <a:off x="0" y="0"/>
                      <a:ext cx="5465397" cy="7483687"/>
                    </a:xfrm>
                    <a:prstGeom prst="rect">
                      <a:avLst/>
                    </a:prstGeom>
                    <a:noFill/>
                    <a:ln w="9525">
                      <a:noFill/>
                      <a:miter lim="800000"/>
                      <a:headEnd/>
                      <a:tailEnd/>
                    </a:ln>
                  </pic:spPr>
                </pic:pic>
              </a:graphicData>
            </a:graphic>
          </wp:inline>
        </w:drawing>
      </w:r>
    </w:p>
    <w:p w:rsidR="005112D3" w:rsidRPr="00255AFC" w:rsidRDefault="005112D3" w:rsidP="005112D3">
      <w:pPr>
        <w:spacing w:line="360" w:lineRule="auto"/>
        <w:rPr>
          <w:rFonts w:ascii="Arial" w:hAnsi="Arial" w:cs="Arial"/>
          <w:b/>
          <w:i w:val="0"/>
          <w:sz w:val="24"/>
          <w:szCs w:val="24"/>
        </w:rPr>
      </w:pPr>
      <w:r w:rsidRPr="00255AFC">
        <w:rPr>
          <w:rFonts w:ascii="Arial" w:hAnsi="Arial" w:cs="Arial"/>
          <w:i w:val="0"/>
          <w:sz w:val="24"/>
          <w:szCs w:val="24"/>
        </w:rPr>
        <w:lastRenderedPageBreak/>
        <w:t>Lampiran 8</w:t>
      </w:r>
    </w:p>
    <w:p w:rsidR="005112D3" w:rsidRDefault="005112D3" w:rsidP="005112D3">
      <w:pPr>
        <w:spacing w:line="360" w:lineRule="auto"/>
        <w:jc w:val="center"/>
        <w:rPr>
          <w:rFonts w:ascii="Arial" w:hAnsi="Arial" w:cs="Arial"/>
          <w:b/>
          <w:sz w:val="24"/>
          <w:szCs w:val="24"/>
          <w:lang w:val="id-ID"/>
        </w:rPr>
      </w:pPr>
      <w:r>
        <w:rPr>
          <w:rFonts w:ascii="Arial" w:hAnsi="Arial" w:cs="Arial"/>
          <w:b/>
          <w:noProof/>
          <w:sz w:val="24"/>
          <w:szCs w:val="24"/>
          <w:lang w:bidi="ar-SA"/>
        </w:rPr>
        <w:drawing>
          <wp:inline distT="0" distB="0" distL="0" distR="0">
            <wp:extent cx="5315951" cy="7464056"/>
            <wp:effectExtent l="0" t="0" r="0" b="0"/>
            <wp:docPr id="18" name="Picture 6" descr="F:\a k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 kti3.JPG"/>
                    <pic:cNvPicPr>
                      <a:picLocks noChangeAspect="1" noChangeArrowheads="1"/>
                    </pic:cNvPicPr>
                  </pic:nvPicPr>
                  <pic:blipFill>
                    <a:blip r:embed="rId20" cstate="print"/>
                    <a:srcRect/>
                    <a:stretch>
                      <a:fillRect/>
                    </a:stretch>
                  </pic:blipFill>
                  <pic:spPr bwMode="auto">
                    <a:xfrm>
                      <a:off x="0" y="0"/>
                      <a:ext cx="5321488" cy="7471831"/>
                    </a:xfrm>
                    <a:prstGeom prst="rect">
                      <a:avLst/>
                    </a:prstGeom>
                    <a:noFill/>
                    <a:ln w="9525">
                      <a:noFill/>
                      <a:miter lim="800000"/>
                      <a:headEnd/>
                      <a:tailEnd/>
                    </a:ln>
                  </pic:spPr>
                </pic:pic>
              </a:graphicData>
            </a:graphic>
          </wp:inline>
        </w:drawing>
      </w:r>
    </w:p>
    <w:p w:rsidR="005112D3" w:rsidRPr="00255AFC" w:rsidRDefault="005112D3" w:rsidP="005112D3">
      <w:pPr>
        <w:spacing w:line="360" w:lineRule="auto"/>
        <w:rPr>
          <w:rFonts w:ascii="Arial" w:hAnsi="Arial" w:cs="Arial"/>
          <w:b/>
          <w:i w:val="0"/>
          <w:sz w:val="24"/>
          <w:szCs w:val="24"/>
        </w:rPr>
      </w:pPr>
      <w:r w:rsidRPr="00255AFC">
        <w:rPr>
          <w:rFonts w:ascii="Arial" w:hAnsi="Arial" w:cs="Arial"/>
          <w:i w:val="0"/>
          <w:sz w:val="24"/>
          <w:szCs w:val="24"/>
        </w:rPr>
        <w:lastRenderedPageBreak/>
        <w:t xml:space="preserve">Lampiran 9 </w:t>
      </w:r>
    </w:p>
    <w:p w:rsidR="005112D3" w:rsidRDefault="005112D3" w:rsidP="005112D3">
      <w:pPr>
        <w:spacing w:line="360" w:lineRule="auto"/>
        <w:rPr>
          <w:rFonts w:ascii="Arial" w:hAnsi="Arial" w:cs="Arial"/>
          <w:sz w:val="24"/>
          <w:szCs w:val="24"/>
          <w:lang w:val="id-ID"/>
        </w:rPr>
      </w:pPr>
      <w:r w:rsidRPr="00F7777F">
        <w:rPr>
          <w:rFonts w:ascii="Arial" w:hAnsi="Arial" w:cs="Arial"/>
          <w:noProof/>
          <w:sz w:val="24"/>
          <w:szCs w:val="24"/>
          <w:lang w:bidi="ar-SA"/>
        </w:rPr>
        <w:drawing>
          <wp:inline distT="0" distB="0" distL="0" distR="0">
            <wp:extent cx="5730949" cy="7672808"/>
            <wp:effectExtent l="0" t="0" r="0" b="0"/>
            <wp:docPr id="8" name="Picture 2" descr="F:\aku k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ku kti(1).jpg"/>
                    <pic:cNvPicPr>
                      <a:picLocks noChangeAspect="1" noChangeArrowheads="1"/>
                    </pic:cNvPicPr>
                  </pic:nvPicPr>
                  <pic:blipFill>
                    <a:blip r:embed="rId21" cstate="print"/>
                    <a:srcRect/>
                    <a:stretch>
                      <a:fillRect/>
                    </a:stretch>
                  </pic:blipFill>
                  <pic:spPr bwMode="auto">
                    <a:xfrm>
                      <a:off x="0" y="0"/>
                      <a:ext cx="5731510" cy="7673559"/>
                    </a:xfrm>
                    <a:prstGeom prst="rect">
                      <a:avLst/>
                    </a:prstGeom>
                    <a:noFill/>
                    <a:ln w="9525">
                      <a:noFill/>
                      <a:miter lim="800000"/>
                      <a:headEnd/>
                      <a:tailEnd/>
                    </a:ln>
                  </pic:spPr>
                </pic:pic>
              </a:graphicData>
            </a:graphic>
          </wp:inline>
        </w:drawing>
      </w:r>
    </w:p>
    <w:p w:rsidR="005112D3" w:rsidRPr="00255AFC" w:rsidRDefault="005112D3" w:rsidP="005112D3">
      <w:pPr>
        <w:spacing w:line="360" w:lineRule="auto"/>
        <w:rPr>
          <w:rFonts w:ascii="Arial" w:hAnsi="Arial" w:cs="Arial"/>
          <w:i w:val="0"/>
          <w:sz w:val="24"/>
          <w:szCs w:val="24"/>
        </w:rPr>
      </w:pPr>
      <w:r w:rsidRPr="00255AFC">
        <w:rPr>
          <w:rFonts w:ascii="Arial" w:hAnsi="Arial" w:cs="Arial"/>
          <w:i w:val="0"/>
          <w:sz w:val="24"/>
          <w:szCs w:val="24"/>
        </w:rPr>
        <w:lastRenderedPageBreak/>
        <w:t>Lampiran 10</w:t>
      </w:r>
    </w:p>
    <w:p w:rsidR="005112D3" w:rsidRDefault="005112D3" w:rsidP="005112D3">
      <w:pPr>
        <w:spacing w:line="360" w:lineRule="auto"/>
        <w:rPr>
          <w:rFonts w:ascii="Arial" w:hAnsi="Arial" w:cs="Arial"/>
          <w:sz w:val="24"/>
          <w:szCs w:val="24"/>
        </w:rPr>
      </w:pPr>
      <w:r>
        <w:rPr>
          <w:rFonts w:ascii="Arial" w:hAnsi="Arial" w:cs="Arial"/>
          <w:noProof/>
          <w:sz w:val="24"/>
          <w:szCs w:val="24"/>
          <w:lang w:bidi="ar-SA"/>
        </w:rPr>
        <w:drawing>
          <wp:inline distT="0" distB="0" distL="0" distR="0">
            <wp:extent cx="5411973" cy="7336465"/>
            <wp:effectExtent l="0" t="0" r="0" b="0"/>
            <wp:docPr id="22" name="Picture 7" descr="F:\a kt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 kti 6.JPG"/>
                    <pic:cNvPicPr>
                      <a:picLocks noChangeAspect="1" noChangeArrowheads="1"/>
                    </pic:cNvPicPr>
                  </pic:nvPicPr>
                  <pic:blipFill>
                    <a:blip r:embed="rId22" cstate="print"/>
                    <a:srcRect/>
                    <a:stretch>
                      <a:fillRect/>
                    </a:stretch>
                  </pic:blipFill>
                  <pic:spPr bwMode="auto">
                    <a:xfrm>
                      <a:off x="0" y="0"/>
                      <a:ext cx="5427066" cy="7356925"/>
                    </a:xfrm>
                    <a:prstGeom prst="rect">
                      <a:avLst/>
                    </a:prstGeom>
                    <a:noFill/>
                    <a:ln w="9525">
                      <a:noFill/>
                      <a:miter lim="800000"/>
                      <a:headEnd/>
                      <a:tailEnd/>
                    </a:ln>
                  </pic:spPr>
                </pic:pic>
              </a:graphicData>
            </a:graphic>
          </wp:inline>
        </w:drawing>
      </w:r>
    </w:p>
    <w:p w:rsidR="005112D3" w:rsidRPr="00255AFC" w:rsidRDefault="005112D3" w:rsidP="005112D3">
      <w:pPr>
        <w:spacing w:line="360" w:lineRule="auto"/>
        <w:rPr>
          <w:rFonts w:ascii="Arial" w:hAnsi="Arial" w:cs="Arial"/>
          <w:i w:val="0"/>
          <w:sz w:val="24"/>
          <w:szCs w:val="24"/>
        </w:rPr>
      </w:pPr>
      <w:r w:rsidRPr="00255AFC">
        <w:rPr>
          <w:rFonts w:ascii="Arial" w:hAnsi="Arial" w:cs="Arial"/>
          <w:i w:val="0"/>
          <w:sz w:val="24"/>
          <w:szCs w:val="24"/>
        </w:rPr>
        <w:t>Lampiran 11</w:t>
      </w:r>
    </w:p>
    <w:p w:rsidR="005112D3" w:rsidRPr="005112D3" w:rsidRDefault="005112D3" w:rsidP="005112D3">
      <w:pPr>
        <w:spacing w:line="360" w:lineRule="auto"/>
        <w:rPr>
          <w:rFonts w:ascii="Arial" w:hAnsi="Arial" w:cs="Arial"/>
          <w:sz w:val="24"/>
          <w:szCs w:val="24"/>
          <w:lang w:val="id-ID"/>
        </w:rPr>
      </w:pPr>
      <w:r>
        <w:rPr>
          <w:rFonts w:ascii="Arial" w:hAnsi="Arial" w:cs="Arial"/>
          <w:noProof/>
          <w:sz w:val="24"/>
          <w:szCs w:val="24"/>
          <w:lang w:bidi="ar-SA"/>
        </w:rPr>
        <w:lastRenderedPageBreak/>
        <w:drawing>
          <wp:inline distT="0" distB="0" distL="0" distR="0">
            <wp:extent cx="5358810" cy="7474689"/>
            <wp:effectExtent l="0" t="0" r="0" b="0"/>
            <wp:docPr id="10" name="Picture 10" descr="F:\aku nad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ku nadi1.JPG"/>
                    <pic:cNvPicPr>
                      <a:picLocks noChangeAspect="1" noChangeArrowheads="1"/>
                    </pic:cNvPicPr>
                  </pic:nvPicPr>
                  <pic:blipFill>
                    <a:blip r:embed="rId23" cstate="print"/>
                    <a:srcRect/>
                    <a:stretch>
                      <a:fillRect/>
                    </a:stretch>
                  </pic:blipFill>
                  <pic:spPr bwMode="auto">
                    <a:xfrm>
                      <a:off x="0" y="0"/>
                      <a:ext cx="5358810" cy="7474689"/>
                    </a:xfrm>
                    <a:prstGeom prst="rect">
                      <a:avLst/>
                    </a:prstGeom>
                    <a:noFill/>
                    <a:ln w="9525">
                      <a:noFill/>
                      <a:miter lim="800000"/>
                      <a:headEnd/>
                      <a:tailEnd/>
                    </a:ln>
                  </pic:spPr>
                </pic:pic>
              </a:graphicData>
            </a:graphic>
          </wp:inline>
        </w:drawing>
      </w:r>
    </w:p>
    <w:p w:rsidR="005112D3" w:rsidRDefault="005112D3" w:rsidP="005112D3">
      <w:pPr>
        <w:spacing w:line="360" w:lineRule="auto"/>
        <w:rPr>
          <w:rFonts w:ascii="Arial" w:hAnsi="Arial" w:cs="Arial"/>
          <w:sz w:val="24"/>
          <w:szCs w:val="24"/>
        </w:rPr>
      </w:pPr>
      <w:r>
        <w:rPr>
          <w:rFonts w:ascii="Arial" w:hAnsi="Arial" w:cs="Arial"/>
          <w:noProof/>
          <w:sz w:val="24"/>
          <w:szCs w:val="24"/>
          <w:lang w:bidi="ar-SA"/>
        </w:rPr>
        <w:lastRenderedPageBreak/>
        <w:drawing>
          <wp:inline distT="0" distB="0" distL="0" distR="0">
            <wp:extent cx="5292549" cy="7804298"/>
            <wp:effectExtent l="0" t="0" r="0" b="0"/>
            <wp:docPr id="11" name="Picture 11" descr="F:\aku nad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ku nadi 2.JPG"/>
                    <pic:cNvPicPr>
                      <a:picLocks noChangeAspect="1" noChangeArrowheads="1"/>
                    </pic:cNvPicPr>
                  </pic:nvPicPr>
                  <pic:blipFill>
                    <a:blip r:embed="rId24" cstate="print"/>
                    <a:srcRect/>
                    <a:stretch>
                      <a:fillRect/>
                    </a:stretch>
                  </pic:blipFill>
                  <pic:spPr bwMode="auto">
                    <a:xfrm>
                      <a:off x="0" y="0"/>
                      <a:ext cx="5301020" cy="7816790"/>
                    </a:xfrm>
                    <a:prstGeom prst="rect">
                      <a:avLst/>
                    </a:prstGeom>
                    <a:noFill/>
                    <a:ln w="9525">
                      <a:noFill/>
                      <a:miter lim="800000"/>
                      <a:headEnd/>
                      <a:tailEnd/>
                    </a:ln>
                  </pic:spPr>
                </pic:pic>
              </a:graphicData>
            </a:graphic>
          </wp:inline>
        </w:drawing>
      </w:r>
      <w:r>
        <w:rPr>
          <w:rFonts w:ascii="Arial" w:hAnsi="Arial" w:cs="Arial"/>
          <w:noProof/>
          <w:sz w:val="24"/>
          <w:szCs w:val="24"/>
          <w:lang w:bidi="ar-SA"/>
        </w:rPr>
        <w:lastRenderedPageBreak/>
        <w:drawing>
          <wp:inline distT="0" distB="0" distL="0" distR="0">
            <wp:extent cx="5332021" cy="8288977"/>
            <wp:effectExtent l="0" t="0" r="0" b="0"/>
            <wp:docPr id="12" name="Picture 12" descr="F:\aku nad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ku nadi3.JPG"/>
                    <pic:cNvPicPr>
                      <a:picLocks noChangeAspect="1" noChangeArrowheads="1"/>
                    </pic:cNvPicPr>
                  </pic:nvPicPr>
                  <pic:blipFill>
                    <a:blip r:embed="rId25" cstate="print"/>
                    <a:srcRect/>
                    <a:stretch>
                      <a:fillRect/>
                    </a:stretch>
                  </pic:blipFill>
                  <pic:spPr bwMode="auto">
                    <a:xfrm>
                      <a:off x="0" y="0"/>
                      <a:ext cx="5342472" cy="8305224"/>
                    </a:xfrm>
                    <a:prstGeom prst="rect">
                      <a:avLst/>
                    </a:prstGeom>
                    <a:noFill/>
                    <a:ln w="9525">
                      <a:noFill/>
                      <a:miter lim="800000"/>
                      <a:headEnd/>
                      <a:tailEnd/>
                    </a:ln>
                  </pic:spPr>
                </pic:pic>
              </a:graphicData>
            </a:graphic>
          </wp:inline>
        </w:drawing>
      </w:r>
    </w:p>
    <w:p w:rsidR="005112D3" w:rsidRPr="00255AFC" w:rsidRDefault="005112D3" w:rsidP="005112D3">
      <w:pPr>
        <w:spacing w:line="360" w:lineRule="auto"/>
        <w:rPr>
          <w:rFonts w:ascii="Arial" w:hAnsi="Arial" w:cs="Arial"/>
          <w:i w:val="0"/>
          <w:sz w:val="24"/>
          <w:szCs w:val="24"/>
        </w:rPr>
      </w:pPr>
      <w:r w:rsidRPr="00255AFC">
        <w:rPr>
          <w:rFonts w:ascii="Arial" w:hAnsi="Arial" w:cs="Arial"/>
          <w:i w:val="0"/>
          <w:sz w:val="24"/>
          <w:szCs w:val="24"/>
        </w:rPr>
        <w:lastRenderedPageBreak/>
        <w:t>Lampiran 12</w:t>
      </w:r>
    </w:p>
    <w:p w:rsidR="005112D3" w:rsidRDefault="005112D3" w:rsidP="005112D3">
      <w:pPr>
        <w:spacing w:line="360" w:lineRule="auto"/>
        <w:rPr>
          <w:rFonts w:ascii="Arial" w:hAnsi="Arial" w:cs="Arial"/>
          <w:sz w:val="24"/>
          <w:szCs w:val="24"/>
        </w:rPr>
      </w:pPr>
      <w:r>
        <w:rPr>
          <w:rFonts w:ascii="Arial" w:hAnsi="Arial" w:cs="Arial"/>
          <w:noProof/>
          <w:sz w:val="24"/>
          <w:szCs w:val="24"/>
          <w:lang w:bidi="ar-SA"/>
        </w:rPr>
        <w:drawing>
          <wp:inline distT="0" distB="0" distL="0" distR="0">
            <wp:extent cx="5391397" cy="7291449"/>
            <wp:effectExtent l="0" t="0" r="0" b="0"/>
            <wp:docPr id="13" name="Picture 1" descr="F:\aku kti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ku kti r.JPG"/>
                    <pic:cNvPicPr>
                      <a:picLocks noChangeAspect="1" noChangeArrowheads="1"/>
                    </pic:cNvPicPr>
                  </pic:nvPicPr>
                  <pic:blipFill>
                    <a:blip r:embed="rId26" cstate="print"/>
                    <a:srcRect/>
                    <a:stretch>
                      <a:fillRect/>
                    </a:stretch>
                  </pic:blipFill>
                  <pic:spPr bwMode="auto">
                    <a:xfrm>
                      <a:off x="0" y="0"/>
                      <a:ext cx="5406331" cy="7311646"/>
                    </a:xfrm>
                    <a:prstGeom prst="rect">
                      <a:avLst/>
                    </a:prstGeom>
                    <a:noFill/>
                    <a:ln w="9525">
                      <a:noFill/>
                      <a:miter lim="800000"/>
                      <a:headEnd/>
                      <a:tailEnd/>
                    </a:ln>
                  </pic:spPr>
                </pic:pic>
              </a:graphicData>
            </a:graphic>
          </wp:inline>
        </w:drawing>
      </w:r>
    </w:p>
    <w:p w:rsidR="005112D3" w:rsidRPr="00255AFC" w:rsidRDefault="005112D3" w:rsidP="005112D3">
      <w:pPr>
        <w:spacing w:line="360" w:lineRule="auto"/>
        <w:rPr>
          <w:rFonts w:ascii="Arial" w:hAnsi="Arial" w:cs="Arial"/>
          <w:i w:val="0"/>
          <w:sz w:val="24"/>
          <w:szCs w:val="24"/>
        </w:rPr>
      </w:pPr>
      <w:r w:rsidRPr="00255AFC">
        <w:rPr>
          <w:rFonts w:ascii="Arial" w:hAnsi="Arial" w:cs="Arial"/>
          <w:i w:val="0"/>
          <w:sz w:val="24"/>
          <w:szCs w:val="24"/>
        </w:rPr>
        <w:t>Lampiran 13</w:t>
      </w:r>
    </w:p>
    <w:p w:rsidR="005112D3" w:rsidRPr="00255AFC" w:rsidRDefault="005112D3" w:rsidP="005112D3">
      <w:pPr>
        <w:spacing w:line="360" w:lineRule="auto"/>
        <w:jc w:val="center"/>
        <w:rPr>
          <w:rFonts w:ascii="Arial" w:hAnsi="Arial" w:cs="Arial"/>
          <w:b/>
          <w:i w:val="0"/>
          <w:sz w:val="24"/>
          <w:szCs w:val="24"/>
        </w:rPr>
      </w:pPr>
      <w:r w:rsidRPr="00255AFC">
        <w:rPr>
          <w:rFonts w:ascii="Arial" w:hAnsi="Arial" w:cs="Arial"/>
          <w:b/>
          <w:i w:val="0"/>
          <w:sz w:val="24"/>
          <w:szCs w:val="24"/>
        </w:rPr>
        <w:lastRenderedPageBreak/>
        <w:t>DOKUMENTASI</w:t>
      </w:r>
    </w:p>
    <w:p w:rsidR="005112D3" w:rsidRDefault="005112D3" w:rsidP="005112D3">
      <w:r>
        <w:rPr>
          <w:noProof/>
          <w:lang w:bidi="ar-SA"/>
        </w:rPr>
        <w:drawing>
          <wp:inline distT="0" distB="0" distL="0" distR="0">
            <wp:extent cx="2584174" cy="2917271"/>
            <wp:effectExtent l="0" t="0" r="0" b="0"/>
            <wp:docPr id="14" name="Picture 3" descr="F:\aku k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ku kti 1.JPG"/>
                    <pic:cNvPicPr>
                      <a:picLocks noChangeAspect="1" noChangeArrowheads="1"/>
                    </pic:cNvPicPr>
                  </pic:nvPicPr>
                  <pic:blipFill>
                    <a:blip r:embed="rId27"/>
                    <a:srcRect/>
                    <a:stretch>
                      <a:fillRect/>
                    </a:stretch>
                  </pic:blipFill>
                  <pic:spPr bwMode="auto">
                    <a:xfrm>
                      <a:off x="0" y="0"/>
                      <a:ext cx="2602960" cy="2938478"/>
                    </a:xfrm>
                    <a:prstGeom prst="rect">
                      <a:avLst/>
                    </a:prstGeom>
                    <a:noFill/>
                    <a:ln w="9525">
                      <a:noFill/>
                      <a:miter lim="800000"/>
                      <a:headEnd/>
                      <a:tailEnd/>
                    </a:ln>
                  </pic:spPr>
                </pic:pic>
              </a:graphicData>
            </a:graphic>
          </wp:inline>
        </w:drawing>
      </w:r>
      <w:r>
        <w:rPr>
          <w:noProof/>
          <w:lang w:bidi="ar-SA"/>
        </w:rPr>
        <w:drawing>
          <wp:inline distT="0" distB="0" distL="0" distR="0">
            <wp:extent cx="2375065" cy="2922048"/>
            <wp:effectExtent l="0" t="0" r="0" b="0"/>
            <wp:docPr id="15" name="Picture 2" descr="F:\aku 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ku kt.JPG"/>
                    <pic:cNvPicPr>
                      <a:picLocks noChangeAspect="1" noChangeArrowheads="1"/>
                    </pic:cNvPicPr>
                  </pic:nvPicPr>
                  <pic:blipFill>
                    <a:blip r:embed="rId28" cstate="print"/>
                    <a:srcRect/>
                    <a:stretch>
                      <a:fillRect/>
                    </a:stretch>
                  </pic:blipFill>
                  <pic:spPr bwMode="auto">
                    <a:xfrm>
                      <a:off x="0" y="0"/>
                      <a:ext cx="2396159" cy="2948000"/>
                    </a:xfrm>
                    <a:prstGeom prst="rect">
                      <a:avLst/>
                    </a:prstGeom>
                    <a:noFill/>
                    <a:ln w="9525">
                      <a:noFill/>
                      <a:miter lim="800000"/>
                      <a:headEnd/>
                      <a:tailEnd/>
                    </a:ln>
                  </pic:spPr>
                </pic:pic>
              </a:graphicData>
            </a:graphic>
          </wp:inline>
        </w:drawing>
      </w:r>
    </w:p>
    <w:p w:rsidR="005112D3" w:rsidRPr="00255AFC" w:rsidRDefault="005112D3" w:rsidP="005112D3">
      <w:pPr>
        <w:spacing w:line="360" w:lineRule="auto"/>
        <w:jc w:val="center"/>
        <w:rPr>
          <w:rFonts w:ascii="Arial" w:hAnsi="Arial" w:cs="Arial"/>
          <w:b/>
          <w:i w:val="0"/>
        </w:rPr>
      </w:pPr>
      <w:r w:rsidRPr="00255AFC">
        <w:rPr>
          <w:rFonts w:ascii="Arial" w:hAnsi="Arial" w:cs="Arial"/>
          <w:b/>
          <w:i w:val="0"/>
        </w:rPr>
        <w:t>Gambar 1. Foto Puskesmas dan  Kepala Desa Sintong Marnipi</w:t>
      </w:r>
    </w:p>
    <w:p w:rsidR="005112D3" w:rsidRDefault="005112D3" w:rsidP="005112D3">
      <w:r w:rsidRPr="00255AFC">
        <w:rPr>
          <w:i w:val="0"/>
        </w:rPr>
        <w:tab/>
      </w:r>
      <w:r>
        <w:tab/>
      </w:r>
      <w:r>
        <w:tab/>
      </w:r>
      <w:r>
        <w:tab/>
      </w:r>
      <w:r>
        <w:tab/>
      </w:r>
      <w:r>
        <w:tab/>
      </w:r>
    </w:p>
    <w:p w:rsidR="005112D3" w:rsidRDefault="005112D3" w:rsidP="005112D3">
      <w:pPr>
        <w:ind w:left="720"/>
      </w:pPr>
      <w:r>
        <w:rPr>
          <w:noProof/>
          <w:lang w:bidi="ar-SA"/>
        </w:rPr>
        <w:drawing>
          <wp:inline distT="0" distB="0" distL="0" distR="0">
            <wp:extent cx="4079985" cy="2921876"/>
            <wp:effectExtent l="19050" t="0" r="0" b="0"/>
            <wp:docPr id="16" name="Picture 16" descr="F:\aku k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ku kti 2.JPG"/>
                    <pic:cNvPicPr>
                      <a:picLocks noChangeAspect="1" noChangeArrowheads="1"/>
                    </pic:cNvPicPr>
                  </pic:nvPicPr>
                  <pic:blipFill>
                    <a:blip r:embed="rId29" cstate="print"/>
                    <a:srcRect/>
                    <a:stretch>
                      <a:fillRect/>
                    </a:stretch>
                  </pic:blipFill>
                  <pic:spPr bwMode="auto">
                    <a:xfrm>
                      <a:off x="0" y="0"/>
                      <a:ext cx="4075574" cy="2918717"/>
                    </a:xfrm>
                    <a:prstGeom prst="rect">
                      <a:avLst/>
                    </a:prstGeom>
                    <a:noFill/>
                    <a:ln w="9525">
                      <a:noFill/>
                      <a:miter lim="800000"/>
                      <a:headEnd/>
                      <a:tailEnd/>
                    </a:ln>
                  </pic:spPr>
                </pic:pic>
              </a:graphicData>
            </a:graphic>
          </wp:inline>
        </w:drawing>
      </w:r>
    </w:p>
    <w:p w:rsidR="005112D3" w:rsidRPr="00255AFC" w:rsidRDefault="005112D3" w:rsidP="005112D3">
      <w:pPr>
        <w:spacing w:before="240" w:after="0" w:line="360" w:lineRule="auto"/>
        <w:jc w:val="center"/>
        <w:rPr>
          <w:rFonts w:ascii="Arial" w:hAnsi="Arial" w:cs="Arial"/>
          <w:b/>
          <w:i w:val="0"/>
        </w:rPr>
      </w:pPr>
      <w:r w:rsidRPr="00255AFC">
        <w:rPr>
          <w:rFonts w:ascii="Arial" w:hAnsi="Arial" w:cs="Arial"/>
          <w:b/>
          <w:i w:val="0"/>
        </w:rPr>
        <w:t>Gambar.2 Foto Peneliti Sedang Mewawancarai Responden</w:t>
      </w:r>
    </w:p>
    <w:p w:rsidR="005112D3" w:rsidRDefault="005112D3" w:rsidP="005112D3">
      <w:pPr>
        <w:spacing w:before="240" w:after="0"/>
        <w:ind w:left="4320" w:firstLine="720"/>
      </w:pPr>
    </w:p>
    <w:p w:rsidR="005112D3" w:rsidRDefault="005112D3" w:rsidP="005112D3"/>
    <w:p w:rsidR="005112D3" w:rsidRDefault="005112D3" w:rsidP="005112D3"/>
    <w:p w:rsidR="005112D3" w:rsidRDefault="005112D3" w:rsidP="005112D3">
      <w:pPr>
        <w:ind w:left="720"/>
      </w:pPr>
      <w:r>
        <w:rPr>
          <w:noProof/>
          <w:lang w:bidi="ar-SA"/>
        </w:rPr>
        <w:drawing>
          <wp:inline distT="0" distB="0" distL="0" distR="0">
            <wp:extent cx="2988268" cy="3705101"/>
            <wp:effectExtent l="0" t="0" r="0" b="0"/>
            <wp:docPr id="19" name="Picture 19" descr="F:\aku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ku k.JPG"/>
                    <pic:cNvPicPr>
                      <a:picLocks noChangeAspect="1" noChangeArrowheads="1"/>
                    </pic:cNvPicPr>
                  </pic:nvPicPr>
                  <pic:blipFill>
                    <a:blip r:embed="rId30" cstate="print"/>
                    <a:srcRect/>
                    <a:stretch>
                      <a:fillRect/>
                    </a:stretch>
                  </pic:blipFill>
                  <pic:spPr bwMode="auto">
                    <a:xfrm>
                      <a:off x="0" y="0"/>
                      <a:ext cx="3009887" cy="3731906"/>
                    </a:xfrm>
                    <a:prstGeom prst="rect">
                      <a:avLst/>
                    </a:prstGeom>
                    <a:noFill/>
                    <a:ln w="9525">
                      <a:noFill/>
                      <a:miter lim="800000"/>
                      <a:headEnd/>
                      <a:tailEnd/>
                    </a:ln>
                  </pic:spPr>
                </pic:pic>
              </a:graphicData>
            </a:graphic>
          </wp:inline>
        </w:drawing>
      </w:r>
    </w:p>
    <w:p w:rsidR="005112D3" w:rsidRDefault="005112D3" w:rsidP="005112D3">
      <w:pPr>
        <w:ind w:left="720"/>
      </w:pPr>
    </w:p>
    <w:p w:rsidR="005112D3" w:rsidRPr="003E0C2F" w:rsidRDefault="005112D3" w:rsidP="005112D3">
      <w:r>
        <w:rPr>
          <w:noProof/>
          <w:lang w:bidi="ar-SA"/>
        </w:rPr>
        <w:drawing>
          <wp:inline distT="0" distB="0" distL="0" distR="0">
            <wp:extent cx="2018805" cy="2734323"/>
            <wp:effectExtent l="0" t="0" r="0" b="0"/>
            <wp:docPr id="20" name="Picture 7" descr="F:\aku k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ku kti.JPG"/>
                    <pic:cNvPicPr>
                      <a:picLocks noChangeAspect="1" noChangeArrowheads="1"/>
                    </pic:cNvPicPr>
                  </pic:nvPicPr>
                  <pic:blipFill>
                    <a:blip r:embed="rId31" cstate="print"/>
                    <a:srcRect/>
                    <a:stretch>
                      <a:fillRect/>
                    </a:stretch>
                  </pic:blipFill>
                  <pic:spPr bwMode="auto">
                    <a:xfrm>
                      <a:off x="0" y="0"/>
                      <a:ext cx="2028100" cy="2746913"/>
                    </a:xfrm>
                    <a:prstGeom prst="rect">
                      <a:avLst/>
                    </a:prstGeom>
                    <a:noFill/>
                    <a:ln w="9525">
                      <a:noFill/>
                      <a:miter lim="800000"/>
                      <a:headEnd/>
                      <a:tailEnd/>
                    </a:ln>
                  </pic:spPr>
                </pic:pic>
              </a:graphicData>
            </a:graphic>
          </wp:inline>
        </w:drawing>
      </w:r>
      <w:r>
        <w:tab/>
      </w:r>
      <w:r>
        <w:rPr>
          <w:noProof/>
          <w:lang w:bidi="ar-SA"/>
        </w:rPr>
        <w:drawing>
          <wp:inline distT="0" distB="0" distL="0" distR="0">
            <wp:extent cx="1983180" cy="2677264"/>
            <wp:effectExtent l="0" t="0" r="0" b="0"/>
            <wp:docPr id="23" name="Picture 8" descr="F:\aku kt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ku kti 4.jpg"/>
                    <pic:cNvPicPr>
                      <a:picLocks noChangeAspect="1" noChangeArrowheads="1"/>
                    </pic:cNvPicPr>
                  </pic:nvPicPr>
                  <pic:blipFill>
                    <a:blip r:embed="rId32" cstate="print"/>
                    <a:srcRect/>
                    <a:stretch>
                      <a:fillRect/>
                    </a:stretch>
                  </pic:blipFill>
                  <pic:spPr bwMode="auto">
                    <a:xfrm>
                      <a:off x="0" y="0"/>
                      <a:ext cx="1994113" cy="2692023"/>
                    </a:xfrm>
                    <a:prstGeom prst="rect">
                      <a:avLst/>
                    </a:prstGeom>
                    <a:noFill/>
                    <a:ln w="9525">
                      <a:noFill/>
                      <a:miter lim="800000"/>
                      <a:headEnd/>
                      <a:tailEnd/>
                    </a:ln>
                  </pic:spPr>
                </pic:pic>
              </a:graphicData>
            </a:graphic>
          </wp:inline>
        </w:drawing>
      </w:r>
    </w:p>
    <w:p w:rsidR="005112D3" w:rsidRPr="00255AFC" w:rsidRDefault="005112D3" w:rsidP="009F25AA">
      <w:pPr>
        <w:spacing w:line="360" w:lineRule="auto"/>
        <w:jc w:val="center"/>
        <w:rPr>
          <w:rFonts w:ascii="Arial" w:hAnsi="Arial" w:cs="Arial"/>
          <w:b/>
          <w:i w:val="0"/>
          <w:lang w:val="id-ID"/>
        </w:rPr>
      </w:pPr>
      <w:r w:rsidRPr="00255AFC">
        <w:rPr>
          <w:rFonts w:ascii="Arial" w:hAnsi="Arial" w:cs="Arial"/>
          <w:b/>
          <w:i w:val="0"/>
        </w:rPr>
        <w:t>Gambar.3 Foto Responden Mengisi Kuesioner</w:t>
      </w:r>
      <w:bookmarkStart w:id="1" w:name="_GoBack"/>
      <w:bookmarkEnd w:id="1"/>
    </w:p>
    <w:sectPr w:rsidR="005112D3" w:rsidRPr="00255AFC" w:rsidSect="005F0070">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07F4" w:rsidRDefault="00A707F4" w:rsidP="008B42D7">
      <w:pPr>
        <w:spacing w:after="0" w:line="240" w:lineRule="auto"/>
      </w:pPr>
      <w:r>
        <w:separator/>
      </w:r>
    </w:p>
  </w:endnote>
  <w:endnote w:type="continuationSeparator" w:id="1">
    <w:p w:rsidR="00A707F4" w:rsidRDefault="00A707F4" w:rsidP="008B42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07F4" w:rsidRDefault="00A707F4" w:rsidP="008B42D7">
      <w:pPr>
        <w:spacing w:after="0" w:line="240" w:lineRule="auto"/>
      </w:pPr>
      <w:r>
        <w:separator/>
      </w:r>
    </w:p>
  </w:footnote>
  <w:footnote w:type="continuationSeparator" w:id="1">
    <w:p w:rsidR="00A707F4" w:rsidRDefault="00A707F4" w:rsidP="008B42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E4C5C"/>
    <w:multiLevelType w:val="hybridMultilevel"/>
    <w:tmpl w:val="62FCF8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2F30D7"/>
    <w:multiLevelType w:val="hybridMultilevel"/>
    <w:tmpl w:val="8218713E"/>
    <w:lvl w:ilvl="0" w:tplc="F9FAA044">
      <w:start w:val="1"/>
      <w:numFmt w:val="decimal"/>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10E72591"/>
    <w:multiLevelType w:val="hybridMultilevel"/>
    <w:tmpl w:val="AA68C3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2212851"/>
    <w:multiLevelType w:val="hybridMultilevel"/>
    <w:tmpl w:val="CC36D2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9003A3"/>
    <w:multiLevelType w:val="hybridMultilevel"/>
    <w:tmpl w:val="714033D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172D3E7C"/>
    <w:multiLevelType w:val="hybridMultilevel"/>
    <w:tmpl w:val="933005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77F0823"/>
    <w:multiLevelType w:val="hybridMultilevel"/>
    <w:tmpl w:val="EB5CB0AA"/>
    <w:lvl w:ilvl="0" w:tplc="E54C4C14">
      <w:start w:val="1"/>
      <w:numFmt w:val="upperLetter"/>
      <w:lvlText w:val="%1."/>
      <w:lvlJc w:val="left"/>
      <w:pPr>
        <w:ind w:left="1080" w:hanging="360"/>
      </w:pPr>
      <w:rPr>
        <w:rFonts w:hint="default"/>
        <w:sz w:val="20"/>
        <w:szCs w:val="2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7E733CD"/>
    <w:multiLevelType w:val="multilevel"/>
    <w:tmpl w:val="606687E6"/>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FF10CA0"/>
    <w:multiLevelType w:val="hybridMultilevel"/>
    <w:tmpl w:val="2CF413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01627B0"/>
    <w:multiLevelType w:val="hybridMultilevel"/>
    <w:tmpl w:val="A710BD82"/>
    <w:lvl w:ilvl="0" w:tplc="0421000F">
      <w:start w:val="1"/>
      <w:numFmt w:val="decimal"/>
      <w:lvlText w:val="%1."/>
      <w:lvlJc w:val="left"/>
      <w:pPr>
        <w:ind w:left="750" w:hanging="360"/>
      </w:pPr>
    </w:lvl>
    <w:lvl w:ilvl="1" w:tplc="04210019" w:tentative="1">
      <w:start w:val="1"/>
      <w:numFmt w:val="lowerLetter"/>
      <w:lvlText w:val="%2."/>
      <w:lvlJc w:val="left"/>
      <w:pPr>
        <w:ind w:left="1470" w:hanging="360"/>
      </w:pPr>
    </w:lvl>
    <w:lvl w:ilvl="2" w:tplc="0421001B" w:tentative="1">
      <w:start w:val="1"/>
      <w:numFmt w:val="lowerRoman"/>
      <w:lvlText w:val="%3."/>
      <w:lvlJc w:val="right"/>
      <w:pPr>
        <w:ind w:left="2190" w:hanging="180"/>
      </w:pPr>
    </w:lvl>
    <w:lvl w:ilvl="3" w:tplc="0421000F" w:tentative="1">
      <w:start w:val="1"/>
      <w:numFmt w:val="decimal"/>
      <w:lvlText w:val="%4."/>
      <w:lvlJc w:val="left"/>
      <w:pPr>
        <w:ind w:left="2910" w:hanging="360"/>
      </w:pPr>
    </w:lvl>
    <w:lvl w:ilvl="4" w:tplc="04210019" w:tentative="1">
      <w:start w:val="1"/>
      <w:numFmt w:val="lowerLetter"/>
      <w:lvlText w:val="%5."/>
      <w:lvlJc w:val="left"/>
      <w:pPr>
        <w:ind w:left="3630" w:hanging="360"/>
      </w:pPr>
    </w:lvl>
    <w:lvl w:ilvl="5" w:tplc="0421001B" w:tentative="1">
      <w:start w:val="1"/>
      <w:numFmt w:val="lowerRoman"/>
      <w:lvlText w:val="%6."/>
      <w:lvlJc w:val="right"/>
      <w:pPr>
        <w:ind w:left="4350" w:hanging="180"/>
      </w:pPr>
    </w:lvl>
    <w:lvl w:ilvl="6" w:tplc="0421000F" w:tentative="1">
      <w:start w:val="1"/>
      <w:numFmt w:val="decimal"/>
      <w:lvlText w:val="%7."/>
      <w:lvlJc w:val="left"/>
      <w:pPr>
        <w:ind w:left="5070" w:hanging="360"/>
      </w:pPr>
    </w:lvl>
    <w:lvl w:ilvl="7" w:tplc="04210019" w:tentative="1">
      <w:start w:val="1"/>
      <w:numFmt w:val="lowerLetter"/>
      <w:lvlText w:val="%8."/>
      <w:lvlJc w:val="left"/>
      <w:pPr>
        <w:ind w:left="5790" w:hanging="360"/>
      </w:pPr>
    </w:lvl>
    <w:lvl w:ilvl="8" w:tplc="0421001B" w:tentative="1">
      <w:start w:val="1"/>
      <w:numFmt w:val="lowerRoman"/>
      <w:lvlText w:val="%9."/>
      <w:lvlJc w:val="right"/>
      <w:pPr>
        <w:ind w:left="6510" w:hanging="180"/>
      </w:pPr>
    </w:lvl>
  </w:abstractNum>
  <w:abstractNum w:abstractNumId="10">
    <w:nsid w:val="209773DD"/>
    <w:multiLevelType w:val="hybridMultilevel"/>
    <w:tmpl w:val="87880F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3DD2010"/>
    <w:multiLevelType w:val="hybridMultilevel"/>
    <w:tmpl w:val="56EAA5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4D00299"/>
    <w:multiLevelType w:val="hybridMultilevel"/>
    <w:tmpl w:val="B08095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8BE4748"/>
    <w:multiLevelType w:val="hybridMultilevel"/>
    <w:tmpl w:val="86C4A0D6"/>
    <w:lvl w:ilvl="0" w:tplc="C2722E9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AB101C3"/>
    <w:multiLevelType w:val="multilevel"/>
    <w:tmpl w:val="7A6878D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35C1FEA"/>
    <w:multiLevelType w:val="hybridMultilevel"/>
    <w:tmpl w:val="9C10A9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91106D8"/>
    <w:multiLevelType w:val="multilevel"/>
    <w:tmpl w:val="F01AD3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9D554E6"/>
    <w:multiLevelType w:val="multilevel"/>
    <w:tmpl w:val="A1FEF678"/>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ED52727"/>
    <w:multiLevelType w:val="multilevel"/>
    <w:tmpl w:val="3536D1C2"/>
    <w:lvl w:ilvl="0">
      <w:start w:val="1"/>
      <w:numFmt w:val="decimal"/>
      <w:lvlText w:val="%1."/>
      <w:lvlJc w:val="left"/>
      <w:pPr>
        <w:ind w:left="720" w:hanging="360"/>
      </w:pPr>
    </w:lvl>
    <w:lvl w:ilvl="1">
      <w:start w:val="1"/>
      <w:numFmt w:val="decimal"/>
      <w:isLgl/>
      <w:lvlText w:val="%1.%2"/>
      <w:lvlJc w:val="left"/>
      <w:pPr>
        <w:ind w:left="885" w:hanging="525"/>
      </w:pPr>
      <w:rPr>
        <w:rFonts w:hint="default"/>
        <w:b w:val="0"/>
      </w:rPr>
    </w:lvl>
    <w:lvl w:ilvl="2">
      <w:start w:val="7"/>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9">
    <w:nsid w:val="408B630E"/>
    <w:multiLevelType w:val="hybridMultilevel"/>
    <w:tmpl w:val="9E744C1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CB91DF6"/>
    <w:multiLevelType w:val="multilevel"/>
    <w:tmpl w:val="2DA696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FAA6F0D"/>
    <w:multiLevelType w:val="hybridMultilevel"/>
    <w:tmpl w:val="14DA30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FC27BB8"/>
    <w:multiLevelType w:val="hybridMultilevel"/>
    <w:tmpl w:val="A566CDE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50DD06A1"/>
    <w:multiLevelType w:val="hybridMultilevel"/>
    <w:tmpl w:val="F064AE1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567F7F33"/>
    <w:multiLevelType w:val="hybridMultilevel"/>
    <w:tmpl w:val="9DFEAA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E302B2A"/>
    <w:multiLevelType w:val="hybridMultilevel"/>
    <w:tmpl w:val="45E823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EDD1435"/>
    <w:multiLevelType w:val="hybridMultilevel"/>
    <w:tmpl w:val="BE9AAD5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FD2480C"/>
    <w:multiLevelType w:val="hybridMultilevel"/>
    <w:tmpl w:val="B2A04940"/>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8F54029"/>
    <w:multiLevelType w:val="hybridMultilevel"/>
    <w:tmpl w:val="3556ACE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C2B7C65"/>
    <w:multiLevelType w:val="multilevel"/>
    <w:tmpl w:val="70D4075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21E26F8"/>
    <w:multiLevelType w:val="hybridMultilevel"/>
    <w:tmpl w:val="7924BC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3211318"/>
    <w:multiLevelType w:val="hybridMultilevel"/>
    <w:tmpl w:val="B6B27A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3DF74A7"/>
    <w:multiLevelType w:val="hybridMultilevel"/>
    <w:tmpl w:val="D4D212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44E29CB"/>
    <w:multiLevelType w:val="hybridMultilevel"/>
    <w:tmpl w:val="345E48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67A79F7"/>
    <w:multiLevelType w:val="hybridMultilevel"/>
    <w:tmpl w:val="72441A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C3F6024"/>
    <w:multiLevelType w:val="hybridMultilevel"/>
    <w:tmpl w:val="79566B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21"/>
  </w:num>
  <w:num w:numId="3">
    <w:abstractNumId w:val="16"/>
  </w:num>
  <w:num w:numId="4">
    <w:abstractNumId w:val="20"/>
  </w:num>
  <w:num w:numId="5">
    <w:abstractNumId w:val="31"/>
  </w:num>
  <w:num w:numId="6">
    <w:abstractNumId w:val="15"/>
  </w:num>
  <w:num w:numId="7">
    <w:abstractNumId w:val="34"/>
  </w:num>
  <w:num w:numId="8">
    <w:abstractNumId w:val="17"/>
  </w:num>
  <w:num w:numId="9">
    <w:abstractNumId w:val="1"/>
  </w:num>
  <w:num w:numId="10">
    <w:abstractNumId w:val="25"/>
  </w:num>
  <w:num w:numId="11">
    <w:abstractNumId w:val="7"/>
  </w:num>
  <w:num w:numId="12">
    <w:abstractNumId w:val="18"/>
  </w:num>
  <w:num w:numId="13">
    <w:abstractNumId w:val="13"/>
  </w:num>
  <w:num w:numId="14">
    <w:abstractNumId w:val="3"/>
  </w:num>
  <w:num w:numId="15">
    <w:abstractNumId w:val="8"/>
  </w:num>
  <w:num w:numId="16">
    <w:abstractNumId w:val="2"/>
  </w:num>
  <w:num w:numId="17">
    <w:abstractNumId w:val="35"/>
  </w:num>
  <w:num w:numId="18">
    <w:abstractNumId w:val="19"/>
  </w:num>
  <w:num w:numId="19">
    <w:abstractNumId w:val="32"/>
  </w:num>
  <w:num w:numId="20">
    <w:abstractNumId w:val="23"/>
  </w:num>
  <w:num w:numId="21">
    <w:abstractNumId w:val="28"/>
  </w:num>
  <w:num w:numId="22">
    <w:abstractNumId w:val="14"/>
  </w:num>
  <w:num w:numId="23">
    <w:abstractNumId w:val="30"/>
  </w:num>
  <w:num w:numId="24">
    <w:abstractNumId w:val="10"/>
  </w:num>
  <w:num w:numId="25">
    <w:abstractNumId w:val="24"/>
  </w:num>
  <w:num w:numId="26">
    <w:abstractNumId w:val="12"/>
  </w:num>
  <w:num w:numId="27">
    <w:abstractNumId w:val="26"/>
  </w:num>
  <w:num w:numId="28">
    <w:abstractNumId w:val="0"/>
  </w:num>
  <w:num w:numId="29">
    <w:abstractNumId w:val="27"/>
  </w:num>
  <w:num w:numId="30">
    <w:abstractNumId w:val="22"/>
  </w:num>
  <w:num w:numId="31">
    <w:abstractNumId w:val="29"/>
  </w:num>
  <w:num w:numId="32">
    <w:abstractNumId w:val="11"/>
  </w:num>
  <w:num w:numId="33">
    <w:abstractNumId w:val="6"/>
  </w:num>
  <w:num w:numId="34">
    <w:abstractNumId w:val="4"/>
  </w:num>
  <w:num w:numId="35">
    <w:abstractNumId w:val="9"/>
  </w:num>
  <w:num w:numId="3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characterSpacingControl w:val="doNotCompress"/>
  <w:footnotePr>
    <w:footnote w:id="0"/>
    <w:footnote w:id="1"/>
  </w:footnotePr>
  <w:endnotePr>
    <w:endnote w:id="0"/>
    <w:endnote w:id="1"/>
  </w:endnotePr>
  <w:compat>
    <w:useFELayout/>
  </w:compat>
  <w:rsids>
    <w:rsidRoot w:val="008D549C"/>
    <w:rsid w:val="00000908"/>
    <w:rsid w:val="00143DAB"/>
    <w:rsid w:val="00197AB8"/>
    <w:rsid w:val="001D106A"/>
    <w:rsid w:val="00206161"/>
    <w:rsid w:val="00252E03"/>
    <w:rsid w:val="00255AFC"/>
    <w:rsid w:val="00336FFE"/>
    <w:rsid w:val="00385831"/>
    <w:rsid w:val="003A19B5"/>
    <w:rsid w:val="003A1F1C"/>
    <w:rsid w:val="003E08CF"/>
    <w:rsid w:val="003E20F0"/>
    <w:rsid w:val="004C4337"/>
    <w:rsid w:val="005112D3"/>
    <w:rsid w:val="00511ACA"/>
    <w:rsid w:val="00544ACF"/>
    <w:rsid w:val="005C662B"/>
    <w:rsid w:val="005D6916"/>
    <w:rsid w:val="005F0070"/>
    <w:rsid w:val="006F5371"/>
    <w:rsid w:val="0072598C"/>
    <w:rsid w:val="00726F00"/>
    <w:rsid w:val="00727B48"/>
    <w:rsid w:val="00772455"/>
    <w:rsid w:val="007A5923"/>
    <w:rsid w:val="00820D8B"/>
    <w:rsid w:val="008569EB"/>
    <w:rsid w:val="008B42D7"/>
    <w:rsid w:val="008D549C"/>
    <w:rsid w:val="008F0FF6"/>
    <w:rsid w:val="00933809"/>
    <w:rsid w:val="00975D71"/>
    <w:rsid w:val="009A67B9"/>
    <w:rsid w:val="009C33CE"/>
    <w:rsid w:val="009C77CD"/>
    <w:rsid w:val="009E5259"/>
    <w:rsid w:val="009F25AA"/>
    <w:rsid w:val="009F532D"/>
    <w:rsid w:val="009F581F"/>
    <w:rsid w:val="00A46568"/>
    <w:rsid w:val="00A707F4"/>
    <w:rsid w:val="00AE5313"/>
    <w:rsid w:val="00B16A61"/>
    <w:rsid w:val="00B6381C"/>
    <w:rsid w:val="00B85354"/>
    <w:rsid w:val="00BE3076"/>
    <w:rsid w:val="00BE635D"/>
    <w:rsid w:val="00C25110"/>
    <w:rsid w:val="00C3658B"/>
    <w:rsid w:val="00C3752C"/>
    <w:rsid w:val="00C73264"/>
    <w:rsid w:val="00C87532"/>
    <w:rsid w:val="00D3315B"/>
    <w:rsid w:val="00D574D3"/>
    <w:rsid w:val="00DE6302"/>
    <w:rsid w:val="00DF1A73"/>
    <w:rsid w:val="00E10F96"/>
    <w:rsid w:val="00E17F6A"/>
    <w:rsid w:val="00EB178F"/>
    <w:rsid w:val="00EE118F"/>
    <w:rsid w:val="00EE212C"/>
    <w:rsid w:val="00F402C0"/>
    <w:rsid w:val="00F96FFD"/>
    <w:rsid w:val="00FB6091"/>
    <w:rsid w:val="00FC4105"/>
    <w:rsid w:val="00FE4B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7" type="connector" idref="#_x0000_s1035"/>
        <o:r id="V:Rule8" type="connector" idref="#_x0000_s1033"/>
        <o:r id="V:Rule9" type="connector" idref="#_x0000_s1032"/>
        <o:r id="V:Rule10" type="connector" idref="#_x0000_s1034"/>
        <o:r id="V:Rule11" type="connector" idref="#_x0000_s1036"/>
        <o:r id="V:Rule1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49C"/>
    <w:pPr>
      <w:spacing w:line="288" w:lineRule="auto"/>
    </w:pPr>
    <w:rPr>
      <w:rFonts w:ascii="Calibri" w:eastAsia="Times New Roman" w:hAnsi="Calibri" w:cs="Times New Roman"/>
      <w:i/>
      <w:iCs/>
      <w:sz w:val="20"/>
      <w:szCs w:val="20"/>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4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49C"/>
    <w:rPr>
      <w:rFonts w:ascii="Tahoma" w:eastAsia="Times New Roman" w:hAnsi="Tahoma" w:cs="Tahoma"/>
      <w:i/>
      <w:iCs/>
      <w:sz w:val="16"/>
      <w:szCs w:val="16"/>
      <w:lang w:val="en-US" w:eastAsia="en-US" w:bidi="en-US"/>
    </w:rPr>
  </w:style>
  <w:style w:type="paragraph" w:styleId="Header">
    <w:name w:val="header"/>
    <w:basedOn w:val="Normal"/>
    <w:link w:val="HeaderChar"/>
    <w:uiPriority w:val="99"/>
    <w:unhideWhenUsed/>
    <w:rsid w:val="008B42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42D7"/>
    <w:rPr>
      <w:rFonts w:ascii="Calibri" w:eastAsia="Times New Roman" w:hAnsi="Calibri" w:cs="Times New Roman"/>
      <w:i/>
      <w:iCs/>
      <w:sz w:val="20"/>
      <w:szCs w:val="20"/>
      <w:lang w:val="en-US" w:eastAsia="en-US" w:bidi="en-US"/>
    </w:rPr>
  </w:style>
  <w:style w:type="paragraph" w:styleId="Footer">
    <w:name w:val="footer"/>
    <w:basedOn w:val="Normal"/>
    <w:link w:val="FooterChar"/>
    <w:uiPriority w:val="99"/>
    <w:unhideWhenUsed/>
    <w:rsid w:val="008B42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42D7"/>
    <w:rPr>
      <w:rFonts w:ascii="Calibri" w:eastAsia="Times New Roman" w:hAnsi="Calibri" w:cs="Times New Roman"/>
      <w:i/>
      <w:iCs/>
      <w:sz w:val="20"/>
      <w:szCs w:val="20"/>
      <w:lang w:val="en-US" w:eastAsia="en-US" w:bidi="en-US"/>
    </w:rPr>
  </w:style>
  <w:style w:type="paragraph" w:styleId="ListParagraph">
    <w:name w:val="List Paragraph"/>
    <w:basedOn w:val="Normal"/>
    <w:uiPriority w:val="34"/>
    <w:qFormat/>
    <w:rsid w:val="00EE118F"/>
    <w:pPr>
      <w:spacing w:line="276" w:lineRule="auto"/>
      <w:ind w:left="720"/>
      <w:contextualSpacing/>
    </w:pPr>
    <w:rPr>
      <w:rFonts w:asciiTheme="minorHAnsi" w:eastAsiaTheme="minorHAnsi" w:hAnsiTheme="minorHAnsi" w:cstheme="minorBidi"/>
      <w:i w:val="0"/>
      <w:iCs w:val="0"/>
      <w:sz w:val="22"/>
      <w:szCs w:val="22"/>
      <w:lang w:val="id-ID" w:bidi="ar-SA"/>
    </w:rPr>
  </w:style>
  <w:style w:type="character" w:styleId="Hyperlink">
    <w:name w:val="Hyperlink"/>
    <w:basedOn w:val="DefaultParagraphFont"/>
    <w:uiPriority w:val="99"/>
    <w:unhideWhenUsed/>
    <w:rsid w:val="00C73264"/>
    <w:rPr>
      <w:color w:val="0000FF" w:themeColor="hyperlink"/>
      <w:u w:val="single"/>
    </w:rPr>
  </w:style>
  <w:style w:type="table" w:customStyle="1" w:styleId="LightShading1">
    <w:name w:val="Light Shading1"/>
    <w:basedOn w:val="TableNormal"/>
    <w:uiPriority w:val="60"/>
    <w:rsid w:val="00C73264"/>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C73264"/>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C73264"/>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49C"/>
    <w:pPr>
      <w:spacing w:line="288" w:lineRule="auto"/>
    </w:pPr>
    <w:rPr>
      <w:rFonts w:ascii="Calibri" w:eastAsia="Times New Roman" w:hAnsi="Calibri" w:cs="Times New Roman"/>
      <w:i/>
      <w:iCs/>
      <w:sz w:val="20"/>
      <w:szCs w:val="20"/>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4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49C"/>
    <w:rPr>
      <w:rFonts w:ascii="Tahoma" w:eastAsia="Times New Roman" w:hAnsi="Tahoma" w:cs="Tahoma"/>
      <w:i/>
      <w:iCs/>
      <w:sz w:val="16"/>
      <w:szCs w:val="16"/>
      <w:lang w:val="en-US" w:eastAsia="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inkes.sumutprov.go.id/diskesconfig/downlot.php?file=Profil%20Kes%20Prov%20Sumut%20%202016.pdf"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www.depkes.go.id/article/view/15042700004/bersama-tingkatkan-cakupan-imunisasi-menjaga-anak-tetap-sehat.html"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package" Target="embeddings/Microsoft_Office_Word_Document1.docx"/><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id-ID"/>
          </a:pPr>
          <a:endParaRPr lang="en-US"/>
        </a:p>
      </c:txPr>
    </c:title>
    <c:plotArea>
      <c:layout>
        <c:manualLayout>
          <c:layoutTarget val="inner"/>
          <c:xMode val="edge"/>
          <c:yMode val="edge"/>
          <c:x val="8.2143117526974979E-2"/>
          <c:y val="0.15771610515898724"/>
          <c:w val="0.64047371682706333"/>
          <c:h val="0.67406152919409978"/>
        </c:manualLayout>
      </c:layout>
      <c:barChart>
        <c:barDir val="col"/>
        <c:grouping val="clustered"/>
        <c:ser>
          <c:idx val="0"/>
          <c:order val="0"/>
          <c:tx>
            <c:strRef>
              <c:f>Sheet1!$B$1</c:f>
              <c:strCache>
                <c:ptCount val="1"/>
                <c:pt idx="0">
                  <c:v>Tingkat Pengetahuan</c:v>
                </c:pt>
              </c:strCache>
            </c:strRef>
          </c:tx>
          <c:spPr>
            <a:solidFill>
              <a:schemeClr val="accent5">
                <a:lumMod val="75000"/>
              </a:schemeClr>
            </a:solidFill>
          </c:spPr>
          <c:cat>
            <c:strRef>
              <c:f>Sheet1!$A$2:$A$5</c:f>
              <c:strCache>
                <c:ptCount val="4"/>
                <c:pt idx="0">
                  <c:v>Baik</c:v>
                </c:pt>
                <c:pt idx="1">
                  <c:v>Cukup Baik</c:v>
                </c:pt>
                <c:pt idx="2">
                  <c:v>Kurang Baik</c:v>
                </c:pt>
                <c:pt idx="3">
                  <c:v>Tidak Baik</c:v>
                </c:pt>
              </c:strCache>
            </c:strRef>
          </c:cat>
          <c:val>
            <c:numRef>
              <c:f>Sheet1!$B$2:$B$5</c:f>
              <c:numCache>
                <c:formatCode>General</c:formatCode>
                <c:ptCount val="4"/>
                <c:pt idx="0">
                  <c:v>97.910000000000025</c:v>
                </c:pt>
                <c:pt idx="1">
                  <c:v>2.09</c:v>
                </c:pt>
                <c:pt idx="2">
                  <c:v>0</c:v>
                </c:pt>
                <c:pt idx="3">
                  <c:v>0</c:v>
                </c:pt>
              </c:numCache>
            </c:numRef>
          </c:val>
        </c:ser>
        <c:axId val="83980672"/>
        <c:axId val="83982208"/>
      </c:barChart>
      <c:catAx>
        <c:axId val="83980672"/>
        <c:scaling>
          <c:orientation val="minMax"/>
        </c:scaling>
        <c:axPos val="b"/>
        <c:tickLblPos val="nextTo"/>
        <c:txPr>
          <a:bodyPr/>
          <a:lstStyle/>
          <a:p>
            <a:pPr>
              <a:defRPr lang="id-ID"/>
            </a:pPr>
            <a:endParaRPr lang="en-US"/>
          </a:p>
        </c:txPr>
        <c:crossAx val="83982208"/>
        <c:crosses val="autoZero"/>
        <c:auto val="1"/>
        <c:lblAlgn val="ctr"/>
        <c:lblOffset val="100"/>
      </c:catAx>
      <c:valAx>
        <c:axId val="83982208"/>
        <c:scaling>
          <c:orientation val="minMax"/>
        </c:scaling>
        <c:axPos val="l"/>
        <c:majorGridlines/>
        <c:numFmt formatCode="General" sourceLinked="1"/>
        <c:tickLblPos val="nextTo"/>
        <c:txPr>
          <a:bodyPr/>
          <a:lstStyle/>
          <a:p>
            <a:pPr>
              <a:defRPr lang="id-ID"/>
            </a:pPr>
            <a:endParaRPr lang="en-US"/>
          </a:p>
        </c:txPr>
        <c:crossAx val="83980672"/>
        <c:crosses val="autoZero"/>
        <c:crossBetween val="between"/>
      </c:valAx>
      <c:spPr>
        <a:noFill/>
        <a:ln w="25400">
          <a:noFill/>
        </a:ln>
      </c:spPr>
    </c:plotArea>
    <c:legend>
      <c:legendPos val="r"/>
      <c:txPr>
        <a:bodyPr/>
        <a:lstStyle/>
        <a:p>
          <a:pPr>
            <a:defRPr lang="id-ID"/>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id-ID"/>
          </a:pPr>
          <a:endParaRPr lang="en-US"/>
        </a:p>
      </c:txPr>
    </c:title>
    <c:plotArea>
      <c:layout/>
      <c:barChart>
        <c:barDir val="col"/>
        <c:grouping val="clustered"/>
        <c:ser>
          <c:idx val="0"/>
          <c:order val="0"/>
          <c:tx>
            <c:strRef>
              <c:f>Sheet1!$B$1</c:f>
              <c:strCache>
                <c:ptCount val="1"/>
                <c:pt idx="0">
                  <c:v>Tingkat Sikap</c:v>
                </c:pt>
              </c:strCache>
            </c:strRef>
          </c:tx>
          <c:spPr>
            <a:solidFill>
              <a:schemeClr val="accent5">
                <a:lumMod val="75000"/>
              </a:schemeClr>
            </a:solidFill>
          </c:spPr>
          <c:cat>
            <c:strRef>
              <c:f>Sheet1!$A$2:$A$5</c:f>
              <c:strCache>
                <c:ptCount val="4"/>
                <c:pt idx="0">
                  <c:v>Baik</c:v>
                </c:pt>
                <c:pt idx="1">
                  <c:v>Cukup Baik</c:v>
                </c:pt>
                <c:pt idx="2">
                  <c:v>Kurang Baik</c:v>
                </c:pt>
                <c:pt idx="3">
                  <c:v>Tidak Baik</c:v>
                </c:pt>
              </c:strCache>
            </c:strRef>
          </c:cat>
          <c:val>
            <c:numRef>
              <c:f>Sheet1!$B$2:$B$5</c:f>
              <c:numCache>
                <c:formatCode>General</c:formatCode>
                <c:ptCount val="4"/>
                <c:pt idx="0">
                  <c:v>93.75</c:v>
                </c:pt>
                <c:pt idx="1">
                  <c:v>6.25</c:v>
                </c:pt>
                <c:pt idx="2">
                  <c:v>0</c:v>
                </c:pt>
                <c:pt idx="3">
                  <c:v>0</c:v>
                </c:pt>
              </c:numCache>
            </c:numRef>
          </c:val>
        </c:ser>
        <c:axId val="76203904"/>
        <c:axId val="76205440"/>
      </c:barChart>
      <c:catAx>
        <c:axId val="76203904"/>
        <c:scaling>
          <c:orientation val="minMax"/>
        </c:scaling>
        <c:axPos val="b"/>
        <c:tickLblPos val="nextTo"/>
        <c:txPr>
          <a:bodyPr/>
          <a:lstStyle/>
          <a:p>
            <a:pPr>
              <a:defRPr lang="id-ID"/>
            </a:pPr>
            <a:endParaRPr lang="en-US"/>
          </a:p>
        </c:txPr>
        <c:crossAx val="76205440"/>
        <c:crosses val="autoZero"/>
        <c:auto val="1"/>
        <c:lblAlgn val="ctr"/>
        <c:lblOffset val="100"/>
      </c:catAx>
      <c:valAx>
        <c:axId val="76205440"/>
        <c:scaling>
          <c:orientation val="minMax"/>
        </c:scaling>
        <c:axPos val="l"/>
        <c:majorGridlines/>
        <c:numFmt formatCode="General" sourceLinked="1"/>
        <c:tickLblPos val="nextTo"/>
        <c:txPr>
          <a:bodyPr/>
          <a:lstStyle/>
          <a:p>
            <a:pPr>
              <a:defRPr lang="id-ID"/>
            </a:pPr>
            <a:endParaRPr lang="en-US"/>
          </a:p>
        </c:txPr>
        <c:crossAx val="76203904"/>
        <c:crosses val="autoZero"/>
        <c:crossBetween val="between"/>
      </c:valAx>
    </c:plotArea>
    <c:legend>
      <c:legendPos val="r"/>
      <c:txPr>
        <a:bodyPr/>
        <a:lstStyle/>
        <a:p>
          <a:pPr>
            <a:defRPr lang="id-ID"/>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id-ID"/>
          </a:pPr>
          <a:endParaRPr lang="en-US"/>
        </a:p>
      </c:txPr>
    </c:title>
    <c:plotArea>
      <c:layout/>
      <c:barChart>
        <c:barDir val="col"/>
        <c:grouping val="clustered"/>
        <c:ser>
          <c:idx val="0"/>
          <c:order val="0"/>
          <c:tx>
            <c:strRef>
              <c:f>Sheet1!$B$1</c:f>
              <c:strCache>
                <c:ptCount val="1"/>
                <c:pt idx="0">
                  <c:v>Tingkat Tindakan</c:v>
                </c:pt>
              </c:strCache>
            </c:strRef>
          </c:tx>
          <c:spPr>
            <a:solidFill>
              <a:schemeClr val="accent5">
                <a:lumMod val="75000"/>
              </a:schemeClr>
            </a:solidFill>
          </c:spPr>
          <c:cat>
            <c:strRef>
              <c:f>Sheet1!$A$2:$A$5</c:f>
              <c:strCache>
                <c:ptCount val="4"/>
                <c:pt idx="0">
                  <c:v>Baik</c:v>
                </c:pt>
                <c:pt idx="1">
                  <c:v>Cukup Baik</c:v>
                </c:pt>
                <c:pt idx="2">
                  <c:v>Kurang Baik</c:v>
                </c:pt>
                <c:pt idx="3">
                  <c:v>Tidak Baik</c:v>
                </c:pt>
              </c:strCache>
            </c:strRef>
          </c:cat>
          <c:val>
            <c:numRef>
              <c:f>Sheet1!$B$2:$B$5</c:f>
              <c:numCache>
                <c:formatCode>General</c:formatCode>
                <c:ptCount val="4"/>
                <c:pt idx="0">
                  <c:v>100</c:v>
                </c:pt>
                <c:pt idx="1">
                  <c:v>0</c:v>
                </c:pt>
                <c:pt idx="2">
                  <c:v>0</c:v>
                </c:pt>
                <c:pt idx="3">
                  <c:v>0</c:v>
                </c:pt>
              </c:numCache>
            </c:numRef>
          </c:val>
        </c:ser>
        <c:axId val="83955072"/>
        <c:axId val="83989632"/>
      </c:barChart>
      <c:catAx>
        <c:axId val="83955072"/>
        <c:scaling>
          <c:orientation val="minMax"/>
        </c:scaling>
        <c:axPos val="b"/>
        <c:tickLblPos val="nextTo"/>
        <c:txPr>
          <a:bodyPr/>
          <a:lstStyle/>
          <a:p>
            <a:pPr>
              <a:defRPr lang="id-ID"/>
            </a:pPr>
            <a:endParaRPr lang="en-US"/>
          </a:p>
        </c:txPr>
        <c:crossAx val="83989632"/>
        <c:crosses val="autoZero"/>
        <c:auto val="1"/>
        <c:lblAlgn val="ctr"/>
        <c:lblOffset val="100"/>
      </c:catAx>
      <c:valAx>
        <c:axId val="83989632"/>
        <c:scaling>
          <c:orientation val="minMax"/>
        </c:scaling>
        <c:axPos val="l"/>
        <c:majorGridlines/>
        <c:numFmt formatCode="General" sourceLinked="1"/>
        <c:tickLblPos val="nextTo"/>
        <c:txPr>
          <a:bodyPr/>
          <a:lstStyle/>
          <a:p>
            <a:pPr>
              <a:defRPr lang="id-ID"/>
            </a:pPr>
            <a:endParaRPr lang="en-US"/>
          </a:p>
        </c:txPr>
        <c:crossAx val="83955072"/>
        <c:crosses val="autoZero"/>
        <c:crossBetween val="between"/>
      </c:valAx>
    </c:plotArea>
    <c:legend>
      <c:legendPos val="r"/>
      <c:txPr>
        <a:bodyPr/>
        <a:lstStyle/>
        <a:p>
          <a:pPr>
            <a:defRPr lang="id-ID"/>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FD7B1-8F38-4049-9B77-AF2BE7D3E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70</Pages>
  <Words>9773</Words>
  <Characters>55708</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Ricky</cp:lastModifiedBy>
  <cp:revision>38</cp:revision>
  <cp:lastPrinted>2018-08-02T01:06:00Z</cp:lastPrinted>
  <dcterms:created xsi:type="dcterms:W3CDTF">2018-04-01T23:20:00Z</dcterms:created>
  <dcterms:modified xsi:type="dcterms:W3CDTF">2018-09-10T04:16:00Z</dcterms:modified>
</cp:coreProperties>
</file>