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30C" w:rsidRPr="000A4C1C" w:rsidRDefault="00C07DCF" w:rsidP="0039730C">
      <w:pPr>
        <w:spacing w:after="120" w:line="360" w:lineRule="auto"/>
        <w:jc w:val="center"/>
        <w:rPr>
          <w:rFonts w:ascii="Arial" w:hAnsi="Arial" w:cs="Arial"/>
          <w:b/>
          <w:sz w:val="28"/>
          <w:szCs w:val="28"/>
        </w:rPr>
      </w:pPr>
      <w:r>
        <w:rPr>
          <w:rFonts w:ascii="Arial" w:hAnsi="Arial" w:cs="Arial"/>
          <w:b/>
          <w:noProof/>
          <w:sz w:val="28"/>
          <w:szCs w:val="28"/>
          <w:lang w:val="en-US"/>
        </w:rPr>
        <w:pict>
          <v:rect id="_x0000_s1040" style="position:absolute;left:0;text-align:left;margin-left:372.95pt;margin-top:-37.3pt;width:36.65pt;height:28.5pt;z-index:251675648" stroked="f"/>
        </w:pict>
      </w:r>
      <w:r w:rsidR="0039730C">
        <w:rPr>
          <w:rFonts w:ascii="Arial" w:hAnsi="Arial" w:cs="Arial"/>
          <w:b/>
          <w:sz w:val="28"/>
          <w:szCs w:val="28"/>
        </w:rPr>
        <w:t>KARYA TULIS ILMIAH</w:t>
      </w:r>
    </w:p>
    <w:p w:rsidR="0039730C" w:rsidRPr="000A4C1C" w:rsidRDefault="0039730C" w:rsidP="0039730C">
      <w:pPr>
        <w:spacing w:after="240" w:line="240" w:lineRule="auto"/>
        <w:jc w:val="center"/>
        <w:rPr>
          <w:rFonts w:ascii="Arial" w:hAnsi="Arial" w:cs="Arial"/>
          <w:b/>
          <w:i/>
          <w:sz w:val="28"/>
          <w:szCs w:val="28"/>
        </w:rPr>
      </w:pPr>
      <w:r>
        <w:rPr>
          <w:rFonts w:ascii="Arial" w:hAnsi="Arial" w:cs="Arial"/>
          <w:b/>
          <w:sz w:val="28"/>
          <w:szCs w:val="28"/>
        </w:rPr>
        <w:t xml:space="preserve">UJI </w:t>
      </w:r>
      <w:r w:rsidRPr="009238CC">
        <w:rPr>
          <w:rFonts w:ascii="Arial" w:hAnsi="Arial" w:cs="Arial"/>
          <w:b/>
          <w:sz w:val="28"/>
          <w:szCs w:val="28"/>
        </w:rPr>
        <w:t>EFEK</w:t>
      </w:r>
      <w:r>
        <w:rPr>
          <w:rFonts w:ascii="Arial" w:hAnsi="Arial" w:cs="Arial"/>
          <w:b/>
          <w:sz w:val="28"/>
          <w:szCs w:val="28"/>
        </w:rPr>
        <w:t xml:space="preserve"> ANALGETIK </w:t>
      </w:r>
      <w:r w:rsidRPr="000A4C1C">
        <w:rPr>
          <w:rFonts w:ascii="Arial" w:hAnsi="Arial" w:cs="Arial"/>
          <w:b/>
          <w:sz w:val="28"/>
          <w:szCs w:val="28"/>
        </w:rPr>
        <w:t xml:space="preserve">EKSTRAK ETANOL </w:t>
      </w:r>
      <w:r>
        <w:rPr>
          <w:rFonts w:ascii="Arial" w:hAnsi="Arial" w:cs="Arial"/>
          <w:b/>
          <w:sz w:val="28"/>
          <w:szCs w:val="28"/>
        </w:rPr>
        <w:t xml:space="preserve">DAUN PEPAYA </w:t>
      </w:r>
      <w:r w:rsidRPr="000A4C1C">
        <w:rPr>
          <w:rFonts w:ascii="Arial" w:hAnsi="Arial" w:cs="Arial"/>
          <w:b/>
          <w:sz w:val="28"/>
          <w:szCs w:val="28"/>
        </w:rPr>
        <w:t>(</w:t>
      </w:r>
      <w:r w:rsidRPr="000A4C1C">
        <w:rPr>
          <w:rFonts w:ascii="Arial" w:hAnsi="Arial" w:cs="Arial"/>
          <w:b/>
          <w:i/>
          <w:sz w:val="28"/>
          <w:szCs w:val="28"/>
        </w:rPr>
        <w:t xml:space="preserve">Carica papaya </w:t>
      </w:r>
      <w:r w:rsidRPr="009238CC">
        <w:rPr>
          <w:rFonts w:ascii="Arial" w:hAnsi="Arial" w:cs="Arial"/>
          <w:b/>
          <w:sz w:val="28"/>
          <w:szCs w:val="28"/>
        </w:rPr>
        <w:t>L</w:t>
      </w:r>
      <w:r w:rsidRPr="000A4C1C">
        <w:rPr>
          <w:rFonts w:ascii="Arial" w:hAnsi="Arial" w:cs="Arial"/>
          <w:b/>
          <w:i/>
          <w:sz w:val="28"/>
          <w:szCs w:val="28"/>
        </w:rPr>
        <w:t>.</w:t>
      </w:r>
      <w:r w:rsidRPr="000A4C1C">
        <w:rPr>
          <w:rFonts w:ascii="Arial" w:hAnsi="Arial" w:cs="Arial"/>
          <w:b/>
          <w:i/>
          <w:sz w:val="28"/>
          <w:szCs w:val="28"/>
          <w:lang w:val="en-US"/>
        </w:rPr>
        <w:t>)</w:t>
      </w:r>
      <w:r w:rsidR="00740FEF">
        <w:rPr>
          <w:rFonts w:ascii="Arial" w:hAnsi="Arial" w:cs="Arial"/>
          <w:b/>
          <w:i/>
          <w:sz w:val="28"/>
          <w:szCs w:val="28"/>
          <w:lang w:val="en-US"/>
        </w:rPr>
        <w:t xml:space="preserve"> </w:t>
      </w:r>
      <w:r w:rsidRPr="000A4C1C">
        <w:rPr>
          <w:rFonts w:ascii="Arial" w:hAnsi="Arial" w:cs="Arial"/>
          <w:b/>
          <w:sz w:val="28"/>
          <w:szCs w:val="28"/>
        </w:rPr>
        <w:t>PADA TIKUS PUTIH (</w:t>
      </w:r>
      <w:r w:rsidRPr="000A4C1C">
        <w:rPr>
          <w:rFonts w:ascii="Arial" w:hAnsi="Arial" w:cs="Arial"/>
          <w:b/>
          <w:i/>
          <w:sz w:val="28"/>
          <w:szCs w:val="28"/>
        </w:rPr>
        <w:t xml:space="preserve">Rattus </w:t>
      </w:r>
      <w:r>
        <w:rPr>
          <w:rFonts w:ascii="Arial" w:hAnsi="Arial" w:cs="Arial"/>
          <w:b/>
          <w:i/>
          <w:sz w:val="28"/>
          <w:szCs w:val="28"/>
        </w:rPr>
        <w:br/>
      </w:r>
      <w:r w:rsidRPr="000A4C1C">
        <w:rPr>
          <w:rFonts w:ascii="Arial" w:hAnsi="Arial" w:cs="Arial"/>
          <w:b/>
          <w:i/>
          <w:sz w:val="28"/>
          <w:szCs w:val="28"/>
        </w:rPr>
        <w:t>norvegicus</w:t>
      </w:r>
      <w:r w:rsidRPr="000A4C1C">
        <w:rPr>
          <w:rFonts w:ascii="Arial" w:hAnsi="Arial" w:cs="Arial"/>
          <w:b/>
          <w:sz w:val="28"/>
          <w:szCs w:val="28"/>
        </w:rPr>
        <w:t xml:space="preserve">) DENGAN ASAM MEFENAMAT </w:t>
      </w:r>
      <w:r>
        <w:rPr>
          <w:rFonts w:ascii="Arial" w:hAnsi="Arial" w:cs="Arial"/>
          <w:b/>
          <w:sz w:val="28"/>
          <w:szCs w:val="28"/>
        </w:rPr>
        <w:br/>
      </w:r>
      <w:r w:rsidRPr="000A4C1C">
        <w:rPr>
          <w:rFonts w:ascii="Arial" w:hAnsi="Arial" w:cs="Arial"/>
          <w:b/>
          <w:sz w:val="28"/>
          <w:szCs w:val="28"/>
        </w:rPr>
        <w:t>SEBAGAI PEMBANDING</w:t>
      </w:r>
    </w:p>
    <w:p w:rsidR="0039730C" w:rsidRDefault="0039730C" w:rsidP="0039730C">
      <w:pPr>
        <w:rPr>
          <w:rFonts w:ascii="Arial" w:hAnsi="Arial" w:cs="Arial"/>
          <w:b/>
          <w:sz w:val="28"/>
          <w:lang w:val="en-US"/>
        </w:rPr>
      </w:pPr>
    </w:p>
    <w:p w:rsidR="0039730C" w:rsidRDefault="0039730C" w:rsidP="0039730C">
      <w:pPr>
        <w:rPr>
          <w:rFonts w:ascii="Arial" w:hAnsi="Arial" w:cs="Arial"/>
          <w:b/>
          <w:sz w:val="28"/>
        </w:rPr>
      </w:pPr>
    </w:p>
    <w:p w:rsidR="0039730C" w:rsidRDefault="0039730C" w:rsidP="0039730C">
      <w:pPr>
        <w:jc w:val="center"/>
        <w:rPr>
          <w:rFonts w:ascii="Arial" w:hAnsi="Arial" w:cs="Arial"/>
          <w:b/>
          <w:sz w:val="28"/>
        </w:rPr>
      </w:pPr>
      <w:r>
        <w:rPr>
          <w:rFonts w:ascii="Arial" w:hAnsi="Arial" w:cs="Arial"/>
          <w:b/>
          <w:noProof/>
          <w:sz w:val="28"/>
          <w:lang w:val="en-US"/>
        </w:rPr>
        <w:drawing>
          <wp:inline distT="0" distB="0" distL="0" distR="0">
            <wp:extent cx="2259629" cy="230505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3318" cy="2298613"/>
                    </a:xfrm>
                    <a:prstGeom prst="rect">
                      <a:avLst/>
                    </a:prstGeom>
                  </pic:spPr>
                </pic:pic>
              </a:graphicData>
            </a:graphic>
          </wp:inline>
        </w:drawing>
      </w:r>
    </w:p>
    <w:p w:rsidR="0039730C" w:rsidRDefault="0039730C" w:rsidP="0039730C">
      <w:pPr>
        <w:rPr>
          <w:rFonts w:ascii="Arial" w:hAnsi="Arial" w:cs="Arial"/>
          <w:b/>
          <w:sz w:val="28"/>
        </w:rPr>
      </w:pPr>
    </w:p>
    <w:p w:rsidR="0039730C" w:rsidRDefault="0039730C" w:rsidP="0039730C">
      <w:pPr>
        <w:rPr>
          <w:rFonts w:ascii="Arial" w:hAnsi="Arial" w:cs="Arial"/>
          <w:b/>
          <w:sz w:val="28"/>
        </w:rPr>
      </w:pPr>
    </w:p>
    <w:p w:rsidR="0039730C" w:rsidRDefault="0039730C" w:rsidP="0039730C">
      <w:pPr>
        <w:spacing w:after="0" w:line="240" w:lineRule="auto"/>
        <w:jc w:val="center"/>
        <w:rPr>
          <w:rFonts w:ascii="Arial" w:hAnsi="Arial" w:cs="Arial"/>
          <w:b/>
          <w:sz w:val="28"/>
        </w:rPr>
      </w:pPr>
      <w:r>
        <w:rPr>
          <w:rFonts w:ascii="Arial" w:hAnsi="Arial" w:cs="Arial"/>
          <w:b/>
          <w:sz w:val="28"/>
        </w:rPr>
        <w:t>RENI OKTAVIANI SALSABILAH</w:t>
      </w:r>
    </w:p>
    <w:p w:rsidR="0039730C" w:rsidRPr="00247488" w:rsidRDefault="0039730C" w:rsidP="0039730C">
      <w:pPr>
        <w:spacing w:after="0" w:line="240" w:lineRule="auto"/>
        <w:jc w:val="center"/>
        <w:rPr>
          <w:rFonts w:ascii="Arial" w:hAnsi="Arial" w:cs="Arial"/>
          <w:b/>
          <w:sz w:val="28"/>
          <w:lang w:val="en-US"/>
        </w:rPr>
      </w:pPr>
      <w:r>
        <w:rPr>
          <w:rFonts w:ascii="Arial" w:hAnsi="Arial" w:cs="Arial"/>
          <w:b/>
          <w:sz w:val="28"/>
        </w:rPr>
        <w:t>P07539015022</w:t>
      </w:r>
      <w:r>
        <w:rPr>
          <w:rFonts w:ascii="Arial" w:hAnsi="Arial" w:cs="Arial"/>
          <w:b/>
          <w:sz w:val="28"/>
        </w:rPr>
        <w:br/>
      </w:r>
    </w:p>
    <w:p w:rsidR="0039730C" w:rsidRDefault="0039730C" w:rsidP="0039730C">
      <w:pPr>
        <w:spacing w:after="0" w:line="360" w:lineRule="auto"/>
        <w:rPr>
          <w:rFonts w:ascii="Arial" w:hAnsi="Arial" w:cs="Arial"/>
          <w:b/>
          <w:sz w:val="28"/>
        </w:rPr>
      </w:pPr>
    </w:p>
    <w:p w:rsidR="0039730C" w:rsidRDefault="0039730C" w:rsidP="0039730C">
      <w:pPr>
        <w:spacing w:after="0" w:line="360" w:lineRule="auto"/>
        <w:rPr>
          <w:rFonts w:ascii="Arial" w:hAnsi="Arial" w:cs="Arial"/>
          <w:b/>
          <w:sz w:val="28"/>
        </w:rPr>
      </w:pPr>
    </w:p>
    <w:p w:rsidR="0039730C" w:rsidRDefault="0039730C" w:rsidP="0039730C">
      <w:pPr>
        <w:spacing w:after="0" w:line="240" w:lineRule="auto"/>
        <w:jc w:val="center"/>
        <w:rPr>
          <w:rFonts w:ascii="Arial" w:hAnsi="Arial" w:cs="Arial"/>
          <w:b/>
          <w:sz w:val="28"/>
        </w:rPr>
      </w:pPr>
    </w:p>
    <w:p w:rsidR="0039730C" w:rsidRDefault="0039730C" w:rsidP="0039730C">
      <w:pPr>
        <w:spacing w:after="0" w:line="240" w:lineRule="auto"/>
        <w:jc w:val="center"/>
        <w:rPr>
          <w:rFonts w:ascii="Arial" w:hAnsi="Arial" w:cs="Arial"/>
          <w:b/>
          <w:sz w:val="28"/>
        </w:rPr>
      </w:pPr>
    </w:p>
    <w:p w:rsidR="001F60F8" w:rsidRDefault="001F60F8" w:rsidP="0039730C">
      <w:pPr>
        <w:spacing w:after="0" w:line="240" w:lineRule="auto"/>
        <w:jc w:val="center"/>
        <w:rPr>
          <w:rFonts w:ascii="Arial" w:hAnsi="Arial" w:cs="Arial"/>
          <w:b/>
          <w:sz w:val="28"/>
          <w:lang w:val="en-US"/>
        </w:rPr>
      </w:pPr>
    </w:p>
    <w:p w:rsidR="0039730C" w:rsidRDefault="0039730C" w:rsidP="0039730C">
      <w:pPr>
        <w:spacing w:after="0" w:line="240" w:lineRule="auto"/>
        <w:jc w:val="center"/>
        <w:rPr>
          <w:rFonts w:ascii="Arial" w:hAnsi="Arial" w:cs="Arial"/>
          <w:b/>
          <w:sz w:val="28"/>
        </w:rPr>
      </w:pPr>
      <w:r>
        <w:rPr>
          <w:rFonts w:ascii="Arial" w:hAnsi="Arial" w:cs="Arial"/>
          <w:b/>
          <w:sz w:val="28"/>
          <w:lang w:val="en-US"/>
        </w:rPr>
        <w:br/>
      </w:r>
      <w:r>
        <w:rPr>
          <w:rFonts w:ascii="Arial" w:hAnsi="Arial" w:cs="Arial"/>
          <w:b/>
          <w:sz w:val="28"/>
        </w:rPr>
        <w:t xml:space="preserve">POLITEKNIK KESEHATAN MEDAN </w:t>
      </w:r>
    </w:p>
    <w:p w:rsidR="0039730C" w:rsidRDefault="0039730C" w:rsidP="0039730C">
      <w:pPr>
        <w:spacing w:after="0" w:line="240" w:lineRule="auto"/>
        <w:jc w:val="center"/>
        <w:rPr>
          <w:rFonts w:ascii="Arial" w:hAnsi="Arial" w:cs="Arial"/>
          <w:b/>
          <w:sz w:val="28"/>
        </w:rPr>
      </w:pPr>
      <w:r>
        <w:rPr>
          <w:rFonts w:ascii="Arial" w:hAnsi="Arial" w:cs="Arial"/>
          <w:b/>
          <w:sz w:val="28"/>
        </w:rPr>
        <w:t>JURUSAN FARMASI</w:t>
      </w:r>
    </w:p>
    <w:p w:rsidR="0039730C" w:rsidRPr="00121595" w:rsidRDefault="0039730C" w:rsidP="0039730C">
      <w:pPr>
        <w:spacing w:after="0" w:line="240" w:lineRule="auto"/>
        <w:jc w:val="center"/>
        <w:rPr>
          <w:rFonts w:ascii="Arial" w:hAnsi="Arial" w:cs="Arial"/>
          <w:b/>
          <w:sz w:val="28"/>
          <w:lang w:val="en-US"/>
        </w:rPr>
      </w:pPr>
      <w:r>
        <w:rPr>
          <w:rFonts w:ascii="Arial" w:hAnsi="Arial" w:cs="Arial"/>
          <w:b/>
          <w:sz w:val="28"/>
        </w:rPr>
        <w:t>2018</w:t>
      </w: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Pr="000A4C1C" w:rsidRDefault="00C07DCF" w:rsidP="0039730C">
      <w:pPr>
        <w:spacing w:after="120" w:line="360" w:lineRule="auto"/>
        <w:jc w:val="center"/>
        <w:rPr>
          <w:rFonts w:ascii="Arial" w:hAnsi="Arial" w:cs="Arial"/>
          <w:b/>
          <w:sz w:val="28"/>
          <w:szCs w:val="28"/>
        </w:rPr>
      </w:pPr>
      <w:r>
        <w:rPr>
          <w:rFonts w:ascii="Arial" w:hAnsi="Arial" w:cs="Arial"/>
          <w:b/>
          <w:noProof/>
          <w:sz w:val="28"/>
          <w:szCs w:val="28"/>
          <w:lang w:val="en-US"/>
        </w:rPr>
        <w:lastRenderedPageBreak/>
        <w:pict>
          <v:rect id="_x0000_s1041" style="position:absolute;left:0;text-align:left;margin-left:376.8pt;margin-top:-45.45pt;width:36.65pt;height:28.5pt;z-index:251676672" stroked="f"/>
        </w:pict>
      </w:r>
      <w:r w:rsidR="0039730C">
        <w:rPr>
          <w:rFonts w:ascii="Arial" w:hAnsi="Arial" w:cs="Arial"/>
          <w:b/>
          <w:sz w:val="28"/>
          <w:szCs w:val="28"/>
        </w:rPr>
        <w:t>KARYA TULIS ILMIAH</w:t>
      </w:r>
    </w:p>
    <w:p w:rsidR="0039730C" w:rsidRPr="000A4C1C" w:rsidRDefault="0039730C" w:rsidP="0039730C">
      <w:pPr>
        <w:spacing w:after="240" w:line="240" w:lineRule="auto"/>
        <w:jc w:val="center"/>
        <w:rPr>
          <w:rFonts w:ascii="Arial" w:hAnsi="Arial" w:cs="Arial"/>
          <w:b/>
          <w:i/>
          <w:sz w:val="28"/>
          <w:szCs w:val="28"/>
        </w:rPr>
      </w:pPr>
      <w:r>
        <w:rPr>
          <w:rFonts w:ascii="Arial" w:hAnsi="Arial" w:cs="Arial"/>
          <w:b/>
          <w:sz w:val="28"/>
          <w:szCs w:val="28"/>
        </w:rPr>
        <w:t xml:space="preserve">UJI </w:t>
      </w:r>
      <w:r w:rsidRPr="009238CC">
        <w:rPr>
          <w:rFonts w:ascii="Arial" w:hAnsi="Arial" w:cs="Arial"/>
          <w:b/>
          <w:sz w:val="28"/>
          <w:szCs w:val="28"/>
        </w:rPr>
        <w:t>EFEK</w:t>
      </w:r>
      <w:r>
        <w:rPr>
          <w:rFonts w:ascii="Arial" w:hAnsi="Arial" w:cs="Arial"/>
          <w:b/>
          <w:sz w:val="28"/>
          <w:szCs w:val="28"/>
        </w:rPr>
        <w:t xml:space="preserve"> ANALGETIK </w:t>
      </w:r>
      <w:r w:rsidRPr="000A4C1C">
        <w:rPr>
          <w:rFonts w:ascii="Arial" w:hAnsi="Arial" w:cs="Arial"/>
          <w:b/>
          <w:sz w:val="28"/>
          <w:szCs w:val="28"/>
        </w:rPr>
        <w:t xml:space="preserve">EKSTRAK ETANOL </w:t>
      </w:r>
      <w:r>
        <w:rPr>
          <w:rFonts w:ascii="Arial" w:hAnsi="Arial" w:cs="Arial"/>
          <w:b/>
          <w:sz w:val="28"/>
          <w:szCs w:val="28"/>
        </w:rPr>
        <w:t xml:space="preserve">DAUN PEPAYA </w:t>
      </w:r>
      <w:r w:rsidRPr="000A4C1C">
        <w:rPr>
          <w:rFonts w:ascii="Arial" w:hAnsi="Arial" w:cs="Arial"/>
          <w:b/>
          <w:sz w:val="28"/>
          <w:szCs w:val="28"/>
        </w:rPr>
        <w:t>(</w:t>
      </w:r>
      <w:r w:rsidRPr="000A4C1C">
        <w:rPr>
          <w:rFonts w:ascii="Arial" w:hAnsi="Arial" w:cs="Arial"/>
          <w:b/>
          <w:i/>
          <w:sz w:val="28"/>
          <w:szCs w:val="28"/>
        </w:rPr>
        <w:t xml:space="preserve">Carica papaya </w:t>
      </w:r>
      <w:r w:rsidRPr="009238CC">
        <w:rPr>
          <w:rFonts w:ascii="Arial" w:hAnsi="Arial" w:cs="Arial"/>
          <w:b/>
          <w:sz w:val="28"/>
          <w:szCs w:val="28"/>
        </w:rPr>
        <w:t>L</w:t>
      </w:r>
      <w:r w:rsidRPr="000A4C1C">
        <w:rPr>
          <w:rFonts w:ascii="Arial" w:hAnsi="Arial" w:cs="Arial"/>
          <w:b/>
          <w:i/>
          <w:sz w:val="28"/>
          <w:szCs w:val="28"/>
        </w:rPr>
        <w:t>.</w:t>
      </w:r>
      <w:r w:rsidRPr="000A4C1C">
        <w:rPr>
          <w:rFonts w:ascii="Arial" w:hAnsi="Arial" w:cs="Arial"/>
          <w:b/>
          <w:i/>
          <w:sz w:val="28"/>
          <w:szCs w:val="28"/>
          <w:lang w:val="en-US"/>
        </w:rPr>
        <w:t>)</w:t>
      </w:r>
      <w:r w:rsidRPr="000A4C1C">
        <w:rPr>
          <w:rFonts w:ascii="Arial" w:hAnsi="Arial" w:cs="Arial"/>
          <w:b/>
          <w:sz w:val="28"/>
          <w:szCs w:val="28"/>
        </w:rPr>
        <w:t>PADA TIKUS PUTIH (</w:t>
      </w:r>
      <w:r w:rsidRPr="000A4C1C">
        <w:rPr>
          <w:rFonts w:ascii="Arial" w:hAnsi="Arial" w:cs="Arial"/>
          <w:b/>
          <w:i/>
          <w:sz w:val="28"/>
          <w:szCs w:val="28"/>
        </w:rPr>
        <w:t xml:space="preserve">Rattus </w:t>
      </w:r>
      <w:r>
        <w:rPr>
          <w:rFonts w:ascii="Arial" w:hAnsi="Arial" w:cs="Arial"/>
          <w:b/>
          <w:i/>
          <w:sz w:val="28"/>
          <w:szCs w:val="28"/>
        </w:rPr>
        <w:br/>
      </w:r>
      <w:r w:rsidRPr="000A4C1C">
        <w:rPr>
          <w:rFonts w:ascii="Arial" w:hAnsi="Arial" w:cs="Arial"/>
          <w:b/>
          <w:i/>
          <w:sz w:val="28"/>
          <w:szCs w:val="28"/>
        </w:rPr>
        <w:t>norvegicus</w:t>
      </w:r>
      <w:r w:rsidRPr="000A4C1C">
        <w:rPr>
          <w:rFonts w:ascii="Arial" w:hAnsi="Arial" w:cs="Arial"/>
          <w:b/>
          <w:sz w:val="28"/>
          <w:szCs w:val="28"/>
        </w:rPr>
        <w:t xml:space="preserve">) DENGAN ASAM MEFENAMAT </w:t>
      </w:r>
      <w:r>
        <w:rPr>
          <w:rFonts w:ascii="Arial" w:hAnsi="Arial" w:cs="Arial"/>
          <w:b/>
          <w:sz w:val="28"/>
          <w:szCs w:val="28"/>
        </w:rPr>
        <w:br/>
      </w:r>
      <w:r w:rsidRPr="000A4C1C">
        <w:rPr>
          <w:rFonts w:ascii="Arial" w:hAnsi="Arial" w:cs="Arial"/>
          <w:b/>
          <w:sz w:val="28"/>
          <w:szCs w:val="28"/>
        </w:rPr>
        <w:t>SEBAGAI PEMBANDING</w:t>
      </w:r>
    </w:p>
    <w:p w:rsidR="0039730C" w:rsidRPr="000E1D08" w:rsidRDefault="0039730C" w:rsidP="0039730C">
      <w:pPr>
        <w:tabs>
          <w:tab w:val="left" w:pos="1134"/>
        </w:tabs>
        <w:spacing w:after="0" w:line="240" w:lineRule="auto"/>
        <w:jc w:val="center"/>
        <w:rPr>
          <w:rFonts w:ascii="Arial" w:hAnsi="Arial"/>
          <w:lang w:bidi="ar-EG"/>
        </w:rPr>
      </w:pPr>
      <w:r w:rsidRPr="000E1D08">
        <w:rPr>
          <w:rFonts w:ascii="Arial" w:hAnsi="Arial"/>
          <w:lang w:bidi="ar-EG"/>
        </w:rPr>
        <w:t xml:space="preserve">Sebagai Syarat Menyelesaikan Pendidikan Program Studi </w:t>
      </w:r>
    </w:p>
    <w:p w:rsidR="0039730C" w:rsidRPr="000E1D08" w:rsidRDefault="0039730C" w:rsidP="0039730C">
      <w:pPr>
        <w:tabs>
          <w:tab w:val="left" w:pos="1134"/>
        </w:tabs>
        <w:spacing w:after="0" w:line="240" w:lineRule="auto"/>
        <w:jc w:val="center"/>
        <w:rPr>
          <w:rFonts w:ascii="Arial" w:hAnsi="Arial"/>
          <w:lang w:bidi="ar-EG"/>
        </w:rPr>
      </w:pPr>
      <w:r w:rsidRPr="000E1D08">
        <w:rPr>
          <w:rFonts w:ascii="Arial" w:hAnsi="Arial"/>
          <w:lang w:bidi="ar-EG"/>
        </w:rPr>
        <w:t>Diploma III Farmasi</w:t>
      </w:r>
    </w:p>
    <w:p w:rsidR="0039730C" w:rsidRDefault="0039730C" w:rsidP="0039730C">
      <w:pPr>
        <w:rPr>
          <w:rFonts w:ascii="Arial" w:hAnsi="Arial" w:cs="Arial"/>
          <w:b/>
          <w:sz w:val="28"/>
          <w:lang w:val="en-US"/>
        </w:rPr>
      </w:pPr>
    </w:p>
    <w:p w:rsidR="0039730C" w:rsidRDefault="0039730C" w:rsidP="0039730C">
      <w:pPr>
        <w:rPr>
          <w:rFonts w:ascii="Arial" w:hAnsi="Arial" w:cs="Arial"/>
          <w:b/>
          <w:sz w:val="28"/>
        </w:rPr>
      </w:pPr>
    </w:p>
    <w:p w:rsidR="0039730C" w:rsidRDefault="0039730C" w:rsidP="0039730C">
      <w:pPr>
        <w:jc w:val="center"/>
        <w:rPr>
          <w:rFonts w:ascii="Arial" w:hAnsi="Arial" w:cs="Arial"/>
          <w:b/>
          <w:sz w:val="28"/>
        </w:rPr>
      </w:pPr>
      <w:r>
        <w:rPr>
          <w:rFonts w:ascii="Arial" w:hAnsi="Arial" w:cs="Arial"/>
          <w:b/>
          <w:noProof/>
          <w:sz w:val="28"/>
          <w:lang w:val="en-US"/>
        </w:rPr>
        <w:drawing>
          <wp:inline distT="0" distB="0" distL="0" distR="0">
            <wp:extent cx="2311722" cy="23581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8111" cy="2354506"/>
                    </a:xfrm>
                    <a:prstGeom prst="rect">
                      <a:avLst/>
                    </a:prstGeom>
                  </pic:spPr>
                </pic:pic>
              </a:graphicData>
            </a:graphic>
          </wp:inline>
        </w:drawing>
      </w:r>
    </w:p>
    <w:p w:rsidR="0039730C" w:rsidRDefault="0039730C" w:rsidP="0039730C">
      <w:pPr>
        <w:jc w:val="center"/>
        <w:rPr>
          <w:rFonts w:ascii="Arial" w:hAnsi="Arial" w:cs="Arial"/>
          <w:b/>
          <w:sz w:val="28"/>
        </w:rPr>
      </w:pPr>
    </w:p>
    <w:p w:rsidR="0039730C" w:rsidRDefault="0039730C" w:rsidP="0039730C">
      <w:pPr>
        <w:spacing w:after="0" w:line="240" w:lineRule="auto"/>
        <w:jc w:val="center"/>
        <w:rPr>
          <w:rFonts w:ascii="Arial" w:hAnsi="Arial" w:cs="Arial"/>
          <w:b/>
          <w:sz w:val="28"/>
        </w:rPr>
      </w:pPr>
      <w:r>
        <w:rPr>
          <w:rFonts w:ascii="Arial" w:hAnsi="Arial" w:cs="Arial"/>
          <w:b/>
          <w:sz w:val="28"/>
        </w:rPr>
        <w:t>RENI OKTAVIANI SALSABILAH</w:t>
      </w:r>
    </w:p>
    <w:p w:rsidR="0039730C" w:rsidRPr="00247488" w:rsidRDefault="0039730C" w:rsidP="0039730C">
      <w:pPr>
        <w:spacing w:after="0" w:line="240" w:lineRule="auto"/>
        <w:jc w:val="center"/>
        <w:rPr>
          <w:rFonts w:ascii="Arial" w:hAnsi="Arial" w:cs="Arial"/>
          <w:b/>
          <w:sz w:val="28"/>
          <w:lang w:val="en-US"/>
        </w:rPr>
      </w:pPr>
      <w:r>
        <w:rPr>
          <w:rFonts w:ascii="Arial" w:hAnsi="Arial" w:cs="Arial"/>
          <w:b/>
          <w:sz w:val="28"/>
        </w:rPr>
        <w:t>P07539015022</w:t>
      </w:r>
      <w:r>
        <w:rPr>
          <w:rFonts w:ascii="Arial" w:hAnsi="Arial" w:cs="Arial"/>
          <w:b/>
          <w:sz w:val="28"/>
        </w:rPr>
        <w:br/>
      </w:r>
    </w:p>
    <w:p w:rsidR="0039730C" w:rsidRDefault="0039730C" w:rsidP="0039730C">
      <w:pPr>
        <w:spacing w:after="0" w:line="360" w:lineRule="auto"/>
        <w:rPr>
          <w:rFonts w:ascii="Arial" w:hAnsi="Arial" w:cs="Arial"/>
          <w:b/>
          <w:sz w:val="28"/>
        </w:rPr>
      </w:pPr>
    </w:p>
    <w:p w:rsidR="0039730C" w:rsidRDefault="0039730C" w:rsidP="0039730C">
      <w:pPr>
        <w:spacing w:after="0" w:line="360" w:lineRule="auto"/>
        <w:rPr>
          <w:rFonts w:ascii="Arial" w:hAnsi="Arial" w:cs="Arial"/>
          <w:b/>
          <w:sz w:val="28"/>
        </w:rPr>
      </w:pPr>
    </w:p>
    <w:p w:rsidR="0039730C" w:rsidRDefault="0039730C" w:rsidP="0039730C">
      <w:pPr>
        <w:spacing w:after="0" w:line="360" w:lineRule="auto"/>
        <w:rPr>
          <w:rFonts w:ascii="Arial" w:hAnsi="Arial" w:cs="Arial"/>
          <w:b/>
          <w:sz w:val="28"/>
        </w:rPr>
      </w:pPr>
    </w:p>
    <w:p w:rsidR="0039730C" w:rsidRDefault="0039730C" w:rsidP="0039730C">
      <w:pPr>
        <w:spacing w:after="0" w:line="360" w:lineRule="auto"/>
        <w:rPr>
          <w:rFonts w:ascii="Arial" w:hAnsi="Arial" w:cs="Arial"/>
          <w:b/>
          <w:sz w:val="28"/>
        </w:rPr>
      </w:pPr>
    </w:p>
    <w:p w:rsidR="001F60F8" w:rsidRDefault="001F60F8" w:rsidP="0039730C">
      <w:pPr>
        <w:spacing w:after="0" w:line="360" w:lineRule="auto"/>
        <w:rPr>
          <w:rFonts w:ascii="Arial" w:hAnsi="Arial" w:cs="Arial"/>
          <w:b/>
          <w:sz w:val="28"/>
        </w:rPr>
      </w:pPr>
    </w:p>
    <w:p w:rsidR="0039730C" w:rsidRDefault="0039730C" w:rsidP="0039730C">
      <w:pPr>
        <w:spacing w:after="0" w:line="240" w:lineRule="auto"/>
        <w:jc w:val="center"/>
        <w:rPr>
          <w:rFonts w:ascii="Arial" w:hAnsi="Arial" w:cs="Arial"/>
          <w:b/>
          <w:sz w:val="28"/>
        </w:rPr>
      </w:pPr>
      <w:r>
        <w:rPr>
          <w:rFonts w:ascii="Arial" w:hAnsi="Arial" w:cs="Arial"/>
          <w:b/>
          <w:sz w:val="28"/>
        </w:rPr>
        <w:t>POLITEKNIK KESEHATAN MEDAN</w:t>
      </w:r>
    </w:p>
    <w:p w:rsidR="0039730C" w:rsidRDefault="0039730C" w:rsidP="0039730C">
      <w:pPr>
        <w:spacing w:after="0" w:line="240" w:lineRule="auto"/>
        <w:jc w:val="center"/>
        <w:rPr>
          <w:rFonts w:ascii="Arial" w:hAnsi="Arial" w:cs="Arial"/>
          <w:b/>
          <w:sz w:val="28"/>
        </w:rPr>
      </w:pPr>
      <w:r>
        <w:rPr>
          <w:rFonts w:ascii="Arial" w:hAnsi="Arial" w:cs="Arial"/>
          <w:b/>
          <w:sz w:val="28"/>
        </w:rPr>
        <w:t>JURUSAN FARMASI</w:t>
      </w:r>
    </w:p>
    <w:p w:rsidR="0039730C" w:rsidRDefault="0039730C" w:rsidP="0039730C">
      <w:pPr>
        <w:spacing w:after="0" w:line="240" w:lineRule="auto"/>
        <w:jc w:val="center"/>
        <w:rPr>
          <w:rFonts w:ascii="Arial" w:hAnsi="Arial" w:cs="Arial"/>
          <w:b/>
          <w:sz w:val="28"/>
        </w:rPr>
      </w:pPr>
      <w:r>
        <w:rPr>
          <w:rFonts w:ascii="Arial" w:hAnsi="Arial" w:cs="Arial"/>
          <w:b/>
          <w:sz w:val="28"/>
        </w:rPr>
        <w:t>2018</w:t>
      </w:r>
    </w:p>
    <w:p w:rsidR="0039730C" w:rsidRDefault="0039730C" w:rsidP="001F60F8">
      <w:pPr>
        <w:tabs>
          <w:tab w:val="left" w:pos="426"/>
        </w:tabs>
        <w:spacing w:after="0" w:line="360" w:lineRule="auto"/>
        <w:rPr>
          <w:rFonts w:ascii="Arial" w:hAnsi="Arial" w:cs="Arial"/>
          <w:b/>
          <w:color w:val="000000" w:themeColor="text1"/>
          <w:sz w:val="24"/>
          <w:szCs w:val="24"/>
        </w:rPr>
      </w:pPr>
    </w:p>
    <w:p w:rsidR="0039730C" w:rsidRPr="00247223" w:rsidRDefault="00C07DCF" w:rsidP="0039730C">
      <w:pPr>
        <w:spacing w:after="0" w:line="480" w:lineRule="auto"/>
        <w:ind w:left="2160" w:firstLine="720"/>
        <w:jc w:val="both"/>
        <w:rPr>
          <w:rFonts w:ascii="Arial" w:hAnsi="Arial" w:cs="Arial"/>
          <w:b/>
          <w:sz w:val="24"/>
          <w:szCs w:val="24"/>
        </w:rPr>
      </w:pPr>
      <w:r>
        <w:rPr>
          <w:rFonts w:ascii="Arial" w:hAnsi="Arial" w:cs="Arial"/>
          <w:b/>
          <w:noProof/>
          <w:sz w:val="24"/>
          <w:szCs w:val="24"/>
          <w:lang w:val="en-US"/>
        </w:rPr>
        <w:lastRenderedPageBreak/>
        <w:pict>
          <v:rect id="_x0000_s1042" style="position:absolute;left:0;text-align:left;margin-left:375.4pt;margin-top:-33.45pt;width:36.65pt;height:28.5pt;z-index:251677696" stroked="f"/>
        </w:pict>
      </w:r>
      <w:r w:rsidR="0039730C" w:rsidRPr="00E0258D">
        <w:rPr>
          <w:rFonts w:ascii="Arial" w:hAnsi="Arial" w:cs="Arial"/>
          <w:b/>
          <w:sz w:val="24"/>
          <w:szCs w:val="24"/>
          <w:lang w:val="en-US"/>
        </w:rPr>
        <w:t>LEMBAR PERSETUJUAN</w:t>
      </w:r>
    </w:p>
    <w:p w:rsidR="0039730C" w:rsidRPr="00BF2330" w:rsidRDefault="0039730C" w:rsidP="0039730C">
      <w:pPr>
        <w:tabs>
          <w:tab w:val="left" w:pos="1985"/>
        </w:tabs>
        <w:spacing w:line="240" w:lineRule="auto"/>
        <w:ind w:left="2268" w:hanging="2268"/>
        <w:jc w:val="both"/>
        <w:rPr>
          <w:rFonts w:ascii="Arial" w:hAnsi="Arial" w:cs="Arial"/>
          <w:b/>
          <w:sz w:val="24"/>
          <w:szCs w:val="24"/>
        </w:rPr>
      </w:pPr>
      <w:r w:rsidRPr="00E0258D">
        <w:rPr>
          <w:rFonts w:ascii="Arial" w:hAnsi="Arial" w:cs="Arial"/>
          <w:b/>
          <w:sz w:val="24"/>
          <w:szCs w:val="24"/>
          <w:lang w:val="en-US"/>
        </w:rPr>
        <w:t>Judul</w:t>
      </w:r>
      <w:r w:rsidRPr="00E0258D">
        <w:rPr>
          <w:rFonts w:ascii="Arial" w:hAnsi="Arial" w:cs="Arial"/>
          <w:b/>
          <w:sz w:val="24"/>
          <w:szCs w:val="24"/>
          <w:lang w:val="en-US"/>
        </w:rPr>
        <w:tab/>
        <w:t>:</w:t>
      </w:r>
      <w:r>
        <w:rPr>
          <w:rFonts w:ascii="Arial" w:hAnsi="Arial" w:cs="Arial"/>
          <w:b/>
          <w:sz w:val="24"/>
          <w:szCs w:val="24"/>
        </w:rPr>
        <w:tab/>
      </w:r>
      <w:r w:rsidRPr="007A7DA5">
        <w:rPr>
          <w:rFonts w:ascii="Arial" w:hAnsi="Arial" w:cs="Arial"/>
          <w:b/>
          <w:sz w:val="24"/>
          <w:szCs w:val="24"/>
          <w:lang w:val="en-US"/>
        </w:rPr>
        <w:t xml:space="preserve">Uji Efek </w:t>
      </w:r>
      <w:r>
        <w:rPr>
          <w:rFonts w:ascii="Arial" w:hAnsi="Arial" w:cs="Arial"/>
          <w:b/>
          <w:sz w:val="24"/>
          <w:szCs w:val="24"/>
        </w:rPr>
        <w:t>Analgetik Ekstrak Etanol Daun Pepaya (</w:t>
      </w:r>
      <w:r>
        <w:rPr>
          <w:rFonts w:ascii="Arial" w:hAnsi="Arial" w:cs="Arial"/>
          <w:b/>
          <w:i/>
          <w:sz w:val="24"/>
          <w:szCs w:val="24"/>
        </w:rPr>
        <w:t xml:space="preserve">Carica papaya </w:t>
      </w:r>
      <w:r>
        <w:rPr>
          <w:rFonts w:ascii="Arial" w:hAnsi="Arial" w:cs="Arial"/>
          <w:b/>
          <w:sz w:val="24"/>
          <w:szCs w:val="24"/>
        </w:rPr>
        <w:t>L.) pada Tikus Putih (</w:t>
      </w:r>
      <w:r>
        <w:rPr>
          <w:rFonts w:ascii="Arial" w:hAnsi="Arial" w:cs="Arial"/>
          <w:b/>
          <w:i/>
          <w:sz w:val="24"/>
          <w:szCs w:val="24"/>
        </w:rPr>
        <w:t>Rattus norve</w:t>
      </w:r>
      <w:r w:rsidRPr="00BF2330">
        <w:rPr>
          <w:rFonts w:ascii="Arial" w:hAnsi="Arial" w:cs="Arial"/>
          <w:b/>
          <w:i/>
          <w:sz w:val="24"/>
          <w:szCs w:val="24"/>
        </w:rPr>
        <w:t>gicus</w:t>
      </w:r>
      <w:r>
        <w:rPr>
          <w:rFonts w:ascii="Arial" w:hAnsi="Arial" w:cs="Arial"/>
          <w:b/>
          <w:i/>
          <w:sz w:val="24"/>
          <w:szCs w:val="24"/>
        </w:rPr>
        <w:t xml:space="preserve">) </w:t>
      </w:r>
      <w:r>
        <w:rPr>
          <w:rFonts w:ascii="Arial" w:hAnsi="Arial" w:cs="Arial"/>
          <w:b/>
          <w:sz w:val="24"/>
          <w:szCs w:val="24"/>
        </w:rPr>
        <w:t xml:space="preserve">dengan Asam Mefenamat sebagai Pembanding </w:t>
      </w:r>
    </w:p>
    <w:p w:rsidR="0039730C" w:rsidRDefault="0039730C" w:rsidP="0039730C">
      <w:pPr>
        <w:tabs>
          <w:tab w:val="left" w:pos="1985"/>
        </w:tabs>
        <w:spacing w:after="0" w:line="240" w:lineRule="auto"/>
        <w:ind w:left="2268" w:hanging="2268"/>
        <w:jc w:val="both"/>
        <w:rPr>
          <w:rFonts w:ascii="Arial" w:hAnsi="Arial" w:cs="Arial"/>
          <w:b/>
          <w:sz w:val="24"/>
          <w:szCs w:val="24"/>
        </w:rPr>
      </w:pPr>
      <w:r>
        <w:rPr>
          <w:rFonts w:ascii="Arial" w:hAnsi="Arial" w:cs="Arial"/>
          <w:b/>
          <w:sz w:val="24"/>
          <w:szCs w:val="24"/>
          <w:lang w:val="en-US"/>
        </w:rPr>
        <w:t>Nama</w:t>
      </w:r>
      <w:r>
        <w:rPr>
          <w:rFonts w:ascii="Arial" w:hAnsi="Arial" w:cs="Arial"/>
          <w:b/>
          <w:sz w:val="24"/>
          <w:szCs w:val="24"/>
          <w:lang w:val="en-US"/>
        </w:rPr>
        <w:tab/>
      </w:r>
      <w:r w:rsidRPr="00E0258D">
        <w:rPr>
          <w:rFonts w:ascii="Arial" w:hAnsi="Arial" w:cs="Arial"/>
          <w:b/>
          <w:sz w:val="24"/>
          <w:szCs w:val="24"/>
          <w:lang w:val="en-US"/>
        </w:rPr>
        <w:t xml:space="preserve">: </w:t>
      </w:r>
      <w:r>
        <w:rPr>
          <w:rFonts w:ascii="Arial" w:hAnsi="Arial" w:cs="Arial"/>
          <w:b/>
          <w:sz w:val="24"/>
          <w:szCs w:val="24"/>
        </w:rPr>
        <w:tab/>
        <w:t>Reni Oktaviani Salsabilah</w:t>
      </w:r>
    </w:p>
    <w:p w:rsidR="0039730C" w:rsidRDefault="0039730C" w:rsidP="0039730C">
      <w:pPr>
        <w:tabs>
          <w:tab w:val="left" w:pos="1985"/>
        </w:tabs>
        <w:spacing w:after="0" w:line="240" w:lineRule="auto"/>
        <w:jc w:val="both"/>
        <w:rPr>
          <w:rFonts w:ascii="Arial" w:hAnsi="Arial" w:cs="Arial"/>
          <w:b/>
          <w:sz w:val="24"/>
          <w:szCs w:val="24"/>
        </w:rPr>
      </w:pPr>
    </w:p>
    <w:p w:rsidR="0039730C" w:rsidRPr="00BF2330" w:rsidRDefault="0039730C" w:rsidP="0039730C">
      <w:pPr>
        <w:tabs>
          <w:tab w:val="left" w:pos="1985"/>
        </w:tabs>
        <w:spacing w:line="240" w:lineRule="auto"/>
        <w:ind w:left="2268" w:hanging="2268"/>
        <w:jc w:val="both"/>
        <w:rPr>
          <w:rFonts w:ascii="Arial" w:hAnsi="Arial" w:cs="Arial"/>
          <w:b/>
          <w:sz w:val="24"/>
          <w:szCs w:val="24"/>
        </w:rPr>
      </w:pPr>
      <w:r>
        <w:rPr>
          <w:rFonts w:ascii="Arial" w:hAnsi="Arial" w:cs="Arial"/>
          <w:b/>
          <w:sz w:val="24"/>
          <w:szCs w:val="24"/>
          <w:lang w:val="en-US"/>
        </w:rPr>
        <w:t>Nim</w:t>
      </w:r>
      <w:r>
        <w:rPr>
          <w:rFonts w:ascii="Arial" w:hAnsi="Arial" w:cs="Arial"/>
          <w:b/>
          <w:sz w:val="24"/>
          <w:szCs w:val="24"/>
          <w:lang w:val="en-US"/>
        </w:rPr>
        <w:tab/>
      </w:r>
      <w:r w:rsidRPr="00E0258D">
        <w:rPr>
          <w:rFonts w:ascii="Arial" w:hAnsi="Arial" w:cs="Arial"/>
          <w:b/>
          <w:sz w:val="24"/>
          <w:szCs w:val="24"/>
          <w:lang w:val="en-US"/>
        </w:rPr>
        <w:t xml:space="preserve">: </w:t>
      </w:r>
      <w:r>
        <w:rPr>
          <w:rFonts w:ascii="Arial" w:hAnsi="Arial" w:cs="Arial"/>
          <w:b/>
          <w:sz w:val="24"/>
          <w:szCs w:val="24"/>
          <w:lang w:val="en-US"/>
        </w:rPr>
        <w:t>P075390150</w:t>
      </w:r>
      <w:r>
        <w:rPr>
          <w:rFonts w:ascii="Arial" w:hAnsi="Arial" w:cs="Arial"/>
          <w:b/>
          <w:sz w:val="24"/>
          <w:szCs w:val="24"/>
        </w:rPr>
        <w:t>22</w:t>
      </w:r>
    </w:p>
    <w:p w:rsidR="0039730C" w:rsidRPr="007A7DA5" w:rsidRDefault="0039730C" w:rsidP="0039730C">
      <w:pPr>
        <w:tabs>
          <w:tab w:val="left" w:pos="90"/>
        </w:tabs>
        <w:spacing w:line="360" w:lineRule="auto"/>
        <w:ind w:left="990" w:hanging="1620"/>
        <w:jc w:val="both"/>
        <w:rPr>
          <w:rFonts w:ascii="Arial" w:hAnsi="Arial" w:cs="Arial"/>
          <w:b/>
          <w:sz w:val="24"/>
          <w:szCs w:val="24"/>
        </w:rPr>
      </w:pPr>
    </w:p>
    <w:p w:rsidR="0039730C" w:rsidRDefault="0039730C" w:rsidP="0039730C">
      <w:pPr>
        <w:tabs>
          <w:tab w:val="left" w:pos="90"/>
        </w:tabs>
        <w:spacing w:line="360" w:lineRule="auto"/>
        <w:ind w:left="990" w:hanging="1620"/>
        <w:jc w:val="center"/>
        <w:rPr>
          <w:rFonts w:ascii="Arial" w:hAnsi="Arial" w:cs="Arial"/>
          <w:sz w:val="24"/>
          <w:szCs w:val="24"/>
          <w:lang w:val="en-US"/>
        </w:rPr>
      </w:pPr>
      <w:r>
        <w:rPr>
          <w:rFonts w:ascii="Arial" w:hAnsi="Arial" w:cs="Arial"/>
          <w:sz w:val="24"/>
          <w:szCs w:val="24"/>
          <w:lang w:val="en-US"/>
        </w:rPr>
        <w:t xml:space="preserve">Telah Diterima dan </w:t>
      </w:r>
      <w:r>
        <w:rPr>
          <w:rFonts w:ascii="Arial" w:hAnsi="Arial" w:cs="Arial"/>
          <w:sz w:val="24"/>
          <w:szCs w:val="24"/>
        </w:rPr>
        <w:t xml:space="preserve">Disetujui untuk </w:t>
      </w:r>
      <w:r>
        <w:rPr>
          <w:rFonts w:ascii="Arial" w:hAnsi="Arial" w:cs="Arial"/>
          <w:sz w:val="24"/>
          <w:szCs w:val="24"/>
          <w:lang w:val="en-US"/>
        </w:rPr>
        <w:t xml:space="preserve">Diseminarkan Dihadapan Penguji </w:t>
      </w:r>
    </w:p>
    <w:p w:rsidR="0039730C" w:rsidRDefault="0039730C" w:rsidP="0039730C">
      <w:pPr>
        <w:tabs>
          <w:tab w:val="left" w:pos="90"/>
        </w:tabs>
        <w:spacing w:line="360" w:lineRule="auto"/>
        <w:ind w:left="990" w:hanging="1620"/>
        <w:jc w:val="center"/>
        <w:rPr>
          <w:rFonts w:ascii="Arial" w:hAnsi="Arial" w:cs="Arial"/>
          <w:sz w:val="24"/>
          <w:szCs w:val="24"/>
          <w:lang w:val="en-US"/>
        </w:rPr>
      </w:pPr>
      <w:r>
        <w:rPr>
          <w:rFonts w:ascii="Arial" w:hAnsi="Arial" w:cs="Arial"/>
          <w:sz w:val="24"/>
          <w:szCs w:val="24"/>
          <w:lang w:val="en-US"/>
        </w:rPr>
        <w:t xml:space="preserve">Medan,        </w:t>
      </w:r>
      <w:r>
        <w:rPr>
          <w:rFonts w:ascii="Arial" w:hAnsi="Arial" w:cs="Arial"/>
          <w:sz w:val="24"/>
          <w:szCs w:val="24"/>
        </w:rPr>
        <w:t xml:space="preserve">Agustus </w:t>
      </w:r>
      <w:r>
        <w:rPr>
          <w:rFonts w:ascii="Arial" w:hAnsi="Arial" w:cs="Arial"/>
          <w:sz w:val="24"/>
          <w:szCs w:val="24"/>
          <w:lang w:val="en-US"/>
        </w:rPr>
        <w:t>2018</w:t>
      </w:r>
    </w:p>
    <w:p w:rsidR="0039730C" w:rsidRDefault="0039730C" w:rsidP="0039730C">
      <w:pPr>
        <w:tabs>
          <w:tab w:val="left" w:pos="90"/>
        </w:tabs>
        <w:spacing w:line="360" w:lineRule="auto"/>
        <w:ind w:left="990" w:hanging="1620"/>
        <w:jc w:val="center"/>
        <w:rPr>
          <w:rFonts w:ascii="Arial" w:hAnsi="Arial" w:cs="Arial"/>
          <w:sz w:val="24"/>
          <w:szCs w:val="24"/>
          <w:lang w:val="en-US"/>
        </w:rPr>
      </w:pPr>
      <w:r>
        <w:rPr>
          <w:rFonts w:ascii="Arial" w:hAnsi="Arial" w:cs="Arial"/>
          <w:sz w:val="24"/>
          <w:szCs w:val="24"/>
          <w:lang w:val="en-US"/>
        </w:rPr>
        <w:t>Menyetujui</w:t>
      </w:r>
    </w:p>
    <w:p w:rsidR="0039730C" w:rsidRDefault="0039730C" w:rsidP="0039730C">
      <w:pPr>
        <w:tabs>
          <w:tab w:val="left" w:pos="90"/>
        </w:tabs>
        <w:spacing w:line="360" w:lineRule="auto"/>
        <w:ind w:left="990" w:hanging="1620"/>
        <w:jc w:val="center"/>
        <w:rPr>
          <w:rFonts w:ascii="Arial" w:hAnsi="Arial" w:cs="Arial"/>
          <w:sz w:val="24"/>
          <w:szCs w:val="24"/>
        </w:rPr>
      </w:pPr>
      <w:r>
        <w:rPr>
          <w:rFonts w:ascii="Arial" w:hAnsi="Arial" w:cs="Arial"/>
          <w:sz w:val="24"/>
          <w:szCs w:val="24"/>
          <w:lang w:val="en-US"/>
        </w:rPr>
        <w:t>Pembimbing</w:t>
      </w:r>
    </w:p>
    <w:p w:rsidR="0039730C" w:rsidRDefault="0039730C" w:rsidP="0039730C">
      <w:pPr>
        <w:tabs>
          <w:tab w:val="left" w:pos="90"/>
        </w:tabs>
        <w:spacing w:line="360" w:lineRule="auto"/>
        <w:rPr>
          <w:rFonts w:ascii="Arial" w:hAnsi="Arial" w:cs="Arial"/>
          <w:sz w:val="24"/>
          <w:szCs w:val="24"/>
        </w:rPr>
      </w:pPr>
    </w:p>
    <w:p w:rsidR="0039730C" w:rsidRPr="007A7DA5" w:rsidRDefault="0039730C" w:rsidP="0039730C">
      <w:pPr>
        <w:tabs>
          <w:tab w:val="left" w:pos="90"/>
        </w:tabs>
        <w:spacing w:line="360" w:lineRule="auto"/>
        <w:rPr>
          <w:rFonts w:ascii="Arial" w:hAnsi="Arial" w:cs="Arial"/>
          <w:sz w:val="24"/>
          <w:szCs w:val="24"/>
        </w:rPr>
      </w:pPr>
    </w:p>
    <w:p w:rsidR="0039730C" w:rsidRPr="007A7DA5" w:rsidRDefault="0039730C" w:rsidP="0039730C">
      <w:pPr>
        <w:tabs>
          <w:tab w:val="left" w:pos="90"/>
        </w:tabs>
        <w:spacing w:after="0" w:line="240" w:lineRule="auto"/>
        <w:ind w:left="993" w:hanging="1622"/>
        <w:jc w:val="center"/>
        <w:rPr>
          <w:rFonts w:ascii="Arial" w:hAnsi="Arial" w:cs="Arial"/>
          <w:sz w:val="24"/>
          <w:szCs w:val="24"/>
        </w:rPr>
      </w:pPr>
      <w:r>
        <w:rPr>
          <w:rFonts w:ascii="Arial" w:hAnsi="Arial" w:cs="Arial"/>
          <w:sz w:val="24"/>
          <w:szCs w:val="24"/>
        </w:rPr>
        <w:t>Lavinur, S.T, M.Si</w:t>
      </w:r>
    </w:p>
    <w:p w:rsidR="0039730C" w:rsidRDefault="0039730C" w:rsidP="0039730C">
      <w:pPr>
        <w:tabs>
          <w:tab w:val="left" w:pos="90"/>
        </w:tabs>
        <w:spacing w:after="0" w:line="240" w:lineRule="auto"/>
        <w:ind w:left="993" w:hanging="1622"/>
        <w:jc w:val="center"/>
        <w:rPr>
          <w:rFonts w:ascii="Arial" w:hAnsi="Arial" w:cs="Arial"/>
          <w:sz w:val="24"/>
          <w:szCs w:val="24"/>
        </w:rPr>
      </w:pPr>
      <w:r>
        <w:rPr>
          <w:rFonts w:ascii="Arial" w:hAnsi="Arial" w:cs="Arial"/>
          <w:sz w:val="24"/>
          <w:szCs w:val="24"/>
          <w:lang w:val="en-US"/>
        </w:rPr>
        <w:t>NIP19</w:t>
      </w:r>
      <w:r>
        <w:rPr>
          <w:rFonts w:ascii="Arial" w:hAnsi="Arial" w:cs="Arial"/>
          <w:sz w:val="24"/>
          <w:szCs w:val="24"/>
        </w:rPr>
        <w:t>6302081984031002</w:t>
      </w:r>
    </w:p>
    <w:p w:rsidR="0039730C" w:rsidRDefault="0039730C" w:rsidP="0039730C">
      <w:pPr>
        <w:tabs>
          <w:tab w:val="left" w:pos="90"/>
        </w:tabs>
        <w:spacing w:after="0" w:line="240" w:lineRule="auto"/>
        <w:ind w:left="993" w:hanging="1622"/>
        <w:jc w:val="center"/>
        <w:rPr>
          <w:rFonts w:ascii="Arial" w:hAnsi="Arial" w:cs="Arial"/>
          <w:sz w:val="24"/>
          <w:szCs w:val="24"/>
        </w:rPr>
      </w:pPr>
    </w:p>
    <w:p w:rsidR="0039730C" w:rsidRDefault="0039730C" w:rsidP="0039730C">
      <w:pPr>
        <w:tabs>
          <w:tab w:val="left" w:pos="90"/>
        </w:tabs>
        <w:spacing w:after="0" w:line="240" w:lineRule="auto"/>
        <w:ind w:left="993" w:hanging="1622"/>
        <w:jc w:val="center"/>
        <w:rPr>
          <w:rFonts w:ascii="Arial" w:hAnsi="Arial" w:cs="Arial"/>
          <w:sz w:val="24"/>
          <w:szCs w:val="24"/>
        </w:rPr>
      </w:pPr>
    </w:p>
    <w:p w:rsidR="0039730C" w:rsidRDefault="0039730C" w:rsidP="0039730C">
      <w:pPr>
        <w:tabs>
          <w:tab w:val="left" w:pos="90"/>
        </w:tabs>
        <w:spacing w:after="0" w:line="240" w:lineRule="auto"/>
        <w:ind w:left="993" w:hanging="1622"/>
        <w:jc w:val="center"/>
        <w:rPr>
          <w:rFonts w:ascii="Arial" w:hAnsi="Arial" w:cs="Arial"/>
          <w:sz w:val="24"/>
          <w:szCs w:val="24"/>
        </w:rPr>
      </w:pPr>
    </w:p>
    <w:p w:rsidR="0039730C" w:rsidRDefault="0039730C" w:rsidP="0039730C">
      <w:pPr>
        <w:tabs>
          <w:tab w:val="left" w:pos="90"/>
        </w:tabs>
        <w:spacing w:after="0" w:line="240" w:lineRule="auto"/>
        <w:ind w:left="993" w:hanging="1622"/>
        <w:jc w:val="center"/>
        <w:rPr>
          <w:rFonts w:ascii="Arial" w:hAnsi="Arial" w:cs="Arial"/>
          <w:sz w:val="24"/>
          <w:szCs w:val="24"/>
        </w:rPr>
      </w:pPr>
    </w:p>
    <w:p w:rsidR="0039730C" w:rsidRDefault="0039730C" w:rsidP="0039730C">
      <w:pPr>
        <w:tabs>
          <w:tab w:val="left" w:pos="90"/>
        </w:tabs>
        <w:spacing w:after="0" w:line="240" w:lineRule="auto"/>
        <w:rPr>
          <w:rFonts w:ascii="Arial" w:hAnsi="Arial" w:cs="Arial"/>
          <w:sz w:val="24"/>
          <w:szCs w:val="24"/>
        </w:rPr>
      </w:pPr>
    </w:p>
    <w:p w:rsidR="0039730C" w:rsidRDefault="0039730C" w:rsidP="0039730C">
      <w:pPr>
        <w:tabs>
          <w:tab w:val="left" w:pos="90"/>
        </w:tabs>
        <w:spacing w:after="0" w:line="240" w:lineRule="auto"/>
        <w:rPr>
          <w:rFonts w:ascii="Arial" w:hAnsi="Arial" w:cs="Arial"/>
          <w:sz w:val="24"/>
          <w:szCs w:val="24"/>
        </w:rPr>
      </w:pPr>
    </w:p>
    <w:p w:rsidR="0039730C" w:rsidRDefault="0039730C" w:rsidP="0039730C">
      <w:pPr>
        <w:tabs>
          <w:tab w:val="left" w:pos="90"/>
        </w:tabs>
        <w:spacing w:after="0" w:line="240" w:lineRule="auto"/>
        <w:ind w:left="993" w:hanging="1622"/>
        <w:jc w:val="center"/>
        <w:rPr>
          <w:rFonts w:ascii="Arial" w:hAnsi="Arial" w:cs="Arial"/>
          <w:sz w:val="24"/>
          <w:szCs w:val="24"/>
        </w:rPr>
      </w:pPr>
    </w:p>
    <w:p w:rsidR="0039730C" w:rsidRPr="007A7DA5" w:rsidRDefault="0039730C" w:rsidP="0039730C">
      <w:pPr>
        <w:tabs>
          <w:tab w:val="left" w:pos="90"/>
        </w:tabs>
        <w:spacing w:after="0" w:line="240" w:lineRule="auto"/>
        <w:ind w:left="993" w:hanging="1622"/>
        <w:jc w:val="center"/>
        <w:rPr>
          <w:rFonts w:ascii="Arial" w:hAnsi="Arial" w:cs="Arial"/>
          <w:sz w:val="24"/>
          <w:szCs w:val="24"/>
        </w:rPr>
      </w:pPr>
    </w:p>
    <w:p w:rsidR="0039730C" w:rsidRDefault="0039730C" w:rsidP="0039730C">
      <w:pPr>
        <w:tabs>
          <w:tab w:val="left" w:pos="90"/>
        </w:tabs>
        <w:spacing w:after="0" w:line="240" w:lineRule="auto"/>
        <w:ind w:left="992" w:hanging="1620"/>
        <w:jc w:val="center"/>
        <w:rPr>
          <w:rFonts w:ascii="Arial" w:hAnsi="Arial" w:cs="Arial"/>
          <w:sz w:val="24"/>
          <w:szCs w:val="24"/>
          <w:lang w:val="en-US"/>
        </w:rPr>
      </w:pPr>
      <w:r>
        <w:rPr>
          <w:rFonts w:ascii="Arial" w:hAnsi="Arial" w:cs="Arial"/>
          <w:sz w:val="24"/>
          <w:szCs w:val="24"/>
          <w:lang w:val="en-US"/>
        </w:rPr>
        <w:t>Ketua Jurusan Farmasi</w:t>
      </w:r>
    </w:p>
    <w:p w:rsidR="0039730C" w:rsidRDefault="0039730C" w:rsidP="0039730C">
      <w:pPr>
        <w:tabs>
          <w:tab w:val="left" w:pos="90"/>
        </w:tabs>
        <w:spacing w:after="0" w:line="240" w:lineRule="auto"/>
        <w:ind w:left="992" w:hanging="1620"/>
        <w:jc w:val="center"/>
        <w:rPr>
          <w:rFonts w:ascii="Arial" w:hAnsi="Arial" w:cs="Arial"/>
          <w:sz w:val="24"/>
          <w:szCs w:val="24"/>
        </w:rPr>
      </w:pPr>
      <w:r>
        <w:rPr>
          <w:rFonts w:ascii="Arial" w:hAnsi="Arial" w:cs="Arial"/>
          <w:sz w:val="24"/>
          <w:szCs w:val="24"/>
          <w:lang w:val="en-US"/>
        </w:rPr>
        <w:t>Politeknik Kesehatan Kemenkes Medan</w:t>
      </w:r>
    </w:p>
    <w:p w:rsidR="0039730C" w:rsidRDefault="0039730C" w:rsidP="0039730C">
      <w:pPr>
        <w:tabs>
          <w:tab w:val="left" w:pos="90"/>
        </w:tabs>
        <w:spacing w:after="0" w:line="240" w:lineRule="auto"/>
        <w:ind w:left="992" w:hanging="990"/>
        <w:jc w:val="center"/>
        <w:rPr>
          <w:rFonts w:ascii="Arial" w:hAnsi="Arial" w:cs="Arial"/>
          <w:sz w:val="24"/>
          <w:szCs w:val="24"/>
        </w:rPr>
      </w:pPr>
    </w:p>
    <w:p w:rsidR="0039730C" w:rsidRDefault="0039730C" w:rsidP="0039730C">
      <w:pPr>
        <w:tabs>
          <w:tab w:val="left" w:pos="90"/>
        </w:tabs>
        <w:spacing w:line="240" w:lineRule="auto"/>
        <w:ind w:left="990" w:hanging="1620"/>
        <w:jc w:val="center"/>
        <w:rPr>
          <w:rFonts w:ascii="Arial" w:hAnsi="Arial" w:cs="Arial"/>
          <w:sz w:val="24"/>
          <w:szCs w:val="24"/>
        </w:rPr>
      </w:pPr>
    </w:p>
    <w:p w:rsidR="0039730C" w:rsidRDefault="0039730C" w:rsidP="0039730C">
      <w:pPr>
        <w:tabs>
          <w:tab w:val="left" w:pos="90"/>
        </w:tabs>
        <w:spacing w:line="240" w:lineRule="auto"/>
        <w:ind w:left="990" w:hanging="1620"/>
        <w:jc w:val="center"/>
        <w:rPr>
          <w:rFonts w:ascii="Arial" w:hAnsi="Arial" w:cs="Arial"/>
          <w:sz w:val="24"/>
          <w:szCs w:val="24"/>
        </w:rPr>
      </w:pPr>
    </w:p>
    <w:p w:rsidR="0039730C" w:rsidRDefault="0039730C" w:rsidP="0039730C">
      <w:pPr>
        <w:tabs>
          <w:tab w:val="left" w:pos="90"/>
        </w:tabs>
        <w:spacing w:line="240" w:lineRule="auto"/>
        <w:ind w:left="990" w:hanging="1620"/>
        <w:jc w:val="center"/>
        <w:rPr>
          <w:rFonts w:ascii="Arial" w:hAnsi="Arial" w:cs="Arial"/>
          <w:sz w:val="24"/>
          <w:szCs w:val="24"/>
        </w:rPr>
      </w:pPr>
    </w:p>
    <w:p w:rsidR="0039730C" w:rsidRPr="00247223" w:rsidRDefault="0039730C" w:rsidP="0039730C">
      <w:pPr>
        <w:tabs>
          <w:tab w:val="left" w:pos="90"/>
        </w:tabs>
        <w:spacing w:line="240" w:lineRule="auto"/>
        <w:rPr>
          <w:rFonts w:ascii="Arial" w:hAnsi="Arial" w:cs="Arial"/>
          <w:sz w:val="24"/>
          <w:szCs w:val="24"/>
        </w:rPr>
      </w:pPr>
    </w:p>
    <w:p w:rsidR="0039730C" w:rsidRDefault="0039730C" w:rsidP="0039730C">
      <w:pPr>
        <w:tabs>
          <w:tab w:val="left" w:pos="90"/>
        </w:tabs>
        <w:spacing w:after="0" w:line="240" w:lineRule="auto"/>
        <w:ind w:left="993" w:hanging="1622"/>
        <w:jc w:val="center"/>
        <w:rPr>
          <w:rFonts w:ascii="Arial" w:hAnsi="Arial" w:cs="Arial"/>
          <w:sz w:val="24"/>
          <w:szCs w:val="24"/>
          <w:lang w:val="en-US"/>
        </w:rPr>
      </w:pPr>
      <w:r>
        <w:rPr>
          <w:rFonts w:ascii="Arial" w:hAnsi="Arial" w:cs="Arial"/>
          <w:sz w:val="24"/>
          <w:szCs w:val="24"/>
          <w:lang w:val="en-US"/>
        </w:rPr>
        <w:t>Dra. Masniah, M.Kes, Apt.</w:t>
      </w:r>
    </w:p>
    <w:p w:rsidR="0039730C" w:rsidRPr="002942D6" w:rsidRDefault="0039730C" w:rsidP="0039730C">
      <w:pPr>
        <w:spacing w:after="0" w:line="240" w:lineRule="auto"/>
        <w:ind w:left="993" w:hanging="1622"/>
        <w:jc w:val="center"/>
        <w:rPr>
          <w:rFonts w:ascii="Arial" w:hAnsi="Arial" w:cs="Arial"/>
          <w:sz w:val="24"/>
          <w:szCs w:val="24"/>
        </w:rPr>
      </w:pPr>
      <w:r>
        <w:rPr>
          <w:rFonts w:ascii="Arial" w:hAnsi="Arial" w:cs="Arial"/>
          <w:sz w:val="24"/>
          <w:szCs w:val="24"/>
          <w:lang w:val="en-US"/>
        </w:rPr>
        <w:t>NIP 196204281995032001</w:t>
      </w:r>
    </w:p>
    <w:p w:rsidR="0039730C" w:rsidRPr="00AF2544" w:rsidRDefault="00C07DCF" w:rsidP="0039730C">
      <w:pPr>
        <w:spacing w:after="120"/>
        <w:jc w:val="center"/>
        <w:rPr>
          <w:rFonts w:ascii="Arial" w:hAnsi="Arial" w:cs="Arial"/>
          <w:b/>
          <w:sz w:val="24"/>
          <w:szCs w:val="24"/>
        </w:rPr>
      </w:pPr>
      <w:r>
        <w:rPr>
          <w:rFonts w:ascii="Arial" w:hAnsi="Arial" w:cs="Arial"/>
          <w:b/>
          <w:noProof/>
          <w:sz w:val="24"/>
          <w:szCs w:val="24"/>
          <w:lang w:val="en-US"/>
        </w:rPr>
        <w:lastRenderedPageBreak/>
        <w:pict>
          <v:rect id="_x0000_s1043" style="position:absolute;left:0;text-align:left;margin-left:372.75pt;margin-top:-37.55pt;width:36.65pt;height:28.5pt;z-index:251678720" stroked="f"/>
        </w:pict>
      </w:r>
      <w:r w:rsidR="0039730C">
        <w:rPr>
          <w:rFonts w:ascii="Arial" w:hAnsi="Arial" w:cs="Arial"/>
          <w:b/>
          <w:sz w:val="24"/>
          <w:szCs w:val="24"/>
        </w:rPr>
        <w:t>LEMBAR PENGESAHAN</w:t>
      </w:r>
    </w:p>
    <w:p w:rsidR="0039730C" w:rsidRPr="00BF2330" w:rsidRDefault="0039730C" w:rsidP="0039730C">
      <w:pPr>
        <w:tabs>
          <w:tab w:val="left" w:pos="1985"/>
        </w:tabs>
        <w:spacing w:line="240" w:lineRule="auto"/>
        <w:ind w:left="2268" w:hanging="2268"/>
        <w:rPr>
          <w:rFonts w:ascii="Arial" w:hAnsi="Arial" w:cs="Arial"/>
          <w:b/>
          <w:sz w:val="24"/>
          <w:szCs w:val="24"/>
        </w:rPr>
      </w:pPr>
      <w:r w:rsidRPr="00E0258D">
        <w:rPr>
          <w:rFonts w:ascii="Arial" w:hAnsi="Arial" w:cs="Arial"/>
          <w:b/>
          <w:sz w:val="24"/>
          <w:szCs w:val="24"/>
        </w:rPr>
        <w:t>Judul</w:t>
      </w:r>
      <w:r w:rsidRPr="00E0258D">
        <w:rPr>
          <w:rFonts w:ascii="Arial" w:hAnsi="Arial" w:cs="Arial"/>
          <w:b/>
          <w:sz w:val="24"/>
          <w:szCs w:val="24"/>
        </w:rPr>
        <w:tab/>
        <w:t>:</w:t>
      </w:r>
      <w:r>
        <w:rPr>
          <w:rFonts w:ascii="Arial" w:hAnsi="Arial" w:cs="Arial"/>
          <w:b/>
          <w:sz w:val="24"/>
          <w:szCs w:val="24"/>
        </w:rPr>
        <w:tab/>
      </w:r>
      <w:r w:rsidRPr="007A7DA5">
        <w:rPr>
          <w:rFonts w:ascii="Arial" w:hAnsi="Arial" w:cs="Arial"/>
          <w:b/>
          <w:sz w:val="24"/>
          <w:szCs w:val="24"/>
        </w:rPr>
        <w:t xml:space="preserve">Uji Efek </w:t>
      </w:r>
      <w:r>
        <w:rPr>
          <w:rFonts w:ascii="Arial" w:hAnsi="Arial" w:cs="Arial"/>
          <w:b/>
          <w:sz w:val="24"/>
          <w:szCs w:val="24"/>
        </w:rPr>
        <w:t>Analgetik Ekstrak Etanol Daun Pepaya (</w:t>
      </w:r>
      <w:r>
        <w:rPr>
          <w:rFonts w:ascii="Arial" w:hAnsi="Arial" w:cs="Arial"/>
          <w:b/>
          <w:i/>
          <w:sz w:val="24"/>
          <w:szCs w:val="24"/>
        </w:rPr>
        <w:t xml:space="preserve">Carica papaya </w:t>
      </w:r>
      <w:r>
        <w:rPr>
          <w:rFonts w:ascii="Arial" w:hAnsi="Arial" w:cs="Arial"/>
          <w:b/>
          <w:sz w:val="24"/>
          <w:szCs w:val="24"/>
        </w:rPr>
        <w:t>L.) pada Tikus Putih (</w:t>
      </w:r>
      <w:r>
        <w:rPr>
          <w:rFonts w:ascii="Arial" w:hAnsi="Arial" w:cs="Arial"/>
          <w:b/>
          <w:i/>
          <w:sz w:val="24"/>
          <w:szCs w:val="24"/>
        </w:rPr>
        <w:t>Rattus norve</w:t>
      </w:r>
      <w:r w:rsidRPr="00BF2330">
        <w:rPr>
          <w:rFonts w:ascii="Arial" w:hAnsi="Arial" w:cs="Arial"/>
          <w:b/>
          <w:i/>
          <w:sz w:val="24"/>
          <w:szCs w:val="24"/>
        </w:rPr>
        <w:t>gicus</w:t>
      </w:r>
      <w:r>
        <w:rPr>
          <w:rFonts w:ascii="Arial" w:hAnsi="Arial" w:cs="Arial"/>
          <w:b/>
          <w:i/>
          <w:sz w:val="24"/>
          <w:szCs w:val="24"/>
        </w:rPr>
        <w:t xml:space="preserve">) </w:t>
      </w:r>
      <w:r>
        <w:rPr>
          <w:rFonts w:ascii="Arial" w:hAnsi="Arial" w:cs="Arial"/>
          <w:b/>
          <w:sz w:val="24"/>
          <w:szCs w:val="24"/>
        </w:rPr>
        <w:t xml:space="preserve">dengan Asam Mefenamat sebagai Pembanding </w:t>
      </w:r>
    </w:p>
    <w:p w:rsidR="0039730C" w:rsidRDefault="0039730C" w:rsidP="0039730C">
      <w:pPr>
        <w:tabs>
          <w:tab w:val="left" w:pos="1985"/>
        </w:tabs>
        <w:spacing w:line="240" w:lineRule="auto"/>
        <w:ind w:left="2268" w:hanging="2268"/>
        <w:rPr>
          <w:rFonts w:ascii="Arial" w:hAnsi="Arial" w:cs="Arial"/>
          <w:b/>
          <w:sz w:val="24"/>
          <w:szCs w:val="24"/>
        </w:rPr>
      </w:pPr>
      <w:r>
        <w:rPr>
          <w:rFonts w:ascii="Arial" w:hAnsi="Arial" w:cs="Arial"/>
          <w:b/>
          <w:sz w:val="24"/>
          <w:szCs w:val="24"/>
        </w:rPr>
        <w:t>Nama</w:t>
      </w:r>
      <w:r>
        <w:rPr>
          <w:rFonts w:ascii="Arial" w:hAnsi="Arial" w:cs="Arial"/>
          <w:b/>
          <w:sz w:val="24"/>
          <w:szCs w:val="24"/>
        </w:rPr>
        <w:tab/>
      </w:r>
      <w:r w:rsidRPr="00E0258D">
        <w:rPr>
          <w:rFonts w:ascii="Arial" w:hAnsi="Arial" w:cs="Arial"/>
          <w:b/>
          <w:sz w:val="24"/>
          <w:szCs w:val="24"/>
        </w:rPr>
        <w:t xml:space="preserve">: </w:t>
      </w:r>
      <w:r>
        <w:rPr>
          <w:rFonts w:ascii="Arial" w:hAnsi="Arial" w:cs="Arial"/>
          <w:b/>
          <w:sz w:val="24"/>
          <w:szCs w:val="24"/>
        </w:rPr>
        <w:tab/>
        <w:t>Reni Oktaviani Salsabilah</w:t>
      </w:r>
    </w:p>
    <w:p w:rsidR="0039730C" w:rsidRDefault="0039730C" w:rsidP="0039730C">
      <w:pPr>
        <w:tabs>
          <w:tab w:val="left" w:pos="1985"/>
        </w:tabs>
        <w:spacing w:line="240" w:lineRule="auto"/>
        <w:rPr>
          <w:rFonts w:ascii="Arial" w:hAnsi="Arial" w:cs="Arial"/>
          <w:b/>
          <w:sz w:val="24"/>
          <w:szCs w:val="24"/>
        </w:rPr>
      </w:pPr>
    </w:p>
    <w:p w:rsidR="0039730C" w:rsidRPr="00BF2330" w:rsidRDefault="0039730C" w:rsidP="0039730C">
      <w:pPr>
        <w:tabs>
          <w:tab w:val="left" w:pos="1985"/>
        </w:tabs>
        <w:spacing w:line="240" w:lineRule="auto"/>
        <w:ind w:left="2268" w:hanging="2268"/>
        <w:rPr>
          <w:rFonts w:ascii="Arial" w:hAnsi="Arial" w:cs="Arial"/>
          <w:b/>
          <w:sz w:val="24"/>
          <w:szCs w:val="24"/>
        </w:rPr>
      </w:pPr>
      <w:r>
        <w:rPr>
          <w:rFonts w:ascii="Arial" w:hAnsi="Arial" w:cs="Arial"/>
          <w:b/>
          <w:sz w:val="24"/>
          <w:szCs w:val="24"/>
        </w:rPr>
        <w:t>Nim</w:t>
      </w:r>
      <w:r>
        <w:rPr>
          <w:rFonts w:ascii="Arial" w:hAnsi="Arial" w:cs="Arial"/>
          <w:b/>
          <w:sz w:val="24"/>
          <w:szCs w:val="24"/>
        </w:rPr>
        <w:tab/>
      </w:r>
      <w:r w:rsidRPr="00E0258D">
        <w:rPr>
          <w:rFonts w:ascii="Arial" w:hAnsi="Arial" w:cs="Arial"/>
          <w:b/>
          <w:sz w:val="24"/>
          <w:szCs w:val="24"/>
        </w:rPr>
        <w:t xml:space="preserve">: </w:t>
      </w:r>
      <w:r>
        <w:rPr>
          <w:rFonts w:ascii="Arial" w:hAnsi="Arial" w:cs="Arial"/>
          <w:b/>
          <w:sz w:val="24"/>
          <w:szCs w:val="24"/>
        </w:rPr>
        <w:t xml:space="preserve">  P07539015022</w:t>
      </w:r>
    </w:p>
    <w:p w:rsidR="0039730C" w:rsidRDefault="0039730C" w:rsidP="0039730C">
      <w:pPr>
        <w:contextualSpacing/>
        <w:rPr>
          <w:rFonts w:ascii="Arial" w:hAnsi="Arial" w:cs="Arial"/>
          <w:b/>
        </w:rPr>
      </w:pPr>
    </w:p>
    <w:p w:rsidR="0039730C" w:rsidRDefault="0039730C" w:rsidP="0039730C">
      <w:pPr>
        <w:spacing w:line="240" w:lineRule="auto"/>
        <w:contextualSpacing/>
        <w:jc w:val="center"/>
        <w:rPr>
          <w:rFonts w:ascii="Arial" w:hAnsi="Arial" w:cs="Arial"/>
        </w:rPr>
      </w:pPr>
      <w:r>
        <w:rPr>
          <w:rFonts w:ascii="Arial" w:hAnsi="Arial" w:cs="Arial"/>
        </w:rPr>
        <w:t xml:space="preserve">Karya Tulis Ilmiah ini Telah Diuji pada Sidang Ujian Akhir </w:t>
      </w:r>
    </w:p>
    <w:p w:rsidR="0039730C" w:rsidRDefault="0039730C" w:rsidP="0039730C">
      <w:pPr>
        <w:spacing w:after="120" w:line="240" w:lineRule="auto"/>
        <w:jc w:val="center"/>
        <w:rPr>
          <w:rFonts w:ascii="Arial" w:hAnsi="Arial" w:cs="Arial"/>
        </w:rPr>
      </w:pPr>
      <w:r>
        <w:rPr>
          <w:rFonts w:ascii="Arial" w:hAnsi="Arial" w:cs="Arial"/>
        </w:rPr>
        <w:t xml:space="preserve">Program Jurusan Farmasi Poltekkes Kemenkes </w:t>
      </w:r>
    </w:p>
    <w:p w:rsidR="0039730C" w:rsidRDefault="0039730C" w:rsidP="0039730C">
      <w:pPr>
        <w:spacing w:line="240" w:lineRule="auto"/>
        <w:contextualSpacing/>
        <w:jc w:val="center"/>
        <w:rPr>
          <w:rFonts w:ascii="Arial" w:hAnsi="Arial" w:cs="Arial"/>
        </w:rPr>
      </w:pPr>
      <w:r>
        <w:rPr>
          <w:rFonts w:ascii="Arial" w:hAnsi="Arial" w:cs="Arial"/>
        </w:rPr>
        <w:t xml:space="preserve">Medan, </w:t>
      </w:r>
      <w:r>
        <w:rPr>
          <w:rFonts w:ascii="Arial" w:hAnsi="Arial" w:cs="Arial"/>
        </w:rPr>
        <w:tab/>
        <w:t>Agustus 2018</w:t>
      </w:r>
    </w:p>
    <w:p w:rsidR="0039730C" w:rsidRDefault="0039730C" w:rsidP="0039730C">
      <w:pPr>
        <w:spacing w:line="240" w:lineRule="auto"/>
        <w:contextualSpacing/>
        <w:jc w:val="center"/>
        <w:rPr>
          <w:rFonts w:ascii="Arial" w:hAnsi="Arial" w:cs="Arial"/>
        </w:rPr>
      </w:pPr>
    </w:p>
    <w:p w:rsidR="0039730C" w:rsidRDefault="0039730C" w:rsidP="0039730C">
      <w:pPr>
        <w:contextualSpacing/>
        <w:jc w:val="center"/>
        <w:rPr>
          <w:rFonts w:ascii="Arial" w:hAnsi="Arial" w:cs="Arial"/>
        </w:rPr>
      </w:pPr>
    </w:p>
    <w:p w:rsidR="0039730C" w:rsidRDefault="0039730C" w:rsidP="0039730C">
      <w:pPr>
        <w:contextualSpacing/>
        <w:rPr>
          <w:rFonts w:ascii="Arial" w:hAnsi="Arial" w:cs="Arial"/>
        </w:rPr>
      </w:pPr>
      <w:r>
        <w:rPr>
          <w:rFonts w:ascii="Arial" w:hAnsi="Arial" w:cs="Arial"/>
        </w:rPr>
        <w:t xml:space="preserve">             Penguji I</w:t>
      </w:r>
      <w:r>
        <w:rPr>
          <w:rFonts w:ascii="Arial" w:hAnsi="Arial" w:cs="Arial"/>
        </w:rPr>
        <w:tab/>
      </w:r>
      <w:r>
        <w:rPr>
          <w:rFonts w:ascii="Arial" w:hAnsi="Arial" w:cs="Arial"/>
        </w:rPr>
        <w:tab/>
      </w:r>
      <w:r>
        <w:rPr>
          <w:rFonts w:ascii="Arial" w:hAnsi="Arial" w:cs="Arial"/>
        </w:rPr>
        <w:tab/>
      </w:r>
      <w:r>
        <w:rPr>
          <w:rFonts w:ascii="Arial" w:hAnsi="Arial" w:cs="Arial"/>
        </w:rPr>
        <w:tab/>
        <w:t xml:space="preserve">  Penguji II</w:t>
      </w:r>
    </w:p>
    <w:p w:rsidR="0039730C" w:rsidRDefault="0039730C" w:rsidP="0039730C">
      <w:pPr>
        <w:contextualSpacing/>
        <w:rPr>
          <w:rFonts w:ascii="Arial" w:hAnsi="Arial" w:cs="Arial"/>
        </w:rPr>
      </w:pPr>
    </w:p>
    <w:p w:rsidR="0039730C" w:rsidRDefault="0039730C" w:rsidP="0039730C">
      <w:pPr>
        <w:contextualSpacing/>
        <w:jc w:val="center"/>
        <w:rPr>
          <w:rFonts w:ascii="Arial" w:hAnsi="Arial" w:cs="Arial"/>
        </w:rPr>
      </w:pPr>
    </w:p>
    <w:p w:rsidR="0039730C" w:rsidRDefault="0039730C" w:rsidP="0039730C">
      <w:pPr>
        <w:spacing w:line="240" w:lineRule="auto"/>
        <w:contextualSpacing/>
        <w:rPr>
          <w:rFonts w:ascii="Arial" w:hAnsi="Arial" w:cs="Arial"/>
        </w:rPr>
      </w:pPr>
    </w:p>
    <w:p w:rsidR="0039730C" w:rsidRDefault="0039730C" w:rsidP="0039730C">
      <w:pPr>
        <w:spacing w:line="240" w:lineRule="auto"/>
        <w:contextualSpacing/>
        <w:rPr>
          <w:rFonts w:ascii="Arial" w:hAnsi="Arial" w:cs="Arial"/>
        </w:rPr>
      </w:pPr>
    </w:p>
    <w:p w:rsidR="0039730C" w:rsidRDefault="0039730C" w:rsidP="0039730C">
      <w:pPr>
        <w:spacing w:line="240" w:lineRule="auto"/>
        <w:contextualSpacing/>
        <w:rPr>
          <w:rFonts w:ascii="Arial" w:hAnsi="Arial" w:cs="Arial"/>
        </w:rPr>
      </w:pPr>
      <w:r>
        <w:rPr>
          <w:rFonts w:ascii="Arial" w:hAnsi="Arial" w:cs="Arial"/>
        </w:rPr>
        <w:t>Dra. Antetti Tampubolon, M.Si.,Apt</w:t>
      </w:r>
      <w:r>
        <w:rPr>
          <w:rFonts w:ascii="Arial" w:hAnsi="Arial" w:cs="Arial"/>
        </w:rPr>
        <w:tab/>
      </w:r>
      <w:r>
        <w:rPr>
          <w:rFonts w:ascii="Arial" w:hAnsi="Arial" w:cs="Arial"/>
        </w:rPr>
        <w:tab/>
        <w:t xml:space="preserve">            Rini Andarwati, SKM.,M.Kes</w:t>
      </w:r>
    </w:p>
    <w:p w:rsidR="0039730C" w:rsidRDefault="0039730C" w:rsidP="0039730C">
      <w:pPr>
        <w:spacing w:line="240" w:lineRule="auto"/>
        <w:contextualSpacing/>
        <w:rPr>
          <w:rFonts w:ascii="Arial" w:hAnsi="Arial" w:cs="Arial"/>
        </w:rPr>
      </w:pPr>
      <w:r>
        <w:rPr>
          <w:rFonts w:ascii="Arial" w:hAnsi="Arial" w:cs="Arial"/>
        </w:rPr>
        <w:t xml:space="preserve">   NIP 196510031992032001</w:t>
      </w:r>
      <w:r>
        <w:rPr>
          <w:rFonts w:ascii="Arial" w:hAnsi="Arial" w:cs="Arial"/>
        </w:rPr>
        <w:tab/>
      </w:r>
      <w:r>
        <w:rPr>
          <w:rFonts w:ascii="Arial" w:hAnsi="Arial" w:cs="Arial"/>
        </w:rPr>
        <w:tab/>
        <w:t xml:space="preserve">                        NIP 197012131997032001</w:t>
      </w:r>
    </w:p>
    <w:p w:rsidR="0039730C" w:rsidRDefault="0039730C" w:rsidP="0039730C">
      <w:pPr>
        <w:ind w:left="851"/>
        <w:contextualSpacing/>
        <w:rPr>
          <w:rFonts w:ascii="Arial" w:hAnsi="Arial" w:cs="Arial"/>
        </w:rPr>
      </w:pPr>
    </w:p>
    <w:p w:rsidR="0039730C" w:rsidRDefault="0039730C" w:rsidP="0039730C">
      <w:pPr>
        <w:ind w:left="851"/>
        <w:contextualSpacing/>
        <w:rPr>
          <w:rFonts w:ascii="Arial" w:hAnsi="Arial" w:cs="Arial"/>
        </w:rPr>
      </w:pPr>
    </w:p>
    <w:p w:rsidR="0039730C" w:rsidRDefault="0039730C" w:rsidP="0039730C">
      <w:pPr>
        <w:contextualSpacing/>
        <w:jc w:val="center"/>
        <w:rPr>
          <w:rFonts w:ascii="Arial" w:hAnsi="Arial" w:cs="Arial"/>
        </w:rPr>
      </w:pPr>
      <w:r>
        <w:rPr>
          <w:rFonts w:ascii="Arial" w:hAnsi="Arial" w:cs="Arial"/>
        </w:rPr>
        <w:t>Ketua Penguji</w:t>
      </w:r>
    </w:p>
    <w:p w:rsidR="0039730C" w:rsidRDefault="0039730C" w:rsidP="0039730C">
      <w:pPr>
        <w:contextualSpacing/>
        <w:jc w:val="center"/>
        <w:rPr>
          <w:rFonts w:ascii="Arial" w:hAnsi="Arial" w:cs="Arial"/>
        </w:rPr>
      </w:pPr>
    </w:p>
    <w:p w:rsidR="0039730C" w:rsidRDefault="0039730C" w:rsidP="0039730C">
      <w:pPr>
        <w:contextualSpacing/>
        <w:jc w:val="center"/>
        <w:rPr>
          <w:rFonts w:ascii="Arial" w:hAnsi="Arial" w:cs="Arial"/>
        </w:rPr>
      </w:pPr>
    </w:p>
    <w:p w:rsidR="0039730C" w:rsidRDefault="0039730C" w:rsidP="0039730C">
      <w:pPr>
        <w:contextualSpacing/>
        <w:rPr>
          <w:rFonts w:ascii="Arial" w:hAnsi="Arial" w:cs="Arial"/>
        </w:rPr>
      </w:pPr>
    </w:p>
    <w:p w:rsidR="00C220CF" w:rsidRPr="00D810B6" w:rsidRDefault="00C220CF" w:rsidP="0039730C">
      <w:pPr>
        <w:contextualSpacing/>
        <w:rPr>
          <w:rFonts w:ascii="Arial" w:hAnsi="Arial" w:cs="Arial"/>
        </w:rPr>
      </w:pPr>
    </w:p>
    <w:p w:rsidR="0039730C" w:rsidRPr="002F115B" w:rsidRDefault="0039730C" w:rsidP="0039730C">
      <w:pPr>
        <w:tabs>
          <w:tab w:val="left" w:pos="90"/>
        </w:tabs>
        <w:spacing w:line="240" w:lineRule="auto"/>
        <w:ind w:left="993" w:hanging="1622"/>
        <w:jc w:val="center"/>
        <w:rPr>
          <w:rFonts w:ascii="Arial" w:hAnsi="Arial" w:cs="Arial"/>
        </w:rPr>
      </w:pPr>
      <w:r>
        <w:rPr>
          <w:rFonts w:ascii="Arial" w:hAnsi="Arial" w:cs="Arial"/>
        </w:rPr>
        <w:tab/>
      </w:r>
      <w:r w:rsidRPr="002F115B">
        <w:rPr>
          <w:rFonts w:ascii="Arial" w:hAnsi="Arial" w:cs="Arial"/>
        </w:rPr>
        <w:t>Lavinur, S.T, M.Si</w:t>
      </w:r>
    </w:p>
    <w:p w:rsidR="0039730C" w:rsidRPr="002F115B" w:rsidRDefault="0039730C" w:rsidP="0039730C">
      <w:pPr>
        <w:tabs>
          <w:tab w:val="left" w:pos="90"/>
        </w:tabs>
        <w:spacing w:line="240" w:lineRule="auto"/>
        <w:ind w:left="993" w:hanging="1622"/>
        <w:jc w:val="center"/>
        <w:rPr>
          <w:rFonts w:ascii="Arial" w:hAnsi="Arial" w:cs="Arial"/>
        </w:rPr>
      </w:pPr>
      <w:r>
        <w:rPr>
          <w:rFonts w:ascii="Arial" w:hAnsi="Arial" w:cs="Arial"/>
        </w:rPr>
        <w:tab/>
      </w:r>
      <w:r w:rsidRPr="002F115B">
        <w:rPr>
          <w:rFonts w:ascii="Arial" w:hAnsi="Arial" w:cs="Arial"/>
        </w:rPr>
        <w:t>NIP 196302081984031002</w:t>
      </w:r>
    </w:p>
    <w:p w:rsidR="0039730C" w:rsidRDefault="0039730C" w:rsidP="0039730C">
      <w:pPr>
        <w:contextualSpacing/>
        <w:rPr>
          <w:rFonts w:ascii="Arial" w:hAnsi="Arial" w:cs="Arial"/>
          <w:sz w:val="28"/>
          <w:szCs w:val="28"/>
        </w:rPr>
      </w:pPr>
    </w:p>
    <w:p w:rsidR="00287B37" w:rsidRDefault="00287B37" w:rsidP="0039730C">
      <w:pPr>
        <w:contextualSpacing/>
        <w:rPr>
          <w:rFonts w:ascii="Arial" w:hAnsi="Arial" w:cs="Arial"/>
          <w:sz w:val="28"/>
          <w:szCs w:val="28"/>
        </w:rPr>
      </w:pPr>
    </w:p>
    <w:p w:rsidR="00287B37" w:rsidRDefault="00287B37" w:rsidP="0039730C">
      <w:pPr>
        <w:contextualSpacing/>
        <w:rPr>
          <w:rFonts w:ascii="Arial" w:hAnsi="Arial" w:cs="Arial"/>
          <w:sz w:val="28"/>
          <w:szCs w:val="28"/>
        </w:rPr>
      </w:pPr>
    </w:p>
    <w:p w:rsidR="0039730C" w:rsidRPr="00B259D7" w:rsidRDefault="0039730C" w:rsidP="0039730C">
      <w:pPr>
        <w:contextualSpacing/>
        <w:rPr>
          <w:rFonts w:ascii="Arial" w:hAnsi="Arial" w:cs="Arial"/>
          <w:sz w:val="28"/>
          <w:szCs w:val="28"/>
        </w:rPr>
      </w:pPr>
    </w:p>
    <w:p w:rsidR="0039730C" w:rsidRPr="00D810B6" w:rsidRDefault="0039730C" w:rsidP="0039730C">
      <w:pPr>
        <w:spacing w:line="240" w:lineRule="auto"/>
        <w:contextualSpacing/>
        <w:jc w:val="center"/>
        <w:rPr>
          <w:rFonts w:ascii="Arial" w:hAnsi="Arial" w:cs="Arial"/>
        </w:rPr>
      </w:pPr>
      <w:r w:rsidRPr="00D810B6">
        <w:rPr>
          <w:rFonts w:ascii="Arial" w:hAnsi="Arial" w:cs="Arial"/>
        </w:rPr>
        <w:t>Ketua Jurusan Farmasi</w:t>
      </w:r>
    </w:p>
    <w:p w:rsidR="0039730C" w:rsidRPr="00D810B6" w:rsidRDefault="0039730C" w:rsidP="0039730C">
      <w:pPr>
        <w:spacing w:line="240" w:lineRule="auto"/>
        <w:contextualSpacing/>
        <w:jc w:val="center"/>
        <w:rPr>
          <w:rFonts w:ascii="Arial" w:hAnsi="Arial" w:cs="Arial"/>
        </w:rPr>
      </w:pPr>
      <w:r w:rsidRPr="00D810B6">
        <w:rPr>
          <w:rFonts w:ascii="Arial" w:hAnsi="Arial" w:cs="Arial"/>
        </w:rPr>
        <w:t>Politeknik Kesehatan Kemenkes Medan</w:t>
      </w:r>
    </w:p>
    <w:p w:rsidR="0039730C" w:rsidRPr="00D810B6" w:rsidRDefault="0039730C" w:rsidP="0039730C">
      <w:pPr>
        <w:contextualSpacing/>
        <w:jc w:val="center"/>
        <w:rPr>
          <w:rFonts w:ascii="Arial" w:hAnsi="Arial" w:cs="Arial"/>
        </w:rPr>
      </w:pPr>
    </w:p>
    <w:p w:rsidR="0039730C" w:rsidRDefault="0039730C" w:rsidP="0039730C">
      <w:pPr>
        <w:contextualSpacing/>
        <w:jc w:val="center"/>
        <w:rPr>
          <w:rFonts w:ascii="Arial" w:hAnsi="Arial" w:cs="Arial"/>
        </w:rPr>
      </w:pPr>
    </w:p>
    <w:p w:rsidR="0039730C" w:rsidRDefault="0039730C" w:rsidP="0039730C">
      <w:pPr>
        <w:contextualSpacing/>
        <w:jc w:val="center"/>
        <w:rPr>
          <w:rFonts w:ascii="Arial" w:hAnsi="Arial" w:cs="Arial"/>
        </w:rPr>
      </w:pPr>
    </w:p>
    <w:p w:rsidR="0039730C" w:rsidRPr="00097D05" w:rsidRDefault="0039730C" w:rsidP="0039730C">
      <w:pPr>
        <w:contextualSpacing/>
        <w:rPr>
          <w:rFonts w:ascii="Arial" w:hAnsi="Arial" w:cs="Arial"/>
        </w:rPr>
      </w:pPr>
    </w:p>
    <w:p w:rsidR="0039730C" w:rsidRPr="00D810B6" w:rsidRDefault="0039730C" w:rsidP="0039730C">
      <w:pPr>
        <w:spacing w:line="240" w:lineRule="auto"/>
        <w:contextualSpacing/>
        <w:jc w:val="center"/>
        <w:rPr>
          <w:rFonts w:ascii="Arial" w:hAnsi="Arial" w:cs="Arial"/>
        </w:rPr>
      </w:pPr>
      <w:r w:rsidRPr="00D810B6">
        <w:rPr>
          <w:rFonts w:ascii="Arial" w:hAnsi="Arial" w:cs="Arial"/>
        </w:rPr>
        <w:t>Dra.Masniah,M.Kes</w:t>
      </w:r>
      <w:r>
        <w:rPr>
          <w:rFonts w:ascii="Arial" w:hAnsi="Arial" w:cs="Arial"/>
        </w:rPr>
        <w:t>.</w:t>
      </w:r>
      <w:r w:rsidRPr="00D810B6">
        <w:rPr>
          <w:rFonts w:ascii="Arial" w:hAnsi="Arial" w:cs="Arial"/>
        </w:rPr>
        <w:t>,Apt</w:t>
      </w:r>
    </w:p>
    <w:p w:rsidR="0039730C" w:rsidRPr="00287B37" w:rsidRDefault="0039730C" w:rsidP="00183C34">
      <w:pPr>
        <w:spacing w:line="240" w:lineRule="auto"/>
        <w:contextualSpacing/>
        <w:jc w:val="center"/>
        <w:rPr>
          <w:rFonts w:ascii="Arial" w:hAnsi="Arial" w:cs="Arial"/>
        </w:rPr>
      </w:pPr>
      <w:r w:rsidRPr="00D810B6">
        <w:rPr>
          <w:rFonts w:ascii="Arial" w:hAnsi="Arial" w:cs="Arial"/>
        </w:rPr>
        <w:t>NIP 196204281995032001</w:t>
      </w:r>
    </w:p>
    <w:p w:rsidR="00287B37" w:rsidRPr="00287B37" w:rsidRDefault="00C07DCF" w:rsidP="00287B37">
      <w:pPr>
        <w:tabs>
          <w:tab w:val="left" w:pos="4678"/>
        </w:tabs>
        <w:spacing w:line="480" w:lineRule="auto"/>
        <w:jc w:val="center"/>
        <w:rPr>
          <w:rFonts w:ascii="Arial" w:hAnsi="Arial" w:cs="Arial"/>
          <w:b/>
          <w:sz w:val="24"/>
          <w:szCs w:val="24"/>
        </w:rPr>
      </w:pPr>
      <w:r>
        <w:rPr>
          <w:rFonts w:ascii="Arial" w:hAnsi="Arial" w:cs="Arial"/>
          <w:b/>
          <w:noProof/>
          <w:sz w:val="24"/>
          <w:szCs w:val="24"/>
          <w:lang w:val="en-US"/>
        </w:rPr>
        <w:lastRenderedPageBreak/>
        <w:pict>
          <v:rect id="_x0000_s1044" style="position:absolute;left:0;text-align:left;margin-left:374.05pt;margin-top:-36.2pt;width:36.65pt;height:28.5pt;z-index:251679744" stroked="f"/>
        </w:pict>
      </w:r>
      <w:r w:rsidR="00287B37" w:rsidRPr="00287B37">
        <w:rPr>
          <w:rFonts w:ascii="Arial" w:hAnsi="Arial" w:cs="Arial"/>
          <w:b/>
          <w:sz w:val="24"/>
          <w:szCs w:val="24"/>
        </w:rPr>
        <w:t>SURAT PERNYATAAN</w:t>
      </w:r>
    </w:p>
    <w:p w:rsidR="00287B37" w:rsidRPr="00D67996" w:rsidRDefault="00287B37" w:rsidP="00287B37">
      <w:pPr>
        <w:jc w:val="center"/>
        <w:rPr>
          <w:rFonts w:ascii="Arial" w:hAnsi="Arial" w:cs="Arial"/>
          <w:b/>
        </w:rPr>
      </w:pPr>
      <w:r w:rsidRPr="00D67996">
        <w:rPr>
          <w:rFonts w:ascii="Arial" w:hAnsi="Arial" w:cs="Arial"/>
          <w:b/>
          <w:sz w:val="24"/>
          <w:szCs w:val="24"/>
        </w:rPr>
        <w:t>Uji Efek Analgetik Ekstrak Etanol Daun Pepaya (</w:t>
      </w:r>
      <w:r w:rsidRPr="00D67996">
        <w:rPr>
          <w:rFonts w:ascii="Arial" w:hAnsi="Arial" w:cs="Arial"/>
          <w:b/>
          <w:i/>
          <w:sz w:val="24"/>
          <w:szCs w:val="24"/>
        </w:rPr>
        <w:t xml:space="preserve">Carica papaya </w:t>
      </w:r>
      <w:r w:rsidRPr="00D67996">
        <w:rPr>
          <w:rFonts w:ascii="Arial" w:hAnsi="Arial" w:cs="Arial"/>
          <w:b/>
          <w:sz w:val="24"/>
          <w:szCs w:val="24"/>
        </w:rPr>
        <w:t>L.) pada Tikus Putih (</w:t>
      </w:r>
      <w:r w:rsidRPr="00D67996">
        <w:rPr>
          <w:rFonts w:ascii="Arial" w:hAnsi="Arial" w:cs="Arial"/>
          <w:b/>
          <w:i/>
          <w:sz w:val="24"/>
          <w:szCs w:val="24"/>
        </w:rPr>
        <w:t xml:space="preserve">Rattus norvegicus) </w:t>
      </w:r>
      <w:r w:rsidRPr="00D67996">
        <w:rPr>
          <w:rFonts w:ascii="Arial" w:hAnsi="Arial" w:cs="Arial"/>
          <w:b/>
          <w:sz w:val="24"/>
          <w:szCs w:val="24"/>
        </w:rPr>
        <w:t>dengan Asam Mefenamat sebagai Pembanding</w:t>
      </w:r>
    </w:p>
    <w:p w:rsidR="00287B37" w:rsidRPr="00D67996" w:rsidRDefault="00287B37" w:rsidP="00287B37">
      <w:pPr>
        <w:jc w:val="center"/>
        <w:rPr>
          <w:rFonts w:ascii="Arial" w:hAnsi="Arial" w:cs="Arial"/>
          <w:b/>
        </w:rPr>
      </w:pPr>
    </w:p>
    <w:p w:rsidR="00287B37" w:rsidRPr="00D67996" w:rsidRDefault="00287B37" w:rsidP="00287B37">
      <w:pPr>
        <w:jc w:val="both"/>
        <w:rPr>
          <w:rFonts w:ascii="Arial" w:hAnsi="Arial" w:cs="Arial"/>
          <w:b/>
        </w:rPr>
      </w:pPr>
    </w:p>
    <w:p w:rsidR="00287B37" w:rsidRPr="00D67996" w:rsidRDefault="00287B37" w:rsidP="00287B37">
      <w:pPr>
        <w:spacing w:line="360" w:lineRule="auto"/>
        <w:jc w:val="both"/>
        <w:rPr>
          <w:rFonts w:ascii="Arial" w:hAnsi="Arial" w:cs="Arial"/>
          <w:b/>
        </w:rPr>
      </w:pPr>
      <w:r w:rsidRPr="00D67996">
        <w:rPr>
          <w:rFonts w:ascii="Arial" w:hAnsi="Arial" w:cs="Arial"/>
          <w:b/>
        </w:rPr>
        <w:t>Dengan ini Saya menyatakan bahwa Karya Tulis Ilmiah ini tidak terdapat karya yang pernah diajukan untuk disuatu Perguruan Tinggi dan sepanjang pengetahuan Saya juga tidak terdapat karya atau pendapat yang pernah di tulis atau diterbitkan oleh orang lain, kecuali yang secara tertulis diacu dalam naskah ini dan disebut dalam daftar pustaka.</w:t>
      </w:r>
    </w:p>
    <w:p w:rsidR="00287B37" w:rsidRPr="00D67996" w:rsidRDefault="00287B37" w:rsidP="00287B37">
      <w:pPr>
        <w:spacing w:line="360" w:lineRule="auto"/>
        <w:rPr>
          <w:rFonts w:ascii="Arial" w:hAnsi="Arial" w:cs="Arial"/>
          <w:b/>
        </w:rPr>
      </w:pPr>
    </w:p>
    <w:p w:rsidR="00287B37" w:rsidRPr="00D67996" w:rsidRDefault="00287B37" w:rsidP="00287B37">
      <w:pPr>
        <w:spacing w:line="360" w:lineRule="auto"/>
        <w:rPr>
          <w:rFonts w:ascii="Arial" w:hAnsi="Arial" w:cs="Arial"/>
          <w:b/>
        </w:rPr>
      </w:pPr>
    </w:p>
    <w:p w:rsidR="00287B37" w:rsidRPr="00D67996" w:rsidRDefault="00287B37" w:rsidP="00287B37">
      <w:pPr>
        <w:spacing w:line="360" w:lineRule="auto"/>
        <w:ind w:left="5245" w:hanging="567"/>
        <w:jc w:val="right"/>
        <w:rPr>
          <w:rFonts w:ascii="Arial" w:hAnsi="Arial" w:cs="Arial"/>
          <w:b/>
        </w:rPr>
      </w:pPr>
      <w:r>
        <w:rPr>
          <w:rFonts w:ascii="Arial" w:hAnsi="Arial" w:cs="Arial"/>
          <w:b/>
        </w:rPr>
        <w:t>Medan,         Agustus</w:t>
      </w:r>
      <w:r w:rsidRPr="00D67996">
        <w:rPr>
          <w:rFonts w:ascii="Arial" w:hAnsi="Arial" w:cs="Arial"/>
          <w:b/>
        </w:rPr>
        <w:t xml:space="preserve"> 2018</w:t>
      </w:r>
    </w:p>
    <w:p w:rsidR="00287B37" w:rsidRPr="00D67996" w:rsidRDefault="00287B37" w:rsidP="00287B37">
      <w:pPr>
        <w:spacing w:line="360" w:lineRule="auto"/>
        <w:jc w:val="right"/>
        <w:rPr>
          <w:rFonts w:ascii="Arial" w:hAnsi="Arial" w:cs="Arial"/>
          <w:b/>
        </w:rPr>
      </w:pPr>
    </w:p>
    <w:p w:rsidR="00287B37" w:rsidRPr="00D67996" w:rsidRDefault="00287B37" w:rsidP="00287B37">
      <w:pPr>
        <w:tabs>
          <w:tab w:val="left" w:pos="5529"/>
        </w:tabs>
        <w:spacing w:line="360" w:lineRule="auto"/>
        <w:rPr>
          <w:rFonts w:ascii="Arial" w:hAnsi="Arial" w:cs="Arial"/>
          <w:b/>
        </w:rPr>
      </w:pPr>
    </w:p>
    <w:p w:rsidR="00287B37" w:rsidRPr="00D67996" w:rsidRDefault="00287B37" w:rsidP="00287B37">
      <w:pPr>
        <w:spacing w:line="240" w:lineRule="auto"/>
        <w:jc w:val="right"/>
        <w:rPr>
          <w:rFonts w:ascii="Arial" w:hAnsi="Arial" w:cs="Arial"/>
          <w:b/>
        </w:rPr>
      </w:pPr>
      <w:r w:rsidRPr="00D67996">
        <w:rPr>
          <w:rFonts w:ascii="Arial" w:hAnsi="Arial" w:cs="Arial"/>
          <w:b/>
        </w:rPr>
        <w:t>Reni Oktaviani Salsabilah</w:t>
      </w:r>
    </w:p>
    <w:p w:rsidR="00287B37" w:rsidRPr="00D67996" w:rsidRDefault="00287B37" w:rsidP="00287B37">
      <w:pPr>
        <w:spacing w:line="240" w:lineRule="auto"/>
        <w:ind w:right="-1"/>
        <w:jc w:val="right"/>
        <w:rPr>
          <w:rFonts w:ascii="Arial" w:hAnsi="Arial" w:cs="Arial"/>
          <w:b/>
        </w:rPr>
      </w:pPr>
      <w:r w:rsidRPr="00D67996">
        <w:rPr>
          <w:rFonts w:ascii="Arial" w:hAnsi="Arial" w:cs="Arial"/>
          <w:b/>
        </w:rPr>
        <w:t>P07539015022</w:t>
      </w: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BA22AF" w:rsidRDefault="00BA22AF" w:rsidP="00287B37">
      <w:pPr>
        <w:spacing w:after="0" w:line="240" w:lineRule="auto"/>
        <w:jc w:val="both"/>
        <w:rPr>
          <w:rFonts w:ascii="Arial" w:hAnsi="Arial" w:cs="Arial"/>
          <w:b/>
          <w:color w:val="000000" w:themeColor="text1"/>
          <w:sz w:val="24"/>
          <w:szCs w:val="24"/>
        </w:rPr>
      </w:pPr>
    </w:p>
    <w:p w:rsidR="00C220CF" w:rsidRDefault="00C220CF" w:rsidP="00287B37">
      <w:pPr>
        <w:spacing w:after="0" w:line="240" w:lineRule="auto"/>
        <w:jc w:val="both"/>
        <w:rPr>
          <w:rFonts w:ascii="Arial" w:hAnsi="Arial" w:cs="Arial"/>
          <w:b/>
        </w:rPr>
      </w:pPr>
    </w:p>
    <w:p w:rsidR="00BA22AF" w:rsidRDefault="00C07DCF" w:rsidP="00287B37">
      <w:pPr>
        <w:spacing w:after="0" w:line="240" w:lineRule="auto"/>
        <w:jc w:val="both"/>
        <w:rPr>
          <w:rFonts w:ascii="Arial" w:hAnsi="Arial" w:cs="Arial"/>
          <w:b/>
        </w:rPr>
      </w:pPr>
      <w:r>
        <w:rPr>
          <w:rFonts w:ascii="Arial" w:hAnsi="Arial" w:cs="Arial"/>
          <w:b/>
          <w:noProof/>
          <w:lang w:val="en-US"/>
        </w:rPr>
        <w:pict>
          <v:shapetype id="_x0000_t202" coordsize="21600,21600" o:spt="202" path="m,l,21600r21600,l21600,xe">
            <v:stroke joinstyle="miter"/>
            <v:path gradientshapeok="t" o:connecttype="rect"/>
          </v:shapetype>
          <v:shape id="_x0000_s1054" type="#_x0000_t202" style="position:absolute;left:0;text-align:left;margin-left:132.5pt;margin-top:21.3pt;width:118.2pt;height:42.1pt;z-index:251689984" stroked="f">
            <v:textbox>
              <w:txbxContent>
                <w:p w:rsidR="00C07DCF" w:rsidRPr="00C07DCF" w:rsidRDefault="00C07DCF" w:rsidP="00C07DCF">
                  <w:pPr>
                    <w:jc w:val="center"/>
                    <w:rPr>
                      <w:rFonts w:ascii="Times New Roman" w:hAnsi="Times New Roman" w:cs="Times New Roman"/>
                      <w:sz w:val="24"/>
                      <w:szCs w:val="24"/>
                      <w:lang w:val="en-US"/>
                    </w:rPr>
                  </w:pPr>
                  <w:r w:rsidRPr="00C07DCF">
                    <w:rPr>
                      <w:rFonts w:ascii="Times New Roman" w:hAnsi="Times New Roman" w:cs="Times New Roman"/>
                      <w:sz w:val="24"/>
                      <w:szCs w:val="24"/>
                      <w:lang w:val="en-US"/>
                    </w:rPr>
                    <w:t>iv</w:t>
                  </w:r>
                </w:p>
              </w:txbxContent>
            </v:textbox>
          </v:shape>
        </w:pict>
      </w:r>
    </w:p>
    <w:p w:rsidR="00C220CF" w:rsidRDefault="00C07DCF" w:rsidP="00C220CF">
      <w:pPr>
        <w:pStyle w:val="NoSpacing"/>
        <w:tabs>
          <w:tab w:val="left" w:pos="720"/>
        </w:tabs>
        <w:spacing w:line="276" w:lineRule="auto"/>
        <w:rPr>
          <w:rFonts w:ascii="Arial" w:hAnsi="Arial" w:cs="Arial"/>
          <w:b/>
          <w:sz w:val="24"/>
          <w:szCs w:val="24"/>
        </w:rPr>
      </w:pPr>
      <w:r>
        <w:rPr>
          <w:rFonts w:ascii="Arial" w:hAnsi="Arial" w:cs="Arial"/>
          <w:noProof/>
          <w:sz w:val="24"/>
          <w:szCs w:val="24"/>
        </w:rPr>
        <w:lastRenderedPageBreak/>
        <w:pict>
          <v:rect id="_x0000_s1045" style="position:absolute;margin-left:376.8pt;margin-top:-33.45pt;width:36.65pt;height:28.5pt;z-index:251680768" stroked="f"/>
        </w:pict>
      </w:r>
      <w:r w:rsidR="00C220CF">
        <w:rPr>
          <w:rFonts w:ascii="Arial" w:hAnsi="Arial" w:cs="Arial"/>
          <w:b/>
          <w:sz w:val="24"/>
          <w:szCs w:val="24"/>
        </w:rPr>
        <w:t>MEDAN HEALTH POLYTECHNICS OF MINISTRY OF HEALTH</w:t>
      </w:r>
    </w:p>
    <w:p w:rsidR="00C220CF" w:rsidRDefault="00C220CF" w:rsidP="00C220CF">
      <w:pPr>
        <w:pStyle w:val="NoSpacing"/>
        <w:spacing w:line="276" w:lineRule="auto"/>
        <w:rPr>
          <w:rFonts w:ascii="Arial" w:hAnsi="Arial" w:cs="Arial"/>
          <w:b/>
          <w:sz w:val="24"/>
          <w:szCs w:val="24"/>
        </w:rPr>
      </w:pPr>
      <w:r>
        <w:rPr>
          <w:rFonts w:ascii="Arial" w:hAnsi="Arial" w:cs="Arial"/>
          <w:b/>
          <w:sz w:val="24"/>
          <w:szCs w:val="24"/>
        </w:rPr>
        <w:t>PHARMACY  DEPARTMENT</w:t>
      </w:r>
    </w:p>
    <w:p w:rsidR="00C220CF" w:rsidRDefault="00C220CF" w:rsidP="00C220CF">
      <w:pPr>
        <w:jc w:val="both"/>
        <w:rPr>
          <w:rFonts w:ascii="Arial" w:hAnsi="Arial" w:cs="Arial"/>
          <w:b/>
          <w:sz w:val="24"/>
          <w:szCs w:val="24"/>
        </w:rPr>
      </w:pPr>
      <w:r>
        <w:rPr>
          <w:rFonts w:ascii="Arial" w:hAnsi="Arial" w:cs="Arial"/>
          <w:b/>
          <w:sz w:val="24"/>
          <w:szCs w:val="24"/>
        </w:rPr>
        <w:t>SCIENTIFIC PAPER,  2018</w:t>
      </w:r>
    </w:p>
    <w:p w:rsidR="00C220CF" w:rsidRDefault="00C220CF" w:rsidP="00C220CF">
      <w:pPr>
        <w:spacing w:after="0" w:line="240" w:lineRule="auto"/>
        <w:jc w:val="both"/>
        <w:rPr>
          <w:rFonts w:ascii="Arial" w:hAnsi="Arial" w:cs="Arial"/>
          <w:b/>
          <w:sz w:val="24"/>
          <w:szCs w:val="24"/>
        </w:rPr>
      </w:pPr>
      <w:r>
        <w:rPr>
          <w:rFonts w:ascii="Arial" w:hAnsi="Arial" w:cs="Arial"/>
          <w:sz w:val="24"/>
          <w:szCs w:val="24"/>
        </w:rPr>
        <w:br/>
      </w:r>
      <w:r>
        <w:rPr>
          <w:rFonts w:ascii="Arial" w:hAnsi="Arial" w:cs="Arial"/>
          <w:b/>
          <w:sz w:val="24"/>
          <w:szCs w:val="24"/>
        </w:rPr>
        <w:t>Reni Oktaviani Salsabilah</w:t>
      </w:r>
    </w:p>
    <w:p w:rsidR="00C220CF" w:rsidRDefault="00C220CF" w:rsidP="00C220CF">
      <w:pPr>
        <w:spacing w:after="0" w:line="240" w:lineRule="auto"/>
        <w:jc w:val="both"/>
        <w:rPr>
          <w:rFonts w:ascii="Arial" w:hAnsi="Arial" w:cs="Arial"/>
          <w:sz w:val="24"/>
          <w:szCs w:val="24"/>
        </w:rPr>
      </w:pPr>
      <w:r>
        <w:rPr>
          <w:rFonts w:ascii="Arial" w:hAnsi="Arial" w:cs="Arial"/>
          <w:b/>
          <w:sz w:val="24"/>
          <w:szCs w:val="24"/>
        </w:rPr>
        <w:br/>
        <w:t>Analgetic Effect Test of Papaya Leaf Ethanol Extract/ EEDP (</w:t>
      </w:r>
      <w:r w:rsidRPr="00992D42">
        <w:rPr>
          <w:rFonts w:ascii="Arial" w:hAnsi="Arial" w:cs="Arial"/>
          <w:b/>
          <w:i/>
          <w:sz w:val="24"/>
          <w:szCs w:val="24"/>
        </w:rPr>
        <w:t>Carica papaya</w:t>
      </w:r>
      <w:r>
        <w:rPr>
          <w:rFonts w:ascii="Arial" w:hAnsi="Arial" w:cs="Arial"/>
          <w:b/>
          <w:sz w:val="24"/>
          <w:szCs w:val="24"/>
        </w:rPr>
        <w:t xml:space="preserve"> L.) on White Rat (</w:t>
      </w:r>
      <w:r w:rsidRPr="00992D42">
        <w:rPr>
          <w:rFonts w:ascii="Arial" w:hAnsi="Arial" w:cs="Arial"/>
          <w:b/>
          <w:i/>
          <w:sz w:val="24"/>
          <w:szCs w:val="24"/>
        </w:rPr>
        <w:t>Rattus norvegicus</w:t>
      </w:r>
      <w:r>
        <w:rPr>
          <w:rFonts w:ascii="Arial" w:hAnsi="Arial" w:cs="Arial"/>
          <w:b/>
          <w:sz w:val="24"/>
          <w:szCs w:val="24"/>
        </w:rPr>
        <w:t>) with Mefenamic Acid as a Comparation</w:t>
      </w:r>
    </w:p>
    <w:p w:rsidR="00C220CF" w:rsidRDefault="00C220CF" w:rsidP="00C220CF">
      <w:pPr>
        <w:spacing w:after="0" w:line="240" w:lineRule="auto"/>
        <w:jc w:val="both"/>
        <w:rPr>
          <w:rFonts w:ascii="Arial" w:hAnsi="Arial" w:cs="Arial"/>
          <w:b/>
          <w:sz w:val="24"/>
          <w:szCs w:val="24"/>
        </w:rPr>
      </w:pPr>
      <w:r>
        <w:rPr>
          <w:rFonts w:ascii="Arial" w:hAnsi="Arial" w:cs="Arial"/>
          <w:sz w:val="24"/>
          <w:szCs w:val="24"/>
        </w:rPr>
        <w:br/>
      </w:r>
      <w:r>
        <w:rPr>
          <w:rFonts w:ascii="Arial" w:hAnsi="Arial" w:cs="Arial"/>
          <w:b/>
          <w:sz w:val="24"/>
          <w:szCs w:val="24"/>
        </w:rPr>
        <w:t>Xiii + 32 pages, 2 tables, 12 pictures, 8 attachments</w:t>
      </w:r>
    </w:p>
    <w:p w:rsidR="00C220CF" w:rsidRPr="00C220CF" w:rsidRDefault="00C220CF" w:rsidP="00C220CF">
      <w:pPr>
        <w:spacing w:after="0" w:line="240" w:lineRule="auto"/>
        <w:jc w:val="center"/>
        <w:rPr>
          <w:rFonts w:ascii="Arial" w:hAnsi="Arial" w:cs="Arial"/>
        </w:rPr>
      </w:pPr>
      <w:r>
        <w:rPr>
          <w:rFonts w:ascii="Arial" w:hAnsi="Arial" w:cs="Arial"/>
          <w:b/>
          <w:sz w:val="24"/>
          <w:szCs w:val="24"/>
        </w:rPr>
        <w:br/>
      </w:r>
      <w:r>
        <w:rPr>
          <w:rFonts w:ascii="Arial" w:hAnsi="Arial" w:cs="Arial"/>
          <w:b/>
          <w:sz w:val="24"/>
          <w:szCs w:val="24"/>
        </w:rPr>
        <w:br/>
      </w:r>
      <w:r w:rsidRPr="00C220CF">
        <w:rPr>
          <w:rFonts w:ascii="Arial" w:hAnsi="Arial" w:cs="Arial"/>
          <w:b/>
        </w:rPr>
        <w:t>ABSTRACT</w:t>
      </w:r>
    </w:p>
    <w:p w:rsidR="00C220CF" w:rsidRPr="00C220CF" w:rsidRDefault="00C220CF" w:rsidP="00C220CF">
      <w:pPr>
        <w:spacing w:after="0" w:line="240" w:lineRule="auto"/>
        <w:ind w:firstLine="720"/>
        <w:jc w:val="both"/>
        <w:rPr>
          <w:rFonts w:ascii="Arial" w:hAnsi="Arial" w:cs="Arial"/>
        </w:rPr>
      </w:pPr>
      <w:r w:rsidRPr="00C220CF">
        <w:rPr>
          <w:rFonts w:ascii="Arial" w:hAnsi="Arial" w:cs="Arial"/>
        </w:rPr>
        <w:t>Along with the times, various diseases appear from mild to severe diseases. One of the diseases that is commonly found in the community is pain. Many medicinal plants are reported to be useful for pain, one of which is papaya (</w:t>
      </w:r>
      <w:r w:rsidRPr="00C220CF">
        <w:rPr>
          <w:rFonts w:ascii="Arial" w:hAnsi="Arial" w:cs="Arial"/>
          <w:i/>
        </w:rPr>
        <w:t>Carica papaya</w:t>
      </w:r>
      <w:r w:rsidRPr="00C220CF">
        <w:rPr>
          <w:rFonts w:ascii="Arial" w:hAnsi="Arial" w:cs="Arial"/>
        </w:rPr>
        <w:t xml:space="preserve"> L.).</w:t>
      </w:r>
    </w:p>
    <w:p w:rsidR="00C220CF" w:rsidRPr="00C220CF" w:rsidRDefault="00C220CF" w:rsidP="00C220CF">
      <w:pPr>
        <w:spacing w:after="0" w:line="240" w:lineRule="auto"/>
        <w:ind w:firstLine="720"/>
        <w:jc w:val="both"/>
        <w:rPr>
          <w:rFonts w:ascii="Arial" w:hAnsi="Arial" w:cs="Arial"/>
        </w:rPr>
      </w:pPr>
      <w:r w:rsidRPr="00C220CF">
        <w:rPr>
          <w:rFonts w:ascii="Arial" w:hAnsi="Arial" w:cs="Arial"/>
        </w:rPr>
        <w:t>The aim of this study was to determine the analgesic effect of papaya leaves and the concentration of EEDP which gave an analgesic effect in white rats with mefenamic acid as a comparison.</w:t>
      </w:r>
    </w:p>
    <w:p w:rsidR="00C220CF" w:rsidRPr="00C220CF" w:rsidRDefault="00C220CF" w:rsidP="00C220CF">
      <w:pPr>
        <w:spacing w:after="0" w:line="240" w:lineRule="auto"/>
        <w:ind w:firstLine="720"/>
        <w:jc w:val="both"/>
        <w:rPr>
          <w:rFonts w:ascii="Arial" w:hAnsi="Arial" w:cs="Arial"/>
        </w:rPr>
      </w:pPr>
      <w:r w:rsidRPr="00C220CF">
        <w:rPr>
          <w:rFonts w:ascii="Arial" w:hAnsi="Arial" w:cs="Arial"/>
        </w:rPr>
        <w:t>This research was an experimental study that used papaya leaves in various concentrations. The study used 15 white rats and divided into 5 groups. Group I was given Mefenamic Acid suspension, group II, III and IV were given EEDP with a concentration of 40%, 50%, 60%, and group V was given CMC. Acetic acid 4.5% was given as a pain stimulator, after that, the number of scratches in rats was observed every 5 minutes for 90 minutes.</w:t>
      </w:r>
    </w:p>
    <w:p w:rsidR="00C220CF" w:rsidRPr="00C220CF" w:rsidRDefault="00C220CF" w:rsidP="00C220CF">
      <w:pPr>
        <w:spacing w:after="0" w:line="240" w:lineRule="auto"/>
        <w:ind w:firstLine="720"/>
        <w:jc w:val="both"/>
        <w:rPr>
          <w:rFonts w:ascii="Arial" w:hAnsi="Arial" w:cs="Arial"/>
        </w:rPr>
      </w:pPr>
      <w:r w:rsidRPr="00C220CF">
        <w:rPr>
          <w:rFonts w:ascii="Arial" w:hAnsi="Arial" w:cs="Arial"/>
        </w:rPr>
        <w:t>The results showed that EEDP had an analgesic effect. The average number of scratching EEDP was 40%, which was 150 times scratching, in EEDP 50% showed 130.3 times scratching, in EEDP 60% showed 119 times scratching.</w:t>
      </w:r>
    </w:p>
    <w:p w:rsidR="00C220CF" w:rsidRPr="00C220CF" w:rsidRDefault="00C220CF" w:rsidP="00C220CF">
      <w:pPr>
        <w:spacing w:after="0" w:line="240" w:lineRule="auto"/>
        <w:jc w:val="both"/>
        <w:rPr>
          <w:rFonts w:ascii="Arial" w:hAnsi="Arial" w:cs="Arial"/>
        </w:rPr>
      </w:pPr>
      <w:r w:rsidRPr="00C220CF">
        <w:rPr>
          <w:rFonts w:ascii="Arial" w:hAnsi="Arial" w:cs="Arial"/>
        </w:rPr>
        <w:t xml:space="preserve">          This study concluded that 50% EEDP has the same analgesic effect with mefenamic acid suspension and 60% EEDP has a better analgesic effect.</w:t>
      </w:r>
    </w:p>
    <w:p w:rsidR="00C220CF" w:rsidRPr="00C220CF" w:rsidRDefault="00C220CF" w:rsidP="00C220CF">
      <w:pPr>
        <w:spacing w:after="0" w:line="240" w:lineRule="auto"/>
        <w:jc w:val="both"/>
        <w:rPr>
          <w:rFonts w:ascii="Arial" w:hAnsi="Arial" w:cs="Arial"/>
        </w:rPr>
      </w:pPr>
    </w:p>
    <w:p w:rsidR="00C220CF" w:rsidRPr="00C220CF" w:rsidRDefault="00C220CF" w:rsidP="00C220CF">
      <w:pPr>
        <w:spacing w:after="0" w:line="240" w:lineRule="auto"/>
        <w:jc w:val="both"/>
        <w:rPr>
          <w:rFonts w:ascii="Arial" w:hAnsi="Arial" w:cs="Arial"/>
        </w:rPr>
      </w:pPr>
      <w:r w:rsidRPr="00C220CF">
        <w:rPr>
          <w:rFonts w:ascii="Arial" w:hAnsi="Arial" w:cs="Arial"/>
        </w:rPr>
        <w:t>Keywords</w:t>
      </w:r>
      <w:r w:rsidRPr="00C220CF">
        <w:rPr>
          <w:rFonts w:ascii="Arial" w:hAnsi="Arial" w:cs="Arial"/>
        </w:rPr>
        <w:tab/>
        <w:t>:</w:t>
      </w:r>
      <w:r>
        <w:rPr>
          <w:rFonts w:ascii="Arial" w:hAnsi="Arial" w:cs="Arial"/>
        </w:rPr>
        <w:t xml:space="preserve"> M</w:t>
      </w:r>
      <w:r w:rsidRPr="00C220CF">
        <w:rPr>
          <w:rFonts w:ascii="Arial" w:hAnsi="Arial" w:cs="Arial"/>
        </w:rPr>
        <w:t>efenamic acid,papaya leaves,analgesic effect,scratching</w:t>
      </w:r>
      <w:r w:rsidRPr="00C220CF">
        <w:rPr>
          <w:rFonts w:ascii="Arial" w:hAnsi="Arial" w:cs="Arial"/>
        </w:rPr>
        <w:br/>
        <w:t>Reference</w:t>
      </w:r>
      <w:r w:rsidRPr="00C220CF">
        <w:rPr>
          <w:rFonts w:ascii="Arial" w:hAnsi="Arial" w:cs="Arial"/>
        </w:rPr>
        <w:tab/>
        <w:t>: 10 (1992-2014)</w:t>
      </w:r>
    </w:p>
    <w:p w:rsidR="00C220CF" w:rsidRDefault="00C220CF" w:rsidP="00C220CF">
      <w:pPr>
        <w:rPr>
          <w:rFonts w:ascii="Arial" w:hAnsi="Arial" w:cs="Arial"/>
          <w:sz w:val="24"/>
          <w:szCs w:val="24"/>
        </w:rPr>
      </w:pPr>
    </w:p>
    <w:p w:rsidR="00BA22AF" w:rsidRDefault="00BA22AF" w:rsidP="00287B37">
      <w:pPr>
        <w:spacing w:after="0" w:line="240" w:lineRule="auto"/>
        <w:jc w:val="both"/>
        <w:rPr>
          <w:rFonts w:ascii="Arial" w:hAnsi="Arial" w:cs="Arial"/>
          <w:b/>
        </w:rPr>
      </w:pPr>
    </w:p>
    <w:p w:rsidR="00BA22AF" w:rsidRDefault="00BA22AF" w:rsidP="00287B37">
      <w:pPr>
        <w:spacing w:after="0" w:line="240" w:lineRule="auto"/>
        <w:jc w:val="both"/>
        <w:rPr>
          <w:rFonts w:ascii="Arial" w:hAnsi="Arial" w:cs="Arial"/>
          <w:b/>
        </w:rPr>
      </w:pPr>
    </w:p>
    <w:p w:rsidR="00C220CF" w:rsidRDefault="00C220CF" w:rsidP="00287B37">
      <w:pPr>
        <w:spacing w:after="0" w:line="240" w:lineRule="auto"/>
        <w:jc w:val="both"/>
        <w:rPr>
          <w:rFonts w:ascii="Arial" w:hAnsi="Arial" w:cs="Arial"/>
          <w:b/>
        </w:rPr>
      </w:pPr>
    </w:p>
    <w:p w:rsidR="00BA22AF" w:rsidRDefault="00BA22AF" w:rsidP="00287B37">
      <w:pPr>
        <w:spacing w:after="0" w:line="240" w:lineRule="auto"/>
        <w:jc w:val="both"/>
        <w:rPr>
          <w:rFonts w:ascii="Arial" w:hAnsi="Arial" w:cs="Arial"/>
          <w:b/>
        </w:rPr>
      </w:pPr>
    </w:p>
    <w:p w:rsidR="00BA22AF" w:rsidRDefault="00BA22AF" w:rsidP="00287B37">
      <w:pPr>
        <w:spacing w:after="0" w:line="240" w:lineRule="auto"/>
        <w:jc w:val="both"/>
        <w:rPr>
          <w:rFonts w:ascii="Arial" w:hAnsi="Arial" w:cs="Arial"/>
          <w:b/>
        </w:rPr>
      </w:pPr>
    </w:p>
    <w:p w:rsidR="00000022" w:rsidRDefault="00000022" w:rsidP="00287B37">
      <w:pPr>
        <w:spacing w:after="0" w:line="240" w:lineRule="auto"/>
        <w:jc w:val="both"/>
        <w:rPr>
          <w:rFonts w:ascii="Arial" w:hAnsi="Arial" w:cs="Arial"/>
          <w:b/>
        </w:rPr>
      </w:pPr>
    </w:p>
    <w:p w:rsidR="00000022" w:rsidRDefault="00000022" w:rsidP="00287B37">
      <w:pPr>
        <w:spacing w:after="0" w:line="240" w:lineRule="auto"/>
        <w:jc w:val="both"/>
        <w:rPr>
          <w:rFonts w:ascii="Arial" w:hAnsi="Arial" w:cs="Arial"/>
          <w:b/>
        </w:rPr>
      </w:pPr>
    </w:p>
    <w:p w:rsidR="00000022" w:rsidRDefault="00000022" w:rsidP="00287B37">
      <w:pPr>
        <w:spacing w:after="0" w:line="240" w:lineRule="auto"/>
        <w:jc w:val="both"/>
        <w:rPr>
          <w:rFonts w:ascii="Arial" w:hAnsi="Arial" w:cs="Arial"/>
          <w:b/>
        </w:rPr>
      </w:pPr>
    </w:p>
    <w:p w:rsidR="00000022" w:rsidRDefault="00000022" w:rsidP="00287B37">
      <w:pPr>
        <w:spacing w:after="0" w:line="240" w:lineRule="auto"/>
        <w:jc w:val="both"/>
        <w:rPr>
          <w:rFonts w:ascii="Arial" w:hAnsi="Arial" w:cs="Arial"/>
          <w:b/>
        </w:rPr>
      </w:pPr>
    </w:p>
    <w:p w:rsidR="00000022" w:rsidRDefault="00000022" w:rsidP="00287B37">
      <w:pPr>
        <w:spacing w:after="0" w:line="240" w:lineRule="auto"/>
        <w:jc w:val="both"/>
        <w:rPr>
          <w:rFonts w:ascii="Arial" w:hAnsi="Arial" w:cs="Arial"/>
          <w:b/>
        </w:rPr>
      </w:pPr>
    </w:p>
    <w:p w:rsidR="00000022" w:rsidRDefault="00C07DCF" w:rsidP="00287B37">
      <w:pPr>
        <w:spacing w:after="0" w:line="240" w:lineRule="auto"/>
        <w:jc w:val="both"/>
        <w:rPr>
          <w:rFonts w:ascii="Arial" w:hAnsi="Arial" w:cs="Arial"/>
          <w:b/>
        </w:rPr>
      </w:pPr>
      <w:r>
        <w:rPr>
          <w:rFonts w:ascii="Arial" w:hAnsi="Arial" w:cs="Arial"/>
          <w:b/>
          <w:noProof/>
          <w:lang w:val="en-US"/>
        </w:rPr>
        <w:pict>
          <v:shape id="_x0000_s1055" type="#_x0000_t202" style="position:absolute;left:0;text-align:left;margin-left:144.5pt;margin-top:23.05pt;width:118.2pt;height:42.1pt;z-index:251691008" stroked="f">
            <v:textbox>
              <w:txbxContent>
                <w:p w:rsidR="00C07DCF" w:rsidRPr="00C07DCF" w:rsidRDefault="00C07DCF" w:rsidP="00C07DCF">
                  <w:pPr>
                    <w:jc w:val="center"/>
                    <w:rPr>
                      <w:rFonts w:ascii="Times New Roman" w:hAnsi="Times New Roman" w:cs="Times New Roman"/>
                      <w:sz w:val="24"/>
                      <w:szCs w:val="24"/>
                      <w:lang w:val="en-US"/>
                    </w:rPr>
                  </w:pPr>
                  <w:r w:rsidRPr="00C07DCF">
                    <w:rPr>
                      <w:rFonts w:ascii="Times New Roman" w:hAnsi="Times New Roman" w:cs="Times New Roman"/>
                      <w:sz w:val="24"/>
                      <w:szCs w:val="24"/>
                      <w:lang w:val="en-US"/>
                    </w:rPr>
                    <w:t>v</w:t>
                  </w:r>
                </w:p>
              </w:txbxContent>
            </v:textbox>
          </v:shape>
        </w:pict>
      </w:r>
    </w:p>
    <w:p w:rsidR="00287B37" w:rsidRPr="00F91FA3" w:rsidRDefault="00C07DCF" w:rsidP="00287B37">
      <w:pPr>
        <w:spacing w:after="0" w:line="240" w:lineRule="auto"/>
        <w:jc w:val="both"/>
        <w:rPr>
          <w:rFonts w:ascii="Arial" w:hAnsi="Arial" w:cs="Arial"/>
          <w:b/>
        </w:rPr>
      </w:pPr>
      <w:r>
        <w:rPr>
          <w:rFonts w:ascii="Arial" w:hAnsi="Arial" w:cs="Arial"/>
          <w:b/>
          <w:noProof/>
          <w:lang w:val="en-US"/>
        </w:rPr>
        <w:lastRenderedPageBreak/>
        <w:pict>
          <v:rect id="_x0000_s1046" style="position:absolute;left:0;text-align:left;margin-left:375.4pt;margin-top:-34.8pt;width:36.65pt;height:28.5pt;z-index:251681792" stroked="f"/>
        </w:pict>
      </w:r>
      <w:r w:rsidR="00287B37" w:rsidRPr="00F91FA3">
        <w:rPr>
          <w:rFonts w:ascii="Arial" w:hAnsi="Arial" w:cs="Arial"/>
          <w:b/>
        </w:rPr>
        <w:t>POLITEKNIK KESEHATAN KEMENKES MEDAN</w:t>
      </w:r>
    </w:p>
    <w:p w:rsidR="00287B37" w:rsidRPr="00F91FA3" w:rsidRDefault="00287B37" w:rsidP="00287B37">
      <w:pPr>
        <w:spacing w:after="0" w:line="240" w:lineRule="auto"/>
        <w:jc w:val="both"/>
        <w:rPr>
          <w:rFonts w:ascii="Arial" w:hAnsi="Arial" w:cs="Arial"/>
          <w:b/>
        </w:rPr>
      </w:pPr>
      <w:r w:rsidRPr="00F91FA3">
        <w:rPr>
          <w:rFonts w:ascii="Arial" w:hAnsi="Arial" w:cs="Arial"/>
          <w:b/>
        </w:rPr>
        <w:t>JURUSAN FARMASI</w:t>
      </w:r>
    </w:p>
    <w:p w:rsidR="00287B37" w:rsidRDefault="00287B37" w:rsidP="00287B37">
      <w:pPr>
        <w:spacing w:after="0" w:line="240" w:lineRule="auto"/>
        <w:jc w:val="both"/>
        <w:rPr>
          <w:rFonts w:ascii="Arial" w:hAnsi="Arial" w:cs="Arial"/>
          <w:b/>
        </w:rPr>
      </w:pPr>
      <w:r w:rsidRPr="00F91FA3">
        <w:rPr>
          <w:rFonts w:ascii="Arial" w:hAnsi="Arial" w:cs="Arial"/>
          <w:b/>
        </w:rPr>
        <w:t>KTI,</w:t>
      </w:r>
      <w:r>
        <w:rPr>
          <w:rFonts w:ascii="Arial" w:hAnsi="Arial" w:cs="Arial"/>
          <w:b/>
        </w:rPr>
        <w:tab/>
      </w:r>
      <w:r w:rsidRPr="00F91FA3">
        <w:rPr>
          <w:rFonts w:ascii="Arial" w:hAnsi="Arial" w:cs="Arial"/>
          <w:b/>
        </w:rPr>
        <w:t>2018</w:t>
      </w:r>
    </w:p>
    <w:p w:rsidR="00287B37" w:rsidRPr="00F91FA3" w:rsidRDefault="00287B37" w:rsidP="00287B37">
      <w:pPr>
        <w:spacing w:after="0" w:line="240" w:lineRule="auto"/>
        <w:jc w:val="both"/>
        <w:rPr>
          <w:rFonts w:ascii="Arial" w:hAnsi="Arial" w:cs="Arial"/>
          <w:b/>
        </w:rPr>
      </w:pPr>
    </w:p>
    <w:p w:rsidR="00287B37" w:rsidRPr="00F91FA3" w:rsidRDefault="00287B37" w:rsidP="00287B37">
      <w:pPr>
        <w:spacing w:after="0" w:line="240" w:lineRule="auto"/>
        <w:jc w:val="both"/>
        <w:rPr>
          <w:rFonts w:ascii="Arial" w:hAnsi="Arial" w:cs="Arial"/>
          <w:b/>
        </w:rPr>
      </w:pPr>
      <w:r w:rsidRPr="00F91FA3">
        <w:rPr>
          <w:rFonts w:ascii="Arial" w:hAnsi="Arial" w:cs="Arial"/>
          <w:b/>
        </w:rPr>
        <w:t>Reni Oktaviani Salsabilah</w:t>
      </w:r>
    </w:p>
    <w:p w:rsidR="00287B37" w:rsidRPr="00F91FA3" w:rsidRDefault="00287B37" w:rsidP="00287B37">
      <w:pPr>
        <w:spacing w:after="0" w:line="240" w:lineRule="auto"/>
        <w:jc w:val="both"/>
        <w:rPr>
          <w:rFonts w:ascii="Arial" w:hAnsi="Arial" w:cs="Arial"/>
          <w:b/>
        </w:rPr>
      </w:pPr>
      <w:r w:rsidRPr="00F91FA3">
        <w:rPr>
          <w:rFonts w:ascii="Arial" w:hAnsi="Arial" w:cs="Arial"/>
          <w:b/>
        </w:rPr>
        <w:t>Uji Efek Analgetik Ekstrak Etanol Daun Pepaya (</w:t>
      </w:r>
      <w:r w:rsidRPr="00F91FA3">
        <w:rPr>
          <w:rFonts w:ascii="Arial" w:hAnsi="Arial" w:cs="Arial"/>
          <w:b/>
          <w:i/>
        </w:rPr>
        <w:t>Carica papaya</w:t>
      </w:r>
      <w:r w:rsidRPr="00F91FA3">
        <w:rPr>
          <w:rFonts w:ascii="Arial" w:hAnsi="Arial" w:cs="Arial"/>
          <w:b/>
        </w:rPr>
        <w:t xml:space="preserve"> L.) Pada Tikus Putih (</w:t>
      </w:r>
      <w:r w:rsidRPr="00F91FA3">
        <w:rPr>
          <w:rFonts w:ascii="Arial" w:hAnsi="Arial" w:cs="Arial"/>
          <w:b/>
          <w:i/>
        </w:rPr>
        <w:t>Rattus norvegicus</w:t>
      </w:r>
      <w:r w:rsidRPr="00F91FA3">
        <w:rPr>
          <w:rFonts w:ascii="Arial" w:hAnsi="Arial" w:cs="Arial"/>
          <w:b/>
        </w:rPr>
        <w:t>) Dengan Asam Mefenamat Sebagai Pembanding</w:t>
      </w:r>
    </w:p>
    <w:p w:rsidR="00287B37" w:rsidRDefault="00287B37" w:rsidP="00287B37">
      <w:pPr>
        <w:spacing w:after="0" w:line="240" w:lineRule="auto"/>
        <w:jc w:val="both"/>
        <w:rPr>
          <w:rFonts w:ascii="Arial" w:hAnsi="Arial" w:cs="Arial"/>
        </w:rPr>
      </w:pPr>
      <w:r>
        <w:rPr>
          <w:rFonts w:ascii="Arial" w:hAnsi="Arial" w:cs="Arial"/>
        </w:rPr>
        <w:t>Xiii + 32 halaman, 2 tabel, 12 gambar, 8 lampiran</w:t>
      </w:r>
    </w:p>
    <w:p w:rsidR="00287B37" w:rsidRPr="007900CE" w:rsidRDefault="00287B37" w:rsidP="00287B37">
      <w:pPr>
        <w:spacing w:after="0" w:line="240" w:lineRule="auto"/>
        <w:jc w:val="both"/>
        <w:rPr>
          <w:rFonts w:ascii="Arial" w:hAnsi="Arial" w:cs="Arial"/>
        </w:rPr>
      </w:pPr>
    </w:p>
    <w:p w:rsidR="00287B37" w:rsidRPr="00B178A4" w:rsidRDefault="00287B37" w:rsidP="00287B37">
      <w:pPr>
        <w:spacing w:after="0" w:line="240" w:lineRule="auto"/>
        <w:jc w:val="center"/>
        <w:rPr>
          <w:rFonts w:ascii="Arial" w:hAnsi="Arial" w:cs="Arial"/>
          <w:b/>
        </w:rPr>
      </w:pPr>
      <w:r w:rsidRPr="00B178A4">
        <w:rPr>
          <w:rFonts w:ascii="Arial" w:hAnsi="Arial" w:cs="Arial"/>
          <w:b/>
        </w:rPr>
        <w:t>ABSTRAK</w:t>
      </w:r>
    </w:p>
    <w:p w:rsidR="00287B37" w:rsidRDefault="00287B37" w:rsidP="00287B37">
      <w:pPr>
        <w:autoSpaceDE w:val="0"/>
        <w:autoSpaceDN w:val="0"/>
        <w:adjustRightInd w:val="0"/>
        <w:spacing w:after="0" w:line="240" w:lineRule="auto"/>
        <w:ind w:firstLine="720"/>
        <w:jc w:val="both"/>
        <w:rPr>
          <w:rFonts w:ascii="Arial" w:hAnsi="Arial" w:cs="Arial"/>
          <w:color w:val="000000" w:themeColor="text1"/>
        </w:rPr>
      </w:pPr>
      <w:r w:rsidRPr="007900CE">
        <w:rPr>
          <w:rFonts w:ascii="Arial" w:hAnsi="Arial" w:cs="Arial"/>
          <w:color w:val="000000" w:themeColor="text1"/>
        </w:rPr>
        <w:t>Seiring berkembangnya zaman, berbagai penyakit banyak muncul mulai dari penyakit ringan hingga berat. Salah satunya yang banyak dilingkungan masyarakat dan sering terjadi adalah nyeri. Banyak tanaman obat yang sudah dilaporkan mempunyai manfaat untuk beberapa penyakit, salah satunya adalah tanaman pepaya (</w:t>
      </w:r>
      <w:r w:rsidRPr="007900CE">
        <w:rPr>
          <w:rFonts w:ascii="Arial" w:hAnsi="Arial" w:cs="Arial"/>
          <w:i/>
          <w:iCs/>
          <w:color w:val="000000" w:themeColor="text1"/>
        </w:rPr>
        <w:t xml:space="preserve">Carica papaya </w:t>
      </w:r>
      <w:r w:rsidRPr="007900CE">
        <w:rPr>
          <w:rFonts w:ascii="Arial" w:hAnsi="Arial" w:cs="Arial"/>
          <w:color w:val="000000" w:themeColor="text1"/>
        </w:rPr>
        <w:t>L.)</w:t>
      </w:r>
      <w:r>
        <w:rPr>
          <w:rFonts w:ascii="Arial" w:hAnsi="Arial" w:cs="Arial"/>
          <w:color w:val="000000" w:themeColor="text1"/>
        </w:rPr>
        <w:t>.</w:t>
      </w:r>
    </w:p>
    <w:p w:rsidR="00287B37" w:rsidRPr="007900CE" w:rsidRDefault="00287B37" w:rsidP="00287B37">
      <w:pPr>
        <w:autoSpaceDE w:val="0"/>
        <w:autoSpaceDN w:val="0"/>
        <w:adjustRightInd w:val="0"/>
        <w:spacing w:after="0" w:line="240" w:lineRule="auto"/>
        <w:ind w:firstLine="720"/>
        <w:jc w:val="both"/>
        <w:rPr>
          <w:rFonts w:ascii="Arial" w:hAnsi="Arial" w:cs="Arial"/>
          <w:color w:val="000000" w:themeColor="text1"/>
        </w:rPr>
      </w:pPr>
      <w:r w:rsidRPr="007900CE">
        <w:rPr>
          <w:rFonts w:ascii="Arial" w:hAnsi="Arial" w:cs="Arial"/>
          <w:color w:val="000000" w:themeColor="text1"/>
        </w:rPr>
        <w:t>Tujuan peneltian ini adalah untuk mengetahui efek analgetik daun pepaya dan</w:t>
      </w:r>
      <w:r>
        <w:rPr>
          <w:rFonts w:ascii="Arial" w:hAnsi="Arial" w:cs="Arial"/>
          <w:color w:val="000000" w:themeColor="text1"/>
        </w:rPr>
        <w:t xml:space="preserve"> mengetahui</w:t>
      </w:r>
      <w:r w:rsidRPr="007900CE">
        <w:rPr>
          <w:rFonts w:ascii="Arial" w:hAnsi="Arial" w:cs="Arial"/>
          <w:color w:val="000000" w:themeColor="text1"/>
        </w:rPr>
        <w:t xml:space="preserve"> konsentrasi ekstr</w:t>
      </w:r>
      <w:r>
        <w:rPr>
          <w:rFonts w:ascii="Arial" w:hAnsi="Arial" w:cs="Arial"/>
          <w:color w:val="000000" w:themeColor="text1"/>
        </w:rPr>
        <w:t xml:space="preserve">ak etanol daun pepaya memiliki </w:t>
      </w:r>
      <w:r w:rsidRPr="007900CE">
        <w:rPr>
          <w:rFonts w:ascii="Arial" w:hAnsi="Arial" w:cs="Arial"/>
          <w:color w:val="000000" w:themeColor="text1"/>
        </w:rPr>
        <w:t>efek analgetik pada tikus putih dengan asam mefenamat sebagai pembanding</w:t>
      </w:r>
      <w:r>
        <w:rPr>
          <w:rFonts w:ascii="Arial" w:hAnsi="Arial" w:cs="Arial"/>
          <w:color w:val="000000" w:themeColor="text1"/>
        </w:rPr>
        <w:t>.</w:t>
      </w:r>
    </w:p>
    <w:p w:rsidR="00287B37" w:rsidRPr="007900CE" w:rsidRDefault="00287B37" w:rsidP="00287B37">
      <w:pPr>
        <w:spacing w:after="0" w:line="240" w:lineRule="auto"/>
        <w:ind w:firstLine="720"/>
        <w:jc w:val="both"/>
        <w:rPr>
          <w:rFonts w:ascii="Arial" w:hAnsi="Arial" w:cs="Arial"/>
          <w:color w:val="000000" w:themeColor="text1"/>
        </w:rPr>
      </w:pPr>
      <w:r w:rsidRPr="007900CE">
        <w:rPr>
          <w:rFonts w:ascii="Arial" w:hAnsi="Arial" w:cs="Arial"/>
          <w:color w:val="000000" w:themeColor="text1"/>
        </w:rPr>
        <w:t xml:space="preserve">Penelitian ini merupakan </w:t>
      </w:r>
      <w:r>
        <w:rPr>
          <w:rFonts w:ascii="Arial" w:hAnsi="Arial" w:cs="Arial"/>
          <w:color w:val="000000" w:themeColor="text1"/>
        </w:rPr>
        <w:t>metode</w:t>
      </w:r>
      <w:r w:rsidRPr="007900CE">
        <w:rPr>
          <w:rFonts w:ascii="Arial" w:hAnsi="Arial" w:cs="Arial"/>
          <w:color w:val="000000" w:themeColor="text1"/>
        </w:rPr>
        <w:t xml:space="preserve"> penelitian eksperimental yang menggu</w:t>
      </w:r>
      <w:r>
        <w:rPr>
          <w:rFonts w:ascii="Arial" w:hAnsi="Arial" w:cs="Arial"/>
          <w:color w:val="000000" w:themeColor="text1"/>
        </w:rPr>
        <w:t>nakan daun pepaya dengan berbagai konsentrasi</w:t>
      </w:r>
      <w:r w:rsidRPr="007900CE">
        <w:rPr>
          <w:rFonts w:ascii="Arial" w:hAnsi="Arial" w:cs="Arial"/>
          <w:color w:val="000000" w:themeColor="text1"/>
        </w:rPr>
        <w:t>. Peneltian menggunakan 15 ekor tikus putih dan dibagi 5 kelompok. Kelompok I diberikan suspensi Asam Mefenamat, kelompok II,III dan IV diberikan ekstrak etanol daun pepaya</w:t>
      </w:r>
      <w:r>
        <w:rPr>
          <w:rFonts w:ascii="Arial" w:hAnsi="Arial" w:cs="Arial"/>
          <w:color w:val="000000" w:themeColor="text1"/>
        </w:rPr>
        <w:t xml:space="preserve"> (EEDP) </w:t>
      </w:r>
      <w:r w:rsidRPr="007900CE">
        <w:rPr>
          <w:rFonts w:ascii="Arial" w:hAnsi="Arial" w:cs="Arial"/>
          <w:color w:val="000000" w:themeColor="text1"/>
        </w:rPr>
        <w:t xml:space="preserve"> dengan konsentrasi 40%, 50%, 60% dan kelompok V diberikan</w:t>
      </w:r>
      <w:r>
        <w:rPr>
          <w:rFonts w:ascii="Arial" w:hAnsi="Arial" w:cs="Arial"/>
          <w:color w:val="000000" w:themeColor="text1"/>
        </w:rPr>
        <w:t xml:space="preserve"> CMC</w:t>
      </w:r>
      <w:r w:rsidRPr="007900CE">
        <w:rPr>
          <w:rFonts w:ascii="Arial" w:hAnsi="Arial" w:cs="Arial"/>
          <w:color w:val="000000" w:themeColor="text1"/>
        </w:rPr>
        <w:t xml:space="preserve">. Sebagai perangsang nyeri diberikan asam asetat 4,5%. Setelah diinduksi asam asetat, amati jumlah </w:t>
      </w:r>
      <w:r>
        <w:rPr>
          <w:rFonts w:ascii="Arial" w:hAnsi="Arial" w:cs="Arial"/>
        </w:rPr>
        <w:t xml:space="preserve">garuk-garuk </w:t>
      </w:r>
      <w:r w:rsidRPr="007900CE">
        <w:rPr>
          <w:rFonts w:ascii="Arial" w:hAnsi="Arial" w:cs="Arial"/>
          <w:color w:val="000000" w:themeColor="text1"/>
        </w:rPr>
        <w:t xml:space="preserve"> setiap 5 menit sekali selama 90 menit.</w:t>
      </w:r>
    </w:p>
    <w:p w:rsidR="00287B37" w:rsidRDefault="00287B37" w:rsidP="00287B37">
      <w:pPr>
        <w:spacing w:after="0" w:line="240" w:lineRule="auto"/>
        <w:ind w:firstLine="720"/>
        <w:jc w:val="both"/>
        <w:rPr>
          <w:rFonts w:ascii="Arial" w:hAnsi="Arial" w:cs="Arial"/>
          <w:color w:val="000000" w:themeColor="text1"/>
        </w:rPr>
      </w:pPr>
      <w:r w:rsidRPr="007900CE">
        <w:rPr>
          <w:rFonts w:ascii="Arial" w:hAnsi="Arial" w:cs="Arial"/>
          <w:color w:val="000000" w:themeColor="text1"/>
        </w:rPr>
        <w:t>Hasil peneli</w:t>
      </w:r>
      <w:r>
        <w:rPr>
          <w:rFonts w:ascii="Arial" w:hAnsi="Arial" w:cs="Arial"/>
          <w:color w:val="000000" w:themeColor="text1"/>
        </w:rPr>
        <w:t xml:space="preserve">tian menunjukkan bahwa EEDP memilik efek analgetik. Rata-rata jumlah garuk-garuk EEDP konsentrasi 40% yaitu 150 kali </w:t>
      </w:r>
      <w:r>
        <w:rPr>
          <w:rFonts w:ascii="Arial" w:hAnsi="Arial" w:cs="Arial"/>
        </w:rPr>
        <w:t>garuk-garuk</w:t>
      </w:r>
      <w:r>
        <w:rPr>
          <w:rFonts w:ascii="Arial" w:hAnsi="Arial" w:cs="Arial"/>
          <w:color w:val="000000" w:themeColor="text1"/>
        </w:rPr>
        <w:t xml:space="preserve">, EEDP 50% yaitu 130,3 kali </w:t>
      </w:r>
      <w:r>
        <w:rPr>
          <w:rFonts w:ascii="Arial" w:hAnsi="Arial" w:cs="Arial"/>
        </w:rPr>
        <w:t>garuk-garuk</w:t>
      </w:r>
      <w:r>
        <w:rPr>
          <w:rFonts w:ascii="Arial" w:hAnsi="Arial" w:cs="Arial"/>
          <w:color w:val="000000" w:themeColor="text1"/>
        </w:rPr>
        <w:t xml:space="preserve">, EEDP 60% yaitu 119 kali </w:t>
      </w:r>
      <w:r>
        <w:rPr>
          <w:rFonts w:ascii="Arial" w:hAnsi="Arial" w:cs="Arial"/>
        </w:rPr>
        <w:t>garuk-garuk</w:t>
      </w:r>
      <w:r>
        <w:rPr>
          <w:rFonts w:ascii="Arial" w:hAnsi="Arial" w:cs="Arial"/>
          <w:color w:val="000000" w:themeColor="text1"/>
        </w:rPr>
        <w:t>.</w:t>
      </w:r>
    </w:p>
    <w:p w:rsidR="00287B37" w:rsidRPr="00783164" w:rsidRDefault="00287B37" w:rsidP="00287B37">
      <w:pPr>
        <w:spacing w:after="0" w:line="240" w:lineRule="auto"/>
        <w:ind w:firstLine="720"/>
        <w:jc w:val="both"/>
        <w:rPr>
          <w:rFonts w:ascii="Arial" w:hAnsi="Arial" w:cs="Arial"/>
        </w:rPr>
      </w:pPr>
      <w:r w:rsidRPr="00783164">
        <w:rPr>
          <w:rFonts w:ascii="Arial" w:hAnsi="Arial" w:cs="Arial"/>
          <w:color w:val="000000" w:themeColor="text1"/>
        </w:rPr>
        <w:t>Dari hasil penelitian disimpulkan</w:t>
      </w:r>
      <w:r>
        <w:rPr>
          <w:rFonts w:ascii="Arial" w:hAnsi="Arial" w:cs="Arial"/>
          <w:color w:val="000000" w:themeColor="text1"/>
        </w:rPr>
        <w:t xml:space="preserve"> bahwa </w:t>
      </w:r>
      <w:r>
        <w:rPr>
          <w:rFonts w:ascii="Arial" w:hAnsi="Arial" w:cs="Arial"/>
        </w:rPr>
        <w:t xml:space="preserve">EEDP </w:t>
      </w:r>
      <w:r w:rsidRPr="00783164">
        <w:rPr>
          <w:rFonts w:ascii="Arial" w:hAnsi="Arial" w:cs="Arial"/>
        </w:rPr>
        <w:t>50% memberikan efek analgetik yang sama dengan suspensi asam mefenamat</w:t>
      </w:r>
      <w:r>
        <w:rPr>
          <w:rFonts w:ascii="Arial" w:hAnsi="Arial" w:cs="Arial"/>
        </w:rPr>
        <w:t xml:space="preserve">. </w:t>
      </w:r>
      <w:r w:rsidRPr="00783164">
        <w:rPr>
          <w:rFonts w:ascii="Arial" w:hAnsi="Arial" w:cs="Arial"/>
        </w:rPr>
        <w:t>EEDP 60% memberikan efek analgetik yang lebih baik dari suspensi asam mefenamat</w:t>
      </w:r>
      <w:r>
        <w:rPr>
          <w:rFonts w:ascii="Arial" w:hAnsi="Arial" w:cs="Arial"/>
        </w:rPr>
        <w:t>.</w:t>
      </w:r>
    </w:p>
    <w:p w:rsidR="00287B37" w:rsidRDefault="00287B37" w:rsidP="00287B37">
      <w:pPr>
        <w:spacing w:after="0" w:line="240" w:lineRule="auto"/>
        <w:jc w:val="both"/>
        <w:rPr>
          <w:rFonts w:ascii="Arial" w:hAnsi="Arial" w:cs="Arial"/>
          <w:color w:val="000000" w:themeColor="text1"/>
        </w:rPr>
      </w:pPr>
    </w:p>
    <w:p w:rsidR="00287B37" w:rsidRDefault="00287B37" w:rsidP="00287B37">
      <w:pPr>
        <w:spacing w:after="0" w:line="240" w:lineRule="auto"/>
        <w:ind w:left="851" w:hanging="851"/>
        <w:jc w:val="both"/>
        <w:rPr>
          <w:rFonts w:ascii="Arial" w:hAnsi="Arial" w:cs="Arial"/>
          <w:color w:val="000000" w:themeColor="text1"/>
        </w:rPr>
      </w:pPr>
      <w:r>
        <w:rPr>
          <w:rFonts w:ascii="Arial" w:hAnsi="Arial" w:cs="Arial"/>
          <w:color w:val="000000" w:themeColor="text1"/>
        </w:rPr>
        <w:t>Kata kunci</w:t>
      </w:r>
      <w:r>
        <w:rPr>
          <w:rFonts w:ascii="Arial" w:hAnsi="Arial" w:cs="Arial"/>
          <w:color w:val="000000" w:themeColor="text1"/>
        </w:rPr>
        <w:tab/>
        <w:t xml:space="preserve">: asam mefenamat, daun pepaya, efek analgetik, </w:t>
      </w:r>
      <w:r>
        <w:rPr>
          <w:rFonts w:ascii="Arial" w:hAnsi="Arial" w:cs="Arial"/>
        </w:rPr>
        <w:t>garuk-garuk</w:t>
      </w:r>
    </w:p>
    <w:p w:rsidR="00287B37" w:rsidRPr="007900CE" w:rsidRDefault="00287B37" w:rsidP="00287B37">
      <w:pPr>
        <w:spacing w:after="0" w:line="240" w:lineRule="auto"/>
        <w:jc w:val="both"/>
        <w:rPr>
          <w:rFonts w:ascii="Arial" w:hAnsi="Arial" w:cs="Arial"/>
          <w:color w:val="000000" w:themeColor="text1"/>
        </w:rPr>
      </w:pPr>
      <w:r>
        <w:rPr>
          <w:rFonts w:ascii="Arial" w:hAnsi="Arial" w:cs="Arial"/>
          <w:color w:val="000000" w:themeColor="text1"/>
        </w:rPr>
        <w:t>Daftar bacaan</w:t>
      </w:r>
      <w:r>
        <w:rPr>
          <w:rFonts w:ascii="Arial" w:hAnsi="Arial" w:cs="Arial"/>
          <w:color w:val="000000" w:themeColor="text1"/>
        </w:rPr>
        <w:tab/>
        <w:t>: 10 (1992-2014)</w:t>
      </w: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287B37" w:rsidRDefault="00287B37" w:rsidP="00287B37">
      <w:pPr>
        <w:tabs>
          <w:tab w:val="left" w:pos="426"/>
        </w:tabs>
        <w:spacing w:after="0" w:line="360" w:lineRule="auto"/>
        <w:rPr>
          <w:rFonts w:ascii="Arial" w:hAnsi="Arial" w:cs="Arial"/>
          <w:b/>
          <w:color w:val="000000" w:themeColor="text1"/>
          <w:sz w:val="24"/>
          <w:szCs w:val="24"/>
        </w:rPr>
      </w:pPr>
    </w:p>
    <w:p w:rsidR="00E43A01" w:rsidRDefault="00E43A01" w:rsidP="00287B37">
      <w:pPr>
        <w:tabs>
          <w:tab w:val="left" w:pos="426"/>
        </w:tabs>
        <w:spacing w:after="0" w:line="360" w:lineRule="auto"/>
        <w:rPr>
          <w:rFonts w:ascii="Arial" w:hAnsi="Arial" w:cs="Arial"/>
          <w:b/>
          <w:color w:val="000000" w:themeColor="text1"/>
          <w:sz w:val="24"/>
          <w:szCs w:val="24"/>
        </w:rPr>
      </w:pPr>
    </w:p>
    <w:p w:rsidR="00E43A01" w:rsidRDefault="00E43A01" w:rsidP="00287B37">
      <w:pPr>
        <w:tabs>
          <w:tab w:val="left" w:pos="426"/>
        </w:tabs>
        <w:spacing w:after="0" w:line="360" w:lineRule="auto"/>
        <w:rPr>
          <w:rFonts w:ascii="Arial" w:hAnsi="Arial" w:cs="Arial"/>
          <w:b/>
          <w:color w:val="000000" w:themeColor="text1"/>
          <w:sz w:val="24"/>
          <w:szCs w:val="24"/>
        </w:rPr>
      </w:pPr>
    </w:p>
    <w:p w:rsidR="00E43A01" w:rsidRDefault="00E43A01" w:rsidP="00287B37">
      <w:pPr>
        <w:tabs>
          <w:tab w:val="left" w:pos="426"/>
        </w:tabs>
        <w:spacing w:after="0" w:line="360" w:lineRule="auto"/>
        <w:rPr>
          <w:rFonts w:ascii="Arial" w:hAnsi="Arial" w:cs="Arial"/>
          <w:b/>
          <w:color w:val="000000" w:themeColor="text1"/>
          <w:sz w:val="24"/>
          <w:szCs w:val="24"/>
        </w:rPr>
      </w:pPr>
    </w:p>
    <w:p w:rsidR="00287B37" w:rsidRDefault="00C07DCF" w:rsidP="00287B37">
      <w:pPr>
        <w:tabs>
          <w:tab w:val="left" w:pos="426"/>
        </w:tabs>
        <w:spacing w:after="0" w:line="360" w:lineRule="auto"/>
        <w:rPr>
          <w:rFonts w:ascii="Arial" w:hAnsi="Arial" w:cs="Arial"/>
          <w:b/>
          <w:color w:val="000000" w:themeColor="text1"/>
          <w:sz w:val="24"/>
          <w:szCs w:val="24"/>
        </w:rPr>
      </w:pPr>
      <w:r>
        <w:rPr>
          <w:rFonts w:ascii="Arial" w:hAnsi="Arial" w:cs="Arial"/>
          <w:b/>
          <w:noProof/>
          <w:color w:val="000000" w:themeColor="text1"/>
          <w:sz w:val="24"/>
          <w:szCs w:val="24"/>
          <w:lang w:val="en-US"/>
        </w:rPr>
        <w:pict>
          <v:shape id="_x0000_s1056" type="#_x0000_t202" style="position:absolute;margin-left:137.7pt;margin-top:15.65pt;width:118.2pt;height:42.1pt;z-index:251692032" stroked="f">
            <v:textbox>
              <w:txbxContent>
                <w:p w:rsidR="00C07DCF" w:rsidRPr="00C07DCF" w:rsidRDefault="00C07DCF" w:rsidP="00C07DCF">
                  <w:pPr>
                    <w:jc w:val="center"/>
                    <w:rPr>
                      <w:rFonts w:ascii="Times New Roman" w:hAnsi="Times New Roman" w:cs="Times New Roman"/>
                      <w:sz w:val="24"/>
                      <w:szCs w:val="24"/>
                      <w:lang w:val="en-US"/>
                    </w:rPr>
                  </w:pPr>
                  <w:r w:rsidRPr="00C07DCF">
                    <w:rPr>
                      <w:rFonts w:ascii="Times New Roman" w:hAnsi="Times New Roman" w:cs="Times New Roman"/>
                      <w:sz w:val="24"/>
                      <w:szCs w:val="24"/>
                      <w:lang w:val="en-US"/>
                    </w:rPr>
                    <w:t>v</w:t>
                  </w:r>
                  <w:r>
                    <w:rPr>
                      <w:rFonts w:ascii="Times New Roman" w:hAnsi="Times New Roman" w:cs="Times New Roman"/>
                      <w:sz w:val="24"/>
                      <w:szCs w:val="24"/>
                      <w:lang w:val="en-US"/>
                    </w:rPr>
                    <w:t>i</w:t>
                  </w:r>
                </w:p>
              </w:txbxContent>
            </v:textbox>
          </v:shape>
        </w:pict>
      </w:r>
    </w:p>
    <w:p w:rsidR="00287B37" w:rsidRPr="00744B59" w:rsidRDefault="00C07DCF" w:rsidP="00287B37">
      <w:pPr>
        <w:spacing w:after="0" w:line="480" w:lineRule="auto"/>
        <w:jc w:val="center"/>
        <w:rPr>
          <w:rFonts w:ascii="Arial" w:hAnsi="Arial" w:cs="Arial"/>
          <w:b/>
          <w:sz w:val="24"/>
          <w:szCs w:val="24"/>
        </w:rPr>
      </w:pPr>
      <w:r>
        <w:rPr>
          <w:rFonts w:ascii="Arial" w:hAnsi="Arial" w:cs="Arial"/>
          <w:noProof/>
          <w:lang w:val="en-US"/>
        </w:rPr>
        <w:lastRenderedPageBreak/>
        <w:pict>
          <v:rect id="_x0000_s1047" style="position:absolute;left:0;text-align:left;margin-left:372.7pt;margin-top:-38.9pt;width:36.65pt;height:28.5pt;z-index:251682816" stroked="f"/>
        </w:pict>
      </w:r>
      <w:r w:rsidR="00287B37" w:rsidRPr="00744B59">
        <w:rPr>
          <w:rFonts w:ascii="Arial" w:hAnsi="Arial" w:cs="Arial"/>
          <w:b/>
          <w:sz w:val="24"/>
          <w:szCs w:val="24"/>
        </w:rPr>
        <w:t>KATA PENGANTAR</w:t>
      </w:r>
    </w:p>
    <w:p w:rsidR="00287B37" w:rsidRPr="00397367" w:rsidRDefault="00287B37" w:rsidP="00287B37">
      <w:pPr>
        <w:spacing w:after="0" w:line="360" w:lineRule="auto"/>
        <w:jc w:val="both"/>
        <w:rPr>
          <w:rFonts w:ascii="Arial" w:hAnsi="Arial" w:cs="Arial"/>
          <w:b/>
          <w:color w:val="000000" w:themeColor="text1"/>
        </w:rPr>
      </w:pPr>
      <w:r>
        <w:rPr>
          <w:rFonts w:ascii="Arial" w:hAnsi="Arial" w:cs="Arial"/>
        </w:rPr>
        <w:tab/>
        <w:t>Segala Puji Bagi Allah Subhanahu Wa Ta’ala yang telah memberikan Rahmat dan Kasih Sayang-Nya sehingga Penulis dapat m</w:t>
      </w:r>
      <w:r w:rsidRPr="00397367">
        <w:rPr>
          <w:rFonts w:ascii="Arial" w:hAnsi="Arial" w:cs="Arial"/>
        </w:rPr>
        <w:t>e</w:t>
      </w:r>
      <w:r>
        <w:rPr>
          <w:rFonts w:ascii="Arial" w:hAnsi="Arial" w:cs="Arial"/>
        </w:rPr>
        <w:t>nyelesaikan Karya Tulis Ilmiah ini dengan baik. Adapun j</w:t>
      </w:r>
      <w:r w:rsidRPr="00397367">
        <w:rPr>
          <w:rFonts w:ascii="Arial" w:hAnsi="Arial" w:cs="Arial"/>
        </w:rPr>
        <w:t>udul Karya T</w:t>
      </w:r>
      <w:r>
        <w:rPr>
          <w:rFonts w:ascii="Arial" w:hAnsi="Arial" w:cs="Arial"/>
        </w:rPr>
        <w:t>ulis Ilmiah ini a</w:t>
      </w:r>
      <w:r w:rsidRPr="00397367">
        <w:rPr>
          <w:rFonts w:ascii="Arial" w:hAnsi="Arial" w:cs="Arial"/>
        </w:rPr>
        <w:t xml:space="preserve">dalah </w:t>
      </w:r>
      <w:r w:rsidRPr="00397367">
        <w:rPr>
          <w:rFonts w:ascii="Arial" w:hAnsi="Arial" w:cs="Arial"/>
          <w:b/>
          <w:color w:val="000000" w:themeColor="text1"/>
        </w:rPr>
        <w:t>Uji Efek Analgetik Ekstrak Etanol Daun Pepaya (</w:t>
      </w:r>
      <w:r>
        <w:rPr>
          <w:rFonts w:ascii="Arial" w:hAnsi="Arial" w:cs="Arial"/>
          <w:b/>
          <w:i/>
          <w:color w:val="000000" w:themeColor="text1"/>
        </w:rPr>
        <w:t>Carica p</w:t>
      </w:r>
      <w:r w:rsidRPr="00397367">
        <w:rPr>
          <w:rFonts w:ascii="Arial" w:hAnsi="Arial" w:cs="Arial"/>
          <w:b/>
          <w:i/>
          <w:color w:val="000000" w:themeColor="text1"/>
        </w:rPr>
        <w:t>apaya</w:t>
      </w:r>
      <w:r>
        <w:rPr>
          <w:rFonts w:ascii="Arial" w:hAnsi="Arial" w:cs="Arial"/>
          <w:b/>
          <w:color w:val="000000" w:themeColor="text1"/>
        </w:rPr>
        <w:t xml:space="preserve"> L) p</w:t>
      </w:r>
      <w:r w:rsidRPr="00397367">
        <w:rPr>
          <w:rFonts w:ascii="Arial" w:hAnsi="Arial" w:cs="Arial"/>
          <w:b/>
          <w:color w:val="000000" w:themeColor="text1"/>
        </w:rPr>
        <w:t>ada Tikus Putih (</w:t>
      </w:r>
      <w:r>
        <w:rPr>
          <w:rFonts w:ascii="Arial" w:hAnsi="Arial" w:cs="Arial"/>
          <w:b/>
          <w:i/>
          <w:color w:val="000000" w:themeColor="text1"/>
        </w:rPr>
        <w:t>Rattus n</w:t>
      </w:r>
      <w:r w:rsidRPr="00397367">
        <w:rPr>
          <w:rFonts w:ascii="Arial" w:hAnsi="Arial" w:cs="Arial"/>
          <w:b/>
          <w:i/>
          <w:color w:val="000000" w:themeColor="text1"/>
        </w:rPr>
        <w:t>orvegicus</w:t>
      </w:r>
      <w:r>
        <w:rPr>
          <w:rFonts w:ascii="Arial" w:hAnsi="Arial" w:cs="Arial"/>
          <w:b/>
          <w:color w:val="000000" w:themeColor="text1"/>
        </w:rPr>
        <w:t>) dengan Asam Mefenamat s</w:t>
      </w:r>
      <w:r w:rsidRPr="00397367">
        <w:rPr>
          <w:rFonts w:ascii="Arial" w:hAnsi="Arial" w:cs="Arial"/>
          <w:b/>
          <w:color w:val="000000" w:themeColor="text1"/>
        </w:rPr>
        <w:t>ebagai Pembanding.</w:t>
      </w:r>
    </w:p>
    <w:p w:rsidR="00287B37" w:rsidRPr="00397367" w:rsidRDefault="00287B37" w:rsidP="00287B37">
      <w:pPr>
        <w:spacing w:after="0" w:line="360" w:lineRule="auto"/>
        <w:jc w:val="both"/>
        <w:rPr>
          <w:rFonts w:ascii="Arial" w:hAnsi="Arial" w:cs="Arial"/>
          <w:color w:val="000000" w:themeColor="text1"/>
        </w:rPr>
      </w:pPr>
      <w:r>
        <w:rPr>
          <w:rFonts w:ascii="Arial" w:hAnsi="Arial" w:cs="Arial"/>
          <w:color w:val="000000" w:themeColor="text1"/>
        </w:rPr>
        <w:tab/>
        <w:t>Karya Tulis Ilmiah ini disusun sebagai salah satu syarat dalam menyelesaikan pendidikan D</w:t>
      </w:r>
      <w:r w:rsidRPr="00397367">
        <w:rPr>
          <w:rFonts w:ascii="Arial" w:hAnsi="Arial" w:cs="Arial"/>
          <w:color w:val="000000" w:themeColor="text1"/>
        </w:rPr>
        <w:t xml:space="preserve">iploma </w:t>
      </w:r>
      <w:r>
        <w:rPr>
          <w:rFonts w:ascii="Arial" w:hAnsi="Arial" w:cs="Arial"/>
          <w:color w:val="000000" w:themeColor="text1"/>
        </w:rPr>
        <w:t xml:space="preserve">III </w:t>
      </w:r>
      <w:r w:rsidRPr="00397367">
        <w:rPr>
          <w:rFonts w:ascii="Arial" w:hAnsi="Arial" w:cs="Arial"/>
          <w:color w:val="000000" w:themeColor="text1"/>
        </w:rPr>
        <w:t>Jurusan Farmasi Poltekkes Kemenkes Medan.</w:t>
      </w:r>
    </w:p>
    <w:p w:rsidR="00287B37" w:rsidRPr="00397367" w:rsidRDefault="00287B37" w:rsidP="00287B37">
      <w:pPr>
        <w:spacing w:after="0" w:line="360" w:lineRule="auto"/>
        <w:jc w:val="both"/>
        <w:rPr>
          <w:rFonts w:ascii="Arial" w:hAnsi="Arial" w:cs="Arial"/>
          <w:color w:val="000000" w:themeColor="text1"/>
        </w:rPr>
      </w:pPr>
      <w:r>
        <w:rPr>
          <w:rFonts w:ascii="Arial" w:hAnsi="Arial" w:cs="Arial"/>
          <w:color w:val="000000" w:themeColor="text1"/>
        </w:rPr>
        <w:tab/>
        <w:t>Dalam penyusunan dan penulisan Karya Tulis Ilmiah ini, Penulis banyak mendapat bimbingan, saran, bantuan serta d</w:t>
      </w:r>
      <w:r w:rsidRPr="00397367">
        <w:rPr>
          <w:rFonts w:ascii="Arial" w:hAnsi="Arial" w:cs="Arial"/>
          <w:color w:val="000000" w:themeColor="text1"/>
        </w:rPr>
        <w:t>o</w:t>
      </w:r>
      <w:r>
        <w:rPr>
          <w:rFonts w:ascii="Arial" w:hAnsi="Arial" w:cs="Arial"/>
          <w:color w:val="000000" w:themeColor="text1"/>
        </w:rPr>
        <w:t>’a dari berbagai pihak. Oleh karena itu, pada k</w:t>
      </w:r>
      <w:r w:rsidRPr="00397367">
        <w:rPr>
          <w:rFonts w:ascii="Arial" w:hAnsi="Arial" w:cs="Arial"/>
          <w:color w:val="000000" w:themeColor="text1"/>
        </w:rPr>
        <w:t>esempatan</w:t>
      </w:r>
      <w:r>
        <w:rPr>
          <w:rFonts w:ascii="Arial" w:hAnsi="Arial" w:cs="Arial"/>
          <w:color w:val="000000" w:themeColor="text1"/>
        </w:rPr>
        <w:t xml:space="preserve"> ini Penulis mengucapkan t</w:t>
      </w:r>
      <w:r w:rsidRPr="00397367">
        <w:rPr>
          <w:rFonts w:ascii="Arial" w:hAnsi="Arial" w:cs="Arial"/>
          <w:color w:val="000000" w:themeColor="text1"/>
        </w:rPr>
        <w:t xml:space="preserve">erima </w:t>
      </w:r>
      <w:r>
        <w:rPr>
          <w:rFonts w:ascii="Arial" w:hAnsi="Arial" w:cs="Arial"/>
          <w:color w:val="000000" w:themeColor="text1"/>
        </w:rPr>
        <w:t>kasih k</w:t>
      </w:r>
      <w:r w:rsidRPr="00397367">
        <w:rPr>
          <w:rFonts w:ascii="Arial" w:hAnsi="Arial" w:cs="Arial"/>
          <w:color w:val="000000" w:themeColor="text1"/>
        </w:rPr>
        <w:t>epada :</w:t>
      </w:r>
    </w:p>
    <w:p w:rsidR="00287B37" w:rsidRPr="00397367" w:rsidRDefault="00287B37" w:rsidP="00287B37">
      <w:pPr>
        <w:pStyle w:val="ListParagraph"/>
        <w:numPr>
          <w:ilvl w:val="0"/>
          <w:numId w:val="20"/>
        </w:numPr>
        <w:tabs>
          <w:tab w:val="left" w:pos="1985"/>
        </w:tabs>
        <w:spacing w:after="0" w:line="360" w:lineRule="auto"/>
        <w:jc w:val="both"/>
        <w:rPr>
          <w:rFonts w:ascii="Arial" w:hAnsi="Arial" w:cs="Arial"/>
        </w:rPr>
      </w:pPr>
      <w:r w:rsidRPr="00397367">
        <w:rPr>
          <w:rFonts w:ascii="Arial" w:hAnsi="Arial" w:cs="Arial"/>
        </w:rPr>
        <w:t>Ibu Dra. Ida Nurhayati, M,Kes Selaku Direktur Poltekkes Kemenkes Medan</w:t>
      </w:r>
    </w:p>
    <w:p w:rsidR="00287B37" w:rsidRPr="00397367" w:rsidRDefault="00287B37" w:rsidP="00287B37">
      <w:pPr>
        <w:pStyle w:val="ListParagraph"/>
        <w:numPr>
          <w:ilvl w:val="0"/>
          <w:numId w:val="20"/>
        </w:numPr>
        <w:tabs>
          <w:tab w:val="left" w:pos="1985"/>
        </w:tabs>
        <w:spacing w:after="0" w:line="360" w:lineRule="auto"/>
        <w:jc w:val="both"/>
        <w:rPr>
          <w:rFonts w:ascii="Arial" w:hAnsi="Arial" w:cs="Arial"/>
        </w:rPr>
      </w:pPr>
      <w:r w:rsidRPr="00397367">
        <w:rPr>
          <w:rFonts w:ascii="Arial" w:hAnsi="Arial" w:cs="Arial"/>
        </w:rPr>
        <w:t>Ibu Dra. Masniah, Apt., M.Kes Selaku Ketua Jurusan Farmasi Poltekkes Kemenkes Medan</w:t>
      </w:r>
    </w:p>
    <w:p w:rsidR="00287B37" w:rsidRPr="00397367" w:rsidRDefault="00287B37" w:rsidP="00287B37">
      <w:pPr>
        <w:pStyle w:val="ListParagraph"/>
        <w:numPr>
          <w:ilvl w:val="0"/>
          <w:numId w:val="20"/>
        </w:numPr>
        <w:tabs>
          <w:tab w:val="left" w:pos="1985"/>
        </w:tabs>
        <w:spacing w:after="0" w:line="360" w:lineRule="auto"/>
        <w:jc w:val="both"/>
        <w:rPr>
          <w:rFonts w:ascii="Arial" w:hAnsi="Arial" w:cs="Arial"/>
        </w:rPr>
      </w:pPr>
      <w:r w:rsidRPr="00397367">
        <w:rPr>
          <w:rFonts w:ascii="Arial" w:hAnsi="Arial" w:cs="Arial"/>
        </w:rPr>
        <w:t xml:space="preserve">Ibu Maya Handayani Sinaga, SS, MPd Pembimbing </w:t>
      </w:r>
      <w:r>
        <w:rPr>
          <w:rFonts w:ascii="Arial" w:hAnsi="Arial" w:cs="Arial"/>
        </w:rPr>
        <w:t>Akademik yang telah membimbing P</w:t>
      </w:r>
      <w:r w:rsidRPr="00397367">
        <w:rPr>
          <w:rFonts w:ascii="Arial" w:hAnsi="Arial" w:cs="Arial"/>
        </w:rPr>
        <w:t>enulis selama menjadi mahasiswa di Jurusan Farmasi Poltekkes Kemenkes Medan</w:t>
      </w:r>
    </w:p>
    <w:p w:rsidR="00287B37" w:rsidRPr="00397367" w:rsidRDefault="00287B37" w:rsidP="00287B37">
      <w:pPr>
        <w:pStyle w:val="ListParagraph"/>
        <w:numPr>
          <w:ilvl w:val="0"/>
          <w:numId w:val="20"/>
        </w:numPr>
        <w:tabs>
          <w:tab w:val="left" w:pos="1985"/>
        </w:tabs>
        <w:spacing w:after="0" w:line="360" w:lineRule="auto"/>
        <w:jc w:val="both"/>
        <w:rPr>
          <w:rFonts w:ascii="Arial" w:hAnsi="Arial" w:cs="Arial"/>
        </w:rPr>
      </w:pPr>
      <w:r w:rsidRPr="00397367">
        <w:rPr>
          <w:rFonts w:ascii="Arial" w:hAnsi="Arial" w:cs="Arial"/>
        </w:rPr>
        <w:t>Bapak Lavinur, S.T, M.Si Dosen Pembimbing Karya Tulis Ilmiah sekaligus Ketua P</w:t>
      </w:r>
      <w:r>
        <w:rPr>
          <w:rFonts w:ascii="Arial" w:hAnsi="Arial" w:cs="Arial"/>
        </w:rPr>
        <w:t xml:space="preserve">enguji yang telah mengantarkan Penulis </w:t>
      </w:r>
      <w:r w:rsidRPr="00397367">
        <w:rPr>
          <w:rFonts w:ascii="Arial" w:hAnsi="Arial" w:cs="Arial"/>
        </w:rPr>
        <w:t>m</w:t>
      </w:r>
      <w:r>
        <w:rPr>
          <w:rFonts w:ascii="Arial" w:hAnsi="Arial" w:cs="Arial"/>
        </w:rPr>
        <w:t>e</w:t>
      </w:r>
      <w:r w:rsidRPr="00397367">
        <w:rPr>
          <w:rFonts w:ascii="Arial" w:hAnsi="Arial" w:cs="Arial"/>
        </w:rPr>
        <w:t>ngikuti Ujian Akhir Program(UAP) serta member</w:t>
      </w:r>
      <w:r>
        <w:rPr>
          <w:rFonts w:ascii="Arial" w:hAnsi="Arial" w:cs="Arial"/>
        </w:rPr>
        <w:t>ikan arahan dan masukan kepada P</w:t>
      </w:r>
      <w:r w:rsidRPr="00397367">
        <w:rPr>
          <w:rFonts w:ascii="Arial" w:hAnsi="Arial" w:cs="Arial"/>
        </w:rPr>
        <w:t>enulis dalam menyesuaikan Karya Tulis Ilmiah ini</w:t>
      </w:r>
    </w:p>
    <w:p w:rsidR="00287B37" w:rsidRPr="00397367" w:rsidRDefault="00287B37" w:rsidP="00287B37">
      <w:pPr>
        <w:pStyle w:val="ListParagraph"/>
        <w:numPr>
          <w:ilvl w:val="0"/>
          <w:numId w:val="20"/>
        </w:numPr>
        <w:tabs>
          <w:tab w:val="left" w:pos="1985"/>
        </w:tabs>
        <w:spacing w:after="0" w:line="360" w:lineRule="auto"/>
        <w:jc w:val="both"/>
        <w:rPr>
          <w:rFonts w:ascii="Arial" w:hAnsi="Arial" w:cs="Arial"/>
        </w:rPr>
      </w:pPr>
      <w:r w:rsidRPr="00397367">
        <w:rPr>
          <w:rFonts w:ascii="Arial" w:hAnsi="Arial" w:cs="Arial"/>
        </w:rPr>
        <w:t>Ibu Dra. Antetti Tampubolon, M.Si, Apt Penguji I Karya Tulis Ilmiah dan Ujian Akhir Program yang t</w:t>
      </w:r>
      <w:r>
        <w:rPr>
          <w:rFonts w:ascii="Arial" w:hAnsi="Arial" w:cs="Arial"/>
        </w:rPr>
        <w:t>elah memberikan masukan kepada P</w:t>
      </w:r>
      <w:r w:rsidRPr="00397367">
        <w:rPr>
          <w:rFonts w:ascii="Arial" w:hAnsi="Arial" w:cs="Arial"/>
        </w:rPr>
        <w:t>enulis</w:t>
      </w:r>
    </w:p>
    <w:p w:rsidR="00287B37" w:rsidRPr="00397367" w:rsidRDefault="00287B37" w:rsidP="00287B37">
      <w:pPr>
        <w:pStyle w:val="ListParagraph"/>
        <w:numPr>
          <w:ilvl w:val="0"/>
          <w:numId w:val="20"/>
        </w:numPr>
        <w:tabs>
          <w:tab w:val="left" w:pos="1985"/>
        </w:tabs>
        <w:spacing w:after="0" w:line="360" w:lineRule="auto"/>
        <w:jc w:val="both"/>
        <w:rPr>
          <w:rFonts w:ascii="Arial" w:hAnsi="Arial" w:cs="Arial"/>
        </w:rPr>
      </w:pPr>
      <w:r w:rsidRPr="00397367">
        <w:rPr>
          <w:rFonts w:ascii="Arial" w:hAnsi="Arial" w:cs="Arial"/>
        </w:rPr>
        <w:t>Ibu Rini Andarwati, SKM, M.Kes Penguji II Karya Tulis Ilmiah dan Ujian Akhir Program yang telah</w:t>
      </w:r>
      <w:r>
        <w:rPr>
          <w:rFonts w:ascii="Arial" w:hAnsi="Arial" w:cs="Arial"/>
        </w:rPr>
        <w:t xml:space="preserve"> memberikan masukan kepada P</w:t>
      </w:r>
      <w:r w:rsidRPr="00397367">
        <w:rPr>
          <w:rFonts w:ascii="Arial" w:hAnsi="Arial" w:cs="Arial"/>
        </w:rPr>
        <w:t>enulis</w:t>
      </w:r>
    </w:p>
    <w:p w:rsidR="00287B37" w:rsidRPr="00397367" w:rsidRDefault="00287B37" w:rsidP="00287B37">
      <w:pPr>
        <w:pStyle w:val="ListParagraph"/>
        <w:numPr>
          <w:ilvl w:val="0"/>
          <w:numId w:val="20"/>
        </w:numPr>
        <w:tabs>
          <w:tab w:val="left" w:pos="1985"/>
        </w:tabs>
        <w:spacing w:after="0" w:line="360" w:lineRule="auto"/>
        <w:jc w:val="both"/>
        <w:rPr>
          <w:rFonts w:ascii="Arial" w:hAnsi="Arial" w:cs="Arial"/>
        </w:rPr>
      </w:pPr>
      <w:r w:rsidRPr="00397367">
        <w:rPr>
          <w:rFonts w:ascii="Arial" w:hAnsi="Arial" w:cs="Arial"/>
        </w:rPr>
        <w:t>Seluruh Staf Dosen di Jurusan Farmasi Poltekkes Kemenkes Medan</w:t>
      </w:r>
    </w:p>
    <w:p w:rsidR="00287B37" w:rsidRPr="00397367" w:rsidRDefault="00C07DCF" w:rsidP="00287B37">
      <w:pPr>
        <w:pStyle w:val="ListParagraph"/>
        <w:numPr>
          <w:ilvl w:val="0"/>
          <w:numId w:val="20"/>
        </w:numPr>
        <w:tabs>
          <w:tab w:val="left" w:pos="1985"/>
        </w:tabs>
        <w:spacing w:after="0" w:line="360" w:lineRule="auto"/>
        <w:jc w:val="both"/>
        <w:rPr>
          <w:rFonts w:ascii="Arial" w:hAnsi="Arial" w:cs="Arial"/>
        </w:rPr>
      </w:pPr>
      <w:r>
        <w:rPr>
          <w:rFonts w:ascii="Arial" w:hAnsi="Arial" w:cs="Arial"/>
          <w:noProof/>
          <w:lang w:val="en-US"/>
        </w:rPr>
        <w:pict>
          <v:shape id="_x0000_s1057" type="#_x0000_t202" style="position:absolute;left:0;text-align:left;margin-left:144.5pt;margin-top:102pt;width:118.2pt;height:42.1pt;z-index:251693056" stroked="f">
            <v:textbox>
              <w:txbxContent>
                <w:p w:rsidR="00C07DCF" w:rsidRPr="00C07DCF" w:rsidRDefault="00C07DCF" w:rsidP="00C07DCF">
                  <w:pPr>
                    <w:jc w:val="center"/>
                    <w:rPr>
                      <w:rFonts w:ascii="Times New Roman" w:hAnsi="Times New Roman" w:cs="Times New Roman"/>
                      <w:sz w:val="24"/>
                      <w:szCs w:val="24"/>
                      <w:lang w:val="en-US"/>
                    </w:rPr>
                  </w:pPr>
                  <w:r w:rsidRPr="00C07DCF">
                    <w:rPr>
                      <w:rFonts w:ascii="Times New Roman" w:hAnsi="Times New Roman" w:cs="Times New Roman"/>
                      <w:sz w:val="24"/>
                      <w:szCs w:val="24"/>
                      <w:lang w:val="en-US"/>
                    </w:rPr>
                    <w:t>v</w:t>
                  </w:r>
                  <w:r>
                    <w:rPr>
                      <w:rFonts w:ascii="Times New Roman" w:hAnsi="Times New Roman" w:cs="Times New Roman"/>
                      <w:sz w:val="24"/>
                      <w:szCs w:val="24"/>
                      <w:lang w:val="en-US"/>
                    </w:rPr>
                    <w:t>ii</w:t>
                  </w:r>
                </w:p>
              </w:txbxContent>
            </v:textbox>
          </v:shape>
        </w:pict>
      </w:r>
      <w:r w:rsidR="00287B37" w:rsidRPr="00397367">
        <w:rPr>
          <w:rFonts w:ascii="Arial" w:hAnsi="Arial" w:cs="Arial"/>
        </w:rPr>
        <w:t>Teristimewa kepada orang tua tercinta dan t</w:t>
      </w:r>
      <w:r w:rsidR="00287B37">
        <w:rPr>
          <w:rFonts w:ascii="Arial" w:hAnsi="Arial" w:cs="Arial"/>
        </w:rPr>
        <w:t>ersayang, Ayahanda Ramlan(Alm) d</w:t>
      </w:r>
      <w:r w:rsidR="00287B37" w:rsidRPr="00397367">
        <w:rPr>
          <w:rFonts w:ascii="Arial" w:hAnsi="Arial" w:cs="Arial"/>
        </w:rPr>
        <w:t>an Ibu Lismarni Sormin yang tak pernah berhenti berdo’a dengan penuh kesabaran dan kasih sayang, memberikan nasehat, dorongan ba</w:t>
      </w:r>
      <w:r w:rsidR="00287B37">
        <w:rPr>
          <w:rFonts w:ascii="Arial" w:hAnsi="Arial" w:cs="Arial"/>
        </w:rPr>
        <w:t>ik moral dan material sehingga P</w:t>
      </w:r>
      <w:r w:rsidR="00287B37" w:rsidRPr="00397367">
        <w:rPr>
          <w:rFonts w:ascii="Arial" w:hAnsi="Arial" w:cs="Arial"/>
        </w:rPr>
        <w:t>enulis dapat menyelesaiakan Karya Tulis Ilmiah ini</w:t>
      </w:r>
    </w:p>
    <w:p w:rsidR="00287B37" w:rsidRPr="00397367" w:rsidRDefault="00C07DCF" w:rsidP="00287B37">
      <w:pPr>
        <w:pStyle w:val="ListParagraph"/>
        <w:numPr>
          <w:ilvl w:val="0"/>
          <w:numId w:val="20"/>
        </w:numPr>
        <w:spacing w:after="0" w:line="360" w:lineRule="auto"/>
        <w:ind w:hanging="294"/>
        <w:jc w:val="both"/>
        <w:rPr>
          <w:rFonts w:ascii="Arial" w:hAnsi="Arial" w:cs="Arial"/>
        </w:rPr>
      </w:pPr>
      <w:r>
        <w:rPr>
          <w:rFonts w:ascii="Arial" w:hAnsi="Arial" w:cs="Arial"/>
          <w:noProof/>
          <w:lang w:val="en-US"/>
        </w:rPr>
        <w:lastRenderedPageBreak/>
        <w:pict>
          <v:rect id="_x0000_s1048" style="position:absolute;left:0;text-align:left;margin-left:374.1pt;margin-top:-37.5pt;width:36.65pt;height:28.5pt;z-index:251683840" stroked="f"/>
        </w:pict>
      </w:r>
      <w:r w:rsidR="00287B37">
        <w:rPr>
          <w:rFonts w:ascii="Arial" w:hAnsi="Arial" w:cs="Arial"/>
        </w:rPr>
        <w:t>Kepada saudara/i P</w:t>
      </w:r>
      <w:r w:rsidR="00287B37" w:rsidRPr="00397367">
        <w:rPr>
          <w:rFonts w:ascii="Arial" w:hAnsi="Arial" w:cs="Arial"/>
        </w:rPr>
        <w:t>enulis, kakak, abang dan adik tersayang yang selalu membe</w:t>
      </w:r>
      <w:r w:rsidR="00287B37">
        <w:rPr>
          <w:rFonts w:ascii="Arial" w:hAnsi="Arial" w:cs="Arial"/>
        </w:rPr>
        <w:t>rikan do’a dan dukungan kepada P</w:t>
      </w:r>
      <w:r w:rsidR="00287B37" w:rsidRPr="00397367">
        <w:rPr>
          <w:rFonts w:ascii="Arial" w:hAnsi="Arial" w:cs="Arial"/>
        </w:rPr>
        <w:t>enulis sehingga dapat menyelesaikan Karya Tulis Ilmiah ini</w:t>
      </w:r>
    </w:p>
    <w:p w:rsidR="00287B37" w:rsidRDefault="00287B37" w:rsidP="00287B37">
      <w:pPr>
        <w:pStyle w:val="ListParagraph"/>
        <w:numPr>
          <w:ilvl w:val="0"/>
          <w:numId w:val="20"/>
        </w:numPr>
        <w:tabs>
          <w:tab w:val="left" w:pos="1985"/>
        </w:tabs>
        <w:spacing w:after="0" w:line="360" w:lineRule="auto"/>
        <w:jc w:val="both"/>
        <w:rPr>
          <w:rFonts w:ascii="Arial" w:hAnsi="Arial" w:cs="Arial"/>
        </w:rPr>
      </w:pPr>
      <w:r>
        <w:rPr>
          <w:rFonts w:ascii="Arial" w:hAnsi="Arial" w:cs="Arial"/>
        </w:rPr>
        <w:t xml:space="preserve">Sahabat-Sahabat Penulis,Teman satu bimbingan dan </w:t>
      </w:r>
      <w:r w:rsidRPr="003C0209">
        <w:rPr>
          <w:rFonts w:ascii="Arial" w:hAnsi="Arial" w:cs="Arial"/>
        </w:rPr>
        <w:t>seluruh teman seperjuangan angkatan 2018 terkhusus kela</w:t>
      </w:r>
      <w:r>
        <w:rPr>
          <w:rFonts w:ascii="Arial" w:hAnsi="Arial" w:cs="Arial"/>
        </w:rPr>
        <w:t>s A yang telah memberikan dukungan doa kepada Penulis sehingga dapat menyelesaikan Karya Tulis Ilmiah ini</w:t>
      </w:r>
    </w:p>
    <w:p w:rsidR="00287B37" w:rsidRPr="003536DD" w:rsidRDefault="00287B37" w:rsidP="00287B37">
      <w:pPr>
        <w:spacing w:after="0" w:line="360" w:lineRule="auto"/>
        <w:jc w:val="both"/>
        <w:rPr>
          <w:rFonts w:ascii="Arial" w:hAnsi="Arial" w:cs="Arial"/>
        </w:rPr>
      </w:pPr>
      <w:r>
        <w:rPr>
          <w:rFonts w:ascii="Arial" w:hAnsi="Arial" w:cs="Arial"/>
        </w:rPr>
        <w:tab/>
      </w:r>
      <w:r w:rsidRPr="003536DD">
        <w:rPr>
          <w:rFonts w:ascii="Arial" w:hAnsi="Arial" w:cs="Arial"/>
        </w:rPr>
        <w:t>Demikian Penulis ucapkan semoga Karya Tulis Ilmiah ini dapat bermanfaat bagi kita.</w:t>
      </w:r>
    </w:p>
    <w:p w:rsidR="00287B37" w:rsidRDefault="00287B37" w:rsidP="00287B37">
      <w:pPr>
        <w:tabs>
          <w:tab w:val="left" w:pos="5349"/>
        </w:tabs>
        <w:spacing w:after="0" w:line="360" w:lineRule="auto"/>
        <w:jc w:val="both"/>
        <w:rPr>
          <w:rFonts w:ascii="Arial" w:hAnsi="Arial" w:cs="Arial"/>
        </w:rPr>
      </w:pPr>
      <w:r>
        <w:rPr>
          <w:rFonts w:ascii="Arial" w:hAnsi="Arial" w:cs="Arial"/>
        </w:rPr>
        <w:tab/>
      </w:r>
    </w:p>
    <w:p w:rsidR="00287B37" w:rsidRDefault="006F4ABD" w:rsidP="00287B37">
      <w:pPr>
        <w:tabs>
          <w:tab w:val="left" w:pos="1985"/>
        </w:tabs>
        <w:spacing w:after="0" w:line="360" w:lineRule="auto"/>
        <w:ind w:left="5529" w:hanging="1701"/>
        <w:jc w:val="right"/>
        <w:rPr>
          <w:rFonts w:ascii="Arial" w:hAnsi="Arial" w:cs="Arial"/>
        </w:rPr>
      </w:pPr>
      <w:r>
        <w:rPr>
          <w:rFonts w:ascii="Arial" w:hAnsi="Arial" w:cs="Arial"/>
        </w:rPr>
        <w:t xml:space="preserve">Medan,  Agustus </w:t>
      </w:r>
      <w:r w:rsidR="00287B37">
        <w:rPr>
          <w:rFonts w:ascii="Arial" w:hAnsi="Arial" w:cs="Arial"/>
        </w:rPr>
        <w:t>2018</w:t>
      </w:r>
    </w:p>
    <w:p w:rsidR="00287B37" w:rsidRDefault="00287B37" w:rsidP="00287B37">
      <w:pPr>
        <w:tabs>
          <w:tab w:val="left" w:pos="1985"/>
        </w:tabs>
        <w:spacing w:after="0" w:line="360" w:lineRule="auto"/>
        <w:ind w:left="5103" w:firstLine="283"/>
        <w:jc w:val="right"/>
        <w:rPr>
          <w:rFonts w:ascii="Arial" w:hAnsi="Arial" w:cs="Arial"/>
        </w:rPr>
      </w:pPr>
      <w:r>
        <w:rPr>
          <w:rFonts w:ascii="Arial" w:hAnsi="Arial" w:cs="Arial"/>
        </w:rPr>
        <w:t xml:space="preserve">    Penulis</w:t>
      </w:r>
    </w:p>
    <w:p w:rsidR="00287B37" w:rsidRDefault="00287B37" w:rsidP="00287B37">
      <w:pPr>
        <w:tabs>
          <w:tab w:val="left" w:pos="1985"/>
        </w:tabs>
        <w:spacing w:after="0" w:line="360" w:lineRule="auto"/>
        <w:ind w:left="7088" w:hanging="709"/>
        <w:jc w:val="both"/>
        <w:rPr>
          <w:rFonts w:ascii="Arial" w:hAnsi="Arial" w:cs="Arial"/>
        </w:rPr>
      </w:pPr>
    </w:p>
    <w:p w:rsidR="00287B37" w:rsidRDefault="00287B37" w:rsidP="00287B37">
      <w:pPr>
        <w:tabs>
          <w:tab w:val="left" w:pos="1985"/>
        </w:tabs>
        <w:spacing w:after="0" w:line="360" w:lineRule="auto"/>
        <w:ind w:left="7088" w:hanging="709"/>
        <w:jc w:val="both"/>
        <w:rPr>
          <w:rFonts w:ascii="Arial" w:hAnsi="Arial" w:cs="Arial"/>
        </w:rPr>
      </w:pPr>
    </w:p>
    <w:p w:rsidR="00287B37" w:rsidRDefault="00287B37" w:rsidP="00287B37">
      <w:pPr>
        <w:tabs>
          <w:tab w:val="left" w:pos="1985"/>
        </w:tabs>
        <w:spacing w:after="0" w:line="360" w:lineRule="auto"/>
        <w:ind w:left="7088" w:hanging="709"/>
        <w:jc w:val="both"/>
        <w:rPr>
          <w:rFonts w:ascii="Arial" w:hAnsi="Arial" w:cs="Arial"/>
        </w:rPr>
      </w:pPr>
    </w:p>
    <w:p w:rsidR="00287B37" w:rsidRDefault="00287B37" w:rsidP="00287B37">
      <w:pPr>
        <w:tabs>
          <w:tab w:val="left" w:pos="1985"/>
          <w:tab w:val="left" w:pos="6521"/>
        </w:tabs>
        <w:spacing w:after="0" w:line="240" w:lineRule="auto"/>
        <w:ind w:left="7088" w:hanging="1701"/>
        <w:jc w:val="right"/>
        <w:rPr>
          <w:rFonts w:ascii="Arial" w:hAnsi="Arial" w:cs="Arial"/>
        </w:rPr>
      </w:pPr>
      <w:r>
        <w:rPr>
          <w:rFonts w:ascii="Arial" w:hAnsi="Arial" w:cs="Arial"/>
        </w:rPr>
        <w:t xml:space="preserve">Reni Oktaviani Salsabilah </w:t>
      </w:r>
    </w:p>
    <w:p w:rsidR="00287B37" w:rsidRPr="00397367" w:rsidRDefault="00287B37" w:rsidP="00287B37">
      <w:pPr>
        <w:tabs>
          <w:tab w:val="left" w:pos="1985"/>
        </w:tabs>
        <w:spacing w:after="0" w:line="240" w:lineRule="auto"/>
        <w:jc w:val="right"/>
        <w:rPr>
          <w:rFonts w:ascii="Arial" w:hAnsi="Arial" w:cs="Arial"/>
        </w:rPr>
      </w:pPr>
      <w:r>
        <w:rPr>
          <w:rFonts w:ascii="Arial" w:hAnsi="Arial" w:cs="Arial"/>
        </w:rPr>
        <w:t>P07539015022</w:t>
      </w: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39730C" w:rsidRDefault="0039730C"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C07DCF" w:rsidP="00110351">
      <w:pPr>
        <w:tabs>
          <w:tab w:val="left" w:pos="426"/>
        </w:tabs>
        <w:spacing w:after="0" w:line="360" w:lineRule="auto"/>
        <w:jc w:val="center"/>
        <w:rPr>
          <w:rFonts w:ascii="Arial" w:hAnsi="Arial" w:cs="Arial"/>
          <w:b/>
          <w:color w:val="000000" w:themeColor="text1"/>
          <w:sz w:val="24"/>
          <w:szCs w:val="24"/>
        </w:rPr>
      </w:pPr>
      <w:r>
        <w:rPr>
          <w:rFonts w:ascii="Arial" w:hAnsi="Arial" w:cs="Arial"/>
          <w:b/>
          <w:noProof/>
          <w:color w:val="000000" w:themeColor="text1"/>
          <w:sz w:val="24"/>
          <w:szCs w:val="24"/>
          <w:lang w:val="en-US"/>
        </w:rPr>
        <w:pict>
          <v:shape id="_x0000_s1058" type="#_x0000_t202" style="position:absolute;left:0;text-align:left;margin-left:144.5pt;margin-top:21.55pt;width:118.2pt;height:42.1pt;z-index:251694080" stroked="f">
            <v:textbox>
              <w:txbxContent>
                <w:p w:rsidR="00C07DCF" w:rsidRPr="00C07DCF" w:rsidRDefault="00C07DCF" w:rsidP="00C07DCF">
                  <w:pPr>
                    <w:jc w:val="center"/>
                    <w:rPr>
                      <w:rFonts w:ascii="Times New Roman" w:hAnsi="Times New Roman" w:cs="Times New Roman"/>
                      <w:sz w:val="24"/>
                      <w:szCs w:val="24"/>
                      <w:lang w:val="en-US"/>
                    </w:rPr>
                  </w:pPr>
                  <w:r w:rsidRPr="00C07DCF">
                    <w:rPr>
                      <w:rFonts w:ascii="Times New Roman" w:hAnsi="Times New Roman" w:cs="Times New Roman"/>
                      <w:sz w:val="24"/>
                      <w:szCs w:val="24"/>
                      <w:lang w:val="en-US"/>
                    </w:rPr>
                    <w:t>v</w:t>
                  </w:r>
                  <w:r>
                    <w:rPr>
                      <w:rFonts w:ascii="Times New Roman" w:hAnsi="Times New Roman" w:cs="Times New Roman"/>
                      <w:sz w:val="24"/>
                      <w:szCs w:val="24"/>
                      <w:lang w:val="en-US"/>
                    </w:rPr>
                    <w:t>iii</w:t>
                  </w:r>
                </w:p>
              </w:txbxContent>
            </v:textbox>
          </v:shape>
        </w:pict>
      </w:r>
    </w:p>
    <w:p w:rsidR="00287B37" w:rsidRDefault="00C07DCF" w:rsidP="00287B37">
      <w:pPr>
        <w:tabs>
          <w:tab w:val="left" w:leader="dot" w:pos="7371"/>
        </w:tabs>
        <w:spacing w:after="120" w:line="360" w:lineRule="auto"/>
        <w:jc w:val="center"/>
        <w:rPr>
          <w:rFonts w:ascii="Arial" w:hAnsi="Arial" w:cs="Arial"/>
          <w:b/>
          <w:sz w:val="24"/>
          <w:szCs w:val="24"/>
        </w:rPr>
      </w:pPr>
      <w:r>
        <w:rPr>
          <w:rFonts w:ascii="Arial" w:hAnsi="Arial" w:cs="Arial"/>
          <w:b/>
          <w:noProof/>
          <w:lang w:val="en-US"/>
        </w:rPr>
        <w:lastRenderedPageBreak/>
        <w:pict>
          <v:rect id="_x0000_s1049" style="position:absolute;left:0;text-align:left;margin-left:368.65pt;margin-top:-36.15pt;width:36.65pt;height:28.5pt;z-index:251684864" stroked="f"/>
        </w:pict>
      </w:r>
      <w:r w:rsidR="00287B37">
        <w:rPr>
          <w:rFonts w:ascii="Arial" w:hAnsi="Arial" w:cs="Arial"/>
          <w:b/>
          <w:sz w:val="24"/>
          <w:szCs w:val="24"/>
        </w:rPr>
        <w:t xml:space="preserve">DAFTAR ISI </w:t>
      </w:r>
    </w:p>
    <w:p w:rsidR="00287B37" w:rsidRDefault="00287B37" w:rsidP="00287B37">
      <w:pPr>
        <w:tabs>
          <w:tab w:val="left" w:leader="dot" w:pos="7655"/>
        </w:tabs>
        <w:spacing w:after="0" w:line="360" w:lineRule="auto"/>
        <w:rPr>
          <w:rFonts w:ascii="Arial" w:hAnsi="Arial" w:cs="Arial"/>
          <w:b/>
          <w:sz w:val="24"/>
          <w:szCs w:val="24"/>
        </w:rPr>
      </w:pPr>
      <w:r>
        <w:rPr>
          <w:rFonts w:ascii="Arial" w:hAnsi="Arial" w:cs="Arial"/>
          <w:b/>
        </w:rPr>
        <w:t>LEMBAR PERSETUJUAN</w:t>
      </w:r>
    </w:p>
    <w:p w:rsidR="00287B37" w:rsidRDefault="00287B37" w:rsidP="00287B37">
      <w:pPr>
        <w:tabs>
          <w:tab w:val="left" w:leader="dot" w:pos="7371"/>
        </w:tabs>
        <w:spacing w:after="0" w:line="360" w:lineRule="auto"/>
        <w:rPr>
          <w:rFonts w:ascii="Arial" w:hAnsi="Arial" w:cs="Arial"/>
          <w:b/>
        </w:rPr>
      </w:pPr>
      <w:r w:rsidRPr="00A20FDC">
        <w:rPr>
          <w:rFonts w:ascii="Arial" w:hAnsi="Arial" w:cs="Arial"/>
          <w:b/>
        </w:rPr>
        <w:t>LEMBAR PENGESAHAN</w:t>
      </w:r>
    </w:p>
    <w:p w:rsidR="00287B37" w:rsidRDefault="00287B37" w:rsidP="00287B37">
      <w:pPr>
        <w:tabs>
          <w:tab w:val="left" w:leader="dot" w:pos="7513"/>
        </w:tabs>
        <w:spacing w:after="0" w:line="360" w:lineRule="auto"/>
        <w:rPr>
          <w:rFonts w:ascii="Arial" w:hAnsi="Arial" w:cs="Arial"/>
          <w:b/>
        </w:rPr>
      </w:pPr>
      <w:r w:rsidRPr="00A20FDC">
        <w:rPr>
          <w:rFonts w:ascii="Arial" w:hAnsi="Arial" w:cs="Arial"/>
          <w:b/>
        </w:rPr>
        <w:t>SURAT PERNYATAAN</w:t>
      </w:r>
      <w:r>
        <w:rPr>
          <w:rFonts w:ascii="Arial" w:hAnsi="Arial" w:cs="Arial"/>
          <w:b/>
        </w:rPr>
        <w:tab/>
        <w:t>iv</w:t>
      </w:r>
    </w:p>
    <w:p w:rsidR="00287B37" w:rsidRDefault="00287B37" w:rsidP="00287B37">
      <w:pPr>
        <w:tabs>
          <w:tab w:val="left" w:leader="dot" w:pos="7513"/>
        </w:tabs>
        <w:spacing w:after="0" w:line="360" w:lineRule="auto"/>
        <w:rPr>
          <w:rFonts w:ascii="Arial" w:hAnsi="Arial" w:cs="Arial"/>
          <w:b/>
        </w:rPr>
      </w:pPr>
      <w:r>
        <w:rPr>
          <w:rFonts w:ascii="Arial" w:hAnsi="Arial" w:cs="Arial"/>
          <w:b/>
        </w:rPr>
        <w:t>ABSTRACT</w:t>
      </w:r>
      <w:r>
        <w:rPr>
          <w:rFonts w:ascii="Arial" w:hAnsi="Arial" w:cs="Arial"/>
          <w:b/>
        </w:rPr>
        <w:tab/>
        <w:t>v</w:t>
      </w:r>
    </w:p>
    <w:p w:rsidR="00287B37" w:rsidRDefault="00287B37" w:rsidP="00287B37">
      <w:pPr>
        <w:tabs>
          <w:tab w:val="left" w:leader="dot" w:pos="7513"/>
        </w:tabs>
        <w:spacing w:after="0" w:line="360" w:lineRule="auto"/>
        <w:rPr>
          <w:rFonts w:ascii="Arial" w:hAnsi="Arial" w:cs="Arial"/>
          <w:b/>
        </w:rPr>
      </w:pPr>
      <w:r w:rsidRPr="00A20FDC">
        <w:rPr>
          <w:rFonts w:ascii="Arial" w:hAnsi="Arial" w:cs="Arial"/>
          <w:b/>
        </w:rPr>
        <w:t>ABSTRAK</w:t>
      </w:r>
      <w:r>
        <w:rPr>
          <w:rFonts w:ascii="Arial" w:hAnsi="Arial" w:cs="Arial"/>
          <w:b/>
        </w:rPr>
        <w:tab/>
        <w:t>vi</w:t>
      </w:r>
    </w:p>
    <w:p w:rsidR="00287B37" w:rsidRDefault="00287B37" w:rsidP="00287B37">
      <w:pPr>
        <w:tabs>
          <w:tab w:val="left" w:leader="dot" w:pos="7513"/>
        </w:tabs>
        <w:spacing w:after="0" w:line="360" w:lineRule="auto"/>
        <w:rPr>
          <w:rFonts w:ascii="Arial" w:hAnsi="Arial" w:cs="Arial"/>
          <w:b/>
        </w:rPr>
      </w:pPr>
      <w:r w:rsidRPr="00A20FDC">
        <w:rPr>
          <w:rFonts w:ascii="Arial" w:hAnsi="Arial" w:cs="Arial"/>
          <w:b/>
        </w:rPr>
        <w:t>KATA PENGANTAR</w:t>
      </w:r>
      <w:r>
        <w:rPr>
          <w:rFonts w:ascii="Arial" w:hAnsi="Arial" w:cs="Arial"/>
          <w:b/>
        </w:rPr>
        <w:tab/>
        <w:t>vii</w:t>
      </w:r>
    </w:p>
    <w:p w:rsidR="00287B37" w:rsidRDefault="00287B37" w:rsidP="00287B37">
      <w:pPr>
        <w:tabs>
          <w:tab w:val="left" w:leader="dot" w:pos="7513"/>
        </w:tabs>
        <w:spacing w:after="0" w:line="360" w:lineRule="auto"/>
        <w:rPr>
          <w:rFonts w:ascii="Arial" w:hAnsi="Arial" w:cs="Arial"/>
          <w:b/>
        </w:rPr>
      </w:pPr>
      <w:r w:rsidRPr="00A20FDC">
        <w:rPr>
          <w:rFonts w:ascii="Arial" w:hAnsi="Arial" w:cs="Arial"/>
          <w:b/>
        </w:rPr>
        <w:t>DAFTAR ISI</w:t>
      </w:r>
      <w:r>
        <w:rPr>
          <w:rFonts w:ascii="Arial" w:hAnsi="Arial" w:cs="Arial"/>
          <w:b/>
        </w:rPr>
        <w:tab/>
        <w:t>ix</w:t>
      </w:r>
    </w:p>
    <w:p w:rsidR="00287B37" w:rsidRDefault="00287B37" w:rsidP="00287B37">
      <w:pPr>
        <w:tabs>
          <w:tab w:val="left" w:leader="dot" w:pos="7513"/>
        </w:tabs>
        <w:spacing w:after="0" w:line="360" w:lineRule="auto"/>
        <w:rPr>
          <w:rFonts w:ascii="Arial" w:hAnsi="Arial" w:cs="Arial"/>
          <w:b/>
        </w:rPr>
      </w:pPr>
      <w:r w:rsidRPr="00A20FDC">
        <w:rPr>
          <w:rFonts w:ascii="Arial" w:hAnsi="Arial" w:cs="Arial"/>
          <w:b/>
        </w:rPr>
        <w:t>DAFTAR TABEL</w:t>
      </w:r>
      <w:r>
        <w:rPr>
          <w:rFonts w:ascii="Arial" w:hAnsi="Arial" w:cs="Arial"/>
          <w:b/>
        </w:rPr>
        <w:tab/>
        <w:t>xi</w:t>
      </w:r>
    </w:p>
    <w:p w:rsidR="00287B37" w:rsidRDefault="00287B37" w:rsidP="00287B37">
      <w:pPr>
        <w:tabs>
          <w:tab w:val="left" w:leader="dot" w:pos="7513"/>
        </w:tabs>
        <w:spacing w:after="0" w:line="360" w:lineRule="auto"/>
        <w:rPr>
          <w:rFonts w:ascii="Arial" w:hAnsi="Arial" w:cs="Arial"/>
          <w:b/>
        </w:rPr>
      </w:pPr>
      <w:r w:rsidRPr="00A20FDC">
        <w:rPr>
          <w:rFonts w:ascii="Arial" w:hAnsi="Arial" w:cs="Arial"/>
          <w:b/>
        </w:rPr>
        <w:t>DAFTAR GAMBAR</w:t>
      </w:r>
      <w:r>
        <w:rPr>
          <w:rFonts w:ascii="Arial" w:hAnsi="Arial" w:cs="Arial"/>
          <w:b/>
        </w:rPr>
        <w:tab/>
        <w:t>xii</w:t>
      </w:r>
    </w:p>
    <w:p w:rsidR="00287B37" w:rsidRDefault="00287B37" w:rsidP="00287B37">
      <w:pPr>
        <w:tabs>
          <w:tab w:val="left" w:leader="dot" w:pos="7513"/>
        </w:tabs>
        <w:spacing w:after="0" w:line="360" w:lineRule="auto"/>
        <w:rPr>
          <w:rFonts w:ascii="Arial" w:hAnsi="Arial" w:cs="Arial"/>
          <w:b/>
        </w:rPr>
      </w:pPr>
      <w:r w:rsidRPr="00A20FDC">
        <w:rPr>
          <w:rFonts w:ascii="Arial" w:hAnsi="Arial" w:cs="Arial"/>
          <w:b/>
        </w:rPr>
        <w:t>DAFTAR LAMPIRAN</w:t>
      </w:r>
      <w:r>
        <w:rPr>
          <w:rFonts w:ascii="Arial" w:hAnsi="Arial" w:cs="Arial"/>
          <w:b/>
        </w:rPr>
        <w:tab/>
        <w:t>xiii</w:t>
      </w:r>
    </w:p>
    <w:p w:rsidR="00287B37" w:rsidRDefault="00287B37" w:rsidP="00287B37">
      <w:pPr>
        <w:tabs>
          <w:tab w:val="left" w:leader="dot" w:pos="7655"/>
          <w:tab w:val="left" w:leader="dot" w:pos="7797"/>
        </w:tabs>
        <w:spacing w:after="0" w:line="360" w:lineRule="auto"/>
        <w:rPr>
          <w:rFonts w:ascii="Arial" w:hAnsi="Arial" w:cs="Arial"/>
          <w:b/>
        </w:rPr>
      </w:pPr>
      <w:r w:rsidRPr="00FF352A">
        <w:rPr>
          <w:rFonts w:ascii="Arial" w:hAnsi="Arial" w:cs="Arial"/>
          <w:b/>
        </w:rPr>
        <w:t>BAB IPENDAHULUAN</w:t>
      </w:r>
      <w:r>
        <w:rPr>
          <w:rFonts w:ascii="Arial" w:hAnsi="Arial" w:cs="Arial"/>
          <w:b/>
        </w:rPr>
        <w:tab/>
        <w:t>1</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b/>
          <w:sz w:val="24"/>
          <w:szCs w:val="24"/>
        </w:rPr>
        <w:tab/>
      </w:r>
      <w:r>
        <w:rPr>
          <w:rFonts w:ascii="Arial" w:hAnsi="Arial" w:cs="Arial"/>
          <w:sz w:val="24"/>
          <w:szCs w:val="24"/>
        </w:rPr>
        <w:t>1.1</w:t>
      </w:r>
      <w:r>
        <w:rPr>
          <w:rFonts w:ascii="Arial" w:hAnsi="Arial" w:cs="Arial"/>
          <w:sz w:val="24"/>
          <w:szCs w:val="24"/>
        </w:rPr>
        <w:tab/>
      </w:r>
      <w:r w:rsidRPr="00FF352A">
        <w:rPr>
          <w:rFonts w:ascii="Arial" w:hAnsi="Arial" w:cs="Arial"/>
        </w:rPr>
        <w:t>Latar Belakang</w:t>
      </w:r>
      <w:r>
        <w:rPr>
          <w:rFonts w:ascii="Arial" w:hAnsi="Arial" w:cs="Arial"/>
        </w:rPr>
        <w:tab/>
        <w:t>1</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1.2</w:t>
      </w:r>
      <w:r>
        <w:rPr>
          <w:rFonts w:ascii="Arial" w:hAnsi="Arial" w:cs="Arial"/>
        </w:rPr>
        <w:tab/>
        <w:t>Rumusan Masalah</w:t>
      </w:r>
      <w:r>
        <w:rPr>
          <w:rFonts w:ascii="Arial" w:hAnsi="Arial" w:cs="Arial"/>
        </w:rPr>
        <w:tab/>
        <w:t>3</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1.3</w:t>
      </w:r>
      <w:r>
        <w:rPr>
          <w:rFonts w:ascii="Arial" w:hAnsi="Arial" w:cs="Arial"/>
        </w:rPr>
        <w:tab/>
        <w:t>Tujuan Penelitian</w:t>
      </w:r>
      <w:r>
        <w:rPr>
          <w:rFonts w:ascii="Arial" w:hAnsi="Arial" w:cs="Arial"/>
        </w:rPr>
        <w:tab/>
        <w:t>3</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1.4</w:t>
      </w:r>
      <w:r>
        <w:rPr>
          <w:rFonts w:ascii="Arial" w:hAnsi="Arial" w:cs="Arial"/>
        </w:rPr>
        <w:tab/>
        <w:t>Manfaat Penelitian</w:t>
      </w:r>
      <w:r>
        <w:rPr>
          <w:rFonts w:ascii="Arial" w:hAnsi="Arial" w:cs="Arial"/>
        </w:rPr>
        <w:tab/>
        <w:t>3</w:t>
      </w:r>
    </w:p>
    <w:p w:rsidR="00287B37" w:rsidRDefault="00287B37" w:rsidP="00287B37">
      <w:pPr>
        <w:tabs>
          <w:tab w:val="left" w:pos="567"/>
          <w:tab w:val="left" w:pos="993"/>
          <w:tab w:val="left" w:leader="dot" w:pos="7655"/>
          <w:tab w:val="left" w:leader="dot" w:pos="7797"/>
        </w:tabs>
        <w:spacing w:after="0" w:line="360" w:lineRule="auto"/>
        <w:rPr>
          <w:rFonts w:ascii="Arial" w:hAnsi="Arial" w:cs="Arial"/>
          <w:b/>
        </w:rPr>
      </w:pPr>
      <w:r w:rsidRPr="00FF352A">
        <w:rPr>
          <w:rFonts w:ascii="Arial" w:hAnsi="Arial" w:cs="Arial"/>
          <w:b/>
        </w:rPr>
        <w:t>BAB II TINJAUAN PUSTAKA</w:t>
      </w:r>
      <w:r>
        <w:rPr>
          <w:rFonts w:ascii="Arial" w:hAnsi="Arial" w:cs="Arial"/>
          <w:b/>
        </w:rPr>
        <w:tab/>
        <w:t>4</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b/>
        </w:rPr>
        <w:tab/>
      </w:r>
      <w:r>
        <w:rPr>
          <w:rFonts w:ascii="Arial" w:hAnsi="Arial" w:cs="Arial"/>
        </w:rPr>
        <w:t>2.1</w:t>
      </w:r>
      <w:r>
        <w:rPr>
          <w:rFonts w:ascii="Arial" w:hAnsi="Arial" w:cs="Arial"/>
        </w:rPr>
        <w:tab/>
        <w:t>Tinjauan Pustaka</w:t>
      </w:r>
      <w:r>
        <w:rPr>
          <w:rFonts w:ascii="Arial" w:hAnsi="Arial" w:cs="Arial"/>
        </w:rPr>
        <w:tab/>
        <w:t>4</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 xml:space="preserve">2.1.1 </w:t>
      </w:r>
      <w:r>
        <w:rPr>
          <w:rFonts w:ascii="Arial" w:hAnsi="Arial" w:cs="Arial"/>
        </w:rPr>
        <w:tab/>
      </w:r>
      <w:r w:rsidRPr="00D42AB5">
        <w:rPr>
          <w:rFonts w:ascii="Arial" w:hAnsi="Arial" w:cs="Arial"/>
        </w:rPr>
        <w:t>Uraian Tumbuhan</w:t>
      </w:r>
      <w:r>
        <w:rPr>
          <w:rFonts w:ascii="Arial" w:hAnsi="Arial" w:cs="Arial"/>
        </w:rPr>
        <w:tab/>
        <w:t>4</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2.1.2</w:t>
      </w:r>
      <w:r>
        <w:rPr>
          <w:rFonts w:ascii="Arial" w:hAnsi="Arial" w:cs="Arial"/>
        </w:rPr>
        <w:tab/>
      </w:r>
      <w:r w:rsidRPr="00D42AB5">
        <w:rPr>
          <w:rFonts w:ascii="Arial" w:hAnsi="Arial" w:cs="Arial"/>
        </w:rPr>
        <w:t>Nama Daerah</w:t>
      </w:r>
      <w:r>
        <w:rPr>
          <w:rFonts w:ascii="Arial" w:hAnsi="Arial" w:cs="Arial"/>
        </w:rPr>
        <w:tab/>
        <w:t>4</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2.1.3</w:t>
      </w:r>
      <w:r>
        <w:rPr>
          <w:rFonts w:ascii="Arial" w:hAnsi="Arial" w:cs="Arial"/>
        </w:rPr>
        <w:tab/>
      </w:r>
      <w:r w:rsidRPr="00D42AB5">
        <w:rPr>
          <w:rFonts w:ascii="Arial" w:hAnsi="Arial" w:cs="Arial"/>
        </w:rPr>
        <w:t>Nama Asing</w:t>
      </w:r>
      <w:r>
        <w:rPr>
          <w:rFonts w:ascii="Arial" w:hAnsi="Arial" w:cs="Arial"/>
        </w:rPr>
        <w:tab/>
        <w:t>5</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2.1.4</w:t>
      </w:r>
      <w:r>
        <w:rPr>
          <w:rFonts w:ascii="Arial" w:hAnsi="Arial" w:cs="Arial"/>
        </w:rPr>
        <w:tab/>
      </w:r>
      <w:r w:rsidRPr="00D42AB5">
        <w:rPr>
          <w:rFonts w:ascii="Arial" w:hAnsi="Arial" w:cs="Arial"/>
        </w:rPr>
        <w:t>Sistematika Tumbuhan Pepaya</w:t>
      </w:r>
      <w:r>
        <w:rPr>
          <w:rFonts w:ascii="Arial" w:hAnsi="Arial" w:cs="Arial"/>
        </w:rPr>
        <w:tab/>
        <w:t>5</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2.1.5</w:t>
      </w:r>
      <w:r>
        <w:rPr>
          <w:rFonts w:ascii="Arial" w:hAnsi="Arial" w:cs="Arial"/>
        </w:rPr>
        <w:tab/>
      </w:r>
      <w:r w:rsidRPr="00D42AB5">
        <w:rPr>
          <w:rFonts w:ascii="Arial" w:hAnsi="Arial" w:cs="Arial"/>
        </w:rPr>
        <w:t>Sifat dan Khasiat</w:t>
      </w:r>
      <w:r>
        <w:rPr>
          <w:rFonts w:ascii="Arial" w:hAnsi="Arial" w:cs="Arial"/>
        </w:rPr>
        <w:tab/>
        <w:t>5</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2.1.6</w:t>
      </w:r>
      <w:r>
        <w:rPr>
          <w:rFonts w:ascii="Arial" w:hAnsi="Arial" w:cs="Arial"/>
        </w:rPr>
        <w:tab/>
      </w:r>
      <w:r w:rsidRPr="00D42AB5">
        <w:rPr>
          <w:rFonts w:ascii="Arial" w:hAnsi="Arial" w:cs="Arial"/>
        </w:rPr>
        <w:t>Kandungan Kimia</w:t>
      </w:r>
      <w:r>
        <w:rPr>
          <w:rFonts w:ascii="Arial" w:hAnsi="Arial" w:cs="Arial"/>
        </w:rPr>
        <w:tab/>
        <w:t>5</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2.2</w:t>
      </w:r>
      <w:r>
        <w:rPr>
          <w:rFonts w:ascii="Arial" w:hAnsi="Arial" w:cs="Arial"/>
        </w:rPr>
        <w:tab/>
      </w:r>
      <w:r w:rsidRPr="00D42AB5">
        <w:rPr>
          <w:rFonts w:ascii="Arial" w:hAnsi="Arial" w:cs="Arial"/>
        </w:rPr>
        <w:t>Analgetik</w:t>
      </w:r>
      <w:r>
        <w:rPr>
          <w:rFonts w:ascii="Arial" w:hAnsi="Arial" w:cs="Arial"/>
        </w:rPr>
        <w:tab/>
        <w:t>5</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2.2.1</w:t>
      </w:r>
      <w:r>
        <w:rPr>
          <w:rFonts w:ascii="Arial" w:hAnsi="Arial" w:cs="Arial"/>
        </w:rPr>
        <w:tab/>
      </w:r>
      <w:r w:rsidRPr="00D42AB5">
        <w:rPr>
          <w:rFonts w:ascii="Arial" w:hAnsi="Arial" w:cs="Arial"/>
        </w:rPr>
        <w:t>Nyeri</w:t>
      </w:r>
      <w:r>
        <w:rPr>
          <w:rFonts w:ascii="Arial" w:hAnsi="Arial" w:cs="Arial"/>
        </w:rPr>
        <w:tab/>
        <w:t>6</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2.3</w:t>
      </w:r>
      <w:r>
        <w:rPr>
          <w:rFonts w:ascii="Arial" w:hAnsi="Arial" w:cs="Arial"/>
        </w:rPr>
        <w:tab/>
      </w:r>
      <w:r w:rsidRPr="00D42AB5">
        <w:rPr>
          <w:rFonts w:ascii="Arial" w:hAnsi="Arial" w:cs="Arial"/>
        </w:rPr>
        <w:t>Asam Mefenamat</w:t>
      </w:r>
      <w:r>
        <w:rPr>
          <w:rFonts w:ascii="Arial" w:hAnsi="Arial" w:cs="Arial"/>
        </w:rPr>
        <w:tab/>
        <w:t>7</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2.3.1</w:t>
      </w:r>
      <w:r>
        <w:rPr>
          <w:rFonts w:ascii="Arial" w:hAnsi="Arial" w:cs="Arial"/>
        </w:rPr>
        <w:tab/>
      </w:r>
      <w:r w:rsidRPr="00D42AB5">
        <w:rPr>
          <w:rFonts w:ascii="Arial" w:hAnsi="Arial" w:cs="Arial"/>
        </w:rPr>
        <w:t>Farmakologi Asam Mefenamat</w:t>
      </w:r>
      <w:r>
        <w:rPr>
          <w:rFonts w:ascii="Arial" w:hAnsi="Arial" w:cs="Arial"/>
        </w:rPr>
        <w:tab/>
        <w:t>7</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2.3.2</w:t>
      </w:r>
      <w:r>
        <w:rPr>
          <w:rFonts w:ascii="Arial" w:hAnsi="Arial" w:cs="Arial"/>
        </w:rPr>
        <w:tab/>
      </w:r>
      <w:r w:rsidRPr="00D42AB5">
        <w:rPr>
          <w:rFonts w:ascii="Arial" w:hAnsi="Arial" w:cs="Arial"/>
        </w:rPr>
        <w:t>Farnakokinetik Asam Mefenamat</w:t>
      </w:r>
      <w:r>
        <w:rPr>
          <w:rFonts w:ascii="Arial" w:hAnsi="Arial" w:cs="Arial"/>
        </w:rPr>
        <w:tab/>
        <w:t>8</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2.3.3</w:t>
      </w:r>
      <w:r>
        <w:rPr>
          <w:rFonts w:ascii="Arial" w:hAnsi="Arial" w:cs="Arial"/>
        </w:rPr>
        <w:tab/>
      </w:r>
      <w:r w:rsidRPr="00D42AB5">
        <w:rPr>
          <w:rFonts w:ascii="Arial" w:hAnsi="Arial" w:cs="Arial"/>
        </w:rPr>
        <w:t>Efek samping Asam Mefenamat</w:t>
      </w:r>
      <w:r>
        <w:rPr>
          <w:rFonts w:ascii="Arial" w:hAnsi="Arial" w:cs="Arial"/>
        </w:rPr>
        <w:tab/>
        <w:t>8</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2.4</w:t>
      </w:r>
      <w:r>
        <w:rPr>
          <w:rFonts w:ascii="Arial" w:hAnsi="Arial" w:cs="Arial"/>
        </w:rPr>
        <w:tab/>
      </w:r>
      <w:r w:rsidRPr="00D42AB5">
        <w:rPr>
          <w:rFonts w:ascii="Arial" w:hAnsi="Arial" w:cs="Arial"/>
        </w:rPr>
        <w:t>Asam Cuka</w:t>
      </w:r>
      <w:r>
        <w:rPr>
          <w:rFonts w:ascii="Arial" w:hAnsi="Arial" w:cs="Arial"/>
        </w:rPr>
        <w:tab/>
        <w:t>8</w:t>
      </w:r>
    </w:p>
    <w:p w:rsidR="00287B37" w:rsidRDefault="00287B37"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rPr>
        <w:tab/>
        <w:t>2.5</w:t>
      </w:r>
      <w:r>
        <w:rPr>
          <w:rFonts w:ascii="Arial" w:hAnsi="Arial" w:cs="Arial"/>
        </w:rPr>
        <w:tab/>
      </w:r>
      <w:r w:rsidRPr="00D42AB5">
        <w:rPr>
          <w:rFonts w:ascii="Arial" w:hAnsi="Arial" w:cs="Arial"/>
        </w:rPr>
        <w:t>Ekstrak</w:t>
      </w:r>
      <w:r>
        <w:rPr>
          <w:rFonts w:ascii="Arial" w:hAnsi="Arial" w:cs="Arial"/>
        </w:rPr>
        <w:tab/>
        <w:t>8</w:t>
      </w:r>
    </w:p>
    <w:p w:rsidR="00287B37" w:rsidRDefault="00C07DCF"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noProof/>
          <w:lang w:val="en-US"/>
        </w:rPr>
        <w:pict>
          <v:shape id="_x0000_s1059" type="#_x0000_t202" style="position:absolute;margin-left:144.5pt;margin-top:29.4pt;width:118.2pt;height:42.1pt;z-index:251695104" stroked="f">
            <v:textbox>
              <w:txbxContent>
                <w:p w:rsidR="00C07DCF" w:rsidRPr="00C07DCF" w:rsidRDefault="00C07DCF" w:rsidP="00C07DCF">
                  <w:pPr>
                    <w:jc w:val="center"/>
                    <w:rPr>
                      <w:rFonts w:ascii="Times New Roman" w:hAnsi="Times New Roman" w:cs="Times New Roman"/>
                      <w:sz w:val="24"/>
                      <w:szCs w:val="24"/>
                      <w:lang w:val="en-US"/>
                    </w:rPr>
                  </w:pPr>
                  <w:r>
                    <w:rPr>
                      <w:rFonts w:ascii="Times New Roman" w:hAnsi="Times New Roman" w:cs="Times New Roman"/>
                      <w:sz w:val="24"/>
                      <w:szCs w:val="24"/>
                      <w:lang w:val="en-US"/>
                    </w:rPr>
                    <w:t>ix</w:t>
                  </w:r>
                </w:p>
              </w:txbxContent>
            </v:textbox>
          </v:shape>
        </w:pict>
      </w:r>
      <w:r w:rsidR="00287B37">
        <w:rPr>
          <w:rFonts w:ascii="Arial" w:hAnsi="Arial" w:cs="Arial"/>
        </w:rPr>
        <w:tab/>
        <w:t>2.6</w:t>
      </w:r>
      <w:r w:rsidR="00287B37">
        <w:rPr>
          <w:rFonts w:ascii="Arial" w:hAnsi="Arial" w:cs="Arial"/>
        </w:rPr>
        <w:tab/>
      </w:r>
      <w:r w:rsidR="00287B37" w:rsidRPr="00D42AB5">
        <w:rPr>
          <w:rFonts w:ascii="Arial" w:hAnsi="Arial" w:cs="Arial"/>
        </w:rPr>
        <w:t>Hewan Percobaan</w:t>
      </w:r>
      <w:r w:rsidR="00287B37">
        <w:rPr>
          <w:rFonts w:ascii="Arial" w:hAnsi="Arial" w:cs="Arial"/>
        </w:rPr>
        <w:tab/>
        <w:t>9</w:t>
      </w:r>
    </w:p>
    <w:p w:rsidR="00287B37" w:rsidRDefault="00C07DCF" w:rsidP="00287B37">
      <w:pPr>
        <w:tabs>
          <w:tab w:val="left" w:pos="567"/>
          <w:tab w:val="left" w:pos="1276"/>
          <w:tab w:val="left" w:leader="dot" w:pos="7655"/>
          <w:tab w:val="left" w:leader="dot" w:pos="7797"/>
        </w:tabs>
        <w:spacing w:after="0" w:line="360" w:lineRule="auto"/>
        <w:rPr>
          <w:rFonts w:ascii="Arial" w:hAnsi="Arial" w:cs="Arial"/>
        </w:rPr>
      </w:pPr>
      <w:r>
        <w:rPr>
          <w:rFonts w:ascii="Arial" w:hAnsi="Arial" w:cs="Arial"/>
          <w:noProof/>
          <w:lang w:val="en-US"/>
        </w:rPr>
        <w:lastRenderedPageBreak/>
        <w:pict>
          <v:rect id="_x0000_s1050" style="position:absolute;margin-left:376.8pt;margin-top:-32.1pt;width:36.65pt;height:28.5pt;z-index:251685888" stroked="f"/>
        </w:pict>
      </w:r>
      <w:r w:rsidR="00287B37">
        <w:rPr>
          <w:rFonts w:ascii="Arial" w:hAnsi="Arial" w:cs="Arial"/>
        </w:rPr>
        <w:tab/>
        <w:t>2.6.1</w:t>
      </w:r>
      <w:r w:rsidR="00287B37">
        <w:rPr>
          <w:rFonts w:ascii="Arial" w:hAnsi="Arial" w:cs="Arial"/>
        </w:rPr>
        <w:tab/>
      </w:r>
      <w:r w:rsidR="00287B37" w:rsidRPr="00D42AB5">
        <w:rPr>
          <w:rFonts w:ascii="Arial" w:hAnsi="Arial" w:cs="Arial"/>
        </w:rPr>
        <w:t>Sistematika Tikus Putih</w:t>
      </w:r>
      <w:r w:rsidR="00287B37">
        <w:rPr>
          <w:rFonts w:ascii="Arial" w:hAnsi="Arial" w:cs="Arial"/>
        </w:rPr>
        <w:tab/>
        <w:t>9</w:t>
      </w:r>
    </w:p>
    <w:p w:rsidR="00287B37" w:rsidRDefault="00287B37" w:rsidP="00287B37">
      <w:pPr>
        <w:tabs>
          <w:tab w:val="left" w:pos="567"/>
          <w:tab w:val="left" w:pos="1276"/>
          <w:tab w:val="left" w:leader="dot" w:pos="7655"/>
        </w:tabs>
        <w:spacing w:after="0" w:line="360" w:lineRule="auto"/>
        <w:rPr>
          <w:rFonts w:ascii="Arial" w:hAnsi="Arial" w:cs="Arial"/>
        </w:rPr>
      </w:pPr>
      <w:r>
        <w:rPr>
          <w:rFonts w:ascii="Arial" w:hAnsi="Arial" w:cs="Arial"/>
        </w:rPr>
        <w:tab/>
        <w:t>2.6.2</w:t>
      </w:r>
      <w:r>
        <w:rPr>
          <w:rFonts w:ascii="Arial" w:hAnsi="Arial" w:cs="Arial"/>
        </w:rPr>
        <w:tab/>
      </w:r>
      <w:r w:rsidRPr="00D42AB5">
        <w:rPr>
          <w:rFonts w:ascii="Arial" w:hAnsi="Arial" w:cs="Arial"/>
        </w:rPr>
        <w:t>Data Biologi Tikus putih</w:t>
      </w:r>
      <w:r>
        <w:rPr>
          <w:rFonts w:ascii="Arial" w:hAnsi="Arial" w:cs="Arial"/>
        </w:rPr>
        <w:tab/>
        <w:t>9</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2.7</w:t>
      </w:r>
      <w:r>
        <w:rPr>
          <w:rFonts w:ascii="Arial" w:hAnsi="Arial" w:cs="Arial"/>
        </w:rPr>
        <w:tab/>
      </w:r>
      <w:r w:rsidRPr="00A84158">
        <w:rPr>
          <w:rFonts w:ascii="Arial" w:hAnsi="Arial" w:cs="Arial"/>
        </w:rPr>
        <w:t>Kerangka Konsep</w:t>
      </w:r>
      <w:r>
        <w:rPr>
          <w:rFonts w:ascii="Arial" w:hAnsi="Arial" w:cs="Arial"/>
        </w:rPr>
        <w:tab/>
        <w:t>10</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2.8</w:t>
      </w:r>
      <w:r>
        <w:rPr>
          <w:rFonts w:ascii="Arial" w:hAnsi="Arial" w:cs="Arial"/>
        </w:rPr>
        <w:tab/>
      </w:r>
      <w:r w:rsidRPr="00A84158">
        <w:rPr>
          <w:rFonts w:ascii="Arial" w:hAnsi="Arial" w:cs="Arial"/>
        </w:rPr>
        <w:t>Defenisi Operasional</w:t>
      </w:r>
      <w:r>
        <w:rPr>
          <w:rFonts w:ascii="Arial" w:hAnsi="Arial" w:cs="Arial"/>
        </w:rPr>
        <w:tab/>
        <w:t>10</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2.9</w:t>
      </w:r>
      <w:r>
        <w:rPr>
          <w:rFonts w:ascii="Arial" w:hAnsi="Arial" w:cs="Arial"/>
        </w:rPr>
        <w:tab/>
      </w:r>
      <w:r w:rsidRPr="00A84158">
        <w:rPr>
          <w:rFonts w:ascii="Arial" w:hAnsi="Arial" w:cs="Arial"/>
        </w:rPr>
        <w:t>Hipotesis</w:t>
      </w:r>
      <w:r>
        <w:rPr>
          <w:rFonts w:ascii="Arial" w:hAnsi="Arial" w:cs="Arial"/>
        </w:rPr>
        <w:tab/>
        <w:t>10</w:t>
      </w:r>
    </w:p>
    <w:p w:rsidR="00287B37" w:rsidRDefault="00287B37" w:rsidP="00287B37">
      <w:pPr>
        <w:tabs>
          <w:tab w:val="left" w:pos="567"/>
          <w:tab w:val="left" w:pos="1276"/>
          <w:tab w:val="left" w:leader="dot" w:pos="7513"/>
        </w:tabs>
        <w:spacing w:after="0" w:line="360" w:lineRule="auto"/>
        <w:rPr>
          <w:rFonts w:ascii="Arial" w:hAnsi="Arial" w:cs="Arial"/>
          <w:b/>
        </w:rPr>
      </w:pPr>
      <w:r w:rsidRPr="00FF352A">
        <w:rPr>
          <w:rFonts w:ascii="Arial" w:hAnsi="Arial" w:cs="Arial"/>
          <w:b/>
        </w:rPr>
        <w:t>BAB III METODE PENELITIAN</w:t>
      </w:r>
      <w:r>
        <w:rPr>
          <w:rFonts w:ascii="Arial" w:hAnsi="Arial" w:cs="Arial"/>
          <w:b/>
        </w:rPr>
        <w:tab/>
        <w:t>11</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3.1</w:t>
      </w:r>
      <w:r>
        <w:rPr>
          <w:rFonts w:ascii="Arial" w:hAnsi="Arial" w:cs="Arial"/>
        </w:rPr>
        <w:tab/>
        <w:t>Jenis dan Desain Penelitian</w:t>
      </w:r>
      <w:r>
        <w:rPr>
          <w:rFonts w:ascii="Arial" w:hAnsi="Arial" w:cs="Arial"/>
        </w:rPr>
        <w:tab/>
        <w:t>11</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3.2</w:t>
      </w:r>
      <w:r>
        <w:rPr>
          <w:rFonts w:ascii="Arial" w:hAnsi="Arial" w:cs="Arial"/>
        </w:rPr>
        <w:tab/>
        <w:t>Lokasi dan Waktu Penelitian</w:t>
      </w:r>
      <w:r>
        <w:rPr>
          <w:rFonts w:ascii="Arial" w:hAnsi="Arial" w:cs="Arial"/>
        </w:rPr>
        <w:tab/>
        <w:t>11</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3.2.1</w:t>
      </w:r>
      <w:r>
        <w:rPr>
          <w:rFonts w:ascii="Arial" w:hAnsi="Arial" w:cs="Arial"/>
        </w:rPr>
        <w:tab/>
      </w:r>
      <w:r w:rsidRPr="00D42AB5">
        <w:rPr>
          <w:rFonts w:ascii="Arial" w:hAnsi="Arial" w:cs="Arial"/>
        </w:rPr>
        <w:t>Lokasi Peneltian</w:t>
      </w:r>
      <w:r>
        <w:rPr>
          <w:rFonts w:ascii="Arial" w:hAnsi="Arial" w:cs="Arial"/>
        </w:rPr>
        <w:tab/>
        <w:t>11</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3.2.2</w:t>
      </w:r>
      <w:r>
        <w:rPr>
          <w:rFonts w:ascii="Arial" w:hAnsi="Arial" w:cs="Arial"/>
        </w:rPr>
        <w:tab/>
      </w:r>
      <w:r w:rsidRPr="00D42AB5">
        <w:rPr>
          <w:rFonts w:ascii="Arial" w:hAnsi="Arial" w:cs="Arial"/>
        </w:rPr>
        <w:t>Waktu Penelitian</w:t>
      </w:r>
      <w:r>
        <w:rPr>
          <w:rFonts w:ascii="Arial" w:hAnsi="Arial" w:cs="Arial"/>
        </w:rPr>
        <w:tab/>
        <w:t>11</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3.3</w:t>
      </w:r>
      <w:r>
        <w:rPr>
          <w:rFonts w:ascii="Arial" w:hAnsi="Arial" w:cs="Arial"/>
        </w:rPr>
        <w:tab/>
      </w:r>
      <w:r w:rsidRPr="00D42AB5">
        <w:rPr>
          <w:rFonts w:ascii="Arial" w:hAnsi="Arial" w:cs="Arial"/>
        </w:rPr>
        <w:t>Populasi dan Sampel</w:t>
      </w:r>
      <w:r>
        <w:rPr>
          <w:rFonts w:ascii="Arial" w:hAnsi="Arial" w:cs="Arial"/>
        </w:rPr>
        <w:tab/>
        <w:t>11</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3.3.1</w:t>
      </w:r>
      <w:r>
        <w:rPr>
          <w:rFonts w:ascii="Arial" w:hAnsi="Arial" w:cs="Arial"/>
        </w:rPr>
        <w:tab/>
        <w:t>Populasi</w:t>
      </w:r>
      <w:r>
        <w:rPr>
          <w:rFonts w:ascii="Arial" w:hAnsi="Arial" w:cs="Arial"/>
        </w:rPr>
        <w:tab/>
        <w:t>11</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3.3.2</w:t>
      </w:r>
      <w:r>
        <w:rPr>
          <w:rFonts w:ascii="Arial" w:hAnsi="Arial" w:cs="Arial"/>
        </w:rPr>
        <w:tab/>
      </w:r>
      <w:r w:rsidRPr="00D42AB5">
        <w:rPr>
          <w:rFonts w:ascii="Arial" w:hAnsi="Arial" w:cs="Arial"/>
        </w:rPr>
        <w:t>Sampel</w:t>
      </w:r>
      <w:r>
        <w:rPr>
          <w:rFonts w:ascii="Arial" w:hAnsi="Arial" w:cs="Arial"/>
        </w:rPr>
        <w:tab/>
        <w:t>11</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3.4</w:t>
      </w:r>
      <w:r>
        <w:rPr>
          <w:rFonts w:ascii="Arial" w:hAnsi="Arial" w:cs="Arial"/>
        </w:rPr>
        <w:tab/>
      </w:r>
      <w:r w:rsidRPr="00D42AB5">
        <w:rPr>
          <w:rFonts w:ascii="Arial" w:hAnsi="Arial" w:cs="Arial"/>
        </w:rPr>
        <w:t>Alat dan Bahan</w:t>
      </w:r>
      <w:r>
        <w:rPr>
          <w:rFonts w:ascii="Arial" w:hAnsi="Arial" w:cs="Arial"/>
        </w:rPr>
        <w:tab/>
        <w:t>11</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3.4.1</w:t>
      </w:r>
      <w:r>
        <w:rPr>
          <w:rFonts w:ascii="Arial" w:hAnsi="Arial" w:cs="Arial"/>
        </w:rPr>
        <w:tab/>
      </w:r>
      <w:r w:rsidRPr="00D42AB5">
        <w:rPr>
          <w:rFonts w:ascii="Arial" w:hAnsi="Arial" w:cs="Arial"/>
        </w:rPr>
        <w:t>Alat</w:t>
      </w:r>
      <w:r>
        <w:rPr>
          <w:rFonts w:ascii="Arial" w:hAnsi="Arial" w:cs="Arial"/>
        </w:rPr>
        <w:tab/>
        <w:t>11</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3.4.2</w:t>
      </w:r>
      <w:r>
        <w:rPr>
          <w:rFonts w:ascii="Arial" w:hAnsi="Arial" w:cs="Arial"/>
        </w:rPr>
        <w:tab/>
      </w:r>
      <w:r w:rsidRPr="00D42AB5">
        <w:rPr>
          <w:rFonts w:ascii="Arial" w:hAnsi="Arial" w:cs="Arial"/>
        </w:rPr>
        <w:t>Bahan</w:t>
      </w:r>
      <w:r>
        <w:rPr>
          <w:rFonts w:ascii="Arial" w:hAnsi="Arial" w:cs="Arial"/>
        </w:rPr>
        <w:tab/>
        <w:t>12</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3.5</w:t>
      </w:r>
      <w:r>
        <w:rPr>
          <w:rFonts w:ascii="Arial" w:hAnsi="Arial" w:cs="Arial"/>
        </w:rPr>
        <w:tab/>
        <w:t>Hewan Percobaan</w:t>
      </w:r>
      <w:r>
        <w:rPr>
          <w:rFonts w:ascii="Arial" w:hAnsi="Arial" w:cs="Arial"/>
        </w:rPr>
        <w:tab/>
        <w:t>12</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3.6</w:t>
      </w:r>
      <w:r>
        <w:rPr>
          <w:rFonts w:ascii="Arial" w:hAnsi="Arial" w:cs="Arial"/>
        </w:rPr>
        <w:tab/>
        <w:t>Pembuatan Sediaan</w:t>
      </w:r>
      <w:r>
        <w:rPr>
          <w:rFonts w:ascii="Arial" w:hAnsi="Arial" w:cs="Arial"/>
        </w:rPr>
        <w:tab/>
        <w:t>12</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3.6.1</w:t>
      </w:r>
      <w:r>
        <w:rPr>
          <w:rFonts w:ascii="Arial" w:hAnsi="Arial" w:cs="Arial"/>
        </w:rPr>
        <w:tab/>
      </w:r>
      <w:r w:rsidRPr="001B1EAD">
        <w:rPr>
          <w:rFonts w:ascii="Arial" w:hAnsi="Arial" w:cs="Arial"/>
        </w:rPr>
        <w:t>Pembutan Ekstrak Etanol Daun Pepaya</w:t>
      </w:r>
      <w:r>
        <w:rPr>
          <w:rFonts w:ascii="Arial" w:hAnsi="Arial" w:cs="Arial"/>
        </w:rPr>
        <w:tab/>
        <w:t>12</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3.6.2</w:t>
      </w:r>
      <w:r>
        <w:rPr>
          <w:rFonts w:ascii="Arial" w:hAnsi="Arial" w:cs="Arial"/>
        </w:rPr>
        <w:tab/>
      </w:r>
      <w:r w:rsidRPr="001B1EAD">
        <w:rPr>
          <w:rFonts w:ascii="Arial" w:hAnsi="Arial" w:cs="Arial"/>
        </w:rPr>
        <w:t>Pembuat</w:t>
      </w:r>
      <w:r>
        <w:rPr>
          <w:rFonts w:ascii="Arial" w:hAnsi="Arial" w:cs="Arial"/>
        </w:rPr>
        <w:t>a</w:t>
      </w:r>
      <w:r w:rsidRPr="001B1EAD">
        <w:rPr>
          <w:rFonts w:ascii="Arial" w:hAnsi="Arial" w:cs="Arial"/>
        </w:rPr>
        <w:t>n Suspensi CMC 0,5%</w:t>
      </w:r>
      <w:r>
        <w:rPr>
          <w:rFonts w:ascii="Arial" w:hAnsi="Arial" w:cs="Arial"/>
        </w:rPr>
        <w:tab/>
        <w:t>12</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3.6.3</w:t>
      </w:r>
      <w:r>
        <w:rPr>
          <w:rFonts w:ascii="Arial" w:hAnsi="Arial" w:cs="Arial"/>
        </w:rPr>
        <w:tab/>
      </w:r>
      <w:r w:rsidRPr="001B1EAD">
        <w:rPr>
          <w:rFonts w:ascii="Arial" w:hAnsi="Arial" w:cs="Arial"/>
        </w:rPr>
        <w:t>Pembuatan Suspensi Ekstrak Etanol Daun Pepaya</w:t>
      </w:r>
      <w:r w:rsidR="006F4ABD">
        <w:rPr>
          <w:rFonts w:ascii="Arial" w:hAnsi="Arial" w:cs="Arial"/>
        </w:rPr>
        <w:tab/>
        <w:t>13</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3.6.4</w:t>
      </w:r>
      <w:r>
        <w:rPr>
          <w:rFonts w:ascii="Arial" w:hAnsi="Arial" w:cs="Arial"/>
        </w:rPr>
        <w:tab/>
      </w:r>
      <w:r w:rsidRPr="001B1EAD">
        <w:rPr>
          <w:rFonts w:ascii="Arial" w:hAnsi="Arial" w:cs="Arial"/>
        </w:rPr>
        <w:t>Perhitungan Volume Asam Asetat</w:t>
      </w:r>
      <w:r>
        <w:rPr>
          <w:rFonts w:ascii="Arial" w:hAnsi="Arial" w:cs="Arial"/>
        </w:rPr>
        <w:tab/>
        <w:t>13</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3.6.5</w:t>
      </w:r>
      <w:r>
        <w:rPr>
          <w:rFonts w:ascii="Arial" w:hAnsi="Arial" w:cs="Arial"/>
        </w:rPr>
        <w:tab/>
      </w:r>
      <w:r w:rsidRPr="001B1EAD">
        <w:rPr>
          <w:rFonts w:ascii="Arial" w:hAnsi="Arial" w:cs="Arial"/>
        </w:rPr>
        <w:t>Perhitungan Volume Asam Mefenamat</w:t>
      </w:r>
      <w:r>
        <w:rPr>
          <w:rFonts w:ascii="Arial" w:hAnsi="Arial" w:cs="Arial"/>
        </w:rPr>
        <w:tab/>
        <w:t>14</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3.6.6</w:t>
      </w:r>
      <w:r>
        <w:rPr>
          <w:rFonts w:ascii="Arial" w:hAnsi="Arial" w:cs="Arial"/>
        </w:rPr>
        <w:tab/>
      </w:r>
      <w:r w:rsidRPr="001B1EAD">
        <w:rPr>
          <w:rFonts w:ascii="Arial" w:hAnsi="Arial" w:cs="Arial"/>
        </w:rPr>
        <w:t>Volume Suspensi Ekstrak Etanol Daun Pepaya</w:t>
      </w:r>
      <w:r>
        <w:rPr>
          <w:rFonts w:ascii="Arial" w:hAnsi="Arial" w:cs="Arial"/>
        </w:rPr>
        <w:tab/>
        <w:t>14</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3.6.7</w:t>
      </w:r>
      <w:r>
        <w:rPr>
          <w:rFonts w:ascii="Arial" w:hAnsi="Arial" w:cs="Arial"/>
        </w:rPr>
        <w:tab/>
      </w:r>
      <w:r w:rsidRPr="001B1EAD">
        <w:rPr>
          <w:rFonts w:ascii="Arial" w:hAnsi="Arial" w:cs="Arial"/>
        </w:rPr>
        <w:t>Volume CMC</w:t>
      </w:r>
      <w:r>
        <w:rPr>
          <w:rFonts w:ascii="Arial" w:hAnsi="Arial" w:cs="Arial"/>
        </w:rPr>
        <w:tab/>
        <w:t>14</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3.7</w:t>
      </w:r>
      <w:r>
        <w:rPr>
          <w:rFonts w:ascii="Arial" w:hAnsi="Arial" w:cs="Arial"/>
        </w:rPr>
        <w:tab/>
      </w:r>
      <w:r w:rsidRPr="00595AB2">
        <w:rPr>
          <w:rFonts w:ascii="Arial" w:hAnsi="Arial" w:cs="Arial"/>
        </w:rPr>
        <w:t>Pemberian Perlakuan</w:t>
      </w:r>
      <w:r>
        <w:rPr>
          <w:rFonts w:ascii="Arial" w:hAnsi="Arial" w:cs="Arial"/>
        </w:rPr>
        <w:tab/>
        <w:t>14</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3.8</w:t>
      </w:r>
      <w:r>
        <w:rPr>
          <w:rFonts w:ascii="Arial" w:hAnsi="Arial" w:cs="Arial"/>
        </w:rPr>
        <w:tab/>
        <w:t>Persiapan Hewan Percobaan</w:t>
      </w:r>
      <w:r>
        <w:rPr>
          <w:rFonts w:ascii="Arial" w:hAnsi="Arial" w:cs="Arial"/>
        </w:rPr>
        <w:tab/>
        <w:t>15</w:t>
      </w:r>
    </w:p>
    <w:p w:rsidR="00287B37" w:rsidRDefault="00287B37" w:rsidP="00287B37">
      <w:pPr>
        <w:tabs>
          <w:tab w:val="left" w:pos="567"/>
          <w:tab w:val="left" w:pos="1276"/>
          <w:tab w:val="left" w:leader="dot" w:pos="7513"/>
        </w:tabs>
        <w:spacing w:after="0" w:line="360" w:lineRule="auto"/>
        <w:rPr>
          <w:rFonts w:ascii="Arial" w:hAnsi="Arial" w:cs="Arial"/>
        </w:rPr>
      </w:pPr>
      <w:r>
        <w:rPr>
          <w:rFonts w:ascii="Arial" w:hAnsi="Arial" w:cs="Arial"/>
        </w:rPr>
        <w:tab/>
        <w:t>3.9</w:t>
      </w:r>
      <w:r>
        <w:rPr>
          <w:rFonts w:ascii="Arial" w:hAnsi="Arial" w:cs="Arial"/>
        </w:rPr>
        <w:tab/>
        <w:t>Prosedur Kerja</w:t>
      </w:r>
      <w:r>
        <w:rPr>
          <w:rFonts w:ascii="Arial" w:hAnsi="Arial" w:cs="Arial"/>
        </w:rPr>
        <w:tab/>
        <w:t>15</w:t>
      </w:r>
    </w:p>
    <w:p w:rsidR="00287B37" w:rsidRDefault="00287B37" w:rsidP="00287B37">
      <w:pPr>
        <w:tabs>
          <w:tab w:val="left" w:pos="567"/>
          <w:tab w:val="left" w:pos="1276"/>
          <w:tab w:val="left" w:leader="dot" w:pos="7513"/>
        </w:tabs>
        <w:spacing w:after="0" w:line="360" w:lineRule="auto"/>
        <w:rPr>
          <w:rFonts w:ascii="Arial" w:hAnsi="Arial" w:cs="Arial"/>
          <w:b/>
        </w:rPr>
      </w:pPr>
      <w:r>
        <w:rPr>
          <w:rFonts w:ascii="Arial" w:hAnsi="Arial" w:cs="Arial"/>
          <w:b/>
        </w:rPr>
        <w:t>BAB IV HASIL DAN PEMBAHASAN</w:t>
      </w:r>
      <w:r>
        <w:rPr>
          <w:rFonts w:ascii="Arial" w:hAnsi="Arial" w:cs="Arial"/>
          <w:b/>
        </w:rPr>
        <w:tab/>
        <w:t>16</w:t>
      </w:r>
    </w:p>
    <w:p w:rsidR="00287B37" w:rsidRDefault="00287B37" w:rsidP="00287B37">
      <w:pPr>
        <w:tabs>
          <w:tab w:val="left" w:pos="567"/>
          <w:tab w:val="left" w:pos="1276"/>
          <w:tab w:val="left" w:leader="dot" w:pos="7513"/>
        </w:tabs>
        <w:spacing w:after="0" w:line="360" w:lineRule="auto"/>
        <w:rPr>
          <w:rFonts w:ascii="Arial" w:hAnsi="Arial" w:cs="Arial"/>
          <w:b/>
        </w:rPr>
      </w:pPr>
      <w:r w:rsidRPr="00B577DD">
        <w:rPr>
          <w:rFonts w:ascii="Arial" w:hAnsi="Arial" w:cs="Arial"/>
          <w:b/>
        </w:rPr>
        <w:t>BAB V KESIMPULAN DAN SARAN</w:t>
      </w:r>
      <w:r w:rsidR="006F4ABD">
        <w:rPr>
          <w:rFonts w:ascii="Arial" w:hAnsi="Arial" w:cs="Arial"/>
          <w:b/>
        </w:rPr>
        <w:tab/>
        <w:t>19</w:t>
      </w:r>
    </w:p>
    <w:p w:rsidR="00287B37" w:rsidRDefault="006F4ABD" w:rsidP="00287B37">
      <w:pPr>
        <w:tabs>
          <w:tab w:val="left" w:pos="567"/>
          <w:tab w:val="left" w:pos="1276"/>
          <w:tab w:val="left" w:leader="dot" w:pos="7513"/>
        </w:tabs>
        <w:spacing w:after="0" w:line="360" w:lineRule="auto"/>
        <w:rPr>
          <w:rFonts w:ascii="Arial" w:hAnsi="Arial" w:cs="Arial"/>
          <w:b/>
        </w:rPr>
      </w:pPr>
      <w:r>
        <w:rPr>
          <w:rFonts w:ascii="Arial" w:hAnsi="Arial" w:cs="Arial"/>
          <w:b/>
        </w:rPr>
        <w:t>DAFTAR PUSTAKA</w:t>
      </w:r>
      <w:r>
        <w:rPr>
          <w:rFonts w:ascii="Arial" w:hAnsi="Arial" w:cs="Arial"/>
          <w:b/>
        </w:rPr>
        <w:tab/>
        <w:t>20</w:t>
      </w:r>
    </w:p>
    <w:p w:rsidR="00287B37" w:rsidRPr="00F2093C" w:rsidRDefault="00287B37" w:rsidP="00287B37">
      <w:pPr>
        <w:tabs>
          <w:tab w:val="left" w:pos="567"/>
          <w:tab w:val="left" w:leader="dot" w:pos="7513"/>
        </w:tabs>
        <w:spacing w:after="0" w:line="360" w:lineRule="auto"/>
        <w:rPr>
          <w:rFonts w:ascii="Arial" w:hAnsi="Arial" w:cs="Arial"/>
          <w:b/>
        </w:rPr>
      </w:pPr>
      <w:r>
        <w:rPr>
          <w:rFonts w:ascii="Arial" w:hAnsi="Arial" w:cs="Arial"/>
          <w:b/>
        </w:rPr>
        <w:t>LA</w:t>
      </w:r>
      <w:r w:rsidR="006F4ABD">
        <w:rPr>
          <w:rFonts w:ascii="Arial" w:hAnsi="Arial" w:cs="Arial"/>
          <w:b/>
        </w:rPr>
        <w:t>MPIRAN</w:t>
      </w:r>
      <w:r w:rsidR="006F4ABD">
        <w:rPr>
          <w:rFonts w:ascii="Arial" w:hAnsi="Arial" w:cs="Arial"/>
          <w:b/>
        </w:rPr>
        <w:tab/>
        <w:t>21</w:t>
      </w:r>
    </w:p>
    <w:p w:rsidR="00287B37" w:rsidRDefault="00287B37" w:rsidP="00287B37">
      <w:pPr>
        <w:tabs>
          <w:tab w:val="left" w:pos="426"/>
        </w:tabs>
        <w:spacing w:after="0" w:line="360" w:lineRule="auto"/>
        <w:jc w:val="center"/>
        <w:rPr>
          <w:rFonts w:ascii="Arial" w:hAnsi="Arial" w:cs="Arial"/>
          <w:b/>
          <w:color w:val="000000" w:themeColor="text1"/>
          <w:sz w:val="24"/>
          <w:szCs w:val="24"/>
        </w:rPr>
      </w:pPr>
    </w:p>
    <w:p w:rsidR="00287B37" w:rsidRDefault="00C07DCF" w:rsidP="00287B37">
      <w:pPr>
        <w:tabs>
          <w:tab w:val="left" w:pos="426"/>
        </w:tabs>
        <w:spacing w:after="0" w:line="360" w:lineRule="auto"/>
        <w:jc w:val="center"/>
        <w:rPr>
          <w:rFonts w:ascii="Arial" w:hAnsi="Arial" w:cs="Arial"/>
          <w:b/>
          <w:color w:val="000000" w:themeColor="text1"/>
          <w:sz w:val="24"/>
          <w:szCs w:val="24"/>
        </w:rPr>
      </w:pPr>
      <w:r>
        <w:rPr>
          <w:rFonts w:ascii="Arial" w:hAnsi="Arial" w:cs="Arial"/>
          <w:b/>
          <w:noProof/>
          <w:color w:val="000000" w:themeColor="text1"/>
          <w:sz w:val="24"/>
          <w:szCs w:val="24"/>
          <w:lang w:val="en-US"/>
        </w:rPr>
        <w:pict>
          <v:shape id="_x0000_s1060" type="#_x0000_t202" style="position:absolute;left:0;text-align:left;margin-left:144.5pt;margin-top:18.15pt;width:118.2pt;height:42.1pt;z-index:251696128" stroked="f">
            <v:textbox>
              <w:txbxContent>
                <w:p w:rsidR="00C07DCF" w:rsidRPr="00C07DCF" w:rsidRDefault="00C07DCF" w:rsidP="00C07DCF">
                  <w:pPr>
                    <w:jc w:val="center"/>
                    <w:rPr>
                      <w:rFonts w:ascii="Times New Roman" w:hAnsi="Times New Roman" w:cs="Times New Roman"/>
                      <w:sz w:val="24"/>
                      <w:szCs w:val="24"/>
                      <w:lang w:val="en-US"/>
                    </w:rPr>
                  </w:pPr>
                  <w:r>
                    <w:rPr>
                      <w:rFonts w:ascii="Times New Roman" w:hAnsi="Times New Roman" w:cs="Times New Roman"/>
                      <w:sz w:val="24"/>
                      <w:szCs w:val="24"/>
                      <w:lang w:val="en-US"/>
                    </w:rPr>
                    <w:t>x</w:t>
                  </w:r>
                </w:p>
              </w:txbxContent>
            </v:textbox>
          </v:shape>
        </w:pict>
      </w:r>
    </w:p>
    <w:p w:rsidR="00287B37" w:rsidRDefault="00C07DCF" w:rsidP="00287B37">
      <w:pPr>
        <w:spacing w:after="120" w:line="360" w:lineRule="auto"/>
        <w:jc w:val="center"/>
        <w:rPr>
          <w:rFonts w:ascii="Arial" w:hAnsi="Arial" w:cs="Arial"/>
          <w:b/>
          <w:sz w:val="24"/>
          <w:szCs w:val="24"/>
        </w:rPr>
      </w:pPr>
      <w:r>
        <w:rPr>
          <w:rFonts w:ascii="Arial" w:hAnsi="Arial" w:cs="Arial"/>
          <w:noProof/>
          <w:lang w:val="en-US"/>
        </w:rPr>
        <w:lastRenderedPageBreak/>
        <w:pict>
          <v:rect id="_x0000_s1051" style="position:absolute;left:0;text-align:left;margin-left:370pt;margin-top:-38.9pt;width:36.65pt;height:28.5pt;z-index:251686912" stroked="f"/>
        </w:pict>
      </w:r>
      <w:r w:rsidR="00287B37" w:rsidRPr="000A30D9">
        <w:rPr>
          <w:rFonts w:ascii="Arial" w:hAnsi="Arial" w:cs="Arial"/>
          <w:b/>
          <w:sz w:val="24"/>
          <w:szCs w:val="24"/>
        </w:rPr>
        <w:t>DAFTAR TABEL</w:t>
      </w:r>
    </w:p>
    <w:p w:rsidR="00287B37" w:rsidRPr="00034400" w:rsidRDefault="00287B37" w:rsidP="00287B37">
      <w:pPr>
        <w:spacing w:after="120" w:line="360" w:lineRule="auto"/>
        <w:jc w:val="right"/>
        <w:rPr>
          <w:rFonts w:ascii="Arial" w:hAnsi="Arial" w:cs="Arial"/>
          <w:sz w:val="24"/>
          <w:szCs w:val="24"/>
        </w:rPr>
      </w:pPr>
      <w:r w:rsidRPr="00034400">
        <w:rPr>
          <w:rFonts w:ascii="Arial" w:hAnsi="Arial" w:cs="Arial"/>
          <w:sz w:val="24"/>
          <w:szCs w:val="24"/>
        </w:rPr>
        <w:t>Halaman</w:t>
      </w:r>
    </w:p>
    <w:p w:rsidR="00287B37" w:rsidRPr="000A30D9" w:rsidRDefault="00287B37" w:rsidP="00287B37">
      <w:pPr>
        <w:spacing w:after="0" w:line="360" w:lineRule="auto"/>
        <w:ind w:left="993" w:hanging="993"/>
        <w:rPr>
          <w:rFonts w:ascii="Arial" w:eastAsia="Times New Roman" w:hAnsi="Arial" w:cs="Arial"/>
          <w:color w:val="000000"/>
          <w:lang w:eastAsia="id-ID"/>
        </w:rPr>
      </w:pPr>
      <w:r w:rsidRPr="000A30D9">
        <w:rPr>
          <w:rFonts w:ascii="Arial" w:hAnsi="Arial" w:cs="Arial"/>
        </w:rPr>
        <w:t xml:space="preserve">Tabel 4.1 </w:t>
      </w:r>
      <w:r w:rsidRPr="000A30D9">
        <w:rPr>
          <w:rFonts w:ascii="Arial" w:eastAsia="Times New Roman" w:hAnsi="Arial" w:cs="Arial"/>
          <w:color w:val="000000"/>
          <w:lang w:eastAsia="id-ID"/>
        </w:rPr>
        <w:t xml:space="preserve">Data Pemberian Suspensi Asam Mefenamat, EEDP 40%, </w:t>
      </w:r>
      <w:r w:rsidRPr="000A30D9">
        <w:rPr>
          <w:rFonts w:ascii="Arial" w:eastAsia="Times New Roman" w:hAnsi="Arial" w:cs="Arial"/>
          <w:color w:val="000000"/>
          <w:lang w:eastAsia="id-ID"/>
        </w:rPr>
        <w:tab/>
      </w:r>
    </w:p>
    <w:p w:rsidR="00287B37" w:rsidRPr="000A30D9" w:rsidRDefault="00287B37" w:rsidP="00287B37">
      <w:pPr>
        <w:tabs>
          <w:tab w:val="left" w:leader="dot" w:pos="7371"/>
          <w:tab w:val="left" w:pos="8789"/>
        </w:tabs>
        <w:spacing w:after="0" w:line="360" w:lineRule="auto"/>
        <w:ind w:left="1134" w:hanging="141"/>
        <w:rPr>
          <w:rFonts w:ascii="Arial" w:hAnsi="Arial" w:cs="Arial"/>
        </w:rPr>
      </w:pPr>
      <w:r w:rsidRPr="000A30D9">
        <w:rPr>
          <w:rFonts w:ascii="Arial" w:eastAsia="Times New Roman" w:hAnsi="Arial" w:cs="Arial"/>
          <w:color w:val="000000"/>
          <w:lang w:eastAsia="id-ID"/>
        </w:rPr>
        <w:t>EEDP 50%, EEDP 60% dan CMC</w:t>
      </w:r>
      <w:r w:rsidRPr="000A30D9">
        <w:rPr>
          <w:rFonts w:ascii="Arial" w:eastAsia="Times New Roman" w:hAnsi="Arial" w:cs="Arial"/>
          <w:color w:val="000000"/>
          <w:lang w:eastAsia="id-ID"/>
        </w:rPr>
        <w:tab/>
        <w:t>16</w:t>
      </w:r>
    </w:p>
    <w:p w:rsidR="00287B37" w:rsidRDefault="00287B37" w:rsidP="00287B37">
      <w:pPr>
        <w:tabs>
          <w:tab w:val="left" w:leader="dot" w:pos="7371"/>
        </w:tabs>
        <w:spacing w:after="0" w:line="360" w:lineRule="auto"/>
        <w:rPr>
          <w:rFonts w:ascii="Arial" w:eastAsia="Times New Roman" w:hAnsi="Arial" w:cs="Arial"/>
          <w:color w:val="000000"/>
          <w:lang w:eastAsia="id-ID"/>
        </w:rPr>
      </w:pPr>
      <w:r w:rsidRPr="000A30D9">
        <w:rPr>
          <w:rFonts w:ascii="Arial" w:hAnsi="Arial" w:cs="Arial"/>
        </w:rPr>
        <w:t xml:space="preserve">Tabel 4.2 </w:t>
      </w:r>
      <w:r w:rsidRPr="000A30D9">
        <w:rPr>
          <w:rFonts w:ascii="Arial" w:eastAsia="Times New Roman" w:hAnsi="Arial" w:cs="Arial"/>
          <w:color w:val="000000"/>
          <w:lang w:eastAsia="id-ID"/>
        </w:rPr>
        <w:t>Jumlah Rata-rata G</w:t>
      </w:r>
      <w:r>
        <w:rPr>
          <w:rFonts w:ascii="Arial" w:eastAsia="Times New Roman" w:hAnsi="Arial" w:cs="Arial"/>
          <w:color w:val="000000"/>
          <w:lang w:eastAsia="id-ID"/>
        </w:rPr>
        <w:t xml:space="preserve">aruk-garuk </w:t>
      </w:r>
      <w:r w:rsidRPr="000A30D9">
        <w:rPr>
          <w:rFonts w:ascii="Arial" w:eastAsia="Times New Roman" w:hAnsi="Arial" w:cs="Arial"/>
          <w:color w:val="000000"/>
          <w:lang w:eastAsia="id-ID"/>
        </w:rPr>
        <w:t xml:space="preserve">Tikus Putih Setelah Diinduksi </w:t>
      </w:r>
    </w:p>
    <w:p w:rsidR="00287B37" w:rsidRPr="000A30D9" w:rsidRDefault="00287B37" w:rsidP="00287B37">
      <w:pPr>
        <w:tabs>
          <w:tab w:val="left" w:leader="dot" w:pos="7371"/>
        </w:tabs>
        <w:spacing w:after="0" w:line="360" w:lineRule="auto"/>
        <w:rPr>
          <w:rFonts w:ascii="Arial" w:hAnsi="Arial" w:cs="Arial"/>
        </w:rPr>
      </w:pPr>
      <w:r w:rsidRPr="000A30D9">
        <w:rPr>
          <w:rFonts w:ascii="Arial" w:eastAsia="Times New Roman" w:hAnsi="Arial" w:cs="Arial"/>
          <w:color w:val="000000"/>
          <w:lang w:eastAsia="id-ID"/>
        </w:rPr>
        <w:t>Asam Asetat</w:t>
      </w:r>
      <w:r w:rsidRPr="000A30D9">
        <w:rPr>
          <w:rFonts w:ascii="Arial" w:eastAsia="Times New Roman" w:hAnsi="Arial" w:cs="Arial"/>
          <w:color w:val="000000"/>
          <w:lang w:eastAsia="id-ID"/>
        </w:rPr>
        <w:tab/>
        <w:t>16</w:t>
      </w: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C07DCF" w:rsidP="00000022">
      <w:pPr>
        <w:tabs>
          <w:tab w:val="left" w:pos="426"/>
        </w:tabs>
        <w:spacing w:after="0" w:line="360" w:lineRule="auto"/>
        <w:rPr>
          <w:rFonts w:ascii="Arial" w:hAnsi="Arial" w:cs="Arial"/>
          <w:b/>
          <w:color w:val="000000" w:themeColor="text1"/>
          <w:sz w:val="24"/>
          <w:szCs w:val="24"/>
        </w:rPr>
      </w:pPr>
      <w:r>
        <w:rPr>
          <w:rFonts w:ascii="Arial" w:hAnsi="Arial" w:cs="Arial"/>
          <w:b/>
          <w:noProof/>
          <w:color w:val="000000" w:themeColor="text1"/>
          <w:sz w:val="24"/>
          <w:szCs w:val="24"/>
          <w:lang w:val="en-US"/>
        </w:rPr>
        <w:pict>
          <v:shape id="_x0000_s1061" type="#_x0000_t202" style="position:absolute;margin-left:144.5pt;margin-top:19.95pt;width:118.2pt;height:42.1pt;z-index:251697152" stroked="f">
            <v:textbox>
              <w:txbxContent>
                <w:p w:rsidR="00C07DCF" w:rsidRPr="00C07DCF" w:rsidRDefault="00C07DCF" w:rsidP="00C07DCF">
                  <w:pPr>
                    <w:jc w:val="center"/>
                    <w:rPr>
                      <w:rFonts w:ascii="Times New Roman" w:hAnsi="Times New Roman" w:cs="Times New Roman"/>
                      <w:sz w:val="24"/>
                      <w:szCs w:val="24"/>
                      <w:lang w:val="en-US"/>
                    </w:rPr>
                  </w:pPr>
                  <w:r>
                    <w:rPr>
                      <w:rFonts w:ascii="Times New Roman" w:hAnsi="Times New Roman" w:cs="Times New Roman"/>
                      <w:sz w:val="24"/>
                      <w:szCs w:val="24"/>
                      <w:lang w:val="en-US"/>
                    </w:rPr>
                    <w:t>xi</w:t>
                  </w:r>
                </w:p>
              </w:txbxContent>
            </v:textbox>
          </v:shape>
        </w:pict>
      </w:r>
    </w:p>
    <w:p w:rsidR="00287B37" w:rsidRDefault="00C07DCF" w:rsidP="00287B37">
      <w:pPr>
        <w:spacing w:after="120" w:line="360" w:lineRule="auto"/>
        <w:jc w:val="center"/>
        <w:rPr>
          <w:rFonts w:ascii="Arial" w:hAnsi="Arial" w:cs="Arial"/>
          <w:b/>
          <w:sz w:val="24"/>
          <w:szCs w:val="24"/>
        </w:rPr>
      </w:pPr>
      <w:r>
        <w:rPr>
          <w:rFonts w:ascii="Arial" w:hAnsi="Arial" w:cs="Arial"/>
          <w:noProof/>
          <w:lang w:val="en-US"/>
        </w:rPr>
        <w:lastRenderedPageBreak/>
        <w:pict>
          <v:rect id="_x0000_s1052" style="position:absolute;left:0;text-align:left;margin-left:371.6pt;margin-top:-38.85pt;width:36.65pt;height:28.5pt;z-index:251687936" stroked="f"/>
        </w:pict>
      </w:r>
      <w:r w:rsidR="00287B37" w:rsidRPr="0057397A">
        <w:rPr>
          <w:rFonts w:ascii="Arial" w:hAnsi="Arial" w:cs="Arial"/>
          <w:b/>
          <w:sz w:val="24"/>
          <w:szCs w:val="24"/>
        </w:rPr>
        <w:t>DAFTAR GAMBAR</w:t>
      </w:r>
    </w:p>
    <w:p w:rsidR="00287B37" w:rsidRPr="00F5247C" w:rsidRDefault="00287B37" w:rsidP="00287B37">
      <w:pPr>
        <w:spacing w:after="0" w:line="360" w:lineRule="auto"/>
        <w:jc w:val="right"/>
        <w:rPr>
          <w:rFonts w:ascii="Arial" w:hAnsi="Arial" w:cs="Arial"/>
          <w:sz w:val="24"/>
          <w:szCs w:val="24"/>
        </w:rPr>
      </w:pPr>
      <w:r w:rsidRPr="00F5247C">
        <w:rPr>
          <w:rFonts w:ascii="Arial" w:hAnsi="Arial" w:cs="Arial"/>
          <w:sz w:val="24"/>
          <w:szCs w:val="24"/>
        </w:rPr>
        <w:t xml:space="preserve">Halaman </w:t>
      </w:r>
    </w:p>
    <w:p w:rsidR="00287B37" w:rsidRPr="0057397A" w:rsidRDefault="00287B37" w:rsidP="00287B37">
      <w:pPr>
        <w:tabs>
          <w:tab w:val="left" w:leader="dot" w:pos="7371"/>
        </w:tabs>
        <w:spacing w:after="0" w:line="360" w:lineRule="auto"/>
        <w:rPr>
          <w:rFonts w:ascii="Arial" w:hAnsi="Arial" w:cs="Arial"/>
        </w:rPr>
      </w:pPr>
      <w:r w:rsidRPr="0057397A">
        <w:rPr>
          <w:rFonts w:ascii="Arial" w:hAnsi="Arial" w:cs="Arial"/>
        </w:rPr>
        <w:t xml:space="preserve">Gambar 2.1 </w:t>
      </w:r>
      <w:r w:rsidRPr="0057397A">
        <w:rPr>
          <w:rStyle w:val="A2"/>
          <w:rFonts w:ascii="Arial" w:hAnsi="Arial" w:cs="Arial"/>
        </w:rPr>
        <w:t>Rumus Bangun Asam Mefenamat</w:t>
      </w:r>
      <w:r w:rsidRPr="0057397A">
        <w:rPr>
          <w:rFonts w:ascii="Arial" w:hAnsi="Arial" w:cs="Arial"/>
        </w:rPr>
        <w:tab/>
      </w:r>
      <w:r>
        <w:rPr>
          <w:rFonts w:ascii="Arial" w:hAnsi="Arial" w:cs="Arial"/>
        </w:rPr>
        <w:t>7</w:t>
      </w:r>
    </w:p>
    <w:p w:rsidR="00287B37" w:rsidRPr="0057397A" w:rsidRDefault="00287B37" w:rsidP="00287B37">
      <w:pPr>
        <w:tabs>
          <w:tab w:val="left" w:leader="dot" w:pos="7371"/>
        </w:tabs>
        <w:spacing w:after="0" w:line="360" w:lineRule="auto"/>
        <w:rPr>
          <w:rFonts w:ascii="Arial" w:hAnsi="Arial" w:cs="Arial"/>
        </w:rPr>
      </w:pPr>
      <w:r w:rsidRPr="0057397A">
        <w:rPr>
          <w:rFonts w:ascii="Arial" w:hAnsi="Arial" w:cs="Arial"/>
        </w:rPr>
        <w:t xml:space="preserve">Gambar 2.2 </w:t>
      </w:r>
      <w:r w:rsidRPr="0057397A">
        <w:rPr>
          <w:rStyle w:val="A2"/>
          <w:rFonts w:ascii="Arial" w:hAnsi="Arial" w:cs="Arial"/>
        </w:rPr>
        <w:t>Rumus Bangun Asam Asetat</w:t>
      </w:r>
      <w:r w:rsidRPr="0057397A">
        <w:rPr>
          <w:rFonts w:ascii="Arial" w:hAnsi="Arial" w:cs="Arial"/>
        </w:rPr>
        <w:tab/>
      </w:r>
      <w:r>
        <w:rPr>
          <w:rFonts w:ascii="Arial" w:hAnsi="Arial" w:cs="Arial"/>
        </w:rPr>
        <w:t>8</w:t>
      </w:r>
    </w:p>
    <w:p w:rsidR="00287B37" w:rsidRPr="0057397A" w:rsidRDefault="00287B37" w:rsidP="00287B37">
      <w:pPr>
        <w:tabs>
          <w:tab w:val="left" w:leader="dot" w:pos="7371"/>
        </w:tabs>
        <w:spacing w:after="0" w:line="360" w:lineRule="auto"/>
        <w:rPr>
          <w:rFonts w:ascii="Arial" w:hAnsi="Arial" w:cs="Arial"/>
        </w:rPr>
      </w:pPr>
      <w:r w:rsidRPr="0057397A">
        <w:rPr>
          <w:rFonts w:ascii="Arial" w:hAnsi="Arial" w:cs="Arial"/>
        </w:rPr>
        <w:t>Gambar 1 Daun Pepaya</w:t>
      </w:r>
      <w:r w:rsidRPr="0057397A">
        <w:rPr>
          <w:rFonts w:ascii="Arial" w:hAnsi="Arial" w:cs="Arial"/>
        </w:rPr>
        <w:tab/>
      </w:r>
      <w:r>
        <w:rPr>
          <w:rFonts w:ascii="Arial" w:hAnsi="Arial" w:cs="Arial"/>
        </w:rPr>
        <w:t>21</w:t>
      </w:r>
    </w:p>
    <w:p w:rsidR="00287B37" w:rsidRPr="0057397A" w:rsidRDefault="00287B37" w:rsidP="00287B37">
      <w:pPr>
        <w:tabs>
          <w:tab w:val="left" w:leader="dot" w:pos="7371"/>
        </w:tabs>
        <w:spacing w:after="0" w:line="360" w:lineRule="auto"/>
        <w:rPr>
          <w:rFonts w:ascii="Arial" w:hAnsi="Arial" w:cs="Arial"/>
        </w:rPr>
      </w:pPr>
      <w:r w:rsidRPr="0057397A">
        <w:rPr>
          <w:rFonts w:ascii="Arial" w:hAnsi="Arial" w:cs="Arial"/>
        </w:rPr>
        <w:t>Gambar 2 Ekstrak Etanol Daun Pepaya</w:t>
      </w:r>
      <w:r w:rsidRPr="0057397A">
        <w:rPr>
          <w:rFonts w:ascii="Arial" w:hAnsi="Arial" w:cs="Arial"/>
        </w:rPr>
        <w:tab/>
      </w:r>
      <w:r>
        <w:rPr>
          <w:rFonts w:ascii="Arial" w:hAnsi="Arial" w:cs="Arial"/>
        </w:rPr>
        <w:t>21</w:t>
      </w:r>
    </w:p>
    <w:p w:rsidR="00287B37" w:rsidRPr="0057397A" w:rsidRDefault="00287B37" w:rsidP="00287B37">
      <w:pPr>
        <w:tabs>
          <w:tab w:val="left" w:leader="dot" w:pos="7371"/>
        </w:tabs>
        <w:spacing w:after="0" w:line="360" w:lineRule="auto"/>
        <w:rPr>
          <w:rFonts w:ascii="Arial" w:hAnsi="Arial" w:cs="Arial"/>
        </w:rPr>
      </w:pPr>
      <w:r w:rsidRPr="0057397A">
        <w:rPr>
          <w:rFonts w:ascii="Arial" w:hAnsi="Arial" w:cs="Arial"/>
        </w:rPr>
        <w:t>Gambar 3 Suspensi A</w:t>
      </w:r>
      <w:bookmarkStart w:id="0" w:name="_GoBack"/>
      <w:bookmarkEnd w:id="0"/>
      <w:r w:rsidRPr="0057397A">
        <w:rPr>
          <w:rFonts w:ascii="Arial" w:hAnsi="Arial" w:cs="Arial"/>
        </w:rPr>
        <w:t>sam Mefenamat</w:t>
      </w:r>
      <w:r w:rsidRPr="0057397A">
        <w:rPr>
          <w:rFonts w:ascii="Arial" w:hAnsi="Arial" w:cs="Arial"/>
        </w:rPr>
        <w:tab/>
      </w:r>
      <w:r>
        <w:rPr>
          <w:rFonts w:ascii="Arial" w:hAnsi="Arial" w:cs="Arial"/>
        </w:rPr>
        <w:t>22</w:t>
      </w:r>
    </w:p>
    <w:p w:rsidR="00287B37" w:rsidRPr="0057397A" w:rsidRDefault="00287B37" w:rsidP="00287B37">
      <w:pPr>
        <w:tabs>
          <w:tab w:val="left" w:leader="dot" w:pos="7371"/>
        </w:tabs>
        <w:spacing w:after="0" w:line="360" w:lineRule="auto"/>
        <w:rPr>
          <w:rFonts w:ascii="Arial" w:hAnsi="Arial" w:cs="Arial"/>
        </w:rPr>
      </w:pPr>
      <w:r w:rsidRPr="0057397A">
        <w:rPr>
          <w:rFonts w:ascii="Arial" w:hAnsi="Arial" w:cs="Arial"/>
        </w:rPr>
        <w:t>Gambar 4  Suspensi EEDP</w:t>
      </w:r>
      <w:r w:rsidRPr="0057397A">
        <w:rPr>
          <w:rFonts w:ascii="Arial" w:hAnsi="Arial" w:cs="Arial"/>
        </w:rPr>
        <w:tab/>
      </w:r>
      <w:r>
        <w:rPr>
          <w:rFonts w:ascii="Arial" w:hAnsi="Arial" w:cs="Arial"/>
        </w:rPr>
        <w:t>22</w:t>
      </w:r>
    </w:p>
    <w:p w:rsidR="00287B37" w:rsidRPr="0057397A" w:rsidRDefault="00287B37" w:rsidP="00287B37">
      <w:pPr>
        <w:tabs>
          <w:tab w:val="left" w:leader="dot" w:pos="7371"/>
        </w:tabs>
        <w:spacing w:after="0" w:line="360" w:lineRule="auto"/>
        <w:rPr>
          <w:rFonts w:ascii="Arial" w:hAnsi="Arial" w:cs="Arial"/>
        </w:rPr>
      </w:pPr>
      <w:r w:rsidRPr="0057397A">
        <w:rPr>
          <w:rFonts w:ascii="Arial" w:hAnsi="Arial" w:cs="Arial"/>
        </w:rPr>
        <w:t>Gambar 5 Larutan Asam Asetat</w:t>
      </w:r>
      <w:r w:rsidRPr="0057397A">
        <w:rPr>
          <w:rFonts w:ascii="Arial" w:hAnsi="Arial" w:cs="Arial"/>
        </w:rPr>
        <w:tab/>
      </w:r>
      <w:r>
        <w:rPr>
          <w:rFonts w:ascii="Arial" w:hAnsi="Arial" w:cs="Arial"/>
        </w:rPr>
        <w:t>23</w:t>
      </w:r>
    </w:p>
    <w:p w:rsidR="00287B37" w:rsidRPr="0057397A" w:rsidRDefault="00287B37" w:rsidP="00287B37">
      <w:pPr>
        <w:tabs>
          <w:tab w:val="left" w:leader="dot" w:pos="7371"/>
        </w:tabs>
        <w:spacing w:after="0" w:line="360" w:lineRule="auto"/>
        <w:rPr>
          <w:rFonts w:ascii="Arial" w:hAnsi="Arial" w:cs="Arial"/>
        </w:rPr>
      </w:pPr>
      <w:r w:rsidRPr="0057397A">
        <w:rPr>
          <w:rFonts w:ascii="Arial" w:hAnsi="Arial" w:cs="Arial"/>
        </w:rPr>
        <w:t>Gambar 6 Larutan CMC</w:t>
      </w:r>
      <w:r w:rsidRPr="0057397A">
        <w:rPr>
          <w:rFonts w:ascii="Arial" w:hAnsi="Arial" w:cs="Arial"/>
        </w:rPr>
        <w:tab/>
      </w:r>
      <w:r>
        <w:rPr>
          <w:rFonts w:ascii="Arial" w:hAnsi="Arial" w:cs="Arial"/>
        </w:rPr>
        <w:t>23</w:t>
      </w:r>
    </w:p>
    <w:p w:rsidR="00287B37" w:rsidRPr="0057397A" w:rsidRDefault="00287B37" w:rsidP="00287B37">
      <w:pPr>
        <w:tabs>
          <w:tab w:val="left" w:leader="dot" w:pos="7371"/>
        </w:tabs>
        <w:spacing w:after="0" w:line="360" w:lineRule="auto"/>
        <w:rPr>
          <w:rFonts w:ascii="Arial" w:hAnsi="Arial" w:cs="Arial"/>
        </w:rPr>
      </w:pPr>
      <w:r w:rsidRPr="0057397A">
        <w:rPr>
          <w:rFonts w:ascii="Arial" w:hAnsi="Arial" w:cs="Arial"/>
        </w:rPr>
        <w:t>Gambar 7 Tikus Putih</w:t>
      </w:r>
      <w:r w:rsidRPr="0057397A">
        <w:rPr>
          <w:rFonts w:ascii="Arial" w:hAnsi="Arial" w:cs="Arial"/>
        </w:rPr>
        <w:tab/>
      </w:r>
      <w:r>
        <w:rPr>
          <w:rFonts w:ascii="Arial" w:hAnsi="Arial" w:cs="Arial"/>
        </w:rPr>
        <w:t>24</w:t>
      </w:r>
    </w:p>
    <w:p w:rsidR="00287B37" w:rsidRPr="0057397A" w:rsidRDefault="00287B37" w:rsidP="00287B37">
      <w:pPr>
        <w:tabs>
          <w:tab w:val="left" w:leader="dot" w:pos="7371"/>
        </w:tabs>
        <w:spacing w:after="0" w:line="360" w:lineRule="auto"/>
        <w:rPr>
          <w:rFonts w:ascii="Arial" w:hAnsi="Arial" w:cs="Arial"/>
        </w:rPr>
      </w:pPr>
      <w:r>
        <w:rPr>
          <w:rFonts w:ascii="Arial" w:hAnsi="Arial" w:cs="Arial"/>
        </w:rPr>
        <w:t xml:space="preserve">Gambar   </w:t>
      </w:r>
      <w:r w:rsidRPr="0057397A">
        <w:rPr>
          <w:rFonts w:ascii="Arial" w:hAnsi="Arial" w:cs="Arial"/>
        </w:rPr>
        <w:t>8 Pemberian EEDP Secara Oral</w:t>
      </w:r>
      <w:r w:rsidRPr="0057397A">
        <w:rPr>
          <w:rFonts w:ascii="Arial" w:hAnsi="Arial" w:cs="Arial"/>
        </w:rPr>
        <w:tab/>
      </w:r>
      <w:r>
        <w:rPr>
          <w:rFonts w:ascii="Arial" w:hAnsi="Arial" w:cs="Arial"/>
        </w:rPr>
        <w:t>24</w:t>
      </w:r>
    </w:p>
    <w:p w:rsidR="00287B37" w:rsidRPr="0057397A" w:rsidRDefault="00287B37" w:rsidP="00287B37">
      <w:pPr>
        <w:tabs>
          <w:tab w:val="left" w:leader="dot" w:pos="7371"/>
        </w:tabs>
        <w:spacing w:after="0" w:line="360" w:lineRule="auto"/>
        <w:rPr>
          <w:rFonts w:ascii="Arial" w:hAnsi="Arial" w:cs="Arial"/>
        </w:rPr>
      </w:pPr>
      <w:r w:rsidRPr="0057397A">
        <w:rPr>
          <w:rFonts w:ascii="Arial" w:hAnsi="Arial" w:cs="Arial"/>
        </w:rPr>
        <w:t>Gambar 9 Induksi asam asetat secara i.p</w:t>
      </w:r>
      <w:r w:rsidRPr="0057397A">
        <w:rPr>
          <w:rFonts w:ascii="Arial" w:hAnsi="Arial" w:cs="Arial"/>
        </w:rPr>
        <w:tab/>
      </w:r>
      <w:r>
        <w:rPr>
          <w:rFonts w:ascii="Arial" w:hAnsi="Arial" w:cs="Arial"/>
        </w:rPr>
        <w:t>25</w:t>
      </w:r>
    </w:p>
    <w:p w:rsidR="00287B37" w:rsidRPr="0057397A" w:rsidRDefault="00287B37" w:rsidP="00287B37">
      <w:pPr>
        <w:tabs>
          <w:tab w:val="left" w:leader="dot" w:pos="7371"/>
        </w:tabs>
        <w:spacing w:after="0" w:line="360" w:lineRule="auto"/>
        <w:rPr>
          <w:rFonts w:ascii="Arial" w:hAnsi="Arial" w:cs="Arial"/>
        </w:rPr>
      </w:pPr>
      <w:r>
        <w:rPr>
          <w:rFonts w:ascii="Arial" w:hAnsi="Arial" w:cs="Arial"/>
        </w:rPr>
        <w:t>Gambar 10 Tikus garuk-garuk</w:t>
      </w:r>
      <w:r w:rsidRPr="0057397A">
        <w:rPr>
          <w:rFonts w:ascii="Arial" w:hAnsi="Arial" w:cs="Arial"/>
        </w:rPr>
        <w:tab/>
      </w:r>
      <w:r>
        <w:rPr>
          <w:rFonts w:ascii="Arial" w:hAnsi="Arial" w:cs="Arial"/>
        </w:rPr>
        <w:t>25</w:t>
      </w:r>
    </w:p>
    <w:p w:rsidR="00287B37" w:rsidRDefault="00287B37" w:rsidP="00287B37">
      <w:pPr>
        <w:spacing w:after="0" w:line="360" w:lineRule="auto"/>
      </w:pPr>
    </w:p>
    <w:p w:rsidR="00287B37" w:rsidRDefault="00287B37" w:rsidP="00287B37">
      <w:pPr>
        <w:tabs>
          <w:tab w:val="left" w:leader="dot" w:pos="7371"/>
        </w:tabs>
        <w:spacing w:after="0" w:line="360" w:lineRule="auto"/>
      </w:pPr>
    </w:p>
    <w:p w:rsidR="00287B37" w:rsidRPr="003D5688" w:rsidRDefault="00287B37" w:rsidP="00287B37">
      <w:pPr>
        <w:tabs>
          <w:tab w:val="left" w:pos="2295"/>
        </w:tabs>
      </w:pPr>
      <w:r>
        <w:tab/>
      </w: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Default="00287B37" w:rsidP="00110351">
      <w:pPr>
        <w:tabs>
          <w:tab w:val="left" w:pos="426"/>
        </w:tabs>
        <w:spacing w:after="0" w:line="360" w:lineRule="auto"/>
        <w:jc w:val="center"/>
        <w:rPr>
          <w:rFonts w:ascii="Arial" w:hAnsi="Arial" w:cs="Arial"/>
          <w:b/>
          <w:color w:val="000000" w:themeColor="text1"/>
          <w:sz w:val="24"/>
          <w:szCs w:val="24"/>
        </w:rPr>
      </w:pPr>
    </w:p>
    <w:p w:rsidR="00287B37" w:rsidRPr="00BE6304" w:rsidRDefault="00287B37" w:rsidP="00287B37">
      <w:pPr>
        <w:spacing w:after="0" w:line="240" w:lineRule="auto"/>
        <w:jc w:val="both"/>
        <w:rPr>
          <w:rFonts w:ascii="Arial" w:hAnsi="Arial" w:cs="Arial"/>
          <w:b/>
          <w:sz w:val="24"/>
          <w:szCs w:val="24"/>
        </w:rPr>
      </w:pPr>
    </w:p>
    <w:p w:rsidR="00000022" w:rsidRDefault="00C07DCF" w:rsidP="00287B37">
      <w:pPr>
        <w:spacing w:after="0" w:line="480" w:lineRule="auto"/>
        <w:jc w:val="center"/>
        <w:rPr>
          <w:rFonts w:ascii="Arial" w:hAnsi="Arial" w:cs="Arial"/>
          <w:b/>
          <w:sz w:val="24"/>
          <w:szCs w:val="24"/>
        </w:rPr>
      </w:pPr>
      <w:r>
        <w:rPr>
          <w:rFonts w:ascii="Arial" w:hAnsi="Arial" w:cs="Arial"/>
          <w:noProof/>
          <w:lang w:val="en-US"/>
        </w:rPr>
        <w:pict>
          <v:shape id="_x0000_s1062" type="#_x0000_t202" style="position:absolute;left:0;text-align:left;margin-left:144.5pt;margin-top:18.45pt;width:118.2pt;height:42.1pt;z-index:251698176" stroked="f">
            <v:textbox>
              <w:txbxContent>
                <w:p w:rsidR="00C07DCF" w:rsidRPr="00C07DCF" w:rsidRDefault="00C07DCF" w:rsidP="00C07DCF">
                  <w:pPr>
                    <w:jc w:val="center"/>
                    <w:rPr>
                      <w:rFonts w:ascii="Times New Roman" w:hAnsi="Times New Roman" w:cs="Times New Roman"/>
                      <w:sz w:val="24"/>
                      <w:szCs w:val="24"/>
                      <w:lang w:val="en-US"/>
                    </w:rPr>
                  </w:pPr>
                  <w:r>
                    <w:rPr>
                      <w:rFonts w:ascii="Times New Roman" w:hAnsi="Times New Roman" w:cs="Times New Roman"/>
                      <w:sz w:val="24"/>
                      <w:szCs w:val="24"/>
                      <w:lang w:val="en-US"/>
                    </w:rPr>
                    <w:t>xii</w:t>
                  </w:r>
                </w:p>
              </w:txbxContent>
            </v:textbox>
          </v:shape>
        </w:pict>
      </w:r>
    </w:p>
    <w:p w:rsidR="00287B37" w:rsidRPr="00BE6304" w:rsidRDefault="00C07DCF" w:rsidP="00287B37">
      <w:pPr>
        <w:spacing w:after="0" w:line="480" w:lineRule="auto"/>
        <w:jc w:val="center"/>
        <w:rPr>
          <w:rFonts w:ascii="Arial" w:hAnsi="Arial" w:cs="Arial"/>
          <w:b/>
          <w:sz w:val="24"/>
          <w:szCs w:val="24"/>
        </w:rPr>
      </w:pPr>
      <w:r>
        <w:rPr>
          <w:rFonts w:ascii="Arial" w:hAnsi="Arial" w:cs="Arial"/>
          <w:noProof/>
          <w:lang w:val="en-US"/>
        </w:rPr>
        <w:lastRenderedPageBreak/>
        <w:pict>
          <v:rect id="_x0000_s1053" style="position:absolute;left:0;text-align:left;margin-left:367.25pt;margin-top:-36.2pt;width:36.65pt;height:28.5pt;z-index:251688960" stroked="f"/>
        </w:pict>
      </w:r>
      <w:r w:rsidR="00287B37" w:rsidRPr="00BE6304">
        <w:rPr>
          <w:rFonts w:ascii="Arial" w:hAnsi="Arial" w:cs="Arial"/>
          <w:b/>
          <w:sz w:val="24"/>
          <w:szCs w:val="24"/>
        </w:rPr>
        <w:t>DAFTAR LAMPIRAN</w:t>
      </w:r>
    </w:p>
    <w:p w:rsidR="00287B37" w:rsidRPr="00BE6304" w:rsidRDefault="00287B37" w:rsidP="00287B37">
      <w:pPr>
        <w:spacing w:after="0" w:line="360" w:lineRule="auto"/>
        <w:jc w:val="right"/>
        <w:rPr>
          <w:rFonts w:ascii="Arial" w:hAnsi="Arial" w:cs="Arial"/>
          <w:sz w:val="24"/>
          <w:szCs w:val="24"/>
        </w:rPr>
      </w:pPr>
      <w:r w:rsidRPr="00BE6304">
        <w:rPr>
          <w:rFonts w:ascii="Arial" w:hAnsi="Arial" w:cs="Arial"/>
          <w:sz w:val="24"/>
          <w:szCs w:val="24"/>
        </w:rPr>
        <w:t xml:space="preserve">Halaman </w:t>
      </w:r>
    </w:p>
    <w:p w:rsidR="00287B37" w:rsidRPr="00BE6304" w:rsidRDefault="00287B37" w:rsidP="00287B37">
      <w:pPr>
        <w:tabs>
          <w:tab w:val="left" w:leader="dot" w:pos="7513"/>
        </w:tabs>
        <w:spacing w:after="0" w:line="360" w:lineRule="auto"/>
        <w:jc w:val="both"/>
        <w:rPr>
          <w:rFonts w:ascii="Arial" w:hAnsi="Arial" w:cs="Arial"/>
          <w:sz w:val="24"/>
          <w:szCs w:val="24"/>
        </w:rPr>
      </w:pPr>
      <w:r w:rsidRPr="00BE6304">
        <w:rPr>
          <w:rFonts w:ascii="Arial" w:hAnsi="Arial" w:cs="Arial"/>
        </w:rPr>
        <w:t>Lampiran 1Gambar</w:t>
      </w:r>
      <w:r w:rsidRPr="00BE6304">
        <w:rPr>
          <w:rFonts w:ascii="Arial" w:hAnsi="Arial" w:cs="Arial"/>
          <w:sz w:val="24"/>
          <w:szCs w:val="24"/>
        </w:rPr>
        <w:tab/>
      </w:r>
      <w:r w:rsidRPr="00BE6304">
        <w:rPr>
          <w:rFonts w:ascii="Arial" w:hAnsi="Arial" w:cs="Arial"/>
        </w:rPr>
        <w:t>21</w:t>
      </w:r>
    </w:p>
    <w:p w:rsidR="00287B37" w:rsidRPr="00BE6304" w:rsidRDefault="00287B37" w:rsidP="00287B37">
      <w:pPr>
        <w:tabs>
          <w:tab w:val="left" w:leader="dot" w:pos="7513"/>
        </w:tabs>
        <w:spacing w:after="0" w:line="360" w:lineRule="auto"/>
        <w:jc w:val="both"/>
        <w:rPr>
          <w:rFonts w:ascii="Arial" w:eastAsia="Times New Roman" w:hAnsi="Arial" w:cs="Arial"/>
          <w:color w:val="000000"/>
          <w:lang w:eastAsia="id-ID"/>
        </w:rPr>
      </w:pPr>
      <w:r w:rsidRPr="00BE6304">
        <w:rPr>
          <w:rFonts w:ascii="Arial" w:hAnsi="Arial" w:cs="Arial"/>
        </w:rPr>
        <w:t>Lampiran 2</w:t>
      </w:r>
      <w:r w:rsidRPr="00BE6304">
        <w:rPr>
          <w:rFonts w:ascii="Arial" w:eastAsia="Times New Roman" w:hAnsi="Arial" w:cs="Arial"/>
          <w:color w:val="000000"/>
          <w:lang w:eastAsia="id-ID"/>
        </w:rPr>
        <w:t>Data Pemberian Suspensi Asam Mefenamat,</w:t>
      </w:r>
    </w:p>
    <w:p w:rsidR="00287B37" w:rsidRPr="00BE6304" w:rsidRDefault="00287B37" w:rsidP="00287B37">
      <w:pPr>
        <w:tabs>
          <w:tab w:val="left" w:leader="dot" w:pos="7513"/>
        </w:tabs>
        <w:spacing w:after="0" w:line="360" w:lineRule="auto"/>
        <w:ind w:firstLine="1134"/>
        <w:jc w:val="both"/>
        <w:rPr>
          <w:rFonts w:ascii="Arial" w:hAnsi="Arial" w:cs="Arial"/>
          <w:sz w:val="24"/>
          <w:szCs w:val="24"/>
        </w:rPr>
      </w:pPr>
      <w:r w:rsidRPr="00BE6304">
        <w:rPr>
          <w:rFonts w:ascii="Arial" w:eastAsia="Times New Roman" w:hAnsi="Arial" w:cs="Arial"/>
          <w:color w:val="000000"/>
          <w:lang w:eastAsia="id-ID"/>
        </w:rPr>
        <w:t xml:space="preserve"> EEDP 40%, EEDP 50%, EEDP 60% dan CMC</w:t>
      </w:r>
      <w:r w:rsidRPr="00BE6304">
        <w:rPr>
          <w:rFonts w:ascii="Arial" w:eastAsia="Times New Roman" w:hAnsi="Arial" w:cs="Arial"/>
          <w:color w:val="000000"/>
          <w:lang w:eastAsia="id-ID"/>
        </w:rPr>
        <w:tab/>
        <w:t>26</w:t>
      </w:r>
    </w:p>
    <w:p w:rsidR="00287B37" w:rsidRPr="00BE6304" w:rsidRDefault="00287B37" w:rsidP="00287B37">
      <w:pPr>
        <w:tabs>
          <w:tab w:val="left" w:leader="dot" w:pos="7513"/>
        </w:tabs>
        <w:spacing w:after="0" w:line="360" w:lineRule="auto"/>
        <w:jc w:val="both"/>
        <w:rPr>
          <w:rFonts w:ascii="Arial" w:eastAsia="Times New Roman" w:hAnsi="Arial" w:cs="Arial"/>
          <w:color w:val="000000"/>
          <w:lang w:eastAsia="id-ID"/>
        </w:rPr>
      </w:pPr>
      <w:r w:rsidRPr="00BE6304">
        <w:rPr>
          <w:rFonts w:ascii="Arial" w:hAnsi="Arial" w:cs="Arial"/>
        </w:rPr>
        <w:t>Lampiran 3</w:t>
      </w:r>
      <w:r w:rsidRPr="00BE6304">
        <w:rPr>
          <w:rFonts w:ascii="Arial" w:eastAsia="Times New Roman" w:hAnsi="Arial" w:cs="Arial"/>
          <w:color w:val="000000"/>
          <w:lang w:eastAsia="id-ID"/>
        </w:rPr>
        <w:t xml:space="preserve">Data Pengamatan Garuk-garuk Tikus Putih Setelah </w:t>
      </w:r>
    </w:p>
    <w:p w:rsidR="00287B37" w:rsidRPr="00BE6304" w:rsidRDefault="00287B37" w:rsidP="00287B37">
      <w:pPr>
        <w:tabs>
          <w:tab w:val="left" w:leader="dot" w:pos="7513"/>
        </w:tabs>
        <w:spacing w:after="0" w:line="360" w:lineRule="auto"/>
        <w:ind w:firstLine="1134"/>
        <w:jc w:val="both"/>
        <w:rPr>
          <w:rFonts w:ascii="Arial" w:hAnsi="Arial" w:cs="Arial"/>
          <w:sz w:val="24"/>
          <w:szCs w:val="24"/>
        </w:rPr>
      </w:pPr>
      <w:r w:rsidRPr="00BE6304">
        <w:rPr>
          <w:rFonts w:ascii="Arial" w:eastAsia="Times New Roman" w:hAnsi="Arial" w:cs="Arial"/>
          <w:color w:val="000000"/>
          <w:lang w:eastAsia="id-ID"/>
        </w:rPr>
        <w:t xml:space="preserve"> diinduksi Asam Asetat</w:t>
      </w:r>
      <w:r w:rsidRPr="00BE6304">
        <w:rPr>
          <w:rFonts w:ascii="Arial" w:eastAsia="Times New Roman" w:hAnsi="Arial" w:cs="Arial"/>
          <w:color w:val="000000"/>
          <w:sz w:val="24"/>
          <w:szCs w:val="24"/>
          <w:lang w:eastAsia="id-ID"/>
        </w:rPr>
        <w:tab/>
      </w:r>
      <w:r w:rsidRPr="00BE6304">
        <w:rPr>
          <w:rFonts w:ascii="Arial" w:eastAsia="Times New Roman" w:hAnsi="Arial" w:cs="Arial"/>
          <w:color w:val="000000"/>
          <w:lang w:eastAsia="id-ID"/>
        </w:rPr>
        <w:t>27</w:t>
      </w:r>
    </w:p>
    <w:p w:rsidR="00287B37" w:rsidRPr="00BE6304" w:rsidRDefault="00287B37" w:rsidP="00287B37">
      <w:pPr>
        <w:tabs>
          <w:tab w:val="left" w:leader="dot" w:pos="7513"/>
        </w:tabs>
        <w:spacing w:after="0" w:line="360" w:lineRule="auto"/>
        <w:jc w:val="both"/>
        <w:rPr>
          <w:rFonts w:ascii="Arial" w:hAnsi="Arial" w:cs="Arial"/>
          <w:bCs/>
          <w:lang w:val="en-US"/>
        </w:rPr>
      </w:pPr>
      <w:r w:rsidRPr="00BE6304">
        <w:rPr>
          <w:rFonts w:ascii="Arial" w:hAnsi="Arial" w:cs="Arial"/>
        </w:rPr>
        <w:t>Lampiran 4</w:t>
      </w:r>
      <w:r w:rsidRPr="00BE6304">
        <w:rPr>
          <w:rFonts w:ascii="Arial" w:hAnsi="Arial" w:cs="Arial"/>
          <w:bCs/>
          <w:lang w:val="en-US"/>
        </w:rPr>
        <w:t>Grafik Jumlah Rata-rata G</w:t>
      </w:r>
      <w:r w:rsidRPr="00BE6304">
        <w:rPr>
          <w:rFonts w:ascii="Arial" w:hAnsi="Arial" w:cs="Arial"/>
          <w:bCs/>
        </w:rPr>
        <w:t>aruk-garuk</w:t>
      </w:r>
      <w:r w:rsidRPr="00BE6304">
        <w:rPr>
          <w:rFonts w:ascii="Arial" w:hAnsi="Arial" w:cs="Arial"/>
          <w:bCs/>
          <w:lang w:val="en-US"/>
        </w:rPr>
        <w:t xml:space="preserve"> Tikus Putih </w:t>
      </w:r>
    </w:p>
    <w:p w:rsidR="00287B37" w:rsidRPr="00BE6304" w:rsidRDefault="00287B37" w:rsidP="00287B37">
      <w:pPr>
        <w:tabs>
          <w:tab w:val="left" w:leader="dot" w:pos="7513"/>
        </w:tabs>
        <w:spacing w:after="0" w:line="360" w:lineRule="auto"/>
        <w:jc w:val="both"/>
        <w:rPr>
          <w:rFonts w:ascii="Arial" w:hAnsi="Arial" w:cs="Arial"/>
          <w:bCs/>
        </w:rPr>
      </w:pPr>
      <w:r w:rsidRPr="00BE6304">
        <w:rPr>
          <w:rFonts w:ascii="Arial" w:hAnsi="Arial" w:cs="Arial"/>
          <w:bCs/>
          <w:lang w:val="en-US"/>
        </w:rPr>
        <w:t>Setelah Pemberian Suspensi Asam Mefenamat,</w:t>
      </w:r>
    </w:p>
    <w:p w:rsidR="00287B37" w:rsidRPr="00BE6304" w:rsidRDefault="00287B37" w:rsidP="00287B37">
      <w:pPr>
        <w:tabs>
          <w:tab w:val="left" w:leader="dot" w:pos="7513"/>
        </w:tabs>
        <w:spacing w:after="0" w:line="360" w:lineRule="auto"/>
        <w:jc w:val="both"/>
        <w:rPr>
          <w:rFonts w:ascii="Arial" w:hAnsi="Arial" w:cs="Arial"/>
          <w:bCs/>
          <w:lang w:val="en-US"/>
        </w:rPr>
      </w:pPr>
      <w:r w:rsidRPr="00BE6304">
        <w:rPr>
          <w:rFonts w:ascii="Arial" w:hAnsi="Arial" w:cs="Arial"/>
          <w:bCs/>
        </w:rPr>
        <w:t xml:space="preserve">                    EEDP</w:t>
      </w:r>
      <w:r w:rsidRPr="00BE6304">
        <w:rPr>
          <w:rFonts w:ascii="Arial" w:hAnsi="Arial" w:cs="Arial"/>
          <w:bCs/>
          <w:lang w:val="en-US"/>
        </w:rPr>
        <w:t xml:space="preserve"> 40%,EEDP 50%,EEDP 60%,CMC Dan </w:t>
      </w:r>
    </w:p>
    <w:p w:rsidR="00287B37" w:rsidRPr="00BE6304" w:rsidRDefault="00287B37" w:rsidP="00287B37">
      <w:pPr>
        <w:tabs>
          <w:tab w:val="left" w:leader="dot" w:pos="7513"/>
        </w:tabs>
        <w:spacing w:after="0" w:line="360" w:lineRule="auto"/>
        <w:jc w:val="both"/>
        <w:rPr>
          <w:rFonts w:ascii="Arial" w:hAnsi="Arial" w:cs="Arial"/>
          <w:bCs/>
          <w:lang w:val="en-US"/>
        </w:rPr>
      </w:pPr>
      <w:r w:rsidRPr="00BE6304">
        <w:rPr>
          <w:rFonts w:ascii="Arial" w:hAnsi="Arial" w:cs="Arial"/>
          <w:bCs/>
          <w:lang w:val="en-US"/>
        </w:rPr>
        <w:t>Setelah Diinduksi Asam Asetat</w:t>
      </w:r>
      <w:r w:rsidRPr="00BE6304">
        <w:rPr>
          <w:rFonts w:ascii="Arial" w:hAnsi="Arial" w:cs="Arial"/>
        </w:rPr>
        <w:tab/>
        <w:t>28</w:t>
      </w:r>
      <w:r w:rsidRPr="00BE6304">
        <w:rPr>
          <w:rFonts w:ascii="Arial" w:hAnsi="Arial" w:cs="Arial"/>
        </w:rPr>
        <w:tab/>
      </w:r>
    </w:p>
    <w:p w:rsidR="00287B37" w:rsidRPr="00BE6304" w:rsidRDefault="00287B37" w:rsidP="00287B37">
      <w:pPr>
        <w:tabs>
          <w:tab w:val="left" w:leader="dot" w:pos="7513"/>
        </w:tabs>
        <w:spacing w:after="0" w:line="360" w:lineRule="auto"/>
        <w:jc w:val="both"/>
        <w:rPr>
          <w:rFonts w:ascii="Arial" w:hAnsi="Arial" w:cs="Arial"/>
        </w:rPr>
      </w:pPr>
      <w:r w:rsidRPr="00BE6304">
        <w:rPr>
          <w:rFonts w:ascii="Arial" w:hAnsi="Arial" w:cs="Arial"/>
        </w:rPr>
        <w:t xml:space="preserve">Lampiran 5 Tabel konversi dan cara perhitungan dosis untuk </w:t>
      </w:r>
    </w:p>
    <w:p w:rsidR="00287B37" w:rsidRPr="00BE6304" w:rsidRDefault="00287B37" w:rsidP="00287B37">
      <w:pPr>
        <w:tabs>
          <w:tab w:val="left" w:leader="dot" w:pos="7513"/>
        </w:tabs>
        <w:spacing w:after="0" w:line="360" w:lineRule="auto"/>
        <w:ind w:firstLine="1134"/>
        <w:jc w:val="both"/>
        <w:rPr>
          <w:rFonts w:ascii="Arial" w:hAnsi="Arial" w:cs="Arial"/>
        </w:rPr>
      </w:pPr>
      <w:r w:rsidRPr="00BE6304">
        <w:rPr>
          <w:rFonts w:ascii="Arial" w:hAnsi="Arial" w:cs="Arial"/>
        </w:rPr>
        <w:t xml:space="preserve"> berbagai jenis hewan dan manusia</w:t>
      </w:r>
      <w:r w:rsidRPr="00BE6304">
        <w:rPr>
          <w:rFonts w:ascii="Arial" w:hAnsi="Arial" w:cs="Arial"/>
        </w:rPr>
        <w:tab/>
        <w:t>29</w:t>
      </w:r>
    </w:p>
    <w:p w:rsidR="00287B37" w:rsidRPr="00BE6304" w:rsidRDefault="00287B37" w:rsidP="00287B37">
      <w:pPr>
        <w:tabs>
          <w:tab w:val="left" w:leader="dot" w:pos="7513"/>
        </w:tabs>
        <w:spacing w:after="0" w:line="360" w:lineRule="auto"/>
        <w:jc w:val="both"/>
        <w:rPr>
          <w:rFonts w:ascii="Arial" w:hAnsi="Arial" w:cs="Arial"/>
        </w:rPr>
      </w:pPr>
      <w:r w:rsidRPr="00BE6304">
        <w:rPr>
          <w:rFonts w:ascii="Arial" w:hAnsi="Arial" w:cs="Arial"/>
        </w:rPr>
        <w:t>Lampiran 6 Surat Herbarium Medanense Sumatera Utara</w:t>
      </w:r>
      <w:r w:rsidRPr="00BE6304">
        <w:rPr>
          <w:rFonts w:ascii="Arial" w:hAnsi="Arial" w:cs="Arial"/>
        </w:rPr>
        <w:tab/>
        <w:t>30</w:t>
      </w:r>
    </w:p>
    <w:p w:rsidR="00287B37" w:rsidRPr="00BE6304" w:rsidRDefault="00287B37" w:rsidP="00287B37">
      <w:pPr>
        <w:tabs>
          <w:tab w:val="left" w:leader="dot" w:pos="7513"/>
        </w:tabs>
        <w:spacing w:after="0" w:line="360" w:lineRule="auto"/>
        <w:jc w:val="both"/>
        <w:rPr>
          <w:rFonts w:ascii="Arial" w:hAnsi="Arial" w:cs="Arial"/>
        </w:rPr>
      </w:pPr>
      <w:r w:rsidRPr="00BE6304">
        <w:rPr>
          <w:rFonts w:ascii="Arial" w:hAnsi="Arial" w:cs="Arial"/>
        </w:rPr>
        <w:t>Lampiran 7 Etical Clearence</w:t>
      </w:r>
      <w:r w:rsidRPr="00BE6304">
        <w:rPr>
          <w:rFonts w:ascii="Arial" w:hAnsi="Arial" w:cs="Arial"/>
        </w:rPr>
        <w:tab/>
        <w:t>31</w:t>
      </w:r>
    </w:p>
    <w:p w:rsidR="00416BA3" w:rsidRDefault="00287B37" w:rsidP="00287B37">
      <w:pPr>
        <w:tabs>
          <w:tab w:val="left" w:leader="dot" w:pos="7513"/>
        </w:tabs>
        <w:spacing w:after="0" w:line="360" w:lineRule="auto"/>
        <w:jc w:val="both"/>
        <w:rPr>
          <w:rFonts w:ascii="Arial" w:hAnsi="Arial" w:cs="Arial"/>
        </w:rPr>
      </w:pPr>
      <w:r w:rsidRPr="00BE6304">
        <w:rPr>
          <w:rFonts w:ascii="Arial" w:hAnsi="Arial" w:cs="Arial"/>
        </w:rPr>
        <w:t>Lampiran 8 Laporan Pertemuan Bimbingan KTI</w:t>
      </w:r>
      <w:r w:rsidRPr="00BE6304">
        <w:rPr>
          <w:rFonts w:ascii="Arial" w:hAnsi="Arial" w:cs="Arial"/>
        </w:rPr>
        <w:tab/>
        <w:t>32</w:t>
      </w:r>
    </w:p>
    <w:p w:rsidR="00287B37" w:rsidRPr="005B21A8" w:rsidRDefault="00287B37" w:rsidP="00287B37">
      <w:pPr>
        <w:rPr>
          <w:rFonts w:ascii="Arial" w:hAnsi="Arial" w:cs="Arial"/>
        </w:rPr>
      </w:pPr>
    </w:p>
    <w:p w:rsidR="00287B37" w:rsidRPr="003C777C" w:rsidRDefault="00287B37" w:rsidP="00287B37">
      <w:pPr>
        <w:rPr>
          <w:rFonts w:ascii="Arial" w:hAnsi="Arial" w:cs="Arial"/>
          <w:sz w:val="24"/>
          <w:szCs w:val="24"/>
        </w:rPr>
      </w:pPr>
    </w:p>
    <w:p w:rsidR="00287B37" w:rsidRPr="003C777C" w:rsidRDefault="00287B37" w:rsidP="00287B37">
      <w:pPr>
        <w:rPr>
          <w:rFonts w:ascii="Arial" w:hAnsi="Arial" w:cs="Arial"/>
          <w:sz w:val="24"/>
          <w:szCs w:val="24"/>
        </w:rPr>
      </w:pPr>
    </w:p>
    <w:p w:rsidR="00287B37" w:rsidRPr="003C777C" w:rsidRDefault="00287B37" w:rsidP="00287B37">
      <w:pPr>
        <w:rPr>
          <w:rFonts w:ascii="Arial" w:hAnsi="Arial" w:cs="Arial"/>
          <w:sz w:val="24"/>
          <w:szCs w:val="24"/>
        </w:rPr>
      </w:pPr>
    </w:p>
    <w:p w:rsidR="00287B37" w:rsidRPr="003C777C" w:rsidRDefault="00287B37" w:rsidP="00287B37">
      <w:pPr>
        <w:rPr>
          <w:rFonts w:ascii="Arial" w:hAnsi="Arial" w:cs="Arial"/>
          <w:sz w:val="24"/>
          <w:szCs w:val="24"/>
        </w:rPr>
      </w:pPr>
    </w:p>
    <w:p w:rsidR="00287B37" w:rsidRPr="003C777C" w:rsidRDefault="00287B37" w:rsidP="00287B37">
      <w:pPr>
        <w:rPr>
          <w:rFonts w:ascii="Arial" w:hAnsi="Arial" w:cs="Arial"/>
          <w:sz w:val="24"/>
          <w:szCs w:val="24"/>
        </w:rPr>
      </w:pPr>
    </w:p>
    <w:p w:rsidR="00287B37" w:rsidRPr="003C777C" w:rsidRDefault="00287B37" w:rsidP="00287B37">
      <w:pPr>
        <w:rPr>
          <w:rFonts w:ascii="Arial" w:hAnsi="Arial" w:cs="Arial"/>
          <w:sz w:val="24"/>
          <w:szCs w:val="24"/>
        </w:rPr>
      </w:pPr>
    </w:p>
    <w:p w:rsidR="00287B37" w:rsidRPr="003C777C" w:rsidRDefault="00287B37" w:rsidP="00287B37">
      <w:pPr>
        <w:rPr>
          <w:rFonts w:ascii="Arial" w:hAnsi="Arial" w:cs="Arial"/>
          <w:sz w:val="24"/>
          <w:szCs w:val="24"/>
        </w:rPr>
      </w:pPr>
    </w:p>
    <w:p w:rsidR="00287B37" w:rsidRDefault="00287B37" w:rsidP="00287B37">
      <w:pPr>
        <w:tabs>
          <w:tab w:val="left" w:pos="426"/>
        </w:tabs>
        <w:spacing w:after="0" w:line="360" w:lineRule="auto"/>
        <w:rPr>
          <w:rFonts w:ascii="Arial" w:hAnsi="Arial" w:cs="Arial"/>
          <w:b/>
          <w:color w:val="000000" w:themeColor="text1"/>
          <w:sz w:val="24"/>
          <w:szCs w:val="24"/>
        </w:rPr>
      </w:pPr>
    </w:p>
    <w:p w:rsidR="00287B37" w:rsidRDefault="00287B37" w:rsidP="00287B37">
      <w:pPr>
        <w:tabs>
          <w:tab w:val="left" w:pos="426"/>
        </w:tabs>
        <w:spacing w:after="0" w:line="360" w:lineRule="auto"/>
        <w:rPr>
          <w:rFonts w:ascii="Arial" w:hAnsi="Arial" w:cs="Arial"/>
          <w:b/>
          <w:color w:val="000000" w:themeColor="text1"/>
          <w:sz w:val="24"/>
          <w:szCs w:val="24"/>
        </w:rPr>
      </w:pPr>
    </w:p>
    <w:p w:rsidR="005D2807" w:rsidRDefault="005D2807" w:rsidP="00287B37">
      <w:pPr>
        <w:tabs>
          <w:tab w:val="left" w:pos="426"/>
        </w:tabs>
        <w:spacing w:after="0" w:line="360" w:lineRule="auto"/>
        <w:rPr>
          <w:rFonts w:ascii="Arial" w:hAnsi="Arial" w:cs="Arial"/>
          <w:b/>
          <w:color w:val="000000" w:themeColor="text1"/>
          <w:sz w:val="24"/>
          <w:szCs w:val="24"/>
        </w:rPr>
      </w:pPr>
    </w:p>
    <w:p w:rsidR="005D2807" w:rsidRDefault="005D2807" w:rsidP="00287B37">
      <w:pPr>
        <w:tabs>
          <w:tab w:val="left" w:pos="426"/>
        </w:tabs>
        <w:spacing w:after="0" w:line="360" w:lineRule="auto"/>
        <w:rPr>
          <w:rFonts w:ascii="Arial" w:hAnsi="Arial" w:cs="Arial"/>
          <w:b/>
          <w:color w:val="000000" w:themeColor="text1"/>
          <w:sz w:val="24"/>
          <w:szCs w:val="24"/>
        </w:rPr>
      </w:pPr>
    </w:p>
    <w:p w:rsidR="005B21A8" w:rsidRDefault="005B21A8" w:rsidP="00287B37">
      <w:pPr>
        <w:tabs>
          <w:tab w:val="left" w:pos="426"/>
        </w:tabs>
        <w:spacing w:after="0" w:line="360" w:lineRule="auto"/>
        <w:rPr>
          <w:rFonts w:ascii="Arial" w:hAnsi="Arial" w:cs="Arial"/>
          <w:b/>
          <w:color w:val="000000" w:themeColor="text1"/>
          <w:sz w:val="24"/>
          <w:szCs w:val="24"/>
        </w:rPr>
      </w:pPr>
    </w:p>
    <w:p w:rsidR="005B21A8" w:rsidRDefault="00C07DCF" w:rsidP="00287B37">
      <w:pPr>
        <w:tabs>
          <w:tab w:val="left" w:pos="426"/>
        </w:tabs>
        <w:spacing w:after="0" w:line="360" w:lineRule="auto"/>
        <w:rPr>
          <w:rFonts w:ascii="Arial" w:hAnsi="Arial" w:cs="Arial"/>
          <w:b/>
          <w:color w:val="000000" w:themeColor="text1"/>
          <w:sz w:val="24"/>
          <w:szCs w:val="24"/>
        </w:rPr>
      </w:pPr>
      <w:r>
        <w:rPr>
          <w:rFonts w:ascii="Arial" w:hAnsi="Arial" w:cs="Arial"/>
          <w:b/>
          <w:noProof/>
          <w:color w:val="000000" w:themeColor="text1"/>
          <w:sz w:val="24"/>
          <w:szCs w:val="24"/>
          <w:lang w:val="en-US"/>
        </w:rPr>
        <w:pict>
          <v:shape id="_x0000_s1063" type="#_x0000_t202" style="position:absolute;margin-left:144.5pt;margin-top:41.25pt;width:118.2pt;height:42.1pt;z-index:251699200" stroked="f">
            <v:textbox>
              <w:txbxContent>
                <w:p w:rsidR="00C07DCF" w:rsidRPr="00C07DCF" w:rsidRDefault="00C07DCF" w:rsidP="00C07DCF">
                  <w:pPr>
                    <w:jc w:val="center"/>
                    <w:rPr>
                      <w:rFonts w:ascii="Times New Roman" w:hAnsi="Times New Roman" w:cs="Times New Roman"/>
                      <w:sz w:val="24"/>
                      <w:szCs w:val="24"/>
                      <w:lang w:val="en-US"/>
                    </w:rPr>
                  </w:pPr>
                  <w:r>
                    <w:rPr>
                      <w:rFonts w:ascii="Times New Roman" w:hAnsi="Times New Roman" w:cs="Times New Roman"/>
                      <w:sz w:val="24"/>
                      <w:szCs w:val="24"/>
                      <w:lang w:val="en-US"/>
                    </w:rPr>
                    <w:t>xiii</w:t>
                  </w:r>
                </w:p>
              </w:txbxContent>
            </v:textbox>
          </v:shape>
        </w:pict>
      </w:r>
    </w:p>
    <w:p w:rsidR="00C07DCF" w:rsidRDefault="00C07DCF" w:rsidP="00287B37">
      <w:pPr>
        <w:tabs>
          <w:tab w:val="left" w:pos="426"/>
        </w:tabs>
        <w:spacing w:after="0" w:line="360" w:lineRule="auto"/>
        <w:rPr>
          <w:rFonts w:ascii="Arial" w:hAnsi="Arial" w:cs="Arial"/>
          <w:b/>
          <w:color w:val="000000" w:themeColor="text1"/>
          <w:sz w:val="24"/>
          <w:szCs w:val="24"/>
        </w:rPr>
        <w:sectPr w:rsidR="00C07DCF" w:rsidSect="00C07DCF">
          <w:headerReference w:type="default" r:id="rId9"/>
          <w:footerReference w:type="first" r:id="rId10"/>
          <w:pgSz w:w="11906" w:h="16838" w:code="9"/>
          <w:pgMar w:top="2268" w:right="1701" w:bottom="1701" w:left="2268" w:header="1701" w:footer="1418" w:gutter="0"/>
          <w:pgNumType w:fmt="lowerRoman" w:start="4" w:chapStyle="1"/>
          <w:cols w:space="708"/>
          <w:docGrid w:linePitch="360"/>
        </w:sectPr>
      </w:pPr>
    </w:p>
    <w:p w:rsidR="00110351" w:rsidRPr="00BA5EF7" w:rsidRDefault="00110351" w:rsidP="00110351">
      <w:pPr>
        <w:tabs>
          <w:tab w:val="left" w:pos="426"/>
        </w:tabs>
        <w:spacing w:after="0" w:line="360" w:lineRule="auto"/>
        <w:jc w:val="center"/>
        <w:rPr>
          <w:rFonts w:ascii="Arial" w:hAnsi="Arial" w:cs="Arial"/>
          <w:b/>
          <w:color w:val="000000" w:themeColor="text1"/>
          <w:sz w:val="24"/>
          <w:szCs w:val="24"/>
        </w:rPr>
      </w:pPr>
      <w:r w:rsidRPr="00BA5EF7">
        <w:rPr>
          <w:rFonts w:ascii="Arial" w:hAnsi="Arial" w:cs="Arial"/>
          <w:b/>
          <w:color w:val="000000" w:themeColor="text1"/>
          <w:sz w:val="24"/>
          <w:szCs w:val="24"/>
        </w:rPr>
        <w:lastRenderedPageBreak/>
        <w:t>BAB I</w:t>
      </w:r>
    </w:p>
    <w:p w:rsidR="00110351" w:rsidRPr="00BA5EF7" w:rsidRDefault="00110351" w:rsidP="00110351">
      <w:pPr>
        <w:tabs>
          <w:tab w:val="left" w:pos="426"/>
        </w:tabs>
        <w:spacing w:after="0" w:line="360" w:lineRule="auto"/>
        <w:jc w:val="center"/>
        <w:rPr>
          <w:rFonts w:ascii="Arial" w:hAnsi="Arial" w:cs="Arial"/>
          <w:b/>
          <w:color w:val="000000" w:themeColor="text1"/>
          <w:sz w:val="24"/>
          <w:szCs w:val="24"/>
        </w:rPr>
      </w:pPr>
      <w:r w:rsidRPr="00BA5EF7">
        <w:rPr>
          <w:rFonts w:ascii="Arial" w:hAnsi="Arial" w:cs="Arial"/>
          <w:b/>
          <w:color w:val="000000" w:themeColor="text1"/>
          <w:sz w:val="24"/>
          <w:szCs w:val="24"/>
        </w:rPr>
        <w:t>PENDAHULUAN</w:t>
      </w:r>
    </w:p>
    <w:p w:rsidR="00110351" w:rsidRPr="00BA5EF7" w:rsidRDefault="00110351" w:rsidP="00110351">
      <w:pPr>
        <w:pStyle w:val="ListParagraph"/>
        <w:numPr>
          <w:ilvl w:val="1"/>
          <w:numId w:val="4"/>
        </w:numPr>
        <w:spacing w:after="0" w:line="360" w:lineRule="auto"/>
        <w:jc w:val="both"/>
        <w:rPr>
          <w:rFonts w:ascii="Arial" w:hAnsi="Arial" w:cs="Arial"/>
          <w:b/>
          <w:color w:val="000000" w:themeColor="text1"/>
          <w:sz w:val="24"/>
          <w:szCs w:val="24"/>
        </w:rPr>
      </w:pPr>
      <w:r w:rsidRPr="00BA5EF7">
        <w:rPr>
          <w:rFonts w:ascii="Arial" w:hAnsi="Arial" w:cs="Arial"/>
          <w:b/>
          <w:color w:val="000000" w:themeColor="text1"/>
          <w:sz w:val="24"/>
          <w:szCs w:val="24"/>
        </w:rPr>
        <w:t>Latar Belakang</w:t>
      </w:r>
    </w:p>
    <w:p w:rsidR="00110351" w:rsidRDefault="00110351" w:rsidP="00110351">
      <w:pPr>
        <w:spacing w:after="0" w:line="360" w:lineRule="auto"/>
        <w:ind w:firstLine="709"/>
        <w:jc w:val="both"/>
        <w:rPr>
          <w:rFonts w:ascii="Arial" w:hAnsi="Arial" w:cs="Arial"/>
          <w:color w:val="000000" w:themeColor="text1"/>
        </w:rPr>
      </w:pPr>
      <w:r w:rsidRPr="00BA5EF7">
        <w:rPr>
          <w:rFonts w:ascii="Arial" w:hAnsi="Arial" w:cs="Arial"/>
          <w:color w:val="000000" w:themeColor="text1"/>
        </w:rPr>
        <w:t xml:space="preserve">Kesehatan merupakan hal yang sangat penting untuk dijaga. Oleh karena itu, untuk mendapatkan hidup yang sehat dapat dilakukan dengan berbagai usaha. Sesuai dengan yang terdapat dalam UU RI NO.36 tahun 2009 tentang kesehatan adalah keadaan sehat, baik secara fisik, mental, spritual, maupun sosial, yang memungkinkan setiap orang untuk hidup produktif secara sosial dan ekonomis. </w:t>
      </w:r>
    </w:p>
    <w:p w:rsidR="00110351" w:rsidRPr="00BA5EF7" w:rsidRDefault="00110351" w:rsidP="00110351">
      <w:pPr>
        <w:spacing w:after="0" w:line="360" w:lineRule="auto"/>
        <w:ind w:firstLine="709"/>
        <w:jc w:val="both"/>
        <w:rPr>
          <w:rFonts w:ascii="Arial" w:hAnsi="Arial" w:cs="Arial"/>
          <w:color w:val="000000" w:themeColor="text1"/>
        </w:rPr>
      </w:pPr>
      <w:r>
        <w:rPr>
          <w:rFonts w:ascii="Arial" w:hAnsi="Arial" w:cs="Arial"/>
          <w:color w:val="000000" w:themeColor="text1"/>
        </w:rPr>
        <w:t>Seiring berke</w:t>
      </w:r>
      <w:r w:rsidRPr="00BA5EF7">
        <w:rPr>
          <w:rFonts w:ascii="Arial" w:hAnsi="Arial" w:cs="Arial"/>
          <w:color w:val="000000" w:themeColor="text1"/>
        </w:rPr>
        <w:t xml:space="preserve">mbangnya zaman, berbagai penyakit banyak muncul mulai dari penyakit ringan hingga berat. Salah satunya yang banyak dilingkungan masyarakat dan sering terjadi adalah nyeri. Nyeri merupakan keluhan yang paling sering dijumpai dalam praktek dokter. </w:t>
      </w:r>
    </w:p>
    <w:p w:rsidR="00110351" w:rsidRPr="00BA5EF7" w:rsidRDefault="00110351" w:rsidP="00110351">
      <w:pPr>
        <w:spacing w:after="0" w:line="360" w:lineRule="auto"/>
        <w:ind w:firstLine="709"/>
        <w:jc w:val="both"/>
        <w:rPr>
          <w:rFonts w:ascii="Arial" w:hAnsi="Arial" w:cs="Arial"/>
          <w:color w:val="000000" w:themeColor="text1"/>
        </w:rPr>
      </w:pPr>
      <w:r w:rsidRPr="00BA5EF7">
        <w:rPr>
          <w:rFonts w:ascii="Arial" w:hAnsi="Arial" w:cs="Arial"/>
          <w:color w:val="000000" w:themeColor="text1"/>
        </w:rPr>
        <w:t>Nyeri adalah perasaan sensoris dan emosional yang tidak enak dan yang berkaitan dengan (ancaman) kerusakan jaringan. Keadaan psikis sangat mempengaruhi nyeri, misalnya emosi dapat menimbulkan sakit (kepala) atau memperhebatnya, tetapi dapat pula menghindarkan sensasi rangsangan nyeri. Nyeri yang disebabkan oleh rangsangan mekanis, kimiawi atau fisik (kalor, listrik), dapat menimbulkan kerusakan pada jaringan. Rangsangan tersebut memicu pelepasan zat-zat tertentu yang disebut mediator nyeri, antara lain histamin, serotonin, bradykinin</w:t>
      </w:r>
      <w:r>
        <w:rPr>
          <w:rFonts w:ascii="Arial" w:hAnsi="Arial" w:cs="Arial"/>
          <w:color w:val="000000" w:themeColor="text1"/>
        </w:rPr>
        <w:t>, leukotrein, dan prostaglandin</w:t>
      </w:r>
      <w:r w:rsidRPr="00BA5EF7">
        <w:rPr>
          <w:rFonts w:ascii="Arial" w:hAnsi="Arial" w:cs="Arial"/>
          <w:color w:val="000000" w:themeColor="text1"/>
        </w:rPr>
        <w:t xml:space="preserve"> (Tjay dan Rahardja, 2002)</w:t>
      </w:r>
      <w:r>
        <w:rPr>
          <w:rFonts w:ascii="Arial" w:hAnsi="Arial" w:cs="Arial"/>
          <w:color w:val="000000" w:themeColor="text1"/>
        </w:rPr>
        <w:t>.</w:t>
      </w:r>
    </w:p>
    <w:p w:rsidR="00110351" w:rsidRPr="00BA5EF7" w:rsidRDefault="00110351" w:rsidP="00110351">
      <w:pPr>
        <w:spacing w:after="0" w:line="360" w:lineRule="auto"/>
        <w:ind w:firstLine="709"/>
        <w:jc w:val="both"/>
        <w:rPr>
          <w:rFonts w:ascii="Arial" w:hAnsi="Arial" w:cs="Arial"/>
          <w:color w:val="000000" w:themeColor="text1"/>
        </w:rPr>
      </w:pPr>
      <w:r w:rsidRPr="00BA5EF7">
        <w:rPr>
          <w:rFonts w:ascii="Arial" w:hAnsi="Arial" w:cs="Arial"/>
          <w:color w:val="000000" w:themeColor="text1"/>
        </w:rPr>
        <w:t xml:space="preserve">Zaman modern sekarang banyak sekali pengobatan untuk berbagai macam penyakit dengan efek samping ringan dan berat. </w:t>
      </w:r>
      <w:r>
        <w:rPr>
          <w:rFonts w:ascii="Arial" w:hAnsi="Arial" w:cs="Arial"/>
          <w:color w:val="000000" w:themeColor="text1"/>
        </w:rPr>
        <w:t>Analgetik</w:t>
      </w:r>
      <w:r w:rsidRPr="00BA5EF7">
        <w:rPr>
          <w:rFonts w:ascii="Arial" w:hAnsi="Arial" w:cs="Arial"/>
          <w:color w:val="000000" w:themeColor="text1"/>
        </w:rPr>
        <w:t xml:space="preserve"> atau obat penghalang nyeri adalah zat yang mengurangi atau menghalau rasa nyeri tanpa menghilangkan kesadaran (</w:t>
      </w:r>
      <w:r>
        <w:rPr>
          <w:rFonts w:ascii="Arial" w:hAnsi="Arial" w:cs="Arial"/>
          <w:color w:val="000000" w:themeColor="text1"/>
        </w:rPr>
        <w:t xml:space="preserve">berbeda dengan anestetika umum) </w:t>
      </w:r>
      <w:r w:rsidRPr="00BA5EF7">
        <w:rPr>
          <w:rFonts w:ascii="Arial" w:hAnsi="Arial" w:cs="Arial"/>
          <w:color w:val="000000" w:themeColor="text1"/>
        </w:rPr>
        <w:t>(Tjay dan Rahardja, 2002)</w:t>
      </w:r>
      <w:r>
        <w:rPr>
          <w:rFonts w:ascii="Arial" w:hAnsi="Arial" w:cs="Arial"/>
          <w:color w:val="000000" w:themeColor="text1"/>
        </w:rPr>
        <w:t>.</w:t>
      </w:r>
    </w:p>
    <w:p w:rsidR="00110351" w:rsidRPr="00BA5EF7" w:rsidRDefault="00110351" w:rsidP="00110351">
      <w:pPr>
        <w:spacing w:after="0" w:line="360" w:lineRule="auto"/>
        <w:ind w:firstLine="709"/>
        <w:jc w:val="both"/>
        <w:rPr>
          <w:rFonts w:ascii="Arial" w:hAnsi="Arial" w:cs="Arial"/>
          <w:color w:val="000000" w:themeColor="text1"/>
        </w:rPr>
      </w:pPr>
      <w:r w:rsidRPr="00BA5EF7">
        <w:rPr>
          <w:rFonts w:ascii="Arial" w:hAnsi="Arial" w:cs="Arial"/>
          <w:color w:val="000000" w:themeColor="text1"/>
        </w:rPr>
        <w:t xml:space="preserve"> Pengobatan biasanya dilakukan dengan mengkonsumsi obat-obatan berbahan dasar kimia, namun tidak dipungkiri masyarakat juga masih banyak yang percaya dengan pengobatan tradisional, walaupun efek sampingnya belum diketahui. Penggunaan tanaman sebagai obat tradisional sudah ada sejak zaman dahulu, tanaman yang sering digunakan sebagai obat tradisional dapat </w:t>
      </w:r>
      <w:r w:rsidRPr="00BA5EF7">
        <w:rPr>
          <w:rFonts w:ascii="Arial" w:hAnsi="Arial" w:cs="Arial"/>
          <w:color w:val="000000" w:themeColor="text1"/>
        </w:rPr>
        <w:lastRenderedPageBreak/>
        <w:t>berupa tanaman hias, tanaman dipekarangan rumah dan tanaman liar yang belum terkena hama.</w:t>
      </w:r>
    </w:p>
    <w:p w:rsidR="00110351" w:rsidRPr="00BA5EF7" w:rsidRDefault="00110351" w:rsidP="00110351">
      <w:pPr>
        <w:spacing w:after="0" w:line="360" w:lineRule="auto"/>
        <w:ind w:firstLine="709"/>
        <w:jc w:val="both"/>
        <w:rPr>
          <w:rFonts w:ascii="Arial" w:hAnsi="Arial" w:cs="Arial"/>
          <w:color w:val="000000" w:themeColor="text1"/>
        </w:rPr>
      </w:pPr>
      <w:r w:rsidRPr="00BA5EF7">
        <w:rPr>
          <w:rFonts w:ascii="Arial" w:hAnsi="Arial" w:cs="Arial"/>
          <w:color w:val="000000" w:themeColor="text1"/>
        </w:rPr>
        <w:t>Banyak tanaman obat yang sudah dilaporkan mempunyai manfaat untuk beberapa penyakit, namun pengetahuan tentang khasiat dan keamanan obat alami ini kebanyakan hanya bersifat empiris dan belum diuji secara ilmiah, salah satunya adalah tanaman pepaya (</w:t>
      </w:r>
      <w:r w:rsidRPr="00BA5EF7">
        <w:rPr>
          <w:rFonts w:ascii="Arial" w:hAnsi="Arial" w:cs="Arial"/>
          <w:i/>
          <w:iCs/>
          <w:color w:val="000000" w:themeColor="text1"/>
        </w:rPr>
        <w:t xml:space="preserve">Carica papaya </w:t>
      </w:r>
      <w:r>
        <w:rPr>
          <w:rFonts w:ascii="Arial" w:hAnsi="Arial" w:cs="Arial"/>
          <w:color w:val="000000" w:themeColor="text1"/>
        </w:rPr>
        <w:t xml:space="preserve">L.) </w:t>
      </w:r>
      <w:r w:rsidRPr="00BA5EF7">
        <w:rPr>
          <w:rFonts w:ascii="Arial" w:hAnsi="Arial" w:cs="Arial"/>
          <w:color w:val="000000" w:themeColor="text1"/>
        </w:rPr>
        <w:t xml:space="preserve">Daun pepaya berkhasiat menambah nafsu makan, meluruhkan haid </w:t>
      </w:r>
      <w:r>
        <w:rPr>
          <w:rFonts w:ascii="Arial" w:hAnsi="Arial" w:cs="Arial"/>
          <w:color w:val="000000" w:themeColor="text1"/>
        </w:rPr>
        <w:t xml:space="preserve">dan meredakan nyeri (analgesik) </w:t>
      </w:r>
      <w:r w:rsidRPr="00BA5EF7">
        <w:rPr>
          <w:rFonts w:ascii="Arial" w:hAnsi="Arial" w:cs="Arial"/>
          <w:color w:val="000000" w:themeColor="text1"/>
        </w:rPr>
        <w:t xml:space="preserve"> (Dalimartha, S. 2009)</w:t>
      </w:r>
      <w:r>
        <w:rPr>
          <w:rFonts w:ascii="Arial" w:hAnsi="Arial" w:cs="Arial"/>
          <w:color w:val="000000" w:themeColor="text1"/>
        </w:rPr>
        <w:t>.Di daerah Padangsidimpuan sebagian masyarakat menggunakan daun pepaya untuk mengatasi rasa nyeri waktu haid, dengan merebus 2 - 3 lembar daun pepaya dalam 3 gelas air.</w:t>
      </w:r>
    </w:p>
    <w:p w:rsidR="00110351" w:rsidRPr="00D30960" w:rsidRDefault="00110351" w:rsidP="00110351">
      <w:pPr>
        <w:autoSpaceDE w:val="0"/>
        <w:autoSpaceDN w:val="0"/>
        <w:adjustRightInd w:val="0"/>
        <w:spacing w:after="0" w:line="360" w:lineRule="auto"/>
        <w:ind w:firstLine="709"/>
        <w:jc w:val="both"/>
        <w:rPr>
          <w:rFonts w:ascii="Arial" w:hAnsi="Arial" w:cs="Arial"/>
          <w:color w:val="000000" w:themeColor="text1"/>
        </w:rPr>
      </w:pPr>
      <w:r w:rsidRPr="00D30960">
        <w:rPr>
          <w:rStyle w:val="A2"/>
          <w:rFonts w:ascii="Arial" w:hAnsi="Arial" w:cs="Arial"/>
          <w:color w:val="000000" w:themeColor="text1"/>
        </w:rPr>
        <w:t xml:space="preserve">Menurut Winarsi, H dalam jurnal </w:t>
      </w:r>
      <w:r w:rsidRPr="00D30960">
        <w:rPr>
          <w:rFonts w:ascii="Arial" w:hAnsi="Arial" w:cs="Arial"/>
          <w:color w:val="000000" w:themeColor="text1"/>
        </w:rPr>
        <w:t>Afrianti, R dkk (2014) menyatakan</w:t>
      </w:r>
      <w:r w:rsidRPr="00D30960">
        <w:rPr>
          <w:rStyle w:val="A2"/>
          <w:rFonts w:ascii="Arial" w:hAnsi="Arial" w:cs="Arial"/>
          <w:color w:val="000000" w:themeColor="text1"/>
        </w:rPr>
        <w:t xml:space="preserve"> daun pepaya mengandung berbagai senyawa seperti flavonoid, enzim papain, sakarosa, dekstrosa, levulosa, protein, karbohidrat, kalsium, fosfor, zat besi vitamin A, vitamin B1, vitamin C, air dan kalori.Flavonoid adalah senyawa yang dapat melindungi membran lipid dari kerusakan dan menghambat enzim </w:t>
      </w:r>
      <w:r w:rsidRPr="00D30960">
        <w:rPr>
          <w:rStyle w:val="A2"/>
          <w:rFonts w:ascii="Arial" w:hAnsi="Arial" w:cs="Arial"/>
          <w:i/>
          <w:iCs/>
          <w:color w:val="000000" w:themeColor="text1"/>
        </w:rPr>
        <w:t xml:space="preserve">cyclooxygenase </w:t>
      </w:r>
      <w:r w:rsidRPr="00D30960">
        <w:rPr>
          <w:rStyle w:val="A2"/>
          <w:rFonts w:ascii="Arial" w:hAnsi="Arial" w:cs="Arial"/>
          <w:color w:val="000000" w:themeColor="text1"/>
        </w:rPr>
        <w:t xml:space="preserve">I yang merupakan jalur pertama sintesis mediator nyeri seperti prostaglandin. </w:t>
      </w:r>
      <w:r>
        <w:rPr>
          <w:rFonts w:ascii="Arial" w:hAnsi="Arial" w:cs="Arial"/>
          <w:color w:val="000000" w:themeColor="text1"/>
        </w:rPr>
        <w:t>D</w:t>
      </w:r>
      <w:r w:rsidRPr="00D30960">
        <w:rPr>
          <w:rFonts w:ascii="Arial" w:hAnsi="Arial" w:cs="Arial"/>
          <w:color w:val="000000" w:themeColor="text1"/>
        </w:rPr>
        <w:t>engan demikian akan mengurangi produksi prostaglandin oleh asam arakidonat sehingga mengurangi rasa nyeri</w:t>
      </w:r>
      <w:r>
        <w:rPr>
          <w:rStyle w:val="A2"/>
          <w:rFonts w:ascii="Arial" w:hAnsi="Arial" w:cs="Arial"/>
          <w:color w:val="000000" w:themeColor="text1"/>
        </w:rPr>
        <w:t>(Gunawan dalam</w:t>
      </w:r>
      <w:r w:rsidRPr="00D30960">
        <w:rPr>
          <w:rStyle w:val="A2"/>
          <w:rFonts w:ascii="Arial" w:hAnsi="Arial" w:cs="Arial"/>
          <w:color w:val="000000" w:themeColor="text1"/>
        </w:rPr>
        <w:t xml:space="preserve"> Octavianus</w:t>
      </w:r>
      <w:r>
        <w:rPr>
          <w:rStyle w:val="A2"/>
          <w:rFonts w:ascii="Arial" w:hAnsi="Arial" w:cs="Arial"/>
          <w:color w:val="000000" w:themeColor="text1"/>
        </w:rPr>
        <w:t>, S.dkk, 2014).</w:t>
      </w:r>
    </w:p>
    <w:p w:rsidR="00110351" w:rsidRPr="00E277C1" w:rsidRDefault="00110351" w:rsidP="00110351">
      <w:pPr>
        <w:pStyle w:val="Pa0"/>
        <w:spacing w:line="360" w:lineRule="auto"/>
        <w:ind w:firstLine="709"/>
        <w:jc w:val="both"/>
        <w:rPr>
          <w:b/>
          <w:color w:val="000000"/>
          <w:sz w:val="22"/>
          <w:szCs w:val="22"/>
        </w:rPr>
      </w:pPr>
      <w:r w:rsidRPr="00E277C1">
        <w:rPr>
          <w:color w:val="000000" w:themeColor="text1"/>
          <w:sz w:val="22"/>
          <w:szCs w:val="22"/>
        </w:rPr>
        <w:t xml:space="preserve">Berdasarkan penelitian </w:t>
      </w:r>
      <w:r>
        <w:rPr>
          <w:color w:val="000000" w:themeColor="text1"/>
          <w:sz w:val="22"/>
          <w:szCs w:val="22"/>
        </w:rPr>
        <w:t>Afrianti, R dkk (2014) dalam jurnal</w:t>
      </w:r>
      <w:r w:rsidRPr="00E277C1">
        <w:rPr>
          <w:rStyle w:val="A0"/>
          <w:b w:val="0"/>
          <w:sz w:val="22"/>
          <w:szCs w:val="22"/>
        </w:rPr>
        <w:t>Uji Aktifitas Analgetik Ekstrak Etanol Daun Pepaya (</w:t>
      </w:r>
      <w:r w:rsidRPr="00E277C1">
        <w:rPr>
          <w:rStyle w:val="A0"/>
          <w:b w:val="0"/>
          <w:i/>
          <w:iCs/>
          <w:sz w:val="22"/>
          <w:szCs w:val="22"/>
        </w:rPr>
        <w:t xml:space="preserve">Carica papaya </w:t>
      </w:r>
      <w:r w:rsidRPr="00E277C1">
        <w:rPr>
          <w:rStyle w:val="A0"/>
          <w:b w:val="0"/>
          <w:sz w:val="22"/>
          <w:szCs w:val="22"/>
        </w:rPr>
        <w:t>L.) pada Mencit Putih Jantan yang di Induksi Asam Asetat 1%</w:t>
      </w:r>
      <w:r>
        <w:rPr>
          <w:rStyle w:val="A0"/>
          <w:b w:val="0"/>
          <w:sz w:val="22"/>
          <w:szCs w:val="22"/>
        </w:rPr>
        <w:t xml:space="preserve"> menyimpulkan</w:t>
      </w:r>
      <w:r w:rsidRPr="00E277C1">
        <w:rPr>
          <w:color w:val="000000" w:themeColor="text1"/>
          <w:sz w:val="22"/>
          <w:szCs w:val="22"/>
        </w:rPr>
        <w:t xml:space="preserve"> hasil uji tersebut menunjukkan ekstrak etanol daun pepaya dosis 300 mg/kgBB dan dosis 600 mg/kgBB memiliki potensi sebagai analgetik dengan menurunkan jumlah geliat dengan persentase inhibisi nyeri 50% atau lebih.</w:t>
      </w:r>
    </w:p>
    <w:p w:rsidR="00110351" w:rsidRDefault="00110351" w:rsidP="00110351">
      <w:pPr>
        <w:autoSpaceDE w:val="0"/>
        <w:autoSpaceDN w:val="0"/>
        <w:adjustRightInd w:val="0"/>
        <w:spacing w:after="120" w:line="360" w:lineRule="auto"/>
        <w:ind w:firstLine="709"/>
        <w:jc w:val="both"/>
        <w:rPr>
          <w:rFonts w:ascii="Arial" w:hAnsi="Arial" w:cs="Arial"/>
          <w:b/>
          <w:color w:val="000000" w:themeColor="text1"/>
        </w:rPr>
      </w:pPr>
      <w:r w:rsidRPr="00BA5EF7">
        <w:rPr>
          <w:rFonts w:ascii="Arial" w:hAnsi="Arial" w:cs="Arial"/>
          <w:color w:val="000000" w:themeColor="text1"/>
        </w:rPr>
        <w:t>Berdasarkan data yang didapat penulis tertarik untuk melakukan penelitian tentang</w:t>
      </w:r>
      <w:r w:rsidRPr="00BA5EF7">
        <w:rPr>
          <w:rFonts w:ascii="Arial" w:hAnsi="Arial" w:cs="Arial"/>
          <w:b/>
          <w:color w:val="000000" w:themeColor="text1"/>
        </w:rPr>
        <w:t xml:space="preserve"> Uji Efek Analgetik Ekstrak Etanol Daun Pepaya (</w:t>
      </w:r>
      <w:r w:rsidRPr="00BA5EF7">
        <w:rPr>
          <w:rFonts w:ascii="Arial" w:hAnsi="Arial" w:cs="Arial"/>
          <w:b/>
          <w:i/>
          <w:color w:val="000000" w:themeColor="text1"/>
        </w:rPr>
        <w:t>Carica papaya</w:t>
      </w:r>
      <w:r w:rsidRPr="00BA5EF7">
        <w:rPr>
          <w:rFonts w:ascii="Arial" w:hAnsi="Arial" w:cs="Arial"/>
          <w:b/>
          <w:color w:val="000000" w:themeColor="text1"/>
        </w:rPr>
        <w:t xml:space="preserve"> L) pada Tikus Putih (</w:t>
      </w:r>
      <w:r w:rsidRPr="00BA5EF7">
        <w:rPr>
          <w:rFonts w:ascii="Arial" w:hAnsi="Arial" w:cs="Arial"/>
          <w:b/>
          <w:i/>
          <w:color w:val="000000" w:themeColor="text1"/>
        </w:rPr>
        <w:t>Rattus norvegicus</w:t>
      </w:r>
      <w:r w:rsidRPr="00BA5EF7">
        <w:rPr>
          <w:rFonts w:ascii="Arial" w:hAnsi="Arial" w:cs="Arial"/>
          <w:b/>
          <w:color w:val="000000" w:themeColor="text1"/>
        </w:rPr>
        <w:t>) dengan Asam Mefenamat sebagai Pembanding.</w:t>
      </w:r>
    </w:p>
    <w:p w:rsidR="00110351" w:rsidRDefault="00110351" w:rsidP="00110351">
      <w:pPr>
        <w:autoSpaceDE w:val="0"/>
        <w:autoSpaceDN w:val="0"/>
        <w:adjustRightInd w:val="0"/>
        <w:spacing w:after="120" w:line="360" w:lineRule="auto"/>
        <w:ind w:firstLine="709"/>
        <w:jc w:val="both"/>
        <w:rPr>
          <w:rFonts w:ascii="Arial" w:hAnsi="Arial" w:cs="Arial"/>
          <w:b/>
          <w:color w:val="000000" w:themeColor="text1"/>
        </w:rPr>
      </w:pPr>
    </w:p>
    <w:p w:rsidR="00110351" w:rsidRDefault="00110351" w:rsidP="00110351">
      <w:pPr>
        <w:autoSpaceDE w:val="0"/>
        <w:autoSpaceDN w:val="0"/>
        <w:adjustRightInd w:val="0"/>
        <w:spacing w:after="120" w:line="360" w:lineRule="auto"/>
        <w:ind w:firstLine="709"/>
        <w:jc w:val="both"/>
        <w:rPr>
          <w:rFonts w:ascii="Arial" w:hAnsi="Arial" w:cs="Arial"/>
          <w:b/>
          <w:color w:val="000000" w:themeColor="text1"/>
        </w:rPr>
      </w:pPr>
    </w:p>
    <w:p w:rsidR="00110351" w:rsidRPr="00BA5EF7" w:rsidRDefault="00110351" w:rsidP="00110351">
      <w:pPr>
        <w:autoSpaceDE w:val="0"/>
        <w:autoSpaceDN w:val="0"/>
        <w:adjustRightInd w:val="0"/>
        <w:spacing w:after="120" w:line="360" w:lineRule="auto"/>
        <w:ind w:firstLine="709"/>
        <w:jc w:val="both"/>
        <w:rPr>
          <w:rFonts w:ascii="Arial" w:hAnsi="Arial" w:cs="Arial"/>
          <w:b/>
          <w:color w:val="000000" w:themeColor="text1"/>
        </w:rPr>
      </w:pPr>
    </w:p>
    <w:p w:rsidR="00110351" w:rsidRPr="00BA5EF7" w:rsidRDefault="00110351" w:rsidP="00110351">
      <w:pPr>
        <w:autoSpaceDE w:val="0"/>
        <w:autoSpaceDN w:val="0"/>
        <w:adjustRightInd w:val="0"/>
        <w:spacing w:after="0" w:line="360" w:lineRule="auto"/>
        <w:ind w:left="709" w:hanging="709"/>
        <w:jc w:val="both"/>
        <w:rPr>
          <w:rFonts w:ascii="Arial" w:hAnsi="Arial" w:cs="Arial"/>
          <w:b/>
          <w:color w:val="000000" w:themeColor="text1"/>
          <w:sz w:val="24"/>
          <w:szCs w:val="24"/>
        </w:rPr>
      </w:pPr>
      <w:r w:rsidRPr="00BA5EF7">
        <w:rPr>
          <w:rFonts w:ascii="Arial" w:hAnsi="Arial" w:cs="Arial"/>
          <w:b/>
          <w:color w:val="000000" w:themeColor="text1"/>
          <w:sz w:val="24"/>
          <w:szCs w:val="24"/>
        </w:rPr>
        <w:lastRenderedPageBreak/>
        <w:t>1.2</w:t>
      </w:r>
      <w:r w:rsidRPr="00BA5EF7">
        <w:rPr>
          <w:rFonts w:ascii="Arial" w:hAnsi="Arial" w:cs="Arial"/>
          <w:b/>
          <w:color w:val="000000" w:themeColor="text1"/>
          <w:sz w:val="24"/>
          <w:szCs w:val="24"/>
        </w:rPr>
        <w:tab/>
        <w:t>Rumusan Masalah</w:t>
      </w:r>
    </w:p>
    <w:p w:rsidR="00110351" w:rsidRPr="00BA5EF7" w:rsidRDefault="00110351" w:rsidP="00110351">
      <w:pPr>
        <w:pStyle w:val="ListParagraph"/>
        <w:numPr>
          <w:ilvl w:val="0"/>
          <w:numId w:val="1"/>
        </w:numPr>
        <w:autoSpaceDE w:val="0"/>
        <w:autoSpaceDN w:val="0"/>
        <w:adjustRightInd w:val="0"/>
        <w:spacing w:after="0" w:line="360" w:lineRule="auto"/>
        <w:jc w:val="both"/>
        <w:rPr>
          <w:rFonts w:ascii="Arial" w:hAnsi="Arial" w:cs="Arial"/>
          <w:color w:val="000000" w:themeColor="text1"/>
        </w:rPr>
      </w:pPr>
      <w:r w:rsidRPr="00BA5EF7">
        <w:rPr>
          <w:rFonts w:ascii="Arial" w:hAnsi="Arial" w:cs="Arial"/>
          <w:color w:val="000000" w:themeColor="text1"/>
        </w:rPr>
        <w:t xml:space="preserve">Apakah ekstrak etanol daun pepaya memiliki </w:t>
      </w:r>
      <w:r>
        <w:rPr>
          <w:rFonts w:ascii="Arial" w:hAnsi="Arial" w:cs="Arial"/>
          <w:color w:val="000000" w:themeColor="text1"/>
        </w:rPr>
        <w:t>efek</w:t>
      </w:r>
      <w:r w:rsidRPr="00BA5EF7">
        <w:rPr>
          <w:rFonts w:ascii="Arial" w:hAnsi="Arial" w:cs="Arial"/>
          <w:color w:val="000000" w:themeColor="text1"/>
        </w:rPr>
        <w:t xml:space="preserve"> analgetik ?</w:t>
      </w:r>
    </w:p>
    <w:p w:rsidR="00110351" w:rsidRPr="00BA5EF7" w:rsidRDefault="00110351" w:rsidP="00110351">
      <w:pPr>
        <w:pStyle w:val="ListParagraph"/>
        <w:numPr>
          <w:ilvl w:val="0"/>
          <w:numId w:val="1"/>
        </w:numPr>
        <w:autoSpaceDE w:val="0"/>
        <w:autoSpaceDN w:val="0"/>
        <w:adjustRightInd w:val="0"/>
        <w:spacing w:after="120" w:line="360" w:lineRule="auto"/>
        <w:ind w:left="714" w:hanging="357"/>
        <w:contextualSpacing w:val="0"/>
        <w:jc w:val="both"/>
        <w:rPr>
          <w:rFonts w:ascii="Arial" w:hAnsi="Arial" w:cs="Arial"/>
          <w:color w:val="000000" w:themeColor="text1"/>
        </w:rPr>
      </w:pPr>
      <w:r w:rsidRPr="00BA5EF7">
        <w:rPr>
          <w:rFonts w:ascii="Arial" w:hAnsi="Arial" w:cs="Arial"/>
          <w:color w:val="000000" w:themeColor="text1"/>
        </w:rPr>
        <w:t xml:space="preserve">Berapakah konsentrasi ekstrak etanol daun pepaya yang </w:t>
      </w:r>
      <w:r>
        <w:rPr>
          <w:rFonts w:ascii="Arial" w:hAnsi="Arial" w:cs="Arial"/>
          <w:color w:val="000000" w:themeColor="text1"/>
        </w:rPr>
        <w:t>memiliki efek</w:t>
      </w:r>
      <w:r w:rsidRPr="00BA5EF7">
        <w:rPr>
          <w:rFonts w:ascii="Arial" w:hAnsi="Arial" w:cs="Arial"/>
          <w:color w:val="000000" w:themeColor="text1"/>
        </w:rPr>
        <w:t xml:space="preserve"> analgetik pada tikus putih dengan asam mefenamat</w:t>
      </w:r>
      <w:r>
        <w:rPr>
          <w:rFonts w:ascii="Arial" w:hAnsi="Arial" w:cs="Arial"/>
          <w:color w:val="000000" w:themeColor="text1"/>
        </w:rPr>
        <w:t xml:space="preserve"> sebagai pembanding</w:t>
      </w:r>
      <w:r w:rsidRPr="00BA5EF7">
        <w:rPr>
          <w:rFonts w:ascii="Arial" w:hAnsi="Arial" w:cs="Arial"/>
          <w:color w:val="000000" w:themeColor="text1"/>
        </w:rPr>
        <w:t xml:space="preserve">? </w:t>
      </w:r>
    </w:p>
    <w:p w:rsidR="00110351" w:rsidRPr="00BA5EF7" w:rsidRDefault="00110351" w:rsidP="00110351">
      <w:pPr>
        <w:autoSpaceDE w:val="0"/>
        <w:autoSpaceDN w:val="0"/>
        <w:adjustRightInd w:val="0"/>
        <w:spacing w:after="0" w:line="360" w:lineRule="auto"/>
        <w:ind w:left="709" w:hanging="709"/>
        <w:jc w:val="both"/>
        <w:rPr>
          <w:rFonts w:ascii="Arial" w:hAnsi="Arial" w:cs="Arial"/>
          <w:b/>
          <w:color w:val="000000" w:themeColor="text1"/>
          <w:sz w:val="24"/>
          <w:szCs w:val="24"/>
        </w:rPr>
      </w:pPr>
      <w:r w:rsidRPr="00BA5EF7">
        <w:rPr>
          <w:rFonts w:ascii="Arial" w:hAnsi="Arial" w:cs="Arial"/>
          <w:b/>
          <w:color w:val="000000" w:themeColor="text1"/>
          <w:sz w:val="24"/>
          <w:szCs w:val="24"/>
        </w:rPr>
        <w:t>1.3</w:t>
      </w:r>
      <w:r w:rsidRPr="00BA5EF7">
        <w:rPr>
          <w:rFonts w:ascii="Arial" w:hAnsi="Arial" w:cs="Arial"/>
          <w:b/>
          <w:color w:val="000000" w:themeColor="text1"/>
          <w:sz w:val="24"/>
          <w:szCs w:val="24"/>
        </w:rPr>
        <w:tab/>
        <w:t xml:space="preserve">Tujuan Penelitian </w:t>
      </w:r>
    </w:p>
    <w:p w:rsidR="00110351" w:rsidRPr="00BA5EF7" w:rsidRDefault="00110351" w:rsidP="00110351">
      <w:pPr>
        <w:pStyle w:val="ListParagraph"/>
        <w:numPr>
          <w:ilvl w:val="0"/>
          <w:numId w:val="2"/>
        </w:numPr>
        <w:autoSpaceDE w:val="0"/>
        <w:autoSpaceDN w:val="0"/>
        <w:adjustRightInd w:val="0"/>
        <w:spacing w:after="0" w:line="360" w:lineRule="auto"/>
        <w:jc w:val="both"/>
        <w:rPr>
          <w:rFonts w:ascii="Arial" w:hAnsi="Arial" w:cs="Arial"/>
          <w:color w:val="000000" w:themeColor="text1"/>
        </w:rPr>
      </w:pPr>
      <w:r w:rsidRPr="00BA5EF7">
        <w:rPr>
          <w:rFonts w:ascii="Arial" w:hAnsi="Arial" w:cs="Arial"/>
          <w:color w:val="000000" w:themeColor="text1"/>
        </w:rPr>
        <w:t>Mengetahui efek analgetik</w:t>
      </w:r>
      <w:r>
        <w:rPr>
          <w:rFonts w:ascii="Arial" w:hAnsi="Arial" w:cs="Arial"/>
          <w:color w:val="000000" w:themeColor="text1"/>
        </w:rPr>
        <w:t xml:space="preserve"> ekstrak etanol</w:t>
      </w:r>
      <w:r w:rsidRPr="00BA5EF7">
        <w:rPr>
          <w:rFonts w:ascii="Arial" w:hAnsi="Arial" w:cs="Arial"/>
          <w:color w:val="000000" w:themeColor="text1"/>
        </w:rPr>
        <w:t xml:space="preserve"> daun pepaya</w:t>
      </w:r>
    </w:p>
    <w:p w:rsidR="00110351" w:rsidRPr="006A72F6" w:rsidRDefault="00110351" w:rsidP="00110351">
      <w:pPr>
        <w:pStyle w:val="ListParagraph"/>
        <w:numPr>
          <w:ilvl w:val="0"/>
          <w:numId w:val="2"/>
        </w:numPr>
        <w:autoSpaceDE w:val="0"/>
        <w:autoSpaceDN w:val="0"/>
        <w:adjustRightInd w:val="0"/>
        <w:spacing w:after="120" w:line="360" w:lineRule="auto"/>
        <w:ind w:left="714" w:hanging="357"/>
        <w:contextualSpacing w:val="0"/>
        <w:jc w:val="both"/>
        <w:rPr>
          <w:rFonts w:ascii="Arial" w:hAnsi="Arial" w:cs="Arial"/>
          <w:color w:val="000000" w:themeColor="text1"/>
        </w:rPr>
      </w:pPr>
      <w:r>
        <w:rPr>
          <w:rFonts w:ascii="Arial" w:hAnsi="Arial" w:cs="Arial"/>
          <w:color w:val="000000" w:themeColor="text1"/>
        </w:rPr>
        <w:t xml:space="preserve">Mengetahui konsentrasi ekstrak etanol daun </w:t>
      </w:r>
      <w:r w:rsidRPr="00BA5EF7">
        <w:rPr>
          <w:rFonts w:ascii="Arial" w:hAnsi="Arial" w:cs="Arial"/>
          <w:color w:val="000000" w:themeColor="text1"/>
        </w:rPr>
        <w:t>pepaya</w:t>
      </w:r>
      <w:r>
        <w:rPr>
          <w:rFonts w:ascii="Arial" w:hAnsi="Arial" w:cs="Arial"/>
          <w:color w:val="000000" w:themeColor="text1"/>
        </w:rPr>
        <w:t xml:space="preserve"> memiliki efek analgetik </w:t>
      </w:r>
    </w:p>
    <w:p w:rsidR="00110351" w:rsidRPr="00BA5EF7" w:rsidRDefault="00110351" w:rsidP="00110351">
      <w:pPr>
        <w:autoSpaceDE w:val="0"/>
        <w:autoSpaceDN w:val="0"/>
        <w:adjustRightInd w:val="0"/>
        <w:spacing w:after="0" w:line="360" w:lineRule="auto"/>
        <w:ind w:left="709" w:hanging="709"/>
        <w:jc w:val="both"/>
        <w:rPr>
          <w:rFonts w:ascii="Arial" w:hAnsi="Arial" w:cs="Arial"/>
          <w:b/>
          <w:color w:val="000000" w:themeColor="text1"/>
          <w:sz w:val="24"/>
          <w:szCs w:val="24"/>
        </w:rPr>
      </w:pPr>
      <w:r w:rsidRPr="00BA5EF7">
        <w:rPr>
          <w:rFonts w:ascii="Arial" w:hAnsi="Arial" w:cs="Arial"/>
          <w:b/>
          <w:color w:val="000000" w:themeColor="text1"/>
          <w:sz w:val="24"/>
          <w:szCs w:val="24"/>
        </w:rPr>
        <w:t xml:space="preserve">1.4 </w:t>
      </w:r>
      <w:r w:rsidRPr="00BA5EF7">
        <w:rPr>
          <w:rFonts w:ascii="Arial" w:hAnsi="Arial" w:cs="Arial"/>
          <w:b/>
          <w:color w:val="000000" w:themeColor="text1"/>
          <w:sz w:val="24"/>
          <w:szCs w:val="24"/>
        </w:rPr>
        <w:tab/>
        <w:t>Manfaat Penelitian</w:t>
      </w:r>
    </w:p>
    <w:p w:rsidR="00110351" w:rsidRPr="00BA5EF7" w:rsidRDefault="00110351" w:rsidP="00110351">
      <w:pPr>
        <w:pStyle w:val="ListParagraph"/>
        <w:numPr>
          <w:ilvl w:val="0"/>
          <w:numId w:val="3"/>
        </w:numPr>
        <w:autoSpaceDE w:val="0"/>
        <w:autoSpaceDN w:val="0"/>
        <w:adjustRightInd w:val="0"/>
        <w:spacing w:after="0" w:line="360" w:lineRule="auto"/>
        <w:jc w:val="both"/>
        <w:rPr>
          <w:rFonts w:ascii="Arial" w:hAnsi="Arial" w:cs="Arial"/>
          <w:color w:val="000000" w:themeColor="text1"/>
        </w:rPr>
      </w:pPr>
      <w:r w:rsidRPr="00BA5EF7">
        <w:rPr>
          <w:rFonts w:ascii="Arial" w:hAnsi="Arial" w:cs="Arial"/>
          <w:color w:val="000000" w:themeColor="text1"/>
        </w:rPr>
        <w:t>Sebagai informasi bagi mahasiswa dan masyarakat bahwa daun pepaya memiliki efek analgetik</w:t>
      </w:r>
    </w:p>
    <w:p w:rsidR="00110351" w:rsidRDefault="00110351" w:rsidP="00110351">
      <w:pPr>
        <w:pStyle w:val="ListParagraph"/>
        <w:numPr>
          <w:ilvl w:val="0"/>
          <w:numId w:val="3"/>
        </w:numPr>
        <w:autoSpaceDE w:val="0"/>
        <w:autoSpaceDN w:val="0"/>
        <w:adjustRightInd w:val="0"/>
        <w:spacing w:after="0" w:line="360" w:lineRule="auto"/>
        <w:jc w:val="both"/>
        <w:rPr>
          <w:rFonts w:ascii="Arial" w:hAnsi="Arial" w:cs="Arial"/>
          <w:color w:val="000000" w:themeColor="text1"/>
        </w:rPr>
      </w:pPr>
      <w:r w:rsidRPr="00BA5EF7">
        <w:rPr>
          <w:rFonts w:ascii="Arial" w:hAnsi="Arial" w:cs="Arial"/>
          <w:color w:val="000000" w:themeColor="text1"/>
        </w:rPr>
        <w:t>Sebagai rujukan untuk peneliti berikutnya agar dapat menguji efek lain dari daun pepaya</w:t>
      </w: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110351" w:rsidRDefault="00110351" w:rsidP="00110351">
      <w:pPr>
        <w:autoSpaceDE w:val="0"/>
        <w:autoSpaceDN w:val="0"/>
        <w:adjustRightInd w:val="0"/>
        <w:spacing w:after="0" w:line="360" w:lineRule="auto"/>
        <w:jc w:val="both"/>
        <w:rPr>
          <w:rFonts w:ascii="Arial" w:hAnsi="Arial" w:cs="Arial"/>
          <w:color w:val="000000" w:themeColor="text1"/>
        </w:rPr>
      </w:pPr>
    </w:p>
    <w:p w:rsidR="00A948D2" w:rsidRDefault="00A948D2" w:rsidP="00110351">
      <w:pPr>
        <w:autoSpaceDE w:val="0"/>
        <w:autoSpaceDN w:val="0"/>
        <w:adjustRightInd w:val="0"/>
        <w:spacing w:after="0" w:line="360" w:lineRule="auto"/>
        <w:jc w:val="both"/>
        <w:rPr>
          <w:rFonts w:ascii="Arial" w:hAnsi="Arial" w:cs="Arial"/>
          <w:color w:val="000000" w:themeColor="text1"/>
        </w:rPr>
      </w:pPr>
    </w:p>
    <w:p w:rsidR="00110351" w:rsidRPr="008D45B9" w:rsidRDefault="00C07DCF" w:rsidP="00110351">
      <w:pPr>
        <w:spacing w:after="0" w:line="360" w:lineRule="auto"/>
        <w:jc w:val="center"/>
        <w:rPr>
          <w:rFonts w:ascii="Arial" w:hAnsi="Arial" w:cs="Arial"/>
          <w:b/>
          <w:sz w:val="24"/>
          <w:szCs w:val="24"/>
        </w:rPr>
      </w:pPr>
      <w:r>
        <w:rPr>
          <w:rFonts w:ascii="Arial" w:hAnsi="Arial" w:cs="Arial"/>
          <w:b/>
          <w:noProof/>
          <w:sz w:val="24"/>
          <w:szCs w:val="24"/>
          <w:lang w:val="en-US"/>
        </w:rPr>
        <w:lastRenderedPageBreak/>
        <w:pict>
          <v:rect id="_x0000_s1032" style="position:absolute;left:0;text-align:left;margin-left:378.9pt;margin-top:-39.75pt;width:48.55pt;height:38.55pt;z-index:251667456" stroked="f"/>
        </w:pict>
      </w:r>
      <w:r w:rsidR="00110351" w:rsidRPr="008D45B9">
        <w:rPr>
          <w:rFonts w:ascii="Arial" w:hAnsi="Arial" w:cs="Arial"/>
          <w:b/>
          <w:sz w:val="24"/>
          <w:szCs w:val="24"/>
        </w:rPr>
        <w:t>BAB II</w:t>
      </w:r>
    </w:p>
    <w:p w:rsidR="00110351" w:rsidRPr="008D45B9" w:rsidRDefault="00110351" w:rsidP="00110351">
      <w:pPr>
        <w:spacing w:after="120" w:line="360" w:lineRule="auto"/>
        <w:jc w:val="center"/>
        <w:rPr>
          <w:rFonts w:ascii="Arial" w:hAnsi="Arial" w:cs="Arial"/>
          <w:b/>
          <w:sz w:val="24"/>
          <w:szCs w:val="24"/>
        </w:rPr>
      </w:pPr>
      <w:r w:rsidRPr="008D45B9">
        <w:rPr>
          <w:rFonts w:ascii="Arial" w:hAnsi="Arial" w:cs="Arial"/>
          <w:b/>
          <w:sz w:val="24"/>
          <w:szCs w:val="24"/>
        </w:rPr>
        <w:t>TINJAUAN PUSTAKA</w:t>
      </w:r>
    </w:p>
    <w:p w:rsidR="00110351" w:rsidRPr="008D45B9" w:rsidRDefault="00110351" w:rsidP="00110351">
      <w:pPr>
        <w:spacing w:after="0" w:line="360" w:lineRule="auto"/>
        <w:ind w:left="709" w:hanging="709"/>
        <w:jc w:val="both"/>
        <w:rPr>
          <w:rFonts w:ascii="Arial" w:hAnsi="Arial" w:cs="Arial"/>
          <w:b/>
          <w:sz w:val="24"/>
          <w:szCs w:val="24"/>
        </w:rPr>
      </w:pPr>
      <w:r w:rsidRPr="004C3F15">
        <w:rPr>
          <w:rFonts w:ascii="Arial" w:hAnsi="Arial" w:cs="Arial"/>
          <w:b/>
          <w:sz w:val="24"/>
          <w:szCs w:val="24"/>
        </w:rPr>
        <w:t>2.1</w:t>
      </w:r>
      <w:r w:rsidRPr="008D45B9">
        <w:rPr>
          <w:rFonts w:ascii="Arial" w:hAnsi="Arial" w:cs="Arial"/>
          <w:b/>
        </w:rPr>
        <w:tab/>
      </w:r>
      <w:r w:rsidRPr="008D45B9">
        <w:rPr>
          <w:rFonts w:ascii="Arial" w:hAnsi="Arial" w:cs="Arial"/>
          <w:b/>
          <w:sz w:val="24"/>
          <w:szCs w:val="24"/>
        </w:rPr>
        <w:t>Tinjauan Pustaka</w:t>
      </w:r>
    </w:p>
    <w:p w:rsidR="00110351" w:rsidRPr="00881035" w:rsidRDefault="00110351" w:rsidP="00110351">
      <w:pPr>
        <w:spacing w:after="0" w:line="360" w:lineRule="auto"/>
        <w:jc w:val="both"/>
        <w:rPr>
          <w:rFonts w:ascii="Arial" w:hAnsi="Arial" w:cs="Arial"/>
          <w:b/>
          <w:sz w:val="24"/>
          <w:szCs w:val="24"/>
        </w:rPr>
      </w:pPr>
      <w:r w:rsidRPr="00881035">
        <w:rPr>
          <w:rFonts w:ascii="Arial" w:hAnsi="Arial" w:cs="Arial"/>
          <w:b/>
          <w:sz w:val="24"/>
          <w:szCs w:val="24"/>
        </w:rPr>
        <w:t xml:space="preserve">2.1.1 </w:t>
      </w:r>
      <w:r w:rsidRPr="00881035">
        <w:rPr>
          <w:rFonts w:ascii="Arial" w:hAnsi="Arial" w:cs="Arial"/>
          <w:b/>
          <w:sz w:val="24"/>
          <w:szCs w:val="24"/>
        </w:rPr>
        <w:tab/>
        <w:t>Uraian Tumbuhan</w:t>
      </w:r>
    </w:p>
    <w:p w:rsidR="00110351" w:rsidRPr="00B834C4" w:rsidRDefault="00110351" w:rsidP="00110351">
      <w:pPr>
        <w:spacing w:after="0" w:line="360" w:lineRule="auto"/>
        <w:ind w:firstLine="720"/>
        <w:jc w:val="both"/>
        <w:rPr>
          <w:rFonts w:ascii="Arial" w:hAnsi="Arial" w:cs="Arial"/>
        </w:rPr>
      </w:pPr>
      <w:r w:rsidRPr="00B834C4">
        <w:rPr>
          <w:rFonts w:ascii="Arial" w:hAnsi="Arial" w:cs="Arial"/>
        </w:rPr>
        <w:t xml:space="preserve">Pepaya merupakan tanaman buah, tumbuh pada tanah lembab yang subur dan tidak tergenang air. Tanaman yang berasal dari Amerika Tengah ini berbuah sepanjang tahun dimulai pada umur 6-7 bulan, mulai berkurang setelah berumur 4 tahun. Tanaman ini tumbuh cepat dan bisa ditemukan dari dataran rendah sampai </w:t>
      </w:r>
      <w:r>
        <w:rPr>
          <w:rFonts w:ascii="Arial" w:hAnsi="Arial" w:cs="Arial"/>
        </w:rPr>
        <w:t xml:space="preserve">ketinggian </w:t>
      </w:r>
      <w:r w:rsidRPr="00B834C4">
        <w:rPr>
          <w:rFonts w:ascii="Arial" w:hAnsi="Arial" w:cs="Arial"/>
        </w:rPr>
        <w:t>1.000 mdpl.</w:t>
      </w:r>
    </w:p>
    <w:p w:rsidR="00110351" w:rsidRPr="00B834C4" w:rsidRDefault="00110351" w:rsidP="00110351">
      <w:pPr>
        <w:spacing w:after="0" w:line="360" w:lineRule="auto"/>
        <w:jc w:val="both"/>
        <w:rPr>
          <w:rFonts w:ascii="Arial" w:hAnsi="Arial" w:cs="Arial"/>
        </w:rPr>
      </w:pPr>
      <w:r w:rsidRPr="00B834C4">
        <w:rPr>
          <w:rFonts w:ascii="Arial" w:hAnsi="Arial" w:cs="Arial"/>
        </w:rPr>
        <w:tab/>
      </w:r>
      <w:r>
        <w:rPr>
          <w:rFonts w:ascii="Arial" w:hAnsi="Arial" w:cs="Arial"/>
        </w:rPr>
        <w:t xml:space="preserve">Pohon </w:t>
      </w:r>
      <w:r w:rsidRPr="00B834C4">
        <w:rPr>
          <w:rFonts w:ascii="Arial" w:hAnsi="Arial" w:cs="Arial"/>
        </w:rPr>
        <w:t>tumbuh tegak, tinggi 2,5-8 m, batang bulat berongga, dibagian atas kadang dapat bercabang, kulit batang terdapat tanda beka</w:t>
      </w:r>
      <w:r>
        <w:rPr>
          <w:rFonts w:ascii="Arial" w:hAnsi="Arial" w:cs="Arial"/>
        </w:rPr>
        <w:t xml:space="preserve">s tangkai daun yang telah lepas </w:t>
      </w:r>
      <w:r w:rsidRPr="00B834C4">
        <w:rPr>
          <w:rFonts w:ascii="Arial" w:hAnsi="Arial" w:cs="Arial"/>
        </w:rPr>
        <w:t>dan bergetah. Daun berkumpul diujung batang dan ujung percabangan, tangkai</w:t>
      </w:r>
      <w:r>
        <w:rPr>
          <w:rFonts w:ascii="Arial" w:hAnsi="Arial" w:cs="Arial"/>
        </w:rPr>
        <w:t xml:space="preserve"> daun</w:t>
      </w:r>
      <w:r w:rsidRPr="00B834C4">
        <w:rPr>
          <w:rFonts w:ascii="Arial" w:hAnsi="Arial" w:cs="Arial"/>
        </w:rPr>
        <w:t xml:space="preserve"> bulat slindris berongga, dari panjang 25-100cm. Helaian daun bulat telur, deng</w:t>
      </w:r>
      <w:r>
        <w:rPr>
          <w:rFonts w:ascii="Arial" w:hAnsi="Arial" w:cs="Arial"/>
        </w:rPr>
        <w:t>a</w:t>
      </w:r>
      <w:r w:rsidRPr="00B834C4">
        <w:rPr>
          <w:rFonts w:ascii="Arial" w:hAnsi="Arial" w:cs="Arial"/>
        </w:rPr>
        <w:t>n garis tengah 25-75 cm, berbagi menjari ujung runcing, pangkal berbentuk jantung, warna permukaan atas hijau tua, permukaan bawah berwarna hijau muda, tulang daun menonjol di permukaan bawah, cuping-cuping daun berlekuk</w:t>
      </w:r>
      <w:r>
        <w:rPr>
          <w:rFonts w:ascii="Arial" w:hAnsi="Arial" w:cs="Arial"/>
        </w:rPr>
        <w:t xml:space="preserve"> sampai berbagi tidak beraturan</w:t>
      </w:r>
      <w:r w:rsidRPr="00B834C4">
        <w:rPr>
          <w:rFonts w:ascii="Arial" w:hAnsi="Arial" w:cs="Arial"/>
        </w:rPr>
        <w:t xml:space="preserve"> dan tulang cuping daunnya menyirip. Bunga jantan berkumpul dalam tandan, mahkota berbentuk terompet, berwarna putih kekuningan. Buah bentuk buni yang bentuk, ukuran, warna, maupun rasa da</w:t>
      </w:r>
      <w:r>
        <w:rPr>
          <w:rFonts w:ascii="Arial" w:hAnsi="Arial" w:cs="Arial"/>
        </w:rPr>
        <w:t>g</w:t>
      </w:r>
      <w:r w:rsidRPr="00B834C4">
        <w:rPr>
          <w:rFonts w:ascii="Arial" w:hAnsi="Arial" w:cs="Arial"/>
        </w:rPr>
        <w:t>ing buah bisa bermacam-macam. Biji banyak, bentuk bulat, permukaan berkerut, berwarna hitam.</w:t>
      </w:r>
    </w:p>
    <w:p w:rsidR="00110351" w:rsidRDefault="00110351" w:rsidP="00A948D2">
      <w:pPr>
        <w:spacing w:after="120" w:line="360" w:lineRule="auto"/>
        <w:jc w:val="both"/>
        <w:rPr>
          <w:rFonts w:ascii="Arial" w:hAnsi="Arial" w:cs="Arial"/>
        </w:rPr>
      </w:pPr>
      <w:r>
        <w:rPr>
          <w:rFonts w:ascii="Arial" w:hAnsi="Arial" w:cs="Arial"/>
        </w:rPr>
        <w:tab/>
        <w:t xml:space="preserve">Buah, bunga, daun muda </w:t>
      </w:r>
      <w:r w:rsidRPr="00B834C4">
        <w:rPr>
          <w:rFonts w:ascii="Arial" w:hAnsi="Arial" w:cs="Arial"/>
        </w:rPr>
        <w:t>da</w:t>
      </w:r>
      <w:r>
        <w:rPr>
          <w:rFonts w:ascii="Arial" w:hAnsi="Arial" w:cs="Arial"/>
        </w:rPr>
        <w:t>n batang m</w:t>
      </w:r>
      <w:r w:rsidRPr="00B834C4">
        <w:rPr>
          <w:rFonts w:ascii="Arial" w:hAnsi="Arial" w:cs="Arial"/>
        </w:rPr>
        <w:t>uda dapat dimakan.</w:t>
      </w:r>
      <w:r>
        <w:rPr>
          <w:rFonts w:ascii="Arial" w:hAnsi="Arial" w:cs="Arial"/>
        </w:rPr>
        <w:t xml:space="preserve"> Buah muda disayur, buah setengah masak</w:t>
      </w:r>
      <w:r w:rsidRPr="00B834C4">
        <w:rPr>
          <w:rFonts w:ascii="Arial" w:hAnsi="Arial" w:cs="Arial"/>
        </w:rPr>
        <w:t xml:space="preserve"> dirujak atau dibuat manisan, yang masak digunakan sebagai buah potong. Dau</w:t>
      </w:r>
      <w:r>
        <w:rPr>
          <w:rFonts w:ascii="Arial" w:hAnsi="Arial" w:cs="Arial"/>
        </w:rPr>
        <w:t>n muda disayur, direbus sebagai lalap matang</w:t>
      </w:r>
      <w:r w:rsidRPr="00B834C4">
        <w:rPr>
          <w:rFonts w:ascii="Arial" w:hAnsi="Arial" w:cs="Arial"/>
        </w:rPr>
        <w:t xml:space="preserve"> atau dipecel. Daun mentah yang diremas-remas dipakai untuk membungkus daging, jika direbus, bisa melunakkan daging yang alot. Perbanyakan dengan biji.</w:t>
      </w:r>
    </w:p>
    <w:p w:rsidR="00110351" w:rsidRPr="00881035" w:rsidRDefault="00110351" w:rsidP="00110351">
      <w:pPr>
        <w:spacing w:after="0" w:line="360" w:lineRule="auto"/>
        <w:jc w:val="both"/>
        <w:rPr>
          <w:rFonts w:ascii="Arial" w:hAnsi="Arial" w:cs="Arial"/>
          <w:b/>
        </w:rPr>
      </w:pPr>
      <w:r w:rsidRPr="00881035">
        <w:rPr>
          <w:rFonts w:ascii="Arial" w:hAnsi="Arial" w:cs="Arial"/>
          <w:b/>
        </w:rPr>
        <w:t>2.1.2</w:t>
      </w:r>
      <w:r w:rsidRPr="00881035">
        <w:rPr>
          <w:rFonts w:ascii="Arial" w:hAnsi="Arial" w:cs="Arial"/>
          <w:b/>
        </w:rPr>
        <w:tab/>
      </w:r>
      <w:r w:rsidRPr="009F38A5">
        <w:rPr>
          <w:rFonts w:ascii="Arial" w:hAnsi="Arial" w:cs="Arial"/>
          <w:b/>
          <w:sz w:val="24"/>
          <w:szCs w:val="24"/>
        </w:rPr>
        <w:t>Nama Daerah</w:t>
      </w:r>
    </w:p>
    <w:p w:rsidR="00110351" w:rsidRDefault="00110351" w:rsidP="00110351">
      <w:pPr>
        <w:pStyle w:val="ListParagraph"/>
        <w:tabs>
          <w:tab w:val="left" w:pos="2835"/>
        </w:tabs>
        <w:spacing w:after="0" w:line="360" w:lineRule="auto"/>
        <w:ind w:left="2977" w:hanging="2268"/>
        <w:jc w:val="both"/>
        <w:rPr>
          <w:rFonts w:ascii="Arial" w:hAnsi="Arial" w:cs="Arial"/>
        </w:rPr>
      </w:pPr>
      <w:r>
        <w:rPr>
          <w:rFonts w:ascii="Arial" w:hAnsi="Arial" w:cs="Arial"/>
        </w:rPr>
        <w:t>Sumatera</w:t>
      </w:r>
      <w:r>
        <w:rPr>
          <w:rFonts w:ascii="Arial" w:hAnsi="Arial" w:cs="Arial"/>
        </w:rPr>
        <w:tab/>
        <w:t xml:space="preserve">: </w:t>
      </w:r>
      <w:r>
        <w:rPr>
          <w:rFonts w:ascii="Arial" w:hAnsi="Arial" w:cs="Arial"/>
        </w:rPr>
        <w:tab/>
        <w:t>Kabaelo, peute, pertek, pastelo, betik, embetik, botik, kates, pepaya, pisang katuka, gedang</w:t>
      </w:r>
    </w:p>
    <w:p w:rsidR="00110351" w:rsidRDefault="00110351" w:rsidP="00110351">
      <w:pPr>
        <w:pStyle w:val="ListParagraph"/>
        <w:tabs>
          <w:tab w:val="left" w:pos="2835"/>
        </w:tabs>
        <w:spacing w:after="0" w:line="360" w:lineRule="auto"/>
        <w:ind w:left="2977" w:hanging="2268"/>
        <w:jc w:val="both"/>
        <w:rPr>
          <w:rFonts w:ascii="Arial" w:hAnsi="Arial" w:cs="Arial"/>
        </w:rPr>
      </w:pPr>
      <w:r>
        <w:rPr>
          <w:rFonts w:ascii="Arial" w:hAnsi="Arial" w:cs="Arial"/>
        </w:rPr>
        <w:t xml:space="preserve">Jawa </w:t>
      </w:r>
      <w:r>
        <w:rPr>
          <w:rFonts w:ascii="Arial" w:hAnsi="Arial" w:cs="Arial"/>
        </w:rPr>
        <w:tab/>
        <w:t xml:space="preserve">: </w:t>
      </w:r>
      <w:r>
        <w:rPr>
          <w:rFonts w:ascii="Arial" w:hAnsi="Arial" w:cs="Arial"/>
        </w:rPr>
        <w:tab/>
        <w:t>Gedang, katela gantung, kates, gedang</w:t>
      </w:r>
    </w:p>
    <w:p w:rsidR="00110351" w:rsidRPr="00C3471F" w:rsidRDefault="00C07DCF" w:rsidP="00110351">
      <w:pPr>
        <w:pStyle w:val="ListParagraph"/>
        <w:tabs>
          <w:tab w:val="left" w:pos="2835"/>
        </w:tabs>
        <w:spacing w:after="0" w:line="360" w:lineRule="auto"/>
        <w:ind w:left="2977" w:hanging="2268"/>
        <w:jc w:val="both"/>
        <w:rPr>
          <w:rFonts w:ascii="Arial" w:hAnsi="Arial" w:cs="Arial"/>
        </w:rPr>
      </w:pPr>
      <w:r>
        <w:rPr>
          <w:rFonts w:ascii="Arial" w:hAnsi="Arial" w:cs="Arial"/>
          <w:noProof/>
          <w:lang w:val="en-US"/>
        </w:rPr>
        <w:pict>
          <v:shape id="_x0000_s1033" type="#_x0000_t202" style="position:absolute;left:0;text-align:left;margin-left:169.55pt;margin-top:34.65pt;width:1in;height:40.2pt;z-index:251668480" stroked="f">
            <v:textbox>
              <w:txbxContent>
                <w:p w:rsidR="00C07DCF" w:rsidRPr="00C07DCF" w:rsidRDefault="00C07DCF" w:rsidP="00C07DCF">
                  <w:pPr>
                    <w:jc w:val="center"/>
                    <w:rPr>
                      <w:rFonts w:ascii="Times New Roman" w:hAnsi="Times New Roman" w:cs="Times New Roman"/>
                      <w:sz w:val="24"/>
                      <w:szCs w:val="24"/>
                      <w:lang w:val="en-US"/>
                    </w:rPr>
                  </w:pPr>
                  <w:r w:rsidRPr="00C07DCF">
                    <w:rPr>
                      <w:rFonts w:ascii="Times New Roman" w:hAnsi="Times New Roman" w:cs="Times New Roman"/>
                      <w:sz w:val="24"/>
                      <w:szCs w:val="24"/>
                      <w:lang w:val="en-US"/>
                    </w:rPr>
                    <w:t>4</w:t>
                  </w:r>
                </w:p>
              </w:txbxContent>
            </v:textbox>
          </v:shape>
        </w:pict>
      </w:r>
      <w:r w:rsidR="00110351">
        <w:rPr>
          <w:rFonts w:ascii="Arial" w:hAnsi="Arial" w:cs="Arial"/>
        </w:rPr>
        <w:t>Kalimantan</w:t>
      </w:r>
      <w:r w:rsidR="00110351">
        <w:rPr>
          <w:rFonts w:ascii="Arial" w:hAnsi="Arial" w:cs="Arial"/>
        </w:rPr>
        <w:tab/>
        <w:t xml:space="preserve">: </w:t>
      </w:r>
      <w:r w:rsidR="00110351">
        <w:rPr>
          <w:rFonts w:ascii="Arial" w:hAnsi="Arial" w:cs="Arial"/>
        </w:rPr>
        <w:tab/>
        <w:t>Buah medung, pisang malaka, buah dong, majan, pisang mantela, bandas</w:t>
      </w:r>
    </w:p>
    <w:p w:rsidR="00110351" w:rsidRDefault="00110351" w:rsidP="00110351">
      <w:pPr>
        <w:pStyle w:val="ListParagraph"/>
        <w:tabs>
          <w:tab w:val="left" w:pos="2835"/>
        </w:tabs>
        <w:spacing w:after="0" w:line="360" w:lineRule="auto"/>
        <w:ind w:left="2977" w:hanging="2268"/>
        <w:jc w:val="both"/>
        <w:rPr>
          <w:rFonts w:ascii="Arial" w:hAnsi="Arial" w:cs="Arial"/>
        </w:rPr>
      </w:pPr>
      <w:r>
        <w:rPr>
          <w:rFonts w:ascii="Arial" w:hAnsi="Arial" w:cs="Arial"/>
        </w:rPr>
        <w:lastRenderedPageBreak/>
        <w:t>Nusa Tenggara</w:t>
      </w:r>
      <w:r>
        <w:rPr>
          <w:rFonts w:ascii="Arial" w:hAnsi="Arial" w:cs="Arial"/>
        </w:rPr>
        <w:tab/>
        <w:t xml:space="preserve">: </w:t>
      </w:r>
      <w:r>
        <w:rPr>
          <w:rFonts w:ascii="Arial" w:hAnsi="Arial" w:cs="Arial"/>
        </w:rPr>
        <w:tab/>
        <w:t>Gedang, kates, kampaja, sumoyori, unti jawa, tangan-tangan nikanre</w:t>
      </w:r>
    </w:p>
    <w:p w:rsidR="00110351" w:rsidRDefault="00110351" w:rsidP="00110351">
      <w:pPr>
        <w:pStyle w:val="ListParagraph"/>
        <w:tabs>
          <w:tab w:val="left" w:pos="2835"/>
        </w:tabs>
        <w:spacing w:after="0" w:line="360" w:lineRule="auto"/>
        <w:ind w:left="2977" w:hanging="2268"/>
        <w:jc w:val="both"/>
        <w:rPr>
          <w:rFonts w:ascii="Arial" w:hAnsi="Arial" w:cs="Arial"/>
        </w:rPr>
      </w:pPr>
      <w:r>
        <w:rPr>
          <w:rFonts w:ascii="Arial" w:hAnsi="Arial" w:cs="Arial"/>
        </w:rPr>
        <w:t>Maluku</w:t>
      </w:r>
      <w:r>
        <w:rPr>
          <w:rFonts w:ascii="Arial" w:hAnsi="Arial" w:cs="Arial"/>
        </w:rPr>
        <w:tab/>
        <w:t>:</w:t>
      </w:r>
      <w:r>
        <w:rPr>
          <w:rFonts w:ascii="Arial" w:hAnsi="Arial" w:cs="Arial"/>
        </w:rPr>
        <w:tab/>
        <w:t>Tele, palaki, papae, papaino, papau, pepaya, sempain, tapaya</w:t>
      </w:r>
    </w:p>
    <w:p w:rsidR="00110351" w:rsidRDefault="00110351" w:rsidP="00A948D2">
      <w:pPr>
        <w:pStyle w:val="ListParagraph"/>
        <w:tabs>
          <w:tab w:val="left" w:pos="2835"/>
        </w:tabs>
        <w:spacing w:after="120" w:line="360" w:lineRule="auto"/>
        <w:ind w:left="2977" w:hanging="2268"/>
        <w:contextualSpacing w:val="0"/>
        <w:jc w:val="both"/>
        <w:rPr>
          <w:rFonts w:ascii="Arial" w:hAnsi="Arial" w:cs="Arial"/>
        </w:rPr>
      </w:pPr>
      <w:r>
        <w:rPr>
          <w:rFonts w:ascii="Arial" w:hAnsi="Arial" w:cs="Arial"/>
        </w:rPr>
        <w:t>Irian</w:t>
      </w:r>
      <w:r>
        <w:rPr>
          <w:rFonts w:ascii="Arial" w:hAnsi="Arial" w:cs="Arial"/>
        </w:rPr>
        <w:tab/>
        <w:t>:</w:t>
      </w:r>
      <w:r>
        <w:rPr>
          <w:rFonts w:ascii="Arial" w:hAnsi="Arial" w:cs="Arial"/>
        </w:rPr>
        <w:tab/>
        <w:t>Sampain, asawa, menam, siberiani, tapaya</w:t>
      </w:r>
    </w:p>
    <w:p w:rsidR="00110351" w:rsidRPr="005B7C9D" w:rsidRDefault="00110351" w:rsidP="00110351">
      <w:pPr>
        <w:pStyle w:val="ListParagraph"/>
        <w:numPr>
          <w:ilvl w:val="2"/>
          <w:numId w:val="8"/>
        </w:numPr>
        <w:tabs>
          <w:tab w:val="left" w:pos="2835"/>
        </w:tabs>
        <w:spacing w:after="0" w:line="360" w:lineRule="auto"/>
        <w:jc w:val="both"/>
        <w:rPr>
          <w:rFonts w:ascii="Arial" w:hAnsi="Arial" w:cs="Arial"/>
        </w:rPr>
      </w:pPr>
      <w:r w:rsidRPr="00CD67F9">
        <w:rPr>
          <w:rFonts w:ascii="Arial" w:hAnsi="Arial" w:cs="Arial"/>
          <w:b/>
          <w:sz w:val="24"/>
          <w:szCs w:val="24"/>
        </w:rPr>
        <w:t>Nama Asing</w:t>
      </w:r>
      <w:r w:rsidRPr="005B7C9D">
        <w:rPr>
          <w:rFonts w:ascii="Arial" w:hAnsi="Arial" w:cs="Arial"/>
        </w:rPr>
        <w:tab/>
        <w:t>: Fan mu gua (C), pawpaw, pepaya (l), papayer,</w:t>
      </w:r>
    </w:p>
    <w:p w:rsidR="00110351" w:rsidRDefault="00110351" w:rsidP="00110351">
      <w:pPr>
        <w:pStyle w:val="ListParagraph"/>
        <w:tabs>
          <w:tab w:val="left" w:pos="2835"/>
        </w:tabs>
        <w:spacing w:after="120" w:line="360" w:lineRule="auto"/>
        <w:contextualSpacing w:val="0"/>
        <w:jc w:val="both"/>
        <w:rPr>
          <w:rFonts w:ascii="Arial" w:hAnsi="Arial" w:cs="Arial"/>
        </w:rPr>
      </w:pPr>
      <w:r>
        <w:rPr>
          <w:rFonts w:ascii="Arial" w:hAnsi="Arial" w:cs="Arial"/>
        </w:rPr>
        <w:tab/>
      </w:r>
      <w:r>
        <w:rPr>
          <w:rFonts w:ascii="Arial" w:hAnsi="Arial" w:cs="Arial"/>
        </w:rPr>
        <w:tab/>
      </w:r>
      <w:r w:rsidRPr="00C3471F">
        <w:rPr>
          <w:rFonts w:ascii="Arial" w:hAnsi="Arial" w:cs="Arial"/>
        </w:rPr>
        <w:t>Melone</w:t>
      </w:r>
      <w:r>
        <w:rPr>
          <w:rFonts w:ascii="Arial" w:hAnsi="Arial" w:cs="Arial"/>
        </w:rPr>
        <w:t>mbaum (Dalimartha. 2009)</w:t>
      </w:r>
    </w:p>
    <w:p w:rsidR="00110351" w:rsidRPr="009F38A5" w:rsidRDefault="00110351" w:rsidP="00110351">
      <w:pPr>
        <w:pStyle w:val="ListParagraph"/>
        <w:numPr>
          <w:ilvl w:val="2"/>
          <w:numId w:val="8"/>
        </w:numPr>
        <w:tabs>
          <w:tab w:val="left" w:pos="2835"/>
        </w:tabs>
        <w:spacing w:after="0" w:line="360" w:lineRule="auto"/>
        <w:jc w:val="both"/>
        <w:rPr>
          <w:rFonts w:ascii="Arial" w:hAnsi="Arial" w:cs="Arial"/>
          <w:b/>
          <w:sz w:val="24"/>
          <w:szCs w:val="24"/>
        </w:rPr>
      </w:pPr>
      <w:r w:rsidRPr="009F38A5">
        <w:rPr>
          <w:rFonts w:ascii="Arial" w:hAnsi="Arial" w:cs="Arial"/>
          <w:b/>
          <w:sz w:val="24"/>
          <w:szCs w:val="24"/>
        </w:rPr>
        <w:t xml:space="preserve">Sistematika Tumbuhan Pepaya </w:t>
      </w:r>
    </w:p>
    <w:p w:rsidR="00110351" w:rsidRDefault="00110351" w:rsidP="00110351">
      <w:pPr>
        <w:pStyle w:val="ListParagraph"/>
        <w:tabs>
          <w:tab w:val="left" w:pos="2835"/>
        </w:tabs>
        <w:spacing w:after="0" w:line="360" w:lineRule="auto"/>
        <w:jc w:val="both"/>
        <w:rPr>
          <w:rFonts w:ascii="Arial" w:hAnsi="Arial" w:cs="Arial"/>
        </w:rPr>
      </w:pPr>
      <w:r>
        <w:rPr>
          <w:rFonts w:ascii="Arial" w:hAnsi="Arial" w:cs="Arial"/>
        </w:rPr>
        <w:t xml:space="preserve">Kerajaan </w:t>
      </w:r>
      <w:r>
        <w:rPr>
          <w:rFonts w:ascii="Arial" w:hAnsi="Arial" w:cs="Arial"/>
        </w:rPr>
        <w:tab/>
        <w:t>: Plantae</w:t>
      </w:r>
    </w:p>
    <w:p w:rsidR="00110351" w:rsidRDefault="00110351" w:rsidP="00110351">
      <w:pPr>
        <w:pStyle w:val="ListParagraph"/>
        <w:tabs>
          <w:tab w:val="left" w:pos="2835"/>
        </w:tabs>
        <w:spacing w:after="0" w:line="360" w:lineRule="auto"/>
        <w:jc w:val="both"/>
        <w:rPr>
          <w:rFonts w:ascii="Arial" w:hAnsi="Arial" w:cs="Arial"/>
        </w:rPr>
      </w:pPr>
      <w:r>
        <w:rPr>
          <w:rFonts w:ascii="Arial" w:hAnsi="Arial" w:cs="Arial"/>
        </w:rPr>
        <w:t xml:space="preserve">Divisi </w:t>
      </w:r>
      <w:r>
        <w:rPr>
          <w:rFonts w:ascii="Arial" w:hAnsi="Arial" w:cs="Arial"/>
        </w:rPr>
        <w:tab/>
        <w:t>: Spermatophyta</w:t>
      </w:r>
    </w:p>
    <w:p w:rsidR="00110351" w:rsidRDefault="00110351" w:rsidP="00110351">
      <w:pPr>
        <w:pStyle w:val="ListParagraph"/>
        <w:tabs>
          <w:tab w:val="left" w:pos="2835"/>
        </w:tabs>
        <w:spacing w:after="0" w:line="360" w:lineRule="auto"/>
        <w:jc w:val="both"/>
        <w:rPr>
          <w:rFonts w:ascii="Arial" w:hAnsi="Arial" w:cs="Arial"/>
        </w:rPr>
      </w:pPr>
      <w:r>
        <w:rPr>
          <w:rFonts w:ascii="Arial" w:hAnsi="Arial" w:cs="Arial"/>
        </w:rPr>
        <w:t>Kelas</w:t>
      </w:r>
      <w:r>
        <w:rPr>
          <w:rFonts w:ascii="Arial" w:hAnsi="Arial" w:cs="Arial"/>
        </w:rPr>
        <w:tab/>
        <w:t xml:space="preserve">: Dicotyledoneae </w:t>
      </w:r>
    </w:p>
    <w:p w:rsidR="00110351" w:rsidRDefault="00110351" w:rsidP="00110351">
      <w:pPr>
        <w:pStyle w:val="ListParagraph"/>
        <w:tabs>
          <w:tab w:val="left" w:pos="2835"/>
        </w:tabs>
        <w:spacing w:after="0" w:line="360" w:lineRule="auto"/>
        <w:jc w:val="both"/>
        <w:rPr>
          <w:rFonts w:ascii="Arial" w:hAnsi="Arial" w:cs="Arial"/>
        </w:rPr>
      </w:pPr>
      <w:r>
        <w:rPr>
          <w:rFonts w:ascii="Arial" w:hAnsi="Arial" w:cs="Arial"/>
        </w:rPr>
        <w:t>Bangsa</w:t>
      </w:r>
      <w:r>
        <w:rPr>
          <w:rFonts w:ascii="Arial" w:hAnsi="Arial" w:cs="Arial"/>
        </w:rPr>
        <w:tab/>
        <w:t>: Caricales</w:t>
      </w:r>
    </w:p>
    <w:p w:rsidR="00110351" w:rsidRDefault="00110351" w:rsidP="00110351">
      <w:pPr>
        <w:pStyle w:val="ListParagraph"/>
        <w:tabs>
          <w:tab w:val="left" w:pos="2835"/>
        </w:tabs>
        <w:spacing w:after="0" w:line="360" w:lineRule="auto"/>
        <w:jc w:val="both"/>
        <w:rPr>
          <w:rFonts w:ascii="Arial" w:hAnsi="Arial" w:cs="Arial"/>
        </w:rPr>
      </w:pPr>
      <w:r>
        <w:rPr>
          <w:rFonts w:ascii="Arial" w:hAnsi="Arial" w:cs="Arial"/>
        </w:rPr>
        <w:t>Suku</w:t>
      </w:r>
      <w:r>
        <w:rPr>
          <w:rFonts w:ascii="Arial" w:hAnsi="Arial" w:cs="Arial"/>
        </w:rPr>
        <w:tab/>
        <w:t>: Caricaceae</w:t>
      </w:r>
    </w:p>
    <w:p w:rsidR="00110351" w:rsidRDefault="00110351" w:rsidP="00110351">
      <w:pPr>
        <w:pStyle w:val="ListParagraph"/>
        <w:tabs>
          <w:tab w:val="left" w:pos="2835"/>
        </w:tabs>
        <w:spacing w:after="0" w:line="360" w:lineRule="auto"/>
        <w:jc w:val="both"/>
        <w:rPr>
          <w:rFonts w:ascii="Arial" w:hAnsi="Arial" w:cs="Arial"/>
        </w:rPr>
      </w:pPr>
      <w:r>
        <w:rPr>
          <w:rFonts w:ascii="Arial" w:hAnsi="Arial" w:cs="Arial"/>
        </w:rPr>
        <w:t>Marga</w:t>
      </w:r>
      <w:r>
        <w:rPr>
          <w:rFonts w:ascii="Arial" w:hAnsi="Arial" w:cs="Arial"/>
        </w:rPr>
        <w:tab/>
        <w:t>: Carica</w:t>
      </w:r>
    </w:p>
    <w:p w:rsidR="00110351" w:rsidRDefault="00110351" w:rsidP="00A948D2">
      <w:pPr>
        <w:pStyle w:val="ListParagraph"/>
        <w:tabs>
          <w:tab w:val="left" w:pos="2835"/>
        </w:tabs>
        <w:spacing w:after="120" w:line="360" w:lineRule="auto"/>
        <w:contextualSpacing w:val="0"/>
        <w:jc w:val="both"/>
        <w:rPr>
          <w:rFonts w:ascii="Arial" w:hAnsi="Arial" w:cs="Arial"/>
        </w:rPr>
      </w:pPr>
      <w:r>
        <w:rPr>
          <w:rFonts w:ascii="Arial" w:hAnsi="Arial" w:cs="Arial"/>
        </w:rPr>
        <w:t>Jenis</w:t>
      </w:r>
      <w:r>
        <w:rPr>
          <w:rFonts w:ascii="Arial" w:hAnsi="Arial" w:cs="Arial"/>
        </w:rPr>
        <w:tab/>
        <w:t xml:space="preserve">: </w:t>
      </w:r>
      <w:r w:rsidRPr="00A9751A">
        <w:rPr>
          <w:rFonts w:ascii="Arial" w:hAnsi="Arial" w:cs="Arial"/>
          <w:i/>
        </w:rPr>
        <w:t>Carica papaya</w:t>
      </w:r>
      <w:r>
        <w:rPr>
          <w:rFonts w:ascii="Arial" w:hAnsi="Arial" w:cs="Arial"/>
        </w:rPr>
        <w:t xml:space="preserve"> L</w:t>
      </w:r>
      <w:r w:rsidR="00A948D2">
        <w:rPr>
          <w:rFonts w:ascii="Arial" w:hAnsi="Arial" w:cs="Arial"/>
        </w:rPr>
        <w:t>.</w:t>
      </w:r>
      <w:r>
        <w:rPr>
          <w:rFonts w:ascii="Arial" w:hAnsi="Arial" w:cs="Arial"/>
        </w:rPr>
        <w:tab/>
      </w:r>
    </w:p>
    <w:p w:rsidR="00110351" w:rsidRPr="00095722" w:rsidRDefault="00110351" w:rsidP="00110351">
      <w:pPr>
        <w:tabs>
          <w:tab w:val="left" w:pos="2835"/>
        </w:tabs>
        <w:spacing w:after="0" w:line="360" w:lineRule="auto"/>
        <w:jc w:val="both"/>
        <w:rPr>
          <w:rFonts w:ascii="Arial" w:hAnsi="Arial" w:cs="Arial"/>
          <w:b/>
        </w:rPr>
      </w:pPr>
      <w:r w:rsidRPr="00717DC9">
        <w:rPr>
          <w:rFonts w:ascii="Arial" w:hAnsi="Arial" w:cs="Arial"/>
          <w:b/>
          <w:sz w:val="24"/>
          <w:szCs w:val="24"/>
        </w:rPr>
        <w:t>2.1.5   Sifat dan Khasiat</w:t>
      </w:r>
    </w:p>
    <w:p w:rsidR="00110351" w:rsidRDefault="00110351" w:rsidP="00A948D2">
      <w:pPr>
        <w:spacing w:after="120" w:line="360" w:lineRule="auto"/>
        <w:ind w:firstLine="720"/>
        <w:jc w:val="both"/>
        <w:rPr>
          <w:rFonts w:ascii="Arial" w:hAnsi="Arial" w:cs="Arial"/>
        </w:rPr>
      </w:pPr>
      <w:r w:rsidRPr="00B834C4">
        <w:rPr>
          <w:rFonts w:ascii="Arial" w:hAnsi="Arial" w:cs="Arial"/>
        </w:rPr>
        <w:t>Daun berkhasiat menambah nafsu ma</w:t>
      </w:r>
      <w:r>
        <w:rPr>
          <w:rFonts w:ascii="Arial" w:hAnsi="Arial" w:cs="Arial"/>
        </w:rPr>
        <w:t>kan, meluruhkan haid dan meredakan nyeri (analget</w:t>
      </w:r>
      <w:r w:rsidRPr="00B834C4">
        <w:rPr>
          <w:rFonts w:ascii="Arial" w:hAnsi="Arial" w:cs="Arial"/>
        </w:rPr>
        <w:t>ik).</w:t>
      </w:r>
    </w:p>
    <w:p w:rsidR="00110351" w:rsidRPr="00717DC9" w:rsidRDefault="00110351" w:rsidP="00110351">
      <w:pPr>
        <w:spacing w:after="0" w:line="360" w:lineRule="auto"/>
        <w:jc w:val="both"/>
        <w:rPr>
          <w:rFonts w:ascii="Arial" w:hAnsi="Arial" w:cs="Arial"/>
          <w:b/>
        </w:rPr>
      </w:pPr>
      <w:r w:rsidRPr="004C3F15">
        <w:rPr>
          <w:rFonts w:ascii="Arial" w:hAnsi="Arial" w:cs="Arial"/>
          <w:b/>
          <w:sz w:val="24"/>
          <w:szCs w:val="24"/>
        </w:rPr>
        <w:t>2.1.6</w:t>
      </w:r>
      <w:r w:rsidRPr="00717DC9">
        <w:rPr>
          <w:rFonts w:ascii="Arial" w:hAnsi="Arial" w:cs="Arial"/>
          <w:b/>
        </w:rPr>
        <w:tab/>
      </w:r>
      <w:r w:rsidRPr="00717DC9">
        <w:rPr>
          <w:rFonts w:ascii="Arial" w:hAnsi="Arial" w:cs="Arial"/>
          <w:b/>
          <w:sz w:val="24"/>
          <w:szCs w:val="24"/>
        </w:rPr>
        <w:t>Kandungan Kimia</w:t>
      </w:r>
    </w:p>
    <w:p w:rsidR="00110351" w:rsidRPr="00B834C4" w:rsidRDefault="00110351" w:rsidP="00A948D2">
      <w:pPr>
        <w:spacing w:after="120" w:line="360" w:lineRule="auto"/>
        <w:ind w:firstLine="720"/>
        <w:jc w:val="both"/>
        <w:rPr>
          <w:rStyle w:val="A2"/>
          <w:rFonts w:ascii="Arial" w:hAnsi="Arial" w:cs="Arial"/>
        </w:rPr>
      </w:pPr>
      <w:r w:rsidRPr="00B834C4">
        <w:rPr>
          <w:rStyle w:val="A2"/>
          <w:rFonts w:ascii="Arial" w:hAnsi="Arial" w:cs="Arial"/>
        </w:rPr>
        <w:t>Daun pepaya mengandung berbagai senyawa seperti flavonoid, enzim papain, sakarosa, dekstrosa, levulosa, protein, karbohidrat, kalsium, fosfor, zat besi, vitamin A, vitamin</w:t>
      </w:r>
      <w:r>
        <w:rPr>
          <w:rStyle w:val="A2"/>
          <w:rFonts w:ascii="Arial" w:hAnsi="Arial" w:cs="Arial"/>
        </w:rPr>
        <w:t xml:space="preserve"> B1, vitamin C, air dan kalori </w:t>
      </w:r>
      <w:r w:rsidRPr="00B834C4">
        <w:rPr>
          <w:rStyle w:val="A2"/>
          <w:rFonts w:ascii="Arial" w:hAnsi="Arial" w:cs="Arial"/>
        </w:rPr>
        <w:t>(</w:t>
      </w:r>
      <w:r>
        <w:rPr>
          <w:rStyle w:val="A2"/>
          <w:rFonts w:ascii="Arial" w:hAnsi="Arial" w:cs="Arial"/>
        </w:rPr>
        <w:t xml:space="preserve">Winarsi, H dalam </w:t>
      </w:r>
      <w:r w:rsidRPr="00B834C4">
        <w:rPr>
          <w:rStyle w:val="A2"/>
          <w:rFonts w:ascii="Arial" w:hAnsi="Arial" w:cs="Arial"/>
        </w:rPr>
        <w:t>Afrianti, R dkk. 2014)</w:t>
      </w:r>
      <w:r>
        <w:rPr>
          <w:rStyle w:val="A2"/>
          <w:rFonts w:ascii="Arial" w:hAnsi="Arial" w:cs="Arial"/>
        </w:rPr>
        <w:t>.</w:t>
      </w:r>
    </w:p>
    <w:p w:rsidR="00110351" w:rsidRPr="008D45B9" w:rsidRDefault="00110351" w:rsidP="00A948D2">
      <w:pPr>
        <w:spacing w:after="120" w:line="360" w:lineRule="auto"/>
        <w:jc w:val="both"/>
        <w:rPr>
          <w:rStyle w:val="A2"/>
          <w:rFonts w:ascii="Arial" w:hAnsi="Arial" w:cs="Arial"/>
          <w:b/>
        </w:rPr>
      </w:pPr>
      <w:r w:rsidRPr="004C3F15">
        <w:rPr>
          <w:rStyle w:val="A2"/>
          <w:rFonts w:ascii="Arial" w:hAnsi="Arial" w:cs="Arial"/>
          <w:b/>
          <w:sz w:val="24"/>
          <w:szCs w:val="24"/>
        </w:rPr>
        <w:t>2.2</w:t>
      </w:r>
      <w:r w:rsidRPr="008D45B9">
        <w:rPr>
          <w:rStyle w:val="A2"/>
          <w:rFonts w:ascii="Arial" w:hAnsi="Arial" w:cs="Arial"/>
          <w:b/>
        </w:rPr>
        <w:tab/>
      </w:r>
      <w:r w:rsidRPr="009F38A5">
        <w:rPr>
          <w:rStyle w:val="A2"/>
          <w:rFonts w:ascii="Arial" w:hAnsi="Arial" w:cs="Arial"/>
          <w:b/>
          <w:sz w:val="24"/>
          <w:szCs w:val="24"/>
        </w:rPr>
        <w:t>Analgetik</w:t>
      </w:r>
    </w:p>
    <w:p w:rsidR="00110351" w:rsidRPr="00B834C4" w:rsidRDefault="00110351" w:rsidP="00110351">
      <w:pPr>
        <w:spacing w:after="0" w:line="360" w:lineRule="auto"/>
        <w:ind w:firstLine="720"/>
        <w:jc w:val="both"/>
        <w:rPr>
          <w:rStyle w:val="A2"/>
          <w:rFonts w:ascii="Arial" w:hAnsi="Arial" w:cs="Arial"/>
        </w:rPr>
      </w:pPr>
      <w:r w:rsidRPr="00B834C4">
        <w:rPr>
          <w:rStyle w:val="A2"/>
          <w:rFonts w:ascii="Arial" w:hAnsi="Arial" w:cs="Arial"/>
        </w:rPr>
        <w:t>Analgetik atau obat penghilang nyeri adalah zat-zat yang mengurangi atau menghalau rasa nyeri tanpa mengilangkan kesadaran (perbedaan dengan anastetika umum). Atas dasar k</w:t>
      </w:r>
      <w:r>
        <w:rPr>
          <w:rStyle w:val="A2"/>
          <w:rFonts w:ascii="Arial" w:hAnsi="Arial" w:cs="Arial"/>
        </w:rPr>
        <w:t>erja farmakologisnya, analgetik</w:t>
      </w:r>
      <w:r w:rsidRPr="00B834C4">
        <w:rPr>
          <w:rStyle w:val="A2"/>
          <w:rFonts w:ascii="Arial" w:hAnsi="Arial" w:cs="Arial"/>
        </w:rPr>
        <w:t xml:space="preserve"> dibagi dalam dua kelompok besar,</w:t>
      </w:r>
      <w:r>
        <w:rPr>
          <w:rStyle w:val="A2"/>
          <w:rFonts w:ascii="Arial" w:hAnsi="Arial" w:cs="Arial"/>
        </w:rPr>
        <w:t xml:space="preserve"> yakni</w:t>
      </w:r>
      <w:r w:rsidRPr="00B834C4">
        <w:rPr>
          <w:rStyle w:val="A2"/>
          <w:rFonts w:ascii="Arial" w:hAnsi="Arial" w:cs="Arial"/>
        </w:rPr>
        <w:t>:</w:t>
      </w:r>
    </w:p>
    <w:p w:rsidR="00110351" w:rsidRPr="00B834C4" w:rsidRDefault="00110351" w:rsidP="00110351">
      <w:pPr>
        <w:pStyle w:val="ListParagraph"/>
        <w:numPr>
          <w:ilvl w:val="0"/>
          <w:numId w:val="5"/>
        </w:numPr>
        <w:spacing w:after="0" w:line="360" w:lineRule="auto"/>
        <w:ind w:left="567" w:hanging="436"/>
        <w:jc w:val="both"/>
        <w:rPr>
          <w:rStyle w:val="A2"/>
          <w:rFonts w:ascii="Arial" w:hAnsi="Arial" w:cs="Arial"/>
        </w:rPr>
      </w:pPr>
      <w:r>
        <w:rPr>
          <w:rStyle w:val="A2"/>
          <w:rFonts w:ascii="Arial" w:hAnsi="Arial" w:cs="Arial"/>
        </w:rPr>
        <w:t>Analgetik</w:t>
      </w:r>
      <w:r w:rsidRPr="00B834C4">
        <w:rPr>
          <w:rStyle w:val="A2"/>
          <w:rFonts w:ascii="Arial" w:hAnsi="Arial" w:cs="Arial"/>
        </w:rPr>
        <w:t xml:space="preserve"> perifer (non-narkotik), yang terdiri dari obat-obat yang tidak bersifat narkotik dan tidak bekerja sentral.</w:t>
      </w:r>
    </w:p>
    <w:p w:rsidR="00110351" w:rsidRPr="002830A6" w:rsidRDefault="00110351" w:rsidP="00110351">
      <w:pPr>
        <w:pStyle w:val="ListParagraph"/>
        <w:numPr>
          <w:ilvl w:val="0"/>
          <w:numId w:val="5"/>
        </w:numPr>
        <w:spacing w:after="120" w:line="360" w:lineRule="auto"/>
        <w:ind w:left="567" w:hanging="425"/>
        <w:contextualSpacing w:val="0"/>
        <w:jc w:val="both"/>
        <w:rPr>
          <w:rStyle w:val="A2"/>
          <w:rFonts w:ascii="Arial" w:hAnsi="Arial" w:cs="Arial"/>
        </w:rPr>
      </w:pPr>
      <w:r>
        <w:rPr>
          <w:rStyle w:val="A2"/>
          <w:rFonts w:ascii="Arial" w:hAnsi="Arial" w:cs="Arial"/>
        </w:rPr>
        <w:lastRenderedPageBreak/>
        <w:t>Analgetik</w:t>
      </w:r>
      <w:r w:rsidRPr="00B834C4">
        <w:rPr>
          <w:rStyle w:val="A2"/>
          <w:rFonts w:ascii="Arial" w:hAnsi="Arial" w:cs="Arial"/>
        </w:rPr>
        <w:t xml:space="preserve"> narkotik khusus digunakan untuk menghalau rasa nyeri hebat, s</w:t>
      </w:r>
      <w:r>
        <w:rPr>
          <w:rStyle w:val="A2"/>
          <w:rFonts w:ascii="Arial" w:hAnsi="Arial" w:cs="Arial"/>
        </w:rPr>
        <w:t xml:space="preserve">eperti pada fractura dan kanker </w:t>
      </w:r>
      <w:r w:rsidRPr="002830A6">
        <w:rPr>
          <w:rStyle w:val="A2"/>
          <w:rFonts w:ascii="Arial" w:hAnsi="Arial" w:cs="Arial"/>
        </w:rPr>
        <w:t>(Tjay dan Rahardja, 2002)</w:t>
      </w:r>
      <w:r>
        <w:rPr>
          <w:rStyle w:val="A2"/>
          <w:rFonts w:ascii="Arial" w:hAnsi="Arial" w:cs="Arial"/>
        </w:rPr>
        <w:t>.</w:t>
      </w:r>
    </w:p>
    <w:p w:rsidR="00110351" w:rsidRPr="00717DC9" w:rsidRDefault="00110351" w:rsidP="00A948D2">
      <w:pPr>
        <w:spacing w:after="120" w:line="360" w:lineRule="auto"/>
        <w:jc w:val="both"/>
        <w:rPr>
          <w:rStyle w:val="A2"/>
          <w:rFonts w:ascii="Arial" w:hAnsi="Arial" w:cs="Arial"/>
          <w:b/>
        </w:rPr>
      </w:pPr>
      <w:r w:rsidRPr="004C3F15">
        <w:rPr>
          <w:rStyle w:val="A2"/>
          <w:rFonts w:ascii="Arial" w:hAnsi="Arial" w:cs="Arial"/>
          <w:b/>
          <w:sz w:val="24"/>
          <w:szCs w:val="24"/>
        </w:rPr>
        <w:t>2.2.1</w:t>
      </w:r>
      <w:r w:rsidRPr="00717DC9">
        <w:rPr>
          <w:rStyle w:val="A2"/>
          <w:rFonts w:ascii="Arial" w:hAnsi="Arial" w:cs="Arial"/>
          <w:b/>
        </w:rPr>
        <w:tab/>
      </w:r>
      <w:r w:rsidRPr="00717DC9">
        <w:rPr>
          <w:rStyle w:val="A2"/>
          <w:rFonts w:ascii="Arial" w:hAnsi="Arial" w:cs="Arial"/>
          <w:b/>
          <w:sz w:val="24"/>
          <w:szCs w:val="24"/>
        </w:rPr>
        <w:t>Nyeri</w:t>
      </w:r>
    </w:p>
    <w:p w:rsidR="00110351" w:rsidRPr="00B834C4" w:rsidRDefault="00110351" w:rsidP="00110351">
      <w:pPr>
        <w:spacing w:after="0" w:line="360" w:lineRule="auto"/>
        <w:ind w:firstLine="720"/>
        <w:jc w:val="both"/>
        <w:rPr>
          <w:rStyle w:val="A2"/>
          <w:rFonts w:ascii="Arial" w:hAnsi="Arial" w:cs="Arial"/>
        </w:rPr>
      </w:pPr>
      <w:r w:rsidRPr="00B834C4">
        <w:rPr>
          <w:rFonts w:ascii="Arial" w:hAnsi="Arial" w:cs="Arial"/>
        </w:rPr>
        <w:t xml:space="preserve">Nyeri adalah perasaan sensoris dan emosional yang tidak enak dan yang berkaitan dengan (ancaman) kerusakan jaringan. Nyeri merupakan perasaan pribadi dan ambang toleransi nyeri </w:t>
      </w:r>
      <w:r>
        <w:rPr>
          <w:rFonts w:ascii="Arial" w:hAnsi="Arial" w:cs="Arial"/>
        </w:rPr>
        <w:t xml:space="preserve">berbeda-beda bagi setiap orang </w:t>
      </w:r>
      <w:r w:rsidRPr="00B834C4">
        <w:rPr>
          <w:rFonts w:ascii="Arial" w:hAnsi="Arial" w:cs="Arial"/>
        </w:rPr>
        <w:t>(Tjay dan Rahardja, 2002)</w:t>
      </w:r>
      <w:r>
        <w:rPr>
          <w:rFonts w:ascii="Arial" w:hAnsi="Arial" w:cs="Arial"/>
        </w:rPr>
        <w:t>.</w:t>
      </w:r>
    </w:p>
    <w:p w:rsidR="00110351" w:rsidRPr="00B834C4" w:rsidRDefault="00110351" w:rsidP="00110351">
      <w:pPr>
        <w:spacing w:after="0" w:line="360" w:lineRule="auto"/>
        <w:ind w:firstLine="720"/>
        <w:jc w:val="both"/>
        <w:rPr>
          <w:rStyle w:val="A2"/>
          <w:rFonts w:ascii="Arial" w:hAnsi="Arial" w:cs="Arial"/>
        </w:rPr>
      </w:pPr>
      <w:r w:rsidRPr="00B834C4">
        <w:rPr>
          <w:rStyle w:val="A2"/>
          <w:rFonts w:ascii="Arial" w:hAnsi="Arial" w:cs="Arial"/>
        </w:rPr>
        <w:t>Nyeri timbul jika rangsangan mekanik, termal, kimia atau listrik melampaui suatu nilai ambang tertentu (nilai ambang nyeri) dan karena itu menyebakan kerusakan jaringan dengan pembeba</w:t>
      </w:r>
      <w:r>
        <w:rPr>
          <w:rStyle w:val="A2"/>
          <w:rFonts w:ascii="Arial" w:hAnsi="Arial" w:cs="Arial"/>
        </w:rPr>
        <w:t xml:space="preserve">san yang disebut senyawa nyeri </w:t>
      </w:r>
      <w:r w:rsidRPr="00B834C4">
        <w:rPr>
          <w:rStyle w:val="A2"/>
          <w:rFonts w:ascii="Arial" w:hAnsi="Arial" w:cs="Arial"/>
        </w:rPr>
        <w:t>(Mutsclher, 2010)</w:t>
      </w:r>
      <w:r>
        <w:rPr>
          <w:rStyle w:val="A2"/>
          <w:rFonts w:ascii="Arial" w:hAnsi="Arial" w:cs="Arial"/>
        </w:rPr>
        <w:t>.</w:t>
      </w:r>
    </w:p>
    <w:p w:rsidR="00110351" w:rsidRPr="00B834C4" w:rsidRDefault="00110351" w:rsidP="00110351">
      <w:pPr>
        <w:spacing w:after="0" w:line="360" w:lineRule="auto"/>
        <w:ind w:firstLine="720"/>
        <w:jc w:val="both"/>
        <w:rPr>
          <w:rStyle w:val="A2"/>
          <w:rFonts w:ascii="Arial" w:hAnsi="Arial" w:cs="Arial"/>
        </w:rPr>
      </w:pPr>
      <w:r w:rsidRPr="00B834C4">
        <w:rPr>
          <w:rFonts w:ascii="Arial" w:hAnsi="Arial" w:cs="Arial"/>
        </w:rPr>
        <w:t>Rangsangan tersebut memicu pelepasan zat-zat tertentu yang disebut mediator nyeri, antara lain histamin, serotonin, bradykinin</w:t>
      </w:r>
      <w:r>
        <w:rPr>
          <w:rFonts w:ascii="Arial" w:hAnsi="Arial" w:cs="Arial"/>
        </w:rPr>
        <w:t xml:space="preserve">, leukotrein, dan prostaglandin </w:t>
      </w:r>
      <w:r w:rsidRPr="00B834C4">
        <w:rPr>
          <w:rFonts w:ascii="Arial" w:hAnsi="Arial" w:cs="Arial"/>
        </w:rPr>
        <w:t>(Tjay dan Rahardja, 2002)</w:t>
      </w:r>
      <w:r>
        <w:rPr>
          <w:rFonts w:ascii="Arial" w:hAnsi="Arial" w:cs="Arial"/>
        </w:rPr>
        <w:t>.</w:t>
      </w:r>
      <w:r>
        <w:rPr>
          <w:rStyle w:val="A2"/>
          <w:rFonts w:ascii="Arial" w:hAnsi="Arial" w:cs="Arial"/>
        </w:rPr>
        <w:t xml:space="preserve"> Kualitas nyeri,</w:t>
      </w:r>
      <w:r w:rsidRPr="00B834C4">
        <w:rPr>
          <w:rStyle w:val="A2"/>
          <w:rFonts w:ascii="Arial" w:hAnsi="Arial" w:cs="Arial"/>
        </w:rPr>
        <w:t xml:space="preserve"> Nyeri menurut tempat terjadinya dibagi atas nyeri somatik dan nyeri dalaman (</w:t>
      </w:r>
      <w:r>
        <w:rPr>
          <w:rStyle w:val="A2"/>
          <w:rFonts w:ascii="Arial" w:hAnsi="Arial" w:cs="Arial"/>
        </w:rPr>
        <w:t xml:space="preserve">viseral) </w:t>
      </w:r>
      <w:r w:rsidRPr="00B834C4">
        <w:rPr>
          <w:rStyle w:val="A2"/>
          <w:rFonts w:ascii="Arial" w:hAnsi="Arial" w:cs="Arial"/>
        </w:rPr>
        <w:t>(Mutsclher, 2010)</w:t>
      </w:r>
      <w:r>
        <w:rPr>
          <w:rStyle w:val="A2"/>
          <w:rFonts w:ascii="Arial" w:hAnsi="Arial" w:cs="Arial"/>
        </w:rPr>
        <w:t>.</w:t>
      </w:r>
    </w:p>
    <w:p w:rsidR="00110351" w:rsidRPr="00B834C4" w:rsidRDefault="00110351" w:rsidP="00A948D2">
      <w:pPr>
        <w:spacing w:after="120" w:line="360" w:lineRule="auto"/>
        <w:ind w:firstLine="720"/>
        <w:jc w:val="both"/>
        <w:rPr>
          <w:rStyle w:val="A2"/>
          <w:rFonts w:ascii="Arial" w:hAnsi="Arial" w:cs="Arial"/>
        </w:rPr>
      </w:pPr>
      <w:r>
        <w:rPr>
          <w:rStyle w:val="A2"/>
          <w:rFonts w:ascii="Arial" w:hAnsi="Arial" w:cs="Arial"/>
        </w:rPr>
        <w:t>Prostaglandin (</w:t>
      </w:r>
      <w:r w:rsidRPr="00B834C4">
        <w:rPr>
          <w:rStyle w:val="A2"/>
          <w:rFonts w:ascii="Arial" w:hAnsi="Arial" w:cs="Arial"/>
        </w:rPr>
        <w:t>PG</w:t>
      </w:r>
      <w:r>
        <w:rPr>
          <w:rStyle w:val="A2"/>
          <w:rFonts w:ascii="Arial" w:hAnsi="Arial" w:cs="Arial"/>
        </w:rPr>
        <w:t>)</w:t>
      </w:r>
      <w:r w:rsidRPr="00B834C4">
        <w:rPr>
          <w:rStyle w:val="A2"/>
          <w:rFonts w:ascii="Arial" w:hAnsi="Arial" w:cs="Arial"/>
        </w:rPr>
        <w:t xml:space="preserve"> hanya berperan pada ny</w:t>
      </w:r>
      <w:r>
        <w:rPr>
          <w:rStyle w:val="A2"/>
          <w:rFonts w:ascii="Arial" w:hAnsi="Arial" w:cs="Arial"/>
        </w:rPr>
        <w:t>eri yang berkaitan dengan</w:t>
      </w:r>
      <w:r w:rsidRPr="00B834C4">
        <w:rPr>
          <w:rStyle w:val="A2"/>
          <w:rFonts w:ascii="Arial" w:hAnsi="Arial" w:cs="Arial"/>
        </w:rPr>
        <w:t xml:space="preserve"> kerusakan jaringan atau inflamasi. Penelitian telah membuktikan bahwa PG telah menyebabkan sensitisasi reseptor nyeri terhadap</w:t>
      </w:r>
      <w:r>
        <w:rPr>
          <w:rStyle w:val="A2"/>
          <w:rFonts w:ascii="Arial" w:hAnsi="Arial" w:cs="Arial"/>
        </w:rPr>
        <w:t xml:space="preserve"> stimulasi mekanik dan kimiawi. </w:t>
      </w:r>
      <w:r w:rsidRPr="00B834C4">
        <w:rPr>
          <w:rStyle w:val="A2"/>
          <w:rFonts w:ascii="Arial" w:hAnsi="Arial" w:cs="Arial"/>
        </w:rPr>
        <w:t>Jadi PG menimbulkan keadaan hiperalgesia, kemudian mediator kimiawi seperti bradikinin dan histamin merangsangnya dan menimbulkan nyeri yang nyata.</w:t>
      </w:r>
    </w:p>
    <w:p w:rsidR="00110351" w:rsidRPr="00B834C4" w:rsidRDefault="00110351" w:rsidP="00A948D2">
      <w:pPr>
        <w:spacing w:after="120" w:line="360" w:lineRule="auto"/>
        <w:ind w:firstLine="720"/>
        <w:jc w:val="both"/>
        <w:rPr>
          <w:rStyle w:val="A2"/>
          <w:rFonts w:ascii="Arial" w:hAnsi="Arial" w:cs="Arial"/>
        </w:rPr>
      </w:pPr>
      <w:r w:rsidRPr="00B834C4">
        <w:rPr>
          <w:rStyle w:val="A2"/>
          <w:rFonts w:ascii="Arial" w:hAnsi="Arial" w:cs="Arial"/>
        </w:rPr>
        <w:t xml:space="preserve">Obat-obat mirip-aspirin tidak mempengaruhi hiperalgesia atau nyeri yang ditimbulkan oleh efek langsung PG. Ini menunjukkan bahwa sintesis PG dihambat oleh golongan obat ini, dan bukannya </w:t>
      </w:r>
      <w:r w:rsidRPr="00853AA5">
        <w:rPr>
          <w:rStyle w:val="A2"/>
          <w:rFonts w:ascii="Arial" w:hAnsi="Arial" w:cs="Arial"/>
          <w:i/>
        </w:rPr>
        <w:t>blokade</w:t>
      </w:r>
      <w:r>
        <w:rPr>
          <w:rStyle w:val="A2"/>
          <w:rFonts w:ascii="Arial" w:hAnsi="Arial" w:cs="Arial"/>
        </w:rPr>
        <w:t xml:space="preserve"> langsung pada reseptor PG </w:t>
      </w:r>
      <w:r w:rsidRPr="00B834C4">
        <w:rPr>
          <w:rStyle w:val="A2"/>
          <w:rFonts w:ascii="Arial" w:hAnsi="Arial" w:cs="Arial"/>
        </w:rPr>
        <w:t>( Departemen Farmakologi UI, 2007)</w:t>
      </w:r>
      <w:r>
        <w:rPr>
          <w:rStyle w:val="A2"/>
          <w:rFonts w:ascii="Arial" w:hAnsi="Arial" w:cs="Arial"/>
        </w:rPr>
        <w:t>.</w:t>
      </w:r>
    </w:p>
    <w:p w:rsidR="00110351" w:rsidRPr="00B834C4" w:rsidRDefault="00110351" w:rsidP="00110351">
      <w:pPr>
        <w:spacing w:after="0" w:line="360" w:lineRule="auto"/>
        <w:jc w:val="both"/>
        <w:rPr>
          <w:rStyle w:val="A2"/>
          <w:rFonts w:ascii="Arial" w:hAnsi="Arial" w:cs="Arial"/>
        </w:rPr>
      </w:pPr>
      <w:r w:rsidRPr="00B834C4">
        <w:rPr>
          <w:rStyle w:val="A2"/>
          <w:rFonts w:ascii="Arial" w:hAnsi="Arial" w:cs="Arial"/>
        </w:rPr>
        <w:tab/>
        <w:t>Berdasarkan proses terjadinya, rasa nyeri dapat dila</w:t>
      </w:r>
      <w:r>
        <w:rPr>
          <w:rStyle w:val="A2"/>
          <w:rFonts w:ascii="Arial" w:hAnsi="Arial" w:cs="Arial"/>
        </w:rPr>
        <w:t>wan dengan beberapa cara, yakni</w:t>
      </w:r>
      <w:r w:rsidRPr="00B834C4">
        <w:rPr>
          <w:rStyle w:val="A2"/>
          <w:rFonts w:ascii="Arial" w:hAnsi="Arial" w:cs="Arial"/>
        </w:rPr>
        <w:t>:</w:t>
      </w:r>
    </w:p>
    <w:p w:rsidR="00110351" w:rsidRPr="00B834C4" w:rsidRDefault="00110351" w:rsidP="00110351">
      <w:pPr>
        <w:pStyle w:val="ListParagraph"/>
        <w:numPr>
          <w:ilvl w:val="0"/>
          <w:numId w:val="6"/>
        </w:numPr>
        <w:spacing w:after="0" w:line="360" w:lineRule="auto"/>
        <w:ind w:left="567" w:hanging="425"/>
        <w:jc w:val="both"/>
        <w:rPr>
          <w:rStyle w:val="A2"/>
          <w:rFonts w:ascii="Arial" w:hAnsi="Arial" w:cs="Arial"/>
        </w:rPr>
      </w:pPr>
      <w:r w:rsidRPr="00B834C4">
        <w:rPr>
          <w:rStyle w:val="A2"/>
          <w:rFonts w:ascii="Arial" w:hAnsi="Arial" w:cs="Arial"/>
        </w:rPr>
        <w:t>Merintangi terbentuknya rangsangan pada reseptor</w:t>
      </w:r>
      <w:r>
        <w:rPr>
          <w:rStyle w:val="A2"/>
          <w:rFonts w:ascii="Arial" w:hAnsi="Arial" w:cs="Arial"/>
        </w:rPr>
        <w:t xml:space="preserve"> nyeri perifer dengan analgetik</w:t>
      </w:r>
      <w:r w:rsidRPr="00B834C4">
        <w:rPr>
          <w:rStyle w:val="A2"/>
          <w:rFonts w:ascii="Arial" w:hAnsi="Arial" w:cs="Arial"/>
        </w:rPr>
        <w:t xml:space="preserve"> perifer</w:t>
      </w:r>
    </w:p>
    <w:p w:rsidR="00110351" w:rsidRPr="00B834C4" w:rsidRDefault="00110351" w:rsidP="00110351">
      <w:pPr>
        <w:pStyle w:val="ListParagraph"/>
        <w:numPr>
          <w:ilvl w:val="0"/>
          <w:numId w:val="6"/>
        </w:numPr>
        <w:spacing w:after="0" w:line="360" w:lineRule="auto"/>
        <w:ind w:left="567" w:hanging="425"/>
        <w:jc w:val="both"/>
        <w:rPr>
          <w:rStyle w:val="A2"/>
          <w:rFonts w:ascii="Arial" w:hAnsi="Arial" w:cs="Arial"/>
        </w:rPr>
      </w:pPr>
      <w:r w:rsidRPr="00B834C4">
        <w:rPr>
          <w:rStyle w:val="A2"/>
          <w:rFonts w:ascii="Arial" w:hAnsi="Arial" w:cs="Arial"/>
        </w:rPr>
        <w:t>Merintangi penyaluran rangsangan di saraf-saraf sensoris, misalnya dengan anestestika lokal</w:t>
      </w:r>
    </w:p>
    <w:p w:rsidR="00A948D2" w:rsidRPr="00A948D2" w:rsidRDefault="00110351" w:rsidP="00A948D2">
      <w:pPr>
        <w:pStyle w:val="ListParagraph"/>
        <w:numPr>
          <w:ilvl w:val="0"/>
          <w:numId w:val="6"/>
        </w:numPr>
        <w:spacing w:after="120" w:line="360" w:lineRule="auto"/>
        <w:ind w:left="567" w:hanging="425"/>
        <w:contextualSpacing w:val="0"/>
        <w:jc w:val="both"/>
        <w:rPr>
          <w:rStyle w:val="A2"/>
          <w:rFonts w:ascii="Arial" w:hAnsi="Arial" w:cs="Arial"/>
        </w:rPr>
      </w:pPr>
      <w:r w:rsidRPr="005F6EB5">
        <w:rPr>
          <w:rStyle w:val="A2"/>
          <w:rFonts w:ascii="Arial" w:hAnsi="Arial" w:cs="Arial"/>
          <w:i/>
        </w:rPr>
        <w:lastRenderedPageBreak/>
        <w:t>Blokade</w:t>
      </w:r>
      <w:r w:rsidRPr="00B834C4">
        <w:rPr>
          <w:rStyle w:val="A2"/>
          <w:rFonts w:ascii="Arial" w:hAnsi="Arial" w:cs="Arial"/>
        </w:rPr>
        <w:t xml:space="preserve"> pusat nyeri di </w:t>
      </w:r>
      <w:r>
        <w:rPr>
          <w:rStyle w:val="A2"/>
          <w:rFonts w:ascii="Arial" w:hAnsi="Arial" w:cs="Arial"/>
        </w:rPr>
        <w:t>sistem saraf pusat (</w:t>
      </w:r>
      <w:r w:rsidRPr="00B834C4">
        <w:rPr>
          <w:rStyle w:val="A2"/>
          <w:rFonts w:ascii="Arial" w:hAnsi="Arial" w:cs="Arial"/>
        </w:rPr>
        <w:t>SSP</w:t>
      </w:r>
      <w:r>
        <w:rPr>
          <w:rStyle w:val="A2"/>
          <w:rFonts w:ascii="Arial" w:hAnsi="Arial" w:cs="Arial"/>
        </w:rPr>
        <w:t>) dengan anlgetik</w:t>
      </w:r>
      <w:r w:rsidRPr="00B834C4">
        <w:rPr>
          <w:rStyle w:val="A2"/>
          <w:rFonts w:ascii="Arial" w:hAnsi="Arial" w:cs="Arial"/>
        </w:rPr>
        <w:t xml:space="preserve"> sentral (narkotika) </w:t>
      </w:r>
      <w:r>
        <w:rPr>
          <w:rStyle w:val="A2"/>
          <w:rFonts w:ascii="Arial" w:hAnsi="Arial" w:cs="Arial"/>
        </w:rPr>
        <w:t>a</w:t>
      </w:r>
      <w:r w:rsidRPr="00B834C4">
        <w:rPr>
          <w:rStyle w:val="A2"/>
          <w:rFonts w:ascii="Arial" w:hAnsi="Arial" w:cs="Arial"/>
        </w:rPr>
        <w:t>tau dengan anestetika umum</w:t>
      </w:r>
    </w:p>
    <w:p w:rsidR="00110351" w:rsidRPr="004A542A" w:rsidRDefault="00110351" w:rsidP="00110351">
      <w:pPr>
        <w:spacing w:after="0" w:line="360" w:lineRule="auto"/>
        <w:jc w:val="both"/>
        <w:rPr>
          <w:rStyle w:val="A2"/>
          <w:rFonts w:ascii="Arial" w:hAnsi="Arial" w:cs="Arial"/>
          <w:b/>
        </w:rPr>
      </w:pPr>
      <w:r w:rsidRPr="004C3F15">
        <w:rPr>
          <w:rStyle w:val="A2"/>
          <w:rFonts w:ascii="Arial" w:hAnsi="Arial" w:cs="Arial"/>
          <w:b/>
          <w:sz w:val="24"/>
          <w:szCs w:val="24"/>
        </w:rPr>
        <w:t>2.3</w:t>
      </w:r>
      <w:r w:rsidRPr="004A542A">
        <w:rPr>
          <w:rStyle w:val="A2"/>
          <w:rFonts w:ascii="Arial" w:hAnsi="Arial" w:cs="Arial"/>
          <w:b/>
        </w:rPr>
        <w:tab/>
      </w:r>
      <w:r w:rsidRPr="009F38A5">
        <w:rPr>
          <w:rStyle w:val="A2"/>
          <w:rFonts w:ascii="Arial" w:hAnsi="Arial" w:cs="Arial"/>
          <w:b/>
          <w:sz w:val="24"/>
          <w:szCs w:val="24"/>
        </w:rPr>
        <w:t>Asam Mefenamat</w:t>
      </w:r>
    </w:p>
    <w:p w:rsidR="00110351" w:rsidRDefault="00110351" w:rsidP="00110351">
      <w:pPr>
        <w:spacing w:after="0" w:line="360" w:lineRule="auto"/>
        <w:jc w:val="both"/>
        <w:rPr>
          <w:rStyle w:val="A2"/>
          <w:rFonts w:ascii="Arial" w:hAnsi="Arial" w:cs="Arial"/>
        </w:rPr>
      </w:pPr>
    </w:p>
    <w:p w:rsidR="00110351" w:rsidRPr="004A542A" w:rsidRDefault="00110351" w:rsidP="00110351">
      <w:pPr>
        <w:spacing w:after="120" w:line="360" w:lineRule="auto"/>
        <w:jc w:val="center"/>
        <w:rPr>
          <w:rStyle w:val="A2"/>
          <w:rFonts w:ascii="Arial" w:hAnsi="Arial" w:cs="Arial"/>
          <w:sz w:val="24"/>
          <w:szCs w:val="24"/>
        </w:rPr>
      </w:pPr>
      <w:r>
        <w:rPr>
          <w:noProof/>
          <w:lang w:val="en-US"/>
        </w:rPr>
        <w:drawing>
          <wp:inline distT="0" distB="0" distL="0" distR="0">
            <wp:extent cx="2383972" cy="1375946"/>
            <wp:effectExtent l="0" t="0" r="0" b="0"/>
            <wp:docPr id="17" name="Picture 17" descr="C:\Users\acer\AppData\Local\Microsoft\Windows\Temporary Internet Files\Content.Word\2000px-Mefenamic_acid_Structural_Formulae_V.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AppData\Local\Microsoft\Windows\Temporary Internet Files\Content.Word\2000px-Mefenamic_acid_Structural_Formulae_V.1.svg.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8222" cy="1395714"/>
                    </a:xfrm>
                    <a:prstGeom prst="rect">
                      <a:avLst/>
                    </a:prstGeom>
                    <a:noFill/>
                    <a:ln>
                      <a:noFill/>
                    </a:ln>
                  </pic:spPr>
                </pic:pic>
              </a:graphicData>
            </a:graphic>
          </wp:inline>
        </w:drawing>
      </w:r>
      <w:r>
        <w:rPr>
          <w:rStyle w:val="A2"/>
          <w:rFonts w:ascii="Arial" w:hAnsi="Arial" w:cs="Arial"/>
        </w:rPr>
        <w:br w:type="textWrapping" w:clear="all"/>
      </w:r>
      <w:r>
        <w:rPr>
          <w:rStyle w:val="A2"/>
          <w:rFonts w:ascii="Arial" w:hAnsi="Arial" w:cs="Arial"/>
          <w:sz w:val="24"/>
          <w:szCs w:val="24"/>
        </w:rPr>
        <w:t>Gambar 2.1 Rumus Bangun Asam Mefenamat</w:t>
      </w:r>
    </w:p>
    <w:p w:rsidR="00110351" w:rsidRPr="00B834C4" w:rsidRDefault="00110351" w:rsidP="00110351">
      <w:pPr>
        <w:spacing w:after="0" w:line="360" w:lineRule="auto"/>
        <w:jc w:val="both"/>
        <w:rPr>
          <w:rStyle w:val="A2"/>
          <w:rFonts w:ascii="Arial" w:hAnsi="Arial" w:cs="Arial"/>
        </w:rPr>
      </w:pPr>
      <w:r w:rsidRPr="00B834C4">
        <w:rPr>
          <w:rStyle w:val="A2"/>
          <w:rFonts w:ascii="Arial" w:hAnsi="Arial" w:cs="Arial"/>
        </w:rPr>
        <w:tab/>
        <w:t>Asam mefenamat mengandung tidak kurang dari 98,0% dan tidak lebih dari 102,0% C</w:t>
      </w:r>
      <w:r w:rsidRPr="00B834C4">
        <w:rPr>
          <w:rStyle w:val="A2"/>
          <w:rFonts w:ascii="Arial" w:hAnsi="Arial" w:cs="Arial"/>
          <w:sz w:val="18"/>
          <w:vertAlign w:val="subscript"/>
        </w:rPr>
        <w:t>15</w:t>
      </w:r>
      <w:r w:rsidRPr="00B834C4">
        <w:rPr>
          <w:rStyle w:val="A2"/>
          <w:rFonts w:ascii="Arial" w:hAnsi="Arial" w:cs="Arial"/>
        </w:rPr>
        <w:t>H</w:t>
      </w:r>
      <w:r w:rsidRPr="00B834C4">
        <w:rPr>
          <w:rStyle w:val="A2"/>
          <w:rFonts w:ascii="Arial" w:hAnsi="Arial" w:cs="Arial"/>
          <w:vertAlign w:val="subscript"/>
        </w:rPr>
        <w:t>15</w:t>
      </w:r>
      <w:r w:rsidRPr="00B834C4">
        <w:rPr>
          <w:rStyle w:val="A2"/>
          <w:rFonts w:ascii="Arial" w:hAnsi="Arial" w:cs="Arial"/>
        </w:rPr>
        <w:t>NO</w:t>
      </w:r>
      <w:r w:rsidRPr="00B834C4">
        <w:rPr>
          <w:rStyle w:val="A2"/>
          <w:rFonts w:ascii="Arial" w:hAnsi="Arial" w:cs="Arial"/>
          <w:vertAlign w:val="subscript"/>
        </w:rPr>
        <w:t>2</w:t>
      </w:r>
      <w:r w:rsidRPr="00B834C4">
        <w:rPr>
          <w:rStyle w:val="A2"/>
          <w:rFonts w:ascii="Arial" w:hAnsi="Arial" w:cs="Arial"/>
        </w:rPr>
        <w:t>, dihitung terhadap zat yang telah dikeringkan.</w:t>
      </w:r>
    </w:p>
    <w:p w:rsidR="00110351" w:rsidRPr="00B834C4" w:rsidRDefault="00110351" w:rsidP="00110351">
      <w:pPr>
        <w:tabs>
          <w:tab w:val="left" w:pos="2268"/>
        </w:tabs>
        <w:spacing w:after="0" w:line="360" w:lineRule="auto"/>
        <w:jc w:val="both"/>
        <w:rPr>
          <w:rStyle w:val="A2"/>
          <w:rFonts w:ascii="Arial" w:hAnsi="Arial" w:cs="Arial"/>
        </w:rPr>
      </w:pPr>
      <w:r>
        <w:rPr>
          <w:rStyle w:val="A2"/>
          <w:rFonts w:ascii="Arial" w:hAnsi="Arial" w:cs="Arial"/>
        </w:rPr>
        <w:t xml:space="preserve">Bobot Molekul </w:t>
      </w:r>
      <w:r>
        <w:rPr>
          <w:rStyle w:val="A2"/>
          <w:rFonts w:ascii="Arial" w:hAnsi="Arial" w:cs="Arial"/>
        </w:rPr>
        <w:tab/>
        <w:t xml:space="preserve">: </w:t>
      </w:r>
      <w:r w:rsidRPr="00B834C4">
        <w:rPr>
          <w:rStyle w:val="A2"/>
          <w:rFonts w:ascii="Arial" w:hAnsi="Arial" w:cs="Arial"/>
        </w:rPr>
        <w:t>241,29</w:t>
      </w:r>
    </w:p>
    <w:p w:rsidR="00110351" w:rsidRDefault="00110351" w:rsidP="00110351">
      <w:pPr>
        <w:tabs>
          <w:tab w:val="left" w:pos="2268"/>
        </w:tabs>
        <w:spacing w:after="0" w:line="360" w:lineRule="auto"/>
        <w:ind w:left="2410" w:hanging="2410"/>
        <w:jc w:val="both"/>
        <w:rPr>
          <w:rStyle w:val="A2"/>
          <w:rFonts w:ascii="Arial" w:hAnsi="Arial" w:cs="Arial"/>
        </w:rPr>
      </w:pPr>
      <w:r w:rsidRPr="00B834C4">
        <w:rPr>
          <w:rStyle w:val="A2"/>
          <w:rFonts w:ascii="Arial" w:hAnsi="Arial" w:cs="Arial"/>
        </w:rPr>
        <w:t xml:space="preserve">Pemerian </w:t>
      </w:r>
      <w:r w:rsidRPr="00B834C4">
        <w:rPr>
          <w:rStyle w:val="A2"/>
          <w:rFonts w:ascii="Arial" w:hAnsi="Arial" w:cs="Arial"/>
        </w:rPr>
        <w:tab/>
      </w:r>
      <w:r>
        <w:rPr>
          <w:rStyle w:val="A2"/>
          <w:rFonts w:ascii="Arial" w:hAnsi="Arial" w:cs="Arial"/>
        </w:rPr>
        <w:t>:</w:t>
      </w:r>
      <w:r>
        <w:rPr>
          <w:rStyle w:val="A2"/>
          <w:rFonts w:ascii="Arial" w:hAnsi="Arial" w:cs="Arial"/>
        </w:rPr>
        <w:tab/>
        <w:t>S</w:t>
      </w:r>
      <w:r w:rsidRPr="00B834C4">
        <w:rPr>
          <w:rStyle w:val="A2"/>
          <w:rFonts w:ascii="Arial" w:hAnsi="Arial" w:cs="Arial"/>
        </w:rPr>
        <w:t xml:space="preserve">erbuk hablur, putih atau hampir putih, melebur pada </w:t>
      </w:r>
      <w:r>
        <w:rPr>
          <w:rStyle w:val="A2"/>
          <w:rFonts w:ascii="Arial" w:hAnsi="Arial" w:cs="Arial"/>
        </w:rPr>
        <w:t xml:space="preserve"> suhu kering 230</w:t>
      </w:r>
      <w:r>
        <w:rPr>
          <w:rStyle w:val="A2"/>
          <w:rFonts w:ascii="Arial" w:hAnsi="Arial" w:cs="Arial"/>
          <w:vertAlign w:val="superscript"/>
        </w:rPr>
        <w:t xml:space="preserve">0 </w:t>
      </w:r>
      <w:r>
        <w:rPr>
          <w:rStyle w:val="A2"/>
          <w:rFonts w:ascii="Arial" w:hAnsi="Arial" w:cs="Arial"/>
        </w:rPr>
        <w:t xml:space="preserve">disertai peruraian </w:t>
      </w:r>
    </w:p>
    <w:p w:rsidR="00110351" w:rsidRPr="00C04CA1" w:rsidRDefault="00110351" w:rsidP="00110351">
      <w:pPr>
        <w:tabs>
          <w:tab w:val="left" w:pos="2268"/>
        </w:tabs>
        <w:spacing w:after="0" w:line="360" w:lineRule="auto"/>
        <w:ind w:left="2410" w:hanging="2410"/>
        <w:jc w:val="both"/>
        <w:rPr>
          <w:rStyle w:val="A2"/>
          <w:rFonts w:ascii="Arial" w:hAnsi="Arial" w:cs="Arial"/>
        </w:rPr>
      </w:pPr>
      <w:r>
        <w:rPr>
          <w:rStyle w:val="A2"/>
          <w:rFonts w:ascii="Arial" w:hAnsi="Arial" w:cs="Arial"/>
        </w:rPr>
        <w:t xml:space="preserve">Kelarutan </w:t>
      </w:r>
      <w:r>
        <w:rPr>
          <w:rStyle w:val="A2"/>
          <w:rFonts w:ascii="Arial" w:hAnsi="Arial" w:cs="Arial"/>
        </w:rPr>
        <w:tab/>
        <w:t>:</w:t>
      </w:r>
      <w:r>
        <w:rPr>
          <w:rStyle w:val="A2"/>
          <w:rFonts w:ascii="Arial" w:hAnsi="Arial" w:cs="Arial"/>
        </w:rPr>
        <w:tab/>
        <w:t xml:space="preserve">Larut dalam alkali hidroksida, agak sukar dalam kloroform, sukar larut dalam etanol dan dalam metanol, praktis tidak larut dalam air. </w:t>
      </w:r>
    </w:p>
    <w:p w:rsidR="00110351" w:rsidRPr="00B834C4" w:rsidRDefault="00110351" w:rsidP="00110351">
      <w:pPr>
        <w:spacing w:after="120" w:line="360" w:lineRule="auto"/>
        <w:ind w:firstLine="720"/>
        <w:jc w:val="both"/>
        <w:rPr>
          <w:rStyle w:val="A2"/>
          <w:rFonts w:ascii="Arial" w:hAnsi="Arial" w:cs="Arial"/>
        </w:rPr>
      </w:pPr>
      <w:r w:rsidRPr="00B834C4">
        <w:rPr>
          <w:rStyle w:val="A2"/>
          <w:rFonts w:ascii="Arial" w:hAnsi="Arial" w:cs="Arial"/>
        </w:rPr>
        <w:t>Asam mefenamat digunakan sebagai analgetik, sebagai anti-inflamasi, asam mefenamat kurang efektif dibandingkan aspirin. Asam mefenamat terikat sangat kuat pada protein plasma. Dengan demikian interaksi terhadap obat antikoagulan harus diperhatikan. Efek samping terhadap saluran cerna sering timbul misalnya, dispepsia, diare sampai diare berdarah dan gejala iritasi lain terhadap mukosa lambung. Dosis asam mefenamat adalah 2-3 kali 250-500 mg sehari. Karena efek toksiknya maka di Amerika Serikat obat ini tidak dianjurkan untuk diberikan kepada anak di b</w:t>
      </w:r>
      <w:r>
        <w:rPr>
          <w:rStyle w:val="A2"/>
          <w:rFonts w:ascii="Arial" w:hAnsi="Arial" w:cs="Arial"/>
        </w:rPr>
        <w:t>a</w:t>
      </w:r>
      <w:r w:rsidRPr="00B834C4">
        <w:rPr>
          <w:rStyle w:val="A2"/>
          <w:rFonts w:ascii="Arial" w:hAnsi="Arial" w:cs="Arial"/>
        </w:rPr>
        <w:t xml:space="preserve">wah 14 tahun dan wanita hamil, </w:t>
      </w:r>
      <w:r>
        <w:rPr>
          <w:rStyle w:val="A2"/>
          <w:rFonts w:ascii="Arial" w:hAnsi="Arial" w:cs="Arial"/>
        </w:rPr>
        <w:t xml:space="preserve">lamapemberian tidak melebihi 7 hari </w:t>
      </w:r>
      <w:r w:rsidRPr="00B834C4">
        <w:rPr>
          <w:rStyle w:val="A2"/>
          <w:rFonts w:ascii="Arial" w:hAnsi="Arial" w:cs="Arial"/>
        </w:rPr>
        <w:t xml:space="preserve"> (Departemen Farmakologi UI, 2007)</w:t>
      </w:r>
      <w:r>
        <w:rPr>
          <w:rStyle w:val="A2"/>
          <w:rFonts w:ascii="Arial" w:hAnsi="Arial" w:cs="Arial"/>
        </w:rPr>
        <w:t>.</w:t>
      </w:r>
    </w:p>
    <w:p w:rsidR="00110351" w:rsidRPr="00717DC9" w:rsidRDefault="00110351" w:rsidP="00110351">
      <w:pPr>
        <w:pStyle w:val="ListParagraph"/>
        <w:spacing w:after="0" w:line="360" w:lineRule="auto"/>
        <w:ind w:left="709" w:hanging="709"/>
        <w:jc w:val="both"/>
        <w:rPr>
          <w:rStyle w:val="A2"/>
          <w:rFonts w:ascii="Arial" w:hAnsi="Arial" w:cs="Arial"/>
          <w:b/>
          <w:sz w:val="24"/>
          <w:szCs w:val="24"/>
        </w:rPr>
      </w:pPr>
      <w:r w:rsidRPr="00717DC9">
        <w:rPr>
          <w:rStyle w:val="A2"/>
          <w:rFonts w:ascii="Arial" w:hAnsi="Arial" w:cs="Arial"/>
          <w:b/>
          <w:sz w:val="24"/>
          <w:szCs w:val="24"/>
        </w:rPr>
        <w:t>2.3.1</w:t>
      </w:r>
      <w:r w:rsidRPr="00717DC9">
        <w:rPr>
          <w:rStyle w:val="A2"/>
          <w:rFonts w:ascii="Arial" w:hAnsi="Arial" w:cs="Arial"/>
          <w:b/>
          <w:sz w:val="24"/>
          <w:szCs w:val="24"/>
        </w:rPr>
        <w:tab/>
        <w:t>Farmakologi Asam Mefenamat</w:t>
      </w:r>
    </w:p>
    <w:p w:rsidR="00110351" w:rsidRPr="005B7C9D" w:rsidRDefault="00110351" w:rsidP="00110351">
      <w:pPr>
        <w:spacing w:after="120" w:line="360" w:lineRule="auto"/>
        <w:ind w:firstLine="709"/>
        <w:jc w:val="both"/>
        <w:rPr>
          <w:rStyle w:val="A2"/>
          <w:rFonts w:ascii="Arial" w:hAnsi="Arial" w:cs="Arial"/>
        </w:rPr>
      </w:pPr>
      <w:r w:rsidRPr="005B7C9D">
        <w:rPr>
          <w:rStyle w:val="A2"/>
          <w:rFonts w:ascii="Arial" w:hAnsi="Arial" w:cs="Arial"/>
        </w:rPr>
        <w:t xml:space="preserve">Asam mefenamat mempunyai khasiat sebagai analgetik dan antiinflmasi. Asam mefenamat merupakan satu-satunya fenamat yang menunjukkan kerja </w:t>
      </w:r>
      <w:r w:rsidRPr="005B7C9D">
        <w:rPr>
          <w:rStyle w:val="A2"/>
          <w:rFonts w:ascii="Arial" w:hAnsi="Arial" w:cs="Arial"/>
        </w:rPr>
        <w:lastRenderedPageBreak/>
        <w:t>pusat dan juga kerja perifer. Mekanisme kerja asam mefenamat adalah dengan menghambat kerja enzim siklooksigenase.</w:t>
      </w:r>
    </w:p>
    <w:p w:rsidR="00110351" w:rsidRPr="00514534" w:rsidRDefault="00110351" w:rsidP="00110351">
      <w:pPr>
        <w:pStyle w:val="ListParagraph"/>
        <w:numPr>
          <w:ilvl w:val="2"/>
          <w:numId w:val="9"/>
        </w:numPr>
        <w:spacing w:after="0" w:line="360" w:lineRule="auto"/>
        <w:jc w:val="both"/>
        <w:rPr>
          <w:rStyle w:val="A2"/>
          <w:rFonts w:ascii="Arial" w:hAnsi="Arial" w:cs="Arial"/>
          <w:b/>
          <w:sz w:val="24"/>
          <w:szCs w:val="24"/>
        </w:rPr>
      </w:pPr>
      <w:r w:rsidRPr="00514534">
        <w:rPr>
          <w:rStyle w:val="A2"/>
          <w:rFonts w:ascii="Arial" w:hAnsi="Arial" w:cs="Arial"/>
          <w:b/>
          <w:sz w:val="24"/>
          <w:szCs w:val="24"/>
        </w:rPr>
        <w:t>Farmakokinetik Asam Mefenamat</w:t>
      </w:r>
    </w:p>
    <w:p w:rsidR="00110351" w:rsidRPr="005B7C9D" w:rsidRDefault="00110351" w:rsidP="00110351">
      <w:pPr>
        <w:spacing w:after="120" w:line="360" w:lineRule="auto"/>
        <w:ind w:firstLine="720"/>
        <w:jc w:val="both"/>
        <w:rPr>
          <w:rStyle w:val="A2"/>
          <w:rFonts w:ascii="Arial" w:hAnsi="Arial" w:cs="Arial"/>
        </w:rPr>
      </w:pPr>
      <w:r w:rsidRPr="005B7C9D">
        <w:rPr>
          <w:rStyle w:val="A2"/>
          <w:rFonts w:ascii="Arial" w:hAnsi="Arial" w:cs="Arial"/>
        </w:rPr>
        <w:t>Tablet asam mefenamat diberikan secara oral. Diberikan melalui mulut dan diabsorbsi pertama kali di lambung kemudian di usus selanjutnya obat akan melalui hati diserap darah dan dibawa oleh darah sampai ke tempat kerjanya. Konsentrasi puncak asam mefenamat dalam plasma darah tercapai dalam 2 sampai 4 jam. Pada manusia, sekitar 50% dosis asam mefenamat diekskresikan dalam urin sebagai metabolit 3-hidroksimetil terkonjugasi dan 20% obat ini ditemukan dalam feses sebagai metabolit 3-ka</w:t>
      </w:r>
      <w:r>
        <w:rPr>
          <w:rStyle w:val="A2"/>
          <w:rFonts w:ascii="Arial" w:hAnsi="Arial" w:cs="Arial"/>
        </w:rPr>
        <w:t>rboksil yang tidak terkonjugasi (Goodman dan Gilman’s, 1992).</w:t>
      </w:r>
    </w:p>
    <w:p w:rsidR="00110351" w:rsidRPr="00717DC9" w:rsidRDefault="00110351" w:rsidP="00110351">
      <w:pPr>
        <w:spacing w:after="0" w:line="360" w:lineRule="auto"/>
        <w:jc w:val="both"/>
        <w:rPr>
          <w:rStyle w:val="A2"/>
          <w:rFonts w:ascii="Arial" w:hAnsi="Arial" w:cs="Arial"/>
          <w:b/>
          <w:sz w:val="24"/>
          <w:szCs w:val="24"/>
        </w:rPr>
      </w:pPr>
      <w:r w:rsidRPr="00717DC9">
        <w:rPr>
          <w:rStyle w:val="A2"/>
          <w:rFonts w:ascii="Arial" w:hAnsi="Arial" w:cs="Arial"/>
          <w:b/>
          <w:sz w:val="24"/>
          <w:szCs w:val="24"/>
        </w:rPr>
        <w:t>2.3.3</w:t>
      </w:r>
      <w:r w:rsidRPr="00717DC9">
        <w:rPr>
          <w:rStyle w:val="A2"/>
          <w:rFonts w:ascii="Arial" w:hAnsi="Arial" w:cs="Arial"/>
          <w:b/>
          <w:sz w:val="24"/>
          <w:szCs w:val="24"/>
        </w:rPr>
        <w:tab/>
        <w:t>Efek Samping Asam Mefenamat</w:t>
      </w:r>
    </w:p>
    <w:p w:rsidR="00110351" w:rsidRPr="00095722" w:rsidRDefault="00110351" w:rsidP="00A948D2">
      <w:pPr>
        <w:pStyle w:val="ListParagraph"/>
        <w:spacing w:after="120" w:line="360" w:lineRule="auto"/>
        <w:ind w:left="0" w:firstLine="709"/>
        <w:contextualSpacing w:val="0"/>
        <w:jc w:val="both"/>
        <w:rPr>
          <w:rStyle w:val="A2"/>
          <w:rFonts w:ascii="Arial" w:hAnsi="Arial" w:cs="Arial"/>
        </w:rPr>
      </w:pPr>
      <w:r w:rsidRPr="00B834C4">
        <w:rPr>
          <w:rStyle w:val="A2"/>
          <w:rFonts w:ascii="Arial" w:hAnsi="Arial" w:cs="Arial"/>
        </w:rPr>
        <w:t xml:space="preserve">Efek samping dari asam </w:t>
      </w:r>
      <w:r>
        <w:rPr>
          <w:rStyle w:val="A2"/>
          <w:rFonts w:ascii="Arial" w:hAnsi="Arial" w:cs="Arial"/>
        </w:rPr>
        <w:t>mefenamat terhadap saluran cern</w:t>
      </w:r>
      <w:r w:rsidRPr="00B834C4">
        <w:rPr>
          <w:rStyle w:val="A2"/>
          <w:rFonts w:ascii="Arial" w:hAnsi="Arial" w:cs="Arial"/>
        </w:rPr>
        <w:t>a yang sering  timbul adalah diare sampai diare berdarah dan gejala iritasi terhadap mukosa lambung. Efek samping lain yang berdasarkan hipersensitivitas ialah eri</w:t>
      </w:r>
      <w:r>
        <w:rPr>
          <w:rStyle w:val="A2"/>
          <w:rFonts w:ascii="Arial" w:hAnsi="Arial" w:cs="Arial"/>
        </w:rPr>
        <w:t xml:space="preserve">tem kulit dan bronkokonstriksi </w:t>
      </w:r>
      <w:r w:rsidRPr="00B834C4">
        <w:rPr>
          <w:rStyle w:val="A2"/>
          <w:rFonts w:ascii="Arial" w:hAnsi="Arial" w:cs="Arial"/>
        </w:rPr>
        <w:t>(Departemen Farmakologi UI, 2007)</w:t>
      </w:r>
      <w:r>
        <w:rPr>
          <w:rStyle w:val="A2"/>
          <w:rFonts w:ascii="Arial" w:hAnsi="Arial" w:cs="Arial"/>
        </w:rPr>
        <w:t>.</w:t>
      </w:r>
    </w:p>
    <w:p w:rsidR="00110351" w:rsidRPr="004A542A" w:rsidRDefault="00110351" w:rsidP="00110351">
      <w:pPr>
        <w:spacing w:after="120" w:line="360" w:lineRule="auto"/>
        <w:jc w:val="both"/>
        <w:rPr>
          <w:rStyle w:val="A2"/>
          <w:rFonts w:ascii="Arial" w:hAnsi="Arial" w:cs="Arial"/>
          <w:b/>
          <w:sz w:val="24"/>
          <w:szCs w:val="24"/>
        </w:rPr>
      </w:pPr>
      <w:r w:rsidRPr="004A542A">
        <w:rPr>
          <w:rStyle w:val="A2"/>
          <w:rFonts w:ascii="Arial" w:hAnsi="Arial" w:cs="Arial"/>
          <w:b/>
          <w:sz w:val="24"/>
          <w:szCs w:val="24"/>
        </w:rPr>
        <w:t>2.4</w:t>
      </w:r>
      <w:r w:rsidRPr="004A542A">
        <w:rPr>
          <w:rStyle w:val="A2"/>
          <w:rFonts w:ascii="Arial" w:hAnsi="Arial" w:cs="Arial"/>
          <w:b/>
          <w:sz w:val="24"/>
          <w:szCs w:val="24"/>
        </w:rPr>
        <w:tab/>
        <w:t>Asam Asetat (Asam Cuka)</w:t>
      </w:r>
    </w:p>
    <w:p w:rsidR="00110351" w:rsidRPr="00551964" w:rsidRDefault="00110351" w:rsidP="00110351">
      <w:pPr>
        <w:rPr>
          <w:rStyle w:val="A2"/>
          <w:color w:val="2E74B5" w:themeColor="accent1" w:themeShade="BF"/>
        </w:rPr>
      </w:pPr>
      <w:r w:rsidRPr="00551964">
        <w:rPr>
          <w:noProof/>
          <w:color w:val="2E74B5" w:themeColor="accent1" w:themeShade="BF"/>
          <w:lang w:val="en-US"/>
        </w:rPr>
        <w:drawing>
          <wp:inline distT="0" distB="0" distL="0" distR="0">
            <wp:extent cx="1763486" cy="1053958"/>
            <wp:effectExtent l="0" t="0" r="8255" b="0"/>
            <wp:docPr id="14" name="Picture 14" descr="C:\Users\acer\AppData\Local\Microsoft\Windows\Temporary Internet Files\Content.Word\Pengertian-asam-asetat-dan-rumus-kimia-asam-ase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Temporary Internet Files\Content.Word\Pengertian-asam-asetat-dan-rumus-kimia-asam-asetat.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6974" cy="1097879"/>
                    </a:xfrm>
                    <a:prstGeom prst="rect">
                      <a:avLst/>
                    </a:prstGeom>
                    <a:noFill/>
                    <a:ln>
                      <a:noFill/>
                    </a:ln>
                  </pic:spPr>
                </pic:pic>
              </a:graphicData>
            </a:graphic>
          </wp:inline>
        </w:drawing>
      </w:r>
    </w:p>
    <w:p w:rsidR="00110351" w:rsidRPr="00F75D3A" w:rsidRDefault="00110351" w:rsidP="00110351">
      <w:pPr>
        <w:spacing w:after="120" w:line="360" w:lineRule="auto"/>
        <w:jc w:val="center"/>
        <w:rPr>
          <w:rStyle w:val="A2"/>
          <w:rFonts w:ascii="Arial" w:hAnsi="Arial" w:cs="Arial"/>
          <w:sz w:val="24"/>
          <w:szCs w:val="24"/>
        </w:rPr>
      </w:pPr>
      <w:r>
        <w:rPr>
          <w:rStyle w:val="A2"/>
          <w:rFonts w:ascii="Arial" w:hAnsi="Arial" w:cs="Arial"/>
          <w:sz w:val="24"/>
          <w:szCs w:val="24"/>
        </w:rPr>
        <w:t>Gambar 2.2 Rumus Bangun Asam Asetat</w:t>
      </w:r>
    </w:p>
    <w:p w:rsidR="00110351" w:rsidRDefault="00110351" w:rsidP="00110351">
      <w:pPr>
        <w:spacing w:after="0" w:line="360" w:lineRule="auto"/>
        <w:ind w:firstLine="720"/>
        <w:jc w:val="both"/>
        <w:rPr>
          <w:rStyle w:val="A2"/>
          <w:rFonts w:ascii="Arial" w:hAnsi="Arial" w:cs="Arial"/>
        </w:rPr>
      </w:pPr>
      <w:r w:rsidRPr="00B834C4">
        <w:rPr>
          <w:rStyle w:val="A2"/>
          <w:rFonts w:ascii="Arial" w:hAnsi="Arial" w:cs="Arial"/>
        </w:rPr>
        <w:t>Asam asetat atau asam cuka adalah salah satu senyawa yang digunakan dalam eksperimen untuk menimbulkan rasa nyeri pada hewan percobaan.</w:t>
      </w:r>
    </w:p>
    <w:p w:rsidR="00110351" w:rsidRDefault="00110351" w:rsidP="00110351">
      <w:pPr>
        <w:tabs>
          <w:tab w:val="left" w:pos="2268"/>
        </w:tabs>
        <w:spacing w:after="0" w:line="360" w:lineRule="auto"/>
        <w:ind w:left="2410" w:hanging="2410"/>
        <w:jc w:val="both"/>
        <w:rPr>
          <w:rStyle w:val="A2"/>
          <w:rFonts w:ascii="Arial" w:hAnsi="Arial" w:cs="Arial"/>
        </w:rPr>
      </w:pPr>
      <w:r>
        <w:rPr>
          <w:rStyle w:val="A2"/>
          <w:rFonts w:ascii="Arial" w:hAnsi="Arial" w:cs="Arial"/>
        </w:rPr>
        <w:t xml:space="preserve">Pemerian </w:t>
      </w:r>
      <w:r>
        <w:rPr>
          <w:rStyle w:val="A2"/>
          <w:rFonts w:ascii="Arial" w:hAnsi="Arial" w:cs="Arial"/>
        </w:rPr>
        <w:tab/>
        <w:t>: Cairan jernih, tidak berwarna, bau khas, menusuk, dan rasa asam yang tajam.</w:t>
      </w:r>
    </w:p>
    <w:p w:rsidR="00A948D2" w:rsidRPr="00B834C4" w:rsidRDefault="00110351" w:rsidP="00A948D2">
      <w:pPr>
        <w:tabs>
          <w:tab w:val="left" w:pos="2268"/>
        </w:tabs>
        <w:spacing w:after="120" w:line="360" w:lineRule="auto"/>
        <w:ind w:left="2410" w:hanging="2410"/>
        <w:jc w:val="both"/>
        <w:rPr>
          <w:rStyle w:val="A2"/>
          <w:rFonts w:ascii="Arial" w:hAnsi="Arial" w:cs="Arial"/>
        </w:rPr>
      </w:pPr>
      <w:r>
        <w:rPr>
          <w:rStyle w:val="A2"/>
          <w:rFonts w:ascii="Arial" w:hAnsi="Arial" w:cs="Arial"/>
        </w:rPr>
        <w:t xml:space="preserve">Kelarutan </w:t>
      </w:r>
      <w:r>
        <w:rPr>
          <w:rStyle w:val="A2"/>
          <w:rFonts w:ascii="Arial" w:hAnsi="Arial" w:cs="Arial"/>
        </w:rPr>
        <w:tab/>
        <w:t>:</w:t>
      </w:r>
      <w:r>
        <w:rPr>
          <w:rStyle w:val="A2"/>
          <w:rFonts w:ascii="Arial" w:hAnsi="Arial" w:cs="Arial"/>
        </w:rPr>
        <w:tab/>
        <w:t>Dapat bercampur dengan air, dengan etanol, dan dengan gliserol.</w:t>
      </w:r>
    </w:p>
    <w:p w:rsidR="00110351" w:rsidRPr="004C3F15" w:rsidRDefault="00110351" w:rsidP="00110351">
      <w:pPr>
        <w:spacing w:after="0" w:line="360" w:lineRule="auto"/>
        <w:jc w:val="both"/>
        <w:rPr>
          <w:rFonts w:ascii="Arial" w:hAnsi="Arial" w:cs="Arial"/>
          <w:b/>
          <w:sz w:val="24"/>
          <w:szCs w:val="24"/>
        </w:rPr>
      </w:pPr>
      <w:r>
        <w:rPr>
          <w:rFonts w:ascii="Arial" w:hAnsi="Arial" w:cs="Arial"/>
          <w:b/>
          <w:sz w:val="24"/>
          <w:szCs w:val="24"/>
        </w:rPr>
        <w:t xml:space="preserve">2.5 </w:t>
      </w:r>
      <w:r>
        <w:rPr>
          <w:rFonts w:ascii="Arial" w:hAnsi="Arial" w:cs="Arial"/>
          <w:b/>
          <w:sz w:val="24"/>
          <w:szCs w:val="24"/>
        </w:rPr>
        <w:tab/>
      </w:r>
      <w:r w:rsidRPr="004C3F15">
        <w:rPr>
          <w:rFonts w:ascii="Arial" w:hAnsi="Arial" w:cs="Arial"/>
          <w:b/>
          <w:sz w:val="24"/>
          <w:szCs w:val="24"/>
        </w:rPr>
        <w:t>Ekstrak</w:t>
      </w:r>
    </w:p>
    <w:p w:rsidR="00110351" w:rsidRPr="00077FB7" w:rsidRDefault="00110351" w:rsidP="00110351">
      <w:pPr>
        <w:spacing w:after="0" w:line="360" w:lineRule="auto"/>
        <w:ind w:firstLine="720"/>
        <w:jc w:val="both"/>
        <w:rPr>
          <w:rFonts w:ascii="Arial" w:hAnsi="Arial" w:cs="Arial"/>
        </w:rPr>
      </w:pPr>
      <w:r w:rsidRPr="00077FB7">
        <w:rPr>
          <w:rFonts w:ascii="Arial" w:hAnsi="Arial" w:cs="Arial"/>
        </w:rPr>
        <w:t xml:space="preserve">Buat ekstrak dari serbuk kering simplisiadengan cara maserasimenggunakan pelarut yang sesuai. Gunakanpelarut yang dapat </w:t>
      </w:r>
      <w:r w:rsidRPr="00077FB7">
        <w:rPr>
          <w:rFonts w:ascii="Arial" w:hAnsi="Arial" w:cs="Arial"/>
        </w:rPr>
        <w:lastRenderedPageBreak/>
        <w:t>menyari sebagian besar metabolit sekunder yang terkandung dalam serbuk simplisia. Kecuali dinyatakan lain dalam monografi, gunakan pelarut 70% LP.</w:t>
      </w:r>
    </w:p>
    <w:p w:rsidR="00110351" w:rsidRDefault="00110351" w:rsidP="00110351">
      <w:pPr>
        <w:spacing w:after="0" w:line="360" w:lineRule="auto"/>
        <w:ind w:firstLine="720"/>
        <w:jc w:val="both"/>
        <w:rPr>
          <w:rFonts w:ascii="Arial" w:hAnsi="Arial" w:cs="Arial"/>
        </w:rPr>
      </w:pPr>
      <w:r w:rsidRPr="00077FB7">
        <w:rPr>
          <w:rFonts w:ascii="Arial" w:hAnsi="Arial" w:cs="Arial"/>
        </w:rPr>
        <w:t>Masukkan satu bagian serbuk kering simplisia ke dalam maserator, tambahkan 10 bagian pelarut. Rendam selama 6 jam pertama sambil sekali-kali diaduk, kemudian</w:t>
      </w:r>
      <w:r>
        <w:rPr>
          <w:rFonts w:ascii="Arial" w:hAnsi="Arial" w:cs="Arial"/>
        </w:rPr>
        <w:t xml:space="preserve"> diamkan selama 18 jam. Pisahkan maserat dengan cara sentrifugasi, dekantasi atau filtrasi. Ulangi proses penyarian sekurang-kurangnya satu kali dengan jenis pelarut yang sama dan jumlah volume pelarut sebanyak setengah kali jumlah volume pelarut pada penyarian pertama.</w:t>
      </w:r>
    </w:p>
    <w:p w:rsidR="00110351" w:rsidRPr="00077FB7" w:rsidRDefault="00110351" w:rsidP="00A948D2">
      <w:pPr>
        <w:spacing w:after="120" w:line="360" w:lineRule="auto"/>
        <w:ind w:firstLine="720"/>
        <w:jc w:val="both"/>
        <w:rPr>
          <w:rFonts w:ascii="Arial" w:hAnsi="Arial" w:cs="Arial"/>
        </w:rPr>
      </w:pPr>
      <w:r>
        <w:rPr>
          <w:rFonts w:ascii="Arial" w:hAnsi="Arial" w:cs="Arial"/>
        </w:rPr>
        <w:t>Kumpulkan semua maserat, kemudian uapkan dengan penguap vakum atau penguap tekanan rendah hingga diperoleh ekstrak kental.</w:t>
      </w:r>
    </w:p>
    <w:p w:rsidR="00110351" w:rsidRPr="00514534" w:rsidRDefault="00110351" w:rsidP="00110351">
      <w:pPr>
        <w:spacing w:after="0" w:line="360" w:lineRule="auto"/>
        <w:jc w:val="both"/>
        <w:rPr>
          <w:rFonts w:ascii="Arial" w:hAnsi="Arial" w:cs="Arial"/>
          <w:b/>
          <w:sz w:val="24"/>
          <w:szCs w:val="24"/>
        </w:rPr>
      </w:pPr>
      <w:r w:rsidRPr="00514534">
        <w:rPr>
          <w:rFonts w:ascii="Arial" w:hAnsi="Arial" w:cs="Arial"/>
          <w:b/>
          <w:sz w:val="24"/>
          <w:szCs w:val="24"/>
        </w:rPr>
        <w:t>2.6</w:t>
      </w:r>
      <w:r w:rsidRPr="00514534">
        <w:rPr>
          <w:rFonts w:ascii="Arial" w:hAnsi="Arial" w:cs="Arial"/>
          <w:b/>
          <w:sz w:val="24"/>
          <w:szCs w:val="24"/>
        </w:rPr>
        <w:tab/>
        <w:t>Hewan Percobaan</w:t>
      </w:r>
    </w:p>
    <w:p w:rsidR="00110351" w:rsidRPr="00B834C4" w:rsidRDefault="00110351" w:rsidP="00110351">
      <w:pPr>
        <w:spacing w:after="120" w:line="360" w:lineRule="auto"/>
        <w:jc w:val="both"/>
        <w:rPr>
          <w:rFonts w:ascii="Arial" w:hAnsi="Arial" w:cs="Arial"/>
        </w:rPr>
      </w:pPr>
      <w:r w:rsidRPr="00B834C4">
        <w:rPr>
          <w:rFonts w:ascii="Arial" w:hAnsi="Arial" w:cs="Arial"/>
        </w:rPr>
        <w:tab/>
      </w:r>
      <w:r>
        <w:rPr>
          <w:rFonts w:ascii="Arial" w:hAnsi="Arial" w:cs="Arial"/>
        </w:rPr>
        <w:t>Penggunaan hewan percobaan yang sehat dan berkualitas d</w:t>
      </w:r>
      <w:r w:rsidRPr="00B834C4">
        <w:rPr>
          <w:rFonts w:ascii="Arial" w:hAnsi="Arial" w:cs="Arial"/>
        </w:rPr>
        <w:t>alam melakukan penelitian tentang obat-obatan sangat dibutuhkan. Beberapa sarana dan kondisi y</w:t>
      </w:r>
      <w:r>
        <w:rPr>
          <w:rFonts w:ascii="Arial" w:hAnsi="Arial" w:cs="Arial"/>
        </w:rPr>
        <w:t>a</w:t>
      </w:r>
      <w:r w:rsidRPr="00B834C4">
        <w:rPr>
          <w:rFonts w:ascii="Arial" w:hAnsi="Arial" w:cs="Arial"/>
        </w:rPr>
        <w:t>ng perlu mendapatkan perhatian dalam pemeliharaan hewan laboratorium adalah kandang hewan, sistem ventilasi, temperatur dan kelembapan, faktor kebisingan, alas kandang, makanan dan air minum, sanitasi kandan</w:t>
      </w:r>
      <w:r>
        <w:rPr>
          <w:rFonts w:ascii="Arial" w:hAnsi="Arial" w:cs="Arial"/>
        </w:rPr>
        <w:t>g, ruangan</w:t>
      </w:r>
      <w:r w:rsidRPr="00B834C4">
        <w:rPr>
          <w:rFonts w:ascii="Arial" w:hAnsi="Arial" w:cs="Arial"/>
        </w:rPr>
        <w:t xml:space="preserve"> dan identitas hewan.</w:t>
      </w:r>
    </w:p>
    <w:p w:rsidR="00110351" w:rsidRPr="004C3F15" w:rsidRDefault="00110351" w:rsidP="00110351">
      <w:pPr>
        <w:pStyle w:val="ListParagraph"/>
        <w:numPr>
          <w:ilvl w:val="2"/>
          <w:numId w:val="10"/>
        </w:numPr>
        <w:spacing w:after="0" w:line="360" w:lineRule="auto"/>
        <w:jc w:val="both"/>
        <w:rPr>
          <w:rFonts w:ascii="Arial" w:hAnsi="Arial" w:cs="Arial"/>
          <w:b/>
          <w:sz w:val="24"/>
          <w:szCs w:val="24"/>
        </w:rPr>
      </w:pPr>
      <w:r w:rsidRPr="004C3F15">
        <w:rPr>
          <w:rFonts w:ascii="Arial" w:hAnsi="Arial" w:cs="Arial"/>
          <w:b/>
          <w:sz w:val="24"/>
          <w:szCs w:val="24"/>
        </w:rPr>
        <w:t>Sistematika Tikus Putih (</w:t>
      </w:r>
      <w:r w:rsidRPr="004C3F15">
        <w:rPr>
          <w:rFonts w:ascii="Arial" w:hAnsi="Arial" w:cs="Arial"/>
          <w:b/>
          <w:i/>
          <w:sz w:val="24"/>
          <w:szCs w:val="24"/>
        </w:rPr>
        <w:t>Rattus no</w:t>
      </w:r>
      <w:r>
        <w:rPr>
          <w:rFonts w:ascii="Arial" w:hAnsi="Arial" w:cs="Arial"/>
          <w:b/>
          <w:i/>
          <w:sz w:val="24"/>
          <w:szCs w:val="24"/>
        </w:rPr>
        <w:t>rve</w:t>
      </w:r>
      <w:r w:rsidRPr="004C3F15">
        <w:rPr>
          <w:rFonts w:ascii="Arial" w:hAnsi="Arial" w:cs="Arial"/>
          <w:b/>
          <w:i/>
          <w:sz w:val="24"/>
          <w:szCs w:val="24"/>
        </w:rPr>
        <w:t>gicus</w:t>
      </w:r>
      <w:r w:rsidRPr="004C3F15">
        <w:rPr>
          <w:rFonts w:ascii="Arial" w:hAnsi="Arial" w:cs="Arial"/>
          <w:b/>
          <w:sz w:val="24"/>
          <w:szCs w:val="24"/>
        </w:rPr>
        <w:t>)</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Kingdom</w:t>
      </w:r>
      <w:r w:rsidRPr="00B834C4">
        <w:rPr>
          <w:rFonts w:ascii="Arial" w:hAnsi="Arial" w:cs="Arial"/>
        </w:rPr>
        <w:tab/>
      </w:r>
      <w:r>
        <w:rPr>
          <w:rFonts w:ascii="Arial" w:hAnsi="Arial" w:cs="Arial"/>
        </w:rPr>
        <w:tab/>
      </w:r>
      <w:r w:rsidRPr="00B834C4">
        <w:rPr>
          <w:rFonts w:ascii="Arial" w:hAnsi="Arial" w:cs="Arial"/>
        </w:rPr>
        <w:t>: Animalia</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Filum</w:t>
      </w:r>
      <w:r w:rsidRPr="00B834C4">
        <w:rPr>
          <w:rFonts w:ascii="Arial" w:hAnsi="Arial" w:cs="Arial"/>
        </w:rPr>
        <w:tab/>
      </w:r>
      <w:r w:rsidRPr="00B834C4">
        <w:rPr>
          <w:rFonts w:ascii="Arial" w:hAnsi="Arial" w:cs="Arial"/>
        </w:rPr>
        <w:tab/>
      </w:r>
      <w:r>
        <w:rPr>
          <w:rFonts w:ascii="Arial" w:hAnsi="Arial" w:cs="Arial"/>
        </w:rPr>
        <w:tab/>
      </w:r>
      <w:r w:rsidRPr="00B834C4">
        <w:rPr>
          <w:rFonts w:ascii="Arial" w:hAnsi="Arial" w:cs="Arial"/>
        </w:rPr>
        <w:t>: Chordata</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Kelas</w:t>
      </w:r>
      <w:r w:rsidRPr="00B834C4">
        <w:rPr>
          <w:rFonts w:ascii="Arial" w:hAnsi="Arial" w:cs="Arial"/>
        </w:rPr>
        <w:tab/>
      </w:r>
      <w:r w:rsidRPr="00B834C4">
        <w:rPr>
          <w:rFonts w:ascii="Arial" w:hAnsi="Arial" w:cs="Arial"/>
        </w:rPr>
        <w:tab/>
      </w:r>
      <w:r>
        <w:rPr>
          <w:rFonts w:ascii="Arial" w:hAnsi="Arial" w:cs="Arial"/>
        </w:rPr>
        <w:tab/>
      </w:r>
      <w:r w:rsidRPr="00B834C4">
        <w:rPr>
          <w:rFonts w:ascii="Arial" w:hAnsi="Arial" w:cs="Arial"/>
        </w:rPr>
        <w:t>: Mamalia</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Ordo</w:t>
      </w:r>
      <w:r w:rsidRPr="00B834C4">
        <w:rPr>
          <w:rFonts w:ascii="Arial" w:hAnsi="Arial" w:cs="Arial"/>
        </w:rPr>
        <w:tab/>
      </w:r>
      <w:r w:rsidRPr="00B834C4">
        <w:rPr>
          <w:rFonts w:ascii="Arial" w:hAnsi="Arial" w:cs="Arial"/>
        </w:rPr>
        <w:tab/>
      </w:r>
      <w:r>
        <w:rPr>
          <w:rFonts w:ascii="Arial" w:hAnsi="Arial" w:cs="Arial"/>
        </w:rPr>
        <w:tab/>
        <w:t>: Rodentia</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Familia</w:t>
      </w:r>
      <w:r w:rsidRPr="00B834C4">
        <w:rPr>
          <w:rFonts w:ascii="Arial" w:hAnsi="Arial" w:cs="Arial"/>
        </w:rPr>
        <w:tab/>
      </w:r>
      <w:r w:rsidRPr="00B834C4">
        <w:rPr>
          <w:rFonts w:ascii="Arial" w:hAnsi="Arial" w:cs="Arial"/>
        </w:rPr>
        <w:tab/>
      </w:r>
      <w:r>
        <w:rPr>
          <w:rFonts w:ascii="Arial" w:hAnsi="Arial" w:cs="Arial"/>
        </w:rPr>
        <w:tab/>
      </w:r>
      <w:r w:rsidRPr="00B834C4">
        <w:rPr>
          <w:rFonts w:ascii="Arial" w:hAnsi="Arial" w:cs="Arial"/>
        </w:rPr>
        <w:t>: Muridae</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Genus</w:t>
      </w:r>
      <w:r w:rsidRPr="00B834C4">
        <w:rPr>
          <w:rFonts w:ascii="Arial" w:hAnsi="Arial" w:cs="Arial"/>
        </w:rPr>
        <w:tab/>
      </w:r>
      <w:r w:rsidRPr="00B834C4">
        <w:rPr>
          <w:rFonts w:ascii="Arial" w:hAnsi="Arial" w:cs="Arial"/>
        </w:rPr>
        <w:tab/>
      </w:r>
      <w:r>
        <w:rPr>
          <w:rFonts w:ascii="Arial" w:hAnsi="Arial" w:cs="Arial"/>
        </w:rPr>
        <w:tab/>
      </w:r>
      <w:r w:rsidRPr="00B834C4">
        <w:rPr>
          <w:rFonts w:ascii="Arial" w:hAnsi="Arial" w:cs="Arial"/>
        </w:rPr>
        <w:t>: Rattus</w:t>
      </w:r>
    </w:p>
    <w:p w:rsidR="00110351" w:rsidRDefault="00110351" w:rsidP="00110351">
      <w:pPr>
        <w:pStyle w:val="ListParagraph"/>
        <w:spacing w:after="120" w:line="360" w:lineRule="auto"/>
        <w:contextualSpacing w:val="0"/>
        <w:jc w:val="both"/>
        <w:rPr>
          <w:rFonts w:ascii="Arial" w:hAnsi="Arial" w:cs="Arial"/>
          <w:i/>
        </w:rPr>
      </w:pPr>
      <w:r w:rsidRPr="00B834C4">
        <w:rPr>
          <w:rFonts w:ascii="Arial" w:hAnsi="Arial" w:cs="Arial"/>
        </w:rPr>
        <w:t xml:space="preserve">Spesies </w:t>
      </w:r>
      <w:r w:rsidRPr="00B834C4">
        <w:rPr>
          <w:rFonts w:ascii="Arial" w:hAnsi="Arial" w:cs="Arial"/>
        </w:rPr>
        <w:tab/>
      </w:r>
      <w:r>
        <w:rPr>
          <w:rFonts w:ascii="Arial" w:hAnsi="Arial" w:cs="Arial"/>
        </w:rPr>
        <w:tab/>
      </w:r>
      <w:r w:rsidRPr="00B834C4">
        <w:rPr>
          <w:rFonts w:ascii="Arial" w:hAnsi="Arial" w:cs="Arial"/>
        </w:rPr>
        <w:t xml:space="preserve">: </w:t>
      </w:r>
      <w:r w:rsidRPr="00E65E35">
        <w:rPr>
          <w:rFonts w:ascii="Arial" w:hAnsi="Arial" w:cs="Arial"/>
          <w:i/>
        </w:rPr>
        <w:t>Rattus no</w:t>
      </w:r>
      <w:r>
        <w:rPr>
          <w:rFonts w:ascii="Arial" w:hAnsi="Arial" w:cs="Arial"/>
          <w:i/>
        </w:rPr>
        <w:t>rve</w:t>
      </w:r>
      <w:r w:rsidRPr="00E65E35">
        <w:rPr>
          <w:rFonts w:ascii="Arial" w:hAnsi="Arial" w:cs="Arial"/>
          <w:i/>
        </w:rPr>
        <w:t>rgicus</w:t>
      </w:r>
    </w:p>
    <w:p w:rsidR="00110351" w:rsidRPr="004C3F15" w:rsidRDefault="00110351" w:rsidP="00110351">
      <w:pPr>
        <w:spacing w:after="0" w:line="360" w:lineRule="auto"/>
        <w:jc w:val="both"/>
        <w:rPr>
          <w:rFonts w:ascii="Arial" w:hAnsi="Arial" w:cs="Arial"/>
          <w:b/>
          <w:sz w:val="24"/>
          <w:szCs w:val="24"/>
        </w:rPr>
      </w:pPr>
      <w:r w:rsidRPr="004C3F15">
        <w:rPr>
          <w:rFonts w:ascii="Arial" w:hAnsi="Arial" w:cs="Arial"/>
          <w:b/>
          <w:sz w:val="24"/>
          <w:szCs w:val="24"/>
        </w:rPr>
        <w:t>2.6.2</w:t>
      </w:r>
      <w:r w:rsidRPr="00E356D7">
        <w:rPr>
          <w:rFonts w:ascii="Arial" w:hAnsi="Arial" w:cs="Arial"/>
          <w:b/>
        </w:rPr>
        <w:tab/>
      </w:r>
      <w:r w:rsidRPr="004C3F15">
        <w:rPr>
          <w:rFonts w:ascii="Arial" w:hAnsi="Arial" w:cs="Arial"/>
          <w:b/>
          <w:sz w:val="24"/>
          <w:szCs w:val="24"/>
        </w:rPr>
        <w:t>Data B</w:t>
      </w:r>
      <w:r>
        <w:rPr>
          <w:rFonts w:ascii="Arial" w:hAnsi="Arial" w:cs="Arial"/>
          <w:b/>
          <w:sz w:val="24"/>
          <w:szCs w:val="24"/>
        </w:rPr>
        <w:t>iologi Tikus Putih (Rattus norve</w:t>
      </w:r>
      <w:r w:rsidRPr="004C3F15">
        <w:rPr>
          <w:rFonts w:ascii="Arial" w:hAnsi="Arial" w:cs="Arial"/>
          <w:b/>
          <w:sz w:val="24"/>
          <w:szCs w:val="24"/>
        </w:rPr>
        <w:t>gicus)</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Pubertas</w:t>
      </w:r>
      <w:r w:rsidRPr="00B834C4">
        <w:rPr>
          <w:rFonts w:ascii="Arial" w:hAnsi="Arial" w:cs="Arial"/>
        </w:rPr>
        <w:tab/>
      </w:r>
      <w:r w:rsidRPr="00B834C4">
        <w:rPr>
          <w:rFonts w:ascii="Arial" w:hAnsi="Arial" w:cs="Arial"/>
        </w:rPr>
        <w:tab/>
        <w:t>: 40-60 hari</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Hamil</w:t>
      </w:r>
      <w:r w:rsidRPr="00B834C4">
        <w:rPr>
          <w:rFonts w:ascii="Arial" w:hAnsi="Arial" w:cs="Arial"/>
        </w:rPr>
        <w:tab/>
      </w:r>
      <w:r w:rsidRPr="00B834C4">
        <w:rPr>
          <w:rFonts w:ascii="Arial" w:hAnsi="Arial" w:cs="Arial"/>
        </w:rPr>
        <w:tab/>
      </w:r>
      <w:r w:rsidRPr="00B834C4">
        <w:rPr>
          <w:rFonts w:ascii="Arial" w:hAnsi="Arial" w:cs="Arial"/>
        </w:rPr>
        <w:tab/>
        <w:t>: 21-29 hari</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Jumlah 1x lahir</w:t>
      </w:r>
      <w:r w:rsidRPr="00B834C4">
        <w:rPr>
          <w:rFonts w:ascii="Arial" w:hAnsi="Arial" w:cs="Arial"/>
        </w:rPr>
        <w:tab/>
        <w:t>: 6-8 ekor</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Lama hidup</w:t>
      </w:r>
      <w:r w:rsidRPr="00B834C4">
        <w:rPr>
          <w:rFonts w:ascii="Arial" w:hAnsi="Arial" w:cs="Arial"/>
        </w:rPr>
        <w:tab/>
      </w:r>
      <w:r w:rsidRPr="00B834C4">
        <w:rPr>
          <w:rFonts w:ascii="Arial" w:hAnsi="Arial" w:cs="Arial"/>
        </w:rPr>
        <w:tab/>
        <w:t>: 2-3 tahun</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Masa tumbuh</w:t>
      </w:r>
      <w:r w:rsidRPr="00B834C4">
        <w:rPr>
          <w:rFonts w:ascii="Arial" w:hAnsi="Arial" w:cs="Arial"/>
        </w:rPr>
        <w:tab/>
      </w:r>
      <w:r w:rsidRPr="00B834C4">
        <w:rPr>
          <w:rFonts w:ascii="Arial" w:hAnsi="Arial" w:cs="Arial"/>
        </w:rPr>
        <w:tab/>
        <w:t>: 4-5 bulan</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Masa laktasi</w:t>
      </w:r>
      <w:r w:rsidRPr="00B834C4">
        <w:rPr>
          <w:rFonts w:ascii="Arial" w:hAnsi="Arial" w:cs="Arial"/>
        </w:rPr>
        <w:tab/>
      </w:r>
      <w:r w:rsidRPr="00B834C4">
        <w:rPr>
          <w:rFonts w:ascii="Arial" w:hAnsi="Arial" w:cs="Arial"/>
        </w:rPr>
        <w:tab/>
        <w:t>: 21 hari</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Frekuensi lahir</w:t>
      </w:r>
      <w:r w:rsidRPr="00B834C4">
        <w:rPr>
          <w:rFonts w:ascii="Arial" w:hAnsi="Arial" w:cs="Arial"/>
        </w:rPr>
        <w:tab/>
        <w:t>: 7</w:t>
      </w:r>
      <w:r>
        <w:rPr>
          <w:rFonts w:ascii="Arial" w:hAnsi="Arial" w:cs="Arial"/>
        </w:rPr>
        <w:t xml:space="preserve"> x /t</w:t>
      </w:r>
      <w:r w:rsidRPr="00B834C4">
        <w:rPr>
          <w:rFonts w:ascii="Arial" w:hAnsi="Arial" w:cs="Arial"/>
        </w:rPr>
        <w:t>ahun</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lastRenderedPageBreak/>
        <w:t>Suhu tubuh</w:t>
      </w:r>
      <w:r w:rsidRPr="00B834C4">
        <w:rPr>
          <w:rFonts w:ascii="Arial" w:hAnsi="Arial" w:cs="Arial"/>
        </w:rPr>
        <w:tab/>
      </w:r>
      <w:r w:rsidRPr="00B834C4">
        <w:rPr>
          <w:rFonts w:ascii="Arial" w:hAnsi="Arial" w:cs="Arial"/>
        </w:rPr>
        <w:tab/>
        <w:t>: 37,7-38</w:t>
      </w:r>
      <w:r w:rsidRPr="00B834C4">
        <w:rPr>
          <w:rFonts w:ascii="Arial" w:hAnsi="Arial" w:cs="Arial"/>
          <w:sz w:val="32"/>
        </w:rPr>
        <w:t>˚C</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Tekanan darah S/D</w:t>
      </w:r>
      <w:r w:rsidRPr="00B834C4">
        <w:rPr>
          <w:rFonts w:ascii="Arial" w:hAnsi="Arial" w:cs="Arial"/>
        </w:rPr>
        <w:tab/>
        <w:t>: 130/150</w:t>
      </w:r>
    </w:p>
    <w:p w:rsidR="00110351" w:rsidRPr="00B834C4" w:rsidRDefault="00110351" w:rsidP="00110351">
      <w:pPr>
        <w:pStyle w:val="ListParagraph"/>
        <w:spacing w:after="0" w:line="360" w:lineRule="auto"/>
        <w:jc w:val="both"/>
        <w:rPr>
          <w:rFonts w:ascii="Arial" w:hAnsi="Arial" w:cs="Arial"/>
        </w:rPr>
      </w:pPr>
      <w:r w:rsidRPr="00B834C4">
        <w:rPr>
          <w:rFonts w:ascii="Arial" w:hAnsi="Arial" w:cs="Arial"/>
        </w:rPr>
        <w:t>Volume darah</w:t>
      </w:r>
      <w:r w:rsidRPr="00B834C4">
        <w:rPr>
          <w:rFonts w:ascii="Arial" w:hAnsi="Arial" w:cs="Arial"/>
        </w:rPr>
        <w:tab/>
      </w:r>
      <w:r w:rsidRPr="00B834C4">
        <w:rPr>
          <w:rFonts w:ascii="Arial" w:hAnsi="Arial" w:cs="Arial"/>
        </w:rPr>
        <w:tab/>
        <w:t>:  7,5%BB</w:t>
      </w:r>
    </w:p>
    <w:p w:rsidR="00110351" w:rsidRPr="00A049A0" w:rsidRDefault="00110351" w:rsidP="002E62C4">
      <w:pPr>
        <w:pStyle w:val="ListParagraph"/>
        <w:spacing w:after="120" w:line="360" w:lineRule="auto"/>
        <w:contextualSpacing w:val="0"/>
        <w:jc w:val="both"/>
        <w:rPr>
          <w:rFonts w:ascii="Arial" w:hAnsi="Arial" w:cs="Arial"/>
        </w:rPr>
      </w:pPr>
      <w:r w:rsidRPr="00B834C4">
        <w:rPr>
          <w:rFonts w:ascii="Arial" w:hAnsi="Arial" w:cs="Arial"/>
        </w:rPr>
        <w:t xml:space="preserve">KGD </w:t>
      </w:r>
      <w:r w:rsidRPr="00B834C4">
        <w:rPr>
          <w:rFonts w:ascii="Arial" w:hAnsi="Arial" w:cs="Arial"/>
        </w:rPr>
        <w:tab/>
      </w:r>
      <w:r w:rsidRPr="00B834C4">
        <w:rPr>
          <w:rFonts w:ascii="Arial" w:hAnsi="Arial" w:cs="Arial"/>
        </w:rPr>
        <w:tab/>
      </w:r>
      <w:r w:rsidRPr="00B834C4">
        <w:rPr>
          <w:rFonts w:ascii="Arial" w:hAnsi="Arial" w:cs="Arial"/>
        </w:rPr>
        <w:tab/>
        <w:t>: 100-200 mg/dl</w:t>
      </w:r>
    </w:p>
    <w:p w:rsidR="00110351" w:rsidRPr="00717DC9" w:rsidRDefault="00110351" w:rsidP="00110351">
      <w:pPr>
        <w:spacing w:after="120" w:line="360" w:lineRule="auto"/>
        <w:jc w:val="both"/>
        <w:rPr>
          <w:rFonts w:ascii="Arial" w:hAnsi="Arial" w:cs="Arial"/>
          <w:b/>
          <w:sz w:val="24"/>
          <w:szCs w:val="24"/>
        </w:rPr>
      </w:pPr>
      <w:r w:rsidRPr="00717DC9">
        <w:rPr>
          <w:rFonts w:ascii="Arial" w:hAnsi="Arial" w:cs="Arial"/>
          <w:b/>
          <w:sz w:val="24"/>
          <w:szCs w:val="24"/>
        </w:rPr>
        <w:t>2.7</w:t>
      </w:r>
      <w:r w:rsidRPr="00717DC9">
        <w:rPr>
          <w:rFonts w:ascii="Arial" w:hAnsi="Arial" w:cs="Arial"/>
          <w:b/>
          <w:sz w:val="24"/>
          <w:szCs w:val="24"/>
        </w:rPr>
        <w:tab/>
        <w:t>Kerangka Konsep</w:t>
      </w:r>
    </w:p>
    <w:p w:rsidR="00110351" w:rsidRPr="00B834C4" w:rsidRDefault="00110351" w:rsidP="00110351">
      <w:pPr>
        <w:spacing w:after="120" w:line="360" w:lineRule="auto"/>
        <w:ind w:left="720"/>
        <w:rPr>
          <w:rFonts w:ascii="Arial" w:hAnsi="Arial" w:cs="Arial"/>
        </w:rPr>
      </w:pPr>
      <w:r>
        <w:rPr>
          <w:rFonts w:ascii="Arial" w:hAnsi="Arial" w:cs="Arial"/>
        </w:rPr>
        <w:t>Variabel Bebas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Variabel Terikat</w:t>
      </w:r>
    </w:p>
    <w:p w:rsidR="00110351" w:rsidRDefault="00320114" w:rsidP="00110351">
      <w:pPr>
        <w:spacing w:after="0" w:line="360" w:lineRule="auto"/>
        <w:jc w:val="both"/>
        <w:rPr>
          <w:rFonts w:ascii="Arial" w:hAnsi="Arial" w:cs="Arial"/>
        </w:rPr>
      </w:pPr>
      <w:r w:rsidRPr="00320114">
        <w:rPr>
          <w:rFonts w:ascii="Arial" w:hAnsi="Arial" w:cs="Arial"/>
          <w:noProof/>
          <w:lang w:eastAsia="id-ID"/>
        </w:rPr>
        <w:pict>
          <v:rect id="Rectangle 3" o:spid="_x0000_s1026" style="position:absolute;left:0;text-align:left;margin-left:9.25pt;margin-top:12.6pt;width:117.15pt;height:68.05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" fillcolor="white [3201]" strokecolor="black [3200]" strokeweight="1pt">
            <v:textbox>
              <w:txbxContent>
                <w:p w:rsidR="00416BA3" w:rsidRDefault="00416BA3" w:rsidP="00110351">
                  <w:pPr>
                    <w:jc w:val="center"/>
                  </w:pPr>
                  <w:r>
                    <w:t>Asam Mefenamat</w:t>
                  </w:r>
                </w:p>
                <w:p w:rsidR="00416BA3" w:rsidRDefault="00416BA3" w:rsidP="00110351">
                  <w:pPr>
                    <w:jc w:val="center"/>
                  </w:pPr>
                  <w:r>
                    <w:t>EEDP 40%, 50%, 60%</w:t>
                  </w:r>
                </w:p>
                <w:p w:rsidR="00416BA3" w:rsidRDefault="00416BA3" w:rsidP="00110351">
                  <w:pPr>
                    <w:jc w:val="center"/>
                  </w:pPr>
                  <w:r>
                    <w:t>CMC</w:t>
                  </w:r>
                </w:p>
                <w:p w:rsidR="00416BA3" w:rsidRDefault="00416BA3" w:rsidP="00110351">
                  <w:pPr>
                    <w:jc w:val="center"/>
                  </w:pPr>
                </w:p>
              </w:txbxContent>
            </v:textbox>
          </v:rect>
        </w:pict>
      </w:r>
    </w:p>
    <w:p w:rsidR="00110351" w:rsidRDefault="00320114" w:rsidP="00110351">
      <w:pPr>
        <w:spacing w:after="0" w:line="360" w:lineRule="auto"/>
        <w:jc w:val="both"/>
        <w:rPr>
          <w:rFonts w:ascii="Arial" w:hAnsi="Arial" w:cs="Arial"/>
        </w:rPr>
      </w:pPr>
      <w:r w:rsidRPr="00320114">
        <w:rPr>
          <w:rFonts w:ascii="Arial" w:hAnsi="Arial" w:cs="Arial"/>
          <w:noProof/>
          <w:lang w:eastAsia="id-ID"/>
        </w:rPr>
        <w:pict>
          <v:rect id="Rectangle 4" o:spid="_x0000_s1027" style="position:absolute;left:0;text-align:left;margin-left:154.2pt;margin-top:9.65pt;width:98pt;height:38.3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" fillcolor="white [3201]" strokecolor="black [3200]" strokeweight="1pt">
            <v:textbox>
              <w:txbxContent>
                <w:p w:rsidR="00416BA3" w:rsidRDefault="00416BA3" w:rsidP="00110351">
                  <w:pPr>
                    <w:jc w:val="center"/>
                  </w:pPr>
                  <w:r>
                    <w:t>Tikus Putih</w:t>
                  </w:r>
                </w:p>
              </w:txbxContent>
            </v:textbox>
          </v:rect>
        </w:pict>
      </w:r>
      <w:r w:rsidRPr="00320114">
        <w:rPr>
          <w:rFonts w:ascii="Arial" w:hAnsi="Arial" w:cs="Arial"/>
          <w:noProof/>
          <w:lang w:eastAsia="id-ID"/>
        </w:rPr>
        <w:pict>
          <v:rect id="Rectangle 5" o:spid="_x0000_s1028" style="position:absolute;left:0;text-align:left;margin-left:278.95pt;margin-top:5.25pt;width:102.6pt;height:47.5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" fillcolor="white [3201]" strokecolor="black [3200]" strokeweight="1pt">
            <v:textbox>
              <w:txbxContent>
                <w:p w:rsidR="00416BA3" w:rsidRDefault="00416BA3" w:rsidP="00110351">
                  <w:pPr>
                    <w:jc w:val="center"/>
                  </w:pPr>
                  <w:r>
                    <w:t>Efek Analgetik</w:t>
                  </w:r>
                </w:p>
              </w:txbxContent>
            </v:textbox>
          </v:rect>
        </w:pict>
      </w:r>
    </w:p>
    <w:p w:rsidR="00110351" w:rsidRDefault="00320114" w:rsidP="00110351">
      <w:pPr>
        <w:spacing w:after="0" w:line="360" w:lineRule="auto"/>
        <w:jc w:val="both"/>
        <w:rPr>
          <w:rFonts w:ascii="Arial" w:hAnsi="Arial" w:cs="Arial"/>
        </w:rPr>
      </w:pPr>
      <w:r w:rsidRPr="00320114">
        <w:rPr>
          <w:rFonts w:ascii="Arial" w:hAnsi="Arial" w:cs="Arial"/>
          <w:noProof/>
          <w:lang w:eastAsia="id-ID"/>
        </w:rPr>
        <w:pict>
          <v:shapetype id="_x0000_t32" coordsize="21600,21600" o:spt="32" o:oned="t" path="m,l21600,21600e" filled="f">
            <v:path arrowok="t" fillok="f" o:connecttype="none"/>
            <o:lock v:ext="edit" shapetype="t"/>
          </v:shapetype>
          <v:shape id="Straight Arrow Connector 6" o:spid="_x0000_s1030" type="#_x0000_t32" style="position:absolute;left:0;text-align:left;margin-left:126.3pt;margin-top:7.3pt;width:26.8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" strokecolor="black [3200]" strokeweight="1.5pt">
            <v:stroke endarrow="block" joinstyle="miter"/>
          </v:shape>
        </w:pict>
      </w:r>
      <w:r w:rsidRPr="00320114">
        <w:rPr>
          <w:rFonts w:ascii="Arial" w:hAnsi="Arial" w:cs="Arial"/>
          <w:noProof/>
          <w:lang w:eastAsia="id-ID"/>
        </w:rPr>
        <w:pict>
          <v:shape id="Straight Arrow Connector 9" o:spid="_x0000_s1029" type="#_x0000_t32" style="position:absolute;left:0;text-align:left;margin-left:252.15pt;margin-top:7.65pt;width:26.8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" strokecolor="black [3200]" strokeweight="1.5pt">
            <v:stroke endarrow="block" joinstyle="miter"/>
          </v:shape>
        </w:pict>
      </w:r>
    </w:p>
    <w:p w:rsidR="00110351" w:rsidRDefault="00110351" w:rsidP="00110351">
      <w:pPr>
        <w:spacing w:after="0" w:line="480" w:lineRule="auto"/>
        <w:jc w:val="both"/>
        <w:rPr>
          <w:rFonts w:ascii="Arial" w:hAnsi="Arial" w:cs="Arial"/>
        </w:rPr>
      </w:pPr>
    </w:p>
    <w:p w:rsidR="00110351" w:rsidRPr="00B834C4" w:rsidRDefault="00110351" w:rsidP="00110351">
      <w:pPr>
        <w:spacing w:after="0" w:line="480" w:lineRule="auto"/>
        <w:jc w:val="both"/>
        <w:rPr>
          <w:rFonts w:ascii="Arial" w:hAnsi="Arial" w:cs="Arial"/>
        </w:rPr>
      </w:pPr>
    </w:p>
    <w:p w:rsidR="00110351" w:rsidRPr="004C3F15" w:rsidRDefault="00110351" w:rsidP="00110351">
      <w:pPr>
        <w:spacing w:after="0" w:line="360" w:lineRule="auto"/>
        <w:jc w:val="both"/>
        <w:rPr>
          <w:rFonts w:ascii="Arial" w:hAnsi="Arial" w:cs="Arial"/>
          <w:b/>
          <w:sz w:val="24"/>
          <w:szCs w:val="24"/>
        </w:rPr>
      </w:pPr>
      <w:r w:rsidRPr="004C3F15">
        <w:rPr>
          <w:rFonts w:ascii="Arial" w:hAnsi="Arial" w:cs="Arial"/>
          <w:b/>
          <w:sz w:val="24"/>
          <w:szCs w:val="24"/>
        </w:rPr>
        <w:t>2.8</w:t>
      </w:r>
      <w:r w:rsidRPr="004C3F15">
        <w:rPr>
          <w:rFonts w:ascii="Arial" w:hAnsi="Arial" w:cs="Arial"/>
          <w:b/>
          <w:sz w:val="24"/>
          <w:szCs w:val="24"/>
        </w:rPr>
        <w:tab/>
        <w:t>Definis Operasional</w:t>
      </w:r>
    </w:p>
    <w:p w:rsidR="00110351" w:rsidRPr="00B834C4" w:rsidRDefault="00110351" w:rsidP="00110351">
      <w:pPr>
        <w:pStyle w:val="ListParagraph"/>
        <w:numPr>
          <w:ilvl w:val="0"/>
          <w:numId w:val="7"/>
        </w:numPr>
        <w:spacing w:after="0" w:line="360" w:lineRule="auto"/>
        <w:ind w:hanging="436"/>
        <w:jc w:val="both"/>
        <w:rPr>
          <w:rFonts w:ascii="Arial" w:hAnsi="Arial" w:cs="Arial"/>
        </w:rPr>
      </w:pPr>
      <w:r w:rsidRPr="00B834C4">
        <w:rPr>
          <w:rFonts w:ascii="Arial" w:hAnsi="Arial" w:cs="Arial"/>
        </w:rPr>
        <w:t xml:space="preserve">Asam mefenamat adalah salah satu obat yang dapat </w:t>
      </w:r>
      <w:r>
        <w:rPr>
          <w:rFonts w:ascii="Arial" w:hAnsi="Arial" w:cs="Arial"/>
        </w:rPr>
        <w:t xml:space="preserve">mengurangi atau </w:t>
      </w:r>
      <w:r w:rsidRPr="00B834C4">
        <w:rPr>
          <w:rFonts w:ascii="Arial" w:hAnsi="Arial" w:cs="Arial"/>
        </w:rPr>
        <w:t xml:space="preserve">menghilangkan </w:t>
      </w:r>
      <w:r>
        <w:rPr>
          <w:rFonts w:ascii="Arial" w:hAnsi="Arial" w:cs="Arial"/>
        </w:rPr>
        <w:t xml:space="preserve">rasa </w:t>
      </w:r>
      <w:r w:rsidRPr="00B834C4">
        <w:rPr>
          <w:rFonts w:ascii="Arial" w:hAnsi="Arial" w:cs="Arial"/>
        </w:rPr>
        <w:t xml:space="preserve">nyeri </w:t>
      </w:r>
      <w:r>
        <w:rPr>
          <w:rFonts w:ascii="Arial" w:hAnsi="Arial" w:cs="Arial"/>
        </w:rPr>
        <w:t>(analgetik) dengan menghitung jumlah garuk-garuk</w:t>
      </w:r>
    </w:p>
    <w:p w:rsidR="00110351" w:rsidRDefault="00110351" w:rsidP="00110351">
      <w:pPr>
        <w:pStyle w:val="ListParagraph"/>
        <w:numPr>
          <w:ilvl w:val="0"/>
          <w:numId w:val="7"/>
        </w:numPr>
        <w:spacing w:after="0" w:line="360" w:lineRule="auto"/>
        <w:jc w:val="both"/>
        <w:rPr>
          <w:rFonts w:ascii="Arial" w:hAnsi="Arial" w:cs="Arial"/>
        </w:rPr>
      </w:pPr>
      <w:r>
        <w:rPr>
          <w:rFonts w:ascii="Arial" w:hAnsi="Arial" w:cs="Arial"/>
        </w:rPr>
        <w:t>CMC termasuk kedalam derivat selulosa yang diberikan secara oral sebagai kontrol negatif dengan menghitung jumlah garuk-garuk semakin banyak efek analgetiknya negatif</w:t>
      </w:r>
    </w:p>
    <w:p w:rsidR="00110351" w:rsidRPr="00B834C4" w:rsidRDefault="00110351" w:rsidP="00110351">
      <w:pPr>
        <w:pStyle w:val="ListParagraph"/>
        <w:numPr>
          <w:ilvl w:val="0"/>
          <w:numId w:val="7"/>
        </w:numPr>
        <w:spacing w:after="0" w:line="360" w:lineRule="auto"/>
        <w:jc w:val="both"/>
        <w:rPr>
          <w:rFonts w:ascii="Arial" w:hAnsi="Arial" w:cs="Arial"/>
        </w:rPr>
      </w:pPr>
      <w:r w:rsidRPr="00B834C4">
        <w:rPr>
          <w:rFonts w:ascii="Arial" w:hAnsi="Arial" w:cs="Arial"/>
        </w:rPr>
        <w:t xml:space="preserve">EEDP adalah ekstrak etanol daun pepaya </w:t>
      </w:r>
      <w:r>
        <w:rPr>
          <w:rFonts w:ascii="Arial" w:hAnsi="Arial" w:cs="Arial"/>
        </w:rPr>
        <w:t>yang dibuat secara maserasi dengan konsentrasi 40%, 50%, 60% untuk uji efek analgetik dengan menghitung jumlah garuk-garuk semakin berkurang efek analgetiknya positif</w:t>
      </w:r>
    </w:p>
    <w:p w:rsidR="00110351" w:rsidRPr="00D247FA" w:rsidRDefault="00110351" w:rsidP="00110351">
      <w:pPr>
        <w:pStyle w:val="ListParagraph"/>
        <w:numPr>
          <w:ilvl w:val="0"/>
          <w:numId w:val="7"/>
        </w:numPr>
        <w:spacing w:after="0" w:line="360" w:lineRule="auto"/>
        <w:ind w:left="714" w:hanging="357"/>
        <w:contextualSpacing w:val="0"/>
        <w:jc w:val="both"/>
        <w:rPr>
          <w:rFonts w:ascii="Arial" w:hAnsi="Arial" w:cs="Arial"/>
        </w:rPr>
      </w:pPr>
      <w:r>
        <w:rPr>
          <w:rFonts w:ascii="Arial" w:hAnsi="Arial" w:cs="Arial"/>
        </w:rPr>
        <w:t>Efek analgetik adalah berkurang atau menghilangnya rasa nyeri dengan menghitung jumlah garuk-garuk semakin berkurang efek analgetiknya positif serta tidak menyebabkan kehilangan kesadaran</w:t>
      </w:r>
    </w:p>
    <w:p w:rsidR="00110351" w:rsidRPr="004C3F15" w:rsidRDefault="00110351" w:rsidP="00110351">
      <w:pPr>
        <w:spacing w:after="0" w:line="360" w:lineRule="auto"/>
        <w:jc w:val="both"/>
        <w:rPr>
          <w:rFonts w:ascii="Arial" w:hAnsi="Arial" w:cs="Arial"/>
          <w:b/>
          <w:sz w:val="24"/>
          <w:szCs w:val="24"/>
        </w:rPr>
      </w:pPr>
      <w:r w:rsidRPr="004C3F15">
        <w:rPr>
          <w:rFonts w:ascii="Arial" w:hAnsi="Arial" w:cs="Arial"/>
          <w:b/>
          <w:sz w:val="24"/>
          <w:szCs w:val="24"/>
        </w:rPr>
        <w:t>2.9</w:t>
      </w:r>
      <w:r w:rsidRPr="004C3F15">
        <w:rPr>
          <w:rFonts w:ascii="Arial" w:hAnsi="Arial" w:cs="Arial"/>
          <w:b/>
          <w:sz w:val="24"/>
          <w:szCs w:val="24"/>
        </w:rPr>
        <w:tab/>
        <w:t xml:space="preserve">Hipotesis </w:t>
      </w:r>
    </w:p>
    <w:p w:rsidR="00110351" w:rsidRDefault="00110351" w:rsidP="00110351">
      <w:pPr>
        <w:spacing w:after="0" w:line="360" w:lineRule="auto"/>
        <w:ind w:firstLine="720"/>
        <w:jc w:val="both"/>
        <w:rPr>
          <w:rFonts w:ascii="Arial" w:hAnsi="Arial" w:cs="Arial"/>
        </w:rPr>
      </w:pPr>
      <w:r w:rsidRPr="00B834C4">
        <w:rPr>
          <w:rFonts w:ascii="Arial" w:hAnsi="Arial" w:cs="Arial"/>
        </w:rPr>
        <w:t>Ekstrak etanol daun pepaya memberikan efek analgetik pada tikus putih.</w:t>
      </w:r>
    </w:p>
    <w:p w:rsidR="00110351" w:rsidRDefault="00110351" w:rsidP="00110351">
      <w:pPr>
        <w:spacing w:after="0" w:line="360" w:lineRule="auto"/>
        <w:ind w:firstLine="720"/>
        <w:jc w:val="both"/>
        <w:rPr>
          <w:rFonts w:ascii="Arial" w:hAnsi="Arial" w:cs="Arial"/>
        </w:rPr>
      </w:pPr>
    </w:p>
    <w:p w:rsidR="00A948D2" w:rsidRDefault="00A948D2" w:rsidP="002E62C4">
      <w:pPr>
        <w:spacing w:after="0" w:line="360" w:lineRule="auto"/>
        <w:jc w:val="both"/>
        <w:rPr>
          <w:rFonts w:ascii="Arial" w:hAnsi="Arial" w:cs="Arial"/>
        </w:rPr>
      </w:pPr>
    </w:p>
    <w:p w:rsidR="00A948D2" w:rsidRDefault="00A948D2" w:rsidP="00110351">
      <w:pPr>
        <w:spacing w:after="0" w:line="360" w:lineRule="auto"/>
        <w:ind w:firstLine="720"/>
        <w:jc w:val="both"/>
        <w:rPr>
          <w:rFonts w:ascii="Arial" w:hAnsi="Arial" w:cs="Arial"/>
        </w:rPr>
      </w:pPr>
    </w:p>
    <w:p w:rsidR="00A948D2" w:rsidRDefault="00A948D2" w:rsidP="00110351">
      <w:pPr>
        <w:spacing w:after="0" w:line="360" w:lineRule="auto"/>
        <w:ind w:firstLine="720"/>
        <w:jc w:val="both"/>
        <w:rPr>
          <w:rFonts w:ascii="Arial" w:hAnsi="Arial" w:cs="Arial"/>
        </w:rPr>
      </w:pPr>
    </w:p>
    <w:p w:rsidR="00110351" w:rsidRPr="0074382B" w:rsidRDefault="00C07DCF" w:rsidP="00110351">
      <w:pPr>
        <w:spacing w:after="0" w:line="360" w:lineRule="auto"/>
        <w:jc w:val="center"/>
        <w:rPr>
          <w:rFonts w:ascii="Arial" w:hAnsi="Arial" w:cs="Arial"/>
          <w:b/>
          <w:color w:val="000000" w:themeColor="text1"/>
          <w:sz w:val="24"/>
          <w:szCs w:val="24"/>
        </w:rPr>
      </w:pPr>
      <w:r>
        <w:rPr>
          <w:rFonts w:ascii="Arial" w:hAnsi="Arial" w:cs="Arial"/>
          <w:b/>
          <w:noProof/>
          <w:color w:val="000000" w:themeColor="text1"/>
          <w:sz w:val="24"/>
          <w:szCs w:val="24"/>
          <w:lang w:val="en-US"/>
        </w:rPr>
        <w:lastRenderedPageBreak/>
        <w:pict>
          <v:rect id="_x0000_s1035" style="position:absolute;left:0;text-align:left;margin-left:366.15pt;margin-top:-33.25pt;width:42.1pt;height:28.55pt;z-index:251670528" stroked="f"/>
        </w:pict>
      </w:r>
      <w:r w:rsidR="00110351" w:rsidRPr="0074382B">
        <w:rPr>
          <w:rFonts w:ascii="Arial" w:hAnsi="Arial" w:cs="Arial"/>
          <w:b/>
          <w:color w:val="000000" w:themeColor="text1"/>
          <w:sz w:val="24"/>
          <w:szCs w:val="24"/>
        </w:rPr>
        <w:t>BAB III</w:t>
      </w:r>
    </w:p>
    <w:p w:rsidR="00110351" w:rsidRPr="0074382B" w:rsidRDefault="00110351" w:rsidP="002E62C4">
      <w:pPr>
        <w:spacing w:after="120" w:line="360" w:lineRule="auto"/>
        <w:jc w:val="center"/>
        <w:rPr>
          <w:rFonts w:ascii="Arial" w:hAnsi="Arial" w:cs="Arial"/>
          <w:b/>
          <w:color w:val="000000" w:themeColor="text1"/>
          <w:sz w:val="24"/>
          <w:szCs w:val="24"/>
        </w:rPr>
      </w:pPr>
      <w:r w:rsidRPr="0074382B">
        <w:rPr>
          <w:rFonts w:ascii="Arial" w:hAnsi="Arial" w:cs="Arial"/>
          <w:b/>
          <w:color w:val="000000" w:themeColor="text1"/>
          <w:sz w:val="24"/>
          <w:szCs w:val="24"/>
        </w:rPr>
        <w:t>METODE PENELITIAN</w:t>
      </w:r>
    </w:p>
    <w:p w:rsidR="00110351" w:rsidRPr="0074382B" w:rsidRDefault="00110351" w:rsidP="00110351">
      <w:pPr>
        <w:spacing w:after="0" w:line="360" w:lineRule="auto"/>
        <w:jc w:val="both"/>
        <w:rPr>
          <w:rFonts w:ascii="Arial" w:hAnsi="Arial" w:cs="Arial"/>
          <w:b/>
          <w:color w:val="000000" w:themeColor="text1"/>
        </w:rPr>
      </w:pPr>
      <w:r w:rsidRPr="000160AA">
        <w:rPr>
          <w:rFonts w:ascii="Arial" w:hAnsi="Arial" w:cs="Arial"/>
          <w:b/>
          <w:color w:val="000000" w:themeColor="text1"/>
          <w:sz w:val="24"/>
          <w:szCs w:val="24"/>
        </w:rPr>
        <w:t>3.1</w:t>
      </w:r>
      <w:r w:rsidRPr="0074382B">
        <w:rPr>
          <w:rFonts w:ascii="Arial" w:hAnsi="Arial" w:cs="Arial"/>
          <w:b/>
          <w:color w:val="000000" w:themeColor="text1"/>
        </w:rPr>
        <w:tab/>
      </w:r>
      <w:r w:rsidRPr="0074382B">
        <w:rPr>
          <w:rFonts w:ascii="Arial" w:hAnsi="Arial" w:cs="Arial"/>
          <w:b/>
          <w:color w:val="000000" w:themeColor="text1"/>
          <w:sz w:val="24"/>
          <w:szCs w:val="24"/>
        </w:rPr>
        <w:t>Jenis dan Desain Penelitian</w:t>
      </w:r>
    </w:p>
    <w:p w:rsidR="00110351" w:rsidRPr="0039098F" w:rsidRDefault="00110351" w:rsidP="00110351">
      <w:pPr>
        <w:spacing w:after="120" w:line="360" w:lineRule="auto"/>
        <w:ind w:firstLine="720"/>
        <w:jc w:val="both"/>
        <w:rPr>
          <w:rFonts w:ascii="Arial" w:hAnsi="Arial" w:cs="Arial"/>
          <w:color w:val="000000" w:themeColor="text1"/>
        </w:rPr>
      </w:pPr>
      <w:r w:rsidRPr="0039098F">
        <w:rPr>
          <w:rFonts w:ascii="Arial" w:hAnsi="Arial" w:cs="Arial"/>
          <w:color w:val="000000" w:themeColor="text1"/>
        </w:rPr>
        <w:t>Metode penelitian yang digunakan adalah metode eksperimental yaitu dengan menguji efek analgetik ekstrak etanol daun pepaya pada tikus putih dengan asam mefenamat sebagai pembanding.</w:t>
      </w:r>
    </w:p>
    <w:p w:rsidR="00110351" w:rsidRPr="00AC62C9" w:rsidRDefault="00110351" w:rsidP="00110351">
      <w:pPr>
        <w:spacing w:after="0" w:line="360" w:lineRule="auto"/>
        <w:jc w:val="both"/>
        <w:rPr>
          <w:rFonts w:ascii="Arial" w:hAnsi="Arial" w:cs="Arial"/>
          <w:b/>
          <w:color w:val="000000" w:themeColor="text1"/>
          <w:sz w:val="24"/>
          <w:szCs w:val="24"/>
        </w:rPr>
      </w:pPr>
      <w:r w:rsidRPr="00AC62C9">
        <w:rPr>
          <w:rFonts w:ascii="Arial" w:hAnsi="Arial" w:cs="Arial"/>
          <w:b/>
          <w:color w:val="000000" w:themeColor="text1"/>
          <w:sz w:val="24"/>
          <w:szCs w:val="24"/>
        </w:rPr>
        <w:t xml:space="preserve">3.2 </w:t>
      </w:r>
      <w:r w:rsidRPr="00AC62C9">
        <w:rPr>
          <w:rFonts w:ascii="Arial" w:hAnsi="Arial" w:cs="Arial"/>
          <w:b/>
          <w:color w:val="000000" w:themeColor="text1"/>
          <w:sz w:val="24"/>
          <w:szCs w:val="24"/>
        </w:rPr>
        <w:tab/>
        <w:t>Lokasi Dan Waktu Penelitian</w:t>
      </w:r>
    </w:p>
    <w:p w:rsidR="00110351" w:rsidRPr="0039098F" w:rsidRDefault="00110351" w:rsidP="00110351">
      <w:pPr>
        <w:spacing w:after="0" w:line="360" w:lineRule="auto"/>
        <w:jc w:val="both"/>
        <w:rPr>
          <w:rFonts w:ascii="Arial" w:hAnsi="Arial" w:cs="Arial"/>
          <w:color w:val="000000" w:themeColor="text1"/>
        </w:rPr>
      </w:pPr>
      <w:r w:rsidRPr="00AC62C9">
        <w:rPr>
          <w:rFonts w:ascii="Arial" w:hAnsi="Arial" w:cs="Arial"/>
          <w:b/>
          <w:color w:val="000000" w:themeColor="text1"/>
          <w:sz w:val="24"/>
          <w:szCs w:val="24"/>
        </w:rPr>
        <w:t>3.2.1</w:t>
      </w:r>
      <w:r>
        <w:rPr>
          <w:rFonts w:ascii="Arial" w:hAnsi="Arial" w:cs="Arial"/>
          <w:b/>
          <w:color w:val="000000" w:themeColor="text1"/>
        </w:rPr>
        <w:tab/>
      </w:r>
      <w:r w:rsidRPr="00AC62C9">
        <w:rPr>
          <w:rFonts w:ascii="Arial" w:hAnsi="Arial" w:cs="Arial"/>
          <w:b/>
          <w:color w:val="000000" w:themeColor="text1"/>
          <w:sz w:val="24"/>
          <w:szCs w:val="24"/>
        </w:rPr>
        <w:t>Lokasi Penelitian</w:t>
      </w:r>
      <w:r>
        <w:rPr>
          <w:rFonts w:ascii="Arial" w:hAnsi="Arial" w:cs="Arial"/>
          <w:color w:val="000000" w:themeColor="text1"/>
        </w:rPr>
        <w:tab/>
      </w:r>
    </w:p>
    <w:p w:rsidR="00110351" w:rsidRPr="0039098F" w:rsidRDefault="00110351" w:rsidP="00110351">
      <w:pPr>
        <w:spacing w:after="0" w:line="360" w:lineRule="auto"/>
        <w:jc w:val="both"/>
        <w:rPr>
          <w:rFonts w:ascii="Arial" w:hAnsi="Arial" w:cs="Arial"/>
          <w:color w:val="000000" w:themeColor="text1"/>
        </w:rPr>
      </w:pPr>
      <w:r w:rsidRPr="0039098F">
        <w:rPr>
          <w:rFonts w:ascii="Arial" w:hAnsi="Arial" w:cs="Arial"/>
          <w:color w:val="000000" w:themeColor="text1"/>
        </w:rPr>
        <w:tab/>
        <w:t>Penelitian ini dilak</w:t>
      </w:r>
      <w:r>
        <w:rPr>
          <w:rFonts w:ascii="Arial" w:hAnsi="Arial" w:cs="Arial"/>
          <w:color w:val="000000" w:themeColor="text1"/>
        </w:rPr>
        <w:t xml:space="preserve">ukan di Laboratorium Penelitian </w:t>
      </w:r>
      <w:r w:rsidRPr="0039098F">
        <w:rPr>
          <w:rFonts w:ascii="Arial" w:hAnsi="Arial" w:cs="Arial"/>
          <w:color w:val="000000" w:themeColor="text1"/>
        </w:rPr>
        <w:t>Jurusan Farmasi Poltekkes Medan.</w:t>
      </w:r>
    </w:p>
    <w:p w:rsidR="00110351" w:rsidRPr="00AC62C9" w:rsidRDefault="00110351" w:rsidP="00110351">
      <w:pPr>
        <w:spacing w:after="0" w:line="360" w:lineRule="auto"/>
        <w:jc w:val="both"/>
        <w:rPr>
          <w:rFonts w:ascii="Arial" w:hAnsi="Arial" w:cs="Arial"/>
          <w:b/>
          <w:color w:val="000000" w:themeColor="text1"/>
          <w:sz w:val="24"/>
          <w:szCs w:val="24"/>
        </w:rPr>
      </w:pPr>
      <w:r w:rsidRPr="00AC62C9">
        <w:rPr>
          <w:rFonts w:ascii="Arial" w:hAnsi="Arial" w:cs="Arial"/>
          <w:b/>
          <w:color w:val="000000" w:themeColor="text1"/>
          <w:sz w:val="24"/>
          <w:szCs w:val="24"/>
        </w:rPr>
        <w:t xml:space="preserve">3.2.2 </w:t>
      </w:r>
      <w:r w:rsidRPr="00AC62C9">
        <w:rPr>
          <w:rFonts w:ascii="Arial" w:hAnsi="Arial" w:cs="Arial"/>
          <w:b/>
          <w:color w:val="000000" w:themeColor="text1"/>
          <w:sz w:val="24"/>
          <w:szCs w:val="24"/>
        </w:rPr>
        <w:tab/>
        <w:t>Waktu Penelitian</w:t>
      </w:r>
    </w:p>
    <w:p w:rsidR="00110351" w:rsidRPr="0039098F" w:rsidRDefault="00110351" w:rsidP="00110351">
      <w:pPr>
        <w:spacing w:after="120" w:line="360" w:lineRule="auto"/>
        <w:ind w:firstLine="720"/>
        <w:jc w:val="both"/>
        <w:rPr>
          <w:rFonts w:ascii="Arial" w:hAnsi="Arial" w:cs="Arial"/>
          <w:color w:val="000000" w:themeColor="text1"/>
        </w:rPr>
      </w:pPr>
      <w:r w:rsidRPr="0039098F">
        <w:rPr>
          <w:rFonts w:ascii="Arial" w:hAnsi="Arial" w:cs="Arial"/>
          <w:color w:val="000000" w:themeColor="text1"/>
        </w:rPr>
        <w:t xml:space="preserve">Penelitian ini dilakukan selama dua </w:t>
      </w:r>
      <w:r>
        <w:rPr>
          <w:rFonts w:ascii="Arial" w:hAnsi="Arial" w:cs="Arial"/>
          <w:color w:val="000000" w:themeColor="text1"/>
        </w:rPr>
        <w:t xml:space="preserve"> bulan mulai  Mei sampai </w:t>
      </w:r>
      <w:r w:rsidRPr="0039098F">
        <w:rPr>
          <w:rFonts w:ascii="Arial" w:hAnsi="Arial" w:cs="Arial"/>
          <w:color w:val="000000" w:themeColor="text1"/>
        </w:rPr>
        <w:t>Juni 2018.</w:t>
      </w:r>
    </w:p>
    <w:p w:rsidR="00110351" w:rsidRDefault="00110351" w:rsidP="002E62C4">
      <w:pPr>
        <w:spacing w:after="120" w:line="360" w:lineRule="auto"/>
        <w:jc w:val="both"/>
        <w:rPr>
          <w:rFonts w:ascii="Arial" w:hAnsi="Arial" w:cs="Arial"/>
          <w:b/>
          <w:color w:val="000000" w:themeColor="text1"/>
          <w:sz w:val="24"/>
          <w:szCs w:val="24"/>
        </w:rPr>
      </w:pPr>
      <w:r w:rsidRPr="00AC62C9">
        <w:rPr>
          <w:rFonts w:ascii="Arial" w:hAnsi="Arial" w:cs="Arial"/>
          <w:b/>
          <w:color w:val="000000" w:themeColor="text1"/>
          <w:sz w:val="24"/>
          <w:szCs w:val="24"/>
        </w:rPr>
        <w:t>3.3</w:t>
      </w:r>
      <w:r w:rsidRPr="0074382B">
        <w:rPr>
          <w:rFonts w:ascii="Arial" w:hAnsi="Arial" w:cs="Arial"/>
          <w:b/>
          <w:color w:val="000000" w:themeColor="text1"/>
        </w:rPr>
        <w:tab/>
      </w:r>
      <w:r>
        <w:rPr>
          <w:rFonts w:ascii="Arial" w:hAnsi="Arial" w:cs="Arial"/>
          <w:b/>
          <w:color w:val="000000" w:themeColor="text1"/>
          <w:sz w:val="24"/>
          <w:szCs w:val="24"/>
        </w:rPr>
        <w:t>Populasi dan</w:t>
      </w:r>
      <w:r w:rsidRPr="0074382B">
        <w:rPr>
          <w:rFonts w:ascii="Arial" w:hAnsi="Arial" w:cs="Arial"/>
          <w:b/>
          <w:color w:val="000000" w:themeColor="text1"/>
          <w:sz w:val="24"/>
          <w:szCs w:val="24"/>
        </w:rPr>
        <w:t xml:space="preserve"> Sampel</w:t>
      </w:r>
    </w:p>
    <w:p w:rsidR="00110351" w:rsidRPr="00A2765F" w:rsidRDefault="00110351" w:rsidP="00110351">
      <w:pPr>
        <w:spacing w:after="0" w:line="360" w:lineRule="auto"/>
        <w:ind w:firstLine="720"/>
        <w:jc w:val="both"/>
        <w:rPr>
          <w:rFonts w:ascii="Arial" w:hAnsi="Arial" w:cs="Arial"/>
          <w:color w:val="000000" w:themeColor="text1"/>
        </w:rPr>
      </w:pPr>
      <w:r w:rsidRPr="00A2765F">
        <w:rPr>
          <w:rFonts w:ascii="Arial" w:hAnsi="Arial" w:cs="Arial"/>
          <w:color w:val="000000" w:themeColor="text1"/>
        </w:rPr>
        <w:t xml:space="preserve">Populasi dalam penelitian ini adalah seluruh daun pepaya yang ada di </w:t>
      </w:r>
      <w:r>
        <w:rPr>
          <w:rFonts w:ascii="Arial" w:hAnsi="Arial" w:cs="Arial"/>
          <w:color w:val="000000" w:themeColor="text1"/>
        </w:rPr>
        <w:t>Pasar Petisah Tengah, Kota M</w:t>
      </w:r>
      <w:r w:rsidRPr="00A2765F">
        <w:rPr>
          <w:rFonts w:ascii="Arial" w:hAnsi="Arial" w:cs="Arial"/>
          <w:color w:val="000000" w:themeColor="text1"/>
        </w:rPr>
        <w:t>edan.</w:t>
      </w:r>
    </w:p>
    <w:p w:rsidR="00110351" w:rsidRPr="0039098F" w:rsidRDefault="00110351" w:rsidP="002E62C4">
      <w:pPr>
        <w:spacing w:after="120" w:line="360" w:lineRule="auto"/>
        <w:ind w:firstLine="720"/>
        <w:jc w:val="both"/>
        <w:rPr>
          <w:rFonts w:ascii="Arial" w:hAnsi="Arial" w:cs="Arial"/>
          <w:color w:val="000000" w:themeColor="text1"/>
        </w:rPr>
      </w:pPr>
      <w:r w:rsidRPr="00A2765F">
        <w:rPr>
          <w:rFonts w:ascii="Arial" w:hAnsi="Arial" w:cs="Arial"/>
          <w:color w:val="000000" w:themeColor="text1"/>
        </w:rPr>
        <w:t>Sampel</w:t>
      </w:r>
      <w:r w:rsidRPr="0039098F">
        <w:rPr>
          <w:rFonts w:ascii="Arial" w:hAnsi="Arial" w:cs="Arial"/>
          <w:color w:val="000000" w:themeColor="text1"/>
        </w:rPr>
        <w:t xml:space="preserve"> penelitian ini adalah daun pepaya segar yang ada di Pasar Petisah Tengah</w:t>
      </w:r>
      <w:r>
        <w:rPr>
          <w:rFonts w:ascii="Arial" w:hAnsi="Arial" w:cs="Arial"/>
          <w:color w:val="000000" w:themeColor="text1"/>
        </w:rPr>
        <w:t>, Kota Medan yang</w:t>
      </w:r>
      <w:r w:rsidRPr="0039098F">
        <w:rPr>
          <w:rFonts w:ascii="Arial" w:hAnsi="Arial" w:cs="Arial"/>
          <w:color w:val="000000" w:themeColor="text1"/>
        </w:rPr>
        <w:t xml:space="preserve"> diambil</w:t>
      </w:r>
      <w:r>
        <w:rPr>
          <w:rFonts w:ascii="Arial" w:hAnsi="Arial" w:cs="Arial"/>
          <w:color w:val="000000" w:themeColor="text1"/>
        </w:rPr>
        <w:t xml:space="preserve"> sebanyak 5 kg</w:t>
      </w:r>
      <w:r w:rsidRPr="0039098F">
        <w:rPr>
          <w:rFonts w:ascii="Arial" w:hAnsi="Arial" w:cs="Arial"/>
          <w:color w:val="000000" w:themeColor="text1"/>
        </w:rPr>
        <w:t xml:space="preserve"> secara </w:t>
      </w:r>
      <w:r w:rsidRPr="00820ED2">
        <w:rPr>
          <w:rFonts w:ascii="Arial" w:hAnsi="Arial" w:cs="Arial"/>
          <w:i/>
          <w:color w:val="000000" w:themeColor="text1"/>
        </w:rPr>
        <w:t>purposive sampling</w:t>
      </w:r>
      <w:r w:rsidRPr="0039098F">
        <w:rPr>
          <w:rFonts w:ascii="Arial" w:hAnsi="Arial" w:cs="Arial"/>
          <w:color w:val="000000" w:themeColor="text1"/>
        </w:rPr>
        <w:t xml:space="preserve"> yaitu pengambilan sampel tanpa mempertimbangkan tumbuh dan  letak geografisnya.</w:t>
      </w:r>
    </w:p>
    <w:p w:rsidR="00110351" w:rsidRPr="00AC62C9" w:rsidRDefault="00110351" w:rsidP="002E62C4">
      <w:pPr>
        <w:spacing w:after="120" w:line="360" w:lineRule="auto"/>
        <w:jc w:val="both"/>
        <w:rPr>
          <w:rFonts w:ascii="Arial" w:hAnsi="Arial" w:cs="Arial"/>
          <w:b/>
          <w:color w:val="000000" w:themeColor="text1"/>
          <w:sz w:val="24"/>
          <w:szCs w:val="24"/>
        </w:rPr>
      </w:pPr>
      <w:r w:rsidRPr="00AC62C9">
        <w:rPr>
          <w:rFonts w:ascii="Arial" w:hAnsi="Arial" w:cs="Arial"/>
          <w:b/>
          <w:color w:val="000000" w:themeColor="text1"/>
          <w:sz w:val="24"/>
          <w:szCs w:val="24"/>
        </w:rPr>
        <w:t xml:space="preserve">3.4  </w:t>
      </w:r>
      <w:r w:rsidRPr="00AC62C9">
        <w:rPr>
          <w:rFonts w:ascii="Arial" w:hAnsi="Arial" w:cs="Arial"/>
          <w:b/>
          <w:color w:val="000000" w:themeColor="text1"/>
          <w:sz w:val="24"/>
          <w:szCs w:val="24"/>
        </w:rPr>
        <w:tab/>
        <w:t>Alat Dan Bahan</w:t>
      </w:r>
    </w:p>
    <w:p w:rsidR="00110351" w:rsidRPr="00AC62C9" w:rsidRDefault="00110351" w:rsidP="002E62C4">
      <w:pPr>
        <w:pStyle w:val="ListParagraph"/>
        <w:numPr>
          <w:ilvl w:val="2"/>
          <w:numId w:val="15"/>
        </w:numPr>
        <w:spacing w:after="120" w:line="360" w:lineRule="auto"/>
        <w:contextualSpacing w:val="0"/>
        <w:jc w:val="both"/>
        <w:rPr>
          <w:rFonts w:ascii="Arial" w:hAnsi="Arial" w:cs="Arial"/>
          <w:b/>
          <w:color w:val="000000" w:themeColor="text1"/>
          <w:sz w:val="24"/>
          <w:szCs w:val="24"/>
        </w:rPr>
      </w:pPr>
      <w:r w:rsidRPr="00AC62C9">
        <w:rPr>
          <w:rFonts w:ascii="Arial" w:hAnsi="Arial" w:cs="Arial"/>
          <w:b/>
          <w:color w:val="000000" w:themeColor="text1"/>
          <w:sz w:val="24"/>
          <w:szCs w:val="24"/>
        </w:rPr>
        <w:t>Alat</w:t>
      </w:r>
    </w:p>
    <w:p w:rsidR="00110351" w:rsidRDefault="00110351" w:rsidP="00110351">
      <w:pPr>
        <w:pStyle w:val="ListParagraph"/>
        <w:numPr>
          <w:ilvl w:val="0"/>
          <w:numId w:val="14"/>
        </w:numPr>
        <w:spacing w:after="0" w:line="360" w:lineRule="auto"/>
        <w:jc w:val="both"/>
        <w:rPr>
          <w:rFonts w:ascii="Arial" w:hAnsi="Arial" w:cs="Arial"/>
          <w:color w:val="000000" w:themeColor="text1"/>
        </w:rPr>
      </w:pPr>
      <w:r w:rsidRPr="0039098F">
        <w:rPr>
          <w:rFonts w:ascii="Arial" w:hAnsi="Arial" w:cs="Arial"/>
          <w:color w:val="000000" w:themeColor="text1"/>
        </w:rPr>
        <w:t>Batang Pengaduk</w:t>
      </w:r>
    </w:p>
    <w:p w:rsidR="00110351" w:rsidRDefault="00110351" w:rsidP="00110351">
      <w:pPr>
        <w:pStyle w:val="ListParagraph"/>
        <w:numPr>
          <w:ilvl w:val="0"/>
          <w:numId w:val="14"/>
        </w:numPr>
        <w:spacing w:after="0" w:line="360" w:lineRule="auto"/>
        <w:jc w:val="both"/>
        <w:rPr>
          <w:rFonts w:ascii="Arial" w:hAnsi="Arial" w:cs="Arial"/>
          <w:color w:val="000000" w:themeColor="text1"/>
        </w:rPr>
      </w:pPr>
      <w:r w:rsidRPr="00D6006F">
        <w:rPr>
          <w:rFonts w:ascii="Arial" w:hAnsi="Arial" w:cs="Arial"/>
          <w:color w:val="000000" w:themeColor="text1"/>
        </w:rPr>
        <w:t>Beaker Glass</w:t>
      </w:r>
    </w:p>
    <w:p w:rsidR="00110351" w:rsidRDefault="00110351" w:rsidP="00110351">
      <w:pPr>
        <w:pStyle w:val="ListParagraph"/>
        <w:numPr>
          <w:ilvl w:val="0"/>
          <w:numId w:val="14"/>
        </w:numPr>
        <w:spacing w:after="0" w:line="360" w:lineRule="auto"/>
        <w:jc w:val="both"/>
        <w:rPr>
          <w:rFonts w:ascii="Arial" w:hAnsi="Arial" w:cs="Arial"/>
          <w:color w:val="000000" w:themeColor="text1"/>
        </w:rPr>
      </w:pPr>
      <w:r w:rsidRPr="00D6006F">
        <w:rPr>
          <w:rFonts w:ascii="Arial" w:hAnsi="Arial" w:cs="Arial"/>
          <w:color w:val="000000" w:themeColor="text1"/>
        </w:rPr>
        <w:t>Gelas Ukur</w:t>
      </w:r>
    </w:p>
    <w:p w:rsidR="00110351" w:rsidRDefault="00110351" w:rsidP="00110351">
      <w:pPr>
        <w:pStyle w:val="ListParagraph"/>
        <w:numPr>
          <w:ilvl w:val="0"/>
          <w:numId w:val="14"/>
        </w:numPr>
        <w:spacing w:after="0" w:line="360" w:lineRule="auto"/>
        <w:jc w:val="both"/>
        <w:rPr>
          <w:rFonts w:ascii="Arial" w:hAnsi="Arial" w:cs="Arial"/>
          <w:color w:val="000000" w:themeColor="text1"/>
        </w:rPr>
      </w:pPr>
      <w:r w:rsidRPr="00D6006F">
        <w:rPr>
          <w:rFonts w:ascii="Arial" w:hAnsi="Arial" w:cs="Arial"/>
          <w:color w:val="000000" w:themeColor="text1"/>
        </w:rPr>
        <w:t>Jarum Suntik</w:t>
      </w:r>
    </w:p>
    <w:p w:rsidR="00110351" w:rsidRPr="00DE7A26" w:rsidRDefault="00110351" w:rsidP="00110351">
      <w:pPr>
        <w:pStyle w:val="ListParagraph"/>
        <w:numPr>
          <w:ilvl w:val="0"/>
          <w:numId w:val="14"/>
        </w:numPr>
        <w:spacing w:after="0" w:line="360" w:lineRule="auto"/>
        <w:jc w:val="both"/>
        <w:rPr>
          <w:rFonts w:ascii="Arial" w:hAnsi="Arial" w:cs="Arial"/>
          <w:color w:val="000000" w:themeColor="text1"/>
        </w:rPr>
      </w:pPr>
      <w:r w:rsidRPr="00D6006F">
        <w:rPr>
          <w:rFonts w:ascii="Arial" w:hAnsi="Arial" w:cs="Arial"/>
          <w:color w:val="000000" w:themeColor="text1"/>
        </w:rPr>
        <w:t>Kandang</w:t>
      </w:r>
    </w:p>
    <w:p w:rsidR="00110351" w:rsidRDefault="00110351" w:rsidP="00110351">
      <w:pPr>
        <w:pStyle w:val="ListParagraph"/>
        <w:numPr>
          <w:ilvl w:val="0"/>
          <w:numId w:val="14"/>
        </w:numPr>
        <w:spacing w:after="0" w:line="360" w:lineRule="auto"/>
        <w:jc w:val="both"/>
        <w:rPr>
          <w:rFonts w:ascii="Arial" w:hAnsi="Arial" w:cs="Arial"/>
          <w:color w:val="000000" w:themeColor="text1"/>
        </w:rPr>
      </w:pPr>
      <w:r w:rsidRPr="00D6006F">
        <w:rPr>
          <w:rFonts w:ascii="Arial" w:hAnsi="Arial" w:cs="Arial"/>
          <w:color w:val="000000" w:themeColor="text1"/>
        </w:rPr>
        <w:t>Labu Tentukur</w:t>
      </w:r>
    </w:p>
    <w:p w:rsidR="00110351" w:rsidRDefault="00110351" w:rsidP="00110351">
      <w:pPr>
        <w:pStyle w:val="ListParagraph"/>
        <w:numPr>
          <w:ilvl w:val="0"/>
          <w:numId w:val="14"/>
        </w:numPr>
        <w:spacing w:after="0" w:line="360" w:lineRule="auto"/>
        <w:jc w:val="both"/>
        <w:rPr>
          <w:rFonts w:ascii="Arial" w:hAnsi="Arial" w:cs="Arial"/>
          <w:color w:val="000000" w:themeColor="text1"/>
        </w:rPr>
      </w:pPr>
      <w:r w:rsidRPr="00D6006F">
        <w:rPr>
          <w:rFonts w:ascii="Arial" w:hAnsi="Arial" w:cs="Arial"/>
          <w:color w:val="000000" w:themeColor="text1"/>
        </w:rPr>
        <w:t xml:space="preserve">Lumpang dan Stamper </w:t>
      </w:r>
    </w:p>
    <w:p w:rsidR="00110351" w:rsidRDefault="00110351" w:rsidP="00110351">
      <w:pPr>
        <w:pStyle w:val="ListParagraph"/>
        <w:numPr>
          <w:ilvl w:val="0"/>
          <w:numId w:val="14"/>
        </w:numPr>
        <w:spacing w:after="0" w:line="360" w:lineRule="auto"/>
        <w:ind w:left="714" w:hanging="357"/>
        <w:contextualSpacing w:val="0"/>
        <w:jc w:val="both"/>
        <w:rPr>
          <w:rFonts w:ascii="Arial" w:hAnsi="Arial" w:cs="Arial"/>
          <w:color w:val="000000" w:themeColor="text1"/>
        </w:rPr>
      </w:pPr>
      <w:r w:rsidRPr="00D6006F">
        <w:rPr>
          <w:rFonts w:ascii="Arial" w:hAnsi="Arial" w:cs="Arial"/>
          <w:color w:val="000000" w:themeColor="text1"/>
        </w:rPr>
        <w:t>Sonde oral</w:t>
      </w:r>
    </w:p>
    <w:p w:rsidR="00110351" w:rsidRDefault="00110351" w:rsidP="00110351">
      <w:pPr>
        <w:pStyle w:val="ListParagraph"/>
        <w:numPr>
          <w:ilvl w:val="0"/>
          <w:numId w:val="14"/>
        </w:numPr>
        <w:spacing w:after="0" w:line="360" w:lineRule="auto"/>
        <w:ind w:left="714" w:hanging="357"/>
        <w:contextualSpacing w:val="0"/>
        <w:jc w:val="both"/>
        <w:rPr>
          <w:rFonts w:ascii="Arial" w:hAnsi="Arial" w:cs="Arial"/>
          <w:color w:val="000000" w:themeColor="text1"/>
        </w:rPr>
      </w:pPr>
      <w:r w:rsidRPr="00DE7A26">
        <w:rPr>
          <w:rFonts w:ascii="Arial" w:hAnsi="Arial" w:cs="Arial"/>
          <w:color w:val="000000" w:themeColor="text1"/>
        </w:rPr>
        <w:t>Spidol</w:t>
      </w:r>
    </w:p>
    <w:p w:rsidR="00110351" w:rsidRDefault="00C07DCF" w:rsidP="00110351">
      <w:pPr>
        <w:pStyle w:val="ListParagraph"/>
        <w:numPr>
          <w:ilvl w:val="0"/>
          <w:numId w:val="14"/>
        </w:numPr>
        <w:spacing w:after="0" w:line="360" w:lineRule="auto"/>
        <w:ind w:left="714" w:hanging="357"/>
        <w:contextualSpacing w:val="0"/>
        <w:jc w:val="both"/>
        <w:rPr>
          <w:rFonts w:ascii="Arial" w:hAnsi="Arial" w:cs="Arial"/>
          <w:color w:val="000000" w:themeColor="text1"/>
        </w:rPr>
      </w:pPr>
      <w:r>
        <w:rPr>
          <w:rFonts w:ascii="Arial" w:hAnsi="Arial" w:cs="Arial"/>
          <w:noProof/>
          <w:color w:val="000000" w:themeColor="text1"/>
          <w:lang w:val="en-US"/>
        </w:rPr>
        <w:pict>
          <v:shape id="_x0000_s1034" type="#_x0000_t202" style="position:absolute;left:0;text-align:left;margin-left:174.75pt;margin-top:19.25pt;width:1in;height:40.2pt;z-index:251669504" stroked="f">
            <v:textbox>
              <w:txbxContent>
                <w:p w:rsidR="00C07DCF" w:rsidRPr="00C07DCF" w:rsidRDefault="00C07DCF" w:rsidP="00C07DCF">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xbxContent>
            </v:textbox>
          </v:shape>
        </w:pict>
      </w:r>
      <w:r w:rsidR="00110351" w:rsidRPr="00D7270F">
        <w:rPr>
          <w:rFonts w:ascii="Arial" w:hAnsi="Arial" w:cs="Arial"/>
          <w:color w:val="000000" w:themeColor="text1"/>
        </w:rPr>
        <w:t>Stopwatch</w:t>
      </w:r>
    </w:p>
    <w:p w:rsidR="00110351" w:rsidRDefault="00110351" w:rsidP="00110351">
      <w:pPr>
        <w:pStyle w:val="ListParagraph"/>
        <w:numPr>
          <w:ilvl w:val="0"/>
          <w:numId w:val="14"/>
        </w:numPr>
        <w:spacing w:after="0" w:line="360" w:lineRule="auto"/>
        <w:ind w:left="714" w:hanging="357"/>
        <w:contextualSpacing w:val="0"/>
        <w:jc w:val="both"/>
        <w:rPr>
          <w:rFonts w:ascii="Arial" w:hAnsi="Arial" w:cs="Arial"/>
          <w:color w:val="000000" w:themeColor="text1"/>
        </w:rPr>
      </w:pPr>
      <w:r w:rsidRPr="00D7270F">
        <w:rPr>
          <w:rFonts w:ascii="Arial" w:hAnsi="Arial" w:cs="Arial"/>
          <w:color w:val="000000" w:themeColor="text1"/>
        </w:rPr>
        <w:lastRenderedPageBreak/>
        <w:t>Neraca Analitik</w:t>
      </w:r>
    </w:p>
    <w:p w:rsidR="00110351" w:rsidRPr="00D7270F" w:rsidRDefault="00110351" w:rsidP="002E62C4">
      <w:pPr>
        <w:pStyle w:val="ListParagraph"/>
        <w:numPr>
          <w:ilvl w:val="0"/>
          <w:numId w:val="14"/>
        </w:numPr>
        <w:spacing w:after="120" w:line="360" w:lineRule="auto"/>
        <w:ind w:left="714" w:hanging="357"/>
        <w:contextualSpacing w:val="0"/>
        <w:jc w:val="both"/>
        <w:rPr>
          <w:rFonts w:ascii="Arial" w:hAnsi="Arial" w:cs="Arial"/>
          <w:color w:val="000000" w:themeColor="text1"/>
        </w:rPr>
      </w:pPr>
      <w:r w:rsidRPr="00D7270F">
        <w:rPr>
          <w:rFonts w:ascii="Arial" w:hAnsi="Arial" w:cs="Arial"/>
          <w:color w:val="000000" w:themeColor="text1"/>
        </w:rPr>
        <w:t>Timbangan Hewan</w:t>
      </w:r>
    </w:p>
    <w:p w:rsidR="00110351" w:rsidRPr="0074382B" w:rsidRDefault="00110351" w:rsidP="00110351">
      <w:pPr>
        <w:pStyle w:val="ListParagraph"/>
        <w:numPr>
          <w:ilvl w:val="2"/>
          <w:numId w:val="15"/>
        </w:numPr>
        <w:spacing w:after="0" w:line="360" w:lineRule="auto"/>
        <w:jc w:val="both"/>
        <w:rPr>
          <w:rFonts w:ascii="Arial" w:hAnsi="Arial" w:cs="Arial"/>
          <w:b/>
          <w:color w:val="000000" w:themeColor="text1"/>
        </w:rPr>
      </w:pPr>
      <w:r w:rsidRPr="0074382B">
        <w:rPr>
          <w:rFonts w:ascii="Arial" w:hAnsi="Arial" w:cs="Arial"/>
          <w:b/>
          <w:color w:val="000000" w:themeColor="text1"/>
        </w:rPr>
        <w:t>Bahan</w:t>
      </w:r>
    </w:p>
    <w:p w:rsidR="00110351" w:rsidRDefault="00110351" w:rsidP="00110351">
      <w:pPr>
        <w:pStyle w:val="ListParagraph"/>
        <w:numPr>
          <w:ilvl w:val="0"/>
          <w:numId w:val="16"/>
        </w:numPr>
        <w:spacing w:after="0" w:line="360" w:lineRule="auto"/>
        <w:jc w:val="both"/>
        <w:rPr>
          <w:rFonts w:ascii="Arial" w:hAnsi="Arial" w:cs="Arial"/>
          <w:color w:val="000000" w:themeColor="text1"/>
        </w:rPr>
      </w:pPr>
      <w:r w:rsidRPr="00D6006F">
        <w:rPr>
          <w:rFonts w:ascii="Arial" w:hAnsi="Arial" w:cs="Arial"/>
          <w:color w:val="000000" w:themeColor="text1"/>
        </w:rPr>
        <w:t>Asam Asetat (Asam Cuka)</w:t>
      </w:r>
    </w:p>
    <w:p w:rsidR="00110351" w:rsidRDefault="00110351" w:rsidP="00110351">
      <w:pPr>
        <w:pStyle w:val="ListParagraph"/>
        <w:numPr>
          <w:ilvl w:val="0"/>
          <w:numId w:val="16"/>
        </w:numPr>
        <w:spacing w:after="0" w:line="360" w:lineRule="auto"/>
        <w:jc w:val="both"/>
        <w:rPr>
          <w:rFonts w:ascii="Arial" w:hAnsi="Arial" w:cs="Arial"/>
          <w:color w:val="000000" w:themeColor="text1"/>
        </w:rPr>
      </w:pPr>
      <w:r w:rsidRPr="00D6006F">
        <w:rPr>
          <w:rFonts w:ascii="Arial" w:hAnsi="Arial" w:cs="Arial"/>
          <w:color w:val="000000" w:themeColor="text1"/>
        </w:rPr>
        <w:t>Asam Mefenamat</w:t>
      </w:r>
    </w:p>
    <w:p w:rsidR="00110351" w:rsidRDefault="00110351" w:rsidP="00110351">
      <w:pPr>
        <w:pStyle w:val="ListParagraph"/>
        <w:numPr>
          <w:ilvl w:val="0"/>
          <w:numId w:val="16"/>
        </w:numPr>
        <w:spacing w:after="0" w:line="360" w:lineRule="auto"/>
        <w:jc w:val="both"/>
        <w:rPr>
          <w:rFonts w:ascii="Arial" w:hAnsi="Arial" w:cs="Arial"/>
          <w:color w:val="000000" w:themeColor="text1"/>
        </w:rPr>
      </w:pPr>
      <w:r w:rsidRPr="00D6006F">
        <w:rPr>
          <w:rFonts w:ascii="Arial" w:hAnsi="Arial" w:cs="Arial"/>
          <w:color w:val="000000" w:themeColor="text1"/>
        </w:rPr>
        <w:t>Aquadest</w:t>
      </w:r>
    </w:p>
    <w:p w:rsidR="00110351" w:rsidRDefault="00110351" w:rsidP="00110351">
      <w:pPr>
        <w:pStyle w:val="ListParagraph"/>
        <w:numPr>
          <w:ilvl w:val="0"/>
          <w:numId w:val="16"/>
        </w:numPr>
        <w:spacing w:after="0" w:line="360" w:lineRule="auto"/>
        <w:jc w:val="both"/>
        <w:rPr>
          <w:rFonts w:ascii="Arial" w:hAnsi="Arial" w:cs="Arial"/>
          <w:color w:val="000000" w:themeColor="text1"/>
        </w:rPr>
      </w:pPr>
      <w:r w:rsidRPr="00D6006F">
        <w:rPr>
          <w:rFonts w:ascii="Arial" w:hAnsi="Arial" w:cs="Arial"/>
          <w:color w:val="000000" w:themeColor="text1"/>
        </w:rPr>
        <w:t>CMC</w:t>
      </w:r>
      <w:r>
        <w:rPr>
          <w:rFonts w:ascii="Arial" w:hAnsi="Arial" w:cs="Arial"/>
          <w:color w:val="000000" w:themeColor="text1"/>
        </w:rPr>
        <w:t xml:space="preserve"> 0,5%</w:t>
      </w:r>
    </w:p>
    <w:p w:rsidR="00110351" w:rsidRDefault="00110351" w:rsidP="00110351">
      <w:pPr>
        <w:pStyle w:val="ListParagraph"/>
        <w:numPr>
          <w:ilvl w:val="0"/>
          <w:numId w:val="16"/>
        </w:numPr>
        <w:spacing w:after="0" w:line="360" w:lineRule="auto"/>
        <w:jc w:val="both"/>
        <w:rPr>
          <w:rFonts w:ascii="Arial" w:hAnsi="Arial" w:cs="Arial"/>
          <w:color w:val="000000" w:themeColor="text1"/>
        </w:rPr>
      </w:pPr>
      <w:r w:rsidRPr="00D6006F">
        <w:rPr>
          <w:rFonts w:ascii="Arial" w:hAnsi="Arial" w:cs="Arial"/>
          <w:color w:val="000000" w:themeColor="text1"/>
        </w:rPr>
        <w:t>Ekstrak Etanol Daun Pepaya</w:t>
      </w:r>
    </w:p>
    <w:p w:rsidR="00110351" w:rsidRPr="001363AD" w:rsidRDefault="00110351" w:rsidP="00110351">
      <w:pPr>
        <w:pStyle w:val="ListParagraph"/>
        <w:numPr>
          <w:ilvl w:val="0"/>
          <w:numId w:val="16"/>
        </w:numPr>
        <w:spacing w:after="120" w:line="360" w:lineRule="auto"/>
        <w:ind w:left="714" w:hanging="357"/>
        <w:contextualSpacing w:val="0"/>
        <w:jc w:val="both"/>
        <w:rPr>
          <w:rFonts w:ascii="Arial" w:hAnsi="Arial" w:cs="Arial"/>
          <w:color w:val="000000" w:themeColor="text1"/>
        </w:rPr>
      </w:pPr>
      <w:r w:rsidRPr="00D6006F">
        <w:rPr>
          <w:rFonts w:ascii="Arial" w:hAnsi="Arial" w:cs="Arial"/>
          <w:color w:val="000000" w:themeColor="text1"/>
        </w:rPr>
        <w:t>Etanol 70%</w:t>
      </w:r>
    </w:p>
    <w:p w:rsidR="00110351" w:rsidRPr="0074382B" w:rsidRDefault="00110351" w:rsidP="00110351">
      <w:pPr>
        <w:spacing w:after="0" w:line="360" w:lineRule="auto"/>
        <w:jc w:val="both"/>
        <w:rPr>
          <w:rFonts w:ascii="Arial" w:hAnsi="Arial" w:cs="Arial"/>
          <w:b/>
          <w:color w:val="000000" w:themeColor="text1"/>
        </w:rPr>
      </w:pPr>
      <w:r w:rsidRPr="000160AA">
        <w:rPr>
          <w:rFonts w:ascii="Arial" w:hAnsi="Arial" w:cs="Arial"/>
          <w:b/>
          <w:color w:val="000000" w:themeColor="text1"/>
          <w:sz w:val="24"/>
          <w:szCs w:val="24"/>
        </w:rPr>
        <w:t>3.5</w:t>
      </w:r>
      <w:r w:rsidRPr="0074382B">
        <w:rPr>
          <w:rFonts w:ascii="Arial" w:hAnsi="Arial" w:cs="Arial"/>
          <w:b/>
          <w:color w:val="000000" w:themeColor="text1"/>
        </w:rPr>
        <w:tab/>
      </w:r>
      <w:r w:rsidRPr="0074382B">
        <w:rPr>
          <w:rFonts w:ascii="Arial" w:hAnsi="Arial" w:cs="Arial"/>
          <w:b/>
          <w:color w:val="000000" w:themeColor="text1"/>
          <w:sz w:val="24"/>
          <w:szCs w:val="24"/>
        </w:rPr>
        <w:t>Hewan Percobaan</w:t>
      </w:r>
    </w:p>
    <w:p w:rsidR="00110351" w:rsidRPr="0039098F" w:rsidRDefault="00110351" w:rsidP="00110351">
      <w:pPr>
        <w:spacing w:after="120" w:line="360" w:lineRule="auto"/>
        <w:jc w:val="both"/>
        <w:rPr>
          <w:rFonts w:ascii="Arial" w:hAnsi="Arial" w:cs="Arial"/>
          <w:color w:val="000000" w:themeColor="text1"/>
        </w:rPr>
      </w:pPr>
      <w:r w:rsidRPr="0039098F">
        <w:rPr>
          <w:rFonts w:ascii="Arial" w:hAnsi="Arial" w:cs="Arial"/>
          <w:color w:val="000000" w:themeColor="text1"/>
        </w:rPr>
        <w:tab/>
        <w:t>Hewan yang digunakan dalam peneltian ini adalah tikus putih (</w:t>
      </w:r>
      <w:r w:rsidRPr="0039098F">
        <w:rPr>
          <w:rFonts w:ascii="Arial" w:hAnsi="Arial" w:cs="Arial"/>
          <w:i/>
          <w:color w:val="000000" w:themeColor="text1"/>
        </w:rPr>
        <w:t>Rattus novergicus</w:t>
      </w:r>
      <w:r w:rsidRPr="0039098F">
        <w:rPr>
          <w:rFonts w:ascii="Arial" w:hAnsi="Arial" w:cs="Arial"/>
          <w:color w:val="000000" w:themeColor="text1"/>
        </w:rPr>
        <w:t>) jantan dalam kondisi sehat. Jumlah tiku</w:t>
      </w:r>
      <w:r>
        <w:rPr>
          <w:rFonts w:ascii="Arial" w:hAnsi="Arial" w:cs="Arial"/>
          <w:color w:val="000000" w:themeColor="text1"/>
        </w:rPr>
        <w:t>s putih yang digunakan adalah 15 ekor dengan berat badan 190 – 210 gram.</w:t>
      </w:r>
    </w:p>
    <w:p w:rsidR="00110351" w:rsidRPr="0074382B" w:rsidRDefault="00110351" w:rsidP="00110351">
      <w:pPr>
        <w:spacing w:after="0" w:line="360" w:lineRule="auto"/>
        <w:jc w:val="both"/>
        <w:rPr>
          <w:rFonts w:ascii="Arial" w:hAnsi="Arial" w:cs="Arial"/>
          <w:b/>
          <w:color w:val="000000" w:themeColor="text1"/>
        </w:rPr>
      </w:pPr>
      <w:r w:rsidRPr="000160AA">
        <w:rPr>
          <w:rFonts w:ascii="Arial" w:hAnsi="Arial" w:cs="Arial"/>
          <w:b/>
          <w:color w:val="000000" w:themeColor="text1"/>
          <w:sz w:val="24"/>
          <w:szCs w:val="24"/>
        </w:rPr>
        <w:t>3.6</w:t>
      </w:r>
      <w:r w:rsidRPr="0074382B">
        <w:rPr>
          <w:rFonts w:ascii="Arial" w:hAnsi="Arial" w:cs="Arial"/>
          <w:b/>
          <w:color w:val="000000" w:themeColor="text1"/>
        </w:rPr>
        <w:tab/>
      </w:r>
      <w:r w:rsidRPr="0074382B">
        <w:rPr>
          <w:rFonts w:ascii="Arial" w:hAnsi="Arial" w:cs="Arial"/>
          <w:b/>
          <w:color w:val="000000" w:themeColor="text1"/>
          <w:sz w:val="24"/>
          <w:szCs w:val="24"/>
        </w:rPr>
        <w:t>Pembuatan Sediaan</w:t>
      </w:r>
    </w:p>
    <w:p w:rsidR="00110351" w:rsidRPr="0039098F" w:rsidRDefault="00110351" w:rsidP="002E62C4">
      <w:pPr>
        <w:spacing w:after="0" w:line="360" w:lineRule="auto"/>
        <w:ind w:firstLine="720"/>
        <w:jc w:val="both"/>
        <w:rPr>
          <w:rFonts w:ascii="Arial" w:hAnsi="Arial" w:cs="Arial"/>
          <w:color w:val="000000" w:themeColor="text1"/>
        </w:rPr>
      </w:pPr>
      <w:r w:rsidRPr="0039098F">
        <w:rPr>
          <w:rFonts w:ascii="Arial" w:hAnsi="Arial" w:cs="Arial"/>
          <w:color w:val="000000" w:themeColor="text1"/>
        </w:rPr>
        <w:t>Perhitungan</w:t>
      </w:r>
      <w:r>
        <w:rPr>
          <w:rFonts w:ascii="Arial" w:hAnsi="Arial" w:cs="Arial"/>
          <w:color w:val="000000" w:themeColor="text1"/>
        </w:rPr>
        <w:t>:</w:t>
      </w:r>
    </w:p>
    <w:p w:rsidR="00110351" w:rsidRDefault="00110351" w:rsidP="00110351">
      <w:pPr>
        <w:spacing w:after="0" w:line="360" w:lineRule="auto"/>
        <w:jc w:val="both"/>
        <w:rPr>
          <w:rFonts w:ascii="Arial" w:hAnsi="Arial" w:cs="Arial"/>
          <w:color w:val="000000" w:themeColor="text1"/>
        </w:rPr>
      </w:pPr>
      <w:r w:rsidRPr="0039098F">
        <w:rPr>
          <w:rFonts w:ascii="Arial" w:hAnsi="Arial" w:cs="Arial"/>
          <w:color w:val="000000" w:themeColor="text1"/>
        </w:rPr>
        <w:tab/>
      </w:r>
      <w:r>
        <w:rPr>
          <w:rFonts w:ascii="Arial" w:hAnsi="Arial" w:cs="Arial"/>
          <w:color w:val="000000" w:themeColor="text1"/>
        </w:rPr>
        <w:t>1 bagian = 500 gram serbuk daun pepaya</w:t>
      </w:r>
    </w:p>
    <w:p w:rsidR="00110351" w:rsidRDefault="00110351" w:rsidP="00110351">
      <w:pPr>
        <w:spacing w:after="0" w:line="360" w:lineRule="auto"/>
        <w:jc w:val="both"/>
        <w:rPr>
          <w:rFonts w:ascii="Arial" w:hAnsi="Arial" w:cs="Arial"/>
          <w:color w:val="000000" w:themeColor="text1"/>
        </w:rPr>
      </w:pPr>
      <w:r>
        <w:rPr>
          <w:rFonts w:ascii="Arial" w:hAnsi="Arial" w:cs="Arial"/>
          <w:color w:val="000000" w:themeColor="text1"/>
        </w:rPr>
        <w:tab/>
        <w:t>10 bagian cairan penyari (etanol 70%) = 5000 ml</w:t>
      </w:r>
    </w:p>
    <w:p w:rsidR="00110351" w:rsidRPr="0039098F" w:rsidRDefault="00110351" w:rsidP="002E62C4">
      <w:pPr>
        <w:spacing w:after="120" w:line="360" w:lineRule="auto"/>
        <w:ind w:firstLine="720"/>
        <w:jc w:val="both"/>
        <w:rPr>
          <w:rFonts w:ascii="Arial" w:hAnsi="Arial" w:cs="Arial"/>
          <w:color w:val="000000" w:themeColor="text1"/>
        </w:rPr>
      </w:pPr>
      <w:r>
        <w:rPr>
          <w:rFonts w:ascii="Arial" w:hAnsi="Arial" w:cs="Arial"/>
          <w:color w:val="000000" w:themeColor="text1"/>
        </w:rPr>
        <w:t xml:space="preserve">Penyarian kedua </w:t>
      </w:r>
      <w:r w:rsidRPr="00F06D3E">
        <w:rPr>
          <w:rFonts w:ascii="Arial" w:hAnsi="Arial" w:cs="Arial"/>
          <w:color w:val="000000" w:themeColor="text1"/>
        </w:rPr>
        <w:t xml:space="preserve">= </w:t>
      </w:r>
      <m:oMath>
        <m:f>
          <m:fPr>
            <m:ctrlPr>
              <w:rPr>
                <w:rFonts w:ascii="Cambria Math" w:hAnsi="Cambria Math" w:cs="Arial"/>
                <w:i/>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2</m:t>
            </m:r>
          </m:den>
        </m:f>
      </m:oMath>
      <w:r w:rsidRPr="00F06D3E">
        <w:rPr>
          <w:rFonts w:ascii="Arial" w:eastAsiaTheme="minorEastAsia" w:hAnsi="Arial" w:cs="Arial"/>
          <w:color w:val="000000" w:themeColor="text1"/>
        </w:rPr>
        <w:t xml:space="preserve"> x 5000</w:t>
      </w:r>
      <w:r>
        <w:rPr>
          <w:rFonts w:ascii="Arial" w:eastAsiaTheme="minorEastAsia" w:hAnsi="Arial" w:cs="Arial"/>
          <w:color w:val="000000" w:themeColor="text1"/>
        </w:rPr>
        <w:t xml:space="preserve"> ml = 2500 ml</w:t>
      </w:r>
    </w:p>
    <w:p w:rsidR="00110351" w:rsidRPr="0074382B" w:rsidRDefault="00110351" w:rsidP="00110351">
      <w:pPr>
        <w:spacing w:after="0" w:line="360" w:lineRule="auto"/>
        <w:jc w:val="both"/>
        <w:rPr>
          <w:rFonts w:ascii="Arial" w:hAnsi="Arial" w:cs="Arial"/>
          <w:b/>
          <w:color w:val="000000" w:themeColor="text1"/>
        </w:rPr>
      </w:pPr>
      <w:r w:rsidRPr="000160AA">
        <w:rPr>
          <w:rFonts w:ascii="Arial" w:hAnsi="Arial" w:cs="Arial"/>
          <w:b/>
          <w:color w:val="000000" w:themeColor="text1"/>
          <w:sz w:val="24"/>
          <w:szCs w:val="24"/>
        </w:rPr>
        <w:t>3.6.1</w:t>
      </w:r>
      <w:r w:rsidRPr="0074382B">
        <w:rPr>
          <w:rFonts w:ascii="Arial" w:hAnsi="Arial" w:cs="Arial"/>
          <w:b/>
          <w:color w:val="000000" w:themeColor="text1"/>
        </w:rPr>
        <w:tab/>
      </w:r>
      <w:r w:rsidRPr="0074382B">
        <w:rPr>
          <w:rFonts w:ascii="Arial" w:hAnsi="Arial" w:cs="Arial"/>
          <w:b/>
          <w:color w:val="000000" w:themeColor="text1"/>
          <w:sz w:val="24"/>
          <w:szCs w:val="24"/>
        </w:rPr>
        <w:t>Pembuatan Ekstrak Etanol Daun Pepaya</w:t>
      </w:r>
    </w:p>
    <w:p w:rsidR="00110351" w:rsidRDefault="00110351" w:rsidP="00110351">
      <w:pPr>
        <w:spacing w:after="0" w:line="360" w:lineRule="auto"/>
        <w:ind w:firstLine="720"/>
        <w:jc w:val="both"/>
        <w:rPr>
          <w:rFonts w:ascii="Arial" w:hAnsi="Arial" w:cs="Arial"/>
        </w:rPr>
      </w:pPr>
      <w:r w:rsidRPr="00077FB7">
        <w:rPr>
          <w:rFonts w:ascii="Arial" w:hAnsi="Arial" w:cs="Arial"/>
        </w:rPr>
        <w:t>Masukkan satu bagian serbuk kering simplisia ke dalam maserator, tambahkan 10 bagian pelarut. Rendam selama 6 jam pertama sambil sekali-kali diaduk, kemudian</w:t>
      </w:r>
      <w:r>
        <w:rPr>
          <w:rFonts w:ascii="Arial" w:hAnsi="Arial" w:cs="Arial"/>
        </w:rPr>
        <w:t xml:space="preserve"> diamkan selama 18 jam. Pisahkan maserat dengan cara sentrifugasi, dekantasi atau filtrasi. Ulangi proses penyarian sekurang-kurangnya satu kali dengan jenis pelarut yang sama dan jumlah volume pelarut sebanyak setengah kali jumlah volume pelarut pada penyarian pertama.</w:t>
      </w:r>
    </w:p>
    <w:p w:rsidR="00110351" w:rsidRPr="00251138" w:rsidRDefault="00110351" w:rsidP="00110351">
      <w:pPr>
        <w:spacing w:after="120" w:line="360" w:lineRule="auto"/>
        <w:ind w:firstLine="720"/>
        <w:jc w:val="both"/>
        <w:rPr>
          <w:rFonts w:ascii="Arial" w:hAnsi="Arial" w:cs="Arial"/>
        </w:rPr>
      </w:pPr>
      <w:r>
        <w:rPr>
          <w:rFonts w:ascii="Arial" w:hAnsi="Arial" w:cs="Arial"/>
        </w:rPr>
        <w:t>Kumpulkan semua maserat, kemudian uapkan dengan penguap vakum atau penguap tekanan rendah hingga diperoleh ekstrak kental.</w:t>
      </w:r>
    </w:p>
    <w:p w:rsidR="00110351" w:rsidRPr="0074382B" w:rsidRDefault="00110351" w:rsidP="00110351">
      <w:pPr>
        <w:spacing w:after="0" w:line="360" w:lineRule="auto"/>
        <w:jc w:val="both"/>
        <w:rPr>
          <w:rFonts w:ascii="Arial" w:hAnsi="Arial" w:cs="Arial"/>
          <w:b/>
          <w:color w:val="000000" w:themeColor="text1"/>
          <w:sz w:val="24"/>
          <w:szCs w:val="24"/>
        </w:rPr>
      </w:pPr>
      <w:r w:rsidRPr="0074382B">
        <w:rPr>
          <w:rFonts w:ascii="Arial" w:hAnsi="Arial" w:cs="Arial"/>
          <w:b/>
          <w:color w:val="000000" w:themeColor="text1"/>
          <w:sz w:val="24"/>
          <w:szCs w:val="24"/>
        </w:rPr>
        <w:t>3.6.2</w:t>
      </w:r>
      <w:r w:rsidRPr="0074382B">
        <w:rPr>
          <w:rFonts w:ascii="Arial" w:hAnsi="Arial" w:cs="Arial"/>
          <w:b/>
          <w:color w:val="000000" w:themeColor="text1"/>
          <w:sz w:val="24"/>
          <w:szCs w:val="24"/>
        </w:rPr>
        <w:tab/>
        <w:t>Pembuatan Suspensi CMC 0,5%</w:t>
      </w:r>
    </w:p>
    <w:p w:rsidR="00110351" w:rsidRPr="0039098F" w:rsidRDefault="00110351" w:rsidP="00110351">
      <w:pPr>
        <w:spacing w:after="120" w:line="360" w:lineRule="auto"/>
        <w:jc w:val="both"/>
        <w:rPr>
          <w:rFonts w:ascii="Arial" w:hAnsi="Arial" w:cs="Arial"/>
          <w:color w:val="000000" w:themeColor="text1"/>
        </w:rPr>
      </w:pPr>
      <w:r w:rsidRPr="0039098F">
        <w:rPr>
          <w:rFonts w:ascii="Arial" w:hAnsi="Arial" w:cs="Arial"/>
          <w:color w:val="000000" w:themeColor="text1"/>
        </w:rPr>
        <w:tab/>
        <w:t>Sebanya</w:t>
      </w:r>
      <w:r>
        <w:rPr>
          <w:rFonts w:ascii="Arial" w:hAnsi="Arial" w:cs="Arial"/>
          <w:color w:val="000000" w:themeColor="text1"/>
        </w:rPr>
        <w:t>k 0,5 g CMC ditaburkan ke dalam l</w:t>
      </w:r>
      <w:r w:rsidRPr="0039098F">
        <w:rPr>
          <w:rFonts w:ascii="Arial" w:hAnsi="Arial" w:cs="Arial"/>
          <w:color w:val="000000" w:themeColor="text1"/>
        </w:rPr>
        <w:t xml:space="preserve">umpang yang telah </w:t>
      </w:r>
      <w:r>
        <w:rPr>
          <w:rFonts w:ascii="Arial" w:hAnsi="Arial" w:cs="Arial"/>
          <w:color w:val="000000" w:themeColor="text1"/>
        </w:rPr>
        <w:t>berisi aquadest panas sebanyak 10</w:t>
      </w:r>
      <w:r w:rsidRPr="0039098F">
        <w:rPr>
          <w:rFonts w:ascii="Arial" w:hAnsi="Arial" w:cs="Arial"/>
          <w:color w:val="000000" w:themeColor="text1"/>
        </w:rPr>
        <w:t xml:space="preserve"> ml, biarkan selama 15 menit sehingga diperoleh massa yang transparan, setelah mengembang digerus lalu dien</w:t>
      </w:r>
      <w:r>
        <w:rPr>
          <w:rFonts w:ascii="Arial" w:hAnsi="Arial" w:cs="Arial"/>
          <w:color w:val="000000" w:themeColor="text1"/>
        </w:rPr>
        <w:t xml:space="preserve">cerkan dengan </w:t>
      </w:r>
      <w:r>
        <w:rPr>
          <w:rFonts w:ascii="Arial" w:hAnsi="Arial" w:cs="Arial"/>
          <w:color w:val="000000" w:themeColor="text1"/>
        </w:rPr>
        <w:lastRenderedPageBreak/>
        <w:t xml:space="preserve">sedikit aquadest. </w:t>
      </w:r>
      <w:r w:rsidRPr="0039098F">
        <w:rPr>
          <w:rFonts w:ascii="Arial" w:hAnsi="Arial" w:cs="Arial"/>
          <w:color w:val="000000" w:themeColor="text1"/>
        </w:rPr>
        <w:t xml:space="preserve">Kemudian masukkan kedakam wadah, cukupkan volume dengan </w:t>
      </w:r>
      <w:r>
        <w:rPr>
          <w:rFonts w:ascii="Arial" w:hAnsi="Arial" w:cs="Arial"/>
          <w:color w:val="000000" w:themeColor="text1"/>
        </w:rPr>
        <w:t xml:space="preserve">aquadest </w:t>
      </w:r>
      <w:r w:rsidRPr="0039098F">
        <w:rPr>
          <w:rFonts w:ascii="Arial" w:hAnsi="Arial" w:cs="Arial"/>
          <w:color w:val="000000" w:themeColor="text1"/>
        </w:rPr>
        <w:t xml:space="preserve">sampai </w:t>
      </w:r>
      <w:r>
        <w:rPr>
          <w:rFonts w:ascii="Arial" w:hAnsi="Arial" w:cs="Arial"/>
          <w:color w:val="000000" w:themeColor="text1"/>
        </w:rPr>
        <w:t>1</w:t>
      </w:r>
      <w:r w:rsidRPr="0039098F">
        <w:rPr>
          <w:rFonts w:ascii="Arial" w:hAnsi="Arial" w:cs="Arial"/>
          <w:color w:val="000000" w:themeColor="text1"/>
        </w:rPr>
        <w:t>00 ml.</w:t>
      </w:r>
    </w:p>
    <w:p w:rsidR="00110351" w:rsidRPr="0074382B" w:rsidRDefault="00110351" w:rsidP="00110351">
      <w:pPr>
        <w:spacing w:after="0" w:line="360" w:lineRule="auto"/>
        <w:jc w:val="both"/>
        <w:rPr>
          <w:rFonts w:ascii="Arial" w:hAnsi="Arial" w:cs="Arial"/>
          <w:b/>
          <w:color w:val="000000" w:themeColor="text1"/>
          <w:sz w:val="24"/>
          <w:szCs w:val="24"/>
        </w:rPr>
      </w:pPr>
      <w:r w:rsidRPr="0074382B">
        <w:rPr>
          <w:rFonts w:ascii="Arial" w:hAnsi="Arial" w:cs="Arial"/>
          <w:b/>
          <w:color w:val="000000" w:themeColor="text1"/>
          <w:sz w:val="24"/>
          <w:szCs w:val="24"/>
        </w:rPr>
        <w:t>3.6.3</w:t>
      </w:r>
      <w:r w:rsidRPr="0074382B">
        <w:rPr>
          <w:rFonts w:ascii="Arial" w:hAnsi="Arial" w:cs="Arial"/>
          <w:b/>
          <w:color w:val="000000" w:themeColor="text1"/>
          <w:sz w:val="24"/>
          <w:szCs w:val="24"/>
        </w:rPr>
        <w:tab/>
        <w:t>Pembuatan Suspensi Ekstrak Etanol Daun Pepaya</w:t>
      </w:r>
    </w:p>
    <w:p w:rsidR="00110351" w:rsidRPr="0039098F" w:rsidRDefault="00110351" w:rsidP="00110351">
      <w:pPr>
        <w:pStyle w:val="ListParagraph"/>
        <w:numPr>
          <w:ilvl w:val="0"/>
          <w:numId w:val="11"/>
        </w:numPr>
        <w:spacing w:after="120" w:line="360" w:lineRule="auto"/>
        <w:ind w:left="714" w:hanging="357"/>
        <w:contextualSpacing w:val="0"/>
        <w:jc w:val="both"/>
        <w:rPr>
          <w:rFonts w:ascii="Arial" w:hAnsi="Arial" w:cs="Arial"/>
          <w:color w:val="000000" w:themeColor="text1"/>
        </w:rPr>
      </w:pPr>
      <w:r>
        <w:rPr>
          <w:rFonts w:ascii="Arial" w:hAnsi="Arial" w:cs="Arial"/>
          <w:color w:val="000000" w:themeColor="text1"/>
        </w:rPr>
        <w:t xml:space="preserve">Sebanyak 15 </w:t>
      </w:r>
      <w:r w:rsidRPr="0039098F">
        <w:rPr>
          <w:rFonts w:ascii="Arial" w:hAnsi="Arial" w:cs="Arial"/>
          <w:color w:val="000000" w:themeColor="text1"/>
        </w:rPr>
        <w:t xml:space="preserve">g ekstrak etanol daun pepaya (EEDP) ditambahkan larutan CMC 0,5%b/v sedikit demi sedikit sambil digerus hingga homogen. Kemudian </w:t>
      </w:r>
      <w:r>
        <w:rPr>
          <w:rFonts w:ascii="Arial" w:hAnsi="Arial" w:cs="Arial"/>
          <w:color w:val="000000" w:themeColor="text1"/>
        </w:rPr>
        <w:t>masukkan dalam labu tentukur 25</w:t>
      </w:r>
      <w:r w:rsidRPr="0039098F">
        <w:rPr>
          <w:rFonts w:ascii="Arial" w:hAnsi="Arial" w:cs="Arial"/>
          <w:color w:val="000000" w:themeColor="text1"/>
        </w:rPr>
        <w:t xml:space="preserve"> ml. Volumenya dicukupkan dengan CMC 0,5%</w:t>
      </w:r>
      <w:r>
        <w:rPr>
          <w:rFonts w:ascii="Arial" w:hAnsi="Arial" w:cs="Arial"/>
          <w:color w:val="000000" w:themeColor="text1"/>
        </w:rPr>
        <w:t xml:space="preserve"> b/v 25</w:t>
      </w:r>
      <w:r w:rsidRPr="0039098F">
        <w:rPr>
          <w:rFonts w:ascii="Arial" w:hAnsi="Arial" w:cs="Arial"/>
          <w:color w:val="000000" w:themeColor="text1"/>
        </w:rPr>
        <w:t xml:space="preserve"> ml, maka diperoleh suspensi eks</w:t>
      </w:r>
      <w:r>
        <w:rPr>
          <w:rFonts w:ascii="Arial" w:hAnsi="Arial" w:cs="Arial"/>
          <w:color w:val="000000" w:themeColor="text1"/>
        </w:rPr>
        <w:t>trak etanol daun pepaya (EEDP) 6</w:t>
      </w:r>
      <w:r w:rsidRPr="0039098F">
        <w:rPr>
          <w:rFonts w:ascii="Arial" w:hAnsi="Arial" w:cs="Arial"/>
          <w:color w:val="000000" w:themeColor="text1"/>
        </w:rPr>
        <w:t>0%.</w:t>
      </w:r>
    </w:p>
    <w:p w:rsidR="00110351" w:rsidRPr="0039098F" w:rsidRDefault="00110351" w:rsidP="00110351">
      <w:pPr>
        <w:pStyle w:val="ListParagraph"/>
        <w:numPr>
          <w:ilvl w:val="0"/>
          <w:numId w:val="11"/>
        </w:numPr>
        <w:spacing w:after="0" w:line="360" w:lineRule="auto"/>
        <w:jc w:val="both"/>
        <w:rPr>
          <w:rFonts w:ascii="Arial" w:hAnsi="Arial" w:cs="Arial"/>
          <w:color w:val="000000" w:themeColor="text1"/>
        </w:rPr>
      </w:pPr>
      <w:r>
        <w:rPr>
          <w:rFonts w:ascii="Arial" w:hAnsi="Arial" w:cs="Arial"/>
          <w:color w:val="000000" w:themeColor="text1"/>
        </w:rPr>
        <w:t>Untuk membuat 10 ml ekstrak etanol daun pepaya 5</w:t>
      </w:r>
      <w:r w:rsidRPr="0039098F">
        <w:rPr>
          <w:rFonts w:ascii="Arial" w:hAnsi="Arial" w:cs="Arial"/>
          <w:color w:val="000000" w:themeColor="text1"/>
        </w:rPr>
        <w:t>0% dilakukan denga</w:t>
      </w:r>
      <w:r>
        <w:rPr>
          <w:rFonts w:ascii="Arial" w:hAnsi="Arial" w:cs="Arial"/>
          <w:color w:val="000000" w:themeColor="text1"/>
        </w:rPr>
        <w:t>n pengenceran dari EEDP 50%</w:t>
      </w:r>
      <w:r w:rsidRPr="0039098F">
        <w:rPr>
          <w:rFonts w:ascii="Arial" w:hAnsi="Arial" w:cs="Arial"/>
          <w:color w:val="000000" w:themeColor="text1"/>
        </w:rPr>
        <w:t>:</w:t>
      </w:r>
    </w:p>
    <w:p w:rsidR="00110351" w:rsidRPr="0039098F" w:rsidRDefault="00110351" w:rsidP="00110351">
      <w:pPr>
        <w:pStyle w:val="ListParagraph"/>
        <w:spacing w:after="0" w:line="360" w:lineRule="auto"/>
        <w:ind w:left="1560"/>
        <w:jc w:val="both"/>
        <w:rPr>
          <w:rFonts w:ascii="Arial" w:hAnsi="Arial" w:cs="Arial"/>
          <w:color w:val="000000" w:themeColor="text1"/>
        </w:rPr>
      </w:pPr>
      <w:r w:rsidRPr="0039098F">
        <w:rPr>
          <w:rFonts w:ascii="Arial" w:hAnsi="Arial" w:cs="Arial"/>
          <w:color w:val="000000" w:themeColor="text1"/>
        </w:rPr>
        <w:t xml:space="preserve">V1.N1 </w:t>
      </w:r>
      <w:r w:rsidRPr="0039098F">
        <w:rPr>
          <w:rFonts w:ascii="Arial" w:hAnsi="Arial" w:cs="Arial"/>
          <w:color w:val="000000" w:themeColor="text1"/>
        </w:rPr>
        <w:tab/>
        <w:t>= V2.N2</w:t>
      </w:r>
    </w:p>
    <w:p w:rsidR="00110351" w:rsidRPr="0039098F" w:rsidRDefault="00110351" w:rsidP="00110351">
      <w:pPr>
        <w:pStyle w:val="ListParagraph"/>
        <w:spacing w:after="0" w:line="360" w:lineRule="auto"/>
        <w:ind w:left="1701" w:hanging="141"/>
        <w:jc w:val="both"/>
        <w:rPr>
          <w:rFonts w:ascii="Arial" w:hAnsi="Arial" w:cs="Arial"/>
          <w:color w:val="000000" w:themeColor="text1"/>
        </w:rPr>
      </w:pPr>
      <w:r>
        <w:rPr>
          <w:rFonts w:ascii="Arial" w:hAnsi="Arial" w:cs="Arial"/>
          <w:color w:val="000000" w:themeColor="text1"/>
        </w:rPr>
        <w:t>V1. 6</w:t>
      </w:r>
      <w:r w:rsidRPr="0039098F">
        <w:rPr>
          <w:rFonts w:ascii="Arial" w:hAnsi="Arial" w:cs="Arial"/>
          <w:color w:val="000000" w:themeColor="text1"/>
        </w:rPr>
        <w:t xml:space="preserve">0% </w:t>
      </w:r>
      <w:r w:rsidRPr="0039098F">
        <w:rPr>
          <w:rFonts w:ascii="Arial" w:hAnsi="Arial" w:cs="Arial"/>
          <w:color w:val="000000" w:themeColor="text1"/>
        </w:rPr>
        <w:tab/>
      </w:r>
      <w:r>
        <w:rPr>
          <w:rFonts w:ascii="Arial" w:hAnsi="Arial" w:cs="Arial"/>
          <w:color w:val="000000" w:themeColor="text1"/>
        </w:rPr>
        <w:t>= 10</w:t>
      </w:r>
      <w:r w:rsidRPr="0039098F">
        <w:rPr>
          <w:rFonts w:ascii="Arial" w:hAnsi="Arial" w:cs="Arial"/>
          <w:color w:val="000000" w:themeColor="text1"/>
        </w:rPr>
        <w:t>.</w:t>
      </w:r>
      <w:r>
        <w:rPr>
          <w:rFonts w:ascii="Arial" w:hAnsi="Arial" w:cs="Arial"/>
          <w:color w:val="000000" w:themeColor="text1"/>
        </w:rPr>
        <w:t>50%</w:t>
      </w:r>
    </w:p>
    <w:p w:rsidR="00110351" w:rsidRPr="0039098F" w:rsidRDefault="00110351" w:rsidP="00110351">
      <w:pPr>
        <w:pStyle w:val="ListParagraph"/>
        <w:spacing w:after="0" w:line="360" w:lineRule="auto"/>
        <w:ind w:left="567" w:firstLine="993"/>
        <w:jc w:val="both"/>
        <w:rPr>
          <w:rFonts w:ascii="Arial" w:hAnsi="Arial" w:cs="Arial"/>
          <w:color w:val="000000" w:themeColor="text1"/>
        </w:rPr>
      </w:pPr>
      <w:r w:rsidRPr="0039098F">
        <w:rPr>
          <w:rFonts w:ascii="Arial" w:hAnsi="Arial" w:cs="Arial"/>
          <w:color w:val="000000" w:themeColor="text1"/>
        </w:rPr>
        <w:t xml:space="preserve">V1 </w:t>
      </w:r>
      <w:r w:rsidRPr="0039098F">
        <w:rPr>
          <w:rFonts w:ascii="Arial" w:hAnsi="Arial" w:cs="Arial"/>
          <w:color w:val="000000" w:themeColor="text1"/>
        </w:rPr>
        <w:tab/>
      </w:r>
      <w:r w:rsidRPr="0039098F">
        <w:rPr>
          <w:rFonts w:ascii="Arial" w:hAnsi="Arial" w:cs="Arial"/>
          <w:color w:val="000000" w:themeColor="text1"/>
        </w:rPr>
        <w:tab/>
      </w:r>
      <w:r>
        <w:rPr>
          <w:rFonts w:ascii="Arial" w:hAnsi="Arial" w:cs="Arial"/>
          <w:color w:val="000000" w:themeColor="text1"/>
        </w:rPr>
        <w:t>= 8,3</w:t>
      </w:r>
      <w:r w:rsidRPr="0039098F">
        <w:rPr>
          <w:rFonts w:ascii="Arial" w:hAnsi="Arial" w:cs="Arial"/>
          <w:color w:val="000000" w:themeColor="text1"/>
        </w:rPr>
        <w:t xml:space="preserve"> ml</w:t>
      </w:r>
    </w:p>
    <w:p w:rsidR="00110351" w:rsidRPr="0039098F" w:rsidRDefault="00110351" w:rsidP="00110351">
      <w:pPr>
        <w:pStyle w:val="ListParagraph"/>
        <w:spacing w:after="120" w:line="360" w:lineRule="auto"/>
        <w:ind w:left="709"/>
        <w:contextualSpacing w:val="0"/>
        <w:jc w:val="both"/>
        <w:rPr>
          <w:rFonts w:ascii="Arial" w:hAnsi="Arial" w:cs="Arial"/>
          <w:color w:val="000000" w:themeColor="text1"/>
        </w:rPr>
      </w:pPr>
      <w:r>
        <w:rPr>
          <w:rFonts w:ascii="Arial" w:hAnsi="Arial" w:cs="Arial"/>
          <w:color w:val="000000" w:themeColor="text1"/>
        </w:rPr>
        <w:t>8,3 ml EEDP 60% ditam</w:t>
      </w:r>
      <w:r w:rsidRPr="0039098F">
        <w:rPr>
          <w:rFonts w:ascii="Arial" w:hAnsi="Arial" w:cs="Arial"/>
          <w:color w:val="000000" w:themeColor="text1"/>
        </w:rPr>
        <w:t>bahkan dengan larutan suspensi CMC 0,5%</w:t>
      </w:r>
      <w:r>
        <w:rPr>
          <w:rFonts w:ascii="Arial" w:hAnsi="Arial" w:cs="Arial"/>
          <w:color w:val="000000" w:themeColor="text1"/>
        </w:rPr>
        <w:t xml:space="preserve"> b/v ad 10</w:t>
      </w:r>
      <w:r w:rsidRPr="0039098F">
        <w:rPr>
          <w:rFonts w:ascii="Arial" w:hAnsi="Arial" w:cs="Arial"/>
          <w:color w:val="000000" w:themeColor="text1"/>
        </w:rPr>
        <w:t xml:space="preserve"> ml.</w:t>
      </w:r>
    </w:p>
    <w:p w:rsidR="00110351" w:rsidRPr="0039098F" w:rsidRDefault="00110351" w:rsidP="00110351">
      <w:pPr>
        <w:pStyle w:val="ListParagraph"/>
        <w:numPr>
          <w:ilvl w:val="0"/>
          <w:numId w:val="11"/>
        </w:numPr>
        <w:spacing w:after="0" w:line="360" w:lineRule="auto"/>
        <w:jc w:val="both"/>
        <w:rPr>
          <w:rFonts w:ascii="Arial" w:hAnsi="Arial" w:cs="Arial"/>
          <w:color w:val="000000" w:themeColor="text1"/>
        </w:rPr>
      </w:pPr>
      <w:r>
        <w:rPr>
          <w:rFonts w:ascii="Arial" w:hAnsi="Arial" w:cs="Arial"/>
          <w:color w:val="000000" w:themeColor="text1"/>
        </w:rPr>
        <w:t>Untuk membuat 1</w:t>
      </w:r>
      <w:r w:rsidRPr="0039098F">
        <w:rPr>
          <w:rFonts w:ascii="Arial" w:hAnsi="Arial" w:cs="Arial"/>
          <w:color w:val="000000" w:themeColor="text1"/>
        </w:rPr>
        <w:t>0 ml ekstrak etanol daun</w:t>
      </w:r>
      <w:r>
        <w:rPr>
          <w:rFonts w:ascii="Arial" w:hAnsi="Arial" w:cs="Arial"/>
          <w:color w:val="000000" w:themeColor="text1"/>
        </w:rPr>
        <w:t xml:space="preserve"> pepaya 40% </w:t>
      </w:r>
      <w:r w:rsidRPr="0039098F">
        <w:rPr>
          <w:rFonts w:ascii="Arial" w:hAnsi="Arial" w:cs="Arial"/>
          <w:color w:val="000000" w:themeColor="text1"/>
        </w:rPr>
        <w:t>dila</w:t>
      </w:r>
      <w:r>
        <w:rPr>
          <w:rFonts w:ascii="Arial" w:hAnsi="Arial" w:cs="Arial"/>
          <w:color w:val="000000" w:themeColor="text1"/>
        </w:rPr>
        <w:t>kukan pengenceran dari EEDP 60%</w:t>
      </w:r>
      <w:r w:rsidRPr="0039098F">
        <w:rPr>
          <w:rFonts w:ascii="Arial" w:hAnsi="Arial" w:cs="Arial"/>
          <w:color w:val="000000" w:themeColor="text1"/>
        </w:rPr>
        <w:t>:</w:t>
      </w:r>
    </w:p>
    <w:p w:rsidR="00110351" w:rsidRPr="0039098F" w:rsidRDefault="00110351" w:rsidP="00110351">
      <w:pPr>
        <w:pStyle w:val="ListParagraph"/>
        <w:spacing w:after="0" w:line="360" w:lineRule="auto"/>
        <w:ind w:left="1701" w:hanging="141"/>
        <w:jc w:val="both"/>
        <w:rPr>
          <w:rFonts w:ascii="Arial" w:hAnsi="Arial" w:cs="Arial"/>
          <w:color w:val="000000" w:themeColor="text1"/>
        </w:rPr>
      </w:pPr>
      <w:r w:rsidRPr="0039098F">
        <w:rPr>
          <w:rFonts w:ascii="Arial" w:hAnsi="Arial" w:cs="Arial"/>
          <w:color w:val="000000" w:themeColor="text1"/>
        </w:rPr>
        <w:t xml:space="preserve">V1.N1 </w:t>
      </w:r>
      <w:r w:rsidRPr="0039098F">
        <w:rPr>
          <w:rFonts w:ascii="Arial" w:hAnsi="Arial" w:cs="Arial"/>
          <w:color w:val="000000" w:themeColor="text1"/>
        </w:rPr>
        <w:tab/>
        <w:t>= V2.N2</w:t>
      </w:r>
    </w:p>
    <w:p w:rsidR="00110351" w:rsidRPr="0039098F" w:rsidRDefault="00110351" w:rsidP="00110351">
      <w:pPr>
        <w:pStyle w:val="ListParagraph"/>
        <w:spacing w:after="0" w:line="360" w:lineRule="auto"/>
        <w:ind w:left="1701" w:hanging="141"/>
        <w:jc w:val="both"/>
        <w:rPr>
          <w:rFonts w:ascii="Arial" w:hAnsi="Arial" w:cs="Arial"/>
          <w:color w:val="000000" w:themeColor="text1"/>
        </w:rPr>
      </w:pPr>
      <w:r>
        <w:rPr>
          <w:rFonts w:ascii="Arial" w:hAnsi="Arial" w:cs="Arial"/>
          <w:color w:val="000000" w:themeColor="text1"/>
        </w:rPr>
        <w:t>V1.6</w:t>
      </w:r>
      <w:r w:rsidRPr="0039098F">
        <w:rPr>
          <w:rFonts w:ascii="Arial" w:hAnsi="Arial" w:cs="Arial"/>
          <w:color w:val="000000" w:themeColor="text1"/>
        </w:rPr>
        <w:t xml:space="preserve">0% </w:t>
      </w:r>
      <w:r w:rsidRPr="0039098F">
        <w:rPr>
          <w:rFonts w:ascii="Arial" w:hAnsi="Arial" w:cs="Arial"/>
          <w:color w:val="000000" w:themeColor="text1"/>
        </w:rPr>
        <w:tab/>
        <w:t xml:space="preserve">= </w:t>
      </w:r>
      <w:r>
        <w:rPr>
          <w:rFonts w:ascii="Arial" w:hAnsi="Arial" w:cs="Arial"/>
          <w:color w:val="000000" w:themeColor="text1"/>
        </w:rPr>
        <w:t>10.4</w:t>
      </w:r>
      <w:r w:rsidRPr="0039098F">
        <w:rPr>
          <w:rFonts w:ascii="Arial" w:hAnsi="Arial" w:cs="Arial"/>
          <w:color w:val="000000" w:themeColor="text1"/>
        </w:rPr>
        <w:t>0%</w:t>
      </w:r>
    </w:p>
    <w:p w:rsidR="00110351" w:rsidRPr="0039098F" w:rsidRDefault="00110351" w:rsidP="00110351">
      <w:pPr>
        <w:pStyle w:val="ListParagraph"/>
        <w:spacing w:after="0" w:line="360" w:lineRule="auto"/>
        <w:ind w:left="1701" w:hanging="141"/>
        <w:jc w:val="both"/>
        <w:rPr>
          <w:rFonts w:ascii="Arial" w:hAnsi="Arial" w:cs="Arial"/>
          <w:color w:val="000000" w:themeColor="text1"/>
        </w:rPr>
      </w:pPr>
      <w:r w:rsidRPr="0039098F">
        <w:rPr>
          <w:rFonts w:ascii="Arial" w:hAnsi="Arial" w:cs="Arial"/>
          <w:color w:val="000000" w:themeColor="text1"/>
        </w:rPr>
        <w:t xml:space="preserve">V1 </w:t>
      </w:r>
      <w:r>
        <w:rPr>
          <w:rFonts w:ascii="Arial" w:hAnsi="Arial" w:cs="Arial"/>
          <w:color w:val="000000" w:themeColor="text1"/>
        </w:rPr>
        <w:tab/>
      </w:r>
      <w:r>
        <w:rPr>
          <w:rFonts w:ascii="Arial" w:hAnsi="Arial" w:cs="Arial"/>
          <w:color w:val="000000" w:themeColor="text1"/>
        </w:rPr>
        <w:tab/>
        <w:t>= 6,6</w:t>
      </w:r>
      <w:r w:rsidRPr="0039098F">
        <w:rPr>
          <w:rFonts w:ascii="Arial" w:hAnsi="Arial" w:cs="Arial"/>
          <w:color w:val="000000" w:themeColor="text1"/>
        </w:rPr>
        <w:t xml:space="preserve"> ml</w:t>
      </w:r>
    </w:p>
    <w:p w:rsidR="00110351" w:rsidRPr="00884F5B" w:rsidRDefault="00110351" w:rsidP="00110351">
      <w:pPr>
        <w:pStyle w:val="ListParagraph"/>
        <w:spacing w:after="120" w:line="360" w:lineRule="auto"/>
        <w:contextualSpacing w:val="0"/>
        <w:jc w:val="both"/>
        <w:rPr>
          <w:rFonts w:ascii="Arial" w:hAnsi="Arial" w:cs="Arial"/>
          <w:color w:val="000000" w:themeColor="text1"/>
        </w:rPr>
      </w:pPr>
      <w:r>
        <w:rPr>
          <w:rFonts w:ascii="Arial" w:hAnsi="Arial" w:cs="Arial"/>
          <w:color w:val="000000" w:themeColor="text1"/>
        </w:rPr>
        <w:t>6,6 ml EEDP 6</w:t>
      </w:r>
      <w:r w:rsidRPr="0039098F">
        <w:rPr>
          <w:rFonts w:ascii="Arial" w:hAnsi="Arial" w:cs="Arial"/>
          <w:color w:val="000000" w:themeColor="text1"/>
        </w:rPr>
        <w:t>0% ditambahkan dengan larutan suspensi CMC 0,5%</w:t>
      </w:r>
      <w:r>
        <w:rPr>
          <w:rFonts w:ascii="Arial" w:hAnsi="Arial" w:cs="Arial"/>
          <w:color w:val="000000" w:themeColor="text1"/>
        </w:rPr>
        <w:t xml:space="preserve"> b/v ad 10</w:t>
      </w:r>
      <w:r w:rsidRPr="0039098F">
        <w:rPr>
          <w:rFonts w:ascii="Arial" w:hAnsi="Arial" w:cs="Arial"/>
          <w:color w:val="000000" w:themeColor="text1"/>
        </w:rPr>
        <w:t xml:space="preserve"> ml.</w:t>
      </w:r>
    </w:p>
    <w:p w:rsidR="00110351" w:rsidRPr="0074382B" w:rsidRDefault="00110351" w:rsidP="00110351">
      <w:pPr>
        <w:spacing w:after="0" w:line="360" w:lineRule="auto"/>
        <w:jc w:val="both"/>
        <w:rPr>
          <w:rFonts w:ascii="Arial" w:hAnsi="Arial" w:cs="Arial"/>
          <w:b/>
          <w:color w:val="000000" w:themeColor="text1"/>
          <w:sz w:val="24"/>
          <w:szCs w:val="24"/>
        </w:rPr>
      </w:pPr>
      <w:r w:rsidRPr="0074382B">
        <w:rPr>
          <w:rFonts w:ascii="Arial" w:hAnsi="Arial" w:cs="Arial"/>
          <w:b/>
          <w:color w:val="000000" w:themeColor="text1"/>
          <w:sz w:val="24"/>
          <w:szCs w:val="24"/>
        </w:rPr>
        <w:t>3.6.4</w:t>
      </w:r>
      <w:r w:rsidRPr="0074382B">
        <w:rPr>
          <w:rFonts w:ascii="Arial" w:hAnsi="Arial" w:cs="Arial"/>
          <w:b/>
          <w:color w:val="000000" w:themeColor="text1"/>
          <w:sz w:val="24"/>
          <w:szCs w:val="24"/>
        </w:rPr>
        <w:tab/>
        <w:t>Perhitungan Volume Asam Asetat (Asam Cuka)</w:t>
      </w:r>
    </w:p>
    <w:p w:rsidR="00110351" w:rsidRPr="00C7169B" w:rsidRDefault="00110351" w:rsidP="00110351">
      <w:pPr>
        <w:spacing w:after="0" w:line="360" w:lineRule="auto"/>
        <w:ind w:firstLine="720"/>
        <w:jc w:val="both"/>
        <w:rPr>
          <w:rFonts w:ascii="Arial" w:hAnsi="Arial" w:cs="Arial"/>
          <w:color w:val="000000" w:themeColor="text1"/>
        </w:rPr>
      </w:pPr>
      <w:r w:rsidRPr="00C7169B">
        <w:rPr>
          <w:rFonts w:ascii="Arial" w:hAnsi="Arial" w:cs="Arial"/>
          <w:color w:val="000000" w:themeColor="text1"/>
        </w:rPr>
        <w:t>Dosis asam asetat 300 mg/kg BB</w:t>
      </w:r>
    </w:p>
    <w:p w:rsidR="00110351" w:rsidRPr="00C7169B" w:rsidRDefault="00110351" w:rsidP="00110351">
      <w:pPr>
        <w:spacing w:after="0" w:line="360" w:lineRule="auto"/>
        <w:ind w:firstLine="720"/>
        <w:jc w:val="both"/>
        <w:rPr>
          <w:rFonts w:ascii="Arial" w:hAnsi="Arial" w:cs="Arial"/>
          <w:color w:val="000000" w:themeColor="text1"/>
        </w:rPr>
      </w:pPr>
      <w:r w:rsidRPr="00C7169B">
        <w:rPr>
          <w:rFonts w:ascii="Arial" w:hAnsi="Arial" w:cs="Arial"/>
          <w:color w:val="000000" w:themeColor="text1"/>
        </w:rPr>
        <w:t xml:space="preserve">Konsentrasi larutan asam asetat 4,5% </w:t>
      </w:r>
      <w:r w:rsidRPr="00C7169B">
        <w:rPr>
          <w:rFonts w:ascii="Arial" w:hAnsi="Arial" w:cs="Arial"/>
          <w:color w:val="000000" w:themeColor="text1"/>
        </w:rPr>
        <w:tab/>
        <w:t>= 4,5 g/100 ml</w:t>
      </w:r>
    </w:p>
    <w:p w:rsidR="00110351" w:rsidRPr="0039098F" w:rsidRDefault="00110351" w:rsidP="00110351">
      <w:pPr>
        <w:pStyle w:val="ListParagraph"/>
        <w:spacing w:after="0" w:line="360" w:lineRule="auto"/>
        <w:ind w:left="2977" w:hanging="1537"/>
        <w:jc w:val="both"/>
        <w:rPr>
          <w:rFonts w:ascii="Arial" w:hAnsi="Arial" w:cs="Arial"/>
          <w:color w:val="000000" w:themeColor="text1"/>
        </w:rPr>
      </w:pPr>
      <w:r w:rsidRPr="0039098F">
        <w:rPr>
          <w:rFonts w:ascii="Arial" w:hAnsi="Arial" w:cs="Arial"/>
          <w:color w:val="000000" w:themeColor="text1"/>
        </w:rPr>
        <w:tab/>
      </w:r>
      <w:r w:rsidRPr="0039098F">
        <w:rPr>
          <w:rFonts w:ascii="Arial" w:hAnsi="Arial" w:cs="Arial"/>
          <w:color w:val="000000" w:themeColor="text1"/>
        </w:rPr>
        <w:tab/>
      </w:r>
      <w:r w:rsidRPr="0039098F">
        <w:rPr>
          <w:rFonts w:ascii="Arial" w:hAnsi="Arial" w:cs="Arial"/>
          <w:color w:val="000000" w:themeColor="text1"/>
        </w:rPr>
        <w:tab/>
      </w:r>
      <w:r w:rsidRPr="0039098F">
        <w:rPr>
          <w:rFonts w:ascii="Arial" w:hAnsi="Arial" w:cs="Arial"/>
          <w:color w:val="000000" w:themeColor="text1"/>
        </w:rPr>
        <w:tab/>
        <w:t>= 4500 mg/100 ml</w:t>
      </w:r>
    </w:p>
    <w:p w:rsidR="00110351" w:rsidRPr="00251138" w:rsidRDefault="00110351" w:rsidP="00110351">
      <w:pPr>
        <w:pStyle w:val="ListParagraph"/>
        <w:spacing w:after="0" w:line="360" w:lineRule="auto"/>
        <w:ind w:left="2977" w:hanging="1537"/>
        <w:jc w:val="both"/>
        <w:rPr>
          <w:rFonts w:ascii="Arial" w:hAnsi="Arial" w:cs="Arial"/>
          <w:color w:val="000000" w:themeColor="text1"/>
        </w:rPr>
      </w:pPr>
      <w:r w:rsidRPr="0039098F">
        <w:rPr>
          <w:rFonts w:ascii="Arial" w:hAnsi="Arial" w:cs="Arial"/>
          <w:color w:val="000000" w:themeColor="text1"/>
        </w:rPr>
        <w:tab/>
      </w:r>
      <w:r w:rsidRPr="0039098F">
        <w:rPr>
          <w:rFonts w:ascii="Arial" w:hAnsi="Arial" w:cs="Arial"/>
          <w:color w:val="000000" w:themeColor="text1"/>
        </w:rPr>
        <w:tab/>
      </w:r>
      <w:r w:rsidRPr="0039098F">
        <w:rPr>
          <w:rFonts w:ascii="Arial" w:hAnsi="Arial" w:cs="Arial"/>
          <w:color w:val="000000" w:themeColor="text1"/>
        </w:rPr>
        <w:tab/>
      </w:r>
      <w:r w:rsidRPr="0039098F">
        <w:rPr>
          <w:rFonts w:ascii="Arial" w:hAnsi="Arial" w:cs="Arial"/>
          <w:color w:val="000000" w:themeColor="text1"/>
        </w:rPr>
        <w:tab/>
        <w:t>= 45 mg/ml</w:t>
      </w:r>
    </w:p>
    <w:p w:rsidR="00110351" w:rsidRPr="00C7169B" w:rsidRDefault="00110351" w:rsidP="00110351">
      <w:pPr>
        <w:spacing w:after="0" w:line="360" w:lineRule="auto"/>
        <w:ind w:firstLine="720"/>
        <w:jc w:val="both"/>
        <w:rPr>
          <w:rFonts w:ascii="Arial" w:hAnsi="Arial" w:cs="Arial"/>
          <w:color w:val="000000" w:themeColor="text1"/>
          <w:sz w:val="24"/>
          <w:szCs w:val="24"/>
        </w:rPr>
      </w:pPr>
      <w:r w:rsidRPr="00C7169B">
        <w:rPr>
          <w:rFonts w:ascii="Arial" w:hAnsi="Arial" w:cs="Arial"/>
          <w:color w:val="000000" w:themeColor="text1"/>
        </w:rPr>
        <w:t>Maka volume larutan asam asetat yang diambil</w:t>
      </w:r>
      <w:r w:rsidRPr="00C7169B">
        <w:rPr>
          <w:rFonts w:ascii="Arial" w:hAnsi="Arial" w:cs="Arial"/>
          <w:color w:val="000000" w:themeColor="text1"/>
          <w:sz w:val="24"/>
          <w:szCs w:val="24"/>
        </w:rPr>
        <w:t>:</w:t>
      </w:r>
    </w:p>
    <w:p w:rsidR="00110351" w:rsidRPr="0039098F" w:rsidRDefault="00110351" w:rsidP="00110351">
      <w:pPr>
        <w:pStyle w:val="ListParagraph"/>
        <w:spacing w:after="0" w:line="360" w:lineRule="auto"/>
        <w:ind w:left="2977" w:hanging="1537"/>
        <w:jc w:val="both"/>
        <w:rPr>
          <w:rFonts w:ascii="Arial" w:eastAsiaTheme="minorEastAsia" w:hAnsi="Arial" w:cs="Arial"/>
          <w:color w:val="000000" w:themeColor="text1"/>
          <w:sz w:val="24"/>
          <w:szCs w:val="24"/>
        </w:rPr>
      </w:pPr>
      <w:r w:rsidRPr="0039098F">
        <w:rPr>
          <w:rFonts w:ascii="Arial" w:hAnsi="Arial" w:cs="Arial"/>
          <w:color w:val="000000" w:themeColor="text1"/>
          <w:sz w:val="24"/>
          <w:szCs w:val="24"/>
        </w:rPr>
        <w:t xml:space="preserve">= </w:t>
      </w:r>
      <m:oMath>
        <m:f>
          <m:fPr>
            <m:ctrlPr>
              <w:rPr>
                <w:rFonts w:ascii="Cambria Math" w:hAnsi="Cambria Math" w:cs="Arial"/>
                <w:i/>
                <w:color w:val="000000" w:themeColor="text1"/>
              </w:rPr>
            </m:ctrlPr>
          </m:fPr>
          <m:num>
            <m:f>
              <m:fPr>
                <m:ctrlPr>
                  <w:rPr>
                    <w:rFonts w:ascii="Cambria Math" w:hAnsi="Cambria Math" w:cs="Arial"/>
                    <w:i/>
                    <w:color w:val="000000" w:themeColor="text1"/>
                  </w:rPr>
                </m:ctrlPr>
              </m:fPr>
              <m:num>
                <m:r>
                  <w:rPr>
                    <w:rFonts w:ascii="Cambria Math" w:hAnsi="Cambria Math" w:cs="Arial"/>
                    <w:color w:val="000000" w:themeColor="text1"/>
                  </w:rPr>
                  <m:t>dosis</m:t>
                </m:r>
              </m:num>
              <m:den>
                <m:r>
                  <w:rPr>
                    <w:rFonts w:ascii="Cambria Math" w:hAnsi="Cambria Math" w:cs="Arial"/>
                    <w:color w:val="000000" w:themeColor="text1"/>
                  </w:rPr>
                  <m:t>1000g</m:t>
                </m:r>
              </m:den>
            </m:f>
            <m:r>
              <w:rPr>
                <w:rFonts w:ascii="Cambria Math" w:hAnsi="Cambria Math" w:cs="Arial"/>
                <w:color w:val="000000" w:themeColor="text1"/>
              </w:rPr>
              <m:t>x BB</m:t>
            </m:r>
          </m:num>
          <m:den>
            <m:r>
              <w:rPr>
                <w:rFonts w:ascii="Cambria Math" w:hAnsi="Cambria Math" w:cs="Arial"/>
                <w:color w:val="000000" w:themeColor="text1"/>
              </w:rPr>
              <m:t>konsentrasi obat</m:t>
            </m:r>
          </m:den>
        </m:f>
      </m:oMath>
    </w:p>
    <w:p w:rsidR="00110351" w:rsidRDefault="00110351" w:rsidP="00110351">
      <w:pPr>
        <w:pStyle w:val="ListParagraph"/>
        <w:spacing w:after="0" w:line="360" w:lineRule="auto"/>
        <w:ind w:left="2977" w:hanging="1537"/>
        <w:jc w:val="both"/>
        <w:rPr>
          <w:rFonts w:ascii="Arial" w:eastAsiaTheme="minorEastAsia" w:hAnsi="Arial" w:cs="Arial"/>
          <w:color w:val="000000" w:themeColor="text1"/>
        </w:rPr>
      </w:pPr>
      <w:r w:rsidRPr="0039098F">
        <w:rPr>
          <w:rFonts w:ascii="Arial" w:eastAsiaTheme="minorEastAsia" w:hAnsi="Arial" w:cs="Arial"/>
          <w:color w:val="000000" w:themeColor="text1"/>
          <w:sz w:val="24"/>
          <w:szCs w:val="24"/>
        </w:rPr>
        <w:t>=</w:t>
      </w:r>
      <m:oMath>
        <m:f>
          <m:fPr>
            <m:ctrlPr>
              <w:rPr>
                <w:rFonts w:ascii="Cambria Math" w:eastAsiaTheme="minorEastAsia" w:hAnsi="Cambria Math" w:cs="Arial"/>
                <w:i/>
                <w:color w:val="000000" w:themeColor="text1"/>
              </w:rPr>
            </m:ctrlPr>
          </m:fPr>
          <m:num>
            <m:f>
              <m:fPr>
                <m:ctrlPr>
                  <w:rPr>
                    <w:rFonts w:ascii="Cambria Math" w:eastAsiaTheme="minorEastAsia" w:hAnsi="Cambria Math" w:cs="Arial"/>
                    <w:i/>
                    <w:color w:val="000000" w:themeColor="text1"/>
                  </w:rPr>
                </m:ctrlPr>
              </m:fPr>
              <m:num>
                <m:r>
                  <w:rPr>
                    <w:rFonts w:ascii="Cambria Math" w:eastAsiaTheme="minorEastAsia" w:hAnsi="Cambria Math" w:cs="Arial"/>
                    <w:color w:val="000000" w:themeColor="text1"/>
                  </w:rPr>
                  <m:t>300mg</m:t>
                </m:r>
              </m:num>
              <m:den>
                <m:r>
                  <w:rPr>
                    <w:rFonts w:ascii="Cambria Math" w:eastAsiaTheme="minorEastAsia" w:hAnsi="Cambria Math" w:cs="Arial"/>
                    <w:color w:val="000000" w:themeColor="text1"/>
                  </w:rPr>
                  <m:t>1000g</m:t>
                </m:r>
              </m:den>
            </m:f>
            <m:r>
              <w:rPr>
                <w:rFonts w:ascii="Cambria Math" w:eastAsiaTheme="minorEastAsia" w:hAnsi="Cambria Math" w:cs="Arial"/>
                <w:color w:val="000000" w:themeColor="text1"/>
              </w:rPr>
              <m:t>x 200 g</m:t>
            </m:r>
          </m:num>
          <m:den>
            <m:r>
              <w:rPr>
                <w:rFonts w:ascii="Cambria Math" w:eastAsiaTheme="minorEastAsia" w:hAnsi="Cambria Math" w:cs="Arial"/>
                <w:color w:val="000000" w:themeColor="text1"/>
              </w:rPr>
              <m:t>45 mg/ml</m:t>
            </m:r>
          </m:den>
        </m:f>
      </m:oMath>
      <w:r w:rsidRPr="006C1F3A">
        <w:rPr>
          <w:rFonts w:ascii="Arial" w:eastAsiaTheme="minorEastAsia" w:hAnsi="Arial" w:cs="Arial"/>
          <w:color w:val="000000" w:themeColor="text1"/>
        </w:rPr>
        <w:t>= 1,3 ml</w:t>
      </w:r>
    </w:p>
    <w:p w:rsidR="002E62C4" w:rsidRPr="006C1F3A" w:rsidRDefault="002E62C4" w:rsidP="00110351">
      <w:pPr>
        <w:pStyle w:val="ListParagraph"/>
        <w:spacing w:after="0" w:line="360" w:lineRule="auto"/>
        <w:ind w:left="2977" w:hanging="1537"/>
        <w:jc w:val="both"/>
        <w:rPr>
          <w:rFonts w:ascii="Arial" w:eastAsiaTheme="minorEastAsia" w:hAnsi="Arial" w:cs="Arial"/>
          <w:color w:val="000000" w:themeColor="text1"/>
        </w:rPr>
      </w:pPr>
    </w:p>
    <w:p w:rsidR="00110351" w:rsidRPr="0074382B" w:rsidRDefault="00110351" w:rsidP="00110351">
      <w:pPr>
        <w:spacing w:after="0" w:line="360" w:lineRule="auto"/>
        <w:jc w:val="both"/>
        <w:rPr>
          <w:rFonts w:ascii="Arial" w:eastAsiaTheme="minorEastAsia" w:hAnsi="Arial" w:cs="Arial"/>
          <w:b/>
          <w:color w:val="000000" w:themeColor="text1"/>
          <w:sz w:val="24"/>
          <w:szCs w:val="24"/>
        </w:rPr>
      </w:pPr>
      <w:r w:rsidRPr="0074382B">
        <w:rPr>
          <w:rFonts w:ascii="Arial" w:eastAsiaTheme="minorEastAsia" w:hAnsi="Arial" w:cs="Arial"/>
          <w:b/>
          <w:color w:val="000000" w:themeColor="text1"/>
          <w:sz w:val="24"/>
          <w:szCs w:val="24"/>
        </w:rPr>
        <w:lastRenderedPageBreak/>
        <w:t>3.6.5</w:t>
      </w:r>
      <w:r w:rsidRPr="0074382B">
        <w:rPr>
          <w:rFonts w:ascii="Arial" w:eastAsiaTheme="minorEastAsia" w:hAnsi="Arial" w:cs="Arial"/>
          <w:b/>
          <w:color w:val="000000" w:themeColor="text1"/>
          <w:sz w:val="24"/>
          <w:szCs w:val="24"/>
        </w:rPr>
        <w:tab/>
        <w:t xml:space="preserve">Perhitungan Volume Asam Mefenamat </w:t>
      </w:r>
    </w:p>
    <w:p w:rsidR="00110351" w:rsidRDefault="00110351" w:rsidP="00110351">
      <w:pPr>
        <w:spacing w:after="0" w:line="360" w:lineRule="auto"/>
        <w:ind w:firstLine="720"/>
        <w:jc w:val="both"/>
        <w:rPr>
          <w:rFonts w:ascii="Arial" w:hAnsi="Arial" w:cs="Arial"/>
          <w:color w:val="000000" w:themeColor="text1"/>
        </w:rPr>
      </w:pPr>
      <w:r w:rsidRPr="00C7169B">
        <w:rPr>
          <w:rFonts w:ascii="Arial" w:hAnsi="Arial" w:cs="Arial"/>
          <w:color w:val="000000" w:themeColor="text1"/>
        </w:rPr>
        <w:t xml:space="preserve">Berdasarkan tabel konversi, dosis untuk tikus 200 g adalah 0,018 </w:t>
      </w:r>
    </w:p>
    <w:p w:rsidR="00110351" w:rsidRDefault="00110351" w:rsidP="00110351">
      <w:pPr>
        <w:spacing w:after="0" w:line="360" w:lineRule="auto"/>
        <w:ind w:firstLine="720"/>
        <w:jc w:val="both"/>
        <w:rPr>
          <w:rFonts w:ascii="Arial" w:hAnsi="Arial" w:cs="Arial"/>
          <w:color w:val="000000" w:themeColor="text1"/>
        </w:rPr>
      </w:pPr>
      <w:r w:rsidRPr="00C7169B">
        <w:rPr>
          <w:rFonts w:ascii="Arial" w:hAnsi="Arial" w:cs="Arial"/>
          <w:color w:val="000000" w:themeColor="text1"/>
        </w:rPr>
        <w:t>Dosis asam mefenamat untuk manusia = 500 mg</w:t>
      </w:r>
    </w:p>
    <w:p w:rsidR="00110351" w:rsidRDefault="00110351" w:rsidP="00110351">
      <w:pPr>
        <w:spacing w:after="0" w:line="360" w:lineRule="auto"/>
        <w:ind w:firstLine="720"/>
        <w:jc w:val="both"/>
        <w:rPr>
          <w:rFonts w:ascii="Arial" w:hAnsi="Arial" w:cs="Arial"/>
          <w:color w:val="000000" w:themeColor="text1"/>
        </w:rPr>
      </w:pPr>
      <w:r w:rsidRPr="00C7169B">
        <w:rPr>
          <w:rFonts w:ascii="Arial" w:eastAsiaTheme="minorEastAsia" w:hAnsi="Arial" w:cs="Arial"/>
          <w:color w:val="000000" w:themeColor="text1"/>
        </w:rPr>
        <w:t>Dosis untuk tikus putih 200 g = 500 mg x 0,018 =9 mg</w:t>
      </w:r>
    </w:p>
    <w:p w:rsidR="00110351" w:rsidRPr="00C7169B" w:rsidRDefault="00110351" w:rsidP="00110351">
      <w:pPr>
        <w:spacing w:after="0" w:line="360" w:lineRule="auto"/>
        <w:ind w:left="720"/>
        <w:jc w:val="both"/>
        <w:rPr>
          <w:rFonts w:ascii="Arial" w:hAnsi="Arial" w:cs="Arial"/>
          <w:color w:val="000000" w:themeColor="text1"/>
        </w:rPr>
      </w:pPr>
      <w:r w:rsidRPr="00C7169B">
        <w:rPr>
          <w:rFonts w:ascii="Arial" w:eastAsiaTheme="minorEastAsia" w:hAnsi="Arial" w:cs="Arial"/>
          <w:color w:val="000000" w:themeColor="text1"/>
        </w:rPr>
        <w:t>Pembuatan suspensi 500 mg asam mefenamat</w:t>
      </w:r>
      <w:r>
        <w:rPr>
          <w:rFonts w:ascii="Arial" w:eastAsiaTheme="minorEastAsia" w:hAnsi="Arial" w:cs="Arial"/>
          <w:color w:val="000000" w:themeColor="text1"/>
        </w:rPr>
        <w:t xml:space="preserve"> disuspensikan dengan CMC 0,5%b/v hingga 50 ml</w:t>
      </w:r>
      <w:r w:rsidRPr="00C7169B">
        <w:rPr>
          <w:rFonts w:ascii="Arial" w:eastAsiaTheme="minorEastAsia" w:hAnsi="Arial" w:cs="Arial"/>
          <w:color w:val="000000" w:themeColor="text1"/>
        </w:rPr>
        <w:t>:</w:t>
      </w:r>
    </w:p>
    <w:p w:rsidR="00110351" w:rsidRPr="00E47FAF" w:rsidRDefault="00110351" w:rsidP="00110351">
      <w:pPr>
        <w:pStyle w:val="ListParagraph"/>
        <w:spacing w:after="0" w:line="360" w:lineRule="auto"/>
        <w:jc w:val="both"/>
        <w:rPr>
          <w:rFonts w:ascii="Arial" w:eastAsiaTheme="minorEastAsia" w:hAnsi="Arial" w:cs="Arial"/>
          <w:color w:val="000000" w:themeColor="text1"/>
        </w:rPr>
      </w:pPr>
      <w:r w:rsidRPr="00E47FAF">
        <w:rPr>
          <w:rFonts w:ascii="Arial" w:eastAsiaTheme="minorEastAsia" w:hAnsi="Arial" w:cs="Arial"/>
          <w:color w:val="000000" w:themeColor="text1"/>
        </w:rPr>
        <w:t>timbang 20 tablet asam mefenamat, hitung bobot ra</w:t>
      </w:r>
      <w:r>
        <w:rPr>
          <w:rFonts w:ascii="Arial" w:eastAsiaTheme="minorEastAsia" w:hAnsi="Arial" w:cs="Arial"/>
          <w:color w:val="000000" w:themeColor="text1"/>
        </w:rPr>
        <w:t xml:space="preserve">ta-rata 1 tablet (misal  700 mg), </w:t>
      </w:r>
      <w:r w:rsidRPr="00E47FAF">
        <w:rPr>
          <w:rFonts w:ascii="Arial" w:eastAsiaTheme="minorEastAsia" w:hAnsi="Arial" w:cs="Arial"/>
          <w:color w:val="000000" w:themeColor="text1"/>
        </w:rPr>
        <w:t>haluskan tablet tersebut. Timbang</w:t>
      </w:r>
      <w:r>
        <w:rPr>
          <w:rFonts w:ascii="Arial" w:eastAsiaTheme="minorEastAsia" w:hAnsi="Arial" w:cs="Arial"/>
          <w:color w:val="000000" w:themeColor="text1"/>
        </w:rPr>
        <w:t xml:space="preserve"> 700 </w:t>
      </w:r>
      <w:r w:rsidRPr="00E47FAF">
        <w:rPr>
          <w:rFonts w:ascii="Arial" w:eastAsiaTheme="minorEastAsia" w:hAnsi="Arial" w:cs="Arial"/>
          <w:color w:val="000000" w:themeColor="text1"/>
        </w:rPr>
        <w:t>mg serbuk asam mefenamat tersebut, suspensikan dengan CMC 0,5%b/v ad 50 ml.</w:t>
      </w:r>
    </w:p>
    <w:p w:rsidR="00110351" w:rsidRPr="0039098F" w:rsidRDefault="00110351" w:rsidP="00110351">
      <w:pPr>
        <w:pStyle w:val="ListParagraph"/>
        <w:spacing w:after="0" w:line="360" w:lineRule="auto"/>
        <w:jc w:val="both"/>
        <w:rPr>
          <w:rFonts w:ascii="Arial" w:hAnsi="Arial" w:cs="Arial"/>
          <w:color w:val="000000" w:themeColor="text1"/>
        </w:rPr>
      </w:pPr>
      <w:r w:rsidRPr="0039098F">
        <w:rPr>
          <w:rFonts w:ascii="Arial" w:hAnsi="Arial" w:cs="Arial"/>
          <w:color w:val="000000" w:themeColor="text1"/>
        </w:rPr>
        <w:t xml:space="preserve">Jadi volume suspensi asam mefenamat untuk tikus putih 200 g </w:t>
      </w:r>
    </w:p>
    <w:p w:rsidR="00110351" w:rsidRPr="0039098F" w:rsidRDefault="00110351" w:rsidP="00110351">
      <w:pPr>
        <w:pStyle w:val="ListParagraph"/>
        <w:spacing w:after="0" w:line="360" w:lineRule="auto"/>
        <w:jc w:val="both"/>
        <w:rPr>
          <w:rFonts w:ascii="Arial" w:eastAsiaTheme="minorEastAsia" w:hAnsi="Arial" w:cs="Arial"/>
          <w:color w:val="000000" w:themeColor="text1"/>
        </w:rPr>
      </w:pPr>
      <w:r w:rsidRPr="0039098F">
        <w:rPr>
          <w:rFonts w:ascii="Arial" w:hAnsi="Arial" w:cs="Arial"/>
          <w:color w:val="000000" w:themeColor="text1"/>
        </w:rPr>
        <w:t xml:space="preserve">= </w:t>
      </w:r>
      <m:oMath>
        <m:f>
          <m:fPr>
            <m:ctrlPr>
              <w:rPr>
                <w:rFonts w:ascii="Cambria Math" w:hAnsi="Cambria Math" w:cs="Arial"/>
                <w:i/>
                <w:color w:val="000000" w:themeColor="text1"/>
              </w:rPr>
            </m:ctrlPr>
          </m:fPr>
          <m:num>
            <m:r>
              <w:rPr>
                <w:rFonts w:ascii="Cambria Math" w:hAnsi="Cambria Math" w:cs="Arial"/>
                <w:color w:val="000000" w:themeColor="text1"/>
              </w:rPr>
              <m:t>9 mg</m:t>
            </m:r>
          </m:num>
          <m:den>
            <m:r>
              <w:rPr>
                <w:rFonts w:ascii="Cambria Math" w:hAnsi="Cambria Math" w:cs="Arial"/>
                <w:color w:val="000000" w:themeColor="text1"/>
              </w:rPr>
              <m:t>500 mg</m:t>
            </m:r>
          </m:den>
        </m:f>
      </m:oMath>
      <w:r w:rsidRPr="0039098F">
        <w:rPr>
          <w:rFonts w:ascii="Arial" w:eastAsiaTheme="minorEastAsia" w:hAnsi="Arial" w:cs="Arial"/>
          <w:color w:val="000000" w:themeColor="text1"/>
        </w:rPr>
        <w:t xml:space="preserve"> x 50 ml =</w:t>
      </w:r>
      <w:r>
        <w:rPr>
          <w:rFonts w:ascii="Arial" w:eastAsiaTheme="minorEastAsia" w:hAnsi="Arial" w:cs="Arial"/>
          <w:color w:val="000000" w:themeColor="text1"/>
        </w:rPr>
        <w:t xml:space="preserve"> 0,9 ml</w:t>
      </w:r>
    </w:p>
    <w:p w:rsidR="00110351" w:rsidRPr="0039098F" w:rsidRDefault="00110351" w:rsidP="00110351">
      <w:pPr>
        <w:pStyle w:val="ListParagraph"/>
        <w:spacing w:after="0" w:line="360" w:lineRule="auto"/>
        <w:jc w:val="both"/>
        <w:rPr>
          <w:rFonts w:ascii="Arial" w:eastAsiaTheme="minorEastAsia" w:hAnsi="Arial" w:cs="Arial"/>
          <w:color w:val="000000" w:themeColor="text1"/>
        </w:rPr>
      </w:pPr>
      <w:r w:rsidRPr="0039098F">
        <w:rPr>
          <w:rFonts w:ascii="Arial" w:eastAsiaTheme="minorEastAsia" w:hAnsi="Arial" w:cs="Arial"/>
          <w:color w:val="000000" w:themeColor="text1"/>
        </w:rPr>
        <w:t>Pemberian suspensi asam mefenamat  pada tikus putih adalah</w:t>
      </w:r>
    </w:p>
    <w:p w:rsidR="00110351" w:rsidRPr="0039098F" w:rsidRDefault="00110351" w:rsidP="00110351">
      <w:pPr>
        <w:pStyle w:val="ListParagraph"/>
        <w:spacing w:after="120" w:line="360" w:lineRule="auto"/>
        <w:contextualSpacing w:val="0"/>
        <w:jc w:val="both"/>
        <w:rPr>
          <w:rFonts w:ascii="Arial" w:eastAsiaTheme="minorEastAsia" w:hAnsi="Arial" w:cs="Arial"/>
          <w:color w:val="000000" w:themeColor="text1"/>
        </w:rPr>
      </w:pPr>
      <w:r w:rsidRPr="0039098F">
        <w:rPr>
          <w:rFonts w:ascii="Arial" w:eastAsiaTheme="minorEastAsia" w:hAnsi="Arial" w:cs="Arial"/>
          <w:color w:val="000000" w:themeColor="text1"/>
        </w:rPr>
        <w:t>=</w:t>
      </w:r>
      <m:oMath>
        <m:f>
          <m:fPr>
            <m:ctrlPr>
              <w:rPr>
                <w:rFonts w:ascii="Cambria Math" w:eastAsiaTheme="minorEastAsia" w:hAnsi="Cambria Math" w:cs="Arial"/>
                <w:i/>
                <w:color w:val="000000" w:themeColor="text1"/>
              </w:rPr>
            </m:ctrlPr>
          </m:fPr>
          <m:num>
            <m:r>
              <w:rPr>
                <w:rFonts w:ascii="Cambria Math" w:eastAsiaTheme="minorEastAsia" w:hAnsi="Cambria Math" w:cs="Arial"/>
                <w:color w:val="000000" w:themeColor="text1"/>
              </w:rPr>
              <m:t>berat badan tikus putih</m:t>
            </m:r>
          </m:num>
          <m:den>
            <m:r>
              <w:rPr>
                <w:rFonts w:ascii="Cambria Math" w:eastAsiaTheme="minorEastAsia" w:hAnsi="Cambria Math" w:cs="Arial"/>
                <w:color w:val="000000" w:themeColor="text1"/>
              </w:rPr>
              <m:t>200 g</m:t>
            </m:r>
          </m:den>
        </m:f>
      </m:oMath>
      <w:r>
        <w:rPr>
          <w:rFonts w:ascii="Arial" w:eastAsiaTheme="minorEastAsia" w:hAnsi="Arial" w:cs="Arial"/>
          <w:color w:val="000000" w:themeColor="text1"/>
        </w:rPr>
        <w:t xml:space="preserve"> x 0,9</w:t>
      </w:r>
      <w:r w:rsidRPr="0039098F">
        <w:rPr>
          <w:rFonts w:ascii="Arial" w:eastAsiaTheme="minorEastAsia" w:hAnsi="Arial" w:cs="Arial"/>
          <w:color w:val="000000" w:themeColor="text1"/>
        </w:rPr>
        <w:t xml:space="preserve"> ml =</w:t>
      </w:r>
      <w:r w:rsidRPr="0039098F">
        <w:rPr>
          <w:rFonts w:ascii="Arial" w:eastAsiaTheme="minorEastAsia" w:hAnsi="Arial" w:cs="Arial"/>
          <w:color w:val="000000" w:themeColor="text1"/>
        </w:rPr>
        <w:tab/>
        <w:t>ml</w:t>
      </w:r>
    </w:p>
    <w:p w:rsidR="00110351" w:rsidRPr="0074382B" w:rsidRDefault="00110351" w:rsidP="00110351">
      <w:pPr>
        <w:spacing w:after="0" w:line="360" w:lineRule="auto"/>
        <w:jc w:val="both"/>
        <w:rPr>
          <w:rFonts w:ascii="Arial" w:eastAsiaTheme="minorEastAsia" w:hAnsi="Arial" w:cs="Arial"/>
          <w:b/>
          <w:color w:val="000000" w:themeColor="text1"/>
          <w:sz w:val="24"/>
          <w:szCs w:val="24"/>
        </w:rPr>
      </w:pPr>
      <w:r w:rsidRPr="0074382B">
        <w:rPr>
          <w:rFonts w:ascii="Arial" w:hAnsi="Arial" w:cs="Arial"/>
          <w:b/>
          <w:color w:val="000000" w:themeColor="text1"/>
          <w:sz w:val="24"/>
          <w:szCs w:val="24"/>
        </w:rPr>
        <w:t xml:space="preserve">3.6.6 </w:t>
      </w:r>
      <w:r w:rsidRPr="0074382B">
        <w:rPr>
          <w:rFonts w:ascii="Arial" w:hAnsi="Arial" w:cs="Arial"/>
          <w:b/>
          <w:color w:val="000000" w:themeColor="text1"/>
          <w:sz w:val="24"/>
          <w:szCs w:val="24"/>
        </w:rPr>
        <w:tab/>
        <w:t>Volume Suspensi Ekstrak Etanol Daun Pepaya</w:t>
      </w:r>
    </w:p>
    <w:p w:rsidR="00110351" w:rsidRPr="0039098F" w:rsidRDefault="00110351" w:rsidP="00110351">
      <w:pPr>
        <w:pStyle w:val="ListParagraph"/>
        <w:spacing w:after="0" w:line="360" w:lineRule="auto"/>
        <w:ind w:left="0" w:firstLine="720"/>
        <w:jc w:val="both"/>
        <w:rPr>
          <w:rFonts w:ascii="Arial" w:hAnsi="Arial" w:cs="Arial"/>
          <w:color w:val="000000" w:themeColor="text1"/>
        </w:rPr>
      </w:pPr>
      <w:r w:rsidRPr="0039098F">
        <w:rPr>
          <w:rFonts w:ascii="Arial" w:hAnsi="Arial" w:cs="Arial"/>
          <w:color w:val="000000" w:themeColor="text1"/>
        </w:rPr>
        <w:t>Perhitungan suspensi ekstrak etanol</w:t>
      </w:r>
      <w:r>
        <w:rPr>
          <w:rFonts w:ascii="Arial" w:hAnsi="Arial" w:cs="Arial"/>
          <w:color w:val="000000" w:themeColor="text1"/>
        </w:rPr>
        <w:t xml:space="preserve"> daun pepaya 40%, 50% dan 60</w:t>
      </w:r>
      <w:r w:rsidRPr="0039098F">
        <w:rPr>
          <w:rFonts w:ascii="Arial" w:hAnsi="Arial" w:cs="Arial"/>
          <w:color w:val="000000" w:themeColor="text1"/>
        </w:rPr>
        <w:t>% yang diberikan pada tikus p</w:t>
      </w:r>
      <w:r>
        <w:rPr>
          <w:rFonts w:ascii="Arial" w:hAnsi="Arial" w:cs="Arial"/>
          <w:color w:val="000000" w:themeColor="text1"/>
        </w:rPr>
        <w:t xml:space="preserve">utih disesuaikan dengan volume </w:t>
      </w:r>
      <w:r w:rsidRPr="0039098F">
        <w:rPr>
          <w:rFonts w:ascii="Arial" w:hAnsi="Arial" w:cs="Arial"/>
          <w:color w:val="000000" w:themeColor="text1"/>
        </w:rPr>
        <w:t>suspensi asam mefenamat.</w:t>
      </w:r>
    </w:p>
    <w:p w:rsidR="00110351" w:rsidRPr="00884F5B" w:rsidRDefault="00320114" w:rsidP="00110351">
      <w:pPr>
        <w:pStyle w:val="ListParagraph"/>
        <w:spacing w:after="120" w:line="360" w:lineRule="auto"/>
        <w:ind w:left="1440"/>
        <w:contextualSpacing w:val="0"/>
        <w:jc w:val="both"/>
        <w:rPr>
          <w:rFonts w:ascii="Arial" w:eastAsiaTheme="minorEastAsia" w:hAnsi="Arial" w:cs="Arial"/>
          <w:color w:val="000000" w:themeColor="text1"/>
        </w:rPr>
      </w:pPr>
      <m:oMath>
        <m:f>
          <m:fPr>
            <m:ctrlPr>
              <w:rPr>
                <w:rFonts w:ascii="Cambria Math" w:hAnsi="Cambria Math" w:cs="Arial"/>
                <w:i/>
                <w:color w:val="000000" w:themeColor="text1"/>
              </w:rPr>
            </m:ctrlPr>
          </m:fPr>
          <m:num>
            <m:r>
              <w:rPr>
                <w:rFonts w:ascii="Cambria Math" w:hAnsi="Cambria Math" w:cs="Arial"/>
                <w:color w:val="000000" w:themeColor="text1"/>
              </w:rPr>
              <m:t>berat badan tikus putih</m:t>
            </m:r>
          </m:num>
          <m:den>
            <m:r>
              <w:rPr>
                <w:rFonts w:ascii="Cambria Math" w:hAnsi="Cambria Math" w:cs="Arial"/>
                <w:color w:val="000000" w:themeColor="text1"/>
              </w:rPr>
              <m:t>200 g</m:t>
            </m:r>
          </m:den>
        </m:f>
      </m:oMath>
      <w:r w:rsidR="00110351">
        <w:rPr>
          <w:rFonts w:ascii="Arial" w:eastAsiaTheme="minorEastAsia" w:hAnsi="Arial" w:cs="Arial"/>
          <w:color w:val="000000" w:themeColor="text1"/>
        </w:rPr>
        <w:t xml:space="preserve"> x 0,9 </w:t>
      </w:r>
      <w:r w:rsidR="00110351" w:rsidRPr="0039098F">
        <w:rPr>
          <w:rFonts w:ascii="Arial" w:eastAsiaTheme="minorEastAsia" w:hAnsi="Arial" w:cs="Arial"/>
          <w:color w:val="000000" w:themeColor="text1"/>
        </w:rPr>
        <w:t>ml =</w:t>
      </w:r>
      <w:r w:rsidR="00110351" w:rsidRPr="0039098F">
        <w:rPr>
          <w:rFonts w:ascii="Arial" w:eastAsiaTheme="minorEastAsia" w:hAnsi="Arial" w:cs="Arial"/>
          <w:color w:val="000000" w:themeColor="text1"/>
        </w:rPr>
        <w:tab/>
        <w:t>ml</w:t>
      </w:r>
    </w:p>
    <w:p w:rsidR="00110351" w:rsidRPr="0074382B" w:rsidRDefault="00110351" w:rsidP="00110351">
      <w:pPr>
        <w:spacing w:after="0" w:line="360" w:lineRule="auto"/>
        <w:jc w:val="both"/>
        <w:rPr>
          <w:rFonts w:ascii="Arial" w:eastAsiaTheme="minorEastAsia" w:hAnsi="Arial" w:cs="Arial"/>
          <w:b/>
          <w:color w:val="000000" w:themeColor="text1"/>
          <w:sz w:val="24"/>
          <w:szCs w:val="24"/>
        </w:rPr>
      </w:pPr>
      <w:r w:rsidRPr="0074382B">
        <w:rPr>
          <w:rFonts w:ascii="Arial" w:eastAsiaTheme="minorEastAsia" w:hAnsi="Arial" w:cs="Arial"/>
          <w:b/>
          <w:color w:val="000000" w:themeColor="text1"/>
          <w:sz w:val="24"/>
          <w:szCs w:val="24"/>
        </w:rPr>
        <w:t>3.6.7</w:t>
      </w:r>
      <w:r w:rsidRPr="0074382B">
        <w:rPr>
          <w:rFonts w:ascii="Arial" w:eastAsiaTheme="minorEastAsia" w:hAnsi="Arial" w:cs="Arial"/>
          <w:b/>
          <w:color w:val="000000" w:themeColor="text1"/>
          <w:sz w:val="24"/>
          <w:szCs w:val="24"/>
        </w:rPr>
        <w:tab/>
      </w:r>
      <w:r>
        <w:rPr>
          <w:rFonts w:ascii="Arial" w:eastAsiaTheme="minorEastAsia" w:hAnsi="Arial" w:cs="Arial"/>
          <w:b/>
          <w:color w:val="000000" w:themeColor="text1"/>
          <w:sz w:val="24"/>
          <w:szCs w:val="24"/>
        </w:rPr>
        <w:t>Volume CMC</w:t>
      </w:r>
    </w:p>
    <w:p w:rsidR="00110351" w:rsidRPr="0039098F" w:rsidRDefault="00110351" w:rsidP="00110351">
      <w:pPr>
        <w:spacing w:after="0" w:line="360" w:lineRule="auto"/>
        <w:jc w:val="both"/>
        <w:rPr>
          <w:rFonts w:ascii="Arial" w:eastAsiaTheme="minorEastAsia" w:hAnsi="Arial" w:cs="Arial"/>
          <w:color w:val="000000" w:themeColor="text1"/>
        </w:rPr>
      </w:pPr>
      <w:r>
        <w:rPr>
          <w:rFonts w:ascii="Arial" w:eastAsiaTheme="minorEastAsia" w:hAnsi="Arial" w:cs="Arial"/>
          <w:color w:val="000000" w:themeColor="text1"/>
        </w:rPr>
        <w:tab/>
        <w:t>Volume CMC disesuaikan dengan berat badan tikus putih</w:t>
      </w:r>
    </w:p>
    <w:p w:rsidR="00110351" w:rsidRPr="00884F5B" w:rsidRDefault="00320114" w:rsidP="00110351">
      <w:pPr>
        <w:pStyle w:val="ListParagraph"/>
        <w:spacing w:after="120" w:line="360" w:lineRule="auto"/>
        <w:ind w:left="1440"/>
        <w:contextualSpacing w:val="0"/>
        <w:jc w:val="both"/>
        <w:rPr>
          <w:rFonts w:ascii="Arial" w:eastAsiaTheme="minorEastAsia" w:hAnsi="Arial" w:cs="Arial"/>
          <w:color w:val="000000" w:themeColor="text1"/>
        </w:rPr>
      </w:pPr>
      <m:oMath>
        <m:f>
          <m:fPr>
            <m:ctrlPr>
              <w:rPr>
                <w:rFonts w:ascii="Cambria Math" w:hAnsi="Cambria Math" w:cs="Arial"/>
                <w:i/>
                <w:color w:val="000000" w:themeColor="text1"/>
              </w:rPr>
            </m:ctrlPr>
          </m:fPr>
          <m:num>
            <m:r>
              <w:rPr>
                <w:rFonts w:ascii="Cambria Math" w:hAnsi="Cambria Math" w:cs="Arial"/>
                <w:color w:val="000000" w:themeColor="text1"/>
              </w:rPr>
              <m:t>berat badan tikus putih</m:t>
            </m:r>
          </m:num>
          <m:den>
            <m:r>
              <w:rPr>
                <w:rFonts w:ascii="Cambria Math" w:hAnsi="Cambria Math" w:cs="Arial"/>
                <w:color w:val="000000" w:themeColor="text1"/>
              </w:rPr>
              <m:t>200 g</m:t>
            </m:r>
          </m:den>
        </m:f>
      </m:oMath>
      <w:r w:rsidR="00110351">
        <w:rPr>
          <w:rFonts w:ascii="Arial" w:eastAsiaTheme="minorEastAsia" w:hAnsi="Arial" w:cs="Arial"/>
          <w:color w:val="000000" w:themeColor="text1"/>
        </w:rPr>
        <w:t xml:space="preserve"> x 0,9 </w:t>
      </w:r>
      <w:r w:rsidR="00110351" w:rsidRPr="0039098F">
        <w:rPr>
          <w:rFonts w:ascii="Arial" w:eastAsiaTheme="minorEastAsia" w:hAnsi="Arial" w:cs="Arial"/>
          <w:color w:val="000000" w:themeColor="text1"/>
        </w:rPr>
        <w:t>ml =</w:t>
      </w:r>
      <w:r w:rsidR="00110351" w:rsidRPr="0039098F">
        <w:rPr>
          <w:rFonts w:ascii="Arial" w:eastAsiaTheme="minorEastAsia" w:hAnsi="Arial" w:cs="Arial"/>
          <w:color w:val="000000" w:themeColor="text1"/>
        </w:rPr>
        <w:tab/>
        <w:t>ml</w:t>
      </w:r>
    </w:p>
    <w:p w:rsidR="00110351" w:rsidRPr="0074382B" w:rsidRDefault="00110351" w:rsidP="00110351">
      <w:pPr>
        <w:spacing w:after="0" w:line="360" w:lineRule="auto"/>
        <w:jc w:val="both"/>
        <w:rPr>
          <w:rFonts w:ascii="Arial" w:eastAsiaTheme="minorEastAsia" w:hAnsi="Arial" w:cs="Arial"/>
          <w:b/>
          <w:color w:val="000000" w:themeColor="text1"/>
          <w:sz w:val="24"/>
          <w:szCs w:val="24"/>
        </w:rPr>
      </w:pPr>
      <w:r w:rsidRPr="0074382B">
        <w:rPr>
          <w:rFonts w:ascii="Arial" w:eastAsiaTheme="minorEastAsia" w:hAnsi="Arial" w:cs="Arial"/>
          <w:b/>
          <w:color w:val="000000" w:themeColor="text1"/>
          <w:sz w:val="24"/>
          <w:szCs w:val="24"/>
        </w:rPr>
        <w:t>3.7</w:t>
      </w:r>
      <w:r w:rsidRPr="0074382B">
        <w:rPr>
          <w:rFonts w:ascii="Arial" w:eastAsiaTheme="minorEastAsia" w:hAnsi="Arial" w:cs="Arial"/>
          <w:b/>
          <w:color w:val="000000" w:themeColor="text1"/>
          <w:sz w:val="24"/>
          <w:szCs w:val="24"/>
        </w:rPr>
        <w:tab/>
        <w:t>Pemberian Perlakuan</w:t>
      </w:r>
    </w:p>
    <w:p w:rsidR="00110351" w:rsidRPr="0039098F" w:rsidRDefault="00110351" w:rsidP="00110351">
      <w:pPr>
        <w:spacing w:after="0" w:line="360" w:lineRule="auto"/>
        <w:jc w:val="both"/>
        <w:rPr>
          <w:rFonts w:ascii="Arial" w:eastAsiaTheme="minorEastAsia" w:hAnsi="Arial" w:cs="Arial"/>
          <w:color w:val="000000" w:themeColor="text1"/>
        </w:rPr>
      </w:pPr>
      <w:r>
        <w:rPr>
          <w:rFonts w:ascii="Arial" w:eastAsiaTheme="minorEastAsia" w:hAnsi="Arial" w:cs="Arial"/>
          <w:color w:val="000000" w:themeColor="text1"/>
        </w:rPr>
        <w:tab/>
        <w:t>Hewan percobaan dibagi dalam 5</w:t>
      </w:r>
      <w:r w:rsidRPr="0039098F">
        <w:rPr>
          <w:rFonts w:ascii="Arial" w:eastAsiaTheme="minorEastAsia" w:hAnsi="Arial" w:cs="Arial"/>
          <w:color w:val="000000" w:themeColor="text1"/>
        </w:rPr>
        <w:t xml:space="preserve"> kelompok sesuai dengan perl</w:t>
      </w:r>
      <w:r>
        <w:rPr>
          <w:rFonts w:ascii="Arial" w:eastAsiaTheme="minorEastAsia" w:hAnsi="Arial" w:cs="Arial"/>
          <w:color w:val="000000" w:themeColor="text1"/>
        </w:rPr>
        <w:t>akuan masing-masing antara lain</w:t>
      </w:r>
      <w:r w:rsidRPr="0039098F">
        <w:rPr>
          <w:rFonts w:ascii="Arial" w:eastAsiaTheme="minorEastAsia" w:hAnsi="Arial" w:cs="Arial"/>
          <w:color w:val="000000" w:themeColor="text1"/>
        </w:rPr>
        <w:t>:</w:t>
      </w:r>
    </w:p>
    <w:p w:rsidR="00110351" w:rsidRPr="0039098F" w:rsidRDefault="00110351" w:rsidP="00110351">
      <w:pPr>
        <w:pStyle w:val="ListParagraph"/>
        <w:numPr>
          <w:ilvl w:val="0"/>
          <w:numId w:val="12"/>
        </w:numPr>
        <w:spacing w:after="0" w:line="360" w:lineRule="auto"/>
        <w:jc w:val="both"/>
        <w:rPr>
          <w:rFonts w:ascii="Arial" w:eastAsiaTheme="minorEastAsia" w:hAnsi="Arial" w:cs="Arial"/>
          <w:color w:val="000000" w:themeColor="text1"/>
        </w:rPr>
      </w:pPr>
      <w:r w:rsidRPr="0039098F">
        <w:rPr>
          <w:rFonts w:ascii="Arial" w:eastAsiaTheme="minorEastAsia" w:hAnsi="Arial" w:cs="Arial"/>
          <w:color w:val="000000" w:themeColor="text1"/>
        </w:rPr>
        <w:t>Kelompok T1</w:t>
      </w:r>
      <w:r w:rsidRPr="0039098F">
        <w:rPr>
          <w:rFonts w:ascii="Arial" w:eastAsiaTheme="minorEastAsia" w:hAnsi="Arial" w:cs="Arial"/>
          <w:color w:val="000000" w:themeColor="text1"/>
        </w:rPr>
        <w:tab/>
        <w:t>= 3 Ekor</w:t>
      </w:r>
    </w:p>
    <w:p w:rsidR="00110351" w:rsidRPr="0039098F" w:rsidRDefault="00110351" w:rsidP="00110351">
      <w:pPr>
        <w:pStyle w:val="ListParagraph"/>
        <w:numPr>
          <w:ilvl w:val="0"/>
          <w:numId w:val="12"/>
        </w:numPr>
        <w:spacing w:after="0" w:line="360" w:lineRule="auto"/>
        <w:jc w:val="both"/>
        <w:rPr>
          <w:rFonts w:ascii="Arial" w:eastAsiaTheme="minorEastAsia" w:hAnsi="Arial" w:cs="Arial"/>
          <w:color w:val="000000" w:themeColor="text1"/>
        </w:rPr>
      </w:pPr>
      <w:r w:rsidRPr="0039098F">
        <w:rPr>
          <w:rFonts w:ascii="Arial" w:eastAsiaTheme="minorEastAsia" w:hAnsi="Arial" w:cs="Arial"/>
          <w:color w:val="000000" w:themeColor="text1"/>
        </w:rPr>
        <w:t>Kelompok T2</w:t>
      </w:r>
      <w:r w:rsidRPr="0039098F">
        <w:rPr>
          <w:rFonts w:ascii="Arial" w:eastAsiaTheme="minorEastAsia" w:hAnsi="Arial" w:cs="Arial"/>
          <w:color w:val="000000" w:themeColor="text1"/>
        </w:rPr>
        <w:tab/>
        <w:t>= 3 Ekor</w:t>
      </w:r>
    </w:p>
    <w:p w:rsidR="00110351" w:rsidRPr="0039098F" w:rsidRDefault="00110351" w:rsidP="00110351">
      <w:pPr>
        <w:pStyle w:val="ListParagraph"/>
        <w:numPr>
          <w:ilvl w:val="0"/>
          <w:numId w:val="12"/>
        </w:numPr>
        <w:spacing w:after="0" w:line="360" w:lineRule="auto"/>
        <w:jc w:val="both"/>
        <w:rPr>
          <w:rFonts w:ascii="Arial" w:eastAsiaTheme="minorEastAsia" w:hAnsi="Arial" w:cs="Arial"/>
          <w:color w:val="000000" w:themeColor="text1"/>
        </w:rPr>
      </w:pPr>
      <w:r w:rsidRPr="0039098F">
        <w:rPr>
          <w:rFonts w:ascii="Arial" w:eastAsiaTheme="minorEastAsia" w:hAnsi="Arial" w:cs="Arial"/>
          <w:color w:val="000000" w:themeColor="text1"/>
        </w:rPr>
        <w:t>Kelompok T3</w:t>
      </w:r>
      <w:r w:rsidRPr="0039098F">
        <w:rPr>
          <w:rFonts w:ascii="Arial" w:eastAsiaTheme="minorEastAsia" w:hAnsi="Arial" w:cs="Arial"/>
          <w:color w:val="000000" w:themeColor="text1"/>
        </w:rPr>
        <w:tab/>
        <w:t>= 3 Ekor</w:t>
      </w:r>
    </w:p>
    <w:p w:rsidR="00110351" w:rsidRPr="0039098F" w:rsidRDefault="00110351" w:rsidP="00110351">
      <w:pPr>
        <w:pStyle w:val="ListParagraph"/>
        <w:numPr>
          <w:ilvl w:val="0"/>
          <w:numId w:val="12"/>
        </w:numPr>
        <w:spacing w:after="0" w:line="360" w:lineRule="auto"/>
        <w:jc w:val="both"/>
        <w:rPr>
          <w:rFonts w:ascii="Arial" w:eastAsiaTheme="minorEastAsia" w:hAnsi="Arial" w:cs="Arial"/>
          <w:color w:val="000000" w:themeColor="text1"/>
        </w:rPr>
      </w:pPr>
      <w:r w:rsidRPr="0039098F">
        <w:rPr>
          <w:rFonts w:ascii="Arial" w:eastAsiaTheme="minorEastAsia" w:hAnsi="Arial" w:cs="Arial"/>
          <w:color w:val="000000" w:themeColor="text1"/>
        </w:rPr>
        <w:t>Kelompok T4</w:t>
      </w:r>
      <w:r w:rsidRPr="0039098F">
        <w:rPr>
          <w:rFonts w:ascii="Arial" w:eastAsiaTheme="minorEastAsia" w:hAnsi="Arial" w:cs="Arial"/>
          <w:color w:val="000000" w:themeColor="text1"/>
        </w:rPr>
        <w:tab/>
        <w:t>= 3 Ekor</w:t>
      </w:r>
    </w:p>
    <w:p w:rsidR="002E62C4" w:rsidRDefault="00110351" w:rsidP="005B21A8">
      <w:pPr>
        <w:pStyle w:val="ListParagraph"/>
        <w:numPr>
          <w:ilvl w:val="0"/>
          <w:numId w:val="12"/>
        </w:numPr>
        <w:spacing w:after="120" w:line="360" w:lineRule="auto"/>
        <w:ind w:left="714" w:hanging="357"/>
        <w:contextualSpacing w:val="0"/>
        <w:jc w:val="both"/>
        <w:rPr>
          <w:rFonts w:ascii="Arial" w:eastAsiaTheme="minorEastAsia" w:hAnsi="Arial" w:cs="Arial"/>
          <w:color w:val="000000" w:themeColor="text1"/>
        </w:rPr>
      </w:pPr>
      <w:r w:rsidRPr="0039098F">
        <w:rPr>
          <w:rFonts w:ascii="Arial" w:eastAsiaTheme="minorEastAsia" w:hAnsi="Arial" w:cs="Arial"/>
          <w:color w:val="000000" w:themeColor="text1"/>
        </w:rPr>
        <w:t>Kelompok T5</w:t>
      </w:r>
      <w:r w:rsidRPr="0039098F">
        <w:rPr>
          <w:rFonts w:ascii="Arial" w:eastAsiaTheme="minorEastAsia" w:hAnsi="Arial" w:cs="Arial"/>
          <w:color w:val="000000" w:themeColor="text1"/>
        </w:rPr>
        <w:tab/>
        <w:t>= 3 Ekor</w:t>
      </w:r>
    </w:p>
    <w:p w:rsidR="005B21A8" w:rsidRPr="005B21A8" w:rsidRDefault="005B21A8" w:rsidP="005B21A8">
      <w:pPr>
        <w:spacing w:after="120" w:line="360" w:lineRule="auto"/>
        <w:jc w:val="both"/>
        <w:rPr>
          <w:rFonts w:ascii="Arial" w:eastAsiaTheme="minorEastAsia" w:hAnsi="Arial" w:cs="Arial"/>
          <w:color w:val="000000" w:themeColor="text1"/>
        </w:rPr>
      </w:pPr>
    </w:p>
    <w:p w:rsidR="00110351" w:rsidRPr="0074382B" w:rsidRDefault="00110351" w:rsidP="00110351">
      <w:pPr>
        <w:spacing w:after="0" w:line="360" w:lineRule="auto"/>
        <w:jc w:val="both"/>
        <w:rPr>
          <w:rFonts w:ascii="Arial" w:hAnsi="Arial" w:cs="Arial"/>
          <w:b/>
          <w:color w:val="000000" w:themeColor="text1"/>
          <w:sz w:val="24"/>
          <w:szCs w:val="24"/>
        </w:rPr>
      </w:pPr>
      <w:r w:rsidRPr="0074382B">
        <w:rPr>
          <w:rFonts w:ascii="Arial" w:hAnsi="Arial" w:cs="Arial"/>
          <w:b/>
          <w:color w:val="000000" w:themeColor="text1"/>
          <w:sz w:val="24"/>
          <w:szCs w:val="24"/>
        </w:rPr>
        <w:lastRenderedPageBreak/>
        <w:t>3.8</w:t>
      </w:r>
      <w:r w:rsidRPr="0074382B">
        <w:rPr>
          <w:rFonts w:ascii="Arial" w:hAnsi="Arial" w:cs="Arial"/>
          <w:b/>
          <w:color w:val="000000" w:themeColor="text1"/>
          <w:sz w:val="24"/>
          <w:szCs w:val="24"/>
        </w:rPr>
        <w:tab/>
        <w:t>Persiapan Hewan Percobaan</w:t>
      </w:r>
    </w:p>
    <w:p w:rsidR="00110351" w:rsidRPr="005B5041" w:rsidRDefault="00110351" w:rsidP="00110351">
      <w:pPr>
        <w:pStyle w:val="ListParagraph"/>
        <w:numPr>
          <w:ilvl w:val="0"/>
          <w:numId w:val="17"/>
        </w:numPr>
        <w:spacing w:after="0" w:line="360" w:lineRule="auto"/>
        <w:jc w:val="both"/>
        <w:rPr>
          <w:rFonts w:ascii="Arial" w:hAnsi="Arial" w:cs="Arial"/>
          <w:color w:val="000000" w:themeColor="text1"/>
        </w:rPr>
      </w:pPr>
      <w:r w:rsidRPr="005B5041">
        <w:rPr>
          <w:rFonts w:ascii="Arial" w:hAnsi="Arial" w:cs="Arial"/>
          <w:color w:val="000000" w:themeColor="text1"/>
        </w:rPr>
        <w:t>Pembuatan dan Pembersihan Kandang</w:t>
      </w:r>
    </w:p>
    <w:p w:rsidR="00110351" w:rsidRDefault="00110351" w:rsidP="00110351">
      <w:pPr>
        <w:pStyle w:val="ListParagraph"/>
        <w:spacing w:after="0" w:line="360" w:lineRule="auto"/>
        <w:ind w:left="709"/>
        <w:jc w:val="both"/>
        <w:rPr>
          <w:rFonts w:ascii="Arial" w:hAnsi="Arial" w:cs="Arial"/>
          <w:color w:val="000000" w:themeColor="text1"/>
        </w:rPr>
      </w:pPr>
      <w:r w:rsidRPr="0039098F">
        <w:rPr>
          <w:rFonts w:ascii="Arial" w:hAnsi="Arial" w:cs="Arial"/>
          <w:color w:val="000000" w:themeColor="text1"/>
        </w:rPr>
        <w:t>Kandang tikus putih dibuat sebany</w:t>
      </w:r>
      <w:r>
        <w:rPr>
          <w:rFonts w:ascii="Arial" w:hAnsi="Arial" w:cs="Arial"/>
          <w:color w:val="000000" w:themeColor="text1"/>
        </w:rPr>
        <w:t>ak 5 buah yang terbuat dari faber dengan tutup</w:t>
      </w:r>
      <w:r w:rsidRPr="0039098F">
        <w:rPr>
          <w:rFonts w:ascii="Arial" w:hAnsi="Arial" w:cs="Arial"/>
          <w:color w:val="000000" w:themeColor="text1"/>
        </w:rPr>
        <w:t xml:space="preserve"> atas yang terbuat dari kawat lasa dan kandang dibersihkan.</w:t>
      </w:r>
    </w:p>
    <w:p w:rsidR="00110351" w:rsidRPr="005B5041" w:rsidRDefault="00110351" w:rsidP="00110351">
      <w:pPr>
        <w:pStyle w:val="ListParagraph"/>
        <w:numPr>
          <w:ilvl w:val="0"/>
          <w:numId w:val="17"/>
        </w:numPr>
        <w:spacing w:after="0" w:line="360" w:lineRule="auto"/>
        <w:jc w:val="both"/>
        <w:rPr>
          <w:rFonts w:ascii="Arial" w:hAnsi="Arial" w:cs="Arial"/>
          <w:color w:val="000000" w:themeColor="text1"/>
        </w:rPr>
      </w:pPr>
      <w:r w:rsidRPr="005B5041">
        <w:rPr>
          <w:rFonts w:ascii="Arial" w:hAnsi="Arial" w:cs="Arial"/>
          <w:color w:val="000000" w:themeColor="text1"/>
        </w:rPr>
        <w:t>Penempatan Tikus Putih</w:t>
      </w:r>
    </w:p>
    <w:p w:rsidR="00110351" w:rsidRDefault="00110351" w:rsidP="00110351">
      <w:pPr>
        <w:pStyle w:val="ListParagraph"/>
        <w:spacing w:after="0" w:line="360" w:lineRule="auto"/>
        <w:ind w:left="709"/>
        <w:jc w:val="both"/>
        <w:rPr>
          <w:rFonts w:ascii="Arial" w:hAnsi="Arial" w:cs="Arial"/>
          <w:color w:val="000000" w:themeColor="text1"/>
        </w:rPr>
      </w:pPr>
      <w:r w:rsidRPr="0039098F">
        <w:rPr>
          <w:rFonts w:ascii="Arial" w:hAnsi="Arial" w:cs="Arial"/>
          <w:color w:val="000000" w:themeColor="text1"/>
        </w:rPr>
        <w:t>Setelah kandang dibersihkan dan dibebashamakan, tikus putih diberi nomor pada ekornya kemudian dimasukkan kedalam kandang. Masing-masing kandang terdapat 3 ekor.</w:t>
      </w:r>
    </w:p>
    <w:p w:rsidR="00110351" w:rsidRDefault="00110351" w:rsidP="00110351">
      <w:pPr>
        <w:pStyle w:val="ListParagraph"/>
        <w:numPr>
          <w:ilvl w:val="0"/>
          <w:numId w:val="17"/>
        </w:numPr>
        <w:spacing w:after="0" w:line="360" w:lineRule="auto"/>
        <w:jc w:val="both"/>
        <w:rPr>
          <w:rFonts w:ascii="Arial" w:hAnsi="Arial" w:cs="Arial"/>
          <w:color w:val="000000" w:themeColor="text1"/>
        </w:rPr>
      </w:pPr>
      <w:r w:rsidRPr="005B5041">
        <w:rPr>
          <w:rFonts w:ascii="Arial" w:hAnsi="Arial" w:cs="Arial"/>
          <w:color w:val="000000" w:themeColor="text1"/>
        </w:rPr>
        <w:t>Adaptasikan tikus selama 2 minggu, beri makan yang bergizi dan minum yang cukup serta lingkungan yang baik</w:t>
      </w:r>
    </w:p>
    <w:p w:rsidR="00110351" w:rsidRDefault="00110351" w:rsidP="00110351">
      <w:pPr>
        <w:pStyle w:val="ListParagraph"/>
        <w:numPr>
          <w:ilvl w:val="0"/>
          <w:numId w:val="17"/>
        </w:numPr>
        <w:spacing w:after="0" w:line="360" w:lineRule="auto"/>
        <w:jc w:val="both"/>
        <w:rPr>
          <w:rFonts w:ascii="Arial" w:hAnsi="Arial" w:cs="Arial"/>
          <w:color w:val="000000" w:themeColor="text1"/>
        </w:rPr>
      </w:pPr>
      <w:r w:rsidRPr="005B5041">
        <w:rPr>
          <w:rFonts w:ascii="Arial" w:hAnsi="Arial" w:cs="Arial"/>
          <w:color w:val="000000" w:themeColor="text1"/>
        </w:rPr>
        <w:t>Sebelum digunakan untuk penelitian, puasakan tikus putih (hanya diberikan air minum saja) selama 8 jam</w:t>
      </w:r>
    </w:p>
    <w:p w:rsidR="00110351" w:rsidRPr="005B5041" w:rsidRDefault="00110351" w:rsidP="00110351">
      <w:pPr>
        <w:pStyle w:val="ListParagraph"/>
        <w:numPr>
          <w:ilvl w:val="0"/>
          <w:numId w:val="17"/>
        </w:numPr>
        <w:spacing w:after="120" w:line="360" w:lineRule="auto"/>
        <w:ind w:left="714" w:hanging="357"/>
        <w:contextualSpacing w:val="0"/>
        <w:jc w:val="both"/>
        <w:rPr>
          <w:rFonts w:ascii="Arial" w:hAnsi="Arial" w:cs="Arial"/>
          <w:color w:val="000000" w:themeColor="text1"/>
        </w:rPr>
      </w:pPr>
      <w:r w:rsidRPr="005B5041">
        <w:rPr>
          <w:rFonts w:ascii="Arial" w:hAnsi="Arial" w:cs="Arial"/>
          <w:color w:val="000000" w:themeColor="text1"/>
        </w:rPr>
        <w:t>Beri kode pada masing-masing kandang tikus putih</w:t>
      </w:r>
    </w:p>
    <w:p w:rsidR="00110351" w:rsidRPr="0074382B" w:rsidRDefault="00110351" w:rsidP="00110351">
      <w:pPr>
        <w:spacing w:after="0" w:line="360" w:lineRule="auto"/>
        <w:jc w:val="both"/>
        <w:rPr>
          <w:rFonts w:ascii="Arial" w:hAnsi="Arial" w:cs="Arial"/>
          <w:b/>
          <w:color w:val="000000" w:themeColor="text1"/>
          <w:sz w:val="24"/>
          <w:szCs w:val="24"/>
        </w:rPr>
      </w:pPr>
      <w:r w:rsidRPr="0074382B">
        <w:rPr>
          <w:rFonts w:ascii="Arial" w:hAnsi="Arial" w:cs="Arial"/>
          <w:b/>
          <w:color w:val="000000" w:themeColor="text1"/>
          <w:sz w:val="24"/>
          <w:szCs w:val="24"/>
        </w:rPr>
        <w:t>3.9</w:t>
      </w:r>
      <w:r w:rsidRPr="0074382B">
        <w:rPr>
          <w:rFonts w:ascii="Arial" w:hAnsi="Arial" w:cs="Arial"/>
          <w:b/>
          <w:color w:val="000000" w:themeColor="text1"/>
          <w:sz w:val="24"/>
          <w:szCs w:val="24"/>
        </w:rPr>
        <w:tab/>
        <w:t>Prosedur Kerja</w:t>
      </w:r>
    </w:p>
    <w:p w:rsidR="00110351" w:rsidRPr="0039098F" w:rsidRDefault="00110351" w:rsidP="00110351">
      <w:pPr>
        <w:pStyle w:val="ListParagraph"/>
        <w:numPr>
          <w:ilvl w:val="0"/>
          <w:numId w:val="13"/>
        </w:numPr>
        <w:spacing w:after="0" w:line="360" w:lineRule="auto"/>
        <w:jc w:val="both"/>
        <w:rPr>
          <w:rFonts w:ascii="Arial" w:hAnsi="Arial" w:cs="Arial"/>
          <w:color w:val="000000" w:themeColor="text1"/>
        </w:rPr>
      </w:pPr>
      <w:r w:rsidRPr="0039098F">
        <w:rPr>
          <w:rFonts w:ascii="Arial" w:hAnsi="Arial" w:cs="Arial"/>
          <w:color w:val="000000" w:themeColor="text1"/>
        </w:rPr>
        <w:t>Tikus putih di</w:t>
      </w:r>
      <w:r>
        <w:rPr>
          <w:rFonts w:ascii="Arial" w:hAnsi="Arial" w:cs="Arial"/>
          <w:color w:val="000000" w:themeColor="text1"/>
        </w:rPr>
        <w:t xml:space="preserve">puasakan terlebih dahulu 8 </w:t>
      </w:r>
      <w:r w:rsidRPr="0039098F">
        <w:rPr>
          <w:rFonts w:ascii="Arial" w:hAnsi="Arial" w:cs="Arial"/>
          <w:color w:val="000000" w:themeColor="text1"/>
        </w:rPr>
        <w:t>jam dalam kandang hewan percobaan</w:t>
      </w:r>
    </w:p>
    <w:p w:rsidR="00110351" w:rsidRPr="0039098F" w:rsidRDefault="00110351" w:rsidP="00110351">
      <w:pPr>
        <w:pStyle w:val="ListParagraph"/>
        <w:numPr>
          <w:ilvl w:val="0"/>
          <w:numId w:val="13"/>
        </w:numPr>
        <w:spacing w:after="0" w:line="360" w:lineRule="auto"/>
        <w:jc w:val="both"/>
        <w:rPr>
          <w:rFonts w:ascii="Arial" w:hAnsi="Arial" w:cs="Arial"/>
          <w:color w:val="000000" w:themeColor="text1"/>
        </w:rPr>
      </w:pPr>
      <w:r w:rsidRPr="0039098F">
        <w:rPr>
          <w:rFonts w:ascii="Arial" w:hAnsi="Arial" w:cs="Arial"/>
          <w:color w:val="000000" w:themeColor="text1"/>
        </w:rPr>
        <w:t>Timbang tikus putih yang akan digunakan, cata</w:t>
      </w:r>
      <w:r>
        <w:rPr>
          <w:rFonts w:ascii="Arial" w:hAnsi="Arial" w:cs="Arial"/>
          <w:color w:val="000000" w:themeColor="text1"/>
        </w:rPr>
        <w:t>t</w:t>
      </w:r>
      <w:r w:rsidRPr="0039098F">
        <w:rPr>
          <w:rFonts w:ascii="Arial" w:hAnsi="Arial" w:cs="Arial"/>
          <w:color w:val="000000" w:themeColor="text1"/>
        </w:rPr>
        <w:t xml:space="preserve"> berat masing-masing dan beri tanda yang berbeda setiap tikus putih</w:t>
      </w:r>
    </w:p>
    <w:p w:rsidR="00110351" w:rsidRPr="0039098F" w:rsidRDefault="00110351" w:rsidP="00110351">
      <w:pPr>
        <w:pStyle w:val="ListParagraph"/>
        <w:numPr>
          <w:ilvl w:val="0"/>
          <w:numId w:val="13"/>
        </w:numPr>
        <w:spacing w:after="0" w:line="360" w:lineRule="auto"/>
        <w:jc w:val="both"/>
        <w:rPr>
          <w:rFonts w:ascii="Arial" w:hAnsi="Arial" w:cs="Arial"/>
          <w:color w:val="000000" w:themeColor="text1"/>
        </w:rPr>
      </w:pPr>
      <w:r w:rsidRPr="0039098F">
        <w:rPr>
          <w:rFonts w:ascii="Arial" w:hAnsi="Arial" w:cs="Arial"/>
          <w:color w:val="000000" w:themeColor="text1"/>
        </w:rPr>
        <w:t>Hitung volume asam asetat (asam cuka), suspensi asam mefenamat, suspensi EEDP</w:t>
      </w:r>
      <w:r>
        <w:rPr>
          <w:rFonts w:ascii="Arial" w:hAnsi="Arial" w:cs="Arial"/>
          <w:color w:val="000000" w:themeColor="text1"/>
        </w:rPr>
        <w:t xml:space="preserve"> 40</w:t>
      </w:r>
      <w:r w:rsidRPr="0039098F">
        <w:rPr>
          <w:rFonts w:ascii="Arial" w:hAnsi="Arial" w:cs="Arial"/>
          <w:color w:val="000000" w:themeColor="text1"/>
        </w:rPr>
        <w:t>%</w:t>
      </w:r>
      <w:r>
        <w:rPr>
          <w:rFonts w:ascii="Arial" w:hAnsi="Arial" w:cs="Arial"/>
          <w:color w:val="000000" w:themeColor="text1"/>
        </w:rPr>
        <w:t>, 50%, 60% dan CMC</w:t>
      </w:r>
    </w:p>
    <w:p w:rsidR="00110351" w:rsidRPr="0039098F" w:rsidRDefault="00110351" w:rsidP="00110351">
      <w:pPr>
        <w:pStyle w:val="ListParagraph"/>
        <w:numPr>
          <w:ilvl w:val="0"/>
          <w:numId w:val="13"/>
        </w:numPr>
        <w:spacing w:after="0" w:line="360" w:lineRule="auto"/>
        <w:jc w:val="both"/>
        <w:rPr>
          <w:rFonts w:ascii="Arial" w:hAnsi="Arial" w:cs="Arial"/>
          <w:color w:val="000000" w:themeColor="text1"/>
        </w:rPr>
      </w:pPr>
      <w:r w:rsidRPr="0039098F">
        <w:rPr>
          <w:rFonts w:ascii="Arial" w:hAnsi="Arial" w:cs="Arial"/>
          <w:color w:val="000000" w:themeColor="text1"/>
        </w:rPr>
        <w:t xml:space="preserve">Kelompok T1 diberi larutan suspensi asam mefenamat </w:t>
      </w:r>
      <w:r>
        <w:rPr>
          <w:rFonts w:ascii="Arial" w:hAnsi="Arial" w:cs="Arial"/>
          <w:color w:val="000000" w:themeColor="text1"/>
        </w:rPr>
        <w:t>secara oral</w:t>
      </w:r>
    </w:p>
    <w:p w:rsidR="00110351" w:rsidRPr="0039098F" w:rsidRDefault="00110351" w:rsidP="00110351">
      <w:pPr>
        <w:pStyle w:val="ListParagraph"/>
        <w:numPr>
          <w:ilvl w:val="0"/>
          <w:numId w:val="13"/>
        </w:numPr>
        <w:spacing w:after="0" w:line="360" w:lineRule="auto"/>
        <w:jc w:val="both"/>
        <w:rPr>
          <w:rFonts w:ascii="Arial" w:hAnsi="Arial" w:cs="Arial"/>
          <w:color w:val="000000" w:themeColor="text1"/>
        </w:rPr>
      </w:pPr>
      <w:r w:rsidRPr="0039098F">
        <w:rPr>
          <w:rFonts w:ascii="Arial" w:hAnsi="Arial" w:cs="Arial"/>
          <w:color w:val="000000" w:themeColor="text1"/>
        </w:rPr>
        <w:t xml:space="preserve">Kelomopk T2 </w:t>
      </w:r>
      <w:r>
        <w:rPr>
          <w:rFonts w:ascii="Arial" w:hAnsi="Arial" w:cs="Arial"/>
          <w:color w:val="000000" w:themeColor="text1"/>
        </w:rPr>
        <w:t>diberi larutan suspensi EEDP 40</w:t>
      </w:r>
      <w:r w:rsidRPr="0039098F">
        <w:rPr>
          <w:rFonts w:ascii="Arial" w:hAnsi="Arial" w:cs="Arial"/>
          <w:color w:val="000000" w:themeColor="text1"/>
        </w:rPr>
        <w:t>%</w:t>
      </w:r>
      <w:r>
        <w:rPr>
          <w:rFonts w:ascii="Arial" w:hAnsi="Arial" w:cs="Arial"/>
          <w:color w:val="000000" w:themeColor="text1"/>
        </w:rPr>
        <w:t xml:space="preserve"> secara oral</w:t>
      </w:r>
    </w:p>
    <w:p w:rsidR="00110351" w:rsidRPr="0039098F" w:rsidRDefault="00110351" w:rsidP="00110351">
      <w:pPr>
        <w:pStyle w:val="ListParagraph"/>
        <w:numPr>
          <w:ilvl w:val="0"/>
          <w:numId w:val="13"/>
        </w:numPr>
        <w:spacing w:after="0" w:line="360" w:lineRule="auto"/>
        <w:jc w:val="both"/>
        <w:rPr>
          <w:rFonts w:ascii="Arial" w:hAnsi="Arial" w:cs="Arial"/>
          <w:color w:val="000000" w:themeColor="text1"/>
        </w:rPr>
      </w:pPr>
      <w:r>
        <w:rPr>
          <w:rFonts w:ascii="Arial" w:hAnsi="Arial" w:cs="Arial"/>
          <w:color w:val="000000" w:themeColor="text1"/>
        </w:rPr>
        <w:t>Kelompok T3 diberi larutan suspensi EEDP 50</w:t>
      </w:r>
      <w:r w:rsidRPr="0039098F">
        <w:rPr>
          <w:rFonts w:ascii="Arial" w:hAnsi="Arial" w:cs="Arial"/>
          <w:color w:val="000000" w:themeColor="text1"/>
        </w:rPr>
        <w:t>%</w:t>
      </w:r>
      <w:r>
        <w:rPr>
          <w:rFonts w:ascii="Arial" w:hAnsi="Arial" w:cs="Arial"/>
          <w:color w:val="000000" w:themeColor="text1"/>
        </w:rPr>
        <w:t xml:space="preserve"> secara oral</w:t>
      </w:r>
    </w:p>
    <w:p w:rsidR="00110351" w:rsidRPr="0039098F" w:rsidRDefault="00110351" w:rsidP="00110351">
      <w:pPr>
        <w:pStyle w:val="ListParagraph"/>
        <w:numPr>
          <w:ilvl w:val="0"/>
          <w:numId w:val="13"/>
        </w:numPr>
        <w:spacing w:after="0" w:line="360" w:lineRule="auto"/>
        <w:jc w:val="both"/>
        <w:rPr>
          <w:rFonts w:ascii="Arial" w:hAnsi="Arial" w:cs="Arial"/>
          <w:color w:val="000000" w:themeColor="text1"/>
        </w:rPr>
      </w:pPr>
      <w:r w:rsidRPr="0039098F">
        <w:rPr>
          <w:rFonts w:ascii="Arial" w:hAnsi="Arial" w:cs="Arial"/>
          <w:color w:val="000000" w:themeColor="text1"/>
        </w:rPr>
        <w:t xml:space="preserve">Kelompok </w:t>
      </w:r>
      <w:r>
        <w:rPr>
          <w:rFonts w:ascii="Arial" w:hAnsi="Arial" w:cs="Arial"/>
          <w:color w:val="000000" w:themeColor="text1"/>
        </w:rPr>
        <w:t>T4 diberi larutan suspensi EEDP 60</w:t>
      </w:r>
      <w:r w:rsidRPr="0039098F">
        <w:rPr>
          <w:rFonts w:ascii="Arial" w:hAnsi="Arial" w:cs="Arial"/>
          <w:color w:val="000000" w:themeColor="text1"/>
        </w:rPr>
        <w:t>%</w:t>
      </w:r>
      <w:r>
        <w:rPr>
          <w:rFonts w:ascii="Arial" w:hAnsi="Arial" w:cs="Arial"/>
          <w:color w:val="000000" w:themeColor="text1"/>
        </w:rPr>
        <w:t xml:space="preserve"> secara oral</w:t>
      </w:r>
    </w:p>
    <w:p w:rsidR="00110351" w:rsidRPr="0039098F" w:rsidRDefault="00110351" w:rsidP="00110351">
      <w:pPr>
        <w:pStyle w:val="ListParagraph"/>
        <w:numPr>
          <w:ilvl w:val="0"/>
          <w:numId w:val="13"/>
        </w:numPr>
        <w:spacing w:after="0" w:line="360" w:lineRule="auto"/>
        <w:jc w:val="both"/>
        <w:rPr>
          <w:rFonts w:ascii="Arial" w:hAnsi="Arial" w:cs="Arial"/>
          <w:color w:val="000000" w:themeColor="text1"/>
        </w:rPr>
      </w:pPr>
      <w:r w:rsidRPr="0039098F">
        <w:rPr>
          <w:rFonts w:ascii="Arial" w:hAnsi="Arial" w:cs="Arial"/>
          <w:color w:val="000000" w:themeColor="text1"/>
        </w:rPr>
        <w:t xml:space="preserve">Kelompok </w:t>
      </w:r>
      <w:r>
        <w:rPr>
          <w:rFonts w:ascii="Arial" w:hAnsi="Arial" w:cs="Arial"/>
          <w:color w:val="000000" w:themeColor="text1"/>
        </w:rPr>
        <w:t>T5 diberi larutan suspensi CMC secara oral</w:t>
      </w:r>
    </w:p>
    <w:p w:rsidR="00110351" w:rsidRDefault="00110351" w:rsidP="00110351">
      <w:pPr>
        <w:pStyle w:val="ListParagraph"/>
        <w:numPr>
          <w:ilvl w:val="0"/>
          <w:numId w:val="13"/>
        </w:numPr>
        <w:spacing w:after="0" w:line="360" w:lineRule="auto"/>
        <w:jc w:val="both"/>
        <w:rPr>
          <w:rFonts w:ascii="Arial" w:hAnsi="Arial" w:cs="Arial"/>
          <w:color w:val="000000" w:themeColor="text1"/>
        </w:rPr>
      </w:pPr>
      <w:r w:rsidRPr="0039098F">
        <w:rPr>
          <w:rFonts w:ascii="Arial" w:hAnsi="Arial" w:cs="Arial"/>
          <w:color w:val="000000" w:themeColor="text1"/>
        </w:rPr>
        <w:t xml:space="preserve">Setelah 30 menit, semua tikus putih </w:t>
      </w:r>
      <w:r>
        <w:rPr>
          <w:rFonts w:ascii="Arial" w:hAnsi="Arial" w:cs="Arial"/>
          <w:color w:val="000000" w:themeColor="text1"/>
        </w:rPr>
        <w:t>disuntik den</w:t>
      </w:r>
      <w:r w:rsidRPr="0039098F">
        <w:rPr>
          <w:rFonts w:ascii="Arial" w:hAnsi="Arial" w:cs="Arial"/>
          <w:color w:val="000000" w:themeColor="text1"/>
        </w:rPr>
        <w:t>gan larutan asam asetat 4,5% secara intra peritoneal (i.p)</w:t>
      </w:r>
    </w:p>
    <w:p w:rsidR="00110351" w:rsidRPr="00D7270F" w:rsidRDefault="00110351" w:rsidP="00110351">
      <w:pPr>
        <w:pStyle w:val="ListParagraph"/>
        <w:numPr>
          <w:ilvl w:val="0"/>
          <w:numId w:val="13"/>
        </w:numPr>
        <w:spacing w:after="0" w:line="360" w:lineRule="auto"/>
        <w:jc w:val="both"/>
        <w:rPr>
          <w:rFonts w:ascii="Arial" w:hAnsi="Arial" w:cs="Arial"/>
          <w:color w:val="000000" w:themeColor="text1"/>
        </w:rPr>
      </w:pPr>
      <w:r w:rsidRPr="00D7270F">
        <w:rPr>
          <w:rFonts w:ascii="Arial" w:hAnsi="Arial" w:cs="Arial"/>
          <w:color w:val="000000" w:themeColor="text1"/>
        </w:rPr>
        <w:t xml:space="preserve">Amati dan catat jumlah </w:t>
      </w:r>
      <w:r>
        <w:rPr>
          <w:rFonts w:ascii="Arial" w:hAnsi="Arial" w:cs="Arial"/>
        </w:rPr>
        <w:t>garuk-garuk</w:t>
      </w:r>
      <w:r w:rsidRPr="00D7270F">
        <w:rPr>
          <w:rFonts w:ascii="Arial" w:hAnsi="Arial" w:cs="Arial"/>
          <w:color w:val="000000" w:themeColor="text1"/>
        </w:rPr>
        <w:t xml:space="preserve"> setiap 5 menit sekali selama 90 menit</w:t>
      </w: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240" w:lineRule="auto"/>
        <w:rPr>
          <w:rFonts w:ascii="Arial" w:hAnsi="Arial" w:cs="Arial"/>
        </w:rPr>
      </w:pPr>
    </w:p>
    <w:p w:rsidR="002E62C4" w:rsidRDefault="002E62C4" w:rsidP="00110351">
      <w:pPr>
        <w:spacing w:after="0" w:line="240" w:lineRule="auto"/>
        <w:rPr>
          <w:rFonts w:ascii="Arial" w:hAnsi="Arial" w:cs="Arial"/>
        </w:rPr>
      </w:pPr>
    </w:p>
    <w:p w:rsidR="002E62C4" w:rsidRPr="002364AB" w:rsidRDefault="002E62C4" w:rsidP="00110351">
      <w:pPr>
        <w:spacing w:after="0" w:line="240" w:lineRule="auto"/>
        <w:rPr>
          <w:rFonts w:ascii="Arial" w:hAnsi="Arial" w:cs="Arial"/>
          <w:b/>
        </w:rPr>
      </w:pPr>
    </w:p>
    <w:p w:rsidR="00110351" w:rsidRPr="002364AB" w:rsidRDefault="00C07DCF" w:rsidP="00110351">
      <w:pPr>
        <w:tabs>
          <w:tab w:val="left" w:pos="3244"/>
        </w:tabs>
        <w:spacing w:after="0" w:line="360" w:lineRule="auto"/>
        <w:jc w:val="center"/>
        <w:rPr>
          <w:rFonts w:ascii="Arial" w:hAnsi="Arial" w:cs="Arial"/>
          <w:b/>
          <w:sz w:val="24"/>
          <w:szCs w:val="24"/>
        </w:rPr>
      </w:pPr>
      <w:r>
        <w:rPr>
          <w:rFonts w:ascii="Arial" w:hAnsi="Arial" w:cs="Arial"/>
          <w:b/>
          <w:noProof/>
          <w:sz w:val="24"/>
          <w:szCs w:val="24"/>
          <w:lang w:val="en-US"/>
        </w:rPr>
        <w:lastRenderedPageBreak/>
        <w:pict>
          <v:rect id="_x0000_s1036" style="position:absolute;left:0;text-align:left;margin-left:363.45pt;margin-top:-42.75pt;width:47.55pt;height:36.65pt;z-index:251671552" stroked="f"/>
        </w:pict>
      </w:r>
      <w:r w:rsidR="00110351" w:rsidRPr="002364AB">
        <w:rPr>
          <w:rFonts w:ascii="Arial" w:hAnsi="Arial" w:cs="Arial"/>
          <w:b/>
          <w:sz w:val="24"/>
          <w:szCs w:val="24"/>
        </w:rPr>
        <w:t>BAB IV</w:t>
      </w:r>
    </w:p>
    <w:p w:rsidR="00110351" w:rsidRPr="002364AB" w:rsidRDefault="00110351" w:rsidP="00110351">
      <w:pPr>
        <w:tabs>
          <w:tab w:val="left" w:pos="3244"/>
        </w:tabs>
        <w:spacing w:after="0" w:line="480" w:lineRule="auto"/>
        <w:jc w:val="center"/>
        <w:rPr>
          <w:rFonts w:ascii="Arial" w:hAnsi="Arial" w:cs="Arial"/>
          <w:b/>
          <w:sz w:val="24"/>
          <w:szCs w:val="24"/>
        </w:rPr>
      </w:pPr>
      <w:r w:rsidRPr="002364AB">
        <w:rPr>
          <w:rFonts w:ascii="Arial" w:hAnsi="Arial" w:cs="Arial"/>
          <w:b/>
          <w:sz w:val="24"/>
          <w:szCs w:val="24"/>
        </w:rPr>
        <w:t>HASIL DAN PEMBAHASAN</w:t>
      </w:r>
    </w:p>
    <w:p w:rsidR="00110351" w:rsidRPr="002364AB" w:rsidRDefault="00110351" w:rsidP="00A948D2">
      <w:pPr>
        <w:spacing w:after="120" w:line="360" w:lineRule="auto"/>
        <w:ind w:firstLine="720"/>
        <w:jc w:val="both"/>
        <w:rPr>
          <w:rFonts w:ascii="Arial" w:hAnsi="Arial" w:cs="Arial"/>
        </w:rPr>
      </w:pPr>
      <w:r w:rsidRPr="002364AB">
        <w:rPr>
          <w:rFonts w:ascii="Arial" w:hAnsi="Arial" w:cs="Arial"/>
        </w:rPr>
        <w:t>Dari hasil penelitian diperoleh j</w:t>
      </w:r>
      <w:r>
        <w:rPr>
          <w:rFonts w:ascii="Arial" w:hAnsi="Arial" w:cs="Arial"/>
        </w:rPr>
        <w:t xml:space="preserve">umlah </w:t>
      </w:r>
      <w:r w:rsidRPr="002364AB">
        <w:rPr>
          <w:rFonts w:ascii="Arial" w:hAnsi="Arial" w:cs="Arial"/>
        </w:rPr>
        <w:t xml:space="preserve">rata-rata </w:t>
      </w:r>
      <w:r>
        <w:rPr>
          <w:rFonts w:ascii="Arial" w:eastAsia="Times New Roman" w:hAnsi="Arial" w:cs="Arial"/>
          <w:color w:val="000000"/>
          <w:lang w:eastAsia="id-ID"/>
        </w:rPr>
        <w:t>garuk-garuk</w:t>
      </w:r>
      <w:r>
        <w:rPr>
          <w:rFonts w:ascii="Arial" w:hAnsi="Arial" w:cs="Arial"/>
        </w:rPr>
        <w:t xml:space="preserve"> tikus putih</w:t>
      </w:r>
      <w:r w:rsidRPr="002364AB">
        <w:rPr>
          <w:rFonts w:ascii="Arial" w:hAnsi="Arial" w:cs="Arial"/>
        </w:rPr>
        <w:t xml:space="preserve"> pemberian suspensi asam mefenamat, EEDP 40%, 50%, 60%,</w:t>
      </w:r>
      <w:r>
        <w:rPr>
          <w:rFonts w:ascii="Arial" w:hAnsi="Arial" w:cs="Arial"/>
        </w:rPr>
        <w:t xml:space="preserve"> CMC</w:t>
      </w:r>
      <w:r w:rsidRPr="002364AB">
        <w:rPr>
          <w:rFonts w:ascii="Arial" w:hAnsi="Arial" w:cs="Arial"/>
        </w:rPr>
        <w:t xml:space="preserve"> dan setelah diinduksi asam asetat sebagai berikut:</w:t>
      </w:r>
    </w:p>
    <w:p w:rsidR="00110351" w:rsidRPr="002364AB" w:rsidRDefault="00110351" w:rsidP="00110351">
      <w:pPr>
        <w:spacing w:after="0" w:line="360" w:lineRule="auto"/>
        <w:jc w:val="both"/>
        <w:rPr>
          <w:rFonts w:ascii="Arial" w:hAnsi="Arial" w:cs="Arial"/>
        </w:rPr>
      </w:pPr>
      <w:r w:rsidRPr="002364AB">
        <w:rPr>
          <w:rFonts w:ascii="Arial" w:hAnsi="Arial" w:cs="Arial"/>
        </w:rPr>
        <w:t xml:space="preserve">Tabel 4.1 </w:t>
      </w:r>
      <w:r w:rsidRPr="00764416">
        <w:rPr>
          <w:rFonts w:ascii="Arial" w:eastAsia="Times New Roman" w:hAnsi="Arial" w:cs="Arial"/>
          <w:color w:val="000000"/>
          <w:lang w:eastAsia="id-ID"/>
        </w:rPr>
        <w:t>Data Pemberian Suspensi Asam Mefenamat, EEDP 40%, EEDP 50%, EEDP 60% dan CMC</w:t>
      </w:r>
    </w:p>
    <w:tbl>
      <w:tblPr>
        <w:tblStyle w:val="PlainTable2"/>
        <w:tblW w:w="7508" w:type="dxa"/>
        <w:jc w:val="center"/>
        <w:tblBorders>
          <w:top w:val="none" w:sz="0" w:space="0" w:color="auto"/>
          <w:bottom w:val="none" w:sz="0" w:space="0" w:color="auto"/>
        </w:tblBorders>
        <w:tblLook w:val="04A0"/>
      </w:tblPr>
      <w:tblGrid>
        <w:gridCol w:w="901"/>
        <w:gridCol w:w="1594"/>
        <w:gridCol w:w="1152"/>
        <w:gridCol w:w="1233"/>
        <w:gridCol w:w="1211"/>
        <w:gridCol w:w="1417"/>
      </w:tblGrid>
      <w:tr w:rsidR="00110351" w:rsidRPr="005664ED" w:rsidTr="0039730C">
        <w:trPr>
          <w:cnfStyle w:val="100000000000"/>
          <w:trHeight w:val="1136"/>
          <w:jc w:val="center"/>
        </w:trPr>
        <w:tc>
          <w:tcPr>
            <w:cnfStyle w:val="001000000000"/>
            <w:tcW w:w="901" w:type="dxa"/>
            <w:tcBorders>
              <w:top w:val="single" w:sz="4" w:space="0" w:color="auto"/>
              <w:bottom w:val="single" w:sz="4" w:space="0" w:color="auto"/>
            </w:tcBorders>
            <w:noWrap/>
            <w:hideMark/>
          </w:tcPr>
          <w:p w:rsidR="00110351" w:rsidRDefault="00110351" w:rsidP="0039730C">
            <w:pPr>
              <w:jc w:val="center"/>
              <w:rPr>
                <w:rFonts w:ascii="Arial" w:eastAsia="Times New Roman" w:hAnsi="Arial" w:cs="Arial"/>
                <w:b w:val="0"/>
                <w:color w:val="000000"/>
                <w:lang w:eastAsia="id-ID"/>
              </w:rPr>
            </w:pPr>
          </w:p>
          <w:p w:rsidR="00110351" w:rsidRPr="005664ED" w:rsidRDefault="00110351" w:rsidP="0039730C">
            <w:pPr>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Waktu (menit)</w:t>
            </w:r>
          </w:p>
        </w:tc>
        <w:tc>
          <w:tcPr>
            <w:tcW w:w="1594" w:type="dxa"/>
            <w:tcBorders>
              <w:top w:val="single" w:sz="4" w:space="0" w:color="auto"/>
              <w:bottom w:val="single" w:sz="4" w:space="0" w:color="auto"/>
            </w:tcBorders>
            <w:noWrap/>
            <w:hideMark/>
          </w:tcPr>
          <w:p w:rsidR="00110351" w:rsidRDefault="00110351" w:rsidP="0039730C">
            <w:pPr>
              <w:jc w:val="center"/>
              <w:cnfStyle w:val="100000000000"/>
              <w:rPr>
                <w:rFonts w:ascii="Arial" w:eastAsia="Times New Roman" w:hAnsi="Arial" w:cs="Arial"/>
                <w:b w:val="0"/>
                <w:color w:val="000000"/>
                <w:lang w:eastAsia="id-ID"/>
              </w:rPr>
            </w:pPr>
          </w:p>
          <w:p w:rsidR="00110351" w:rsidRPr="005664ED" w:rsidRDefault="00110351" w:rsidP="0039730C">
            <w:pPr>
              <w:jc w:val="center"/>
              <w:cnfStyle w:val="100000000000"/>
              <w:rPr>
                <w:rFonts w:ascii="Arial" w:eastAsia="Times New Roman" w:hAnsi="Arial" w:cs="Arial"/>
                <w:b w:val="0"/>
                <w:color w:val="000000"/>
                <w:lang w:eastAsia="id-ID"/>
              </w:rPr>
            </w:pPr>
            <w:r w:rsidRPr="005664ED">
              <w:rPr>
                <w:rFonts w:ascii="Arial" w:eastAsia="Times New Roman" w:hAnsi="Arial" w:cs="Arial"/>
                <w:b w:val="0"/>
                <w:color w:val="000000"/>
                <w:lang w:eastAsia="id-ID"/>
              </w:rPr>
              <w:t>Suspensi Asam Mefenamat</w:t>
            </w:r>
          </w:p>
        </w:tc>
        <w:tc>
          <w:tcPr>
            <w:tcW w:w="1152" w:type="dxa"/>
            <w:tcBorders>
              <w:top w:val="single" w:sz="4" w:space="0" w:color="auto"/>
              <w:bottom w:val="single" w:sz="4" w:space="0" w:color="auto"/>
            </w:tcBorders>
            <w:noWrap/>
            <w:hideMark/>
          </w:tcPr>
          <w:p w:rsidR="00110351" w:rsidRDefault="00110351" w:rsidP="0039730C">
            <w:pPr>
              <w:jc w:val="center"/>
              <w:cnfStyle w:val="100000000000"/>
              <w:rPr>
                <w:rFonts w:ascii="Arial" w:eastAsia="Times New Roman" w:hAnsi="Arial" w:cs="Arial"/>
                <w:b w:val="0"/>
                <w:color w:val="000000"/>
                <w:lang w:eastAsia="id-ID"/>
              </w:rPr>
            </w:pPr>
          </w:p>
          <w:p w:rsidR="00110351" w:rsidRPr="005664ED" w:rsidRDefault="00110351" w:rsidP="0039730C">
            <w:pPr>
              <w:jc w:val="center"/>
              <w:cnfStyle w:val="100000000000"/>
              <w:rPr>
                <w:rFonts w:ascii="Arial" w:eastAsia="Times New Roman" w:hAnsi="Arial" w:cs="Arial"/>
                <w:b w:val="0"/>
                <w:color w:val="000000"/>
                <w:lang w:eastAsia="id-ID"/>
              </w:rPr>
            </w:pPr>
            <w:r>
              <w:rPr>
                <w:rFonts w:ascii="Arial" w:eastAsia="Times New Roman" w:hAnsi="Arial" w:cs="Arial"/>
                <w:b w:val="0"/>
                <w:color w:val="000000"/>
                <w:lang w:eastAsia="id-ID"/>
              </w:rPr>
              <w:t xml:space="preserve">EEDP </w:t>
            </w:r>
            <w:r w:rsidRPr="005664ED">
              <w:rPr>
                <w:rFonts w:ascii="Arial" w:eastAsia="Times New Roman" w:hAnsi="Arial" w:cs="Arial"/>
                <w:b w:val="0"/>
                <w:color w:val="000000"/>
                <w:lang w:eastAsia="id-ID"/>
              </w:rPr>
              <w:t>40%</w:t>
            </w:r>
          </w:p>
        </w:tc>
        <w:tc>
          <w:tcPr>
            <w:tcW w:w="1233" w:type="dxa"/>
            <w:tcBorders>
              <w:top w:val="single" w:sz="4" w:space="0" w:color="auto"/>
              <w:bottom w:val="single" w:sz="4" w:space="0" w:color="auto"/>
            </w:tcBorders>
            <w:noWrap/>
            <w:hideMark/>
          </w:tcPr>
          <w:p w:rsidR="00110351" w:rsidRDefault="00110351" w:rsidP="0039730C">
            <w:pPr>
              <w:jc w:val="center"/>
              <w:cnfStyle w:val="100000000000"/>
              <w:rPr>
                <w:rFonts w:ascii="Arial" w:eastAsia="Times New Roman" w:hAnsi="Arial" w:cs="Arial"/>
                <w:b w:val="0"/>
                <w:color w:val="000000"/>
                <w:lang w:eastAsia="id-ID"/>
              </w:rPr>
            </w:pPr>
          </w:p>
          <w:p w:rsidR="00110351" w:rsidRPr="005664ED" w:rsidRDefault="00110351" w:rsidP="0039730C">
            <w:pPr>
              <w:jc w:val="center"/>
              <w:cnfStyle w:val="100000000000"/>
              <w:rPr>
                <w:rFonts w:ascii="Arial" w:eastAsia="Times New Roman" w:hAnsi="Arial" w:cs="Arial"/>
                <w:b w:val="0"/>
                <w:color w:val="000000"/>
                <w:lang w:eastAsia="id-ID"/>
              </w:rPr>
            </w:pPr>
            <w:r w:rsidRPr="005664ED">
              <w:rPr>
                <w:rFonts w:ascii="Arial" w:eastAsia="Times New Roman" w:hAnsi="Arial" w:cs="Arial"/>
                <w:b w:val="0"/>
                <w:color w:val="000000"/>
                <w:lang w:eastAsia="id-ID"/>
              </w:rPr>
              <w:t>EEDP 50%</w:t>
            </w:r>
          </w:p>
        </w:tc>
        <w:tc>
          <w:tcPr>
            <w:tcW w:w="1211" w:type="dxa"/>
            <w:tcBorders>
              <w:top w:val="single" w:sz="4" w:space="0" w:color="auto"/>
              <w:bottom w:val="single" w:sz="4" w:space="0" w:color="auto"/>
            </w:tcBorders>
            <w:noWrap/>
            <w:hideMark/>
          </w:tcPr>
          <w:p w:rsidR="00110351" w:rsidRDefault="00110351" w:rsidP="0039730C">
            <w:pPr>
              <w:jc w:val="center"/>
              <w:cnfStyle w:val="100000000000"/>
              <w:rPr>
                <w:rFonts w:ascii="Arial" w:eastAsia="Times New Roman" w:hAnsi="Arial" w:cs="Arial"/>
                <w:b w:val="0"/>
                <w:color w:val="000000"/>
                <w:lang w:eastAsia="id-ID"/>
              </w:rPr>
            </w:pPr>
          </w:p>
          <w:p w:rsidR="00110351" w:rsidRPr="005664ED" w:rsidRDefault="00110351" w:rsidP="0039730C">
            <w:pPr>
              <w:jc w:val="center"/>
              <w:cnfStyle w:val="100000000000"/>
              <w:rPr>
                <w:rFonts w:ascii="Arial" w:eastAsia="Times New Roman" w:hAnsi="Arial" w:cs="Arial"/>
                <w:b w:val="0"/>
                <w:color w:val="000000"/>
                <w:lang w:eastAsia="id-ID"/>
              </w:rPr>
            </w:pPr>
            <w:r w:rsidRPr="005664ED">
              <w:rPr>
                <w:rFonts w:ascii="Arial" w:eastAsia="Times New Roman" w:hAnsi="Arial" w:cs="Arial"/>
                <w:b w:val="0"/>
                <w:color w:val="000000"/>
                <w:lang w:eastAsia="id-ID"/>
              </w:rPr>
              <w:t>EEDP 60%</w:t>
            </w:r>
          </w:p>
        </w:tc>
        <w:tc>
          <w:tcPr>
            <w:tcW w:w="1417" w:type="dxa"/>
            <w:tcBorders>
              <w:top w:val="single" w:sz="4" w:space="0" w:color="auto"/>
              <w:bottom w:val="single" w:sz="4" w:space="0" w:color="auto"/>
            </w:tcBorders>
            <w:noWrap/>
            <w:hideMark/>
          </w:tcPr>
          <w:p w:rsidR="00110351" w:rsidRDefault="00110351" w:rsidP="0039730C">
            <w:pPr>
              <w:jc w:val="center"/>
              <w:cnfStyle w:val="100000000000"/>
              <w:rPr>
                <w:rFonts w:ascii="Arial" w:eastAsia="Times New Roman" w:hAnsi="Arial" w:cs="Arial"/>
                <w:b w:val="0"/>
                <w:color w:val="000000"/>
                <w:lang w:eastAsia="id-ID"/>
              </w:rPr>
            </w:pPr>
          </w:p>
          <w:p w:rsidR="00110351" w:rsidRPr="005664ED" w:rsidRDefault="00110351" w:rsidP="0039730C">
            <w:pPr>
              <w:jc w:val="center"/>
              <w:cnfStyle w:val="100000000000"/>
              <w:rPr>
                <w:rFonts w:ascii="Arial" w:eastAsia="Times New Roman" w:hAnsi="Arial" w:cs="Arial"/>
                <w:b w:val="0"/>
                <w:color w:val="000000"/>
                <w:lang w:eastAsia="id-ID"/>
              </w:rPr>
            </w:pPr>
            <w:r w:rsidRPr="005664ED">
              <w:rPr>
                <w:rFonts w:ascii="Arial" w:eastAsia="Times New Roman" w:hAnsi="Arial" w:cs="Arial"/>
                <w:b w:val="0"/>
                <w:color w:val="000000"/>
                <w:lang w:eastAsia="id-ID"/>
              </w:rPr>
              <w:t>CMC</w:t>
            </w:r>
          </w:p>
        </w:tc>
      </w:tr>
      <w:tr w:rsidR="00110351" w:rsidRPr="005664ED" w:rsidTr="0039730C">
        <w:trPr>
          <w:cnfStyle w:val="000000100000"/>
          <w:trHeight w:val="286"/>
          <w:jc w:val="center"/>
        </w:trPr>
        <w:tc>
          <w:tcPr>
            <w:cnfStyle w:val="001000000000"/>
            <w:tcW w:w="901" w:type="dxa"/>
            <w:tcBorders>
              <w:top w:val="single" w:sz="4" w:space="0" w:color="auto"/>
              <w:bottom w:val="none" w:sz="0" w:space="0" w:color="auto"/>
            </w:tcBorders>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5</w:t>
            </w:r>
          </w:p>
        </w:tc>
        <w:tc>
          <w:tcPr>
            <w:tcW w:w="1594" w:type="dxa"/>
            <w:tcBorders>
              <w:top w:val="single" w:sz="4"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152" w:type="dxa"/>
            <w:tcBorders>
              <w:top w:val="single" w:sz="4"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233" w:type="dxa"/>
            <w:tcBorders>
              <w:top w:val="single" w:sz="4"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211" w:type="dxa"/>
            <w:tcBorders>
              <w:top w:val="single" w:sz="4"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417" w:type="dxa"/>
            <w:tcBorders>
              <w:top w:val="single" w:sz="4"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r>
      <w:tr w:rsidR="00110351" w:rsidRPr="005664ED" w:rsidTr="0039730C">
        <w:trPr>
          <w:trHeight w:val="286"/>
          <w:jc w:val="center"/>
        </w:trPr>
        <w:tc>
          <w:tcPr>
            <w:cnfStyle w:val="001000000000"/>
            <w:tcW w:w="901" w:type="dxa"/>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10</w:t>
            </w:r>
          </w:p>
        </w:tc>
        <w:tc>
          <w:tcPr>
            <w:tcW w:w="1594" w:type="dxa"/>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152" w:type="dxa"/>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233" w:type="dxa"/>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211" w:type="dxa"/>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417" w:type="dxa"/>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r>
      <w:tr w:rsidR="00110351" w:rsidRPr="005664ED" w:rsidTr="0039730C">
        <w:trPr>
          <w:cnfStyle w:val="000000100000"/>
          <w:trHeight w:val="286"/>
          <w:jc w:val="center"/>
        </w:trPr>
        <w:tc>
          <w:tcPr>
            <w:cnfStyle w:val="001000000000"/>
            <w:tcW w:w="901" w:type="dxa"/>
            <w:tcBorders>
              <w:top w:val="none" w:sz="0" w:space="0" w:color="auto"/>
              <w:bottom w:val="none" w:sz="0" w:space="0" w:color="auto"/>
            </w:tcBorders>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15</w:t>
            </w:r>
          </w:p>
        </w:tc>
        <w:tc>
          <w:tcPr>
            <w:tcW w:w="1594" w:type="dxa"/>
            <w:tcBorders>
              <w:top w:val="none" w:sz="0"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152" w:type="dxa"/>
            <w:tcBorders>
              <w:top w:val="none" w:sz="0"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233" w:type="dxa"/>
            <w:tcBorders>
              <w:top w:val="none" w:sz="0"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211" w:type="dxa"/>
            <w:tcBorders>
              <w:top w:val="none" w:sz="0"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417" w:type="dxa"/>
            <w:tcBorders>
              <w:top w:val="none" w:sz="0"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r>
      <w:tr w:rsidR="00110351" w:rsidRPr="005664ED" w:rsidTr="0039730C">
        <w:trPr>
          <w:trHeight w:val="286"/>
          <w:jc w:val="center"/>
        </w:trPr>
        <w:tc>
          <w:tcPr>
            <w:cnfStyle w:val="001000000000"/>
            <w:tcW w:w="901" w:type="dxa"/>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20</w:t>
            </w:r>
          </w:p>
        </w:tc>
        <w:tc>
          <w:tcPr>
            <w:tcW w:w="1594" w:type="dxa"/>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152" w:type="dxa"/>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233" w:type="dxa"/>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211" w:type="dxa"/>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417" w:type="dxa"/>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r>
      <w:tr w:rsidR="00110351" w:rsidRPr="005664ED" w:rsidTr="0039730C">
        <w:trPr>
          <w:cnfStyle w:val="000000100000"/>
          <w:trHeight w:val="286"/>
          <w:jc w:val="center"/>
        </w:trPr>
        <w:tc>
          <w:tcPr>
            <w:cnfStyle w:val="001000000000"/>
            <w:tcW w:w="901" w:type="dxa"/>
            <w:tcBorders>
              <w:top w:val="none" w:sz="0" w:space="0" w:color="auto"/>
              <w:bottom w:val="none" w:sz="0" w:space="0" w:color="auto"/>
            </w:tcBorders>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25</w:t>
            </w:r>
          </w:p>
        </w:tc>
        <w:tc>
          <w:tcPr>
            <w:tcW w:w="1594" w:type="dxa"/>
            <w:tcBorders>
              <w:top w:val="none" w:sz="0"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152" w:type="dxa"/>
            <w:tcBorders>
              <w:top w:val="none" w:sz="0"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233" w:type="dxa"/>
            <w:tcBorders>
              <w:top w:val="none" w:sz="0"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211" w:type="dxa"/>
            <w:tcBorders>
              <w:top w:val="none" w:sz="0"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417" w:type="dxa"/>
            <w:tcBorders>
              <w:top w:val="none" w:sz="0" w:space="0" w:color="auto"/>
              <w:bottom w:val="none" w:sz="0" w:space="0" w:color="auto"/>
            </w:tcBorders>
            <w:noWrap/>
            <w:hideMark/>
          </w:tcPr>
          <w:p w:rsidR="00110351" w:rsidRPr="005664ED" w:rsidRDefault="00110351" w:rsidP="0039730C">
            <w:pPr>
              <w:spacing w:line="360" w:lineRule="auto"/>
              <w:jc w:val="center"/>
              <w:cnfStyle w:val="000000100000"/>
              <w:rPr>
                <w:rFonts w:ascii="Arial" w:eastAsia="Times New Roman" w:hAnsi="Arial" w:cs="Arial"/>
                <w:color w:val="000000"/>
                <w:lang w:eastAsia="id-ID"/>
              </w:rPr>
            </w:pPr>
            <w:r w:rsidRPr="005664ED">
              <w:rPr>
                <w:rFonts w:ascii="Arial" w:eastAsia="Times New Roman" w:hAnsi="Arial" w:cs="Arial"/>
                <w:color w:val="000000"/>
                <w:lang w:eastAsia="id-ID"/>
              </w:rPr>
              <w:t>0</w:t>
            </w:r>
          </w:p>
        </w:tc>
      </w:tr>
      <w:tr w:rsidR="00110351" w:rsidRPr="005664ED" w:rsidTr="0039730C">
        <w:trPr>
          <w:trHeight w:val="286"/>
          <w:jc w:val="center"/>
        </w:trPr>
        <w:tc>
          <w:tcPr>
            <w:cnfStyle w:val="001000000000"/>
            <w:tcW w:w="901" w:type="dxa"/>
            <w:tcBorders>
              <w:bottom w:val="single" w:sz="4" w:space="0" w:color="auto"/>
            </w:tcBorders>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30</w:t>
            </w:r>
          </w:p>
        </w:tc>
        <w:tc>
          <w:tcPr>
            <w:tcW w:w="1594" w:type="dxa"/>
            <w:tcBorders>
              <w:bottom w:val="single" w:sz="4" w:space="0" w:color="auto"/>
            </w:tcBorders>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152" w:type="dxa"/>
            <w:tcBorders>
              <w:bottom w:val="single" w:sz="4" w:space="0" w:color="auto"/>
            </w:tcBorders>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233" w:type="dxa"/>
            <w:tcBorders>
              <w:bottom w:val="single" w:sz="4" w:space="0" w:color="auto"/>
            </w:tcBorders>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211" w:type="dxa"/>
            <w:tcBorders>
              <w:bottom w:val="single" w:sz="4" w:space="0" w:color="auto"/>
            </w:tcBorders>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c>
          <w:tcPr>
            <w:tcW w:w="1417" w:type="dxa"/>
            <w:tcBorders>
              <w:bottom w:val="single" w:sz="4" w:space="0" w:color="auto"/>
            </w:tcBorders>
            <w:noWrap/>
            <w:hideMark/>
          </w:tcPr>
          <w:p w:rsidR="00110351" w:rsidRPr="005664ED" w:rsidRDefault="00110351" w:rsidP="0039730C">
            <w:pPr>
              <w:spacing w:line="360" w:lineRule="auto"/>
              <w:jc w:val="center"/>
              <w:cnfStyle w:val="000000000000"/>
              <w:rPr>
                <w:rFonts w:ascii="Arial" w:eastAsia="Times New Roman" w:hAnsi="Arial" w:cs="Arial"/>
                <w:color w:val="000000"/>
                <w:lang w:eastAsia="id-ID"/>
              </w:rPr>
            </w:pPr>
            <w:r w:rsidRPr="005664ED">
              <w:rPr>
                <w:rFonts w:ascii="Arial" w:eastAsia="Times New Roman" w:hAnsi="Arial" w:cs="Arial"/>
                <w:color w:val="000000"/>
                <w:lang w:eastAsia="id-ID"/>
              </w:rPr>
              <w:t>0</w:t>
            </w:r>
          </w:p>
        </w:tc>
      </w:tr>
    </w:tbl>
    <w:p w:rsidR="00110351" w:rsidRPr="002364AB" w:rsidRDefault="00110351" w:rsidP="00110351">
      <w:pPr>
        <w:spacing w:after="0" w:line="360" w:lineRule="auto"/>
        <w:jc w:val="both"/>
        <w:rPr>
          <w:rFonts w:ascii="Arial" w:hAnsi="Arial" w:cs="Arial"/>
        </w:rPr>
      </w:pPr>
    </w:p>
    <w:p w:rsidR="00110351" w:rsidRDefault="00110351" w:rsidP="00110351">
      <w:pPr>
        <w:spacing w:after="120" w:line="360" w:lineRule="auto"/>
        <w:ind w:firstLine="720"/>
        <w:jc w:val="both"/>
        <w:rPr>
          <w:rFonts w:ascii="Arial" w:hAnsi="Arial" w:cs="Arial"/>
        </w:rPr>
      </w:pPr>
      <w:r>
        <w:rPr>
          <w:rFonts w:ascii="Arial" w:hAnsi="Arial" w:cs="Arial"/>
        </w:rPr>
        <w:t>T</w:t>
      </w:r>
      <w:r w:rsidRPr="002364AB">
        <w:rPr>
          <w:rFonts w:ascii="Arial" w:hAnsi="Arial" w:cs="Arial"/>
        </w:rPr>
        <w:t xml:space="preserve">abel 4.1 menunjukkan bahwa tidak ada </w:t>
      </w:r>
      <w:r>
        <w:rPr>
          <w:rFonts w:ascii="Arial" w:eastAsia="Times New Roman" w:hAnsi="Arial" w:cs="Arial"/>
          <w:color w:val="000000"/>
          <w:lang w:eastAsia="id-ID"/>
        </w:rPr>
        <w:t>garuk-garuk</w:t>
      </w:r>
      <w:r w:rsidRPr="002364AB">
        <w:rPr>
          <w:rFonts w:ascii="Arial" w:hAnsi="Arial" w:cs="Arial"/>
        </w:rPr>
        <w:t xml:space="preserve"> setelah diberikan suspensi asam mefenamat, EEDP konsentrasi 40%, 50%, 60% dan CMC. Hal ini disebabkan karena belum diinduksi asam asetat.</w:t>
      </w:r>
    </w:p>
    <w:p w:rsidR="00110351" w:rsidRPr="002364AB" w:rsidRDefault="00110351" w:rsidP="00110351">
      <w:pPr>
        <w:spacing w:after="0" w:line="360" w:lineRule="auto"/>
        <w:jc w:val="both"/>
        <w:rPr>
          <w:rFonts w:ascii="Arial" w:hAnsi="Arial" w:cs="Arial"/>
        </w:rPr>
      </w:pPr>
      <w:r w:rsidRPr="002364AB">
        <w:rPr>
          <w:rFonts w:ascii="Arial" w:eastAsia="Times New Roman" w:hAnsi="Arial" w:cs="Arial"/>
          <w:color w:val="000000"/>
          <w:lang w:eastAsia="id-ID"/>
        </w:rPr>
        <w:t xml:space="preserve">Tabel 4.2 </w:t>
      </w:r>
      <w:r w:rsidRPr="0018600B">
        <w:rPr>
          <w:rFonts w:ascii="Arial" w:eastAsia="Times New Roman" w:hAnsi="Arial" w:cs="Arial"/>
          <w:color w:val="000000"/>
          <w:lang w:eastAsia="id-ID"/>
        </w:rPr>
        <w:t xml:space="preserve">Jumlah Rata-rata </w:t>
      </w:r>
      <w:r>
        <w:rPr>
          <w:rFonts w:ascii="Arial" w:eastAsia="Times New Roman" w:hAnsi="Arial" w:cs="Arial"/>
          <w:color w:val="000000"/>
          <w:lang w:eastAsia="id-ID"/>
        </w:rPr>
        <w:t>Garuk-garuk</w:t>
      </w:r>
      <w:r w:rsidRPr="0018600B">
        <w:rPr>
          <w:rFonts w:ascii="Arial" w:eastAsia="Times New Roman" w:hAnsi="Arial" w:cs="Arial"/>
          <w:color w:val="000000"/>
          <w:lang w:eastAsia="id-ID"/>
        </w:rPr>
        <w:t xml:space="preserve"> Tikus Putih Setelah Diinduksi Asam Asetat</w:t>
      </w:r>
    </w:p>
    <w:tbl>
      <w:tblPr>
        <w:tblStyle w:val="PlainTable2"/>
        <w:tblW w:w="7749" w:type="dxa"/>
        <w:tblBorders>
          <w:top w:val="none" w:sz="0" w:space="0" w:color="auto"/>
          <w:bottom w:val="none" w:sz="0" w:space="0" w:color="auto"/>
        </w:tblBorders>
        <w:tblLook w:val="04A0"/>
      </w:tblPr>
      <w:tblGrid>
        <w:gridCol w:w="1377"/>
        <w:gridCol w:w="1525"/>
        <w:gridCol w:w="1282"/>
        <w:gridCol w:w="1417"/>
        <w:gridCol w:w="1256"/>
        <w:gridCol w:w="957"/>
      </w:tblGrid>
      <w:tr w:rsidR="00110351" w:rsidRPr="002364AB" w:rsidTr="0039730C">
        <w:trPr>
          <w:cnfStyle w:val="100000000000"/>
          <w:trHeight w:val="320"/>
        </w:trPr>
        <w:tc>
          <w:tcPr>
            <w:cnfStyle w:val="001000000000"/>
            <w:tcW w:w="1377" w:type="dxa"/>
            <w:tcBorders>
              <w:top w:val="single" w:sz="4" w:space="0" w:color="auto"/>
              <w:bottom w:val="single" w:sz="4" w:space="0" w:color="auto"/>
            </w:tcBorders>
            <w:noWrap/>
            <w:hideMark/>
          </w:tcPr>
          <w:p w:rsidR="00110351" w:rsidRPr="005664ED" w:rsidRDefault="00110351" w:rsidP="0039730C">
            <w:pPr>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Waktu (menit)</w:t>
            </w:r>
          </w:p>
        </w:tc>
        <w:tc>
          <w:tcPr>
            <w:tcW w:w="1525" w:type="dxa"/>
            <w:tcBorders>
              <w:top w:val="single" w:sz="4" w:space="0" w:color="auto"/>
              <w:bottom w:val="single" w:sz="4" w:space="0" w:color="auto"/>
            </w:tcBorders>
            <w:noWrap/>
            <w:hideMark/>
          </w:tcPr>
          <w:p w:rsidR="00110351" w:rsidRPr="00B85020" w:rsidRDefault="00110351" w:rsidP="0039730C">
            <w:pPr>
              <w:jc w:val="center"/>
              <w:cnfStyle w:val="100000000000"/>
              <w:rPr>
                <w:rFonts w:ascii="Arial" w:eastAsia="Times New Roman" w:hAnsi="Arial" w:cs="Arial"/>
                <w:b w:val="0"/>
                <w:color w:val="000000"/>
                <w:lang w:eastAsia="id-ID"/>
              </w:rPr>
            </w:pPr>
            <w:r w:rsidRPr="00B85020">
              <w:rPr>
                <w:rFonts w:ascii="Arial" w:eastAsia="Times New Roman" w:hAnsi="Arial" w:cs="Arial"/>
                <w:b w:val="0"/>
                <w:color w:val="000000"/>
                <w:lang w:eastAsia="id-ID"/>
              </w:rPr>
              <w:t>Suspensi Asam Mefenamat</w:t>
            </w:r>
          </w:p>
        </w:tc>
        <w:tc>
          <w:tcPr>
            <w:tcW w:w="1282" w:type="dxa"/>
            <w:tcBorders>
              <w:top w:val="single" w:sz="4" w:space="0" w:color="auto"/>
              <w:bottom w:val="single" w:sz="4" w:space="0" w:color="auto"/>
            </w:tcBorders>
            <w:noWrap/>
            <w:hideMark/>
          </w:tcPr>
          <w:p w:rsidR="00110351" w:rsidRDefault="00110351" w:rsidP="0039730C">
            <w:pPr>
              <w:cnfStyle w:val="100000000000"/>
              <w:rPr>
                <w:rFonts w:ascii="Arial" w:eastAsia="Times New Roman" w:hAnsi="Arial" w:cs="Arial"/>
                <w:b w:val="0"/>
                <w:color w:val="000000"/>
                <w:lang w:eastAsia="id-ID"/>
              </w:rPr>
            </w:pPr>
          </w:p>
          <w:p w:rsidR="00110351" w:rsidRPr="00B85020" w:rsidRDefault="00110351" w:rsidP="0039730C">
            <w:pPr>
              <w:cnfStyle w:val="100000000000"/>
              <w:rPr>
                <w:rFonts w:ascii="Arial" w:eastAsia="Times New Roman" w:hAnsi="Arial" w:cs="Arial"/>
                <w:b w:val="0"/>
                <w:color w:val="000000"/>
                <w:lang w:eastAsia="id-ID"/>
              </w:rPr>
            </w:pPr>
            <w:r>
              <w:rPr>
                <w:rFonts w:ascii="Arial" w:eastAsia="Times New Roman" w:hAnsi="Arial" w:cs="Arial"/>
                <w:b w:val="0"/>
                <w:color w:val="000000"/>
                <w:lang w:eastAsia="id-ID"/>
              </w:rPr>
              <w:t>EEDP</w:t>
            </w:r>
            <w:r w:rsidRPr="00B85020">
              <w:rPr>
                <w:rFonts w:ascii="Arial" w:eastAsia="Times New Roman" w:hAnsi="Arial" w:cs="Arial"/>
                <w:b w:val="0"/>
                <w:color w:val="000000"/>
                <w:lang w:eastAsia="id-ID"/>
              </w:rPr>
              <w:t>40%</w:t>
            </w:r>
          </w:p>
        </w:tc>
        <w:tc>
          <w:tcPr>
            <w:tcW w:w="1417" w:type="dxa"/>
            <w:tcBorders>
              <w:top w:val="single" w:sz="4" w:space="0" w:color="auto"/>
              <w:bottom w:val="single" w:sz="4" w:space="0" w:color="auto"/>
            </w:tcBorders>
            <w:noWrap/>
            <w:hideMark/>
          </w:tcPr>
          <w:p w:rsidR="00110351" w:rsidRDefault="00110351" w:rsidP="0039730C">
            <w:pPr>
              <w:jc w:val="center"/>
              <w:cnfStyle w:val="100000000000"/>
              <w:rPr>
                <w:rFonts w:ascii="Arial" w:eastAsia="Times New Roman" w:hAnsi="Arial" w:cs="Arial"/>
                <w:b w:val="0"/>
                <w:color w:val="000000"/>
                <w:lang w:eastAsia="id-ID"/>
              </w:rPr>
            </w:pPr>
          </w:p>
          <w:p w:rsidR="00110351" w:rsidRPr="00B85020" w:rsidRDefault="00110351" w:rsidP="0039730C">
            <w:pPr>
              <w:jc w:val="center"/>
              <w:cnfStyle w:val="100000000000"/>
              <w:rPr>
                <w:rFonts w:ascii="Arial" w:eastAsia="Times New Roman" w:hAnsi="Arial" w:cs="Arial"/>
                <w:b w:val="0"/>
                <w:color w:val="000000"/>
                <w:lang w:eastAsia="id-ID"/>
              </w:rPr>
            </w:pPr>
            <w:r w:rsidRPr="00B85020">
              <w:rPr>
                <w:rFonts w:ascii="Arial" w:eastAsia="Times New Roman" w:hAnsi="Arial" w:cs="Arial"/>
                <w:b w:val="0"/>
                <w:color w:val="000000"/>
                <w:lang w:eastAsia="id-ID"/>
              </w:rPr>
              <w:t>EEDP 50%</w:t>
            </w:r>
          </w:p>
        </w:tc>
        <w:tc>
          <w:tcPr>
            <w:tcW w:w="1191" w:type="dxa"/>
            <w:tcBorders>
              <w:top w:val="single" w:sz="4" w:space="0" w:color="auto"/>
              <w:bottom w:val="single" w:sz="4" w:space="0" w:color="auto"/>
            </w:tcBorders>
            <w:noWrap/>
            <w:hideMark/>
          </w:tcPr>
          <w:p w:rsidR="00110351" w:rsidRDefault="00110351" w:rsidP="0039730C">
            <w:pPr>
              <w:jc w:val="center"/>
              <w:cnfStyle w:val="100000000000"/>
              <w:rPr>
                <w:rFonts w:ascii="Arial" w:eastAsia="Times New Roman" w:hAnsi="Arial" w:cs="Arial"/>
                <w:b w:val="0"/>
                <w:color w:val="000000"/>
                <w:lang w:eastAsia="id-ID"/>
              </w:rPr>
            </w:pPr>
          </w:p>
          <w:p w:rsidR="00110351" w:rsidRPr="00B85020" w:rsidRDefault="00110351" w:rsidP="0039730C">
            <w:pPr>
              <w:cnfStyle w:val="100000000000"/>
              <w:rPr>
                <w:rFonts w:ascii="Arial" w:eastAsia="Times New Roman" w:hAnsi="Arial" w:cs="Arial"/>
                <w:b w:val="0"/>
                <w:color w:val="000000"/>
                <w:lang w:eastAsia="id-ID"/>
              </w:rPr>
            </w:pPr>
            <w:r>
              <w:rPr>
                <w:rFonts w:ascii="Arial" w:eastAsia="Times New Roman" w:hAnsi="Arial" w:cs="Arial"/>
                <w:b w:val="0"/>
                <w:color w:val="000000"/>
                <w:lang w:eastAsia="id-ID"/>
              </w:rPr>
              <w:t>EEDP</w:t>
            </w:r>
            <w:r w:rsidRPr="00B85020">
              <w:rPr>
                <w:rFonts w:ascii="Arial" w:eastAsia="Times New Roman" w:hAnsi="Arial" w:cs="Arial"/>
                <w:b w:val="0"/>
                <w:color w:val="000000"/>
                <w:lang w:eastAsia="id-ID"/>
              </w:rPr>
              <w:t>60%</w:t>
            </w:r>
          </w:p>
        </w:tc>
        <w:tc>
          <w:tcPr>
            <w:tcW w:w="957" w:type="dxa"/>
            <w:tcBorders>
              <w:top w:val="single" w:sz="4" w:space="0" w:color="auto"/>
              <w:bottom w:val="single" w:sz="4" w:space="0" w:color="auto"/>
            </w:tcBorders>
            <w:noWrap/>
            <w:hideMark/>
          </w:tcPr>
          <w:p w:rsidR="00110351" w:rsidRDefault="00110351" w:rsidP="0039730C">
            <w:pPr>
              <w:jc w:val="center"/>
              <w:cnfStyle w:val="100000000000"/>
              <w:rPr>
                <w:rFonts w:ascii="Arial" w:eastAsia="Times New Roman" w:hAnsi="Arial" w:cs="Arial"/>
                <w:b w:val="0"/>
                <w:color w:val="000000"/>
                <w:lang w:eastAsia="id-ID"/>
              </w:rPr>
            </w:pPr>
          </w:p>
          <w:p w:rsidR="00110351" w:rsidRPr="00B85020" w:rsidRDefault="00110351" w:rsidP="0039730C">
            <w:pPr>
              <w:jc w:val="center"/>
              <w:cnfStyle w:val="100000000000"/>
              <w:rPr>
                <w:rFonts w:ascii="Arial" w:eastAsia="Times New Roman" w:hAnsi="Arial" w:cs="Arial"/>
                <w:b w:val="0"/>
                <w:color w:val="000000"/>
                <w:lang w:eastAsia="id-ID"/>
              </w:rPr>
            </w:pPr>
            <w:r w:rsidRPr="00B85020">
              <w:rPr>
                <w:rFonts w:ascii="Arial" w:eastAsia="Times New Roman" w:hAnsi="Arial" w:cs="Arial"/>
                <w:b w:val="0"/>
                <w:color w:val="000000"/>
                <w:lang w:eastAsia="id-ID"/>
              </w:rPr>
              <w:t>CMC</w:t>
            </w:r>
          </w:p>
        </w:tc>
      </w:tr>
      <w:tr w:rsidR="00110351" w:rsidRPr="002364AB" w:rsidTr="0039730C">
        <w:trPr>
          <w:cnfStyle w:val="000000100000"/>
          <w:trHeight w:val="320"/>
        </w:trPr>
        <w:tc>
          <w:tcPr>
            <w:cnfStyle w:val="001000000000"/>
            <w:tcW w:w="1377" w:type="dxa"/>
            <w:tcBorders>
              <w:top w:val="single" w:sz="4" w:space="0" w:color="auto"/>
              <w:bottom w:val="none" w:sz="0" w:space="0" w:color="auto"/>
            </w:tcBorders>
            <w:noWrap/>
            <w:hideMark/>
          </w:tcPr>
          <w:p w:rsidR="00110351" w:rsidRPr="005664ED" w:rsidRDefault="00110351" w:rsidP="0039730C">
            <w:pPr>
              <w:tabs>
                <w:tab w:val="left" w:pos="491"/>
                <w:tab w:val="center" w:pos="595"/>
              </w:tabs>
              <w:spacing w:line="360" w:lineRule="auto"/>
              <w:rPr>
                <w:rFonts w:ascii="Arial" w:eastAsia="Times New Roman" w:hAnsi="Arial" w:cs="Arial"/>
                <w:b w:val="0"/>
                <w:color w:val="000000"/>
                <w:lang w:eastAsia="id-ID"/>
              </w:rPr>
            </w:pPr>
            <w:r w:rsidRPr="005664ED">
              <w:rPr>
                <w:rFonts w:ascii="Arial" w:eastAsia="Times New Roman" w:hAnsi="Arial" w:cs="Arial"/>
                <w:b w:val="0"/>
                <w:color w:val="000000"/>
                <w:lang w:eastAsia="id-ID"/>
              </w:rPr>
              <w:tab/>
            </w:r>
            <w:r w:rsidRPr="005664ED">
              <w:rPr>
                <w:rFonts w:ascii="Arial" w:eastAsia="Times New Roman" w:hAnsi="Arial" w:cs="Arial"/>
                <w:b w:val="0"/>
                <w:color w:val="000000"/>
                <w:lang w:eastAsia="id-ID"/>
              </w:rPr>
              <w:tab/>
              <w:t>0</w:t>
            </w:r>
          </w:p>
        </w:tc>
        <w:tc>
          <w:tcPr>
            <w:tcW w:w="1525" w:type="dxa"/>
            <w:tcBorders>
              <w:top w:val="single" w:sz="4"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282" w:type="dxa"/>
            <w:tcBorders>
              <w:top w:val="single" w:sz="4"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417" w:type="dxa"/>
            <w:tcBorders>
              <w:top w:val="single" w:sz="4"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191" w:type="dxa"/>
            <w:tcBorders>
              <w:top w:val="single" w:sz="4"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957" w:type="dxa"/>
            <w:tcBorders>
              <w:top w:val="single" w:sz="4"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r>
      <w:tr w:rsidR="00110351" w:rsidRPr="002364AB" w:rsidTr="0039730C">
        <w:trPr>
          <w:trHeight w:val="320"/>
        </w:trPr>
        <w:tc>
          <w:tcPr>
            <w:cnfStyle w:val="001000000000"/>
            <w:tcW w:w="1377" w:type="dxa"/>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5</w:t>
            </w:r>
          </w:p>
        </w:tc>
        <w:tc>
          <w:tcPr>
            <w:tcW w:w="1525"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2,3</w:t>
            </w:r>
          </w:p>
        </w:tc>
        <w:tc>
          <w:tcPr>
            <w:tcW w:w="1282"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2,7</w:t>
            </w:r>
          </w:p>
        </w:tc>
        <w:tc>
          <w:tcPr>
            <w:tcW w:w="141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1,7</w:t>
            </w:r>
          </w:p>
        </w:tc>
        <w:tc>
          <w:tcPr>
            <w:tcW w:w="1191"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2,3</w:t>
            </w:r>
          </w:p>
        </w:tc>
        <w:tc>
          <w:tcPr>
            <w:tcW w:w="95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2,7</w:t>
            </w:r>
          </w:p>
        </w:tc>
      </w:tr>
      <w:tr w:rsidR="00110351" w:rsidRPr="002364AB" w:rsidTr="0039730C">
        <w:trPr>
          <w:cnfStyle w:val="000000100000"/>
          <w:trHeight w:val="320"/>
        </w:trPr>
        <w:tc>
          <w:tcPr>
            <w:cnfStyle w:val="001000000000"/>
            <w:tcW w:w="1377" w:type="dxa"/>
            <w:tcBorders>
              <w:top w:val="none" w:sz="0" w:space="0" w:color="auto"/>
              <w:bottom w:val="none" w:sz="0" w:space="0" w:color="auto"/>
            </w:tcBorders>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10</w:t>
            </w:r>
          </w:p>
        </w:tc>
        <w:tc>
          <w:tcPr>
            <w:tcW w:w="1525"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3,7</w:t>
            </w:r>
          </w:p>
        </w:tc>
        <w:tc>
          <w:tcPr>
            <w:tcW w:w="1282"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5</w:t>
            </w:r>
          </w:p>
        </w:tc>
        <w:tc>
          <w:tcPr>
            <w:tcW w:w="141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3,3</w:t>
            </w:r>
          </w:p>
        </w:tc>
        <w:tc>
          <w:tcPr>
            <w:tcW w:w="1191"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4,3</w:t>
            </w:r>
          </w:p>
        </w:tc>
        <w:tc>
          <w:tcPr>
            <w:tcW w:w="95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5,3</w:t>
            </w:r>
          </w:p>
        </w:tc>
      </w:tr>
      <w:tr w:rsidR="00110351" w:rsidRPr="002364AB" w:rsidTr="0039730C">
        <w:trPr>
          <w:trHeight w:val="320"/>
        </w:trPr>
        <w:tc>
          <w:tcPr>
            <w:cnfStyle w:val="001000000000"/>
            <w:tcW w:w="1377" w:type="dxa"/>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15</w:t>
            </w:r>
          </w:p>
        </w:tc>
        <w:tc>
          <w:tcPr>
            <w:tcW w:w="1525"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6</w:t>
            </w:r>
          </w:p>
        </w:tc>
        <w:tc>
          <w:tcPr>
            <w:tcW w:w="1282"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8</w:t>
            </w:r>
          </w:p>
        </w:tc>
        <w:tc>
          <w:tcPr>
            <w:tcW w:w="141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7</w:t>
            </w:r>
          </w:p>
        </w:tc>
        <w:tc>
          <w:tcPr>
            <w:tcW w:w="1191"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6,7</w:t>
            </w:r>
          </w:p>
        </w:tc>
        <w:tc>
          <w:tcPr>
            <w:tcW w:w="95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8,7</w:t>
            </w:r>
          </w:p>
        </w:tc>
      </w:tr>
      <w:tr w:rsidR="00110351" w:rsidRPr="002364AB" w:rsidTr="0039730C">
        <w:trPr>
          <w:cnfStyle w:val="000000100000"/>
          <w:trHeight w:val="320"/>
        </w:trPr>
        <w:tc>
          <w:tcPr>
            <w:cnfStyle w:val="001000000000"/>
            <w:tcW w:w="1377" w:type="dxa"/>
            <w:tcBorders>
              <w:top w:val="none" w:sz="0" w:space="0" w:color="auto"/>
              <w:bottom w:val="none" w:sz="0" w:space="0" w:color="auto"/>
            </w:tcBorders>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20</w:t>
            </w:r>
          </w:p>
        </w:tc>
        <w:tc>
          <w:tcPr>
            <w:tcW w:w="1525"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9</w:t>
            </w:r>
          </w:p>
        </w:tc>
        <w:tc>
          <w:tcPr>
            <w:tcW w:w="1282"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9,7</w:t>
            </w:r>
          </w:p>
        </w:tc>
        <w:tc>
          <w:tcPr>
            <w:tcW w:w="141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10</w:t>
            </w:r>
          </w:p>
        </w:tc>
        <w:tc>
          <w:tcPr>
            <w:tcW w:w="1191"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8,3</w:t>
            </w:r>
          </w:p>
        </w:tc>
        <w:tc>
          <w:tcPr>
            <w:tcW w:w="95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15</w:t>
            </w:r>
          </w:p>
        </w:tc>
      </w:tr>
      <w:tr w:rsidR="00110351" w:rsidRPr="002364AB" w:rsidTr="0039730C">
        <w:trPr>
          <w:trHeight w:val="320"/>
        </w:trPr>
        <w:tc>
          <w:tcPr>
            <w:cnfStyle w:val="001000000000"/>
            <w:tcW w:w="1377" w:type="dxa"/>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25</w:t>
            </w:r>
          </w:p>
        </w:tc>
        <w:tc>
          <w:tcPr>
            <w:tcW w:w="1525"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14,7</w:t>
            </w:r>
          </w:p>
        </w:tc>
        <w:tc>
          <w:tcPr>
            <w:tcW w:w="1282"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15</w:t>
            </w:r>
          </w:p>
        </w:tc>
        <w:tc>
          <w:tcPr>
            <w:tcW w:w="141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16</w:t>
            </w:r>
          </w:p>
        </w:tc>
        <w:tc>
          <w:tcPr>
            <w:tcW w:w="1191"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14</w:t>
            </w:r>
          </w:p>
        </w:tc>
        <w:tc>
          <w:tcPr>
            <w:tcW w:w="95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18,7</w:t>
            </w:r>
          </w:p>
        </w:tc>
      </w:tr>
      <w:tr w:rsidR="00110351" w:rsidRPr="002364AB" w:rsidTr="0039730C">
        <w:trPr>
          <w:cnfStyle w:val="000000100000"/>
          <w:trHeight w:val="320"/>
        </w:trPr>
        <w:tc>
          <w:tcPr>
            <w:cnfStyle w:val="001000000000"/>
            <w:tcW w:w="1377" w:type="dxa"/>
            <w:tcBorders>
              <w:top w:val="none" w:sz="0" w:space="0" w:color="auto"/>
              <w:bottom w:val="none" w:sz="0" w:space="0" w:color="auto"/>
            </w:tcBorders>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30</w:t>
            </w:r>
          </w:p>
        </w:tc>
        <w:tc>
          <w:tcPr>
            <w:tcW w:w="1525"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22,3</w:t>
            </w:r>
          </w:p>
        </w:tc>
        <w:tc>
          <w:tcPr>
            <w:tcW w:w="1282"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27,7</w:t>
            </w:r>
          </w:p>
        </w:tc>
        <w:tc>
          <w:tcPr>
            <w:tcW w:w="141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22,7</w:t>
            </w:r>
          </w:p>
        </w:tc>
        <w:tc>
          <w:tcPr>
            <w:tcW w:w="1191"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22</w:t>
            </w:r>
          </w:p>
        </w:tc>
        <w:tc>
          <w:tcPr>
            <w:tcW w:w="95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26</w:t>
            </w:r>
          </w:p>
        </w:tc>
      </w:tr>
      <w:tr w:rsidR="00110351" w:rsidRPr="002364AB" w:rsidTr="0039730C">
        <w:trPr>
          <w:trHeight w:val="320"/>
        </w:trPr>
        <w:tc>
          <w:tcPr>
            <w:cnfStyle w:val="001000000000"/>
            <w:tcW w:w="1377" w:type="dxa"/>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35</w:t>
            </w:r>
          </w:p>
        </w:tc>
        <w:tc>
          <w:tcPr>
            <w:tcW w:w="1525"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28,7</w:t>
            </w:r>
          </w:p>
        </w:tc>
        <w:tc>
          <w:tcPr>
            <w:tcW w:w="1282" w:type="dxa"/>
            <w:noWrap/>
            <w:hideMark/>
          </w:tcPr>
          <w:p w:rsidR="00110351" w:rsidRPr="0018600B" w:rsidRDefault="00C07DCF" w:rsidP="0039730C">
            <w:pPr>
              <w:spacing w:line="360" w:lineRule="auto"/>
              <w:jc w:val="center"/>
              <w:cnfStyle w:val="000000000000"/>
              <w:rPr>
                <w:rFonts w:ascii="Arial" w:eastAsia="Times New Roman" w:hAnsi="Arial" w:cs="Arial"/>
                <w:color w:val="000000"/>
                <w:lang w:eastAsia="id-ID"/>
              </w:rPr>
            </w:pPr>
            <w:r>
              <w:rPr>
                <w:rFonts w:ascii="Arial" w:eastAsia="Times New Roman" w:hAnsi="Arial" w:cs="Arial"/>
                <w:noProof/>
                <w:color w:val="000000"/>
                <w:lang w:val="en-US"/>
              </w:rPr>
              <w:pict>
                <v:shape id="_x0000_s1037" type="#_x0000_t202" style="position:absolute;left:0;text-align:left;margin-left:20.15pt;margin-top:42.55pt;width:1in;height:40.2pt;z-index:251672576;mso-position-horizontal-relative:text;mso-position-vertical-relative:text" stroked="f">
                  <v:textbox>
                    <w:txbxContent>
                      <w:p w:rsidR="00C07DCF" w:rsidRPr="00C07DCF" w:rsidRDefault="00C07DCF" w:rsidP="00C07DCF">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xbxContent>
                  </v:textbox>
                </v:shape>
              </w:pict>
            </w:r>
            <w:r w:rsidR="00110351" w:rsidRPr="0018600B">
              <w:rPr>
                <w:rFonts w:ascii="Arial" w:eastAsia="Times New Roman" w:hAnsi="Arial" w:cs="Arial"/>
                <w:color w:val="000000"/>
                <w:lang w:eastAsia="id-ID"/>
              </w:rPr>
              <w:t>30,3</w:t>
            </w:r>
          </w:p>
        </w:tc>
        <w:tc>
          <w:tcPr>
            <w:tcW w:w="141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28,3</w:t>
            </w:r>
          </w:p>
        </w:tc>
        <w:tc>
          <w:tcPr>
            <w:tcW w:w="1191"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25</w:t>
            </w:r>
          </w:p>
        </w:tc>
        <w:tc>
          <w:tcPr>
            <w:tcW w:w="95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30,3</w:t>
            </w:r>
          </w:p>
        </w:tc>
      </w:tr>
      <w:tr w:rsidR="00110351" w:rsidRPr="002364AB" w:rsidTr="0039730C">
        <w:trPr>
          <w:cnfStyle w:val="000000100000"/>
          <w:trHeight w:val="320"/>
        </w:trPr>
        <w:tc>
          <w:tcPr>
            <w:cnfStyle w:val="001000000000"/>
            <w:tcW w:w="1377" w:type="dxa"/>
            <w:tcBorders>
              <w:top w:val="none" w:sz="0" w:space="0" w:color="auto"/>
              <w:bottom w:val="none" w:sz="0" w:space="0" w:color="auto"/>
            </w:tcBorders>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lastRenderedPageBreak/>
              <w:t>40</w:t>
            </w:r>
          </w:p>
        </w:tc>
        <w:tc>
          <w:tcPr>
            <w:tcW w:w="1525"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18</w:t>
            </w:r>
          </w:p>
        </w:tc>
        <w:tc>
          <w:tcPr>
            <w:tcW w:w="1282"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22</w:t>
            </w:r>
          </w:p>
        </w:tc>
        <w:tc>
          <w:tcPr>
            <w:tcW w:w="141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18,7</w:t>
            </w:r>
          </w:p>
        </w:tc>
        <w:tc>
          <w:tcPr>
            <w:tcW w:w="1191"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16</w:t>
            </w:r>
          </w:p>
        </w:tc>
        <w:tc>
          <w:tcPr>
            <w:tcW w:w="95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32,3</w:t>
            </w:r>
          </w:p>
        </w:tc>
      </w:tr>
      <w:tr w:rsidR="00110351" w:rsidRPr="002364AB" w:rsidTr="0039730C">
        <w:trPr>
          <w:trHeight w:val="320"/>
        </w:trPr>
        <w:tc>
          <w:tcPr>
            <w:cnfStyle w:val="001000000000"/>
            <w:tcW w:w="1377" w:type="dxa"/>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45</w:t>
            </w:r>
          </w:p>
        </w:tc>
        <w:tc>
          <w:tcPr>
            <w:tcW w:w="1525"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14,3</w:t>
            </w:r>
          </w:p>
        </w:tc>
        <w:tc>
          <w:tcPr>
            <w:tcW w:w="1282"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15</w:t>
            </w:r>
          </w:p>
        </w:tc>
        <w:tc>
          <w:tcPr>
            <w:tcW w:w="141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11,7</w:t>
            </w:r>
          </w:p>
        </w:tc>
        <w:tc>
          <w:tcPr>
            <w:tcW w:w="1191"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11</w:t>
            </w:r>
          </w:p>
        </w:tc>
        <w:tc>
          <w:tcPr>
            <w:tcW w:w="95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34,3</w:t>
            </w:r>
          </w:p>
        </w:tc>
      </w:tr>
      <w:tr w:rsidR="00110351" w:rsidRPr="002364AB" w:rsidTr="0039730C">
        <w:trPr>
          <w:cnfStyle w:val="000000100000"/>
          <w:trHeight w:val="320"/>
        </w:trPr>
        <w:tc>
          <w:tcPr>
            <w:cnfStyle w:val="001000000000"/>
            <w:tcW w:w="1377" w:type="dxa"/>
            <w:tcBorders>
              <w:top w:val="none" w:sz="0" w:space="0" w:color="auto"/>
              <w:bottom w:val="none" w:sz="0" w:space="0" w:color="auto"/>
            </w:tcBorders>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50</w:t>
            </w:r>
          </w:p>
        </w:tc>
        <w:tc>
          <w:tcPr>
            <w:tcW w:w="1525"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6,7</w:t>
            </w:r>
          </w:p>
        </w:tc>
        <w:tc>
          <w:tcPr>
            <w:tcW w:w="1282"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7</w:t>
            </w:r>
          </w:p>
        </w:tc>
        <w:tc>
          <w:tcPr>
            <w:tcW w:w="141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6</w:t>
            </w:r>
          </w:p>
        </w:tc>
        <w:tc>
          <w:tcPr>
            <w:tcW w:w="1191"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5,3</w:t>
            </w:r>
          </w:p>
        </w:tc>
        <w:tc>
          <w:tcPr>
            <w:tcW w:w="95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30</w:t>
            </w:r>
          </w:p>
        </w:tc>
      </w:tr>
      <w:tr w:rsidR="00110351" w:rsidRPr="002364AB" w:rsidTr="0039730C">
        <w:trPr>
          <w:trHeight w:val="320"/>
        </w:trPr>
        <w:tc>
          <w:tcPr>
            <w:cnfStyle w:val="001000000000"/>
            <w:tcW w:w="1377" w:type="dxa"/>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55</w:t>
            </w:r>
          </w:p>
        </w:tc>
        <w:tc>
          <w:tcPr>
            <w:tcW w:w="1525"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3,3</w:t>
            </w:r>
          </w:p>
        </w:tc>
        <w:tc>
          <w:tcPr>
            <w:tcW w:w="1282"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4</w:t>
            </w:r>
          </w:p>
        </w:tc>
        <w:tc>
          <w:tcPr>
            <w:tcW w:w="141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3,3</w:t>
            </w:r>
          </w:p>
        </w:tc>
        <w:tc>
          <w:tcPr>
            <w:tcW w:w="1191"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2,7</w:t>
            </w:r>
          </w:p>
        </w:tc>
        <w:tc>
          <w:tcPr>
            <w:tcW w:w="95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26,7</w:t>
            </w:r>
          </w:p>
        </w:tc>
      </w:tr>
      <w:tr w:rsidR="00110351" w:rsidRPr="002364AB" w:rsidTr="0039730C">
        <w:trPr>
          <w:cnfStyle w:val="000000100000"/>
          <w:trHeight w:val="320"/>
        </w:trPr>
        <w:tc>
          <w:tcPr>
            <w:cnfStyle w:val="001000000000"/>
            <w:tcW w:w="1377" w:type="dxa"/>
            <w:tcBorders>
              <w:top w:val="none" w:sz="0" w:space="0" w:color="auto"/>
              <w:bottom w:val="none" w:sz="0" w:space="0" w:color="auto"/>
            </w:tcBorders>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60</w:t>
            </w:r>
          </w:p>
        </w:tc>
        <w:tc>
          <w:tcPr>
            <w:tcW w:w="1525"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1,3</w:t>
            </w:r>
          </w:p>
        </w:tc>
        <w:tc>
          <w:tcPr>
            <w:tcW w:w="1282"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2,3</w:t>
            </w:r>
          </w:p>
        </w:tc>
        <w:tc>
          <w:tcPr>
            <w:tcW w:w="141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1,3</w:t>
            </w:r>
          </w:p>
        </w:tc>
        <w:tc>
          <w:tcPr>
            <w:tcW w:w="1191"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1,3</w:t>
            </w:r>
          </w:p>
        </w:tc>
        <w:tc>
          <w:tcPr>
            <w:tcW w:w="95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23</w:t>
            </w:r>
          </w:p>
        </w:tc>
      </w:tr>
      <w:tr w:rsidR="00110351" w:rsidRPr="002364AB" w:rsidTr="0039730C">
        <w:trPr>
          <w:trHeight w:val="320"/>
        </w:trPr>
        <w:tc>
          <w:tcPr>
            <w:cnfStyle w:val="001000000000"/>
            <w:tcW w:w="1377" w:type="dxa"/>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65</w:t>
            </w:r>
          </w:p>
        </w:tc>
        <w:tc>
          <w:tcPr>
            <w:tcW w:w="1525"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282"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1,3</w:t>
            </w:r>
          </w:p>
        </w:tc>
        <w:tc>
          <w:tcPr>
            <w:tcW w:w="141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0,3</w:t>
            </w:r>
          </w:p>
        </w:tc>
        <w:tc>
          <w:tcPr>
            <w:tcW w:w="1191"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95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19</w:t>
            </w:r>
          </w:p>
        </w:tc>
      </w:tr>
      <w:tr w:rsidR="00110351" w:rsidRPr="002364AB" w:rsidTr="0039730C">
        <w:trPr>
          <w:cnfStyle w:val="000000100000"/>
          <w:trHeight w:val="320"/>
        </w:trPr>
        <w:tc>
          <w:tcPr>
            <w:cnfStyle w:val="001000000000"/>
            <w:tcW w:w="1377" w:type="dxa"/>
            <w:tcBorders>
              <w:top w:val="none" w:sz="0" w:space="0" w:color="auto"/>
              <w:bottom w:val="none" w:sz="0" w:space="0" w:color="auto"/>
            </w:tcBorders>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70</w:t>
            </w:r>
          </w:p>
        </w:tc>
        <w:tc>
          <w:tcPr>
            <w:tcW w:w="1525"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282"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41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191"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95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14</w:t>
            </w:r>
          </w:p>
        </w:tc>
      </w:tr>
      <w:tr w:rsidR="00110351" w:rsidRPr="002364AB" w:rsidTr="0039730C">
        <w:trPr>
          <w:trHeight w:val="320"/>
        </w:trPr>
        <w:tc>
          <w:tcPr>
            <w:cnfStyle w:val="001000000000"/>
            <w:tcW w:w="1377" w:type="dxa"/>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75</w:t>
            </w:r>
          </w:p>
        </w:tc>
        <w:tc>
          <w:tcPr>
            <w:tcW w:w="1525"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282"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41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191"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95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11</w:t>
            </w:r>
          </w:p>
        </w:tc>
      </w:tr>
      <w:tr w:rsidR="00110351" w:rsidRPr="002364AB" w:rsidTr="0039730C">
        <w:trPr>
          <w:cnfStyle w:val="000000100000"/>
          <w:trHeight w:val="320"/>
        </w:trPr>
        <w:tc>
          <w:tcPr>
            <w:cnfStyle w:val="001000000000"/>
            <w:tcW w:w="1377" w:type="dxa"/>
            <w:tcBorders>
              <w:top w:val="none" w:sz="0" w:space="0" w:color="auto"/>
              <w:bottom w:val="none" w:sz="0" w:space="0" w:color="auto"/>
            </w:tcBorders>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80</w:t>
            </w:r>
          </w:p>
        </w:tc>
        <w:tc>
          <w:tcPr>
            <w:tcW w:w="1525"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282"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41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191"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957" w:type="dxa"/>
            <w:tcBorders>
              <w:top w:val="none" w:sz="0" w:space="0" w:color="auto"/>
              <w:bottom w:val="none" w:sz="0"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8,7</w:t>
            </w:r>
          </w:p>
        </w:tc>
      </w:tr>
      <w:tr w:rsidR="00110351" w:rsidRPr="002364AB" w:rsidTr="0039730C">
        <w:trPr>
          <w:trHeight w:val="320"/>
        </w:trPr>
        <w:tc>
          <w:tcPr>
            <w:cnfStyle w:val="001000000000"/>
            <w:tcW w:w="1377" w:type="dxa"/>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85</w:t>
            </w:r>
          </w:p>
        </w:tc>
        <w:tc>
          <w:tcPr>
            <w:tcW w:w="1525"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282"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41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191"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957" w:type="dxa"/>
            <w:noWrap/>
            <w:hideMark/>
          </w:tcPr>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5</w:t>
            </w:r>
          </w:p>
        </w:tc>
      </w:tr>
      <w:tr w:rsidR="00110351" w:rsidRPr="002364AB" w:rsidTr="0039730C">
        <w:trPr>
          <w:cnfStyle w:val="000000100000"/>
          <w:trHeight w:val="84"/>
        </w:trPr>
        <w:tc>
          <w:tcPr>
            <w:cnfStyle w:val="001000000000"/>
            <w:tcW w:w="1377" w:type="dxa"/>
            <w:tcBorders>
              <w:top w:val="none" w:sz="0" w:space="0" w:color="auto"/>
              <w:bottom w:val="single" w:sz="4" w:space="0" w:color="auto"/>
            </w:tcBorders>
            <w:noWrap/>
            <w:hideMark/>
          </w:tcPr>
          <w:p w:rsidR="00110351" w:rsidRPr="005664ED" w:rsidRDefault="00110351" w:rsidP="0039730C">
            <w:pPr>
              <w:spacing w:line="360" w:lineRule="auto"/>
              <w:jc w:val="center"/>
              <w:rPr>
                <w:rFonts w:ascii="Arial" w:eastAsia="Times New Roman" w:hAnsi="Arial" w:cs="Arial"/>
                <w:b w:val="0"/>
                <w:color w:val="000000"/>
                <w:lang w:eastAsia="id-ID"/>
              </w:rPr>
            </w:pPr>
            <w:r w:rsidRPr="005664ED">
              <w:rPr>
                <w:rFonts w:ascii="Arial" w:eastAsia="Times New Roman" w:hAnsi="Arial" w:cs="Arial"/>
                <w:b w:val="0"/>
                <w:color w:val="000000"/>
                <w:lang w:eastAsia="id-ID"/>
              </w:rPr>
              <w:t>90</w:t>
            </w:r>
          </w:p>
        </w:tc>
        <w:tc>
          <w:tcPr>
            <w:tcW w:w="1525" w:type="dxa"/>
            <w:tcBorders>
              <w:top w:val="none" w:sz="0" w:space="0" w:color="auto"/>
              <w:bottom w:val="single" w:sz="4"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282" w:type="dxa"/>
            <w:tcBorders>
              <w:top w:val="none" w:sz="0" w:space="0" w:color="auto"/>
              <w:bottom w:val="single" w:sz="4"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417" w:type="dxa"/>
            <w:tcBorders>
              <w:top w:val="none" w:sz="0" w:space="0" w:color="auto"/>
              <w:bottom w:val="single" w:sz="4"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1191" w:type="dxa"/>
            <w:tcBorders>
              <w:top w:val="none" w:sz="0" w:space="0" w:color="auto"/>
              <w:bottom w:val="single" w:sz="4"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0</w:t>
            </w:r>
          </w:p>
        </w:tc>
        <w:tc>
          <w:tcPr>
            <w:tcW w:w="957" w:type="dxa"/>
            <w:tcBorders>
              <w:top w:val="none" w:sz="0" w:space="0" w:color="auto"/>
              <w:bottom w:val="single" w:sz="4" w:space="0" w:color="auto"/>
            </w:tcBorders>
            <w:noWrap/>
            <w:hideMark/>
          </w:tcPr>
          <w:p w:rsidR="00110351" w:rsidRPr="0018600B" w:rsidRDefault="00110351" w:rsidP="0039730C">
            <w:pPr>
              <w:spacing w:line="360" w:lineRule="auto"/>
              <w:jc w:val="center"/>
              <w:cnfStyle w:val="000000100000"/>
              <w:rPr>
                <w:rFonts w:ascii="Arial" w:eastAsia="Times New Roman" w:hAnsi="Arial" w:cs="Arial"/>
                <w:color w:val="000000"/>
                <w:lang w:eastAsia="id-ID"/>
              </w:rPr>
            </w:pPr>
            <w:r w:rsidRPr="0018600B">
              <w:rPr>
                <w:rFonts w:ascii="Arial" w:eastAsia="Times New Roman" w:hAnsi="Arial" w:cs="Arial"/>
                <w:color w:val="000000"/>
                <w:lang w:eastAsia="id-ID"/>
              </w:rPr>
              <w:t>2</w:t>
            </w:r>
          </w:p>
        </w:tc>
      </w:tr>
      <w:tr w:rsidR="00110351" w:rsidRPr="002364AB" w:rsidTr="0039730C">
        <w:trPr>
          <w:trHeight w:val="831"/>
        </w:trPr>
        <w:tc>
          <w:tcPr>
            <w:cnfStyle w:val="001000000000"/>
            <w:tcW w:w="1377" w:type="dxa"/>
            <w:tcBorders>
              <w:top w:val="single" w:sz="4" w:space="0" w:color="auto"/>
              <w:bottom w:val="single" w:sz="4" w:space="0" w:color="auto"/>
            </w:tcBorders>
            <w:noWrap/>
            <w:hideMark/>
          </w:tcPr>
          <w:p w:rsidR="00110351" w:rsidRDefault="00110351" w:rsidP="0039730C">
            <w:pPr>
              <w:jc w:val="center"/>
              <w:rPr>
                <w:rFonts w:ascii="Arial" w:eastAsia="Times New Roman" w:hAnsi="Arial" w:cs="Arial"/>
                <w:b w:val="0"/>
                <w:color w:val="000000"/>
                <w:lang w:eastAsia="id-ID"/>
              </w:rPr>
            </w:pPr>
          </w:p>
          <w:p w:rsidR="00110351" w:rsidRPr="005664ED" w:rsidRDefault="00110351" w:rsidP="0039730C">
            <w:pPr>
              <w:jc w:val="center"/>
              <w:rPr>
                <w:rFonts w:ascii="Arial" w:eastAsia="Times New Roman" w:hAnsi="Arial" w:cs="Arial"/>
                <w:b w:val="0"/>
                <w:color w:val="000000"/>
                <w:lang w:eastAsia="id-ID"/>
              </w:rPr>
            </w:pPr>
            <w:r>
              <w:rPr>
                <w:rFonts w:ascii="Arial" w:eastAsia="Times New Roman" w:hAnsi="Arial" w:cs="Arial"/>
                <w:b w:val="0"/>
                <w:color w:val="000000"/>
                <w:lang w:eastAsia="id-ID"/>
              </w:rPr>
              <w:t>J</w:t>
            </w:r>
            <w:r w:rsidRPr="005664ED">
              <w:rPr>
                <w:rFonts w:ascii="Arial" w:eastAsia="Times New Roman" w:hAnsi="Arial" w:cs="Arial"/>
                <w:b w:val="0"/>
                <w:color w:val="000000"/>
                <w:lang w:eastAsia="id-ID"/>
              </w:rPr>
              <w:t>umlah total</w:t>
            </w:r>
          </w:p>
        </w:tc>
        <w:tc>
          <w:tcPr>
            <w:tcW w:w="1525" w:type="dxa"/>
            <w:tcBorders>
              <w:top w:val="single" w:sz="4" w:space="0" w:color="auto"/>
              <w:bottom w:val="single" w:sz="4" w:space="0" w:color="auto"/>
            </w:tcBorders>
            <w:noWrap/>
            <w:hideMark/>
          </w:tcPr>
          <w:p w:rsidR="00110351" w:rsidRDefault="00110351" w:rsidP="0039730C">
            <w:pPr>
              <w:spacing w:line="360" w:lineRule="auto"/>
              <w:jc w:val="center"/>
              <w:cnfStyle w:val="000000000000"/>
              <w:rPr>
                <w:rFonts w:ascii="Arial" w:eastAsia="Times New Roman" w:hAnsi="Arial" w:cs="Arial"/>
                <w:color w:val="000000"/>
                <w:lang w:eastAsia="id-ID"/>
              </w:rPr>
            </w:pPr>
          </w:p>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130,3</w:t>
            </w:r>
          </w:p>
        </w:tc>
        <w:tc>
          <w:tcPr>
            <w:tcW w:w="1282" w:type="dxa"/>
            <w:tcBorders>
              <w:top w:val="single" w:sz="4" w:space="0" w:color="auto"/>
              <w:bottom w:val="single" w:sz="4" w:space="0" w:color="auto"/>
            </w:tcBorders>
            <w:noWrap/>
            <w:hideMark/>
          </w:tcPr>
          <w:p w:rsidR="00110351" w:rsidRDefault="00110351" w:rsidP="0039730C">
            <w:pPr>
              <w:spacing w:line="360" w:lineRule="auto"/>
              <w:jc w:val="center"/>
              <w:cnfStyle w:val="000000000000"/>
              <w:rPr>
                <w:rFonts w:ascii="Arial" w:eastAsia="Times New Roman" w:hAnsi="Arial" w:cs="Arial"/>
                <w:color w:val="000000"/>
                <w:lang w:eastAsia="id-ID"/>
              </w:rPr>
            </w:pPr>
          </w:p>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150</w:t>
            </w:r>
          </w:p>
        </w:tc>
        <w:tc>
          <w:tcPr>
            <w:tcW w:w="1417" w:type="dxa"/>
            <w:tcBorders>
              <w:top w:val="single" w:sz="4" w:space="0" w:color="auto"/>
              <w:bottom w:val="single" w:sz="4" w:space="0" w:color="auto"/>
            </w:tcBorders>
            <w:noWrap/>
            <w:hideMark/>
          </w:tcPr>
          <w:p w:rsidR="00110351" w:rsidRDefault="00110351" w:rsidP="0039730C">
            <w:pPr>
              <w:spacing w:line="360" w:lineRule="auto"/>
              <w:jc w:val="center"/>
              <w:cnfStyle w:val="000000000000"/>
              <w:rPr>
                <w:rFonts w:ascii="Arial" w:eastAsia="Times New Roman" w:hAnsi="Arial" w:cs="Arial"/>
                <w:color w:val="000000"/>
                <w:lang w:eastAsia="id-ID"/>
              </w:rPr>
            </w:pPr>
          </w:p>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130,3</w:t>
            </w:r>
          </w:p>
        </w:tc>
        <w:tc>
          <w:tcPr>
            <w:tcW w:w="1191" w:type="dxa"/>
            <w:tcBorders>
              <w:top w:val="single" w:sz="4" w:space="0" w:color="auto"/>
              <w:bottom w:val="single" w:sz="4" w:space="0" w:color="auto"/>
            </w:tcBorders>
            <w:noWrap/>
            <w:hideMark/>
          </w:tcPr>
          <w:p w:rsidR="00110351" w:rsidRDefault="00110351" w:rsidP="0039730C">
            <w:pPr>
              <w:spacing w:line="360" w:lineRule="auto"/>
              <w:jc w:val="center"/>
              <w:cnfStyle w:val="000000000000"/>
              <w:rPr>
                <w:rFonts w:ascii="Arial" w:eastAsia="Times New Roman" w:hAnsi="Arial" w:cs="Arial"/>
                <w:color w:val="000000"/>
                <w:lang w:eastAsia="id-ID"/>
              </w:rPr>
            </w:pPr>
          </w:p>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119</w:t>
            </w:r>
          </w:p>
        </w:tc>
        <w:tc>
          <w:tcPr>
            <w:tcW w:w="957" w:type="dxa"/>
            <w:tcBorders>
              <w:top w:val="single" w:sz="4" w:space="0" w:color="auto"/>
              <w:bottom w:val="single" w:sz="4" w:space="0" w:color="auto"/>
            </w:tcBorders>
            <w:noWrap/>
            <w:hideMark/>
          </w:tcPr>
          <w:p w:rsidR="00110351" w:rsidRDefault="00110351" w:rsidP="0039730C">
            <w:pPr>
              <w:spacing w:line="360" w:lineRule="auto"/>
              <w:jc w:val="center"/>
              <w:cnfStyle w:val="000000000000"/>
              <w:rPr>
                <w:rFonts w:ascii="Arial" w:eastAsia="Times New Roman" w:hAnsi="Arial" w:cs="Arial"/>
                <w:color w:val="000000"/>
                <w:lang w:eastAsia="id-ID"/>
              </w:rPr>
            </w:pPr>
          </w:p>
          <w:p w:rsidR="00110351" w:rsidRPr="0018600B" w:rsidRDefault="00110351" w:rsidP="0039730C">
            <w:pPr>
              <w:spacing w:line="360" w:lineRule="auto"/>
              <w:jc w:val="center"/>
              <w:cnfStyle w:val="000000000000"/>
              <w:rPr>
                <w:rFonts w:ascii="Arial" w:eastAsia="Times New Roman" w:hAnsi="Arial" w:cs="Arial"/>
                <w:color w:val="000000"/>
                <w:lang w:eastAsia="id-ID"/>
              </w:rPr>
            </w:pPr>
            <w:r w:rsidRPr="0018600B">
              <w:rPr>
                <w:rFonts w:ascii="Arial" w:eastAsia="Times New Roman" w:hAnsi="Arial" w:cs="Arial"/>
                <w:color w:val="000000"/>
                <w:lang w:eastAsia="id-ID"/>
              </w:rPr>
              <w:t>312,7</w:t>
            </w:r>
          </w:p>
        </w:tc>
      </w:tr>
    </w:tbl>
    <w:p w:rsidR="00110351" w:rsidRDefault="00110351" w:rsidP="00110351">
      <w:pPr>
        <w:spacing w:after="0" w:line="360" w:lineRule="auto"/>
        <w:jc w:val="both"/>
        <w:rPr>
          <w:rFonts w:ascii="Arial" w:hAnsi="Arial" w:cs="Arial"/>
        </w:rPr>
      </w:pPr>
    </w:p>
    <w:p w:rsidR="00110351" w:rsidRDefault="00110351" w:rsidP="00110351">
      <w:pPr>
        <w:spacing w:after="0" w:line="360" w:lineRule="auto"/>
        <w:ind w:firstLine="720"/>
        <w:jc w:val="both"/>
        <w:rPr>
          <w:rFonts w:ascii="Arial" w:hAnsi="Arial" w:cs="Arial"/>
        </w:rPr>
      </w:pPr>
      <w:r>
        <w:rPr>
          <w:rFonts w:ascii="Arial" w:hAnsi="Arial" w:cs="Arial"/>
        </w:rPr>
        <w:t>Penelitian ini menggunakan 15 ekor tikus putih dan dibagi menjadi 5 kelompok, kelompok I diberiak suspensi asam mefenamat, kelompok II diberikan EEDP 40%, kelompok III diberikan EEDP 50%, kelompok IV diberikan EEDP 60% dan kelompok  V diberikan CMC.</w:t>
      </w:r>
    </w:p>
    <w:p w:rsidR="00DB0BE1" w:rsidRDefault="00110351" w:rsidP="00DB0BE1">
      <w:pPr>
        <w:spacing w:after="0" w:line="360" w:lineRule="auto"/>
        <w:ind w:firstLine="720"/>
        <w:jc w:val="both"/>
        <w:rPr>
          <w:rFonts w:ascii="Arial" w:hAnsi="Arial" w:cs="Arial"/>
        </w:rPr>
      </w:pPr>
      <w:r>
        <w:rPr>
          <w:rFonts w:ascii="Arial" w:hAnsi="Arial" w:cs="Arial"/>
        </w:rPr>
        <w:t>Tabel 4.2 dapat dilihat jumlah rata-rata garuk-garuk tikus putih, pada menit ke-5 tikus sudah mulai garuk-garuk. Tikus terus mengalami peningkatan garuk-garuk sampai menit ke-35, karena efek asam asetat yang terus meningkat. Pada menit ke-40 garuk-garuk mulai menurun, karena efek proteksi yang diberikan suspensi asam mefenamat dan EEDP konsentrasi 40%, 50% dan 60%. Pada menit ke-65 kelompok I dan IV garuk-garuknya sudah menghilang total sampai menit ke-90, karena efek analgetik dari obat tersebut cepat memberikan efek, namun kelompok II dan III garuk-garuk menghilang total pada menit ke-70, karena efek proteksi EEDP 40% dan 50% memberikan efek lebih lambat dibandingkan EEDP konsentrasi 60%. Kelompok V yang diberikan CMC dari menit ke-5 sampai menit ke-45 mengalami peningkatan garuk-garuk, karena efek asam asetat terus meningkat, hal ini terjadi karena CMC tidak memiliki efek analgetik, sehingga tidak memberikan efek proteksi terhadap tikus. Namun pada menit ke-45 garuk-garuk menurun, karena efek asam asetat yang mulai berkurang, sehingga rasa nyeri mulai menurun, tapi tidak menghilang secara total.</w:t>
      </w:r>
    </w:p>
    <w:p w:rsidR="00110351" w:rsidRPr="002364AB" w:rsidRDefault="00110351" w:rsidP="00DB0BE1">
      <w:pPr>
        <w:spacing w:after="0" w:line="360" w:lineRule="auto"/>
        <w:ind w:firstLine="720"/>
        <w:jc w:val="both"/>
        <w:rPr>
          <w:rFonts w:ascii="Arial" w:hAnsi="Arial" w:cs="Arial"/>
        </w:rPr>
      </w:pPr>
      <w:r>
        <w:rPr>
          <w:rFonts w:ascii="Arial" w:hAnsi="Arial" w:cs="Arial"/>
        </w:rPr>
        <w:lastRenderedPageBreak/>
        <w:t xml:space="preserve">Berdasarkan farmakokinetik asam mefenamat mencapai puncaknya 2-4 jam, dalam penelitian ini asam mefenamat sudah memberikan efek analgetik pada menit ke-75 dari awal pemberian obat, menunjukkan berkurangnya jumlah garuk-garuk, puncaknya pada menit ke-95 dari awal pemberian obat, garuk-garuk sudah menghilang total. Pada kelompok IV yang diberikan EEDP 60% sejalan dengan efek analgetik dari suspensi asam mefenamat, menunjukkan efek analgetik pada menit ke-75 awal pemberian obat dan menghilang secara total pada menit ke-95 awal pemberian obat. Pada kelompok II dan III puncak efek analgetiknya terjadi pada menit ke-100 awal pemberian obat, lebih lambat dibandingkan EEDP 60%. </w:t>
      </w: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jc w:val="both"/>
        <w:rPr>
          <w:rFonts w:ascii="Arial" w:hAnsi="Arial" w:cs="Arial"/>
        </w:rPr>
      </w:pPr>
    </w:p>
    <w:p w:rsidR="00110351" w:rsidRDefault="00110351" w:rsidP="00110351">
      <w:pPr>
        <w:spacing w:after="0" w:line="360" w:lineRule="auto"/>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Default="00110351" w:rsidP="00110351">
      <w:pPr>
        <w:spacing w:after="0" w:line="360" w:lineRule="auto"/>
        <w:ind w:firstLine="720"/>
        <w:jc w:val="both"/>
        <w:rPr>
          <w:rFonts w:ascii="Arial" w:hAnsi="Arial" w:cs="Arial"/>
        </w:rPr>
      </w:pPr>
    </w:p>
    <w:p w:rsidR="00110351" w:rsidRPr="00377034" w:rsidRDefault="00C07DCF" w:rsidP="00110351">
      <w:pPr>
        <w:spacing w:after="0" w:line="360" w:lineRule="auto"/>
        <w:jc w:val="center"/>
        <w:rPr>
          <w:rFonts w:ascii="Arial" w:hAnsi="Arial" w:cs="Arial"/>
          <w:b/>
          <w:sz w:val="24"/>
          <w:szCs w:val="24"/>
        </w:rPr>
      </w:pPr>
      <w:r>
        <w:rPr>
          <w:rFonts w:ascii="Arial" w:hAnsi="Arial" w:cs="Arial"/>
          <w:b/>
          <w:noProof/>
          <w:sz w:val="24"/>
          <w:szCs w:val="24"/>
          <w:lang w:val="en-US"/>
        </w:rPr>
        <w:lastRenderedPageBreak/>
        <w:pict>
          <v:rect id="_x0000_s1038" style="position:absolute;left:0;text-align:left;margin-left:377pt;margin-top:-42.75pt;width:29.9pt;height:40.75pt;z-index:251673600" stroked="f"/>
        </w:pict>
      </w:r>
      <w:r w:rsidR="00110351" w:rsidRPr="00377034">
        <w:rPr>
          <w:rFonts w:ascii="Arial" w:hAnsi="Arial" w:cs="Arial"/>
          <w:b/>
          <w:sz w:val="24"/>
          <w:szCs w:val="24"/>
        </w:rPr>
        <w:t>BAB V</w:t>
      </w:r>
    </w:p>
    <w:p w:rsidR="00110351" w:rsidRPr="00377034" w:rsidRDefault="00110351" w:rsidP="00110351">
      <w:pPr>
        <w:spacing w:after="120" w:line="360" w:lineRule="auto"/>
        <w:jc w:val="center"/>
        <w:rPr>
          <w:rFonts w:ascii="Arial" w:hAnsi="Arial" w:cs="Arial"/>
          <w:b/>
          <w:sz w:val="24"/>
          <w:szCs w:val="24"/>
        </w:rPr>
      </w:pPr>
      <w:r w:rsidRPr="00377034">
        <w:rPr>
          <w:rFonts w:ascii="Arial" w:hAnsi="Arial" w:cs="Arial"/>
          <w:b/>
          <w:sz w:val="24"/>
          <w:szCs w:val="24"/>
        </w:rPr>
        <w:t>KESIMPULAN DAN SARAN</w:t>
      </w:r>
    </w:p>
    <w:p w:rsidR="00110351" w:rsidRPr="00393E38" w:rsidRDefault="00110351" w:rsidP="00110351">
      <w:pPr>
        <w:spacing w:after="0" w:line="360" w:lineRule="auto"/>
        <w:jc w:val="both"/>
        <w:rPr>
          <w:rFonts w:ascii="Arial" w:hAnsi="Arial" w:cs="Arial"/>
          <w:b/>
          <w:sz w:val="24"/>
          <w:szCs w:val="24"/>
        </w:rPr>
      </w:pPr>
      <w:r w:rsidRPr="00393E38">
        <w:rPr>
          <w:rFonts w:ascii="Arial" w:hAnsi="Arial" w:cs="Arial"/>
          <w:b/>
          <w:sz w:val="24"/>
          <w:szCs w:val="24"/>
        </w:rPr>
        <w:t>5.1 Kesimpulan</w:t>
      </w:r>
    </w:p>
    <w:p w:rsidR="00110351" w:rsidRPr="00393E38" w:rsidRDefault="00110351" w:rsidP="00110351">
      <w:pPr>
        <w:spacing w:after="0" w:line="360" w:lineRule="auto"/>
        <w:ind w:firstLine="714"/>
        <w:jc w:val="both"/>
        <w:rPr>
          <w:rFonts w:ascii="Arial" w:hAnsi="Arial" w:cs="Arial"/>
        </w:rPr>
      </w:pPr>
      <w:r w:rsidRPr="00393E38">
        <w:rPr>
          <w:rFonts w:ascii="Arial" w:hAnsi="Arial" w:cs="Arial"/>
        </w:rPr>
        <w:t>Berdasarkan hasil penelitian diproleh kesimpulan sebagai berikut:</w:t>
      </w:r>
    </w:p>
    <w:p w:rsidR="00110351" w:rsidRPr="00393E38" w:rsidRDefault="00110351" w:rsidP="00110351">
      <w:pPr>
        <w:pStyle w:val="ListParagraph"/>
        <w:numPr>
          <w:ilvl w:val="0"/>
          <w:numId w:val="18"/>
        </w:numPr>
        <w:spacing w:after="0" w:line="360" w:lineRule="auto"/>
        <w:ind w:left="714" w:hanging="357"/>
        <w:jc w:val="both"/>
        <w:rPr>
          <w:rFonts w:ascii="Arial" w:hAnsi="Arial" w:cs="Arial"/>
        </w:rPr>
      </w:pPr>
      <w:r w:rsidRPr="00393E38">
        <w:rPr>
          <w:rFonts w:ascii="Arial" w:hAnsi="Arial" w:cs="Arial"/>
        </w:rPr>
        <w:t>EEDP konsentrasi 50% memberikan efek analgetik yang sama dengan suspensi asam mefenamat</w:t>
      </w:r>
    </w:p>
    <w:p w:rsidR="002E62C4" w:rsidRDefault="00110351" w:rsidP="00110351">
      <w:pPr>
        <w:pStyle w:val="ListParagraph"/>
        <w:numPr>
          <w:ilvl w:val="0"/>
          <w:numId w:val="18"/>
        </w:numPr>
        <w:spacing w:after="120" w:line="360" w:lineRule="auto"/>
        <w:ind w:left="714" w:hanging="357"/>
        <w:jc w:val="both"/>
        <w:rPr>
          <w:rFonts w:ascii="Arial" w:hAnsi="Arial" w:cs="Arial"/>
        </w:rPr>
      </w:pPr>
      <w:r w:rsidRPr="00393E38">
        <w:rPr>
          <w:rFonts w:ascii="Arial" w:hAnsi="Arial" w:cs="Arial"/>
        </w:rPr>
        <w:t>EEDP konsentrasi 60% memberikan efek analgetik yang lebih baik dari suspensi asam mefenamat</w:t>
      </w:r>
    </w:p>
    <w:p w:rsidR="00110351" w:rsidRPr="002E62C4" w:rsidRDefault="00110351" w:rsidP="002E62C4">
      <w:pPr>
        <w:spacing w:after="120" w:line="360" w:lineRule="auto"/>
        <w:jc w:val="both"/>
        <w:rPr>
          <w:rFonts w:ascii="Arial" w:hAnsi="Arial" w:cs="Arial"/>
        </w:rPr>
      </w:pPr>
      <w:r w:rsidRPr="002E62C4">
        <w:rPr>
          <w:rFonts w:ascii="Arial" w:hAnsi="Arial" w:cs="Arial"/>
          <w:b/>
          <w:sz w:val="24"/>
          <w:szCs w:val="24"/>
        </w:rPr>
        <w:t xml:space="preserve">5.2 Saran </w:t>
      </w:r>
    </w:p>
    <w:p w:rsidR="00110351" w:rsidRPr="00393E38" w:rsidRDefault="00110351" w:rsidP="00110351">
      <w:pPr>
        <w:pStyle w:val="ListParagraph"/>
        <w:numPr>
          <w:ilvl w:val="0"/>
          <w:numId w:val="19"/>
        </w:numPr>
        <w:spacing w:after="0" w:line="360" w:lineRule="auto"/>
        <w:jc w:val="both"/>
        <w:rPr>
          <w:rFonts w:ascii="Arial" w:hAnsi="Arial" w:cs="Arial"/>
        </w:rPr>
      </w:pPr>
      <w:r w:rsidRPr="00393E38">
        <w:rPr>
          <w:rFonts w:ascii="Arial" w:hAnsi="Arial" w:cs="Arial"/>
        </w:rPr>
        <w:t>Pada peneliti selanjutnya untuk menguji khasiat analgetik daun pepaya dengan metode dan konsentrasi yang berbeda</w:t>
      </w:r>
    </w:p>
    <w:p w:rsidR="00110351" w:rsidRDefault="00110351" w:rsidP="00110351">
      <w:pPr>
        <w:pStyle w:val="ListParagraph"/>
        <w:numPr>
          <w:ilvl w:val="0"/>
          <w:numId w:val="19"/>
        </w:numPr>
        <w:spacing w:after="0" w:line="360" w:lineRule="auto"/>
        <w:jc w:val="both"/>
        <w:rPr>
          <w:rFonts w:ascii="Arial" w:hAnsi="Arial" w:cs="Arial"/>
        </w:rPr>
      </w:pPr>
      <w:r>
        <w:rPr>
          <w:rFonts w:ascii="Arial" w:hAnsi="Arial" w:cs="Arial"/>
        </w:rPr>
        <w:t>Masyarakat</w:t>
      </w:r>
      <w:r w:rsidRPr="00393E38">
        <w:rPr>
          <w:rFonts w:ascii="Arial" w:hAnsi="Arial" w:cs="Arial"/>
        </w:rPr>
        <w:t xml:space="preserve"> lebih memanfaatkan daun pepaya karena tanaman ini memiliki banyak manfaat khususnya dalam pengobatan tradisional</w:t>
      </w:r>
    </w:p>
    <w:p w:rsidR="00110351" w:rsidRDefault="00110351" w:rsidP="00110351">
      <w:pPr>
        <w:spacing w:after="0" w:line="360" w:lineRule="auto"/>
        <w:jc w:val="both"/>
        <w:rPr>
          <w:rFonts w:ascii="Arial" w:hAnsi="Arial" w:cs="Arial"/>
        </w:rPr>
      </w:pPr>
    </w:p>
    <w:p w:rsidR="00110351" w:rsidRDefault="00110351" w:rsidP="00110351">
      <w:pPr>
        <w:spacing w:after="0" w:line="360" w:lineRule="auto"/>
        <w:jc w:val="both"/>
        <w:rPr>
          <w:rFonts w:ascii="Arial" w:hAnsi="Arial" w:cs="Arial"/>
        </w:rPr>
      </w:pPr>
    </w:p>
    <w:p w:rsidR="00110351" w:rsidRDefault="00110351" w:rsidP="00110351">
      <w:pPr>
        <w:spacing w:after="0" w:line="360" w:lineRule="auto"/>
        <w:jc w:val="both"/>
        <w:rPr>
          <w:rFonts w:ascii="Arial" w:hAnsi="Arial" w:cs="Arial"/>
        </w:rPr>
      </w:pPr>
    </w:p>
    <w:p w:rsidR="00110351" w:rsidRDefault="00110351" w:rsidP="00110351">
      <w:pPr>
        <w:spacing w:after="0" w:line="360" w:lineRule="auto"/>
        <w:jc w:val="both"/>
        <w:rPr>
          <w:rFonts w:ascii="Arial" w:hAnsi="Arial" w:cs="Arial"/>
        </w:rPr>
      </w:pPr>
    </w:p>
    <w:p w:rsidR="00110351" w:rsidRDefault="00110351" w:rsidP="00110351">
      <w:pPr>
        <w:spacing w:after="0" w:line="360" w:lineRule="auto"/>
        <w:jc w:val="both"/>
        <w:rPr>
          <w:rFonts w:ascii="Arial" w:hAnsi="Arial" w:cs="Arial"/>
        </w:rPr>
      </w:pPr>
    </w:p>
    <w:p w:rsidR="00110351" w:rsidRDefault="00110351" w:rsidP="00110351">
      <w:pPr>
        <w:spacing w:after="0" w:line="360" w:lineRule="auto"/>
        <w:jc w:val="both"/>
        <w:rPr>
          <w:rFonts w:ascii="Arial" w:hAnsi="Arial" w:cs="Arial"/>
        </w:rPr>
      </w:pPr>
    </w:p>
    <w:p w:rsidR="00110351" w:rsidRDefault="00110351" w:rsidP="00110351">
      <w:pPr>
        <w:spacing w:after="0" w:line="360" w:lineRule="auto"/>
        <w:jc w:val="both"/>
        <w:rPr>
          <w:rFonts w:ascii="Arial" w:hAnsi="Arial" w:cs="Arial"/>
        </w:rPr>
      </w:pPr>
    </w:p>
    <w:p w:rsidR="00110351" w:rsidRDefault="00110351" w:rsidP="00110351">
      <w:pPr>
        <w:spacing w:after="0" w:line="360" w:lineRule="auto"/>
        <w:jc w:val="both"/>
        <w:rPr>
          <w:rFonts w:ascii="Arial" w:hAnsi="Arial" w:cs="Arial"/>
        </w:rPr>
      </w:pPr>
    </w:p>
    <w:p w:rsidR="00110351" w:rsidRDefault="00110351" w:rsidP="00110351">
      <w:pPr>
        <w:spacing w:after="0" w:line="360" w:lineRule="auto"/>
        <w:jc w:val="both"/>
        <w:rPr>
          <w:rFonts w:ascii="Arial" w:hAnsi="Arial" w:cs="Arial"/>
        </w:rPr>
      </w:pPr>
    </w:p>
    <w:p w:rsidR="00110351" w:rsidRDefault="00110351" w:rsidP="00110351">
      <w:pPr>
        <w:spacing w:after="0" w:line="360" w:lineRule="auto"/>
        <w:jc w:val="both"/>
        <w:rPr>
          <w:rFonts w:ascii="Arial" w:hAnsi="Arial" w:cs="Arial"/>
        </w:rPr>
      </w:pPr>
    </w:p>
    <w:p w:rsidR="00110351" w:rsidRDefault="00110351" w:rsidP="00110351">
      <w:pPr>
        <w:spacing w:after="0" w:line="360" w:lineRule="auto"/>
        <w:jc w:val="both"/>
        <w:rPr>
          <w:rFonts w:ascii="Arial" w:hAnsi="Arial" w:cs="Arial"/>
        </w:rPr>
      </w:pPr>
    </w:p>
    <w:p w:rsidR="00110351" w:rsidRPr="00110351" w:rsidRDefault="00110351" w:rsidP="00110351">
      <w:pPr>
        <w:spacing w:after="0" w:line="360" w:lineRule="auto"/>
        <w:jc w:val="both"/>
        <w:rPr>
          <w:rFonts w:ascii="Arial" w:hAnsi="Arial" w:cs="Arial"/>
        </w:rPr>
      </w:pPr>
    </w:p>
    <w:p w:rsidR="00110351" w:rsidRDefault="00110351" w:rsidP="00DD5AC2">
      <w:pPr>
        <w:spacing w:after="120" w:line="360" w:lineRule="auto"/>
        <w:jc w:val="center"/>
        <w:rPr>
          <w:rFonts w:ascii="Arial" w:hAnsi="Arial" w:cs="Arial"/>
          <w:b/>
          <w:sz w:val="24"/>
          <w:szCs w:val="24"/>
        </w:rPr>
      </w:pPr>
    </w:p>
    <w:p w:rsidR="00110351" w:rsidRDefault="00110351" w:rsidP="00DD5AC2">
      <w:pPr>
        <w:spacing w:after="120" w:line="360" w:lineRule="auto"/>
        <w:jc w:val="center"/>
        <w:rPr>
          <w:rFonts w:ascii="Arial" w:hAnsi="Arial" w:cs="Arial"/>
          <w:b/>
          <w:sz w:val="24"/>
          <w:szCs w:val="24"/>
        </w:rPr>
      </w:pPr>
    </w:p>
    <w:p w:rsidR="00110351" w:rsidRDefault="00110351" w:rsidP="00110351">
      <w:pPr>
        <w:spacing w:after="120" w:line="360" w:lineRule="auto"/>
        <w:rPr>
          <w:rFonts w:ascii="Arial" w:hAnsi="Arial" w:cs="Arial"/>
          <w:b/>
          <w:sz w:val="24"/>
          <w:szCs w:val="24"/>
        </w:rPr>
      </w:pPr>
    </w:p>
    <w:p w:rsidR="00110351" w:rsidRDefault="00110351" w:rsidP="002E62C4">
      <w:pPr>
        <w:spacing w:after="120" w:line="360" w:lineRule="auto"/>
        <w:rPr>
          <w:rFonts w:ascii="Arial" w:hAnsi="Arial" w:cs="Arial"/>
          <w:b/>
          <w:sz w:val="24"/>
          <w:szCs w:val="24"/>
        </w:rPr>
      </w:pPr>
    </w:p>
    <w:p w:rsidR="002E62C4" w:rsidRDefault="00C07DCF" w:rsidP="002E62C4">
      <w:pPr>
        <w:spacing w:after="120" w:line="360" w:lineRule="auto"/>
        <w:rPr>
          <w:rFonts w:ascii="Arial" w:hAnsi="Arial" w:cs="Arial"/>
          <w:b/>
          <w:sz w:val="24"/>
          <w:szCs w:val="24"/>
        </w:rPr>
      </w:pPr>
      <w:r>
        <w:rPr>
          <w:rFonts w:ascii="Arial" w:hAnsi="Arial" w:cs="Arial"/>
          <w:noProof/>
          <w:lang w:val="en-US"/>
        </w:rPr>
        <w:pict>
          <v:shape id="_x0000_s1039" type="#_x0000_t202" style="position:absolute;margin-left:167.95pt;margin-top:35.85pt;width:1in;height:40.2pt;z-index:251674624" stroked="f">
            <v:textbox>
              <w:txbxContent>
                <w:p w:rsidR="00C07DCF" w:rsidRPr="00C07DCF" w:rsidRDefault="00C07DCF" w:rsidP="00C07DCF">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xbxContent>
            </v:textbox>
          </v:shape>
        </w:pict>
      </w:r>
    </w:p>
    <w:p w:rsidR="00FB06C4" w:rsidRPr="00B808D5" w:rsidRDefault="00FB06C4" w:rsidP="00DD5AC2">
      <w:pPr>
        <w:spacing w:after="120" w:line="360" w:lineRule="auto"/>
        <w:jc w:val="center"/>
        <w:rPr>
          <w:rFonts w:ascii="Arial" w:hAnsi="Arial" w:cs="Arial"/>
          <w:b/>
          <w:sz w:val="24"/>
          <w:szCs w:val="24"/>
        </w:rPr>
      </w:pPr>
      <w:r w:rsidRPr="00B808D5">
        <w:rPr>
          <w:rFonts w:ascii="Arial" w:hAnsi="Arial" w:cs="Arial"/>
          <w:b/>
          <w:sz w:val="24"/>
          <w:szCs w:val="24"/>
        </w:rPr>
        <w:lastRenderedPageBreak/>
        <w:t>DAFTAR PUSTAKA</w:t>
      </w:r>
    </w:p>
    <w:p w:rsidR="00B808D5" w:rsidRPr="00B808D5" w:rsidRDefault="00B808D5" w:rsidP="00DD5AC2">
      <w:pPr>
        <w:spacing w:after="120" w:line="240" w:lineRule="auto"/>
        <w:jc w:val="both"/>
        <w:rPr>
          <w:rStyle w:val="A0"/>
          <w:rFonts w:ascii="Arial" w:hAnsi="Arial" w:cs="Arial"/>
          <w:b w:val="0"/>
          <w:bCs w:val="0"/>
          <w:color w:val="auto"/>
          <w:sz w:val="22"/>
          <w:szCs w:val="22"/>
        </w:rPr>
      </w:pPr>
      <w:r w:rsidRPr="00B808D5">
        <w:rPr>
          <w:rFonts w:ascii="Arial" w:hAnsi="Arial" w:cs="Arial"/>
        </w:rPr>
        <w:t xml:space="preserve">Afrianti, R dkk. 2014. </w:t>
      </w:r>
      <w:r w:rsidRPr="00B808D5">
        <w:rPr>
          <w:rStyle w:val="A0"/>
          <w:rFonts w:ascii="Arial" w:hAnsi="Arial" w:cs="Arial"/>
          <w:b w:val="0"/>
          <w:i/>
          <w:sz w:val="22"/>
          <w:szCs w:val="22"/>
        </w:rPr>
        <w:t>Uji Aktifitas Analgetik Ekstrak Etanol Daun Pepaya (</w:t>
      </w:r>
      <w:r w:rsidRPr="00B808D5">
        <w:rPr>
          <w:rStyle w:val="A0"/>
          <w:rFonts w:ascii="Arial" w:hAnsi="Arial" w:cs="Arial"/>
          <w:b w:val="0"/>
          <w:i/>
          <w:iCs/>
          <w:sz w:val="22"/>
          <w:szCs w:val="22"/>
        </w:rPr>
        <w:t xml:space="preserve">Carica </w:t>
      </w:r>
      <w:r>
        <w:rPr>
          <w:rStyle w:val="A0"/>
          <w:rFonts w:ascii="Arial" w:hAnsi="Arial" w:cs="Arial"/>
          <w:b w:val="0"/>
          <w:i/>
          <w:iCs/>
          <w:sz w:val="22"/>
          <w:szCs w:val="22"/>
        </w:rPr>
        <w:br/>
      </w:r>
      <w:r w:rsidRPr="00B808D5">
        <w:rPr>
          <w:rStyle w:val="A0"/>
          <w:rFonts w:ascii="Arial" w:hAnsi="Arial" w:cs="Arial"/>
          <w:b w:val="0"/>
          <w:i/>
          <w:iCs/>
          <w:sz w:val="22"/>
          <w:szCs w:val="22"/>
        </w:rPr>
        <w:t xml:space="preserve">papaya </w:t>
      </w:r>
      <w:r w:rsidRPr="00B808D5">
        <w:rPr>
          <w:rStyle w:val="A0"/>
          <w:rFonts w:ascii="Arial" w:hAnsi="Arial" w:cs="Arial"/>
          <w:b w:val="0"/>
          <w:sz w:val="22"/>
          <w:szCs w:val="22"/>
        </w:rPr>
        <w:t>L</w:t>
      </w:r>
      <w:r w:rsidRPr="00B808D5">
        <w:rPr>
          <w:rStyle w:val="A0"/>
          <w:rFonts w:ascii="Arial" w:hAnsi="Arial" w:cs="Arial"/>
          <w:b w:val="0"/>
          <w:i/>
          <w:sz w:val="22"/>
          <w:szCs w:val="22"/>
        </w:rPr>
        <w:t xml:space="preserve">.) pada Mencit Putih Jantan </w:t>
      </w:r>
      <w:r w:rsidR="00DD5AC2">
        <w:rPr>
          <w:rStyle w:val="A0"/>
          <w:rFonts w:ascii="Arial" w:hAnsi="Arial" w:cs="Arial"/>
          <w:b w:val="0"/>
          <w:i/>
          <w:sz w:val="22"/>
          <w:szCs w:val="22"/>
        </w:rPr>
        <w:t xml:space="preserve">yang di Induksi Asam Asetat 1%.     </w:t>
      </w:r>
      <w:r w:rsidR="00DD5AC2">
        <w:rPr>
          <w:rStyle w:val="A0"/>
          <w:rFonts w:ascii="Arial" w:hAnsi="Arial" w:cs="Arial"/>
          <w:b w:val="0"/>
          <w:i/>
          <w:sz w:val="22"/>
          <w:szCs w:val="22"/>
        </w:rPr>
        <w:br/>
      </w:r>
      <w:r w:rsidRPr="00B808D5">
        <w:rPr>
          <w:rStyle w:val="A0"/>
          <w:rFonts w:ascii="Arial" w:hAnsi="Arial" w:cs="Arial"/>
          <w:b w:val="0"/>
          <w:sz w:val="22"/>
          <w:szCs w:val="22"/>
        </w:rPr>
        <w:t xml:space="preserve">Jurnal. </w:t>
      </w:r>
      <w:r w:rsidRPr="00B808D5">
        <w:rPr>
          <w:rStyle w:val="A2"/>
          <w:rFonts w:ascii="Arial" w:hAnsi="Arial" w:cs="Arial"/>
        </w:rPr>
        <w:t>Sekolah Tinggi  Farmasi Indonesia Yayasan Perintis Padang</w:t>
      </w:r>
      <w:r>
        <w:rPr>
          <w:rFonts w:ascii="Arial" w:hAnsi="Arial" w:cs="Arial"/>
        </w:rPr>
        <w:br/>
      </w:r>
      <w:r w:rsidRPr="00B808D5">
        <w:rPr>
          <w:rFonts w:ascii="Arial" w:hAnsi="Arial" w:cs="Arial"/>
        </w:rPr>
        <w:t>(</w:t>
      </w:r>
      <w:hyperlink r:id="rId13" w:history="1">
        <w:r w:rsidRPr="00B808D5">
          <w:rPr>
            <w:rStyle w:val="Hyperlink"/>
            <w:rFonts w:ascii="Arial" w:hAnsi="Arial" w:cs="Arial"/>
            <w:color w:val="auto"/>
            <w:u w:val="none"/>
          </w:rPr>
          <w:t>http://jsfkonline.org/index.php/jsfk/article/download/12/8</w:t>
        </w:r>
      </w:hyperlink>
      <w:r w:rsidR="00A602CB">
        <w:rPr>
          <w:rFonts w:ascii="Arial" w:hAnsi="Arial" w:cs="Arial"/>
        </w:rPr>
        <w:t xml:space="preserve">) </w:t>
      </w:r>
      <w:r w:rsidRPr="00B808D5">
        <w:rPr>
          <w:rFonts w:ascii="Arial" w:hAnsi="Arial" w:cs="Arial"/>
        </w:rPr>
        <w:t>diakses</w:t>
      </w:r>
      <w:r>
        <w:rPr>
          <w:rFonts w:ascii="Arial" w:hAnsi="Arial" w:cs="Arial"/>
        </w:rPr>
        <w:t xml:space="preserve"> pada   </w:t>
      </w:r>
      <w:r w:rsidR="00762EBC">
        <w:rPr>
          <w:rFonts w:ascii="Arial" w:hAnsi="Arial" w:cs="Arial"/>
        </w:rPr>
        <w:br/>
      </w:r>
      <w:r>
        <w:rPr>
          <w:rFonts w:ascii="Arial" w:hAnsi="Arial" w:cs="Arial"/>
        </w:rPr>
        <w:t>tanggal 01 Maret 2018 jam 11.10 WIB</w:t>
      </w:r>
    </w:p>
    <w:p w:rsidR="00187B9B" w:rsidRPr="00B808D5" w:rsidRDefault="00187B9B" w:rsidP="00DD5AC2">
      <w:pPr>
        <w:pStyle w:val="Default"/>
        <w:spacing w:after="120"/>
        <w:ind w:left="426" w:hanging="426"/>
        <w:jc w:val="both"/>
        <w:rPr>
          <w:rStyle w:val="A0"/>
          <w:b w:val="0"/>
          <w:sz w:val="22"/>
          <w:szCs w:val="22"/>
        </w:rPr>
      </w:pPr>
      <w:r w:rsidRPr="00B808D5">
        <w:rPr>
          <w:rStyle w:val="A0"/>
          <w:b w:val="0"/>
          <w:sz w:val="22"/>
          <w:szCs w:val="22"/>
        </w:rPr>
        <w:t xml:space="preserve">Dalimartha, S. 2009. </w:t>
      </w:r>
      <w:r w:rsidRPr="00B808D5">
        <w:rPr>
          <w:rStyle w:val="A0"/>
          <w:b w:val="0"/>
          <w:i/>
          <w:sz w:val="22"/>
          <w:szCs w:val="22"/>
        </w:rPr>
        <w:t>Atlas Tumbuhan Obat Indonesia Jilid 6</w:t>
      </w:r>
      <w:r w:rsidRPr="00B808D5">
        <w:rPr>
          <w:rStyle w:val="A0"/>
          <w:b w:val="0"/>
          <w:sz w:val="22"/>
          <w:szCs w:val="22"/>
        </w:rPr>
        <w:t>. Pustaka  Bunda: Jakarta</w:t>
      </w:r>
    </w:p>
    <w:p w:rsidR="00187B9B" w:rsidRPr="00B808D5" w:rsidRDefault="00187B9B" w:rsidP="00DD5AC2">
      <w:pPr>
        <w:pStyle w:val="Default"/>
        <w:spacing w:after="120"/>
        <w:ind w:left="426" w:hanging="426"/>
        <w:jc w:val="both"/>
        <w:rPr>
          <w:rStyle w:val="A0"/>
          <w:b w:val="0"/>
          <w:sz w:val="22"/>
          <w:szCs w:val="22"/>
        </w:rPr>
      </w:pPr>
      <w:r w:rsidRPr="00B808D5">
        <w:rPr>
          <w:rStyle w:val="A0"/>
          <w:b w:val="0"/>
          <w:sz w:val="22"/>
          <w:szCs w:val="22"/>
        </w:rPr>
        <w:t xml:space="preserve">Departemen Farmakologi Dan Terapeutik UI. 2007. </w:t>
      </w:r>
      <w:r w:rsidRPr="00B808D5">
        <w:rPr>
          <w:rStyle w:val="A0"/>
          <w:b w:val="0"/>
          <w:i/>
          <w:sz w:val="22"/>
          <w:szCs w:val="22"/>
        </w:rPr>
        <w:t>Farmakologi Dan Terapi Edisi 5</w:t>
      </w:r>
      <w:r w:rsidRPr="00B808D5">
        <w:rPr>
          <w:rStyle w:val="A0"/>
          <w:b w:val="0"/>
          <w:sz w:val="22"/>
          <w:szCs w:val="22"/>
        </w:rPr>
        <w:t>. Balai Penerbit FK UI: Jakarta</w:t>
      </w:r>
    </w:p>
    <w:p w:rsidR="00187B9B" w:rsidRPr="00B808D5" w:rsidRDefault="00187B9B" w:rsidP="00DD5AC2">
      <w:pPr>
        <w:pStyle w:val="Default"/>
        <w:spacing w:after="120"/>
        <w:jc w:val="both"/>
        <w:rPr>
          <w:rStyle w:val="A0"/>
          <w:b w:val="0"/>
          <w:sz w:val="22"/>
          <w:szCs w:val="22"/>
        </w:rPr>
      </w:pPr>
      <w:r w:rsidRPr="00B808D5">
        <w:rPr>
          <w:rStyle w:val="A0"/>
          <w:b w:val="0"/>
          <w:sz w:val="22"/>
          <w:szCs w:val="22"/>
        </w:rPr>
        <w:t xml:space="preserve">Depkes, 1995. </w:t>
      </w:r>
      <w:r w:rsidRPr="00B808D5">
        <w:rPr>
          <w:rStyle w:val="A0"/>
          <w:b w:val="0"/>
          <w:i/>
          <w:sz w:val="22"/>
          <w:szCs w:val="22"/>
        </w:rPr>
        <w:t>Farmakope Indonesia Edisi IV</w:t>
      </w:r>
      <w:r w:rsidRPr="00B808D5">
        <w:rPr>
          <w:rStyle w:val="A0"/>
          <w:b w:val="0"/>
          <w:sz w:val="22"/>
          <w:szCs w:val="22"/>
        </w:rPr>
        <w:t xml:space="preserve">. Jakarta </w:t>
      </w:r>
    </w:p>
    <w:p w:rsidR="00187B9B" w:rsidRPr="00B808D5" w:rsidRDefault="003742D9" w:rsidP="00DD5AC2">
      <w:pPr>
        <w:pStyle w:val="Default"/>
        <w:spacing w:after="120"/>
        <w:jc w:val="both"/>
        <w:rPr>
          <w:rStyle w:val="A0"/>
          <w:b w:val="0"/>
          <w:sz w:val="22"/>
          <w:szCs w:val="22"/>
        </w:rPr>
      </w:pPr>
      <w:r w:rsidRPr="00B808D5">
        <w:rPr>
          <w:rStyle w:val="A0"/>
          <w:b w:val="0"/>
          <w:sz w:val="22"/>
          <w:szCs w:val="22"/>
        </w:rPr>
        <w:t>Depkes, 2013</w:t>
      </w:r>
      <w:r w:rsidR="00187B9B" w:rsidRPr="00B808D5">
        <w:rPr>
          <w:rStyle w:val="A0"/>
          <w:b w:val="0"/>
          <w:sz w:val="22"/>
          <w:szCs w:val="22"/>
        </w:rPr>
        <w:t xml:space="preserve">. </w:t>
      </w:r>
      <w:r w:rsidR="00187B9B" w:rsidRPr="00B808D5">
        <w:rPr>
          <w:rStyle w:val="A0"/>
          <w:b w:val="0"/>
          <w:i/>
          <w:sz w:val="22"/>
          <w:szCs w:val="22"/>
        </w:rPr>
        <w:t xml:space="preserve">Farmakope </w:t>
      </w:r>
      <w:r w:rsidRPr="00B808D5">
        <w:rPr>
          <w:rStyle w:val="A0"/>
          <w:b w:val="0"/>
          <w:i/>
          <w:sz w:val="22"/>
          <w:szCs w:val="22"/>
        </w:rPr>
        <w:t>Herbal</w:t>
      </w:r>
      <w:r w:rsidR="00187B9B" w:rsidRPr="00B808D5">
        <w:rPr>
          <w:rStyle w:val="A0"/>
          <w:b w:val="0"/>
          <w:sz w:val="22"/>
          <w:szCs w:val="22"/>
        </w:rPr>
        <w:t>. Jakarta</w:t>
      </w:r>
    </w:p>
    <w:p w:rsidR="00187B9B" w:rsidRPr="00B808D5" w:rsidRDefault="00187B9B" w:rsidP="00DD5AC2">
      <w:pPr>
        <w:pStyle w:val="Default"/>
        <w:spacing w:after="120"/>
        <w:ind w:left="426" w:hanging="426"/>
        <w:jc w:val="both"/>
        <w:rPr>
          <w:rStyle w:val="A2"/>
          <w:bCs/>
        </w:rPr>
      </w:pPr>
      <w:r w:rsidRPr="00B808D5">
        <w:rPr>
          <w:rStyle w:val="A0"/>
          <w:b w:val="0"/>
          <w:sz w:val="22"/>
          <w:szCs w:val="22"/>
        </w:rPr>
        <w:t>Goodman Dan Gilman’s</w:t>
      </w:r>
      <w:r w:rsidR="00991847">
        <w:rPr>
          <w:rStyle w:val="A0"/>
          <w:b w:val="0"/>
          <w:sz w:val="22"/>
          <w:szCs w:val="22"/>
        </w:rPr>
        <w:t xml:space="preserve">. 1992. </w:t>
      </w:r>
      <w:r w:rsidRPr="00B808D5">
        <w:rPr>
          <w:rStyle w:val="A0"/>
          <w:b w:val="0"/>
          <w:i/>
          <w:sz w:val="22"/>
          <w:szCs w:val="22"/>
        </w:rPr>
        <w:t xml:space="preserve">The Pharmacological </w:t>
      </w:r>
      <w:r w:rsidR="00991847">
        <w:rPr>
          <w:rStyle w:val="A0"/>
          <w:b w:val="0"/>
          <w:i/>
          <w:sz w:val="22"/>
          <w:szCs w:val="22"/>
        </w:rPr>
        <w:t>Basis Of Terapeutics Volume 1.</w:t>
      </w:r>
      <w:r w:rsidRPr="00B808D5">
        <w:rPr>
          <w:rStyle w:val="A0"/>
          <w:b w:val="0"/>
          <w:sz w:val="22"/>
          <w:szCs w:val="22"/>
        </w:rPr>
        <w:t>Singapore: Macmillan Publishig Company</w:t>
      </w:r>
    </w:p>
    <w:p w:rsidR="00187B9B" w:rsidRDefault="00187B9B" w:rsidP="00DD5AC2">
      <w:pPr>
        <w:pStyle w:val="Default"/>
        <w:spacing w:after="120"/>
        <w:jc w:val="both"/>
        <w:rPr>
          <w:rStyle w:val="A0"/>
          <w:b w:val="0"/>
          <w:sz w:val="22"/>
          <w:szCs w:val="22"/>
        </w:rPr>
      </w:pPr>
      <w:r w:rsidRPr="00B808D5">
        <w:rPr>
          <w:rStyle w:val="A0"/>
          <w:b w:val="0"/>
          <w:sz w:val="22"/>
          <w:szCs w:val="22"/>
        </w:rPr>
        <w:t xml:space="preserve">Mutschler, E. 2010. </w:t>
      </w:r>
      <w:r w:rsidRPr="00B808D5">
        <w:rPr>
          <w:rStyle w:val="A0"/>
          <w:b w:val="0"/>
          <w:i/>
          <w:sz w:val="22"/>
          <w:szCs w:val="22"/>
        </w:rPr>
        <w:t>Dinamika Obat Edisi Ke-5</w:t>
      </w:r>
      <w:r w:rsidRPr="00B808D5">
        <w:rPr>
          <w:rStyle w:val="A0"/>
          <w:b w:val="0"/>
          <w:sz w:val="22"/>
          <w:szCs w:val="22"/>
        </w:rPr>
        <w:t>.Penerbit ITB: Bandung</w:t>
      </w:r>
    </w:p>
    <w:p w:rsidR="00B808D5" w:rsidRPr="00BC4A6E" w:rsidRDefault="00B808D5" w:rsidP="00DD5AC2">
      <w:pPr>
        <w:tabs>
          <w:tab w:val="left" w:pos="284"/>
        </w:tabs>
        <w:autoSpaceDE w:val="0"/>
        <w:autoSpaceDN w:val="0"/>
        <w:adjustRightInd w:val="0"/>
        <w:spacing w:after="120" w:line="240" w:lineRule="auto"/>
        <w:ind w:left="425" w:hanging="425"/>
        <w:jc w:val="both"/>
        <w:rPr>
          <w:rStyle w:val="A2"/>
          <w:rFonts w:ascii="Arial" w:hAnsi="Arial" w:cs="Arial"/>
          <w:color w:val="auto"/>
        </w:rPr>
      </w:pPr>
      <w:r w:rsidRPr="00B808D5">
        <w:rPr>
          <w:rStyle w:val="A0"/>
          <w:rFonts w:ascii="Arial" w:hAnsi="Arial" w:cs="Arial"/>
          <w:b w:val="0"/>
          <w:sz w:val="22"/>
          <w:szCs w:val="22"/>
        </w:rPr>
        <w:t>Octavianus, S dkk. 2014.</w:t>
      </w:r>
      <w:r w:rsidRPr="00B808D5">
        <w:rPr>
          <w:rFonts w:ascii="Arial" w:hAnsi="Arial" w:cs="Arial"/>
          <w:bCs/>
          <w:i/>
        </w:rPr>
        <w:t>Uji Efek Analgetik Ekstrak Etanol Daun Pepaya (</w:t>
      </w:r>
      <w:r w:rsidRPr="00B808D5">
        <w:rPr>
          <w:rFonts w:ascii="Arial" w:hAnsi="Arial" w:cs="Arial"/>
          <w:bCs/>
          <w:i/>
          <w:iCs/>
        </w:rPr>
        <w:t>Caricapapaya</w:t>
      </w:r>
      <w:r w:rsidRPr="00B808D5">
        <w:rPr>
          <w:rFonts w:ascii="Arial" w:hAnsi="Arial" w:cs="Arial"/>
          <w:bCs/>
        </w:rPr>
        <w:t>L</w:t>
      </w:r>
      <w:r w:rsidRPr="00B808D5">
        <w:rPr>
          <w:rFonts w:ascii="Arial" w:hAnsi="Arial" w:cs="Arial"/>
          <w:bCs/>
          <w:i/>
        </w:rPr>
        <w:t>) Pada Mencit Putih Jantan (</w:t>
      </w:r>
      <w:r w:rsidRPr="00B808D5">
        <w:rPr>
          <w:rFonts w:ascii="Arial" w:hAnsi="Arial" w:cs="Arial"/>
          <w:bCs/>
          <w:i/>
          <w:iCs/>
        </w:rPr>
        <w:t>Mus mucculus</w:t>
      </w:r>
      <w:r w:rsidRPr="00B808D5">
        <w:rPr>
          <w:rFonts w:ascii="Arial" w:hAnsi="Arial" w:cs="Arial"/>
          <w:bCs/>
          <w:i/>
        </w:rPr>
        <w:t>).</w:t>
      </w:r>
      <w:r w:rsidRPr="00B808D5">
        <w:rPr>
          <w:rFonts w:ascii="Arial" w:hAnsi="Arial" w:cs="Arial"/>
          <w:bCs/>
        </w:rPr>
        <w:t xml:space="preserve"> Jurnal.  </w:t>
      </w:r>
      <w:r w:rsidR="00BC4A6E">
        <w:rPr>
          <w:rFonts w:ascii="Arial" w:hAnsi="Arial" w:cs="Arial"/>
        </w:rPr>
        <w:t xml:space="preserve">Program Studi Farmasi FMIPA Unsrat </w:t>
      </w:r>
      <w:r w:rsidRPr="00B808D5">
        <w:rPr>
          <w:rFonts w:ascii="Arial" w:hAnsi="Arial" w:cs="Arial"/>
        </w:rPr>
        <w:t>Manado</w:t>
      </w:r>
      <w:r w:rsidRPr="00E83B26">
        <w:rPr>
          <w:rFonts w:ascii="Arial" w:hAnsi="Arial" w:cs="Arial"/>
        </w:rPr>
        <w:t>(</w:t>
      </w:r>
      <w:hyperlink r:id="rId14" w:history="1">
        <w:r w:rsidR="00E83B26" w:rsidRPr="00E83B26">
          <w:rPr>
            <w:rStyle w:val="Hyperlink"/>
            <w:rFonts w:ascii="Arial" w:hAnsi="Arial" w:cs="Arial"/>
            <w:color w:val="auto"/>
            <w:u w:val="none"/>
          </w:rPr>
          <w:t>https://ejournal.unsrat.ac.id/index.php/ pharmacon/article/download/4777/4299</w:t>
        </w:r>
      </w:hyperlink>
      <w:r w:rsidRPr="00BC4A6E">
        <w:rPr>
          <w:rStyle w:val="Hyperlink"/>
          <w:rFonts w:ascii="Arial" w:hAnsi="Arial" w:cs="Arial"/>
          <w:color w:val="auto"/>
          <w:u w:val="none"/>
        </w:rPr>
        <w:t xml:space="preserve">) </w:t>
      </w:r>
      <w:r w:rsidRPr="00B808D5">
        <w:rPr>
          <w:rStyle w:val="Hyperlink"/>
          <w:rFonts w:ascii="Arial" w:hAnsi="Arial" w:cs="Arial"/>
          <w:color w:val="auto"/>
          <w:u w:val="none"/>
        </w:rPr>
        <w:t>diakses</w:t>
      </w:r>
      <w:r>
        <w:rPr>
          <w:rStyle w:val="Hyperlink"/>
          <w:rFonts w:ascii="Arial" w:hAnsi="Arial" w:cs="Arial"/>
          <w:color w:val="auto"/>
          <w:u w:val="none"/>
        </w:rPr>
        <w:t xml:space="preserve"> pada tanggal 01 Maret 2018 jam 11.09 WIB</w:t>
      </w:r>
    </w:p>
    <w:p w:rsidR="00187B9B" w:rsidRPr="00B808D5" w:rsidRDefault="00DD5AC2" w:rsidP="00DD5AC2">
      <w:pPr>
        <w:spacing w:after="120" w:line="240" w:lineRule="auto"/>
        <w:ind w:left="426" w:hanging="426"/>
        <w:jc w:val="both"/>
        <w:rPr>
          <w:rStyle w:val="A0"/>
          <w:rFonts w:ascii="Arial" w:hAnsi="Arial" w:cs="Arial"/>
          <w:b w:val="0"/>
          <w:bCs w:val="0"/>
          <w:color w:val="auto"/>
          <w:sz w:val="22"/>
          <w:szCs w:val="22"/>
        </w:rPr>
      </w:pPr>
      <w:r>
        <w:rPr>
          <w:rFonts w:ascii="Arial" w:hAnsi="Arial" w:cs="Arial"/>
        </w:rPr>
        <w:t xml:space="preserve">Tjay, T.H dan Rahardja, K. </w:t>
      </w:r>
      <w:r w:rsidR="00187B9B" w:rsidRPr="00B808D5">
        <w:rPr>
          <w:rFonts w:ascii="Arial" w:hAnsi="Arial" w:cs="Arial"/>
        </w:rPr>
        <w:t xml:space="preserve">2002. </w:t>
      </w:r>
      <w:r w:rsidR="00187B9B" w:rsidRPr="00B808D5">
        <w:rPr>
          <w:rFonts w:ascii="Arial" w:hAnsi="Arial" w:cs="Arial"/>
          <w:i/>
        </w:rPr>
        <w:t>Obat-Obat Penting Edisi V</w:t>
      </w:r>
      <w:r>
        <w:rPr>
          <w:rFonts w:ascii="Arial" w:hAnsi="Arial" w:cs="Arial"/>
        </w:rPr>
        <w:t xml:space="preserve">. </w:t>
      </w:r>
      <w:r w:rsidR="00820DC4">
        <w:rPr>
          <w:rFonts w:ascii="Arial" w:hAnsi="Arial" w:cs="Arial"/>
        </w:rPr>
        <w:t xml:space="preserve">PT Elex Media Komputindo: </w:t>
      </w:r>
      <w:r w:rsidR="00187B9B" w:rsidRPr="00B808D5">
        <w:rPr>
          <w:rFonts w:ascii="Arial" w:hAnsi="Arial" w:cs="Arial"/>
        </w:rPr>
        <w:t xml:space="preserve">Jakarta </w:t>
      </w:r>
    </w:p>
    <w:p w:rsidR="00432528" w:rsidRPr="00B808D5" w:rsidRDefault="00D36433" w:rsidP="00DD5AC2">
      <w:pPr>
        <w:spacing w:after="120" w:line="240" w:lineRule="auto"/>
        <w:jc w:val="both"/>
        <w:rPr>
          <w:rFonts w:ascii="Arial" w:hAnsi="Arial" w:cs="Arial"/>
        </w:rPr>
      </w:pPr>
      <w:r w:rsidRPr="00B808D5">
        <w:rPr>
          <w:rFonts w:ascii="Arial" w:hAnsi="Arial" w:cs="Arial"/>
        </w:rPr>
        <w:t>UU RI No.36 Tahun 2009 Tentang Kesehatan</w:t>
      </w:r>
    </w:p>
    <w:p w:rsidR="00B808D5" w:rsidRPr="00B808D5" w:rsidRDefault="00B808D5" w:rsidP="00DD5AC2">
      <w:pPr>
        <w:pStyle w:val="Default"/>
        <w:spacing w:after="120"/>
        <w:ind w:left="426" w:hanging="851"/>
        <w:jc w:val="both"/>
        <w:rPr>
          <w:rStyle w:val="A2"/>
        </w:rPr>
      </w:pPr>
    </w:p>
    <w:p w:rsidR="00B808D5" w:rsidRPr="00B808D5" w:rsidRDefault="00B808D5" w:rsidP="00DD5AC2">
      <w:pPr>
        <w:spacing w:after="120" w:line="240" w:lineRule="auto"/>
        <w:jc w:val="both"/>
        <w:rPr>
          <w:rStyle w:val="A0"/>
          <w:rFonts w:ascii="Arial" w:hAnsi="Arial" w:cs="Arial"/>
          <w:b w:val="0"/>
          <w:bCs w:val="0"/>
          <w:color w:val="auto"/>
          <w:sz w:val="22"/>
          <w:szCs w:val="22"/>
        </w:rPr>
      </w:pPr>
    </w:p>
    <w:p w:rsidR="00920339" w:rsidRPr="00B808D5" w:rsidRDefault="00920339" w:rsidP="00DD5AC2">
      <w:pPr>
        <w:pStyle w:val="Default"/>
        <w:spacing w:line="360" w:lineRule="auto"/>
        <w:jc w:val="both"/>
        <w:rPr>
          <w:rStyle w:val="A0"/>
          <w:b w:val="0"/>
          <w:sz w:val="22"/>
          <w:szCs w:val="22"/>
        </w:rPr>
      </w:pPr>
    </w:p>
    <w:p w:rsidR="00F412B1" w:rsidRDefault="00F412B1" w:rsidP="00DD5AC2">
      <w:pPr>
        <w:pStyle w:val="Default"/>
        <w:spacing w:line="360" w:lineRule="auto"/>
        <w:jc w:val="both"/>
      </w:pPr>
    </w:p>
    <w:p w:rsidR="00DB0BE1" w:rsidRDefault="00DB0BE1" w:rsidP="00DD5AC2">
      <w:pPr>
        <w:pStyle w:val="Default"/>
        <w:spacing w:line="360" w:lineRule="auto"/>
        <w:jc w:val="both"/>
      </w:pPr>
    </w:p>
    <w:p w:rsidR="00DB0BE1" w:rsidRDefault="00DB0BE1" w:rsidP="00DD5AC2">
      <w:pPr>
        <w:pStyle w:val="Default"/>
        <w:spacing w:line="360" w:lineRule="auto"/>
        <w:jc w:val="both"/>
      </w:pPr>
    </w:p>
    <w:p w:rsidR="00DB0BE1" w:rsidRDefault="00DB0BE1" w:rsidP="00DD5AC2">
      <w:pPr>
        <w:pStyle w:val="Default"/>
        <w:spacing w:line="360" w:lineRule="auto"/>
        <w:jc w:val="both"/>
      </w:pPr>
    </w:p>
    <w:p w:rsidR="00DB0BE1" w:rsidRDefault="00DB0BE1" w:rsidP="00DD5AC2">
      <w:pPr>
        <w:pStyle w:val="Default"/>
        <w:spacing w:line="360" w:lineRule="auto"/>
        <w:jc w:val="both"/>
      </w:pPr>
    </w:p>
    <w:p w:rsidR="00DB0BE1" w:rsidRDefault="00DB0BE1" w:rsidP="00DD5AC2">
      <w:pPr>
        <w:pStyle w:val="Default"/>
        <w:spacing w:line="360" w:lineRule="auto"/>
        <w:jc w:val="both"/>
      </w:pPr>
    </w:p>
    <w:p w:rsidR="00DB0BE1" w:rsidRDefault="00DB0BE1" w:rsidP="00DD5AC2">
      <w:pPr>
        <w:pStyle w:val="Default"/>
        <w:spacing w:line="360" w:lineRule="auto"/>
        <w:jc w:val="both"/>
      </w:pPr>
    </w:p>
    <w:p w:rsidR="00DB0BE1" w:rsidRDefault="00DB0BE1" w:rsidP="00DD5AC2">
      <w:pPr>
        <w:pStyle w:val="Default"/>
        <w:spacing w:line="360" w:lineRule="auto"/>
        <w:jc w:val="both"/>
      </w:pPr>
    </w:p>
    <w:p w:rsidR="00DB0BE1" w:rsidRDefault="00DB0BE1" w:rsidP="00DD5AC2">
      <w:pPr>
        <w:pStyle w:val="Default"/>
        <w:spacing w:line="360" w:lineRule="auto"/>
        <w:jc w:val="both"/>
      </w:pPr>
    </w:p>
    <w:p w:rsidR="00DB0BE1" w:rsidRDefault="00DB0BE1" w:rsidP="00DD5AC2">
      <w:pPr>
        <w:pStyle w:val="Default"/>
        <w:spacing w:line="360" w:lineRule="auto"/>
        <w:jc w:val="both"/>
      </w:pPr>
    </w:p>
    <w:p w:rsidR="00DB0BE1" w:rsidRPr="00DB7EC0" w:rsidRDefault="00DB0BE1" w:rsidP="00DB0BE1">
      <w:pPr>
        <w:jc w:val="right"/>
        <w:rPr>
          <w:rFonts w:ascii="Arial" w:hAnsi="Arial" w:cs="Arial"/>
          <w:b/>
          <w:sz w:val="24"/>
          <w:szCs w:val="24"/>
        </w:rPr>
      </w:pPr>
      <w:r w:rsidRPr="00DB7EC0">
        <w:rPr>
          <w:rFonts w:ascii="Arial" w:hAnsi="Arial" w:cs="Arial"/>
          <w:b/>
          <w:sz w:val="24"/>
          <w:szCs w:val="24"/>
        </w:rPr>
        <w:lastRenderedPageBreak/>
        <w:t>Lampiran 1</w:t>
      </w:r>
    </w:p>
    <w:p w:rsidR="00DB0BE1" w:rsidRDefault="00DB0BE1" w:rsidP="00DB0BE1">
      <w:pPr>
        <w:jc w:val="center"/>
        <w:rPr>
          <w:noProof/>
          <w:lang w:eastAsia="id-ID"/>
        </w:rPr>
      </w:pPr>
    </w:p>
    <w:p w:rsidR="00DB0BE1" w:rsidRDefault="00DB0BE1" w:rsidP="00DB0BE1">
      <w:pPr>
        <w:jc w:val="center"/>
      </w:pPr>
      <w:r w:rsidRPr="009A2578">
        <w:rPr>
          <w:noProof/>
          <w:lang w:val="en-US"/>
        </w:rPr>
        <w:drawing>
          <wp:inline distT="0" distB="0" distL="0" distR="0">
            <wp:extent cx="3860642" cy="2896235"/>
            <wp:effectExtent l="0" t="0" r="6985" b="0"/>
            <wp:docPr id="1" name="Picture 1" descr="E:\proposal kti\lampiran\IMG-2018070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kti\lampiran\IMG-20180706-WA002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2644" cy="2912741"/>
                    </a:xfrm>
                    <a:prstGeom prst="rect">
                      <a:avLst/>
                    </a:prstGeom>
                    <a:noFill/>
                    <a:ln>
                      <a:noFill/>
                    </a:ln>
                  </pic:spPr>
                </pic:pic>
              </a:graphicData>
            </a:graphic>
          </wp:inline>
        </w:drawing>
      </w:r>
    </w:p>
    <w:p w:rsidR="00DB0BE1" w:rsidRDefault="00DB0BE1" w:rsidP="00DB0BE1">
      <w:pPr>
        <w:jc w:val="center"/>
      </w:pPr>
      <w:r>
        <w:t>Gambar 1. Daun Pepaya</w:t>
      </w:r>
    </w:p>
    <w:p w:rsidR="00DB0BE1" w:rsidRDefault="00DB0BE1" w:rsidP="00DB0BE1">
      <w:pPr>
        <w:jc w:val="center"/>
      </w:pPr>
    </w:p>
    <w:p w:rsidR="00DB0BE1" w:rsidRDefault="00DB0BE1" w:rsidP="00DB0BE1">
      <w:pPr>
        <w:jc w:val="center"/>
      </w:pPr>
      <w:r w:rsidRPr="008A1B52">
        <w:rPr>
          <w:noProof/>
          <w:lang w:val="en-US"/>
        </w:rPr>
        <w:drawing>
          <wp:inline distT="0" distB="0" distL="0" distR="0">
            <wp:extent cx="3614057" cy="3590236"/>
            <wp:effectExtent l="0" t="0" r="5715" b="0"/>
            <wp:docPr id="2" name="Picture 2" descr="E:\wa2\IMG-2018071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2\IMG-20180714-WA003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1555" cy="3597684"/>
                    </a:xfrm>
                    <a:prstGeom prst="rect">
                      <a:avLst/>
                    </a:prstGeom>
                    <a:noFill/>
                    <a:ln>
                      <a:noFill/>
                    </a:ln>
                  </pic:spPr>
                </pic:pic>
              </a:graphicData>
            </a:graphic>
          </wp:inline>
        </w:drawing>
      </w:r>
    </w:p>
    <w:p w:rsidR="00DB0BE1" w:rsidRDefault="00DB0BE1" w:rsidP="00DB0BE1">
      <w:pPr>
        <w:jc w:val="center"/>
      </w:pPr>
      <w:r>
        <w:t>Gambar 2. Ekstrak Etanol Daun Pepaya</w:t>
      </w:r>
    </w:p>
    <w:p w:rsidR="00DB0BE1" w:rsidRDefault="00DB0BE1" w:rsidP="00DB0BE1">
      <w:pPr>
        <w:jc w:val="center"/>
      </w:pPr>
    </w:p>
    <w:p w:rsidR="001F60F8" w:rsidRDefault="001F60F8" w:rsidP="00DB0BE1">
      <w:pPr>
        <w:jc w:val="center"/>
      </w:pPr>
      <w:r w:rsidRPr="008A1B52">
        <w:rPr>
          <w:noProof/>
          <w:lang w:val="en-US"/>
        </w:rPr>
        <w:drawing>
          <wp:inline distT="0" distB="0" distL="0" distR="0">
            <wp:extent cx="2836311" cy="3497954"/>
            <wp:effectExtent l="0" t="6985" r="0" b="0"/>
            <wp:docPr id="7" name="Picture 7" descr="C:\Users\acer\Documents\kamera\20180526_11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kamera\20180526_11522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916108" cy="3596366"/>
                    </a:xfrm>
                    <a:prstGeom prst="rect">
                      <a:avLst/>
                    </a:prstGeom>
                    <a:noFill/>
                    <a:ln>
                      <a:noFill/>
                    </a:ln>
                  </pic:spPr>
                </pic:pic>
              </a:graphicData>
            </a:graphic>
          </wp:inline>
        </w:drawing>
      </w:r>
    </w:p>
    <w:p w:rsidR="00DB0BE1" w:rsidRDefault="00DB0BE1" w:rsidP="00DB0BE1">
      <w:pPr>
        <w:jc w:val="center"/>
      </w:pPr>
      <w:r>
        <w:t>Gambar 3. Suspensi Asam Mefenamat</w:t>
      </w:r>
    </w:p>
    <w:p w:rsidR="00DB0BE1" w:rsidRDefault="00DB0BE1" w:rsidP="00DB0BE1">
      <w:pPr>
        <w:tabs>
          <w:tab w:val="left" w:pos="4536"/>
        </w:tabs>
        <w:jc w:val="center"/>
      </w:pPr>
    </w:p>
    <w:p w:rsidR="00DB0BE1" w:rsidRPr="009F672E" w:rsidRDefault="00DB0BE1" w:rsidP="00DB0BE1"/>
    <w:p w:rsidR="00DB0BE1" w:rsidRDefault="00DB0BE1" w:rsidP="00DB0BE1">
      <w:pPr>
        <w:rPr>
          <w:noProof/>
          <w:lang w:eastAsia="id-ID"/>
        </w:rPr>
      </w:pPr>
    </w:p>
    <w:p w:rsidR="00DB0BE1" w:rsidRPr="009F672E" w:rsidRDefault="00DB0BE1" w:rsidP="00DB0BE1">
      <w:r w:rsidRPr="008A1B52">
        <w:rPr>
          <w:noProof/>
          <w:lang w:val="en-US"/>
        </w:rPr>
        <w:drawing>
          <wp:anchor distT="0" distB="0" distL="114300" distR="114300" simplePos="0" relativeHeight="251660800" behindDoc="0" locked="0" layoutInCell="1" allowOverlap="1">
            <wp:simplePos x="0" y="0"/>
            <wp:positionH relativeFrom="margin">
              <wp:posOffset>714375</wp:posOffset>
            </wp:positionH>
            <wp:positionV relativeFrom="paragraph">
              <wp:posOffset>165644</wp:posOffset>
            </wp:positionV>
            <wp:extent cx="4028440" cy="2252980"/>
            <wp:effectExtent l="0" t="0" r="0" b="0"/>
            <wp:wrapSquare wrapText="bothSides"/>
            <wp:docPr id="8" name="Picture 8" descr="E:\wa2\IMG-2018071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a2\IMG-20180714-WA003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8440" cy="2252980"/>
                    </a:xfrm>
                    <a:prstGeom prst="rect">
                      <a:avLst/>
                    </a:prstGeom>
                    <a:noFill/>
                    <a:ln>
                      <a:noFill/>
                    </a:ln>
                  </pic:spPr>
                </pic:pic>
              </a:graphicData>
            </a:graphic>
          </wp:anchor>
        </w:drawing>
      </w:r>
    </w:p>
    <w:p w:rsidR="00DB0BE1" w:rsidRPr="009F672E" w:rsidRDefault="00DB0BE1" w:rsidP="00DB0BE1"/>
    <w:p w:rsidR="00DB0BE1" w:rsidRPr="009F672E" w:rsidRDefault="00DB0BE1" w:rsidP="00DB0BE1"/>
    <w:p w:rsidR="00DB0BE1" w:rsidRPr="009F672E" w:rsidRDefault="00DB0BE1" w:rsidP="00DB0BE1"/>
    <w:p w:rsidR="00DB0BE1" w:rsidRPr="009F672E" w:rsidRDefault="00DB0BE1" w:rsidP="00DB0BE1"/>
    <w:p w:rsidR="00DB0BE1" w:rsidRPr="009F672E" w:rsidRDefault="00DB0BE1" w:rsidP="00DB0BE1"/>
    <w:p w:rsidR="00DB0BE1" w:rsidRPr="009F672E" w:rsidRDefault="00DB0BE1" w:rsidP="00DB0BE1"/>
    <w:p w:rsidR="00DB0BE1" w:rsidRPr="009F672E" w:rsidRDefault="00DB0BE1" w:rsidP="00DB0BE1"/>
    <w:p w:rsidR="00DB0BE1" w:rsidRDefault="00DB0BE1" w:rsidP="00DB0BE1"/>
    <w:p w:rsidR="00DB0BE1" w:rsidRPr="009F672E" w:rsidRDefault="00DB0BE1" w:rsidP="00DB0BE1">
      <w:pPr>
        <w:jc w:val="center"/>
      </w:pPr>
      <w:r>
        <w:t>Gambar 4. Suspensi EEDP</w:t>
      </w:r>
    </w:p>
    <w:p w:rsidR="00DB0BE1" w:rsidRDefault="00DB0BE1" w:rsidP="00DB0BE1">
      <w:pPr>
        <w:tabs>
          <w:tab w:val="left" w:pos="4536"/>
        </w:tabs>
        <w:jc w:val="center"/>
      </w:pPr>
      <w:r w:rsidRPr="0034222F">
        <w:rPr>
          <w:noProof/>
          <w:lang w:val="en-US"/>
        </w:rPr>
        <w:lastRenderedPageBreak/>
        <w:drawing>
          <wp:inline distT="0" distB="0" distL="0" distR="0">
            <wp:extent cx="2862943" cy="3181276"/>
            <wp:effectExtent l="0" t="0" r="0" b="635"/>
            <wp:docPr id="10" name="Picture 10" descr="E:\proposal kti\lampiran\IMG-201807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posal kti\lampiran\IMG-20180718-WA001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1982" cy="3235768"/>
                    </a:xfrm>
                    <a:prstGeom prst="rect">
                      <a:avLst/>
                    </a:prstGeom>
                    <a:noFill/>
                    <a:ln>
                      <a:noFill/>
                    </a:ln>
                  </pic:spPr>
                </pic:pic>
              </a:graphicData>
            </a:graphic>
          </wp:inline>
        </w:drawing>
      </w:r>
    </w:p>
    <w:p w:rsidR="00DB0BE1" w:rsidRDefault="00DB0BE1" w:rsidP="00DB0BE1">
      <w:pPr>
        <w:tabs>
          <w:tab w:val="left" w:pos="4536"/>
        </w:tabs>
        <w:jc w:val="center"/>
      </w:pPr>
      <w:r>
        <w:t>Gambar 5. Larutan Asam Asetat</w:t>
      </w:r>
    </w:p>
    <w:p w:rsidR="00DB0BE1" w:rsidRDefault="00DB0BE1" w:rsidP="00DB0BE1">
      <w:pPr>
        <w:tabs>
          <w:tab w:val="left" w:pos="4536"/>
        </w:tabs>
        <w:jc w:val="center"/>
      </w:pPr>
    </w:p>
    <w:p w:rsidR="00DB0BE1" w:rsidRDefault="00DB0BE1" w:rsidP="00DB0BE1">
      <w:pPr>
        <w:tabs>
          <w:tab w:val="left" w:pos="4536"/>
        </w:tabs>
      </w:pPr>
    </w:p>
    <w:p w:rsidR="00DB0BE1" w:rsidRDefault="00DB0BE1" w:rsidP="00DB0BE1">
      <w:pPr>
        <w:tabs>
          <w:tab w:val="left" w:pos="4536"/>
        </w:tabs>
      </w:pPr>
    </w:p>
    <w:p w:rsidR="00DB0BE1" w:rsidRDefault="00DB0BE1" w:rsidP="00DB0BE1">
      <w:pPr>
        <w:tabs>
          <w:tab w:val="left" w:pos="4536"/>
        </w:tabs>
        <w:jc w:val="center"/>
      </w:pPr>
      <w:r w:rsidRPr="0034222F">
        <w:rPr>
          <w:noProof/>
          <w:lang w:val="en-US"/>
        </w:rPr>
        <w:drawing>
          <wp:inline distT="0" distB="0" distL="0" distR="0">
            <wp:extent cx="3167743" cy="2976644"/>
            <wp:effectExtent l="0" t="0" r="0" b="0"/>
            <wp:docPr id="11" name="Picture 11" descr="E:\proposal kti\lampiran\IMG-201807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kti\lampiran\IMG-20180718-WA001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5919" cy="3003121"/>
                    </a:xfrm>
                    <a:prstGeom prst="rect">
                      <a:avLst/>
                    </a:prstGeom>
                    <a:noFill/>
                    <a:ln>
                      <a:noFill/>
                    </a:ln>
                  </pic:spPr>
                </pic:pic>
              </a:graphicData>
            </a:graphic>
          </wp:inline>
        </w:drawing>
      </w:r>
    </w:p>
    <w:p w:rsidR="00DB0BE1" w:rsidRPr="00212815" w:rsidRDefault="00DB0BE1" w:rsidP="00DB0BE1">
      <w:pPr>
        <w:jc w:val="center"/>
      </w:pPr>
      <w:r>
        <w:t>Gambar 6. Larutan CMC</w:t>
      </w:r>
    </w:p>
    <w:p w:rsidR="00DB0BE1" w:rsidRDefault="00DB0BE1" w:rsidP="00DB0BE1">
      <w:pPr>
        <w:jc w:val="center"/>
      </w:pPr>
    </w:p>
    <w:p w:rsidR="00DB0BE1" w:rsidRPr="00EF0ECC" w:rsidRDefault="00DB0BE1" w:rsidP="00DB0BE1"/>
    <w:p w:rsidR="00DB0BE1" w:rsidRPr="00EF0ECC" w:rsidRDefault="00DB0BE1" w:rsidP="00DB0BE1">
      <w:r w:rsidRPr="00C865AB">
        <w:rPr>
          <w:noProof/>
          <w:lang w:val="en-US"/>
        </w:rPr>
        <w:drawing>
          <wp:anchor distT="0" distB="0" distL="114300" distR="114300" simplePos="0" relativeHeight="251658752" behindDoc="0" locked="0" layoutInCell="1" allowOverlap="1">
            <wp:simplePos x="0" y="0"/>
            <wp:positionH relativeFrom="margin">
              <wp:posOffset>845820</wp:posOffset>
            </wp:positionH>
            <wp:positionV relativeFrom="paragraph">
              <wp:posOffset>15240</wp:posOffset>
            </wp:positionV>
            <wp:extent cx="3482975" cy="2898140"/>
            <wp:effectExtent l="0" t="0" r="3175" b="0"/>
            <wp:wrapSquare wrapText="bothSides"/>
            <wp:docPr id="12" name="Picture 12" descr="E:\proposal kti\lampiran\IMG-2018070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kti\lampiran\IMG-20180706-WA003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975" cy="2898140"/>
                    </a:xfrm>
                    <a:prstGeom prst="rect">
                      <a:avLst/>
                    </a:prstGeom>
                    <a:noFill/>
                    <a:ln>
                      <a:noFill/>
                    </a:ln>
                  </pic:spPr>
                </pic:pic>
              </a:graphicData>
            </a:graphic>
          </wp:anchor>
        </w:drawing>
      </w:r>
    </w:p>
    <w:p w:rsidR="00DB0BE1" w:rsidRPr="00EF0ECC" w:rsidRDefault="00DB0BE1" w:rsidP="00DB0BE1"/>
    <w:p w:rsidR="00DB0BE1" w:rsidRPr="00EF0ECC" w:rsidRDefault="00DB0BE1" w:rsidP="00DB0BE1"/>
    <w:p w:rsidR="00DB0BE1" w:rsidRPr="00EF0ECC" w:rsidRDefault="00DB0BE1" w:rsidP="00DB0BE1"/>
    <w:p w:rsidR="00DB0BE1" w:rsidRPr="00EF0ECC" w:rsidRDefault="00DB0BE1" w:rsidP="00DB0BE1"/>
    <w:p w:rsidR="00DB0BE1" w:rsidRPr="00EF0ECC" w:rsidRDefault="00DB0BE1" w:rsidP="00DB0BE1"/>
    <w:p w:rsidR="00DB0BE1" w:rsidRPr="00EF0ECC" w:rsidRDefault="00DB0BE1" w:rsidP="00DB0BE1"/>
    <w:p w:rsidR="00DB0BE1" w:rsidRPr="00EF0ECC" w:rsidRDefault="00DB0BE1" w:rsidP="00DB0BE1"/>
    <w:p w:rsidR="00DB0BE1" w:rsidRDefault="00DB0BE1" w:rsidP="00DB0BE1">
      <w:pPr>
        <w:jc w:val="center"/>
      </w:pPr>
    </w:p>
    <w:p w:rsidR="00DB0BE1" w:rsidRDefault="00DB0BE1" w:rsidP="00DB0BE1">
      <w:pPr>
        <w:jc w:val="center"/>
      </w:pPr>
      <w:r>
        <w:br w:type="textWrapping" w:clear="all"/>
      </w:r>
    </w:p>
    <w:p w:rsidR="00DB0BE1" w:rsidRDefault="00DB0BE1" w:rsidP="00DB0BE1">
      <w:pPr>
        <w:jc w:val="center"/>
      </w:pPr>
      <w:r>
        <w:t>gambar 7. Tikus Putih</w:t>
      </w:r>
    </w:p>
    <w:p w:rsidR="00DB0BE1" w:rsidRDefault="00DB0BE1" w:rsidP="00DB0BE1">
      <w:pPr>
        <w:jc w:val="center"/>
      </w:pPr>
    </w:p>
    <w:p w:rsidR="00DB0BE1" w:rsidRDefault="00DB0BE1" w:rsidP="00DB0BE1">
      <w:pPr>
        <w:jc w:val="center"/>
      </w:pPr>
    </w:p>
    <w:p w:rsidR="00DB0BE1" w:rsidRDefault="00DB0BE1" w:rsidP="00DB0BE1">
      <w:pPr>
        <w:jc w:val="center"/>
      </w:pPr>
      <w:r w:rsidRPr="008A1B52">
        <w:rPr>
          <w:noProof/>
          <w:lang w:val="en-US"/>
        </w:rPr>
        <w:drawing>
          <wp:inline distT="0" distB="0" distL="0" distR="0">
            <wp:extent cx="3722461" cy="2817404"/>
            <wp:effectExtent l="0" t="0" r="0" b="2540"/>
            <wp:docPr id="13" name="Picture 13" descr="E:\wa2\IMG-201807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a2\IMG-20180715-WA000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8668" cy="2875082"/>
                    </a:xfrm>
                    <a:prstGeom prst="rect">
                      <a:avLst/>
                    </a:prstGeom>
                    <a:noFill/>
                    <a:ln>
                      <a:noFill/>
                    </a:ln>
                  </pic:spPr>
                </pic:pic>
              </a:graphicData>
            </a:graphic>
          </wp:inline>
        </w:drawing>
      </w:r>
    </w:p>
    <w:p w:rsidR="00DB0BE1" w:rsidRPr="00375BE4" w:rsidRDefault="00DB0BE1" w:rsidP="00DB0BE1">
      <w:pPr>
        <w:jc w:val="center"/>
      </w:pPr>
      <w:r>
        <w:t>Gambar 8. Pemberian EEDP Secara Oral</w:t>
      </w:r>
    </w:p>
    <w:p w:rsidR="00DB0BE1" w:rsidRDefault="00DB0BE1" w:rsidP="00DB0BE1">
      <w:pPr>
        <w:jc w:val="center"/>
      </w:pPr>
      <w:r w:rsidRPr="008A1B52">
        <w:rPr>
          <w:noProof/>
          <w:lang w:val="en-US"/>
        </w:rPr>
        <w:lastRenderedPageBreak/>
        <w:drawing>
          <wp:inline distT="0" distB="0" distL="0" distR="0">
            <wp:extent cx="3418114" cy="3526790"/>
            <wp:effectExtent l="0" t="0" r="0" b="0"/>
            <wp:docPr id="15" name="Picture 15" descr="E:\wa2\IMG-201807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a2\IMG-20180715-WA0003.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7744" cy="3547044"/>
                    </a:xfrm>
                    <a:prstGeom prst="rect">
                      <a:avLst/>
                    </a:prstGeom>
                    <a:noFill/>
                    <a:ln>
                      <a:noFill/>
                    </a:ln>
                  </pic:spPr>
                </pic:pic>
              </a:graphicData>
            </a:graphic>
          </wp:inline>
        </w:drawing>
      </w:r>
    </w:p>
    <w:p w:rsidR="00DB0BE1" w:rsidRDefault="00DB0BE1" w:rsidP="00DB0BE1">
      <w:pPr>
        <w:jc w:val="center"/>
      </w:pPr>
      <w:r>
        <w:t>Gambar 9. Induksi asam asetat secara i.p</w:t>
      </w:r>
    </w:p>
    <w:p w:rsidR="00DB0BE1" w:rsidRDefault="00DB0BE1" w:rsidP="00DB0BE1">
      <w:pPr>
        <w:jc w:val="center"/>
      </w:pPr>
    </w:p>
    <w:p w:rsidR="00DB0BE1" w:rsidRDefault="00DB0BE1" w:rsidP="00DB0BE1">
      <w:pPr>
        <w:jc w:val="center"/>
      </w:pPr>
    </w:p>
    <w:p w:rsidR="00DB0BE1" w:rsidRDefault="00DB0BE1" w:rsidP="00DB0BE1">
      <w:pPr>
        <w:jc w:val="center"/>
      </w:pPr>
      <w:r w:rsidRPr="009F672E">
        <w:rPr>
          <w:noProof/>
          <w:lang w:val="en-US"/>
        </w:rPr>
        <w:drawing>
          <wp:inline distT="0" distB="0" distL="0" distR="0">
            <wp:extent cx="2950029" cy="3026702"/>
            <wp:effectExtent l="0" t="0" r="3175" b="2540"/>
            <wp:docPr id="16" name="Picture 16" descr="E:\proposal kti\lampiran\IMG2018052512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kti\lampiran\IMG2018052512393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8446" cy="3055858"/>
                    </a:xfrm>
                    <a:prstGeom prst="rect">
                      <a:avLst/>
                    </a:prstGeom>
                    <a:noFill/>
                    <a:ln>
                      <a:noFill/>
                    </a:ln>
                  </pic:spPr>
                </pic:pic>
              </a:graphicData>
            </a:graphic>
          </wp:inline>
        </w:drawing>
      </w:r>
    </w:p>
    <w:p w:rsidR="00DB0BE1" w:rsidRDefault="00DB0BE1" w:rsidP="00DB0BE1">
      <w:pPr>
        <w:jc w:val="center"/>
      </w:pPr>
      <w:r>
        <w:t>Gambar 10. Tikus garuk-garuk</w:t>
      </w:r>
    </w:p>
    <w:tbl>
      <w:tblPr>
        <w:tblpPr w:leftFromText="180" w:rightFromText="180" w:horzAnchor="margin" w:tblpXSpec="center" w:tblpY="744"/>
        <w:tblW w:w="9471" w:type="dxa"/>
        <w:tblLook w:val="04A0"/>
      </w:tblPr>
      <w:tblGrid>
        <w:gridCol w:w="875"/>
        <w:gridCol w:w="657"/>
        <w:gridCol w:w="632"/>
        <w:gridCol w:w="507"/>
        <w:gridCol w:w="632"/>
        <w:gridCol w:w="632"/>
        <w:gridCol w:w="633"/>
        <w:gridCol w:w="506"/>
        <w:gridCol w:w="506"/>
        <w:gridCol w:w="506"/>
        <w:gridCol w:w="632"/>
        <w:gridCol w:w="547"/>
        <w:gridCol w:w="632"/>
        <w:gridCol w:w="573"/>
        <w:gridCol w:w="547"/>
        <w:gridCol w:w="547"/>
      </w:tblGrid>
      <w:tr w:rsidR="00DB0BE1" w:rsidRPr="00874FF3" w:rsidTr="0039730C">
        <w:trPr>
          <w:trHeight w:val="314"/>
        </w:trPr>
        <w:tc>
          <w:tcPr>
            <w:tcW w:w="9471"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lastRenderedPageBreak/>
              <w:t>Data Pemberian Suspensi Asam Mefenamat, EEDP 40%, EEDP 50%, EEDP 60% dan CMC</w:t>
            </w:r>
          </w:p>
        </w:tc>
      </w:tr>
      <w:tr w:rsidR="00DB0BE1" w:rsidRPr="00874FF3" w:rsidTr="0039730C">
        <w:trPr>
          <w:trHeight w:val="314"/>
        </w:trPr>
        <w:tc>
          <w:tcPr>
            <w:tcW w:w="9471" w:type="dxa"/>
            <w:gridSpan w:val="16"/>
            <w:vMerge/>
            <w:tcBorders>
              <w:top w:val="single" w:sz="4" w:space="0" w:color="auto"/>
              <w:left w:val="single" w:sz="4" w:space="0" w:color="auto"/>
              <w:bottom w:val="single" w:sz="4" w:space="0" w:color="000000"/>
              <w:right w:val="single" w:sz="4" w:space="0" w:color="000000"/>
            </w:tcBorders>
            <w:vAlign w:val="center"/>
            <w:hideMark/>
          </w:tcPr>
          <w:p w:rsidR="00DB0BE1" w:rsidRPr="00874FF3" w:rsidRDefault="00DB0BE1" w:rsidP="0039730C">
            <w:pPr>
              <w:spacing w:after="0" w:line="240" w:lineRule="auto"/>
              <w:rPr>
                <w:rFonts w:ascii="Calibri" w:eastAsia="Times New Roman" w:hAnsi="Calibri" w:cs="Calibri"/>
                <w:color w:val="000000"/>
                <w:lang w:eastAsia="id-ID"/>
              </w:rPr>
            </w:pPr>
          </w:p>
        </w:tc>
      </w:tr>
      <w:tr w:rsidR="00DB0BE1" w:rsidRPr="00874FF3" w:rsidTr="0039730C">
        <w:trPr>
          <w:trHeight w:val="287"/>
        </w:trPr>
        <w:tc>
          <w:tcPr>
            <w:tcW w:w="8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Waktu (menit)</w:t>
            </w:r>
          </w:p>
        </w:tc>
        <w:tc>
          <w:tcPr>
            <w:tcW w:w="179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Suspensi Asam Mefenamat</w:t>
            </w:r>
          </w:p>
        </w:tc>
        <w:tc>
          <w:tcPr>
            <w:tcW w:w="189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EEDP 4</w:t>
            </w:r>
            <w:r w:rsidRPr="00874FF3">
              <w:rPr>
                <w:rFonts w:ascii="Calibri" w:eastAsia="Times New Roman" w:hAnsi="Calibri" w:cs="Calibri"/>
                <w:color w:val="000000"/>
                <w:lang w:eastAsia="id-ID"/>
              </w:rPr>
              <w:t>0%</w:t>
            </w:r>
          </w:p>
        </w:tc>
        <w:tc>
          <w:tcPr>
            <w:tcW w:w="151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EEDP 5</w:t>
            </w:r>
            <w:r w:rsidRPr="00874FF3">
              <w:rPr>
                <w:rFonts w:ascii="Calibri" w:eastAsia="Times New Roman" w:hAnsi="Calibri" w:cs="Calibri"/>
                <w:color w:val="000000"/>
                <w:lang w:eastAsia="id-ID"/>
              </w:rPr>
              <w:t>0%</w:t>
            </w:r>
          </w:p>
        </w:tc>
        <w:tc>
          <w:tcPr>
            <w:tcW w:w="177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EEDP 6</w:t>
            </w:r>
            <w:r w:rsidRPr="00874FF3">
              <w:rPr>
                <w:rFonts w:ascii="Calibri" w:eastAsia="Times New Roman" w:hAnsi="Calibri" w:cs="Calibri"/>
                <w:color w:val="000000"/>
                <w:lang w:eastAsia="id-ID"/>
              </w:rPr>
              <w:t>0%</w:t>
            </w:r>
          </w:p>
        </w:tc>
        <w:tc>
          <w:tcPr>
            <w:tcW w:w="163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CMC</w:t>
            </w:r>
          </w:p>
        </w:tc>
      </w:tr>
      <w:tr w:rsidR="00DB0BE1" w:rsidRPr="00874FF3" w:rsidTr="0039730C">
        <w:trPr>
          <w:trHeight w:val="287"/>
        </w:trPr>
        <w:tc>
          <w:tcPr>
            <w:tcW w:w="856" w:type="dxa"/>
            <w:vMerge/>
            <w:tcBorders>
              <w:top w:val="nil"/>
              <w:left w:val="single" w:sz="4" w:space="0" w:color="auto"/>
              <w:bottom w:val="single" w:sz="4" w:space="0" w:color="000000"/>
              <w:right w:val="single" w:sz="4" w:space="0" w:color="auto"/>
            </w:tcBorders>
            <w:vAlign w:val="center"/>
            <w:hideMark/>
          </w:tcPr>
          <w:p w:rsidR="00DB0BE1" w:rsidRPr="00874FF3" w:rsidRDefault="00DB0BE1" w:rsidP="0039730C">
            <w:pPr>
              <w:spacing w:after="0" w:line="240" w:lineRule="auto"/>
              <w:rPr>
                <w:rFonts w:ascii="Calibri" w:eastAsia="Times New Roman" w:hAnsi="Calibri" w:cs="Calibri"/>
                <w:color w:val="000000"/>
                <w:lang w:eastAsia="id-ID"/>
              </w:rPr>
            </w:pPr>
          </w:p>
        </w:tc>
        <w:tc>
          <w:tcPr>
            <w:tcW w:w="657"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T1</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T2</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T3</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T4</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T5</w:t>
            </w:r>
          </w:p>
        </w:tc>
        <w:tc>
          <w:tcPr>
            <w:tcW w:w="631"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T6</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T7</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T8</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T9</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T10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T11</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T12</w:t>
            </w:r>
          </w:p>
        </w:tc>
        <w:tc>
          <w:tcPr>
            <w:tcW w:w="573"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T13</w:t>
            </w:r>
          </w:p>
        </w:tc>
        <w:tc>
          <w:tcPr>
            <w:tcW w:w="526"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T14</w:t>
            </w:r>
          </w:p>
        </w:tc>
        <w:tc>
          <w:tcPr>
            <w:tcW w:w="531"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T15</w:t>
            </w:r>
          </w:p>
        </w:tc>
      </w:tr>
      <w:tr w:rsidR="00DB0BE1" w:rsidRPr="00874FF3" w:rsidTr="0039730C">
        <w:trPr>
          <w:trHeight w:val="287"/>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5</w:t>
            </w:r>
          </w:p>
        </w:tc>
        <w:tc>
          <w:tcPr>
            <w:tcW w:w="657"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73"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26"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r>
      <w:tr w:rsidR="00DB0BE1" w:rsidRPr="00874FF3" w:rsidTr="0039730C">
        <w:trPr>
          <w:trHeight w:val="287"/>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10</w:t>
            </w:r>
          </w:p>
        </w:tc>
        <w:tc>
          <w:tcPr>
            <w:tcW w:w="657"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73"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26"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r>
      <w:tr w:rsidR="00DB0BE1" w:rsidRPr="00874FF3" w:rsidTr="0039730C">
        <w:trPr>
          <w:trHeight w:val="287"/>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15</w:t>
            </w:r>
          </w:p>
        </w:tc>
        <w:tc>
          <w:tcPr>
            <w:tcW w:w="657"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73"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26"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r>
      <w:tr w:rsidR="00DB0BE1" w:rsidRPr="00874FF3" w:rsidTr="0039730C">
        <w:trPr>
          <w:trHeight w:val="287"/>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20</w:t>
            </w:r>
          </w:p>
        </w:tc>
        <w:tc>
          <w:tcPr>
            <w:tcW w:w="657"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73"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26"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r>
      <w:tr w:rsidR="00DB0BE1" w:rsidRPr="00874FF3" w:rsidTr="0039730C">
        <w:trPr>
          <w:trHeight w:val="287"/>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25</w:t>
            </w:r>
          </w:p>
        </w:tc>
        <w:tc>
          <w:tcPr>
            <w:tcW w:w="657"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73"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26"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r>
      <w:tr w:rsidR="00DB0BE1" w:rsidRPr="00874FF3" w:rsidTr="0039730C">
        <w:trPr>
          <w:trHeight w:val="287"/>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30</w:t>
            </w:r>
          </w:p>
        </w:tc>
        <w:tc>
          <w:tcPr>
            <w:tcW w:w="657"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1"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06"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632" w:type="dxa"/>
            <w:tcBorders>
              <w:top w:val="nil"/>
              <w:left w:val="nil"/>
              <w:bottom w:val="single" w:sz="4" w:space="0" w:color="auto"/>
              <w:right w:val="single" w:sz="4" w:space="0" w:color="auto"/>
            </w:tcBorders>
            <w:shd w:val="clear" w:color="auto" w:fill="auto"/>
            <w:noWrap/>
            <w:vAlign w:val="center"/>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73"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26"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c>
          <w:tcPr>
            <w:tcW w:w="531" w:type="dxa"/>
            <w:tcBorders>
              <w:top w:val="nil"/>
              <w:left w:val="nil"/>
              <w:bottom w:val="single" w:sz="4" w:space="0" w:color="auto"/>
              <w:right w:val="single" w:sz="4" w:space="0" w:color="auto"/>
            </w:tcBorders>
            <w:shd w:val="clear" w:color="auto" w:fill="auto"/>
            <w:noWrap/>
            <w:vAlign w:val="bottom"/>
            <w:hideMark/>
          </w:tcPr>
          <w:p w:rsidR="00DB0BE1" w:rsidRPr="00874FF3" w:rsidRDefault="00DB0BE1" w:rsidP="0039730C">
            <w:pPr>
              <w:spacing w:after="0" w:line="240" w:lineRule="auto"/>
              <w:jc w:val="center"/>
              <w:rPr>
                <w:rFonts w:ascii="Calibri" w:eastAsia="Times New Roman" w:hAnsi="Calibri" w:cs="Calibri"/>
                <w:color w:val="000000"/>
                <w:lang w:eastAsia="id-ID"/>
              </w:rPr>
            </w:pPr>
            <w:r w:rsidRPr="00874FF3">
              <w:rPr>
                <w:rFonts w:ascii="Calibri" w:eastAsia="Times New Roman" w:hAnsi="Calibri" w:cs="Calibri"/>
                <w:color w:val="000000"/>
                <w:lang w:eastAsia="id-ID"/>
              </w:rPr>
              <w:t>0</w:t>
            </w:r>
          </w:p>
        </w:tc>
      </w:tr>
    </w:tbl>
    <w:p w:rsidR="00D1078E" w:rsidRPr="00D1078E" w:rsidRDefault="00D1078E" w:rsidP="00D1078E">
      <w:pPr>
        <w:jc w:val="right"/>
        <w:rPr>
          <w:rFonts w:ascii="Arial" w:hAnsi="Arial" w:cs="Arial"/>
          <w:b/>
          <w:sz w:val="24"/>
          <w:szCs w:val="24"/>
        </w:rPr>
        <w:sectPr w:rsidR="00D1078E" w:rsidRPr="00D1078E" w:rsidSect="00C07DCF">
          <w:pgSz w:w="11906" w:h="16838" w:code="9"/>
          <w:pgMar w:top="2268" w:right="1701" w:bottom="1701" w:left="2268" w:header="1701" w:footer="1418" w:gutter="0"/>
          <w:pgNumType w:start="1" w:chapStyle="1"/>
          <w:cols w:space="708"/>
          <w:titlePg/>
          <w:docGrid w:linePitch="360"/>
        </w:sectPr>
      </w:pPr>
      <w:r>
        <w:rPr>
          <w:rFonts w:ascii="Arial" w:hAnsi="Arial" w:cs="Arial"/>
          <w:b/>
          <w:sz w:val="24"/>
          <w:szCs w:val="24"/>
        </w:rPr>
        <w:t>Lampiran 2</w:t>
      </w:r>
    </w:p>
    <w:p w:rsidR="00D1078E" w:rsidRDefault="00D1078E" w:rsidP="00E440D7"/>
    <w:p w:rsidR="00D1078E" w:rsidRPr="00D1078E" w:rsidRDefault="00D1078E" w:rsidP="00D1078E">
      <w:pPr>
        <w:jc w:val="right"/>
        <w:rPr>
          <w:rFonts w:ascii="Arial" w:hAnsi="Arial" w:cs="Arial"/>
        </w:rPr>
      </w:pPr>
      <w:r w:rsidRPr="00D1078E">
        <w:rPr>
          <w:rFonts w:ascii="Arial" w:hAnsi="Arial" w:cs="Arial"/>
        </w:rPr>
        <w:t>Lampiran 3</w:t>
      </w:r>
    </w:p>
    <w:tbl>
      <w:tblPr>
        <w:tblW w:w="14662" w:type="dxa"/>
        <w:tblInd w:w="-615" w:type="dxa"/>
        <w:tblLook w:val="04A0"/>
      </w:tblPr>
      <w:tblGrid>
        <w:gridCol w:w="1563"/>
        <w:gridCol w:w="728"/>
        <w:gridCol w:w="735"/>
        <w:gridCol w:w="559"/>
        <w:gridCol w:w="786"/>
        <w:gridCol w:w="559"/>
        <w:gridCol w:w="559"/>
        <w:gridCol w:w="559"/>
        <w:gridCol w:w="772"/>
        <w:gridCol w:w="647"/>
        <w:gridCol w:w="559"/>
        <w:gridCol w:w="559"/>
        <w:gridCol w:w="772"/>
        <w:gridCol w:w="700"/>
        <w:gridCol w:w="559"/>
        <w:gridCol w:w="559"/>
        <w:gridCol w:w="840"/>
        <w:gridCol w:w="631"/>
        <w:gridCol w:w="559"/>
        <w:gridCol w:w="559"/>
        <w:gridCol w:w="898"/>
      </w:tblGrid>
      <w:tr w:rsidR="00D1078E" w:rsidRPr="00F464C9" w:rsidTr="00D1078E">
        <w:trPr>
          <w:trHeight w:val="280"/>
        </w:trPr>
        <w:tc>
          <w:tcPr>
            <w:tcW w:w="14662" w:type="dxa"/>
            <w:gridSpan w:val="21"/>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D1078E" w:rsidRPr="00F464C9" w:rsidRDefault="00D1078E" w:rsidP="00416BA3">
            <w:pPr>
              <w:spacing w:after="0" w:line="240" w:lineRule="auto"/>
              <w:jc w:val="center"/>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Data Pengamatan Garuk-garuk</w:t>
            </w:r>
            <w:r w:rsidRPr="00F464C9">
              <w:rPr>
                <w:rFonts w:ascii="Arial" w:eastAsia="Times New Roman" w:hAnsi="Arial" w:cs="Arial"/>
                <w:color w:val="000000"/>
                <w:sz w:val="24"/>
                <w:szCs w:val="24"/>
                <w:lang w:eastAsia="id-ID"/>
              </w:rPr>
              <w:t xml:space="preserve"> Tikus Putih Setelah diinduksi Asam Asetat</w:t>
            </w:r>
          </w:p>
        </w:tc>
      </w:tr>
      <w:tr w:rsidR="00D1078E" w:rsidRPr="00F464C9" w:rsidTr="00D1078E">
        <w:trPr>
          <w:trHeight w:val="343"/>
        </w:trPr>
        <w:tc>
          <w:tcPr>
            <w:tcW w:w="14662" w:type="dxa"/>
            <w:gridSpan w:val="21"/>
            <w:vMerge/>
            <w:tcBorders>
              <w:top w:val="single" w:sz="4" w:space="0" w:color="auto"/>
              <w:left w:val="single" w:sz="4" w:space="0" w:color="auto"/>
              <w:bottom w:val="single" w:sz="4" w:space="0" w:color="000000"/>
              <w:right w:val="single" w:sz="4" w:space="0" w:color="000000"/>
            </w:tcBorders>
            <w:vAlign w:val="center"/>
            <w:hideMark/>
          </w:tcPr>
          <w:p w:rsidR="00D1078E" w:rsidRPr="00F464C9" w:rsidRDefault="00D1078E" w:rsidP="00416BA3">
            <w:pPr>
              <w:spacing w:after="0" w:line="240" w:lineRule="auto"/>
              <w:rPr>
                <w:rFonts w:ascii="Arial" w:eastAsia="Times New Roman" w:hAnsi="Arial" w:cs="Arial"/>
                <w:color w:val="000000"/>
                <w:sz w:val="24"/>
                <w:szCs w:val="24"/>
                <w:lang w:eastAsia="id-ID"/>
              </w:rPr>
            </w:pPr>
          </w:p>
        </w:tc>
      </w:tr>
      <w:tr w:rsidR="00D1078E" w:rsidRPr="00F464C9" w:rsidTr="00D1078E">
        <w:trPr>
          <w:trHeight w:val="274"/>
        </w:trPr>
        <w:tc>
          <w:tcPr>
            <w:tcW w:w="15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Waktu (menit)</w:t>
            </w:r>
          </w:p>
        </w:tc>
        <w:tc>
          <w:tcPr>
            <w:tcW w:w="280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Suspensi Asam Mefenamat</w:t>
            </w:r>
          </w:p>
        </w:tc>
        <w:tc>
          <w:tcPr>
            <w:tcW w:w="244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EEDP 40%</w:t>
            </w:r>
          </w:p>
        </w:tc>
        <w:tc>
          <w:tcPr>
            <w:tcW w:w="253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EEDP 50%</w:t>
            </w:r>
          </w:p>
        </w:tc>
        <w:tc>
          <w:tcPr>
            <w:tcW w:w="265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EEDP 60%</w:t>
            </w:r>
          </w:p>
        </w:tc>
        <w:tc>
          <w:tcPr>
            <w:tcW w:w="2647" w:type="dxa"/>
            <w:gridSpan w:val="4"/>
            <w:tcBorders>
              <w:top w:val="single" w:sz="4" w:space="0" w:color="auto"/>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CMC</w:t>
            </w:r>
          </w:p>
        </w:tc>
      </w:tr>
      <w:tr w:rsidR="00D1078E" w:rsidRPr="00F464C9" w:rsidTr="00D1078E">
        <w:trPr>
          <w:trHeight w:val="274"/>
        </w:trPr>
        <w:tc>
          <w:tcPr>
            <w:tcW w:w="1563" w:type="dxa"/>
            <w:vMerge/>
            <w:tcBorders>
              <w:top w:val="nil"/>
              <w:left w:val="single" w:sz="4" w:space="0" w:color="auto"/>
              <w:bottom w:val="single" w:sz="4" w:space="0" w:color="000000"/>
              <w:right w:val="single" w:sz="4" w:space="0" w:color="auto"/>
            </w:tcBorders>
            <w:vAlign w:val="center"/>
            <w:hideMark/>
          </w:tcPr>
          <w:p w:rsidR="00D1078E" w:rsidRPr="00F464C9" w:rsidRDefault="00D1078E" w:rsidP="00416BA3">
            <w:pPr>
              <w:spacing w:after="0" w:line="240" w:lineRule="auto"/>
              <w:rPr>
                <w:rFonts w:ascii="Calibri" w:eastAsia="Times New Roman" w:hAnsi="Calibri" w:cs="Calibri"/>
                <w:color w:val="000000"/>
                <w:lang w:eastAsia="id-ID"/>
              </w:rPr>
            </w:pP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T1</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T3</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R</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T4</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T5</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T6</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R</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T7</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T8</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T9</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R</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T10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T11</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T12</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R</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T13</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T14</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T15</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R</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2,7</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1,7</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2,3</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2,7</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10</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4</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4</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3,7</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5,0</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4</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3,3</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4</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4</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4,3</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5,3</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7,3</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7,0</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6,7</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9</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9</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8,7</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20</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9</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10</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9,0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11</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9,7</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11</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9</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10</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10,0</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9</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8,3</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14</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16</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15,0</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25</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14</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14,7</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16</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14</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15,0</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17</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16</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16,0</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14</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14,0</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18</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19</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19</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18,7</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30</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21</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24</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22</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22,3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28</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29</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26</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27,7</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24</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21</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22,7</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21</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23</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22,0</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25</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26</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27</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26,0</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35</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27</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29</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30</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28,7</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29</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30,3</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29</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26</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28,3</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25</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26</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24</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25,0</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31</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30</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30</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30,3</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40</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19</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17</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18</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18,0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21</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22,0</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19</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17</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18,7</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17</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16</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16,0</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34</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32</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31</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32,3</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45</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14,3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14</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16</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15,0</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12</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11,7</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11</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12</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11,0</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36</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34</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33</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34,3</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50</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6,7</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7,7</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6,0</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5,3</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30</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31</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29</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30,0</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55</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4</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4</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4,0</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4</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3,3</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2,7</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28</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27</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25</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26,7</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60</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2,3</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24</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22</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23</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23,0</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65</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0,3</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19</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18</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20</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19,0</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70</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14</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14,0</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75</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12</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10</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11</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11,0</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80</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9</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9</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8,7</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85</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4</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6</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5,0</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90</w:t>
            </w:r>
          </w:p>
        </w:tc>
        <w:tc>
          <w:tcPr>
            <w:tcW w:w="72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35"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0,0</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2,0</w:t>
            </w:r>
          </w:p>
        </w:tc>
      </w:tr>
      <w:tr w:rsidR="00D1078E" w:rsidRPr="00F464C9" w:rsidTr="00D1078E">
        <w:trPr>
          <w:trHeight w:val="274"/>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jumlah total</w:t>
            </w:r>
          </w:p>
        </w:tc>
        <w:tc>
          <w:tcPr>
            <w:tcW w:w="728" w:type="dxa"/>
            <w:tcBorders>
              <w:top w:val="nil"/>
              <w:left w:val="nil"/>
              <w:bottom w:val="single" w:sz="4" w:space="0" w:color="auto"/>
              <w:right w:val="single" w:sz="4" w:space="0" w:color="auto"/>
            </w:tcBorders>
            <w:shd w:val="clear" w:color="000000" w:fill="FFFFFF"/>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130</w:t>
            </w:r>
          </w:p>
        </w:tc>
        <w:tc>
          <w:tcPr>
            <w:tcW w:w="735" w:type="dxa"/>
            <w:tcBorders>
              <w:top w:val="nil"/>
              <w:left w:val="nil"/>
              <w:bottom w:val="single" w:sz="4" w:space="0" w:color="auto"/>
              <w:right w:val="single" w:sz="4" w:space="0" w:color="auto"/>
            </w:tcBorders>
            <w:shd w:val="clear" w:color="000000" w:fill="FFFFFF"/>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131</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130</w:t>
            </w:r>
          </w:p>
        </w:tc>
        <w:tc>
          <w:tcPr>
            <w:tcW w:w="786"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130,3</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152</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147</w:t>
            </w:r>
          </w:p>
        </w:tc>
        <w:tc>
          <w:tcPr>
            <w:tcW w:w="559" w:type="dxa"/>
            <w:tcBorders>
              <w:top w:val="nil"/>
              <w:left w:val="nil"/>
              <w:bottom w:val="single" w:sz="4" w:space="0" w:color="auto"/>
              <w:right w:val="single" w:sz="4" w:space="0" w:color="auto"/>
            </w:tcBorders>
            <w:shd w:val="clear" w:color="000000" w:fill="FFFFFF"/>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151</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150,0</w:t>
            </w:r>
          </w:p>
        </w:tc>
        <w:tc>
          <w:tcPr>
            <w:tcW w:w="647"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132</w:t>
            </w:r>
          </w:p>
        </w:tc>
        <w:tc>
          <w:tcPr>
            <w:tcW w:w="559" w:type="dxa"/>
            <w:tcBorders>
              <w:top w:val="nil"/>
              <w:left w:val="nil"/>
              <w:bottom w:val="single" w:sz="4" w:space="0" w:color="auto"/>
              <w:right w:val="single" w:sz="4" w:space="0" w:color="auto"/>
            </w:tcBorders>
            <w:shd w:val="clear" w:color="000000" w:fill="FFFFFF"/>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131</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128</w:t>
            </w:r>
          </w:p>
        </w:tc>
        <w:tc>
          <w:tcPr>
            <w:tcW w:w="772"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130,3</w:t>
            </w:r>
          </w:p>
        </w:tc>
        <w:tc>
          <w:tcPr>
            <w:tcW w:w="70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119</w:t>
            </w:r>
          </w:p>
        </w:tc>
        <w:tc>
          <w:tcPr>
            <w:tcW w:w="559"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118</w:t>
            </w:r>
          </w:p>
        </w:tc>
        <w:tc>
          <w:tcPr>
            <w:tcW w:w="559" w:type="dxa"/>
            <w:tcBorders>
              <w:top w:val="nil"/>
              <w:left w:val="nil"/>
              <w:bottom w:val="single" w:sz="4" w:space="0" w:color="auto"/>
              <w:right w:val="single" w:sz="4" w:space="0" w:color="auto"/>
            </w:tcBorders>
            <w:shd w:val="clear" w:color="000000" w:fill="FFFFFF"/>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120</w:t>
            </w:r>
          </w:p>
        </w:tc>
        <w:tc>
          <w:tcPr>
            <w:tcW w:w="840"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119,0</w:t>
            </w:r>
          </w:p>
        </w:tc>
        <w:tc>
          <w:tcPr>
            <w:tcW w:w="631"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316</w:t>
            </w:r>
          </w:p>
        </w:tc>
        <w:tc>
          <w:tcPr>
            <w:tcW w:w="559" w:type="dxa"/>
            <w:tcBorders>
              <w:top w:val="nil"/>
              <w:left w:val="nil"/>
              <w:bottom w:val="single" w:sz="4" w:space="0" w:color="auto"/>
              <w:right w:val="single" w:sz="4" w:space="0" w:color="auto"/>
            </w:tcBorders>
            <w:shd w:val="clear" w:color="000000" w:fill="FFFFFF"/>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312</w:t>
            </w:r>
          </w:p>
        </w:tc>
        <w:tc>
          <w:tcPr>
            <w:tcW w:w="559" w:type="dxa"/>
            <w:tcBorders>
              <w:top w:val="nil"/>
              <w:left w:val="nil"/>
              <w:bottom w:val="single" w:sz="4" w:space="0" w:color="auto"/>
              <w:right w:val="single" w:sz="4" w:space="0" w:color="auto"/>
            </w:tcBorders>
            <w:shd w:val="clear" w:color="auto" w:fill="auto"/>
            <w:noWrap/>
            <w:vAlign w:val="bottom"/>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310</w:t>
            </w:r>
          </w:p>
        </w:tc>
        <w:tc>
          <w:tcPr>
            <w:tcW w:w="898" w:type="dxa"/>
            <w:tcBorders>
              <w:top w:val="nil"/>
              <w:left w:val="nil"/>
              <w:bottom w:val="single" w:sz="4" w:space="0" w:color="auto"/>
              <w:right w:val="single" w:sz="4" w:space="0" w:color="auto"/>
            </w:tcBorders>
            <w:shd w:val="clear" w:color="auto" w:fill="auto"/>
            <w:noWrap/>
            <w:vAlign w:val="center"/>
            <w:hideMark/>
          </w:tcPr>
          <w:p w:rsidR="00D1078E" w:rsidRPr="00F464C9" w:rsidRDefault="00D1078E" w:rsidP="00416BA3">
            <w:pPr>
              <w:spacing w:after="0" w:line="240" w:lineRule="auto"/>
              <w:jc w:val="center"/>
              <w:rPr>
                <w:rFonts w:ascii="Calibri" w:eastAsia="Times New Roman" w:hAnsi="Calibri" w:cs="Calibri"/>
                <w:color w:val="000000"/>
                <w:lang w:eastAsia="id-ID"/>
              </w:rPr>
            </w:pPr>
            <w:r w:rsidRPr="00F464C9">
              <w:rPr>
                <w:rFonts w:ascii="Calibri" w:eastAsia="Times New Roman" w:hAnsi="Calibri" w:cs="Calibri"/>
                <w:color w:val="000000"/>
                <w:lang w:eastAsia="id-ID"/>
              </w:rPr>
              <w:t>312,7</w:t>
            </w:r>
          </w:p>
        </w:tc>
      </w:tr>
    </w:tbl>
    <w:p w:rsidR="00D1078E" w:rsidRPr="00D1078E" w:rsidRDefault="00D1078E" w:rsidP="00D1078E"/>
    <w:p w:rsidR="00E440D7" w:rsidRPr="008933B0" w:rsidRDefault="00E440D7" w:rsidP="00E440D7">
      <w:pPr>
        <w:jc w:val="right"/>
        <w:rPr>
          <w:rFonts w:ascii="Arial" w:hAnsi="Arial" w:cs="Arial"/>
          <w:b/>
          <w:sz w:val="24"/>
          <w:szCs w:val="24"/>
        </w:rPr>
      </w:pPr>
      <w:r>
        <w:rPr>
          <w:rFonts w:ascii="Arial" w:hAnsi="Arial" w:cs="Arial"/>
          <w:b/>
          <w:sz w:val="24"/>
          <w:szCs w:val="24"/>
        </w:rPr>
        <w:lastRenderedPageBreak/>
        <w:t>Lampiran 4</w:t>
      </w:r>
    </w:p>
    <w:p w:rsidR="00E440D7" w:rsidRPr="008933B0" w:rsidRDefault="00E440D7" w:rsidP="00E440D7">
      <w:pPr>
        <w:rPr>
          <w:rFonts w:ascii="Arial" w:hAnsi="Arial" w:cs="Arial"/>
          <w:b/>
          <w:sz w:val="24"/>
          <w:szCs w:val="24"/>
        </w:rPr>
      </w:pPr>
    </w:p>
    <w:p w:rsidR="00E440D7" w:rsidRPr="00E440D7" w:rsidRDefault="00E440D7" w:rsidP="00E440D7">
      <w:pPr>
        <w:jc w:val="right"/>
        <w:rPr>
          <w:rFonts w:ascii="Arial" w:hAnsi="Arial" w:cs="Arial"/>
          <w:b/>
          <w:sz w:val="24"/>
          <w:szCs w:val="24"/>
        </w:rPr>
        <w:sectPr w:rsidR="00E440D7" w:rsidRPr="00E440D7" w:rsidSect="00E440D7">
          <w:pgSz w:w="16838" w:h="11906" w:orient="landscape"/>
          <w:pgMar w:top="2268" w:right="2268" w:bottom="1701" w:left="1701" w:header="1701" w:footer="1418" w:gutter="0"/>
          <w:pgNumType w:start="16"/>
          <w:cols w:space="708"/>
          <w:docGrid w:linePitch="360"/>
        </w:sectPr>
      </w:pPr>
      <w:r>
        <w:rPr>
          <w:noProof/>
          <w:lang w:val="en-US"/>
        </w:rPr>
        <w:drawing>
          <wp:inline distT="0" distB="0" distL="0" distR="0">
            <wp:extent cx="8171815" cy="3459349"/>
            <wp:effectExtent l="0" t="0" r="635" b="825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440D7" w:rsidRDefault="00E440D7" w:rsidP="00E440D7">
      <w:pPr>
        <w:jc w:val="right"/>
        <w:rPr>
          <w:rFonts w:ascii="Arial" w:hAnsi="Arial" w:cs="Arial"/>
          <w:b/>
        </w:rPr>
      </w:pPr>
      <w:r>
        <w:rPr>
          <w:rFonts w:ascii="Arial" w:hAnsi="Arial" w:cs="Arial"/>
          <w:b/>
        </w:rPr>
        <w:lastRenderedPageBreak/>
        <w:t>Lampiran 5</w:t>
      </w:r>
    </w:p>
    <w:p w:rsidR="00E440D7" w:rsidRPr="00D15E5C" w:rsidRDefault="00E440D7" w:rsidP="00E440D7">
      <w:pPr>
        <w:jc w:val="both"/>
        <w:rPr>
          <w:rFonts w:ascii="Arial" w:hAnsi="Arial" w:cs="Arial"/>
          <w:b/>
        </w:rPr>
      </w:pPr>
    </w:p>
    <w:p w:rsidR="00E440D7" w:rsidRPr="00D1078E" w:rsidRDefault="00E440D7" w:rsidP="00E440D7">
      <w:pPr>
        <w:jc w:val="both"/>
        <w:rPr>
          <w:rFonts w:ascii="Arial" w:hAnsi="Arial" w:cs="Arial"/>
        </w:rPr>
      </w:pPr>
      <w:r w:rsidRPr="00D1078E">
        <w:rPr>
          <w:rFonts w:ascii="Arial" w:hAnsi="Arial" w:cs="Arial"/>
        </w:rPr>
        <w:t xml:space="preserve">Tabel konversi dan cara perhitungan dosis untuk berbagai jenis hewan dan manusia </w:t>
      </w:r>
    </w:p>
    <w:tbl>
      <w:tblPr>
        <w:tblStyle w:val="TableGrid"/>
        <w:tblpPr w:leftFromText="180" w:rightFromText="180" w:vertAnchor="page" w:horzAnchor="margin" w:tblpXSpec="center" w:tblpY="3892"/>
        <w:tblW w:w="9385" w:type="dxa"/>
        <w:tblLook w:val="04A0"/>
      </w:tblPr>
      <w:tblGrid>
        <w:gridCol w:w="1048"/>
        <w:gridCol w:w="1041"/>
        <w:gridCol w:w="1041"/>
        <w:gridCol w:w="1042"/>
        <w:gridCol w:w="1042"/>
        <w:gridCol w:w="1042"/>
        <w:gridCol w:w="1040"/>
        <w:gridCol w:w="1041"/>
        <w:gridCol w:w="1048"/>
      </w:tblGrid>
      <w:tr w:rsidR="00E440D7" w:rsidRPr="008024C4" w:rsidTr="00E440D7">
        <w:trPr>
          <w:trHeight w:val="605"/>
        </w:trPr>
        <w:tc>
          <w:tcPr>
            <w:tcW w:w="1048" w:type="dxa"/>
            <w:tcBorders>
              <w:top w:val="nil"/>
              <w:left w:val="nil"/>
            </w:tcBorders>
          </w:tcPr>
          <w:p w:rsidR="00E440D7" w:rsidRDefault="00E440D7" w:rsidP="00E440D7">
            <w:pPr>
              <w:jc w:val="both"/>
              <w:rPr>
                <w:rFonts w:ascii="Arial" w:hAnsi="Arial" w:cs="Arial"/>
              </w:rPr>
            </w:pPr>
          </w:p>
          <w:p w:rsidR="00E440D7" w:rsidRPr="008024C4" w:rsidRDefault="00E440D7" w:rsidP="00E440D7">
            <w:pPr>
              <w:jc w:val="both"/>
              <w:rPr>
                <w:rFonts w:ascii="Arial" w:hAnsi="Arial" w:cs="Arial"/>
              </w:rPr>
            </w:pPr>
          </w:p>
        </w:tc>
        <w:tc>
          <w:tcPr>
            <w:tcW w:w="1041" w:type="dxa"/>
          </w:tcPr>
          <w:p w:rsidR="00E440D7" w:rsidRPr="008024C4" w:rsidRDefault="00E440D7" w:rsidP="00E440D7">
            <w:pPr>
              <w:jc w:val="both"/>
              <w:rPr>
                <w:rFonts w:ascii="Arial" w:hAnsi="Arial" w:cs="Arial"/>
              </w:rPr>
            </w:pPr>
            <w:r w:rsidRPr="008024C4">
              <w:rPr>
                <w:rFonts w:ascii="Arial" w:hAnsi="Arial" w:cs="Arial"/>
              </w:rPr>
              <w:t>Mencit 20 g</w:t>
            </w:r>
          </w:p>
        </w:tc>
        <w:tc>
          <w:tcPr>
            <w:tcW w:w="1041" w:type="dxa"/>
          </w:tcPr>
          <w:p w:rsidR="00E440D7" w:rsidRPr="008024C4" w:rsidRDefault="00E440D7" w:rsidP="00E440D7">
            <w:pPr>
              <w:jc w:val="both"/>
              <w:rPr>
                <w:rFonts w:ascii="Arial" w:hAnsi="Arial" w:cs="Arial"/>
              </w:rPr>
            </w:pPr>
            <w:r w:rsidRPr="008024C4">
              <w:rPr>
                <w:rFonts w:ascii="Arial" w:hAnsi="Arial" w:cs="Arial"/>
              </w:rPr>
              <w:t>Tikus 200g</w:t>
            </w:r>
          </w:p>
        </w:tc>
        <w:tc>
          <w:tcPr>
            <w:tcW w:w="1042" w:type="dxa"/>
          </w:tcPr>
          <w:p w:rsidR="00E440D7" w:rsidRPr="008024C4" w:rsidRDefault="00E440D7" w:rsidP="00E440D7">
            <w:pPr>
              <w:jc w:val="both"/>
              <w:rPr>
                <w:rFonts w:ascii="Arial" w:hAnsi="Arial" w:cs="Arial"/>
              </w:rPr>
            </w:pPr>
            <w:r w:rsidRPr="008024C4">
              <w:rPr>
                <w:rFonts w:ascii="Arial" w:hAnsi="Arial" w:cs="Arial"/>
              </w:rPr>
              <w:t>Marmut 400 g</w:t>
            </w:r>
          </w:p>
        </w:tc>
        <w:tc>
          <w:tcPr>
            <w:tcW w:w="1042" w:type="dxa"/>
          </w:tcPr>
          <w:p w:rsidR="00E440D7" w:rsidRPr="008024C4" w:rsidRDefault="00E440D7" w:rsidP="00E440D7">
            <w:pPr>
              <w:jc w:val="both"/>
              <w:rPr>
                <w:rFonts w:ascii="Arial" w:hAnsi="Arial" w:cs="Arial"/>
              </w:rPr>
            </w:pPr>
            <w:r w:rsidRPr="008024C4">
              <w:rPr>
                <w:rFonts w:ascii="Arial" w:hAnsi="Arial" w:cs="Arial"/>
              </w:rPr>
              <w:t>Kelinci 1,5 kg</w:t>
            </w:r>
          </w:p>
        </w:tc>
        <w:tc>
          <w:tcPr>
            <w:tcW w:w="1042" w:type="dxa"/>
          </w:tcPr>
          <w:p w:rsidR="00E440D7" w:rsidRPr="008024C4" w:rsidRDefault="00E440D7" w:rsidP="00E440D7">
            <w:pPr>
              <w:jc w:val="both"/>
              <w:rPr>
                <w:rFonts w:ascii="Arial" w:hAnsi="Arial" w:cs="Arial"/>
              </w:rPr>
            </w:pPr>
            <w:r w:rsidRPr="008024C4">
              <w:rPr>
                <w:rFonts w:ascii="Arial" w:hAnsi="Arial" w:cs="Arial"/>
              </w:rPr>
              <w:t>Kucing 2 kg</w:t>
            </w:r>
          </w:p>
        </w:tc>
        <w:tc>
          <w:tcPr>
            <w:tcW w:w="1040" w:type="dxa"/>
          </w:tcPr>
          <w:p w:rsidR="00E440D7" w:rsidRPr="008024C4" w:rsidRDefault="00E440D7" w:rsidP="00E440D7">
            <w:pPr>
              <w:jc w:val="both"/>
              <w:rPr>
                <w:rFonts w:ascii="Arial" w:hAnsi="Arial" w:cs="Arial"/>
              </w:rPr>
            </w:pPr>
            <w:r w:rsidRPr="008024C4">
              <w:rPr>
                <w:rFonts w:ascii="Arial" w:hAnsi="Arial" w:cs="Arial"/>
              </w:rPr>
              <w:t>Kera 4 kg</w:t>
            </w:r>
          </w:p>
        </w:tc>
        <w:tc>
          <w:tcPr>
            <w:tcW w:w="1041" w:type="dxa"/>
          </w:tcPr>
          <w:p w:rsidR="00E440D7" w:rsidRPr="008024C4" w:rsidRDefault="00E440D7" w:rsidP="00E440D7">
            <w:pPr>
              <w:jc w:val="both"/>
              <w:rPr>
                <w:rFonts w:ascii="Arial" w:hAnsi="Arial" w:cs="Arial"/>
              </w:rPr>
            </w:pPr>
            <w:r w:rsidRPr="008024C4">
              <w:rPr>
                <w:rFonts w:ascii="Arial" w:hAnsi="Arial" w:cs="Arial"/>
              </w:rPr>
              <w:t>Anjing 12 kg</w:t>
            </w:r>
          </w:p>
        </w:tc>
        <w:tc>
          <w:tcPr>
            <w:tcW w:w="1048" w:type="dxa"/>
          </w:tcPr>
          <w:p w:rsidR="00E440D7" w:rsidRPr="008024C4" w:rsidRDefault="00E440D7" w:rsidP="00E440D7">
            <w:pPr>
              <w:jc w:val="both"/>
              <w:rPr>
                <w:rFonts w:ascii="Arial" w:hAnsi="Arial" w:cs="Arial"/>
              </w:rPr>
            </w:pPr>
            <w:r w:rsidRPr="008024C4">
              <w:rPr>
                <w:rFonts w:ascii="Arial" w:hAnsi="Arial" w:cs="Arial"/>
              </w:rPr>
              <w:t>Manusia 70 kg</w:t>
            </w:r>
          </w:p>
        </w:tc>
      </w:tr>
      <w:tr w:rsidR="00E440D7" w:rsidRPr="008024C4" w:rsidTr="00E440D7">
        <w:trPr>
          <w:trHeight w:val="537"/>
        </w:trPr>
        <w:tc>
          <w:tcPr>
            <w:tcW w:w="1048" w:type="dxa"/>
          </w:tcPr>
          <w:p w:rsidR="00E440D7" w:rsidRPr="008024C4" w:rsidRDefault="00E440D7" w:rsidP="00E440D7">
            <w:pPr>
              <w:jc w:val="both"/>
              <w:rPr>
                <w:rFonts w:ascii="Arial" w:hAnsi="Arial" w:cs="Arial"/>
              </w:rPr>
            </w:pPr>
            <w:r w:rsidRPr="008024C4">
              <w:rPr>
                <w:rFonts w:ascii="Arial" w:hAnsi="Arial" w:cs="Arial"/>
              </w:rPr>
              <w:t>Mencit 20 g</w:t>
            </w:r>
          </w:p>
          <w:p w:rsidR="00E440D7" w:rsidRPr="008024C4" w:rsidRDefault="00E440D7" w:rsidP="00E440D7">
            <w:pPr>
              <w:jc w:val="both"/>
              <w:rPr>
                <w:rFonts w:ascii="Arial" w:hAnsi="Arial" w:cs="Arial"/>
              </w:rPr>
            </w:pPr>
          </w:p>
        </w:tc>
        <w:tc>
          <w:tcPr>
            <w:tcW w:w="1041" w:type="dxa"/>
          </w:tcPr>
          <w:p w:rsidR="00E440D7" w:rsidRPr="008024C4" w:rsidRDefault="00E440D7" w:rsidP="00E440D7">
            <w:pPr>
              <w:jc w:val="both"/>
              <w:rPr>
                <w:rFonts w:ascii="Arial" w:hAnsi="Arial" w:cs="Arial"/>
              </w:rPr>
            </w:pPr>
            <w:r w:rsidRPr="008024C4">
              <w:rPr>
                <w:rFonts w:ascii="Arial" w:hAnsi="Arial" w:cs="Arial"/>
              </w:rPr>
              <w:t>1,0</w:t>
            </w:r>
          </w:p>
        </w:tc>
        <w:tc>
          <w:tcPr>
            <w:tcW w:w="1041" w:type="dxa"/>
          </w:tcPr>
          <w:p w:rsidR="00E440D7" w:rsidRPr="008024C4" w:rsidRDefault="00E440D7" w:rsidP="00E440D7">
            <w:pPr>
              <w:jc w:val="both"/>
              <w:rPr>
                <w:rFonts w:ascii="Arial" w:hAnsi="Arial" w:cs="Arial"/>
              </w:rPr>
            </w:pPr>
            <w:r w:rsidRPr="008024C4">
              <w:rPr>
                <w:rFonts w:ascii="Arial" w:hAnsi="Arial" w:cs="Arial"/>
              </w:rPr>
              <w:t>7,0</w:t>
            </w:r>
          </w:p>
        </w:tc>
        <w:tc>
          <w:tcPr>
            <w:tcW w:w="1042" w:type="dxa"/>
          </w:tcPr>
          <w:p w:rsidR="00E440D7" w:rsidRPr="008024C4" w:rsidRDefault="00E440D7" w:rsidP="00E440D7">
            <w:pPr>
              <w:jc w:val="both"/>
              <w:rPr>
                <w:rFonts w:ascii="Arial" w:hAnsi="Arial" w:cs="Arial"/>
              </w:rPr>
            </w:pPr>
            <w:r w:rsidRPr="008024C4">
              <w:rPr>
                <w:rFonts w:ascii="Arial" w:hAnsi="Arial" w:cs="Arial"/>
              </w:rPr>
              <w:t>12,29</w:t>
            </w:r>
          </w:p>
        </w:tc>
        <w:tc>
          <w:tcPr>
            <w:tcW w:w="1042" w:type="dxa"/>
          </w:tcPr>
          <w:p w:rsidR="00E440D7" w:rsidRPr="008024C4" w:rsidRDefault="00E440D7" w:rsidP="00E440D7">
            <w:pPr>
              <w:jc w:val="both"/>
              <w:rPr>
                <w:rFonts w:ascii="Arial" w:hAnsi="Arial" w:cs="Arial"/>
              </w:rPr>
            </w:pPr>
            <w:r w:rsidRPr="008024C4">
              <w:rPr>
                <w:rFonts w:ascii="Arial" w:hAnsi="Arial" w:cs="Arial"/>
              </w:rPr>
              <w:t>27,8</w:t>
            </w:r>
          </w:p>
        </w:tc>
        <w:tc>
          <w:tcPr>
            <w:tcW w:w="1042" w:type="dxa"/>
          </w:tcPr>
          <w:p w:rsidR="00E440D7" w:rsidRPr="008024C4" w:rsidRDefault="00E440D7" w:rsidP="00E440D7">
            <w:pPr>
              <w:jc w:val="both"/>
              <w:rPr>
                <w:rFonts w:ascii="Arial" w:hAnsi="Arial" w:cs="Arial"/>
              </w:rPr>
            </w:pPr>
            <w:r w:rsidRPr="008024C4">
              <w:rPr>
                <w:rFonts w:ascii="Arial" w:hAnsi="Arial" w:cs="Arial"/>
              </w:rPr>
              <w:t>29,7</w:t>
            </w:r>
          </w:p>
        </w:tc>
        <w:tc>
          <w:tcPr>
            <w:tcW w:w="1040" w:type="dxa"/>
          </w:tcPr>
          <w:p w:rsidR="00E440D7" w:rsidRPr="008024C4" w:rsidRDefault="00E440D7" w:rsidP="00E440D7">
            <w:pPr>
              <w:jc w:val="both"/>
              <w:rPr>
                <w:rFonts w:ascii="Arial" w:hAnsi="Arial" w:cs="Arial"/>
              </w:rPr>
            </w:pPr>
            <w:r w:rsidRPr="008024C4">
              <w:rPr>
                <w:rFonts w:ascii="Arial" w:hAnsi="Arial" w:cs="Arial"/>
              </w:rPr>
              <w:t>64,1</w:t>
            </w:r>
          </w:p>
        </w:tc>
        <w:tc>
          <w:tcPr>
            <w:tcW w:w="1041" w:type="dxa"/>
          </w:tcPr>
          <w:p w:rsidR="00E440D7" w:rsidRPr="008024C4" w:rsidRDefault="00E440D7" w:rsidP="00E440D7">
            <w:pPr>
              <w:jc w:val="both"/>
              <w:rPr>
                <w:rFonts w:ascii="Arial" w:hAnsi="Arial" w:cs="Arial"/>
              </w:rPr>
            </w:pPr>
            <w:r w:rsidRPr="008024C4">
              <w:rPr>
                <w:rFonts w:ascii="Arial" w:hAnsi="Arial" w:cs="Arial"/>
              </w:rPr>
              <w:t>124,2</w:t>
            </w:r>
          </w:p>
        </w:tc>
        <w:tc>
          <w:tcPr>
            <w:tcW w:w="1048" w:type="dxa"/>
          </w:tcPr>
          <w:p w:rsidR="00E440D7" w:rsidRPr="008024C4" w:rsidRDefault="00E440D7" w:rsidP="00E440D7">
            <w:pPr>
              <w:jc w:val="both"/>
              <w:rPr>
                <w:rFonts w:ascii="Arial" w:hAnsi="Arial" w:cs="Arial"/>
              </w:rPr>
            </w:pPr>
            <w:r w:rsidRPr="008024C4">
              <w:rPr>
                <w:rFonts w:ascii="Arial" w:hAnsi="Arial" w:cs="Arial"/>
              </w:rPr>
              <w:t>387,9</w:t>
            </w:r>
          </w:p>
        </w:tc>
      </w:tr>
      <w:tr w:rsidR="00E440D7" w:rsidRPr="008024C4" w:rsidTr="00E440D7">
        <w:trPr>
          <w:trHeight w:val="605"/>
        </w:trPr>
        <w:tc>
          <w:tcPr>
            <w:tcW w:w="1048" w:type="dxa"/>
          </w:tcPr>
          <w:p w:rsidR="00E440D7" w:rsidRPr="008024C4" w:rsidRDefault="00E440D7" w:rsidP="00E440D7">
            <w:pPr>
              <w:jc w:val="both"/>
              <w:rPr>
                <w:rFonts w:ascii="Arial" w:hAnsi="Arial" w:cs="Arial"/>
              </w:rPr>
            </w:pPr>
            <w:r w:rsidRPr="008024C4">
              <w:rPr>
                <w:rFonts w:ascii="Arial" w:hAnsi="Arial" w:cs="Arial"/>
              </w:rPr>
              <w:t>Tikus 200 g</w:t>
            </w:r>
          </w:p>
        </w:tc>
        <w:tc>
          <w:tcPr>
            <w:tcW w:w="1041" w:type="dxa"/>
          </w:tcPr>
          <w:p w:rsidR="00E440D7" w:rsidRPr="008024C4" w:rsidRDefault="00E440D7" w:rsidP="00E440D7">
            <w:pPr>
              <w:jc w:val="both"/>
              <w:rPr>
                <w:rFonts w:ascii="Arial" w:hAnsi="Arial" w:cs="Arial"/>
              </w:rPr>
            </w:pPr>
            <w:r w:rsidRPr="008024C4">
              <w:rPr>
                <w:rFonts w:ascii="Arial" w:hAnsi="Arial" w:cs="Arial"/>
              </w:rPr>
              <w:t>0,14</w:t>
            </w:r>
          </w:p>
        </w:tc>
        <w:tc>
          <w:tcPr>
            <w:tcW w:w="1041" w:type="dxa"/>
          </w:tcPr>
          <w:p w:rsidR="00E440D7" w:rsidRPr="008024C4" w:rsidRDefault="00E440D7" w:rsidP="00E440D7">
            <w:pPr>
              <w:jc w:val="both"/>
              <w:rPr>
                <w:rFonts w:ascii="Arial" w:hAnsi="Arial" w:cs="Arial"/>
              </w:rPr>
            </w:pPr>
            <w:r w:rsidRPr="008024C4">
              <w:rPr>
                <w:rFonts w:ascii="Arial" w:hAnsi="Arial" w:cs="Arial"/>
              </w:rPr>
              <w:t>1,0</w:t>
            </w:r>
          </w:p>
        </w:tc>
        <w:tc>
          <w:tcPr>
            <w:tcW w:w="1042" w:type="dxa"/>
          </w:tcPr>
          <w:p w:rsidR="00E440D7" w:rsidRPr="008024C4" w:rsidRDefault="00E440D7" w:rsidP="00E440D7">
            <w:pPr>
              <w:jc w:val="both"/>
              <w:rPr>
                <w:rFonts w:ascii="Arial" w:hAnsi="Arial" w:cs="Arial"/>
              </w:rPr>
            </w:pPr>
            <w:r w:rsidRPr="008024C4">
              <w:rPr>
                <w:rFonts w:ascii="Arial" w:hAnsi="Arial" w:cs="Arial"/>
              </w:rPr>
              <w:t>1,74</w:t>
            </w:r>
          </w:p>
        </w:tc>
        <w:tc>
          <w:tcPr>
            <w:tcW w:w="1042" w:type="dxa"/>
          </w:tcPr>
          <w:p w:rsidR="00E440D7" w:rsidRPr="008024C4" w:rsidRDefault="00E440D7" w:rsidP="00E440D7">
            <w:pPr>
              <w:jc w:val="both"/>
              <w:rPr>
                <w:rFonts w:ascii="Arial" w:hAnsi="Arial" w:cs="Arial"/>
              </w:rPr>
            </w:pPr>
            <w:r w:rsidRPr="008024C4">
              <w:rPr>
                <w:rFonts w:ascii="Arial" w:hAnsi="Arial" w:cs="Arial"/>
              </w:rPr>
              <w:t>3,0</w:t>
            </w:r>
          </w:p>
        </w:tc>
        <w:tc>
          <w:tcPr>
            <w:tcW w:w="1042" w:type="dxa"/>
          </w:tcPr>
          <w:p w:rsidR="00E440D7" w:rsidRPr="008024C4" w:rsidRDefault="00E440D7" w:rsidP="00E440D7">
            <w:pPr>
              <w:jc w:val="both"/>
              <w:rPr>
                <w:rFonts w:ascii="Arial" w:hAnsi="Arial" w:cs="Arial"/>
              </w:rPr>
            </w:pPr>
            <w:r w:rsidRPr="008024C4">
              <w:rPr>
                <w:rFonts w:ascii="Arial" w:hAnsi="Arial" w:cs="Arial"/>
              </w:rPr>
              <w:t>4,2</w:t>
            </w:r>
          </w:p>
        </w:tc>
        <w:tc>
          <w:tcPr>
            <w:tcW w:w="1040" w:type="dxa"/>
          </w:tcPr>
          <w:p w:rsidR="00E440D7" w:rsidRPr="008024C4" w:rsidRDefault="00E440D7" w:rsidP="00E440D7">
            <w:pPr>
              <w:jc w:val="both"/>
              <w:rPr>
                <w:rFonts w:ascii="Arial" w:hAnsi="Arial" w:cs="Arial"/>
              </w:rPr>
            </w:pPr>
            <w:r w:rsidRPr="008024C4">
              <w:rPr>
                <w:rFonts w:ascii="Arial" w:hAnsi="Arial" w:cs="Arial"/>
              </w:rPr>
              <w:t>9,2</w:t>
            </w:r>
          </w:p>
        </w:tc>
        <w:tc>
          <w:tcPr>
            <w:tcW w:w="1041" w:type="dxa"/>
          </w:tcPr>
          <w:p w:rsidR="00E440D7" w:rsidRPr="008024C4" w:rsidRDefault="00E440D7" w:rsidP="00E440D7">
            <w:pPr>
              <w:jc w:val="both"/>
              <w:rPr>
                <w:rFonts w:ascii="Arial" w:hAnsi="Arial" w:cs="Arial"/>
              </w:rPr>
            </w:pPr>
            <w:r w:rsidRPr="008024C4">
              <w:rPr>
                <w:rFonts w:ascii="Arial" w:hAnsi="Arial" w:cs="Arial"/>
              </w:rPr>
              <w:t>17,8</w:t>
            </w:r>
          </w:p>
        </w:tc>
        <w:tc>
          <w:tcPr>
            <w:tcW w:w="1048" w:type="dxa"/>
          </w:tcPr>
          <w:p w:rsidR="00E440D7" w:rsidRPr="008024C4" w:rsidRDefault="00E440D7" w:rsidP="00E440D7">
            <w:pPr>
              <w:jc w:val="both"/>
              <w:rPr>
                <w:rFonts w:ascii="Arial" w:hAnsi="Arial" w:cs="Arial"/>
              </w:rPr>
            </w:pPr>
            <w:r w:rsidRPr="008024C4">
              <w:rPr>
                <w:rFonts w:ascii="Arial" w:hAnsi="Arial" w:cs="Arial"/>
              </w:rPr>
              <w:t>56,0</w:t>
            </w:r>
          </w:p>
        </w:tc>
      </w:tr>
      <w:tr w:rsidR="00E440D7" w:rsidRPr="008024C4" w:rsidTr="00E440D7">
        <w:trPr>
          <w:trHeight w:val="569"/>
        </w:trPr>
        <w:tc>
          <w:tcPr>
            <w:tcW w:w="1048" w:type="dxa"/>
          </w:tcPr>
          <w:p w:rsidR="00E440D7" w:rsidRPr="008024C4" w:rsidRDefault="00E440D7" w:rsidP="00E440D7">
            <w:pPr>
              <w:jc w:val="both"/>
              <w:rPr>
                <w:rFonts w:ascii="Arial" w:hAnsi="Arial" w:cs="Arial"/>
              </w:rPr>
            </w:pPr>
            <w:r w:rsidRPr="008024C4">
              <w:rPr>
                <w:rFonts w:ascii="Arial" w:hAnsi="Arial" w:cs="Arial"/>
              </w:rPr>
              <w:t>Marmut 400 g</w:t>
            </w:r>
          </w:p>
        </w:tc>
        <w:tc>
          <w:tcPr>
            <w:tcW w:w="1041" w:type="dxa"/>
          </w:tcPr>
          <w:p w:rsidR="00E440D7" w:rsidRPr="008024C4" w:rsidRDefault="00E440D7" w:rsidP="00E440D7">
            <w:pPr>
              <w:jc w:val="both"/>
              <w:rPr>
                <w:rFonts w:ascii="Arial" w:hAnsi="Arial" w:cs="Arial"/>
              </w:rPr>
            </w:pPr>
            <w:r w:rsidRPr="008024C4">
              <w:rPr>
                <w:rFonts w:ascii="Arial" w:hAnsi="Arial" w:cs="Arial"/>
              </w:rPr>
              <w:t>0,08</w:t>
            </w:r>
          </w:p>
        </w:tc>
        <w:tc>
          <w:tcPr>
            <w:tcW w:w="1041" w:type="dxa"/>
          </w:tcPr>
          <w:p w:rsidR="00E440D7" w:rsidRPr="008024C4" w:rsidRDefault="00E440D7" w:rsidP="00E440D7">
            <w:pPr>
              <w:jc w:val="both"/>
              <w:rPr>
                <w:rFonts w:ascii="Arial" w:hAnsi="Arial" w:cs="Arial"/>
              </w:rPr>
            </w:pPr>
            <w:r w:rsidRPr="008024C4">
              <w:rPr>
                <w:rFonts w:ascii="Arial" w:hAnsi="Arial" w:cs="Arial"/>
              </w:rPr>
              <w:t>0,57</w:t>
            </w:r>
          </w:p>
        </w:tc>
        <w:tc>
          <w:tcPr>
            <w:tcW w:w="1042" w:type="dxa"/>
          </w:tcPr>
          <w:p w:rsidR="00E440D7" w:rsidRPr="008024C4" w:rsidRDefault="00E440D7" w:rsidP="00E440D7">
            <w:pPr>
              <w:jc w:val="both"/>
              <w:rPr>
                <w:rFonts w:ascii="Arial" w:hAnsi="Arial" w:cs="Arial"/>
              </w:rPr>
            </w:pPr>
            <w:r w:rsidRPr="008024C4">
              <w:rPr>
                <w:rFonts w:ascii="Arial" w:hAnsi="Arial" w:cs="Arial"/>
              </w:rPr>
              <w:t>1,0</w:t>
            </w:r>
          </w:p>
        </w:tc>
        <w:tc>
          <w:tcPr>
            <w:tcW w:w="1042" w:type="dxa"/>
          </w:tcPr>
          <w:p w:rsidR="00E440D7" w:rsidRPr="008024C4" w:rsidRDefault="00E440D7" w:rsidP="00E440D7">
            <w:pPr>
              <w:jc w:val="both"/>
              <w:rPr>
                <w:rFonts w:ascii="Arial" w:hAnsi="Arial" w:cs="Arial"/>
              </w:rPr>
            </w:pPr>
            <w:r w:rsidRPr="008024C4">
              <w:rPr>
                <w:rFonts w:ascii="Arial" w:hAnsi="Arial" w:cs="Arial"/>
              </w:rPr>
              <w:t>2,25</w:t>
            </w:r>
          </w:p>
        </w:tc>
        <w:tc>
          <w:tcPr>
            <w:tcW w:w="1042" w:type="dxa"/>
          </w:tcPr>
          <w:p w:rsidR="00E440D7" w:rsidRPr="008024C4" w:rsidRDefault="00E440D7" w:rsidP="00E440D7">
            <w:pPr>
              <w:jc w:val="both"/>
              <w:rPr>
                <w:rFonts w:ascii="Arial" w:hAnsi="Arial" w:cs="Arial"/>
              </w:rPr>
            </w:pPr>
            <w:r w:rsidRPr="008024C4">
              <w:rPr>
                <w:rFonts w:ascii="Arial" w:hAnsi="Arial" w:cs="Arial"/>
              </w:rPr>
              <w:t>2,4</w:t>
            </w:r>
          </w:p>
        </w:tc>
        <w:tc>
          <w:tcPr>
            <w:tcW w:w="1040" w:type="dxa"/>
          </w:tcPr>
          <w:p w:rsidR="00E440D7" w:rsidRPr="008024C4" w:rsidRDefault="00E440D7" w:rsidP="00E440D7">
            <w:pPr>
              <w:jc w:val="both"/>
              <w:rPr>
                <w:rFonts w:ascii="Arial" w:hAnsi="Arial" w:cs="Arial"/>
              </w:rPr>
            </w:pPr>
            <w:r w:rsidRPr="008024C4">
              <w:rPr>
                <w:rFonts w:ascii="Arial" w:hAnsi="Arial" w:cs="Arial"/>
              </w:rPr>
              <w:t>5,2</w:t>
            </w:r>
          </w:p>
        </w:tc>
        <w:tc>
          <w:tcPr>
            <w:tcW w:w="1041" w:type="dxa"/>
          </w:tcPr>
          <w:p w:rsidR="00E440D7" w:rsidRPr="008024C4" w:rsidRDefault="00E440D7" w:rsidP="00E440D7">
            <w:pPr>
              <w:jc w:val="both"/>
              <w:rPr>
                <w:rFonts w:ascii="Arial" w:hAnsi="Arial" w:cs="Arial"/>
              </w:rPr>
            </w:pPr>
            <w:r w:rsidRPr="008024C4">
              <w:rPr>
                <w:rFonts w:ascii="Arial" w:hAnsi="Arial" w:cs="Arial"/>
              </w:rPr>
              <w:t>10,2</w:t>
            </w:r>
          </w:p>
        </w:tc>
        <w:tc>
          <w:tcPr>
            <w:tcW w:w="1048" w:type="dxa"/>
          </w:tcPr>
          <w:p w:rsidR="00E440D7" w:rsidRPr="008024C4" w:rsidRDefault="00E440D7" w:rsidP="00E440D7">
            <w:pPr>
              <w:jc w:val="both"/>
              <w:rPr>
                <w:rFonts w:ascii="Arial" w:hAnsi="Arial" w:cs="Arial"/>
              </w:rPr>
            </w:pPr>
            <w:r w:rsidRPr="008024C4">
              <w:rPr>
                <w:rFonts w:ascii="Arial" w:hAnsi="Arial" w:cs="Arial"/>
              </w:rPr>
              <w:t>31,5</w:t>
            </w:r>
          </w:p>
        </w:tc>
      </w:tr>
      <w:tr w:rsidR="00E440D7" w:rsidRPr="008024C4" w:rsidTr="00E440D7">
        <w:trPr>
          <w:trHeight w:val="605"/>
        </w:trPr>
        <w:tc>
          <w:tcPr>
            <w:tcW w:w="1048" w:type="dxa"/>
          </w:tcPr>
          <w:p w:rsidR="00E440D7" w:rsidRPr="008024C4" w:rsidRDefault="00E440D7" w:rsidP="00E440D7">
            <w:pPr>
              <w:jc w:val="both"/>
              <w:rPr>
                <w:rFonts w:ascii="Arial" w:hAnsi="Arial" w:cs="Arial"/>
              </w:rPr>
            </w:pPr>
            <w:r w:rsidRPr="008024C4">
              <w:rPr>
                <w:rFonts w:ascii="Arial" w:hAnsi="Arial" w:cs="Arial"/>
              </w:rPr>
              <w:t>Kelinci 1,5 kg</w:t>
            </w:r>
          </w:p>
        </w:tc>
        <w:tc>
          <w:tcPr>
            <w:tcW w:w="1041" w:type="dxa"/>
          </w:tcPr>
          <w:p w:rsidR="00E440D7" w:rsidRPr="008024C4" w:rsidRDefault="00E440D7" w:rsidP="00E440D7">
            <w:pPr>
              <w:jc w:val="both"/>
              <w:rPr>
                <w:rFonts w:ascii="Arial" w:hAnsi="Arial" w:cs="Arial"/>
              </w:rPr>
            </w:pPr>
            <w:r w:rsidRPr="008024C4">
              <w:rPr>
                <w:rFonts w:ascii="Arial" w:hAnsi="Arial" w:cs="Arial"/>
              </w:rPr>
              <w:t>0,04</w:t>
            </w:r>
          </w:p>
        </w:tc>
        <w:tc>
          <w:tcPr>
            <w:tcW w:w="1041" w:type="dxa"/>
          </w:tcPr>
          <w:p w:rsidR="00E440D7" w:rsidRPr="008024C4" w:rsidRDefault="00E440D7" w:rsidP="00E440D7">
            <w:pPr>
              <w:jc w:val="both"/>
              <w:rPr>
                <w:rFonts w:ascii="Arial" w:hAnsi="Arial" w:cs="Arial"/>
              </w:rPr>
            </w:pPr>
            <w:r w:rsidRPr="008024C4">
              <w:rPr>
                <w:rFonts w:ascii="Arial" w:hAnsi="Arial" w:cs="Arial"/>
              </w:rPr>
              <w:t>0,25</w:t>
            </w:r>
          </w:p>
        </w:tc>
        <w:tc>
          <w:tcPr>
            <w:tcW w:w="1042" w:type="dxa"/>
          </w:tcPr>
          <w:p w:rsidR="00E440D7" w:rsidRPr="008024C4" w:rsidRDefault="00E440D7" w:rsidP="00E440D7">
            <w:pPr>
              <w:jc w:val="both"/>
              <w:rPr>
                <w:rFonts w:ascii="Arial" w:hAnsi="Arial" w:cs="Arial"/>
              </w:rPr>
            </w:pPr>
            <w:r w:rsidRPr="008024C4">
              <w:rPr>
                <w:rFonts w:ascii="Arial" w:hAnsi="Arial" w:cs="Arial"/>
              </w:rPr>
              <w:t>0,44</w:t>
            </w:r>
          </w:p>
        </w:tc>
        <w:tc>
          <w:tcPr>
            <w:tcW w:w="1042" w:type="dxa"/>
          </w:tcPr>
          <w:p w:rsidR="00E440D7" w:rsidRPr="008024C4" w:rsidRDefault="00E440D7" w:rsidP="00E440D7">
            <w:pPr>
              <w:jc w:val="both"/>
              <w:rPr>
                <w:rFonts w:ascii="Arial" w:hAnsi="Arial" w:cs="Arial"/>
              </w:rPr>
            </w:pPr>
            <w:r w:rsidRPr="008024C4">
              <w:rPr>
                <w:rFonts w:ascii="Arial" w:hAnsi="Arial" w:cs="Arial"/>
              </w:rPr>
              <w:t>1,0,0</w:t>
            </w:r>
          </w:p>
        </w:tc>
        <w:tc>
          <w:tcPr>
            <w:tcW w:w="1042" w:type="dxa"/>
          </w:tcPr>
          <w:p w:rsidR="00E440D7" w:rsidRPr="008024C4" w:rsidRDefault="00E440D7" w:rsidP="00E440D7">
            <w:pPr>
              <w:jc w:val="both"/>
              <w:rPr>
                <w:rFonts w:ascii="Arial" w:hAnsi="Arial" w:cs="Arial"/>
              </w:rPr>
            </w:pPr>
            <w:r w:rsidRPr="008024C4">
              <w:rPr>
                <w:rFonts w:ascii="Arial" w:hAnsi="Arial" w:cs="Arial"/>
              </w:rPr>
              <w:t>1,06</w:t>
            </w:r>
          </w:p>
        </w:tc>
        <w:tc>
          <w:tcPr>
            <w:tcW w:w="1040" w:type="dxa"/>
          </w:tcPr>
          <w:p w:rsidR="00E440D7" w:rsidRPr="008024C4" w:rsidRDefault="00E440D7" w:rsidP="00E440D7">
            <w:pPr>
              <w:jc w:val="both"/>
              <w:rPr>
                <w:rFonts w:ascii="Arial" w:hAnsi="Arial" w:cs="Arial"/>
              </w:rPr>
            </w:pPr>
            <w:r w:rsidRPr="008024C4">
              <w:rPr>
                <w:rFonts w:ascii="Arial" w:hAnsi="Arial" w:cs="Arial"/>
              </w:rPr>
              <w:t>2,4</w:t>
            </w:r>
          </w:p>
        </w:tc>
        <w:tc>
          <w:tcPr>
            <w:tcW w:w="1041" w:type="dxa"/>
          </w:tcPr>
          <w:p w:rsidR="00E440D7" w:rsidRPr="008024C4" w:rsidRDefault="00E440D7" w:rsidP="00E440D7">
            <w:pPr>
              <w:jc w:val="both"/>
              <w:rPr>
                <w:rFonts w:ascii="Arial" w:hAnsi="Arial" w:cs="Arial"/>
              </w:rPr>
            </w:pPr>
            <w:r w:rsidRPr="008024C4">
              <w:rPr>
                <w:rFonts w:ascii="Arial" w:hAnsi="Arial" w:cs="Arial"/>
              </w:rPr>
              <w:t>4,5</w:t>
            </w:r>
          </w:p>
        </w:tc>
        <w:tc>
          <w:tcPr>
            <w:tcW w:w="1048" w:type="dxa"/>
          </w:tcPr>
          <w:p w:rsidR="00E440D7" w:rsidRPr="008024C4" w:rsidRDefault="00E440D7" w:rsidP="00E440D7">
            <w:pPr>
              <w:jc w:val="both"/>
              <w:rPr>
                <w:rFonts w:ascii="Arial" w:hAnsi="Arial" w:cs="Arial"/>
              </w:rPr>
            </w:pPr>
            <w:r w:rsidRPr="008024C4">
              <w:rPr>
                <w:rFonts w:ascii="Arial" w:hAnsi="Arial" w:cs="Arial"/>
              </w:rPr>
              <w:t>14,2</w:t>
            </w:r>
          </w:p>
        </w:tc>
      </w:tr>
      <w:tr w:rsidR="00E440D7" w:rsidRPr="008024C4" w:rsidTr="00E440D7">
        <w:trPr>
          <w:trHeight w:val="605"/>
        </w:trPr>
        <w:tc>
          <w:tcPr>
            <w:tcW w:w="1048" w:type="dxa"/>
          </w:tcPr>
          <w:p w:rsidR="00E440D7" w:rsidRPr="008024C4" w:rsidRDefault="00E440D7" w:rsidP="00E440D7">
            <w:pPr>
              <w:jc w:val="both"/>
              <w:rPr>
                <w:rFonts w:ascii="Arial" w:hAnsi="Arial" w:cs="Arial"/>
              </w:rPr>
            </w:pPr>
            <w:r w:rsidRPr="008024C4">
              <w:rPr>
                <w:rFonts w:ascii="Arial" w:hAnsi="Arial" w:cs="Arial"/>
              </w:rPr>
              <w:t>Kucing 2 kg</w:t>
            </w:r>
          </w:p>
        </w:tc>
        <w:tc>
          <w:tcPr>
            <w:tcW w:w="1041" w:type="dxa"/>
          </w:tcPr>
          <w:p w:rsidR="00E440D7" w:rsidRPr="008024C4" w:rsidRDefault="00E440D7" w:rsidP="00E440D7">
            <w:pPr>
              <w:jc w:val="both"/>
              <w:rPr>
                <w:rFonts w:ascii="Arial" w:hAnsi="Arial" w:cs="Arial"/>
              </w:rPr>
            </w:pPr>
            <w:r w:rsidRPr="008024C4">
              <w:rPr>
                <w:rFonts w:ascii="Arial" w:hAnsi="Arial" w:cs="Arial"/>
              </w:rPr>
              <w:t>0,03</w:t>
            </w:r>
          </w:p>
        </w:tc>
        <w:tc>
          <w:tcPr>
            <w:tcW w:w="1041" w:type="dxa"/>
          </w:tcPr>
          <w:p w:rsidR="00E440D7" w:rsidRPr="008024C4" w:rsidRDefault="00E440D7" w:rsidP="00E440D7">
            <w:pPr>
              <w:jc w:val="both"/>
              <w:rPr>
                <w:rFonts w:ascii="Arial" w:hAnsi="Arial" w:cs="Arial"/>
              </w:rPr>
            </w:pPr>
            <w:r w:rsidRPr="008024C4">
              <w:rPr>
                <w:rFonts w:ascii="Arial" w:hAnsi="Arial" w:cs="Arial"/>
              </w:rPr>
              <w:t>0,23</w:t>
            </w:r>
          </w:p>
        </w:tc>
        <w:tc>
          <w:tcPr>
            <w:tcW w:w="1042" w:type="dxa"/>
          </w:tcPr>
          <w:p w:rsidR="00E440D7" w:rsidRPr="008024C4" w:rsidRDefault="00E440D7" w:rsidP="00E440D7">
            <w:pPr>
              <w:jc w:val="both"/>
              <w:rPr>
                <w:rFonts w:ascii="Arial" w:hAnsi="Arial" w:cs="Arial"/>
              </w:rPr>
            </w:pPr>
            <w:r w:rsidRPr="008024C4">
              <w:rPr>
                <w:rFonts w:ascii="Arial" w:hAnsi="Arial" w:cs="Arial"/>
              </w:rPr>
              <w:t>0,41</w:t>
            </w:r>
          </w:p>
        </w:tc>
        <w:tc>
          <w:tcPr>
            <w:tcW w:w="1042" w:type="dxa"/>
          </w:tcPr>
          <w:p w:rsidR="00E440D7" w:rsidRPr="008024C4" w:rsidRDefault="00E440D7" w:rsidP="00E440D7">
            <w:pPr>
              <w:jc w:val="both"/>
              <w:rPr>
                <w:rFonts w:ascii="Arial" w:hAnsi="Arial" w:cs="Arial"/>
              </w:rPr>
            </w:pPr>
            <w:r w:rsidRPr="008024C4">
              <w:rPr>
                <w:rFonts w:ascii="Arial" w:hAnsi="Arial" w:cs="Arial"/>
              </w:rPr>
              <w:t>0,29</w:t>
            </w:r>
          </w:p>
        </w:tc>
        <w:tc>
          <w:tcPr>
            <w:tcW w:w="1042" w:type="dxa"/>
          </w:tcPr>
          <w:p w:rsidR="00E440D7" w:rsidRPr="008024C4" w:rsidRDefault="00E440D7" w:rsidP="00E440D7">
            <w:pPr>
              <w:jc w:val="both"/>
              <w:rPr>
                <w:rFonts w:ascii="Arial" w:hAnsi="Arial" w:cs="Arial"/>
              </w:rPr>
            </w:pPr>
            <w:r w:rsidRPr="008024C4">
              <w:rPr>
                <w:rFonts w:ascii="Arial" w:hAnsi="Arial" w:cs="Arial"/>
              </w:rPr>
              <w:t>1,0</w:t>
            </w:r>
          </w:p>
        </w:tc>
        <w:tc>
          <w:tcPr>
            <w:tcW w:w="1040" w:type="dxa"/>
          </w:tcPr>
          <w:p w:rsidR="00E440D7" w:rsidRPr="008024C4" w:rsidRDefault="00E440D7" w:rsidP="00E440D7">
            <w:pPr>
              <w:jc w:val="both"/>
              <w:rPr>
                <w:rFonts w:ascii="Arial" w:hAnsi="Arial" w:cs="Arial"/>
              </w:rPr>
            </w:pPr>
            <w:r w:rsidRPr="008024C4">
              <w:rPr>
                <w:rFonts w:ascii="Arial" w:hAnsi="Arial" w:cs="Arial"/>
              </w:rPr>
              <w:t>2,2</w:t>
            </w:r>
          </w:p>
        </w:tc>
        <w:tc>
          <w:tcPr>
            <w:tcW w:w="1041" w:type="dxa"/>
          </w:tcPr>
          <w:p w:rsidR="00E440D7" w:rsidRPr="008024C4" w:rsidRDefault="00E440D7" w:rsidP="00E440D7">
            <w:pPr>
              <w:jc w:val="both"/>
              <w:rPr>
                <w:rFonts w:ascii="Arial" w:hAnsi="Arial" w:cs="Arial"/>
              </w:rPr>
            </w:pPr>
            <w:r w:rsidRPr="008024C4">
              <w:rPr>
                <w:rFonts w:ascii="Arial" w:hAnsi="Arial" w:cs="Arial"/>
              </w:rPr>
              <w:t>4,1</w:t>
            </w:r>
          </w:p>
        </w:tc>
        <w:tc>
          <w:tcPr>
            <w:tcW w:w="1048" w:type="dxa"/>
          </w:tcPr>
          <w:p w:rsidR="00E440D7" w:rsidRPr="008024C4" w:rsidRDefault="00E440D7" w:rsidP="00E440D7">
            <w:pPr>
              <w:jc w:val="both"/>
              <w:rPr>
                <w:rFonts w:ascii="Arial" w:hAnsi="Arial" w:cs="Arial"/>
              </w:rPr>
            </w:pPr>
            <w:r w:rsidRPr="008024C4">
              <w:rPr>
                <w:rFonts w:ascii="Arial" w:hAnsi="Arial" w:cs="Arial"/>
              </w:rPr>
              <w:t>13,0</w:t>
            </w:r>
          </w:p>
        </w:tc>
      </w:tr>
      <w:tr w:rsidR="00E440D7" w:rsidRPr="008024C4" w:rsidTr="00E440D7">
        <w:trPr>
          <w:trHeight w:val="569"/>
        </w:trPr>
        <w:tc>
          <w:tcPr>
            <w:tcW w:w="1048" w:type="dxa"/>
          </w:tcPr>
          <w:p w:rsidR="00E440D7" w:rsidRPr="008024C4" w:rsidRDefault="00E440D7" w:rsidP="00E440D7">
            <w:pPr>
              <w:jc w:val="both"/>
              <w:rPr>
                <w:rFonts w:ascii="Arial" w:hAnsi="Arial" w:cs="Arial"/>
              </w:rPr>
            </w:pPr>
            <w:r w:rsidRPr="008024C4">
              <w:rPr>
                <w:rFonts w:ascii="Arial" w:hAnsi="Arial" w:cs="Arial"/>
              </w:rPr>
              <w:t>Kera 4kg</w:t>
            </w:r>
          </w:p>
        </w:tc>
        <w:tc>
          <w:tcPr>
            <w:tcW w:w="1041" w:type="dxa"/>
          </w:tcPr>
          <w:p w:rsidR="00E440D7" w:rsidRPr="008024C4" w:rsidRDefault="00E440D7" w:rsidP="00E440D7">
            <w:pPr>
              <w:jc w:val="both"/>
              <w:rPr>
                <w:rFonts w:ascii="Arial" w:hAnsi="Arial" w:cs="Arial"/>
              </w:rPr>
            </w:pPr>
            <w:r w:rsidRPr="008024C4">
              <w:rPr>
                <w:rFonts w:ascii="Arial" w:hAnsi="Arial" w:cs="Arial"/>
              </w:rPr>
              <w:t>0,016</w:t>
            </w:r>
          </w:p>
        </w:tc>
        <w:tc>
          <w:tcPr>
            <w:tcW w:w="1041" w:type="dxa"/>
          </w:tcPr>
          <w:p w:rsidR="00E440D7" w:rsidRPr="008024C4" w:rsidRDefault="00E440D7" w:rsidP="00E440D7">
            <w:pPr>
              <w:jc w:val="both"/>
              <w:rPr>
                <w:rFonts w:ascii="Arial" w:hAnsi="Arial" w:cs="Arial"/>
              </w:rPr>
            </w:pPr>
            <w:r w:rsidRPr="008024C4">
              <w:rPr>
                <w:rFonts w:ascii="Arial" w:hAnsi="Arial" w:cs="Arial"/>
              </w:rPr>
              <w:t>0,11</w:t>
            </w:r>
          </w:p>
        </w:tc>
        <w:tc>
          <w:tcPr>
            <w:tcW w:w="1042" w:type="dxa"/>
          </w:tcPr>
          <w:p w:rsidR="00E440D7" w:rsidRPr="008024C4" w:rsidRDefault="00E440D7" w:rsidP="00E440D7">
            <w:pPr>
              <w:jc w:val="both"/>
              <w:rPr>
                <w:rFonts w:ascii="Arial" w:hAnsi="Arial" w:cs="Arial"/>
              </w:rPr>
            </w:pPr>
            <w:r w:rsidRPr="008024C4">
              <w:rPr>
                <w:rFonts w:ascii="Arial" w:hAnsi="Arial" w:cs="Arial"/>
              </w:rPr>
              <w:t>0,19</w:t>
            </w:r>
          </w:p>
        </w:tc>
        <w:tc>
          <w:tcPr>
            <w:tcW w:w="1042" w:type="dxa"/>
          </w:tcPr>
          <w:p w:rsidR="00E440D7" w:rsidRPr="008024C4" w:rsidRDefault="00E440D7" w:rsidP="00E440D7">
            <w:pPr>
              <w:jc w:val="both"/>
              <w:rPr>
                <w:rFonts w:ascii="Arial" w:hAnsi="Arial" w:cs="Arial"/>
              </w:rPr>
            </w:pPr>
            <w:r w:rsidRPr="008024C4">
              <w:rPr>
                <w:rFonts w:ascii="Arial" w:hAnsi="Arial" w:cs="Arial"/>
              </w:rPr>
              <w:t>0,42</w:t>
            </w:r>
          </w:p>
        </w:tc>
        <w:tc>
          <w:tcPr>
            <w:tcW w:w="1042" w:type="dxa"/>
          </w:tcPr>
          <w:p w:rsidR="00E440D7" w:rsidRPr="008024C4" w:rsidRDefault="00E440D7" w:rsidP="00E440D7">
            <w:pPr>
              <w:jc w:val="both"/>
              <w:rPr>
                <w:rFonts w:ascii="Arial" w:hAnsi="Arial" w:cs="Arial"/>
              </w:rPr>
            </w:pPr>
            <w:r w:rsidRPr="008024C4">
              <w:rPr>
                <w:rFonts w:ascii="Arial" w:hAnsi="Arial" w:cs="Arial"/>
              </w:rPr>
              <w:t>0,45</w:t>
            </w:r>
          </w:p>
        </w:tc>
        <w:tc>
          <w:tcPr>
            <w:tcW w:w="1040" w:type="dxa"/>
          </w:tcPr>
          <w:p w:rsidR="00E440D7" w:rsidRPr="008024C4" w:rsidRDefault="00E440D7" w:rsidP="00E440D7">
            <w:pPr>
              <w:jc w:val="both"/>
              <w:rPr>
                <w:rFonts w:ascii="Arial" w:hAnsi="Arial" w:cs="Arial"/>
              </w:rPr>
            </w:pPr>
            <w:r w:rsidRPr="008024C4">
              <w:rPr>
                <w:rFonts w:ascii="Arial" w:hAnsi="Arial" w:cs="Arial"/>
              </w:rPr>
              <w:t>1,0</w:t>
            </w:r>
          </w:p>
        </w:tc>
        <w:tc>
          <w:tcPr>
            <w:tcW w:w="1041" w:type="dxa"/>
          </w:tcPr>
          <w:p w:rsidR="00E440D7" w:rsidRPr="008024C4" w:rsidRDefault="00E440D7" w:rsidP="00E440D7">
            <w:pPr>
              <w:jc w:val="both"/>
              <w:rPr>
                <w:rFonts w:ascii="Arial" w:hAnsi="Arial" w:cs="Arial"/>
              </w:rPr>
            </w:pPr>
            <w:r w:rsidRPr="008024C4">
              <w:rPr>
                <w:rFonts w:ascii="Arial" w:hAnsi="Arial" w:cs="Arial"/>
              </w:rPr>
              <w:t>1,9</w:t>
            </w:r>
          </w:p>
        </w:tc>
        <w:tc>
          <w:tcPr>
            <w:tcW w:w="1048" w:type="dxa"/>
          </w:tcPr>
          <w:p w:rsidR="00E440D7" w:rsidRPr="008024C4" w:rsidRDefault="00E440D7" w:rsidP="00E440D7">
            <w:pPr>
              <w:jc w:val="both"/>
              <w:rPr>
                <w:rFonts w:ascii="Arial" w:hAnsi="Arial" w:cs="Arial"/>
              </w:rPr>
            </w:pPr>
            <w:r w:rsidRPr="008024C4">
              <w:rPr>
                <w:rFonts w:ascii="Arial" w:hAnsi="Arial" w:cs="Arial"/>
              </w:rPr>
              <w:t>6,1</w:t>
            </w:r>
          </w:p>
        </w:tc>
      </w:tr>
      <w:tr w:rsidR="00E440D7" w:rsidRPr="008024C4" w:rsidTr="00E440D7">
        <w:trPr>
          <w:trHeight w:val="605"/>
        </w:trPr>
        <w:tc>
          <w:tcPr>
            <w:tcW w:w="1048" w:type="dxa"/>
          </w:tcPr>
          <w:p w:rsidR="00E440D7" w:rsidRPr="008024C4" w:rsidRDefault="00E440D7" w:rsidP="00E440D7">
            <w:pPr>
              <w:jc w:val="both"/>
              <w:rPr>
                <w:rFonts w:ascii="Arial" w:hAnsi="Arial" w:cs="Arial"/>
              </w:rPr>
            </w:pPr>
            <w:r w:rsidRPr="008024C4">
              <w:rPr>
                <w:rFonts w:ascii="Arial" w:hAnsi="Arial" w:cs="Arial"/>
              </w:rPr>
              <w:t>Anjing 12 kg</w:t>
            </w:r>
          </w:p>
        </w:tc>
        <w:tc>
          <w:tcPr>
            <w:tcW w:w="1041" w:type="dxa"/>
          </w:tcPr>
          <w:p w:rsidR="00E440D7" w:rsidRPr="008024C4" w:rsidRDefault="00E440D7" w:rsidP="00E440D7">
            <w:pPr>
              <w:jc w:val="both"/>
              <w:rPr>
                <w:rFonts w:ascii="Arial" w:hAnsi="Arial" w:cs="Arial"/>
              </w:rPr>
            </w:pPr>
            <w:r w:rsidRPr="008024C4">
              <w:rPr>
                <w:rFonts w:ascii="Arial" w:hAnsi="Arial" w:cs="Arial"/>
              </w:rPr>
              <w:t>0,008</w:t>
            </w:r>
          </w:p>
        </w:tc>
        <w:tc>
          <w:tcPr>
            <w:tcW w:w="1041" w:type="dxa"/>
          </w:tcPr>
          <w:p w:rsidR="00E440D7" w:rsidRPr="008024C4" w:rsidRDefault="00E440D7" w:rsidP="00E440D7">
            <w:pPr>
              <w:jc w:val="both"/>
              <w:rPr>
                <w:rFonts w:ascii="Arial" w:hAnsi="Arial" w:cs="Arial"/>
              </w:rPr>
            </w:pPr>
            <w:r w:rsidRPr="008024C4">
              <w:rPr>
                <w:rFonts w:ascii="Arial" w:hAnsi="Arial" w:cs="Arial"/>
              </w:rPr>
              <w:t>0,06</w:t>
            </w:r>
          </w:p>
        </w:tc>
        <w:tc>
          <w:tcPr>
            <w:tcW w:w="1042" w:type="dxa"/>
          </w:tcPr>
          <w:p w:rsidR="00E440D7" w:rsidRPr="008024C4" w:rsidRDefault="00E440D7" w:rsidP="00E440D7">
            <w:pPr>
              <w:jc w:val="both"/>
              <w:rPr>
                <w:rFonts w:ascii="Arial" w:hAnsi="Arial" w:cs="Arial"/>
              </w:rPr>
            </w:pPr>
            <w:r w:rsidRPr="008024C4">
              <w:rPr>
                <w:rFonts w:ascii="Arial" w:hAnsi="Arial" w:cs="Arial"/>
              </w:rPr>
              <w:t>0,1</w:t>
            </w:r>
          </w:p>
        </w:tc>
        <w:tc>
          <w:tcPr>
            <w:tcW w:w="1042" w:type="dxa"/>
          </w:tcPr>
          <w:p w:rsidR="00E440D7" w:rsidRPr="008024C4" w:rsidRDefault="00E440D7" w:rsidP="00E440D7">
            <w:pPr>
              <w:jc w:val="both"/>
              <w:rPr>
                <w:rFonts w:ascii="Arial" w:hAnsi="Arial" w:cs="Arial"/>
              </w:rPr>
            </w:pPr>
            <w:r w:rsidRPr="008024C4">
              <w:rPr>
                <w:rFonts w:ascii="Arial" w:hAnsi="Arial" w:cs="Arial"/>
              </w:rPr>
              <w:t>0,22</w:t>
            </w:r>
          </w:p>
        </w:tc>
        <w:tc>
          <w:tcPr>
            <w:tcW w:w="1042" w:type="dxa"/>
          </w:tcPr>
          <w:p w:rsidR="00E440D7" w:rsidRPr="008024C4" w:rsidRDefault="00E440D7" w:rsidP="00E440D7">
            <w:pPr>
              <w:jc w:val="both"/>
              <w:rPr>
                <w:rFonts w:ascii="Arial" w:hAnsi="Arial" w:cs="Arial"/>
              </w:rPr>
            </w:pPr>
            <w:r w:rsidRPr="008024C4">
              <w:rPr>
                <w:rFonts w:ascii="Arial" w:hAnsi="Arial" w:cs="Arial"/>
              </w:rPr>
              <w:t>0,24</w:t>
            </w:r>
          </w:p>
        </w:tc>
        <w:tc>
          <w:tcPr>
            <w:tcW w:w="1040" w:type="dxa"/>
          </w:tcPr>
          <w:p w:rsidR="00E440D7" w:rsidRPr="008024C4" w:rsidRDefault="00E440D7" w:rsidP="00E440D7">
            <w:pPr>
              <w:jc w:val="both"/>
              <w:rPr>
                <w:rFonts w:ascii="Arial" w:hAnsi="Arial" w:cs="Arial"/>
              </w:rPr>
            </w:pPr>
            <w:r w:rsidRPr="008024C4">
              <w:rPr>
                <w:rFonts w:ascii="Arial" w:hAnsi="Arial" w:cs="Arial"/>
              </w:rPr>
              <w:t>0,52</w:t>
            </w:r>
          </w:p>
        </w:tc>
        <w:tc>
          <w:tcPr>
            <w:tcW w:w="1041" w:type="dxa"/>
          </w:tcPr>
          <w:p w:rsidR="00E440D7" w:rsidRPr="008024C4" w:rsidRDefault="00E440D7" w:rsidP="00E440D7">
            <w:pPr>
              <w:jc w:val="both"/>
              <w:rPr>
                <w:rFonts w:ascii="Arial" w:hAnsi="Arial" w:cs="Arial"/>
              </w:rPr>
            </w:pPr>
            <w:r w:rsidRPr="008024C4">
              <w:rPr>
                <w:rFonts w:ascii="Arial" w:hAnsi="Arial" w:cs="Arial"/>
              </w:rPr>
              <w:t>1,0</w:t>
            </w:r>
          </w:p>
        </w:tc>
        <w:tc>
          <w:tcPr>
            <w:tcW w:w="1048" w:type="dxa"/>
          </w:tcPr>
          <w:p w:rsidR="00E440D7" w:rsidRPr="008024C4" w:rsidRDefault="00E440D7" w:rsidP="00E440D7">
            <w:pPr>
              <w:jc w:val="both"/>
              <w:rPr>
                <w:rFonts w:ascii="Arial" w:hAnsi="Arial" w:cs="Arial"/>
              </w:rPr>
            </w:pPr>
            <w:r w:rsidRPr="008024C4">
              <w:rPr>
                <w:rFonts w:ascii="Arial" w:hAnsi="Arial" w:cs="Arial"/>
              </w:rPr>
              <w:t>3,1</w:t>
            </w:r>
          </w:p>
        </w:tc>
      </w:tr>
      <w:tr w:rsidR="00E440D7" w:rsidRPr="008024C4" w:rsidTr="00E440D7">
        <w:trPr>
          <w:trHeight w:val="569"/>
        </w:trPr>
        <w:tc>
          <w:tcPr>
            <w:tcW w:w="1048" w:type="dxa"/>
          </w:tcPr>
          <w:p w:rsidR="00E440D7" w:rsidRPr="008024C4" w:rsidRDefault="00E440D7" w:rsidP="00E440D7">
            <w:pPr>
              <w:jc w:val="both"/>
              <w:rPr>
                <w:rFonts w:ascii="Arial" w:hAnsi="Arial" w:cs="Arial"/>
              </w:rPr>
            </w:pPr>
            <w:r w:rsidRPr="008024C4">
              <w:rPr>
                <w:rFonts w:ascii="Arial" w:hAnsi="Arial" w:cs="Arial"/>
              </w:rPr>
              <w:t>Manusia 70 kg</w:t>
            </w:r>
          </w:p>
        </w:tc>
        <w:tc>
          <w:tcPr>
            <w:tcW w:w="1041" w:type="dxa"/>
          </w:tcPr>
          <w:p w:rsidR="00E440D7" w:rsidRPr="008024C4" w:rsidRDefault="00E440D7" w:rsidP="00E440D7">
            <w:pPr>
              <w:jc w:val="both"/>
              <w:rPr>
                <w:rFonts w:ascii="Arial" w:hAnsi="Arial" w:cs="Arial"/>
              </w:rPr>
            </w:pPr>
            <w:r w:rsidRPr="008024C4">
              <w:rPr>
                <w:rFonts w:ascii="Arial" w:hAnsi="Arial" w:cs="Arial"/>
              </w:rPr>
              <w:t>0,0026</w:t>
            </w:r>
          </w:p>
        </w:tc>
        <w:tc>
          <w:tcPr>
            <w:tcW w:w="1041" w:type="dxa"/>
          </w:tcPr>
          <w:p w:rsidR="00E440D7" w:rsidRPr="008024C4" w:rsidRDefault="00E440D7" w:rsidP="00E440D7">
            <w:pPr>
              <w:jc w:val="both"/>
              <w:rPr>
                <w:rFonts w:ascii="Arial" w:hAnsi="Arial" w:cs="Arial"/>
              </w:rPr>
            </w:pPr>
            <w:r w:rsidRPr="008024C4">
              <w:rPr>
                <w:rFonts w:ascii="Arial" w:hAnsi="Arial" w:cs="Arial"/>
              </w:rPr>
              <w:t>0,018</w:t>
            </w:r>
          </w:p>
        </w:tc>
        <w:tc>
          <w:tcPr>
            <w:tcW w:w="1042" w:type="dxa"/>
          </w:tcPr>
          <w:p w:rsidR="00E440D7" w:rsidRPr="008024C4" w:rsidRDefault="00E440D7" w:rsidP="00E440D7">
            <w:pPr>
              <w:jc w:val="both"/>
              <w:rPr>
                <w:rFonts w:ascii="Arial" w:hAnsi="Arial" w:cs="Arial"/>
              </w:rPr>
            </w:pPr>
            <w:r w:rsidRPr="008024C4">
              <w:rPr>
                <w:rFonts w:ascii="Arial" w:hAnsi="Arial" w:cs="Arial"/>
              </w:rPr>
              <w:t>0,031</w:t>
            </w:r>
          </w:p>
        </w:tc>
        <w:tc>
          <w:tcPr>
            <w:tcW w:w="1042" w:type="dxa"/>
          </w:tcPr>
          <w:p w:rsidR="00E440D7" w:rsidRPr="008024C4" w:rsidRDefault="00E440D7" w:rsidP="00E440D7">
            <w:pPr>
              <w:jc w:val="both"/>
              <w:rPr>
                <w:rFonts w:ascii="Arial" w:hAnsi="Arial" w:cs="Arial"/>
              </w:rPr>
            </w:pPr>
            <w:r w:rsidRPr="008024C4">
              <w:rPr>
                <w:rFonts w:ascii="Arial" w:hAnsi="Arial" w:cs="Arial"/>
              </w:rPr>
              <w:t>0,07</w:t>
            </w:r>
          </w:p>
        </w:tc>
        <w:tc>
          <w:tcPr>
            <w:tcW w:w="1042" w:type="dxa"/>
          </w:tcPr>
          <w:p w:rsidR="00E440D7" w:rsidRPr="008024C4" w:rsidRDefault="00E440D7" w:rsidP="00E440D7">
            <w:pPr>
              <w:jc w:val="both"/>
              <w:rPr>
                <w:rFonts w:ascii="Arial" w:hAnsi="Arial" w:cs="Arial"/>
              </w:rPr>
            </w:pPr>
            <w:r w:rsidRPr="008024C4">
              <w:rPr>
                <w:rFonts w:ascii="Arial" w:hAnsi="Arial" w:cs="Arial"/>
              </w:rPr>
              <w:t>0,013</w:t>
            </w:r>
          </w:p>
        </w:tc>
        <w:tc>
          <w:tcPr>
            <w:tcW w:w="1040" w:type="dxa"/>
          </w:tcPr>
          <w:p w:rsidR="00E440D7" w:rsidRPr="008024C4" w:rsidRDefault="00E440D7" w:rsidP="00E440D7">
            <w:pPr>
              <w:jc w:val="both"/>
              <w:rPr>
                <w:rFonts w:ascii="Arial" w:hAnsi="Arial" w:cs="Arial"/>
              </w:rPr>
            </w:pPr>
            <w:r w:rsidRPr="008024C4">
              <w:rPr>
                <w:rFonts w:ascii="Arial" w:hAnsi="Arial" w:cs="Arial"/>
              </w:rPr>
              <w:t>0,16</w:t>
            </w:r>
          </w:p>
        </w:tc>
        <w:tc>
          <w:tcPr>
            <w:tcW w:w="1041" w:type="dxa"/>
          </w:tcPr>
          <w:p w:rsidR="00E440D7" w:rsidRPr="008024C4" w:rsidRDefault="00E440D7" w:rsidP="00E440D7">
            <w:pPr>
              <w:jc w:val="both"/>
              <w:rPr>
                <w:rFonts w:ascii="Arial" w:hAnsi="Arial" w:cs="Arial"/>
              </w:rPr>
            </w:pPr>
            <w:r w:rsidRPr="008024C4">
              <w:rPr>
                <w:rFonts w:ascii="Arial" w:hAnsi="Arial" w:cs="Arial"/>
              </w:rPr>
              <w:t>0,32</w:t>
            </w:r>
          </w:p>
        </w:tc>
        <w:tc>
          <w:tcPr>
            <w:tcW w:w="1048" w:type="dxa"/>
          </w:tcPr>
          <w:p w:rsidR="00E440D7" w:rsidRPr="008024C4" w:rsidRDefault="00E440D7" w:rsidP="00E440D7">
            <w:pPr>
              <w:jc w:val="both"/>
              <w:rPr>
                <w:rFonts w:ascii="Arial" w:hAnsi="Arial" w:cs="Arial"/>
              </w:rPr>
            </w:pPr>
            <w:r w:rsidRPr="008024C4">
              <w:rPr>
                <w:rFonts w:ascii="Arial" w:hAnsi="Arial" w:cs="Arial"/>
              </w:rPr>
              <w:t>1,0</w:t>
            </w:r>
          </w:p>
        </w:tc>
      </w:tr>
    </w:tbl>
    <w:p w:rsidR="00E440D7" w:rsidRDefault="00E440D7" w:rsidP="00DD5AC2">
      <w:pPr>
        <w:pStyle w:val="Default"/>
        <w:spacing w:line="360" w:lineRule="auto"/>
        <w:jc w:val="both"/>
        <w:sectPr w:rsidR="00E440D7" w:rsidSect="00E440D7">
          <w:pgSz w:w="11906" w:h="16838"/>
          <w:pgMar w:top="1701" w:right="2268" w:bottom="2268" w:left="1701" w:header="1701" w:footer="1418" w:gutter="0"/>
          <w:pgNumType w:start="16"/>
          <w:cols w:space="708"/>
          <w:docGrid w:linePitch="360"/>
        </w:sectPr>
      </w:pPr>
    </w:p>
    <w:p w:rsidR="00E440D7" w:rsidRPr="00E440D7" w:rsidRDefault="00E440D7" w:rsidP="00E440D7">
      <w:pPr>
        <w:jc w:val="right"/>
        <w:rPr>
          <w:rFonts w:ascii="Arial" w:hAnsi="Arial" w:cs="Arial"/>
          <w:b/>
        </w:rPr>
        <w:sectPr w:rsidR="00E440D7" w:rsidRPr="00E440D7" w:rsidSect="00E440D7">
          <w:pgSz w:w="11906" w:h="16838"/>
          <w:pgMar w:top="1701" w:right="2268" w:bottom="2268" w:left="1701" w:header="1701" w:footer="1418" w:gutter="0"/>
          <w:pgNumType w:start="16"/>
          <w:cols w:space="708"/>
          <w:docGrid w:linePitch="360"/>
        </w:sectPr>
      </w:pPr>
      <w:r w:rsidRPr="00D67796">
        <w:rPr>
          <w:rFonts w:ascii="Arial" w:hAnsi="Arial" w:cs="Arial"/>
          <w:b/>
          <w:noProof/>
          <w:lang w:val="en-US"/>
        </w:rPr>
        <w:lastRenderedPageBreak/>
        <w:drawing>
          <wp:anchor distT="0" distB="0" distL="114300" distR="114300" simplePos="0" relativeHeight="251666432" behindDoc="0" locked="0" layoutInCell="1" allowOverlap="1">
            <wp:simplePos x="1436370" y="1444625"/>
            <wp:positionH relativeFrom="margin">
              <wp:align>center</wp:align>
            </wp:positionH>
            <wp:positionV relativeFrom="margin">
              <wp:align>center</wp:align>
            </wp:positionV>
            <wp:extent cx="4913630" cy="65405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HERBARIUM RENI.jpe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395"/>
                    <a:stretch/>
                  </pic:blipFill>
                  <pic:spPr bwMode="auto">
                    <a:xfrm rot="10800000">
                      <a:off x="0" y="0"/>
                      <a:ext cx="4913630" cy="65409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67796">
        <w:rPr>
          <w:rFonts w:ascii="Arial" w:hAnsi="Arial" w:cs="Arial"/>
          <w:b/>
        </w:rPr>
        <w:t>Lampiran 6</w:t>
      </w:r>
    </w:p>
    <w:p w:rsidR="0039730C" w:rsidRDefault="0039730C" w:rsidP="0039730C">
      <w:pPr>
        <w:rPr>
          <w:rFonts w:ascii="Arial" w:hAnsi="Arial" w:cs="Arial"/>
          <w:b/>
        </w:rPr>
      </w:pPr>
    </w:p>
    <w:p w:rsidR="0039730C" w:rsidRPr="000A2FD8" w:rsidRDefault="0039730C" w:rsidP="0039730C">
      <w:pPr>
        <w:jc w:val="right"/>
        <w:rPr>
          <w:rFonts w:ascii="Arial" w:hAnsi="Arial" w:cs="Arial"/>
          <w:b/>
          <w:noProof/>
          <w:lang w:eastAsia="id-ID"/>
        </w:rPr>
      </w:pPr>
      <w:r>
        <w:rPr>
          <w:rFonts w:ascii="Arial" w:hAnsi="Arial" w:cs="Arial"/>
          <w:b/>
          <w:noProof/>
          <w:lang w:eastAsia="id-ID"/>
        </w:rPr>
        <w:t>Lampiran 7</w:t>
      </w:r>
    </w:p>
    <w:p w:rsidR="0039730C" w:rsidRDefault="0039730C" w:rsidP="0039730C">
      <w:pPr>
        <w:jc w:val="right"/>
        <w:rPr>
          <w:rFonts w:ascii="Arial" w:hAnsi="Arial" w:cs="Arial"/>
          <w:b/>
        </w:rPr>
      </w:pPr>
      <w:r>
        <w:rPr>
          <w:rFonts w:ascii="Arial" w:hAnsi="Arial" w:cs="Arial"/>
          <w:b/>
          <w:noProof/>
          <w:lang w:val="en-US"/>
        </w:rPr>
        <w:drawing>
          <wp:inline distT="0" distB="0" distL="0" distR="0">
            <wp:extent cx="5144756" cy="70134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al.jpe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71"/>
                    <a:stretch/>
                  </pic:blipFill>
                  <pic:spPr bwMode="auto">
                    <a:xfrm rot="10800000">
                      <a:off x="0" y="0"/>
                      <a:ext cx="5164794" cy="70407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730C" w:rsidRPr="00E440D7" w:rsidRDefault="0039730C" w:rsidP="002B7632">
      <w:pPr>
        <w:jc w:val="right"/>
        <w:rPr>
          <w:rFonts w:ascii="Arial" w:hAnsi="Arial" w:cs="Arial"/>
          <w:b/>
        </w:rPr>
      </w:pPr>
      <w:r>
        <w:rPr>
          <w:rFonts w:ascii="Arial" w:hAnsi="Arial" w:cs="Arial"/>
          <w:b/>
        </w:rPr>
        <w:lastRenderedPageBreak/>
        <w:t>Lampiran 8</w:t>
      </w:r>
      <w:r>
        <w:rPr>
          <w:rFonts w:ascii="Arial" w:hAnsi="Arial" w:cs="Arial"/>
          <w:noProof/>
          <w:lang w:val="en-US"/>
        </w:rPr>
        <w:drawing>
          <wp:anchor distT="0" distB="0" distL="114300" distR="114300" simplePos="0" relativeHeight="251665408" behindDoc="0" locked="0" layoutInCell="1" allowOverlap="1">
            <wp:simplePos x="0" y="0"/>
            <wp:positionH relativeFrom="margin">
              <wp:posOffset>566058</wp:posOffset>
            </wp:positionH>
            <wp:positionV relativeFrom="margin">
              <wp:posOffset>527504</wp:posOffset>
            </wp:positionV>
            <wp:extent cx="3904615" cy="5071745"/>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tas pink reni 1.jpeg.jpe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155" r="23952"/>
                    <a:stretch/>
                  </pic:blipFill>
                  <pic:spPr bwMode="auto">
                    <a:xfrm rot="10800000">
                      <a:off x="0" y="0"/>
                      <a:ext cx="3904615" cy="50717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39730C" w:rsidRPr="00E440D7" w:rsidSect="00E440D7">
      <w:pgSz w:w="11906" w:h="16838"/>
      <w:pgMar w:top="1701" w:right="2268" w:bottom="2268" w:left="1701" w:header="1701" w:footer="1418" w:gutter="0"/>
      <w:pgNumType w:start="1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36F7" w:rsidRDefault="00AC36F7" w:rsidP="00432528">
      <w:pPr>
        <w:spacing w:after="0" w:line="240" w:lineRule="auto"/>
      </w:pPr>
      <w:r>
        <w:separator/>
      </w:r>
    </w:p>
  </w:endnote>
  <w:endnote w:type="continuationSeparator" w:id="1">
    <w:p w:rsidR="00AC36F7" w:rsidRDefault="00AC36F7" w:rsidP="004325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3714"/>
      <w:docPartObj>
        <w:docPartGallery w:val="Page Numbers (Bottom of Page)"/>
        <w:docPartUnique/>
      </w:docPartObj>
    </w:sdtPr>
    <w:sdtEndPr>
      <w:rPr>
        <w:rFonts w:ascii="Times New Roman" w:hAnsi="Times New Roman" w:cs="Times New Roman"/>
        <w:sz w:val="24"/>
        <w:szCs w:val="24"/>
      </w:rPr>
    </w:sdtEndPr>
    <w:sdtContent>
      <w:p w:rsidR="00C07DCF" w:rsidRPr="00C07DCF" w:rsidRDefault="00C07DCF">
        <w:pPr>
          <w:pStyle w:val="Footer"/>
          <w:jc w:val="center"/>
          <w:rPr>
            <w:rFonts w:ascii="Times New Roman" w:hAnsi="Times New Roman" w:cs="Times New Roman"/>
            <w:sz w:val="24"/>
            <w:szCs w:val="24"/>
          </w:rPr>
        </w:pPr>
        <w:r w:rsidRPr="00C07DCF">
          <w:rPr>
            <w:rFonts w:ascii="Times New Roman" w:hAnsi="Times New Roman" w:cs="Times New Roman"/>
            <w:sz w:val="24"/>
            <w:szCs w:val="24"/>
          </w:rPr>
          <w:fldChar w:fldCharType="begin"/>
        </w:r>
        <w:r w:rsidRPr="00C07DCF">
          <w:rPr>
            <w:rFonts w:ascii="Times New Roman" w:hAnsi="Times New Roman" w:cs="Times New Roman"/>
            <w:sz w:val="24"/>
            <w:szCs w:val="24"/>
          </w:rPr>
          <w:instrText xml:space="preserve"> PAGE   \* MERGEFORMAT </w:instrText>
        </w:r>
        <w:r w:rsidRPr="00C07DCF">
          <w:rPr>
            <w:rFonts w:ascii="Times New Roman" w:hAnsi="Times New Roman" w:cs="Times New Roman"/>
            <w:sz w:val="24"/>
            <w:szCs w:val="24"/>
          </w:rPr>
          <w:fldChar w:fldCharType="separate"/>
        </w:r>
        <w:r w:rsidR="00740FEF">
          <w:rPr>
            <w:rFonts w:ascii="Times New Roman" w:hAnsi="Times New Roman" w:cs="Times New Roman"/>
            <w:noProof/>
            <w:sz w:val="24"/>
            <w:szCs w:val="24"/>
          </w:rPr>
          <w:t>1</w:t>
        </w:r>
        <w:r w:rsidRPr="00C07DCF">
          <w:rPr>
            <w:rFonts w:ascii="Times New Roman" w:hAnsi="Times New Roman" w:cs="Times New Roman"/>
            <w:sz w:val="24"/>
            <w:szCs w:val="24"/>
          </w:rPr>
          <w:fldChar w:fldCharType="end"/>
        </w:r>
      </w:p>
    </w:sdtContent>
  </w:sdt>
  <w:p w:rsidR="00C07DCF" w:rsidRDefault="00C07D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36F7" w:rsidRDefault="00AC36F7" w:rsidP="00432528">
      <w:pPr>
        <w:spacing w:after="0" w:line="240" w:lineRule="auto"/>
      </w:pPr>
      <w:r>
        <w:separator/>
      </w:r>
    </w:p>
  </w:footnote>
  <w:footnote w:type="continuationSeparator" w:id="1">
    <w:p w:rsidR="00AC36F7" w:rsidRDefault="00AC36F7" w:rsidP="004325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3712"/>
      <w:docPartObj>
        <w:docPartGallery w:val="Page Numbers (Top of Page)"/>
        <w:docPartUnique/>
      </w:docPartObj>
    </w:sdtPr>
    <w:sdtEndPr>
      <w:rPr>
        <w:rFonts w:ascii="Times New Roman" w:hAnsi="Times New Roman" w:cs="Times New Roman"/>
        <w:sz w:val="24"/>
        <w:szCs w:val="24"/>
      </w:rPr>
    </w:sdtEndPr>
    <w:sdtContent>
      <w:p w:rsidR="00C07DCF" w:rsidRPr="00C07DCF" w:rsidRDefault="00C07DCF">
        <w:pPr>
          <w:pStyle w:val="Header"/>
          <w:jc w:val="right"/>
          <w:rPr>
            <w:rFonts w:ascii="Times New Roman" w:hAnsi="Times New Roman" w:cs="Times New Roman"/>
            <w:sz w:val="24"/>
            <w:szCs w:val="24"/>
          </w:rPr>
        </w:pPr>
        <w:r w:rsidRPr="00C07DCF">
          <w:rPr>
            <w:rFonts w:ascii="Times New Roman" w:hAnsi="Times New Roman" w:cs="Times New Roman"/>
            <w:sz w:val="24"/>
            <w:szCs w:val="24"/>
          </w:rPr>
          <w:fldChar w:fldCharType="begin"/>
        </w:r>
        <w:r w:rsidRPr="00C07DCF">
          <w:rPr>
            <w:rFonts w:ascii="Times New Roman" w:hAnsi="Times New Roman" w:cs="Times New Roman"/>
            <w:sz w:val="24"/>
            <w:szCs w:val="24"/>
          </w:rPr>
          <w:instrText xml:space="preserve"> PAGE   \* MERGEFORMAT </w:instrText>
        </w:r>
        <w:r w:rsidRPr="00C07DCF">
          <w:rPr>
            <w:rFonts w:ascii="Times New Roman" w:hAnsi="Times New Roman" w:cs="Times New Roman"/>
            <w:sz w:val="24"/>
            <w:szCs w:val="24"/>
          </w:rPr>
          <w:fldChar w:fldCharType="separate"/>
        </w:r>
        <w:r w:rsidR="00740FEF">
          <w:rPr>
            <w:rFonts w:ascii="Times New Roman" w:hAnsi="Times New Roman" w:cs="Times New Roman"/>
            <w:noProof/>
            <w:sz w:val="24"/>
            <w:szCs w:val="24"/>
          </w:rPr>
          <w:t>iv</w:t>
        </w:r>
        <w:r w:rsidRPr="00C07DCF">
          <w:rPr>
            <w:rFonts w:ascii="Times New Roman" w:hAnsi="Times New Roman" w:cs="Times New Roman"/>
            <w:sz w:val="24"/>
            <w:szCs w:val="24"/>
          </w:rPr>
          <w:fldChar w:fldCharType="end"/>
        </w:r>
      </w:p>
    </w:sdtContent>
  </w:sdt>
  <w:p w:rsidR="00C07DCF" w:rsidRDefault="00C07DC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B13ED"/>
    <w:multiLevelType w:val="hybridMultilevel"/>
    <w:tmpl w:val="3AC4C00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FA2C44"/>
    <w:multiLevelType w:val="multilevel"/>
    <w:tmpl w:val="255C8B78"/>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D7630F"/>
    <w:multiLevelType w:val="hybridMultilevel"/>
    <w:tmpl w:val="24BCAF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937497"/>
    <w:multiLevelType w:val="hybridMultilevel"/>
    <w:tmpl w:val="4B6039C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5A6BC8"/>
    <w:multiLevelType w:val="hybridMultilevel"/>
    <w:tmpl w:val="FC8C474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47307F"/>
    <w:multiLevelType w:val="hybridMultilevel"/>
    <w:tmpl w:val="71A4FC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562178"/>
    <w:multiLevelType w:val="hybridMultilevel"/>
    <w:tmpl w:val="50C4C6E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8551AC9"/>
    <w:multiLevelType w:val="multilevel"/>
    <w:tmpl w:val="117885E2"/>
    <w:lvl w:ilvl="0">
      <w:start w:val="1"/>
      <w:numFmt w:val="lowerLetter"/>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6BD4DBE"/>
    <w:multiLevelType w:val="hybridMultilevel"/>
    <w:tmpl w:val="85D23D9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8B43F27"/>
    <w:multiLevelType w:val="hybridMultilevel"/>
    <w:tmpl w:val="1CA2E2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95603B4"/>
    <w:multiLevelType w:val="hybridMultilevel"/>
    <w:tmpl w:val="B184A77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57A0A0A"/>
    <w:multiLevelType w:val="hybridMultilevel"/>
    <w:tmpl w:val="2AE876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8B877F1"/>
    <w:multiLevelType w:val="hybridMultilevel"/>
    <w:tmpl w:val="00DA093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C0B026C"/>
    <w:multiLevelType w:val="hybridMultilevel"/>
    <w:tmpl w:val="79A4159A"/>
    <w:lvl w:ilvl="0" w:tplc="E46A613A">
      <w:start w:val="1"/>
      <w:numFmt w:val="decimal"/>
      <w:lvlText w:val="%1."/>
      <w:lvlJc w:val="left"/>
      <w:pPr>
        <w:ind w:left="720" w:hanging="360"/>
      </w:pPr>
      <w:rPr>
        <w:rFonts w:ascii="Arial" w:hAnsi="Arial" w:cs="Arial"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B8E10FD"/>
    <w:multiLevelType w:val="multilevel"/>
    <w:tmpl w:val="C4322FD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CE75EF6"/>
    <w:multiLevelType w:val="multilevel"/>
    <w:tmpl w:val="9DFE9A7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21873AE"/>
    <w:multiLevelType w:val="multilevel"/>
    <w:tmpl w:val="5DE80E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3806C27"/>
    <w:multiLevelType w:val="hybridMultilevel"/>
    <w:tmpl w:val="D2E2A5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F0C5FCE"/>
    <w:multiLevelType w:val="multilevel"/>
    <w:tmpl w:val="D2D48CE4"/>
    <w:lvl w:ilvl="0">
      <w:start w:val="1"/>
      <w:numFmt w:val="lowerLetter"/>
      <w:lvlText w:val="%1."/>
      <w:lvlJc w:val="left"/>
      <w:pPr>
        <w:ind w:left="720" w:hanging="360"/>
      </w:pPr>
    </w:lvl>
    <w:lvl w:ilvl="1">
      <w:start w:val="7"/>
      <w:numFmt w:val="decimal"/>
      <w:isLgl/>
      <w:lvlText w:val="%1.%2"/>
      <w:lvlJc w:val="left"/>
      <w:pPr>
        <w:ind w:left="1095" w:hanging="555"/>
      </w:pPr>
      <w:rPr>
        <w:rFonts w:hint="default"/>
      </w:rPr>
    </w:lvl>
    <w:lvl w:ilvl="2">
      <w:start w:val="9"/>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9">
    <w:nsid w:val="7E4619F2"/>
    <w:multiLevelType w:val="multilevel"/>
    <w:tmpl w:val="8BFA6DB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2"/>
  </w:num>
  <w:num w:numId="3">
    <w:abstractNumId w:val="7"/>
  </w:num>
  <w:num w:numId="4">
    <w:abstractNumId w:val="16"/>
  </w:num>
  <w:num w:numId="5">
    <w:abstractNumId w:val="17"/>
  </w:num>
  <w:num w:numId="6">
    <w:abstractNumId w:val="5"/>
  </w:num>
  <w:num w:numId="7">
    <w:abstractNumId w:val="8"/>
  </w:num>
  <w:num w:numId="8">
    <w:abstractNumId w:val="19"/>
  </w:num>
  <w:num w:numId="9">
    <w:abstractNumId w:val="14"/>
  </w:num>
  <w:num w:numId="10">
    <w:abstractNumId w:val="1"/>
  </w:num>
  <w:num w:numId="11">
    <w:abstractNumId w:val="18"/>
  </w:num>
  <w:num w:numId="12">
    <w:abstractNumId w:val="6"/>
  </w:num>
  <w:num w:numId="13">
    <w:abstractNumId w:val="10"/>
  </w:num>
  <w:num w:numId="14">
    <w:abstractNumId w:val="11"/>
  </w:num>
  <w:num w:numId="15">
    <w:abstractNumId w:val="15"/>
  </w:num>
  <w:num w:numId="16">
    <w:abstractNumId w:val="4"/>
  </w:num>
  <w:num w:numId="17">
    <w:abstractNumId w:val="0"/>
  </w:num>
  <w:num w:numId="18">
    <w:abstractNumId w:val="3"/>
  </w:num>
  <w:num w:numId="19">
    <w:abstractNumId w:val="12"/>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B06C4"/>
    <w:rsid w:val="00000022"/>
    <w:rsid w:val="00007609"/>
    <w:rsid w:val="000C1603"/>
    <w:rsid w:val="00110351"/>
    <w:rsid w:val="00120948"/>
    <w:rsid w:val="00165CD9"/>
    <w:rsid w:val="00183C34"/>
    <w:rsid w:val="00187B9B"/>
    <w:rsid w:val="001F60F8"/>
    <w:rsid w:val="002456BF"/>
    <w:rsid w:val="0025272E"/>
    <w:rsid w:val="0026016A"/>
    <w:rsid w:val="00287B37"/>
    <w:rsid w:val="002B1C99"/>
    <w:rsid w:val="002B7632"/>
    <w:rsid w:val="002C5F82"/>
    <w:rsid w:val="002E62C4"/>
    <w:rsid w:val="00304F27"/>
    <w:rsid w:val="00315020"/>
    <w:rsid w:val="00320114"/>
    <w:rsid w:val="00340477"/>
    <w:rsid w:val="00370EAE"/>
    <w:rsid w:val="003742D9"/>
    <w:rsid w:val="0038756D"/>
    <w:rsid w:val="0039730C"/>
    <w:rsid w:val="003A2818"/>
    <w:rsid w:val="003B3BCF"/>
    <w:rsid w:val="00416BA3"/>
    <w:rsid w:val="00432528"/>
    <w:rsid w:val="004526C4"/>
    <w:rsid w:val="004B0D93"/>
    <w:rsid w:val="004C0F52"/>
    <w:rsid w:val="004C4DA3"/>
    <w:rsid w:val="004C71D3"/>
    <w:rsid w:val="005004C1"/>
    <w:rsid w:val="0052077A"/>
    <w:rsid w:val="00532D64"/>
    <w:rsid w:val="00554B27"/>
    <w:rsid w:val="005B21A8"/>
    <w:rsid w:val="005D2807"/>
    <w:rsid w:val="005F151F"/>
    <w:rsid w:val="005F31D8"/>
    <w:rsid w:val="006800C1"/>
    <w:rsid w:val="006B0FE6"/>
    <w:rsid w:val="006B3C19"/>
    <w:rsid w:val="006D67D0"/>
    <w:rsid w:val="006F35FF"/>
    <w:rsid w:val="006F4ABD"/>
    <w:rsid w:val="0071003E"/>
    <w:rsid w:val="00740FEF"/>
    <w:rsid w:val="00754C36"/>
    <w:rsid w:val="00762EBC"/>
    <w:rsid w:val="007F3588"/>
    <w:rsid w:val="00820DC4"/>
    <w:rsid w:val="00882E5D"/>
    <w:rsid w:val="008A1A9F"/>
    <w:rsid w:val="00920339"/>
    <w:rsid w:val="00991847"/>
    <w:rsid w:val="009E7A65"/>
    <w:rsid w:val="00A13159"/>
    <w:rsid w:val="00A15760"/>
    <w:rsid w:val="00A31FA3"/>
    <w:rsid w:val="00A602CB"/>
    <w:rsid w:val="00A733B1"/>
    <w:rsid w:val="00A74A59"/>
    <w:rsid w:val="00A8699E"/>
    <w:rsid w:val="00A948D2"/>
    <w:rsid w:val="00AC36F7"/>
    <w:rsid w:val="00B014DA"/>
    <w:rsid w:val="00B0642A"/>
    <w:rsid w:val="00B53B90"/>
    <w:rsid w:val="00B563F3"/>
    <w:rsid w:val="00B808D5"/>
    <w:rsid w:val="00B82728"/>
    <w:rsid w:val="00BA22AF"/>
    <w:rsid w:val="00BC4A6E"/>
    <w:rsid w:val="00C07DCF"/>
    <w:rsid w:val="00C10E91"/>
    <w:rsid w:val="00C20F0E"/>
    <w:rsid w:val="00C220CF"/>
    <w:rsid w:val="00C45F27"/>
    <w:rsid w:val="00D00F4B"/>
    <w:rsid w:val="00D1078E"/>
    <w:rsid w:val="00D22A7B"/>
    <w:rsid w:val="00D36433"/>
    <w:rsid w:val="00D7587A"/>
    <w:rsid w:val="00DB0BE1"/>
    <w:rsid w:val="00DB562B"/>
    <w:rsid w:val="00DD5AC2"/>
    <w:rsid w:val="00E07F4F"/>
    <w:rsid w:val="00E41C00"/>
    <w:rsid w:val="00E43A01"/>
    <w:rsid w:val="00E440D7"/>
    <w:rsid w:val="00E64051"/>
    <w:rsid w:val="00E83B26"/>
    <w:rsid w:val="00E95736"/>
    <w:rsid w:val="00EF507D"/>
    <w:rsid w:val="00F22BEA"/>
    <w:rsid w:val="00F412B1"/>
    <w:rsid w:val="00FA49EE"/>
    <w:rsid w:val="00FB06C4"/>
    <w:rsid w:val="00FC17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rules v:ext="edit">
        <o:r id="V:Rule1" type="connector" idref="#Straight Arrow Connector 6"/>
        <o:r id="V:Rule2"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1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B06C4"/>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FB06C4"/>
    <w:pPr>
      <w:spacing w:line="241" w:lineRule="atLeast"/>
    </w:pPr>
    <w:rPr>
      <w:color w:val="auto"/>
    </w:rPr>
  </w:style>
  <w:style w:type="character" w:customStyle="1" w:styleId="A0">
    <w:name w:val="A0"/>
    <w:uiPriority w:val="99"/>
    <w:rsid w:val="00FB06C4"/>
    <w:rPr>
      <w:b/>
      <w:bCs/>
      <w:color w:val="000000"/>
      <w:sz w:val="28"/>
      <w:szCs w:val="28"/>
    </w:rPr>
  </w:style>
  <w:style w:type="character" w:customStyle="1" w:styleId="A2">
    <w:name w:val="A2"/>
    <w:uiPriority w:val="99"/>
    <w:rsid w:val="00F412B1"/>
    <w:rPr>
      <w:color w:val="000000"/>
      <w:sz w:val="22"/>
      <w:szCs w:val="22"/>
    </w:rPr>
  </w:style>
  <w:style w:type="character" w:styleId="Hyperlink">
    <w:name w:val="Hyperlink"/>
    <w:basedOn w:val="DefaultParagraphFont"/>
    <w:uiPriority w:val="99"/>
    <w:unhideWhenUsed/>
    <w:rsid w:val="00A733B1"/>
    <w:rPr>
      <w:color w:val="0563C1" w:themeColor="hyperlink"/>
      <w:u w:val="single"/>
    </w:rPr>
  </w:style>
  <w:style w:type="paragraph" w:styleId="Header">
    <w:name w:val="header"/>
    <w:basedOn w:val="Normal"/>
    <w:link w:val="HeaderChar"/>
    <w:uiPriority w:val="99"/>
    <w:unhideWhenUsed/>
    <w:rsid w:val="004325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528"/>
  </w:style>
  <w:style w:type="paragraph" w:styleId="Footer">
    <w:name w:val="footer"/>
    <w:basedOn w:val="Normal"/>
    <w:link w:val="FooterChar"/>
    <w:uiPriority w:val="99"/>
    <w:unhideWhenUsed/>
    <w:rsid w:val="004325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528"/>
  </w:style>
  <w:style w:type="paragraph" w:styleId="Title">
    <w:name w:val="Title"/>
    <w:basedOn w:val="Normal"/>
    <w:next w:val="Normal"/>
    <w:link w:val="TitleChar"/>
    <w:uiPriority w:val="10"/>
    <w:qFormat/>
    <w:rsid w:val="00A157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576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10351"/>
    <w:pPr>
      <w:ind w:left="720"/>
      <w:contextualSpacing/>
    </w:pPr>
  </w:style>
  <w:style w:type="table" w:customStyle="1" w:styleId="PlainTable2">
    <w:name w:val="Plain Table 2"/>
    <w:basedOn w:val="TableNormal"/>
    <w:uiPriority w:val="42"/>
    <w:rsid w:val="0011035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3973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220CF"/>
    <w:pPr>
      <w:spacing w:after="0" w:line="240" w:lineRule="auto"/>
    </w:pPr>
    <w:rPr>
      <w:lang w:val="en-US"/>
    </w:rPr>
  </w:style>
  <w:style w:type="paragraph" w:styleId="BalloonText">
    <w:name w:val="Balloon Text"/>
    <w:basedOn w:val="Normal"/>
    <w:link w:val="BalloonTextChar"/>
    <w:uiPriority w:val="99"/>
    <w:semiHidden/>
    <w:unhideWhenUsed/>
    <w:rsid w:val="00A74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A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63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sfkonline.org/index.php/jsfk/article/download/12/8"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journal.unsrat.ac.id/index.php/%20pharmacon/article/download/4777/4299"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cuments\kti\data%20penelitian%20bar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100" cap="none">
                <a:solidFill>
                  <a:schemeClr val="tx1"/>
                </a:solidFill>
                <a:latin typeface="Arial" panose="020B0604020202020204" pitchFamily="34" charset="0"/>
                <a:cs typeface="Arial" panose="020B0604020202020204" pitchFamily="34" charset="0"/>
              </a:rPr>
              <a:t>Grafik Jumlah </a:t>
            </a:r>
            <a:r>
              <a:rPr lang="en-US" sz="1100" b="1" i="0" u="none" strike="noStrike" cap="none" normalizeH="0" baseline="0">
                <a:solidFill>
                  <a:schemeClr val="tx1"/>
                </a:solidFill>
                <a:effectLst/>
                <a:latin typeface="Arial" panose="020B0604020202020204" pitchFamily="34" charset="0"/>
                <a:cs typeface="Arial" panose="020B0604020202020204" pitchFamily="34" charset="0"/>
              </a:rPr>
              <a:t>Rata-rata</a:t>
            </a:r>
            <a:r>
              <a:rPr lang="id-ID" sz="1100" b="1" i="0" u="none" strike="noStrike" cap="none" normalizeH="0" baseline="0">
                <a:solidFill>
                  <a:schemeClr val="tx1"/>
                </a:solidFill>
                <a:effectLst/>
                <a:latin typeface="Arial" panose="020B0604020202020204" pitchFamily="34" charset="0"/>
                <a:cs typeface="Arial" panose="020B0604020202020204" pitchFamily="34" charset="0"/>
              </a:rPr>
              <a:t> </a:t>
            </a:r>
            <a:r>
              <a:rPr lang="en-US" sz="1100" cap="none">
                <a:solidFill>
                  <a:schemeClr val="tx1"/>
                </a:solidFill>
                <a:latin typeface="Arial" panose="020B0604020202020204" pitchFamily="34" charset="0"/>
                <a:cs typeface="Arial" panose="020B0604020202020204" pitchFamily="34" charset="0"/>
              </a:rPr>
              <a:t>G</a:t>
            </a:r>
            <a:r>
              <a:rPr lang="id-ID" sz="1100" cap="none">
                <a:solidFill>
                  <a:schemeClr val="tx1"/>
                </a:solidFill>
                <a:latin typeface="Arial" panose="020B0604020202020204" pitchFamily="34" charset="0"/>
                <a:cs typeface="Arial" panose="020B0604020202020204" pitchFamily="34" charset="0"/>
              </a:rPr>
              <a:t>aruk-garuk</a:t>
            </a:r>
            <a:r>
              <a:rPr lang="en-US" sz="1100" cap="none">
                <a:solidFill>
                  <a:schemeClr val="tx1"/>
                </a:solidFill>
                <a:latin typeface="Arial" panose="020B0604020202020204" pitchFamily="34" charset="0"/>
                <a:cs typeface="Arial" panose="020B0604020202020204" pitchFamily="34" charset="0"/>
              </a:rPr>
              <a:t>Tikus Putih Setelah Pemberian Suspensi Asam Mefenamat,</a:t>
            </a:r>
            <a:r>
              <a:rPr lang="id-ID" sz="1100" cap="none">
                <a:solidFill>
                  <a:schemeClr val="tx1"/>
                </a:solidFill>
                <a:latin typeface="Arial" panose="020B0604020202020204" pitchFamily="34" charset="0"/>
                <a:cs typeface="Arial" panose="020B0604020202020204" pitchFamily="34" charset="0"/>
              </a:rPr>
              <a:t> EEDP</a:t>
            </a:r>
            <a:r>
              <a:rPr lang="en-US" sz="1100" cap="none">
                <a:solidFill>
                  <a:schemeClr val="tx1"/>
                </a:solidFill>
                <a:latin typeface="Arial" panose="020B0604020202020204" pitchFamily="34" charset="0"/>
                <a:cs typeface="Arial" panose="020B0604020202020204" pitchFamily="34" charset="0"/>
              </a:rPr>
              <a:t> 40%,</a:t>
            </a:r>
            <a:r>
              <a:rPr lang="id-ID" sz="1100" cap="none">
                <a:solidFill>
                  <a:schemeClr val="tx1"/>
                </a:solidFill>
                <a:latin typeface="Arial" panose="020B0604020202020204" pitchFamily="34" charset="0"/>
                <a:cs typeface="Arial" panose="020B0604020202020204" pitchFamily="34" charset="0"/>
              </a:rPr>
              <a:t> </a:t>
            </a:r>
            <a:r>
              <a:rPr lang="en-US" sz="1100" cap="none">
                <a:solidFill>
                  <a:schemeClr val="tx1"/>
                </a:solidFill>
                <a:latin typeface="Arial" panose="020B0604020202020204" pitchFamily="34" charset="0"/>
                <a:cs typeface="Arial" panose="020B0604020202020204" pitchFamily="34" charset="0"/>
              </a:rPr>
              <a:t>EEDP 50%,</a:t>
            </a:r>
            <a:r>
              <a:rPr lang="id-ID" sz="1100" cap="none">
                <a:solidFill>
                  <a:schemeClr val="tx1"/>
                </a:solidFill>
                <a:latin typeface="Arial" panose="020B0604020202020204" pitchFamily="34" charset="0"/>
                <a:cs typeface="Arial" panose="020B0604020202020204" pitchFamily="34" charset="0"/>
              </a:rPr>
              <a:t> </a:t>
            </a:r>
            <a:r>
              <a:rPr lang="en-US" sz="1100" cap="none">
                <a:solidFill>
                  <a:schemeClr val="tx1"/>
                </a:solidFill>
                <a:latin typeface="Arial" panose="020B0604020202020204" pitchFamily="34" charset="0"/>
                <a:cs typeface="Arial" panose="020B0604020202020204" pitchFamily="34" charset="0"/>
              </a:rPr>
              <a:t>EEDP 60%,</a:t>
            </a:r>
            <a:r>
              <a:rPr lang="id-ID" sz="1100" cap="none">
                <a:solidFill>
                  <a:schemeClr val="tx1"/>
                </a:solidFill>
                <a:latin typeface="Arial" panose="020B0604020202020204" pitchFamily="34" charset="0"/>
                <a:cs typeface="Arial" panose="020B0604020202020204" pitchFamily="34" charset="0"/>
              </a:rPr>
              <a:t> </a:t>
            </a:r>
            <a:r>
              <a:rPr lang="en-US" sz="1100" cap="none">
                <a:solidFill>
                  <a:schemeClr val="tx1"/>
                </a:solidFill>
                <a:latin typeface="Arial" panose="020B0604020202020204" pitchFamily="34" charset="0"/>
                <a:cs typeface="Arial" panose="020B0604020202020204" pitchFamily="34" charset="0"/>
              </a:rPr>
              <a:t>CMC Dan Setelah Diinduksi Asam Asetat</a:t>
            </a:r>
          </a:p>
        </c:rich>
      </c:tx>
      <c:layout>
        <c:manualLayout>
          <c:xMode val="edge"/>
          <c:yMode val="edge"/>
          <c:x val="0.10006428112277696"/>
          <c:y val="3.0369495528935381E-2"/>
        </c:manualLayout>
      </c:layout>
      <c:spPr>
        <a:noFill/>
        <a:ln>
          <a:noFill/>
        </a:ln>
        <a:effectLst/>
      </c:spPr>
    </c:title>
    <c:plotArea>
      <c:layout/>
      <c:lineChart>
        <c:grouping val="standard"/>
        <c:ser>
          <c:idx val="0"/>
          <c:order val="0"/>
          <c:tx>
            <c:strRef>
              <c:f>Sheet1!$B$1</c:f>
              <c:strCache>
                <c:ptCount val="1"/>
                <c:pt idx="0">
                  <c:v>Suspensi Asam Mefenamat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Sheet1!$A$2:$A$20</c:f>
              <c:numCache>
                <c:formatCode>General</c:formatCode>
                <c:ptCount val="1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numCache>
            </c:numRef>
          </c:cat>
          <c:val>
            <c:numRef>
              <c:f>Sheet1!$B$2:$B$20</c:f>
              <c:numCache>
                <c:formatCode>General</c:formatCode>
                <c:ptCount val="19"/>
                <c:pt idx="0">
                  <c:v>0</c:v>
                </c:pt>
                <c:pt idx="1">
                  <c:v>2.2999999999999998</c:v>
                </c:pt>
                <c:pt idx="2">
                  <c:v>3.7</c:v>
                </c:pt>
                <c:pt idx="3">
                  <c:v>6</c:v>
                </c:pt>
                <c:pt idx="4">
                  <c:v>9</c:v>
                </c:pt>
                <c:pt idx="5">
                  <c:v>14.7</c:v>
                </c:pt>
                <c:pt idx="6">
                  <c:v>22.3</c:v>
                </c:pt>
                <c:pt idx="7">
                  <c:v>28.7</c:v>
                </c:pt>
                <c:pt idx="8">
                  <c:v>18</c:v>
                </c:pt>
                <c:pt idx="9">
                  <c:v>14.3</c:v>
                </c:pt>
                <c:pt idx="10">
                  <c:v>6.7</c:v>
                </c:pt>
                <c:pt idx="11">
                  <c:v>3.3</c:v>
                </c:pt>
                <c:pt idx="12">
                  <c:v>1.3</c:v>
                </c:pt>
                <c:pt idx="13">
                  <c:v>0</c:v>
                </c:pt>
                <c:pt idx="14">
                  <c:v>0</c:v>
                </c:pt>
                <c:pt idx="15">
                  <c:v>0</c:v>
                </c:pt>
                <c:pt idx="16">
                  <c:v>0</c:v>
                </c:pt>
                <c:pt idx="17">
                  <c:v>0</c:v>
                </c:pt>
                <c:pt idx="18">
                  <c:v>0</c:v>
                </c:pt>
              </c:numCache>
            </c:numRef>
          </c:val>
        </c:ser>
        <c:ser>
          <c:idx val="1"/>
          <c:order val="1"/>
          <c:tx>
            <c:strRef>
              <c:f>Sheet1!$C$1</c:f>
              <c:strCache>
                <c:ptCount val="1"/>
                <c:pt idx="0">
                  <c:v>EEDP 40%</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Sheet1!$A$2:$A$20</c:f>
              <c:numCache>
                <c:formatCode>General</c:formatCode>
                <c:ptCount val="1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numCache>
            </c:numRef>
          </c:cat>
          <c:val>
            <c:numRef>
              <c:f>Sheet1!$C$2:$C$20</c:f>
              <c:numCache>
                <c:formatCode>General</c:formatCode>
                <c:ptCount val="19"/>
                <c:pt idx="0">
                  <c:v>0</c:v>
                </c:pt>
                <c:pt idx="1">
                  <c:v>2.7</c:v>
                </c:pt>
                <c:pt idx="2">
                  <c:v>5</c:v>
                </c:pt>
                <c:pt idx="3">
                  <c:v>8</c:v>
                </c:pt>
                <c:pt idx="4">
                  <c:v>9.7000000000000011</c:v>
                </c:pt>
                <c:pt idx="5">
                  <c:v>15</c:v>
                </c:pt>
                <c:pt idx="6">
                  <c:v>27.7</c:v>
                </c:pt>
                <c:pt idx="7">
                  <c:v>30.3</c:v>
                </c:pt>
                <c:pt idx="8">
                  <c:v>22</c:v>
                </c:pt>
                <c:pt idx="9">
                  <c:v>15</c:v>
                </c:pt>
                <c:pt idx="10">
                  <c:v>7</c:v>
                </c:pt>
                <c:pt idx="11">
                  <c:v>4</c:v>
                </c:pt>
                <c:pt idx="12">
                  <c:v>2.2999999999999998</c:v>
                </c:pt>
                <c:pt idx="13">
                  <c:v>1.3</c:v>
                </c:pt>
                <c:pt idx="14">
                  <c:v>0</c:v>
                </c:pt>
                <c:pt idx="15">
                  <c:v>0</c:v>
                </c:pt>
                <c:pt idx="16">
                  <c:v>0</c:v>
                </c:pt>
                <c:pt idx="17">
                  <c:v>0</c:v>
                </c:pt>
                <c:pt idx="18">
                  <c:v>0</c:v>
                </c:pt>
              </c:numCache>
            </c:numRef>
          </c:val>
        </c:ser>
        <c:ser>
          <c:idx val="2"/>
          <c:order val="2"/>
          <c:tx>
            <c:strRef>
              <c:f>Sheet1!$D$1</c:f>
              <c:strCache>
                <c:ptCount val="1"/>
                <c:pt idx="0">
                  <c:v>EEDP 50%</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Sheet1!$A$2:$A$20</c:f>
              <c:numCache>
                <c:formatCode>General</c:formatCode>
                <c:ptCount val="1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numCache>
            </c:numRef>
          </c:cat>
          <c:val>
            <c:numRef>
              <c:f>Sheet1!$D$2:$D$20</c:f>
              <c:numCache>
                <c:formatCode>General</c:formatCode>
                <c:ptCount val="19"/>
                <c:pt idx="0">
                  <c:v>0</c:v>
                </c:pt>
                <c:pt idx="1">
                  <c:v>1.7</c:v>
                </c:pt>
                <c:pt idx="2">
                  <c:v>3.3</c:v>
                </c:pt>
                <c:pt idx="3">
                  <c:v>7</c:v>
                </c:pt>
                <c:pt idx="4">
                  <c:v>10</c:v>
                </c:pt>
                <c:pt idx="5">
                  <c:v>16</c:v>
                </c:pt>
                <c:pt idx="6">
                  <c:v>22.7</c:v>
                </c:pt>
                <c:pt idx="7">
                  <c:v>28.3</c:v>
                </c:pt>
                <c:pt idx="8">
                  <c:v>18.7</c:v>
                </c:pt>
                <c:pt idx="9">
                  <c:v>11.7</c:v>
                </c:pt>
                <c:pt idx="10">
                  <c:v>6</c:v>
                </c:pt>
                <c:pt idx="11">
                  <c:v>3.3</c:v>
                </c:pt>
                <c:pt idx="12">
                  <c:v>1.3</c:v>
                </c:pt>
                <c:pt idx="13">
                  <c:v>0.3000000000000001</c:v>
                </c:pt>
                <c:pt idx="14">
                  <c:v>0</c:v>
                </c:pt>
                <c:pt idx="15">
                  <c:v>0</c:v>
                </c:pt>
                <c:pt idx="16">
                  <c:v>0</c:v>
                </c:pt>
                <c:pt idx="17">
                  <c:v>0</c:v>
                </c:pt>
                <c:pt idx="18">
                  <c:v>0</c:v>
                </c:pt>
              </c:numCache>
            </c:numRef>
          </c:val>
        </c:ser>
        <c:ser>
          <c:idx val="3"/>
          <c:order val="3"/>
          <c:tx>
            <c:strRef>
              <c:f>Sheet1!$E$1</c:f>
              <c:strCache>
                <c:ptCount val="1"/>
                <c:pt idx="0">
                  <c:v>EEDP 60%</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Sheet1!$A$2:$A$20</c:f>
              <c:numCache>
                <c:formatCode>General</c:formatCode>
                <c:ptCount val="1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numCache>
            </c:numRef>
          </c:cat>
          <c:val>
            <c:numRef>
              <c:f>Sheet1!$E$2:$E$20</c:f>
              <c:numCache>
                <c:formatCode>General</c:formatCode>
                <c:ptCount val="19"/>
                <c:pt idx="0">
                  <c:v>0</c:v>
                </c:pt>
                <c:pt idx="1">
                  <c:v>2.2999999999999998</c:v>
                </c:pt>
                <c:pt idx="2">
                  <c:v>4.3</c:v>
                </c:pt>
                <c:pt idx="3">
                  <c:v>6.7</c:v>
                </c:pt>
                <c:pt idx="4">
                  <c:v>8.3000000000000007</c:v>
                </c:pt>
                <c:pt idx="5">
                  <c:v>14</c:v>
                </c:pt>
                <c:pt idx="6">
                  <c:v>22</c:v>
                </c:pt>
                <c:pt idx="7">
                  <c:v>25</c:v>
                </c:pt>
                <c:pt idx="8">
                  <c:v>16</c:v>
                </c:pt>
                <c:pt idx="9">
                  <c:v>11</c:v>
                </c:pt>
                <c:pt idx="10">
                  <c:v>5.3</c:v>
                </c:pt>
                <c:pt idx="11">
                  <c:v>2.7</c:v>
                </c:pt>
                <c:pt idx="12">
                  <c:v>1.3</c:v>
                </c:pt>
                <c:pt idx="13">
                  <c:v>0</c:v>
                </c:pt>
                <c:pt idx="14">
                  <c:v>0</c:v>
                </c:pt>
                <c:pt idx="15">
                  <c:v>0</c:v>
                </c:pt>
                <c:pt idx="16">
                  <c:v>0</c:v>
                </c:pt>
                <c:pt idx="17">
                  <c:v>0</c:v>
                </c:pt>
                <c:pt idx="18">
                  <c:v>0</c:v>
                </c:pt>
              </c:numCache>
            </c:numRef>
          </c:val>
        </c:ser>
        <c:ser>
          <c:idx val="4"/>
          <c:order val="4"/>
          <c:tx>
            <c:strRef>
              <c:f>Sheet1!$F$1</c:f>
              <c:strCache>
                <c:ptCount val="1"/>
                <c:pt idx="0">
                  <c:v>CMC</c:v>
                </c:pt>
              </c:strCache>
            </c:strRef>
          </c:tx>
          <c:spPr>
            <a:ln w="22225" cap="rnd">
              <a:solidFill>
                <a:schemeClr val="accent5"/>
              </a:solidFill>
              <a:round/>
            </a:ln>
            <a:effectLst/>
          </c:spPr>
          <c:marker>
            <c:symbol val="star"/>
            <c:size val="6"/>
            <c:spPr>
              <a:noFill/>
              <a:ln w="9525">
                <a:solidFill>
                  <a:schemeClr val="accent5"/>
                </a:solidFill>
                <a:round/>
              </a:ln>
              <a:effectLst/>
            </c:spPr>
          </c:marker>
          <c:cat>
            <c:numRef>
              <c:f>Sheet1!$A$2:$A$20</c:f>
              <c:numCache>
                <c:formatCode>General</c:formatCode>
                <c:ptCount val="1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numCache>
            </c:numRef>
          </c:cat>
          <c:val>
            <c:numRef>
              <c:f>Sheet1!$F$2:$F$20</c:f>
              <c:numCache>
                <c:formatCode>General</c:formatCode>
                <c:ptCount val="19"/>
                <c:pt idx="0">
                  <c:v>0</c:v>
                </c:pt>
                <c:pt idx="1">
                  <c:v>2.7</c:v>
                </c:pt>
                <c:pt idx="2">
                  <c:v>5.3</c:v>
                </c:pt>
                <c:pt idx="3">
                  <c:v>8.7000000000000011</c:v>
                </c:pt>
                <c:pt idx="4">
                  <c:v>15</c:v>
                </c:pt>
                <c:pt idx="5">
                  <c:v>18.7</c:v>
                </c:pt>
                <c:pt idx="6">
                  <c:v>26</c:v>
                </c:pt>
                <c:pt idx="7">
                  <c:v>30.3</c:v>
                </c:pt>
                <c:pt idx="8">
                  <c:v>32.300000000000004</c:v>
                </c:pt>
                <c:pt idx="9">
                  <c:v>34.300000000000004</c:v>
                </c:pt>
                <c:pt idx="10">
                  <c:v>30</c:v>
                </c:pt>
                <c:pt idx="11">
                  <c:v>26.7</c:v>
                </c:pt>
                <c:pt idx="12">
                  <c:v>23</c:v>
                </c:pt>
                <c:pt idx="13">
                  <c:v>19</c:v>
                </c:pt>
                <c:pt idx="14">
                  <c:v>14</c:v>
                </c:pt>
                <c:pt idx="15">
                  <c:v>11</c:v>
                </c:pt>
                <c:pt idx="16">
                  <c:v>8.7000000000000011</c:v>
                </c:pt>
                <c:pt idx="17">
                  <c:v>5</c:v>
                </c:pt>
                <c:pt idx="18">
                  <c:v>2</c:v>
                </c:pt>
              </c:numCache>
            </c:numRef>
          </c:val>
        </c:ser>
        <c:marker val="1"/>
        <c:axId val="139458816"/>
        <c:axId val="142434688"/>
      </c:lineChart>
      <c:catAx>
        <c:axId val="13945881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w</a:t>
                </a:r>
                <a:r>
                  <a:rPr lang="id-ID"/>
                  <a:t>aktu</a:t>
                </a:r>
                <a:endParaRPr lang="en-US"/>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2434688"/>
        <c:crosses val="autoZero"/>
        <c:auto val="1"/>
        <c:lblAlgn val="ctr"/>
        <c:lblOffset val="100"/>
      </c:catAx>
      <c:valAx>
        <c:axId val="142434688"/>
        <c:scaling>
          <c:orientation val="minMax"/>
        </c:scaling>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jumlah</a:t>
                </a:r>
                <a:r>
                  <a:rPr lang="id-ID" baseline="0"/>
                  <a:t> geliat</a:t>
                </a:r>
                <a:endParaRPr lang="id-ID"/>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45881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DCF73-0EC0-4504-951A-71A9CD958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6060</Words>
  <Characters>34544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5</cp:revision>
  <cp:lastPrinted>2018-07-22T13:50:00Z</cp:lastPrinted>
  <dcterms:created xsi:type="dcterms:W3CDTF">2018-09-18T05:17:00Z</dcterms:created>
  <dcterms:modified xsi:type="dcterms:W3CDTF">2018-09-18T05:26:00Z</dcterms:modified>
</cp:coreProperties>
</file>