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DC6" w:rsidRPr="003B45AC" w:rsidRDefault="00B26DC6" w:rsidP="00B26DC6">
      <w:pPr>
        <w:spacing w:line="240" w:lineRule="auto"/>
        <w:ind w:left="2880"/>
        <w:rPr>
          <w:rFonts w:ascii="Arial" w:hAnsi="Arial" w:cs="Arial"/>
          <w:b/>
          <w:sz w:val="28"/>
          <w:szCs w:val="28"/>
        </w:rPr>
      </w:pPr>
      <w:r w:rsidRPr="003B45AC">
        <w:rPr>
          <w:rFonts w:ascii="Arial" w:hAnsi="Arial" w:cs="Arial"/>
          <w:b/>
          <w:sz w:val="28"/>
          <w:szCs w:val="28"/>
        </w:rPr>
        <w:t>KARYA TULIS ILMIAH</w:t>
      </w:r>
    </w:p>
    <w:p w:rsidR="00B26DC6" w:rsidRDefault="00B26DC6" w:rsidP="00B26DC6">
      <w:pPr>
        <w:spacing w:after="0" w:line="240" w:lineRule="auto"/>
        <w:ind w:left="720"/>
        <w:jc w:val="center"/>
        <w:rPr>
          <w:rFonts w:ascii="Arial" w:hAnsi="Arial" w:cs="Arial"/>
          <w:b/>
          <w:sz w:val="28"/>
          <w:szCs w:val="28"/>
        </w:rPr>
      </w:pPr>
      <w:r>
        <w:rPr>
          <w:rFonts w:ascii="Arial" w:hAnsi="Arial" w:cs="Arial"/>
          <w:b/>
          <w:sz w:val="28"/>
          <w:szCs w:val="28"/>
        </w:rPr>
        <w:t xml:space="preserve">HUBUNGAN PENGETAHUAN, SIKAP, DAN TINDAKAN </w:t>
      </w:r>
      <w:r w:rsidRPr="00FC467F">
        <w:rPr>
          <w:rFonts w:ascii="Arial" w:hAnsi="Arial" w:cs="Arial"/>
          <w:b/>
          <w:sz w:val="28"/>
          <w:szCs w:val="28"/>
        </w:rPr>
        <w:t xml:space="preserve">TERHADAP </w:t>
      </w:r>
      <w:r>
        <w:rPr>
          <w:rFonts w:ascii="Arial" w:hAnsi="Arial" w:cs="Arial"/>
          <w:b/>
          <w:sz w:val="28"/>
          <w:szCs w:val="28"/>
        </w:rPr>
        <w:t xml:space="preserve">KEJADIAN </w:t>
      </w:r>
      <w:r w:rsidRPr="00FC467F">
        <w:rPr>
          <w:rFonts w:ascii="Arial" w:hAnsi="Arial" w:cs="Arial"/>
          <w:b/>
          <w:sz w:val="28"/>
          <w:szCs w:val="28"/>
        </w:rPr>
        <w:t>GASTRITIS PADA PASIEN RAWAT JALAN POLI PENYAKIT DALAM DI</w:t>
      </w:r>
    </w:p>
    <w:p w:rsidR="00B26DC6" w:rsidRPr="00FC467F" w:rsidRDefault="00B26DC6" w:rsidP="00B26DC6">
      <w:pPr>
        <w:spacing w:after="0" w:line="240" w:lineRule="auto"/>
        <w:ind w:left="720"/>
        <w:jc w:val="center"/>
        <w:rPr>
          <w:rFonts w:ascii="Arial" w:hAnsi="Arial" w:cs="Arial"/>
          <w:b/>
          <w:sz w:val="28"/>
          <w:szCs w:val="28"/>
        </w:rPr>
      </w:pPr>
      <w:r w:rsidRPr="00FC467F">
        <w:rPr>
          <w:rFonts w:ascii="Arial" w:hAnsi="Arial" w:cs="Arial"/>
          <w:b/>
          <w:sz w:val="28"/>
          <w:szCs w:val="28"/>
        </w:rPr>
        <w:t xml:space="preserve"> RSU MITRA SEJATI TAHUN 2018</w:t>
      </w:r>
    </w:p>
    <w:p w:rsidR="00B26DC6" w:rsidRPr="00FC467F" w:rsidRDefault="00B26DC6" w:rsidP="00B26DC6">
      <w:pPr>
        <w:rPr>
          <w:rFonts w:ascii="Arial" w:hAnsi="Arial" w:cs="Arial"/>
          <w:sz w:val="28"/>
          <w:szCs w:val="28"/>
        </w:rPr>
      </w:pPr>
    </w:p>
    <w:p w:rsidR="00B26DC6" w:rsidRPr="005229FD" w:rsidRDefault="00B26DC6" w:rsidP="00B26DC6">
      <w:pPr>
        <w:rPr>
          <w:rFonts w:ascii="Arial" w:hAnsi="Arial" w:cs="Arial"/>
          <w:sz w:val="24"/>
          <w:szCs w:val="24"/>
        </w:rPr>
      </w:pPr>
    </w:p>
    <w:p w:rsidR="00B26DC6" w:rsidRPr="005229FD" w:rsidRDefault="00B26DC6" w:rsidP="00B26DC6">
      <w:pPr>
        <w:rPr>
          <w:rFonts w:ascii="Arial" w:hAnsi="Arial" w:cs="Arial"/>
          <w:sz w:val="24"/>
          <w:szCs w:val="24"/>
        </w:rPr>
      </w:pPr>
      <w:r>
        <w:rPr>
          <w:rFonts w:ascii="Arial" w:hAnsi="Arial" w:cs="Arial"/>
          <w:noProof/>
          <w:sz w:val="24"/>
          <w:szCs w:val="24"/>
          <w:lang w:val="en-US"/>
        </w:rPr>
        <w:drawing>
          <wp:anchor distT="0" distB="0" distL="114300" distR="114300" simplePos="0" relativeHeight="251659264" behindDoc="1" locked="0" layoutInCell="1" allowOverlap="1">
            <wp:simplePos x="0" y="0"/>
            <wp:positionH relativeFrom="column">
              <wp:posOffset>1468755</wp:posOffset>
            </wp:positionH>
            <wp:positionV relativeFrom="paragraph">
              <wp:posOffset>38100</wp:posOffset>
            </wp:positionV>
            <wp:extent cx="2103120" cy="2144395"/>
            <wp:effectExtent l="19050" t="0" r="0" b="0"/>
            <wp:wrapSquare wrapText="bothSides"/>
            <wp:docPr id="1" name="Picture 0" descr="logo Poltekkes Me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ltekkes Medan.jpg"/>
                    <pic:cNvPicPr/>
                  </pic:nvPicPr>
                  <pic:blipFill>
                    <a:blip r:embed="rId7"/>
                    <a:stretch>
                      <a:fillRect/>
                    </a:stretch>
                  </pic:blipFill>
                  <pic:spPr>
                    <a:xfrm>
                      <a:off x="0" y="0"/>
                      <a:ext cx="2103120" cy="2144395"/>
                    </a:xfrm>
                    <a:prstGeom prst="rect">
                      <a:avLst/>
                    </a:prstGeom>
                  </pic:spPr>
                </pic:pic>
              </a:graphicData>
            </a:graphic>
          </wp:anchor>
        </w:drawing>
      </w:r>
    </w:p>
    <w:p w:rsidR="00B26DC6" w:rsidRPr="005229FD" w:rsidRDefault="00B26DC6" w:rsidP="00B26DC6">
      <w:pPr>
        <w:rPr>
          <w:rFonts w:ascii="Arial" w:hAnsi="Arial" w:cs="Arial"/>
          <w:sz w:val="24"/>
          <w:szCs w:val="24"/>
        </w:rPr>
      </w:pPr>
    </w:p>
    <w:p w:rsidR="00B26DC6" w:rsidRPr="005229FD" w:rsidRDefault="00B26DC6" w:rsidP="00B26DC6">
      <w:pPr>
        <w:jc w:val="center"/>
        <w:rPr>
          <w:rFonts w:ascii="Arial" w:hAnsi="Arial" w:cs="Arial"/>
          <w:sz w:val="24"/>
          <w:szCs w:val="24"/>
        </w:rPr>
      </w:pPr>
    </w:p>
    <w:p w:rsidR="00B26DC6" w:rsidRPr="005229FD" w:rsidRDefault="00B26DC6" w:rsidP="00B26DC6">
      <w:pPr>
        <w:rPr>
          <w:rFonts w:ascii="Arial" w:hAnsi="Arial" w:cs="Arial"/>
          <w:sz w:val="24"/>
          <w:szCs w:val="24"/>
        </w:rPr>
      </w:pPr>
    </w:p>
    <w:p w:rsidR="00B26DC6" w:rsidRDefault="00B26DC6" w:rsidP="00B26DC6">
      <w:pPr>
        <w:rPr>
          <w:rFonts w:ascii="Arial" w:hAnsi="Arial" w:cs="Arial"/>
          <w:sz w:val="24"/>
          <w:szCs w:val="24"/>
        </w:rPr>
      </w:pPr>
    </w:p>
    <w:p w:rsidR="00B26DC6" w:rsidRDefault="00B26DC6" w:rsidP="00B26DC6">
      <w:pPr>
        <w:tabs>
          <w:tab w:val="left" w:pos="6690"/>
        </w:tabs>
        <w:rPr>
          <w:rFonts w:ascii="Arial" w:hAnsi="Arial" w:cs="Arial"/>
          <w:sz w:val="24"/>
          <w:szCs w:val="24"/>
        </w:rPr>
      </w:pPr>
      <w:r>
        <w:rPr>
          <w:rFonts w:ascii="Arial" w:hAnsi="Arial" w:cs="Arial"/>
          <w:sz w:val="24"/>
          <w:szCs w:val="24"/>
        </w:rPr>
        <w:tab/>
      </w:r>
    </w:p>
    <w:p w:rsidR="00B26DC6" w:rsidRDefault="00B26DC6" w:rsidP="00B26DC6">
      <w:pPr>
        <w:tabs>
          <w:tab w:val="left" w:pos="6690"/>
        </w:tabs>
        <w:jc w:val="center"/>
        <w:rPr>
          <w:rFonts w:ascii="Arial" w:hAnsi="Arial" w:cs="Arial"/>
          <w:b/>
          <w:sz w:val="24"/>
          <w:szCs w:val="24"/>
        </w:rPr>
      </w:pPr>
    </w:p>
    <w:p w:rsidR="00B26DC6" w:rsidRDefault="00B26DC6" w:rsidP="00B26DC6">
      <w:pPr>
        <w:tabs>
          <w:tab w:val="left" w:pos="6690"/>
        </w:tabs>
        <w:spacing w:after="0" w:line="240" w:lineRule="auto"/>
        <w:jc w:val="center"/>
        <w:rPr>
          <w:rFonts w:ascii="Arial" w:hAnsi="Arial" w:cs="Arial"/>
          <w:b/>
          <w:sz w:val="28"/>
          <w:szCs w:val="28"/>
        </w:rPr>
      </w:pPr>
    </w:p>
    <w:p w:rsidR="00B26DC6" w:rsidRDefault="00B26DC6" w:rsidP="00B26DC6">
      <w:pPr>
        <w:tabs>
          <w:tab w:val="left" w:pos="6690"/>
        </w:tabs>
        <w:spacing w:after="0" w:line="240" w:lineRule="auto"/>
        <w:jc w:val="center"/>
        <w:rPr>
          <w:rFonts w:ascii="Arial" w:hAnsi="Arial" w:cs="Arial"/>
          <w:b/>
          <w:sz w:val="28"/>
          <w:szCs w:val="28"/>
        </w:rPr>
      </w:pPr>
    </w:p>
    <w:p w:rsidR="00B26DC6" w:rsidRPr="00FC467F" w:rsidRDefault="00B26DC6" w:rsidP="00B26DC6">
      <w:pPr>
        <w:tabs>
          <w:tab w:val="left" w:pos="6690"/>
        </w:tabs>
        <w:spacing w:after="0" w:line="240" w:lineRule="auto"/>
        <w:jc w:val="center"/>
        <w:rPr>
          <w:rFonts w:ascii="Arial" w:hAnsi="Arial" w:cs="Arial"/>
          <w:b/>
          <w:sz w:val="28"/>
          <w:szCs w:val="28"/>
        </w:rPr>
      </w:pPr>
      <w:r w:rsidRPr="00FC467F">
        <w:rPr>
          <w:rFonts w:ascii="Arial" w:hAnsi="Arial" w:cs="Arial"/>
          <w:b/>
          <w:sz w:val="28"/>
          <w:szCs w:val="28"/>
        </w:rPr>
        <w:t>SONIA BR TARIGAN</w:t>
      </w:r>
    </w:p>
    <w:p w:rsidR="00B26DC6" w:rsidRPr="00FC467F" w:rsidRDefault="00B26DC6" w:rsidP="00B26DC6">
      <w:pPr>
        <w:tabs>
          <w:tab w:val="left" w:pos="6690"/>
        </w:tabs>
        <w:spacing w:line="240" w:lineRule="auto"/>
        <w:jc w:val="center"/>
        <w:rPr>
          <w:rFonts w:ascii="Arial" w:hAnsi="Arial" w:cs="Arial"/>
          <w:b/>
          <w:sz w:val="28"/>
          <w:szCs w:val="28"/>
        </w:rPr>
      </w:pPr>
      <w:r w:rsidRPr="00FC467F">
        <w:rPr>
          <w:rFonts w:ascii="Arial" w:hAnsi="Arial" w:cs="Arial"/>
          <w:b/>
          <w:sz w:val="28"/>
          <w:szCs w:val="28"/>
        </w:rPr>
        <w:t>P07539015057</w:t>
      </w:r>
    </w:p>
    <w:p w:rsidR="00B26DC6" w:rsidRPr="00FC467F" w:rsidRDefault="00B26DC6" w:rsidP="00B26DC6">
      <w:pPr>
        <w:tabs>
          <w:tab w:val="left" w:pos="6690"/>
        </w:tabs>
        <w:spacing w:line="240" w:lineRule="auto"/>
        <w:jc w:val="center"/>
        <w:rPr>
          <w:rFonts w:ascii="Arial" w:hAnsi="Arial" w:cs="Arial"/>
          <w:b/>
          <w:sz w:val="28"/>
          <w:szCs w:val="28"/>
        </w:rPr>
      </w:pPr>
    </w:p>
    <w:p w:rsidR="00B26DC6" w:rsidRPr="00FC467F" w:rsidRDefault="00B26DC6" w:rsidP="00B26DC6">
      <w:pPr>
        <w:tabs>
          <w:tab w:val="left" w:pos="6690"/>
        </w:tabs>
        <w:spacing w:line="240" w:lineRule="auto"/>
        <w:rPr>
          <w:rFonts w:ascii="Arial" w:hAnsi="Arial" w:cs="Arial"/>
          <w:b/>
          <w:sz w:val="28"/>
          <w:szCs w:val="28"/>
        </w:rPr>
      </w:pPr>
    </w:p>
    <w:p w:rsidR="00B26DC6" w:rsidRPr="00FC467F" w:rsidRDefault="00B26DC6" w:rsidP="00B26DC6">
      <w:pPr>
        <w:tabs>
          <w:tab w:val="left" w:pos="6690"/>
        </w:tabs>
        <w:spacing w:line="240" w:lineRule="auto"/>
        <w:jc w:val="center"/>
        <w:rPr>
          <w:rFonts w:ascii="Arial" w:hAnsi="Arial" w:cs="Arial"/>
          <w:b/>
          <w:sz w:val="28"/>
          <w:szCs w:val="28"/>
        </w:rPr>
      </w:pPr>
    </w:p>
    <w:p w:rsidR="00B26DC6" w:rsidRDefault="00B26DC6" w:rsidP="00B26DC6">
      <w:pPr>
        <w:tabs>
          <w:tab w:val="left" w:pos="6690"/>
        </w:tabs>
        <w:spacing w:line="240" w:lineRule="auto"/>
        <w:jc w:val="center"/>
        <w:rPr>
          <w:rFonts w:ascii="Arial" w:hAnsi="Arial" w:cs="Arial"/>
          <w:b/>
          <w:sz w:val="28"/>
          <w:szCs w:val="28"/>
        </w:rPr>
      </w:pPr>
    </w:p>
    <w:p w:rsidR="00B26DC6" w:rsidRDefault="00B26DC6" w:rsidP="00B26DC6">
      <w:pPr>
        <w:tabs>
          <w:tab w:val="left" w:pos="6690"/>
        </w:tabs>
        <w:spacing w:line="240" w:lineRule="auto"/>
        <w:jc w:val="center"/>
        <w:rPr>
          <w:rFonts w:ascii="Arial" w:hAnsi="Arial" w:cs="Arial"/>
          <w:b/>
          <w:sz w:val="28"/>
          <w:szCs w:val="28"/>
        </w:rPr>
      </w:pPr>
    </w:p>
    <w:p w:rsidR="00B26DC6" w:rsidRPr="00FC467F" w:rsidRDefault="00B26DC6" w:rsidP="00B26DC6">
      <w:pPr>
        <w:tabs>
          <w:tab w:val="left" w:pos="6690"/>
        </w:tabs>
        <w:spacing w:line="240" w:lineRule="auto"/>
        <w:jc w:val="center"/>
        <w:rPr>
          <w:rFonts w:ascii="Arial" w:hAnsi="Arial" w:cs="Arial"/>
          <w:b/>
          <w:sz w:val="28"/>
          <w:szCs w:val="28"/>
        </w:rPr>
      </w:pPr>
    </w:p>
    <w:p w:rsidR="00B26DC6" w:rsidRPr="00FC467F" w:rsidRDefault="00B26DC6" w:rsidP="00B26DC6">
      <w:pPr>
        <w:tabs>
          <w:tab w:val="left" w:pos="6690"/>
        </w:tabs>
        <w:spacing w:line="240" w:lineRule="auto"/>
        <w:jc w:val="center"/>
        <w:rPr>
          <w:rFonts w:ascii="Arial" w:hAnsi="Arial" w:cs="Arial"/>
          <w:b/>
          <w:sz w:val="28"/>
          <w:szCs w:val="28"/>
        </w:rPr>
      </w:pPr>
    </w:p>
    <w:p w:rsidR="00B26DC6" w:rsidRPr="00FC467F" w:rsidRDefault="00B26DC6" w:rsidP="00B26DC6">
      <w:pPr>
        <w:tabs>
          <w:tab w:val="left" w:pos="6690"/>
        </w:tabs>
        <w:spacing w:after="0" w:line="240" w:lineRule="auto"/>
        <w:jc w:val="center"/>
        <w:rPr>
          <w:rFonts w:ascii="Arial" w:hAnsi="Arial" w:cs="Arial"/>
          <w:b/>
          <w:sz w:val="28"/>
          <w:szCs w:val="28"/>
        </w:rPr>
      </w:pPr>
      <w:r w:rsidRPr="00FC467F">
        <w:rPr>
          <w:rFonts w:ascii="Arial" w:hAnsi="Arial" w:cs="Arial"/>
          <w:b/>
          <w:sz w:val="28"/>
          <w:szCs w:val="28"/>
        </w:rPr>
        <w:t>POLITEKNIK KESEHATAN KEMENKES MEDAN</w:t>
      </w:r>
    </w:p>
    <w:p w:rsidR="00B26DC6" w:rsidRPr="00FC467F" w:rsidRDefault="00B26DC6" w:rsidP="00B26DC6">
      <w:pPr>
        <w:tabs>
          <w:tab w:val="left" w:pos="6690"/>
        </w:tabs>
        <w:spacing w:after="0" w:line="240" w:lineRule="auto"/>
        <w:jc w:val="center"/>
        <w:rPr>
          <w:rFonts w:ascii="Arial" w:hAnsi="Arial" w:cs="Arial"/>
          <w:b/>
          <w:sz w:val="28"/>
          <w:szCs w:val="28"/>
        </w:rPr>
      </w:pPr>
      <w:r w:rsidRPr="00FC467F">
        <w:rPr>
          <w:rFonts w:ascii="Arial" w:hAnsi="Arial" w:cs="Arial"/>
          <w:b/>
          <w:sz w:val="28"/>
          <w:szCs w:val="28"/>
        </w:rPr>
        <w:t>JURUSAN FARMASI</w:t>
      </w:r>
    </w:p>
    <w:p w:rsidR="00B26DC6" w:rsidRPr="00FC467F" w:rsidRDefault="00B26DC6" w:rsidP="00B26DC6">
      <w:pPr>
        <w:tabs>
          <w:tab w:val="left" w:pos="6690"/>
        </w:tabs>
        <w:spacing w:after="0" w:line="240" w:lineRule="auto"/>
        <w:jc w:val="center"/>
        <w:rPr>
          <w:rFonts w:ascii="Arial" w:hAnsi="Arial" w:cs="Arial"/>
          <w:b/>
          <w:sz w:val="28"/>
          <w:szCs w:val="28"/>
        </w:rPr>
      </w:pPr>
      <w:r w:rsidRPr="00FC467F">
        <w:rPr>
          <w:rFonts w:ascii="Arial" w:hAnsi="Arial" w:cs="Arial"/>
          <w:b/>
          <w:sz w:val="28"/>
          <w:szCs w:val="28"/>
        </w:rPr>
        <w:t>2018</w:t>
      </w:r>
    </w:p>
    <w:p w:rsidR="00B26DC6" w:rsidRPr="00D85499" w:rsidRDefault="00B26DC6" w:rsidP="00B26DC6">
      <w:pPr>
        <w:spacing w:line="240" w:lineRule="auto"/>
        <w:ind w:left="2880"/>
        <w:rPr>
          <w:rFonts w:ascii="Arial" w:hAnsi="Arial" w:cs="Arial"/>
          <w:b/>
          <w:sz w:val="28"/>
          <w:szCs w:val="28"/>
        </w:rPr>
      </w:pPr>
      <w:r w:rsidRPr="00D85499">
        <w:rPr>
          <w:rFonts w:ascii="Arial" w:hAnsi="Arial" w:cs="Arial"/>
          <w:b/>
          <w:sz w:val="28"/>
          <w:szCs w:val="28"/>
        </w:rPr>
        <w:lastRenderedPageBreak/>
        <w:t>KARYA TULIS ILMIAH</w:t>
      </w:r>
    </w:p>
    <w:p w:rsidR="00B26DC6" w:rsidRDefault="00B26DC6" w:rsidP="00B26DC6">
      <w:pPr>
        <w:spacing w:after="0" w:line="240" w:lineRule="auto"/>
        <w:ind w:left="720"/>
        <w:jc w:val="center"/>
        <w:rPr>
          <w:rFonts w:ascii="Arial" w:hAnsi="Arial" w:cs="Arial"/>
          <w:b/>
          <w:sz w:val="28"/>
          <w:szCs w:val="28"/>
        </w:rPr>
      </w:pPr>
      <w:r>
        <w:rPr>
          <w:rFonts w:ascii="Arial" w:hAnsi="Arial" w:cs="Arial"/>
          <w:b/>
          <w:sz w:val="28"/>
          <w:szCs w:val="28"/>
        </w:rPr>
        <w:t xml:space="preserve">HUBUNGAN PENGETAHUAN, SIKAP, DAN TINDAKAN </w:t>
      </w:r>
      <w:r w:rsidRPr="00FC467F">
        <w:rPr>
          <w:rFonts w:ascii="Arial" w:hAnsi="Arial" w:cs="Arial"/>
          <w:b/>
          <w:sz w:val="28"/>
          <w:szCs w:val="28"/>
        </w:rPr>
        <w:t xml:space="preserve">TERHADAP </w:t>
      </w:r>
      <w:r>
        <w:rPr>
          <w:rFonts w:ascii="Arial" w:hAnsi="Arial" w:cs="Arial"/>
          <w:b/>
          <w:sz w:val="28"/>
          <w:szCs w:val="28"/>
        </w:rPr>
        <w:t xml:space="preserve">KEJADIAN </w:t>
      </w:r>
      <w:r w:rsidRPr="00FC467F">
        <w:rPr>
          <w:rFonts w:ascii="Arial" w:hAnsi="Arial" w:cs="Arial"/>
          <w:b/>
          <w:sz w:val="28"/>
          <w:szCs w:val="28"/>
        </w:rPr>
        <w:t>GASTRITIS PADA PASIEN RAWAT JALAN POLI PENYAKIT DALAM DI</w:t>
      </w:r>
    </w:p>
    <w:p w:rsidR="00B26DC6" w:rsidRDefault="00B26DC6" w:rsidP="00B26DC6">
      <w:pPr>
        <w:spacing w:after="0" w:line="240" w:lineRule="auto"/>
        <w:ind w:left="720"/>
        <w:jc w:val="center"/>
        <w:rPr>
          <w:rFonts w:ascii="Arial" w:hAnsi="Arial" w:cs="Arial"/>
          <w:b/>
          <w:sz w:val="28"/>
          <w:szCs w:val="28"/>
        </w:rPr>
      </w:pPr>
      <w:r w:rsidRPr="00FC467F">
        <w:rPr>
          <w:rFonts w:ascii="Arial" w:hAnsi="Arial" w:cs="Arial"/>
          <w:b/>
          <w:sz w:val="28"/>
          <w:szCs w:val="28"/>
        </w:rPr>
        <w:t xml:space="preserve"> RSU MITRA SEJATI TAHUN 2018</w:t>
      </w:r>
    </w:p>
    <w:p w:rsidR="00B26DC6" w:rsidRDefault="00B26DC6" w:rsidP="00B26DC6">
      <w:pPr>
        <w:spacing w:after="0" w:line="240" w:lineRule="auto"/>
        <w:ind w:left="720"/>
        <w:jc w:val="center"/>
        <w:rPr>
          <w:rFonts w:ascii="Arial" w:hAnsi="Arial" w:cs="Arial"/>
          <w:b/>
          <w:sz w:val="28"/>
          <w:szCs w:val="28"/>
        </w:rPr>
      </w:pPr>
    </w:p>
    <w:p w:rsidR="00B26DC6" w:rsidRPr="007A25D8" w:rsidRDefault="00B26DC6" w:rsidP="00B26DC6">
      <w:pPr>
        <w:spacing w:after="0" w:line="240" w:lineRule="auto"/>
        <w:ind w:left="720"/>
        <w:jc w:val="center"/>
        <w:rPr>
          <w:rFonts w:ascii="Arial" w:hAnsi="Arial" w:cs="Arial"/>
          <w:sz w:val="28"/>
          <w:szCs w:val="28"/>
        </w:rPr>
      </w:pPr>
    </w:p>
    <w:p w:rsidR="00B26DC6" w:rsidRDefault="00B26DC6" w:rsidP="00B26DC6">
      <w:pPr>
        <w:spacing w:after="0"/>
        <w:jc w:val="center"/>
        <w:rPr>
          <w:rFonts w:ascii="Arial" w:hAnsi="Arial" w:cs="Arial"/>
          <w:sz w:val="24"/>
          <w:szCs w:val="24"/>
        </w:rPr>
      </w:pPr>
      <w:r>
        <w:rPr>
          <w:rFonts w:ascii="Arial" w:hAnsi="Arial" w:cs="Arial"/>
          <w:sz w:val="24"/>
          <w:szCs w:val="24"/>
        </w:rPr>
        <w:t>Sebagai Syarat Menyelesaikan Pendidikan Program Studi</w:t>
      </w:r>
    </w:p>
    <w:p w:rsidR="00B26DC6" w:rsidRPr="007A25D8" w:rsidRDefault="00B26DC6" w:rsidP="00B26DC6">
      <w:pPr>
        <w:jc w:val="center"/>
        <w:rPr>
          <w:rFonts w:ascii="Arial" w:hAnsi="Arial" w:cs="Arial"/>
          <w:sz w:val="24"/>
          <w:szCs w:val="24"/>
        </w:rPr>
      </w:pPr>
      <w:r>
        <w:rPr>
          <w:rFonts w:ascii="Arial" w:hAnsi="Arial" w:cs="Arial"/>
          <w:sz w:val="24"/>
          <w:szCs w:val="24"/>
        </w:rPr>
        <w:t>Diploma III Farmasi</w:t>
      </w:r>
    </w:p>
    <w:p w:rsidR="00B26DC6" w:rsidRPr="005229FD" w:rsidRDefault="00B26DC6" w:rsidP="00B26DC6">
      <w:pPr>
        <w:rPr>
          <w:rFonts w:ascii="Arial" w:hAnsi="Arial" w:cs="Arial"/>
          <w:sz w:val="24"/>
          <w:szCs w:val="24"/>
        </w:rPr>
      </w:pPr>
      <w:r>
        <w:rPr>
          <w:rFonts w:ascii="Arial" w:hAnsi="Arial" w:cs="Arial"/>
          <w:noProof/>
          <w:sz w:val="24"/>
          <w:szCs w:val="24"/>
          <w:lang w:val="en-US"/>
        </w:rPr>
        <w:drawing>
          <wp:anchor distT="0" distB="0" distL="114300" distR="114300" simplePos="0" relativeHeight="251661312" behindDoc="1" locked="0" layoutInCell="1" allowOverlap="1">
            <wp:simplePos x="0" y="0"/>
            <wp:positionH relativeFrom="column">
              <wp:posOffset>1468755</wp:posOffset>
            </wp:positionH>
            <wp:positionV relativeFrom="paragraph">
              <wp:posOffset>207645</wp:posOffset>
            </wp:positionV>
            <wp:extent cx="2103120" cy="2144395"/>
            <wp:effectExtent l="19050" t="0" r="0" b="0"/>
            <wp:wrapSquare wrapText="bothSides"/>
            <wp:docPr id="2" name="Picture 0" descr="logo Poltekkes Me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ltekkes Medan.jpg"/>
                    <pic:cNvPicPr/>
                  </pic:nvPicPr>
                  <pic:blipFill>
                    <a:blip r:embed="rId7"/>
                    <a:stretch>
                      <a:fillRect/>
                    </a:stretch>
                  </pic:blipFill>
                  <pic:spPr>
                    <a:xfrm>
                      <a:off x="0" y="0"/>
                      <a:ext cx="2103120" cy="2144395"/>
                    </a:xfrm>
                    <a:prstGeom prst="rect">
                      <a:avLst/>
                    </a:prstGeom>
                  </pic:spPr>
                </pic:pic>
              </a:graphicData>
            </a:graphic>
          </wp:anchor>
        </w:drawing>
      </w:r>
    </w:p>
    <w:p w:rsidR="00B26DC6" w:rsidRPr="005229FD" w:rsidRDefault="00B26DC6" w:rsidP="00B26DC6">
      <w:pPr>
        <w:rPr>
          <w:rFonts w:ascii="Arial" w:hAnsi="Arial" w:cs="Arial"/>
          <w:sz w:val="24"/>
          <w:szCs w:val="24"/>
        </w:rPr>
      </w:pPr>
    </w:p>
    <w:p w:rsidR="00B26DC6" w:rsidRPr="005229FD" w:rsidRDefault="00B26DC6" w:rsidP="00B26DC6">
      <w:pPr>
        <w:rPr>
          <w:rFonts w:ascii="Arial" w:hAnsi="Arial" w:cs="Arial"/>
          <w:sz w:val="24"/>
          <w:szCs w:val="24"/>
        </w:rPr>
      </w:pPr>
    </w:p>
    <w:p w:rsidR="00B26DC6" w:rsidRPr="005229FD" w:rsidRDefault="00B26DC6" w:rsidP="00B26DC6">
      <w:pPr>
        <w:jc w:val="center"/>
        <w:rPr>
          <w:rFonts w:ascii="Arial" w:hAnsi="Arial" w:cs="Arial"/>
          <w:sz w:val="24"/>
          <w:szCs w:val="24"/>
        </w:rPr>
      </w:pPr>
    </w:p>
    <w:p w:rsidR="00B26DC6" w:rsidRPr="005229FD" w:rsidRDefault="00B26DC6" w:rsidP="00B26DC6">
      <w:pPr>
        <w:rPr>
          <w:rFonts w:ascii="Arial" w:hAnsi="Arial" w:cs="Arial"/>
          <w:sz w:val="24"/>
          <w:szCs w:val="24"/>
        </w:rPr>
      </w:pPr>
    </w:p>
    <w:p w:rsidR="00B26DC6" w:rsidRDefault="00B26DC6" w:rsidP="00B26DC6">
      <w:pPr>
        <w:rPr>
          <w:rFonts w:ascii="Arial" w:hAnsi="Arial" w:cs="Arial"/>
          <w:sz w:val="24"/>
          <w:szCs w:val="24"/>
        </w:rPr>
      </w:pPr>
    </w:p>
    <w:p w:rsidR="00B26DC6" w:rsidRDefault="00B26DC6" w:rsidP="00B26DC6">
      <w:pPr>
        <w:tabs>
          <w:tab w:val="left" w:pos="6690"/>
        </w:tabs>
        <w:rPr>
          <w:rFonts w:ascii="Arial" w:hAnsi="Arial" w:cs="Arial"/>
          <w:sz w:val="24"/>
          <w:szCs w:val="24"/>
        </w:rPr>
      </w:pPr>
      <w:r>
        <w:rPr>
          <w:rFonts w:ascii="Arial" w:hAnsi="Arial" w:cs="Arial"/>
          <w:sz w:val="24"/>
          <w:szCs w:val="24"/>
        </w:rPr>
        <w:tab/>
      </w:r>
    </w:p>
    <w:p w:rsidR="00B26DC6" w:rsidRDefault="00B26DC6" w:rsidP="00B26DC6">
      <w:pPr>
        <w:tabs>
          <w:tab w:val="left" w:pos="6690"/>
        </w:tabs>
        <w:jc w:val="center"/>
        <w:rPr>
          <w:rFonts w:ascii="Arial" w:hAnsi="Arial" w:cs="Arial"/>
          <w:b/>
          <w:sz w:val="24"/>
          <w:szCs w:val="24"/>
        </w:rPr>
      </w:pPr>
    </w:p>
    <w:p w:rsidR="00B26DC6" w:rsidRDefault="00B26DC6" w:rsidP="00B26DC6">
      <w:pPr>
        <w:tabs>
          <w:tab w:val="left" w:pos="6690"/>
        </w:tabs>
        <w:spacing w:after="0" w:line="240" w:lineRule="auto"/>
        <w:jc w:val="center"/>
        <w:rPr>
          <w:rFonts w:ascii="Arial" w:hAnsi="Arial" w:cs="Arial"/>
          <w:b/>
          <w:sz w:val="28"/>
          <w:szCs w:val="28"/>
        </w:rPr>
      </w:pPr>
    </w:p>
    <w:p w:rsidR="00B26DC6" w:rsidRPr="00FC467F" w:rsidRDefault="00B26DC6" w:rsidP="00B26DC6">
      <w:pPr>
        <w:tabs>
          <w:tab w:val="left" w:pos="6690"/>
        </w:tabs>
        <w:spacing w:after="0" w:line="240" w:lineRule="auto"/>
        <w:jc w:val="center"/>
        <w:rPr>
          <w:rFonts w:ascii="Arial" w:hAnsi="Arial" w:cs="Arial"/>
          <w:b/>
          <w:sz w:val="28"/>
          <w:szCs w:val="28"/>
        </w:rPr>
      </w:pPr>
      <w:r w:rsidRPr="00FC467F">
        <w:rPr>
          <w:rFonts w:ascii="Arial" w:hAnsi="Arial" w:cs="Arial"/>
          <w:b/>
          <w:sz w:val="28"/>
          <w:szCs w:val="28"/>
        </w:rPr>
        <w:t>SONIA BR TARIGAN</w:t>
      </w:r>
    </w:p>
    <w:p w:rsidR="00B26DC6" w:rsidRPr="00FC467F" w:rsidRDefault="00B26DC6" w:rsidP="00B26DC6">
      <w:pPr>
        <w:tabs>
          <w:tab w:val="left" w:pos="6690"/>
        </w:tabs>
        <w:spacing w:line="240" w:lineRule="auto"/>
        <w:jc w:val="center"/>
        <w:rPr>
          <w:rFonts w:ascii="Arial" w:hAnsi="Arial" w:cs="Arial"/>
          <w:b/>
          <w:sz w:val="28"/>
          <w:szCs w:val="28"/>
        </w:rPr>
      </w:pPr>
      <w:r w:rsidRPr="00FC467F">
        <w:rPr>
          <w:rFonts w:ascii="Arial" w:hAnsi="Arial" w:cs="Arial"/>
          <w:b/>
          <w:sz w:val="28"/>
          <w:szCs w:val="28"/>
        </w:rPr>
        <w:t>P07539015057</w:t>
      </w:r>
    </w:p>
    <w:p w:rsidR="00B26DC6" w:rsidRPr="00FC467F" w:rsidRDefault="00B26DC6" w:rsidP="00B26DC6">
      <w:pPr>
        <w:tabs>
          <w:tab w:val="left" w:pos="6690"/>
        </w:tabs>
        <w:spacing w:line="240" w:lineRule="auto"/>
        <w:jc w:val="center"/>
        <w:rPr>
          <w:rFonts w:ascii="Arial" w:hAnsi="Arial" w:cs="Arial"/>
          <w:b/>
          <w:sz w:val="28"/>
          <w:szCs w:val="28"/>
        </w:rPr>
      </w:pPr>
    </w:p>
    <w:p w:rsidR="00B26DC6" w:rsidRPr="00FC467F" w:rsidRDefault="00B26DC6" w:rsidP="00B26DC6">
      <w:pPr>
        <w:tabs>
          <w:tab w:val="left" w:pos="6690"/>
        </w:tabs>
        <w:spacing w:line="240" w:lineRule="auto"/>
        <w:rPr>
          <w:rFonts w:ascii="Arial" w:hAnsi="Arial" w:cs="Arial"/>
          <w:b/>
          <w:sz w:val="28"/>
          <w:szCs w:val="28"/>
        </w:rPr>
      </w:pPr>
    </w:p>
    <w:p w:rsidR="00B26DC6" w:rsidRPr="00FC467F" w:rsidRDefault="00B26DC6" w:rsidP="00B26DC6">
      <w:pPr>
        <w:tabs>
          <w:tab w:val="left" w:pos="6690"/>
        </w:tabs>
        <w:spacing w:line="240" w:lineRule="auto"/>
        <w:jc w:val="center"/>
        <w:rPr>
          <w:rFonts w:ascii="Arial" w:hAnsi="Arial" w:cs="Arial"/>
          <w:b/>
          <w:sz w:val="28"/>
          <w:szCs w:val="28"/>
        </w:rPr>
      </w:pPr>
    </w:p>
    <w:p w:rsidR="00B26DC6" w:rsidRDefault="00B26DC6" w:rsidP="00B26DC6">
      <w:pPr>
        <w:tabs>
          <w:tab w:val="left" w:pos="6690"/>
        </w:tabs>
        <w:spacing w:line="240" w:lineRule="auto"/>
        <w:jc w:val="center"/>
        <w:rPr>
          <w:rFonts w:ascii="Arial" w:hAnsi="Arial" w:cs="Arial"/>
          <w:b/>
          <w:sz w:val="28"/>
          <w:szCs w:val="28"/>
        </w:rPr>
      </w:pPr>
    </w:p>
    <w:p w:rsidR="00B26DC6" w:rsidRDefault="00B26DC6" w:rsidP="00B26DC6">
      <w:pPr>
        <w:tabs>
          <w:tab w:val="left" w:pos="6690"/>
        </w:tabs>
        <w:spacing w:line="240" w:lineRule="auto"/>
        <w:jc w:val="center"/>
        <w:rPr>
          <w:rFonts w:ascii="Arial" w:hAnsi="Arial" w:cs="Arial"/>
          <w:b/>
          <w:sz w:val="28"/>
          <w:szCs w:val="28"/>
        </w:rPr>
      </w:pPr>
    </w:p>
    <w:p w:rsidR="00B26DC6" w:rsidRPr="00FC467F" w:rsidRDefault="00B26DC6" w:rsidP="00B26DC6">
      <w:pPr>
        <w:tabs>
          <w:tab w:val="left" w:pos="6690"/>
        </w:tabs>
        <w:spacing w:line="240" w:lineRule="auto"/>
        <w:rPr>
          <w:rFonts w:ascii="Arial" w:hAnsi="Arial" w:cs="Arial"/>
          <w:b/>
          <w:sz w:val="28"/>
          <w:szCs w:val="28"/>
        </w:rPr>
      </w:pPr>
    </w:p>
    <w:p w:rsidR="00B26DC6" w:rsidRPr="00FC467F" w:rsidRDefault="00B26DC6" w:rsidP="00B26DC6">
      <w:pPr>
        <w:tabs>
          <w:tab w:val="left" w:pos="6690"/>
        </w:tabs>
        <w:spacing w:after="0" w:line="240" w:lineRule="auto"/>
        <w:jc w:val="center"/>
        <w:rPr>
          <w:rFonts w:ascii="Arial" w:hAnsi="Arial" w:cs="Arial"/>
          <w:b/>
          <w:sz w:val="28"/>
          <w:szCs w:val="28"/>
        </w:rPr>
      </w:pPr>
      <w:r w:rsidRPr="00FC467F">
        <w:rPr>
          <w:rFonts w:ascii="Arial" w:hAnsi="Arial" w:cs="Arial"/>
          <w:b/>
          <w:sz w:val="28"/>
          <w:szCs w:val="28"/>
        </w:rPr>
        <w:t>POLITEKNIK KESEHATAN KEMENKES MEDAN</w:t>
      </w:r>
    </w:p>
    <w:p w:rsidR="00B26DC6" w:rsidRPr="00FC467F" w:rsidRDefault="00B26DC6" w:rsidP="00B26DC6">
      <w:pPr>
        <w:tabs>
          <w:tab w:val="left" w:pos="6690"/>
        </w:tabs>
        <w:spacing w:after="0" w:line="240" w:lineRule="auto"/>
        <w:jc w:val="center"/>
        <w:rPr>
          <w:rFonts w:ascii="Arial" w:hAnsi="Arial" w:cs="Arial"/>
          <w:b/>
          <w:sz w:val="28"/>
          <w:szCs w:val="28"/>
        </w:rPr>
      </w:pPr>
      <w:r w:rsidRPr="00FC467F">
        <w:rPr>
          <w:rFonts w:ascii="Arial" w:hAnsi="Arial" w:cs="Arial"/>
          <w:b/>
          <w:sz w:val="28"/>
          <w:szCs w:val="28"/>
        </w:rPr>
        <w:t>JURUSAN FARMASI</w:t>
      </w:r>
    </w:p>
    <w:p w:rsidR="00B26DC6" w:rsidRPr="00FC467F" w:rsidRDefault="00B26DC6" w:rsidP="00B26DC6">
      <w:pPr>
        <w:tabs>
          <w:tab w:val="left" w:pos="6690"/>
        </w:tabs>
        <w:spacing w:after="0" w:line="240" w:lineRule="auto"/>
        <w:jc w:val="center"/>
        <w:rPr>
          <w:rFonts w:ascii="Arial" w:hAnsi="Arial" w:cs="Arial"/>
          <w:b/>
          <w:sz w:val="28"/>
          <w:szCs w:val="28"/>
        </w:rPr>
      </w:pPr>
      <w:r w:rsidRPr="00FC467F">
        <w:rPr>
          <w:rFonts w:ascii="Arial" w:hAnsi="Arial" w:cs="Arial"/>
          <w:b/>
          <w:sz w:val="28"/>
          <w:szCs w:val="28"/>
        </w:rPr>
        <w:t>2018</w:t>
      </w:r>
    </w:p>
    <w:p w:rsidR="00B26DC6" w:rsidRDefault="00B26DC6" w:rsidP="00B26DC6">
      <w:pPr>
        <w:spacing w:line="360" w:lineRule="auto"/>
        <w:jc w:val="center"/>
        <w:rPr>
          <w:rFonts w:ascii="Arial" w:hAnsi="Arial" w:cs="Arial"/>
          <w:b/>
          <w:sz w:val="24"/>
          <w:szCs w:val="24"/>
        </w:rPr>
      </w:pPr>
      <w:r>
        <w:rPr>
          <w:rFonts w:ascii="Arial" w:hAnsi="Arial" w:cs="Arial"/>
          <w:b/>
          <w:sz w:val="24"/>
          <w:szCs w:val="24"/>
        </w:rPr>
        <w:lastRenderedPageBreak/>
        <w:t>LEMBAR PENGESAHAN</w:t>
      </w:r>
    </w:p>
    <w:p w:rsidR="00B26DC6" w:rsidRDefault="00B26DC6" w:rsidP="00B26DC6">
      <w:pPr>
        <w:spacing w:line="360" w:lineRule="auto"/>
        <w:jc w:val="center"/>
        <w:rPr>
          <w:rFonts w:ascii="Arial" w:hAnsi="Arial" w:cs="Arial"/>
          <w:b/>
          <w:sz w:val="24"/>
          <w:szCs w:val="24"/>
        </w:rPr>
      </w:pPr>
    </w:p>
    <w:p w:rsidR="00B26DC6" w:rsidRDefault="00B26DC6" w:rsidP="00B26DC6">
      <w:pPr>
        <w:spacing w:line="240" w:lineRule="auto"/>
        <w:ind w:left="1440" w:hanging="1440"/>
        <w:jc w:val="both"/>
        <w:rPr>
          <w:rFonts w:ascii="Arial" w:hAnsi="Arial" w:cs="Arial"/>
          <w:b/>
        </w:rPr>
      </w:pPr>
      <w:r>
        <w:rPr>
          <w:rFonts w:ascii="Arial" w:hAnsi="Arial" w:cs="Arial"/>
          <w:b/>
        </w:rPr>
        <w:t>JUDUL</w:t>
      </w:r>
      <w:r>
        <w:rPr>
          <w:rFonts w:ascii="Arial" w:hAnsi="Arial" w:cs="Arial"/>
          <w:b/>
        </w:rPr>
        <w:tab/>
        <w:t>: HUBUNGAN PENGETAHUAN, SIKAP, DAN TINDAKAN     TERHADAP KEJADIAN GASTRITIS PADA PASIEN RAWAT     JALAN POLI PENYAKIT DALAM DI RSU MITRA SEJATI     TAHUN 2018</w:t>
      </w:r>
    </w:p>
    <w:p w:rsidR="00B26DC6" w:rsidRDefault="00B26DC6" w:rsidP="00B26DC6">
      <w:pPr>
        <w:spacing w:after="0" w:line="240" w:lineRule="auto"/>
        <w:ind w:left="1440" w:hanging="1440"/>
        <w:jc w:val="both"/>
        <w:rPr>
          <w:rFonts w:ascii="Arial" w:hAnsi="Arial" w:cs="Arial"/>
          <w:b/>
        </w:rPr>
      </w:pPr>
      <w:r>
        <w:rPr>
          <w:rFonts w:ascii="Arial" w:hAnsi="Arial" w:cs="Arial"/>
          <w:b/>
        </w:rPr>
        <w:t>NAMA</w:t>
      </w:r>
      <w:r>
        <w:rPr>
          <w:rFonts w:ascii="Arial" w:hAnsi="Arial" w:cs="Arial"/>
          <w:b/>
        </w:rPr>
        <w:tab/>
        <w:t>:  SONIA BR TARIGAN</w:t>
      </w:r>
    </w:p>
    <w:p w:rsidR="00B26DC6" w:rsidRDefault="00B26DC6" w:rsidP="00B26DC6">
      <w:pPr>
        <w:spacing w:line="240" w:lineRule="auto"/>
        <w:ind w:left="1440" w:hanging="1440"/>
        <w:jc w:val="both"/>
        <w:rPr>
          <w:rFonts w:ascii="Arial" w:hAnsi="Arial" w:cs="Arial"/>
          <w:b/>
        </w:rPr>
      </w:pPr>
      <w:r>
        <w:rPr>
          <w:rFonts w:ascii="Arial" w:hAnsi="Arial" w:cs="Arial"/>
          <w:b/>
        </w:rPr>
        <w:t>NIM</w:t>
      </w:r>
      <w:r>
        <w:rPr>
          <w:rFonts w:ascii="Arial" w:hAnsi="Arial" w:cs="Arial"/>
          <w:b/>
        </w:rPr>
        <w:tab/>
        <w:t>:  P07539015057</w:t>
      </w:r>
    </w:p>
    <w:p w:rsidR="00B26DC6" w:rsidRDefault="00B26DC6" w:rsidP="00B26DC6"/>
    <w:p w:rsidR="00B26DC6" w:rsidRDefault="00B26DC6" w:rsidP="00B26DC6">
      <w:pPr>
        <w:spacing w:after="0" w:line="240" w:lineRule="auto"/>
        <w:jc w:val="center"/>
        <w:rPr>
          <w:rFonts w:ascii="Arial" w:hAnsi="Arial" w:cs="Arial"/>
        </w:rPr>
      </w:pPr>
      <w:r>
        <w:rPr>
          <w:rFonts w:ascii="Arial" w:hAnsi="Arial" w:cs="Arial"/>
        </w:rPr>
        <w:t xml:space="preserve">Karya Tulis ini Telah Diuji Pada Sidang Ujian Akhir </w:t>
      </w:r>
    </w:p>
    <w:p w:rsidR="00B26DC6" w:rsidRDefault="00B26DC6" w:rsidP="00B26DC6">
      <w:pPr>
        <w:spacing w:after="0" w:line="240" w:lineRule="auto"/>
        <w:jc w:val="center"/>
        <w:rPr>
          <w:rFonts w:ascii="Arial" w:hAnsi="Arial" w:cs="Arial"/>
        </w:rPr>
      </w:pPr>
      <w:r>
        <w:rPr>
          <w:rFonts w:ascii="Arial" w:hAnsi="Arial" w:cs="Arial"/>
        </w:rPr>
        <w:t xml:space="preserve">Program Jurusan Farmasi Poltekkes Kemenkes </w:t>
      </w:r>
    </w:p>
    <w:p w:rsidR="00B26DC6" w:rsidRDefault="00B26DC6" w:rsidP="00B26DC6">
      <w:pPr>
        <w:spacing w:line="240" w:lineRule="auto"/>
        <w:jc w:val="center"/>
        <w:rPr>
          <w:rFonts w:ascii="Arial" w:hAnsi="Arial" w:cs="Arial"/>
        </w:rPr>
      </w:pPr>
      <w:r>
        <w:rPr>
          <w:rFonts w:ascii="Arial" w:hAnsi="Arial" w:cs="Arial"/>
        </w:rPr>
        <w:t>Medan,</w:t>
      </w:r>
      <w:r>
        <w:rPr>
          <w:rFonts w:ascii="Arial" w:hAnsi="Arial" w:cs="Arial"/>
        </w:rPr>
        <w:tab/>
        <w:t xml:space="preserve">   Agustus 2018</w:t>
      </w:r>
    </w:p>
    <w:p w:rsidR="00B26DC6" w:rsidRDefault="00B26DC6" w:rsidP="00B26DC6">
      <w:pPr>
        <w:spacing w:line="240" w:lineRule="auto"/>
        <w:jc w:val="center"/>
        <w:rPr>
          <w:rFonts w:ascii="Arial" w:hAnsi="Arial" w:cs="Arial"/>
        </w:rPr>
      </w:pPr>
    </w:p>
    <w:p w:rsidR="00B26DC6" w:rsidRDefault="00B26DC6" w:rsidP="00B26DC6">
      <w:pPr>
        <w:spacing w:line="240" w:lineRule="auto"/>
        <w:ind w:firstLine="720"/>
        <w:rPr>
          <w:rFonts w:ascii="Arial" w:hAnsi="Arial" w:cs="Arial"/>
        </w:rPr>
      </w:pPr>
      <w:r>
        <w:rPr>
          <w:rFonts w:ascii="Arial" w:hAnsi="Arial" w:cs="Arial"/>
          <w:lang w:val="en-US"/>
        </w:rPr>
        <w:t xml:space="preserve">   </w:t>
      </w:r>
      <w:r>
        <w:rPr>
          <w:rFonts w:ascii="Arial" w:hAnsi="Arial" w:cs="Arial"/>
        </w:rPr>
        <w:t>Penguji 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Penguji II</w:t>
      </w:r>
    </w:p>
    <w:p w:rsidR="00B26DC6" w:rsidRDefault="00B26DC6" w:rsidP="00B26DC6">
      <w:pPr>
        <w:spacing w:line="240" w:lineRule="auto"/>
        <w:rPr>
          <w:rFonts w:ascii="Arial" w:hAnsi="Arial" w:cs="Arial"/>
        </w:rPr>
      </w:pPr>
    </w:p>
    <w:p w:rsidR="00B26DC6" w:rsidRDefault="00B26DC6" w:rsidP="00B26DC6">
      <w:pPr>
        <w:spacing w:line="240" w:lineRule="auto"/>
        <w:rPr>
          <w:rFonts w:ascii="Arial" w:hAnsi="Arial" w:cs="Arial"/>
        </w:rPr>
      </w:pPr>
    </w:p>
    <w:p w:rsidR="00B26DC6" w:rsidRDefault="00B26DC6" w:rsidP="00B26DC6">
      <w:pPr>
        <w:spacing w:after="0" w:line="240" w:lineRule="auto"/>
        <w:rPr>
          <w:rFonts w:ascii="Arial" w:hAnsi="Arial" w:cs="Arial"/>
        </w:rPr>
      </w:pPr>
      <w:r>
        <w:rPr>
          <w:rFonts w:ascii="Arial" w:hAnsi="Arial" w:cs="Arial"/>
        </w:rPr>
        <w:t>Rini Andarwati, SKM, M.Kes</w:t>
      </w:r>
      <w:r>
        <w:rPr>
          <w:rFonts w:ascii="Arial" w:hAnsi="Arial" w:cs="Arial"/>
        </w:rPr>
        <w:tab/>
      </w:r>
      <w:r>
        <w:rPr>
          <w:rFonts w:ascii="Arial" w:hAnsi="Arial" w:cs="Arial"/>
        </w:rPr>
        <w:tab/>
      </w:r>
      <w:r>
        <w:rPr>
          <w:rFonts w:ascii="Arial" w:hAnsi="Arial" w:cs="Arial"/>
        </w:rPr>
        <w:tab/>
        <w:t xml:space="preserve">  Rosnike Merly Panjaitan, ST.,M.Si</w:t>
      </w:r>
    </w:p>
    <w:p w:rsidR="00B26DC6" w:rsidRDefault="00B26DC6" w:rsidP="00B26DC6">
      <w:pPr>
        <w:spacing w:line="240" w:lineRule="auto"/>
        <w:rPr>
          <w:rFonts w:ascii="Arial" w:hAnsi="Arial" w:cs="Arial"/>
        </w:rPr>
      </w:pPr>
      <w:r>
        <w:rPr>
          <w:rFonts w:ascii="Arial" w:hAnsi="Arial" w:cs="Arial"/>
        </w:rPr>
        <w:t xml:space="preserve"> NIP. 197012131997032001</w:t>
      </w:r>
      <w:r>
        <w:rPr>
          <w:rFonts w:ascii="Arial" w:hAnsi="Arial" w:cs="Arial"/>
        </w:rPr>
        <w:tab/>
      </w:r>
      <w:r>
        <w:rPr>
          <w:rFonts w:ascii="Arial" w:hAnsi="Arial" w:cs="Arial"/>
        </w:rPr>
        <w:tab/>
      </w:r>
      <w:r>
        <w:rPr>
          <w:rFonts w:ascii="Arial" w:hAnsi="Arial" w:cs="Arial"/>
        </w:rPr>
        <w:tab/>
        <w:t xml:space="preserve">        NIP. 196605151986032003</w:t>
      </w:r>
    </w:p>
    <w:p w:rsidR="00B26DC6" w:rsidRDefault="00B26DC6" w:rsidP="00B26DC6">
      <w:pPr>
        <w:spacing w:line="240" w:lineRule="auto"/>
        <w:rPr>
          <w:rFonts w:ascii="Arial" w:hAnsi="Arial" w:cs="Arial"/>
        </w:rPr>
      </w:pPr>
    </w:p>
    <w:p w:rsidR="00B26DC6" w:rsidRDefault="00B26DC6" w:rsidP="00B26DC6">
      <w:pPr>
        <w:spacing w:line="240" w:lineRule="auto"/>
        <w:jc w:val="center"/>
        <w:rPr>
          <w:rFonts w:ascii="Arial" w:hAnsi="Arial" w:cs="Arial"/>
        </w:rPr>
      </w:pPr>
      <w:r>
        <w:rPr>
          <w:rFonts w:ascii="Arial" w:hAnsi="Arial" w:cs="Arial"/>
        </w:rPr>
        <w:t>Ketua Penguji</w:t>
      </w:r>
    </w:p>
    <w:p w:rsidR="00B26DC6" w:rsidRDefault="00B26DC6" w:rsidP="00B26DC6">
      <w:pPr>
        <w:spacing w:line="240" w:lineRule="auto"/>
        <w:jc w:val="center"/>
        <w:rPr>
          <w:rFonts w:ascii="Arial" w:hAnsi="Arial" w:cs="Arial"/>
        </w:rPr>
      </w:pPr>
    </w:p>
    <w:p w:rsidR="00B26DC6" w:rsidRDefault="00B26DC6" w:rsidP="00B26DC6">
      <w:pPr>
        <w:spacing w:line="240" w:lineRule="auto"/>
        <w:jc w:val="center"/>
        <w:rPr>
          <w:rFonts w:ascii="Arial" w:hAnsi="Arial" w:cs="Arial"/>
        </w:rPr>
      </w:pPr>
    </w:p>
    <w:p w:rsidR="00B26DC6" w:rsidRDefault="00B26DC6" w:rsidP="00B26DC6">
      <w:pPr>
        <w:spacing w:after="0" w:line="240" w:lineRule="auto"/>
        <w:jc w:val="center"/>
        <w:rPr>
          <w:rFonts w:ascii="Arial" w:hAnsi="Arial" w:cs="Arial"/>
        </w:rPr>
      </w:pPr>
      <w:r>
        <w:rPr>
          <w:rFonts w:ascii="Arial" w:hAnsi="Arial" w:cs="Arial"/>
        </w:rPr>
        <w:t>Masrah, S.Pd, M.Kes</w:t>
      </w:r>
    </w:p>
    <w:p w:rsidR="00B26DC6" w:rsidRDefault="00B26DC6" w:rsidP="00B26DC6">
      <w:pPr>
        <w:spacing w:line="240" w:lineRule="auto"/>
        <w:jc w:val="center"/>
        <w:rPr>
          <w:rFonts w:ascii="Arial" w:hAnsi="Arial" w:cs="Arial"/>
        </w:rPr>
      </w:pPr>
      <w:r>
        <w:rPr>
          <w:rFonts w:ascii="Arial" w:hAnsi="Arial" w:cs="Arial"/>
        </w:rPr>
        <w:t>NIP. 197008311992032002</w:t>
      </w:r>
    </w:p>
    <w:p w:rsidR="00B26DC6" w:rsidRDefault="00B26DC6" w:rsidP="00B26DC6">
      <w:pPr>
        <w:spacing w:line="240" w:lineRule="auto"/>
        <w:jc w:val="center"/>
        <w:rPr>
          <w:rFonts w:ascii="Arial" w:hAnsi="Arial" w:cs="Arial"/>
        </w:rPr>
      </w:pPr>
    </w:p>
    <w:p w:rsidR="00B26DC6" w:rsidRDefault="00B26DC6" w:rsidP="00B26DC6">
      <w:pPr>
        <w:spacing w:line="240" w:lineRule="auto"/>
        <w:jc w:val="center"/>
        <w:rPr>
          <w:rFonts w:ascii="Arial" w:hAnsi="Arial" w:cs="Arial"/>
        </w:rPr>
      </w:pPr>
      <w:r>
        <w:rPr>
          <w:rFonts w:ascii="Arial" w:hAnsi="Arial" w:cs="Arial"/>
        </w:rPr>
        <w:t>Ketua Jurusan Farmasi</w:t>
      </w:r>
    </w:p>
    <w:p w:rsidR="00B26DC6" w:rsidRDefault="00B26DC6" w:rsidP="00B26DC6">
      <w:pPr>
        <w:spacing w:line="240" w:lineRule="auto"/>
        <w:jc w:val="center"/>
        <w:rPr>
          <w:rFonts w:ascii="Arial" w:hAnsi="Arial" w:cs="Arial"/>
        </w:rPr>
      </w:pPr>
      <w:r>
        <w:rPr>
          <w:rFonts w:ascii="Arial" w:hAnsi="Arial" w:cs="Arial"/>
        </w:rPr>
        <w:t>Politeknik Kesehatan Kemenkes Medan</w:t>
      </w:r>
    </w:p>
    <w:p w:rsidR="00B26DC6" w:rsidRDefault="00B26DC6" w:rsidP="00B26DC6">
      <w:pPr>
        <w:spacing w:line="240" w:lineRule="auto"/>
        <w:jc w:val="center"/>
        <w:rPr>
          <w:rFonts w:ascii="Arial" w:hAnsi="Arial" w:cs="Arial"/>
        </w:rPr>
      </w:pPr>
    </w:p>
    <w:p w:rsidR="00B26DC6" w:rsidRDefault="00B26DC6" w:rsidP="00B26DC6">
      <w:pPr>
        <w:spacing w:line="240" w:lineRule="auto"/>
        <w:jc w:val="center"/>
        <w:rPr>
          <w:rFonts w:ascii="Arial" w:hAnsi="Arial" w:cs="Arial"/>
        </w:rPr>
      </w:pPr>
    </w:p>
    <w:p w:rsidR="00B26DC6" w:rsidRDefault="00B26DC6" w:rsidP="00B26DC6">
      <w:pPr>
        <w:spacing w:after="0" w:line="240" w:lineRule="auto"/>
        <w:jc w:val="center"/>
        <w:rPr>
          <w:rFonts w:ascii="Arial" w:hAnsi="Arial" w:cs="Arial"/>
        </w:rPr>
      </w:pPr>
      <w:r>
        <w:rPr>
          <w:rFonts w:ascii="Arial" w:hAnsi="Arial" w:cs="Arial"/>
        </w:rPr>
        <w:t>Dra. Masniah, M.Kes, Apt</w:t>
      </w:r>
    </w:p>
    <w:p w:rsidR="00B26DC6" w:rsidRPr="004F6AA3" w:rsidRDefault="00B26DC6" w:rsidP="00B26DC6">
      <w:pPr>
        <w:spacing w:line="240" w:lineRule="auto"/>
        <w:jc w:val="center"/>
        <w:rPr>
          <w:rFonts w:ascii="Arial" w:hAnsi="Arial" w:cs="Arial"/>
        </w:rPr>
      </w:pPr>
      <w:r>
        <w:rPr>
          <w:rFonts w:ascii="Arial" w:hAnsi="Arial" w:cs="Arial"/>
        </w:rPr>
        <w:t>NIP. 196204281995032001</w:t>
      </w:r>
    </w:p>
    <w:p w:rsidR="00B26DC6" w:rsidRPr="009B5ADD" w:rsidRDefault="00B26DC6" w:rsidP="00B26DC6">
      <w:pPr>
        <w:spacing w:line="360" w:lineRule="auto"/>
        <w:jc w:val="center"/>
        <w:rPr>
          <w:rFonts w:ascii="Arial" w:hAnsi="Arial" w:cs="Arial"/>
          <w:b/>
          <w:sz w:val="24"/>
          <w:szCs w:val="24"/>
        </w:rPr>
      </w:pPr>
      <w:r w:rsidRPr="009B5ADD">
        <w:rPr>
          <w:rFonts w:ascii="Arial" w:hAnsi="Arial" w:cs="Arial"/>
          <w:b/>
          <w:sz w:val="24"/>
          <w:szCs w:val="24"/>
        </w:rPr>
        <w:lastRenderedPageBreak/>
        <w:t>LEMBAR PERSETUJUAN</w:t>
      </w:r>
    </w:p>
    <w:p w:rsidR="00B26DC6" w:rsidRPr="009B5ADD" w:rsidRDefault="00B26DC6" w:rsidP="00B26DC6">
      <w:pPr>
        <w:spacing w:line="360" w:lineRule="auto"/>
        <w:jc w:val="center"/>
        <w:rPr>
          <w:rFonts w:ascii="Arial" w:hAnsi="Arial" w:cs="Arial"/>
          <w:b/>
          <w:sz w:val="24"/>
          <w:szCs w:val="24"/>
        </w:rPr>
      </w:pPr>
    </w:p>
    <w:p w:rsidR="00B26DC6" w:rsidRDefault="00B26DC6" w:rsidP="00B26DC6">
      <w:pPr>
        <w:spacing w:line="240" w:lineRule="auto"/>
        <w:ind w:left="1440" w:hanging="1440"/>
        <w:jc w:val="both"/>
        <w:rPr>
          <w:rFonts w:ascii="Arial" w:hAnsi="Arial" w:cs="Arial"/>
          <w:b/>
        </w:rPr>
      </w:pPr>
      <w:r>
        <w:rPr>
          <w:rFonts w:ascii="Arial" w:hAnsi="Arial" w:cs="Arial"/>
          <w:b/>
        </w:rPr>
        <w:t>JUDUL</w:t>
      </w:r>
      <w:r>
        <w:rPr>
          <w:rFonts w:ascii="Arial" w:hAnsi="Arial" w:cs="Arial"/>
          <w:b/>
        </w:rPr>
        <w:tab/>
        <w:t>: HUBUNGAN PENGETAHUAN, SIKAP, DAN TINDAKAN     TERHADAP KEJADIAN GASTRITIS PADA PASIEN RAWAT     JALAN POLI PENYAKIT DALAM DI RSU MITRA SEJATI     TAHUN 2018</w:t>
      </w:r>
    </w:p>
    <w:p w:rsidR="00B26DC6" w:rsidRDefault="00B26DC6" w:rsidP="00B26DC6">
      <w:pPr>
        <w:spacing w:line="240" w:lineRule="auto"/>
        <w:ind w:left="1440" w:hanging="1440"/>
        <w:jc w:val="both"/>
        <w:rPr>
          <w:rFonts w:ascii="Arial" w:hAnsi="Arial" w:cs="Arial"/>
          <w:b/>
        </w:rPr>
      </w:pPr>
      <w:r>
        <w:rPr>
          <w:rFonts w:ascii="Arial" w:hAnsi="Arial" w:cs="Arial"/>
          <w:b/>
        </w:rPr>
        <w:t>NAMA</w:t>
      </w:r>
      <w:r>
        <w:rPr>
          <w:rFonts w:ascii="Arial" w:hAnsi="Arial" w:cs="Arial"/>
          <w:b/>
        </w:rPr>
        <w:tab/>
        <w:t>:  SONIA BR TARIGAN</w:t>
      </w:r>
    </w:p>
    <w:p w:rsidR="00B26DC6" w:rsidRDefault="00B26DC6" w:rsidP="00B26DC6">
      <w:pPr>
        <w:spacing w:line="240" w:lineRule="auto"/>
        <w:ind w:left="1440" w:hanging="1440"/>
        <w:jc w:val="both"/>
        <w:rPr>
          <w:rFonts w:ascii="Arial" w:hAnsi="Arial" w:cs="Arial"/>
          <w:b/>
        </w:rPr>
      </w:pPr>
      <w:r>
        <w:rPr>
          <w:rFonts w:ascii="Arial" w:hAnsi="Arial" w:cs="Arial"/>
          <w:b/>
        </w:rPr>
        <w:t>NIM</w:t>
      </w:r>
      <w:r>
        <w:rPr>
          <w:rFonts w:ascii="Arial" w:hAnsi="Arial" w:cs="Arial"/>
          <w:b/>
        </w:rPr>
        <w:tab/>
        <w:t>:  P07539015057</w:t>
      </w:r>
    </w:p>
    <w:p w:rsidR="00B26DC6" w:rsidRPr="006C679E" w:rsidRDefault="00B26DC6" w:rsidP="00B26DC6">
      <w:pPr>
        <w:spacing w:line="360" w:lineRule="auto"/>
        <w:ind w:left="1440" w:hanging="1440"/>
        <w:jc w:val="both"/>
        <w:rPr>
          <w:rFonts w:ascii="Arial" w:hAnsi="Arial" w:cs="Arial"/>
          <w:b/>
        </w:rPr>
      </w:pPr>
    </w:p>
    <w:p w:rsidR="00B26DC6" w:rsidRDefault="00B26DC6" w:rsidP="00B26DC6">
      <w:pPr>
        <w:spacing w:line="240" w:lineRule="auto"/>
        <w:jc w:val="center"/>
        <w:rPr>
          <w:rFonts w:ascii="Arial" w:hAnsi="Arial" w:cs="Arial"/>
        </w:rPr>
      </w:pPr>
      <w:r>
        <w:rPr>
          <w:rFonts w:ascii="Arial" w:hAnsi="Arial" w:cs="Arial"/>
        </w:rPr>
        <w:t>Telah Diterima dan Disetujui Untuk Diseminarkan Dihadapan Penguji</w:t>
      </w:r>
    </w:p>
    <w:p w:rsidR="00B26DC6" w:rsidRDefault="00E77D9A" w:rsidP="00B26DC6">
      <w:pPr>
        <w:spacing w:line="240" w:lineRule="auto"/>
        <w:jc w:val="center"/>
        <w:rPr>
          <w:rFonts w:ascii="Arial" w:hAnsi="Arial" w:cs="Arial"/>
        </w:rPr>
      </w:pPr>
      <w:r>
        <w:rPr>
          <w:rFonts w:ascii="Arial" w:hAnsi="Arial" w:cs="Arial"/>
        </w:rPr>
        <w:t>Medan,</w:t>
      </w:r>
      <w:r>
        <w:rPr>
          <w:rFonts w:ascii="Arial" w:hAnsi="Arial" w:cs="Arial"/>
        </w:rPr>
        <w:tab/>
        <w:t>Agustus</w:t>
      </w:r>
      <w:r w:rsidR="00B26DC6">
        <w:rPr>
          <w:rFonts w:ascii="Arial" w:hAnsi="Arial" w:cs="Arial"/>
        </w:rPr>
        <w:t xml:space="preserve"> 2018</w:t>
      </w:r>
    </w:p>
    <w:p w:rsidR="00B26DC6" w:rsidRDefault="00B26DC6" w:rsidP="00B26DC6">
      <w:pPr>
        <w:spacing w:line="360" w:lineRule="auto"/>
        <w:jc w:val="center"/>
        <w:rPr>
          <w:rFonts w:ascii="Arial" w:hAnsi="Arial" w:cs="Arial"/>
        </w:rPr>
      </w:pPr>
    </w:p>
    <w:p w:rsidR="00B26DC6" w:rsidRPr="006C679E" w:rsidRDefault="00B26DC6" w:rsidP="00B26DC6">
      <w:pPr>
        <w:spacing w:line="240" w:lineRule="auto"/>
        <w:jc w:val="center"/>
        <w:rPr>
          <w:rFonts w:ascii="Arial" w:hAnsi="Arial" w:cs="Arial"/>
        </w:rPr>
      </w:pPr>
      <w:r w:rsidRPr="006C679E">
        <w:rPr>
          <w:rFonts w:ascii="Arial" w:hAnsi="Arial" w:cs="Arial"/>
        </w:rPr>
        <w:t>Menyetujui</w:t>
      </w:r>
    </w:p>
    <w:p w:rsidR="00B26DC6" w:rsidRPr="006C679E" w:rsidRDefault="00B26DC6" w:rsidP="00B26DC6">
      <w:pPr>
        <w:spacing w:line="240" w:lineRule="auto"/>
        <w:jc w:val="center"/>
        <w:rPr>
          <w:rFonts w:ascii="Arial" w:hAnsi="Arial" w:cs="Arial"/>
        </w:rPr>
      </w:pPr>
      <w:r w:rsidRPr="006C679E">
        <w:rPr>
          <w:rFonts w:ascii="Arial" w:hAnsi="Arial" w:cs="Arial"/>
        </w:rPr>
        <w:t xml:space="preserve">Pembimbing </w:t>
      </w:r>
    </w:p>
    <w:p w:rsidR="00B26DC6" w:rsidRPr="006C679E" w:rsidRDefault="00B26DC6" w:rsidP="00B26DC6">
      <w:pPr>
        <w:spacing w:line="240" w:lineRule="auto"/>
        <w:jc w:val="center"/>
        <w:rPr>
          <w:rFonts w:ascii="Arial" w:hAnsi="Arial" w:cs="Arial"/>
        </w:rPr>
      </w:pPr>
    </w:p>
    <w:p w:rsidR="00B26DC6" w:rsidRPr="006C679E" w:rsidRDefault="00B26DC6" w:rsidP="00B26DC6">
      <w:pPr>
        <w:spacing w:line="240" w:lineRule="auto"/>
        <w:jc w:val="center"/>
        <w:rPr>
          <w:rFonts w:ascii="Arial" w:hAnsi="Arial" w:cs="Arial"/>
        </w:rPr>
      </w:pPr>
    </w:p>
    <w:p w:rsidR="00B26DC6" w:rsidRPr="006C679E" w:rsidRDefault="00B26DC6" w:rsidP="00B26DC6">
      <w:pPr>
        <w:spacing w:line="240" w:lineRule="auto"/>
        <w:jc w:val="center"/>
        <w:rPr>
          <w:rFonts w:ascii="Arial" w:hAnsi="Arial" w:cs="Arial"/>
        </w:rPr>
      </w:pPr>
      <w:r w:rsidRPr="006C679E">
        <w:rPr>
          <w:rFonts w:ascii="Arial" w:hAnsi="Arial" w:cs="Arial"/>
        </w:rPr>
        <w:t>Masrah, S.Pd, M.Kes.</w:t>
      </w:r>
    </w:p>
    <w:p w:rsidR="00B26DC6" w:rsidRPr="006C679E" w:rsidRDefault="00B26DC6" w:rsidP="00B26DC6">
      <w:pPr>
        <w:spacing w:line="240" w:lineRule="auto"/>
        <w:jc w:val="center"/>
        <w:rPr>
          <w:rFonts w:ascii="Arial" w:hAnsi="Arial" w:cs="Arial"/>
        </w:rPr>
      </w:pPr>
      <w:r w:rsidRPr="006C679E">
        <w:rPr>
          <w:rFonts w:ascii="Arial" w:hAnsi="Arial" w:cs="Arial"/>
        </w:rPr>
        <w:t xml:space="preserve">NIP 197008311992032002 </w:t>
      </w:r>
    </w:p>
    <w:p w:rsidR="00B26DC6" w:rsidRPr="004539FC" w:rsidRDefault="00B26DC6" w:rsidP="00B26DC6">
      <w:pPr>
        <w:spacing w:line="360" w:lineRule="auto"/>
        <w:jc w:val="center"/>
        <w:rPr>
          <w:rFonts w:ascii="Arial" w:hAnsi="Arial" w:cs="Arial"/>
          <w:b/>
        </w:rPr>
      </w:pPr>
    </w:p>
    <w:p w:rsidR="00B26DC6" w:rsidRPr="004539FC" w:rsidRDefault="00B26DC6" w:rsidP="00B26DC6">
      <w:pPr>
        <w:spacing w:line="360" w:lineRule="auto"/>
        <w:jc w:val="center"/>
        <w:rPr>
          <w:rFonts w:ascii="Arial" w:hAnsi="Arial" w:cs="Arial"/>
          <w:b/>
        </w:rPr>
      </w:pPr>
    </w:p>
    <w:p w:rsidR="00B26DC6" w:rsidRPr="006C679E" w:rsidRDefault="00B26DC6" w:rsidP="00B26DC6">
      <w:pPr>
        <w:spacing w:line="240" w:lineRule="auto"/>
        <w:jc w:val="center"/>
        <w:rPr>
          <w:rFonts w:ascii="Arial" w:hAnsi="Arial" w:cs="Arial"/>
        </w:rPr>
      </w:pPr>
      <w:r w:rsidRPr="006C679E">
        <w:rPr>
          <w:rFonts w:ascii="Arial" w:hAnsi="Arial" w:cs="Arial"/>
        </w:rPr>
        <w:t>Ketua Jurusan Farmasi</w:t>
      </w:r>
    </w:p>
    <w:p w:rsidR="00B26DC6" w:rsidRPr="006C679E" w:rsidRDefault="00B26DC6" w:rsidP="00B26DC6">
      <w:pPr>
        <w:spacing w:line="240" w:lineRule="auto"/>
        <w:jc w:val="center"/>
        <w:rPr>
          <w:rFonts w:ascii="Arial" w:hAnsi="Arial" w:cs="Arial"/>
        </w:rPr>
      </w:pPr>
      <w:r w:rsidRPr="006C679E">
        <w:rPr>
          <w:rFonts w:ascii="Arial" w:hAnsi="Arial" w:cs="Arial"/>
        </w:rPr>
        <w:t>Poltekkes Kemenkes Medan</w:t>
      </w:r>
    </w:p>
    <w:p w:rsidR="00B26DC6" w:rsidRPr="006C679E" w:rsidRDefault="00B26DC6" w:rsidP="00B26DC6">
      <w:pPr>
        <w:spacing w:line="240" w:lineRule="auto"/>
        <w:jc w:val="center"/>
        <w:rPr>
          <w:rFonts w:ascii="Arial" w:hAnsi="Arial" w:cs="Arial"/>
        </w:rPr>
      </w:pPr>
    </w:p>
    <w:p w:rsidR="00B26DC6" w:rsidRPr="006C679E" w:rsidRDefault="00B26DC6" w:rsidP="00B26DC6">
      <w:pPr>
        <w:spacing w:line="240" w:lineRule="auto"/>
        <w:jc w:val="center"/>
        <w:rPr>
          <w:rFonts w:ascii="Arial" w:hAnsi="Arial" w:cs="Arial"/>
        </w:rPr>
      </w:pPr>
    </w:p>
    <w:p w:rsidR="00B26DC6" w:rsidRPr="006C679E" w:rsidRDefault="00B26DC6" w:rsidP="00B26DC6">
      <w:pPr>
        <w:spacing w:line="240" w:lineRule="auto"/>
        <w:jc w:val="center"/>
        <w:rPr>
          <w:rFonts w:ascii="Arial" w:hAnsi="Arial" w:cs="Arial"/>
        </w:rPr>
      </w:pPr>
      <w:r w:rsidRPr="006C679E">
        <w:rPr>
          <w:rFonts w:ascii="Arial" w:hAnsi="Arial" w:cs="Arial"/>
        </w:rPr>
        <w:t>Dra. Masniah, M.Kes, Apt.</w:t>
      </w:r>
    </w:p>
    <w:p w:rsidR="00B26DC6" w:rsidRPr="006C679E" w:rsidRDefault="00B26DC6" w:rsidP="00B26DC6">
      <w:pPr>
        <w:spacing w:line="240" w:lineRule="auto"/>
        <w:jc w:val="center"/>
        <w:rPr>
          <w:rFonts w:ascii="Arial" w:hAnsi="Arial" w:cs="Arial"/>
        </w:rPr>
      </w:pPr>
      <w:r w:rsidRPr="006C679E">
        <w:rPr>
          <w:rFonts w:ascii="Arial" w:hAnsi="Arial" w:cs="Arial"/>
        </w:rPr>
        <w:t>NIP 196204281995032001</w:t>
      </w:r>
    </w:p>
    <w:p w:rsidR="00B26DC6" w:rsidRPr="006C679E" w:rsidRDefault="00B26DC6" w:rsidP="00B26DC6">
      <w:pPr>
        <w:spacing w:line="240" w:lineRule="auto"/>
        <w:jc w:val="center"/>
        <w:rPr>
          <w:rFonts w:ascii="Arial" w:hAnsi="Arial" w:cs="Arial"/>
        </w:rPr>
      </w:pPr>
    </w:p>
    <w:p w:rsidR="00CB6916" w:rsidRDefault="00CB6916">
      <w:pPr>
        <w:rPr>
          <w:rFonts w:ascii="Arial" w:hAnsi="Arial" w:cs="Arial"/>
        </w:rPr>
      </w:pPr>
    </w:p>
    <w:p w:rsidR="00A465F3" w:rsidRDefault="00A465F3" w:rsidP="00B26DC6">
      <w:pPr>
        <w:spacing w:line="360" w:lineRule="auto"/>
        <w:jc w:val="center"/>
        <w:rPr>
          <w:rFonts w:ascii="Arial" w:hAnsi="Arial" w:cs="Arial"/>
          <w:b/>
          <w:sz w:val="24"/>
          <w:szCs w:val="24"/>
        </w:rPr>
        <w:sectPr w:rsidR="00A465F3" w:rsidSect="009D3E99">
          <w:headerReference w:type="default" r:id="rId8"/>
          <w:footerReference w:type="default" r:id="rId9"/>
          <w:pgSz w:w="11906" w:h="16838"/>
          <w:pgMar w:top="2268" w:right="1701" w:bottom="1701" w:left="2268" w:header="709" w:footer="709" w:gutter="0"/>
          <w:cols w:space="708"/>
          <w:docGrid w:linePitch="360"/>
        </w:sectPr>
      </w:pPr>
    </w:p>
    <w:p w:rsidR="00B26DC6" w:rsidRDefault="00B26DC6" w:rsidP="00B26DC6">
      <w:pPr>
        <w:spacing w:line="360" w:lineRule="auto"/>
        <w:jc w:val="center"/>
        <w:rPr>
          <w:rFonts w:ascii="Arial" w:hAnsi="Arial" w:cs="Arial"/>
          <w:b/>
          <w:sz w:val="24"/>
          <w:szCs w:val="24"/>
        </w:rPr>
      </w:pPr>
      <w:r w:rsidRPr="0022313A">
        <w:rPr>
          <w:rFonts w:ascii="Arial" w:hAnsi="Arial" w:cs="Arial"/>
          <w:b/>
          <w:sz w:val="24"/>
          <w:szCs w:val="24"/>
        </w:rPr>
        <w:lastRenderedPageBreak/>
        <w:t xml:space="preserve">SURAT PERNYATAAN </w:t>
      </w:r>
    </w:p>
    <w:p w:rsidR="00B26DC6" w:rsidRDefault="00B26DC6" w:rsidP="00B26DC6">
      <w:pPr>
        <w:spacing w:after="0" w:line="240" w:lineRule="auto"/>
        <w:jc w:val="center"/>
        <w:rPr>
          <w:rFonts w:ascii="Arial" w:hAnsi="Arial" w:cs="Arial"/>
          <w:b/>
        </w:rPr>
      </w:pPr>
      <w:r w:rsidRPr="0022313A">
        <w:rPr>
          <w:rFonts w:ascii="Arial" w:hAnsi="Arial" w:cs="Arial"/>
          <w:b/>
        </w:rPr>
        <w:t xml:space="preserve">HUBUNGAN PENGETAHUAN, SIKAP, DAN TINDAKAN TERHADAP KEJADIAN GASTRITIS PADA PASIEN RAWAT JALAN POLI </w:t>
      </w:r>
    </w:p>
    <w:p w:rsidR="00B26DC6" w:rsidRDefault="00B26DC6" w:rsidP="00B26DC6">
      <w:pPr>
        <w:spacing w:line="240" w:lineRule="auto"/>
        <w:jc w:val="center"/>
        <w:rPr>
          <w:rFonts w:ascii="Arial" w:hAnsi="Arial" w:cs="Arial"/>
          <w:b/>
        </w:rPr>
      </w:pPr>
      <w:r w:rsidRPr="0022313A">
        <w:rPr>
          <w:rFonts w:ascii="Arial" w:hAnsi="Arial" w:cs="Arial"/>
          <w:b/>
        </w:rPr>
        <w:t>PENYAKIT DALAM DI RSU MITRA SEJATI TAHUN 2018</w:t>
      </w:r>
    </w:p>
    <w:p w:rsidR="00B26DC6" w:rsidRDefault="00B26DC6" w:rsidP="00B26DC6">
      <w:pPr>
        <w:spacing w:line="240" w:lineRule="auto"/>
        <w:jc w:val="center"/>
        <w:rPr>
          <w:rFonts w:ascii="Arial" w:hAnsi="Arial" w:cs="Arial"/>
          <w:b/>
        </w:rPr>
      </w:pPr>
    </w:p>
    <w:p w:rsidR="00B26DC6" w:rsidRDefault="00B26DC6" w:rsidP="00B26DC6">
      <w:pPr>
        <w:spacing w:line="240" w:lineRule="auto"/>
        <w:jc w:val="center"/>
        <w:rPr>
          <w:rFonts w:ascii="Arial" w:hAnsi="Arial" w:cs="Arial"/>
          <w:b/>
        </w:rPr>
      </w:pPr>
    </w:p>
    <w:p w:rsidR="00B26DC6" w:rsidRPr="0022313A" w:rsidRDefault="00B26DC6" w:rsidP="00B26DC6">
      <w:pPr>
        <w:spacing w:line="240" w:lineRule="auto"/>
        <w:jc w:val="both"/>
        <w:rPr>
          <w:rFonts w:ascii="Arial" w:hAnsi="Arial" w:cs="Arial"/>
        </w:rPr>
      </w:pPr>
      <w:r>
        <w:rPr>
          <w:rFonts w:ascii="Arial" w:hAnsi="Arial" w:cs="Arial"/>
        </w:rPr>
        <w:t>Dengan ini saya menyatakan bahwa dalam Karya Tulis Ilmi</w:t>
      </w:r>
      <w:r>
        <w:rPr>
          <w:rFonts w:ascii="Arial" w:hAnsi="Arial" w:cs="Arial"/>
          <w:lang w:val="en-US"/>
        </w:rPr>
        <w:t>a</w:t>
      </w:r>
      <w:r>
        <w:rPr>
          <w:rFonts w:ascii="Arial" w:hAnsi="Arial" w:cs="Arial"/>
        </w:rPr>
        <w:t>h ini tidak terdapat karya yang pernah diajukan disuatu perguruan tinggi, dan sepanjang pengetahuan saya juga tidak terdapat karya atau pendapat yang pernah ditulis atau diterbitkan oleh orang lain, kecuali yang secara tertulis diacu dalam naskah ini dan disebut dalam daftar pustaka.</w:t>
      </w:r>
    </w:p>
    <w:p w:rsidR="00B26DC6" w:rsidRDefault="00B26DC6" w:rsidP="00B26DC6">
      <w:pPr>
        <w:spacing w:line="360" w:lineRule="auto"/>
        <w:rPr>
          <w:rFonts w:ascii="Arial" w:hAnsi="Arial" w:cs="Arial"/>
          <w:b/>
          <w:sz w:val="24"/>
          <w:szCs w:val="24"/>
        </w:rPr>
      </w:pPr>
    </w:p>
    <w:p w:rsidR="00B26DC6" w:rsidRDefault="00B26DC6" w:rsidP="00B26DC6">
      <w:pPr>
        <w:spacing w:line="360" w:lineRule="auto"/>
        <w:rPr>
          <w:rFonts w:ascii="Arial" w:hAnsi="Arial" w:cs="Arial"/>
          <w:b/>
          <w:sz w:val="24"/>
          <w:szCs w:val="24"/>
        </w:rPr>
      </w:pPr>
    </w:p>
    <w:p w:rsidR="00B26DC6" w:rsidRDefault="00B26DC6" w:rsidP="00B26DC6">
      <w:pPr>
        <w:spacing w:line="360" w:lineRule="auto"/>
        <w:jc w:val="right"/>
        <w:rPr>
          <w:rFonts w:ascii="Arial" w:hAnsi="Arial" w:cs="Arial"/>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22313A">
        <w:rPr>
          <w:rFonts w:ascii="Arial" w:hAnsi="Arial" w:cs="Arial"/>
          <w:sz w:val="24"/>
          <w:szCs w:val="24"/>
        </w:rPr>
        <w:tab/>
      </w:r>
      <w:r w:rsidRPr="0022313A">
        <w:rPr>
          <w:rFonts w:ascii="Arial" w:hAnsi="Arial" w:cs="Arial"/>
          <w:sz w:val="24"/>
          <w:szCs w:val="24"/>
        </w:rPr>
        <w:tab/>
      </w:r>
      <w:r>
        <w:rPr>
          <w:rFonts w:ascii="Arial" w:hAnsi="Arial" w:cs="Arial"/>
        </w:rPr>
        <w:t>Medan</w:t>
      </w:r>
      <w:r>
        <w:rPr>
          <w:rFonts w:ascii="Arial" w:hAnsi="Arial" w:cs="Arial"/>
          <w:lang w:val="en-US"/>
        </w:rPr>
        <w:tab/>
      </w:r>
      <w:r w:rsidRPr="0022313A">
        <w:rPr>
          <w:rFonts w:ascii="Arial" w:hAnsi="Arial" w:cs="Arial"/>
        </w:rPr>
        <w:tab/>
        <w:t>Juli 2018</w:t>
      </w:r>
    </w:p>
    <w:p w:rsidR="00B26DC6" w:rsidRDefault="00B26DC6" w:rsidP="00B26DC6">
      <w:pPr>
        <w:spacing w:line="360" w:lineRule="auto"/>
        <w:jc w:val="right"/>
        <w:rPr>
          <w:rFonts w:ascii="Arial" w:hAnsi="Arial" w:cs="Arial"/>
        </w:rPr>
      </w:pPr>
    </w:p>
    <w:p w:rsidR="00B26DC6" w:rsidRDefault="00B26DC6" w:rsidP="00B26DC6">
      <w:pPr>
        <w:spacing w:line="360" w:lineRule="auto"/>
        <w:jc w:val="right"/>
        <w:rPr>
          <w:rFonts w:ascii="Arial" w:hAnsi="Arial" w:cs="Arial"/>
        </w:rPr>
      </w:pPr>
    </w:p>
    <w:p w:rsidR="00B26DC6" w:rsidRDefault="00B26DC6" w:rsidP="00B26DC6">
      <w:pPr>
        <w:spacing w:after="0" w:line="240" w:lineRule="auto"/>
        <w:jc w:val="center"/>
        <w:rPr>
          <w:rFonts w:ascii="Arial" w:hAnsi="Arial" w:cs="Arial"/>
        </w:rPr>
      </w:pPr>
      <w:r>
        <w:rPr>
          <w:rFonts w:ascii="Arial" w:hAnsi="Arial" w:cs="Arial"/>
        </w:rPr>
        <w:t xml:space="preserve">                                                                                        Sonia Br Tarigan</w:t>
      </w:r>
    </w:p>
    <w:p w:rsidR="00B26DC6" w:rsidRPr="0022313A" w:rsidRDefault="00B26DC6" w:rsidP="00B26DC6">
      <w:pPr>
        <w:spacing w:line="240" w:lineRule="auto"/>
        <w:jc w:val="right"/>
        <w:rPr>
          <w:rFonts w:ascii="Arial" w:hAnsi="Arial" w:cs="Arial"/>
        </w:rPr>
      </w:pPr>
      <w:r>
        <w:rPr>
          <w:rFonts w:ascii="Arial" w:hAnsi="Arial" w:cs="Arial"/>
        </w:rPr>
        <w:t xml:space="preserve">     NIM. P07539015057</w:t>
      </w: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Pr="007462E2" w:rsidRDefault="00B26DC6" w:rsidP="00B26DC6">
      <w:pPr>
        <w:pStyle w:val="NoSpacing"/>
        <w:tabs>
          <w:tab w:val="left" w:pos="720"/>
        </w:tabs>
        <w:rPr>
          <w:rFonts w:ascii="Arial" w:hAnsi="Arial" w:cs="Arial"/>
          <w:b/>
          <w:sz w:val="24"/>
          <w:szCs w:val="24"/>
        </w:rPr>
      </w:pPr>
      <w:r w:rsidRPr="007462E2">
        <w:rPr>
          <w:rFonts w:ascii="Arial" w:hAnsi="Arial" w:cs="Arial"/>
          <w:b/>
          <w:sz w:val="24"/>
          <w:szCs w:val="24"/>
        </w:rPr>
        <w:lastRenderedPageBreak/>
        <w:t>MEDAN HEALTH POLYTECHNICS OF MINISTRY OF HEALTH</w:t>
      </w:r>
    </w:p>
    <w:p w:rsidR="00B26DC6" w:rsidRPr="007462E2" w:rsidRDefault="00B26DC6" w:rsidP="00B26DC6">
      <w:pPr>
        <w:pStyle w:val="NoSpacing"/>
        <w:rPr>
          <w:rFonts w:ascii="Arial" w:hAnsi="Arial" w:cs="Arial"/>
          <w:b/>
          <w:sz w:val="24"/>
          <w:szCs w:val="24"/>
        </w:rPr>
      </w:pPr>
      <w:r w:rsidRPr="007462E2">
        <w:rPr>
          <w:rFonts w:ascii="Arial" w:hAnsi="Arial" w:cs="Arial"/>
          <w:b/>
          <w:sz w:val="24"/>
          <w:szCs w:val="24"/>
        </w:rPr>
        <w:t>PHARMACY  DEPARTMENT</w:t>
      </w:r>
    </w:p>
    <w:p w:rsidR="00B26DC6" w:rsidRPr="007462E2" w:rsidRDefault="00B26DC6" w:rsidP="00B26DC6">
      <w:pPr>
        <w:spacing w:line="240" w:lineRule="auto"/>
        <w:jc w:val="both"/>
        <w:rPr>
          <w:rFonts w:ascii="Arial" w:hAnsi="Arial" w:cs="Arial"/>
          <w:b/>
          <w:sz w:val="24"/>
          <w:szCs w:val="24"/>
        </w:rPr>
      </w:pPr>
      <w:r w:rsidRPr="007462E2">
        <w:rPr>
          <w:rFonts w:ascii="Arial" w:hAnsi="Arial" w:cs="Arial"/>
          <w:b/>
          <w:sz w:val="24"/>
          <w:szCs w:val="24"/>
        </w:rPr>
        <w:t>SCIENTIFIC PAPER,  August 2018</w:t>
      </w:r>
    </w:p>
    <w:p w:rsidR="00B26DC6" w:rsidRPr="007462E2" w:rsidRDefault="00B26DC6" w:rsidP="00B26DC6">
      <w:pPr>
        <w:spacing w:after="0" w:line="240" w:lineRule="auto"/>
        <w:jc w:val="both"/>
        <w:rPr>
          <w:rFonts w:ascii="Arial" w:hAnsi="Arial" w:cs="Arial"/>
          <w:b/>
          <w:sz w:val="24"/>
          <w:szCs w:val="24"/>
        </w:rPr>
      </w:pPr>
      <w:r w:rsidRPr="007462E2">
        <w:rPr>
          <w:rFonts w:ascii="Arial" w:hAnsi="Arial" w:cs="Arial"/>
          <w:b/>
          <w:sz w:val="24"/>
          <w:szCs w:val="24"/>
        </w:rPr>
        <w:t>Sonia Br Tarigan</w:t>
      </w:r>
    </w:p>
    <w:p w:rsidR="00B26DC6" w:rsidRPr="007462E2" w:rsidRDefault="00B26DC6" w:rsidP="00B26DC6">
      <w:pPr>
        <w:spacing w:after="0" w:line="240" w:lineRule="auto"/>
        <w:jc w:val="both"/>
        <w:rPr>
          <w:rFonts w:ascii="Arial" w:hAnsi="Arial" w:cs="Arial"/>
          <w:b/>
          <w:sz w:val="24"/>
          <w:szCs w:val="24"/>
        </w:rPr>
      </w:pPr>
      <w:r w:rsidRPr="007462E2">
        <w:rPr>
          <w:rFonts w:ascii="Arial" w:hAnsi="Arial" w:cs="Arial"/>
          <w:b/>
          <w:sz w:val="24"/>
          <w:szCs w:val="24"/>
        </w:rPr>
        <w:br/>
        <w:t>The Relation of Outpatients’ Knowledge, Attitudes, and Actions towards the Gastritis Prevalence at Internist Polyclinic at Mitra Sejati General Hospital 2018</w:t>
      </w:r>
    </w:p>
    <w:p w:rsidR="00B26DC6" w:rsidRPr="007462E2" w:rsidRDefault="00B26DC6" w:rsidP="00B26DC6">
      <w:pPr>
        <w:spacing w:after="0" w:line="240" w:lineRule="auto"/>
        <w:jc w:val="both"/>
        <w:rPr>
          <w:rFonts w:ascii="Arial" w:hAnsi="Arial" w:cs="Arial"/>
          <w:b/>
          <w:sz w:val="24"/>
          <w:szCs w:val="24"/>
        </w:rPr>
      </w:pPr>
      <w:r>
        <w:rPr>
          <w:rFonts w:ascii="Arial" w:hAnsi="Arial" w:cs="Arial"/>
          <w:b/>
          <w:sz w:val="24"/>
          <w:szCs w:val="24"/>
        </w:rPr>
        <w:br/>
        <w:t>xiv</w:t>
      </w:r>
      <w:r w:rsidRPr="007462E2">
        <w:rPr>
          <w:rFonts w:ascii="Arial" w:hAnsi="Arial" w:cs="Arial"/>
          <w:b/>
          <w:sz w:val="24"/>
          <w:szCs w:val="24"/>
        </w:rPr>
        <w:t xml:space="preserve"> + 51 pages, 12 tables, 1 picture, 7 attachments</w:t>
      </w:r>
    </w:p>
    <w:p w:rsidR="00B26DC6" w:rsidRDefault="00B26DC6" w:rsidP="00B26DC6">
      <w:pPr>
        <w:spacing w:after="0" w:line="240" w:lineRule="auto"/>
        <w:jc w:val="center"/>
        <w:rPr>
          <w:rFonts w:ascii="Arial" w:hAnsi="Arial" w:cs="Arial"/>
          <w:b/>
          <w:sz w:val="24"/>
          <w:szCs w:val="24"/>
        </w:rPr>
      </w:pPr>
      <w:r w:rsidRPr="007462E2">
        <w:rPr>
          <w:rFonts w:ascii="Arial" w:hAnsi="Arial" w:cs="Arial"/>
          <w:b/>
          <w:sz w:val="24"/>
          <w:szCs w:val="24"/>
        </w:rPr>
        <w:br/>
      </w:r>
      <w:r w:rsidRPr="007462E2">
        <w:rPr>
          <w:rFonts w:ascii="Arial" w:hAnsi="Arial" w:cs="Arial"/>
          <w:b/>
          <w:sz w:val="24"/>
          <w:szCs w:val="24"/>
        </w:rPr>
        <w:br/>
        <w:t>ABSTRACT</w:t>
      </w:r>
    </w:p>
    <w:p w:rsidR="00B26DC6" w:rsidRDefault="00B26DC6" w:rsidP="00B26DC6">
      <w:pPr>
        <w:spacing w:after="0" w:line="240" w:lineRule="auto"/>
        <w:jc w:val="both"/>
        <w:rPr>
          <w:rFonts w:ascii="Arial" w:hAnsi="Arial" w:cs="Arial"/>
          <w:sz w:val="24"/>
          <w:szCs w:val="24"/>
        </w:rPr>
      </w:pPr>
    </w:p>
    <w:p w:rsidR="00B26DC6" w:rsidRPr="0047041B" w:rsidRDefault="00B26DC6" w:rsidP="00B26DC6">
      <w:pPr>
        <w:spacing w:after="0" w:line="240" w:lineRule="auto"/>
        <w:jc w:val="both"/>
        <w:rPr>
          <w:rFonts w:ascii="Arial" w:hAnsi="Arial" w:cs="Arial"/>
        </w:rPr>
      </w:pPr>
      <w:r>
        <w:rPr>
          <w:rFonts w:ascii="Arial" w:hAnsi="Arial" w:cs="Arial"/>
          <w:sz w:val="24"/>
          <w:szCs w:val="24"/>
        </w:rPr>
        <w:t xml:space="preserve">       </w:t>
      </w:r>
      <w:r w:rsidRPr="0047041B">
        <w:rPr>
          <w:rFonts w:ascii="Arial" w:hAnsi="Arial" w:cs="Arial"/>
        </w:rPr>
        <w:t>General Hospital of Mitra Sejati Medan is a private hospital in category type B. Based on the data obtained from the medical records of Mitra Sejati General Hospital in 2016-2017, there was an increase in gastritis cases, from 987 cases to 1246 cases.</w:t>
      </w:r>
    </w:p>
    <w:p w:rsidR="00B26DC6" w:rsidRPr="0047041B" w:rsidRDefault="00B26DC6" w:rsidP="00B26DC6">
      <w:pPr>
        <w:spacing w:after="0" w:line="240" w:lineRule="auto"/>
        <w:jc w:val="both"/>
        <w:rPr>
          <w:rFonts w:ascii="Arial" w:hAnsi="Arial" w:cs="Arial"/>
        </w:rPr>
      </w:pPr>
      <w:r>
        <w:rPr>
          <w:rFonts w:ascii="Arial" w:hAnsi="Arial" w:cs="Arial"/>
        </w:rPr>
        <w:t xml:space="preserve">       </w:t>
      </w:r>
      <w:r w:rsidRPr="0047041B">
        <w:rPr>
          <w:rFonts w:ascii="Arial" w:hAnsi="Arial" w:cs="Arial"/>
        </w:rPr>
        <w:t>This study aimed to determine the relationship of outpatients’ knowledge, attitudes, and actions towards the gastritis prevalence at internist polyclinic at Mitra Sejati General Hospital 2018.</w:t>
      </w:r>
    </w:p>
    <w:p w:rsidR="00B26DC6" w:rsidRPr="0047041B" w:rsidRDefault="00B26DC6" w:rsidP="00B26DC6">
      <w:pPr>
        <w:spacing w:after="0" w:line="240" w:lineRule="auto"/>
        <w:jc w:val="both"/>
        <w:rPr>
          <w:rFonts w:ascii="Arial" w:hAnsi="Arial" w:cs="Arial"/>
        </w:rPr>
      </w:pPr>
      <w:r>
        <w:rPr>
          <w:rFonts w:ascii="Arial" w:hAnsi="Arial" w:cs="Arial"/>
        </w:rPr>
        <w:t xml:space="preserve">       </w:t>
      </w:r>
      <w:r w:rsidRPr="0047041B">
        <w:rPr>
          <w:rFonts w:ascii="Arial" w:hAnsi="Arial" w:cs="Arial"/>
        </w:rPr>
        <w:t>This research used descriptive analytic method with cross sectional approach and 100 samples were taken through technical quota sampling. The data were collected through questionnaires and analyzed by bivariate chi square test and fisher's exact test.</w:t>
      </w:r>
    </w:p>
    <w:p w:rsidR="00B26DC6" w:rsidRPr="0047041B" w:rsidRDefault="00B26DC6" w:rsidP="00B26DC6">
      <w:pPr>
        <w:spacing w:after="0" w:line="240" w:lineRule="auto"/>
        <w:jc w:val="both"/>
        <w:rPr>
          <w:rFonts w:ascii="Arial" w:hAnsi="Arial" w:cs="Arial"/>
        </w:rPr>
      </w:pPr>
      <w:r>
        <w:rPr>
          <w:rFonts w:ascii="Arial" w:hAnsi="Arial" w:cs="Arial"/>
        </w:rPr>
        <w:t xml:space="preserve">       </w:t>
      </w:r>
      <w:r w:rsidRPr="0047041B">
        <w:rPr>
          <w:rFonts w:ascii="Arial" w:hAnsi="Arial" w:cs="Arial"/>
        </w:rPr>
        <w:t>Through the research, it was found that (72%) patients had good knowledge, (92%) behaved well and (52%) showed unfavorable action against gastritis.</w:t>
      </w:r>
      <w:r w:rsidRPr="0047041B">
        <w:rPr>
          <w:rFonts w:ascii="Arial" w:hAnsi="Arial" w:cs="Arial"/>
        </w:rPr>
        <w:br/>
      </w:r>
      <w:r>
        <w:rPr>
          <w:rFonts w:ascii="Arial" w:hAnsi="Arial" w:cs="Arial"/>
        </w:rPr>
        <w:t xml:space="preserve">       </w:t>
      </w:r>
      <w:r w:rsidRPr="0047041B">
        <w:rPr>
          <w:rFonts w:ascii="Arial" w:hAnsi="Arial" w:cs="Arial"/>
        </w:rPr>
        <w:t xml:space="preserve">This study concluded that there was a significant relation between respondents 'knowledge of gastritis events with </w:t>
      </w:r>
      <w:r w:rsidRPr="004824C9">
        <w:rPr>
          <w:rFonts w:ascii="Arial" w:hAnsi="Arial" w:cs="Arial"/>
          <w:i/>
        </w:rPr>
        <w:t>p</w:t>
      </w:r>
      <w:r w:rsidRPr="0047041B">
        <w:rPr>
          <w:rFonts w:ascii="Arial" w:hAnsi="Arial" w:cs="Arial"/>
        </w:rPr>
        <w:t xml:space="preserve"> = 0.000, and a significant relationship between respondents' attitudes toward gastritis with </w:t>
      </w:r>
      <w:r w:rsidRPr="004824C9">
        <w:rPr>
          <w:rFonts w:ascii="Arial" w:hAnsi="Arial" w:cs="Arial"/>
          <w:i/>
        </w:rPr>
        <w:t>p</w:t>
      </w:r>
      <w:r w:rsidRPr="0047041B">
        <w:rPr>
          <w:rFonts w:ascii="Arial" w:hAnsi="Arial" w:cs="Arial"/>
        </w:rPr>
        <w:t xml:space="preserve"> = 0.001 and also a significant relationship between respondent's actions toward gastritis with </w:t>
      </w:r>
      <w:r w:rsidRPr="004824C9">
        <w:rPr>
          <w:rFonts w:ascii="Arial" w:hAnsi="Arial" w:cs="Arial"/>
          <w:i/>
        </w:rPr>
        <w:t>p</w:t>
      </w:r>
      <w:r w:rsidRPr="0047041B">
        <w:rPr>
          <w:rFonts w:ascii="Arial" w:hAnsi="Arial" w:cs="Arial"/>
        </w:rPr>
        <w:t xml:space="preserve"> = 0,000.</w:t>
      </w:r>
    </w:p>
    <w:p w:rsidR="00B26DC6" w:rsidRPr="0047041B" w:rsidRDefault="00B26DC6" w:rsidP="00B26DC6">
      <w:pPr>
        <w:spacing w:line="240" w:lineRule="auto"/>
        <w:jc w:val="both"/>
        <w:rPr>
          <w:rFonts w:ascii="Arial" w:hAnsi="Arial" w:cs="Arial"/>
        </w:rPr>
      </w:pPr>
      <w:r w:rsidRPr="0047041B">
        <w:rPr>
          <w:rFonts w:ascii="Arial" w:hAnsi="Arial" w:cs="Arial"/>
        </w:rPr>
        <w:br/>
      </w:r>
      <w:r w:rsidRPr="0047041B">
        <w:rPr>
          <w:rFonts w:ascii="Arial" w:hAnsi="Arial" w:cs="Arial"/>
        </w:rPr>
        <w:br/>
        <w:t>Keywords: Relations, Knowledge, Attitude, Action, Gastritis</w:t>
      </w:r>
    </w:p>
    <w:p w:rsidR="00B26DC6" w:rsidRPr="0047041B" w:rsidRDefault="00B26DC6" w:rsidP="00B26DC6">
      <w:pPr>
        <w:spacing w:line="240" w:lineRule="auto"/>
        <w:jc w:val="both"/>
        <w:rPr>
          <w:rFonts w:ascii="Arial" w:hAnsi="Arial" w:cs="Arial"/>
        </w:rPr>
      </w:pPr>
      <w:r w:rsidRPr="0047041B">
        <w:rPr>
          <w:rFonts w:ascii="Arial" w:hAnsi="Arial" w:cs="Arial"/>
        </w:rPr>
        <w:t>Reference: 15 (2006-2017)</w:t>
      </w:r>
    </w:p>
    <w:p w:rsidR="00B26DC6" w:rsidRPr="0047041B" w:rsidRDefault="00B26DC6" w:rsidP="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Pr="00A13ADB" w:rsidRDefault="00B26DC6" w:rsidP="00B26DC6">
      <w:pPr>
        <w:spacing w:after="0" w:line="240" w:lineRule="auto"/>
        <w:jc w:val="both"/>
        <w:rPr>
          <w:rFonts w:ascii="Arial" w:hAnsi="Arial" w:cs="Arial"/>
          <w:b/>
        </w:rPr>
      </w:pPr>
      <w:r w:rsidRPr="00A13ADB">
        <w:rPr>
          <w:rFonts w:ascii="Arial" w:hAnsi="Arial" w:cs="Arial"/>
          <w:b/>
        </w:rPr>
        <w:lastRenderedPageBreak/>
        <w:t>POLITEKNIK KESEHATAN KEMENKES MEDAN</w:t>
      </w:r>
    </w:p>
    <w:p w:rsidR="00B26DC6" w:rsidRPr="00A13ADB" w:rsidRDefault="00B26DC6" w:rsidP="00B26DC6">
      <w:pPr>
        <w:spacing w:after="0" w:line="240" w:lineRule="auto"/>
        <w:jc w:val="both"/>
        <w:rPr>
          <w:rFonts w:ascii="Arial" w:hAnsi="Arial" w:cs="Arial"/>
          <w:b/>
        </w:rPr>
      </w:pPr>
      <w:r w:rsidRPr="00A13ADB">
        <w:rPr>
          <w:rFonts w:ascii="Arial" w:hAnsi="Arial" w:cs="Arial"/>
          <w:b/>
        </w:rPr>
        <w:t>JURUSAN FARMASI</w:t>
      </w:r>
    </w:p>
    <w:p w:rsidR="00B26DC6" w:rsidRPr="00A13ADB" w:rsidRDefault="00B26DC6" w:rsidP="00B26DC6">
      <w:pPr>
        <w:spacing w:after="360" w:line="240" w:lineRule="auto"/>
        <w:rPr>
          <w:rFonts w:ascii="Arial" w:hAnsi="Arial" w:cs="Arial"/>
          <w:b/>
        </w:rPr>
      </w:pPr>
      <w:r>
        <w:rPr>
          <w:rFonts w:ascii="Arial" w:hAnsi="Arial" w:cs="Arial"/>
          <w:b/>
        </w:rPr>
        <w:t>KTI,</w:t>
      </w:r>
      <w:r>
        <w:rPr>
          <w:rFonts w:ascii="Arial" w:hAnsi="Arial" w:cs="Arial"/>
          <w:b/>
        </w:rPr>
        <w:tab/>
      </w:r>
      <w:r>
        <w:rPr>
          <w:rFonts w:ascii="Arial" w:hAnsi="Arial" w:cs="Arial"/>
          <w:b/>
          <w:lang w:val="en-US"/>
        </w:rPr>
        <w:t xml:space="preserve">AGUSTUS </w:t>
      </w:r>
      <w:r w:rsidRPr="00A13ADB">
        <w:rPr>
          <w:rFonts w:ascii="Arial" w:hAnsi="Arial" w:cs="Arial"/>
          <w:b/>
        </w:rPr>
        <w:t>2018</w:t>
      </w:r>
    </w:p>
    <w:p w:rsidR="00B26DC6" w:rsidRPr="00125D5A" w:rsidRDefault="00B26DC6" w:rsidP="00B26DC6">
      <w:pPr>
        <w:rPr>
          <w:rFonts w:ascii="Arial" w:hAnsi="Arial" w:cs="Arial"/>
          <w:b/>
        </w:rPr>
      </w:pPr>
      <w:r w:rsidRPr="00125D5A">
        <w:rPr>
          <w:rFonts w:ascii="Arial" w:hAnsi="Arial" w:cs="Arial"/>
          <w:b/>
        </w:rPr>
        <w:t>Sonia Br Tarigan</w:t>
      </w:r>
    </w:p>
    <w:p w:rsidR="00B26DC6" w:rsidRPr="00125D5A" w:rsidRDefault="00B26DC6" w:rsidP="00B26DC6">
      <w:pPr>
        <w:rPr>
          <w:rFonts w:ascii="Arial" w:hAnsi="Arial" w:cs="Arial"/>
          <w:b/>
        </w:rPr>
      </w:pPr>
      <w:r w:rsidRPr="00125D5A">
        <w:rPr>
          <w:rFonts w:ascii="Arial" w:hAnsi="Arial" w:cs="Arial"/>
          <w:b/>
        </w:rPr>
        <w:t>Hubungan Pengetahuan, Sikap, dan Tindakan terhadap Kejadian Gastritis pada Pasien Rawat Jalan Poli Penyakit Dalam di RSU Mitra Sejati Tahun 2018</w:t>
      </w:r>
    </w:p>
    <w:p w:rsidR="00B26DC6" w:rsidRPr="00125D5A" w:rsidRDefault="00B26DC6" w:rsidP="00B26DC6">
      <w:pPr>
        <w:rPr>
          <w:rFonts w:ascii="Arial" w:hAnsi="Arial" w:cs="Arial"/>
          <w:b/>
        </w:rPr>
      </w:pPr>
      <w:r>
        <w:rPr>
          <w:rFonts w:ascii="Arial" w:hAnsi="Arial" w:cs="Arial"/>
          <w:b/>
        </w:rPr>
        <w:t>xiv</w:t>
      </w:r>
      <w:r w:rsidRPr="00125D5A">
        <w:rPr>
          <w:rFonts w:ascii="Arial" w:hAnsi="Arial" w:cs="Arial"/>
          <w:b/>
        </w:rPr>
        <w:t xml:space="preserve"> + 51 halaman, 12 tabel, 1 gambar, 7 lampiran</w:t>
      </w:r>
    </w:p>
    <w:p w:rsidR="00B26DC6" w:rsidRDefault="00B26DC6" w:rsidP="00B26DC6">
      <w:pPr>
        <w:rPr>
          <w:rFonts w:ascii="Arial" w:hAnsi="Arial" w:cs="Arial"/>
        </w:rPr>
      </w:pPr>
    </w:p>
    <w:p w:rsidR="00B26DC6" w:rsidRDefault="00B26DC6" w:rsidP="00B26DC6">
      <w:pPr>
        <w:rPr>
          <w:rFonts w:ascii="Arial" w:hAnsi="Arial" w:cs="Arial"/>
        </w:rPr>
      </w:pPr>
    </w:p>
    <w:p w:rsidR="00B26DC6" w:rsidRPr="00A13ADB" w:rsidRDefault="00B26DC6" w:rsidP="00B26DC6">
      <w:pPr>
        <w:jc w:val="center"/>
        <w:rPr>
          <w:rFonts w:ascii="Arial" w:hAnsi="Arial" w:cs="Arial"/>
          <w:b/>
          <w:sz w:val="24"/>
          <w:szCs w:val="24"/>
        </w:rPr>
      </w:pPr>
      <w:r w:rsidRPr="00A13ADB">
        <w:rPr>
          <w:rFonts w:ascii="Arial" w:hAnsi="Arial" w:cs="Arial"/>
          <w:b/>
          <w:sz w:val="24"/>
          <w:szCs w:val="24"/>
        </w:rPr>
        <w:t>ABSTRAK</w:t>
      </w:r>
    </w:p>
    <w:p w:rsidR="00B26DC6" w:rsidRDefault="00B26DC6" w:rsidP="00B26DC6">
      <w:pPr>
        <w:spacing w:after="0" w:line="240" w:lineRule="auto"/>
        <w:ind w:firstLine="720"/>
        <w:jc w:val="both"/>
        <w:rPr>
          <w:rFonts w:ascii="Arial" w:hAnsi="Arial" w:cs="Arial"/>
        </w:rPr>
      </w:pPr>
      <w:r w:rsidRPr="000073D5">
        <w:rPr>
          <w:rFonts w:ascii="Arial" w:hAnsi="Arial" w:cs="Arial"/>
        </w:rPr>
        <w:t xml:space="preserve"> </w:t>
      </w:r>
      <w:r>
        <w:rPr>
          <w:rFonts w:ascii="Arial" w:hAnsi="Arial" w:cs="Arial"/>
        </w:rPr>
        <w:t>Rumah Sakit Umum Mitra Sejati Medan adalah sebuah rumah sakit umum tipe B milik swasta. Berdasarkan data  yang diperoleh dari rekam medik RSU Mitra Sejati tahun 2016-2017 terjadi kenaikan kasus gastritis dari 987 kasus menjadi 1246 kasus.</w:t>
      </w:r>
    </w:p>
    <w:p w:rsidR="00B26DC6" w:rsidRDefault="00B26DC6" w:rsidP="00B26DC6">
      <w:pPr>
        <w:spacing w:after="0" w:line="240" w:lineRule="auto"/>
        <w:ind w:firstLine="720"/>
        <w:jc w:val="both"/>
        <w:rPr>
          <w:rFonts w:ascii="Arial" w:hAnsi="Arial" w:cs="Arial"/>
        </w:rPr>
      </w:pPr>
      <w:r>
        <w:rPr>
          <w:rFonts w:ascii="Arial" w:hAnsi="Arial" w:cs="Arial"/>
        </w:rPr>
        <w:t>Tujuan penelitian ini untuk mengetahui Hubungan Pengetahuan, Sikap, dan Tindakan terhadap Kejadian Gastritis pada Pasien Rawat Jalan Poli Penyakit Dalam di RSU Mitra Sejati.</w:t>
      </w:r>
    </w:p>
    <w:p w:rsidR="00B26DC6" w:rsidRPr="009E64A0" w:rsidRDefault="00B26DC6" w:rsidP="00B26DC6">
      <w:pPr>
        <w:spacing w:after="0" w:line="240" w:lineRule="auto"/>
        <w:ind w:firstLine="720"/>
        <w:jc w:val="both"/>
        <w:rPr>
          <w:rFonts w:ascii="Arial" w:hAnsi="Arial" w:cs="Arial"/>
          <w:i/>
        </w:rPr>
      </w:pPr>
      <w:r>
        <w:rPr>
          <w:rFonts w:ascii="Arial" w:hAnsi="Arial" w:cs="Arial"/>
        </w:rPr>
        <w:t xml:space="preserve">Metode yang digunakan pada penelitian ini adalah deskriptif analitik dengan pendekatan </w:t>
      </w:r>
      <w:r w:rsidRPr="00A13ADB">
        <w:rPr>
          <w:rFonts w:ascii="Arial" w:hAnsi="Arial" w:cs="Arial"/>
          <w:i/>
        </w:rPr>
        <w:t>cross sectional</w:t>
      </w:r>
      <w:r>
        <w:rPr>
          <w:rFonts w:ascii="Arial" w:hAnsi="Arial" w:cs="Arial"/>
        </w:rPr>
        <w:t xml:space="preserve"> dengan cara pengambilan sampel secara </w:t>
      </w:r>
      <w:r w:rsidRPr="00A13ADB">
        <w:rPr>
          <w:rFonts w:ascii="Arial" w:hAnsi="Arial" w:cs="Arial"/>
          <w:i/>
        </w:rPr>
        <w:t xml:space="preserve">quota sampling </w:t>
      </w:r>
      <w:r>
        <w:rPr>
          <w:rFonts w:ascii="Arial" w:hAnsi="Arial" w:cs="Arial"/>
        </w:rPr>
        <w:t xml:space="preserve">sebanyak 100 responden. Pengumpulan data menggunakan kuesioner dan analisis data bivariat dengan uji </w:t>
      </w:r>
      <w:r w:rsidRPr="00A13ADB">
        <w:rPr>
          <w:rFonts w:ascii="Arial" w:hAnsi="Arial" w:cs="Arial"/>
          <w:i/>
        </w:rPr>
        <w:t>chi square</w:t>
      </w:r>
      <w:r>
        <w:rPr>
          <w:rFonts w:ascii="Arial" w:hAnsi="Arial" w:cs="Arial"/>
        </w:rPr>
        <w:t xml:space="preserve"> dan </w:t>
      </w:r>
      <w:r w:rsidRPr="00B62DE5">
        <w:rPr>
          <w:rFonts w:ascii="Arial" w:hAnsi="Arial" w:cs="Arial"/>
          <w:i/>
        </w:rPr>
        <w:t>fisher’s exact test</w:t>
      </w:r>
      <w:r>
        <w:rPr>
          <w:rFonts w:ascii="Arial" w:hAnsi="Arial" w:cs="Arial"/>
          <w:i/>
        </w:rPr>
        <w:t>.</w:t>
      </w:r>
    </w:p>
    <w:p w:rsidR="00B26DC6" w:rsidRDefault="00B26DC6" w:rsidP="00B26DC6">
      <w:pPr>
        <w:spacing w:after="0" w:line="240" w:lineRule="auto"/>
        <w:ind w:firstLine="720"/>
        <w:jc w:val="both"/>
        <w:rPr>
          <w:rFonts w:ascii="Arial" w:hAnsi="Arial" w:cs="Arial"/>
        </w:rPr>
      </w:pPr>
      <w:r>
        <w:rPr>
          <w:rFonts w:ascii="Arial" w:hAnsi="Arial" w:cs="Arial"/>
        </w:rPr>
        <w:t>Hasil penelitian menunjukkan bahwa pasien memiliki pengetahuan baik (72%), sikap baik (92%), dan tindakan yang tidak baik (52%) terhadap kejadian gastritis.</w:t>
      </w:r>
    </w:p>
    <w:p w:rsidR="00B26DC6" w:rsidRDefault="00B26DC6" w:rsidP="00B26DC6">
      <w:pPr>
        <w:spacing w:line="240" w:lineRule="auto"/>
        <w:ind w:firstLine="720"/>
        <w:jc w:val="both"/>
        <w:rPr>
          <w:rFonts w:ascii="Arial" w:hAnsi="Arial" w:cs="Arial"/>
        </w:rPr>
      </w:pPr>
      <w:r>
        <w:rPr>
          <w:rFonts w:ascii="Arial" w:hAnsi="Arial" w:cs="Arial"/>
        </w:rPr>
        <w:t>Kesimpulan, terdapat hubungan yang signifikan antara pengetahuan responden terhadap kejadian gastritis dengan nilai</w:t>
      </w:r>
      <w:r w:rsidRPr="00DF77CE">
        <w:rPr>
          <w:rFonts w:ascii="Arial" w:hAnsi="Arial" w:cs="Arial"/>
          <w:i/>
        </w:rPr>
        <w:t xml:space="preserve"> p</w:t>
      </w:r>
      <w:r>
        <w:rPr>
          <w:rFonts w:ascii="Arial" w:hAnsi="Arial" w:cs="Arial"/>
        </w:rPr>
        <w:t xml:space="preserve"> = 0,000, terdapat hubungan yang signifikan antara sikap responden terhadap kejadian gastritis dengan nilai </w:t>
      </w:r>
      <w:r w:rsidRPr="00DF77CE">
        <w:rPr>
          <w:rFonts w:ascii="Arial" w:hAnsi="Arial" w:cs="Arial"/>
          <w:i/>
        </w:rPr>
        <w:t>p</w:t>
      </w:r>
      <w:r>
        <w:rPr>
          <w:rFonts w:ascii="Arial" w:hAnsi="Arial" w:cs="Arial"/>
          <w:i/>
        </w:rPr>
        <w:t xml:space="preserve"> </w:t>
      </w:r>
      <w:r>
        <w:rPr>
          <w:rFonts w:ascii="Arial" w:hAnsi="Arial" w:cs="Arial"/>
        </w:rPr>
        <w:t xml:space="preserve">= 0,001 dan terdapat hubungan yang signifikan antara tindakan responden terhadap kejadian gastritis dengan nilai </w:t>
      </w:r>
      <w:r w:rsidRPr="00DF77CE">
        <w:rPr>
          <w:rFonts w:ascii="Arial" w:hAnsi="Arial" w:cs="Arial"/>
          <w:i/>
        </w:rPr>
        <w:t>p</w:t>
      </w:r>
      <w:r>
        <w:rPr>
          <w:rFonts w:ascii="Arial" w:hAnsi="Arial" w:cs="Arial"/>
          <w:i/>
        </w:rPr>
        <w:t xml:space="preserve"> </w:t>
      </w:r>
      <w:r>
        <w:rPr>
          <w:rFonts w:ascii="Arial" w:hAnsi="Arial" w:cs="Arial"/>
        </w:rPr>
        <w:t>= 0,00</w:t>
      </w:r>
      <w:r>
        <w:rPr>
          <w:rFonts w:ascii="Arial" w:hAnsi="Arial" w:cs="Arial"/>
          <w:lang w:val="en-US"/>
        </w:rPr>
        <w:t>0</w:t>
      </w:r>
      <w:r>
        <w:rPr>
          <w:rFonts w:ascii="Arial" w:hAnsi="Arial" w:cs="Arial"/>
        </w:rPr>
        <w:t>.</w:t>
      </w:r>
    </w:p>
    <w:p w:rsidR="00B26DC6" w:rsidRDefault="00B26DC6" w:rsidP="00B26DC6">
      <w:pPr>
        <w:spacing w:after="0" w:line="240" w:lineRule="auto"/>
        <w:jc w:val="both"/>
        <w:rPr>
          <w:rFonts w:ascii="Arial" w:hAnsi="Arial" w:cs="Arial"/>
        </w:rPr>
      </w:pPr>
    </w:p>
    <w:p w:rsidR="00B26DC6" w:rsidRPr="001E66DC" w:rsidRDefault="00B26DC6" w:rsidP="00B26DC6">
      <w:pPr>
        <w:spacing w:after="0" w:line="240" w:lineRule="auto"/>
        <w:jc w:val="both"/>
        <w:rPr>
          <w:rFonts w:ascii="Arial" w:hAnsi="Arial" w:cs="Arial"/>
          <w:lang w:val="en-US"/>
        </w:rPr>
      </w:pPr>
      <w:r>
        <w:rPr>
          <w:rFonts w:ascii="Arial" w:hAnsi="Arial" w:cs="Arial"/>
        </w:rPr>
        <w:t>Kata kunci</w:t>
      </w:r>
      <w:r>
        <w:rPr>
          <w:rFonts w:ascii="Arial" w:hAnsi="Arial" w:cs="Arial"/>
        </w:rPr>
        <w:tab/>
      </w:r>
      <w:r>
        <w:rPr>
          <w:rFonts w:ascii="Arial" w:hAnsi="Arial" w:cs="Arial"/>
        </w:rPr>
        <w:tab/>
        <w:t xml:space="preserve">: </w:t>
      </w:r>
      <w:r>
        <w:rPr>
          <w:rFonts w:ascii="Arial" w:hAnsi="Arial" w:cs="Arial"/>
          <w:lang w:val="en-US"/>
        </w:rPr>
        <w:t xml:space="preserve">Hubungan, </w:t>
      </w:r>
      <w:r>
        <w:rPr>
          <w:rFonts w:ascii="Arial" w:hAnsi="Arial" w:cs="Arial"/>
        </w:rPr>
        <w:t>Pengetahuan, Sikap, Tindakan,</w:t>
      </w:r>
      <w:r>
        <w:rPr>
          <w:rFonts w:ascii="Arial" w:hAnsi="Arial" w:cs="Arial"/>
          <w:lang w:val="en-US"/>
        </w:rPr>
        <w:t xml:space="preserve"> Gastritis</w:t>
      </w:r>
    </w:p>
    <w:p w:rsidR="00B26DC6" w:rsidRPr="00A179B2" w:rsidRDefault="00B26DC6" w:rsidP="00B26DC6">
      <w:pPr>
        <w:spacing w:line="240" w:lineRule="auto"/>
        <w:jc w:val="both"/>
        <w:rPr>
          <w:rFonts w:ascii="Arial" w:hAnsi="Arial" w:cs="Arial"/>
        </w:rPr>
      </w:pPr>
      <w:r>
        <w:rPr>
          <w:rFonts w:ascii="Arial" w:hAnsi="Arial" w:cs="Arial"/>
        </w:rPr>
        <w:t xml:space="preserve">Daftar baca </w:t>
      </w:r>
      <w:r>
        <w:rPr>
          <w:rFonts w:ascii="Arial" w:hAnsi="Arial" w:cs="Arial"/>
        </w:rPr>
        <w:tab/>
      </w:r>
      <w:r>
        <w:rPr>
          <w:rFonts w:ascii="Arial" w:hAnsi="Arial" w:cs="Arial"/>
        </w:rPr>
        <w:tab/>
        <w:t>:15 (2006-2017)</w:t>
      </w: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Pr="00260C49" w:rsidRDefault="00B26DC6" w:rsidP="00B26DC6">
      <w:pPr>
        <w:spacing w:line="360" w:lineRule="auto"/>
        <w:jc w:val="center"/>
        <w:rPr>
          <w:rFonts w:ascii="Arial" w:hAnsi="Arial" w:cs="Arial"/>
          <w:b/>
          <w:sz w:val="24"/>
          <w:szCs w:val="24"/>
        </w:rPr>
      </w:pPr>
      <w:r>
        <w:rPr>
          <w:rFonts w:ascii="Arial" w:hAnsi="Arial" w:cs="Arial"/>
          <w:b/>
          <w:sz w:val="24"/>
          <w:szCs w:val="24"/>
        </w:rPr>
        <w:lastRenderedPageBreak/>
        <w:t xml:space="preserve">KATA PENGANTAR </w:t>
      </w:r>
    </w:p>
    <w:p w:rsidR="00B26DC6" w:rsidRDefault="00B26DC6" w:rsidP="00B26DC6">
      <w:pPr>
        <w:spacing w:after="0" w:line="360" w:lineRule="auto"/>
        <w:ind w:firstLine="720"/>
        <w:jc w:val="both"/>
        <w:rPr>
          <w:rFonts w:ascii="Arial" w:hAnsi="Arial" w:cs="Arial"/>
          <w:b/>
        </w:rPr>
      </w:pPr>
      <w:r>
        <w:rPr>
          <w:rFonts w:ascii="Arial" w:hAnsi="Arial" w:cs="Arial"/>
        </w:rPr>
        <w:t xml:space="preserve">Puji dan syukur penulis panjatkan kepada Tuhan Yang Maha Esa, atas segala berkat dan karuniaNya sehingga penulis dapat menyelesaikan penelitian dan menyusun Karya Tulis Ilmiah yang berjudul </w:t>
      </w:r>
      <w:r>
        <w:rPr>
          <w:rFonts w:ascii="Arial" w:hAnsi="Arial" w:cs="Arial"/>
          <w:b/>
        </w:rPr>
        <w:t xml:space="preserve">“ Hubungan Pengetahuan, Sikap, dan </w:t>
      </w:r>
      <w:r w:rsidRPr="001D62FD">
        <w:rPr>
          <w:rFonts w:ascii="Arial" w:hAnsi="Arial" w:cs="Arial"/>
          <w:b/>
        </w:rPr>
        <w:t>Tindakan</w:t>
      </w:r>
      <w:r>
        <w:rPr>
          <w:rFonts w:ascii="Arial" w:hAnsi="Arial" w:cs="Arial"/>
          <w:b/>
        </w:rPr>
        <w:t xml:space="preserve"> Terhadap Kejadian Gastritis Pada Pasien Rawat Jalan Poli Penyakit Dalam di RSU Mitra Sejati Tahun 2018.</w:t>
      </w:r>
    </w:p>
    <w:p w:rsidR="00B26DC6" w:rsidRDefault="00B26DC6" w:rsidP="00B26DC6">
      <w:pPr>
        <w:spacing w:line="360" w:lineRule="auto"/>
        <w:ind w:firstLine="720"/>
        <w:jc w:val="both"/>
        <w:rPr>
          <w:rFonts w:ascii="Arial" w:hAnsi="Arial" w:cs="Arial"/>
        </w:rPr>
      </w:pPr>
      <w:r>
        <w:rPr>
          <w:rFonts w:ascii="Arial" w:hAnsi="Arial" w:cs="Arial"/>
        </w:rPr>
        <w:t>Karya Tulis Ilmiah ini disusun untuk memenuhi salah satu persyaratan dalam menyelesaikan program pendidikan Diploma III di Politeknik Kesehatan Kemenkes Medan Jurusan Farmasi. Dalam menyelesaikan karya tulis ilmiah ini tidak lepas dari dukungan, dorongan serta bantuan dari berbagai pihak, sehingga dalam kesempatan ini Penulis ingin mengucapkan terimkasih yang sebesar-besarnya kepada:</w:t>
      </w:r>
    </w:p>
    <w:p w:rsidR="00B26DC6" w:rsidRDefault="00B26DC6" w:rsidP="00B26DC6">
      <w:pPr>
        <w:pStyle w:val="ListParagraph"/>
        <w:numPr>
          <w:ilvl w:val="0"/>
          <w:numId w:val="1"/>
        </w:numPr>
        <w:spacing w:line="360" w:lineRule="auto"/>
        <w:jc w:val="both"/>
        <w:rPr>
          <w:rFonts w:ascii="Arial" w:hAnsi="Arial" w:cs="Arial"/>
        </w:rPr>
      </w:pPr>
      <w:r>
        <w:rPr>
          <w:rFonts w:ascii="Arial" w:hAnsi="Arial" w:cs="Arial"/>
        </w:rPr>
        <w:t>Ibu Dra. Ida Nurhayati, M.Kes, selaku Direktur Poltekkes Kemenkes Medan.</w:t>
      </w:r>
    </w:p>
    <w:p w:rsidR="00B26DC6" w:rsidRDefault="00B26DC6" w:rsidP="00B26DC6">
      <w:pPr>
        <w:pStyle w:val="ListParagraph"/>
        <w:numPr>
          <w:ilvl w:val="0"/>
          <w:numId w:val="1"/>
        </w:numPr>
        <w:spacing w:line="360" w:lineRule="auto"/>
        <w:jc w:val="both"/>
        <w:rPr>
          <w:rFonts w:ascii="Arial" w:hAnsi="Arial" w:cs="Arial"/>
        </w:rPr>
      </w:pPr>
      <w:r>
        <w:rPr>
          <w:rFonts w:ascii="Arial" w:hAnsi="Arial" w:cs="Arial"/>
        </w:rPr>
        <w:t>Ibu Dra. Masniah, M.Kes, Apt, selaku Ketua Jurusan Farmasi Poltekkes Kemenkes Medan.</w:t>
      </w:r>
    </w:p>
    <w:p w:rsidR="00B26DC6" w:rsidRDefault="00B26DC6" w:rsidP="00B26DC6">
      <w:pPr>
        <w:pStyle w:val="ListParagraph"/>
        <w:numPr>
          <w:ilvl w:val="0"/>
          <w:numId w:val="1"/>
        </w:numPr>
        <w:spacing w:line="360" w:lineRule="auto"/>
        <w:jc w:val="both"/>
        <w:rPr>
          <w:rFonts w:ascii="Arial" w:hAnsi="Arial" w:cs="Arial"/>
        </w:rPr>
      </w:pPr>
      <w:r>
        <w:rPr>
          <w:rFonts w:ascii="Arial" w:hAnsi="Arial" w:cs="Arial"/>
        </w:rPr>
        <w:t>Ibu Dra. Antetti Tampubolon, M.Si, Apt, selaku pembimbing akademik yang telah membimbing penulis selama mengikuti kuliah di Jurusan Farmasi Poltekkes Kemenkes Medan.</w:t>
      </w:r>
    </w:p>
    <w:p w:rsidR="00B26DC6" w:rsidRDefault="00B26DC6" w:rsidP="00B26DC6">
      <w:pPr>
        <w:pStyle w:val="ListParagraph"/>
        <w:numPr>
          <w:ilvl w:val="0"/>
          <w:numId w:val="1"/>
        </w:numPr>
        <w:spacing w:line="360" w:lineRule="auto"/>
        <w:jc w:val="both"/>
        <w:rPr>
          <w:rFonts w:ascii="Arial" w:hAnsi="Arial" w:cs="Arial"/>
        </w:rPr>
      </w:pPr>
      <w:r>
        <w:rPr>
          <w:rFonts w:ascii="Arial" w:hAnsi="Arial" w:cs="Arial"/>
        </w:rPr>
        <w:t>Ibu Masrah, S.Pd, M.Kes, selaku pembimbing dan ketua penguji Karya Tulis Ilmiah dan Ujian Akhir Program yang selalu memberikan masukan serta bimbingan kepada penulis.</w:t>
      </w:r>
    </w:p>
    <w:p w:rsidR="00B26DC6" w:rsidRDefault="00B26DC6" w:rsidP="00B26DC6">
      <w:pPr>
        <w:pStyle w:val="ListParagraph"/>
        <w:numPr>
          <w:ilvl w:val="0"/>
          <w:numId w:val="1"/>
        </w:numPr>
        <w:spacing w:line="360" w:lineRule="auto"/>
        <w:jc w:val="both"/>
        <w:rPr>
          <w:rFonts w:ascii="Arial" w:hAnsi="Arial" w:cs="Arial"/>
        </w:rPr>
      </w:pPr>
      <w:r>
        <w:rPr>
          <w:rFonts w:ascii="Arial" w:hAnsi="Arial" w:cs="Arial"/>
        </w:rPr>
        <w:t>Ibu Rini Andarwati, SKM, M.Kes selaku penguji I KTI dan UAP yang telah menguji dan memberi masukan serta saran kepada penulis.</w:t>
      </w:r>
    </w:p>
    <w:p w:rsidR="00B26DC6" w:rsidRDefault="00B26DC6" w:rsidP="00B26DC6">
      <w:pPr>
        <w:pStyle w:val="ListParagraph"/>
        <w:numPr>
          <w:ilvl w:val="0"/>
          <w:numId w:val="1"/>
        </w:numPr>
        <w:spacing w:line="360" w:lineRule="auto"/>
        <w:jc w:val="both"/>
        <w:rPr>
          <w:rFonts w:ascii="Arial" w:hAnsi="Arial" w:cs="Arial"/>
        </w:rPr>
      </w:pPr>
      <w:r>
        <w:rPr>
          <w:rFonts w:ascii="Arial" w:hAnsi="Arial" w:cs="Arial"/>
        </w:rPr>
        <w:t>Ibu Rosnike Merly Panjaitan, ST, M.Si selaku penguji II KTI dan UAP yang telah menguji dan memberi masukan serta saran kepada penulis.</w:t>
      </w:r>
    </w:p>
    <w:p w:rsidR="00B26DC6" w:rsidRDefault="00B26DC6" w:rsidP="00B26DC6">
      <w:pPr>
        <w:pStyle w:val="ListParagraph"/>
        <w:numPr>
          <w:ilvl w:val="0"/>
          <w:numId w:val="1"/>
        </w:numPr>
        <w:spacing w:line="360" w:lineRule="auto"/>
        <w:jc w:val="both"/>
        <w:rPr>
          <w:rFonts w:ascii="Arial" w:hAnsi="Arial" w:cs="Arial"/>
        </w:rPr>
      </w:pPr>
      <w:r>
        <w:rPr>
          <w:rFonts w:ascii="Arial" w:hAnsi="Arial" w:cs="Arial"/>
        </w:rPr>
        <w:t>Seluruh dosen dan staff Jurusan Farmasi Poltekkes Kemenkes Medan.</w:t>
      </w:r>
    </w:p>
    <w:p w:rsidR="00B26DC6" w:rsidRPr="00260C49" w:rsidRDefault="00B26DC6" w:rsidP="00B26DC6">
      <w:pPr>
        <w:pStyle w:val="ListParagraph"/>
        <w:numPr>
          <w:ilvl w:val="0"/>
          <w:numId w:val="1"/>
        </w:numPr>
        <w:spacing w:line="360" w:lineRule="auto"/>
        <w:jc w:val="both"/>
        <w:rPr>
          <w:rFonts w:ascii="Arial" w:hAnsi="Arial" w:cs="Arial"/>
        </w:rPr>
      </w:pPr>
      <w:r>
        <w:rPr>
          <w:rFonts w:ascii="Arial" w:hAnsi="Arial" w:cs="Arial"/>
        </w:rPr>
        <w:t xml:space="preserve">Teristimewa kepada orangtua yang sangat saya sayangi dan cintai, Ayahanda T.Tarigan dan Ibunda N.Sianturi yang selalu mendukung, mendoakan dan mengerti keadaan saya dalam keadaan susah dan senang. Terimakasih atas doa dan dukunganya. </w:t>
      </w:r>
      <w:r w:rsidRPr="00260C49">
        <w:rPr>
          <w:rFonts w:ascii="Arial" w:hAnsi="Arial" w:cs="Arial"/>
        </w:rPr>
        <w:t>Kepada adik saya Andres Tarigan dan kepada seluruh keluarga serta saudara-saudara yang telah memberikan doa dan dukungan kepada penulis.</w:t>
      </w:r>
    </w:p>
    <w:p w:rsidR="00B26DC6" w:rsidRDefault="00B26DC6" w:rsidP="00B26DC6">
      <w:pPr>
        <w:pStyle w:val="ListParagraph"/>
        <w:numPr>
          <w:ilvl w:val="0"/>
          <w:numId w:val="1"/>
        </w:numPr>
        <w:spacing w:after="0" w:line="360" w:lineRule="auto"/>
        <w:ind w:left="714" w:hanging="357"/>
        <w:jc w:val="both"/>
        <w:rPr>
          <w:rFonts w:ascii="Arial" w:hAnsi="Arial" w:cs="Arial"/>
        </w:rPr>
      </w:pPr>
      <w:r w:rsidRPr="00600B82">
        <w:rPr>
          <w:rFonts w:ascii="Arial" w:hAnsi="Arial" w:cs="Arial"/>
        </w:rPr>
        <w:lastRenderedPageBreak/>
        <w:t xml:space="preserve">Seluruh </w:t>
      </w:r>
      <w:r>
        <w:rPr>
          <w:rFonts w:ascii="Arial" w:hAnsi="Arial" w:cs="Arial"/>
        </w:rPr>
        <w:t xml:space="preserve">teman seperjuangan saya mahasiswa/i angkatan 2015 di Jurusan Farmasi Poltekkes Kemenkes Medan. </w:t>
      </w:r>
    </w:p>
    <w:p w:rsidR="00B26DC6" w:rsidRPr="00487BE4" w:rsidRDefault="00B26DC6" w:rsidP="00B26DC6">
      <w:pPr>
        <w:spacing w:after="0" w:line="360" w:lineRule="auto"/>
        <w:ind w:firstLine="714"/>
        <w:jc w:val="both"/>
        <w:rPr>
          <w:rFonts w:ascii="Arial" w:hAnsi="Arial" w:cs="Arial"/>
        </w:rPr>
      </w:pPr>
      <w:r w:rsidRPr="00487BE4">
        <w:rPr>
          <w:rFonts w:ascii="Arial" w:hAnsi="Arial" w:cs="Arial"/>
        </w:rPr>
        <w:t>Penulis menyadari bahwa Karya Tulis Ilmiah ini masih jauh dari kata sempurna. Oleh karna itu, Penulis mengharapkan kritik dan saran yang membangun demi kesempurnaan Karya Tulis Ilmiah ini.</w:t>
      </w:r>
    </w:p>
    <w:p w:rsidR="00B26DC6" w:rsidRDefault="00B26DC6" w:rsidP="00B26DC6">
      <w:pPr>
        <w:spacing w:line="360" w:lineRule="auto"/>
        <w:ind w:firstLine="714"/>
        <w:jc w:val="both"/>
        <w:rPr>
          <w:rFonts w:ascii="Arial" w:hAnsi="Arial" w:cs="Arial"/>
        </w:rPr>
      </w:pPr>
      <w:r w:rsidRPr="00600B82">
        <w:rPr>
          <w:rFonts w:ascii="Arial" w:hAnsi="Arial" w:cs="Arial"/>
        </w:rPr>
        <w:t xml:space="preserve">Akhir kata penulis mengucapkan terimakasih dan semoga Karya Tulis </w:t>
      </w:r>
      <w:r>
        <w:rPr>
          <w:rFonts w:ascii="Arial" w:hAnsi="Arial" w:cs="Arial"/>
        </w:rPr>
        <w:t xml:space="preserve"> </w:t>
      </w:r>
      <w:r w:rsidRPr="00600B82">
        <w:rPr>
          <w:rFonts w:ascii="Arial" w:hAnsi="Arial" w:cs="Arial"/>
        </w:rPr>
        <w:t>Ilmiah ini dapat bermanfaat bagi kita semua.</w:t>
      </w:r>
    </w:p>
    <w:p w:rsidR="00B26DC6" w:rsidRDefault="00B26DC6" w:rsidP="00B26DC6">
      <w:pPr>
        <w:spacing w:line="360" w:lineRule="auto"/>
        <w:ind w:firstLine="714"/>
        <w:jc w:val="both"/>
        <w:rPr>
          <w:rFonts w:ascii="Arial" w:hAnsi="Arial" w:cs="Arial"/>
        </w:rPr>
      </w:pPr>
    </w:p>
    <w:p w:rsidR="00B26DC6" w:rsidRDefault="00B26DC6" w:rsidP="00B26DC6">
      <w:pPr>
        <w:spacing w:line="360" w:lineRule="auto"/>
        <w:ind w:firstLine="714"/>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Medan,</w:t>
      </w:r>
      <w:r>
        <w:rPr>
          <w:rFonts w:ascii="Arial" w:hAnsi="Arial" w:cs="Arial"/>
        </w:rPr>
        <w:tab/>
        <w:t>Juli 2018</w:t>
      </w:r>
    </w:p>
    <w:p w:rsidR="00B26DC6" w:rsidRDefault="00B26DC6" w:rsidP="00B26DC6">
      <w:pPr>
        <w:spacing w:line="360" w:lineRule="auto"/>
        <w:ind w:firstLine="714"/>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Penulis</w:t>
      </w:r>
    </w:p>
    <w:p w:rsidR="00B26DC6" w:rsidRDefault="00B26DC6" w:rsidP="00B26DC6">
      <w:pPr>
        <w:spacing w:line="360" w:lineRule="auto"/>
        <w:ind w:firstLine="714"/>
        <w:rPr>
          <w:rFonts w:ascii="Arial" w:hAnsi="Arial" w:cs="Arial"/>
        </w:rPr>
      </w:pPr>
    </w:p>
    <w:p w:rsidR="00B26DC6" w:rsidRDefault="00B26DC6" w:rsidP="00B26DC6">
      <w:pPr>
        <w:spacing w:after="0" w:line="240" w:lineRule="auto"/>
        <w:ind w:firstLine="714"/>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Sonia Br Tarigan</w:t>
      </w:r>
    </w:p>
    <w:p w:rsidR="00B26DC6" w:rsidRPr="00600B82" w:rsidRDefault="00B26DC6" w:rsidP="00B26DC6">
      <w:pPr>
        <w:spacing w:line="240" w:lineRule="auto"/>
        <w:ind w:firstLine="714"/>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P07539015057</w:t>
      </w: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rsidP="00B26DC6">
      <w:pPr>
        <w:jc w:val="center"/>
        <w:rPr>
          <w:rFonts w:ascii="Arial" w:hAnsi="Arial" w:cs="Arial"/>
          <w:b/>
          <w:sz w:val="24"/>
          <w:szCs w:val="24"/>
        </w:rPr>
      </w:pPr>
      <w:r w:rsidRPr="00DC368A">
        <w:rPr>
          <w:rFonts w:ascii="Arial" w:hAnsi="Arial" w:cs="Arial"/>
          <w:b/>
          <w:sz w:val="24"/>
          <w:szCs w:val="24"/>
        </w:rPr>
        <w:lastRenderedPageBreak/>
        <w:t>DAFTAR ISI</w:t>
      </w:r>
    </w:p>
    <w:p w:rsidR="00B26DC6" w:rsidRDefault="00B26DC6" w:rsidP="00B26DC6">
      <w:pPr>
        <w:jc w:val="center"/>
        <w:rPr>
          <w:rFonts w:ascii="Arial" w:hAnsi="Arial" w:cs="Arial"/>
          <w:b/>
          <w:sz w:val="24"/>
          <w:szCs w:val="24"/>
        </w:rPr>
      </w:pPr>
    </w:p>
    <w:p w:rsidR="00B26DC6" w:rsidRDefault="00B26DC6" w:rsidP="00B26DC6">
      <w:pPr>
        <w:jc w:val="center"/>
        <w:rPr>
          <w:rFonts w:ascii="Arial" w:hAnsi="Arial" w:cs="Arial"/>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sidRPr="00DC368A">
        <w:rPr>
          <w:rFonts w:ascii="Arial" w:hAnsi="Arial" w:cs="Arial"/>
        </w:rPr>
        <w:t>Halaman</w:t>
      </w:r>
    </w:p>
    <w:p w:rsidR="00B26DC6" w:rsidRDefault="00B26DC6" w:rsidP="00B26DC6">
      <w:pPr>
        <w:spacing w:after="120" w:line="240" w:lineRule="auto"/>
        <w:jc w:val="both"/>
        <w:rPr>
          <w:rFonts w:ascii="Arial" w:hAnsi="Arial" w:cs="Arial"/>
          <w:b/>
          <w:lang w:val="en-US"/>
        </w:rPr>
      </w:pPr>
      <w:r w:rsidRPr="00DC368A">
        <w:rPr>
          <w:rFonts w:ascii="Arial" w:hAnsi="Arial" w:cs="Arial"/>
          <w:b/>
        </w:rPr>
        <w:t>LEMBAR PE</w:t>
      </w:r>
      <w:r>
        <w:rPr>
          <w:rFonts w:ascii="Arial" w:hAnsi="Arial" w:cs="Arial"/>
          <w:b/>
          <w:lang w:val="en-US"/>
        </w:rPr>
        <w:t>RSETUJUAN</w:t>
      </w:r>
      <w:r>
        <w:rPr>
          <w:rFonts w:ascii="Arial" w:hAnsi="Arial" w:cs="Arial"/>
          <w:b/>
          <w:lang w:val="en-US"/>
        </w:rPr>
        <w:tab/>
      </w:r>
    </w:p>
    <w:p w:rsidR="00B26DC6" w:rsidRPr="000D2DA8" w:rsidRDefault="00B26DC6" w:rsidP="00B26DC6">
      <w:pPr>
        <w:spacing w:after="120" w:line="240" w:lineRule="auto"/>
        <w:jc w:val="both"/>
        <w:rPr>
          <w:rFonts w:ascii="Arial" w:hAnsi="Arial" w:cs="Arial"/>
          <w:b/>
          <w:lang w:val="en-US"/>
        </w:rPr>
      </w:pPr>
      <w:r>
        <w:rPr>
          <w:rFonts w:ascii="Arial" w:hAnsi="Arial" w:cs="Arial"/>
          <w:b/>
          <w:lang w:val="en-US"/>
        </w:rPr>
        <w:t>LEMBAR PENGESAHAN</w:t>
      </w:r>
      <w:r>
        <w:rPr>
          <w:rFonts w:ascii="Arial" w:hAnsi="Arial" w:cs="Arial"/>
          <w:b/>
          <w:lang w:val="en-US"/>
        </w:rPr>
        <w:tab/>
      </w:r>
    </w:p>
    <w:p w:rsidR="00B26DC6" w:rsidRDefault="00B26DC6" w:rsidP="00B26DC6">
      <w:pPr>
        <w:tabs>
          <w:tab w:val="left" w:leader="dot" w:pos="7371"/>
        </w:tabs>
        <w:spacing w:after="120" w:line="240" w:lineRule="auto"/>
        <w:jc w:val="both"/>
        <w:rPr>
          <w:rFonts w:ascii="Arial" w:hAnsi="Arial" w:cs="Arial"/>
          <w:b/>
        </w:rPr>
      </w:pPr>
      <w:r>
        <w:rPr>
          <w:rFonts w:ascii="Arial" w:hAnsi="Arial" w:cs="Arial"/>
          <w:b/>
          <w:lang w:val="en-US"/>
        </w:rPr>
        <w:t>SURAT PERNYATAAN</w:t>
      </w:r>
      <w:r>
        <w:rPr>
          <w:rFonts w:ascii="Arial" w:hAnsi="Arial" w:cs="Arial"/>
          <w:b/>
        </w:rPr>
        <w:tab/>
        <w:t>i</w:t>
      </w:r>
      <w:r>
        <w:rPr>
          <w:rFonts w:ascii="Arial" w:hAnsi="Arial" w:cs="Arial"/>
          <w:b/>
          <w:lang w:val="en-US"/>
        </w:rPr>
        <w:t>v</w:t>
      </w:r>
    </w:p>
    <w:p w:rsidR="00B26DC6" w:rsidRPr="00CC55E1" w:rsidRDefault="00B26DC6" w:rsidP="00B26DC6">
      <w:pPr>
        <w:tabs>
          <w:tab w:val="left" w:leader="dot" w:pos="7371"/>
        </w:tabs>
        <w:spacing w:after="120" w:line="240" w:lineRule="auto"/>
        <w:jc w:val="both"/>
        <w:rPr>
          <w:rFonts w:ascii="Arial" w:hAnsi="Arial" w:cs="Arial"/>
          <w:b/>
        </w:rPr>
      </w:pPr>
      <w:r>
        <w:rPr>
          <w:rFonts w:ascii="Arial" w:hAnsi="Arial" w:cs="Arial"/>
          <w:b/>
        </w:rPr>
        <w:t>ABSTRACT</w:t>
      </w:r>
      <w:r>
        <w:rPr>
          <w:rFonts w:ascii="Arial" w:hAnsi="Arial" w:cs="Arial"/>
          <w:b/>
        </w:rPr>
        <w:tab/>
        <w:t>v</w:t>
      </w:r>
    </w:p>
    <w:p w:rsidR="00B26DC6" w:rsidRPr="002D0495" w:rsidRDefault="00B26DC6" w:rsidP="00B26DC6">
      <w:pPr>
        <w:tabs>
          <w:tab w:val="left" w:leader="dot" w:pos="7371"/>
        </w:tabs>
        <w:spacing w:after="120" w:line="240" w:lineRule="auto"/>
        <w:jc w:val="both"/>
        <w:rPr>
          <w:rFonts w:ascii="Arial" w:hAnsi="Arial" w:cs="Arial"/>
          <w:b/>
          <w:lang w:val="en-US"/>
        </w:rPr>
      </w:pPr>
      <w:r>
        <w:rPr>
          <w:rFonts w:ascii="Arial" w:hAnsi="Arial" w:cs="Arial"/>
          <w:b/>
          <w:lang w:val="en-US"/>
        </w:rPr>
        <w:t>ABSTRAK</w:t>
      </w:r>
      <w:r>
        <w:rPr>
          <w:rFonts w:ascii="Arial" w:hAnsi="Arial" w:cs="Arial"/>
          <w:b/>
          <w:lang w:val="en-US"/>
        </w:rPr>
        <w:tab/>
        <w:t>vi</w:t>
      </w:r>
    </w:p>
    <w:p w:rsidR="00B26DC6" w:rsidRPr="000D2DA8" w:rsidRDefault="00B26DC6" w:rsidP="00B26DC6">
      <w:pPr>
        <w:tabs>
          <w:tab w:val="left" w:leader="dot" w:pos="7371"/>
        </w:tabs>
        <w:spacing w:after="120" w:line="240" w:lineRule="auto"/>
        <w:jc w:val="both"/>
        <w:rPr>
          <w:rFonts w:ascii="Arial" w:hAnsi="Arial" w:cs="Arial"/>
          <w:b/>
          <w:lang w:val="en-US"/>
        </w:rPr>
      </w:pPr>
      <w:r>
        <w:rPr>
          <w:rFonts w:ascii="Arial" w:hAnsi="Arial" w:cs="Arial"/>
          <w:b/>
          <w:lang w:val="en-US"/>
        </w:rPr>
        <w:t>KATA PENGANTAR</w:t>
      </w:r>
      <w:r>
        <w:rPr>
          <w:rFonts w:ascii="Arial" w:hAnsi="Arial" w:cs="Arial"/>
          <w:b/>
          <w:lang w:val="en-US"/>
        </w:rPr>
        <w:tab/>
        <w:t>vii</w:t>
      </w:r>
    </w:p>
    <w:p w:rsidR="00B26DC6" w:rsidRPr="000D2DA8" w:rsidRDefault="00B26DC6" w:rsidP="00B26DC6">
      <w:pPr>
        <w:tabs>
          <w:tab w:val="left" w:leader="dot" w:pos="7371"/>
        </w:tabs>
        <w:spacing w:after="120" w:line="240" w:lineRule="auto"/>
        <w:jc w:val="both"/>
        <w:rPr>
          <w:rFonts w:ascii="Arial" w:hAnsi="Arial" w:cs="Arial"/>
          <w:b/>
          <w:lang w:val="en-US"/>
        </w:rPr>
      </w:pPr>
      <w:r>
        <w:rPr>
          <w:rFonts w:ascii="Arial" w:hAnsi="Arial" w:cs="Arial"/>
          <w:b/>
          <w:lang w:val="en-US"/>
        </w:rPr>
        <w:t>DAFTAR ISI</w:t>
      </w:r>
      <w:r>
        <w:rPr>
          <w:rFonts w:ascii="Arial" w:hAnsi="Arial" w:cs="Arial"/>
          <w:b/>
          <w:lang w:val="en-US"/>
        </w:rPr>
        <w:tab/>
        <w:t>ix</w:t>
      </w:r>
    </w:p>
    <w:p w:rsidR="00B26DC6" w:rsidRDefault="00B26DC6" w:rsidP="00B26DC6">
      <w:pPr>
        <w:tabs>
          <w:tab w:val="left" w:leader="dot" w:pos="7371"/>
        </w:tabs>
        <w:spacing w:after="120" w:line="240" w:lineRule="auto"/>
        <w:jc w:val="both"/>
        <w:rPr>
          <w:rFonts w:ascii="Arial" w:hAnsi="Arial" w:cs="Arial"/>
          <w:b/>
          <w:lang w:val="en-US"/>
        </w:rPr>
      </w:pPr>
      <w:r>
        <w:rPr>
          <w:rFonts w:ascii="Arial" w:hAnsi="Arial" w:cs="Arial"/>
          <w:b/>
          <w:lang w:val="en-US"/>
        </w:rPr>
        <w:t>DAFTAR GAMBAR</w:t>
      </w:r>
      <w:r>
        <w:rPr>
          <w:rFonts w:ascii="Arial" w:hAnsi="Arial" w:cs="Arial"/>
          <w:b/>
          <w:lang w:val="en-US"/>
        </w:rPr>
        <w:tab/>
        <w:t>xii</w:t>
      </w:r>
    </w:p>
    <w:p w:rsidR="00B26DC6" w:rsidRDefault="00B26DC6" w:rsidP="00B26DC6">
      <w:pPr>
        <w:tabs>
          <w:tab w:val="left" w:leader="dot" w:pos="7371"/>
        </w:tabs>
        <w:spacing w:after="120" w:line="240" w:lineRule="auto"/>
        <w:jc w:val="both"/>
        <w:rPr>
          <w:rFonts w:ascii="Arial" w:hAnsi="Arial" w:cs="Arial"/>
          <w:b/>
          <w:lang w:val="en-US"/>
        </w:rPr>
      </w:pPr>
      <w:r>
        <w:rPr>
          <w:rFonts w:ascii="Arial" w:hAnsi="Arial" w:cs="Arial"/>
          <w:b/>
          <w:lang w:val="en-US"/>
        </w:rPr>
        <w:t>DAFTAR TABEL</w:t>
      </w:r>
      <w:r>
        <w:rPr>
          <w:rFonts w:ascii="Arial" w:hAnsi="Arial" w:cs="Arial"/>
          <w:b/>
          <w:lang w:val="en-US"/>
        </w:rPr>
        <w:tab/>
        <w:t>xiii</w:t>
      </w:r>
      <w:r>
        <w:rPr>
          <w:rFonts w:ascii="Arial" w:hAnsi="Arial" w:cs="Arial"/>
          <w:b/>
          <w:lang w:val="en-US"/>
        </w:rPr>
        <w:tab/>
      </w:r>
    </w:p>
    <w:p w:rsidR="00B26DC6" w:rsidRPr="004010AA" w:rsidRDefault="00B26DC6" w:rsidP="00B26DC6">
      <w:pPr>
        <w:tabs>
          <w:tab w:val="left" w:leader="dot" w:pos="7371"/>
        </w:tabs>
        <w:spacing w:after="120" w:line="240" w:lineRule="auto"/>
        <w:jc w:val="both"/>
        <w:rPr>
          <w:rFonts w:ascii="Arial" w:hAnsi="Arial" w:cs="Arial"/>
          <w:b/>
        </w:rPr>
      </w:pPr>
      <w:r>
        <w:rPr>
          <w:rFonts w:ascii="Arial" w:hAnsi="Arial" w:cs="Arial"/>
          <w:b/>
          <w:lang w:val="en-US"/>
        </w:rPr>
        <w:t>DAFTAR LAMPIRAN</w:t>
      </w:r>
      <w:r>
        <w:rPr>
          <w:rFonts w:ascii="Arial" w:hAnsi="Arial" w:cs="Arial"/>
          <w:b/>
          <w:lang w:val="en-US"/>
        </w:rPr>
        <w:tab/>
      </w:r>
      <w:r>
        <w:rPr>
          <w:rFonts w:ascii="Arial" w:hAnsi="Arial" w:cs="Arial"/>
          <w:b/>
        </w:rPr>
        <w:t>xiv</w:t>
      </w:r>
    </w:p>
    <w:p w:rsidR="00B26DC6" w:rsidRDefault="00B26DC6" w:rsidP="00B26DC6">
      <w:pPr>
        <w:tabs>
          <w:tab w:val="left" w:leader="dot" w:pos="7371"/>
        </w:tabs>
        <w:jc w:val="both"/>
        <w:rPr>
          <w:rFonts w:ascii="Arial" w:hAnsi="Arial" w:cs="Arial"/>
          <w:b/>
        </w:rPr>
      </w:pPr>
      <w:r>
        <w:rPr>
          <w:rFonts w:ascii="Arial" w:hAnsi="Arial" w:cs="Arial"/>
          <w:b/>
        </w:rPr>
        <w:t>BAB I PENDAHULUAN</w:t>
      </w:r>
      <w:r>
        <w:rPr>
          <w:rFonts w:ascii="Arial" w:hAnsi="Arial" w:cs="Arial"/>
          <w:b/>
        </w:rPr>
        <w:tab/>
        <w:t>1</w:t>
      </w:r>
    </w:p>
    <w:p w:rsidR="00B26DC6" w:rsidRDefault="00B26DC6" w:rsidP="00B26DC6">
      <w:pPr>
        <w:pStyle w:val="ListParagraph"/>
        <w:numPr>
          <w:ilvl w:val="0"/>
          <w:numId w:val="2"/>
        </w:numPr>
        <w:tabs>
          <w:tab w:val="left" w:leader="dot" w:pos="7371"/>
        </w:tabs>
        <w:spacing w:line="360" w:lineRule="auto"/>
        <w:jc w:val="both"/>
        <w:rPr>
          <w:rFonts w:ascii="Arial" w:hAnsi="Arial" w:cs="Arial"/>
        </w:rPr>
      </w:pPr>
      <w:r>
        <w:rPr>
          <w:rFonts w:ascii="Arial" w:hAnsi="Arial" w:cs="Arial"/>
        </w:rPr>
        <w:t>Latar Belakang</w:t>
      </w:r>
      <w:r>
        <w:rPr>
          <w:rFonts w:ascii="Arial" w:hAnsi="Arial" w:cs="Arial"/>
        </w:rPr>
        <w:tab/>
        <w:t>1</w:t>
      </w:r>
    </w:p>
    <w:p w:rsidR="00B26DC6" w:rsidRDefault="00B26DC6" w:rsidP="00B26DC6">
      <w:pPr>
        <w:pStyle w:val="ListParagraph"/>
        <w:numPr>
          <w:ilvl w:val="0"/>
          <w:numId w:val="2"/>
        </w:numPr>
        <w:tabs>
          <w:tab w:val="left" w:leader="dot" w:pos="7371"/>
        </w:tabs>
        <w:spacing w:line="360" w:lineRule="auto"/>
        <w:jc w:val="both"/>
        <w:rPr>
          <w:rFonts w:ascii="Arial" w:hAnsi="Arial" w:cs="Arial"/>
        </w:rPr>
      </w:pPr>
      <w:r>
        <w:rPr>
          <w:rFonts w:ascii="Arial" w:hAnsi="Arial" w:cs="Arial"/>
        </w:rPr>
        <w:t>Perumusan Masalah</w:t>
      </w:r>
      <w:r>
        <w:rPr>
          <w:rFonts w:ascii="Arial" w:hAnsi="Arial" w:cs="Arial"/>
        </w:rPr>
        <w:tab/>
        <w:t>3</w:t>
      </w:r>
    </w:p>
    <w:p w:rsidR="00B26DC6" w:rsidRDefault="00B26DC6" w:rsidP="00B26DC6">
      <w:pPr>
        <w:pStyle w:val="ListParagraph"/>
        <w:numPr>
          <w:ilvl w:val="0"/>
          <w:numId w:val="2"/>
        </w:numPr>
        <w:tabs>
          <w:tab w:val="left" w:leader="dot" w:pos="7371"/>
        </w:tabs>
        <w:spacing w:after="0" w:line="360" w:lineRule="auto"/>
        <w:ind w:left="357" w:hanging="357"/>
        <w:jc w:val="both"/>
        <w:rPr>
          <w:rFonts w:ascii="Arial" w:hAnsi="Arial" w:cs="Arial"/>
        </w:rPr>
      </w:pPr>
      <w:r>
        <w:rPr>
          <w:rFonts w:ascii="Arial" w:hAnsi="Arial" w:cs="Arial"/>
        </w:rPr>
        <w:t>Tujuan Penelitian</w:t>
      </w:r>
      <w:r>
        <w:rPr>
          <w:rFonts w:ascii="Arial" w:hAnsi="Arial" w:cs="Arial"/>
        </w:rPr>
        <w:tab/>
        <w:t>3</w:t>
      </w:r>
    </w:p>
    <w:p w:rsidR="00B26DC6" w:rsidRDefault="00B26DC6" w:rsidP="00B26DC6">
      <w:pPr>
        <w:tabs>
          <w:tab w:val="left" w:leader="dot" w:pos="7371"/>
        </w:tabs>
        <w:spacing w:after="0" w:line="360" w:lineRule="auto"/>
        <w:ind w:left="357"/>
        <w:jc w:val="both"/>
        <w:rPr>
          <w:rFonts w:ascii="Arial" w:hAnsi="Arial" w:cs="Arial"/>
        </w:rPr>
      </w:pPr>
      <w:r>
        <w:rPr>
          <w:rFonts w:ascii="Arial" w:hAnsi="Arial" w:cs="Arial"/>
        </w:rPr>
        <w:t>1.3.1 Tujuan Umum</w:t>
      </w:r>
      <w:r>
        <w:rPr>
          <w:rFonts w:ascii="Arial" w:hAnsi="Arial" w:cs="Arial"/>
        </w:rPr>
        <w:tab/>
        <w:t>3</w:t>
      </w:r>
    </w:p>
    <w:p w:rsidR="00B26DC6" w:rsidRDefault="00B26DC6" w:rsidP="00B26DC6">
      <w:pPr>
        <w:tabs>
          <w:tab w:val="left" w:leader="dot" w:pos="7371"/>
        </w:tabs>
        <w:spacing w:after="0" w:line="360" w:lineRule="auto"/>
        <w:ind w:left="357"/>
        <w:jc w:val="both"/>
        <w:rPr>
          <w:rFonts w:ascii="Arial" w:hAnsi="Arial" w:cs="Arial"/>
        </w:rPr>
      </w:pPr>
      <w:r>
        <w:rPr>
          <w:rFonts w:ascii="Arial" w:hAnsi="Arial" w:cs="Arial"/>
        </w:rPr>
        <w:t>1.3.2 Tujuan Khusus</w:t>
      </w:r>
      <w:r>
        <w:rPr>
          <w:rFonts w:ascii="Arial" w:hAnsi="Arial" w:cs="Arial"/>
        </w:rPr>
        <w:tab/>
        <w:t>3</w:t>
      </w:r>
    </w:p>
    <w:p w:rsidR="00B26DC6" w:rsidRDefault="00B26DC6" w:rsidP="00B26DC6">
      <w:pPr>
        <w:pStyle w:val="ListParagraph"/>
        <w:numPr>
          <w:ilvl w:val="0"/>
          <w:numId w:val="3"/>
        </w:numPr>
        <w:tabs>
          <w:tab w:val="left" w:leader="dot" w:pos="7371"/>
        </w:tabs>
        <w:spacing w:line="360" w:lineRule="auto"/>
        <w:jc w:val="both"/>
        <w:rPr>
          <w:rFonts w:ascii="Arial" w:hAnsi="Arial" w:cs="Arial"/>
        </w:rPr>
      </w:pPr>
      <w:r>
        <w:rPr>
          <w:rFonts w:ascii="Arial" w:hAnsi="Arial" w:cs="Arial"/>
        </w:rPr>
        <w:t>Manfaat Penelitian</w:t>
      </w:r>
      <w:r>
        <w:rPr>
          <w:rFonts w:ascii="Arial" w:hAnsi="Arial" w:cs="Arial"/>
        </w:rPr>
        <w:tab/>
        <w:t>3</w:t>
      </w:r>
    </w:p>
    <w:p w:rsidR="00B26DC6" w:rsidRDefault="00B26DC6" w:rsidP="00B26DC6">
      <w:pPr>
        <w:tabs>
          <w:tab w:val="left" w:leader="dot" w:pos="7371"/>
        </w:tabs>
        <w:spacing w:line="360" w:lineRule="auto"/>
        <w:jc w:val="both"/>
        <w:rPr>
          <w:rFonts w:ascii="Arial" w:hAnsi="Arial" w:cs="Arial"/>
          <w:b/>
        </w:rPr>
      </w:pPr>
      <w:r w:rsidRPr="00E75427">
        <w:rPr>
          <w:rFonts w:ascii="Arial" w:hAnsi="Arial" w:cs="Arial"/>
          <w:b/>
        </w:rPr>
        <w:t>BAB II TINJAUAN PUSTAKA</w:t>
      </w:r>
      <w:r>
        <w:rPr>
          <w:rFonts w:ascii="Arial" w:hAnsi="Arial" w:cs="Arial"/>
          <w:b/>
        </w:rPr>
        <w:tab/>
        <w:t>4</w:t>
      </w:r>
    </w:p>
    <w:p w:rsidR="00B26DC6" w:rsidRDefault="00B26DC6" w:rsidP="00B26DC6">
      <w:pPr>
        <w:pStyle w:val="ListParagraph"/>
        <w:numPr>
          <w:ilvl w:val="0"/>
          <w:numId w:val="4"/>
        </w:numPr>
        <w:tabs>
          <w:tab w:val="left" w:leader="dot" w:pos="7371"/>
        </w:tabs>
        <w:spacing w:line="360" w:lineRule="auto"/>
        <w:jc w:val="both"/>
        <w:rPr>
          <w:rFonts w:ascii="Arial" w:hAnsi="Arial" w:cs="Arial"/>
        </w:rPr>
      </w:pPr>
      <w:r>
        <w:rPr>
          <w:rFonts w:ascii="Arial" w:hAnsi="Arial" w:cs="Arial"/>
        </w:rPr>
        <w:t>Pengertian Pengetahuan, Sikap dan Tindakan</w:t>
      </w:r>
      <w:r>
        <w:rPr>
          <w:rFonts w:ascii="Arial" w:hAnsi="Arial" w:cs="Arial"/>
        </w:rPr>
        <w:tab/>
        <w:t>4</w:t>
      </w:r>
    </w:p>
    <w:p w:rsidR="00B26DC6" w:rsidRDefault="00B26DC6" w:rsidP="00B26DC6">
      <w:pPr>
        <w:pStyle w:val="ListParagraph"/>
        <w:tabs>
          <w:tab w:val="left" w:leader="dot" w:pos="7371"/>
        </w:tabs>
        <w:spacing w:line="360" w:lineRule="auto"/>
        <w:ind w:left="360"/>
        <w:jc w:val="both"/>
        <w:rPr>
          <w:rFonts w:ascii="Arial" w:hAnsi="Arial" w:cs="Arial"/>
        </w:rPr>
      </w:pPr>
      <w:r>
        <w:rPr>
          <w:rFonts w:ascii="Arial" w:hAnsi="Arial" w:cs="Arial"/>
        </w:rPr>
        <w:t>2.1.1 Pengertian Pengetahuan</w:t>
      </w:r>
      <w:r>
        <w:rPr>
          <w:rFonts w:ascii="Arial" w:hAnsi="Arial" w:cs="Arial"/>
        </w:rPr>
        <w:tab/>
        <w:t>4</w:t>
      </w:r>
    </w:p>
    <w:p w:rsidR="00B26DC6" w:rsidRDefault="00B26DC6" w:rsidP="00B26DC6">
      <w:pPr>
        <w:pStyle w:val="ListParagraph"/>
        <w:tabs>
          <w:tab w:val="left" w:leader="dot" w:pos="7371"/>
        </w:tabs>
        <w:spacing w:line="360" w:lineRule="auto"/>
        <w:ind w:left="360"/>
        <w:jc w:val="both"/>
        <w:rPr>
          <w:rFonts w:ascii="Arial" w:hAnsi="Arial" w:cs="Arial"/>
        </w:rPr>
      </w:pPr>
      <w:r>
        <w:rPr>
          <w:rFonts w:ascii="Arial" w:hAnsi="Arial" w:cs="Arial"/>
        </w:rPr>
        <w:t xml:space="preserve">         2.1.1.1 Tingkatan Pengetahuan</w:t>
      </w:r>
      <w:r>
        <w:rPr>
          <w:rFonts w:ascii="Arial" w:hAnsi="Arial" w:cs="Arial"/>
        </w:rPr>
        <w:tab/>
        <w:t>4</w:t>
      </w:r>
    </w:p>
    <w:p w:rsidR="00B26DC6" w:rsidRDefault="00B26DC6" w:rsidP="00B26DC6">
      <w:pPr>
        <w:pStyle w:val="ListParagraph"/>
        <w:tabs>
          <w:tab w:val="left" w:leader="dot" w:pos="7371"/>
        </w:tabs>
        <w:spacing w:line="360" w:lineRule="auto"/>
        <w:ind w:left="360"/>
        <w:jc w:val="both"/>
        <w:rPr>
          <w:rFonts w:ascii="Arial" w:hAnsi="Arial" w:cs="Arial"/>
        </w:rPr>
      </w:pPr>
      <w:r>
        <w:rPr>
          <w:rFonts w:ascii="Arial" w:hAnsi="Arial" w:cs="Arial"/>
        </w:rPr>
        <w:t>2.1.2 Pengertian Sikap</w:t>
      </w:r>
      <w:r>
        <w:rPr>
          <w:rFonts w:ascii="Arial" w:hAnsi="Arial" w:cs="Arial"/>
        </w:rPr>
        <w:tab/>
        <w:t>5</w:t>
      </w:r>
    </w:p>
    <w:p w:rsidR="00B26DC6" w:rsidRDefault="00B26DC6" w:rsidP="00B26DC6">
      <w:pPr>
        <w:pStyle w:val="ListParagraph"/>
        <w:tabs>
          <w:tab w:val="left" w:leader="dot" w:pos="7371"/>
        </w:tabs>
        <w:spacing w:line="360" w:lineRule="auto"/>
        <w:ind w:left="360"/>
        <w:jc w:val="both"/>
        <w:rPr>
          <w:rFonts w:ascii="Arial" w:hAnsi="Arial" w:cs="Arial"/>
        </w:rPr>
      </w:pPr>
      <w:r>
        <w:rPr>
          <w:rFonts w:ascii="Arial" w:hAnsi="Arial" w:cs="Arial"/>
        </w:rPr>
        <w:t xml:space="preserve">         2.1.2.1 Tingkatan dari Sikap</w:t>
      </w:r>
      <w:r>
        <w:rPr>
          <w:rFonts w:ascii="Arial" w:hAnsi="Arial" w:cs="Arial"/>
        </w:rPr>
        <w:tab/>
        <w:t>5</w:t>
      </w:r>
    </w:p>
    <w:p w:rsidR="00B26DC6" w:rsidRDefault="00B26DC6" w:rsidP="00B26DC6">
      <w:pPr>
        <w:pStyle w:val="ListParagraph"/>
        <w:tabs>
          <w:tab w:val="left" w:leader="dot" w:pos="7371"/>
        </w:tabs>
        <w:spacing w:line="360" w:lineRule="auto"/>
        <w:ind w:left="360"/>
        <w:jc w:val="both"/>
        <w:rPr>
          <w:rFonts w:ascii="Arial" w:hAnsi="Arial" w:cs="Arial"/>
        </w:rPr>
      </w:pPr>
      <w:r>
        <w:rPr>
          <w:rFonts w:ascii="Arial" w:hAnsi="Arial" w:cs="Arial"/>
        </w:rPr>
        <w:t>2.1.3 Pengertian Tindakan</w:t>
      </w:r>
      <w:r>
        <w:rPr>
          <w:rFonts w:ascii="Arial" w:hAnsi="Arial" w:cs="Arial"/>
        </w:rPr>
        <w:tab/>
        <w:t>6</w:t>
      </w:r>
    </w:p>
    <w:p w:rsidR="00B26DC6" w:rsidRDefault="00B26DC6" w:rsidP="00B26DC6">
      <w:pPr>
        <w:pStyle w:val="ListParagraph"/>
        <w:tabs>
          <w:tab w:val="left" w:leader="dot" w:pos="7371"/>
        </w:tabs>
        <w:spacing w:line="360" w:lineRule="auto"/>
        <w:ind w:left="360"/>
        <w:jc w:val="both"/>
        <w:rPr>
          <w:rFonts w:ascii="Arial" w:hAnsi="Arial" w:cs="Arial"/>
        </w:rPr>
      </w:pPr>
      <w:r>
        <w:rPr>
          <w:rFonts w:ascii="Arial" w:hAnsi="Arial" w:cs="Arial"/>
        </w:rPr>
        <w:t xml:space="preserve">         2.1.3.1 Tingkatan Tindakan</w:t>
      </w:r>
      <w:r>
        <w:rPr>
          <w:rFonts w:ascii="Arial" w:hAnsi="Arial" w:cs="Arial"/>
        </w:rPr>
        <w:tab/>
        <w:t>6</w:t>
      </w:r>
    </w:p>
    <w:p w:rsidR="00B26DC6" w:rsidRDefault="00B26DC6" w:rsidP="00B26DC6">
      <w:pPr>
        <w:pStyle w:val="ListParagraph"/>
        <w:numPr>
          <w:ilvl w:val="0"/>
          <w:numId w:val="5"/>
        </w:numPr>
        <w:tabs>
          <w:tab w:val="left" w:leader="dot" w:pos="7371"/>
        </w:tabs>
        <w:spacing w:after="0" w:line="360" w:lineRule="auto"/>
        <w:ind w:left="357" w:hanging="357"/>
        <w:jc w:val="both"/>
        <w:rPr>
          <w:rFonts w:ascii="Arial" w:hAnsi="Arial" w:cs="Arial"/>
        </w:rPr>
      </w:pPr>
      <w:r>
        <w:rPr>
          <w:rFonts w:ascii="Arial" w:hAnsi="Arial" w:cs="Arial"/>
        </w:rPr>
        <w:t xml:space="preserve">Gastritis </w:t>
      </w:r>
      <w:r>
        <w:rPr>
          <w:rFonts w:ascii="Arial" w:hAnsi="Arial" w:cs="Arial"/>
        </w:rPr>
        <w:tab/>
        <w:t>7</w:t>
      </w:r>
    </w:p>
    <w:p w:rsidR="00B26DC6" w:rsidRDefault="00B26DC6" w:rsidP="00B26DC6">
      <w:pPr>
        <w:tabs>
          <w:tab w:val="left" w:leader="dot" w:pos="7371"/>
        </w:tabs>
        <w:spacing w:after="0" w:line="360" w:lineRule="auto"/>
        <w:ind w:left="357"/>
        <w:jc w:val="both"/>
        <w:rPr>
          <w:rFonts w:ascii="Arial" w:hAnsi="Arial" w:cs="Arial"/>
        </w:rPr>
      </w:pPr>
      <w:r>
        <w:rPr>
          <w:rFonts w:ascii="Arial" w:hAnsi="Arial" w:cs="Arial"/>
        </w:rPr>
        <w:t>2.2.1 Pengertian Gastritis</w:t>
      </w:r>
      <w:r>
        <w:rPr>
          <w:rFonts w:ascii="Arial" w:hAnsi="Arial" w:cs="Arial"/>
        </w:rPr>
        <w:tab/>
        <w:t>7</w:t>
      </w:r>
    </w:p>
    <w:p w:rsidR="00B26DC6" w:rsidRDefault="00B26DC6" w:rsidP="00B26DC6">
      <w:pPr>
        <w:tabs>
          <w:tab w:val="left" w:leader="dot" w:pos="7371"/>
        </w:tabs>
        <w:spacing w:after="0" w:line="360" w:lineRule="auto"/>
        <w:ind w:left="357"/>
        <w:jc w:val="both"/>
        <w:rPr>
          <w:rFonts w:ascii="Arial" w:hAnsi="Arial" w:cs="Arial"/>
        </w:rPr>
      </w:pPr>
      <w:r>
        <w:rPr>
          <w:rFonts w:ascii="Arial" w:hAnsi="Arial" w:cs="Arial"/>
        </w:rPr>
        <w:t>2.2.2 Tipe-Tipe Gastritis</w:t>
      </w:r>
      <w:r>
        <w:rPr>
          <w:rFonts w:ascii="Arial" w:hAnsi="Arial" w:cs="Arial"/>
        </w:rPr>
        <w:tab/>
        <w:t>7</w:t>
      </w:r>
    </w:p>
    <w:p w:rsidR="00B26DC6" w:rsidRDefault="00B26DC6" w:rsidP="00B26DC6">
      <w:pPr>
        <w:tabs>
          <w:tab w:val="left" w:leader="dot" w:pos="7371"/>
        </w:tabs>
        <w:spacing w:after="0" w:line="360" w:lineRule="auto"/>
        <w:ind w:left="357"/>
        <w:jc w:val="both"/>
        <w:rPr>
          <w:rFonts w:ascii="Arial" w:hAnsi="Arial" w:cs="Arial"/>
        </w:rPr>
      </w:pPr>
      <w:r>
        <w:rPr>
          <w:rFonts w:ascii="Arial" w:hAnsi="Arial" w:cs="Arial"/>
        </w:rPr>
        <w:t>2.2.3 Etiologi</w:t>
      </w:r>
      <w:r>
        <w:rPr>
          <w:rFonts w:ascii="Arial" w:hAnsi="Arial" w:cs="Arial"/>
        </w:rPr>
        <w:tab/>
        <w:t>7</w:t>
      </w:r>
    </w:p>
    <w:p w:rsidR="00B26DC6" w:rsidRDefault="00B26DC6" w:rsidP="00B26DC6">
      <w:pPr>
        <w:tabs>
          <w:tab w:val="left" w:leader="dot" w:pos="7371"/>
        </w:tabs>
        <w:spacing w:after="0" w:line="360" w:lineRule="auto"/>
        <w:ind w:left="357"/>
        <w:jc w:val="both"/>
        <w:rPr>
          <w:rFonts w:ascii="Arial" w:hAnsi="Arial" w:cs="Arial"/>
        </w:rPr>
      </w:pPr>
      <w:r>
        <w:rPr>
          <w:rFonts w:ascii="Arial" w:hAnsi="Arial" w:cs="Arial"/>
        </w:rPr>
        <w:lastRenderedPageBreak/>
        <w:t>2.2.4 Patofisiologi</w:t>
      </w:r>
      <w:r>
        <w:rPr>
          <w:rFonts w:ascii="Arial" w:hAnsi="Arial" w:cs="Arial"/>
        </w:rPr>
        <w:tab/>
        <w:t>8</w:t>
      </w:r>
    </w:p>
    <w:p w:rsidR="00B26DC6" w:rsidRDefault="00B26DC6" w:rsidP="00B26DC6">
      <w:pPr>
        <w:tabs>
          <w:tab w:val="left" w:leader="dot" w:pos="7371"/>
        </w:tabs>
        <w:spacing w:after="0" w:line="360" w:lineRule="auto"/>
        <w:ind w:left="357"/>
        <w:jc w:val="both"/>
        <w:rPr>
          <w:rFonts w:ascii="Arial" w:hAnsi="Arial" w:cs="Arial"/>
        </w:rPr>
      </w:pPr>
      <w:r>
        <w:rPr>
          <w:rFonts w:ascii="Arial" w:hAnsi="Arial" w:cs="Arial"/>
        </w:rPr>
        <w:t>2.2.5 Manifestasi Klinik Gastritis</w:t>
      </w:r>
      <w:r>
        <w:rPr>
          <w:rFonts w:ascii="Arial" w:hAnsi="Arial" w:cs="Arial"/>
        </w:rPr>
        <w:tab/>
        <w:t>8</w:t>
      </w:r>
    </w:p>
    <w:p w:rsidR="00B26DC6" w:rsidRDefault="00B26DC6" w:rsidP="00B26DC6">
      <w:pPr>
        <w:tabs>
          <w:tab w:val="left" w:leader="dot" w:pos="7371"/>
        </w:tabs>
        <w:spacing w:after="0" w:line="360" w:lineRule="auto"/>
        <w:ind w:left="357"/>
        <w:jc w:val="both"/>
        <w:rPr>
          <w:rFonts w:ascii="Arial" w:hAnsi="Arial" w:cs="Arial"/>
        </w:rPr>
      </w:pPr>
      <w:r>
        <w:rPr>
          <w:rFonts w:ascii="Arial" w:hAnsi="Arial" w:cs="Arial"/>
        </w:rPr>
        <w:t>2.2.6 Diagnosis</w:t>
      </w:r>
      <w:r>
        <w:rPr>
          <w:rFonts w:ascii="Arial" w:hAnsi="Arial" w:cs="Arial"/>
        </w:rPr>
        <w:tab/>
        <w:t>9</w:t>
      </w:r>
    </w:p>
    <w:p w:rsidR="00B26DC6" w:rsidRDefault="00B26DC6" w:rsidP="00B26DC6">
      <w:pPr>
        <w:tabs>
          <w:tab w:val="left" w:leader="dot" w:pos="7371"/>
        </w:tabs>
        <w:spacing w:after="0" w:line="360" w:lineRule="auto"/>
        <w:ind w:left="357"/>
        <w:jc w:val="both"/>
        <w:rPr>
          <w:rFonts w:ascii="Arial" w:hAnsi="Arial" w:cs="Arial"/>
        </w:rPr>
      </w:pPr>
      <w:r>
        <w:rPr>
          <w:rFonts w:ascii="Arial" w:hAnsi="Arial" w:cs="Arial"/>
        </w:rPr>
        <w:t>2.2.7 Pengobatan Gastritis</w:t>
      </w:r>
      <w:r>
        <w:rPr>
          <w:rFonts w:ascii="Arial" w:hAnsi="Arial" w:cs="Arial"/>
        </w:rPr>
        <w:tab/>
        <w:t>9</w:t>
      </w:r>
    </w:p>
    <w:p w:rsidR="00B26DC6" w:rsidRDefault="00B26DC6" w:rsidP="00B26DC6">
      <w:pPr>
        <w:tabs>
          <w:tab w:val="left" w:leader="dot" w:pos="7371"/>
        </w:tabs>
        <w:spacing w:after="0" w:line="360" w:lineRule="auto"/>
        <w:ind w:left="357"/>
        <w:jc w:val="both"/>
        <w:rPr>
          <w:rFonts w:ascii="Arial" w:hAnsi="Arial" w:cs="Arial"/>
        </w:rPr>
      </w:pPr>
      <w:r>
        <w:rPr>
          <w:rFonts w:ascii="Arial" w:hAnsi="Arial" w:cs="Arial"/>
        </w:rPr>
        <w:t>2.2.8 Pencegahan Gastritis</w:t>
      </w:r>
      <w:r>
        <w:rPr>
          <w:rFonts w:ascii="Arial" w:hAnsi="Arial" w:cs="Arial"/>
        </w:rPr>
        <w:tab/>
        <w:t>10</w:t>
      </w:r>
    </w:p>
    <w:p w:rsidR="00B26DC6" w:rsidRDefault="00B26DC6" w:rsidP="00B26DC6">
      <w:pPr>
        <w:tabs>
          <w:tab w:val="left" w:leader="dot" w:pos="7371"/>
        </w:tabs>
        <w:spacing w:after="0" w:line="360" w:lineRule="auto"/>
        <w:ind w:left="357"/>
        <w:jc w:val="both"/>
        <w:rPr>
          <w:rFonts w:ascii="Arial" w:hAnsi="Arial" w:cs="Arial"/>
        </w:rPr>
      </w:pPr>
      <w:r>
        <w:rPr>
          <w:rFonts w:ascii="Arial" w:hAnsi="Arial" w:cs="Arial"/>
        </w:rPr>
        <w:t>2.2.9 Pelayanan Rawat Jalan</w:t>
      </w:r>
      <w:r>
        <w:rPr>
          <w:rFonts w:ascii="Arial" w:hAnsi="Arial" w:cs="Arial"/>
        </w:rPr>
        <w:tab/>
        <w:t>11</w:t>
      </w:r>
    </w:p>
    <w:p w:rsidR="00B26DC6" w:rsidRDefault="00B26DC6" w:rsidP="00B26DC6">
      <w:pPr>
        <w:tabs>
          <w:tab w:val="left" w:leader="dot" w:pos="7371"/>
        </w:tabs>
        <w:spacing w:after="0" w:line="360" w:lineRule="auto"/>
        <w:ind w:left="357"/>
        <w:jc w:val="both"/>
        <w:rPr>
          <w:rFonts w:ascii="Arial" w:hAnsi="Arial" w:cs="Arial"/>
        </w:rPr>
      </w:pPr>
      <w:r>
        <w:rPr>
          <w:rFonts w:ascii="Arial" w:hAnsi="Arial" w:cs="Arial"/>
        </w:rPr>
        <w:t>2.2.10 Poli Penyakit Dalam</w:t>
      </w:r>
      <w:r>
        <w:rPr>
          <w:rFonts w:ascii="Arial" w:hAnsi="Arial" w:cs="Arial"/>
        </w:rPr>
        <w:tab/>
        <w:t>11</w:t>
      </w:r>
    </w:p>
    <w:p w:rsidR="00B26DC6" w:rsidRDefault="00B26DC6" w:rsidP="00B26DC6">
      <w:pPr>
        <w:pStyle w:val="ListParagraph"/>
        <w:numPr>
          <w:ilvl w:val="0"/>
          <w:numId w:val="6"/>
        </w:numPr>
        <w:tabs>
          <w:tab w:val="left" w:leader="dot" w:pos="7371"/>
        </w:tabs>
        <w:spacing w:after="0" w:line="360" w:lineRule="auto"/>
        <w:jc w:val="both"/>
        <w:rPr>
          <w:rFonts w:ascii="Arial" w:hAnsi="Arial" w:cs="Arial"/>
        </w:rPr>
      </w:pPr>
      <w:r>
        <w:rPr>
          <w:rFonts w:ascii="Arial" w:hAnsi="Arial" w:cs="Arial"/>
        </w:rPr>
        <w:t>Kerangka Konsep</w:t>
      </w:r>
      <w:r>
        <w:rPr>
          <w:rFonts w:ascii="Arial" w:hAnsi="Arial" w:cs="Arial"/>
        </w:rPr>
        <w:tab/>
        <w:t>11</w:t>
      </w:r>
    </w:p>
    <w:p w:rsidR="00B26DC6" w:rsidRDefault="00B26DC6" w:rsidP="00B26DC6">
      <w:pPr>
        <w:pStyle w:val="ListParagraph"/>
        <w:numPr>
          <w:ilvl w:val="0"/>
          <w:numId w:val="6"/>
        </w:numPr>
        <w:tabs>
          <w:tab w:val="left" w:leader="dot" w:pos="7371"/>
        </w:tabs>
        <w:spacing w:after="0" w:line="360" w:lineRule="auto"/>
        <w:jc w:val="both"/>
        <w:rPr>
          <w:rFonts w:ascii="Arial" w:hAnsi="Arial" w:cs="Arial"/>
        </w:rPr>
      </w:pPr>
      <w:r>
        <w:rPr>
          <w:rFonts w:ascii="Arial" w:hAnsi="Arial" w:cs="Arial"/>
        </w:rPr>
        <w:t>Definisi Operasional</w:t>
      </w:r>
      <w:r>
        <w:rPr>
          <w:rFonts w:ascii="Arial" w:hAnsi="Arial" w:cs="Arial"/>
        </w:rPr>
        <w:tab/>
        <w:t>12</w:t>
      </w:r>
    </w:p>
    <w:p w:rsidR="00B26DC6" w:rsidRPr="00E74768" w:rsidRDefault="00B26DC6" w:rsidP="00B26DC6">
      <w:pPr>
        <w:pStyle w:val="ListParagraph"/>
        <w:numPr>
          <w:ilvl w:val="0"/>
          <w:numId w:val="6"/>
        </w:numPr>
        <w:tabs>
          <w:tab w:val="left" w:leader="dot" w:pos="7371"/>
        </w:tabs>
        <w:spacing w:after="240" w:line="360" w:lineRule="auto"/>
        <w:ind w:left="357" w:hanging="357"/>
        <w:jc w:val="both"/>
        <w:rPr>
          <w:rFonts w:ascii="Arial" w:hAnsi="Arial" w:cs="Arial"/>
        </w:rPr>
      </w:pPr>
      <w:r>
        <w:rPr>
          <w:rFonts w:ascii="Arial" w:hAnsi="Arial" w:cs="Arial"/>
        </w:rPr>
        <w:t>Hipotesis Penelitian</w:t>
      </w:r>
      <w:r>
        <w:rPr>
          <w:rFonts w:ascii="Arial" w:hAnsi="Arial" w:cs="Arial"/>
        </w:rPr>
        <w:tab/>
        <w:t>13</w:t>
      </w:r>
    </w:p>
    <w:p w:rsidR="00B26DC6" w:rsidRDefault="00B26DC6" w:rsidP="00B26DC6">
      <w:pPr>
        <w:tabs>
          <w:tab w:val="left" w:leader="dot" w:pos="7371"/>
        </w:tabs>
        <w:spacing w:after="0" w:line="360" w:lineRule="auto"/>
        <w:jc w:val="both"/>
        <w:rPr>
          <w:rFonts w:ascii="Arial" w:hAnsi="Arial" w:cs="Arial"/>
          <w:b/>
        </w:rPr>
      </w:pPr>
      <w:r w:rsidRPr="00ED47FF">
        <w:rPr>
          <w:rFonts w:ascii="Arial" w:hAnsi="Arial" w:cs="Arial"/>
          <w:b/>
        </w:rPr>
        <w:t>BAB III METODE PENELITIAN</w:t>
      </w:r>
      <w:r w:rsidRPr="00ED47FF">
        <w:rPr>
          <w:rFonts w:ascii="Arial" w:hAnsi="Arial" w:cs="Arial"/>
          <w:b/>
        </w:rPr>
        <w:tab/>
      </w:r>
      <w:r>
        <w:rPr>
          <w:rFonts w:ascii="Arial" w:hAnsi="Arial" w:cs="Arial"/>
          <w:b/>
        </w:rPr>
        <w:t>14</w:t>
      </w:r>
    </w:p>
    <w:p w:rsidR="00B26DC6" w:rsidRDefault="00B26DC6" w:rsidP="00B26DC6">
      <w:pPr>
        <w:pStyle w:val="ListParagraph"/>
        <w:numPr>
          <w:ilvl w:val="0"/>
          <w:numId w:val="7"/>
        </w:numPr>
        <w:tabs>
          <w:tab w:val="left" w:leader="dot" w:pos="7371"/>
        </w:tabs>
        <w:spacing w:before="120" w:after="0" w:line="360" w:lineRule="auto"/>
        <w:ind w:left="357" w:hanging="357"/>
        <w:jc w:val="both"/>
        <w:rPr>
          <w:rFonts w:ascii="Arial" w:hAnsi="Arial" w:cs="Arial"/>
        </w:rPr>
      </w:pPr>
      <w:r>
        <w:rPr>
          <w:rFonts w:ascii="Arial" w:hAnsi="Arial" w:cs="Arial"/>
        </w:rPr>
        <w:t>Jenis dan Desain Penelitian</w:t>
      </w:r>
      <w:r>
        <w:rPr>
          <w:rFonts w:ascii="Arial" w:hAnsi="Arial" w:cs="Arial"/>
        </w:rPr>
        <w:tab/>
        <w:t>14</w:t>
      </w:r>
    </w:p>
    <w:p w:rsidR="00B26DC6" w:rsidRDefault="00B26DC6" w:rsidP="00B26DC6">
      <w:pPr>
        <w:pStyle w:val="ListParagraph"/>
        <w:tabs>
          <w:tab w:val="left" w:leader="dot" w:pos="7371"/>
        </w:tabs>
        <w:spacing w:before="120" w:after="0" w:line="360" w:lineRule="auto"/>
        <w:ind w:left="357"/>
        <w:jc w:val="both"/>
        <w:rPr>
          <w:rFonts w:ascii="Arial" w:hAnsi="Arial" w:cs="Arial"/>
        </w:rPr>
      </w:pPr>
      <w:r>
        <w:rPr>
          <w:rFonts w:ascii="Arial" w:hAnsi="Arial" w:cs="Arial"/>
        </w:rPr>
        <w:t>3.1.1 Jenis Penelitian</w:t>
      </w:r>
      <w:r>
        <w:rPr>
          <w:rFonts w:ascii="Arial" w:hAnsi="Arial" w:cs="Arial"/>
        </w:rPr>
        <w:tab/>
        <w:t>14</w:t>
      </w:r>
    </w:p>
    <w:p w:rsidR="00B26DC6" w:rsidRDefault="00B26DC6" w:rsidP="00B26DC6">
      <w:pPr>
        <w:pStyle w:val="ListParagraph"/>
        <w:tabs>
          <w:tab w:val="left" w:leader="dot" w:pos="7371"/>
        </w:tabs>
        <w:spacing w:before="120" w:after="0" w:line="360" w:lineRule="auto"/>
        <w:ind w:left="357"/>
        <w:jc w:val="both"/>
        <w:rPr>
          <w:rFonts w:ascii="Arial" w:hAnsi="Arial" w:cs="Arial"/>
        </w:rPr>
      </w:pPr>
      <w:r>
        <w:rPr>
          <w:rFonts w:ascii="Arial" w:hAnsi="Arial" w:cs="Arial"/>
        </w:rPr>
        <w:t xml:space="preserve">3.1.2 Desain Penelitian </w:t>
      </w:r>
      <w:r>
        <w:rPr>
          <w:rFonts w:ascii="Arial" w:hAnsi="Arial" w:cs="Arial"/>
        </w:rPr>
        <w:tab/>
        <w:t>14</w:t>
      </w:r>
    </w:p>
    <w:p w:rsidR="00B26DC6" w:rsidRDefault="00B26DC6" w:rsidP="00B26DC6">
      <w:pPr>
        <w:pStyle w:val="ListParagraph"/>
        <w:numPr>
          <w:ilvl w:val="0"/>
          <w:numId w:val="7"/>
        </w:numPr>
        <w:tabs>
          <w:tab w:val="left" w:leader="dot" w:pos="7371"/>
        </w:tabs>
        <w:spacing w:after="0" w:line="360" w:lineRule="auto"/>
        <w:jc w:val="both"/>
        <w:rPr>
          <w:rFonts w:ascii="Arial" w:hAnsi="Arial" w:cs="Arial"/>
        </w:rPr>
      </w:pPr>
      <w:r>
        <w:rPr>
          <w:rFonts w:ascii="Arial" w:hAnsi="Arial" w:cs="Arial"/>
        </w:rPr>
        <w:t>Lokasi dan Waktu Penelitian</w:t>
      </w:r>
      <w:r>
        <w:rPr>
          <w:rFonts w:ascii="Arial" w:hAnsi="Arial" w:cs="Arial"/>
        </w:rPr>
        <w:tab/>
        <w:t>14</w:t>
      </w:r>
    </w:p>
    <w:p w:rsidR="00B26DC6" w:rsidRDefault="00B26DC6" w:rsidP="00B26DC6">
      <w:pPr>
        <w:pStyle w:val="ListParagraph"/>
        <w:tabs>
          <w:tab w:val="left" w:leader="dot" w:pos="7371"/>
        </w:tabs>
        <w:spacing w:after="0" w:line="360" w:lineRule="auto"/>
        <w:ind w:left="360"/>
        <w:jc w:val="both"/>
        <w:rPr>
          <w:rFonts w:ascii="Arial" w:hAnsi="Arial" w:cs="Arial"/>
        </w:rPr>
      </w:pPr>
      <w:r>
        <w:rPr>
          <w:rFonts w:ascii="Arial" w:hAnsi="Arial" w:cs="Arial"/>
        </w:rPr>
        <w:t>3.2.1 Lokasi Penelitian</w:t>
      </w:r>
      <w:r>
        <w:rPr>
          <w:rFonts w:ascii="Arial" w:hAnsi="Arial" w:cs="Arial"/>
        </w:rPr>
        <w:tab/>
        <w:t>14</w:t>
      </w:r>
    </w:p>
    <w:p w:rsidR="00B26DC6" w:rsidRDefault="00B26DC6" w:rsidP="00B26DC6">
      <w:pPr>
        <w:pStyle w:val="ListParagraph"/>
        <w:tabs>
          <w:tab w:val="left" w:leader="dot" w:pos="7371"/>
        </w:tabs>
        <w:spacing w:after="0" w:line="360" w:lineRule="auto"/>
        <w:ind w:left="360"/>
        <w:jc w:val="both"/>
        <w:rPr>
          <w:rFonts w:ascii="Arial" w:hAnsi="Arial" w:cs="Arial"/>
        </w:rPr>
      </w:pPr>
      <w:r>
        <w:rPr>
          <w:rFonts w:ascii="Arial" w:hAnsi="Arial" w:cs="Arial"/>
        </w:rPr>
        <w:t>3.2.2 Waktu Penelitian</w:t>
      </w:r>
      <w:r>
        <w:rPr>
          <w:rFonts w:ascii="Arial" w:hAnsi="Arial" w:cs="Arial"/>
        </w:rPr>
        <w:tab/>
        <w:t>14</w:t>
      </w:r>
    </w:p>
    <w:p w:rsidR="00B26DC6" w:rsidRDefault="00B26DC6" w:rsidP="00B26DC6">
      <w:pPr>
        <w:pStyle w:val="ListParagraph"/>
        <w:numPr>
          <w:ilvl w:val="0"/>
          <w:numId w:val="7"/>
        </w:numPr>
        <w:tabs>
          <w:tab w:val="left" w:leader="dot" w:pos="7371"/>
        </w:tabs>
        <w:spacing w:after="0" w:line="360" w:lineRule="auto"/>
        <w:jc w:val="both"/>
        <w:rPr>
          <w:rFonts w:ascii="Arial" w:hAnsi="Arial" w:cs="Arial"/>
        </w:rPr>
      </w:pPr>
      <w:r>
        <w:rPr>
          <w:rFonts w:ascii="Arial" w:hAnsi="Arial" w:cs="Arial"/>
        </w:rPr>
        <w:t>Populasi dan Sampel Penelitian</w:t>
      </w:r>
      <w:r>
        <w:rPr>
          <w:rFonts w:ascii="Arial" w:hAnsi="Arial" w:cs="Arial"/>
        </w:rPr>
        <w:tab/>
        <w:t>14</w:t>
      </w:r>
    </w:p>
    <w:p w:rsidR="00B26DC6" w:rsidRDefault="00B26DC6" w:rsidP="00B26DC6">
      <w:pPr>
        <w:pStyle w:val="ListParagraph"/>
        <w:tabs>
          <w:tab w:val="left" w:leader="dot" w:pos="7371"/>
        </w:tabs>
        <w:spacing w:after="0" w:line="360" w:lineRule="auto"/>
        <w:ind w:left="360"/>
        <w:jc w:val="both"/>
        <w:rPr>
          <w:rFonts w:ascii="Arial" w:hAnsi="Arial" w:cs="Arial"/>
        </w:rPr>
      </w:pPr>
      <w:r>
        <w:rPr>
          <w:rFonts w:ascii="Arial" w:hAnsi="Arial" w:cs="Arial"/>
        </w:rPr>
        <w:t>3.3.1 Populasi Penelitian</w:t>
      </w:r>
      <w:r>
        <w:rPr>
          <w:rFonts w:ascii="Arial" w:hAnsi="Arial" w:cs="Arial"/>
        </w:rPr>
        <w:tab/>
        <w:t>14</w:t>
      </w:r>
    </w:p>
    <w:p w:rsidR="00B26DC6" w:rsidRDefault="00B26DC6" w:rsidP="00B26DC6">
      <w:pPr>
        <w:pStyle w:val="ListParagraph"/>
        <w:tabs>
          <w:tab w:val="left" w:leader="dot" w:pos="7371"/>
        </w:tabs>
        <w:spacing w:after="0" w:line="360" w:lineRule="auto"/>
        <w:ind w:left="360"/>
        <w:jc w:val="both"/>
        <w:rPr>
          <w:rFonts w:ascii="Arial" w:hAnsi="Arial" w:cs="Arial"/>
        </w:rPr>
      </w:pPr>
      <w:r>
        <w:rPr>
          <w:rFonts w:ascii="Arial" w:hAnsi="Arial" w:cs="Arial"/>
        </w:rPr>
        <w:t>3.3.2 Sampel Penelitian</w:t>
      </w:r>
      <w:r>
        <w:rPr>
          <w:rFonts w:ascii="Arial" w:hAnsi="Arial" w:cs="Arial"/>
        </w:rPr>
        <w:tab/>
        <w:t>15</w:t>
      </w:r>
    </w:p>
    <w:p w:rsidR="00B26DC6" w:rsidRDefault="00B26DC6" w:rsidP="00B26DC6">
      <w:pPr>
        <w:pStyle w:val="ListParagraph"/>
        <w:numPr>
          <w:ilvl w:val="0"/>
          <w:numId w:val="7"/>
        </w:numPr>
        <w:tabs>
          <w:tab w:val="left" w:leader="dot" w:pos="7371"/>
        </w:tabs>
        <w:spacing w:after="0" w:line="360" w:lineRule="auto"/>
        <w:jc w:val="both"/>
        <w:rPr>
          <w:rFonts w:ascii="Arial" w:hAnsi="Arial" w:cs="Arial"/>
        </w:rPr>
      </w:pPr>
      <w:r>
        <w:rPr>
          <w:rFonts w:ascii="Arial" w:hAnsi="Arial" w:cs="Arial"/>
        </w:rPr>
        <w:t>Jenis dan Cara Pengumpulan Data</w:t>
      </w:r>
      <w:r>
        <w:rPr>
          <w:rFonts w:ascii="Arial" w:hAnsi="Arial" w:cs="Arial"/>
        </w:rPr>
        <w:tab/>
        <w:t>15</w:t>
      </w:r>
    </w:p>
    <w:p w:rsidR="00B26DC6" w:rsidRDefault="00B26DC6" w:rsidP="00B26DC6">
      <w:pPr>
        <w:pStyle w:val="ListParagraph"/>
        <w:tabs>
          <w:tab w:val="left" w:leader="dot" w:pos="7371"/>
        </w:tabs>
        <w:spacing w:after="0" w:line="360" w:lineRule="auto"/>
        <w:ind w:left="360"/>
        <w:jc w:val="both"/>
        <w:rPr>
          <w:rFonts w:ascii="Arial" w:hAnsi="Arial" w:cs="Arial"/>
        </w:rPr>
      </w:pPr>
      <w:r>
        <w:rPr>
          <w:rFonts w:ascii="Arial" w:hAnsi="Arial" w:cs="Arial"/>
        </w:rPr>
        <w:t xml:space="preserve">3.4.1 Jenis Data </w:t>
      </w:r>
      <w:r>
        <w:rPr>
          <w:rFonts w:ascii="Arial" w:hAnsi="Arial" w:cs="Arial"/>
        </w:rPr>
        <w:tab/>
        <w:t>15</w:t>
      </w:r>
    </w:p>
    <w:p w:rsidR="00B26DC6" w:rsidRDefault="00B26DC6" w:rsidP="00B26DC6">
      <w:pPr>
        <w:pStyle w:val="ListParagraph"/>
        <w:numPr>
          <w:ilvl w:val="0"/>
          <w:numId w:val="7"/>
        </w:numPr>
        <w:tabs>
          <w:tab w:val="left" w:leader="dot" w:pos="7371"/>
        </w:tabs>
        <w:spacing w:after="0" w:line="360" w:lineRule="auto"/>
        <w:jc w:val="both"/>
        <w:rPr>
          <w:rFonts w:ascii="Arial" w:hAnsi="Arial" w:cs="Arial"/>
        </w:rPr>
      </w:pPr>
      <w:r>
        <w:rPr>
          <w:rFonts w:ascii="Arial" w:hAnsi="Arial" w:cs="Arial"/>
        </w:rPr>
        <w:t>Pengolahan dan Analisa Data</w:t>
      </w:r>
      <w:r>
        <w:rPr>
          <w:rFonts w:ascii="Arial" w:hAnsi="Arial" w:cs="Arial"/>
        </w:rPr>
        <w:tab/>
        <w:t>16</w:t>
      </w:r>
    </w:p>
    <w:p w:rsidR="00B26DC6" w:rsidRDefault="00B26DC6" w:rsidP="00B26DC6">
      <w:pPr>
        <w:pStyle w:val="ListParagraph"/>
        <w:tabs>
          <w:tab w:val="left" w:leader="dot" w:pos="7371"/>
        </w:tabs>
        <w:spacing w:after="0" w:line="360" w:lineRule="auto"/>
        <w:ind w:left="360"/>
        <w:jc w:val="both"/>
        <w:rPr>
          <w:rFonts w:ascii="Arial" w:hAnsi="Arial" w:cs="Arial"/>
        </w:rPr>
      </w:pPr>
      <w:r>
        <w:rPr>
          <w:rFonts w:ascii="Arial" w:hAnsi="Arial" w:cs="Arial"/>
        </w:rPr>
        <w:t>3.5.1 Pengolahan Data</w:t>
      </w:r>
      <w:r>
        <w:rPr>
          <w:rFonts w:ascii="Arial" w:hAnsi="Arial" w:cs="Arial"/>
        </w:rPr>
        <w:tab/>
        <w:t>16</w:t>
      </w:r>
    </w:p>
    <w:p w:rsidR="00B26DC6" w:rsidRDefault="00B26DC6" w:rsidP="00B26DC6">
      <w:pPr>
        <w:pStyle w:val="ListParagraph"/>
        <w:tabs>
          <w:tab w:val="left" w:leader="dot" w:pos="7371"/>
        </w:tabs>
        <w:spacing w:after="0" w:line="360" w:lineRule="auto"/>
        <w:ind w:left="360"/>
        <w:jc w:val="both"/>
        <w:rPr>
          <w:rFonts w:ascii="Arial" w:hAnsi="Arial" w:cs="Arial"/>
        </w:rPr>
      </w:pPr>
      <w:r>
        <w:rPr>
          <w:rFonts w:ascii="Arial" w:hAnsi="Arial" w:cs="Arial"/>
        </w:rPr>
        <w:t>3.5.2 Analisis Data</w:t>
      </w:r>
      <w:r>
        <w:rPr>
          <w:rFonts w:ascii="Arial" w:hAnsi="Arial" w:cs="Arial"/>
        </w:rPr>
        <w:tab/>
        <w:t>16</w:t>
      </w:r>
    </w:p>
    <w:p w:rsidR="00B26DC6" w:rsidRDefault="00B26DC6" w:rsidP="00B26DC6">
      <w:pPr>
        <w:pStyle w:val="ListParagraph"/>
        <w:numPr>
          <w:ilvl w:val="0"/>
          <w:numId w:val="7"/>
        </w:numPr>
        <w:tabs>
          <w:tab w:val="left" w:leader="dot" w:pos="7371"/>
        </w:tabs>
        <w:spacing w:after="0" w:line="360" w:lineRule="auto"/>
        <w:jc w:val="both"/>
        <w:rPr>
          <w:rFonts w:ascii="Arial" w:hAnsi="Arial" w:cs="Arial"/>
        </w:rPr>
      </w:pPr>
      <w:r>
        <w:rPr>
          <w:rFonts w:ascii="Arial" w:hAnsi="Arial" w:cs="Arial"/>
        </w:rPr>
        <w:t>Metode Pengukuran Variabel</w:t>
      </w:r>
      <w:r>
        <w:rPr>
          <w:rFonts w:ascii="Arial" w:hAnsi="Arial" w:cs="Arial"/>
        </w:rPr>
        <w:tab/>
        <w:t>17</w:t>
      </w:r>
    </w:p>
    <w:p w:rsidR="00B26DC6" w:rsidRDefault="00B26DC6" w:rsidP="00B26DC6">
      <w:pPr>
        <w:pStyle w:val="ListParagraph"/>
        <w:tabs>
          <w:tab w:val="left" w:leader="dot" w:pos="7371"/>
        </w:tabs>
        <w:spacing w:after="0" w:line="360" w:lineRule="auto"/>
        <w:ind w:left="360"/>
        <w:jc w:val="both"/>
        <w:rPr>
          <w:rFonts w:ascii="Arial" w:hAnsi="Arial" w:cs="Arial"/>
        </w:rPr>
      </w:pPr>
      <w:r>
        <w:rPr>
          <w:rFonts w:ascii="Arial" w:hAnsi="Arial" w:cs="Arial"/>
        </w:rPr>
        <w:t>3.6.1 Pengetahuan</w:t>
      </w:r>
      <w:r>
        <w:rPr>
          <w:rFonts w:ascii="Arial" w:hAnsi="Arial" w:cs="Arial"/>
        </w:rPr>
        <w:tab/>
        <w:t>17</w:t>
      </w:r>
    </w:p>
    <w:p w:rsidR="00B26DC6" w:rsidRDefault="00B26DC6" w:rsidP="00B26DC6">
      <w:pPr>
        <w:pStyle w:val="ListParagraph"/>
        <w:tabs>
          <w:tab w:val="left" w:leader="dot" w:pos="7371"/>
        </w:tabs>
        <w:spacing w:after="0" w:line="360" w:lineRule="auto"/>
        <w:ind w:left="360"/>
        <w:jc w:val="both"/>
        <w:rPr>
          <w:rFonts w:ascii="Arial" w:hAnsi="Arial" w:cs="Arial"/>
        </w:rPr>
      </w:pPr>
      <w:r>
        <w:rPr>
          <w:rFonts w:ascii="Arial" w:hAnsi="Arial" w:cs="Arial"/>
        </w:rPr>
        <w:t>3.6.2 Sikap</w:t>
      </w:r>
      <w:r>
        <w:rPr>
          <w:rFonts w:ascii="Arial" w:hAnsi="Arial" w:cs="Arial"/>
        </w:rPr>
        <w:tab/>
        <w:t>17</w:t>
      </w:r>
    </w:p>
    <w:p w:rsidR="00B26DC6" w:rsidRDefault="00B26DC6" w:rsidP="00B26DC6">
      <w:pPr>
        <w:pStyle w:val="ListParagraph"/>
        <w:tabs>
          <w:tab w:val="left" w:leader="dot" w:pos="7371"/>
        </w:tabs>
        <w:spacing w:after="240" w:line="360" w:lineRule="auto"/>
        <w:ind w:left="357"/>
        <w:jc w:val="both"/>
        <w:rPr>
          <w:rFonts w:ascii="Arial" w:hAnsi="Arial" w:cs="Arial"/>
        </w:rPr>
      </w:pPr>
      <w:r>
        <w:rPr>
          <w:rFonts w:ascii="Arial" w:hAnsi="Arial" w:cs="Arial"/>
        </w:rPr>
        <w:t>3.6.3 Tindakan</w:t>
      </w:r>
      <w:r>
        <w:rPr>
          <w:rFonts w:ascii="Arial" w:hAnsi="Arial" w:cs="Arial"/>
        </w:rPr>
        <w:tab/>
        <w:t>18</w:t>
      </w:r>
    </w:p>
    <w:p w:rsidR="00B26DC6" w:rsidRDefault="00B26DC6" w:rsidP="00B26DC6">
      <w:pPr>
        <w:tabs>
          <w:tab w:val="left" w:leader="dot" w:pos="7371"/>
        </w:tabs>
        <w:spacing w:after="240" w:line="360" w:lineRule="auto"/>
        <w:jc w:val="both"/>
        <w:rPr>
          <w:rFonts w:ascii="Arial" w:hAnsi="Arial" w:cs="Arial"/>
          <w:b/>
        </w:rPr>
      </w:pPr>
      <w:r>
        <w:rPr>
          <w:rFonts w:ascii="Arial" w:hAnsi="Arial" w:cs="Arial"/>
          <w:b/>
        </w:rPr>
        <w:t>BAB IV HASI</w:t>
      </w:r>
      <w:r>
        <w:rPr>
          <w:rFonts w:ascii="Arial" w:hAnsi="Arial" w:cs="Arial"/>
          <w:b/>
          <w:lang w:val="en-US"/>
        </w:rPr>
        <w:t>L DAN PEMBAHASAN</w:t>
      </w:r>
      <w:r w:rsidRPr="008E1788">
        <w:rPr>
          <w:rFonts w:ascii="Arial" w:hAnsi="Arial" w:cs="Arial"/>
          <w:b/>
        </w:rPr>
        <w:tab/>
      </w:r>
    </w:p>
    <w:p w:rsidR="00B26DC6" w:rsidRPr="00BA1E4E" w:rsidRDefault="00B26DC6" w:rsidP="00B26DC6">
      <w:pPr>
        <w:tabs>
          <w:tab w:val="left" w:leader="dot" w:pos="7371"/>
        </w:tabs>
        <w:spacing w:after="240" w:line="240" w:lineRule="auto"/>
        <w:jc w:val="both"/>
        <w:rPr>
          <w:rFonts w:ascii="Arial" w:hAnsi="Arial" w:cs="Arial"/>
          <w:lang w:val="en-US"/>
        </w:rPr>
      </w:pPr>
      <w:r>
        <w:rPr>
          <w:rFonts w:ascii="Arial" w:hAnsi="Arial" w:cs="Arial"/>
        </w:rPr>
        <w:t>4.1 Hasil</w:t>
      </w:r>
      <w:r>
        <w:rPr>
          <w:rFonts w:ascii="Arial" w:hAnsi="Arial" w:cs="Arial"/>
        </w:rPr>
        <w:tab/>
      </w:r>
      <w:r>
        <w:rPr>
          <w:rFonts w:ascii="Arial" w:hAnsi="Arial" w:cs="Arial"/>
          <w:lang w:val="en-US"/>
        </w:rPr>
        <w:t>19</w:t>
      </w:r>
    </w:p>
    <w:p w:rsidR="00B26DC6" w:rsidRPr="00BA1E4E" w:rsidRDefault="00B26DC6" w:rsidP="00B26DC6">
      <w:pPr>
        <w:tabs>
          <w:tab w:val="left" w:leader="dot" w:pos="7371"/>
        </w:tabs>
        <w:spacing w:after="120" w:line="240" w:lineRule="auto"/>
        <w:jc w:val="both"/>
        <w:rPr>
          <w:rFonts w:ascii="Arial" w:hAnsi="Arial" w:cs="Arial"/>
          <w:lang w:val="en-US"/>
        </w:rPr>
      </w:pPr>
      <w:r>
        <w:rPr>
          <w:rFonts w:ascii="Arial" w:hAnsi="Arial" w:cs="Arial"/>
        </w:rPr>
        <w:lastRenderedPageBreak/>
        <w:t xml:space="preserve">      4.1.1 G</w:t>
      </w:r>
      <w:r w:rsidRPr="008E1788">
        <w:rPr>
          <w:rFonts w:ascii="Arial" w:hAnsi="Arial" w:cs="Arial"/>
        </w:rPr>
        <w:t xml:space="preserve">ambaran </w:t>
      </w:r>
      <w:r>
        <w:rPr>
          <w:rFonts w:ascii="Arial" w:hAnsi="Arial" w:cs="Arial"/>
        </w:rPr>
        <w:t>Umum Daerah Penelitian</w:t>
      </w:r>
      <w:r>
        <w:rPr>
          <w:rFonts w:ascii="Arial" w:hAnsi="Arial" w:cs="Arial"/>
        </w:rPr>
        <w:tab/>
      </w:r>
      <w:r>
        <w:rPr>
          <w:rFonts w:ascii="Arial" w:hAnsi="Arial" w:cs="Arial"/>
          <w:lang w:val="en-US"/>
        </w:rPr>
        <w:t>19</w:t>
      </w:r>
    </w:p>
    <w:p w:rsidR="00B26DC6" w:rsidRPr="00E24CFA" w:rsidRDefault="00B26DC6" w:rsidP="00B26DC6">
      <w:pPr>
        <w:tabs>
          <w:tab w:val="left" w:leader="dot" w:pos="7371"/>
        </w:tabs>
        <w:spacing w:after="120" w:line="240" w:lineRule="auto"/>
        <w:jc w:val="both"/>
        <w:rPr>
          <w:rFonts w:ascii="Arial" w:hAnsi="Arial" w:cs="Arial"/>
        </w:rPr>
      </w:pPr>
      <w:r>
        <w:rPr>
          <w:rFonts w:ascii="Arial" w:hAnsi="Arial" w:cs="Arial"/>
        </w:rPr>
        <w:t xml:space="preserve">      4.1.2 Karakteristik Responden</w:t>
      </w:r>
      <w:r>
        <w:rPr>
          <w:rFonts w:ascii="Arial" w:hAnsi="Arial" w:cs="Arial"/>
        </w:rPr>
        <w:tab/>
        <w:t>19</w:t>
      </w:r>
    </w:p>
    <w:p w:rsidR="00B26DC6" w:rsidRPr="00BA1E4E" w:rsidRDefault="00B26DC6" w:rsidP="00B26DC6">
      <w:pPr>
        <w:tabs>
          <w:tab w:val="left" w:leader="dot" w:pos="7371"/>
        </w:tabs>
        <w:spacing w:after="120" w:line="240" w:lineRule="auto"/>
        <w:jc w:val="both"/>
        <w:rPr>
          <w:rFonts w:ascii="Arial" w:hAnsi="Arial" w:cs="Arial"/>
          <w:lang w:val="en-US"/>
        </w:rPr>
      </w:pPr>
      <w:r>
        <w:rPr>
          <w:rFonts w:ascii="Arial" w:hAnsi="Arial" w:cs="Arial"/>
        </w:rPr>
        <w:t xml:space="preserve">      4.1.3 Analisis Univariat</w:t>
      </w:r>
      <w:r>
        <w:rPr>
          <w:rFonts w:ascii="Arial" w:hAnsi="Arial" w:cs="Arial"/>
        </w:rPr>
        <w:tab/>
      </w:r>
      <w:r>
        <w:rPr>
          <w:rFonts w:ascii="Arial" w:hAnsi="Arial" w:cs="Arial"/>
          <w:lang w:val="en-US"/>
        </w:rPr>
        <w:t>21</w:t>
      </w:r>
    </w:p>
    <w:p w:rsidR="00B26DC6" w:rsidRPr="00BA1E4E" w:rsidRDefault="00B26DC6" w:rsidP="00B26DC6">
      <w:pPr>
        <w:tabs>
          <w:tab w:val="left" w:leader="dot" w:pos="7371"/>
        </w:tabs>
        <w:spacing w:after="120" w:line="240" w:lineRule="auto"/>
        <w:jc w:val="both"/>
        <w:rPr>
          <w:rFonts w:ascii="Arial" w:hAnsi="Arial" w:cs="Arial"/>
          <w:lang w:val="en-US"/>
        </w:rPr>
      </w:pPr>
      <w:r>
        <w:rPr>
          <w:rFonts w:ascii="Arial" w:hAnsi="Arial" w:cs="Arial"/>
        </w:rPr>
        <w:t xml:space="preserve">               4.1.3.1 Tingkat Pengetahuan Responden</w:t>
      </w:r>
      <w:r>
        <w:rPr>
          <w:rFonts w:ascii="Arial" w:hAnsi="Arial" w:cs="Arial"/>
        </w:rPr>
        <w:tab/>
      </w:r>
      <w:r>
        <w:rPr>
          <w:rFonts w:ascii="Arial" w:hAnsi="Arial" w:cs="Arial"/>
          <w:lang w:val="en-US"/>
        </w:rPr>
        <w:t>21</w:t>
      </w:r>
    </w:p>
    <w:p w:rsidR="00B26DC6" w:rsidRPr="00BA1E4E" w:rsidRDefault="00B26DC6" w:rsidP="00B26DC6">
      <w:pPr>
        <w:tabs>
          <w:tab w:val="left" w:leader="dot" w:pos="7371"/>
        </w:tabs>
        <w:spacing w:after="120" w:line="240" w:lineRule="auto"/>
        <w:jc w:val="both"/>
        <w:rPr>
          <w:rFonts w:ascii="Arial" w:hAnsi="Arial" w:cs="Arial"/>
          <w:lang w:val="en-US"/>
        </w:rPr>
      </w:pPr>
      <w:r>
        <w:rPr>
          <w:rFonts w:ascii="Arial" w:hAnsi="Arial" w:cs="Arial"/>
        </w:rPr>
        <w:t xml:space="preserve">               4.1.3.2 Tingkat Sikap Responden </w:t>
      </w:r>
      <w:r>
        <w:rPr>
          <w:rFonts w:ascii="Arial" w:hAnsi="Arial" w:cs="Arial"/>
        </w:rPr>
        <w:tab/>
      </w:r>
      <w:r>
        <w:rPr>
          <w:rFonts w:ascii="Arial" w:hAnsi="Arial" w:cs="Arial"/>
          <w:lang w:val="en-US"/>
        </w:rPr>
        <w:t>22</w:t>
      </w:r>
    </w:p>
    <w:p w:rsidR="00B26DC6" w:rsidRPr="00BA1E4E" w:rsidRDefault="00B26DC6" w:rsidP="00B26DC6">
      <w:pPr>
        <w:tabs>
          <w:tab w:val="left" w:leader="dot" w:pos="7371"/>
        </w:tabs>
        <w:spacing w:after="120" w:line="240" w:lineRule="auto"/>
        <w:jc w:val="both"/>
        <w:rPr>
          <w:rFonts w:ascii="Arial" w:hAnsi="Arial" w:cs="Arial"/>
          <w:lang w:val="en-US"/>
        </w:rPr>
      </w:pPr>
      <w:r>
        <w:rPr>
          <w:rFonts w:ascii="Arial" w:hAnsi="Arial" w:cs="Arial"/>
        </w:rPr>
        <w:t xml:space="preserve">               4.1.3.3 Tingkat Tindakan Responden</w:t>
      </w:r>
      <w:r>
        <w:rPr>
          <w:rFonts w:ascii="Arial" w:hAnsi="Arial" w:cs="Arial"/>
        </w:rPr>
        <w:tab/>
      </w:r>
      <w:r>
        <w:rPr>
          <w:rFonts w:ascii="Arial" w:hAnsi="Arial" w:cs="Arial"/>
          <w:lang w:val="en-US"/>
        </w:rPr>
        <w:t>22</w:t>
      </w:r>
    </w:p>
    <w:p w:rsidR="00B26DC6" w:rsidRPr="00BA1E4E" w:rsidRDefault="00B26DC6" w:rsidP="00B26DC6">
      <w:pPr>
        <w:tabs>
          <w:tab w:val="left" w:leader="dot" w:pos="7371"/>
        </w:tabs>
        <w:spacing w:after="240" w:line="240" w:lineRule="auto"/>
        <w:jc w:val="both"/>
        <w:rPr>
          <w:rFonts w:ascii="Arial" w:hAnsi="Arial" w:cs="Arial"/>
          <w:lang w:val="en-US"/>
        </w:rPr>
      </w:pPr>
      <w:r>
        <w:rPr>
          <w:rFonts w:ascii="Arial" w:hAnsi="Arial" w:cs="Arial"/>
        </w:rPr>
        <w:t xml:space="preserve">       4.1.4 Analisis Bivariat</w:t>
      </w:r>
      <w:r>
        <w:rPr>
          <w:rFonts w:ascii="Arial" w:hAnsi="Arial" w:cs="Arial"/>
        </w:rPr>
        <w:tab/>
      </w:r>
      <w:r>
        <w:rPr>
          <w:rFonts w:ascii="Arial" w:hAnsi="Arial" w:cs="Arial"/>
          <w:lang w:val="en-US"/>
        </w:rPr>
        <w:t>23</w:t>
      </w:r>
    </w:p>
    <w:p w:rsidR="00B26DC6" w:rsidRPr="00BA1E4E" w:rsidRDefault="00B26DC6" w:rsidP="00B26DC6">
      <w:pPr>
        <w:tabs>
          <w:tab w:val="left" w:leader="dot" w:pos="7371"/>
        </w:tabs>
        <w:spacing w:after="120" w:line="240" w:lineRule="auto"/>
        <w:jc w:val="both"/>
        <w:rPr>
          <w:rFonts w:ascii="Arial" w:hAnsi="Arial" w:cs="Arial"/>
          <w:lang w:val="en-US"/>
        </w:rPr>
      </w:pPr>
      <w:r>
        <w:rPr>
          <w:rFonts w:ascii="Arial" w:hAnsi="Arial" w:cs="Arial"/>
        </w:rPr>
        <w:t>4.2 Pembahasan</w:t>
      </w:r>
      <w:r>
        <w:rPr>
          <w:rFonts w:ascii="Arial" w:hAnsi="Arial" w:cs="Arial"/>
        </w:rPr>
        <w:tab/>
      </w:r>
      <w:r>
        <w:rPr>
          <w:rFonts w:ascii="Arial" w:hAnsi="Arial" w:cs="Arial"/>
          <w:lang w:val="en-US"/>
        </w:rPr>
        <w:t>24</w:t>
      </w:r>
    </w:p>
    <w:p w:rsidR="00B26DC6" w:rsidRPr="00BA1E4E" w:rsidRDefault="00B26DC6" w:rsidP="00B26DC6">
      <w:pPr>
        <w:tabs>
          <w:tab w:val="left" w:leader="dot" w:pos="7371"/>
        </w:tabs>
        <w:spacing w:after="120" w:line="240" w:lineRule="auto"/>
        <w:jc w:val="both"/>
        <w:rPr>
          <w:rFonts w:ascii="Arial" w:hAnsi="Arial" w:cs="Arial"/>
          <w:lang w:val="en-US"/>
        </w:rPr>
      </w:pPr>
      <w:r>
        <w:rPr>
          <w:rFonts w:ascii="Arial" w:hAnsi="Arial" w:cs="Arial"/>
        </w:rPr>
        <w:t xml:space="preserve">      4.2.1 Karakteristik Responden</w:t>
      </w:r>
      <w:r>
        <w:rPr>
          <w:rFonts w:ascii="Arial" w:hAnsi="Arial" w:cs="Arial"/>
        </w:rPr>
        <w:tab/>
      </w:r>
      <w:r>
        <w:rPr>
          <w:rFonts w:ascii="Arial" w:hAnsi="Arial" w:cs="Arial"/>
          <w:lang w:val="en-US"/>
        </w:rPr>
        <w:t>24</w:t>
      </w:r>
    </w:p>
    <w:p w:rsidR="00B26DC6" w:rsidRPr="00BA1E4E" w:rsidRDefault="00B26DC6" w:rsidP="00B26DC6">
      <w:pPr>
        <w:tabs>
          <w:tab w:val="left" w:leader="dot" w:pos="7371"/>
        </w:tabs>
        <w:spacing w:after="120" w:line="240" w:lineRule="auto"/>
        <w:jc w:val="both"/>
        <w:rPr>
          <w:rFonts w:ascii="Arial" w:hAnsi="Arial" w:cs="Arial"/>
          <w:lang w:val="en-US"/>
        </w:rPr>
      </w:pPr>
      <w:r>
        <w:rPr>
          <w:rFonts w:ascii="Arial" w:hAnsi="Arial" w:cs="Arial"/>
        </w:rPr>
        <w:t xml:space="preserve">      4.2.2 Analisis Univariat</w:t>
      </w:r>
      <w:r>
        <w:rPr>
          <w:rFonts w:ascii="Arial" w:hAnsi="Arial" w:cs="Arial"/>
        </w:rPr>
        <w:tab/>
      </w:r>
      <w:r>
        <w:rPr>
          <w:rFonts w:ascii="Arial" w:hAnsi="Arial" w:cs="Arial"/>
          <w:lang w:val="en-US"/>
        </w:rPr>
        <w:t>25</w:t>
      </w:r>
    </w:p>
    <w:p w:rsidR="00B26DC6" w:rsidRPr="00BA1E4E" w:rsidRDefault="00B26DC6" w:rsidP="00B26DC6">
      <w:pPr>
        <w:tabs>
          <w:tab w:val="left" w:leader="dot" w:pos="7371"/>
        </w:tabs>
        <w:spacing w:after="120" w:line="240" w:lineRule="auto"/>
        <w:jc w:val="both"/>
        <w:rPr>
          <w:rFonts w:ascii="Arial" w:hAnsi="Arial" w:cs="Arial"/>
          <w:lang w:val="en-US"/>
        </w:rPr>
      </w:pPr>
      <w:r>
        <w:rPr>
          <w:rFonts w:ascii="Arial" w:hAnsi="Arial" w:cs="Arial"/>
        </w:rPr>
        <w:t xml:space="preserve">              4.2.2.1 Tingkat Pengetahuan Responden</w:t>
      </w:r>
      <w:r>
        <w:rPr>
          <w:rFonts w:ascii="Arial" w:hAnsi="Arial" w:cs="Arial"/>
        </w:rPr>
        <w:tab/>
      </w:r>
      <w:r>
        <w:rPr>
          <w:rFonts w:ascii="Arial" w:hAnsi="Arial" w:cs="Arial"/>
          <w:lang w:val="en-US"/>
        </w:rPr>
        <w:t>25</w:t>
      </w:r>
    </w:p>
    <w:p w:rsidR="00B26DC6" w:rsidRPr="00BA1E4E" w:rsidRDefault="00B26DC6" w:rsidP="00B26DC6">
      <w:pPr>
        <w:tabs>
          <w:tab w:val="left" w:leader="dot" w:pos="7371"/>
        </w:tabs>
        <w:spacing w:after="120" w:line="240" w:lineRule="auto"/>
        <w:jc w:val="both"/>
        <w:rPr>
          <w:rFonts w:ascii="Arial" w:hAnsi="Arial" w:cs="Arial"/>
          <w:lang w:val="en-US"/>
        </w:rPr>
      </w:pPr>
      <w:r>
        <w:rPr>
          <w:rFonts w:ascii="Arial" w:hAnsi="Arial" w:cs="Arial"/>
        </w:rPr>
        <w:t xml:space="preserve">              4.2.2.2 Tingkat Sikap Responden</w:t>
      </w:r>
      <w:r>
        <w:rPr>
          <w:rFonts w:ascii="Arial" w:hAnsi="Arial" w:cs="Arial"/>
        </w:rPr>
        <w:tab/>
      </w:r>
      <w:r>
        <w:rPr>
          <w:rFonts w:ascii="Arial" w:hAnsi="Arial" w:cs="Arial"/>
          <w:lang w:val="en-US"/>
        </w:rPr>
        <w:t>25</w:t>
      </w:r>
    </w:p>
    <w:p w:rsidR="00B26DC6" w:rsidRPr="00BA1E4E" w:rsidRDefault="00B26DC6" w:rsidP="00B26DC6">
      <w:pPr>
        <w:tabs>
          <w:tab w:val="left" w:leader="dot" w:pos="7371"/>
        </w:tabs>
        <w:spacing w:after="120" w:line="240" w:lineRule="auto"/>
        <w:jc w:val="both"/>
        <w:rPr>
          <w:rFonts w:ascii="Arial" w:hAnsi="Arial" w:cs="Arial"/>
          <w:lang w:val="en-US"/>
        </w:rPr>
      </w:pPr>
      <w:r>
        <w:rPr>
          <w:rFonts w:ascii="Arial" w:hAnsi="Arial" w:cs="Arial"/>
        </w:rPr>
        <w:t xml:space="preserve">              4.2.2.3 Tingkat Tindakan Responden</w:t>
      </w:r>
      <w:r>
        <w:rPr>
          <w:rFonts w:ascii="Arial" w:hAnsi="Arial" w:cs="Arial"/>
        </w:rPr>
        <w:tab/>
      </w:r>
      <w:r>
        <w:rPr>
          <w:rFonts w:ascii="Arial" w:hAnsi="Arial" w:cs="Arial"/>
          <w:lang w:val="en-US"/>
        </w:rPr>
        <w:t>26</w:t>
      </w:r>
    </w:p>
    <w:p w:rsidR="00B26DC6" w:rsidRPr="00BA1E4E" w:rsidRDefault="00B26DC6" w:rsidP="00B26DC6">
      <w:pPr>
        <w:tabs>
          <w:tab w:val="left" w:leader="dot" w:pos="7371"/>
        </w:tabs>
        <w:spacing w:after="120" w:line="240" w:lineRule="auto"/>
        <w:jc w:val="both"/>
        <w:rPr>
          <w:rFonts w:ascii="Arial" w:hAnsi="Arial" w:cs="Arial"/>
          <w:lang w:val="en-US"/>
        </w:rPr>
      </w:pPr>
      <w:r>
        <w:rPr>
          <w:rFonts w:ascii="Arial" w:hAnsi="Arial" w:cs="Arial"/>
        </w:rPr>
        <w:t xml:space="preserve">       4.2.3 Analisis Bivariat</w:t>
      </w:r>
      <w:r>
        <w:rPr>
          <w:rFonts w:ascii="Arial" w:hAnsi="Arial" w:cs="Arial"/>
        </w:rPr>
        <w:tab/>
      </w:r>
      <w:r>
        <w:rPr>
          <w:rFonts w:ascii="Arial" w:hAnsi="Arial" w:cs="Arial"/>
          <w:lang w:val="en-US"/>
        </w:rPr>
        <w:t>26</w:t>
      </w:r>
    </w:p>
    <w:p w:rsidR="00B26DC6" w:rsidRPr="00BA1E4E" w:rsidRDefault="00B26DC6" w:rsidP="00B26DC6">
      <w:pPr>
        <w:tabs>
          <w:tab w:val="left" w:leader="dot" w:pos="7371"/>
        </w:tabs>
        <w:spacing w:after="120" w:line="240" w:lineRule="auto"/>
        <w:jc w:val="both"/>
        <w:rPr>
          <w:rFonts w:ascii="Arial" w:hAnsi="Arial" w:cs="Arial"/>
          <w:lang w:val="en-US"/>
        </w:rPr>
      </w:pPr>
      <w:r>
        <w:rPr>
          <w:rFonts w:ascii="Arial" w:hAnsi="Arial" w:cs="Arial"/>
        </w:rPr>
        <w:t xml:space="preserve">                4.2.3.1 Hubungan Pengetahuan terhadap Kejadian Gastritis</w:t>
      </w:r>
      <w:r>
        <w:rPr>
          <w:rFonts w:ascii="Arial" w:hAnsi="Arial" w:cs="Arial"/>
        </w:rPr>
        <w:tab/>
      </w:r>
      <w:r>
        <w:rPr>
          <w:rFonts w:ascii="Arial" w:hAnsi="Arial" w:cs="Arial"/>
          <w:lang w:val="en-US"/>
        </w:rPr>
        <w:t>26</w:t>
      </w:r>
    </w:p>
    <w:p w:rsidR="00B26DC6" w:rsidRPr="00BA1E4E" w:rsidRDefault="00B26DC6" w:rsidP="00B26DC6">
      <w:pPr>
        <w:tabs>
          <w:tab w:val="left" w:leader="dot" w:pos="7371"/>
        </w:tabs>
        <w:spacing w:after="120" w:line="240" w:lineRule="auto"/>
        <w:jc w:val="both"/>
        <w:rPr>
          <w:rFonts w:ascii="Arial" w:hAnsi="Arial" w:cs="Arial"/>
          <w:lang w:val="en-US"/>
        </w:rPr>
      </w:pPr>
      <w:r>
        <w:rPr>
          <w:rFonts w:ascii="Arial" w:hAnsi="Arial" w:cs="Arial"/>
          <w:b/>
        </w:rPr>
        <w:t xml:space="preserve">                </w:t>
      </w:r>
      <w:r>
        <w:rPr>
          <w:rFonts w:ascii="Arial" w:hAnsi="Arial" w:cs="Arial"/>
        </w:rPr>
        <w:t>4.2.3.2 Hubungan Sikap terhadap Kejadian Gastritis</w:t>
      </w:r>
      <w:r>
        <w:rPr>
          <w:rFonts w:ascii="Arial" w:hAnsi="Arial" w:cs="Arial"/>
        </w:rPr>
        <w:tab/>
      </w:r>
      <w:r>
        <w:rPr>
          <w:rFonts w:ascii="Arial" w:hAnsi="Arial" w:cs="Arial"/>
          <w:lang w:val="en-US"/>
        </w:rPr>
        <w:t>27</w:t>
      </w:r>
    </w:p>
    <w:p w:rsidR="00B26DC6" w:rsidRDefault="00B26DC6" w:rsidP="00B26DC6">
      <w:pPr>
        <w:tabs>
          <w:tab w:val="left" w:leader="dot" w:pos="7371"/>
        </w:tabs>
        <w:spacing w:after="120" w:line="240" w:lineRule="auto"/>
        <w:jc w:val="both"/>
        <w:rPr>
          <w:rFonts w:ascii="Arial" w:hAnsi="Arial" w:cs="Arial"/>
          <w:lang w:val="en-US"/>
        </w:rPr>
      </w:pPr>
      <w:r>
        <w:rPr>
          <w:rFonts w:ascii="Arial" w:hAnsi="Arial" w:cs="Arial"/>
        </w:rPr>
        <w:t xml:space="preserve">                4.2.3.3 Hubungan Tindakan terhadap Kejadian Gastritis</w:t>
      </w:r>
      <w:r>
        <w:rPr>
          <w:rFonts w:ascii="Arial" w:hAnsi="Arial" w:cs="Arial"/>
        </w:rPr>
        <w:tab/>
      </w:r>
      <w:r>
        <w:rPr>
          <w:rFonts w:ascii="Arial" w:hAnsi="Arial" w:cs="Arial"/>
          <w:lang w:val="en-US"/>
        </w:rPr>
        <w:t>28</w:t>
      </w:r>
    </w:p>
    <w:p w:rsidR="00B26DC6" w:rsidRPr="00BA1E4E" w:rsidRDefault="00B26DC6" w:rsidP="00B26DC6">
      <w:pPr>
        <w:tabs>
          <w:tab w:val="left" w:leader="dot" w:pos="7371"/>
        </w:tabs>
        <w:spacing w:after="120" w:line="240" w:lineRule="auto"/>
        <w:jc w:val="both"/>
        <w:rPr>
          <w:rFonts w:ascii="Arial" w:hAnsi="Arial" w:cs="Arial"/>
          <w:b/>
          <w:lang w:val="en-US"/>
        </w:rPr>
      </w:pPr>
      <w:r w:rsidRPr="00BA1E4E">
        <w:rPr>
          <w:rFonts w:ascii="Arial" w:hAnsi="Arial" w:cs="Arial"/>
          <w:b/>
          <w:lang w:val="en-US"/>
        </w:rPr>
        <w:t>BAB V SIMPULAN DAN SARAN</w:t>
      </w:r>
      <w:r w:rsidRPr="00BA1E4E">
        <w:rPr>
          <w:rFonts w:ascii="Arial" w:hAnsi="Arial" w:cs="Arial"/>
          <w:b/>
          <w:lang w:val="en-US"/>
        </w:rPr>
        <w:tab/>
      </w:r>
      <w:r>
        <w:rPr>
          <w:rFonts w:ascii="Arial" w:hAnsi="Arial" w:cs="Arial"/>
          <w:b/>
          <w:lang w:val="en-US"/>
        </w:rPr>
        <w:t>29</w:t>
      </w:r>
    </w:p>
    <w:p w:rsidR="00B26DC6" w:rsidRPr="00BA1E4E" w:rsidRDefault="00B26DC6" w:rsidP="00B26DC6">
      <w:pPr>
        <w:tabs>
          <w:tab w:val="left" w:leader="dot" w:pos="7371"/>
        </w:tabs>
        <w:spacing w:after="0" w:line="360" w:lineRule="auto"/>
        <w:jc w:val="both"/>
        <w:rPr>
          <w:rFonts w:ascii="Arial" w:hAnsi="Arial" w:cs="Arial"/>
          <w:b/>
          <w:lang w:val="en-US"/>
        </w:rPr>
      </w:pPr>
      <w:r w:rsidRPr="00E30CCD">
        <w:rPr>
          <w:rFonts w:ascii="Arial" w:hAnsi="Arial" w:cs="Arial"/>
          <w:b/>
        </w:rPr>
        <w:t>DAFTAR PUSTAKA</w:t>
      </w:r>
      <w:r w:rsidRPr="00E30CCD">
        <w:rPr>
          <w:rFonts w:ascii="Arial" w:hAnsi="Arial" w:cs="Arial"/>
          <w:b/>
        </w:rPr>
        <w:tab/>
      </w:r>
      <w:r>
        <w:rPr>
          <w:rFonts w:ascii="Arial" w:hAnsi="Arial" w:cs="Arial"/>
          <w:b/>
          <w:lang w:val="en-US"/>
        </w:rPr>
        <w:t>30</w:t>
      </w:r>
    </w:p>
    <w:p w:rsidR="00B26DC6" w:rsidRPr="00BA1E4E" w:rsidRDefault="00B26DC6" w:rsidP="00B26DC6">
      <w:pPr>
        <w:tabs>
          <w:tab w:val="left" w:leader="dot" w:pos="7371"/>
        </w:tabs>
        <w:spacing w:after="0" w:line="360" w:lineRule="auto"/>
        <w:jc w:val="both"/>
        <w:rPr>
          <w:rFonts w:ascii="Arial" w:hAnsi="Arial" w:cs="Arial"/>
          <w:b/>
          <w:lang w:val="en-US"/>
        </w:rPr>
      </w:pPr>
      <w:r>
        <w:rPr>
          <w:rFonts w:ascii="Arial" w:hAnsi="Arial" w:cs="Arial"/>
          <w:b/>
        </w:rPr>
        <w:t>LAMPIRAN</w:t>
      </w:r>
      <w:r>
        <w:rPr>
          <w:rFonts w:ascii="Arial" w:hAnsi="Arial" w:cs="Arial"/>
          <w:b/>
        </w:rPr>
        <w:tab/>
      </w:r>
      <w:r>
        <w:rPr>
          <w:rFonts w:ascii="Arial" w:hAnsi="Arial" w:cs="Arial"/>
          <w:b/>
          <w:lang w:val="en-US"/>
        </w:rPr>
        <w:t>31</w:t>
      </w: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pPr>
        <w:rPr>
          <w:rFonts w:ascii="Arial" w:hAnsi="Arial" w:cs="Arial"/>
        </w:rPr>
      </w:pPr>
    </w:p>
    <w:p w:rsidR="00B26DC6" w:rsidRDefault="00B26DC6" w:rsidP="00B26DC6">
      <w:pPr>
        <w:jc w:val="center"/>
        <w:rPr>
          <w:rFonts w:ascii="Arial" w:hAnsi="Arial" w:cs="Arial"/>
          <w:b/>
          <w:sz w:val="24"/>
          <w:szCs w:val="24"/>
        </w:rPr>
      </w:pPr>
      <w:r>
        <w:rPr>
          <w:rFonts w:ascii="Arial" w:hAnsi="Arial" w:cs="Arial"/>
          <w:b/>
          <w:sz w:val="24"/>
          <w:szCs w:val="24"/>
        </w:rPr>
        <w:lastRenderedPageBreak/>
        <w:t>DAFTAR GAMBAR</w:t>
      </w:r>
    </w:p>
    <w:p w:rsidR="00B26DC6" w:rsidRDefault="00B26DC6" w:rsidP="00B26DC6">
      <w:pPr>
        <w:jc w:val="center"/>
        <w:rPr>
          <w:rFonts w:ascii="Arial" w:hAnsi="Arial" w:cs="Arial"/>
          <w:b/>
          <w:sz w:val="24"/>
          <w:szCs w:val="24"/>
        </w:rPr>
      </w:pPr>
    </w:p>
    <w:p w:rsidR="00B26DC6" w:rsidRDefault="00B26DC6" w:rsidP="00B26DC6">
      <w:pPr>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Halaman</w:t>
      </w:r>
    </w:p>
    <w:p w:rsidR="00B26DC6" w:rsidRPr="006143CA" w:rsidRDefault="00B26DC6" w:rsidP="00B26DC6">
      <w:pPr>
        <w:tabs>
          <w:tab w:val="left" w:leader="dot" w:pos="7371"/>
        </w:tabs>
        <w:jc w:val="both"/>
        <w:rPr>
          <w:rFonts w:ascii="Arial" w:hAnsi="Arial" w:cs="Arial"/>
          <w:lang w:val="en-US"/>
        </w:rPr>
      </w:pPr>
      <w:r>
        <w:rPr>
          <w:rFonts w:ascii="Arial" w:hAnsi="Arial" w:cs="Arial"/>
        </w:rPr>
        <w:t>Gambar 2.1 Kerangka Konsep</w:t>
      </w:r>
      <w:r>
        <w:rPr>
          <w:rFonts w:ascii="Arial" w:hAnsi="Arial" w:cs="Arial"/>
        </w:rPr>
        <w:tab/>
      </w:r>
      <w:r>
        <w:rPr>
          <w:rFonts w:ascii="Arial" w:hAnsi="Arial" w:cs="Arial"/>
          <w:lang w:val="en-US"/>
        </w:rPr>
        <w:t>11</w:t>
      </w:r>
    </w:p>
    <w:p w:rsidR="00B26DC6" w:rsidRDefault="00B26DC6">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rsidP="009D3E99">
      <w:pPr>
        <w:jc w:val="center"/>
        <w:rPr>
          <w:rFonts w:ascii="Arial" w:hAnsi="Arial" w:cs="Arial"/>
          <w:b/>
          <w:sz w:val="24"/>
          <w:szCs w:val="24"/>
        </w:rPr>
      </w:pPr>
      <w:r w:rsidRPr="006046C5">
        <w:rPr>
          <w:rFonts w:ascii="Arial" w:hAnsi="Arial" w:cs="Arial"/>
          <w:b/>
          <w:sz w:val="24"/>
          <w:szCs w:val="24"/>
        </w:rPr>
        <w:lastRenderedPageBreak/>
        <w:t>DAFTAR TABEL</w:t>
      </w:r>
    </w:p>
    <w:p w:rsidR="009D3E99" w:rsidRDefault="009D3E99" w:rsidP="009D3E99">
      <w:pPr>
        <w:jc w:val="both"/>
        <w:rPr>
          <w:rFonts w:ascii="Arial" w:hAnsi="Arial" w:cs="Arial"/>
        </w:rPr>
      </w:pPr>
    </w:p>
    <w:p w:rsidR="009D3E99" w:rsidRDefault="009D3E99" w:rsidP="009D3E99">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Halaman </w:t>
      </w:r>
    </w:p>
    <w:p w:rsidR="009D3E99" w:rsidRPr="00742C1B" w:rsidRDefault="009D3E99" w:rsidP="009D3E99">
      <w:pPr>
        <w:tabs>
          <w:tab w:val="left" w:leader="dot" w:pos="7371"/>
        </w:tabs>
        <w:jc w:val="both"/>
        <w:rPr>
          <w:rFonts w:ascii="Arial" w:hAnsi="Arial" w:cs="Arial"/>
          <w:lang w:val="en-US"/>
        </w:rPr>
      </w:pPr>
      <w:r>
        <w:rPr>
          <w:rFonts w:ascii="Arial" w:hAnsi="Arial" w:cs="Arial"/>
        </w:rPr>
        <w:t>Tabel 2.1 Definisi Operasional</w:t>
      </w:r>
      <w:r>
        <w:rPr>
          <w:rFonts w:ascii="Arial" w:hAnsi="Arial" w:cs="Arial"/>
        </w:rPr>
        <w:tab/>
      </w:r>
      <w:r>
        <w:rPr>
          <w:rFonts w:ascii="Arial" w:hAnsi="Arial" w:cs="Arial"/>
          <w:lang w:val="en-US"/>
        </w:rPr>
        <w:t>12</w:t>
      </w:r>
    </w:p>
    <w:p w:rsidR="009D3E99" w:rsidRPr="00742C1B" w:rsidRDefault="009D3E99" w:rsidP="009D3E99">
      <w:pPr>
        <w:tabs>
          <w:tab w:val="left" w:leader="dot" w:pos="7371"/>
        </w:tabs>
        <w:jc w:val="both"/>
        <w:rPr>
          <w:rFonts w:ascii="Arial" w:hAnsi="Arial" w:cs="Arial"/>
          <w:lang w:val="en-US"/>
        </w:rPr>
      </w:pPr>
      <w:r>
        <w:rPr>
          <w:rFonts w:ascii="Arial" w:hAnsi="Arial" w:cs="Arial"/>
        </w:rPr>
        <w:t>Tabel 4.1 Distribusi Frekuensi Responden</w:t>
      </w:r>
      <w:r>
        <w:rPr>
          <w:rFonts w:ascii="Arial" w:hAnsi="Arial" w:cs="Arial"/>
          <w:lang w:val="en-US"/>
        </w:rPr>
        <w:t xml:space="preserve"> Menurut Usia</w:t>
      </w:r>
      <w:r>
        <w:rPr>
          <w:rFonts w:ascii="Arial" w:hAnsi="Arial" w:cs="Arial"/>
        </w:rPr>
        <w:tab/>
      </w:r>
      <w:r>
        <w:rPr>
          <w:rFonts w:ascii="Arial" w:hAnsi="Arial" w:cs="Arial"/>
          <w:lang w:val="en-US"/>
        </w:rPr>
        <w:t>19</w:t>
      </w:r>
    </w:p>
    <w:p w:rsidR="009D3E99" w:rsidRPr="00742C1B" w:rsidRDefault="009D3E99" w:rsidP="009D3E99">
      <w:pPr>
        <w:tabs>
          <w:tab w:val="left" w:leader="dot" w:pos="7371"/>
        </w:tabs>
        <w:jc w:val="both"/>
        <w:rPr>
          <w:rFonts w:ascii="Arial" w:hAnsi="Arial" w:cs="Arial"/>
          <w:lang w:val="en-US"/>
        </w:rPr>
      </w:pPr>
      <w:r>
        <w:rPr>
          <w:rFonts w:ascii="Arial" w:hAnsi="Arial" w:cs="Arial"/>
        </w:rPr>
        <w:t>Tabel 4.2 Distibusi Frekuensi Resdponden</w:t>
      </w:r>
      <w:r>
        <w:rPr>
          <w:rFonts w:ascii="Arial" w:hAnsi="Arial" w:cs="Arial"/>
          <w:lang w:val="en-US"/>
        </w:rPr>
        <w:t xml:space="preserve"> Menurut Pendidikan</w:t>
      </w:r>
      <w:r>
        <w:rPr>
          <w:rFonts w:ascii="Arial" w:hAnsi="Arial" w:cs="Arial"/>
        </w:rPr>
        <w:tab/>
      </w:r>
      <w:r>
        <w:rPr>
          <w:rFonts w:ascii="Arial" w:hAnsi="Arial" w:cs="Arial"/>
          <w:lang w:val="en-US"/>
        </w:rPr>
        <w:t>20</w:t>
      </w:r>
    </w:p>
    <w:p w:rsidR="009D3E99" w:rsidRPr="00742C1B" w:rsidRDefault="009D3E99" w:rsidP="009D3E99">
      <w:pPr>
        <w:tabs>
          <w:tab w:val="left" w:leader="dot" w:pos="7371"/>
        </w:tabs>
        <w:jc w:val="both"/>
        <w:rPr>
          <w:rFonts w:ascii="Arial" w:hAnsi="Arial" w:cs="Arial"/>
          <w:lang w:val="en-US"/>
        </w:rPr>
      </w:pPr>
      <w:r>
        <w:rPr>
          <w:rFonts w:ascii="Arial" w:hAnsi="Arial" w:cs="Arial"/>
        </w:rPr>
        <w:t xml:space="preserve">Tabel 4.3 Distibusi Frekuensi Resdponden </w:t>
      </w:r>
      <w:r>
        <w:rPr>
          <w:rFonts w:ascii="Arial" w:hAnsi="Arial" w:cs="Arial"/>
          <w:lang w:val="en-US"/>
        </w:rPr>
        <w:t>Menurut Pekerjaan</w:t>
      </w:r>
      <w:r>
        <w:rPr>
          <w:rFonts w:ascii="Arial" w:hAnsi="Arial" w:cs="Arial"/>
        </w:rPr>
        <w:tab/>
      </w:r>
      <w:r>
        <w:rPr>
          <w:rFonts w:ascii="Arial" w:hAnsi="Arial" w:cs="Arial"/>
          <w:lang w:val="en-US"/>
        </w:rPr>
        <w:t>20</w:t>
      </w:r>
    </w:p>
    <w:p w:rsidR="009D3E99" w:rsidRPr="00742C1B" w:rsidRDefault="009D3E99" w:rsidP="009D3E99">
      <w:pPr>
        <w:tabs>
          <w:tab w:val="left" w:leader="dot" w:pos="7371"/>
        </w:tabs>
        <w:jc w:val="both"/>
        <w:rPr>
          <w:rFonts w:ascii="Arial" w:hAnsi="Arial" w:cs="Arial"/>
          <w:lang w:val="en-US"/>
        </w:rPr>
      </w:pPr>
      <w:r>
        <w:rPr>
          <w:rFonts w:ascii="Arial" w:hAnsi="Arial" w:cs="Arial"/>
        </w:rPr>
        <w:t xml:space="preserve">Tabel 4.4 Distibusi Frekuensi Resdponden </w:t>
      </w:r>
      <w:r>
        <w:rPr>
          <w:rFonts w:ascii="Arial" w:hAnsi="Arial" w:cs="Arial"/>
          <w:lang w:val="en-US"/>
        </w:rPr>
        <w:t>Menurut</w:t>
      </w:r>
    </w:p>
    <w:p w:rsidR="009D3E99" w:rsidRPr="00742C1B" w:rsidRDefault="009D3E99" w:rsidP="009D3E99">
      <w:pPr>
        <w:tabs>
          <w:tab w:val="left" w:leader="dot" w:pos="7371"/>
        </w:tabs>
        <w:jc w:val="both"/>
        <w:rPr>
          <w:rFonts w:ascii="Arial" w:hAnsi="Arial" w:cs="Arial"/>
          <w:lang w:val="en-US"/>
        </w:rPr>
      </w:pPr>
      <w:r>
        <w:rPr>
          <w:rFonts w:ascii="Arial" w:hAnsi="Arial" w:cs="Arial"/>
        </w:rPr>
        <w:t xml:space="preserve">                Jenis Kelamin</w:t>
      </w:r>
      <w:r>
        <w:rPr>
          <w:rFonts w:ascii="Arial" w:hAnsi="Arial" w:cs="Arial"/>
        </w:rPr>
        <w:tab/>
      </w:r>
      <w:r>
        <w:rPr>
          <w:rFonts w:ascii="Arial" w:hAnsi="Arial" w:cs="Arial"/>
          <w:lang w:val="en-US"/>
        </w:rPr>
        <w:t>21</w:t>
      </w:r>
    </w:p>
    <w:p w:rsidR="009D3E99" w:rsidRDefault="009D3E99" w:rsidP="009D3E99">
      <w:pPr>
        <w:tabs>
          <w:tab w:val="left" w:leader="dot" w:pos="7371"/>
        </w:tabs>
        <w:jc w:val="both"/>
        <w:rPr>
          <w:rFonts w:ascii="Arial" w:hAnsi="Arial" w:cs="Arial"/>
        </w:rPr>
      </w:pPr>
      <w:r>
        <w:rPr>
          <w:rFonts w:ascii="Arial" w:hAnsi="Arial" w:cs="Arial"/>
        </w:rPr>
        <w:t>Tabel 4.5 Distibusi Frekuensi Resdponden Berdasarkan</w:t>
      </w:r>
    </w:p>
    <w:p w:rsidR="009D3E99" w:rsidRPr="00742C1B" w:rsidRDefault="009D3E99" w:rsidP="009D3E99">
      <w:pPr>
        <w:tabs>
          <w:tab w:val="left" w:leader="dot" w:pos="7371"/>
        </w:tabs>
        <w:jc w:val="both"/>
        <w:rPr>
          <w:rFonts w:ascii="Arial" w:hAnsi="Arial" w:cs="Arial"/>
          <w:lang w:val="en-US"/>
        </w:rPr>
      </w:pPr>
      <w:r>
        <w:rPr>
          <w:rFonts w:ascii="Arial" w:hAnsi="Arial" w:cs="Arial"/>
        </w:rPr>
        <w:t xml:space="preserve">                Kejadian Gastritis</w:t>
      </w:r>
      <w:r>
        <w:rPr>
          <w:rFonts w:ascii="Arial" w:hAnsi="Arial" w:cs="Arial"/>
        </w:rPr>
        <w:tab/>
      </w:r>
      <w:r>
        <w:rPr>
          <w:rFonts w:ascii="Arial" w:hAnsi="Arial" w:cs="Arial"/>
          <w:lang w:val="en-US"/>
        </w:rPr>
        <w:t>21</w:t>
      </w:r>
    </w:p>
    <w:p w:rsidR="009D3E99" w:rsidRPr="00742C1B" w:rsidRDefault="009D3E99" w:rsidP="009D3E99">
      <w:pPr>
        <w:tabs>
          <w:tab w:val="left" w:leader="dot" w:pos="7371"/>
        </w:tabs>
        <w:jc w:val="both"/>
        <w:rPr>
          <w:rFonts w:ascii="Arial" w:hAnsi="Arial" w:cs="Arial"/>
          <w:lang w:val="en-US"/>
        </w:rPr>
      </w:pPr>
      <w:r>
        <w:rPr>
          <w:rFonts w:ascii="Arial" w:hAnsi="Arial" w:cs="Arial"/>
        </w:rPr>
        <w:t xml:space="preserve">Tabel 4.6 </w:t>
      </w:r>
      <w:r>
        <w:rPr>
          <w:rFonts w:ascii="Arial" w:hAnsi="Arial" w:cs="Arial"/>
          <w:lang w:val="en-US"/>
        </w:rPr>
        <w:t>Distribusi Frekuensi Pengetahuan Responden</w:t>
      </w:r>
      <w:r>
        <w:rPr>
          <w:rFonts w:ascii="Arial" w:hAnsi="Arial" w:cs="Arial"/>
        </w:rPr>
        <w:tab/>
      </w:r>
      <w:r>
        <w:rPr>
          <w:rFonts w:ascii="Arial" w:hAnsi="Arial" w:cs="Arial"/>
          <w:lang w:val="en-US"/>
        </w:rPr>
        <w:t>21</w:t>
      </w:r>
    </w:p>
    <w:p w:rsidR="009D3E99" w:rsidRPr="00742C1B" w:rsidRDefault="009D3E99" w:rsidP="009D3E99">
      <w:pPr>
        <w:tabs>
          <w:tab w:val="left" w:leader="dot" w:pos="7371"/>
        </w:tabs>
        <w:jc w:val="both"/>
        <w:rPr>
          <w:rFonts w:ascii="Arial" w:hAnsi="Arial" w:cs="Arial"/>
          <w:lang w:val="en-US"/>
        </w:rPr>
      </w:pPr>
      <w:r>
        <w:rPr>
          <w:rFonts w:ascii="Arial" w:hAnsi="Arial" w:cs="Arial"/>
        </w:rPr>
        <w:t xml:space="preserve">Tabel 4.7 </w:t>
      </w:r>
      <w:r>
        <w:rPr>
          <w:rFonts w:ascii="Arial" w:hAnsi="Arial" w:cs="Arial"/>
          <w:lang w:val="en-US"/>
        </w:rPr>
        <w:t>Distribusi Frekuensi Sikap Responden</w:t>
      </w:r>
      <w:r>
        <w:rPr>
          <w:rFonts w:ascii="Arial" w:hAnsi="Arial" w:cs="Arial"/>
        </w:rPr>
        <w:tab/>
      </w:r>
      <w:r>
        <w:rPr>
          <w:rFonts w:ascii="Arial" w:hAnsi="Arial" w:cs="Arial"/>
          <w:lang w:val="en-US"/>
        </w:rPr>
        <w:t>22</w:t>
      </w:r>
    </w:p>
    <w:p w:rsidR="009D3E99" w:rsidRPr="00742C1B" w:rsidRDefault="009D3E99" w:rsidP="009D3E99">
      <w:pPr>
        <w:tabs>
          <w:tab w:val="left" w:leader="dot" w:pos="7371"/>
        </w:tabs>
        <w:jc w:val="both"/>
        <w:rPr>
          <w:rFonts w:ascii="Arial" w:hAnsi="Arial" w:cs="Arial"/>
          <w:lang w:val="en-US"/>
        </w:rPr>
      </w:pPr>
      <w:r>
        <w:rPr>
          <w:rFonts w:ascii="Arial" w:hAnsi="Arial" w:cs="Arial"/>
        </w:rPr>
        <w:t>Tabel 4.8</w:t>
      </w:r>
      <w:r>
        <w:rPr>
          <w:rFonts w:ascii="Arial" w:hAnsi="Arial" w:cs="Arial"/>
          <w:lang w:val="en-US"/>
        </w:rPr>
        <w:t xml:space="preserve"> Distribusi Frekuensi Tindakan Responden</w:t>
      </w:r>
      <w:r>
        <w:rPr>
          <w:rFonts w:ascii="Arial" w:hAnsi="Arial" w:cs="Arial"/>
          <w:lang w:val="en-US"/>
        </w:rPr>
        <w:tab/>
        <w:t>22</w:t>
      </w:r>
    </w:p>
    <w:p w:rsidR="009D3E99" w:rsidRPr="00742C1B" w:rsidRDefault="009D3E99" w:rsidP="009D3E99">
      <w:pPr>
        <w:tabs>
          <w:tab w:val="left" w:leader="dot" w:pos="7371"/>
        </w:tabs>
        <w:jc w:val="both"/>
        <w:rPr>
          <w:rFonts w:ascii="Arial" w:hAnsi="Arial" w:cs="Arial"/>
          <w:lang w:val="en-US"/>
        </w:rPr>
      </w:pPr>
      <w:r>
        <w:rPr>
          <w:rFonts w:ascii="Arial" w:hAnsi="Arial" w:cs="Arial"/>
        </w:rPr>
        <w:t>Tabel 4.9 Hubungan Pengetahuan Terhadap Kejadian Gastritis</w:t>
      </w:r>
      <w:r>
        <w:rPr>
          <w:rFonts w:ascii="Arial" w:hAnsi="Arial" w:cs="Arial"/>
        </w:rPr>
        <w:tab/>
      </w:r>
      <w:r>
        <w:rPr>
          <w:rFonts w:ascii="Arial" w:hAnsi="Arial" w:cs="Arial"/>
          <w:lang w:val="en-US"/>
        </w:rPr>
        <w:t>23</w:t>
      </w:r>
    </w:p>
    <w:p w:rsidR="009D3E99" w:rsidRPr="00742C1B" w:rsidRDefault="009D3E99" w:rsidP="009D3E99">
      <w:pPr>
        <w:tabs>
          <w:tab w:val="left" w:leader="dot" w:pos="7371"/>
        </w:tabs>
        <w:jc w:val="both"/>
        <w:rPr>
          <w:rFonts w:ascii="Arial" w:hAnsi="Arial" w:cs="Arial"/>
          <w:lang w:val="en-US"/>
        </w:rPr>
      </w:pPr>
      <w:r>
        <w:rPr>
          <w:rFonts w:ascii="Arial" w:hAnsi="Arial" w:cs="Arial"/>
        </w:rPr>
        <w:t>Tabel 4.10 Hubungan Sikap Terhadap Kejadian Gastritis</w:t>
      </w:r>
      <w:r>
        <w:rPr>
          <w:rFonts w:ascii="Arial" w:hAnsi="Arial" w:cs="Arial"/>
        </w:rPr>
        <w:tab/>
      </w:r>
      <w:r>
        <w:rPr>
          <w:rFonts w:ascii="Arial" w:hAnsi="Arial" w:cs="Arial"/>
          <w:lang w:val="en-US"/>
        </w:rPr>
        <w:t>23</w:t>
      </w:r>
    </w:p>
    <w:p w:rsidR="009D3E99" w:rsidRPr="00742C1B" w:rsidRDefault="009D3E99" w:rsidP="009D3E99">
      <w:pPr>
        <w:tabs>
          <w:tab w:val="left" w:leader="dot" w:pos="7371"/>
        </w:tabs>
        <w:jc w:val="both"/>
        <w:rPr>
          <w:rFonts w:ascii="Arial" w:hAnsi="Arial" w:cs="Arial"/>
          <w:lang w:val="en-US"/>
        </w:rPr>
      </w:pPr>
      <w:r>
        <w:rPr>
          <w:rFonts w:ascii="Arial" w:hAnsi="Arial" w:cs="Arial"/>
        </w:rPr>
        <w:t>Tabel 4.11 Hubungan Tindakan Terhadap Kejadian Gastritis</w:t>
      </w:r>
      <w:r>
        <w:rPr>
          <w:rFonts w:ascii="Arial" w:hAnsi="Arial" w:cs="Arial"/>
        </w:rPr>
        <w:tab/>
      </w:r>
      <w:r>
        <w:rPr>
          <w:rFonts w:ascii="Arial" w:hAnsi="Arial" w:cs="Arial"/>
          <w:lang w:val="en-US"/>
        </w:rPr>
        <w:t>24</w:t>
      </w:r>
    </w:p>
    <w:p w:rsidR="009D3E99" w:rsidRPr="003B6A5B" w:rsidRDefault="009D3E99" w:rsidP="009D3E99">
      <w:pPr>
        <w:tabs>
          <w:tab w:val="left" w:leader="dot" w:pos="7371"/>
        </w:tabs>
        <w:jc w:val="both"/>
        <w:rPr>
          <w:rFonts w:ascii="Arial" w:hAnsi="Arial" w:cs="Arial"/>
        </w:rPr>
      </w:pPr>
    </w:p>
    <w:p w:rsidR="009D3E99" w:rsidRPr="006046C5" w:rsidRDefault="009D3E99" w:rsidP="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rsidP="009D3E99">
      <w:pPr>
        <w:jc w:val="center"/>
        <w:rPr>
          <w:rFonts w:ascii="Arial" w:hAnsi="Arial" w:cs="Arial"/>
          <w:b/>
          <w:sz w:val="24"/>
          <w:szCs w:val="24"/>
        </w:rPr>
      </w:pPr>
      <w:r w:rsidRPr="00BA1705">
        <w:rPr>
          <w:rFonts w:ascii="Arial" w:hAnsi="Arial" w:cs="Arial"/>
          <w:b/>
          <w:sz w:val="24"/>
          <w:szCs w:val="24"/>
        </w:rPr>
        <w:lastRenderedPageBreak/>
        <w:t>DAFTAR LAMPIRAN</w:t>
      </w:r>
    </w:p>
    <w:p w:rsidR="009D3E99" w:rsidRDefault="009D3E99" w:rsidP="009D3E99">
      <w:pPr>
        <w:jc w:val="center"/>
        <w:rPr>
          <w:rFonts w:ascii="Arial" w:hAnsi="Arial" w:cs="Arial"/>
          <w:b/>
          <w:sz w:val="24"/>
          <w:szCs w:val="24"/>
        </w:rPr>
      </w:pPr>
    </w:p>
    <w:p w:rsidR="009D3E99" w:rsidRDefault="009D3E99" w:rsidP="009D3E99">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Halaman</w:t>
      </w:r>
    </w:p>
    <w:p w:rsidR="009D3E99" w:rsidRDefault="009D3E99" w:rsidP="009D3E99">
      <w:pPr>
        <w:tabs>
          <w:tab w:val="left" w:leader="dot" w:pos="7371"/>
        </w:tabs>
        <w:jc w:val="both"/>
        <w:rPr>
          <w:rFonts w:ascii="Arial" w:hAnsi="Arial" w:cs="Arial"/>
        </w:rPr>
      </w:pPr>
      <w:r>
        <w:rPr>
          <w:rFonts w:ascii="Arial" w:hAnsi="Arial" w:cs="Arial"/>
        </w:rPr>
        <w:t>Lampiran 1 Kuisioner</w:t>
      </w:r>
      <w:r>
        <w:rPr>
          <w:rFonts w:ascii="Arial" w:hAnsi="Arial" w:cs="Arial"/>
        </w:rPr>
        <w:tab/>
        <w:t>31</w:t>
      </w:r>
    </w:p>
    <w:p w:rsidR="009D3E99" w:rsidRDefault="009D3E99" w:rsidP="009D3E99">
      <w:pPr>
        <w:tabs>
          <w:tab w:val="left" w:leader="dot" w:pos="7371"/>
        </w:tabs>
        <w:jc w:val="both"/>
        <w:rPr>
          <w:rFonts w:ascii="Arial" w:hAnsi="Arial" w:cs="Arial"/>
        </w:rPr>
      </w:pPr>
      <w:r>
        <w:rPr>
          <w:rFonts w:ascii="Arial" w:hAnsi="Arial" w:cs="Arial"/>
        </w:rPr>
        <w:t>Lampiran 2 Hasil Pengolahan Data</w:t>
      </w:r>
      <w:r>
        <w:rPr>
          <w:rFonts w:ascii="Arial" w:hAnsi="Arial" w:cs="Arial"/>
        </w:rPr>
        <w:tab/>
        <w:t>35</w:t>
      </w:r>
    </w:p>
    <w:p w:rsidR="009D3E99" w:rsidRDefault="009D3E99" w:rsidP="009D3E99">
      <w:pPr>
        <w:tabs>
          <w:tab w:val="left" w:leader="dot" w:pos="7371"/>
        </w:tabs>
        <w:jc w:val="both"/>
        <w:rPr>
          <w:rFonts w:ascii="Arial" w:hAnsi="Arial" w:cs="Arial"/>
        </w:rPr>
      </w:pPr>
      <w:r>
        <w:rPr>
          <w:rFonts w:ascii="Arial" w:hAnsi="Arial" w:cs="Arial"/>
        </w:rPr>
        <w:t>Lampiran 3 Master Data</w:t>
      </w:r>
      <w:r>
        <w:rPr>
          <w:rFonts w:ascii="Arial" w:hAnsi="Arial" w:cs="Arial"/>
        </w:rPr>
        <w:tab/>
        <w:t>39</w:t>
      </w:r>
    </w:p>
    <w:p w:rsidR="009D3E99" w:rsidRDefault="009D3E99" w:rsidP="009D3E99">
      <w:pPr>
        <w:tabs>
          <w:tab w:val="left" w:leader="dot" w:pos="7371"/>
        </w:tabs>
        <w:jc w:val="both"/>
        <w:rPr>
          <w:rFonts w:ascii="Arial" w:hAnsi="Arial" w:cs="Arial"/>
        </w:rPr>
      </w:pPr>
      <w:r>
        <w:rPr>
          <w:rFonts w:ascii="Arial" w:hAnsi="Arial" w:cs="Arial"/>
        </w:rPr>
        <w:t xml:space="preserve">Lampiran 4 Surat Izin Penelitian dari Poltekkes Kemenkes </w:t>
      </w:r>
    </w:p>
    <w:p w:rsidR="009D3E99" w:rsidRDefault="009D3E99" w:rsidP="009D3E99">
      <w:pPr>
        <w:tabs>
          <w:tab w:val="left" w:leader="dot" w:pos="7371"/>
        </w:tabs>
        <w:jc w:val="both"/>
        <w:rPr>
          <w:rFonts w:ascii="Arial" w:hAnsi="Arial" w:cs="Arial"/>
        </w:rPr>
      </w:pPr>
      <w:r>
        <w:rPr>
          <w:rFonts w:ascii="Arial" w:hAnsi="Arial" w:cs="Arial"/>
        </w:rPr>
        <w:t xml:space="preserve">                   Medan Jurusan Farmasi</w:t>
      </w:r>
      <w:r>
        <w:rPr>
          <w:rFonts w:ascii="Arial" w:hAnsi="Arial" w:cs="Arial"/>
        </w:rPr>
        <w:tab/>
        <w:t>47</w:t>
      </w:r>
    </w:p>
    <w:p w:rsidR="009D3E99" w:rsidRDefault="009D3E99" w:rsidP="009D3E99">
      <w:pPr>
        <w:tabs>
          <w:tab w:val="left" w:leader="dot" w:pos="7371"/>
        </w:tabs>
        <w:jc w:val="both"/>
        <w:rPr>
          <w:rFonts w:ascii="Arial" w:hAnsi="Arial" w:cs="Arial"/>
        </w:rPr>
      </w:pPr>
      <w:r>
        <w:rPr>
          <w:rFonts w:ascii="Arial" w:hAnsi="Arial" w:cs="Arial"/>
        </w:rPr>
        <w:t xml:space="preserve">Lampiran 5 Surat Keterangan Izin Penelitian dari </w:t>
      </w:r>
    </w:p>
    <w:p w:rsidR="009D3E99" w:rsidRDefault="009D3E99" w:rsidP="009D3E99">
      <w:pPr>
        <w:tabs>
          <w:tab w:val="left" w:leader="dot" w:pos="7371"/>
        </w:tabs>
        <w:jc w:val="both"/>
        <w:rPr>
          <w:rFonts w:ascii="Arial" w:hAnsi="Arial" w:cs="Arial"/>
        </w:rPr>
      </w:pPr>
      <w:r>
        <w:rPr>
          <w:rFonts w:ascii="Arial" w:hAnsi="Arial" w:cs="Arial"/>
        </w:rPr>
        <w:t xml:space="preserve">                   RSU Mitra Sejati</w:t>
      </w:r>
      <w:r>
        <w:rPr>
          <w:rFonts w:ascii="Arial" w:hAnsi="Arial" w:cs="Arial"/>
        </w:rPr>
        <w:tab/>
        <w:t>48</w:t>
      </w:r>
    </w:p>
    <w:p w:rsidR="009D3E99" w:rsidRDefault="009D3E99" w:rsidP="009D3E99">
      <w:pPr>
        <w:tabs>
          <w:tab w:val="left" w:leader="dot" w:pos="7371"/>
        </w:tabs>
        <w:jc w:val="both"/>
        <w:rPr>
          <w:rFonts w:ascii="Arial" w:hAnsi="Arial" w:cs="Arial"/>
        </w:rPr>
      </w:pPr>
      <w:r>
        <w:rPr>
          <w:rFonts w:ascii="Arial" w:hAnsi="Arial" w:cs="Arial"/>
        </w:rPr>
        <w:t>Lampiran 6 Kartu Laporan Bimbingan</w:t>
      </w:r>
      <w:r>
        <w:rPr>
          <w:rFonts w:ascii="Arial" w:hAnsi="Arial" w:cs="Arial"/>
        </w:rPr>
        <w:tab/>
        <w:t>49</w:t>
      </w:r>
    </w:p>
    <w:p w:rsidR="009D3E99" w:rsidRPr="00BA1705" w:rsidRDefault="009D3E99" w:rsidP="009D3E99">
      <w:pPr>
        <w:tabs>
          <w:tab w:val="left" w:leader="dot" w:pos="7371"/>
        </w:tabs>
        <w:jc w:val="both"/>
        <w:rPr>
          <w:rFonts w:ascii="Arial" w:hAnsi="Arial" w:cs="Arial"/>
        </w:rPr>
      </w:pPr>
      <w:r>
        <w:rPr>
          <w:rFonts w:ascii="Arial" w:hAnsi="Arial" w:cs="Arial"/>
        </w:rPr>
        <w:t>Lampiran 7 Dokumentasi Penelitian</w:t>
      </w:r>
      <w:r>
        <w:rPr>
          <w:rFonts w:ascii="Arial" w:hAnsi="Arial" w:cs="Arial"/>
        </w:rPr>
        <w:tab/>
        <w:t>50</w:t>
      </w: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A465F3" w:rsidRDefault="00A465F3" w:rsidP="009D3E99">
      <w:pPr>
        <w:spacing w:line="360" w:lineRule="auto"/>
        <w:jc w:val="center"/>
        <w:rPr>
          <w:rFonts w:ascii="Arial" w:hAnsi="Arial" w:cs="Arial"/>
          <w:b/>
          <w:sz w:val="24"/>
          <w:szCs w:val="24"/>
        </w:rPr>
        <w:sectPr w:rsidR="00A465F3" w:rsidSect="00A465F3">
          <w:footerReference w:type="default" r:id="rId10"/>
          <w:pgSz w:w="11906" w:h="16838"/>
          <w:pgMar w:top="2268" w:right="1701" w:bottom="1701" w:left="2268" w:header="709" w:footer="709" w:gutter="0"/>
          <w:pgNumType w:fmt="lowerRoman" w:start="4"/>
          <w:cols w:space="708"/>
          <w:docGrid w:linePitch="360"/>
        </w:sectPr>
      </w:pPr>
    </w:p>
    <w:p w:rsidR="009D3E99" w:rsidRPr="00BC63AF" w:rsidRDefault="009D3E99" w:rsidP="009D3E99">
      <w:pPr>
        <w:spacing w:line="360" w:lineRule="auto"/>
        <w:jc w:val="center"/>
        <w:rPr>
          <w:rFonts w:ascii="Arial" w:hAnsi="Arial" w:cs="Arial"/>
          <w:b/>
          <w:sz w:val="24"/>
          <w:szCs w:val="24"/>
        </w:rPr>
      </w:pPr>
      <w:r w:rsidRPr="00BC63AF">
        <w:rPr>
          <w:rFonts w:ascii="Arial" w:hAnsi="Arial" w:cs="Arial"/>
          <w:b/>
          <w:sz w:val="24"/>
          <w:szCs w:val="24"/>
        </w:rPr>
        <w:lastRenderedPageBreak/>
        <w:t xml:space="preserve">BAB I </w:t>
      </w:r>
    </w:p>
    <w:p w:rsidR="009D3E99" w:rsidRPr="00EB2D21" w:rsidRDefault="009D3E99" w:rsidP="009D3E99">
      <w:pPr>
        <w:spacing w:line="360" w:lineRule="auto"/>
        <w:jc w:val="center"/>
        <w:rPr>
          <w:rFonts w:ascii="Arial" w:hAnsi="Arial" w:cs="Arial"/>
          <w:sz w:val="24"/>
          <w:szCs w:val="24"/>
        </w:rPr>
      </w:pPr>
      <w:r w:rsidRPr="00BC63AF">
        <w:rPr>
          <w:rFonts w:ascii="Arial" w:hAnsi="Arial" w:cs="Arial"/>
          <w:b/>
          <w:sz w:val="24"/>
          <w:szCs w:val="24"/>
        </w:rPr>
        <w:t xml:space="preserve">PENDAHULUAN </w:t>
      </w:r>
    </w:p>
    <w:p w:rsidR="009D3E99" w:rsidRPr="00307DAD" w:rsidRDefault="009D3E99" w:rsidP="009D3E99">
      <w:pPr>
        <w:pStyle w:val="Heading1"/>
        <w:numPr>
          <w:ilvl w:val="0"/>
          <w:numId w:val="0"/>
        </w:numPr>
        <w:spacing w:line="480" w:lineRule="auto"/>
        <w:ind w:left="720" w:hanging="360"/>
        <w:rPr>
          <w:rFonts w:ascii="Arial" w:hAnsi="Arial" w:cs="Arial"/>
          <w:color w:val="000000" w:themeColor="text1"/>
          <w:sz w:val="22"/>
          <w:szCs w:val="22"/>
        </w:rPr>
      </w:pPr>
      <w:r w:rsidRPr="00307DAD">
        <w:rPr>
          <w:rFonts w:ascii="Arial" w:hAnsi="Arial" w:cs="Arial"/>
          <w:color w:val="000000" w:themeColor="text1"/>
          <w:sz w:val="22"/>
          <w:szCs w:val="22"/>
        </w:rPr>
        <w:t xml:space="preserve">Latar Belakang </w:t>
      </w:r>
    </w:p>
    <w:p w:rsidR="009D3E99" w:rsidRPr="00BC63AF" w:rsidRDefault="009D3E99" w:rsidP="009D3E99">
      <w:pPr>
        <w:spacing w:after="0" w:line="360" w:lineRule="auto"/>
        <w:ind w:left="363" w:firstLine="360"/>
        <w:jc w:val="both"/>
        <w:rPr>
          <w:rFonts w:ascii="Arial" w:hAnsi="Arial" w:cs="Arial"/>
        </w:rPr>
      </w:pPr>
      <w:r>
        <w:rPr>
          <w:rFonts w:ascii="Arial" w:hAnsi="Arial" w:cs="Arial"/>
        </w:rPr>
        <w:t xml:space="preserve"> </w:t>
      </w:r>
      <w:r w:rsidRPr="00BC63AF">
        <w:rPr>
          <w:rFonts w:ascii="Arial" w:hAnsi="Arial" w:cs="Arial"/>
        </w:rPr>
        <w:t xml:space="preserve">Menurut Undang-Undang Kesehatan no 36 tahun 2009, </w:t>
      </w:r>
      <w:r>
        <w:rPr>
          <w:rFonts w:ascii="Arial" w:hAnsi="Arial" w:cs="Arial"/>
        </w:rPr>
        <w:t xml:space="preserve">kesehatan adalah keadaan sehat, </w:t>
      </w:r>
      <w:r w:rsidRPr="00BC63AF">
        <w:rPr>
          <w:rFonts w:ascii="Arial" w:hAnsi="Arial" w:cs="Arial"/>
        </w:rPr>
        <w:t xml:space="preserve"> baik secara fisik, mental, spiritual maupun sosial yang memungkinkan setiap orang untuk hidup produktif secara sosial dan ekonomis. Sedangkan menurut </w:t>
      </w:r>
      <w:r w:rsidRPr="00EB2D21">
        <w:rPr>
          <w:rFonts w:ascii="Arial" w:hAnsi="Arial" w:cs="Arial"/>
          <w:i/>
        </w:rPr>
        <w:t>World Health Organization (WHO)</w:t>
      </w:r>
      <w:r w:rsidRPr="00BC63AF">
        <w:rPr>
          <w:rFonts w:ascii="Arial" w:hAnsi="Arial" w:cs="Arial"/>
        </w:rPr>
        <w:t xml:space="preserve"> kesehatan adalah suatu keadaan sejahtera baik secara fisik, mental dan sosial. </w:t>
      </w:r>
    </w:p>
    <w:p w:rsidR="009D3E99" w:rsidRPr="00BC63AF" w:rsidRDefault="009D3E99" w:rsidP="009D3E99">
      <w:pPr>
        <w:spacing w:after="0" w:line="360" w:lineRule="auto"/>
        <w:ind w:left="360" w:firstLine="432"/>
        <w:jc w:val="both"/>
        <w:rPr>
          <w:rFonts w:ascii="Arial" w:hAnsi="Arial" w:cs="Arial"/>
        </w:rPr>
      </w:pPr>
      <w:r w:rsidRPr="00BC63AF">
        <w:rPr>
          <w:rFonts w:ascii="Arial" w:hAnsi="Arial" w:cs="Arial"/>
        </w:rPr>
        <w:t xml:space="preserve">Salah satu masalah kesehatan masyarakat di Indonesia adalah penyakit tidak menular. Walaupun </w:t>
      </w:r>
      <w:r>
        <w:rPr>
          <w:rFonts w:ascii="Arial" w:hAnsi="Arial" w:cs="Arial"/>
        </w:rPr>
        <w:t xml:space="preserve">tidak menular, </w:t>
      </w:r>
      <w:r w:rsidRPr="00BC63AF">
        <w:rPr>
          <w:rFonts w:ascii="Arial" w:hAnsi="Arial" w:cs="Arial"/>
        </w:rPr>
        <w:t xml:space="preserve">seringkali pada pengobatannya membutuhkan waktu yang lama dan memerlukan biaya yang besar. Salah satu penyakit tidak menular dan banyak diderita oleh masyarakat Indonesia dalam kehidupan sehari-hari adalah Gastritis. </w:t>
      </w:r>
    </w:p>
    <w:p w:rsidR="009D3E99" w:rsidRPr="00EB2D21" w:rsidRDefault="009D3E99" w:rsidP="009D3E99">
      <w:pPr>
        <w:spacing w:after="0" w:line="360" w:lineRule="auto"/>
        <w:ind w:left="360" w:firstLine="432"/>
        <w:jc w:val="both"/>
        <w:rPr>
          <w:rFonts w:ascii="Arial" w:hAnsi="Arial" w:cs="Arial"/>
        </w:rPr>
      </w:pPr>
      <w:r w:rsidRPr="00BC63AF">
        <w:rPr>
          <w:rFonts w:ascii="Arial" w:hAnsi="Arial" w:cs="Arial"/>
        </w:rPr>
        <w:t xml:space="preserve">Gastritis atau secara umum dikenal dengan penyakit maag merupakan suatu keadaan peradangan mukosa lambung yang bersifat kronis dan akut . Walaupun begitu, masyarakat masih sering menganggap remeh terhadap penyakit ini. Padahal jika dibiarkan </w:t>
      </w:r>
      <w:r>
        <w:rPr>
          <w:rFonts w:ascii="Arial" w:hAnsi="Arial" w:cs="Arial"/>
        </w:rPr>
        <w:t>dapat menyebabkan tukak lambung.</w:t>
      </w:r>
    </w:p>
    <w:p w:rsidR="009D3E99" w:rsidRPr="00BC63AF" w:rsidRDefault="009D3E99" w:rsidP="009D3E99">
      <w:pPr>
        <w:spacing w:after="0" w:line="360" w:lineRule="auto"/>
        <w:ind w:left="360" w:firstLine="432"/>
        <w:jc w:val="both"/>
        <w:rPr>
          <w:rFonts w:ascii="Arial" w:hAnsi="Arial" w:cs="Arial"/>
        </w:rPr>
      </w:pPr>
      <w:r w:rsidRPr="00BC63AF">
        <w:rPr>
          <w:rFonts w:ascii="Arial" w:hAnsi="Arial" w:cs="Arial"/>
        </w:rPr>
        <w:t xml:space="preserve">Kejadian Gastritis didunia, menurut Badan Penelitian Kesehatan Dunia </w:t>
      </w:r>
      <w:r w:rsidRPr="00551A7A">
        <w:rPr>
          <w:rFonts w:ascii="Arial" w:hAnsi="Arial" w:cs="Arial"/>
          <w:i/>
        </w:rPr>
        <w:t xml:space="preserve">WHO </w:t>
      </w:r>
      <w:r w:rsidRPr="00BC63AF">
        <w:rPr>
          <w:rFonts w:ascii="Arial" w:hAnsi="Arial" w:cs="Arial"/>
        </w:rPr>
        <w:t>(2013), mengadakan tinjauan terhadap beberapa Negara di Dunia dan mendapatkan hasil persentase angka kejadian Gastritis di Dunia diantaranya adalah Inggris 22%, Cina 31%, Jepang 14,5%</w:t>
      </w:r>
      <w:r>
        <w:rPr>
          <w:rFonts w:ascii="Arial" w:hAnsi="Arial" w:cs="Arial"/>
        </w:rPr>
        <w:t xml:space="preserve">, Kanada 35%, </w:t>
      </w:r>
      <w:r w:rsidRPr="00BC63AF">
        <w:rPr>
          <w:rFonts w:ascii="Arial" w:hAnsi="Arial" w:cs="Arial"/>
        </w:rPr>
        <w:t>dan Perancis 29,5% dan di Asia Tenggara sekitar 583.635 dari jumlah penduduk setiap tahun .</w:t>
      </w:r>
    </w:p>
    <w:p w:rsidR="009D3E99" w:rsidRPr="00BC63AF" w:rsidRDefault="009D3E99" w:rsidP="009D3E99">
      <w:pPr>
        <w:spacing w:line="360" w:lineRule="auto"/>
        <w:ind w:left="360" w:firstLine="432"/>
        <w:jc w:val="both"/>
        <w:rPr>
          <w:rFonts w:ascii="Arial" w:hAnsi="Arial" w:cs="Arial"/>
        </w:rPr>
      </w:pPr>
      <w:r w:rsidRPr="00BC63AF">
        <w:rPr>
          <w:rFonts w:ascii="Arial" w:hAnsi="Arial" w:cs="Arial"/>
        </w:rPr>
        <w:t>Di Indonesia angka k</w:t>
      </w:r>
      <w:r>
        <w:rPr>
          <w:rFonts w:ascii="Arial" w:hAnsi="Arial" w:cs="Arial"/>
        </w:rPr>
        <w:t xml:space="preserve">ejadian Gastritis cukup tinggi. </w:t>
      </w:r>
      <w:r w:rsidRPr="00BC63AF">
        <w:rPr>
          <w:rFonts w:ascii="Arial" w:hAnsi="Arial" w:cs="Arial"/>
        </w:rPr>
        <w:t>Dari penelitian yang dilakukan oleh Departemen Kesehatan Republik Indonesia angka kejadian Gastritis dibeberapa kota di Indonesia ada yang tinggi mencapai 91,6% yaitu di kota Medan, lalu beberapa kota lainnya seperti Surabaya 31,2%, Denpasar 46%, Jakarta 50%, Bandung 32,5%, Palembang 35,55, Aceh 31,7%</w:t>
      </w:r>
      <w:r>
        <w:rPr>
          <w:rFonts w:ascii="Arial" w:hAnsi="Arial" w:cs="Arial"/>
        </w:rPr>
        <w:t xml:space="preserve"> dan Pontianak 31,2% (Sulastri dkk, </w:t>
      </w:r>
      <w:r w:rsidRPr="00BC63AF">
        <w:rPr>
          <w:rFonts w:ascii="Arial" w:hAnsi="Arial" w:cs="Arial"/>
        </w:rPr>
        <w:t>2012).</w:t>
      </w:r>
    </w:p>
    <w:p w:rsidR="009D3E99" w:rsidRPr="0097600B" w:rsidRDefault="009D3E99" w:rsidP="009D3E99">
      <w:pPr>
        <w:spacing w:after="0" w:line="360" w:lineRule="auto"/>
        <w:ind w:left="360" w:firstLine="432"/>
        <w:jc w:val="both"/>
        <w:rPr>
          <w:rFonts w:ascii="Arial" w:hAnsi="Arial" w:cs="Arial"/>
        </w:rPr>
      </w:pPr>
      <w:r w:rsidRPr="00BC63AF">
        <w:rPr>
          <w:rFonts w:ascii="Arial" w:hAnsi="Arial" w:cs="Arial"/>
        </w:rPr>
        <w:lastRenderedPageBreak/>
        <w:t>Perkumpulan Gastroenterologi Indonesia pada tahun 2012 menyatakan diperkirakan 20% dari penduduk Negara Indonesia mengalami penyakit Gastritis yang men</w:t>
      </w:r>
      <w:r>
        <w:rPr>
          <w:rFonts w:ascii="Arial" w:hAnsi="Arial" w:cs="Arial"/>
        </w:rPr>
        <w:t>ingkat setiap tahunnya (Sandra, 2014).</w:t>
      </w:r>
    </w:p>
    <w:p w:rsidR="009D3E99" w:rsidRDefault="009D3E99" w:rsidP="009D3E99">
      <w:pPr>
        <w:spacing w:after="0" w:line="360" w:lineRule="auto"/>
        <w:ind w:left="360" w:firstLine="432"/>
        <w:jc w:val="both"/>
        <w:rPr>
          <w:rFonts w:ascii="Arial" w:hAnsi="Arial" w:cs="Arial"/>
        </w:rPr>
      </w:pPr>
      <w:r w:rsidRPr="00BC63AF">
        <w:rPr>
          <w:rFonts w:ascii="Arial" w:hAnsi="Arial" w:cs="Arial"/>
        </w:rPr>
        <w:t xml:space="preserve"> Bahkan, </w:t>
      </w:r>
      <w:r>
        <w:rPr>
          <w:rFonts w:ascii="Arial" w:hAnsi="Arial" w:cs="Arial"/>
        </w:rPr>
        <w:t>p</w:t>
      </w:r>
      <w:r w:rsidRPr="00BC63AF">
        <w:rPr>
          <w:rFonts w:ascii="Arial" w:hAnsi="Arial" w:cs="Arial"/>
        </w:rPr>
        <w:t xml:space="preserve">ada tahun 2013 penyakit gastritis menempati urutan ke 4 dari 50 peringkat utama penyakit di Rumah Sakit seluruh Indonesia dengan jumlah </w:t>
      </w:r>
      <w:r>
        <w:rPr>
          <w:rFonts w:ascii="Arial" w:hAnsi="Arial" w:cs="Arial"/>
        </w:rPr>
        <w:t>kasus 218.500 kasus (Wahyusani dkk,</w:t>
      </w:r>
      <w:r w:rsidRPr="00BC63AF">
        <w:rPr>
          <w:rFonts w:ascii="Arial" w:hAnsi="Arial" w:cs="Arial"/>
        </w:rPr>
        <w:t xml:space="preserve"> 2016)</w:t>
      </w:r>
      <w:r>
        <w:rPr>
          <w:rFonts w:ascii="Arial" w:hAnsi="Arial" w:cs="Arial"/>
        </w:rPr>
        <w:t>.</w:t>
      </w:r>
    </w:p>
    <w:p w:rsidR="009D3E99" w:rsidRPr="00EB2D21" w:rsidRDefault="009D3E99" w:rsidP="009D3E99">
      <w:pPr>
        <w:spacing w:after="0" w:line="360" w:lineRule="auto"/>
        <w:ind w:left="360" w:firstLine="432"/>
        <w:jc w:val="both"/>
        <w:rPr>
          <w:rFonts w:ascii="Arial" w:hAnsi="Arial" w:cs="Arial"/>
        </w:rPr>
      </w:pPr>
      <w:r>
        <w:rPr>
          <w:rFonts w:ascii="Arial" w:hAnsi="Arial" w:cs="Arial"/>
        </w:rPr>
        <w:t xml:space="preserve">Ada beberapa penyebab yang dapat mengakibatkan seseorang menderita gastritis antara lain mengkonsumsi obat-obatan golongan NSAIDS (Nonstreoid Anti Inflammation Drugs), konsumsi alkohol, mengkonsumsi makanan pedas dan asam. </w:t>
      </w:r>
    </w:p>
    <w:p w:rsidR="009D3E99" w:rsidRDefault="009D3E99" w:rsidP="009D3E99">
      <w:pPr>
        <w:spacing w:after="0" w:line="360" w:lineRule="auto"/>
        <w:ind w:left="357" w:firstLine="431"/>
        <w:jc w:val="both"/>
        <w:rPr>
          <w:rFonts w:ascii="Arial" w:hAnsi="Arial" w:cs="Arial"/>
        </w:rPr>
      </w:pPr>
      <w:r>
        <w:rPr>
          <w:rFonts w:ascii="Arial" w:hAnsi="Arial" w:cs="Arial"/>
        </w:rPr>
        <w:t xml:space="preserve">Berdasarkan penelitian Nizar (2014) dengan judul Hubungan Pengetahuan dan Sikap Siswa tentang Gastritis dengan Kejadian Suspek Gastritis di SMA Negeri 2 Bangkinang Tahun 2014 dengan metode deskriptif analitilk bersifat pendekatan </w:t>
      </w:r>
      <w:r w:rsidRPr="00DD1439">
        <w:rPr>
          <w:rFonts w:ascii="Arial" w:hAnsi="Arial" w:cs="Arial"/>
          <w:i/>
        </w:rPr>
        <w:t>cross sectional</w:t>
      </w:r>
      <w:r>
        <w:rPr>
          <w:rFonts w:ascii="Arial" w:hAnsi="Arial" w:cs="Arial"/>
          <w:i/>
        </w:rPr>
        <w:t xml:space="preserve"> </w:t>
      </w:r>
      <w:r>
        <w:rPr>
          <w:rFonts w:ascii="Arial" w:hAnsi="Arial" w:cs="Arial"/>
        </w:rPr>
        <w:t xml:space="preserve">dengan menggunakan uji statistik </w:t>
      </w:r>
      <w:r w:rsidRPr="002E1510">
        <w:rPr>
          <w:rFonts w:ascii="Arial" w:hAnsi="Arial" w:cs="Arial"/>
          <w:i/>
        </w:rPr>
        <w:t>chi-square</w:t>
      </w:r>
      <w:r>
        <w:rPr>
          <w:rFonts w:ascii="Arial" w:hAnsi="Arial" w:cs="Arial"/>
          <w:i/>
        </w:rPr>
        <w:t xml:space="preserve">, </w:t>
      </w:r>
      <w:r>
        <w:rPr>
          <w:rFonts w:ascii="Arial" w:hAnsi="Arial" w:cs="Arial"/>
        </w:rPr>
        <w:t>memperlihatkan bahwa ada hubungan yang signifikan antara pengetahuan siswa dengan kejadian gastritis dengan nilai p= 0,003 dan ada hubungan yang signifikan antara sikap siswa dengan kejadian Gastritis dengan nilai p= 0,001.</w:t>
      </w:r>
    </w:p>
    <w:p w:rsidR="009D3E99" w:rsidRDefault="009D3E99" w:rsidP="009D3E99">
      <w:pPr>
        <w:spacing w:after="0" w:line="360" w:lineRule="auto"/>
        <w:ind w:left="357" w:firstLine="431"/>
        <w:jc w:val="both"/>
        <w:rPr>
          <w:rFonts w:ascii="Arial" w:hAnsi="Arial" w:cs="Arial"/>
        </w:rPr>
      </w:pPr>
      <w:r>
        <w:rPr>
          <w:rFonts w:ascii="Arial" w:hAnsi="Arial" w:cs="Arial"/>
        </w:rPr>
        <w:t>Angka kejadian Gastritis pada RSUD DR Pirngadi Medan pada tahun 2012  sebanyak 557 kasus, tahun 2013 sebanyak 263 kasus dan pada tahun 2014 sebanyak 471 kasus.</w:t>
      </w:r>
    </w:p>
    <w:p w:rsidR="009D3E99" w:rsidRDefault="009D3E99" w:rsidP="009D3E99">
      <w:pPr>
        <w:spacing w:after="0" w:line="360" w:lineRule="auto"/>
        <w:ind w:left="357" w:firstLine="431"/>
        <w:jc w:val="both"/>
        <w:rPr>
          <w:rFonts w:ascii="Arial" w:hAnsi="Arial" w:cs="Arial"/>
        </w:rPr>
      </w:pPr>
      <w:r>
        <w:rPr>
          <w:rFonts w:ascii="Arial" w:hAnsi="Arial" w:cs="Arial"/>
        </w:rPr>
        <w:t>Rumah Sakit Umum Mitra Sejati Medan adalah sebuah rumah sakit umum tipe B milik swasta yang terletak di Jalan Jenderal Abdul Haris  No 7, Pangkalan Masyhur, Medan Johor. Berdasarkan data yang diperoleh dari rekam medik Rumah Sakit Umum Mitra Sejati Medan, jumlah pasien gastritis rawat jalan dua tahun terakhir yaitu pada tahun 2016 sebanyak 987 kasus dan pada tahun 2017 sebanyak 1246 kasus. Kejadian gastritis mengalami kenaikan sebesar 26,24% dari tahun sebelumnya, penyakit gastritis juga merupakan 10 penyakit terbanyak yang diderita pasien rawat jalan poli penyakit dalam pada tahun 2017.</w:t>
      </w:r>
    </w:p>
    <w:p w:rsidR="009D3E99" w:rsidRPr="00E57BE0" w:rsidRDefault="009D3E99" w:rsidP="009D3E99">
      <w:pPr>
        <w:spacing w:line="360" w:lineRule="auto"/>
        <w:ind w:left="360" w:firstLine="432"/>
        <w:jc w:val="both"/>
        <w:rPr>
          <w:rFonts w:ascii="Arial" w:hAnsi="Arial" w:cs="Arial"/>
        </w:rPr>
      </w:pPr>
      <w:r>
        <w:rPr>
          <w:rFonts w:ascii="Arial" w:hAnsi="Arial" w:cs="Arial"/>
        </w:rPr>
        <w:t>Berdasarkan data tersebut, maka peneliti tertarik untuk melakukan penelitian tentang Hubungan Pengetahuan, Sikap, dan Tindakan terhadap Kejadian Gastritis pada Pasien Rawat Jalan Poli Penyakit Dalam di RSU Mitra Sejati.</w:t>
      </w:r>
    </w:p>
    <w:p w:rsidR="009D3E99" w:rsidRPr="00BF0499" w:rsidRDefault="009D3E99" w:rsidP="009D3E99">
      <w:pPr>
        <w:pStyle w:val="Heading2"/>
        <w:spacing w:line="480" w:lineRule="auto"/>
        <w:ind w:left="360" w:hanging="360"/>
        <w:rPr>
          <w:rFonts w:ascii="Arial" w:hAnsi="Arial" w:cs="Arial"/>
          <w:color w:val="000000" w:themeColor="text1"/>
          <w:sz w:val="22"/>
          <w:szCs w:val="22"/>
        </w:rPr>
      </w:pPr>
      <w:r w:rsidRPr="00BF0499">
        <w:rPr>
          <w:rFonts w:ascii="Arial" w:hAnsi="Arial" w:cs="Arial"/>
          <w:color w:val="000000" w:themeColor="text1"/>
          <w:sz w:val="22"/>
          <w:szCs w:val="22"/>
        </w:rPr>
        <w:lastRenderedPageBreak/>
        <w:t xml:space="preserve">Perumusan Masalah </w:t>
      </w:r>
    </w:p>
    <w:p w:rsidR="009D3E99" w:rsidRDefault="009D3E99" w:rsidP="009D3E99">
      <w:pPr>
        <w:spacing w:line="360" w:lineRule="auto"/>
        <w:ind w:firstLine="360"/>
        <w:jc w:val="both"/>
        <w:rPr>
          <w:rFonts w:ascii="Arial" w:hAnsi="Arial" w:cs="Arial"/>
        </w:rPr>
      </w:pPr>
      <w:r>
        <w:rPr>
          <w:rFonts w:ascii="Arial" w:hAnsi="Arial" w:cs="Arial"/>
        </w:rPr>
        <w:t>Bagaimana hubungan pengetahuan, sikap, dan tindakan terhadap kejadian gastritis pada pasien rawat jalan poli penyakit dalam di RSU Mitra sejati?</w:t>
      </w:r>
    </w:p>
    <w:p w:rsidR="009D3E99" w:rsidRPr="00B45DF3" w:rsidRDefault="009D3E99" w:rsidP="009D3E99">
      <w:pPr>
        <w:pStyle w:val="ListParagraph"/>
        <w:numPr>
          <w:ilvl w:val="0"/>
          <w:numId w:val="11"/>
        </w:numPr>
        <w:spacing w:line="480" w:lineRule="auto"/>
        <w:jc w:val="both"/>
        <w:rPr>
          <w:rFonts w:ascii="Arial" w:hAnsi="Arial" w:cs="Arial"/>
          <w:b/>
          <w:color w:val="000000" w:themeColor="text1"/>
        </w:rPr>
      </w:pPr>
      <w:r w:rsidRPr="00B45DF3">
        <w:rPr>
          <w:rFonts w:ascii="Arial" w:hAnsi="Arial" w:cs="Arial"/>
          <w:b/>
          <w:color w:val="000000" w:themeColor="text1"/>
        </w:rPr>
        <w:t xml:space="preserve">Tujuan Penelitian </w:t>
      </w:r>
    </w:p>
    <w:p w:rsidR="009D3E99" w:rsidRPr="00307DAD" w:rsidRDefault="009D3E99" w:rsidP="009D3E99">
      <w:pPr>
        <w:pStyle w:val="ListParagraph"/>
        <w:numPr>
          <w:ilvl w:val="0"/>
          <w:numId w:val="10"/>
        </w:numPr>
        <w:spacing w:after="120" w:line="360" w:lineRule="auto"/>
        <w:ind w:left="357" w:hanging="357"/>
        <w:jc w:val="both"/>
        <w:rPr>
          <w:rFonts w:ascii="Arial" w:hAnsi="Arial" w:cs="Arial"/>
          <w:b/>
        </w:rPr>
      </w:pPr>
      <w:r w:rsidRPr="00307DAD">
        <w:rPr>
          <w:rFonts w:ascii="Arial" w:hAnsi="Arial" w:cs="Arial"/>
          <w:b/>
        </w:rPr>
        <w:t xml:space="preserve">Tujuan Umum </w:t>
      </w:r>
    </w:p>
    <w:p w:rsidR="009D3E99" w:rsidRDefault="009D3E99" w:rsidP="009D3E99">
      <w:pPr>
        <w:spacing w:line="360" w:lineRule="auto"/>
        <w:ind w:firstLine="360"/>
        <w:jc w:val="both"/>
        <w:rPr>
          <w:rFonts w:ascii="Arial" w:hAnsi="Arial" w:cs="Arial"/>
          <w:b/>
        </w:rPr>
      </w:pPr>
      <w:r>
        <w:rPr>
          <w:rFonts w:ascii="Arial" w:hAnsi="Arial" w:cs="Arial"/>
        </w:rPr>
        <w:t xml:space="preserve"> </w:t>
      </w:r>
      <w:r>
        <w:rPr>
          <w:rFonts w:ascii="Arial" w:hAnsi="Arial" w:cs="Arial"/>
        </w:rPr>
        <w:tab/>
        <w:t>Untuk mengetahui hubungan pengetahuan, sikap, dan tindakan terhadap kejadian gastritis pada pasien rawat jalan poli penyakit dalam di RSU Mitra sejati.</w:t>
      </w:r>
    </w:p>
    <w:p w:rsidR="009D3E99" w:rsidRPr="00B45DF3" w:rsidRDefault="009D3E99" w:rsidP="009D3E99">
      <w:pPr>
        <w:pStyle w:val="ListParagraph"/>
        <w:numPr>
          <w:ilvl w:val="0"/>
          <w:numId w:val="12"/>
        </w:numPr>
        <w:spacing w:line="480" w:lineRule="auto"/>
        <w:jc w:val="both"/>
        <w:rPr>
          <w:rFonts w:ascii="Arial" w:hAnsi="Arial" w:cs="Arial"/>
          <w:b/>
        </w:rPr>
      </w:pPr>
      <w:r w:rsidRPr="00B45DF3">
        <w:rPr>
          <w:rFonts w:ascii="Arial" w:hAnsi="Arial" w:cs="Arial"/>
          <w:b/>
        </w:rPr>
        <w:t>Tujuan Khusus</w:t>
      </w:r>
    </w:p>
    <w:p w:rsidR="009D3E99" w:rsidRPr="00B45DF3" w:rsidRDefault="009D3E99" w:rsidP="009D3E99">
      <w:pPr>
        <w:pStyle w:val="ListParagraph"/>
        <w:numPr>
          <w:ilvl w:val="0"/>
          <w:numId w:val="8"/>
        </w:numPr>
        <w:spacing w:line="360" w:lineRule="auto"/>
        <w:jc w:val="both"/>
        <w:rPr>
          <w:rFonts w:ascii="Arial" w:hAnsi="Arial" w:cs="Arial"/>
        </w:rPr>
      </w:pPr>
      <w:r w:rsidRPr="00B45DF3">
        <w:rPr>
          <w:rFonts w:ascii="Arial" w:hAnsi="Arial" w:cs="Arial"/>
        </w:rPr>
        <w:t>Untuk menget</w:t>
      </w:r>
      <w:r>
        <w:rPr>
          <w:rFonts w:ascii="Arial" w:hAnsi="Arial" w:cs="Arial"/>
        </w:rPr>
        <w:t>ahui tingkat pengetahuan pasien terhadap</w:t>
      </w:r>
      <w:r w:rsidRPr="00B45DF3">
        <w:rPr>
          <w:rFonts w:ascii="Arial" w:hAnsi="Arial" w:cs="Arial"/>
        </w:rPr>
        <w:t xml:space="preserve"> </w:t>
      </w:r>
      <w:r>
        <w:rPr>
          <w:rFonts w:ascii="Arial" w:hAnsi="Arial" w:cs="Arial"/>
        </w:rPr>
        <w:t>kejadian gastritis.</w:t>
      </w:r>
    </w:p>
    <w:p w:rsidR="009D3E99" w:rsidRPr="00B45DF3" w:rsidRDefault="009D3E99" w:rsidP="009D3E99">
      <w:pPr>
        <w:pStyle w:val="ListParagraph"/>
        <w:numPr>
          <w:ilvl w:val="0"/>
          <w:numId w:val="8"/>
        </w:numPr>
        <w:spacing w:line="360" w:lineRule="auto"/>
        <w:jc w:val="both"/>
        <w:rPr>
          <w:rFonts w:ascii="Arial" w:hAnsi="Arial" w:cs="Arial"/>
        </w:rPr>
      </w:pPr>
      <w:r w:rsidRPr="00B45DF3">
        <w:rPr>
          <w:rFonts w:ascii="Arial" w:hAnsi="Arial" w:cs="Arial"/>
        </w:rPr>
        <w:t xml:space="preserve">Untuk mengetahui </w:t>
      </w:r>
      <w:r>
        <w:rPr>
          <w:rFonts w:ascii="Arial" w:hAnsi="Arial" w:cs="Arial"/>
        </w:rPr>
        <w:t>tingkat sikap pasien terhadap kejadian gastritis.</w:t>
      </w:r>
    </w:p>
    <w:p w:rsidR="009D3E99" w:rsidRPr="00EB3E55" w:rsidRDefault="009D3E99" w:rsidP="009D3E99">
      <w:pPr>
        <w:pStyle w:val="ListParagraph"/>
        <w:numPr>
          <w:ilvl w:val="0"/>
          <w:numId w:val="8"/>
        </w:numPr>
        <w:spacing w:line="360" w:lineRule="auto"/>
        <w:jc w:val="both"/>
        <w:rPr>
          <w:rFonts w:ascii="Arial" w:hAnsi="Arial" w:cs="Arial"/>
        </w:rPr>
      </w:pPr>
      <w:r>
        <w:rPr>
          <w:rFonts w:ascii="Arial" w:hAnsi="Arial" w:cs="Arial"/>
        </w:rPr>
        <w:t>Untuk mengetahui tingkat tindakan pasien terhadap kejadian gastritis.</w:t>
      </w:r>
    </w:p>
    <w:p w:rsidR="009D3E99" w:rsidRPr="00B45DF3" w:rsidRDefault="009D3E99" w:rsidP="009D3E99">
      <w:pPr>
        <w:pStyle w:val="ListParagraph"/>
        <w:numPr>
          <w:ilvl w:val="0"/>
          <w:numId w:val="8"/>
        </w:numPr>
        <w:spacing w:line="360" w:lineRule="auto"/>
        <w:jc w:val="both"/>
        <w:rPr>
          <w:rFonts w:ascii="Arial" w:hAnsi="Arial" w:cs="Arial"/>
        </w:rPr>
      </w:pPr>
      <w:r>
        <w:rPr>
          <w:rFonts w:ascii="Arial" w:hAnsi="Arial" w:cs="Arial"/>
        </w:rPr>
        <w:t>Untuk mengetahui faktor risiko mana yang paling berpengaruh terhadap kejadian gastritis.</w:t>
      </w:r>
    </w:p>
    <w:p w:rsidR="009D3E99" w:rsidRPr="00AC207A" w:rsidRDefault="009D3E99" w:rsidP="009D3E99">
      <w:pPr>
        <w:pStyle w:val="Heading4"/>
        <w:spacing w:line="480" w:lineRule="auto"/>
        <w:ind w:left="360" w:hanging="360"/>
        <w:rPr>
          <w:rFonts w:ascii="Arial" w:hAnsi="Arial" w:cs="Arial"/>
          <w:i w:val="0"/>
          <w:color w:val="000000" w:themeColor="text1"/>
        </w:rPr>
      </w:pPr>
      <w:r w:rsidRPr="00AC207A">
        <w:rPr>
          <w:rFonts w:ascii="Arial" w:hAnsi="Arial" w:cs="Arial"/>
          <w:i w:val="0"/>
          <w:color w:val="000000" w:themeColor="text1"/>
        </w:rPr>
        <w:t xml:space="preserve">Manfaat Penelitian </w:t>
      </w:r>
    </w:p>
    <w:p w:rsidR="009D3E99" w:rsidRPr="003A4B51" w:rsidRDefault="009D3E99" w:rsidP="009D3E99">
      <w:pPr>
        <w:pStyle w:val="ListParagraph"/>
        <w:numPr>
          <w:ilvl w:val="0"/>
          <w:numId w:val="9"/>
        </w:numPr>
        <w:spacing w:line="360" w:lineRule="auto"/>
        <w:jc w:val="both"/>
        <w:rPr>
          <w:rFonts w:ascii="Arial" w:hAnsi="Arial" w:cs="Arial"/>
        </w:rPr>
      </w:pPr>
      <w:r w:rsidRPr="003A4B51">
        <w:rPr>
          <w:rFonts w:ascii="Arial" w:hAnsi="Arial" w:cs="Arial"/>
        </w:rPr>
        <w:t xml:space="preserve">Sebagai bahan masukan bagi RSU Mitra Sejati untuk merencanakan program pengabdian masyarakat dalam rangka peningkatan pola hidup sehat untuk menurunkan angka kejadian gastritis dengan cara penyuluhan pola hidup sehat. </w:t>
      </w:r>
    </w:p>
    <w:p w:rsidR="009D3E99" w:rsidRPr="003A4B51" w:rsidRDefault="009D3E99" w:rsidP="009D3E99">
      <w:pPr>
        <w:pStyle w:val="ListParagraph"/>
        <w:numPr>
          <w:ilvl w:val="0"/>
          <w:numId w:val="9"/>
        </w:numPr>
        <w:spacing w:line="360" w:lineRule="auto"/>
        <w:jc w:val="both"/>
        <w:rPr>
          <w:rFonts w:ascii="Arial" w:hAnsi="Arial" w:cs="Arial"/>
        </w:rPr>
      </w:pPr>
      <w:r w:rsidRPr="003A4B51">
        <w:rPr>
          <w:rFonts w:ascii="Arial" w:hAnsi="Arial" w:cs="Arial"/>
        </w:rPr>
        <w:t>Penelitian ini diharapkan  dapat dijadikan sebagai referensi bagi peneliti selanjutnya.</w:t>
      </w:r>
    </w:p>
    <w:p w:rsidR="009D3E99" w:rsidRPr="00BC63AF" w:rsidRDefault="009D3E99" w:rsidP="009D3E99">
      <w:pPr>
        <w:spacing w:line="360" w:lineRule="auto"/>
        <w:jc w:val="both"/>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rsidP="009D3E99">
      <w:pPr>
        <w:jc w:val="center"/>
        <w:rPr>
          <w:rFonts w:ascii="Arial" w:hAnsi="Arial" w:cs="Arial"/>
          <w:b/>
          <w:sz w:val="24"/>
          <w:szCs w:val="24"/>
        </w:rPr>
      </w:pPr>
      <w:r>
        <w:rPr>
          <w:rFonts w:ascii="Arial" w:hAnsi="Arial" w:cs="Arial"/>
          <w:b/>
          <w:sz w:val="24"/>
          <w:szCs w:val="24"/>
        </w:rPr>
        <w:lastRenderedPageBreak/>
        <w:t xml:space="preserve">BAB II </w:t>
      </w:r>
    </w:p>
    <w:p w:rsidR="009D3E99" w:rsidRDefault="009D3E99" w:rsidP="009D3E99">
      <w:pPr>
        <w:spacing w:line="360" w:lineRule="auto"/>
        <w:jc w:val="center"/>
        <w:rPr>
          <w:rFonts w:ascii="Arial" w:hAnsi="Arial" w:cs="Arial"/>
          <w:b/>
          <w:sz w:val="24"/>
          <w:szCs w:val="24"/>
        </w:rPr>
      </w:pPr>
      <w:r>
        <w:rPr>
          <w:rFonts w:ascii="Arial" w:hAnsi="Arial" w:cs="Arial"/>
          <w:b/>
          <w:sz w:val="24"/>
          <w:szCs w:val="24"/>
        </w:rPr>
        <w:t xml:space="preserve">TINJAUAN PUSTAKA </w:t>
      </w:r>
    </w:p>
    <w:p w:rsidR="009D3E99" w:rsidRDefault="009D3E99" w:rsidP="009D3E99">
      <w:pPr>
        <w:pStyle w:val="ListParagraph"/>
        <w:numPr>
          <w:ilvl w:val="0"/>
          <w:numId w:val="13"/>
        </w:numPr>
        <w:spacing w:line="360" w:lineRule="auto"/>
        <w:rPr>
          <w:rFonts w:ascii="Arial" w:hAnsi="Arial" w:cs="Arial"/>
          <w:b/>
          <w:sz w:val="24"/>
          <w:szCs w:val="24"/>
        </w:rPr>
      </w:pPr>
      <w:r>
        <w:rPr>
          <w:rFonts w:ascii="Arial" w:hAnsi="Arial" w:cs="Arial"/>
          <w:b/>
          <w:sz w:val="24"/>
          <w:szCs w:val="24"/>
        </w:rPr>
        <w:t>Pengertian Pengetahuan, Sikap dan Tindakan</w:t>
      </w:r>
    </w:p>
    <w:p w:rsidR="009D3E99" w:rsidRPr="00EA2FA9" w:rsidRDefault="009D3E99" w:rsidP="009D3E99">
      <w:pPr>
        <w:pStyle w:val="ListParagraph"/>
        <w:numPr>
          <w:ilvl w:val="0"/>
          <w:numId w:val="15"/>
        </w:numPr>
        <w:spacing w:after="0" w:line="480" w:lineRule="auto"/>
        <w:rPr>
          <w:rFonts w:ascii="Arial" w:hAnsi="Arial" w:cs="Arial"/>
          <w:b/>
          <w:sz w:val="24"/>
          <w:szCs w:val="24"/>
        </w:rPr>
      </w:pPr>
      <w:r>
        <w:rPr>
          <w:rFonts w:ascii="Arial" w:hAnsi="Arial" w:cs="Arial"/>
          <w:b/>
          <w:sz w:val="24"/>
          <w:szCs w:val="24"/>
        </w:rPr>
        <w:t xml:space="preserve">Pengertian </w:t>
      </w:r>
      <w:r w:rsidRPr="00EA2FA9">
        <w:rPr>
          <w:rFonts w:ascii="Arial" w:hAnsi="Arial" w:cs="Arial"/>
          <w:b/>
          <w:sz w:val="24"/>
          <w:szCs w:val="24"/>
        </w:rPr>
        <w:t xml:space="preserve">Pengetahuan </w:t>
      </w:r>
    </w:p>
    <w:p w:rsidR="009D3E99" w:rsidRDefault="009D3E99" w:rsidP="009D3E99">
      <w:pPr>
        <w:spacing w:after="120" w:line="360" w:lineRule="auto"/>
        <w:ind w:firstLine="720"/>
        <w:jc w:val="both"/>
        <w:rPr>
          <w:rFonts w:ascii="Arial" w:hAnsi="Arial" w:cs="Arial"/>
        </w:rPr>
      </w:pPr>
      <w:r>
        <w:rPr>
          <w:rFonts w:ascii="Arial" w:hAnsi="Arial" w:cs="Arial"/>
        </w:rPr>
        <w:t>Pengetahuan merupakan hasil pengindraan manusia atau hasil tahu seseorang terhadap objek melalui indra-indra yang dimilikinya, dengan sendirinya pada waktu pengindraan sehingga menghasilkan pengetahuan. (Notoatmodjo, 2007).</w:t>
      </w:r>
    </w:p>
    <w:p w:rsidR="009D3E99" w:rsidRPr="008A6902" w:rsidRDefault="009D3E99" w:rsidP="009D3E99">
      <w:pPr>
        <w:spacing w:after="0" w:line="480" w:lineRule="auto"/>
        <w:jc w:val="both"/>
        <w:rPr>
          <w:rFonts w:ascii="Arial" w:hAnsi="Arial" w:cs="Arial"/>
          <w:b/>
          <w:sz w:val="24"/>
          <w:szCs w:val="24"/>
        </w:rPr>
      </w:pPr>
      <w:r>
        <w:rPr>
          <w:rFonts w:ascii="Arial" w:hAnsi="Arial" w:cs="Arial"/>
          <w:b/>
          <w:sz w:val="24"/>
          <w:szCs w:val="24"/>
        </w:rPr>
        <w:t>2.1.1.1</w:t>
      </w:r>
      <w:r w:rsidRPr="008A6902">
        <w:rPr>
          <w:rFonts w:ascii="Arial" w:hAnsi="Arial" w:cs="Arial"/>
          <w:b/>
          <w:sz w:val="24"/>
          <w:szCs w:val="24"/>
        </w:rPr>
        <w:t>Tingkatan Pengetahuan</w:t>
      </w:r>
    </w:p>
    <w:p w:rsidR="009D3E99" w:rsidRDefault="009D3E99" w:rsidP="009D3E99">
      <w:pPr>
        <w:pStyle w:val="ListParagraph"/>
        <w:numPr>
          <w:ilvl w:val="0"/>
          <w:numId w:val="14"/>
        </w:numPr>
        <w:spacing w:after="0" w:line="360" w:lineRule="auto"/>
        <w:ind w:left="1071" w:hanging="357"/>
        <w:jc w:val="both"/>
        <w:rPr>
          <w:rFonts w:ascii="Arial" w:hAnsi="Arial" w:cs="Arial"/>
        </w:rPr>
      </w:pPr>
      <w:r>
        <w:rPr>
          <w:rFonts w:ascii="Arial" w:hAnsi="Arial" w:cs="Arial"/>
        </w:rPr>
        <w:t>Tahu (</w:t>
      </w:r>
      <w:r w:rsidRPr="009752CF">
        <w:rPr>
          <w:rFonts w:ascii="Arial" w:hAnsi="Arial" w:cs="Arial"/>
          <w:i/>
        </w:rPr>
        <w:t>kn</w:t>
      </w:r>
      <w:r>
        <w:rPr>
          <w:rFonts w:ascii="Arial" w:hAnsi="Arial" w:cs="Arial"/>
          <w:i/>
        </w:rPr>
        <w:t>ow</w:t>
      </w:r>
      <w:r>
        <w:rPr>
          <w:rFonts w:ascii="Arial" w:hAnsi="Arial" w:cs="Arial"/>
        </w:rPr>
        <w:t>)</w:t>
      </w:r>
    </w:p>
    <w:p w:rsidR="009D3E99" w:rsidRDefault="009D3E99" w:rsidP="009D3E99">
      <w:pPr>
        <w:spacing w:after="0" w:line="360" w:lineRule="auto"/>
        <w:ind w:left="1077"/>
        <w:jc w:val="both"/>
        <w:rPr>
          <w:rFonts w:ascii="Arial" w:hAnsi="Arial" w:cs="Arial"/>
        </w:rPr>
      </w:pPr>
      <w:r>
        <w:rPr>
          <w:rFonts w:ascii="Arial" w:hAnsi="Arial" w:cs="Arial"/>
        </w:rPr>
        <w:t>Tahu diartikan sebagai mengingat sesuatu yang dipelajari sebelumnya.</w:t>
      </w:r>
    </w:p>
    <w:p w:rsidR="009D3E99" w:rsidRDefault="009D3E99" w:rsidP="009D3E99">
      <w:pPr>
        <w:pStyle w:val="ListParagraph"/>
        <w:numPr>
          <w:ilvl w:val="0"/>
          <w:numId w:val="14"/>
        </w:numPr>
        <w:spacing w:after="0" w:line="360" w:lineRule="auto"/>
        <w:ind w:left="1071" w:hanging="357"/>
        <w:jc w:val="both"/>
        <w:rPr>
          <w:rFonts w:ascii="Arial" w:hAnsi="Arial" w:cs="Arial"/>
        </w:rPr>
      </w:pPr>
      <w:r>
        <w:rPr>
          <w:rFonts w:ascii="Arial" w:hAnsi="Arial" w:cs="Arial"/>
        </w:rPr>
        <w:t>Memahami (</w:t>
      </w:r>
      <w:r w:rsidRPr="009752CF">
        <w:rPr>
          <w:rFonts w:ascii="Arial" w:hAnsi="Arial" w:cs="Arial"/>
          <w:i/>
        </w:rPr>
        <w:t>comprehension</w:t>
      </w:r>
      <w:r>
        <w:rPr>
          <w:rFonts w:ascii="Arial" w:hAnsi="Arial" w:cs="Arial"/>
        </w:rPr>
        <w:t>)</w:t>
      </w:r>
    </w:p>
    <w:p w:rsidR="009D3E99" w:rsidRDefault="009D3E99" w:rsidP="009D3E99">
      <w:pPr>
        <w:spacing w:after="0" w:line="360" w:lineRule="auto"/>
        <w:ind w:left="1077"/>
        <w:jc w:val="both"/>
        <w:rPr>
          <w:rFonts w:ascii="Arial" w:hAnsi="Arial" w:cs="Arial"/>
        </w:rPr>
      </w:pPr>
      <w:r>
        <w:rPr>
          <w:rFonts w:ascii="Arial" w:hAnsi="Arial" w:cs="Arial"/>
        </w:rPr>
        <w:t>Kemampuan untuk menjelaskan tentang objek yang diketahui dan menginterprestasikan materi tersebut secara benar.</w:t>
      </w:r>
    </w:p>
    <w:p w:rsidR="009D3E99" w:rsidRDefault="009D3E99" w:rsidP="009D3E99">
      <w:pPr>
        <w:pStyle w:val="ListParagraph"/>
        <w:numPr>
          <w:ilvl w:val="0"/>
          <w:numId w:val="14"/>
        </w:numPr>
        <w:spacing w:after="0" w:line="360" w:lineRule="auto"/>
        <w:ind w:left="1071" w:hanging="357"/>
        <w:jc w:val="both"/>
        <w:rPr>
          <w:rFonts w:ascii="Arial" w:hAnsi="Arial" w:cs="Arial"/>
        </w:rPr>
      </w:pPr>
      <w:r>
        <w:rPr>
          <w:rFonts w:ascii="Arial" w:hAnsi="Arial" w:cs="Arial"/>
        </w:rPr>
        <w:t>Aplikasi (</w:t>
      </w:r>
      <w:r w:rsidRPr="009752CF">
        <w:rPr>
          <w:rFonts w:ascii="Arial" w:hAnsi="Arial" w:cs="Arial"/>
          <w:i/>
        </w:rPr>
        <w:t>application</w:t>
      </w:r>
      <w:r>
        <w:rPr>
          <w:rFonts w:ascii="Arial" w:hAnsi="Arial" w:cs="Arial"/>
        </w:rPr>
        <w:t>)</w:t>
      </w:r>
    </w:p>
    <w:p w:rsidR="009D3E99" w:rsidRDefault="009D3E99" w:rsidP="009D3E99">
      <w:pPr>
        <w:spacing w:after="0" w:line="360" w:lineRule="auto"/>
        <w:ind w:left="1077"/>
        <w:jc w:val="both"/>
        <w:rPr>
          <w:rFonts w:ascii="Arial" w:hAnsi="Arial" w:cs="Arial"/>
        </w:rPr>
      </w:pPr>
      <w:r>
        <w:rPr>
          <w:rFonts w:ascii="Arial" w:hAnsi="Arial" w:cs="Arial"/>
        </w:rPr>
        <w:t>Aplikasi diartikan sebagai kemampuan untuk menggunakan materi yang telah dipelajari pada suatu kondisi atau situasi nyata.</w:t>
      </w:r>
    </w:p>
    <w:p w:rsidR="009D3E99" w:rsidRDefault="009D3E99" w:rsidP="009D3E99">
      <w:pPr>
        <w:pStyle w:val="ListParagraph"/>
        <w:numPr>
          <w:ilvl w:val="0"/>
          <w:numId w:val="14"/>
        </w:numPr>
        <w:spacing w:line="360" w:lineRule="auto"/>
        <w:jc w:val="both"/>
        <w:rPr>
          <w:rFonts w:ascii="Arial" w:hAnsi="Arial" w:cs="Arial"/>
        </w:rPr>
      </w:pPr>
      <w:r>
        <w:rPr>
          <w:rFonts w:ascii="Arial" w:hAnsi="Arial" w:cs="Arial"/>
        </w:rPr>
        <w:t>Analisis (</w:t>
      </w:r>
      <w:r w:rsidRPr="009752CF">
        <w:rPr>
          <w:rFonts w:ascii="Arial" w:hAnsi="Arial" w:cs="Arial"/>
          <w:i/>
        </w:rPr>
        <w:t>analysis</w:t>
      </w:r>
      <w:r>
        <w:rPr>
          <w:rFonts w:ascii="Arial" w:hAnsi="Arial" w:cs="Arial"/>
        </w:rPr>
        <w:t>)</w:t>
      </w:r>
    </w:p>
    <w:p w:rsidR="009D3E99" w:rsidRDefault="009D3E99" w:rsidP="009D3E99">
      <w:pPr>
        <w:pStyle w:val="ListParagraph"/>
        <w:spacing w:line="360" w:lineRule="auto"/>
        <w:ind w:left="1077"/>
        <w:jc w:val="both"/>
        <w:rPr>
          <w:rFonts w:ascii="Arial" w:hAnsi="Arial" w:cs="Arial"/>
        </w:rPr>
      </w:pPr>
      <w:r>
        <w:rPr>
          <w:rFonts w:ascii="Arial" w:hAnsi="Arial" w:cs="Arial"/>
        </w:rPr>
        <w:t>Kemampuan untuk menjabarkan materi ke dalam komponen-komponen, tapi masih dalam suatu struktur tersebut dan masih ada kaitannya satu sama lain.</w:t>
      </w:r>
    </w:p>
    <w:p w:rsidR="009D3E99" w:rsidRPr="009D3E99" w:rsidRDefault="009D3E99" w:rsidP="009D3E99">
      <w:pPr>
        <w:pStyle w:val="ListParagraph"/>
        <w:numPr>
          <w:ilvl w:val="0"/>
          <w:numId w:val="14"/>
        </w:numPr>
        <w:spacing w:line="360" w:lineRule="auto"/>
        <w:jc w:val="both"/>
        <w:rPr>
          <w:rStyle w:val="SubtleEmphasis"/>
          <w:rFonts w:ascii="Arial" w:hAnsi="Arial" w:cs="Arial"/>
          <w:i w:val="0"/>
          <w:iCs w:val="0"/>
          <w:color w:val="auto"/>
        </w:rPr>
      </w:pPr>
      <w:r w:rsidRPr="009D3E99">
        <w:rPr>
          <w:rStyle w:val="SubtleEmphasis"/>
          <w:rFonts w:ascii="Arial" w:hAnsi="Arial" w:cs="Arial"/>
          <w:i w:val="0"/>
          <w:color w:val="auto"/>
        </w:rPr>
        <w:t>Sintesis (synthesis)</w:t>
      </w:r>
    </w:p>
    <w:p w:rsidR="009D3E99" w:rsidRPr="009D3E99" w:rsidRDefault="009D3E99" w:rsidP="009D3E99">
      <w:pPr>
        <w:pStyle w:val="ListParagraph"/>
        <w:spacing w:line="360" w:lineRule="auto"/>
        <w:ind w:left="1077"/>
        <w:jc w:val="both"/>
        <w:rPr>
          <w:rStyle w:val="SubtleEmphasis"/>
          <w:rFonts w:ascii="Arial" w:hAnsi="Arial" w:cs="Arial"/>
          <w:i w:val="0"/>
          <w:iCs w:val="0"/>
          <w:color w:val="auto"/>
        </w:rPr>
      </w:pPr>
      <w:r w:rsidRPr="009D3E99">
        <w:rPr>
          <w:rStyle w:val="SubtleEmphasis"/>
          <w:rFonts w:ascii="Arial" w:hAnsi="Arial" w:cs="Arial"/>
          <w:i w:val="0"/>
          <w:color w:val="auto"/>
        </w:rPr>
        <w:t>Kemampuan meletakkan atau menghubungkan bagian-bagian di dalam suatu bentuk keseluruhan yang baru. Atau menyusun formulasi baru dari formulasi yang ada.</w:t>
      </w:r>
    </w:p>
    <w:p w:rsidR="009D3E99" w:rsidRPr="009D3E99" w:rsidRDefault="009D3E99" w:rsidP="009D3E99">
      <w:pPr>
        <w:pStyle w:val="ListParagraph"/>
        <w:numPr>
          <w:ilvl w:val="0"/>
          <w:numId w:val="14"/>
        </w:numPr>
        <w:spacing w:line="360" w:lineRule="auto"/>
        <w:jc w:val="both"/>
        <w:rPr>
          <w:rStyle w:val="SubtleEmphasis"/>
          <w:rFonts w:ascii="Arial" w:hAnsi="Arial" w:cs="Arial"/>
          <w:i w:val="0"/>
          <w:iCs w:val="0"/>
          <w:color w:val="auto"/>
        </w:rPr>
      </w:pPr>
      <w:r w:rsidRPr="009D3E99">
        <w:rPr>
          <w:rStyle w:val="SubtleEmphasis"/>
          <w:rFonts w:ascii="Arial" w:hAnsi="Arial" w:cs="Arial"/>
          <w:i w:val="0"/>
          <w:color w:val="auto"/>
        </w:rPr>
        <w:t>Evaluasi (evaluation)</w:t>
      </w:r>
    </w:p>
    <w:p w:rsidR="009D3E99" w:rsidRPr="009D3E99" w:rsidRDefault="009D3E99" w:rsidP="009D3E99">
      <w:pPr>
        <w:pStyle w:val="ListParagraph"/>
        <w:spacing w:line="360" w:lineRule="auto"/>
        <w:ind w:left="1077"/>
        <w:jc w:val="both"/>
        <w:rPr>
          <w:rStyle w:val="SubtleEmphasis"/>
          <w:rFonts w:ascii="Arial" w:hAnsi="Arial" w:cs="Arial"/>
          <w:i w:val="0"/>
          <w:iCs w:val="0"/>
          <w:color w:val="auto"/>
        </w:rPr>
      </w:pPr>
      <w:r w:rsidRPr="009D3E99">
        <w:rPr>
          <w:rStyle w:val="SubtleEmphasis"/>
          <w:rFonts w:ascii="Arial" w:hAnsi="Arial" w:cs="Arial"/>
          <w:i w:val="0"/>
          <w:color w:val="auto"/>
        </w:rPr>
        <w:t>Kemampuan untuk melakukan penilaian terhadap suatu materi atau objek.</w:t>
      </w:r>
    </w:p>
    <w:p w:rsidR="009D3E99" w:rsidRPr="009D3E99" w:rsidRDefault="009D3E99" w:rsidP="009D3E99">
      <w:pPr>
        <w:pStyle w:val="ListParagraph"/>
        <w:spacing w:line="360" w:lineRule="auto"/>
        <w:ind w:left="1077"/>
        <w:jc w:val="both"/>
        <w:rPr>
          <w:rStyle w:val="SubtleEmphasis"/>
          <w:rFonts w:ascii="Arial" w:hAnsi="Arial" w:cs="Arial"/>
          <w:i w:val="0"/>
          <w:iCs w:val="0"/>
          <w:color w:val="auto"/>
        </w:rPr>
      </w:pPr>
    </w:p>
    <w:p w:rsidR="009D3E99" w:rsidRDefault="009D3E99" w:rsidP="009D3E99">
      <w:pPr>
        <w:pStyle w:val="ListParagraph"/>
        <w:spacing w:line="360" w:lineRule="auto"/>
        <w:ind w:left="1077"/>
        <w:jc w:val="both"/>
        <w:rPr>
          <w:rStyle w:val="SubtleEmphasis"/>
          <w:rFonts w:ascii="Arial" w:hAnsi="Arial" w:cs="Arial"/>
          <w:i w:val="0"/>
          <w:iCs w:val="0"/>
        </w:rPr>
      </w:pPr>
    </w:p>
    <w:p w:rsidR="009D3E99" w:rsidRPr="00E21660" w:rsidRDefault="009D3E99" w:rsidP="009D3E99">
      <w:pPr>
        <w:pStyle w:val="ListParagraph"/>
        <w:spacing w:line="360" w:lineRule="auto"/>
        <w:ind w:left="1077"/>
        <w:jc w:val="both"/>
        <w:rPr>
          <w:rStyle w:val="SubtleEmphasis"/>
          <w:rFonts w:ascii="Arial" w:hAnsi="Arial" w:cs="Arial"/>
          <w:i w:val="0"/>
          <w:iCs w:val="0"/>
        </w:rPr>
      </w:pPr>
    </w:p>
    <w:p w:rsidR="009D3E99" w:rsidRPr="009D3E99" w:rsidRDefault="009D3E99" w:rsidP="009D3E99">
      <w:pPr>
        <w:pStyle w:val="ListParagraph"/>
        <w:numPr>
          <w:ilvl w:val="0"/>
          <w:numId w:val="16"/>
        </w:numPr>
        <w:spacing w:after="0" w:line="480" w:lineRule="auto"/>
        <w:ind w:left="357" w:hanging="357"/>
        <w:jc w:val="both"/>
        <w:rPr>
          <w:rStyle w:val="SubtleEmphasis"/>
          <w:rFonts w:ascii="Arial" w:hAnsi="Arial" w:cs="Arial"/>
          <w:b/>
          <w:i w:val="0"/>
          <w:iCs w:val="0"/>
          <w:color w:val="auto"/>
          <w:sz w:val="24"/>
          <w:szCs w:val="24"/>
        </w:rPr>
      </w:pPr>
      <w:r w:rsidRPr="009D3E99">
        <w:rPr>
          <w:rStyle w:val="SubtleEmphasis"/>
          <w:rFonts w:ascii="Arial" w:hAnsi="Arial" w:cs="Arial"/>
          <w:b/>
          <w:i w:val="0"/>
          <w:color w:val="auto"/>
          <w:sz w:val="24"/>
          <w:szCs w:val="24"/>
        </w:rPr>
        <w:t xml:space="preserve">Pengertian Sikap </w:t>
      </w:r>
    </w:p>
    <w:p w:rsidR="009D3E99" w:rsidRPr="009D3E99" w:rsidRDefault="009D3E99" w:rsidP="009D3E99">
      <w:pPr>
        <w:spacing w:after="0" w:line="360" w:lineRule="auto"/>
        <w:ind w:firstLine="720"/>
        <w:jc w:val="both"/>
        <w:rPr>
          <w:rStyle w:val="SubtleEmphasis"/>
          <w:rFonts w:ascii="Arial" w:hAnsi="Arial" w:cs="Arial"/>
          <w:i w:val="0"/>
          <w:iCs w:val="0"/>
          <w:color w:val="auto"/>
        </w:rPr>
      </w:pPr>
      <w:r w:rsidRPr="009D3E99">
        <w:rPr>
          <w:rStyle w:val="SubtleEmphasis"/>
          <w:rFonts w:ascii="Arial" w:hAnsi="Arial" w:cs="Arial"/>
          <w:i w:val="0"/>
          <w:color w:val="auto"/>
        </w:rPr>
        <w:t>Sikap merupakan reaksi atau respon yang masih tertutup dari seorang terhadap suatu stimulus atau obyek. (Notoatmodjo, 2007). Sikap tidak dapat dilihat langsung tetapi hanya dapat ditafsirkan terlebih dahulu dari perilaku yang tertutup. Sikap merupakan kesiapan untuk bereaksi terhadap obyek.</w:t>
      </w:r>
    </w:p>
    <w:p w:rsidR="009D3E99" w:rsidRPr="009D3E99" w:rsidRDefault="009D3E99" w:rsidP="009D3E99">
      <w:pPr>
        <w:spacing w:after="120" w:line="360" w:lineRule="auto"/>
        <w:jc w:val="both"/>
        <w:rPr>
          <w:rStyle w:val="SubtleEmphasis"/>
          <w:rFonts w:ascii="Arial" w:hAnsi="Arial" w:cs="Arial"/>
          <w:i w:val="0"/>
          <w:iCs w:val="0"/>
          <w:color w:val="auto"/>
        </w:rPr>
      </w:pPr>
      <w:r w:rsidRPr="009D3E99">
        <w:rPr>
          <w:rStyle w:val="SubtleEmphasis"/>
          <w:rFonts w:ascii="Arial" w:hAnsi="Arial" w:cs="Arial"/>
          <w:i w:val="0"/>
          <w:color w:val="auto"/>
        </w:rPr>
        <w:t>Sikap ini terdiri dari beberapa tingkatan, yaitu :</w:t>
      </w:r>
    </w:p>
    <w:p w:rsidR="009D3E99" w:rsidRPr="009D3E99" w:rsidRDefault="009D3E99" w:rsidP="009D3E99">
      <w:pPr>
        <w:pStyle w:val="NoSpacing"/>
        <w:numPr>
          <w:ilvl w:val="0"/>
          <w:numId w:val="19"/>
        </w:numPr>
        <w:spacing w:line="480" w:lineRule="auto"/>
        <w:rPr>
          <w:rStyle w:val="SubtleEmphasis"/>
          <w:rFonts w:ascii="Arial" w:hAnsi="Arial" w:cs="Arial"/>
          <w:b/>
          <w:i w:val="0"/>
          <w:iCs w:val="0"/>
          <w:color w:val="auto"/>
        </w:rPr>
      </w:pPr>
      <w:r w:rsidRPr="009D3E99">
        <w:rPr>
          <w:rStyle w:val="SubtleEmphasis"/>
          <w:rFonts w:ascii="Arial" w:hAnsi="Arial" w:cs="Arial"/>
          <w:b/>
          <w:i w:val="0"/>
          <w:color w:val="auto"/>
          <w:sz w:val="24"/>
          <w:szCs w:val="24"/>
        </w:rPr>
        <w:t>Tingkatan dari sikap</w:t>
      </w:r>
    </w:p>
    <w:p w:rsidR="009D3E99" w:rsidRPr="009D3E99" w:rsidRDefault="009D3E99" w:rsidP="009D3E99">
      <w:pPr>
        <w:pStyle w:val="ListParagraph"/>
        <w:numPr>
          <w:ilvl w:val="0"/>
          <w:numId w:val="17"/>
        </w:numPr>
        <w:spacing w:line="360" w:lineRule="auto"/>
        <w:jc w:val="both"/>
        <w:rPr>
          <w:rStyle w:val="SubtleEmphasis"/>
          <w:rFonts w:ascii="Arial" w:hAnsi="Arial" w:cs="Arial"/>
          <w:i w:val="0"/>
          <w:iCs w:val="0"/>
          <w:color w:val="auto"/>
        </w:rPr>
      </w:pPr>
      <w:r w:rsidRPr="009D3E99">
        <w:rPr>
          <w:rStyle w:val="SubtleEmphasis"/>
          <w:rFonts w:ascii="Arial" w:hAnsi="Arial" w:cs="Arial"/>
          <w:i w:val="0"/>
          <w:color w:val="auto"/>
        </w:rPr>
        <w:t>Menerima  (receiving)</w:t>
      </w:r>
    </w:p>
    <w:p w:rsidR="009D3E99" w:rsidRPr="009D3E99" w:rsidRDefault="009D3E99" w:rsidP="009D3E99">
      <w:pPr>
        <w:pStyle w:val="ListParagraph"/>
        <w:spacing w:line="360" w:lineRule="auto"/>
        <w:ind w:left="1077"/>
        <w:jc w:val="both"/>
        <w:rPr>
          <w:rStyle w:val="SubtleEmphasis"/>
          <w:rFonts w:ascii="Arial" w:hAnsi="Arial" w:cs="Arial"/>
          <w:i w:val="0"/>
          <w:iCs w:val="0"/>
          <w:color w:val="auto"/>
        </w:rPr>
      </w:pPr>
      <w:r w:rsidRPr="009D3E99">
        <w:rPr>
          <w:rStyle w:val="SubtleEmphasis"/>
          <w:rFonts w:ascii="Arial" w:hAnsi="Arial" w:cs="Arial"/>
          <w:i w:val="0"/>
          <w:color w:val="auto"/>
        </w:rPr>
        <w:t>Menerima diartikan bahwa orang (subyek) mau dan memperhatikan stimulus yang diberikan (obyek). Misalnya sikap orang terhadap penyakit Gastritis dapat dilihat dari kesediaan dan perhatian orang itu terhadap informasi-informasi tentang penyakit Gastritis</w:t>
      </w:r>
    </w:p>
    <w:p w:rsidR="009D3E99" w:rsidRPr="009D3E99" w:rsidRDefault="009D3E99" w:rsidP="009D3E99">
      <w:pPr>
        <w:pStyle w:val="ListParagraph"/>
        <w:numPr>
          <w:ilvl w:val="0"/>
          <w:numId w:val="17"/>
        </w:numPr>
        <w:spacing w:line="360" w:lineRule="auto"/>
        <w:jc w:val="both"/>
        <w:rPr>
          <w:rStyle w:val="SubtleEmphasis"/>
          <w:rFonts w:ascii="Arial" w:hAnsi="Arial" w:cs="Arial"/>
          <w:i w:val="0"/>
          <w:iCs w:val="0"/>
          <w:color w:val="auto"/>
        </w:rPr>
      </w:pPr>
      <w:r w:rsidRPr="009D3E99">
        <w:rPr>
          <w:rStyle w:val="SubtleEmphasis"/>
          <w:rFonts w:ascii="Arial" w:hAnsi="Arial" w:cs="Arial"/>
          <w:i w:val="0"/>
          <w:color w:val="auto"/>
        </w:rPr>
        <w:t>Merespon (responding)</w:t>
      </w:r>
    </w:p>
    <w:p w:rsidR="009D3E99" w:rsidRPr="009D3E99" w:rsidRDefault="009D3E99" w:rsidP="009D3E99">
      <w:pPr>
        <w:pStyle w:val="ListParagraph"/>
        <w:spacing w:line="360" w:lineRule="auto"/>
        <w:ind w:left="1077"/>
        <w:jc w:val="both"/>
        <w:rPr>
          <w:rStyle w:val="SubtleEmphasis"/>
          <w:rFonts w:ascii="Arial" w:hAnsi="Arial" w:cs="Arial"/>
          <w:i w:val="0"/>
          <w:iCs w:val="0"/>
          <w:color w:val="auto"/>
        </w:rPr>
      </w:pPr>
      <w:r w:rsidRPr="009D3E99">
        <w:rPr>
          <w:rStyle w:val="SubtleEmphasis"/>
          <w:rFonts w:ascii="Arial" w:hAnsi="Arial" w:cs="Arial"/>
          <w:i w:val="0"/>
          <w:color w:val="auto"/>
        </w:rPr>
        <w:t>Memberikan jawaban apabila ditanya, mengerjakan dan menyelesaikan tugas yang diberikan adalah suatu indikasi dari sikap. Karena dengan suatu usaha untuk menjawab pertanyaan atau mengerjakan tugas yang diberikan terlepas dari tugas tersebut benar atau salah adalah berarti bahwa orang tersebut menerima ide tersebut</w:t>
      </w:r>
    </w:p>
    <w:p w:rsidR="009D3E99" w:rsidRPr="009D3E99" w:rsidRDefault="009D3E99" w:rsidP="009D3E99">
      <w:pPr>
        <w:pStyle w:val="ListParagraph"/>
        <w:numPr>
          <w:ilvl w:val="0"/>
          <w:numId w:val="17"/>
        </w:numPr>
        <w:spacing w:line="360" w:lineRule="auto"/>
        <w:jc w:val="both"/>
        <w:rPr>
          <w:rStyle w:val="SubtleEmphasis"/>
          <w:rFonts w:ascii="Arial" w:hAnsi="Arial" w:cs="Arial"/>
          <w:i w:val="0"/>
          <w:iCs w:val="0"/>
          <w:color w:val="auto"/>
        </w:rPr>
      </w:pPr>
      <w:r w:rsidRPr="009D3E99">
        <w:rPr>
          <w:rStyle w:val="SubtleEmphasis"/>
          <w:rFonts w:ascii="Arial" w:hAnsi="Arial" w:cs="Arial"/>
          <w:i w:val="0"/>
          <w:color w:val="auto"/>
        </w:rPr>
        <w:t>Menghargai (valuing)</w:t>
      </w:r>
    </w:p>
    <w:p w:rsidR="009D3E99" w:rsidRPr="009D3E99" w:rsidRDefault="009D3E99" w:rsidP="009D3E99">
      <w:pPr>
        <w:pStyle w:val="ListParagraph"/>
        <w:spacing w:line="360" w:lineRule="auto"/>
        <w:ind w:left="1077"/>
        <w:jc w:val="both"/>
        <w:rPr>
          <w:rStyle w:val="SubtleEmphasis"/>
          <w:rFonts w:ascii="Arial" w:hAnsi="Arial" w:cs="Arial"/>
          <w:i w:val="0"/>
          <w:iCs w:val="0"/>
          <w:color w:val="auto"/>
        </w:rPr>
      </w:pPr>
      <w:r w:rsidRPr="009D3E99">
        <w:rPr>
          <w:rStyle w:val="SubtleEmphasis"/>
          <w:rFonts w:ascii="Arial" w:hAnsi="Arial" w:cs="Arial"/>
          <w:i w:val="0"/>
          <w:color w:val="auto"/>
        </w:rPr>
        <w:t>Mengajak orang lain untuk mengerjakan atau mendiskusikan suatu masalah adalah suatu indikasi sikap tingkat tiga. Misalnya seorang bapak yang mengajak bapak yang lain untuk berhenti minum alkohol, ini adalah suatu bukti bahwa si bapak tersebut telah mempunyai sikap positif terhadap pencegahan dan pengobatan Gastritis</w:t>
      </w:r>
    </w:p>
    <w:p w:rsidR="009D3E99" w:rsidRPr="009D3E99" w:rsidRDefault="009D3E99" w:rsidP="009D3E99">
      <w:pPr>
        <w:pStyle w:val="ListParagraph"/>
        <w:numPr>
          <w:ilvl w:val="0"/>
          <w:numId w:val="17"/>
        </w:numPr>
        <w:spacing w:line="360" w:lineRule="auto"/>
        <w:jc w:val="both"/>
        <w:rPr>
          <w:rStyle w:val="SubtleEmphasis"/>
          <w:rFonts w:ascii="Arial" w:hAnsi="Arial" w:cs="Arial"/>
          <w:i w:val="0"/>
          <w:iCs w:val="0"/>
          <w:color w:val="auto"/>
        </w:rPr>
      </w:pPr>
      <w:r w:rsidRPr="009D3E99">
        <w:rPr>
          <w:rStyle w:val="SubtleEmphasis"/>
          <w:rFonts w:ascii="Arial" w:hAnsi="Arial" w:cs="Arial"/>
          <w:i w:val="0"/>
          <w:color w:val="auto"/>
        </w:rPr>
        <w:t>Bertanggung jawab (responsible)</w:t>
      </w:r>
    </w:p>
    <w:p w:rsidR="009D3E99" w:rsidRPr="009D3E99" w:rsidRDefault="009D3E99" w:rsidP="009D3E99">
      <w:pPr>
        <w:pStyle w:val="ListParagraph"/>
        <w:spacing w:after="0" w:line="360" w:lineRule="auto"/>
        <w:ind w:left="1077"/>
        <w:jc w:val="both"/>
        <w:rPr>
          <w:rStyle w:val="SubtleEmphasis"/>
          <w:rFonts w:ascii="Arial" w:hAnsi="Arial" w:cs="Arial"/>
          <w:i w:val="0"/>
          <w:iCs w:val="0"/>
          <w:color w:val="auto"/>
        </w:rPr>
      </w:pPr>
      <w:r w:rsidRPr="009D3E99">
        <w:rPr>
          <w:rStyle w:val="SubtleEmphasis"/>
          <w:rFonts w:ascii="Arial" w:hAnsi="Arial" w:cs="Arial"/>
          <w:i w:val="0"/>
          <w:color w:val="auto"/>
        </w:rPr>
        <w:t>Bertanggung jawab atas segala sesuatu yang telah dipilihnya dengan segala risiko adalah merupakan sikap yang paling tinggi, meskipun mendapat tantangan dari suami atau orangtua sendiri.</w:t>
      </w:r>
    </w:p>
    <w:p w:rsidR="009D3E99" w:rsidRDefault="009D3E99" w:rsidP="009D3E99">
      <w:pPr>
        <w:pStyle w:val="ListParagraph"/>
        <w:spacing w:after="0" w:line="360" w:lineRule="auto"/>
        <w:ind w:left="1077"/>
        <w:jc w:val="both"/>
        <w:rPr>
          <w:rStyle w:val="SubtleEmphasis"/>
          <w:rFonts w:ascii="Arial" w:hAnsi="Arial" w:cs="Arial"/>
          <w:i w:val="0"/>
          <w:iCs w:val="0"/>
        </w:rPr>
      </w:pPr>
    </w:p>
    <w:p w:rsidR="009D3E99" w:rsidRPr="009D3E99" w:rsidRDefault="009D3E99" w:rsidP="009D3E99">
      <w:pPr>
        <w:pStyle w:val="Heading1"/>
        <w:numPr>
          <w:ilvl w:val="0"/>
          <w:numId w:val="18"/>
        </w:numPr>
        <w:spacing w:line="360" w:lineRule="auto"/>
        <w:jc w:val="both"/>
        <w:rPr>
          <w:rStyle w:val="SubtleEmphasis"/>
          <w:rFonts w:ascii="Arial" w:hAnsi="Arial" w:cs="Arial"/>
          <w:i w:val="0"/>
          <w:iCs w:val="0"/>
          <w:color w:val="auto"/>
          <w:sz w:val="24"/>
          <w:szCs w:val="24"/>
        </w:rPr>
      </w:pPr>
      <w:r w:rsidRPr="009D3E99">
        <w:rPr>
          <w:rStyle w:val="SubtleEmphasis"/>
          <w:rFonts w:ascii="Arial" w:hAnsi="Arial" w:cs="Arial"/>
          <w:i w:val="0"/>
          <w:color w:val="auto"/>
          <w:sz w:val="24"/>
          <w:szCs w:val="24"/>
        </w:rPr>
        <w:lastRenderedPageBreak/>
        <w:t xml:space="preserve">Pengertian Tindakan </w:t>
      </w:r>
    </w:p>
    <w:p w:rsidR="009D3E99" w:rsidRPr="009D3E99" w:rsidRDefault="009D3E99" w:rsidP="009D3E99">
      <w:pPr>
        <w:spacing w:line="360" w:lineRule="auto"/>
        <w:ind w:firstLine="720"/>
        <w:jc w:val="both"/>
        <w:rPr>
          <w:rStyle w:val="SubtleEmphasis"/>
          <w:rFonts w:ascii="Arial" w:hAnsi="Arial" w:cs="Arial"/>
          <w:i w:val="0"/>
          <w:iCs w:val="0"/>
          <w:color w:val="auto"/>
        </w:rPr>
      </w:pPr>
      <w:r w:rsidRPr="009D3E99">
        <w:rPr>
          <w:rStyle w:val="SubtleEmphasis"/>
          <w:rFonts w:ascii="Arial" w:hAnsi="Arial" w:cs="Arial"/>
          <w:i w:val="0"/>
          <w:color w:val="auto"/>
        </w:rPr>
        <w:t>Tindakan merupakan suatu perbuatan subjek terhadap objek. Dapat dikatakan tindakan merupakan tindak lanjut dari sikap. Tindakan atau biasa dikenal dengan perilaku adalah aktivitas dari manusia yang mempunyai bentangan yang sangat luas, baik yang dapat diamati langsung maupun tidak dapat diamati. (Notoatmodjo, 2007)</w:t>
      </w:r>
    </w:p>
    <w:p w:rsidR="009D3E99" w:rsidRPr="009D3E99" w:rsidRDefault="009D3E99" w:rsidP="009D3E99">
      <w:pPr>
        <w:pStyle w:val="NoSpacing"/>
        <w:ind w:left="360" w:hanging="360"/>
        <w:rPr>
          <w:rStyle w:val="SubtleEmphasis"/>
          <w:rFonts w:ascii="Arial" w:hAnsi="Arial" w:cs="Arial"/>
          <w:b/>
          <w:i w:val="0"/>
          <w:iCs w:val="0"/>
          <w:color w:val="auto"/>
        </w:rPr>
      </w:pPr>
      <w:r w:rsidRPr="009D3E99">
        <w:rPr>
          <w:rStyle w:val="SubtleEmphasis"/>
          <w:rFonts w:ascii="Arial" w:hAnsi="Arial" w:cs="Arial"/>
          <w:b/>
          <w:i w:val="0"/>
          <w:color w:val="auto"/>
        </w:rPr>
        <w:t xml:space="preserve">Tingkatan Tindakan </w:t>
      </w:r>
    </w:p>
    <w:p w:rsidR="009D3E99" w:rsidRPr="009D3E99" w:rsidRDefault="009D3E99" w:rsidP="009D3E99">
      <w:pPr>
        <w:pStyle w:val="NoSpacing"/>
        <w:ind w:left="360" w:hanging="360"/>
        <w:rPr>
          <w:rStyle w:val="SubtleEmphasis"/>
          <w:rFonts w:ascii="Arial" w:hAnsi="Arial" w:cs="Arial"/>
          <w:i w:val="0"/>
          <w:iCs w:val="0"/>
          <w:color w:val="auto"/>
        </w:rPr>
      </w:pPr>
    </w:p>
    <w:p w:rsidR="009D3E99" w:rsidRPr="009D3E99" w:rsidRDefault="009D3E99" w:rsidP="009D3E99">
      <w:pPr>
        <w:pStyle w:val="NoSpacing"/>
        <w:numPr>
          <w:ilvl w:val="0"/>
          <w:numId w:val="20"/>
        </w:numPr>
        <w:spacing w:line="360" w:lineRule="auto"/>
        <w:rPr>
          <w:rStyle w:val="SubtleEmphasis"/>
          <w:rFonts w:ascii="Arial" w:hAnsi="Arial" w:cs="Arial"/>
          <w:i w:val="0"/>
          <w:iCs w:val="0"/>
          <w:color w:val="auto"/>
        </w:rPr>
      </w:pPr>
      <w:r w:rsidRPr="009D3E99">
        <w:rPr>
          <w:rStyle w:val="SubtleEmphasis"/>
          <w:rFonts w:ascii="Arial" w:hAnsi="Arial" w:cs="Arial"/>
          <w:i w:val="0"/>
          <w:color w:val="auto"/>
        </w:rPr>
        <w:t>Persepsi (perception)</w:t>
      </w:r>
    </w:p>
    <w:p w:rsidR="009D3E99" w:rsidRPr="009D3E99" w:rsidRDefault="009D3E99" w:rsidP="009D3E99">
      <w:pPr>
        <w:spacing w:after="0" w:line="360" w:lineRule="auto"/>
        <w:ind w:left="1077"/>
        <w:jc w:val="both"/>
        <w:rPr>
          <w:rStyle w:val="SubtleEmphasis"/>
          <w:rFonts w:ascii="Arial" w:hAnsi="Arial" w:cs="Arial"/>
          <w:i w:val="0"/>
          <w:iCs w:val="0"/>
          <w:color w:val="auto"/>
        </w:rPr>
      </w:pPr>
      <w:r w:rsidRPr="009D3E99">
        <w:rPr>
          <w:rStyle w:val="SubtleEmphasis"/>
          <w:rFonts w:ascii="Arial" w:hAnsi="Arial" w:cs="Arial"/>
          <w:i w:val="0"/>
          <w:color w:val="auto"/>
        </w:rPr>
        <w:t>Persepsi merupakan mengenal dan memilih berbagai objek sehubungan dengan tindakan yang akan diambil.</w:t>
      </w:r>
    </w:p>
    <w:p w:rsidR="009D3E99" w:rsidRPr="009D3E99" w:rsidRDefault="009D3E99" w:rsidP="009D3E99">
      <w:pPr>
        <w:spacing w:after="0" w:line="360" w:lineRule="auto"/>
        <w:ind w:left="1077"/>
        <w:jc w:val="both"/>
        <w:rPr>
          <w:rStyle w:val="SubtleEmphasis"/>
          <w:rFonts w:ascii="Arial" w:hAnsi="Arial" w:cs="Arial"/>
          <w:i w:val="0"/>
          <w:iCs w:val="0"/>
          <w:color w:val="auto"/>
        </w:rPr>
      </w:pPr>
      <w:r w:rsidRPr="009D3E99">
        <w:rPr>
          <w:rStyle w:val="SubtleEmphasis"/>
          <w:rFonts w:ascii="Arial" w:hAnsi="Arial" w:cs="Arial"/>
          <w:i w:val="0"/>
          <w:color w:val="auto"/>
        </w:rPr>
        <w:t xml:space="preserve">Misalnya : penderita gastritis dapat memilih makanan yang tidak pedas dan asam </w:t>
      </w:r>
    </w:p>
    <w:p w:rsidR="009D3E99" w:rsidRPr="009D3E99" w:rsidRDefault="009D3E99" w:rsidP="009D3E99">
      <w:pPr>
        <w:pStyle w:val="ListParagraph"/>
        <w:numPr>
          <w:ilvl w:val="0"/>
          <w:numId w:val="20"/>
        </w:numPr>
        <w:spacing w:after="0" w:line="360" w:lineRule="auto"/>
        <w:ind w:left="1071" w:hanging="357"/>
        <w:jc w:val="both"/>
        <w:rPr>
          <w:rStyle w:val="SubtleEmphasis"/>
          <w:rFonts w:ascii="Arial" w:hAnsi="Arial" w:cs="Arial"/>
          <w:i w:val="0"/>
          <w:iCs w:val="0"/>
          <w:color w:val="auto"/>
        </w:rPr>
      </w:pPr>
      <w:r w:rsidRPr="009D3E99">
        <w:rPr>
          <w:rStyle w:val="SubtleEmphasis"/>
          <w:rFonts w:ascii="Arial" w:hAnsi="Arial" w:cs="Arial"/>
          <w:i w:val="0"/>
          <w:color w:val="auto"/>
        </w:rPr>
        <w:t>Respon terpimpin (guided response)</w:t>
      </w:r>
    </w:p>
    <w:p w:rsidR="009D3E99" w:rsidRPr="009D3E99" w:rsidRDefault="009D3E99" w:rsidP="009D3E99">
      <w:pPr>
        <w:spacing w:after="0" w:line="360" w:lineRule="auto"/>
        <w:ind w:left="1077"/>
        <w:jc w:val="both"/>
        <w:rPr>
          <w:rStyle w:val="SubtleEmphasis"/>
          <w:rFonts w:ascii="Arial" w:hAnsi="Arial" w:cs="Arial"/>
          <w:i w:val="0"/>
          <w:iCs w:val="0"/>
          <w:color w:val="auto"/>
        </w:rPr>
      </w:pPr>
      <w:r w:rsidRPr="009D3E99">
        <w:rPr>
          <w:rStyle w:val="SubtleEmphasis"/>
          <w:rFonts w:ascii="Arial" w:hAnsi="Arial" w:cs="Arial"/>
          <w:i w:val="0"/>
          <w:color w:val="auto"/>
        </w:rPr>
        <w:t>Respon terpimpin yaitu dapat melakukan sesuatu sesuai dengan urutan yang benar dan sesuai dengan contoh.</w:t>
      </w:r>
    </w:p>
    <w:p w:rsidR="009D3E99" w:rsidRPr="009D3E99" w:rsidRDefault="009D3E99" w:rsidP="009D3E99">
      <w:pPr>
        <w:spacing w:after="0" w:line="360" w:lineRule="auto"/>
        <w:ind w:left="1077"/>
        <w:jc w:val="both"/>
        <w:rPr>
          <w:rStyle w:val="SubtleEmphasis"/>
          <w:rFonts w:ascii="Arial" w:hAnsi="Arial" w:cs="Arial"/>
          <w:i w:val="0"/>
          <w:iCs w:val="0"/>
          <w:color w:val="auto"/>
        </w:rPr>
      </w:pPr>
      <w:r w:rsidRPr="009D3E99">
        <w:rPr>
          <w:rStyle w:val="SubtleEmphasis"/>
          <w:rFonts w:ascii="Arial" w:hAnsi="Arial" w:cs="Arial"/>
          <w:i w:val="0"/>
          <w:color w:val="auto"/>
        </w:rPr>
        <w:t>Misalnya : ibu memasak sayur dengan benar, yaitu mulai dari cara mencuci, memotong dan lamanya memasak.</w:t>
      </w:r>
    </w:p>
    <w:p w:rsidR="009D3E99" w:rsidRPr="009D3E99" w:rsidRDefault="009D3E99" w:rsidP="009D3E99">
      <w:pPr>
        <w:pStyle w:val="ListParagraph"/>
        <w:numPr>
          <w:ilvl w:val="0"/>
          <w:numId w:val="20"/>
        </w:numPr>
        <w:spacing w:line="360" w:lineRule="auto"/>
        <w:jc w:val="both"/>
        <w:rPr>
          <w:rStyle w:val="SubtleEmphasis"/>
          <w:rFonts w:ascii="Arial" w:hAnsi="Arial" w:cs="Arial"/>
          <w:i w:val="0"/>
          <w:iCs w:val="0"/>
          <w:color w:val="auto"/>
        </w:rPr>
      </w:pPr>
      <w:r w:rsidRPr="009D3E99">
        <w:rPr>
          <w:rStyle w:val="SubtleEmphasis"/>
          <w:rFonts w:ascii="Arial" w:hAnsi="Arial" w:cs="Arial"/>
          <w:i w:val="0"/>
          <w:color w:val="auto"/>
        </w:rPr>
        <w:t>Mekanisme (mecanism)</w:t>
      </w:r>
    </w:p>
    <w:p w:rsidR="009D3E99" w:rsidRPr="009D3E99" w:rsidRDefault="009D3E99" w:rsidP="009D3E99">
      <w:pPr>
        <w:pStyle w:val="ListParagraph"/>
        <w:spacing w:line="360" w:lineRule="auto"/>
        <w:ind w:left="1077"/>
        <w:jc w:val="both"/>
        <w:rPr>
          <w:rStyle w:val="SubtleEmphasis"/>
          <w:rFonts w:ascii="Arial" w:hAnsi="Arial" w:cs="Arial"/>
          <w:i w:val="0"/>
          <w:iCs w:val="0"/>
          <w:color w:val="auto"/>
        </w:rPr>
      </w:pPr>
      <w:r w:rsidRPr="009D3E99">
        <w:rPr>
          <w:rStyle w:val="SubtleEmphasis"/>
          <w:rFonts w:ascii="Arial" w:hAnsi="Arial" w:cs="Arial"/>
          <w:i w:val="0"/>
          <w:color w:val="auto"/>
        </w:rPr>
        <w:t>Mekanisme yaitu dapat melakukan dengan benar secara otomatis/ kebiasaan.</w:t>
      </w:r>
    </w:p>
    <w:p w:rsidR="009D3E99" w:rsidRPr="009D3E99" w:rsidRDefault="009D3E99" w:rsidP="009D3E99">
      <w:pPr>
        <w:pStyle w:val="ListParagraph"/>
        <w:spacing w:line="360" w:lineRule="auto"/>
        <w:ind w:left="1077"/>
        <w:jc w:val="both"/>
        <w:rPr>
          <w:rStyle w:val="SubtleEmphasis"/>
          <w:rFonts w:ascii="Arial" w:hAnsi="Arial" w:cs="Arial"/>
          <w:i w:val="0"/>
          <w:iCs w:val="0"/>
          <w:color w:val="auto"/>
        </w:rPr>
      </w:pPr>
      <w:r w:rsidRPr="009D3E99">
        <w:rPr>
          <w:rStyle w:val="SubtleEmphasis"/>
          <w:rFonts w:ascii="Arial" w:hAnsi="Arial" w:cs="Arial"/>
          <w:i w:val="0"/>
          <w:color w:val="auto"/>
        </w:rPr>
        <w:t xml:space="preserve">Misalnya : makan tepat waktu dan teratur tanpa arahan orang lain </w:t>
      </w:r>
    </w:p>
    <w:p w:rsidR="009D3E99" w:rsidRPr="009D3E99" w:rsidRDefault="009D3E99" w:rsidP="009D3E99">
      <w:pPr>
        <w:pStyle w:val="ListParagraph"/>
        <w:numPr>
          <w:ilvl w:val="0"/>
          <w:numId w:val="20"/>
        </w:numPr>
        <w:spacing w:line="360" w:lineRule="auto"/>
        <w:jc w:val="both"/>
        <w:rPr>
          <w:rStyle w:val="SubtleEmphasis"/>
          <w:rFonts w:ascii="Arial" w:hAnsi="Arial" w:cs="Arial"/>
          <w:i w:val="0"/>
          <w:iCs w:val="0"/>
          <w:color w:val="auto"/>
        </w:rPr>
      </w:pPr>
      <w:r w:rsidRPr="009D3E99">
        <w:rPr>
          <w:rStyle w:val="SubtleEmphasis"/>
          <w:rFonts w:ascii="Arial" w:hAnsi="Arial" w:cs="Arial"/>
          <w:i w:val="0"/>
          <w:color w:val="auto"/>
        </w:rPr>
        <w:t>Adopsi (adoption)</w:t>
      </w:r>
    </w:p>
    <w:p w:rsidR="009D3E99" w:rsidRPr="009D3E99" w:rsidRDefault="009D3E99" w:rsidP="009D3E99">
      <w:pPr>
        <w:pStyle w:val="ListParagraph"/>
        <w:spacing w:line="360" w:lineRule="auto"/>
        <w:ind w:left="1077"/>
        <w:jc w:val="both"/>
        <w:rPr>
          <w:rStyle w:val="SubtleEmphasis"/>
          <w:rFonts w:ascii="Arial" w:hAnsi="Arial" w:cs="Arial"/>
          <w:i w:val="0"/>
          <w:iCs w:val="0"/>
          <w:color w:val="auto"/>
        </w:rPr>
      </w:pPr>
      <w:r w:rsidRPr="009D3E99">
        <w:rPr>
          <w:rStyle w:val="SubtleEmphasis"/>
          <w:rFonts w:ascii="Arial" w:hAnsi="Arial" w:cs="Arial"/>
          <w:i w:val="0"/>
          <w:color w:val="auto"/>
        </w:rPr>
        <w:t xml:space="preserve">Adopsi merupakan tindakan yang sudah berkembang dengan baik. Dengan kata lain, dapat memodifikasi tanpa mengurangi kebenaran tersebut </w:t>
      </w:r>
    </w:p>
    <w:p w:rsidR="009D3E99" w:rsidRPr="009D3E99" w:rsidRDefault="009D3E99" w:rsidP="009D3E99">
      <w:pPr>
        <w:pStyle w:val="ListParagraph"/>
        <w:spacing w:after="240" w:line="360" w:lineRule="auto"/>
        <w:ind w:left="1077"/>
        <w:jc w:val="both"/>
        <w:rPr>
          <w:rStyle w:val="SubtleEmphasis"/>
          <w:rFonts w:ascii="Arial" w:hAnsi="Arial" w:cs="Arial"/>
          <w:i w:val="0"/>
          <w:iCs w:val="0"/>
          <w:color w:val="auto"/>
        </w:rPr>
      </w:pPr>
      <w:r w:rsidRPr="009D3E99">
        <w:rPr>
          <w:rStyle w:val="SubtleEmphasis"/>
          <w:rFonts w:ascii="Arial" w:hAnsi="Arial" w:cs="Arial"/>
          <w:i w:val="0"/>
          <w:color w:val="auto"/>
        </w:rPr>
        <w:t>Misalnya : penderita gasrtritis dapat mengganti minuman bersoda dengan minum air mineral.</w:t>
      </w:r>
    </w:p>
    <w:p w:rsidR="009D3E99" w:rsidRPr="009D3E99" w:rsidRDefault="009D3E99" w:rsidP="009D3E99">
      <w:pPr>
        <w:pStyle w:val="ListParagraph"/>
        <w:spacing w:after="240" w:line="360" w:lineRule="auto"/>
        <w:ind w:left="1077"/>
        <w:jc w:val="both"/>
        <w:rPr>
          <w:rStyle w:val="SubtleEmphasis"/>
          <w:rFonts w:ascii="Arial" w:hAnsi="Arial" w:cs="Arial"/>
          <w:i w:val="0"/>
          <w:iCs w:val="0"/>
          <w:color w:val="auto"/>
        </w:rPr>
      </w:pPr>
    </w:p>
    <w:p w:rsidR="009D3E99" w:rsidRPr="009D3E99" w:rsidRDefault="009D3E99" w:rsidP="009D3E99">
      <w:pPr>
        <w:pStyle w:val="ListParagraph"/>
        <w:spacing w:after="240" w:line="360" w:lineRule="auto"/>
        <w:ind w:left="1077"/>
        <w:jc w:val="both"/>
        <w:rPr>
          <w:rStyle w:val="SubtleEmphasis"/>
          <w:rFonts w:ascii="Arial" w:hAnsi="Arial" w:cs="Arial"/>
          <w:i w:val="0"/>
          <w:iCs w:val="0"/>
          <w:color w:val="auto"/>
        </w:rPr>
      </w:pPr>
    </w:p>
    <w:p w:rsidR="009D3E99" w:rsidRPr="009D3E99" w:rsidRDefault="009D3E99" w:rsidP="009D3E99">
      <w:pPr>
        <w:pStyle w:val="ListParagraph"/>
        <w:spacing w:after="240" w:line="360" w:lineRule="auto"/>
        <w:ind w:left="1077"/>
        <w:jc w:val="both"/>
        <w:rPr>
          <w:rStyle w:val="SubtleEmphasis"/>
          <w:rFonts w:ascii="Arial" w:hAnsi="Arial" w:cs="Arial"/>
          <w:i w:val="0"/>
          <w:iCs w:val="0"/>
          <w:color w:val="auto"/>
        </w:rPr>
      </w:pPr>
    </w:p>
    <w:p w:rsidR="009D3E99" w:rsidRPr="009D3E99" w:rsidRDefault="009D3E99" w:rsidP="009D3E99">
      <w:pPr>
        <w:pStyle w:val="Heading1"/>
        <w:numPr>
          <w:ilvl w:val="0"/>
          <w:numId w:val="0"/>
        </w:numPr>
        <w:spacing w:line="360" w:lineRule="auto"/>
        <w:ind w:left="360" w:hanging="360"/>
        <w:rPr>
          <w:rFonts w:ascii="Arial" w:hAnsi="Arial" w:cs="Arial"/>
          <w:i/>
          <w:color w:val="auto"/>
          <w:sz w:val="24"/>
          <w:szCs w:val="24"/>
        </w:rPr>
      </w:pPr>
      <w:r w:rsidRPr="009D3E99">
        <w:rPr>
          <w:rStyle w:val="SubtleEmphasis"/>
          <w:rFonts w:ascii="Arial" w:hAnsi="Arial" w:cs="Arial"/>
          <w:i w:val="0"/>
          <w:color w:val="auto"/>
          <w:sz w:val="24"/>
          <w:szCs w:val="24"/>
        </w:rPr>
        <w:lastRenderedPageBreak/>
        <w:t xml:space="preserve">Gastritis </w:t>
      </w:r>
    </w:p>
    <w:p w:rsidR="009D3E99" w:rsidRPr="00E06858" w:rsidRDefault="009D3E99" w:rsidP="009D3E99">
      <w:pPr>
        <w:pStyle w:val="ListParagraph"/>
        <w:numPr>
          <w:ilvl w:val="0"/>
          <w:numId w:val="21"/>
        </w:numPr>
        <w:rPr>
          <w:rFonts w:ascii="Arial" w:hAnsi="Arial" w:cs="Arial"/>
          <w:b/>
          <w:sz w:val="24"/>
          <w:szCs w:val="24"/>
        </w:rPr>
      </w:pPr>
      <w:r w:rsidRPr="00E06858">
        <w:rPr>
          <w:rFonts w:ascii="Arial" w:hAnsi="Arial" w:cs="Arial"/>
          <w:b/>
          <w:sz w:val="24"/>
          <w:szCs w:val="24"/>
        </w:rPr>
        <w:t>Pengertian Gastritis</w:t>
      </w:r>
    </w:p>
    <w:p w:rsidR="009D3E99" w:rsidRDefault="009D3E99" w:rsidP="009D3E99">
      <w:pPr>
        <w:spacing w:after="0" w:line="360" w:lineRule="auto"/>
        <w:ind w:firstLine="720"/>
        <w:jc w:val="both"/>
        <w:rPr>
          <w:rFonts w:ascii="Arial" w:hAnsi="Arial" w:cs="Arial"/>
        </w:rPr>
      </w:pPr>
      <w:r>
        <w:rPr>
          <w:rFonts w:ascii="Arial" w:hAnsi="Arial" w:cs="Arial"/>
        </w:rPr>
        <w:t>Gastritis berasal dari kata gaster yang artinya lambung dan itis yang berarti inflamasi/peradangan. Menurut Kamus Penyakit pada Manusia, gastritis atau maag adalah peradangan pada lambung akibat infeksi virus atau bakteri pathogen yang masuk kedalam saluran pencernaan.</w:t>
      </w:r>
    </w:p>
    <w:p w:rsidR="009D3E99" w:rsidRPr="00304BF6" w:rsidRDefault="009D3E99" w:rsidP="009D3E99">
      <w:pPr>
        <w:spacing w:after="0" w:line="360" w:lineRule="auto"/>
        <w:ind w:firstLine="720"/>
        <w:jc w:val="both"/>
        <w:rPr>
          <w:rFonts w:ascii="Arial" w:hAnsi="Arial" w:cs="Arial"/>
        </w:rPr>
      </w:pPr>
      <w:r>
        <w:rPr>
          <w:rFonts w:ascii="Arial" w:hAnsi="Arial" w:cs="Arial"/>
        </w:rPr>
        <w:t>Menurut Hery Soeryoko (2013) gastritis merupakan peradangan pada lambung yang disebabkan tingginya kadar asam lambung maupun iritasi dinding lambung karna zat tertentu.</w:t>
      </w:r>
    </w:p>
    <w:p w:rsidR="009D3E99" w:rsidRDefault="009D3E99" w:rsidP="009D3E99">
      <w:pPr>
        <w:spacing w:line="360" w:lineRule="auto"/>
        <w:ind w:firstLine="720"/>
        <w:jc w:val="both"/>
        <w:rPr>
          <w:rFonts w:ascii="Arial" w:hAnsi="Arial" w:cs="Arial"/>
        </w:rPr>
      </w:pPr>
      <w:r>
        <w:rPr>
          <w:rFonts w:ascii="Arial" w:hAnsi="Arial" w:cs="Arial"/>
        </w:rPr>
        <w:t>Gastritis atau Dypepsia atau istilah yang sering dikenal oleh masyarakat sebagai maag atau penyakit lambung adalah kumpulan gejala yang dirasakan sebagai nyeri terutama di ulu hati, orang yang terserang penyakit ini biasanya sering mual, muntah, rasa penuh, dan rasa tidak nyaman (Misnadiarly, 2017).</w:t>
      </w:r>
    </w:p>
    <w:p w:rsidR="009D3E99" w:rsidRDefault="009D3E99" w:rsidP="009D3E99">
      <w:pPr>
        <w:pStyle w:val="Heading1"/>
        <w:numPr>
          <w:ilvl w:val="0"/>
          <w:numId w:val="22"/>
        </w:numPr>
        <w:spacing w:line="360" w:lineRule="auto"/>
        <w:rPr>
          <w:rFonts w:ascii="Arial" w:hAnsi="Arial" w:cs="Arial"/>
          <w:color w:val="auto"/>
          <w:sz w:val="24"/>
          <w:szCs w:val="24"/>
        </w:rPr>
      </w:pPr>
      <w:r w:rsidRPr="00E70E4B">
        <w:rPr>
          <w:rFonts w:ascii="Arial" w:hAnsi="Arial" w:cs="Arial"/>
          <w:color w:val="auto"/>
          <w:sz w:val="24"/>
          <w:szCs w:val="24"/>
        </w:rPr>
        <w:t>Tipe-tipe Gastritis</w:t>
      </w:r>
    </w:p>
    <w:p w:rsidR="009D3E99" w:rsidRPr="00E70E4B" w:rsidRDefault="009D3E99" w:rsidP="009D3E99">
      <w:pPr>
        <w:spacing w:after="0" w:line="360" w:lineRule="auto"/>
        <w:ind w:left="720"/>
        <w:rPr>
          <w:rFonts w:ascii="Arial" w:hAnsi="Arial" w:cs="Arial"/>
        </w:rPr>
      </w:pPr>
      <w:r>
        <w:rPr>
          <w:rFonts w:ascii="Arial" w:hAnsi="Arial" w:cs="Arial"/>
        </w:rPr>
        <w:t>Menurut  Ida Mardalena (2017), gastritis terbagi atas dua, yaitu :</w:t>
      </w:r>
    </w:p>
    <w:p w:rsidR="009D3E99" w:rsidRPr="009D3E99" w:rsidRDefault="009D3E99" w:rsidP="009D3E99">
      <w:pPr>
        <w:pStyle w:val="ListParagraph"/>
        <w:numPr>
          <w:ilvl w:val="0"/>
          <w:numId w:val="23"/>
        </w:numPr>
        <w:spacing w:after="0" w:line="360" w:lineRule="auto"/>
        <w:ind w:left="1071" w:hanging="357"/>
        <w:jc w:val="both"/>
        <w:rPr>
          <w:rStyle w:val="SubtleEmphasis"/>
          <w:rFonts w:ascii="Arial" w:hAnsi="Arial" w:cs="Arial"/>
          <w:i w:val="0"/>
          <w:iCs w:val="0"/>
          <w:color w:val="auto"/>
        </w:rPr>
      </w:pPr>
      <w:r w:rsidRPr="009D3E99">
        <w:rPr>
          <w:rStyle w:val="SubtleEmphasis"/>
          <w:rFonts w:ascii="Arial" w:hAnsi="Arial" w:cs="Arial"/>
          <w:i w:val="0"/>
          <w:color w:val="auto"/>
        </w:rPr>
        <w:t>Gastritis Akut</w:t>
      </w:r>
    </w:p>
    <w:p w:rsidR="009D3E99" w:rsidRPr="009D3E99" w:rsidRDefault="009D3E99" w:rsidP="009D3E99">
      <w:pPr>
        <w:pStyle w:val="ListParagraph"/>
        <w:spacing w:after="0" w:line="360" w:lineRule="auto"/>
        <w:ind w:left="1071"/>
        <w:jc w:val="both"/>
        <w:rPr>
          <w:rStyle w:val="SubtleEmphasis"/>
          <w:rFonts w:ascii="Arial" w:hAnsi="Arial" w:cs="Arial"/>
          <w:i w:val="0"/>
          <w:iCs w:val="0"/>
          <w:color w:val="auto"/>
        </w:rPr>
      </w:pPr>
      <w:r w:rsidRPr="009D3E99">
        <w:rPr>
          <w:rStyle w:val="SubtleEmphasis"/>
          <w:rFonts w:ascii="Arial" w:hAnsi="Arial" w:cs="Arial"/>
          <w:i w:val="0"/>
          <w:color w:val="auto"/>
        </w:rPr>
        <w:t>Gastritis akut merupakan proses inflamasi bersifat akut dan biasanya terjadi sepintas pada mukosa lambung.</w:t>
      </w:r>
    </w:p>
    <w:p w:rsidR="009D3E99" w:rsidRPr="009D3E99" w:rsidRDefault="009D3E99" w:rsidP="009D3E99">
      <w:pPr>
        <w:pStyle w:val="ListParagraph"/>
        <w:numPr>
          <w:ilvl w:val="0"/>
          <w:numId w:val="23"/>
        </w:numPr>
        <w:spacing w:after="0" w:line="360" w:lineRule="auto"/>
        <w:jc w:val="both"/>
        <w:rPr>
          <w:rStyle w:val="SubtleEmphasis"/>
          <w:rFonts w:ascii="Arial" w:hAnsi="Arial" w:cs="Arial"/>
          <w:i w:val="0"/>
          <w:iCs w:val="0"/>
          <w:color w:val="auto"/>
        </w:rPr>
      </w:pPr>
      <w:r w:rsidRPr="009D3E99">
        <w:rPr>
          <w:rStyle w:val="SubtleEmphasis"/>
          <w:rFonts w:ascii="Arial" w:hAnsi="Arial" w:cs="Arial"/>
          <w:i w:val="0"/>
          <w:color w:val="auto"/>
        </w:rPr>
        <w:t>Gastritis Kronis</w:t>
      </w:r>
    </w:p>
    <w:p w:rsidR="009D3E99" w:rsidRPr="009D3E99" w:rsidRDefault="009D3E99" w:rsidP="009D3E99">
      <w:pPr>
        <w:pStyle w:val="ListParagraph"/>
        <w:spacing w:after="0" w:line="360" w:lineRule="auto"/>
        <w:ind w:left="1077"/>
        <w:jc w:val="both"/>
        <w:rPr>
          <w:rStyle w:val="SubtleEmphasis"/>
          <w:rFonts w:ascii="Arial" w:eastAsiaTheme="minorEastAsia" w:hAnsi="Arial" w:cs="Arial"/>
          <w:i w:val="0"/>
          <w:iCs w:val="0"/>
          <w:color w:val="auto"/>
        </w:rPr>
      </w:pPr>
      <w:r w:rsidRPr="009D3E99">
        <w:rPr>
          <w:rStyle w:val="SubtleEmphasis"/>
          <w:rFonts w:ascii="Arial" w:hAnsi="Arial" w:cs="Arial"/>
          <w:i w:val="0"/>
          <w:color w:val="auto"/>
        </w:rPr>
        <w:t xml:space="preserve">Gastritis kronis adalah inflamasi lambung dalam jangka waktu lama dan dapat disebabkan oleh bakteri </w:t>
      </w:r>
      <w:r w:rsidRPr="009D3E99">
        <w:rPr>
          <w:rStyle w:val="SubtleEmphasis"/>
          <w:rFonts w:ascii="Arial" w:eastAsiaTheme="minorEastAsia" w:hAnsi="Arial" w:cs="Arial"/>
          <w:i w:val="0"/>
          <w:color w:val="auto"/>
        </w:rPr>
        <w:t>Helicobacter pylory.</w:t>
      </w:r>
    </w:p>
    <w:p w:rsidR="009D3E99" w:rsidRPr="009D3E99" w:rsidRDefault="009D3E99" w:rsidP="009D3E99">
      <w:pPr>
        <w:pStyle w:val="ListParagraph"/>
        <w:spacing w:after="0" w:line="360" w:lineRule="auto"/>
        <w:ind w:left="1077"/>
        <w:jc w:val="both"/>
        <w:rPr>
          <w:rStyle w:val="SubtleEmphasis"/>
          <w:rFonts w:ascii="Arial" w:hAnsi="Arial" w:cs="Arial"/>
          <w:i w:val="0"/>
          <w:iCs w:val="0"/>
          <w:color w:val="auto"/>
        </w:rPr>
      </w:pPr>
    </w:p>
    <w:p w:rsidR="009D3E99" w:rsidRPr="009D3E99" w:rsidRDefault="009D3E99" w:rsidP="009D3E99">
      <w:pPr>
        <w:pStyle w:val="ListParagraph"/>
        <w:numPr>
          <w:ilvl w:val="0"/>
          <w:numId w:val="24"/>
        </w:numPr>
        <w:spacing w:after="120" w:line="360" w:lineRule="auto"/>
        <w:ind w:left="357" w:hanging="357"/>
        <w:jc w:val="both"/>
        <w:rPr>
          <w:rStyle w:val="SubtleEmphasis"/>
          <w:rFonts w:ascii="Arial" w:hAnsi="Arial" w:cs="Arial"/>
          <w:b/>
          <w:i w:val="0"/>
          <w:iCs w:val="0"/>
          <w:color w:val="auto"/>
          <w:sz w:val="24"/>
          <w:szCs w:val="24"/>
        </w:rPr>
      </w:pPr>
      <w:r w:rsidRPr="009D3E99">
        <w:rPr>
          <w:rStyle w:val="SubtleEmphasis"/>
          <w:rFonts w:ascii="Arial" w:hAnsi="Arial" w:cs="Arial"/>
          <w:b/>
          <w:i w:val="0"/>
          <w:color w:val="auto"/>
          <w:sz w:val="24"/>
          <w:szCs w:val="24"/>
        </w:rPr>
        <w:t>Etiologi</w:t>
      </w:r>
    </w:p>
    <w:p w:rsidR="009D3E99" w:rsidRPr="009D3E99" w:rsidRDefault="009D3E99" w:rsidP="009D3E99">
      <w:pPr>
        <w:spacing w:after="0" w:line="360" w:lineRule="auto"/>
        <w:ind w:left="720"/>
        <w:jc w:val="both"/>
        <w:rPr>
          <w:rStyle w:val="SubtleEmphasis"/>
          <w:rFonts w:ascii="Arial" w:hAnsi="Arial" w:cs="Arial"/>
          <w:i w:val="0"/>
          <w:iCs w:val="0"/>
          <w:color w:val="auto"/>
        </w:rPr>
      </w:pPr>
      <w:r w:rsidRPr="009D3E99">
        <w:rPr>
          <w:rFonts w:ascii="Arial" w:hAnsi="Arial" w:cs="Arial"/>
        </w:rPr>
        <w:t xml:space="preserve">Menurut Nurheti Yuliarti (2009), </w:t>
      </w:r>
      <w:r w:rsidRPr="009D3E99">
        <w:rPr>
          <w:rStyle w:val="SubtleEmphasis"/>
          <w:rFonts w:ascii="Arial" w:hAnsi="Arial" w:cs="Arial"/>
          <w:i w:val="0"/>
          <w:color w:val="auto"/>
        </w:rPr>
        <w:t>Penyebab Timbulnya gastritis   diantarnya:</w:t>
      </w:r>
    </w:p>
    <w:p w:rsidR="009D3E99" w:rsidRPr="009D3E99" w:rsidRDefault="009D3E99" w:rsidP="009D3E99">
      <w:pPr>
        <w:pStyle w:val="ListParagraph"/>
        <w:numPr>
          <w:ilvl w:val="0"/>
          <w:numId w:val="25"/>
        </w:numPr>
        <w:spacing w:line="360" w:lineRule="auto"/>
        <w:jc w:val="both"/>
        <w:rPr>
          <w:rStyle w:val="SubtleEmphasis"/>
          <w:rFonts w:ascii="Arial" w:hAnsi="Arial" w:cs="Arial"/>
          <w:i w:val="0"/>
          <w:iCs w:val="0"/>
          <w:color w:val="auto"/>
        </w:rPr>
      </w:pPr>
      <w:r w:rsidRPr="009D3E99">
        <w:rPr>
          <w:rStyle w:val="SubtleEmphasis"/>
          <w:rFonts w:ascii="Arial" w:hAnsi="Arial" w:cs="Arial"/>
          <w:i w:val="0"/>
          <w:color w:val="auto"/>
        </w:rPr>
        <w:t>Infeksi bakteri</w:t>
      </w:r>
      <w:r w:rsidRPr="009D3E99">
        <w:rPr>
          <w:rStyle w:val="SubtleEmphasis"/>
          <w:rFonts w:ascii="Arial" w:eastAsiaTheme="minorEastAsia" w:hAnsi="Arial" w:cs="Arial"/>
          <w:i w:val="0"/>
          <w:color w:val="auto"/>
        </w:rPr>
        <w:t>.</w:t>
      </w:r>
    </w:p>
    <w:p w:rsidR="009D3E99" w:rsidRPr="009D3E99" w:rsidRDefault="009D3E99" w:rsidP="009D3E99">
      <w:pPr>
        <w:pStyle w:val="ListParagraph"/>
        <w:numPr>
          <w:ilvl w:val="0"/>
          <w:numId w:val="25"/>
        </w:numPr>
        <w:spacing w:line="360" w:lineRule="auto"/>
        <w:jc w:val="both"/>
        <w:rPr>
          <w:rStyle w:val="SubtleEmphasis"/>
          <w:rFonts w:ascii="Arial" w:hAnsi="Arial" w:cs="Arial"/>
          <w:i w:val="0"/>
          <w:iCs w:val="0"/>
          <w:color w:val="auto"/>
        </w:rPr>
      </w:pPr>
      <w:r w:rsidRPr="009D3E99">
        <w:rPr>
          <w:rStyle w:val="SubtleEmphasis"/>
          <w:rFonts w:ascii="Arial" w:hAnsi="Arial" w:cs="Arial"/>
          <w:i w:val="0"/>
          <w:color w:val="auto"/>
        </w:rPr>
        <w:t>Penggunaan obat golongan NSAIDs yang terlalu sering</w:t>
      </w:r>
    </w:p>
    <w:p w:rsidR="009D3E99" w:rsidRPr="009D3E99" w:rsidRDefault="009D3E99" w:rsidP="009D3E99">
      <w:pPr>
        <w:pStyle w:val="ListParagraph"/>
        <w:numPr>
          <w:ilvl w:val="0"/>
          <w:numId w:val="25"/>
        </w:numPr>
        <w:spacing w:line="360" w:lineRule="auto"/>
        <w:jc w:val="both"/>
        <w:rPr>
          <w:rStyle w:val="SubtleEmphasis"/>
          <w:rFonts w:ascii="Arial" w:hAnsi="Arial" w:cs="Arial"/>
          <w:i w:val="0"/>
          <w:iCs w:val="0"/>
          <w:color w:val="auto"/>
        </w:rPr>
      </w:pPr>
      <w:r w:rsidRPr="009D3E99">
        <w:rPr>
          <w:rStyle w:val="SubtleEmphasis"/>
          <w:rFonts w:ascii="Arial" w:hAnsi="Arial" w:cs="Arial"/>
          <w:i w:val="0"/>
          <w:color w:val="auto"/>
        </w:rPr>
        <w:t xml:space="preserve">Mengonsumsi alkohol </w:t>
      </w:r>
    </w:p>
    <w:p w:rsidR="009D3E99" w:rsidRPr="009D3E99" w:rsidRDefault="009D3E99" w:rsidP="009D3E99">
      <w:pPr>
        <w:pStyle w:val="ListParagraph"/>
        <w:numPr>
          <w:ilvl w:val="0"/>
          <w:numId w:val="25"/>
        </w:numPr>
        <w:spacing w:line="360" w:lineRule="auto"/>
        <w:jc w:val="both"/>
        <w:rPr>
          <w:rStyle w:val="SubtleEmphasis"/>
          <w:rFonts w:ascii="Arial" w:hAnsi="Arial" w:cs="Arial"/>
          <w:i w:val="0"/>
          <w:iCs w:val="0"/>
          <w:color w:val="auto"/>
        </w:rPr>
      </w:pPr>
      <w:r w:rsidRPr="009D3E99">
        <w:rPr>
          <w:rStyle w:val="SubtleEmphasis"/>
          <w:rFonts w:ascii="Arial" w:hAnsi="Arial" w:cs="Arial"/>
          <w:i w:val="0"/>
          <w:color w:val="auto"/>
        </w:rPr>
        <w:t>Keadaan stress</w:t>
      </w:r>
    </w:p>
    <w:p w:rsidR="009D3E99" w:rsidRPr="009D3E99" w:rsidRDefault="009D3E99" w:rsidP="009D3E99">
      <w:pPr>
        <w:pStyle w:val="ListParagraph"/>
        <w:numPr>
          <w:ilvl w:val="0"/>
          <w:numId w:val="25"/>
        </w:numPr>
        <w:spacing w:line="360" w:lineRule="auto"/>
        <w:jc w:val="both"/>
        <w:rPr>
          <w:rStyle w:val="SubtleEmphasis"/>
          <w:rFonts w:ascii="Arial" w:hAnsi="Arial" w:cs="Arial"/>
          <w:i w:val="0"/>
          <w:iCs w:val="0"/>
          <w:color w:val="auto"/>
        </w:rPr>
      </w:pPr>
      <w:r w:rsidRPr="009D3E99">
        <w:rPr>
          <w:rStyle w:val="SubtleEmphasis"/>
          <w:rFonts w:ascii="Arial" w:hAnsi="Arial" w:cs="Arial"/>
          <w:i w:val="0"/>
          <w:color w:val="auto"/>
        </w:rPr>
        <w:t xml:space="preserve">Asam empedu </w:t>
      </w:r>
    </w:p>
    <w:p w:rsidR="009D3E99" w:rsidRPr="009D3E99" w:rsidRDefault="009D3E99" w:rsidP="009D3E99">
      <w:pPr>
        <w:pStyle w:val="ListParagraph"/>
        <w:numPr>
          <w:ilvl w:val="0"/>
          <w:numId w:val="25"/>
        </w:numPr>
        <w:spacing w:line="360" w:lineRule="auto"/>
        <w:jc w:val="both"/>
        <w:rPr>
          <w:rStyle w:val="SubtleEmphasis"/>
          <w:rFonts w:ascii="Arial" w:hAnsi="Arial" w:cs="Arial"/>
          <w:i w:val="0"/>
          <w:iCs w:val="0"/>
          <w:color w:val="auto"/>
        </w:rPr>
      </w:pPr>
      <w:r w:rsidRPr="009D3E99">
        <w:rPr>
          <w:rStyle w:val="SubtleEmphasis"/>
          <w:rFonts w:ascii="Arial" w:hAnsi="Arial" w:cs="Arial"/>
          <w:i w:val="0"/>
          <w:color w:val="auto"/>
        </w:rPr>
        <w:t xml:space="preserve">Merokok </w:t>
      </w:r>
    </w:p>
    <w:p w:rsidR="009D3E99" w:rsidRPr="009D3E99" w:rsidRDefault="009D3E99" w:rsidP="009D3E99">
      <w:pPr>
        <w:pStyle w:val="ListParagraph"/>
        <w:spacing w:line="360" w:lineRule="auto"/>
        <w:ind w:left="1077"/>
        <w:jc w:val="both"/>
        <w:rPr>
          <w:rStyle w:val="SubtleEmphasis"/>
          <w:rFonts w:ascii="Arial" w:hAnsi="Arial" w:cs="Arial"/>
          <w:i w:val="0"/>
          <w:iCs w:val="0"/>
          <w:color w:val="auto"/>
        </w:rPr>
      </w:pPr>
    </w:p>
    <w:p w:rsidR="009D3E99" w:rsidRPr="009D3E99" w:rsidRDefault="009D3E99" w:rsidP="009D3E99">
      <w:pPr>
        <w:pStyle w:val="ListParagraph"/>
        <w:numPr>
          <w:ilvl w:val="0"/>
          <w:numId w:val="26"/>
        </w:numPr>
        <w:spacing w:line="360" w:lineRule="auto"/>
        <w:jc w:val="both"/>
        <w:rPr>
          <w:rStyle w:val="SubtleEmphasis"/>
          <w:rFonts w:ascii="Arial" w:hAnsi="Arial" w:cs="Arial"/>
          <w:b/>
          <w:i w:val="0"/>
          <w:iCs w:val="0"/>
          <w:color w:val="auto"/>
          <w:sz w:val="24"/>
          <w:szCs w:val="24"/>
        </w:rPr>
      </w:pPr>
      <w:r w:rsidRPr="009D3E99">
        <w:rPr>
          <w:rStyle w:val="SubtleEmphasis"/>
          <w:rFonts w:ascii="Arial" w:hAnsi="Arial" w:cs="Arial"/>
          <w:b/>
          <w:i w:val="0"/>
          <w:color w:val="auto"/>
          <w:sz w:val="24"/>
          <w:szCs w:val="24"/>
        </w:rPr>
        <w:lastRenderedPageBreak/>
        <w:t xml:space="preserve">Patofisiologi </w:t>
      </w:r>
    </w:p>
    <w:p w:rsidR="009D3E99" w:rsidRPr="009D3E99" w:rsidRDefault="009D3E99" w:rsidP="009D3E99">
      <w:pPr>
        <w:spacing w:after="0" w:line="360" w:lineRule="auto"/>
        <w:ind w:firstLine="720"/>
        <w:jc w:val="both"/>
        <w:rPr>
          <w:rStyle w:val="SubtleEmphasis"/>
          <w:rFonts w:ascii="Arial" w:hAnsi="Arial" w:cs="Arial"/>
          <w:i w:val="0"/>
          <w:iCs w:val="0"/>
          <w:color w:val="auto"/>
        </w:rPr>
      </w:pPr>
      <w:r w:rsidRPr="009D3E99">
        <w:rPr>
          <w:rStyle w:val="SubtleEmphasis"/>
          <w:rFonts w:ascii="Arial" w:hAnsi="Arial" w:cs="Arial"/>
          <w:i w:val="0"/>
          <w:color w:val="auto"/>
        </w:rPr>
        <w:t xml:space="preserve">Obat-obatan, alkohol, garam empedu, zat iritan lainnya dapat merusak mukosa lambung. Mukosa lambung berperan penting dalam melindungi lambung dari HCl dan pepsin. Bila mukosa lambung rusak maka terjadi difusi HCl ke mukosa dan HCl akan merusak mukosa. </w:t>
      </w:r>
    </w:p>
    <w:p w:rsidR="009D3E99" w:rsidRPr="009D3E99" w:rsidRDefault="009D3E99" w:rsidP="009D3E99">
      <w:pPr>
        <w:spacing w:after="0" w:line="360" w:lineRule="auto"/>
        <w:ind w:firstLine="720"/>
        <w:jc w:val="both"/>
        <w:rPr>
          <w:rStyle w:val="SubtleEmphasis"/>
          <w:rFonts w:ascii="Arial" w:hAnsi="Arial" w:cs="Arial"/>
          <w:i w:val="0"/>
          <w:iCs w:val="0"/>
          <w:color w:val="auto"/>
        </w:rPr>
      </w:pPr>
      <w:r w:rsidRPr="009D3E99">
        <w:rPr>
          <w:rStyle w:val="SubtleEmphasis"/>
          <w:rFonts w:ascii="Arial" w:hAnsi="Arial" w:cs="Arial"/>
          <w:i w:val="0"/>
          <w:color w:val="auto"/>
        </w:rPr>
        <w:t>Kehadiran HCl di mukosa lambung menstimulasi perubahan pepsinogen menjadi pepsin. Pepsin merangsang pelepasan histamin dari sel mast. Histamin akan menyebabkan peningkatan permeabealitas kapiler sehingga terjadi perpindahan cairan dari intra sel ke ekstrasel dan menyebabkan edema dan kerusakan kapiler sehingga timbul perdarahan pada lambung. Biasanya lambung dapat melakukan regenerasi mukosa, oleh karna itu gangguan tersebut menghilang dengan sendirinya.</w:t>
      </w:r>
    </w:p>
    <w:p w:rsidR="009D3E99" w:rsidRPr="009D3E99" w:rsidRDefault="009D3E99" w:rsidP="009D3E99">
      <w:pPr>
        <w:spacing w:line="360" w:lineRule="auto"/>
        <w:ind w:firstLine="720"/>
        <w:jc w:val="both"/>
        <w:rPr>
          <w:rStyle w:val="SubtleEmphasis"/>
          <w:rFonts w:ascii="Arial" w:eastAsiaTheme="minorEastAsia" w:hAnsi="Arial" w:cs="Arial"/>
          <w:i w:val="0"/>
          <w:iCs w:val="0"/>
          <w:color w:val="auto"/>
        </w:rPr>
      </w:pPr>
      <w:r w:rsidRPr="009D3E99">
        <w:rPr>
          <w:rStyle w:val="SubtleEmphasis"/>
          <w:rFonts w:ascii="Arial" w:hAnsi="Arial" w:cs="Arial"/>
          <w:i w:val="0"/>
          <w:color w:val="auto"/>
        </w:rPr>
        <w:t xml:space="preserve">Namun bila lambung sering terpapar dengan zat iritan maka inflamasi akan terjadi terus-menerus. Jaringan yang meradang akan diisi oleh jaringan fibrin sehingga lapisan mukosa dapat hilang dan terjadi atropi sel mukosa lambung. Faktor intrinsik yang dihasilkan oleh sel mukosa lambung akan menurun atau mengilang sehingga cobalamin (vitamin </w:t>
      </w:r>
      <m:oMath>
        <m:sSub>
          <m:sSubPr>
            <m:ctrlPr>
              <w:rPr>
                <w:rStyle w:val="SubtleEmphasis"/>
                <w:rFonts w:ascii="Cambria Math" w:hAnsi="Arial" w:cs="Arial"/>
                <w:i w:val="0"/>
                <w:iCs w:val="0"/>
                <w:color w:val="auto"/>
              </w:rPr>
            </m:ctrlPr>
          </m:sSubPr>
          <m:e>
            <m:r>
              <w:rPr>
                <w:rStyle w:val="SubtleEmphasis"/>
                <w:rFonts w:ascii="Cambria Math" w:hAnsi="Cambria Math" w:cs="Arial"/>
                <w:color w:val="auto"/>
              </w:rPr>
              <m:t>B</m:t>
            </m:r>
          </m:e>
          <m:sub>
            <m:r>
              <w:rPr>
                <w:rStyle w:val="SubtleEmphasis"/>
                <w:rFonts w:ascii="Cambria Math" w:hAnsi="Arial" w:cs="Arial"/>
                <w:color w:val="auto"/>
              </w:rPr>
              <m:t>12</m:t>
            </m:r>
          </m:sub>
        </m:sSub>
      </m:oMath>
      <w:r w:rsidRPr="009D3E99">
        <w:rPr>
          <w:rStyle w:val="SubtleEmphasis"/>
          <w:rFonts w:ascii="Arial" w:eastAsiaTheme="minorEastAsia" w:hAnsi="Arial" w:cs="Arial"/>
          <w:i w:val="0"/>
          <w:color w:val="auto"/>
        </w:rPr>
        <w:t xml:space="preserve">) tidak dapat diserap oleh usus halus. Sementara </w:t>
      </w:r>
      <w:r w:rsidRPr="009D3E99">
        <w:rPr>
          <w:rStyle w:val="SubtleEmphasis"/>
          <w:rFonts w:ascii="Arial" w:hAnsi="Arial" w:cs="Arial"/>
          <w:i w:val="0"/>
          <w:color w:val="auto"/>
        </w:rPr>
        <w:t xml:space="preserve">vitamin </w:t>
      </w:r>
      <m:oMath>
        <m:sSub>
          <m:sSubPr>
            <m:ctrlPr>
              <w:rPr>
                <w:rStyle w:val="SubtleEmphasis"/>
                <w:rFonts w:ascii="Cambria Math" w:hAnsi="Arial" w:cs="Arial"/>
                <w:i w:val="0"/>
                <w:iCs w:val="0"/>
                <w:color w:val="auto"/>
              </w:rPr>
            </m:ctrlPr>
          </m:sSubPr>
          <m:e>
            <m:r>
              <w:rPr>
                <w:rStyle w:val="SubtleEmphasis"/>
                <w:rFonts w:ascii="Cambria Math" w:hAnsi="Cambria Math" w:cs="Arial"/>
                <w:color w:val="auto"/>
              </w:rPr>
              <m:t>B</m:t>
            </m:r>
          </m:e>
          <m:sub>
            <m:r>
              <w:rPr>
                <w:rStyle w:val="SubtleEmphasis"/>
                <w:rFonts w:ascii="Cambria Math" w:hAnsi="Arial" w:cs="Arial"/>
                <w:color w:val="auto"/>
              </w:rPr>
              <m:t>12</m:t>
            </m:r>
          </m:sub>
        </m:sSub>
      </m:oMath>
      <w:r w:rsidRPr="009D3E99">
        <w:rPr>
          <w:rStyle w:val="SubtleEmphasis"/>
          <w:rFonts w:ascii="Arial" w:eastAsiaTheme="minorEastAsia" w:hAnsi="Arial" w:cs="Arial"/>
          <w:i w:val="0"/>
          <w:color w:val="auto"/>
        </w:rPr>
        <w:t xml:space="preserve"> ini berperan penting dalam pertumbuhan dan maturasi sel darah merah. Pada akhirnya pasien gastritis dapat mengalami anemia. Selain itu dinding lambung menipis rentan terhadap perforasi lambung dan perdarahan.</w:t>
      </w:r>
    </w:p>
    <w:p w:rsidR="009D3E99" w:rsidRPr="009D3E99" w:rsidRDefault="009D3E99" w:rsidP="009D3E99">
      <w:pPr>
        <w:spacing w:line="360" w:lineRule="auto"/>
        <w:ind w:firstLine="720"/>
        <w:jc w:val="both"/>
        <w:rPr>
          <w:rStyle w:val="SubtleEmphasis"/>
          <w:rFonts w:ascii="Arial" w:eastAsiaTheme="minorEastAsia" w:hAnsi="Arial" w:cs="Arial"/>
          <w:i w:val="0"/>
          <w:iCs w:val="0"/>
          <w:color w:val="auto"/>
        </w:rPr>
      </w:pPr>
    </w:p>
    <w:p w:rsidR="009D3E99" w:rsidRPr="009D3E99" w:rsidRDefault="009D3E99" w:rsidP="009D3E99">
      <w:pPr>
        <w:pStyle w:val="ListParagraph"/>
        <w:numPr>
          <w:ilvl w:val="0"/>
          <w:numId w:val="27"/>
        </w:numPr>
        <w:spacing w:line="360" w:lineRule="auto"/>
        <w:jc w:val="both"/>
        <w:rPr>
          <w:rStyle w:val="SubtleEmphasis"/>
          <w:rFonts w:ascii="Arial" w:eastAsiaTheme="minorEastAsia" w:hAnsi="Arial" w:cs="Arial"/>
          <w:b/>
          <w:i w:val="0"/>
          <w:iCs w:val="0"/>
          <w:color w:val="auto"/>
          <w:sz w:val="24"/>
          <w:szCs w:val="24"/>
        </w:rPr>
      </w:pPr>
      <w:r w:rsidRPr="009D3E99">
        <w:rPr>
          <w:rStyle w:val="SubtleEmphasis"/>
          <w:rFonts w:ascii="Arial" w:eastAsiaTheme="minorEastAsia" w:hAnsi="Arial" w:cs="Arial"/>
          <w:b/>
          <w:i w:val="0"/>
          <w:color w:val="auto"/>
          <w:sz w:val="24"/>
          <w:szCs w:val="24"/>
        </w:rPr>
        <w:t>Manifestasi Klinik Gastritis</w:t>
      </w:r>
    </w:p>
    <w:p w:rsidR="009D3E99" w:rsidRPr="009D3E99" w:rsidRDefault="009D3E99" w:rsidP="009D3E99">
      <w:pPr>
        <w:spacing w:after="0" w:line="360" w:lineRule="auto"/>
        <w:ind w:firstLine="720"/>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Manifestasi klinik bervariasi mulai dari keluhan ringan hingga muncul perdarahan saluran cerna bagian atas bahkan pada beberapa pasien tidak menimbulkan gejala yang khas. Manifestasi klinik pada pasien gastritis yang sering dirasakan adalah sebagai berikut:</w:t>
      </w:r>
    </w:p>
    <w:p w:rsidR="009D3E99" w:rsidRPr="009D3E99" w:rsidRDefault="009D3E99" w:rsidP="009D3E99">
      <w:pPr>
        <w:pStyle w:val="ListParagraph"/>
        <w:numPr>
          <w:ilvl w:val="2"/>
          <w:numId w:val="27"/>
        </w:numPr>
        <w:spacing w:line="360" w:lineRule="auto"/>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Mual dan muntah</w:t>
      </w:r>
    </w:p>
    <w:p w:rsidR="009D3E99" w:rsidRPr="009D3E99" w:rsidRDefault="009D3E99" w:rsidP="009D3E99">
      <w:pPr>
        <w:pStyle w:val="ListParagraph"/>
        <w:numPr>
          <w:ilvl w:val="2"/>
          <w:numId w:val="27"/>
        </w:numPr>
        <w:spacing w:line="360" w:lineRule="auto"/>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Rasa terbakar di lambung</w:t>
      </w:r>
    </w:p>
    <w:p w:rsidR="009D3E99" w:rsidRPr="009D3E99" w:rsidRDefault="009D3E99" w:rsidP="009D3E99">
      <w:pPr>
        <w:pStyle w:val="ListParagraph"/>
        <w:numPr>
          <w:ilvl w:val="2"/>
          <w:numId w:val="27"/>
        </w:numPr>
        <w:spacing w:line="360" w:lineRule="auto"/>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Sendawa</w:t>
      </w:r>
    </w:p>
    <w:p w:rsidR="009D3E99" w:rsidRPr="009D3E99" w:rsidRDefault="009D3E99" w:rsidP="009D3E99">
      <w:pPr>
        <w:pStyle w:val="ListParagraph"/>
        <w:numPr>
          <w:ilvl w:val="2"/>
          <w:numId w:val="27"/>
        </w:numPr>
        <w:spacing w:line="360" w:lineRule="auto"/>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Area epigastric tidak nyaman</w:t>
      </w:r>
    </w:p>
    <w:p w:rsidR="009D3E99" w:rsidRPr="009D3E99" w:rsidRDefault="009D3E99" w:rsidP="009D3E99">
      <w:pPr>
        <w:pStyle w:val="ListParagraph"/>
        <w:numPr>
          <w:ilvl w:val="2"/>
          <w:numId w:val="27"/>
        </w:numPr>
        <w:spacing w:line="360" w:lineRule="auto"/>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lastRenderedPageBreak/>
        <w:t>Perdarahan karna iritasi mukosa lambung</w:t>
      </w:r>
    </w:p>
    <w:p w:rsidR="009D3E99" w:rsidRPr="009D3E99" w:rsidRDefault="009D3E99" w:rsidP="009D3E99">
      <w:pPr>
        <w:pStyle w:val="ListParagraph"/>
        <w:numPr>
          <w:ilvl w:val="2"/>
          <w:numId w:val="27"/>
        </w:numPr>
        <w:spacing w:line="360" w:lineRule="auto"/>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Kehilangan nafsu makan</w:t>
      </w:r>
    </w:p>
    <w:p w:rsidR="009D3E99" w:rsidRPr="009D3E99" w:rsidRDefault="009D3E99" w:rsidP="009D3E99">
      <w:pPr>
        <w:pStyle w:val="ListParagraph"/>
        <w:numPr>
          <w:ilvl w:val="2"/>
          <w:numId w:val="27"/>
        </w:numPr>
        <w:spacing w:line="360" w:lineRule="auto"/>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Lambung terasa penuh sesudah makan.</w:t>
      </w:r>
    </w:p>
    <w:p w:rsidR="009D3E99" w:rsidRPr="009D3E99" w:rsidRDefault="009D3E99" w:rsidP="009D3E99">
      <w:pPr>
        <w:pStyle w:val="ListParagraph"/>
        <w:spacing w:line="360" w:lineRule="auto"/>
        <w:ind w:left="1080"/>
        <w:jc w:val="both"/>
        <w:rPr>
          <w:rStyle w:val="SubtleEmphasis"/>
          <w:rFonts w:ascii="Arial" w:eastAsiaTheme="minorEastAsia" w:hAnsi="Arial" w:cs="Arial"/>
          <w:i w:val="0"/>
          <w:iCs w:val="0"/>
          <w:color w:val="auto"/>
        </w:rPr>
      </w:pPr>
    </w:p>
    <w:p w:rsidR="009D3E99" w:rsidRPr="009D3E99" w:rsidRDefault="009D3E99" w:rsidP="009D3E99">
      <w:pPr>
        <w:pStyle w:val="ListParagraph"/>
        <w:numPr>
          <w:ilvl w:val="0"/>
          <w:numId w:val="28"/>
        </w:numPr>
        <w:spacing w:line="360" w:lineRule="auto"/>
        <w:jc w:val="both"/>
        <w:rPr>
          <w:rStyle w:val="SubtleEmphasis"/>
          <w:rFonts w:ascii="Arial" w:eastAsiaTheme="minorEastAsia" w:hAnsi="Arial" w:cs="Arial"/>
          <w:b/>
          <w:i w:val="0"/>
          <w:iCs w:val="0"/>
          <w:color w:val="auto"/>
          <w:sz w:val="24"/>
          <w:szCs w:val="24"/>
        </w:rPr>
      </w:pPr>
      <w:r w:rsidRPr="009D3E99">
        <w:rPr>
          <w:rStyle w:val="SubtleEmphasis"/>
          <w:rFonts w:ascii="Arial" w:eastAsiaTheme="minorEastAsia" w:hAnsi="Arial" w:cs="Arial"/>
          <w:b/>
          <w:i w:val="0"/>
          <w:color w:val="auto"/>
          <w:sz w:val="24"/>
          <w:szCs w:val="24"/>
        </w:rPr>
        <w:t xml:space="preserve">Diagnosis </w:t>
      </w:r>
    </w:p>
    <w:p w:rsidR="009D3E99" w:rsidRPr="009D3E99" w:rsidRDefault="009D3E99" w:rsidP="009D3E99">
      <w:pPr>
        <w:spacing w:line="360" w:lineRule="auto"/>
        <w:ind w:firstLine="720"/>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 xml:space="preserve">Gastritis didiagnosis melalui satu atau lebih tes kesehatan sebagai berikut ( Misnadiarly, 2017) : </w:t>
      </w:r>
    </w:p>
    <w:p w:rsidR="009D3E99" w:rsidRPr="009D3E99" w:rsidRDefault="009D3E99" w:rsidP="009D3E99">
      <w:pPr>
        <w:pStyle w:val="ListParagraph"/>
        <w:numPr>
          <w:ilvl w:val="0"/>
          <w:numId w:val="43"/>
        </w:numPr>
        <w:spacing w:after="0" w:line="360" w:lineRule="auto"/>
        <w:ind w:left="714" w:hanging="357"/>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 xml:space="preserve">Endoskopi gastrointestinal bagian atas </w:t>
      </w:r>
    </w:p>
    <w:p w:rsidR="009D3E99" w:rsidRPr="009D3E99" w:rsidRDefault="009D3E99" w:rsidP="009D3E99">
      <w:pPr>
        <w:spacing w:after="0" w:line="360" w:lineRule="auto"/>
        <w:ind w:left="720"/>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Dokter melihat melalui kamera khusus, alatnya dimasukkan melalui mulut sampai lambung untuk melihat kerusakan lambung dan mengecek ada tidaknya inflamasi.</w:t>
      </w:r>
    </w:p>
    <w:p w:rsidR="009D3E99" w:rsidRPr="009D3E99" w:rsidRDefault="009D3E99" w:rsidP="009D3E99">
      <w:pPr>
        <w:pStyle w:val="ListParagraph"/>
        <w:numPr>
          <w:ilvl w:val="0"/>
          <w:numId w:val="43"/>
        </w:numPr>
        <w:spacing w:after="0" w:line="360" w:lineRule="auto"/>
        <w:ind w:left="714" w:hanging="357"/>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Test darah</w:t>
      </w:r>
    </w:p>
    <w:p w:rsidR="009D3E99" w:rsidRPr="009D3E99" w:rsidRDefault="009D3E99" w:rsidP="009D3E99">
      <w:pPr>
        <w:spacing w:after="0" w:line="360" w:lineRule="auto"/>
        <w:ind w:left="720"/>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 xml:space="preserve">Untuk keperluan dokter guna mengecek sel darah merah pasien apakah menderita anemia. Anemia dapat sebagai sebab perdarahan pada lambung. </w:t>
      </w:r>
    </w:p>
    <w:p w:rsidR="009D3E99" w:rsidRPr="009D3E99" w:rsidRDefault="009D3E99" w:rsidP="009D3E99">
      <w:pPr>
        <w:pStyle w:val="ListParagraph"/>
        <w:numPr>
          <w:ilvl w:val="0"/>
          <w:numId w:val="43"/>
        </w:numPr>
        <w:spacing w:after="0" w:line="360" w:lineRule="auto"/>
        <w:ind w:left="714" w:hanging="357"/>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 xml:space="preserve">Test stool </w:t>
      </w:r>
    </w:p>
    <w:p w:rsidR="009D3E99" w:rsidRPr="009D3E99" w:rsidRDefault="009D3E99" w:rsidP="009D3E99">
      <w:pPr>
        <w:spacing w:line="360" w:lineRule="auto"/>
        <w:ind w:left="720"/>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 xml:space="preserve">Test ini untuk mengecek apakah ada darah pada stool/tinja. Yang juga dapat mengecek keberadaan Helicobacter pylory pada saluran alat pencernaan. </w:t>
      </w:r>
    </w:p>
    <w:p w:rsidR="009D3E99" w:rsidRPr="009D3E99" w:rsidRDefault="009D3E99" w:rsidP="009D3E99">
      <w:pPr>
        <w:pStyle w:val="ListParagraph"/>
        <w:spacing w:line="360" w:lineRule="auto"/>
        <w:ind w:left="1440"/>
        <w:jc w:val="both"/>
        <w:rPr>
          <w:rStyle w:val="SubtleEmphasis"/>
          <w:rFonts w:ascii="Arial" w:eastAsiaTheme="minorEastAsia" w:hAnsi="Arial" w:cs="Arial"/>
          <w:i w:val="0"/>
          <w:iCs w:val="0"/>
          <w:color w:val="auto"/>
        </w:rPr>
      </w:pPr>
    </w:p>
    <w:p w:rsidR="009D3E99" w:rsidRPr="009D3E99" w:rsidRDefault="009D3E99" w:rsidP="009D3E99">
      <w:pPr>
        <w:pStyle w:val="ListParagraph"/>
        <w:numPr>
          <w:ilvl w:val="0"/>
          <w:numId w:val="29"/>
        </w:numPr>
        <w:spacing w:line="360" w:lineRule="auto"/>
        <w:jc w:val="both"/>
        <w:rPr>
          <w:rStyle w:val="SubtleEmphasis"/>
          <w:rFonts w:ascii="Arial" w:eastAsiaTheme="minorEastAsia" w:hAnsi="Arial" w:cs="Arial"/>
          <w:b/>
          <w:i w:val="0"/>
          <w:iCs w:val="0"/>
          <w:color w:val="auto"/>
          <w:sz w:val="24"/>
          <w:szCs w:val="24"/>
        </w:rPr>
      </w:pPr>
      <w:r w:rsidRPr="009D3E99">
        <w:rPr>
          <w:rStyle w:val="SubtleEmphasis"/>
          <w:rFonts w:ascii="Arial" w:eastAsiaTheme="minorEastAsia" w:hAnsi="Arial" w:cs="Arial"/>
          <w:b/>
          <w:i w:val="0"/>
          <w:color w:val="auto"/>
          <w:sz w:val="24"/>
          <w:szCs w:val="24"/>
        </w:rPr>
        <w:t xml:space="preserve">Pengobatan Gastritis </w:t>
      </w:r>
    </w:p>
    <w:p w:rsidR="009D3E99" w:rsidRPr="009D3E99" w:rsidRDefault="009D3E99" w:rsidP="009D3E99">
      <w:pPr>
        <w:spacing w:line="360" w:lineRule="auto"/>
        <w:ind w:firstLine="720"/>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Macam atau jenis obat yang diberikan dalam pengobatan para penderita gastrits adalah sebagai berikut:</w:t>
      </w:r>
    </w:p>
    <w:p w:rsidR="009D3E99" w:rsidRPr="009D3E99" w:rsidRDefault="009D3E99" w:rsidP="009D3E99">
      <w:pPr>
        <w:pStyle w:val="ListParagraph"/>
        <w:numPr>
          <w:ilvl w:val="0"/>
          <w:numId w:val="44"/>
        </w:numPr>
        <w:spacing w:after="0" w:line="360" w:lineRule="auto"/>
        <w:ind w:left="714" w:hanging="357"/>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 xml:space="preserve">Antasida </w:t>
      </w:r>
    </w:p>
    <w:p w:rsidR="009D3E99" w:rsidRPr="009D3E99" w:rsidRDefault="009D3E99" w:rsidP="009D3E99">
      <w:pPr>
        <w:pStyle w:val="ListParagraph"/>
        <w:spacing w:after="0" w:line="360" w:lineRule="auto"/>
        <w:ind w:left="714"/>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 xml:space="preserve">Antasida digunakan untuk profilaksis umum. Antasida adalah basa-basa lemah yang digunakan untuk mengikat secara kimiawi dan menetralkan asam lambung. Efeknya adalah peningkatan pH, obat ini mampu mengurangi rasa nyeri dilambung dengan cepat (dalam beberapa menit). Efeknya bertahan 20-60 menit bila diminum pada perut kosong dan sampai 3 jam bila diminum 1 jam sesudah makan. (Tan Hoan Tjay dan Kirana Rahardja, 2009). Contoh senyawanya adalah Magnesium </w:t>
      </w:r>
      <w:r w:rsidRPr="009D3E99">
        <w:rPr>
          <w:rStyle w:val="SubtleEmphasis"/>
          <w:rFonts w:ascii="Arial" w:eastAsiaTheme="minorEastAsia" w:hAnsi="Arial" w:cs="Arial"/>
          <w:i w:val="0"/>
          <w:color w:val="auto"/>
        </w:rPr>
        <w:lastRenderedPageBreak/>
        <w:t>Hidroksida, Alluminium Hidroksida. Obat antasida yang beredar dipasaran antara lain adalah promag, mylanta, antasida doen, magnidicon, plantacid.</w:t>
      </w:r>
    </w:p>
    <w:p w:rsidR="009D3E99" w:rsidRPr="009D3E99" w:rsidRDefault="009D3E99" w:rsidP="009D3E99">
      <w:pPr>
        <w:pStyle w:val="ListParagraph"/>
        <w:numPr>
          <w:ilvl w:val="0"/>
          <w:numId w:val="44"/>
        </w:numPr>
        <w:spacing w:after="0" w:line="360" w:lineRule="auto"/>
        <w:ind w:left="714" w:hanging="357"/>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Penghambat H2</w:t>
      </w:r>
    </w:p>
    <w:p w:rsidR="009D3E99" w:rsidRPr="009D3E99" w:rsidRDefault="009D3E99" w:rsidP="009D3E99">
      <w:pPr>
        <w:spacing w:after="0" w:line="360" w:lineRule="auto"/>
        <w:ind w:left="720"/>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Obat ini mempunyai mekanisme sebagai penghambat reseptor histamin. Histamin dipercaya mempunyai peran penting dalam sekresi asam lambung. Contohnya : Simetidin, Ranitidin.</w:t>
      </w:r>
    </w:p>
    <w:p w:rsidR="009D3E99" w:rsidRPr="009D3E99" w:rsidRDefault="009D3E99" w:rsidP="009D3E99">
      <w:pPr>
        <w:pStyle w:val="ListParagraph"/>
        <w:numPr>
          <w:ilvl w:val="0"/>
          <w:numId w:val="44"/>
        </w:numPr>
        <w:spacing w:after="0" w:line="360" w:lineRule="auto"/>
        <w:ind w:left="714" w:hanging="357"/>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 xml:space="preserve">Penghambat Pompa Proton </w:t>
      </w:r>
    </w:p>
    <w:p w:rsidR="009D3E99" w:rsidRPr="009D3E99" w:rsidRDefault="009D3E99" w:rsidP="009D3E99">
      <w:pPr>
        <w:spacing w:after="0" w:line="360" w:lineRule="auto"/>
        <w:ind w:left="720"/>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 xml:space="preserve">Obat ini menghambat pompa proton  dengan praktis tuntas sekresi asam dengan jalan menghambat enzim </w:t>
      </w:r>
      <m:oMath>
        <m:sSup>
          <m:sSupPr>
            <m:ctrlPr>
              <w:rPr>
                <w:rStyle w:val="SubtleEmphasis"/>
                <w:rFonts w:ascii="Cambria Math" w:eastAsiaTheme="minorEastAsia" w:hAnsi="Cambria Math" w:cs="Arial"/>
                <w:i w:val="0"/>
                <w:iCs w:val="0"/>
                <w:color w:val="auto"/>
              </w:rPr>
            </m:ctrlPr>
          </m:sSupPr>
          <m:e>
            <m:r>
              <w:rPr>
                <w:rStyle w:val="SubtleEmphasis"/>
                <w:rFonts w:ascii="Cambria Math" w:eastAsiaTheme="minorEastAsia" w:hAnsi="Cambria Math" w:cs="Arial"/>
                <w:color w:val="auto"/>
              </w:rPr>
              <m:t>H</m:t>
            </m:r>
          </m:e>
          <m:sup>
            <m:r>
              <w:rPr>
                <w:rStyle w:val="SubtleEmphasis"/>
                <w:rFonts w:ascii="Cambria Math" w:eastAsiaTheme="minorEastAsia" w:hAnsi="Cambria Math" w:cs="Arial"/>
                <w:color w:val="auto"/>
              </w:rPr>
              <m:t>+</m:t>
            </m:r>
          </m:sup>
        </m:sSup>
      </m:oMath>
      <w:r w:rsidRPr="009D3E99">
        <w:rPr>
          <w:rStyle w:val="SubtleEmphasis"/>
          <w:rFonts w:ascii="Arial" w:eastAsiaTheme="minorEastAsia" w:hAnsi="Arial" w:cs="Arial"/>
          <w:i w:val="0"/>
          <w:color w:val="auto"/>
        </w:rPr>
        <w:t xml:space="preserve"> secara selektif, Obat ini mempunyai kemampuan menghambat produksi asam dengan durasi panjang. Jenis obat ini diantaranya omeprazole, lansoprazole.</w:t>
      </w:r>
    </w:p>
    <w:p w:rsidR="009D3E99" w:rsidRPr="009D3E99" w:rsidRDefault="009D3E99" w:rsidP="009D3E99">
      <w:pPr>
        <w:pStyle w:val="ListParagraph"/>
        <w:numPr>
          <w:ilvl w:val="0"/>
          <w:numId w:val="44"/>
        </w:numPr>
        <w:spacing w:after="0" w:line="360" w:lineRule="auto"/>
        <w:ind w:left="714" w:hanging="357"/>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 xml:space="preserve">Antibiotik </w:t>
      </w:r>
    </w:p>
    <w:p w:rsidR="009D3E99" w:rsidRPr="009D3E99" w:rsidRDefault="009D3E99" w:rsidP="009D3E99">
      <w:pPr>
        <w:spacing w:after="0" w:line="360" w:lineRule="auto"/>
        <w:ind w:left="720"/>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Obat ini digunakan pada gastritis dengan infeksi bakteri seperti Helicobacter pylory. Beberapa obat antibiotik yang dianjurkan adalah Amoksisilin oral, Tetrasiklin oral, atau Metronidazol oral.</w:t>
      </w:r>
    </w:p>
    <w:p w:rsidR="009D3E99" w:rsidRPr="009D3E99" w:rsidRDefault="009D3E99" w:rsidP="009D3E99">
      <w:pPr>
        <w:spacing w:after="0" w:line="360" w:lineRule="auto"/>
        <w:ind w:firstLine="720"/>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Selain obat diatas, masyrakat juga sering menggunkan obat tradisional. Seperti rimpang kunyit dan temulawak.</w:t>
      </w:r>
    </w:p>
    <w:p w:rsidR="009D3E99" w:rsidRPr="009D3E99" w:rsidRDefault="009D3E99" w:rsidP="009D3E99">
      <w:pPr>
        <w:spacing w:after="0" w:line="360" w:lineRule="auto"/>
        <w:ind w:firstLine="720"/>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Tindakan lain  yang dapat kita lakukan untuk tidak memperparah gastritis, selain pengobatan diatas  misalnya :</w:t>
      </w:r>
    </w:p>
    <w:p w:rsidR="009D3E99" w:rsidRPr="009D3E99" w:rsidRDefault="009D3E99" w:rsidP="009D3E99">
      <w:pPr>
        <w:pStyle w:val="ListParagraph"/>
        <w:numPr>
          <w:ilvl w:val="0"/>
          <w:numId w:val="30"/>
        </w:numPr>
        <w:spacing w:line="360" w:lineRule="auto"/>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 xml:space="preserve">Makan secara teratur </w:t>
      </w:r>
    </w:p>
    <w:p w:rsidR="009D3E99" w:rsidRPr="009D3E99" w:rsidRDefault="009D3E99" w:rsidP="009D3E99">
      <w:pPr>
        <w:pStyle w:val="ListParagraph"/>
        <w:numPr>
          <w:ilvl w:val="0"/>
          <w:numId w:val="30"/>
        </w:numPr>
        <w:spacing w:line="360" w:lineRule="auto"/>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 xml:space="preserve">Hindari makanan yang merangsang pengeluaran asam lambung seperti kopi, alkohol dan makanan yang mengandung asam </w:t>
      </w:r>
    </w:p>
    <w:p w:rsidR="009D3E99" w:rsidRPr="009D3E99" w:rsidRDefault="009D3E99" w:rsidP="009D3E99">
      <w:pPr>
        <w:pStyle w:val="ListParagraph"/>
        <w:numPr>
          <w:ilvl w:val="0"/>
          <w:numId w:val="30"/>
        </w:numPr>
        <w:spacing w:line="360" w:lineRule="auto"/>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Hentikan kebiasaaan merokok</w:t>
      </w:r>
    </w:p>
    <w:p w:rsidR="009D3E99" w:rsidRPr="009D3E99" w:rsidRDefault="009D3E99" w:rsidP="009D3E99">
      <w:pPr>
        <w:pStyle w:val="ListParagraph"/>
        <w:spacing w:line="360" w:lineRule="auto"/>
        <w:ind w:left="1440"/>
        <w:jc w:val="both"/>
        <w:rPr>
          <w:rStyle w:val="SubtleEmphasis"/>
          <w:rFonts w:ascii="Arial" w:eastAsiaTheme="minorEastAsia" w:hAnsi="Arial" w:cs="Arial"/>
          <w:i w:val="0"/>
          <w:iCs w:val="0"/>
          <w:color w:val="auto"/>
        </w:rPr>
      </w:pPr>
    </w:p>
    <w:p w:rsidR="009D3E99" w:rsidRPr="009D3E99" w:rsidRDefault="009D3E99" w:rsidP="009D3E99">
      <w:pPr>
        <w:pStyle w:val="ListParagraph"/>
        <w:numPr>
          <w:ilvl w:val="0"/>
          <w:numId w:val="31"/>
        </w:numPr>
        <w:spacing w:line="360" w:lineRule="auto"/>
        <w:jc w:val="both"/>
        <w:rPr>
          <w:rStyle w:val="SubtleEmphasis"/>
          <w:rFonts w:ascii="Arial" w:eastAsiaTheme="minorEastAsia" w:hAnsi="Arial" w:cs="Arial"/>
          <w:b/>
          <w:i w:val="0"/>
          <w:iCs w:val="0"/>
          <w:color w:val="auto"/>
          <w:sz w:val="24"/>
          <w:szCs w:val="24"/>
        </w:rPr>
      </w:pPr>
      <w:r w:rsidRPr="009D3E99">
        <w:rPr>
          <w:rStyle w:val="SubtleEmphasis"/>
          <w:rFonts w:ascii="Arial" w:eastAsiaTheme="minorEastAsia" w:hAnsi="Arial" w:cs="Arial"/>
          <w:b/>
          <w:i w:val="0"/>
          <w:color w:val="auto"/>
          <w:sz w:val="24"/>
          <w:szCs w:val="24"/>
        </w:rPr>
        <w:t>Pencegahan Gastritis</w:t>
      </w:r>
    </w:p>
    <w:p w:rsidR="009D3E99" w:rsidRPr="009D3E99" w:rsidRDefault="009D3E99" w:rsidP="009D3E99">
      <w:pPr>
        <w:spacing w:line="360" w:lineRule="auto"/>
        <w:ind w:firstLine="720"/>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Menurut Nurheti Yuliarti (2009), timbulnya gastritis dapat dicegah dengan hal-hal berikut :</w:t>
      </w:r>
    </w:p>
    <w:p w:rsidR="009D3E99" w:rsidRPr="009D3E99" w:rsidRDefault="009D3E99" w:rsidP="009D3E99">
      <w:pPr>
        <w:pStyle w:val="ListParagraph"/>
        <w:numPr>
          <w:ilvl w:val="0"/>
          <w:numId w:val="45"/>
        </w:numPr>
        <w:spacing w:line="360" w:lineRule="auto"/>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Makan dalam jumlah kecil tetapi sering.</w:t>
      </w:r>
    </w:p>
    <w:p w:rsidR="009D3E99" w:rsidRPr="009D3E99" w:rsidRDefault="009D3E99" w:rsidP="009D3E99">
      <w:pPr>
        <w:pStyle w:val="ListParagraph"/>
        <w:numPr>
          <w:ilvl w:val="0"/>
          <w:numId w:val="45"/>
        </w:numPr>
        <w:spacing w:line="360" w:lineRule="auto"/>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Kurangi makanan yang dapat mengiritasi lambung, misalkan makanan yang pedas, asam dan berlemak.</w:t>
      </w:r>
    </w:p>
    <w:p w:rsidR="009D3E99" w:rsidRPr="009D3E99" w:rsidRDefault="009D3E99" w:rsidP="009D3E99">
      <w:pPr>
        <w:pStyle w:val="ListParagraph"/>
        <w:numPr>
          <w:ilvl w:val="0"/>
          <w:numId w:val="45"/>
        </w:numPr>
        <w:spacing w:line="360" w:lineRule="auto"/>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Hilangkan kebiasaan mengkonsumsi alkohol.</w:t>
      </w:r>
    </w:p>
    <w:p w:rsidR="009D3E99" w:rsidRPr="009D3E99" w:rsidRDefault="009D3E99" w:rsidP="009D3E99">
      <w:pPr>
        <w:pStyle w:val="ListParagraph"/>
        <w:numPr>
          <w:ilvl w:val="0"/>
          <w:numId w:val="45"/>
        </w:numPr>
        <w:spacing w:line="360" w:lineRule="auto"/>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Jangan merokok.</w:t>
      </w:r>
    </w:p>
    <w:p w:rsidR="009D3E99" w:rsidRPr="009D3E99" w:rsidRDefault="009D3E99" w:rsidP="009D3E99">
      <w:pPr>
        <w:pStyle w:val="ListParagraph"/>
        <w:numPr>
          <w:ilvl w:val="0"/>
          <w:numId w:val="45"/>
        </w:numPr>
        <w:spacing w:line="360" w:lineRule="auto"/>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lastRenderedPageBreak/>
        <w:t>Ganti obat penghilang rasa sakit.</w:t>
      </w:r>
    </w:p>
    <w:p w:rsidR="009D3E99" w:rsidRPr="009D3E99" w:rsidRDefault="009D3E99" w:rsidP="009D3E99">
      <w:pPr>
        <w:pStyle w:val="ListParagraph"/>
        <w:numPr>
          <w:ilvl w:val="0"/>
          <w:numId w:val="45"/>
        </w:numPr>
        <w:spacing w:line="360" w:lineRule="auto"/>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 xml:space="preserve">Berkonsultasi dengan dokter jika anda merasakan gejala gastritis </w:t>
      </w:r>
    </w:p>
    <w:p w:rsidR="009D3E99" w:rsidRPr="009D3E99" w:rsidRDefault="009D3E99" w:rsidP="009D3E99">
      <w:pPr>
        <w:pStyle w:val="ListParagraph"/>
        <w:numPr>
          <w:ilvl w:val="0"/>
          <w:numId w:val="45"/>
        </w:numPr>
        <w:spacing w:line="360" w:lineRule="auto"/>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Peliharalah berat badan.</w:t>
      </w:r>
    </w:p>
    <w:p w:rsidR="009D3E99" w:rsidRPr="009D3E99" w:rsidRDefault="009D3E99" w:rsidP="009D3E99">
      <w:pPr>
        <w:pStyle w:val="ListParagraph"/>
        <w:numPr>
          <w:ilvl w:val="0"/>
          <w:numId w:val="45"/>
        </w:numPr>
        <w:spacing w:line="360" w:lineRule="auto"/>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Memperbanyak olahraga, disarankan aerobik dilakukan setidaknya selama 30 menit setiap harinya.</w:t>
      </w:r>
    </w:p>
    <w:p w:rsidR="009D3E99" w:rsidRPr="009D3E99" w:rsidRDefault="009D3E99" w:rsidP="009D3E99">
      <w:pPr>
        <w:pStyle w:val="ListParagraph"/>
        <w:numPr>
          <w:ilvl w:val="0"/>
          <w:numId w:val="45"/>
        </w:numPr>
        <w:spacing w:line="360" w:lineRule="auto"/>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Manajemen stress, bisa dilakukan dengan meditasi ataupun yoga.</w:t>
      </w:r>
    </w:p>
    <w:p w:rsidR="009D3E99" w:rsidRPr="009D3E99" w:rsidRDefault="009D3E99" w:rsidP="009D3E99">
      <w:pPr>
        <w:pStyle w:val="ListParagraph"/>
        <w:spacing w:line="360" w:lineRule="auto"/>
        <w:ind w:left="1440"/>
        <w:jc w:val="both"/>
        <w:rPr>
          <w:rStyle w:val="SubtleEmphasis"/>
          <w:rFonts w:ascii="Arial" w:eastAsiaTheme="minorEastAsia" w:hAnsi="Arial" w:cs="Arial"/>
          <w:i w:val="0"/>
          <w:iCs w:val="0"/>
          <w:color w:val="auto"/>
        </w:rPr>
      </w:pPr>
    </w:p>
    <w:p w:rsidR="009D3E99" w:rsidRPr="009D3E99" w:rsidRDefault="009D3E99" w:rsidP="009D3E99">
      <w:pPr>
        <w:pStyle w:val="ListParagraph"/>
        <w:numPr>
          <w:ilvl w:val="0"/>
          <w:numId w:val="33"/>
        </w:numPr>
        <w:spacing w:after="240" w:line="360" w:lineRule="auto"/>
        <w:ind w:left="357" w:hanging="357"/>
        <w:jc w:val="both"/>
        <w:rPr>
          <w:rStyle w:val="SubtleEmphasis"/>
          <w:rFonts w:ascii="Arial" w:eastAsiaTheme="minorEastAsia" w:hAnsi="Arial" w:cs="Arial"/>
          <w:b/>
          <w:i w:val="0"/>
          <w:iCs w:val="0"/>
          <w:color w:val="auto"/>
          <w:sz w:val="24"/>
          <w:szCs w:val="24"/>
        </w:rPr>
      </w:pPr>
      <w:r w:rsidRPr="009D3E99">
        <w:rPr>
          <w:rStyle w:val="SubtleEmphasis"/>
          <w:rFonts w:ascii="Arial" w:eastAsiaTheme="minorEastAsia" w:hAnsi="Arial" w:cs="Arial"/>
          <w:b/>
          <w:i w:val="0"/>
          <w:color w:val="auto"/>
          <w:sz w:val="24"/>
          <w:szCs w:val="24"/>
        </w:rPr>
        <w:t xml:space="preserve">Pelayanan Rawat Jalan </w:t>
      </w:r>
    </w:p>
    <w:p w:rsidR="009D3E99" w:rsidRPr="009D3E99" w:rsidRDefault="009D3E99" w:rsidP="009D3E99">
      <w:pPr>
        <w:spacing w:after="240" w:line="360" w:lineRule="auto"/>
        <w:ind w:firstLine="720"/>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Rawat jalan adalah pelayanan medis kepada seorang pasien untuk tujuan pengamatan, diagnosis, pengobatan, rehabilitasi dan pelayanan kesehatan lainnya.</w:t>
      </w:r>
    </w:p>
    <w:p w:rsidR="009D3E99" w:rsidRPr="009D3E99" w:rsidRDefault="009D3E99" w:rsidP="009D3E99">
      <w:pPr>
        <w:pStyle w:val="ListParagraph"/>
        <w:numPr>
          <w:ilvl w:val="0"/>
          <w:numId w:val="34"/>
        </w:numPr>
        <w:spacing w:after="240" w:line="360" w:lineRule="auto"/>
        <w:jc w:val="both"/>
        <w:rPr>
          <w:rStyle w:val="SubtleEmphasis"/>
          <w:rFonts w:ascii="Arial" w:eastAsiaTheme="minorEastAsia" w:hAnsi="Arial" w:cs="Arial"/>
          <w:b/>
          <w:i w:val="0"/>
          <w:iCs w:val="0"/>
          <w:color w:val="auto"/>
          <w:sz w:val="24"/>
          <w:szCs w:val="24"/>
        </w:rPr>
      </w:pPr>
      <w:r w:rsidRPr="009D3E99">
        <w:rPr>
          <w:rStyle w:val="SubtleEmphasis"/>
          <w:rFonts w:ascii="Arial" w:eastAsiaTheme="minorEastAsia" w:hAnsi="Arial" w:cs="Arial"/>
          <w:b/>
          <w:i w:val="0"/>
          <w:color w:val="auto"/>
          <w:sz w:val="24"/>
          <w:szCs w:val="24"/>
        </w:rPr>
        <w:t>Poli Penyakit Dalam</w:t>
      </w:r>
    </w:p>
    <w:p w:rsidR="009D3E99" w:rsidRPr="009D3E99" w:rsidRDefault="009D3E99" w:rsidP="009D3E99">
      <w:pPr>
        <w:spacing w:after="240" w:line="360" w:lineRule="auto"/>
        <w:ind w:firstLine="720"/>
        <w:jc w:val="both"/>
        <w:rPr>
          <w:rStyle w:val="SubtleEmphasis"/>
          <w:rFonts w:ascii="Arial" w:eastAsiaTheme="minorEastAsia" w:hAnsi="Arial" w:cs="Arial"/>
          <w:i w:val="0"/>
          <w:iCs w:val="0"/>
          <w:color w:val="auto"/>
        </w:rPr>
      </w:pPr>
      <w:r w:rsidRPr="009D3E99">
        <w:rPr>
          <w:rStyle w:val="SubtleEmphasis"/>
          <w:rFonts w:ascii="Arial" w:eastAsiaTheme="minorEastAsia" w:hAnsi="Arial" w:cs="Arial"/>
          <w:i w:val="0"/>
          <w:color w:val="auto"/>
        </w:rPr>
        <w:t xml:space="preserve">Poli Penyakit Dalam adalah poliklinik yang melayani diagnosis, dan penanganan organ dalam tanpa bedah pada pasien dewasa. Yang ditangani oleh dokter spesialis atau subspesialis penyakit dalam. </w:t>
      </w:r>
    </w:p>
    <w:p w:rsidR="009D3E99" w:rsidRPr="009D3E99" w:rsidRDefault="009D3E99" w:rsidP="009D3E99">
      <w:pPr>
        <w:spacing w:after="240" w:line="360" w:lineRule="auto"/>
        <w:ind w:firstLine="720"/>
        <w:jc w:val="both"/>
        <w:rPr>
          <w:rStyle w:val="SubtleEmphasis"/>
          <w:rFonts w:ascii="Arial" w:eastAsiaTheme="minorEastAsia" w:hAnsi="Arial" w:cs="Arial"/>
          <w:i w:val="0"/>
          <w:iCs w:val="0"/>
          <w:color w:val="auto"/>
        </w:rPr>
      </w:pPr>
    </w:p>
    <w:p w:rsidR="009D3E99" w:rsidRPr="009D3E99" w:rsidRDefault="009D3E99" w:rsidP="009D3E99">
      <w:pPr>
        <w:pStyle w:val="ListParagraph"/>
        <w:numPr>
          <w:ilvl w:val="0"/>
          <w:numId w:val="35"/>
        </w:numPr>
        <w:spacing w:after="240" w:line="480" w:lineRule="auto"/>
        <w:jc w:val="both"/>
        <w:rPr>
          <w:rStyle w:val="SubtleEmphasis"/>
          <w:rFonts w:ascii="Arial" w:eastAsiaTheme="minorEastAsia" w:hAnsi="Arial" w:cs="Arial"/>
          <w:b/>
          <w:i w:val="0"/>
          <w:iCs w:val="0"/>
          <w:color w:val="auto"/>
          <w:sz w:val="24"/>
          <w:szCs w:val="24"/>
        </w:rPr>
      </w:pPr>
      <w:r w:rsidRPr="009D3E99">
        <w:rPr>
          <w:rStyle w:val="SubtleEmphasis"/>
          <w:rFonts w:ascii="Arial" w:eastAsiaTheme="minorEastAsia" w:hAnsi="Arial" w:cs="Arial"/>
          <w:b/>
          <w:i w:val="0"/>
          <w:color w:val="auto"/>
          <w:sz w:val="24"/>
          <w:szCs w:val="24"/>
        </w:rPr>
        <w:t xml:space="preserve">Kerangka Konsep </w:t>
      </w:r>
    </w:p>
    <w:p w:rsidR="009D3E99" w:rsidRPr="009D3E99" w:rsidRDefault="009D3E99" w:rsidP="009D3E99">
      <w:pPr>
        <w:pStyle w:val="ListParagraph"/>
        <w:spacing w:line="360" w:lineRule="auto"/>
        <w:ind w:left="360"/>
        <w:jc w:val="both"/>
        <w:rPr>
          <w:rStyle w:val="SubtleEmphasis"/>
          <w:rFonts w:ascii="Arial" w:eastAsiaTheme="minorEastAsia" w:hAnsi="Arial" w:cs="Arial"/>
          <w:b/>
          <w:i w:val="0"/>
          <w:iCs w:val="0"/>
          <w:color w:val="auto"/>
          <w:sz w:val="24"/>
          <w:szCs w:val="24"/>
        </w:rPr>
      </w:pPr>
      <w:r w:rsidRPr="009D3E99">
        <w:rPr>
          <w:rStyle w:val="SubtleEmphasis"/>
          <w:rFonts w:ascii="Arial" w:eastAsiaTheme="minorEastAsia" w:hAnsi="Arial" w:cs="Arial"/>
          <w:b/>
          <w:i w:val="0"/>
          <w:color w:val="auto"/>
          <w:sz w:val="24"/>
          <w:szCs w:val="24"/>
        </w:rPr>
        <w:t xml:space="preserve">Variabel Bebas </w:t>
      </w:r>
      <w:r w:rsidRPr="009D3E99">
        <w:rPr>
          <w:rStyle w:val="SubtleEmphasis"/>
          <w:rFonts w:ascii="Arial" w:eastAsiaTheme="minorEastAsia" w:hAnsi="Arial" w:cs="Arial"/>
          <w:b/>
          <w:i w:val="0"/>
          <w:color w:val="auto"/>
          <w:sz w:val="24"/>
          <w:szCs w:val="24"/>
        </w:rPr>
        <w:tab/>
      </w:r>
      <w:r w:rsidRPr="009D3E99">
        <w:rPr>
          <w:rStyle w:val="SubtleEmphasis"/>
          <w:rFonts w:ascii="Arial" w:eastAsiaTheme="minorEastAsia" w:hAnsi="Arial" w:cs="Arial"/>
          <w:b/>
          <w:i w:val="0"/>
          <w:color w:val="auto"/>
          <w:sz w:val="24"/>
          <w:szCs w:val="24"/>
        </w:rPr>
        <w:tab/>
      </w:r>
      <w:r w:rsidRPr="009D3E99">
        <w:rPr>
          <w:rStyle w:val="SubtleEmphasis"/>
          <w:rFonts w:ascii="Arial" w:eastAsiaTheme="minorEastAsia" w:hAnsi="Arial" w:cs="Arial"/>
          <w:b/>
          <w:i w:val="0"/>
          <w:color w:val="auto"/>
          <w:sz w:val="24"/>
          <w:szCs w:val="24"/>
        </w:rPr>
        <w:tab/>
      </w:r>
      <w:r w:rsidRPr="009D3E99">
        <w:rPr>
          <w:rStyle w:val="SubtleEmphasis"/>
          <w:rFonts w:ascii="Arial" w:eastAsiaTheme="minorEastAsia" w:hAnsi="Arial" w:cs="Arial"/>
          <w:b/>
          <w:i w:val="0"/>
          <w:color w:val="auto"/>
          <w:sz w:val="24"/>
          <w:szCs w:val="24"/>
        </w:rPr>
        <w:tab/>
      </w:r>
      <w:r w:rsidRPr="009D3E99">
        <w:rPr>
          <w:rStyle w:val="SubtleEmphasis"/>
          <w:rFonts w:ascii="Arial" w:eastAsiaTheme="minorEastAsia" w:hAnsi="Arial" w:cs="Arial"/>
          <w:b/>
          <w:i w:val="0"/>
          <w:color w:val="auto"/>
          <w:sz w:val="24"/>
          <w:szCs w:val="24"/>
        </w:rPr>
        <w:tab/>
        <w:t xml:space="preserve">Variabel Terikat </w:t>
      </w:r>
    </w:p>
    <w:p w:rsidR="009D3E99" w:rsidRPr="009D3E99" w:rsidRDefault="001A186C" w:rsidP="009D3E99">
      <w:pPr>
        <w:pStyle w:val="ListParagraph"/>
        <w:spacing w:line="360" w:lineRule="auto"/>
        <w:ind w:left="360"/>
        <w:jc w:val="both"/>
        <w:rPr>
          <w:rStyle w:val="SubtleEmphasis"/>
          <w:rFonts w:ascii="Arial" w:eastAsiaTheme="minorEastAsia" w:hAnsi="Arial" w:cs="Arial"/>
          <w:b/>
          <w:i w:val="0"/>
          <w:iCs w:val="0"/>
          <w:color w:val="auto"/>
          <w:sz w:val="24"/>
          <w:szCs w:val="24"/>
        </w:rPr>
      </w:pPr>
      <w:r w:rsidRPr="001A186C">
        <w:rPr>
          <w:noProof/>
          <w:lang w:eastAsia="id-ID"/>
        </w:rPr>
        <w:pict>
          <v:roundrect id="_x0000_s1031" style="position:absolute;left:0;text-align:left;margin-left:251.1pt;margin-top:-.3pt;width:98.25pt;height:57pt;z-index:251665408" arcsize="10923f">
            <v:textbox style="mso-next-textbox:#_x0000_s1031">
              <w:txbxContent>
                <w:p w:rsidR="009D3E99" w:rsidRPr="00766A46" w:rsidRDefault="009D3E99" w:rsidP="009D3E99">
                  <w:pPr>
                    <w:jc w:val="center"/>
                    <w:rPr>
                      <w:rFonts w:ascii="Arial" w:hAnsi="Arial" w:cs="Arial"/>
                    </w:rPr>
                  </w:pPr>
                  <w:r>
                    <w:rPr>
                      <w:rFonts w:ascii="Arial" w:hAnsi="Arial" w:cs="Arial"/>
                    </w:rPr>
                    <w:t>Kejadian Gastritis</w:t>
                  </w:r>
                </w:p>
              </w:txbxContent>
            </v:textbox>
          </v:roundrect>
        </w:pict>
      </w:r>
      <w:r w:rsidRPr="001A186C">
        <w:rPr>
          <w:rFonts w:ascii="Arial" w:eastAsiaTheme="minorEastAsia" w:hAnsi="Arial" w:cs="Arial"/>
          <w:b/>
          <w:noProof/>
          <w:sz w:val="24"/>
          <w:szCs w:val="24"/>
          <w:lang w:eastAsia="id-ID"/>
        </w:rPr>
        <w:pict>
          <v:roundrect id="_x0000_s1029" style="position:absolute;left:0;text-align:left;margin-left:21.6pt;margin-top:-.3pt;width:126.75pt;height:57pt;z-index:251663360" arcsize="10923f">
            <v:textbox style="mso-next-textbox:#_x0000_s1029">
              <w:txbxContent>
                <w:p w:rsidR="009D3E99" w:rsidRDefault="009D3E99" w:rsidP="009D3E99">
                  <w:pPr>
                    <w:pStyle w:val="ListParagraph"/>
                    <w:numPr>
                      <w:ilvl w:val="0"/>
                      <w:numId w:val="38"/>
                    </w:numPr>
                    <w:rPr>
                      <w:rFonts w:ascii="Arial" w:hAnsi="Arial" w:cs="Arial"/>
                    </w:rPr>
                  </w:pPr>
                  <w:r>
                    <w:rPr>
                      <w:rFonts w:ascii="Arial" w:hAnsi="Arial" w:cs="Arial"/>
                    </w:rPr>
                    <w:t>Pengetahuan</w:t>
                  </w:r>
                </w:p>
                <w:p w:rsidR="009D3E99" w:rsidRDefault="009D3E99" w:rsidP="009D3E99">
                  <w:pPr>
                    <w:pStyle w:val="ListParagraph"/>
                    <w:numPr>
                      <w:ilvl w:val="0"/>
                      <w:numId w:val="38"/>
                    </w:numPr>
                    <w:rPr>
                      <w:rFonts w:ascii="Arial" w:hAnsi="Arial" w:cs="Arial"/>
                    </w:rPr>
                  </w:pPr>
                  <w:r>
                    <w:rPr>
                      <w:rFonts w:ascii="Arial" w:hAnsi="Arial" w:cs="Arial"/>
                    </w:rPr>
                    <w:t xml:space="preserve">Sikap </w:t>
                  </w:r>
                </w:p>
                <w:p w:rsidR="009D3E99" w:rsidRPr="00E53559" w:rsidRDefault="009D3E99" w:rsidP="009D3E99">
                  <w:pPr>
                    <w:pStyle w:val="ListParagraph"/>
                    <w:numPr>
                      <w:ilvl w:val="0"/>
                      <w:numId w:val="38"/>
                    </w:numPr>
                    <w:rPr>
                      <w:rFonts w:ascii="Arial" w:hAnsi="Arial" w:cs="Arial"/>
                    </w:rPr>
                  </w:pPr>
                  <w:r>
                    <w:rPr>
                      <w:rFonts w:ascii="Arial" w:hAnsi="Arial" w:cs="Arial"/>
                    </w:rPr>
                    <w:t>Tindakan</w:t>
                  </w:r>
                </w:p>
              </w:txbxContent>
            </v:textbox>
          </v:roundrect>
        </w:pict>
      </w:r>
      <w:r w:rsidRPr="001A186C">
        <w:rPr>
          <w:noProof/>
          <w:lang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left:0;text-align:left;margin-left:168.6pt;margin-top:22.85pt;width:61.5pt;height:25.5pt;z-index:251664384"/>
        </w:pict>
      </w:r>
    </w:p>
    <w:p w:rsidR="009D3E99" w:rsidRPr="009D3E99" w:rsidRDefault="009D3E99" w:rsidP="009D3E99">
      <w:pPr>
        <w:tabs>
          <w:tab w:val="left" w:pos="3270"/>
          <w:tab w:val="left" w:pos="7230"/>
        </w:tabs>
        <w:spacing w:line="240" w:lineRule="auto"/>
      </w:pPr>
    </w:p>
    <w:p w:rsidR="009D3E99" w:rsidRPr="009D3E99" w:rsidRDefault="009D3E99" w:rsidP="009D3E99">
      <w:pPr>
        <w:tabs>
          <w:tab w:val="left" w:pos="3270"/>
          <w:tab w:val="left" w:pos="7230"/>
        </w:tabs>
        <w:spacing w:line="240" w:lineRule="auto"/>
      </w:pPr>
      <w:r w:rsidRPr="009D3E99">
        <w:tab/>
      </w:r>
      <w:r w:rsidRPr="009D3E99">
        <w:tab/>
      </w:r>
    </w:p>
    <w:p w:rsidR="009D3E99" w:rsidRPr="009D3E99" w:rsidRDefault="009D3E99" w:rsidP="009D3E99">
      <w:pPr>
        <w:tabs>
          <w:tab w:val="left" w:pos="3270"/>
          <w:tab w:val="left" w:pos="7230"/>
        </w:tabs>
        <w:spacing w:line="480" w:lineRule="auto"/>
        <w:rPr>
          <w:rFonts w:ascii="Arial" w:hAnsi="Arial" w:cs="Arial"/>
        </w:rPr>
      </w:pPr>
      <w:r w:rsidRPr="009D3E99">
        <w:t xml:space="preserve">         </w:t>
      </w:r>
      <w:r w:rsidRPr="009D3E99">
        <w:rPr>
          <w:rFonts w:ascii="Arial" w:hAnsi="Arial" w:cs="Arial"/>
        </w:rPr>
        <w:t>Gambar 2.1 Kerangka Konsep.</w:t>
      </w:r>
    </w:p>
    <w:p w:rsidR="009D3E99" w:rsidRDefault="009D3E99" w:rsidP="009D3E99">
      <w:pPr>
        <w:tabs>
          <w:tab w:val="left" w:pos="3270"/>
          <w:tab w:val="left" w:pos="7230"/>
        </w:tabs>
        <w:spacing w:line="480" w:lineRule="auto"/>
        <w:rPr>
          <w:rFonts w:ascii="Arial" w:hAnsi="Arial" w:cs="Arial"/>
        </w:rPr>
      </w:pPr>
    </w:p>
    <w:p w:rsidR="009D3E99" w:rsidRDefault="009D3E99" w:rsidP="009D3E99">
      <w:pPr>
        <w:tabs>
          <w:tab w:val="left" w:pos="3270"/>
          <w:tab w:val="left" w:pos="7230"/>
        </w:tabs>
        <w:spacing w:line="480" w:lineRule="auto"/>
        <w:rPr>
          <w:rFonts w:ascii="Arial" w:hAnsi="Arial" w:cs="Arial"/>
        </w:rPr>
      </w:pPr>
    </w:p>
    <w:p w:rsidR="009D3E99" w:rsidRDefault="009D3E99" w:rsidP="009D3E99">
      <w:pPr>
        <w:tabs>
          <w:tab w:val="left" w:pos="3270"/>
          <w:tab w:val="left" w:pos="7230"/>
        </w:tabs>
        <w:spacing w:line="480" w:lineRule="auto"/>
        <w:rPr>
          <w:rFonts w:ascii="Arial" w:hAnsi="Arial" w:cs="Arial"/>
        </w:rPr>
      </w:pPr>
    </w:p>
    <w:p w:rsidR="009D3E99" w:rsidRPr="001B54E3" w:rsidRDefault="009D3E99" w:rsidP="009D3E99">
      <w:pPr>
        <w:pStyle w:val="ListParagraph"/>
        <w:numPr>
          <w:ilvl w:val="0"/>
          <w:numId w:val="36"/>
        </w:numPr>
        <w:spacing w:line="360" w:lineRule="auto"/>
        <w:rPr>
          <w:rFonts w:ascii="Arial" w:hAnsi="Arial" w:cs="Arial"/>
          <w:b/>
          <w:sz w:val="24"/>
          <w:szCs w:val="24"/>
        </w:rPr>
      </w:pPr>
      <w:r w:rsidRPr="001B54E3">
        <w:rPr>
          <w:rFonts w:ascii="Arial" w:hAnsi="Arial" w:cs="Arial"/>
          <w:b/>
          <w:sz w:val="24"/>
          <w:szCs w:val="24"/>
        </w:rPr>
        <w:lastRenderedPageBreak/>
        <w:t>Definisi Operasional</w:t>
      </w:r>
    </w:p>
    <w:tbl>
      <w:tblPr>
        <w:tblStyle w:val="TableGrid"/>
        <w:tblW w:w="7752" w:type="dxa"/>
        <w:tblInd w:w="720" w:type="dxa"/>
        <w:tblLook w:val="04A0"/>
      </w:tblPr>
      <w:tblGrid>
        <w:gridCol w:w="1588"/>
        <w:gridCol w:w="1745"/>
        <w:gridCol w:w="1134"/>
        <w:gridCol w:w="2262"/>
        <w:gridCol w:w="1023"/>
      </w:tblGrid>
      <w:tr w:rsidR="009D3E99" w:rsidTr="009D3E99">
        <w:trPr>
          <w:trHeight w:val="670"/>
        </w:trPr>
        <w:tc>
          <w:tcPr>
            <w:tcW w:w="1637" w:type="dxa"/>
            <w:vAlign w:val="center"/>
          </w:tcPr>
          <w:p w:rsidR="009D3E99" w:rsidRDefault="009D3E99" w:rsidP="009D3E99">
            <w:pPr>
              <w:pStyle w:val="ListParagraph"/>
              <w:spacing w:line="360" w:lineRule="auto"/>
              <w:ind w:left="0"/>
              <w:jc w:val="center"/>
              <w:rPr>
                <w:rFonts w:ascii="Arial" w:hAnsi="Arial" w:cs="Arial"/>
              </w:rPr>
            </w:pPr>
            <w:r>
              <w:rPr>
                <w:rFonts w:ascii="Arial" w:hAnsi="Arial" w:cs="Arial"/>
              </w:rPr>
              <w:t>Variabel</w:t>
            </w:r>
          </w:p>
        </w:tc>
        <w:tc>
          <w:tcPr>
            <w:tcW w:w="1862" w:type="dxa"/>
            <w:vAlign w:val="center"/>
          </w:tcPr>
          <w:p w:rsidR="009D3E99" w:rsidRDefault="009D3E99" w:rsidP="009D3E99">
            <w:pPr>
              <w:pStyle w:val="ListParagraph"/>
              <w:spacing w:line="360" w:lineRule="auto"/>
              <w:ind w:left="0"/>
              <w:jc w:val="center"/>
              <w:rPr>
                <w:rFonts w:ascii="Arial" w:hAnsi="Arial" w:cs="Arial"/>
              </w:rPr>
            </w:pPr>
            <w:r>
              <w:rPr>
                <w:rFonts w:ascii="Arial" w:hAnsi="Arial" w:cs="Arial"/>
              </w:rPr>
              <w:t>Definisi Operasional</w:t>
            </w:r>
          </w:p>
        </w:tc>
        <w:tc>
          <w:tcPr>
            <w:tcW w:w="1134" w:type="dxa"/>
            <w:vAlign w:val="center"/>
          </w:tcPr>
          <w:p w:rsidR="009D3E99" w:rsidRDefault="009D3E99" w:rsidP="009D3E99">
            <w:pPr>
              <w:pStyle w:val="ListParagraph"/>
              <w:spacing w:line="360" w:lineRule="auto"/>
              <w:ind w:left="0"/>
              <w:jc w:val="center"/>
              <w:rPr>
                <w:rFonts w:ascii="Arial" w:hAnsi="Arial" w:cs="Arial"/>
              </w:rPr>
            </w:pPr>
            <w:r>
              <w:rPr>
                <w:rFonts w:ascii="Arial" w:hAnsi="Arial" w:cs="Arial"/>
              </w:rPr>
              <w:t>Alat</w:t>
            </w:r>
          </w:p>
          <w:p w:rsidR="009D3E99" w:rsidRDefault="009D3E99" w:rsidP="009D3E99">
            <w:pPr>
              <w:pStyle w:val="ListParagraph"/>
              <w:spacing w:line="360" w:lineRule="auto"/>
              <w:ind w:left="0"/>
              <w:jc w:val="center"/>
              <w:rPr>
                <w:rFonts w:ascii="Arial" w:hAnsi="Arial" w:cs="Arial"/>
              </w:rPr>
            </w:pPr>
            <w:r>
              <w:rPr>
                <w:rFonts w:ascii="Arial" w:hAnsi="Arial" w:cs="Arial"/>
              </w:rPr>
              <w:t>Ukur</w:t>
            </w:r>
          </w:p>
        </w:tc>
        <w:tc>
          <w:tcPr>
            <w:tcW w:w="2126" w:type="dxa"/>
            <w:vAlign w:val="center"/>
          </w:tcPr>
          <w:p w:rsidR="009D3E99" w:rsidRDefault="009D3E99" w:rsidP="009D3E99">
            <w:pPr>
              <w:pStyle w:val="ListParagraph"/>
              <w:spacing w:line="360" w:lineRule="auto"/>
              <w:ind w:left="0"/>
              <w:jc w:val="center"/>
              <w:rPr>
                <w:rFonts w:ascii="Arial" w:hAnsi="Arial" w:cs="Arial"/>
              </w:rPr>
            </w:pPr>
            <w:r>
              <w:rPr>
                <w:rFonts w:ascii="Arial" w:hAnsi="Arial" w:cs="Arial"/>
              </w:rPr>
              <w:t>Hasil</w:t>
            </w:r>
          </w:p>
          <w:p w:rsidR="009D3E99" w:rsidRDefault="009D3E99" w:rsidP="009D3E99">
            <w:pPr>
              <w:pStyle w:val="ListParagraph"/>
              <w:spacing w:line="360" w:lineRule="auto"/>
              <w:ind w:left="0"/>
              <w:jc w:val="center"/>
              <w:rPr>
                <w:rFonts w:ascii="Arial" w:hAnsi="Arial" w:cs="Arial"/>
              </w:rPr>
            </w:pPr>
            <w:r>
              <w:rPr>
                <w:rFonts w:ascii="Arial" w:hAnsi="Arial" w:cs="Arial"/>
              </w:rPr>
              <w:t>Ukur</w:t>
            </w:r>
          </w:p>
        </w:tc>
        <w:tc>
          <w:tcPr>
            <w:tcW w:w="993" w:type="dxa"/>
            <w:vAlign w:val="center"/>
          </w:tcPr>
          <w:p w:rsidR="009D3E99" w:rsidRDefault="009D3E99" w:rsidP="009D3E99">
            <w:pPr>
              <w:pStyle w:val="ListParagraph"/>
              <w:spacing w:line="360" w:lineRule="auto"/>
              <w:ind w:left="0"/>
              <w:jc w:val="center"/>
              <w:rPr>
                <w:rFonts w:ascii="Arial" w:hAnsi="Arial" w:cs="Arial"/>
              </w:rPr>
            </w:pPr>
            <w:r>
              <w:rPr>
                <w:rFonts w:ascii="Arial" w:hAnsi="Arial" w:cs="Arial"/>
              </w:rPr>
              <w:t>Skala</w:t>
            </w:r>
          </w:p>
          <w:p w:rsidR="009D3E99" w:rsidRDefault="009D3E99" w:rsidP="009D3E99">
            <w:pPr>
              <w:pStyle w:val="ListParagraph"/>
              <w:spacing w:line="360" w:lineRule="auto"/>
              <w:ind w:left="0"/>
              <w:jc w:val="center"/>
              <w:rPr>
                <w:rFonts w:ascii="Arial" w:hAnsi="Arial" w:cs="Arial"/>
              </w:rPr>
            </w:pPr>
            <w:r>
              <w:rPr>
                <w:rFonts w:ascii="Arial" w:hAnsi="Arial" w:cs="Arial"/>
              </w:rPr>
              <w:t>Ukur</w:t>
            </w:r>
          </w:p>
        </w:tc>
      </w:tr>
      <w:tr w:rsidR="009D3E99" w:rsidTr="009D3E99">
        <w:tc>
          <w:tcPr>
            <w:tcW w:w="7752" w:type="dxa"/>
            <w:gridSpan w:val="5"/>
          </w:tcPr>
          <w:p w:rsidR="009D3E99" w:rsidRDefault="009D3E99" w:rsidP="009D3E99">
            <w:pPr>
              <w:pStyle w:val="ListParagraph"/>
              <w:spacing w:line="360" w:lineRule="auto"/>
              <w:ind w:left="0"/>
              <w:rPr>
                <w:rFonts w:ascii="Arial" w:hAnsi="Arial" w:cs="Arial"/>
              </w:rPr>
            </w:pPr>
            <w:r>
              <w:rPr>
                <w:rFonts w:ascii="Arial" w:hAnsi="Arial" w:cs="Arial"/>
              </w:rPr>
              <w:t xml:space="preserve">Variabel Bebas </w:t>
            </w:r>
          </w:p>
        </w:tc>
      </w:tr>
      <w:tr w:rsidR="009D3E99" w:rsidTr="009D3E99">
        <w:tc>
          <w:tcPr>
            <w:tcW w:w="1637" w:type="dxa"/>
            <w:vAlign w:val="center"/>
          </w:tcPr>
          <w:p w:rsidR="009D3E99" w:rsidRDefault="009D3E99" w:rsidP="009D3E99">
            <w:pPr>
              <w:pStyle w:val="ListParagraph"/>
              <w:spacing w:line="360" w:lineRule="auto"/>
              <w:ind w:left="0"/>
              <w:jc w:val="center"/>
              <w:rPr>
                <w:rFonts w:ascii="Arial" w:hAnsi="Arial" w:cs="Arial"/>
              </w:rPr>
            </w:pPr>
            <w:r>
              <w:rPr>
                <w:rFonts w:ascii="Arial" w:hAnsi="Arial" w:cs="Arial"/>
              </w:rPr>
              <w:t>Pengetahuan</w:t>
            </w:r>
          </w:p>
        </w:tc>
        <w:tc>
          <w:tcPr>
            <w:tcW w:w="1862" w:type="dxa"/>
            <w:vAlign w:val="center"/>
          </w:tcPr>
          <w:p w:rsidR="009D3E99" w:rsidRDefault="009D3E99" w:rsidP="009D3E99">
            <w:pPr>
              <w:pStyle w:val="ListParagraph"/>
              <w:spacing w:line="360" w:lineRule="auto"/>
              <w:ind w:left="0"/>
              <w:jc w:val="center"/>
              <w:rPr>
                <w:rFonts w:ascii="Arial" w:hAnsi="Arial" w:cs="Arial"/>
              </w:rPr>
            </w:pPr>
            <w:r>
              <w:rPr>
                <w:rFonts w:ascii="Arial" w:hAnsi="Arial" w:cs="Arial"/>
              </w:rPr>
              <w:t>Suatu hasil tahu pasien tentang gastritis.</w:t>
            </w:r>
          </w:p>
        </w:tc>
        <w:tc>
          <w:tcPr>
            <w:tcW w:w="1134" w:type="dxa"/>
            <w:vAlign w:val="center"/>
          </w:tcPr>
          <w:p w:rsidR="009D3E99" w:rsidRDefault="009D3E99" w:rsidP="009D3E99">
            <w:pPr>
              <w:pStyle w:val="ListParagraph"/>
              <w:spacing w:line="360" w:lineRule="auto"/>
              <w:ind w:left="0"/>
              <w:jc w:val="center"/>
              <w:rPr>
                <w:rFonts w:ascii="Arial" w:hAnsi="Arial" w:cs="Arial"/>
              </w:rPr>
            </w:pPr>
            <w:r>
              <w:rPr>
                <w:rFonts w:ascii="Arial" w:hAnsi="Arial" w:cs="Arial"/>
              </w:rPr>
              <w:t>Kuisioner</w:t>
            </w:r>
          </w:p>
        </w:tc>
        <w:tc>
          <w:tcPr>
            <w:tcW w:w="2126" w:type="dxa"/>
          </w:tcPr>
          <w:p w:rsidR="009D3E99" w:rsidRDefault="009D3E99" w:rsidP="009D3E99">
            <w:pPr>
              <w:pStyle w:val="ListParagraph"/>
              <w:numPr>
                <w:ilvl w:val="0"/>
                <w:numId w:val="39"/>
              </w:numPr>
              <w:spacing w:line="360" w:lineRule="auto"/>
              <w:rPr>
                <w:rFonts w:ascii="Arial" w:hAnsi="Arial" w:cs="Arial"/>
              </w:rPr>
            </w:pPr>
            <w:r>
              <w:rPr>
                <w:rFonts w:ascii="Arial" w:hAnsi="Arial" w:cs="Arial"/>
              </w:rPr>
              <w:t xml:space="preserve">Baik </w:t>
            </w:r>
            <m:oMath>
              <m:sPre>
                <m:sPrePr>
                  <m:ctrlPr>
                    <w:rPr>
                      <w:rFonts w:ascii="Cambria Math" w:hAnsi="Cambria Math" w:cs="Arial"/>
                      <w:i/>
                    </w:rPr>
                  </m:ctrlPr>
                </m:sPrePr>
                <m:sub>
                  <m:r>
                    <w:rPr>
                      <w:rFonts w:ascii="Cambria Math" w:hAnsi="Cambria Math" w:cs="Arial"/>
                    </w:rPr>
                    <m:t>=</m:t>
                  </m:r>
                </m:sub>
                <m:sup>
                  <m:r>
                    <w:rPr>
                      <w:rFonts w:ascii="Cambria Math" w:hAnsi="Cambria Math" w:cs="Arial"/>
                    </w:rPr>
                    <m:t>&gt;</m:t>
                  </m:r>
                </m:sup>
                <m:e>
                  <m:r>
                    <w:rPr>
                      <w:rFonts w:ascii="Cambria Math" w:hAnsi="Cambria Math" w:cs="Arial"/>
                    </w:rPr>
                    <m:t xml:space="preserve"> 60%</m:t>
                  </m:r>
                </m:e>
              </m:sPre>
            </m:oMath>
          </w:p>
          <w:p w:rsidR="009D3E99" w:rsidRPr="0097263A" w:rsidRDefault="009D3E99" w:rsidP="009D3E99">
            <w:pPr>
              <w:pStyle w:val="ListParagraph"/>
              <w:numPr>
                <w:ilvl w:val="0"/>
                <w:numId w:val="39"/>
              </w:numPr>
              <w:spacing w:line="360" w:lineRule="auto"/>
              <w:rPr>
                <w:rFonts w:ascii="Arial" w:hAnsi="Arial" w:cs="Arial"/>
              </w:rPr>
            </w:pPr>
            <w:r>
              <w:rPr>
                <w:rFonts w:ascii="Arial" w:hAnsi="Arial" w:cs="Arial"/>
              </w:rPr>
              <w:t xml:space="preserve">TidakBaik </w:t>
            </w:r>
            <m:oMath>
              <m:sPre>
                <m:sPrePr>
                  <m:ctrlPr>
                    <w:rPr>
                      <w:rFonts w:ascii="Cambria Math" w:hAnsi="Cambria Math" w:cs="Arial"/>
                      <w:i/>
                    </w:rPr>
                  </m:ctrlPr>
                </m:sPrePr>
                <m:sub>
                  <m:r>
                    <w:rPr>
                      <w:rFonts w:ascii="Cambria Math" w:hAnsi="Cambria Math" w:cs="Arial"/>
                    </w:rPr>
                    <m:t>=</m:t>
                  </m:r>
                </m:sub>
                <m:sup>
                  <m:r>
                    <w:rPr>
                      <w:rFonts w:ascii="Cambria Math" w:hAnsi="Cambria Math" w:cs="Arial"/>
                    </w:rPr>
                    <m:t>&lt;</m:t>
                  </m:r>
                </m:sup>
                <m:e>
                  <m:r>
                    <w:rPr>
                      <w:rFonts w:ascii="Cambria Math" w:hAnsi="Cambria Math" w:cs="Arial"/>
                    </w:rPr>
                    <m:t xml:space="preserve"> 50%</m:t>
                  </m:r>
                </m:e>
              </m:sPre>
            </m:oMath>
          </w:p>
        </w:tc>
        <w:tc>
          <w:tcPr>
            <w:tcW w:w="993" w:type="dxa"/>
            <w:vAlign w:val="center"/>
          </w:tcPr>
          <w:p w:rsidR="009D3E99" w:rsidRDefault="009D3E99" w:rsidP="009D3E99">
            <w:pPr>
              <w:pStyle w:val="ListParagraph"/>
              <w:spacing w:line="360" w:lineRule="auto"/>
              <w:ind w:left="0"/>
              <w:jc w:val="center"/>
              <w:rPr>
                <w:rFonts w:ascii="Arial" w:hAnsi="Arial" w:cs="Arial"/>
              </w:rPr>
            </w:pPr>
            <w:r>
              <w:rPr>
                <w:rFonts w:ascii="Arial" w:hAnsi="Arial" w:cs="Arial"/>
              </w:rPr>
              <w:t>Ordinal</w:t>
            </w:r>
          </w:p>
        </w:tc>
      </w:tr>
      <w:tr w:rsidR="009D3E99" w:rsidTr="009D3E99">
        <w:tc>
          <w:tcPr>
            <w:tcW w:w="1637" w:type="dxa"/>
            <w:vAlign w:val="center"/>
          </w:tcPr>
          <w:p w:rsidR="009D3E99" w:rsidRDefault="009D3E99" w:rsidP="009D3E99">
            <w:pPr>
              <w:pStyle w:val="ListParagraph"/>
              <w:spacing w:line="360" w:lineRule="auto"/>
              <w:ind w:left="0"/>
              <w:jc w:val="center"/>
              <w:rPr>
                <w:rFonts w:ascii="Arial" w:hAnsi="Arial" w:cs="Arial"/>
              </w:rPr>
            </w:pPr>
            <w:r>
              <w:rPr>
                <w:rFonts w:ascii="Arial" w:hAnsi="Arial" w:cs="Arial"/>
              </w:rPr>
              <w:t>Sikap</w:t>
            </w:r>
          </w:p>
        </w:tc>
        <w:tc>
          <w:tcPr>
            <w:tcW w:w="1862" w:type="dxa"/>
            <w:vAlign w:val="center"/>
          </w:tcPr>
          <w:p w:rsidR="009D3E99" w:rsidRDefault="009D3E99" w:rsidP="009D3E99">
            <w:pPr>
              <w:pStyle w:val="ListParagraph"/>
              <w:spacing w:line="360" w:lineRule="auto"/>
              <w:ind w:left="0"/>
              <w:jc w:val="center"/>
              <w:rPr>
                <w:rFonts w:ascii="Arial" w:hAnsi="Arial" w:cs="Arial"/>
              </w:rPr>
            </w:pPr>
            <w:r>
              <w:rPr>
                <w:rFonts w:ascii="Arial" w:hAnsi="Arial" w:cs="Arial"/>
              </w:rPr>
              <w:t>Suatu respon dari pasien tentang gastritis.</w:t>
            </w:r>
          </w:p>
        </w:tc>
        <w:tc>
          <w:tcPr>
            <w:tcW w:w="1134" w:type="dxa"/>
            <w:vAlign w:val="center"/>
          </w:tcPr>
          <w:p w:rsidR="009D3E99" w:rsidRDefault="009D3E99" w:rsidP="009D3E99">
            <w:pPr>
              <w:pStyle w:val="ListParagraph"/>
              <w:spacing w:line="360" w:lineRule="auto"/>
              <w:ind w:left="0"/>
              <w:jc w:val="center"/>
              <w:rPr>
                <w:rFonts w:ascii="Arial" w:hAnsi="Arial" w:cs="Arial"/>
              </w:rPr>
            </w:pPr>
            <w:r>
              <w:rPr>
                <w:rFonts w:ascii="Arial" w:hAnsi="Arial" w:cs="Arial"/>
              </w:rPr>
              <w:t>Kuisioner</w:t>
            </w:r>
          </w:p>
        </w:tc>
        <w:tc>
          <w:tcPr>
            <w:tcW w:w="2126" w:type="dxa"/>
          </w:tcPr>
          <w:p w:rsidR="009D3E99" w:rsidRDefault="009D3E99" w:rsidP="009D3E99">
            <w:pPr>
              <w:pStyle w:val="ListParagraph"/>
              <w:numPr>
                <w:ilvl w:val="0"/>
                <w:numId w:val="39"/>
              </w:numPr>
              <w:spacing w:line="360" w:lineRule="auto"/>
              <w:rPr>
                <w:rFonts w:ascii="Arial" w:hAnsi="Arial" w:cs="Arial"/>
              </w:rPr>
            </w:pPr>
            <w:r>
              <w:rPr>
                <w:rFonts w:ascii="Arial" w:hAnsi="Arial" w:cs="Arial"/>
              </w:rPr>
              <w:t xml:space="preserve">Baik </w:t>
            </w:r>
            <m:oMath>
              <m:sPre>
                <m:sPrePr>
                  <m:ctrlPr>
                    <w:rPr>
                      <w:rFonts w:ascii="Cambria Math" w:hAnsi="Cambria Math" w:cs="Arial"/>
                      <w:i/>
                    </w:rPr>
                  </m:ctrlPr>
                </m:sPrePr>
                <m:sub>
                  <m:r>
                    <w:rPr>
                      <w:rFonts w:ascii="Cambria Math" w:hAnsi="Cambria Math" w:cs="Arial"/>
                    </w:rPr>
                    <m:t>=</m:t>
                  </m:r>
                </m:sub>
                <m:sup>
                  <m:r>
                    <w:rPr>
                      <w:rFonts w:ascii="Cambria Math" w:hAnsi="Cambria Math" w:cs="Arial"/>
                    </w:rPr>
                    <m:t>&gt;</m:t>
                  </m:r>
                </m:sup>
                <m:e>
                  <m:r>
                    <w:rPr>
                      <w:rFonts w:ascii="Cambria Math" w:hAnsi="Cambria Math" w:cs="Arial"/>
                    </w:rPr>
                    <m:t xml:space="preserve"> 60%</m:t>
                  </m:r>
                </m:e>
              </m:sPre>
            </m:oMath>
          </w:p>
          <w:p w:rsidR="009D3E99" w:rsidRPr="00AE78B2" w:rsidRDefault="009D3E99" w:rsidP="009D3E99">
            <w:pPr>
              <w:pStyle w:val="ListParagraph"/>
              <w:numPr>
                <w:ilvl w:val="0"/>
                <w:numId w:val="40"/>
              </w:numPr>
              <w:spacing w:line="360" w:lineRule="auto"/>
              <w:rPr>
                <w:rFonts w:ascii="Arial" w:hAnsi="Arial" w:cs="Arial"/>
              </w:rPr>
            </w:pPr>
            <w:r>
              <w:rPr>
                <w:rFonts w:ascii="Arial" w:hAnsi="Arial" w:cs="Arial"/>
              </w:rPr>
              <w:t xml:space="preserve">TidakBaik </w:t>
            </w:r>
            <m:oMath>
              <m:sPre>
                <m:sPrePr>
                  <m:ctrlPr>
                    <w:rPr>
                      <w:rFonts w:ascii="Cambria Math" w:hAnsi="Cambria Math" w:cs="Arial"/>
                      <w:i/>
                    </w:rPr>
                  </m:ctrlPr>
                </m:sPrePr>
                <m:sub>
                  <m:r>
                    <w:rPr>
                      <w:rFonts w:ascii="Cambria Math" w:hAnsi="Cambria Math" w:cs="Arial"/>
                    </w:rPr>
                    <m:t>=</m:t>
                  </m:r>
                </m:sub>
                <m:sup>
                  <m:r>
                    <w:rPr>
                      <w:rFonts w:ascii="Cambria Math" w:hAnsi="Cambria Math" w:cs="Arial"/>
                    </w:rPr>
                    <m:t>&lt;</m:t>
                  </m:r>
                </m:sup>
                <m:e>
                  <m:r>
                    <w:rPr>
                      <w:rFonts w:ascii="Cambria Math" w:hAnsi="Cambria Math" w:cs="Arial"/>
                    </w:rPr>
                    <m:t xml:space="preserve"> 50%</m:t>
                  </m:r>
                </m:e>
              </m:sPre>
            </m:oMath>
          </w:p>
        </w:tc>
        <w:tc>
          <w:tcPr>
            <w:tcW w:w="993" w:type="dxa"/>
            <w:vAlign w:val="center"/>
          </w:tcPr>
          <w:p w:rsidR="009D3E99" w:rsidRDefault="009D3E99" w:rsidP="009D3E99">
            <w:pPr>
              <w:pStyle w:val="ListParagraph"/>
              <w:spacing w:line="360" w:lineRule="auto"/>
              <w:ind w:left="0"/>
              <w:jc w:val="center"/>
              <w:rPr>
                <w:rFonts w:ascii="Arial" w:hAnsi="Arial" w:cs="Arial"/>
              </w:rPr>
            </w:pPr>
            <w:r>
              <w:rPr>
                <w:rFonts w:ascii="Arial" w:hAnsi="Arial" w:cs="Arial"/>
              </w:rPr>
              <w:t>Ordinal</w:t>
            </w:r>
          </w:p>
        </w:tc>
      </w:tr>
      <w:tr w:rsidR="009D3E99" w:rsidTr="009D3E99">
        <w:tc>
          <w:tcPr>
            <w:tcW w:w="1637" w:type="dxa"/>
            <w:vAlign w:val="center"/>
          </w:tcPr>
          <w:p w:rsidR="009D3E99" w:rsidRDefault="009D3E99" w:rsidP="009D3E99">
            <w:pPr>
              <w:pStyle w:val="ListParagraph"/>
              <w:spacing w:line="360" w:lineRule="auto"/>
              <w:ind w:left="0"/>
              <w:jc w:val="center"/>
              <w:rPr>
                <w:rFonts w:ascii="Arial" w:hAnsi="Arial" w:cs="Arial"/>
              </w:rPr>
            </w:pPr>
            <w:r>
              <w:rPr>
                <w:rFonts w:ascii="Arial" w:hAnsi="Arial" w:cs="Arial"/>
              </w:rPr>
              <w:t>Tindakan</w:t>
            </w:r>
          </w:p>
        </w:tc>
        <w:tc>
          <w:tcPr>
            <w:tcW w:w="1862" w:type="dxa"/>
            <w:vAlign w:val="center"/>
          </w:tcPr>
          <w:p w:rsidR="009D3E99" w:rsidRDefault="009D3E99" w:rsidP="009D3E99">
            <w:pPr>
              <w:pStyle w:val="ListParagraph"/>
              <w:spacing w:line="360" w:lineRule="auto"/>
              <w:ind w:left="0"/>
              <w:jc w:val="center"/>
              <w:rPr>
                <w:rFonts w:ascii="Arial" w:hAnsi="Arial" w:cs="Arial"/>
              </w:rPr>
            </w:pPr>
            <w:r>
              <w:rPr>
                <w:rFonts w:ascii="Arial" w:hAnsi="Arial" w:cs="Arial"/>
              </w:rPr>
              <w:t>Suatu perbuatan pasien yang menyebabkan  gastritis.</w:t>
            </w:r>
          </w:p>
        </w:tc>
        <w:tc>
          <w:tcPr>
            <w:tcW w:w="1134" w:type="dxa"/>
            <w:vAlign w:val="center"/>
          </w:tcPr>
          <w:p w:rsidR="009D3E99" w:rsidRDefault="009D3E99" w:rsidP="009D3E99">
            <w:pPr>
              <w:pStyle w:val="ListParagraph"/>
              <w:spacing w:line="360" w:lineRule="auto"/>
              <w:ind w:left="0"/>
              <w:jc w:val="center"/>
              <w:rPr>
                <w:rFonts w:ascii="Arial" w:hAnsi="Arial" w:cs="Arial"/>
              </w:rPr>
            </w:pPr>
            <w:r>
              <w:rPr>
                <w:rFonts w:ascii="Arial" w:hAnsi="Arial" w:cs="Arial"/>
              </w:rPr>
              <w:t>Kuisioner</w:t>
            </w:r>
          </w:p>
        </w:tc>
        <w:tc>
          <w:tcPr>
            <w:tcW w:w="2126" w:type="dxa"/>
          </w:tcPr>
          <w:p w:rsidR="009D3E99" w:rsidRDefault="009D3E99" w:rsidP="009D3E99">
            <w:pPr>
              <w:pStyle w:val="ListParagraph"/>
              <w:numPr>
                <w:ilvl w:val="0"/>
                <w:numId w:val="39"/>
              </w:numPr>
              <w:spacing w:line="360" w:lineRule="auto"/>
              <w:rPr>
                <w:rFonts w:ascii="Arial" w:hAnsi="Arial" w:cs="Arial"/>
              </w:rPr>
            </w:pPr>
            <w:r>
              <w:rPr>
                <w:rFonts w:ascii="Arial" w:hAnsi="Arial" w:cs="Arial"/>
              </w:rPr>
              <w:t xml:space="preserve">Baik </w:t>
            </w:r>
            <m:oMath>
              <m:sPre>
                <m:sPrePr>
                  <m:ctrlPr>
                    <w:rPr>
                      <w:rFonts w:ascii="Cambria Math" w:hAnsi="Cambria Math" w:cs="Arial"/>
                      <w:i/>
                    </w:rPr>
                  </m:ctrlPr>
                </m:sPrePr>
                <m:sub>
                  <m:r>
                    <w:rPr>
                      <w:rFonts w:ascii="Cambria Math" w:hAnsi="Cambria Math" w:cs="Arial"/>
                    </w:rPr>
                    <m:t>=</m:t>
                  </m:r>
                </m:sub>
                <m:sup>
                  <m:r>
                    <w:rPr>
                      <w:rFonts w:ascii="Cambria Math" w:hAnsi="Cambria Math" w:cs="Arial"/>
                    </w:rPr>
                    <m:t>&gt;</m:t>
                  </m:r>
                </m:sup>
                <m:e>
                  <m:r>
                    <w:rPr>
                      <w:rFonts w:ascii="Cambria Math" w:hAnsi="Cambria Math" w:cs="Arial"/>
                    </w:rPr>
                    <m:t xml:space="preserve"> 60%</m:t>
                  </m:r>
                </m:e>
              </m:sPre>
            </m:oMath>
          </w:p>
          <w:p w:rsidR="009D3E99" w:rsidRPr="00AE78B2" w:rsidRDefault="009D3E99" w:rsidP="009D3E99">
            <w:pPr>
              <w:pStyle w:val="ListParagraph"/>
              <w:numPr>
                <w:ilvl w:val="0"/>
                <w:numId w:val="41"/>
              </w:numPr>
              <w:spacing w:line="360" w:lineRule="auto"/>
              <w:rPr>
                <w:rFonts w:ascii="Arial" w:hAnsi="Arial" w:cs="Arial"/>
              </w:rPr>
            </w:pPr>
            <w:r>
              <w:rPr>
                <w:rFonts w:ascii="Arial" w:hAnsi="Arial" w:cs="Arial"/>
              </w:rPr>
              <w:t xml:space="preserve">TidakBaik </w:t>
            </w:r>
            <m:oMath>
              <m:sPre>
                <m:sPrePr>
                  <m:ctrlPr>
                    <w:rPr>
                      <w:rFonts w:ascii="Cambria Math" w:hAnsi="Cambria Math" w:cs="Arial"/>
                      <w:i/>
                    </w:rPr>
                  </m:ctrlPr>
                </m:sPrePr>
                <m:sub>
                  <m:r>
                    <w:rPr>
                      <w:rFonts w:ascii="Cambria Math" w:hAnsi="Cambria Math" w:cs="Arial"/>
                    </w:rPr>
                    <m:t>=</m:t>
                  </m:r>
                </m:sub>
                <m:sup>
                  <m:r>
                    <w:rPr>
                      <w:rFonts w:ascii="Cambria Math" w:hAnsi="Cambria Math" w:cs="Arial"/>
                    </w:rPr>
                    <m:t>&lt;</m:t>
                  </m:r>
                </m:sup>
                <m:e>
                  <m:r>
                    <w:rPr>
                      <w:rFonts w:ascii="Cambria Math" w:hAnsi="Cambria Math" w:cs="Arial"/>
                    </w:rPr>
                    <m:t xml:space="preserve"> 50%</m:t>
                  </m:r>
                </m:e>
              </m:sPre>
            </m:oMath>
          </w:p>
        </w:tc>
        <w:tc>
          <w:tcPr>
            <w:tcW w:w="993" w:type="dxa"/>
            <w:vAlign w:val="center"/>
          </w:tcPr>
          <w:p w:rsidR="009D3E99" w:rsidRDefault="009D3E99" w:rsidP="009D3E99">
            <w:pPr>
              <w:pStyle w:val="ListParagraph"/>
              <w:spacing w:line="360" w:lineRule="auto"/>
              <w:ind w:left="0"/>
              <w:jc w:val="center"/>
              <w:rPr>
                <w:rFonts w:ascii="Arial" w:hAnsi="Arial" w:cs="Arial"/>
              </w:rPr>
            </w:pPr>
            <w:r>
              <w:rPr>
                <w:rFonts w:ascii="Arial" w:hAnsi="Arial" w:cs="Arial"/>
              </w:rPr>
              <w:t>Ordinal</w:t>
            </w:r>
          </w:p>
        </w:tc>
      </w:tr>
      <w:tr w:rsidR="009D3E99" w:rsidTr="009D3E99">
        <w:tc>
          <w:tcPr>
            <w:tcW w:w="7752" w:type="dxa"/>
            <w:gridSpan w:val="5"/>
            <w:vAlign w:val="center"/>
          </w:tcPr>
          <w:p w:rsidR="009D3E99" w:rsidRDefault="009D3E99" w:rsidP="009D3E99">
            <w:pPr>
              <w:pStyle w:val="ListParagraph"/>
              <w:spacing w:line="360" w:lineRule="auto"/>
              <w:ind w:left="0"/>
              <w:rPr>
                <w:rFonts w:ascii="Arial" w:hAnsi="Arial" w:cs="Arial"/>
              </w:rPr>
            </w:pPr>
            <w:r>
              <w:rPr>
                <w:rFonts w:ascii="Arial" w:hAnsi="Arial" w:cs="Arial"/>
              </w:rPr>
              <w:t>Variabel Terikat</w:t>
            </w:r>
          </w:p>
        </w:tc>
      </w:tr>
      <w:tr w:rsidR="009D3E99" w:rsidTr="009D3E99">
        <w:trPr>
          <w:trHeight w:val="960"/>
        </w:trPr>
        <w:tc>
          <w:tcPr>
            <w:tcW w:w="1637" w:type="dxa"/>
            <w:vAlign w:val="center"/>
          </w:tcPr>
          <w:p w:rsidR="009D3E99" w:rsidRDefault="009D3E99" w:rsidP="009D3E99">
            <w:pPr>
              <w:pStyle w:val="ListParagraph"/>
              <w:spacing w:line="360" w:lineRule="auto"/>
              <w:ind w:left="0"/>
              <w:jc w:val="center"/>
              <w:rPr>
                <w:rFonts w:ascii="Arial" w:hAnsi="Arial" w:cs="Arial"/>
              </w:rPr>
            </w:pPr>
            <w:r>
              <w:rPr>
                <w:rFonts w:ascii="Arial" w:hAnsi="Arial" w:cs="Arial"/>
              </w:rPr>
              <w:t>Kejadian Gastritis</w:t>
            </w:r>
          </w:p>
        </w:tc>
        <w:tc>
          <w:tcPr>
            <w:tcW w:w="1862" w:type="dxa"/>
            <w:vAlign w:val="center"/>
          </w:tcPr>
          <w:p w:rsidR="009D3E99" w:rsidRDefault="009D3E99" w:rsidP="009D3E99">
            <w:pPr>
              <w:pStyle w:val="ListParagraph"/>
              <w:spacing w:line="360" w:lineRule="auto"/>
              <w:ind w:left="0"/>
              <w:jc w:val="center"/>
              <w:rPr>
                <w:rFonts w:ascii="Arial" w:hAnsi="Arial" w:cs="Arial"/>
              </w:rPr>
            </w:pPr>
            <w:r>
              <w:rPr>
                <w:rFonts w:ascii="Arial" w:hAnsi="Arial" w:cs="Arial"/>
              </w:rPr>
              <w:t>Suatu keadaan seorang pasien yang pernah menderita gastritis</w:t>
            </w:r>
          </w:p>
        </w:tc>
        <w:tc>
          <w:tcPr>
            <w:tcW w:w="1134" w:type="dxa"/>
            <w:vAlign w:val="center"/>
          </w:tcPr>
          <w:p w:rsidR="009D3E99" w:rsidRPr="00A935C4" w:rsidRDefault="009D3E99" w:rsidP="009D3E99">
            <w:pPr>
              <w:spacing w:line="360" w:lineRule="auto"/>
              <w:rPr>
                <w:rFonts w:ascii="Arial" w:hAnsi="Arial" w:cs="Arial"/>
              </w:rPr>
            </w:pPr>
            <w:r>
              <w:rPr>
                <w:rFonts w:ascii="Arial" w:hAnsi="Arial" w:cs="Arial"/>
              </w:rPr>
              <w:t xml:space="preserve"> Kuisioner</w:t>
            </w:r>
          </w:p>
        </w:tc>
        <w:tc>
          <w:tcPr>
            <w:tcW w:w="2126" w:type="dxa"/>
          </w:tcPr>
          <w:p w:rsidR="009D3E99" w:rsidRDefault="009D3E99" w:rsidP="009D3E99">
            <w:pPr>
              <w:pStyle w:val="ListParagraph"/>
              <w:spacing w:line="360" w:lineRule="auto"/>
              <w:rPr>
                <w:rFonts w:ascii="Arial" w:hAnsi="Arial" w:cs="Arial"/>
              </w:rPr>
            </w:pPr>
          </w:p>
          <w:p w:rsidR="009D3E99" w:rsidRDefault="009D3E99" w:rsidP="009D3E99">
            <w:pPr>
              <w:pStyle w:val="ListParagraph"/>
              <w:numPr>
                <w:ilvl w:val="0"/>
                <w:numId w:val="42"/>
              </w:numPr>
              <w:spacing w:line="360" w:lineRule="auto"/>
              <w:rPr>
                <w:rFonts w:ascii="Arial" w:hAnsi="Arial" w:cs="Arial"/>
              </w:rPr>
            </w:pPr>
            <w:r>
              <w:rPr>
                <w:rFonts w:ascii="Arial" w:hAnsi="Arial" w:cs="Arial"/>
              </w:rPr>
              <w:t xml:space="preserve">Pernah </w:t>
            </w:r>
          </w:p>
          <w:p w:rsidR="009D3E99" w:rsidRPr="00354125" w:rsidRDefault="009D3E99" w:rsidP="009D3E99">
            <w:pPr>
              <w:pStyle w:val="ListParagraph"/>
              <w:numPr>
                <w:ilvl w:val="0"/>
                <w:numId w:val="42"/>
              </w:numPr>
              <w:spacing w:line="360" w:lineRule="auto"/>
              <w:rPr>
                <w:rFonts w:ascii="Arial" w:hAnsi="Arial" w:cs="Arial"/>
              </w:rPr>
            </w:pPr>
            <w:r>
              <w:rPr>
                <w:rFonts w:ascii="Arial" w:hAnsi="Arial" w:cs="Arial"/>
              </w:rPr>
              <w:t xml:space="preserve">Tidak pernah </w:t>
            </w:r>
          </w:p>
        </w:tc>
        <w:tc>
          <w:tcPr>
            <w:tcW w:w="993" w:type="dxa"/>
            <w:vAlign w:val="center"/>
          </w:tcPr>
          <w:p w:rsidR="009D3E99" w:rsidRDefault="009D3E99" w:rsidP="009D3E99">
            <w:pPr>
              <w:pStyle w:val="ListParagraph"/>
              <w:spacing w:line="360" w:lineRule="auto"/>
              <w:ind w:left="0"/>
              <w:jc w:val="center"/>
              <w:rPr>
                <w:rFonts w:ascii="Arial" w:hAnsi="Arial" w:cs="Arial"/>
              </w:rPr>
            </w:pPr>
            <w:r>
              <w:rPr>
                <w:rFonts w:ascii="Arial" w:hAnsi="Arial" w:cs="Arial"/>
              </w:rPr>
              <w:t xml:space="preserve">Nominal </w:t>
            </w:r>
          </w:p>
        </w:tc>
      </w:tr>
    </w:tbl>
    <w:p w:rsidR="009D3E99" w:rsidRPr="00AE78B2" w:rsidRDefault="009D3E99" w:rsidP="009D3E99">
      <w:pPr>
        <w:spacing w:after="0" w:line="240" w:lineRule="auto"/>
        <w:rPr>
          <w:rFonts w:ascii="Arial" w:hAnsi="Arial" w:cs="Arial"/>
        </w:rPr>
      </w:pPr>
    </w:p>
    <w:p w:rsidR="009D3E99" w:rsidRDefault="009D3E99" w:rsidP="009D3E99">
      <w:pPr>
        <w:pStyle w:val="ListParagraph"/>
        <w:spacing w:line="360" w:lineRule="auto"/>
        <w:rPr>
          <w:rFonts w:ascii="Arial" w:hAnsi="Arial" w:cs="Arial"/>
        </w:rPr>
      </w:pPr>
      <w:r>
        <w:rPr>
          <w:rFonts w:ascii="Arial" w:hAnsi="Arial" w:cs="Arial"/>
        </w:rPr>
        <w:t>Tabel 2.1 Definisi Operasional.</w:t>
      </w:r>
    </w:p>
    <w:p w:rsidR="009D3E99" w:rsidRDefault="009D3E99" w:rsidP="009D3E99">
      <w:pPr>
        <w:pStyle w:val="ListParagraph"/>
        <w:spacing w:line="360" w:lineRule="auto"/>
        <w:rPr>
          <w:rFonts w:ascii="Arial" w:hAnsi="Arial" w:cs="Arial"/>
        </w:rPr>
      </w:pPr>
    </w:p>
    <w:p w:rsidR="009D3E99" w:rsidRDefault="009D3E99" w:rsidP="009D3E99">
      <w:pPr>
        <w:pStyle w:val="ListParagraph"/>
        <w:spacing w:line="360" w:lineRule="auto"/>
        <w:rPr>
          <w:rFonts w:ascii="Arial" w:hAnsi="Arial" w:cs="Arial"/>
        </w:rPr>
      </w:pPr>
    </w:p>
    <w:p w:rsidR="009D3E99" w:rsidRDefault="009D3E99" w:rsidP="009D3E99">
      <w:pPr>
        <w:pStyle w:val="ListParagraph"/>
        <w:spacing w:line="360" w:lineRule="auto"/>
        <w:rPr>
          <w:rFonts w:ascii="Arial" w:hAnsi="Arial" w:cs="Arial"/>
        </w:rPr>
      </w:pPr>
    </w:p>
    <w:p w:rsidR="009D3E99" w:rsidRDefault="009D3E99" w:rsidP="009D3E99">
      <w:pPr>
        <w:pStyle w:val="ListParagraph"/>
        <w:spacing w:line="360" w:lineRule="auto"/>
        <w:rPr>
          <w:rFonts w:ascii="Arial" w:hAnsi="Arial" w:cs="Arial"/>
        </w:rPr>
      </w:pPr>
    </w:p>
    <w:p w:rsidR="009D3E99" w:rsidRDefault="009D3E99" w:rsidP="009D3E99">
      <w:pPr>
        <w:pStyle w:val="ListParagraph"/>
        <w:spacing w:line="360" w:lineRule="auto"/>
        <w:rPr>
          <w:rFonts w:ascii="Arial" w:hAnsi="Arial" w:cs="Arial"/>
        </w:rPr>
      </w:pPr>
    </w:p>
    <w:p w:rsidR="009D3E99" w:rsidRDefault="009D3E99" w:rsidP="009D3E99">
      <w:pPr>
        <w:spacing w:line="360" w:lineRule="auto"/>
        <w:rPr>
          <w:rFonts w:ascii="Arial" w:hAnsi="Arial" w:cs="Arial"/>
        </w:rPr>
      </w:pPr>
    </w:p>
    <w:p w:rsidR="009D3E99" w:rsidRDefault="009D3E99" w:rsidP="009D3E99">
      <w:pPr>
        <w:pStyle w:val="ListParagraph"/>
        <w:spacing w:line="360" w:lineRule="auto"/>
        <w:rPr>
          <w:rFonts w:ascii="Arial" w:hAnsi="Arial" w:cs="Arial"/>
        </w:rPr>
      </w:pPr>
    </w:p>
    <w:p w:rsidR="009D3E99" w:rsidRPr="00B46951" w:rsidRDefault="009D3E99" w:rsidP="009D3E99">
      <w:pPr>
        <w:pStyle w:val="ListParagraph"/>
        <w:spacing w:line="360" w:lineRule="auto"/>
        <w:rPr>
          <w:rFonts w:ascii="Arial" w:hAnsi="Arial" w:cs="Arial"/>
        </w:rPr>
      </w:pPr>
    </w:p>
    <w:p w:rsidR="009D3E99" w:rsidRPr="001B54E3" w:rsidRDefault="009D3E99" w:rsidP="009D3E99">
      <w:pPr>
        <w:pStyle w:val="ListParagraph"/>
        <w:numPr>
          <w:ilvl w:val="0"/>
          <w:numId w:val="37"/>
        </w:numPr>
        <w:spacing w:line="360" w:lineRule="auto"/>
        <w:rPr>
          <w:rFonts w:ascii="Arial" w:hAnsi="Arial" w:cs="Arial"/>
          <w:b/>
          <w:sz w:val="24"/>
          <w:szCs w:val="24"/>
        </w:rPr>
      </w:pPr>
      <w:r>
        <w:rPr>
          <w:rFonts w:ascii="Arial" w:hAnsi="Arial" w:cs="Arial"/>
          <w:b/>
          <w:sz w:val="24"/>
          <w:szCs w:val="24"/>
        </w:rPr>
        <w:lastRenderedPageBreak/>
        <w:t xml:space="preserve"> </w:t>
      </w:r>
      <w:r w:rsidRPr="001B54E3">
        <w:rPr>
          <w:rFonts w:ascii="Arial" w:hAnsi="Arial" w:cs="Arial"/>
          <w:b/>
          <w:sz w:val="24"/>
          <w:szCs w:val="24"/>
        </w:rPr>
        <w:t>Hipotesis Penelitian</w:t>
      </w:r>
    </w:p>
    <w:p w:rsidR="009D3E99" w:rsidRDefault="009D3E99" w:rsidP="009D3E99">
      <w:pPr>
        <w:pStyle w:val="ListParagraph"/>
        <w:numPr>
          <w:ilvl w:val="0"/>
          <w:numId w:val="32"/>
        </w:numPr>
        <w:spacing w:line="360" w:lineRule="auto"/>
        <w:rPr>
          <w:rFonts w:ascii="Arial" w:hAnsi="Arial" w:cs="Arial"/>
        </w:rPr>
      </w:pPr>
      <w:r>
        <w:rPr>
          <w:rFonts w:ascii="Arial" w:hAnsi="Arial" w:cs="Arial"/>
        </w:rPr>
        <w:t>Ada hubungan antara pengetahuan terhadap kejadian gastritis.</w:t>
      </w:r>
    </w:p>
    <w:p w:rsidR="009D3E99" w:rsidRDefault="009D3E99" w:rsidP="009D3E99">
      <w:pPr>
        <w:pStyle w:val="ListParagraph"/>
        <w:numPr>
          <w:ilvl w:val="0"/>
          <w:numId w:val="32"/>
        </w:numPr>
        <w:spacing w:line="360" w:lineRule="auto"/>
        <w:rPr>
          <w:rFonts w:ascii="Arial" w:hAnsi="Arial" w:cs="Arial"/>
        </w:rPr>
      </w:pPr>
      <w:r>
        <w:rPr>
          <w:rFonts w:ascii="Arial" w:hAnsi="Arial" w:cs="Arial"/>
        </w:rPr>
        <w:t>Ada hubungan antara sikap terhadap kejadian gastritis.</w:t>
      </w:r>
    </w:p>
    <w:p w:rsidR="009D3E99" w:rsidRDefault="009D3E99" w:rsidP="009D3E99">
      <w:pPr>
        <w:pStyle w:val="ListParagraph"/>
        <w:numPr>
          <w:ilvl w:val="0"/>
          <w:numId w:val="32"/>
        </w:numPr>
        <w:spacing w:line="360" w:lineRule="auto"/>
        <w:rPr>
          <w:rFonts w:ascii="Arial" w:hAnsi="Arial" w:cs="Arial"/>
        </w:rPr>
      </w:pPr>
      <w:r>
        <w:rPr>
          <w:rFonts w:ascii="Arial" w:hAnsi="Arial" w:cs="Arial"/>
        </w:rPr>
        <w:t>Ada hubungan antara tindakan terhadap kejadian gastritis.</w:t>
      </w: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rsidP="009D3E99">
      <w:pPr>
        <w:jc w:val="center"/>
        <w:rPr>
          <w:rFonts w:ascii="Arial" w:hAnsi="Arial" w:cs="Arial"/>
          <w:b/>
          <w:sz w:val="24"/>
          <w:szCs w:val="24"/>
        </w:rPr>
      </w:pPr>
      <w:r>
        <w:rPr>
          <w:rFonts w:ascii="Arial" w:hAnsi="Arial" w:cs="Arial"/>
          <w:b/>
          <w:sz w:val="24"/>
          <w:szCs w:val="24"/>
        </w:rPr>
        <w:lastRenderedPageBreak/>
        <w:t>BAB III</w:t>
      </w:r>
    </w:p>
    <w:p w:rsidR="009D3E99" w:rsidRDefault="009D3E99" w:rsidP="009D3E99">
      <w:pPr>
        <w:spacing w:line="360" w:lineRule="auto"/>
        <w:jc w:val="center"/>
        <w:rPr>
          <w:rFonts w:ascii="Arial" w:hAnsi="Arial" w:cs="Arial"/>
          <w:b/>
          <w:sz w:val="24"/>
          <w:szCs w:val="24"/>
        </w:rPr>
      </w:pPr>
      <w:r>
        <w:rPr>
          <w:rFonts w:ascii="Arial" w:hAnsi="Arial" w:cs="Arial"/>
          <w:b/>
          <w:sz w:val="24"/>
          <w:szCs w:val="24"/>
        </w:rPr>
        <w:t xml:space="preserve">METODE PENELITIAN </w:t>
      </w:r>
    </w:p>
    <w:p w:rsidR="009D3E99" w:rsidRPr="00D0634F" w:rsidRDefault="009D3E99" w:rsidP="009D3E99">
      <w:pPr>
        <w:pStyle w:val="ListParagraph"/>
        <w:numPr>
          <w:ilvl w:val="0"/>
          <w:numId w:val="46"/>
        </w:numPr>
        <w:spacing w:after="120" w:line="360" w:lineRule="auto"/>
        <w:ind w:left="357" w:hanging="357"/>
        <w:jc w:val="both"/>
        <w:rPr>
          <w:rFonts w:ascii="Arial" w:hAnsi="Arial" w:cs="Arial"/>
          <w:b/>
          <w:sz w:val="24"/>
          <w:szCs w:val="24"/>
        </w:rPr>
      </w:pPr>
      <w:r>
        <w:rPr>
          <w:rFonts w:ascii="Arial" w:hAnsi="Arial" w:cs="Arial"/>
          <w:b/>
          <w:sz w:val="24"/>
          <w:szCs w:val="24"/>
        </w:rPr>
        <w:t xml:space="preserve">Jenis dan Desain Penelitian </w:t>
      </w:r>
    </w:p>
    <w:p w:rsidR="009D3E99" w:rsidRPr="003D4127" w:rsidRDefault="009D3E99" w:rsidP="009D3E99">
      <w:pPr>
        <w:pStyle w:val="ListParagraph"/>
        <w:numPr>
          <w:ilvl w:val="0"/>
          <w:numId w:val="54"/>
        </w:numPr>
        <w:jc w:val="both"/>
        <w:rPr>
          <w:rFonts w:ascii="Arial" w:hAnsi="Arial" w:cs="Arial"/>
          <w:b/>
          <w:sz w:val="24"/>
          <w:szCs w:val="24"/>
        </w:rPr>
      </w:pPr>
      <w:r w:rsidRPr="003D4127">
        <w:rPr>
          <w:rFonts w:ascii="Arial" w:hAnsi="Arial" w:cs="Arial"/>
          <w:b/>
          <w:sz w:val="24"/>
          <w:szCs w:val="24"/>
        </w:rPr>
        <w:t xml:space="preserve">Jenis Penelitian </w:t>
      </w:r>
    </w:p>
    <w:p w:rsidR="009D3E99" w:rsidRDefault="009D3E99" w:rsidP="009D3E99">
      <w:pPr>
        <w:spacing w:line="360" w:lineRule="auto"/>
        <w:ind w:firstLine="720"/>
        <w:jc w:val="both"/>
        <w:rPr>
          <w:rFonts w:ascii="Arial" w:hAnsi="Arial" w:cs="Arial"/>
        </w:rPr>
      </w:pPr>
      <w:r w:rsidRPr="00D0634F">
        <w:rPr>
          <w:rFonts w:ascii="Arial" w:hAnsi="Arial" w:cs="Arial"/>
        </w:rPr>
        <w:t xml:space="preserve">Jenis penelitian </w:t>
      </w:r>
      <w:r>
        <w:rPr>
          <w:rFonts w:ascii="Arial" w:hAnsi="Arial" w:cs="Arial"/>
        </w:rPr>
        <w:t>ini adalah survei analitik. Survei analitik adalah survei atau penelitian yang mencoba menggali bagaimana dan mengapa fenomena kesehatan itu terjadi. (Notoatmodjo, 2016)</w:t>
      </w:r>
    </w:p>
    <w:p w:rsidR="009D3E99" w:rsidRPr="00CC2BB5" w:rsidRDefault="009D3E99" w:rsidP="009D3E99">
      <w:pPr>
        <w:pStyle w:val="ListParagraph"/>
        <w:numPr>
          <w:ilvl w:val="0"/>
          <w:numId w:val="59"/>
        </w:numPr>
        <w:spacing w:line="360" w:lineRule="auto"/>
        <w:jc w:val="both"/>
        <w:rPr>
          <w:rFonts w:ascii="Arial" w:hAnsi="Arial" w:cs="Arial"/>
          <w:b/>
          <w:sz w:val="24"/>
          <w:szCs w:val="24"/>
        </w:rPr>
      </w:pPr>
      <w:r w:rsidRPr="00CC2BB5">
        <w:rPr>
          <w:rFonts w:ascii="Arial" w:hAnsi="Arial" w:cs="Arial"/>
          <w:b/>
          <w:sz w:val="24"/>
          <w:szCs w:val="24"/>
        </w:rPr>
        <w:t xml:space="preserve">Desain Penelitian </w:t>
      </w:r>
    </w:p>
    <w:p w:rsidR="009D3E99" w:rsidRDefault="009D3E99" w:rsidP="009D3E99">
      <w:pPr>
        <w:spacing w:after="0" w:line="360" w:lineRule="auto"/>
        <w:ind w:firstLine="720"/>
        <w:jc w:val="both"/>
        <w:rPr>
          <w:rFonts w:ascii="Arial" w:hAnsi="Arial" w:cs="Arial"/>
        </w:rPr>
      </w:pPr>
      <w:r>
        <w:rPr>
          <w:rFonts w:ascii="Arial" w:hAnsi="Arial" w:cs="Arial"/>
        </w:rPr>
        <w:t>Desain penelitian ini adalah potong silang (</w:t>
      </w:r>
      <w:r w:rsidRPr="00E54227">
        <w:rPr>
          <w:rFonts w:ascii="Arial" w:hAnsi="Arial" w:cs="Arial"/>
          <w:i/>
        </w:rPr>
        <w:t>cross sectional</w:t>
      </w:r>
      <w:r>
        <w:rPr>
          <w:rFonts w:ascii="Arial" w:hAnsi="Arial" w:cs="Arial"/>
        </w:rPr>
        <w:t>). Survei potong silang ialah  suatu penelitian untuk mempelajari dinamika korelasi antara faktor-faktor risiko dengan efek, dengan cara pendekatan, observasi atau pengumpulan data sekaligus pada suatu saat. (Notoatmodjo, 2016).</w:t>
      </w:r>
    </w:p>
    <w:p w:rsidR="009D3E99" w:rsidRDefault="009D3E99" w:rsidP="009D3E99">
      <w:pPr>
        <w:spacing w:line="360" w:lineRule="auto"/>
        <w:ind w:firstLine="720"/>
        <w:jc w:val="both"/>
        <w:rPr>
          <w:rFonts w:ascii="Arial" w:hAnsi="Arial" w:cs="Arial"/>
        </w:rPr>
      </w:pPr>
      <w:r>
        <w:rPr>
          <w:rFonts w:ascii="Arial" w:hAnsi="Arial" w:cs="Arial"/>
        </w:rPr>
        <w:t>Pada penelitian ini ingin melihat hubungan antara pengetahuan, sikap, dan tindakan pasien rawat jalan poli penyakit dalam terhadap kejadian gastritis.</w:t>
      </w:r>
    </w:p>
    <w:p w:rsidR="009D3E99" w:rsidRDefault="009D3E99" w:rsidP="009D3E99">
      <w:pPr>
        <w:pStyle w:val="ListParagraph"/>
        <w:numPr>
          <w:ilvl w:val="0"/>
          <w:numId w:val="47"/>
        </w:numPr>
        <w:spacing w:line="360" w:lineRule="auto"/>
        <w:jc w:val="both"/>
        <w:rPr>
          <w:rFonts w:ascii="Arial" w:hAnsi="Arial" w:cs="Arial"/>
          <w:b/>
          <w:sz w:val="24"/>
          <w:szCs w:val="24"/>
        </w:rPr>
      </w:pPr>
      <w:r>
        <w:rPr>
          <w:rFonts w:ascii="Arial" w:hAnsi="Arial" w:cs="Arial"/>
          <w:b/>
          <w:sz w:val="24"/>
          <w:szCs w:val="24"/>
        </w:rPr>
        <w:t>Lokasi</w:t>
      </w:r>
      <w:r w:rsidRPr="00E54227">
        <w:rPr>
          <w:rFonts w:ascii="Arial" w:hAnsi="Arial" w:cs="Arial"/>
          <w:b/>
          <w:sz w:val="24"/>
          <w:szCs w:val="24"/>
        </w:rPr>
        <w:t xml:space="preserve"> </w:t>
      </w:r>
      <w:r>
        <w:rPr>
          <w:rFonts w:ascii="Arial" w:hAnsi="Arial" w:cs="Arial"/>
          <w:b/>
          <w:sz w:val="24"/>
          <w:szCs w:val="24"/>
        </w:rPr>
        <w:t>dan Waktu P</w:t>
      </w:r>
      <w:r w:rsidRPr="00E54227">
        <w:rPr>
          <w:rFonts w:ascii="Arial" w:hAnsi="Arial" w:cs="Arial"/>
          <w:b/>
          <w:sz w:val="24"/>
          <w:szCs w:val="24"/>
        </w:rPr>
        <w:t xml:space="preserve">enelitian </w:t>
      </w:r>
    </w:p>
    <w:p w:rsidR="009D3E99" w:rsidRDefault="009D3E99" w:rsidP="009D3E99">
      <w:pPr>
        <w:pStyle w:val="ListParagraph"/>
        <w:numPr>
          <w:ilvl w:val="0"/>
          <w:numId w:val="48"/>
        </w:numPr>
        <w:spacing w:line="480" w:lineRule="auto"/>
        <w:jc w:val="both"/>
        <w:rPr>
          <w:rFonts w:ascii="Arial" w:hAnsi="Arial" w:cs="Arial"/>
          <w:b/>
          <w:sz w:val="24"/>
          <w:szCs w:val="24"/>
        </w:rPr>
      </w:pPr>
      <w:r>
        <w:rPr>
          <w:rFonts w:ascii="Arial" w:hAnsi="Arial" w:cs="Arial"/>
          <w:b/>
          <w:sz w:val="24"/>
          <w:szCs w:val="24"/>
        </w:rPr>
        <w:t xml:space="preserve">Lokasi </w:t>
      </w:r>
      <w:r w:rsidRPr="00E54227">
        <w:rPr>
          <w:rFonts w:ascii="Arial" w:hAnsi="Arial" w:cs="Arial"/>
          <w:b/>
          <w:sz w:val="24"/>
          <w:szCs w:val="24"/>
        </w:rPr>
        <w:t>penelitian</w:t>
      </w:r>
    </w:p>
    <w:p w:rsidR="009D3E99" w:rsidRPr="0077697A" w:rsidRDefault="009D3E99" w:rsidP="009D3E99">
      <w:pPr>
        <w:pStyle w:val="ListParagraph"/>
        <w:spacing w:after="0" w:line="360" w:lineRule="auto"/>
        <w:jc w:val="both"/>
        <w:rPr>
          <w:rFonts w:ascii="Arial" w:hAnsi="Arial" w:cs="Arial"/>
        </w:rPr>
      </w:pPr>
      <w:r>
        <w:rPr>
          <w:rFonts w:ascii="Arial" w:hAnsi="Arial" w:cs="Arial"/>
        </w:rPr>
        <w:t xml:space="preserve">Penelitian ini dilakukan pada pasien rawat jalan </w:t>
      </w:r>
      <w:r w:rsidRPr="00EB6620">
        <w:rPr>
          <w:rFonts w:ascii="Arial" w:hAnsi="Arial" w:cs="Arial"/>
        </w:rPr>
        <w:t xml:space="preserve">Poli Penyakit Dalam </w:t>
      </w:r>
      <w:r>
        <w:rPr>
          <w:rFonts w:ascii="Arial" w:hAnsi="Arial" w:cs="Arial"/>
        </w:rPr>
        <w:t xml:space="preserve">di </w:t>
      </w:r>
      <w:r w:rsidRPr="00EB6620">
        <w:rPr>
          <w:rFonts w:ascii="Arial" w:hAnsi="Arial" w:cs="Arial"/>
        </w:rPr>
        <w:t xml:space="preserve">RSU Mitra Sejati. </w:t>
      </w:r>
    </w:p>
    <w:p w:rsidR="009D3E99" w:rsidRDefault="009D3E99" w:rsidP="009D3E99">
      <w:pPr>
        <w:pStyle w:val="ListParagraph"/>
        <w:numPr>
          <w:ilvl w:val="0"/>
          <w:numId w:val="49"/>
        </w:numPr>
        <w:spacing w:line="480" w:lineRule="auto"/>
        <w:jc w:val="both"/>
        <w:rPr>
          <w:rFonts w:ascii="Arial" w:hAnsi="Arial" w:cs="Arial"/>
          <w:b/>
          <w:sz w:val="24"/>
          <w:szCs w:val="24"/>
        </w:rPr>
      </w:pPr>
      <w:r>
        <w:rPr>
          <w:rFonts w:ascii="Arial" w:hAnsi="Arial" w:cs="Arial"/>
          <w:b/>
          <w:sz w:val="24"/>
          <w:szCs w:val="24"/>
        </w:rPr>
        <w:t xml:space="preserve">Waktu </w:t>
      </w:r>
      <w:r w:rsidRPr="00EB6620">
        <w:rPr>
          <w:rFonts w:ascii="Arial" w:hAnsi="Arial" w:cs="Arial"/>
          <w:b/>
          <w:sz w:val="24"/>
          <w:szCs w:val="24"/>
        </w:rPr>
        <w:t xml:space="preserve"> penelitian </w:t>
      </w:r>
    </w:p>
    <w:p w:rsidR="009D3E99" w:rsidRDefault="009D3E99" w:rsidP="009D3E99">
      <w:pPr>
        <w:pStyle w:val="ListParagraph"/>
        <w:spacing w:after="0" w:line="360" w:lineRule="auto"/>
        <w:jc w:val="both"/>
        <w:rPr>
          <w:rFonts w:ascii="Arial" w:hAnsi="Arial" w:cs="Arial"/>
        </w:rPr>
      </w:pPr>
      <w:r w:rsidRPr="00EB6620">
        <w:rPr>
          <w:rFonts w:ascii="Arial" w:hAnsi="Arial" w:cs="Arial"/>
        </w:rPr>
        <w:t xml:space="preserve">Penelitian ini dilakukan </w:t>
      </w:r>
      <w:r>
        <w:rPr>
          <w:rFonts w:ascii="Arial" w:hAnsi="Arial" w:cs="Arial"/>
        </w:rPr>
        <w:t>selama dua minggu pada bulan Juni 2018.</w:t>
      </w:r>
    </w:p>
    <w:p w:rsidR="009D3E99" w:rsidRPr="004A2333" w:rsidRDefault="009D3E99" w:rsidP="009D3E99">
      <w:pPr>
        <w:spacing w:after="0" w:line="360" w:lineRule="auto"/>
        <w:jc w:val="both"/>
        <w:rPr>
          <w:rFonts w:ascii="Arial" w:hAnsi="Arial" w:cs="Arial"/>
        </w:rPr>
      </w:pPr>
    </w:p>
    <w:p w:rsidR="009D3E99" w:rsidRDefault="009D3E99" w:rsidP="009D3E99">
      <w:pPr>
        <w:pStyle w:val="ListParagraph"/>
        <w:numPr>
          <w:ilvl w:val="0"/>
          <w:numId w:val="50"/>
        </w:numPr>
        <w:spacing w:line="360" w:lineRule="auto"/>
        <w:jc w:val="both"/>
        <w:rPr>
          <w:rFonts w:ascii="Arial" w:hAnsi="Arial" w:cs="Arial"/>
          <w:b/>
          <w:sz w:val="24"/>
          <w:szCs w:val="24"/>
        </w:rPr>
      </w:pPr>
      <w:r w:rsidRPr="00EB6620">
        <w:rPr>
          <w:rFonts w:ascii="Arial" w:hAnsi="Arial" w:cs="Arial"/>
          <w:b/>
          <w:sz w:val="24"/>
          <w:szCs w:val="24"/>
        </w:rPr>
        <w:t>Populasi dan Sampel Penelitian</w:t>
      </w:r>
    </w:p>
    <w:p w:rsidR="009D3E99" w:rsidRDefault="009D3E99" w:rsidP="009D3E99">
      <w:pPr>
        <w:pStyle w:val="ListParagraph"/>
        <w:numPr>
          <w:ilvl w:val="0"/>
          <w:numId w:val="51"/>
        </w:numPr>
        <w:spacing w:after="0" w:line="480" w:lineRule="auto"/>
        <w:ind w:left="357" w:hanging="357"/>
        <w:jc w:val="both"/>
        <w:rPr>
          <w:rFonts w:ascii="Arial" w:hAnsi="Arial" w:cs="Arial"/>
          <w:b/>
          <w:sz w:val="24"/>
          <w:szCs w:val="24"/>
        </w:rPr>
      </w:pPr>
      <w:r>
        <w:rPr>
          <w:rFonts w:ascii="Arial" w:hAnsi="Arial" w:cs="Arial"/>
          <w:b/>
          <w:sz w:val="24"/>
          <w:szCs w:val="24"/>
        </w:rPr>
        <w:t xml:space="preserve">Populasi Penelitian </w:t>
      </w:r>
    </w:p>
    <w:p w:rsidR="009D3E99" w:rsidRPr="00DA668F" w:rsidRDefault="009D3E99" w:rsidP="009D3E99">
      <w:pPr>
        <w:spacing w:line="360" w:lineRule="auto"/>
        <w:ind w:firstLine="720"/>
        <w:jc w:val="both"/>
        <w:rPr>
          <w:rFonts w:ascii="Arial" w:hAnsi="Arial" w:cs="Arial"/>
        </w:rPr>
      </w:pPr>
      <w:r w:rsidRPr="00DA668F">
        <w:rPr>
          <w:rFonts w:ascii="Arial" w:hAnsi="Arial" w:cs="Arial"/>
        </w:rPr>
        <w:t>Populasi penelitian adalah keseluruhan objek yang diteliti (Notoatmodjo, 2016). Populasi pada penelitian ini adalah seluruh pasien rawat jalan di poli penyakit dalam RSU Mitra Sejati selama 2 minggu pada bulan Juni 2018.</w:t>
      </w:r>
    </w:p>
    <w:p w:rsidR="009D3E99" w:rsidRDefault="009D3E99" w:rsidP="009D3E99">
      <w:pPr>
        <w:pStyle w:val="ListParagraph"/>
        <w:spacing w:line="360" w:lineRule="auto"/>
        <w:jc w:val="both"/>
        <w:rPr>
          <w:rFonts w:ascii="Arial" w:hAnsi="Arial" w:cs="Arial"/>
        </w:rPr>
      </w:pPr>
    </w:p>
    <w:p w:rsidR="009D3E99" w:rsidRDefault="009D3E99" w:rsidP="009D3E99">
      <w:pPr>
        <w:pStyle w:val="ListParagraph"/>
        <w:spacing w:line="360" w:lineRule="auto"/>
        <w:jc w:val="both"/>
        <w:rPr>
          <w:rFonts w:ascii="Arial" w:hAnsi="Arial" w:cs="Arial"/>
        </w:rPr>
      </w:pPr>
    </w:p>
    <w:p w:rsidR="009D3E99" w:rsidRPr="00740B92" w:rsidRDefault="009D3E99" w:rsidP="009D3E99">
      <w:pPr>
        <w:pStyle w:val="ListParagraph"/>
        <w:spacing w:line="360" w:lineRule="auto"/>
        <w:jc w:val="both"/>
        <w:rPr>
          <w:rFonts w:ascii="Arial" w:hAnsi="Arial" w:cs="Arial"/>
        </w:rPr>
      </w:pPr>
    </w:p>
    <w:p w:rsidR="009D3E99" w:rsidRDefault="009D3E99" w:rsidP="009D3E99">
      <w:pPr>
        <w:pStyle w:val="ListParagraph"/>
        <w:numPr>
          <w:ilvl w:val="0"/>
          <w:numId w:val="52"/>
        </w:numPr>
        <w:spacing w:after="0" w:line="480" w:lineRule="auto"/>
        <w:ind w:left="357" w:hanging="357"/>
        <w:jc w:val="both"/>
        <w:rPr>
          <w:rFonts w:ascii="Arial" w:hAnsi="Arial" w:cs="Arial"/>
          <w:b/>
          <w:sz w:val="24"/>
          <w:szCs w:val="24"/>
        </w:rPr>
      </w:pPr>
      <w:r w:rsidRPr="00EB6620">
        <w:rPr>
          <w:rFonts w:ascii="Arial" w:hAnsi="Arial" w:cs="Arial"/>
          <w:b/>
          <w:sz w:val="24"/>
          <w:szCs w:val="24"/>
        </w:rPr>
        <w:lastRenderedPageBreak/>
        <w:t>Sampel Pen</w:t>
      </w:r>
      <w:r>
        <w:rPr>
          <w:rFonts w:ascii="Arial" w:hAnsi="Arial" w:cs="Arial"/>
          <w:b/>
          <w:sz w:val="24"/>
          <w:szCs w:val="24"/>
        </w:rPr>
        <w:t>e</w:t>
      </w:r>
      <w:r w:rsidRPr="00EB6620">
        <w:rPr>
          <w:rFonts w:ascii="Arial" w:hAnsi="Arial" w:cs="Arial"/>
          <w:b/>
          <w:sz w:val="24"/>
          <w:szCs w:val="24"/>
        </w:rPr>
        <w:t xml:space="preserve">litian </w:t>
      </w:r>
    </w:p>
    <w:p w:rsidR="009D3E99" w:rsidRDefault="009D3E99" w:rsidP="009D3E99">
      <w:pPr>
        <w:spacing w:after="0" w:line="360" w:lineRule="auto"/>
        <w:ind w:firstLine="720"/>
        <w:jc w:val="both"/>
        <w:rPr>
          <w:rFonts w:ascii="Arial" w:hAnsi="Arial" w:cs="Arial"/>
        </w:rPr>
      </w:pPr>
      <w:r w:rsidRPr="00DA668F">
        <w:rPr>
          <w:rFonts w:ascii="Arial" w:hAnsi="Arial" w:cs="Arial"/>
        </w:rPr>
        <w:t xml:space="preserve">Sampel adalah objek yang diteliti dan dianggap mewakili seluruh populasi  Teknik sampling yang digunakan pada penelitian ini adalah </w:t>
      </w:r>
      <w:r w:rsidRPr="00DA668F">
        <w:rPr>
          <w:rFonts w:ascii="Arial" w:hAnsi="Arial" w:cs="Arial"/>
          <w:i/>
        </w:rPr>
        <w:t>Quota Sampling</w:t>
      </w:r>
      <w:r w:rsidRPr="00DA668F">
        <w:rPr>
          <w:rFonts w:ascii="Arial" w:hAnsi="Arial" w:cs="Arial"/>
        </w:rPr>
        <w:t xml:space="preserve"> yaitu pengambilan sampel dilakukan dengan cara menetapakan sejumlah anggota sampel secara </w:t>
      </w:r>
      <w:r w:rsidRPr="00DA668F">
        <w:rPr>
          <w:rFonts w:ascii="Arial" w:hAnsi="Arial" w:cs="Arial"/>
          <w:i/>
        </w:rPr>
        <w:t>quotum</w:t>
      </w:r>
      <w:r w:rsidRPr="00DA668F">
        <w:rPr>
          <w:rFonts w:ascii="Arial" w:hAnsi="Arial" w:cs="Arial"/>
        </w:rPr>
        <w:t xml:space="preserve"> atau jatah (Notoatmodjo, 2016). Pada penelitian ini, jumlah sampel yang ditetapkan adalah 100 pasien rawat jalan poli penyakit dalam di RSU Mitra Sejati.</w:t>
      </w:r>
    </w:p>
    <w:p w:rsidR="009D3E99" w:rsidRDefault="009D3E99" w:rsidP="009D3E99">
      <w:pPr>
        <w:spacing w:after="0" w:line="360" w:lineRule="auto"/>
        <w:jc w:val="both"/>
        <w:rPr>
          <w:rFonts w:ascii="Arial" w:hAnsi="Arial" w:cs="Arial"/>
        </w:rPr>
      </w:pPr>
      <w:r>
        <w:rPr>
          <w:rFonts w:ascii="Arial" w:hAnsi="Arial" w:cs="Arial"/>
        </w:rPr>
        <w:t>Dengan Kriteria Inklusi sebagai berikut :</w:t>
      </w:r>
    </w:p>
    <w:p w:rsidR="009D3E99" w:rsidRDefault="009D3E99" w:rsidP="009D3E99">
      <w:pPr>
        <w:pStyle w:val="ListParagraph"/>
        <w:numPr>
          <w:ilvl w:val="0"/>
          <w:numId w:val="68"/>
        </w:numPr>
        <w:spacing w:line="360" w:lineRule="auto"/>
        <w:jc w:val="both"/>
        <w:rPr>
          <w:rFonts w:ascii="Arial" w:hAnsi="Arial" w:cs="Arial"/>
        </w:rPr>
      </w:pPr>
      <w:r>
        <w:rPr>
          <w:rFonts w:ascii="Arial" w:hAnsi="Arial" w:cs="Arial"/>
        </w:rPr>
        <w:t>Pasien berusia 15-64 tahun.</w:t>
      </w:r>
    </w:p>
    <w:p w:rsidR="009D3E99" w:rsidRDefault="009D3E99" w:rsidP="009D3E99">
      <w:pPr>
        <w:pStyle w:val="ListParagraph"/>
        <w:numPr>
          <w:ilvl w:val="0"/>
          <w:numId w:val="68"/>
        </w:numPr>
        <w:spacing w:line="360" w:lineRule="auto"/>
        <w:jc w:val="both"/>
        <w:rPr>
          <w:rFonts w:ascii="Arial" w:hAnsi="Arial" w:cs="Arial"/>
        </w:rPr>
      </w:pPr>
      <w:r>
        <w:rPr>
          <w:rFonts w:ascii="Arial" w:hAnsi="Arial" w:cs="Arial"/>
        </w:rPr>
        <w:t>Tidak dalam kondisi hamil.</w:t>
      </w:r>
    </w:p>
    <w:p w:rsidR="009D3E99" w:rsidRDefault="009D3E99" w:rsidP="009D3E99">
      <w:pPr>
        <w:pStyle w:val="ListParagraph"/>
        <w:numPr>
          <w:ilvl w:val="0"/>
          <w:numId w:val="68"/>
        </w:numPr>
        <w:spacing w:line="360" w:lineRule="auto"/>
        <w:jc w:val="both"/>
        <w:rPr>
          <w:rFonts w:ascii="Arial" w:hAnsi="Arial" w:cs="Arial"/>
        </w:rPr>
      </w:pPr>
      <w:r>
        <w:rPr>
          <w:rFonts w:ascii="Arial" w:hAnsi="Arial" w:cs="Arial"/>
        </w:rPr>
        <w:t>Tidak cacat mental.</w:t>
      </w:r>
    </w:p>
    <w:p w:rsidR="009D3E99" w:rsidRPr="006216D8" w:rsidRDefault="009D3E99" w:rsidP="009D3E99">
      <w:pPr>
        <w:pStyle w:val="ListParagraph"/>
        <w:numPr>
          <w:ilvl w:val="0"/>
          <w:numId w:val="68"/>
        </w:numPr>
        <w:spacing w:line="360" w:lineRule="auto"/>
        <w:jc w:val="both"/>
        <w:rPr>
          <w:rFonts w:ascii="Arial" w:hAnsi="Arial" w:cs="Arial"/>
        </w:rPr>
      </w:pPr>
      <w:r>
        <w:rPr>
          <w:rFonts w:ascii="Arial" w:hAnsi="Arial" w:cs="Arial"/>
        </w:rPr>
        <w:t>Bersedia mengisi kuesioner.</w:t>
      </w:r>
    </w:p>
    <w:p w:rsidR="009D3E99" w:rsidRPr="00D30F2E" w:rsidRDefault="009D3E99" w:rsidP="009D3E99">
      <w:pPr>
        <w:pStyle w:val="ListParagraph"/>
        <w:spacing w:line="360" w:lineRule="auto"/>
        <w:jc w:val="both"/>
        <w:rPr>
          <w:rFonts w:ascii="Arial" w:hAnsi="Arial" w:cs="Arial"/>
        </w:rPr>
      </w:pPr>
    </w:p>
    <w:p w:rsidR="009D3E99" w:rsidRDefault="009D3E99" w:rsidP="009D3E99">
      <w:pPr>
        <w:pStyle w:val="ListParagraph"/>
        <w:numPr>
          <w:ilvl w:val="0"/>
          <w:numId w:val="53"/>
        </w:numPr>
        <w:spacing w:line="360" w:lineRule="auto"/>
        <w:jc w:val="both"/>
        <w:rPr>
          <w:rFonts w:ascii="Arial" w:hAnsi="Arial" w:cs="Arial"/>
          <w:b/>
          <w:sz w:val="24"/>
          <w:szCs w:val="24"/>
        </w:rPr>
      </w:pPr>
      <w:r w:rsidRPr="0077697A">
        <w:rPr>
          <w:rFonts w:ascii="Arial" w:hAnsi="Arial" w:cs="Arial"/>
          <w:b/>
          <w:sz w:val="24"/>
          <w:szCs w:val="24"/>
        </w:rPr>
        <w:t>Jenis dan Cara Pengumpulan Data</w:t>
      </w:r>
    </w:p>
    <w:p w:rsidR="009D3E99" w:rsidRDefault="009D3E99" w:rsidP="009D3E99">
      <w:pPr>
        <w:pStyle w:val="ListParagraph"/>
        <w:numPr>
          <w:ilvl w:val="0"/>
          <w:numId w:val="55"/>
        </w:numPr>
        <w:spacing w:line="480" w:lineRule="auto"/>
        <w:jc w:val="both"/>
        <w:rPr>
          <w:rFonts w:ascii="Arial" w:hAnsi="Arial" w:cs="Arial"/>
          <w:b/>
          <w:sz w:val="24"/>
          <w:szCs w:val="24"/>
        </w:rPr>
      </w:pPr>
      <w:r>
        <w:rPr>
          <w:rFonts w:ascii="Arial" w:hAnsi="Arial" w:cs="Arial"/>
          <w:b/>
          <w:sz w:val="24"/>
          <w:szCs w:val="24"/>
        </w:rPr>
        <w:t xml:space="preserve">Jenis Data </w:t>
      </w:r>
    </w:p>
    <w:p w:rsidR="009D3E99" w:rsidRDefault="009D3E99" w:rsidP="009D3E99">
      <w:pPr>
        <w:pStyle w:val="ListParagraph"/>
        <w:spacing w:line="360" w:lineRule="auto"/>
        <w:jc w:val="both"/>
        <w:rPr>
          <w:rFonts w:ascii="Arial" w:hAnsi="Arial" w:cs="Arial"/>
        </w:rPr>
      </w:pPr>
      <w:r>
        <w:rPr>
          <w:rFonts w:ascii="Arial" w:hAnsi="Arial" w:cs="Arial"/>
        </w:rPr>
        <w:t xml:space="preserve">Jenis data yang digunakan pada penelitian ini ada dua yaitu: </w:t>
      </w:r>
    </w:p>
    <w:p w:rsidR="009D3E99" w:rsidRDefault="009D3E99" w:rsidP="009D3E99">
      <w:pPr>
        <w:pStyle w:val="ListParagraph"/>
        <w:numPr>
          <w:ilvl w:val="2"/>
          <w:numId w:val="55"/>
        </w:numPr>
        <w:spacing w:line="360" w:lineRule="auto"/>
        <w:jc w:val="both"/>
        <w:rPr>
          <w:rFonts w:ascii="Arial" w:hAnsi="Arial" w:cs="Arial"/>
        </w:rPr>
      </w:pPr>
      <w:r>
        <w:rPr>
          <w:rFonts w:ascii="Arial" w:hAnsi="Arial" w:cs="Arial"/>
        </w:rPr>
        <w:t>Data primer</w:t>
      </w:r>
    </w:p>
    <w:p w:rsidR="009D3E99" w:rsidRDefault="009D3E99" w:rsidP="009D3E99">
      <w:pPr>
        <w:pStyle w:val="ListParagraph"/>
        <w:spacing w:line="360" w:lineRule="auto"/>
        <w:ind w:left="1080"/>
        <w:jc w:val="both"/>
        <w:rPr>
          <w:rFonts w:ascii="Arial" w:hAnsi="Arial" w:cs="Arial"/>
        </w:rPr>
      </w:pPr>
      <w:r>
        <w:rPr>
          <w:rFonts w:ascii="Arial" w:hAnsi="Arial" w:cs="Arial"/>
        </w:rPr>
        <w:t>Data primer adalah data yang diperoleh secara langsung oleh si peneliti. Data yang dikumpulkan dari lembaran laporan yang berupa kuisioner yang diberikan kepada responden yang berisi pertanyaan dan dipilih jawaban yang telah dipersiapkan. Responden pada penelitian ini adalah pasien rawat jalan poli penyakit dalam di RSU Mitra Sejati.</w:t>
      </w:r>
    </w:p>
    <w:p w:rsidR="009D3E99" w:rsidRDefault="009D3E99" w:rsidP="009D3E99">
      <w:pPr>
        <w:pStyle w:val="ListParagraph"/>
        <w:numPr>
          <w:ilvl w:val="2"/>
          <w:numId w:val="55"/>
        </w:numPr>
        <w:spacing w:line="360" w:lineRule="auto"/>
        <w:jc w:val="both"/>
        <w:rPr>
          <w:rFonts w:ascii="Arial" w:hAnsi="Arial" w:cs="Arial"/>
        </w:rPr>
      </w:pPr>
      <w:r>
        <w:rPr>
          <w:rFonts w:ascii="Arial" w:hAnsi="Arial" w:cs="Arial"/>
        </w:rPr>
        <w:t>Data sekunder</w:t>
      </w:r>
    </w:p>
    <w:p w:rsidR="009D3E99" w:rsidRDefault="009D3E99" w:rsidP="009D3E99">
      <w:pPr>
        <w:pStyle w:val="ListParagraph"/>
        <w:spacing w:line="360" w:lineRule="auto"/>
        <w:ind w:left="1080"/>
        <w:jc w:val="both"/>
        <w:rPr>
          <w:rFonts w:ascii="Arial" w:hAnsi="Arial" w:cs="Arial"/>
        </w:rPr>
      </w:pPr>
      <w:r>
        <w:rPr>
          <w:rFonts w:ascii="Arial" w:hAnsi="Arial" w:cs="Arial"/>
        </w:rPr>
        <w:t>Data sekunder adalah data yang diperoleh secara tidak langsung oleh peneliti akan tetapi diperoleh dari data yang sudah ada yang dikumpulkan oleh pihak lain atau instansi tertentu. Dalam hal ini, data sekunder diperoleh dari catatan rekam medik di RSU Mitra Sejati mengenai jumlah pasien rawat jalan yang menderita gastritis.</w:t>
      </w:r>
    </w:p>
    <w:p w:rsidR="009D3E99" w:rsidRDefault="009D3E99" w:rsidP="009D3E99">
      <w:pPr>
        <w:pStyle w:val="ListParagraph"/>
        <w:spacing w:line="360" w:lineRule="auto"/>
        <w:ind w:left="1080"/>
        <w:jc w:val="both"/>
        <w:rPr>
          <w:rFonts w:ascii="Arial" w:hAnsi="Arial" w:cs="Arial"/>
        </w:rPr>
      </w:pPr>
    </w:p>
    <w:p w:rsidR="009D3E99" w:rsidRDefault="009D3E99" w:rsidP="009D3E99">
      <w:pPr>
        <w:pStyle w:val="ListParagraph"/>
        <w:spacing w:line="360" w:lineRule="auto"/>
        <w:ind w:left="1080"/>
        <w:jc w:val="both"/>
        <w:rPr>
          <w:rFonts w:ascii="Arial" w:hAnsi="Arial" w:cs="Arial"/>
        </w:rPr>
      </w:pPr>
    </w:p>
    <w:p w:rsidR="009D3E99" w:rsidRDefault="009D3E99" w:rsidP="009D3E99">
      <w:pPr>
        <w:pStyle w:val="ListParagraph"/>
        <w:spacing w:line="360" w:lineRule="auto"/>
        <w:ind w:left="1080"/>
        <w:jc w:val="both"/>
        <w:rPr>
          <w:rFonts w:ascii="Arial" w:hAnsi="Arial" w:cs="Arial"/>
        </w:rPr>
      </w:pPr>
    </w:p>
    <w:p w:rsidR="009D3E99" w:rsidRPr="0090307B" w:rsidRDefault="009D3E99" w:rsidP="009D3E99">
      <w:pPr>
        <w:pStyle w:val="ListParagraph"/>
        <w:spacing w:line="360" w:lineRule="auto"/>
        <w:ind w:left="1080"/>
        <w:jc w:val="both"/>
        <w:rPr>
          <w:rFonts w:ascii="Arial" w:hAnsi="Arial" w:cs="Arial"/>
        </w:rPr>
      </w:pPr>
    </w:p>
    <w:p w:rsidR="009D3E99" w:rsidRDefault="009D3E99" w:rsidP="009D3E99">
      <w:pPr>
        <w:pStyle w:val="ListParagraph"/>
        <w:numPr>
          <w:ilvl w:val="0"/>
          <w:numId w:val="60"/>
        </w:numPr>
        <w:spacing w:line="360" w:lineRule="auto"/>
        <w:jc w:val="both"/>
        <w:rPr>
          <w:rFonts w:ascii="Arial" w:hAnsi="Arial" w:cs="Arial"/>
          <w:b/>
          <w:sz w:val="24"/>
          <w:szCs w:val="24"/>
        </w:rPr>
      </w:pPr>
      <w:r>
        <w:rPr>
          <w:rFonts w:ascii="Arial" w:hAnsi="Arial" w:cs="Arial"/>
          <w:b/>
          <w:sz w:val="24"/>
          <w:szCs w:val="24"/>
        </w:rPr>
        <w:lastRenderedPageBreak/>
        <w:t>Pengolahan dan Analisis Data</w:t>
      </w:r>
    </w:p>
    <w:p w:rsidR="009D3E99" w:rsidRPr="0090307B" w:rsidRDefault="009D3E99" w:rsidP="009D3E99">
      <w:pPr>
        <w:pStyle w:val="ListParagraph"/>
        <w:numPr>
          <w:ilvl w:val="0"/>
          <w:numId w:val="61"/>
        </w:numPr>
        <w:spacing w:line="360" w:lineRule="auto"/>
        <w:jc w:val="both"/>
        <w:rPr>
          <w:rFonts w:ascii="Arial" w:hAnsi="Arial" w:cs="Arial"/>
          <w:b/>
          <w:sz w:val="24"/>
          <w:szCs w:val="24"/>
        </w:rPr>
      </w:pPr>
      <w:r>
        <w:rPr>
          <w:rFonts w:ascii="Arial" w:hAnsi="Arial" w:cs="Arial"/>
          <w:b/>
          <w:sz w:val="24"/>
          <w:szCs w:val="24"/>
        </w:rPr>
        <w:t>Pengolahan Data</w:t>
      </w:r>
    </w:p>
    <w:p w:rsidR="009D3E99" w:rsidRDefault="009D3E99" w:rsidP="009D3E99">
      <w:pPr>
        <w:spacing w:line="360" w:lineRule="auto"/>
        <w:ind w:firstLine="720"/>
        <w:jc w:val="both"/>
        <w:rPr>
          <w:rFonts w:ascii="Arial" w:hAnsi="Arial" w:cs="Arial"/>
        </w:rPr>
      </w:pPr>
      <w:r>
        <w:rPr>
          <w:rFonts w:ascii="Arial" w:hAnsi="Arial" w:cs="Arial"/>
        </w:rPr>
        <w:t>Data yang dikumpulkan diolah dengan langkah-langkah sebagai berikut (Notoatmodjo, 2016) :</w:t>
      </w:r>
    </w:p>
    <w:p w:rsidR="009D3E99" w:rsidRPr="00AB0F7B" w:rsidRDefault="009D3E99" w:rsidP="009D3E99">
      <w:pPr>
        <w:pStyle w:val="ListParagraph"/>
        <w:numPr>
          <w:ilvl w:val="0"/>
          <w:numId w:val="56"/>
        </w:numPr>
        <w:spacing w:line="360" w:lineRule="auto"/>
        <w:jc w:val="both"/>
        <w:rPr>
          <w:rFonts w:ascii="Arial" w:hAnsi="Arial" w:cs="Arial"/>
        </w:rPr>
      </w:pPr>
      <w:r w:rsidRPr="00AB0F7B">
        <w:rPr>
          <w:rFonts w:ascii="Arial" w:hAnsi="Arial" w:cs="Arial"/>
          <w:i/>
        </w:rPr>
        <w:t>Editing</w:t>
      </w:r>
      <w:r w:rsidRPr="00AB0F7B">
        <w:rPr>
          <w:rFonts w:ascii="Arial" w:hAnsi="Arial" w:cs="Arial"/>
        </w:rPr>
        <w:t xml:space="preserve"> (penyuntingan data)</w:t>
      </w:r>
    </w:p>
    <w:p w:rsidR="009D3E99" w:rsidRPr="00BD0D07" w:rsidRDefault="009D3E99" w:rsidP="009D3E99">
      <w:pPr>
        <w:pStyle w:val="ListParagraph"/>
        <w:spacing w:line="360" w:lineRule="auto"/>
        <w:jc w:val="both"/>
        <w:rPr>
          <w:rFonts w:ascii="Arial" w:hAnsi="Arial" w:cs="Arial"/>
        </w:rPr>
      </w:pPr>
      <w:r>
        <w:rPr>
          <w:rFonts w:ascii="Arial" w:hAnsi="Arial" w:cs="Arial"/>
        </w:rPr>
        <w:t>Hasil wawancara atau angket yang diperoleh atau dikumpulkan melalui kuisioner perlu disunting (edit) terlebih dahulu.</w:t>
      </w:r>
      <w:r w:rsidRPr="00A60718">
        <w:rPr>
          <w:rFonts w:ascii="Arial" w:hAnsi="Arial" w:cs="Arial"/>
          <w:i/>
        </w:rPr>
        <w:t xml:space="preserve"> Editing</w:t>
      </w:r>
      <w:r>
        <w:rPr>
          <w:rFonts w:ascii="Arial" w:hAnsi="Arial" w:cs="Arial"/>
        </w:rPr>
        <w:t xml:space="preserve"> dilakukan untuk memeriksa ketepatan dan kelengkapan jawaban atas pertanyaan.</w:t>
      </w:r>
    </w:p>
    <w:p w:rsidR="009D3E99" w:rsidRDefault="009D3E99" w:rsidP="009D3E99">
      <w:pPr>
        <w:pStyle w:val="ListParagraph"/>
        <w:numPr>
          <w:ilvl w:val="0"/>
          <w:numId w:val="56"/>
        </w:numPr>
        <w:spacing w:line="360" w:lineRule="auto"/>
        <w:jc w:val="both"/>
        <w:rPr>
          <w:rFonts w:ascii="Arial" w:hAnsi="Arial" w:cs="Arial"/>
        </w:rPr>
      </w:pPr>
      <w:r w:rsidRPr="00A60718">
        <w:rPr>
          <w:rFonts w:ascii="Arial" w:hAnsi="Arial" w:cs="Arial"/>
          <w:i/>
        </w:rPr>
        <w:t>Coding</w:t>
      </w:r>
      <w:r>
        <w:rPr>
          <w:rFonts w:ascii="Arial" w:hAnsi="Arial" w:cs="Arial"/>
        </w:rPr>
        <w:t xml:space="preserve"> (pemberian kode)</w:t>
      </w:r>
    </w:p>
    <w:p w:rsidR="009D3E99" w:rsidRDefault="009D3E99" w:rsidP="009D3E99">
      <w:pPr>
        <w:pStyle w:val="ListParagraph"/>
        <w:spacing w:line="360" w:lineRule="auto"/>
        <w:jc w:val="both"/>
        <w:rPr>
          <w:rFonts w:ascii="Arial" w:hAnsi="Arial" w:cs="Arial"/>
        </w:rPr>
      </w:pPr>
      <w:r>
        <w:rPr>
          <w:rFonts w:ascii="Arial" w:hAnsi="Arial" w:cs="Arial"/>
        </w:rPr>
        <w:t>Data yang telah terkumpul dan dikoreksi kelengkapannya kemudian diberi kode oleh si peneliti secara manual yakni mengubah data bentuk kalimat atau huruf menjadi data angka atau bilangan.</w:t>
      </w:r>
    </w:p>
    <w:p w:rsidR="009D3E99" w:rsidRDefault="009D3E99" w:rsidP="009D3E99">
      <w:pPr>
        <w:pStyle w:val="ListParagraph"/>
        <w:numPr>
          <w:ilvl w:val="0"/>
          <w:numId w:val="56"/>
        </w:numPr>
        <w:spacing w:line="360" w:lineRule="auto"/>
        <w:jc w:val="both"/>
        <w:rPr>
          <w:rFonts w:ascii="Arial" w:hAnsi="Arial" w:cs="Arial"/>
        </w:rPr>
      </w:pPr>
      <w:r w:rsidRPr="00A60718">
        <w:rPr>
          <w:rFonts w:ascii="Arial" w:hAnsi="Arial" w:cs="Arial"/>
          <w:i/>
        </w:rPr>
        <w:t xml:space="preserve">Data Entry </w:t>
      </w:r>
      <w:r>
        <w:rPr>
          <w:rFonts w:ascii="Arial" w:hAnsi="Arial" w:cs="Arial"/>
        </w:rPr>
        <w:t>(memasukkan data)</w:t>
      </w:r>
    </w:p>
    <w:p w:rsidR="009D3E99" w:rsidRPr="0090307B" w:rsidRDefault="009D3E99" w:rsidP="009D3E99">
      <w:pPr>
        <w:pStyle w:val="ListParagraph"/>
        <w:spacing w:line="360" w:lineRule="auto"/>
        <w:jc w:val="both"/>
        <w:rPr>
          <w:rFonts w:ascii="Arial" w:hAnsi="Arial" w:cs="Arial"/>
        </w:rPr>
      </w:pPr>
      <w:r>
        <w:rPr>
          <w:rFonts w:ascii="Arial" w:hAnsi="Arial" w:cs="Arial"/>
        </w:rPr>
        <w:t>Yakni mengisi kolom-kolom atau kotak-kotak lembar kode atau kartu kode dengan jawaban masing-masing pertanyaan.</w:t>
      </w:r>
    </w:p>
    <w:p w:rsidR="009D3E99" w:rsidRDefault="009D3E99" w:rsidP="009D3E99">
      <w:pPr>
        <w:pStyle w:val="ListParagraph"/>
        <w:numPr>
          <w:ilvl w:val="0"/>
          <w:numId w:val="56"/>
        </w:numPr>
        <w:spacing w:line="360" w:lineRule="auto"/>
        <w:jc w:val="both"/>
        <w:rPr>
          <w:rFonts w:ascii="Arial" w:hAnsi="Arial" w:cs="Arial"/>
        </w:rPr>
      </w:pPr>
      <w:r w:rsidRPr="00A60718">
        <w:rPr>
          <w:rFonts w:ascii="Arial" w:hAnsi="Arial" w:cs="Arial"/>
          <w:i/>
        </w:rPr>
        <w:t>Tabulating</w:t>
      </w:r>
      <w:r>
        <w:rPr>
          <w:rFonts w:ascii="Arial" w:hAnsi="Arial" w:cs="Arial"/>
        </w:rPr>
        <w:t xml:space="preserve"> (tabulasi)</w:t>
      </w:r>
    </w:p>
    <w:p w:rsidR="009D3E99" w:rsidRDefault="009D3E99" w:rsidP="009D3E99">
      <w:pPr>
        <w:pStyle w:val="ListParagraph"/>
        <w:spacing w:line="360" w:lineRule="auto"/>
        <w:jc w:val="both"/>
        <w:rPr>
          <w:rFonts w:ascii="Arial" w:hAnsi="Arial" w:cs="Arial"/>
        </w:rPr>
      </w:pPr>
      <w:r>
        <w:rPr>
          <w:rFonts w:ascii="Arial" w:hAnsi="Arial" w:cs="Arial"/>
        </w:rPr>
        <w:t>Memindahkan data dari daftar pertanyaan ke dalam tabel-tabel yang telah dipersiapkan.</w:t>
      </w:r>
    </w:p>
    <w:p w:rsidR="009D3E99" w:rsidRDefault="009D3E99" w:rsidP="009D3E99">
      <w:pPr>
        <w:pStyle w:val="ListParagraph"/>
        <w:spacing w:line="360" w:lineRule="auto"/>
        <w:jc w:val="both"/>
        <w:rPr>
          <w:rFonts w:ascii="Arial" w:hAnsi="Arial" w:cs="Arial"/>
        </w:rPr>
      </w:pPr>
    </w:p>
    <w:p w:rsidR="009D3E99" w:rsidRDefault="009D3E99" w:rsidP="009D3E99">
      <w:pPr>
        <w:pStyle w:val="ListParagraph"/>
        <w:numPr>
          <w:ilvl w:val="0"/>
          <w:numId w:val="62"/>
        </w:numPr>
        <w:spacing w:line="480" w:lineRule="auto"/>
        <w:jc w:val="both"/>
        <w:rPr>
          <w:rFonts w:ascii="Arial" w:hAnsi="Arial" w:cs="Arial"/>
          <w:b/>
          <w:sz w:val="24"/>
          <w:szCs w:val="24"/>
        </w:rPr>
      </w:pPr>
      <w:r w:rsidRPr="0090307B">
        <w:rPr>
          <w:rFonts w:ascii="Arial" w:hAnsi="Arial" w:cs="Arial"/>
          <w:b/>
          <w:sz w:val="24"/>
          <w:szCs w:val="24"/>
        </w:rPr>
        <w:t>Analisis Data</w:t>
      </w:r>
    </w:p>
    <w:p w:rsidR="009D3E99" w:rsidRDefault="009D3E99" w:rsidP="009D3E99">
      <w:pPr>
        <w:pStyle w:val="ListParagraph"/>
        <w:numPr>
          <w:ilvl w:val="0"/>
          <w:numId w:val="63"/>
        </w:numPr>
        <w:spacing w:line="360" w:lineRule="auto"/>
        <w:jc w:val="both"/>
        <w:rPr>
          <w:rFonts w:ascii="Arial" w:hAnsi="Arial" w:cs="Arial"/>
        </w:rPr>
      </w:pPr>
      <w:r w:rsidRPr="0090307B">
        <w:rPr>
          <w:rFonts w:ascii="Arial" w:hAnsi="Arial" w:cs="Arial"/>
        </w:rPr>
        <w:t>Analisis Univariat</w:t>
      </w:r>
    </w:p>
    <w:p w:rsidR="009D3E99" w:rsidRDefault="009D3E99" w:rsidP="009D3E99">
      <w:pPr>
        <w:pStyle w:val="ListParagraph"/>
        <w:spacing w:line="360" w:lineRule="auto"/>
        <w:jc w:val="both"/>
        <w:rPr>
          <w:rFonts w:ascii="Arial" w:hAnsi="Arial" w:cs="Arial"/>
        </w:rPr>
      </w:pPr>
      <w:r>
        <w:rPr>
          <w:rFonts w:ascii="Arial" w:hAnsi="Arial" w:cs="Arial"/>
        </w:rPr>
        <w:t>Analia univariat bertujuan untuk menjelaskan atau mendeskripsikan karakteristik setiap variabel penelitian.</w:t>
      </w:r>
    </w:p>
    <w:p w:rsidR="009D3E99" w:rsidRDefault="009D3E99" w:rsidP="009D3E99">
      <w:pPr>
        <w:pStyle w:val="ListParagraph"/>
        <w:numPr>
          <w:ilvl w:val="0"/>
          <w:numId w:val="63"/>
        </w:numPr>
        <w:spacing w:line="360" w:lineRule="auto"/>
        <w:jc w:val="both"/>
        <w:rPr>
          <w:rFonts w:ascii="Arial" w:hAnsi="Arial" w:cs="Arial"/>
        </w:rPr>
      </w:pPr>
      <w:r>
        <w:rPr>
          <w:rFonts w:ascii="Arial" w:hAnsi="Arial" w:cs="Arial"/>
        </w:rPr>
        <w:t>Analisis Bivariat</w:t>
      </w:r>
    </w:p>
    <w:p w:rsidR="009D3E99" w:rsidRDefault="009D3E99" w:rsidP="009D3E99">
      <w:pPr>
        <w:pStyle w:val="ListParagraph"/>
        <w:spacing w:line="360" w:lineRule="auto"/>
        <w:jc w:val="both"/>
        <w:rPr>
          <w:rFonts w:ascii="Arial" w:hAnsi="Arial" w:cs="Arial"/>
        </w:rPr>
      </w:pPr>
      <w:r>
        <w:rPr>
          <w:rFonts w:ascii="Arial" w:hAnsi="Arial" w:cs="Arial"/>
        </w:rPr>
        <w:t xml:space="preserve">Analisis bivariat adalah analisa yang dilakukan terhadap dua variabel yang diduga berhubungan atau berkorelasi, dengan menggunakan uji </w:t>
      </w:r>
      <w:r>
        <w:rPr>
          <w:rFonts w:ascii="Arial" w:hAnsi="Arial" w:cs="Arial"/>
          <w:i/>
        </w:rPr>
        <w:t>Chi square</w:t>
      </w:r>
      <w:r>
        <w:rPr>
          <w:rFonts w:ascii="Arial" w:hAnsi="Arial" w:cs="Arial"/>
        </w:rPr>
        <w:t xml:space="preserve"> dan </w:t>
      </w:r>
      <w:r w:rsidRPr="00AE4221">
        <w:rPr>
          <w:rFonts w:ascii="Arial" w:hAnsi="Arial" w:cs="Arial"/>
          <w:i/>
        </w:rPr>
        <w:t>Fisher’s exact test</w:t>
      </w:r>
      <w:r>
        <w:rPr>
          <w:rFonts w:ascii="Arial" w:hAnsi="Arial" w:cs="Arial"/>
        </w:rPr>
        <w:t xml:space="preserve"> yaitu menganalisa hubungan pengetahuan terhadap kejadian gastritis, hubungan sikap terhadap kejadian gastritis, dan hubungan pengetahuan terhadap kejadian gastritis.</w:t>
      </w:r>
    </w:p>
    <w:p w:rsidR="009D3E99" w:rsidRDefault="009D3E99" w:rsidP="009D3E99">
      <w:pPr>
        <w:pStyle w:val="ListParagraph"/>
        <w:spacing w:line="360" w:lineRule="auto"/>
        <w:jc w:val="both"/>
        <w:rPr>
          <w:rFonts w:ascii="Arial" w:hAnsi="Arial" w:cs="Arial"/>
        </w:rPr>
      </w:pPr>
    </w:p>
    <w:p w:rsidR="009D3E99" w:rsidRPr="00FB2092" w:rsidRDefault="009D3E99" w:rsidP="009D3E99">
      <w:pPr>
        <w:pStyle w:val="ListParagraph"/>
        <w:spacing w:line="360" w:lineRule="auto"/>
        <w:jc w:val="both"/>
        <w:rPr>
          <w:rFonts w:ascii="Arial" w:hAnsi="Arial" w:cs="Arial"/>
        </w:rPr>
      </w:pPr>
    </w:p>
    <w:p w:rsidR="009D3E99" w:rsidRDefault="009D3E99" w:rsidP="009D3E99">
      <w:pPr>
        <w:pStyle w:val="ListParagraph"/>
        <w:spacing w:line="360" w:lineRule="auto"/>
        <w:jc w:val="both"/>
        <w:rPr>
          <w:rFonts w:ascii="Arial" w:hAnsi="Arial" w:cs="Arial"/>
        </w:rPr>
      </w:pPr>
    </w:p>
    <w:p w:rsidR="009D3E99" w:rsidRPr="00FB2092" w:rsidRDefault="009D3E99" w:rsidP="009D3E99">
      <w:pPr>
        <w:pStyle w:val="ListParagraph"/>
        <w:numPr>
          <w:ilvl w:val="0"/>
          <w:numId w:val="64"/>
        </w:numPr>
        <w:spacing w:line="360" w:lineRule="auto"/>
        <w:jc w:val="both"/>
        <w:rPr>
          <w:rFonts w:ascii="Arial" w:hAnsi="Arial" w:cs="Arial"/>
          <w:b/>
          <w:sz w:val="24"/>
          <w:szCs w:val="24"/>
        </w:rPr>
      </w:pPr>
      <w:r w:rsidRPr="00FB2092">
        <w:rPr>
          <w:rFonts w:ascii="Arial" w:hAnsi="Arial" w:cs="Arial"/>
          <w:b/>
          <w:sz w:val="24"/>
          <w:szCs w:val="24"/>
        </w:rPr>
        <w:lastRenderedPageBreak/>
        <w:t>Metode Pengukuran Variabel</w:t>
      </w:r>
    </w:p>
    <w:p w:rsidR="009D3E99" w:rsidRPr="00FB2092" w:rsidRDefault="009D3E99" w:rsidP="009D3E99">
      <w:pPr>
        <w:pStyle w:val="ListParagraph"/>
        <w:numPr>
          <w:ilvl w:val="0"/>
          <w:numId w:val="65"/>
        </w:numPr>
        <w:spacing w:line="360" w:lineRule="auto"/>
        <w:jc w:val="both"/>
        <w:rPr>
          <w:rFonts w:ascii="Arial" w:hAnsi="Arial" w:cs="Arial"/>
          <w:b/>
          <w:sz w:val="24"/>
          <w:szCs w:val="24"/>
        </w:rPr>
      </w:pPr>
      <w:r w:rsidRPr="00FB2092">
        <w:rPr>
          <w:rFonts w:ascii="Arial" w:hAnsi="Arial" w:cs="Arial"/>
          <w:b/>
          <w:sz w:val="24"/>
          <w:szCs w:val="24"/>
        </w:rPr>
        <w:t xml:space="preserve">Pengetahuan </w:t>
      </w:r>
    </w:p>
    <w:p w:rsidR="009D3E99" w:rsidRDefault="009D3E99" w:rsidP="009D3E99">
      <w:pPr>
        <w:spacing w:after="0" w:line="360" w:lineRule="auto"/>
        <w:ind w:firstLine="720"/>
        <w:jc w:val="both"/>
        <w:rPr>
          <w:rFonts w:ascii="Arial" w:hAnsi="Arial" w:cs="Arial"/>
        </w:rPr>
      </w:pPr>
      <w:r w:rsidRPr="0038310E">
        <w:rPr>
          <w:rFonts w:ascii="Arial" w:hAnsi="Arial" w:cs="Arial"/>
        </w:rPr>
        <w:t>Pengetahuan dapat diukur dengan menggunakan skala Guttman (Sugi</w:t>
      </w:r>
      <w:r>
        <w:rPr>
          <w:rFonts w:ascii="Arial" w:hAnsi="Arial" w:cs="Arial"/>
        </w:rPr>
        <w:t>yono, 2013</w:t>
      </w:r>
      <w:r w:rsidRPr="0038310E">
        <w:rPr>
          <w:rFonts w:ascii="Arial" w:hAnsi="Arial" w:cs="Arial"/>
        </w:rPr>
        <w:t>). Nilai tertinggi tiap satu pertanyaan adalah satu jumlah pertanyaan 10 maka nilai tertinggi dari seluruh pertanyaan adalah 10. P</w:t>
      </w:r>
      <w:r>
        <w:rPr>
          <w:rFonts w:ascii="Arial" w:hAnsi="Arial" w:cs="Arial"/>
        </w:rPr>
        <w:t>ertanyaan dengan dua pilihan: Ya (Y) bobot 1, Tidak (T</w:t>
      </w:r>
      <w:r w:rsidRPr="0038310E">
        <w:rPr>
          <w:rFonts w:ascii="Arial" w:hAnsi="Arial" w:cs="Arial"/>
        </w:rPr>
        <w:t xml:space="preserve">) bobot 0. </w:t>
      </w:r>
    </w:p>
    <w:p w:rsidR="009D3E99" w:rsidRPr="00487B94" w:rsidRDefault="009D3E99" w:rsidP="009D3E99">
      <w:pPr>
        <w:spacing w:line="360" w:lineRule="auto"/>
        <w:jc w:val="both"/>
        <w:rPr>
          <w:rFonts w:ascii="Arial" w:hAnsi="Arial" w:cs="Arial"/>
        </w:rPr>
      </w:pPr>
      <w:r>
        <w:rPr>
          <w:rFonts w:ascii="Arial" w:hAnsi="Arial" w:cs="Arial"/>
        </w:rPr>
        <w:t>Menurut Arikunto (2006</w:t>
      </w:r>
      <w:r w:rsidRPr="0038310E">
        <w:rPr>
          <w:rFonts w:ascii="Arial" w:hAnsi="Arial" w:cs="Arial"/>
        </w:rPr>
        <w:t>), scoring untuk penarikan kesimpulan ditentukan dengan membandingkan skor maksimal.</w:t>
      </w:r>
    </w:p>
    <w:p w:rsidR="009D3E99" w:rsidRPr="00487B94" w:rsidRDefault="009D3E99" w:rsidP="009D3E99">
      <w:pPr>
        <w:pStyle w:val="ListParagraph"/>
        <w:spacing w:line="360" w:lineRule="auto"/>
        <w:jc w:val="both"/>
        <w:rPr>
          <w:rFonts w:ascii="Arial" w:eastAsiaTheme="minorEastAsia" w:hAnsi="Arial" w:cs="Arial"/>
        </w:rPr>
      </w:pPr>
      <w:r>
        <w:rPr>
          <w:rFonts w:ascii="Arial" w:hAnsi="Arial" w:cs="Arial"/>
        </w:rPr>
        <w:tab/>
      </w:r>
      <w:r w:rsidRPr="0038310E">
        <w:rPr>
          <w:rFonts w:ascii="Cambria Math" w:hAnsi="Cambria Math" w:cs="Arial"/>
        </w:rPr>
        <w:tab/>
      </w:r>
      <w:r w:rsidRPr="0038310E">
        <w:rPr>
          <w:rFonts w:ascii="Cambria Math" w:hAnsi="Cambria Math" w:cs="Arial"/>
          <w:i/>
        </w:rPr>
        <w:t>Skor</w:t>
      </w:r>
      <w:r>
        <w:rPr>
          <w:rFonts w:ascii="Arial" w:hAnsi="Arial" w:cs="Arial"/>
        </w:rPr>
        <w:t xml:space="preserve"> =</w:t>
      </w:r>
      <m:oMath>
        <m:f>
          <m:fPr>
            <m:ctrlPr>
              <w:rPr>
                <w:rFonts w:ascii="Cambria Math" w:hAnsi="Cambria Math" w:cs="Arial"/>
                <w:i/>
                <w:sz w:val="32"/>
                <w:szCs w:val="32"/>
              </w:rPr>
            </m:ctrlPr>
          </m:fPr>
          <m:num>
            <m:r>
              <w:rPr>
                <w:rFonts w:ascii="Cambria Math" w:hAnsi="Cambria Math" w:cs="Arial"/>
                <w:sz w:val="32"/>
                <w:szCs w:val="32"/>
              </w:rPr>
              <m:t>skor yang dicapai</m:t>
            </m:r>
          </m:num>
          <m:den>
            <m:r>
              <w:rPr>
                <w:rFonts w:ascii="Cambria Math" w:hAnsi="Cambria Math" w:cs="Arial"/>
                <w:sz w:val="32"/>
                <w:szCs w:val="32"/>
              </w:rPr>
              <m:t>skor  maksimal</m:t>
            </m:r>
          </m:den>
        </m:f>
      </m:oMath>
      <w:r>
        <w:rPr>
          <w:rFonts w:ascii="Arial" w:hAnsi="Arial" w:cs="Arial"/>
        </w:rPr>
        <w:t xml:space="preserve"> </w:t>
      </w:r>
      <w:r>
        <w:rPr>
          <w:rFonts w:ascii="Arial" w:eastAsiaTheme="minorEastAsia" w:hAnsi="Arial" w:cs="Arial"/>
          <w:sz w:val="32"/>
          <w:szCs w:val="32"/>
        </w:rPr>
        <w:t xml:space="preserve"> </w:t>
      </w:r>
      <w:r>
        <w:rPr>
          <w:rFonts w:ascii="Arial" w:eastAsiaTheme="minorEastAsia" w:hAnsi="Arial" w:cs="Arial"/>
        </w:rPr>
        <w:t>×100%</w:t>
      </w:r>
    </w:p>
    <w:p w:rsidR="009D3E99" w:rsidRPr="0038310E" w:rsidRDefault="009D3E99" w:rsidP="009D3E99">
      <w:pPr>
        <w:spacing w:line="360" w:lineRule="auto"/>
        <w:jc w:val="both"/>
        <w:rPr>
          <w:rFonts w:ascii="Arial" w:hAnsi="Arial" w:cs="Arial"/>
        </w:rPr>
      </w:pPr>
      <w:r w:rsidRPr="0038310E">
        <w:rPr>
          <w:rFonts w:ascii="Arial" w:hAnsi="Arial" w:cs="Arial"/>
        </w:rPr>
        <w:t>Berdasarkan total skor yang diperoleh selanjutnya pengetahuan dikategorikan atas baik dan</w:t>
      </w:r>
      <w:r>
        <w:rPr>
          <w:rFonts w:ascii="Arial" w:hAnsi="Arial" w:cs="Arial"/>
        </w:rPr>
        <w:t xml:space="preserve"> tidak baik</w:t>
      </w:r>
      <w:r w:rsidRPr="0038310E">
        <w:rPr>
          <w:rFonts w:ascii="Arial" w:hAnsi="Arial" w:cs="Arial"/>
        </w:rPr>
        <w:t xml:space="preserve"> dengan definisi sebagai berikut:</w:t>
      </w:r>
    </w:p>
    <w:p w:rsidR="009D3E99" w:rsidRDefault="009D3E99" w:rsidP="009D3E99">
      <w:pPr>
        <w:pStyle w:val="ListParagraph"/>
        <w:numPr>
          <w:ilvl w:val="0"/>
          <w:numId w:val="57"/>
        </w:numPr>
        <w:spacing w:line="360" w:lineRule="auto"/>
        <w:jc w:val="both"/>
        <w:rPr>
          <w:rFonts w:ascii="Arial" w:hAnsi="Arial" w:cs="Arial"/>
        </w:rPr>
      </w:pPr>
      <w:r>
        <w:rPr>
          <w:rFonts w:ascii="Arial" w:hAnsi="Arial" w:cs="Arial"/>
        </w:rPr>
        <w:t>Pengetahuan baik</w:t>
      </w:r>
      <w:r>
        <w:rPr>
          <w:rFonts w:ascii="Arial" w:hAnsi="Arial" w:cs="Arial"/>
        </w:rPr>
        <w:tab/>
      </w:r>
      <w:r>
        <w:rPr>
          <w:rFonts w:ascii="Arial" w:hAnsi="Arial" w:cs="Arial"/>
        </w:rPr>
        <w:tab/>
        <w:t xml:space="preserve">: </w:t>
      </w:r>
      <m:oMath>
        <m:sPre>
          <m:sPrePr>
            <m:ctrlPr>
              <w:rPr>
                <w:rFonts w:ascii="Cambria Math" w:hAnsi="Cambria Math" w:cs="Arial"/>
                <w:i/>
              </w:rPr>
            </m:ctrlPr>
          </m:sPrePr>
          <m:sub>
            <m:r>
              <w:rPr>
                <w:rFonts w:ascii="Cambria Math" w:hAnsi="Cambria Math" w:cs="Arial"/>
              </w:rPr>
              <m:t>=</m:t>
            </m:r>
          </m:sub>
          <m:sup>
            <m:r>
              <w:rPr>
                <w:rFonts w:ascii="Cambria Math" w:hAnsi="Cambria Math" w:cs="Arial"/>
              </w:rPr>
              <m:t>&gt;</m:t>
            </m:r>
          </m:sup>
          <m:e>
            <m:r>
              <w:rPr>
                <w:rFonts w:ascii="Cambria Math" w:hAnsi="Cambria Math" w:cs="Arial"/>
              </w:rPr>
              <m:t xml:space="preserve"> 60%</m:t>
            </m:r>
          </m:e>
        </m:sPre>
      </m:oMath>
    </w:p>
    <w:p w:rsidR="009D3E99" w:rsidRDefault="009D3E99" w:rsidP="009D3E99">
      <w:pPr>
        <w:pStyle w:val="ListParagraph"/>
        <w:numPr>
          <w:ilvl w:val="0"/>
          <w:numId w:val="57"/>
        </w:numPr>
        <w:spacing w:line="360" w:lineRule="auto"/>
        <w:jc w:val="both"/>
        <w:rPr>
          <w:rFonts w:ascii="Arial" w:hAnsi="Arial" w:cs="Arial"/>
        </w:rPr>
      </w:pPr>
      <w:r>
        <w:rPr>
          <w:rFonts w:ascii="Arial" w:hAnsi="Arial" w:cs="Arial"/>
        </w:rPr>
        <w:t>Pengetahuan tidak baik</w:t>
      </w:r>
      <w:r>
        <w:rPr>
          <w:rFonts w:ascii="Arial" w:hAnsi="Arial" w:cs="Arial"/>
        </w:rPr>
        <w:tab/>
        <w:t xml:space="preserve">: </w:t>
      </w:r>
      <m:oMath>
        <m:sPre>
          <m:sPrePr>
            <m:ctrlPr>
              <w:rPr>
                <w:rFonts w:ascii="Cambria Math" w:hAnsi="Cambria Math" w:cs="Arial"/>
                <w:i/>
              </w:rPr>
            </m:ctrlPr>
          </m:sPrePr>
          <m:sub>
            <m:r>
              <w:rPr>
                <w:rFonts w:ascii="Cambria Math" w:hAnsi="Cambria Math" w:cs="Arial"/>
              </w:rPr>
              <m:t>=</m:t>
            </m:r>
          </m:sub>
          <m:sup>
            <m:r>
              <w:rPr>
                <w:rFonts w:ascii="Cambria Math" w:hAnsi="Cambria Math" w:cs="Arial"/>
              </w:rPr>
              <m:t>&lt;</m:t>
            </m:r>
          </m:sup>
          <m:e>
            <m:r>
              <w:rPr>
                <w:rFonts w:ascii="Cambria Math" w:hAnsi="Cambria Math" w:cs="Arial"/>
              </w:rPr>
              <m:t xml:space="preserve"> 50%</m:t>
            </m:r>
          </m:e>
        </m:sPre>
      </m:oMath>
    </w:p>
    <w:p w:rsidR="009D3E99" w:rsidRPr="00FB2092" w:rsidRDefault="009D3E99" w:rsidP="009D3E99">
      <w:pPr>
        <w:pStyle w:val="ListParagraph"/>
        <w:spacing w:line="360" w:lineRule="auto"/>
        <w:ind w:left="1080"/>
        <w:jc w:val="both"/>
        <w:rPr>
          <w:rFonts w:ascii="Arial" w:hAnsi="Arial" w:cs="Arial"/>
        </w:rPr>
      </w:pPr>
    </w:p>
    <w:p w:rsidR="009D3E99" w:rsidRPr="00FB2092" w:rsidRDefault="009D3E99" w:rsidP="009D3E99">
      <w:pPr>
        <w:pStyle w:val="ListParagraph"/>
        <w:numPr>
          <w:ilvl w:val="0"/>
          <w:numId w:val="66"/>
        </w:numPr>
        <w:spacing w:line="360" w:lineRule="auto"/>
        <w:jc w:val="both"/>
        <w:rPr>
          <w:rFonts w:ascii="Arial" w:hAnsi="Arial" w:cs="Arial"/>
          <w:b/>
          <w:sz w:val="24"/>
          <w:szCs w:val="24"/>
        </w:rPr>
      </w:pPr>
      <w:r w:rsidRPr="00FB2092">
        <w:rPr>
          <w:rFonts w:ascii="Arial" w:hAnsi="Arial" w:cs="Arial"/>
          <w:b/>
          <w:sz w:val="24"/>
          <w:szCs w:val="24"/>
        </w:rPr>
        <w:t>Sikap</w:t>
      </w:r>
    </w:p>
    <w:p w:rsidR="009D3E99" w:rsidRPr="004D5D6F" w:rsidRDefault="009D3E99" w:rsidP="009D3E99">
      <w:pPr>
        <w:spacing w:after="0" w:line="360" w:lineRule="auto"/>
        <w:ind w:firstLine="720"/>
        <w:jc w:val="both"/>
        <w:rPr>
          <w:rFonts w:ascii="Arial" w:hAnsi="Arial" w:cs="Arial"/>
        </w:rPr>
      </w:pPr>
      <w:r w:rsidRPr="004D5D6F">
        <w:rPr>
          <w:rFonts w:ascii="Arial" w:hAnsi="Arial" w:cs="Arial"/>
        </w:rPr>
        <w:t>Sikap diukur den</w:t>
      </w:r>
      <w:r>
        <w:rPr>
          <w:rFonts w:ascii="Arial" w:hAnsi="Arial" w:cs="Arial"/>
        </w:rPr>
        <w:t>gan Skala Likert (Sugiyono, 2013</w:t>
      </w:r>
      <w:r w:rsidRPr="004D5D6F">
        <w:rPr>
          <w:rFonts w:ascii="Arial" w:hAnsi="Arial" w:cs="Arial"/>
        </w:rPr>
        <w:t>). Skala Likert digunakan untuk mengukur sikap, tindakan, pendapat atau persepsi seseorang atau sekelompok orang tentang fenomena sosial. Nilai tertinggi tiap satu pertanyaan adalah 4 (empat) jumlah pertanyaan adalah 10 (sepuluh) maka nilai tertinggi untuk semua pertanyaan adalah 40.</w:t>
      </w:r>
    </w:p>
    <w:p w:rsidR="009D3E99" w:rsidRDefault="009D3E99" w:rsidP="009D3E99">
      <w:pPr>
        <w:spacing w:after="0" w:line="360" w:lineRule="auto"/>
        <w:jc w:val="both"/>
        <w:rPr>
          <w:rFonts w:ascii="Arial" w:hAnsi="Arial" w:cs="Arial"/>
        </w:rPr>
      </w:pPr>
      <w:r w:rsidRPr="004D5D6F">
        <w:rPr>
          <w:rFonts w:ascii="Arial" w:hAnsi="Arial" w:cs="Arial"/>
        </w:rPr>
        <w:t xml:space="preserve">Bobot setiap pertanyaan adalah sebagai berikut </w:t>
      </w:r>
      <w:r>
        <w:rPr>
          <w:rFonts w:ascii="Arial" w:hAnsi="Arial" w:cs="Arial"/>
        </w:rPr>
        <w:t>:</w:t>
      </w:r>
    </w:p>
    <w:p w:rsidR="009D3E99" w:rsidRDefault="009D3E99" w:rsidP="009D3E99">
      <w:pPr>
        <w:pStyle w:val="ListParagraph"/>
        <w:numPr>
          <w:ilvl w:val="0"/>
          <w:numId w:val="58"/>
        </w:numPr>
        <w:spacing w:line="360" w:lineRule="auto"/>
        <w:jc w:val="both"/>
        <w:rPr>
          <w:rFonts w:ascii="Arial" w:hAnsi="Arial" w:cs="Arial"/>
        </w:rPr>
      </w:pPr>
      <w:r>
        <w:rPr>
          <w:rFonts w:ascii="Arial" w:hAnsi="Arial" w:cs="Arial"/>
        </w:rPr>
        <w:t>Sangat Setuju (SS)</w:t>
      </w:r>
      <w:r>
        <w:rPr>
          <w:rFonts w:ascii="Arial" w:hAnsi="Arial" w:cs="Arial"/>
        </w:rPr>
        <w:tab/>
      </w:r>
      <w:r>
        <w:rPr>
          <w:rFonts w:ascii="Arial" w:hAnsi="Arial" w:cs="Arial"/>
        </w:rPr>
        <w:tab/>
      </w:r>
      <w:r>
        <w:rPr>
          <w:rFonts w:ascii="Arial" w:hAnsi="Arial" w:cs="Arial"/>
        </w:rPr>
        <w:tab/>
        <w:t>bobot 4</w:t>
      </w:r>
    </w:p>
    <w:p w:rsidR="009D3E99" w:rsidRDefault="009D3E99" w:rsidP="009D3E99">
      <w:pPr>
        <w:pStyle w:val="ListParagraph"/>
        <w:numPr>
          <w:ilvl w:val="0"/>
          <w:numId w:val="58"/>
        </w:numPr>
        <w:spacing w:line="360" w:lineRule="auto"/>
        <w:jc w:val="both"/>
        <w:rPr>
          <w:rFonts w:ascii="Arial" w:hAnsi="Arial" w:cs="Arial"/>
        </w:rPr>
      </w:pPr>
      <w:r>
        <w:rPr>
          <w:rFonts w:ascii="Arial" w:hAnsi="Arial" w:cs="Arial"/>
        </w:rPr>
        <w:t>Setuju (S)</w:t>
      </w:r>
      <w:r>
        <w:rPr>
          <w:rFonts w:ascii="Arial" w:hAnsi="Arial" w:cs="Arial"/>
        </w:rPr>
        <w:tab/>
      </w:r>
      <w:r>
        <w:rPr>
          <w:rFonts w:ascii="Arial" w:hAnsi="Arial" w:cs="Arial"/>
        </w:rPr>
        <w:tab/>
      </w:r>
      <w:r>
        <w:rPr>
          <w:rFonts w:ascii="Arial" w:hAnsi="Arial" w:cs="Arial"/>
        </w:rPr>
        <w:tab/>
      </w:r>
      <w:r>
        <w:rPr>
          <w:rFonts w:ascii="Arial" w:hAnsi="Arial" w:cs="Arial"/>
        </w:rPr>
        <w:tab/>
        <w:t>bobot 3</w:t>
      </w:r>
    </w:p>
    <w:p w:rsidR="009D3E99" w:rsidRDefault="009D3E99" w:rsidP="009D3E99">
      <w:pPr>
        <w:pStyle w:val="ListParagraph"/>
        <w:numPr>
          <w:ilvl w:val="0"/>
          <w:numId w:val="58"/>
        </w:numPr>
        <w:spacing w:line="360" w:lineRule="auto"/>
        <w:jc w:val="both"/>
        <w:rPr>
          <w:rFonts w:ascii="Arial" w:hAnsi="Arial" w:cs="Arial"/>
        </w:rPr>
      </w:pPr>
      <w:r>
        <w:rPr>
          <w:rFonts w:ascii="Arial" w:hAnsi="Arial" w:cs="Arial"/>
        </w:rPr>
        <w:t>Tidak Setuju (TS)</w:t>
      </w:r>
      <w:r>
        <w:rPr>
          <w:rFonts w:ascii="Arial" w:hAnsi="Arial" w:cs="Arial"/>
        </w:rPr>
        <w:tab/>
      </w:r>
      <w:r>
        <w:rPr>
          <w:rFonts w:ascii="Arial" w:hAnsi="Arial" w:cs="Arial"/>
        </w:rPr>
        <w:tab/>
      </w:r>
      <w:r>
        <w:rPr>
          <w:rFonts w:ascii="Arial" w:hAnsi="Arial" w:cs="Arial"/>
        </w:rPr>
        <w:tab/>
        <w:t>bobot 2</w:t>
      </w:r>
    </w:p>
    <w:p w:rsidR="009D3E99" w:rsidRDefault="009D3E99" w:rsidP="009D3E99">
      <w:pPr>
        <w:pStyle w:val="ListParagraph"/>
        <w:numPr>
          <w:ilvl w:val="0"/>
          <w:numId w:val="58"/>
        </w:numPr>
        <w:spacing w:line="360" w:lineRule="auto"/>
        <w:jc w:val="both"/>
        <w:rPr>
          <w:rFonts w:ascii="Arial" w:hAnsi="Arial" w:cs="Arial"/>
        </w:rPr>
      </w:pPr>
      <w:r>
        <w:rPr>
          <w:rFonts w:ascii="Arial" w:hAnsi="Arial" w:cs="Arial"/>
        </w:rPr>
        <w:t>Sangat Tidak Setuju (STS)</w:t>
      </w:r>
      <w:r>
        <w:rPr>
          <w:rFonts w:ascii="Arial" w:hAnsi="Arial" w:cs="Arial"/>
        </w:rPr>
        <w:tab/>
      </w:r>
      <w:r>
        <w:rPr>
          <w:rFonts w:ascii="Arial" w:hAnsi="Arial" w:cs="Arial"/>
        </w:rPr>
        <w:tab/>
        <w:t>bobot 1</w:t>
      </w:r>
    </w:p>
    <w:p w:rsidR="009D3E99" w:rsidRPr="00487B94" w:rsidRDefault="009D3E99" w:rsidP="009D3E99">
      <w:pPr>
        <w:spacing w:line="360" w:lineRule="auto"/>
        <w:jc w:val="both"/>
        <w:rPr>
          <w:rFonts w:ascii="Arial" w:hAnsi="Arial" w:cs="Arial"/>
        </w:rPr>
      </w:pPr>
      <w:r>
        <w:rPr>
          <w:rFonts w:ascii="Arial" w:hAnsi="Arial" w:cs="Arial"/>
        </w:rPr>
        <w:t>Menurut Arikunto (2006</w:t>
      </w:r>
      <w:r w:rsidRPr="0038310E">
        <w:rPr>
          <w:rFonts w:ascii="Arial" w:hAnsi="Arial" w:cs="Arial"/>
        </w:rPr>
        <w:t>), scoring untuk penarikan kesimpulan ditentukan dengan membandingkan skor maksimal.</w:t>
      </w:r>
    </w:p>
    <w:p w:rsidR="009D3E99" w:rsidRPr="00487B94" w:rsidRDefault="009D3E99" w:rsidP="009D3E99">
      <w:pPr>
        <w:pStyle w:val="ListParagraph"/>
        <w:spacing w:line="360" w:lineRule="auto"/>
        <w:jc w:val="both"/>
        <w:rPr>
          <w:rFonts w:ascii="Arial" w:eastAsiaTheme="minorEastAsia" w:hAnsi="Arial" w:cs="Arial"/>
        </w:rPr>
      </w:pPr>
      <w:r>
        <w:rPr>
          <w:rFonts w:ascii="Arial" w:hAnsi="Arial" w:cs="Arial"/>
        </w:rPr>
        <w:tab/>
      </w:r>
      <w:r w:rsidRPr="0038310E">
        <w:rPr>
          <w:rFonts w:ascii="Cambria Math" w:hAnsi="Cambria Math" w:cs="Arial"/>
        </w:rPr>
        <w:tab/>
      </w:r>
      <w:r w:rsidRPr="0038310E">
        <w:rPr>
          <w:rFonts w:ascii="Cambria Math" w:hAnsi="Cambria Math" w:cs="Arial"/>
          <w:i/>
        </w:rPr>
        <w:t>Skor</w:t>
      </w:r>
      <w:r>
        <w:rPr>
          <w:rFonts w:ascii="Arial" w:hAnsi="Arial" w:cs="Arial"/>
        </w:rPr>
        <w:t xml:space="preserve"> = </w:t>
      </w:r>
      <m:oMath>
        <m:f>
          <m:fPr>
            <m:ctrlPr>
              <w:rPr>
                <w:rFonts w:ascii="Cambria Math" w:hAnsi="Cambria Math" w:cs="Arial"/>
                <w:i/>
                <w:sz w:val="32"/>
                <w:szCs w:val="32"/>
              </w:rPr>
            </m:ctrlPr>
          </m:fPr>
          <m:num>
            <m:r>
              <w:rPr>
                <w:rFonts w:ascii="Cambria Math" w:hAnsi="Cambria Math" w:cs="Arial"/>
                <w:sz w:val="32"/>
                <w:szCs w:val="32"/>
              </w:rPr>
              <m:t>skor yang dicapai</m:t>
            </m:r>
          </m:num>
          <m:den>
            <m:r>
              <w:rPr>
                <w:rFonts w:ascii="Cambria Math" w:hAnsi="Cambria Math" w:cs="Arial"/>
                <w:sz w:val="32"/>
                <w:szCs w:val="32"/>
              </w:rPr>
              <m:t>skor  maksimal</m:t>
            </m:r>
          </m:den>
        </m:f>
      </m:oMath>
      <w:r>
        <w:rPr>
          <w:rFonts w:ascii="Arial" w:eastAsiaTheme="minorEastAsia" w:hAnsi="Arial" w:cs="Arial"/>
          <w:sz w:val="32"/>
          <w:szCs w:val="32"/>
        </w:rPr>
        <w:t xml:space="preserve"> </w:t>
      </w:r>
      <w:r>
        <w:rPr>
          <w:rFonts w:ascii="Arial" w:eastAsiaTheme="minorEastAsia" w:hAnsi="Arial" w:cs="Arial"/>
        </w:rPr>
        <w:t>×100%</w:t>
      </w:r>
    </w:p>
    <w:p w:rsidR="009D3E99" w:rsidRPr="0038310E" w:rsidRDefault="009D3E99" w:rsidP="009D3E99">
      <w:pPr>
        <w:spacing w:line="360" w:lineRule="auto"/>
        <w:jc w:val="both"/>
        <w:rPr>
          <w:rFonts w:ascii="Arial" w:hAnsi="Arial" w:cs="Arial"/>
        </w:rPr>
      </w:pPr>
      <w:r w:rsidRPr="0038310E">
        <w:rPr>
          <w:rFonts w:ascii="Arial" w:hAnsi="Arial" w:cs="Arial"/>
        </w:rPr>
        <w:lastRenderedPageBreak/>
        <w:t xml:space="preserve">Berdasarkan total skor yang diperoleh selanjutnya </w:t>
      </w:r>
      <w:r>
        <w:rPr>
          <w:rFonts w:ascii="Arial" w:hAnsi="Arial" w:cs="Arial"/>
        </w:rPr>
        <w:t xml:space="preserve">sikap </w:t>
      </w:r>
      <w:r w:rsidRPr="0038310E">
        <w:rPr>
          <w:rFonts w:ascii="Arial" w:hAnsi="Arial" w:cs="Arial"/>
        </w:rPr>
        <w:t>dikategorikan atas baik dan</w:t>
      </w:r>
      <w:r>
        <w:rPr>
          <w:rFonts w:ascii="Arial" w:hAnsi="Arial" w:cs="Arial"/>
        </w:rPr>
        <w:t xml:space="preserve"> tidak baik</w:t>
      </w:r>
      <w:r w:rsidRPr="0038310E">
        <w:rPr>
          <w:rFonts w:ascii="Arial" w:hAnsi="Arial" w:cs="Arial"/>
        </w:rPr>
        <w:t xml:space="preserve"> dengan definisi sebagai berikut:</w:t>
      </w:r>
    </w:p>
    <w:p w:rsidR="009D3E99" w:rsidRDefault="009D3E99" w:rsidP="009D3E99">
      <w:pPr>
        <w:pStyle w:val="ListParagraph"/>
        <w:numPr>
          <w:ilvl w:val="0"/>
          <w:numId w:val="69"/>
        </w:numPr>
        <w:spacing w:line="360" w:lineRule="auto"/>
        <w:jc w:val="both"/>
        <w:rPr>
          <w:rFonts w:ascii="Arial" w:hAnsi="Arial" w:cs="Arial"/>
        </w:rPr>
      </w:pPr>
      <w:r>
        <w:rPr>
          <w:rFonts w:ascii="Arial" w:hAnsi="Arial" w:cs="Arial"/>
          <w:lang w:val="en-US"/>
        </w:rPr>
        <w:t xml:space="preserve">Sikap </w:t>
      </w:r>
      <w:r>
        <w:rPr>
          <w:rFonts w:ascii="Arial" w:hAnsi="Arial" w:cs="Arial"/>
        </w:rPr>
        <w:t>baik</w:t>
      </w:r>
      <w:r>
        <w:rPr>
          <w:rFonts w:ascii="Arial" w:hAnsi="Arial" w:cs="Arial"/>
        </w:rPr>
        <w:tab/>
      </w:r>
      <w:r>
        <w:rPr>
          <w:rFonts w:ascii="Arial" w:hAnsi="Arial" w:cs="Arial"/>
        </w:rPr>
        <w:tab/>
        <w:t xml:space="preserve">: </w:t>
      </w:r>
      <m:oMath>
        <m:sPre>
          <m:sPrePr>
            <m:ctrlPr>
              <w:rPr>
                <w:rFonts w:ascii="Cambria Math" w:hAnsi="Cambria Math" w:cs="Arial"/>
                <w:i/>
              </w:rPr>
            </m:ctrlPr>
          </m:sPrePr>
          <m:sub>
            <m:r>
              <w:rPr>
                <w:rFonts w:ascii="Cambria Math" w:hAnsi="Cambria Math" w:cs="Arial"/>
              </w:rPr>
              <m:t>=</m:t>
            </m:r>
          </m:sub>
          <m:sup>
            <m:r>
              <w:rPr>
                <w:rFonts w:ascii="Cambria Math" w:hAnsi="Cambria Math" w:cs="Arial"/>
              </w:rPr>
              <m:t>&gt;</m:t>
            </m:r>
          </m:sup>
          <m:e>
            <m:r>
              <w:rPr>
                <w:rFonts w:ascii="Cambria Math" w:hAnsi="Cambria Math" w:cs="Arial"/>
              </w:rPr>
              <m:t xml:space="preserve"> 60%</m:t>
            </m:r>
          </m:e>
        </m:sPre>
      </m:oMath>
    </w:p>
    <w:p w:rsidR="009D3E99" w:rsidRDefault="009D3E99" w:rsidP="009D3E99">
      <w:pPr>
        <w:pStyle w:val="ListParagraph"/>
        <w:numPr>
          <w:ilvl w:val="0"/>
          <w:numId w:val="69"/>
        </w:numPr>
        <w:spacing w:line="360" w:lineRule="auto"/>
        <w:jc w:val="both"/>
        <w:rPr>
          <w:rFonts w:ascii="Arial" w:hAnsi="Arial" w:cs="Arial"/>
        </w:rPr>
      </w:pPr>
      <w:r>
        <w:rPr>
          <w:rFonts w:ascii="Arial" w:hAnsi="Arial" w:cs="Arial"/>
          <w:lang w:val="en-US"/>
        </w:rPr>
        <w:t xml:space="preserve">Sikap </w:t>
      </w:r>
      <w:r>
        <w:rPr>
          <w:rFonts w:ascii="Arial" w:hAnsi="Arial" w:cs="Arial"/>
        </w:rPr>
        <w:t>tidak baik</w:t>
      </w:r>
      <w:r>
        <w:rPr>
          <w:rFonts w:ascii="Arial" w:hAnsi="Arial" w:cs="Arial"/>
        </w:rPr>
        <w:tab/>
        <w:t xml:space="preserve">: </w:t>
      </w:r>
      <m:oMath>
        <m:sPre>
          <m:sPrePr>
            <m:ctrlPr>
              <w:rPr>
                <w:rFonts w:ascii="Cambria Math" w:hAnsi="Cambria Math" w:cs="Arial"/>
                <w:i/>
              </w:rPr>
            </m:ctrlPr>
          </m:sPrePr>
          <m:sub>
            <m:r>
              <w:rPr>
                <w:rFonts w:ascii="Cambria Math" w:hAnsi="Cambria Math" w:cs="Arial"/>
              </w:rPr>
              <m:t>=</m:t>
            </m:r>
          </m:sub>
          <m:sup>
            <m:r>
              <w:rPr>
                <w:rFonts w:ascii="Cambria Math" w:hAnsi="Cambria Math" w:cs="Arial"/>
              </w:rPr>
              <m:t>&lt;</m:t>
            </m:r>
          </m:sup>
          <m:e>
            <m:r>
              <w:rPr>
                <w:rFonts w:ascii="Cambria Math" w:hAnsi="Cambria Math" w:cs="Arial"/>
              </w:rPr>
              <m:t xml:space="preserve"> 50%</m:t>
            </m:r>
          </m:e>
        </m:sPre>
      </m:oMath>
    </w:p>
    <w:p w:rsidR="009D3E99" w:rsidRPr="00FB2092" w:rsidRDefault="009D3E99" w:rsidP="009D3E99">
      <w:pPr>
        <w:pStyle w:val="ListParagraph"/>
        <w:spacing w:line="360" w:lineRule="auto"/>
        <w:ind w:left="1080"/>
        <w:jc w:val="both"/>
        <w:rPr>
          <w:rFonts w:ascii="Arial" w:hAnsi="Arial" w:cs="Arial"/>
        </w:rPr>
      </w:pPr>
    </w:p>
    <w:p w:rsidR="009D3E99" w:rsidRPr="00FB2092" w:rsidRDefault="009D3E99" w:rsidP="009D3E99">
      <w:pPr>
        <w:pStyle w:val="ListParagraph"/>
        <w:numPr>
          <w:ilvl w:val="0"/>
          <w:numId w:val="67"/>
        </w:numPr>
        <w:spacing w:line="360" w:lineRule="auto"/>
        <w:jc w:val="both"/>
        <w:rPr>
          <w:rFonts w:ascii="Arial" w:hAnsi="Arial" w:cs="Arial"/>
          <w:b/>
        </w:rPr>
      </w:pPr>
      <w:r w:rsidRPr="00FB2092">
        <w:rPr>
          <w:rFonts w:ascii="Arial" w:hAnsi="Arial" w:cs="Arial"/>
          <w:b/>
          <w:sz w:val="24"/>
          <w:szCs w:val="24"/>
        </w:rPr>
        <w:t xml:space="preserve">Tindakan </w:t>
      </w:r>
    </w:p>
    <w:p w:rsidR="009D3E99" w:rsidRDefault="009D3E99" w:rsidP="009D3E99">
      <w:pPr>
        <w:spacing w:after="0" w:line="360" w:lineRule="auto"/>
        <w:ind w:firstLine="720"/>
        <w:jc w:val="both"/>
        <w:rPr>
          <w:rFonts w:ascii="Arial" w:hAnsi="Arial" w:cs="Arial"/>
        </w:rPr>
      </w:pPr>
      <w:r>
        <w:rPr>
          <w:rFonts w:ascii="Arial" w:hAnsi="Arial" w:cs="Arial"/>
        </w:rPr>
        <w:t xml:space="preserve">Tindakan diukur dengan menggunakan skala Guttman (Sugiyono, 2013). </w:t>
      </w:r>
      <w:r w:rsidRPr="0038310E">
        <w:rPr>
          <w:rFonts w:ascii="Arial" w:hAnsi="Arial" w:cs="Arial"/>
        </w:rPr>
        <w:t xml:space="preserve">Nilai tertinggi tiap satu pertanyaan adalah satu jumlah pertanyaan 10 maka nilai tertinggi dari seluruh pertanyaan adalah 10. Pertanyaan dengan dua pilihan: Ya (Y) bobot 1, Tidak (T) bobot 0. </w:t>
      </w:r>
    </w:p>
    <w:p w:rsidR="009D3E99" w:rsidRPr="00487B94" w:rsidRDefault="009D3E99" w:rsidP="009D3E99">
      <w:pPr>
        <w:spacing w:line="360" w:lineRule="auto"/>
        <w:jc w:val="both"/>
        <w:rPr>
          <w:rFonts w:ascii="Arial" w:hAnsi="Arial" w:cs="Arial"/>
        </w:rPr>
      </w:pPr>
      <w:r>
        <w:rPr>
          <w:rFonts w:ascii="Arial" w:hAnsi="Arial" w:cs="Arial"/>
        </w:rPr>
        <w:t>Menurut Arikunto (2006</w:t>
      </w:r>
      <w:r w:rsidRPr="0038310E">
        <w:rPr>
          <w:rFonts w:ascii="Arial" w:hAnsi="Arial" w:cs="Arial"/>
        </w:rPr>
        <w:t>), scoring untuk penarikan kesimpulan ditentukan dengan membandingkan skor maksimal.</w:t>
      </w:r>
    </w:p>
    <w:p w:rsidR="009D3E99" w:rsidRPr="00487B94" w:rsidRDefault="009D3E99" w:rsidP="009D3E99">
      <w:pPr>
        <w:pStyle w:val="ListParagraph"/>
        <w:spacing w:line="360" w:lineRule="auto"/>
        <w:jc w:val="both"/>
        <w:rPr>
          <w:rFonts w:ascii="Arial" w:eastAsiaTheme="minorEastAsia" w:hAnsi="Arial" w:cs="Arial"/>
        </w:rPr>
      </w:pPr>
      <w:r>
        <w:rPr>
          <w:rFonts w:ascii="Arial" w:hAnsi="Arial" w:cs="Arial"/>
        </w:rPr>
        <w:tab/>
      </w:r>
      <w:r w:rsidRPr="0038310E">
        <w:rPr>
          <w:rFonts w:ascii="Cambria Math" w:hAnsi="Cambria Math" w:cs="Arial"/>
        </w:rPr>
        <w:tab/>
      </w:r>
      <w:r w:rsidRPr="0038310E">
        <w:rPr>
          <w:rFonts w:ascii="Cambria Math" w:hAnsi="Cambria Math" w:cs="Arial"/>
          <w:i/>
        </w:rPr>
        <w:t>Skor</w:t>
      </w:r>
      <w:r>
        <w:rPr>
          <w:rFonts w:ascii="Arial" w:hAnsi="Arial" w:cs="Arial"/>
        </w:rPr>
        <w:t xml:space="preserve"> = </w:t>
      </w:r>
      <m:oMath>
        <m:f>
          <m:fPr>
            <m:ctrlPr>
              <w:rPr>
                <w:rFonts w:ascii="Cambria Math" w:hAnsi="Cambria Math" w:cs="Arial"/>
                <w:i/>
                <w:sz w:val="32"/>
                <w:szCs w:val="32"/>
              </w:rPr>
            </m:ctrlPr>
          </m:fPr>
          <m:num>
            <m:r>
              <w:rPr>
                <w:rFonts w:ascii="Cambria Math" w:hAnsi="Cambria Math" w:cs="Arial"/>
                <w:sz w:val="32"/>
                <w:szCs w:val="32"/>
              </w:rPr>
              <m:t>skor yang dicapai</m:t>
            </m:r>
          </m:num>
          <m:den>
            <m:r>
              <w:rPr>
                <w:rFonts w:ascii="Cambria Math" w:hAnsi="Cambria Math" w:cs="Arial"/>
                <w:sz w:val="32"/>
                <w:szCs w:val="32"/>
              </w:rPr>
              <m:t>skor  maksimal</m:t>
            </m:r>
          </m:den>
        </m:f>
      </m:oMath>
      <w:r>
        <w:rPr>
          <w:rFonts w:ascii="Arial" w:eastAsiaTheme="minorEastAsia" w:hAnsi="Arial" w:cs="Arial"/>
          <w:sz w:val="32"/>
          <w:szCs w:val="32"/>
        </w:rPr>
        <w:t xml:space="preserve"> </w:t>
      </w:r>
      <w:r>
        <w:rPr>
          <w:rFonts w:ascii="Arial" w:eastAsiaTheme="minorEastAsia" w:hAnsi="Arial" w:cs="Arial"/>
        </w:rPr>
        <w:t>×100%</w:t>
      </w:r>
    </w:p>
    <w:p w:rsidR="009D3E99" w:rsidRPr="0038310E" w:rsidRDefault="009D3E99" w:rsidP="009D3E99">
      <w:pPr>
        <w:spacing w:line="360" w:lineRule="auto"/>
        <w:jc w:val="both"/>
        <w:rPr>
          <w:rFonts w:ascii="Arial" w:hAnsi="Arial" w:cs="Arial"/>
        </w:rPr>
      </w:pPr>
      <w:r w:rsidRPr="0038310E">
        <w:rPr>
          <w:rFonts w:ascii="Arial" w:hAnsi="Arial" w:cs="Arial"/>
        </w:rPr>
        <w:t>Berdasarkan total skor yang diperoleh selanjutnya</w:t>
      </w:r>
      <w:r>
        <w:rPr>
          <w:rFonts w:ascii="Arial" w:hAnsi="Arial" w:cs="Arial"/>
        </w:rPr>
        <w:t xml:space="preserve"> tindakan </w:t>
      </w:r>
      <w:r w:rsidRPr="0038310E">
        <w:rPr>
          <w:rFonts w:ascii="Arial" w:hAnsi="Arial" w:cs="Arial"/>
        </w:rPr>
        <w:t>dikategorikan atas baik dan</w:t>
      </w:r>
      <w:r>
        <w:rPr>
          <w:rFonts w:ascii="Arial" w:hAnsi="Arial" w:cs="Arial"/>
        </w:rPr>
        <w:t xml:space="preserve"> tidak baik</w:t>
      </w:r>
      <w:r w:rsidRPr="0038310E">
        <w:rPr>
          <w:rFonts w:ascii="Arial" w:hAnsi="Arial" w:cs="Arial"/>
        </w:rPr>
        <w:t xml:space="preserve"> dengan definisi sebagai berikut:</w:t>
      </w:r>
    </w:p>
    <w:p w:rsidR="009D3E99" w:rsidRDefault="009D3E99" w:rsidP="009D3E99">
      <w:pPr>
        <w:pStyle w:val="ListParagraph"/>
        <w:numPr>
          <w:ilvl w:val="0"/>
          <w:numId w:val="70"/>
        </w:numPr>
        <w:spacing w:line="360" w:lineRule="auto"/>
        <w:jc w:val="both"/>
        <w:rPr>
          <w:rFonts w:ascii="Arial" w:hAnsi="Arial" w:cs="Arial"/>
        </w:rPr>
      </w:pPr>
      <w:r>
        <w:rPr>
          <w:rFonts w:ascii="Arial" w:hAnsi="Arial" w:cs="Arial"/>
          <w:lang w:val="en-US"/>
        </w:rPr>
        <w:t xml:space="preserve">Tindakan </w:t>
      </w:r>
      <w:r>
        <w:rPr>
          <w:rFonts w:ascii="Arial" w:hAnsi="Arial" w:cs="Arial"/>
        </w:rPr>
        <w:t>baik</w:t>
      </w:r>
      <w:r>
        <w:rPr>
          <w:rFonts w:ascii="Arial" w:hAnsi="Arial" w:cs="Arial"/>
        </w:rPr>
        <w:tab/>
      </w:r>
      <w:r>
        <w:rPr>
          <w:rFonts w:ascii="Arial" w:hAnsi="Arial" w:cs="Arial"/>
        </w:rPr>
        <w:tab/>
        <w:t xml:space="preserve">: </w:t>
      </w:r>
      <m:oMath>
        <m:sPre>
          <m:sPrePr>
            <m:ctrlPr>
              <w:rPr>
                <w:rFonts w:ascii="Cambria Math" w:hAnsi="Cambria Math" w:cs="Arial"/>
                <w:i/>
              </w:rPr>
            </m:ctrlPr>
          </m:sPrePr>
          <m:sub>
            <m:r>
              <w:rPr>
                <w:rFonts w:ascii="Cambria Math" w:hAnsi="Cambria Math" w:cs="Arial"/>
              </w:rPr>
              <m:t>=</m:t>
            </m:r>
          </m:sub>
          <m:sup>
            <m:r>
              <w:rPr>
                <w:rFonts w:ascii="Cambria Math" w:hAnsi="Cambria Math" w:cs="Arial"/>
              </w:rPr>
              <m:t>&gt;</m:t>
            </m:r>
          </m:sup>
          <m:e>
            <m:r>
              <w:rPr>
                <w:rFonts w:ascii="Cambria Math" w:hAnsi="Cambria Math" w:cs="Arial"/>
              </w:rPr>
              <m:t xml:space="preserve"> 60%</m:t>
            </m:r>
          </m:e>
        </m:sPre>
      </m:oMath>
    </w:p>
    <w:p w:rsidR="009D3E99" w:rsidRDefault="009D3E99" w:rsidP="009D3E99">
      <w:pPr>
        <w:pStyle w:val="ListParagraph"/>
        <w:numPr>
          <w:ilvl w:val="0"/>
          <w:numId w:val="70"/>
        </w:numPr>
        <w:spacing w:line="360" w:lineRule="auto"/>
        <w:jc w:val="both"/>
        <w:rPr>
          <w:rFonts w:ascii="Arial" w:hAnsi="Arial" w:cs="Arial"/>
        </w:rPr>
      </w:pPr>
      <w:r>
        <w:rPr>
          <w:rFonts w:ascii="Arial" w:hAnsi="Arial" w:cs="Arial"/>
          <w:lang w:val="en-US"/>
        </w:rPr>
        <w:t xml:space="preserve">Tindakan </w:t>
      </w:r>
      <w:r>
        <w:rPr>
          <w:rFonts w:ascii="Arial" w:hAnsi="Arial" w:cs="Arial"/>
        </w:rPr>
        <w:t>tidak baik</w:t>
      </w:r>
      <w:r>
        <w:rPr>
          <w:rFonts w:ascii="Arial" w:hAnsi="Arial" w:cs="Arial"/>
        </w:rPr>
        <w:tab/>
        <w:t xml:space="preserve">: </w:t>
      </w:r>
      <m:oMath>
        <m:sPre>
          <m:sPrePr>
            <m:ctrlPr>
              <w:rPr>
                <w:rFonts w:ascii="Cambria Math" w:hAnsi="Cambria Math" w:cs="Arial"/>
                <w:i/>
              </w:rPr>
            </m:ctrlPr>
          </m:sPrePr>
          <m:sub>
            <m:r>
              <w:rPr>
                <w:rFonts w:ascii="Cambria Math" w:hAnsi="Cambria Math" w:cs="Arial"/>
              </w:rPr>
              <m:t>=</m:t>
            </m:r>
          </m:sub>
          <m:sup>
            <m:r>
              <w:rPr>
                <w:rFonts w:ascii="Cambria Math" w:hAnsi="Cambria Math" w:cs="Arial"/>
              </w:rPr>
              <m:t>&lt;</m:t>
            </m:r>
          </m:sup>
          <m:e>
            <m:r>
              <w:rPr>
                <w:rFonts w:ascii="Cambria Math" w:hAnsi="Cambria Math" w:cs="Arial"/>
              </w:rPr>
              <m:t xml:space="preserve"> 50%</m:t>
            </m:r>
          </m:e>
        </m:sPre>
      </m:oMath>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Pr="00653668" w:rsidRDefault="009D3E99" w:rsidP="009D3E99">
      <w:pPr>
        <w:spacing w:line="360" w:lineRule="auto"/>
        <w:jc w:val="center"/>
        <w:rPr>
          <w:rFonts w:ascii="Arial" w:hAnsi="Arial" w:cs="Arial"/>
          <w:b/>
          <w:sz w:val="24"/>
          <w:szCs w:val="24"/>
        </w:rPr>
      </w:pPr>
      <w:r w:rsidRPr="00653668">
        <w:rPr>
          <w:rFonts w:ascii="Arial" w:hAnsi="Arial" w:cs="Arial"/>
          <w:b/>
          <w:sz w:val="24"/>
          <w:szCs w:val="24"/>
        </w:rPr>
        <w:lastRenderedPageBreak/>
        <w:t>BAB IV</w:t>
      </w:r>
    </w:p>
    <w:p w:rsidR="009D3E99" w:rsidRDefault="009D3E99" w:rsidP="009D3E99">
      <w:pPr>
        <w:spacing w:after="360" w:line="360" w:lineRule="auto"/>
        <w:jc w:val="center"/>
        <w:rPr>
          <w:rFonts w:ascii="Arial" w:hAnsi="Arial" w:cs="Arial"/>
          <w:b/>
          <w:sz w:val="24"/>
          <w:szCs w:val="24"/>
        </w:rPr>
      </w:pPr>
      <w:r w:rsidRPr="00653668">
        <w:rPr>
          <w:rFonts w:ascii="Arial" w:hAnsi="Arial" w:cs="Arial"/>
          <w:b/>
          <w:sz w:val="24"/>
          <w:szCs w:val="24"/>
        </w:rPr>
        <w:t>HASIL  DAN PEMBAHASAN</w:t>
      </w:r>
    </w:p>
    <w:p w:rsidR="009D3E99" w:rsidRDefault="009D3E99" w:rsidP="009D3E99">
      <w:pPr>
        <w:pStyle w:val="ListParagraph"/>
        <w:numPr>
          <w:ilvl w:val="0"/>
          <w:numId w:val="71"/>
        </w:numPr>
        <w:spacing w:line="360" w:lineRule="auto"/>
        <w:rPr>
          <w:rFonts w:ascii="Arial" w:hAnsi="Arial" w:cs="Arial"/>
          <w:b/>
          <w:sz w:val="24"/>
          <w:szCs w:val="24"/>
        </w:rPr>
      </w:pPr>
      <w:r>
        <w:rPr>
          <w:rFonts w:ascii="Arial" w:hAnsi="Arial" w:cs="Arial"/>
          <w:b/>
          <w:sz w:val="24"/>
          <w:szCs w:val="24"/>
        </w:rPr>
        <w:t xml:space="preserve">Hasil </w:t>
      </w:r>
    </w:p>
    <w:p w:rsidR="009D3E99" w:rsidRDefault="009D3E99" w:rsidP="009D3E99">
      <w:pPr>
        <w:pStyle w:val="ListParagraph"/>
        <w:numPr>
          <w:ilvl w:val="0"/>
          <w:numId w:val="72"/>
        </w:numPr>
        <w:spacing w:line="360" w:lineRule="auto"/>
        <w:rPr>
          <w:rFonts w:ascii="Arial" w:hAnsi="Arial" w:cs="Arial"/>
          <w:b/>
          <w:sz w:val="24"/>
          <w:szCs w:val="24"/>
        </w:rPr>
      </w:pPr>
      <w:r>
        <w:rPr>
          <w:rFonts w:ascii="Arial" w:hAnsi="Arial" w:cs="Arial"/>
          <w:b/>
          <w:sz w:val="24"/>
          <w:szCs w:val="24"/>
        </w:rPr>
        <w:t xml:space="preserve">Gambaran Umum Daerah Penelitian </w:t>
      </w:r>
    </w:p>
    <w:p w:rsidR="009D3E99" w:rsidRDefault="009D3E99" w:rsidP="009D3E99">
      <w:pPr>
        <w:spacing w:after="0" w:line="360" w:lineRule="auto"/>
        <w:ind w:firstLine="720"/>
        <w:jc w:val="both"/>
        <w:rPr>
          <w:rFonts w:ascii="Arial" w:hAnsi="Arial" w:cs="Arial"/>
        </w:rPr>
      </w:pPr>
      <w:r w:rsidRPr="00653668">
        <w:rPr>
          <w:rFonts w:ascii="Arial" w:hAnsi="Arial" w:cs="Arial"/>
        </w:rPr>
        <w:t>Rumah Sakit Umum Mitra Sejati Medan adalah sebuah rumah sakit umum tipe B milik swasta yang terletak di Jalan Jenderal Abdul Haris  No 7, Pangkalan Masyhur, Medan Johor</w:t>
      </w:r>
      <w:r>
        <w:rPr>
          <w:rFonts w:ascii="Arial" w:hAnsi="Arial" w:cs="Arial"/>
        </w:rPr>
        <w:t>. Dengan Nomor Surat izin HK.07.06/III/979/09.</w:t>
      </w:r>
    </w:p>
    <w:p w:rsidR="009D3E99" w:rsidRDefault="009D3E99" w:rsidP="009D3E99">
      <w:pPr>
        <w:spacing w:line="360" w:lineRule="auto"/>
        <w:ind w:firstLine="720"/>
        <w:jc w:val="both"/>
        <w:rPr>
          <w:rFonts w:ascii="Arial" w:hAnsi="Arial" w:cs="Arial"/>
        </w:rPr>
      </w:pPr>
      <w:r>
        <w:rPr>
          <w:rFonts w:ascii="Arial" w:hAnsi="Arial" w:cs="Arial"/>
        </w:rPr>
        <w:t>Jumlah kamar menurut kelas pada RS Mitra Sejati yaitu VVIP sebanyak 2 kamar, VIP sebanyak 5 kamar, Kamar tingkat 1 sebanyak 37 kamar, tingkat 2 sebanyak 21 kamar, tingkat 3 sebanyak 79 kamar, ICU sebanyak 10 kamar, NICU sebanyak 2 kamar, TT di IGD sebanyak 6 kamar, TT bayi baru lahir sebanyak 35 kamar, TT kamar bersalin sebanyak 3 kamar, TT ruang operasi sebanyak 3 kamar dan TT Ruang Isolasi sebanyak 6 kamar.</w:t>
      </w:r>
    </w:p>
    <w:p w:rsidR="009D3E99" w:rsidRDefault="009D3E99" w:rsidP="009D3E99">
      <w:pPr>
        <w:pStyle w:val="ListParagraph"/>
        <w:numPr>
          <w:ilvl w:val="0"/>
          <w:numId w:val="73"/>
        </w:numPr>
        <w:spacing w:line="360" w:lineRule="auto"/>
        <w:jc w:val="both"/>
        <w:rPr>
          <w:rFonts w:ascii="Arial" w:hAnsi="Arial" w:cs="Arial"/>
          <w:b/>
          <w:sz w:val="24"/>
          <w:szCs w:val="24"/>
        </w:rPr>
      </w:pPr>
      <w:r>
        <w:rPr>
          <w:rFonts w:ascii="Arial" w:hAnsi="Arial" w:cs="Arial"/>
          <w:b/>
          <w:sz w:val="24"/>
          <w:szCs w:val="24"/>
        </w:rPr>
        <w:t>Karakteristik Responden</w:t>
      </w:r>
    </w:p>
    <w:p w:rsidR="009D3E99" w:rsidRPr="00A01678" w:rsidRDefault="009D3E99" w:rsidP="009D3E99">
      <w:pPr>
        <w:pStyle w:val="ListParagraph"/>
        <w:spacing w:line="360" w:lineRule="auto"/>
        <w:jc w:val="both"/>
        <w:rPr>
          <w:rFonts w:ascii="Arial" w:hAnsi="Arial" w:cs="Arial"/>
        </w:rPr>
      </w:pPr>
      <w:r>
        <w:rPr>
          <w:rFonts w:ascii="Arial" w:hAnsi="Arial" w:cs="Arial"/>
        </w:rPr>
        <w:t>Karakteristik responden ditampilkan pada tabel berikut :</w:t>
      </w:r>
    </w:p>
    <w:p w:rsidR="009D3E99" w:rsidRPr="00484EBC" w:rsidRDefault="009D3E99" w:rsidP="009D3E99">
      <w:pPr>
        <w:spacing w:line="240" w:lineRule="auto"/>
        <w:jc w:val="center"/>
        <w:rPr>
          <w:rFonts w:ascii="Arial" w:hAnsi="Arial" w:cs="Arial"/>
          <w:b/>
        </w:rPr>
      </w:pPr>
      <w:r w:rsidRPr="00484EBC">
        <w:rPr>
          <w:rFonts w:ascii="Arial" w:hAnsi="Arial" w:cs="Arial"/>
          <w:b/>
        </w:rPr>
        <w:t>Tabel 4.1</w:t>
      </w:r>
    </w:p>
    <w:p w:rsidR="009D3E99" w:rsidRDefault="009D3E99" w:rsidP="009D3E99">
      <w:pPr>
        <w:spacing w:line="240" w:lineRule="auto"/>
        <w:jc w:val="center"/>
        <w:rPr>
          <w:rFonts w:ascii="Arial" w:hAnsi="Arial" w:cs="Arial"/>
          <w:b/>
        </w:rPr>
      </w:pPr>
      <w:r w:rsidRPr="00484EBC">
        <w:rPr>
          <w:rFonts w:ascii="Arial" w:hAnsi="Arial" w:cs="Arial"/>
          <w:b/>
        </w:rPr>
        <w:t xml:space="preserve">Distribusi Frekuensi Karakteristik Responden </w:t>
      </w:r>
      <w:r>
        <w:rPr>
          <w:rFonts w:ascii="Arial" w:hAnsi="Arial" w:cs="Arial"/>
          <w:b/>
        </w:rPr>
        <w:t>Menurut Usia</w:t>
      </w:r>
    </w:p>
    <w:tbl>
      <w:tblPr>
        <w:tblW w:w="7760" w:type="dxa"/>
        <w:tblInd w:w="93" w:type="dxa"/>
        <w:tblLook w:val="04A0"/>
      </w:tblPr>
      <w:tblGrid>
        <w:gridCol w:w="2460"/>
        <w:gridCol w:w="2680"/>
        <w:gridCol w:w="2620"/>
      </w:tblGrid>
      <w:tr w:rsidR="009D3E99" w:rsidRPr="0095203C" w:rsidTr="009D3E99">
        <w:trPr>
          <w:trHeight w:val="300"/>
        </w:trPr>
        <w:tc>
          <w:tcPr>
            <w:tcW w:w="2460" w:type="dxa"/>
            <w:tcBorders>
              <w:top w:val="single" w:sz="4" w:space="0" w:color="auto"/>
              <w:left w:val="nil"/>
              <w:bottom w:val="single" w:sz="4" w:space="0" w:color="auto"/>
              <w:right w:val="nil"/>
            </w:tcBorders>
            <w:shd w:val="clear" w:color="auto" w:fill="auto"/>
            <w:noWrap/>
            <w:vAlign w:val="center"/>
            <w:hideMark/>
          </w:tcPr>
          <w:p w:rsidR="009D3E99" w:rsidRPr="0095203C" w:rsidRDefault="009D3E99" w:rsidP="009D3E99">
            <w:pPr>
              <w:spacing w:after="0" w:line="240" w:lineRule="auto"/>
              <w:jc w:val="center"/>
              <w:rPr>
                <w:rFonts w:ascii="Arial" w:eastAsia="Times New Roman" w:hAnsi="Arial" w:cs="Arial"/>
                <w:color w:val="000000"/>
                <w:lang w:eastAsia="id-ID"/>
              </w:rPr>
            </w:pPr>
            <w:r w:rsidRPr="0095203C">
              <w:rPr>
                <w:rFonts w:ascii="Arial" w:eastAsia="Times New Roman" w:hAnsi="Arial" w:cs="Arial"/>
                <w:color w:val="000000"/>
                <w:lang w:eastAsia="id-ID"/>
              </w:rPr>
              <w:t>Kategori Usia</w:t>
            </w:r>
          </w:p>
        </w:tc>
        <w:tc>
          <w:tcPr>
            <w:tcW w:w="2680" w:type="dxa"/>
            <w:tcBorders>
              <w:top w:val="single" w:sz="4" w:space="0" w:color="auto"/>
              <w:left w:val="nil"/>
              <w:bottom w:val="single" w:sz="4" w:space="0" w:color="auto"/>
              <w:right w:val="nil"/>
            </w:tcBorders>
            <w:shd w:val="clear" w:color="auto" w:fill="auto"/>
            <w:noWrap/>
            <w:vAlign w:val="center"/>
            <w:hideMark/>
          </w:tcPr>
          <w:p w:rsidR="009D3E99" w:rsidRPr="0095203C" w:rsidRDefault="009D3E99" w:rsidP="009D3E99">
            <w:pPr>
              <w:spacing w:after="0" w:line="240" w:lineRule="auto"/>
              <w:jc w:val="center"/>
              <w:rPr>
                <w:rFonts w:ascii="Arial" w:eastAsia="Times New Roman" w:hAnsi="Arial" w:cs="Arial"/>
                <w:color w:val="000000"/>
                <w:lang w:eastAsia="id-ID"/>
              </w:rPr>
            </w:pPr>
            <w:r w:rsidRPr="0095203C">
              <w:rPr>
                <w:rFonts w:ascii="Arial" w:eastAsia="Times New Roman" w:hAnsi="Arial" w:cs="Arial"/>
                <w:color w:val="000000"/>
                <w:lang w:eastAsia="id-ID"/>
              </w:rPr>
              <w:t>Frekuensi</w:t>
            </w:r>
          </w:p>
        </w:tc>
        <w:tc>
          <w:tcPr>
            <w:tcW w:w="2620" w:type="dxa"/>
            <w:tcBorders>
              <w:top w:val="single" w:sz="4" w:space="0" w:color="auto"/>
              <w:left w:val="nil"/>
              <w:bottom w:val="single" w:sz="4" w:space="0" w:color="auto"/>
              <w:right w:val="nil"/>
            </w:tcBorders>
            <w:shd w:val="clear" w:color="auto" w:fill="auto"/>
            <w:noWrap/>
            <w:vAlign w:val="center"/>
            <w:hideMark/>
          </w:tcPr>
          <w:p w:rsidR="009D3E99" w:rsidRPr="0095203C" w:rsidRDefault="009D3E99" w:rsidP="009D3E99">
            <w:pPr>
              <w:spacing w:after="0" w:line="240" w:lineRule="auto"/>
              <w:jc w:val="center"/>
              <w:rPr>
                <w:rFonts w:ascii="Arial" w:eastAsia="Times New Roman" w:hAnsi="Arial" w:cs="Arial"/>
                <w:color w:val="000000"/>
                <w:lang w:eastAsia="id-ID"/>
              </w:rPr>
            </w:pPr>
            <w:r w:rsidRPr="0095203C">
              <w:rPr>
                <w:rFonts w:ascii="Arial" w:eastAsia="Times New Roman" w:hAnsi="Arial" w:cs="Arial"/>
                <w:color w:val="000000"/>
                <w:lang w:eastAsia="id-ID"/>
              </w:rPr>
              <w:t>Persentase (%)</w:t>
            </w:r>
          </w:p>
        </w:tc>
      </w:tr>
      <w:tr w:rsidR="009D3E99" w:rsidRPr="0095203C" w:rsidTr="009D3E99">
        <w:trPr>
          <w:trHeight w:val="300"/>
        </w:trPr>
        <w:tc>
          <w:tcPr>
            <w:tcW w:w="2460" w:type="dxa"/>
            <w:tcBorders>
              <w:top w:val="nil"/>
              <w:left w:val="nil"/>
              <w:bottom w:val="nil"/>
              <w:right w:val="nil"/>
            </w:tcBorders>
            <w:shd w:val="clear" w:color="auto" w:fill="auto"/>
            <w:noWrap/>
            <w:vAlign w:val="bottom"/>
            <w:hideMark/>
          </w:tcPr>
          <w:p w:rsidR="009D3E99" w:rsidRPr="0095203C" w:rsidRDefault="009D3E99" w:rsidP="009D3E99">
            <w:pPr>
              <w:spacing w:after="0" w:line="240" w:lineRule="auto"/>
              <w:jc w:val="center"/>
              <w:rPr>
                <w:rFonts w:ascii="Arial" w:eastAsia="Times New Roman" w:hAnsi="Arial" w:cs="Arial"/>
                <w:color w:val="000000"/>
                <w:lang w:eastAsia="id-ID"/>
              </w:rPr>
            </w:pPr>
            <w:r w:rsidRPr="0095203C">
              <w:rPr>
                <w:rFonts w:ascii="Arial" w:eastAsia="Times New Roman" w:hAnsi="Arial" w:cs="Arial"/>
                <w:color w:val="000000"/>
                <w:lang w:eastAsia="id-ID"/>
              </w:rPr>
              <w:t>&lt;20</w:t>
            </w:r>
          </w:p>
        </w:tc>
        <w:tc>
          <w:tcPr>
            <w:tcW w:w="2680" w:type="dxa"/>
            <w:tcBorders>
              <w:top w:val="nil"/>
              <w:left w:val="nil"/>
              <w:bottom w:val="nil"/>
              <w:right w:val="nil"/>
            </w:tcBorders>
            <w:shd w:val="clear" w:color="auto" w:fill="auto"/>
            <w:noWrap/>
            <w:vAlign w:val="center"/>
            <w:hideMark/>
          </w:tcPr>
          <w:p w:rsidR="009D3E99" w:rsidRPr="0095203C" w:rsidRDefault="009D3E99" w:rsidP="009D3E99">
            <w:pPr>
              <w:spacing w:after="0" w:line="240" w:lineRule="auto"/>
              <w:jc w:val="center"/>
              <w:rPr>
                <w:rFonts w:ascii="Arial" w:eastAsia="Times New Roman" w:hAnsi="Arial" w:cs="Arial"/>
                <w:color w:val="000000"/>
                <w:lang w:eastAsia="id-ID"/>
              </w:rPr>
            </w:pPr>
            <w:r w:rsidRPr="0095203C">
              <w:rPr>
                <w:rFonts w:ascii="Arial" w:eastAsia="Times New Roman" w:hAnsi="Arial" w:cs="Arial"/>
                <w:color w:val="000000"/>
                <w:lang w:eastAsia="id-ID"/>
              </w:rPr>
              <w:t>8</w:t>
            </w:r>
          </w:p>
        </w:tc>
        <w:tc>
          <w:tcPr>
            <w:tcW w:w="2620" w:type="dxa"/>
            <w:tcBorders>
              <w:top w:val="nil"/>
              <w:left w:val="nil"/>
              <w:bottom w:val="nil"/>
              <w:right w:val="nil"/>
            </w:tcBorders>
            <w:shd w:val="clear" w:color="auto" w:fill="auto"/>
            <w:noWrap/>
            <w:vAlign w:val="center"/>
            <w:hideMark/>
          </w:tcPr>
          <w:p w:rsidR="009D3E99" w:rsidRPr="0095203C" w:rsidRDefault="009D3E99" w:rsidP="009D3E99">
            <w:pPr>
              <w:spacing w:after="0" w:line="240" w:lineRule="auto"/>
              <w:jc w:val="center"/>
              <w:rPr>
                <w:rFonts w:ascii="Arial" w:eastAsia="Times New Roman" w:hAnsi="Arial" w:cs="Arial"/>
                <w:color w:val="000000"/>
                <w:lang w:eastAsia="id-ID"/>
              </w:rPr>
            </w:pPr>
            <w:r w:rsidRPr="0095203C">
              <w:rPr>
                <w:rFonts w:ascii="Arial" w:eastAsia="Times New Roman" w:hAnsi="Arial" w:cs="Arial"/>
                <w:color w:val="000000"/>
                <w:lang w:eastAsia="id-ID"/>
              </w:rPr>
              <w:t>8%</w:t>
            </w:r>
          </w:p>
        </w:tc>
      </w:tr>
      <w:tr w:rsidR="009D3E99" w:rsidRPr="0095203C" w:rsidTr="009D3E99">
        <w:trPr>
          <w:trHeight w:val="300"/>
        </w:trPr>
        <w:tc>
          <w:tcPr>
            <w:tcW w:w="2460" w:type="dxa"/>
            <w:tcBorders>
              <w:top w:val="nil"/>
              <w:left w:val="nil"/>
              <w:bottom w:val="nil"/>
              <w:right w:val="nil"/>
            </w:tcBorders>
            <w:shd w:val="clear" w:color="auto" w:fill="auto"/>
            <w:noWrap/>
            <w:vAlign w:val="bottom"/>
            <w:hideMark/>
          </w:tcPr>
          <w:p w:rsidR="009D3E99" w:rsidRPr="0095203C" w:rsidRDefault="009D3E99" w:rsidP="009D3E99">
            <w:pPr>
              <w:spacing w:after="0" w:line="240" w:lineRule="auto"/>
              <w:jc w:val="center"/>
              <w:rPr>
                <w:rFonts w:ascii="Arial" w:eastAsia="Times New Roman" w:hAnsi="Arial" w:cs="Arial"/>
                <w:color w:val="000000"/>
                <w:lang w:eastAsia="id-ID"/>
              </w:rPr>
            </w:pPr>
            <w:r w:rsidRPr="0095203C">
              <w:rPr>
                <w:rFonts w:ascii="Arial" w:eastAsia="Times New Roman" w:hAnsi="Arial" w:cs="Arial"/>
                <w:color w:val="000000"/>
                <w:lang w:eastAsia="id-ID"/>
              </w:rPr>
              <w:t>21-30</w:t>
            </w:r>
          </w:p>
        </w:tc>
        <w:tc>
          <w:tcPr>
            <w:tcW w:w="2680" w:type="dxa"/>
            <w:tcBorders>
              <w:top w:val="nil"/>
              <w:left w:val="nil"/>
              <w:bottom w:val="nil"/>
              <w:right w:val="nil"/>
            </w:tcBorders>
            <w:shd w:val="clear" w:color="auto" w:fill="auto"/>
            <w:noWrap/>
            <w:vAlign w:val="center"/>
            <w:hideMark/>
          </w:tcPr>
          <w:p w:rsidR="009D3E99" w:rsidRPr="0095203C" w:rsidRDefault="009D3E99" w:rsidP="009D3E99">
            <w:pPr>
              <w:spacing w:after="0" w:line="240" w:lineRule="auto"/>
              <w:jc w:val="center"/>
              <w:rPr>
                <w:rFonts w:ascii="Arial" w:eastAsia="Times New Roman" w:hAnsi="Arial" w:cs="Arial"/>
                <w:color w:val="000000"/>
                <w:lang w:eastAsia="id-ID"/>
              </w:rPr>
            </w:pPr>
            <w:r w:rsidRPr="0095203C">
              <w:rPr>
                <w:rFonts w:ascii="Arial" w:eastAsia="Times New Roman" w:hAnsi="Arial" w:cs="Arial"/>
                <w:color w:val="000000"/>
                <w:lang w:eastAsia="id-ID"/>
              </w:rPr>
              <w:t>30</w:t>
            </w:r>
          </w:p>
        </w:tc>
        <w:tc>
          <w:tcPr>
            <w:tcW w:w="2620" w:type="dxa"/>
            <w:tcBorders>
              <w:top w:val="nil"/>
              <w:left w:val="nil"/>
              <w:bottom w:val="nil"/>
              <w:right w:val="nil"/>
            </w:tcBorders>
            <w:shd w:val="clear" w:color="auto" w:fill="auto"/>
            <w:noWrap/>
            <w:vAlign w:val="center"/>
            <w:hideMark/>
          </w:tcPr>
          <w:p w:rsidR="009D3E99" w:rsidRPr="0095203C" w:rsidRDefault="009D3E99" w:rsidP="009D3E99">
            <w:pPr>
              <w:spacing w:after="0" w:line="240" w:lineRule="auto"/>
              <w:jc w:val="center"/>
              <w:rPr>
                <w:rFonts w:ascii="Arial" w:eastAsia="Times New Roman" w:hAnsi="Arial" w:cs="Arial"/>
                <w:color w:val="000000"/>
                <w:lang w:eastAsia="id-ID"/>
              </w:rPr>
            </w:pPr>
            <w:r w:rsidRPr="0095203C">
              <w:rPr>
                <w:rFonts w:ascii="Arial" w:eastAsia="Times New Roman" w:hAnsi="Arial" w:cs="Arial"/>
                <w:color w:val="000000"/>
                <w:lang w:eastAsia="id-ID"/>
              </w:rPr>
              <w:t>30%</w:t>
            </w:r>
          </w:p>
        </w:tc>
      </w:tr>
      <w:tr w:rsidR="009D3E99" w:rsidRPr="0095203C" w:rsidTr="009D3E99">
        <w:trPr>
          <w:trHeight w:val="300"/>
        </w:trPr>
        <w:tc>
          <w:tcPr>
            <w:tcW w:w="2460" w:type="dxa"/>
            <w:tcBorders>
              <w:top w:val="nil"/>
              <w:left w:val="nil"/>
              <w:bottom w:val="nil"/>
              <w:right w:val="nil"/>
            </w:tcBorders>
            <w:shd w:val="clear" w:color="auto" w:fill="auto"/>
            <w:noWrap/>
            <w:vAlign w:val="bottom"/>
            <w:hideMark/>
          </w:tcPr>
          <w:p w:rsidR="009D3E99" w:rsidRPr="0095203C" w:rsidRDefault="009D3E99" w:rsidP="009D3E99">
            <w:pPr>
              <w:spacing w:after="0" w:line="240" w:lineRule="auto"/>
              <w:jc w:val="center"/>
              <w:rPr>
                <w:rFonts w:ascii="Arial" w:eastAsia="Times New Roman" w:hAnsi="Arial" w:cs="Arial"/>
                <w:color w:val="000000"/>
                <w:lang w:eastAsia="id-ID"/>
              </w:rPr>
            </w:pPr>
            <w:r w:rsidRPr="0095203C">
              <w:rPr>
                <w:rFonts w:ascii="Arial" w:eastAsia="Times New Roman" w:hAnsi="Arial" w:cs="Arial"/>
                <w:color w:val="000000"/>
                <w:lang w:eastAsia="id-ID"/>
              </w:rPr>
              <w:t>31-40</w:t>
            </w:r>
          </w:p>
        </w:tc>
        <w:tc>
          <w:tcPr>
            <w:tcW w:w="2680" w:type="dxa"/>
            <w:tcBorders>
              <w:top w:val="nil"/>
              <w:left w:val="nil"/>
              <w:bottom w:val="nil"/>
              <w:right w:val="nil"/>
            </w:tcBorders>
            <w:shd w:val="clear" w:color="auto" w:fill="auto"/>
            <w:noWrap/>
            <w:vAlign w:val="center"/>
            <w:hideMark/>
          </w:tcPr>
          <w:p w:rsidR="009D3E99" w:rsidRPr="0095203C" w:rsidRDefault="009D3E99" w:rsidP="009D3E99">
            <w:pPr>
              <w:spacing w:after="0" w:line="240" w:lineRule="auto"/>
              <w:jc w:val="center"/>
              <w:rPr>
                <w:rFonts w:ascii="Arial" w:eastAsia="Times New Roman" w:hAnsi="Arial" w:cs="Arial"/>
                <w:color w:val="000000"/>
                <w:lang w:eastAsia="id-ID"/>
              </w:rPr>
            </w:pPr>
            <w:r w:rsidRPr="0095203C">
              <w:rPr>
                <w:rFonts w:ascii="Arial" w:eastAsia="Times New Roman" w:hAnsi="Arial" w:cs="Arial"/>
                <w:color w:val="000000"/>
                <w:lang w:eastAsia="id-ID"/>
              </w:rPr>
              <w:t>19</w:t>
            </w:r>
          </w:p>
        </w:tc>
        <w:tc>
          <w:tcPr>
            <w:tcW w:w="2620" w:type="dxa"/>
            <w:tcBorders>
              <w:top w:val="nil"/>
              <w:left w:val="nil"/>
              <w:bottom w:val="nil"/>
              <w:right w:val="nil"/>
            </w:tcBorders>
            <w:shd w:val="clear" w:color="auto" w:fill="auto"/>
            <w:noWrap/>
            <w:vAlign w:val="center"/>
            <w:hideMark/>
          </w:tcPr>
          <w:p w:rsidR="009D3E99" w:rsidRPr="0095203C" w:rsidRDefault="009D3E99" w:rsidP="009D3E99">
            <w:pPr>
              <w:spacing w:after="0" w:line="240" w:lineRule="auto"/>
              <w:jc w:val="center"/>
              <w:rPr>
                <w:rFonts w:ascii="Arial" w:eastAsia="Times New Roman" w:hAnsi="Arial" w:cs="Arial"/>
                <w:color w:val="000000"/>
                <w:lang w:eastAsia="id-ID"/>
              </w:rPr>
            </w:pPr>
            <w:r w:rsidRPr="0095203C">
              <w:rPr>
                <w:rFonts w:ascii="Arial" w:eastAsia="Times New Roman" w:hAnsi="Arial" w:cs="Arial"/>
                <w:color w:val="000000"/>
                <w:lang w:eastAsia="id-ID"/>
              </w:rPr>
              <w:t>19%</w:t>
            </w:r>
          </w:p>
        </w:tc>
      </w:tr>
      <w:tr w:rsidR="009D3E99" w:rsidRPr="0095203C" w:rsidTr="009D3E99">
        <w:trPr>
          <w:trHeight w:val="300"/>
        </w:trPr>
        <w:tc>
          <w:tcPr>
            <w:tcW w:w="2460" w:type="dxa"/>
            <w:tcBorders>
              <w:top w:val="nil"/>
              <w:left w:val="nil"/>
              <w:bottom w:val="nil"/>
              <w:right w:val="nil"/>
            </w:tcBorders>
            <w:shd w:val="clear" w:color="auto" w:fill="auto"/>
            <w:noWrap/>
            <w:vAlign w:val="bottom"/>
            <w:hideMark/>
          </w:tcPr>
          <w:p w:rsidR="009D3E99" w:rsidRPr="0095203C" w:rsidRDefault="009D3E99" w:rsidP="009D3E99">
            <w:pPr>
              <w:spacing w:after="0" w:line="240" w:lineRule="auto"/>
              <w:jc w:val="center"/>
              <w:rPr>
                <w:rFonts w:ascii="Arial" w:eastAsia="Times New Roman" w:hAnsi="Arial" w:cs="Arial"/>
                <w:color w:val="000000"/>
                <w:lang w:eastAsia="id-ID"/>
              </w:rPr>
            </w:pPr>
            <w:r w:rsidRPr="0095203C">
              <w:rPr>
                <w:rFonts w:ascii="Arial" w:eastAsia="Times New Roman" w:hAnsi="Arial" w:cs="Arial"/>
                <w:color w:val="000000"/>
                <w:lang w:eastAsia="id-ID"/>
              </w:rPr>
              <w:t>41-50</w:t>
            </w:r>
          </w:p>
        </w:tc>
        <w:tc>
          <w:tcPr>
            <w:tcW w:w="2680" w:type="dxa"/>
            <w:tcBorders>
              <w:top w:val="nil"/>
              <w:left w:val="nil"/>
              <w:bottom w:val="nil"/>
              <w:right w:val="nil"/>
            </w:tcBorders>
            <w:shd w:val="clear" w:color="auto" w:fill="auto"/>
            <w:noWrap/>
            <w:vAlign w:val="center"/>
            <w:hideMark/>
          </w:tcPr>
          <w:p w:rsidR="009D3E99" w:rsidRPr="0095203C" w:rsidRDefault="009D3E99" w:rsidP="009D3E99">
            <w:pPr>
              <w:spacing w:after="0" w:line="240" w:lineRule="auto"/>
              <w:jc w:val="center"/>
              <w:rPr>
                <w:rFonts w:ascii="Arial" w:eastAsia="Times New Roman" w:hAnsi="Arial" w:cs="Arial"/>
                <w:color w:val="000000"/>
                <w:lang w:eastAsia="id-ID"/>
              </w:rPr>
            </w:pPr>
            <w:r w:rsidRPr="0095203C">
              <w:rPr>
                <w:rFonts w:ascii="Arial" w:eastAsia="Times New Roman" w:hAnsi="Arial" w:cs="Arial"/>
                <w:color w:val="000000"/>
                <w:lang w:eastAsia="id-ID"/>
              </w:rPr>
              <w:t>28</w:t>
            </w:r>
          </w:p>
        </w:tc>
        <w:tc>
          <w:tcPr>
            <w:tcW w:w="2620" w:type="dxa"/>
            <w:tcBorders>
              <w:top w:val="nil"/>
              <w:left w:val="nil"/>
              <w:bottom w:val="nil"/>
              <w:right w:val="nil"/>
            </w:tcBorders>
            <w:shd w:val="clear" w:color="auto" w:fill="auto"/>
            <w:noWrap/>
            <w:vAlign w:val="center"/>
            <w:hideMark/>
          </w:tcPr>
          <w:p w:rsidR="009D3E99" w:rsidRPr="0095203C" w:rsidRDefault="009D3E99" w:rsidP="009D3E99">
            <w:pPr>
              <w:spacing w:after="0" w:line="240" w:lineRule="auto"/>
              <w:jc w:val="center"/>
              <w:rPr>
                <w:rFonts w:ascii="Arial" w:eastAsia="Times New Roman" w:hAnsi="Arial" w:cs="Arial"/>
                <w:color w:val="000000"/>
                <w:lang w:eastAsia="id-ID"/>
              </w:rPr>
            </w:pPr>
            <w:r w:rsidRPr="0095203C">
              <w:rPr>
                <w:rFonts w:ascii="Arial" w:eastAsia="Times New Roman" w:hAnsi="Arial" w:cs="Arial"/>
                <w:color w:val="000000"/>
                <w:lang w:eastAsia="id-ID"/>
              </w:rPr>
              <w:t>28%</w:t>
            </w:r>
          </w:p>
        </w:tc>
      </w:tr>
      <w:tr w:rsidR="009D3E99" w:rsidRPr="0095203C" w:rsidTr="009D3E99">
        <w:trPr>
          <w:trHeight w:val="300"/>
        </w:trPr>
        <w:tc>
          <w:tcPr>
            <w:tcW w:w="2460" w:type="dxa"/>
            <w:tcBorders>
              <w:top w:val="nil"/>
              <w:left w:val="nil"/>
              <w:bottom w:val="nil"/>
              <w:right w:val="nil"/>
            </w:tcBorders>
            <w:shd w:val="clear" w:color="auto" w:fill="auto"/>
            <w:noWrap/>
            <w:vAlign w:val="bottom"/>
            <w:hideMark/>
          </w:tcPr>
          <w:p w:rsidR="009D3E99" w:rsidRPr="0095203C" w:rsidRDefault="009D3E99" w:rsidP="009D3E99">
            <w:pPr>
              <w:spacing w:after="0" w:line="240" w:lineRule="auto"/>
              <w:jc w:val="center"/>
              <w:rPr>
                <w:rFonts w:ascii="Arial" w:eastAsia="Times New Roman" w:hAnsi="Arial" w:cs="Arial"/>
                <w:color w:val="000000"/>
                <w:lang w:eastAsia="id-ID"/>
              </w:rPr>
            </w:pPr>
            <w:r w:rsidRPr="0095203C">
              <w:rPr>
                <w:rFonts w:ascii="Arial" w:eastAsia="Times New Roman" w:hAnsi="Arial" w:cs="Arial"/>
                <w:color w:val="000000"/>
                <w:lang w:eastAsia="id-ID"/>
              </w:rPr>
              <w:t>&gt;50</w:t>
            </w:r>
          </w:p>
        </w:tc>
        <w:tc>
          <w:tcPr>
            <w:tcW w:w="2680" w:type="dxa"/>
            <w:tcBorders>
              <w:top w:val="nil"/>
              <w:left w:val="nil"/>
              <w:bottom w:val="nil"/>
              <w:right w:val="nil"/>
            </w:tcBorders>
            <w:shd w:val="clear" w:color="auto" w:fill="auto"/>
            <w:noWrap/>
            <w:vAlign w:val="center"/>
            <w:hideMark/>
          </w:tcPr>
          <w:p w:rsidR="009D3E99" w:rsidRPr="0095203C" w:rsidRDefault="009D3E99" w:rsidP="009D3E99">
            <w:pPr>
              <w:spacing w:after="0" w:line="240" w:lineRule="auto"/>
              <w:jc w:val="center"/>
              <w:rPr>
                <w:rFonts w:ascii="Arial" w:eastAsia="Times New Roman" w:hAnsi="Arial" w:cs="Arial"/>
                <w:color w:val="000000"/>
                <w:lang w:eastAsia="id-ID"/>
              </w:rPr>
            </w:pPr>
            <w:r w:rsidRPr="0095203C">
              <w:rPr>
                <w:rFonts w:ascii="Arial" w:eastAsia="Times New Roman" w:hAnsi="Arial" w:cs="Arial"/>
                <w:color w:val="000000"/>
                <w:lang w:eastAsia="id-ID"/>
              </w:rPr>
              <w:t>15</w:t>
            </w:r>
          </w:p>
        </w:tc>
        <w:tc>
          <w:tcPr>
            <w:tcW w:w="2620" w:type="dxa"/>
            <w:tcBorders>
              <w:top w:val="nil"/>
              <w:left w:val="nil"/>
              <w:bottom w:val="nil"/>
              <w:right w:val="nil"/>
            </w:tcBorders>
            <w:shd w:val="clear" w:color="auto" w:fill="auto"/>
            <w:noWrap/>
            <w:vAlign w:val="center"/>
            <w:hideMark/>
          </w:tcPr>
          <w:p w:rsidR="009D3E99" w:rsidRPr="0095203C" w:rsidRDefault="009D3E99" w:rsidP="009D3E99">
            <w:pPr>
              <w:spacing w:after="0" w:line="240" w:lineRule="auto"/>
              <w:jc w:val="center"/>
              <w:rPr>
                <w:rFonts w:ascii="Arial" w:eastAsia="Times New Roman" w:hAnsi="Arial" w:cs="Arial"/>
                <w:color w:val="000000"/>
                <w:lang w:eastAsia="id-ID"/>
              </w:rPr>
            </w:pPr>
            <w:r w:rsidRPr="0095203C">
              <w:rPr>
                <w:rFonts w:ascii="Arial" w:eastAsia="Times New Roman" w:hAnsi="Arial" w:cs="Arial"/>
                <w:color w:val="000000"/>
                <w:lang w:eastAsia="id-ID"/>
              </w:rPr>
              <w:t>15%</w:t>
            </w:r>
          </w:p>
        </w:tc>
      </w:tr>
      <w:tr w:rsidR="009D3E99" w:rsidRPr="0095203C" w:rsidTr="009D3E99">
        <w:trPr>
          <w:trHeight w:val="300"/>
        </w:trPr>
        <w:tc>
          <w:tcPr>
            <w:tcW w:w="2460" w:type="dxa"/>
            <w:tcBorders>
              <w:top w:val="single" w:sz="4" w:space="0" w:color="auto"/>
              <w:left w:val="nil"/>
              <w:bottom w:val="single" w:sz="4" w:space="0" w:color="auto"/>
              <w:right w:val="nil"/>
            </w:tcBorders>
            <w:shd w:val="clear" w:color="auto" w:fill="auto"/>
            <w:noWrap/>
            <w:vAlign w:val="bottom"/>
            <w:hideMark/>
          </w:tcPr>
          <w:p w:rsidR="009D3E99" w:rsidRPr="0095203C" w:rsidRDefault="009D3E99" w:rsidP="009D3E99">
            <w:pPr>
              <w:spacing w:after="0" w:line="240" w:lineRule="auto"/>
              <w:jc w:val="center"/>
              <w:rPr>
                <w:rFonts w:ascii="Arial" w:eastAsia="Times New Roman" w:hAnsi="Arial" w:cs="Arial"/>
                <w:color w:val="000000"/>
                <w:lang w:eastAsia="id-ID"/>
              </w:rPr>
            </w:pPr>
            <w:r w:rsidRPr="0095203C">
              <w:rPr>
                <w:rFonts w:ascii="Arial" w:eastAsia="Times New Roman" w:hAnsi="Arial" w:cs="Arial"/>
                <w:color w:val="000000"/>
                <w:lang w:eastAsia="id-ID"/>
              </w:rPr>
              <w:t>Total</w:t>
            </w:r>
          </w:p>
        </w:tc>
        <w:tc>
          <w:tcPr>
            <w:tcW w:w="2680" w:type="dxa"/>
            <w:tcBorders>
              <w:top w:val="single" w:sz="4" w:space="0" w:color="auto"/>
              <w:left w:val="nil"/>
              <w:bottom w:val="single" w:sz="4" w:space="0" w:color="auto"/>
              <w:right w:val="nil"/>
            </w:tcBorders>
            <w:shd w:val="clear" w:color="auto" w:fill="auto"/>
            <w:noWrap/>
            <w:vAlign w:val="center"/>
            <w:hideMark/>
          </w:tcPr>
          <w:p w:rsidR="009D3E99" w:rsidRPr="0095203C" w:rsidRDefault="009D3E99" w:rsidP="009D3E99">
            <w:pPr>
              <w:spacing w:after="0" w:line="240" w:lineRule="auto"/>
              <w:jc w:val="center"/>
              <w:rPr>
                <w:rFonts w:ascii="Arial" w:eastAsia="Times New Roman" w:hAnsi="Arial" w:cs="Arial"/>
                <w:color w:val="000000"/>
                <w:lang w:eastAsia="id-ID"/>
              </w:rPr>
            </w:pPr>
            <w:r w:rsidRPr="0095203C">
              <w:rPr>
                <w:rFonts w:ascii="Arial" w:eastAsia="Times New Roman" w:hAnsi="Arial" w:cs="Arial"/>
                <w:color w:val="000000"/>
                <w:lang w:eastAsia="id-ID"/>
              </w:rPr>
              <w:t>100</w:t>
            </w:r>
          </w:p>
        </w:tc>
        <w:tc>
          <w:tcPr>
            <w:tcW w:w="2620" w:type="dxa"/>
            <w:tcBorders>
              <w:top w:val="single" w:sz="4" w:space="0" w:color="auto"/>
              <w:left w:val="nil"/>
              <w:bottom w:val="single" w:sz="4" w:space="0" w:color="auto"/>
              <w:right w:val="nil"/>
            </w:tcBorders>
            <w:shd w:val="clear" w:color="auto" w:fill="auto"/>
            <w:noWrap/>
            <w:vAlign w:val="center"/>
            <w:hideMark/>
          </w:tcPr>
          <w:p w:rsidR="009D3E99" w:rsidRPr="0095203C" w:rsidRDefault="009D3E99" w:rsidP="009D3E99">
            <w:pPr>
              <w:spacing w:after="0" w:line="240" w:lineRule="auto"/>
              <w:jc w:val="center"/>
              <w:rPr>
                <w:rFonts w:ascii="Arial" w:eastAsia="Times New Roman" w:hAnsi="Arial" w:cs="Arial"/>
                <w:color w:val="000000"/>
                <w:lang w:eastAsia="id-ID"/>
              </w:rPr>
            </w:pPr>
            <w:r w:rsidRPr="0095203C">
              <w:rPr>
                <w:rFonts w:ascii="Arial" w:eastAsia="Times New Roman" w:hAnsi="Arial" w:cs="Arial"/>
                <w:color w:val="000000"/>
                <w:lang w:eastAsia="id-ID"/>
              </w:rPr>
              <w:t>100%</w:t>
            </w:r>
          </w:p>
        </w:tc>
      </w:tr>
    </w:tbl>
    <w:p w:rsidR="009D3E99" w:rsidRPr="00484EBC" w:rsidRDefault="009D3E99" w:rsidP="009D3E99">
      <w:pPr>
        <w:spacing w:after="0" w:line="240" w:lineRule="auto"/>
        <w:rPr>
          <w:rFonts w:ascii="Arial" w:hAnsi="Arial" w:cs="Arial"/>
          <w:b/>
        </w:rPr>
      </w:pPr>
    </w:p>
    <w:p w:rsidR="009D3E99" w:rsidRPr="00EC352A" w:rsidRDefault="009D3E99" w:rsidP="009D3E99">
      <w:pPr>
        <w:spacing w:line="360" w:lineRule="auto"/>
        <w:ind w:firstLine="720"/>
        <w:jc w:val="both"/>
        <w:rPr>
          <w:rFonts w:ascii="Arial" w:hAnsi="Arial" w:cs="Arial"/>
        </w:rPr>
      </w:pPr>
      <w:r>
        <w:rPr>
          <w:rFonts w:ascii="Arial" w:hAnsi="Arial" w:cs="Arial"/>
        </w:rPr>
        <w:t>Tabel 4.1 memperlihatkan bahwa dari 100 responden, 8 orang (8%) berumur kurang dari 20 tahun, 30 orang (30%) berumur antara 21-30 tahun, 19 orang (19%) berumur antara 31-40 tahun,  28 orang (28%) berumur antara 41-50 tahun dan 15 orang (15%) berumur diatas 50 tahun. Dengan demikian, mayoritas responden berumur antara 21-30 tahun yakni sebanyak 30 orang (30%)</w:t>
      </w:r>
    </w:p>
    <w:p w:rsidR="009D3E99" w:rsidRPr="00484EBC" w:rsidRDefault="009D3E99" w:rsidP="009D3E99">
      <w:pPr>
        <w:spacing w:after="0" w:line="360" w:lineRule="auto"/>
        <w:jc w:val="center"/>
        <w:rPr>
          <w:rFonts w:ascii="Arial" w:hAnsi="Arial" w:cs="Arial"/>
          <w:b/>
        </w:rPr>
      </w:pPr>
      <w:r w:rsidRPr="00484EBC">
        <w:rPr>
          <w:rFonts w:ascii="Arial" w:hAnsi="Arial" w:cs="Arial"/>
          <w:b/>
        </w:rPr>
        <w:lastRenderedPageBreak/>
        <w:t>Tabel 4.2</w:t>
      </w:r>
    </w:p>
    <w:p w:rsidR="009D3E99" w:rsidRPr="00484EBC" w:rsidRDefault="009D3E99" w:rsidP="009D3E99">
      <w:pPr>
        <w:spacing w:after="240" w:line="240" w:lineRule="auto"/>
        <w:jc w:val="center"/>
        <w:rPr>
          <w:rFonts w:ascii="Arial" w:hAnsi="Arial" w:cs="Arial"/>
          <w:b/>
        </w:rPr>
      </w:pPr>
      <w:r w:rsidRPr="00484EBC">
        <w:rPr>
          <w:rFonts w:ascii="Arial" w:hAnsi="Arial" w:cs="Arial"/>
          <w:b/>
        </w:rPr>
        <w:t>Distribusi Frekuensi Kar</w:t>
      </w:r>
      <w:r>
        <w:rPr>
          <w:rFonts w:ascii="Arial" w:hAnsi="Arial" w:cs="Arial"/>
          <w:b/>
        </w:rPr>
        <w:t xml:space="preserve">akteristik Responden Menurut </w:t>
      </w:r>
      <w:r w:rsidRPr="00484EBC">
        <w:rPr>
          <w:rFonts w:ascii="Arial" w:hAnsi="Arial" w:cs="Arial"/>
          <w:b/>
        </w:rPr>
        <w:t xml:space="preserve"> Pendidikan</w:t>
      </w:r>
    </w:p>
    <w:tbl>
      <w:tblPr>
        <w:tblW w:w="8080" w:type="dxa"/>
        <w:tblInd w:w="93" w:type="dxa"/>
        <w:tblLook w:val="04A0"/>
      </w:tblPr>
      <w:tblGrid>
        <w:gridCol w:w="3100"/>
        <w:gridCol w:w="2360"/>
        <w:gridCol w:w="2620"/>
      </w:tblGrid>
      <w:tr w:rsidR="009D3E99" w:rsidRPr="000319EF" w:rsidTr="009D3E99">
        <w:trPr>
          <w:trHeight w:val="300"/>
        </w:trPr>
        <w:tc>
          <w:tcPr>
            <w:tcW w:w="3100" w:type="dxa"/>
            <w:tcBorders>
              <w:top w:val="single" w:sz="4" w:space="0" w:color="auto"/>
              <w:left w:val="nil"/>
              <w:bottom w:val="single" w:sz="4" w:space="0" w:color="auto"/>
              <w:right w:val="nil"/>
            </w:tcBorders>
            <w:shd w:val="clear" w:color="auto" w:fill="auto"/>
            <w:noWrap/>
            <w:vAlign w:val="center"/>
            <w:hideMark/>
          </w:tcPr>
          <w:p w:rsidR="009D3E99" w:rsidRPr="000319EF" w:rsidRDefault="009D3E99" w:rsidP="009D3E99">
            <w:pPr>
              <w:spacing w:after="0" w:line="240" w:lineRule="auto"/>
              <w:jc w:val="center"/>
              <w:rPr>
                <w:rFonts w:ascii="Arial" w:eastAsia="Times New Roman" w:hAnsi="Arial" w:cs="Arial"/>
                <w:color w:val="000000"/>
                <w:lang w:eastAsia="id-ID"/>
              </w:rPr>
            </w:pPr>
            <w:r w:rsidRPr="000319EF">
              <w:rPr>
                <w:rFonts w:ascii="Arial" w:eastAsia="Times New Roman" w:hAnsi="Arial" w:cs="Arial"/>
                <w:color w:val="000000"/>
                <w:lang w:eastAsia="id-ID"/>
              </w:rPr>
              <w:t>Kategori Tingkat Pendidikan</w:t>
            </w:r>
          </w:p>
        </w:tc>
        <w:tc>
          <w:tcPr>
            <w:tcW w:w="2360" w:type="dxa"/>
            <w:tcBorders>
              <w:top w:val="single" w:sz="4" w:space="0" w:color="auto"/>
              <w:left w:val="nil"/>
              <w:bottom w:val="single" w:sz="4" w:space="0" w:color="auto"/>
              <w:right w:val="nil"/>
            </w:tcBorders>
            <w:shd w:val="clear" w:color="auto" w:fill="auto"/>
            <w:noWrap/>
            <w:vAlign w:val="center"/>
            <w:hideMark/>
          </w:tcPr>
          <w:p w:rsidR="009D3E99" w:rsidRPr="000319EF" w:rsidRDefault="009D3E99" w:rsidP="009D3E99">
            <w:pPr>
              <w:spacing w:after="0" w:line="240" w:lineRule="auto"/>
              <w:jc w:val="center"/>
              <w:rPr>
                <w:rFonts w:ascii="Arial" w:eastAsia="Times New Roman" w:hAnsi="Arial" w:cs="Arial"/>
                <w:color w:val="000000"/>
                <w:lang w:eastAsia="id-ID"/>
              </w:rPr>
            </w:pPr>
            <w:r w:rsidRPr="000319EF">
              <w:rPr>
                <w:rFonts w:ascii="Arial" w:eastAsia="Times New Roman" w:hAnsi="Arial" w:cs="Arial"/>
                <w:color w:val="000000"/>
                <w:lang w:eastAsia="id-ID"/>
              </w:rPr>
              <w:t>Frekuensi</w:t>
            </w:r>
          </w:p>
        </w:tc>
        <w:tc>
          <w:tcPr>
            <w:tcW w:w="2620" w:type="dxa"/>
            <w:tcBorders>
              <w:top w:val="single" w:sz="4" w:space="0" w:color="auto"/>
              <w:left w:val="nil"/>
              <w:bottom w:val="single" w:sz="4" w:space="0" w:color="auto"/>
              <w:right w:val="nil"/>
            </w:tcBorders>
            <w:shd w:val="clear" w:color="auto" w:fill="auto"/>
            <w:noWrap/>
            <w:vAlign w:val="center"/>
            <w:hideMark/>
          </w:tcPr>
          <w:p w:rsidR="009D3E99" w:rsidRPr="000319EF" w:rsidRDefault="009D3E99" w:rsidP="009D3E99">
            <w:pPr>
              <w:spacing w:after="0" w:line="240" w:lineRule="auto"/>
              <w:jc w:val="center"/>
              <w:rPr>
                <w:rFonts w:ascii="Arial" w:eastAsia="Times New Roman" w:hAnsi="Arial" w:cs="Arial"/>
                <w:color w:val="000000"/>
                <w:lang w:eastAsia="id-ID"/>
              </w:rPr>
            </w:pPr>
            <w:r w:rsidRPr="000319EF">
              <w:rPr>
                <w:rFonts w:ascii="Arial" w:eastAsia="Times New Roman" w:hAnsi="Arial" w:cs="Arial"/>
                <w:color w:val="000000"/>
                <w:lang w:eastAsia="id-ID"/>
              </w:rPr>
              <w:t>Persentase (%)</w:t>
            </w:r>
          </w:p>
        </w:tc>
      </w:tr>
      <w:tr w:rsidR="009D3E99" w:rsidRPr="000319EF" w:rsidTr="009D3E99">
        <w:trPr>
          <w:trHeight w:val="300"/>
        </w:trPr>
        <w:tc>
          <w:tcPr>
            <w:tcW w:w="3100" w:type="dxa"/>
            <w:tcBorders>
              <w:top w:val="nil"/>
              <w:left w:val="nil"/>
              <w:bottom w:val="nil"/>
              <w:right w:val="nil"/>
            </w:tcBorders>
            <w:shd w:val="clear" w:color="auto" w:fill="auto"/>
            <w:noWrap/>
            <w:vAlign w:val="center"/>
            <w:hideMark/>
          </w:tcPr>
          <w:p w:rsidR="009D3E99" w:rsidRPr="000319EF" w:rsidRDefault="009D3E99" w:rsidP="009D3E99">
            <w:pPr>
              <w:spacing w:after="0" w:line="240" w:lineRule="auto"/>
              <w:jc w:val="center"/>
              <w:rPr>
                <w:rFonts w:ascii="Arial" w:eastAsia="Times New Roman" w:hAnsi="Arial" w:cs="Arial"/>
                <w:color w:val="000000"/>
                <w:lang w:eastAsia="id-ID"/>
              </w:rPr>
            </w:pPr>
            <w:r w:rsidRPr="000319EF">
              <w:rPr>
                <w:rFonts w:ascii="Arial" w:eastAsia="Times New Roman" w:hAnsi="Arial" w:cs="Arial"/>
                <w:color w:val="000000"/>
                <w:lang w:eastAsia="id-ID"/>
              </w:rPr>
              <w:t xml:space="preserve">Dasar </w:t>
            </w:r>
          </w:p>
        </w:tc>
        <w:tc>
          <w:tcPr>
            <w:tcW w:w="2360" w:type="dxa"/>
            <w:tcBorders>
              <w:top w:val="nil"/>
              <w:left w:val="nil"/>
              <w:bottom w:val="nil"/>
              <w:right w:val="nil"/>
            </w:tcBorders>
            <w:shd w:val="clear" w:color="auto" w:fill="auto"/>
            <w:noWrap/>
            <w:vAlign w:val="center"/>
            <w:hideMark/>
          </w:tcPr>
          <w:p w:rsidR="009D3E99" w:rsidRPr="000319EF" w:rsidRDefault="009D3E99" w:rsidP="009D3E99">
            <w:pPr>
              <w:spacing w:after="0" w:line="240" w:lineRule="auto"/>
              <w:jc w:val="center"/>
              <w:rPr>
                <w:rFonts w:ascii="Arial" w:eastAsia="Times New Roman" w:hAnsi="Arial" w:cs="Arial"/>
                <w:color w:val="000000"/>
                <w:lang w:eastAsia="id-ID"/>
              </w:rPr>
            </w:pPr>
            <w:r w:rsidRPr="000319EF">
              <w:rPr>
                <w:rFonts w:ascii="Arial" w:eastAsia="Times New Roman" w:hAnsi="Arial" w:cs="Arial"/>
                <w:color w:val="000000"/>
                <w:lang w:eastAsia="id-ID"/>
              </w:rPr>
              <w:t>26</w:t>
            </w:r>
          </w:p>
        </w:tc>
        <w:tc>
          <w:tcPr>
            <w:tcW w:w="2620" w:type="dxa"/>
            <w:tcBorders>
              <w:top w:val="nil"/>
              <w:left w:val="nil"/>
              <w:bottom w:val="nil"/>
              <w:right w:val="nil"/>
            </w:tcBorders>
            <w:shd w:val="clear" w:color="auto" w:fill="auto"/>
            <w:noWrap/>
            <w:vAlign w:val="center"/>
            <w:hideMark/>
          </w:tcPr>
          <w:p w:rsidR="009D3E99" w:rsidRPr="000319EF"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26</w:t>
            </w:r>
            <w:r w:rsidRPr="000319EF">
              <w:rPr>
                <w:rFonts w:ascii="Arial" w:eastAsia="Times New Roman" w:hAnsi="Arial" w:cs="Arial"/>
                <w:color w:val="000000"/>
                <w:lang w:eastAsia="id-ID"/>
              </w:rPr>
              <w:t>%</w:t>
            </w:r>
          </w:p>
        </w:tc>
      </w:tr>
      <w:tr w:rsidR="009D3E99" w:rsidRPr="000319EF" w:rsidTr="009D3E99">
        <w:trPr>
          <w:trHeight w:val="300"/>
        </w:trPr>
        <w:tc>
          <w:tcPr>
            <w:tcW w:w="3100" w:type="dxa"/>
            <w:tcBorders>
              <w:top w:val="nil"/>
              <w:left w:val="nil"/>
              <w:bottom w:val="nil"/>
              <w:right w:val="nil"/>
            </w:tcBorders>
            <w:shd w:val="clear" w:color="auto" w:fill="auto"/>
            <w:noWrap/>
            <w:vAlign w:val="center"/>
            <w:hideMark/>
          </w:tcPr>
          <w:p w:rsidR="009D3E99" w:rsidRPr="000319EF" w:rsidRDefault="009D3E99" w:rsidP="009D3E99">
            <w:pPr>
              <w:spacing w:after="0" w:line="240" w:lineRule="auto"/>
              <w:jc w:val="center"/>
              <w:rPr>
                <w:rFonts w:ascii="Arial" w:eastAsia="Times New Roman" w:hAnsi="Arial" w:cs="Arial"/>
                <w:color w:val="000000"/>
                <w:lang w:eastAsia="id-ID"/>
              </w:rPr>
            </w:pPr>
            <w:r w:rsidRPr="000319EF">
              <w:rPr>
                <w:rFonts w:ascii="Arial" w:eastAsia="Times New Roman" w:hAnsi="Arial" w:cs="Arial"/>
                <w:color w:val="000000"/>
                <w:lang w:eastAsia="id-ID"/>
              </w:rPr>
              <w:t>Menengah</w:t>
            </w:r>
          </w:p>
        </w:tc>
        <w:tc>
          <w:tcPr>
            <w:tcW w:w="2360" w:type="dxa"/>
            <w:tcBorders>
              <w:top w:val="nil"/>
              <w:left w:val="nil"/>
              <w:bottom w:val="nil"/>
              <w:right w:val="nil"/>
            </w:tcBorders>
            <w:shd w:val="clear" w:color="auto" w:fill="auto"/>
            <w:noWrap/>
            <w:vAlign w:val="center"/>
            <w:hideMark/>
          </w:tcPr>
          <w:p w:rsidR="009D3E99" w:rsidRPr="000319EF" w:rsidRDefault="009D3E99" w:rsidP="009D3E99">
            <w:pPr>
              <w:spacing w:after="0" w:line="240" w:lineRule="auto"/>
              <w:jc w:val="center"/>
              <w:rPr>
                <w:rFonts w:ascii="Arial" w:eastAsia="Times New Roman" w:hAnsi="Arial" w:cs="Arial"/>
                <w:color w:val="000000"/>
                <w:lang w:eastAsia="id-ID"/>
              </w:rPr>
            </w:pPr>
            <w:r w:rsidRPr="000319EF">
              <w:rPr>
                <w:rFonts w:ascii="Arial" w:eastAsia="Times New Roman" w:hAnsi="Arial" w:cs="Arial"/>
                <w:color w:val="000000"/>
                <w:lang w:eastAsia="id-ID"/>
              </w:rPr>
              <w:t>58</w:t>
            </w:r>
          </w:p>
        </w:tc>
        <w:tc>
          <w:tcPr>
            <w:tcW w:w="2620" w:type="dxa"/>
            <w:tcBorders>
              <w:top w:val="nil"/>
              <w:left w:val="nil"/>
              <w:bottom w:val="nil"/>
              <w:right w:val="nil"/>
            </w:tcBorders>
            <w:shd w:val="clear" w:color="auto" w:fill="auto"/>
            <w:noWrap/>
            <w:vAlign w:val="center"/>
            <w:hideMark/>
          </w:tcPr>
          <w:p w:rsidR="009D3E99" w:rsidRPr="000319EF"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58</w:t>
            </w:r>
            <w:r w:rsidRPr="000319EF">
              <w:rPr>
                <w:rFonts w:ascii="Arial" w:eastAsia="Times New Roman" w:hAnsi="Arial" w:cs="Arial"/>
                <w:color w:val="000000"/>
                <w:lang w:eastAsia="id-ID"/>
              </w:rPr>
              <w:t>%</w:t>
            </w:r>
          </w:p>
        </w:tc>
      </w:tr>
      <w:tr w:rsidR="009D3E99" w:rsidRPr="000319EF" w:rsidTr="009D3E99">
        <w:trPr>
          <w:trHeight w:val="300"/>
        </w:trPr>
        <w:tc>
          <w:tcPr>
            <w:tcW w:w="3100" w:type="dxa"/>
            <w:tcBorders>
              <w:top w:val="nil"/>
              <w:left w:val="nil"/>
              <w:bottom w:val="nil"/>
              <w:right w:val="nil"/>
            </w:tcBorders>
            <w:shd w:val="clear" w:color="auto" w:fill="auto"/>
            <w:noWrap/>
            <w:vAlign w:val="center"/>
            <w:hideMark/>
          </w:tcPr>
          <w:p w:rsidR="009D3E99" w:rsidRPr="000319EF" w:rsidRDefault="009D3E99" w:rsidP="009D3E99">
            <w:pPr>
              <w:spacing w:after="0" w:line="240" w:lineRule="auto"/>
              <w:jc w:val="center"/>
              <w:rPr>
                <w:rFonts w:ascii="Arial" w:eastAsia="Times New Roman" w:hAnsi="Arial" w:cs="Arial"/>
                <w:color w:val="000000"/>
                <w:lang w:eastAsia="id-ID"/>
              </w:rPr>
            </w:pPr>
            <w:r w:rsidRPr="000319EF">
              <w:rPr>
                <w:rFonts w:ascii="Arial" w:eastAsia="Times New Roman" w:hAnsi="Arial" w:cs="Arial"/>
                <w:color w:val="000000"/>
                <w:lang w:eastAsia="id-ID"/>
              </w:rPr>
              <w:t>Tinggi</w:t>
            </w:r>
          </w:p>
        </w:tc>
        <w:tc>
          <w:tcPr>
            <w:tcW w:w="2360" w:type="dxa"/>
            <w:tcBorders>
              <w:top w:val="nil"/>
              <w:left w:val="nil"/>
              <w:bottom w:val="nil"/>
              <w:right w:val="nil"/>
            </w:tcBorders>
            <w:shd w:val="clear" w:color="auto" w:fill="auto"/>
            <w:noWrap/>
            <w:vAlign w:val="center"/>
            <w:hideMark/>
          </w:tcPr>
          <w:p w:rsidR="009D3E99" w:rsidRPr="000319EF" w:rsidRDefault="009D3E99" w:rsidP="009D3E99">
            <w:pPr>
              <w:spacing w:after="0" w:line="240" w:lineRule="auto"/>
              <w:jc w:val="center"/>
              <w:rPr>
                <w:rFonts w:ascii="Arial" w:eastAsia="Times New Roman" w:hAnsi="Arial" w:cs="Arial"/>
                <w:color w:val="000000"/>
                <w:lang w:eastAsia="id-ID"/>
              </w:rPr>
            </w:pPr>
            <w:r w:rsidRPr="000319EF">
              <w:rPr>
                <w:rFonts w:ascii="Arial" w:eastAsia="Times New Roman" w:hAnsi="Arial" w:cs="Arial"/>
                <w:color w:val="000000"/>
                <w:lang w:eastAsia="id-ID"/>
              </w:rPr>
              <w:t>16</w:t>
            </w:r>
          </w:p>
        </w:tc>
        <w:tc>
          <w:tcPr>
            <w:tcW w:w="2620" w:type="dxa"/>
            <w:tcBorders>
              <w:top w:val="nil"/>
              <w:left w:val="nil"/>
              <w:bottom w:val="nil"/>
              <w:right w:val="nil"/>
            </w:tcBorders>
            <w:shd w:val="clear" w:color="auto" w:fill="auto"/>
            <w:noWrap/>
            <w:vAlign w:val="center"/>
            <w:hideMark/>
          </w:tcPr>
          <w:p w:rsidR="009D3E99" w:rsidRPr="000319EF"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16</w:t>
            </w:r>
            <w:r w:rsidRPr="000319EF">
              <w:rPr>
                <w:rFonts w:ascii="Arial" w:eastAsia="Times New Roman" w:hAnsi="Arial" w:cs="Arial"/>
                <w:color w:val="000000"/>
                <w:lang w:eastAsia="id-ID"/>
              </w:rPr>
              <w:t>%</w:t>
            </w:r>
          </w:p>
        </w:tc>
      </w:tr>
      <w:tr w:rsidR="009D3E99" w:rsidRPr="000319EF" w:rsidTr="009D3E99">
        <w:trPr>
          <w:trHeight w:val="300"/>
        </w:trPr>
        <w:tc>
          <w:tcPr>
            <w:tcW w:w="3100" w:type="dxa"/>
            <w:tcBorders>
              <w:top w:val="single" w:sz="4" w:space="0" w:color="auto"/>
              <w:left w:val="nil"/>
              <w:bottom w:val="single" w:sz="4" w:space="0" w:color="auto"/>
              <w:right w:val="nil"/>
            </w:tcBorders>
            <w:shd w:val="clear" w:color="auto" w:fill="auto"/>
            <w:noWrap/>
            <w:vAlign w:val="center"/>
            <w:hideMark/>
          </w:tcPr>
          <w:p w:rsidR="009D3E99" w:rsidRPr="000319EF" w:rsidRDefault="009D3E99" w:rsidP="009D3E99">
            <w:pPr>
              <w:spacing w:after="0" w:line="240" w:lineRule="auto"/>
              <w:jc w:val="center"/>
              <w:rPr>
                <w:rFonts w:ascii="Arial" w:eastAsia="Times New Roman" w:hAnsi="Arial" w:cs="Arial"/>
                <w:color w:val="000000"/>
                <w:lang w:eastAsia="id-ID"/>
              </w:rPr>
            </w:pPr>
            <w:r w:rsidRPr="000319EF">
              <w:rPr>
                <w:rFonts w:ascii="Arial" w:eastAsia="Times New Roman" w:hAnsi="Arial" w:cs="Arial"/>
                <w:color w:val="000000"/>
                <w:lang w:eastAsia="id-ID"/>
              </w:rPr>
              <w:t xml:space="preserve">Total </w:t>
            </w:r>
          </w:p>
        </w:tc>
        <w:tc>
          <w:tcPr>
            <w:tcW w:w="2360" w:type="dxa"/>
            <w:tcBorders>
              <w:top w:val="single" w:sz="4" w:space="0" w:color="auto"/>
              <w:left w:val="nil"/>
              <w:bottom w:val="single" w:sz="4" w:space="0" w:color="auto"/>
              <w:right w:val="nil"/>
            </w:tcBorders>
            <w:shd w:val="clear" w:color="auto" w:fill="auto"/>
            <w:noWrap/>
            <w:vAlign w:val="center"/>
            <w:hideMark/>
          </w:tcPr>
          <w:p w:rsidR="009D3E99" w:rsidRPr="000319EF" w:rsidRDefault="009D3E99" w:rsidP="009D3E99">
            <w:pPr>
              <w:spacing w:after="0" w:line="240" w:lineRule="auto"/>
              <w:jc w:val="center"/>
              <w:rPr>
                <w:rFonts w:ascii="Arial" w:eastAsia="Times New Roman" w:hAnsi="Arial" w:cs="Arial"/>
                <w:color w:val="000000"/>
                <w:lang w:eastAsia="id-ID"/>
              </w:rPr>
            </w:pPr>
            <w:r w:rsidRPr="000319EF">
              <w:rPr>
                <w:rFonts w:ascii="Arial" w:eastAsia="Times New Roman" w:hAnsi="Arial" w:cs="Arial"/>
                <w:color w:val="000000"/>
                <w:lang w:eastAsia="id-ID"/>
              </w:rPr>
              <w:t>100</w:t>
            </w:r>
          </w:p>
        </w:tc>
        <w:tc>
          <w:tcPr>
            <w:tcW w:w="2620" w:type="dxa"/>
            <w:tcBorders>
              <w:top w:val="single" w:sz="4" w:space="0" w:color="auto"/>
              <w:left w:val="nil"/>
              <w:bottom w:val="single" w:sz="4" w:space="0" w:color="auto"/>
              <w:right w:val="nil"/>
            </w:tcBorders>
            <w:shd w:val="clear" w:color="auto" w:fill="auto"/>
            <w:noWrap/>
            <w:vAlign w:val="center"/>
            <w:hideMark/>
          </w:tcPr>
          <w:p w:rsidR="009D3E99" w:rsidRPr="000319EF" w:rsidRDefault="009D3E99" w:rsidP="009D3E99">
            <w:pPr>
              <w:spacing w:after="0" w:line="240" w:lineRule="auto"/>
              <w:jc w:val="center"/>
              <w:rPr>
                <w:rFonts w:ascii="Arial" w:eastAsia="Times New Roman" w:hAnsi="Arial" w:cs="Arial"/>
                <w:color w:val="000000"/>
                <w:lang w:eastAsia="id-ID"/>
              </w:rPr>
            </w:pPr>
            <w:r w:rsidRPr="000319EF">
              <w:rPr>
                <w:rFonts w:ascii="Arial" w:eastAsia="Times New Roman" w:hAnsi="Arial" w:cs="Arial"/>
                <w:color w:val="000000"/>
                <w:lang w:eastAsia="id-ID"/>
              </w:rPr>
              <w:t>100%</w:t>
            </w:r>
          </w:p>
        </w:tc>
      </w:tr>
    </w:tbl>
    <w:p w:rsidR="009D3E99" w:rsidRDefault="009D3E99" w:rsidP="009D3E99">
      <w:pPr>
        <w:spacing w:after="0" w:line="240" w:lineRule="auto"/>
        <w:jc w:val="both"/>
        <w:rPr>
          <w:rFonts w:ascii="Arial" w:hAnsi="Arial" w:cs="Arial"/>
        </w:rPr>
      </w:pPr>
    </w:p>
    <w:p w:rsidR="009D3E99" w:rsidRDefault="009D3E99" w:rsidP="009D3E99">
      <w:pPr>
        <w:spacing w:after="0" w:line="360" w:lineRule="auto"/>
        <w:jc w:val="both"/>
        <w:rPr>
          <w:rFonts w:ascii="Arial" w:hAnsi="Arial" w:cs="Arial"/>
        </w:rPr>
      </w:pPr>
      <w:r>
        <w:rPr>
          <w:rFonts w:ascii="Arial" w:hAnsi="Arial" w:cs="Arial"/>
        </w:rPr>
        <w:tab/>
        <w:t>Dalam penelitian ini pendidikan SD dan SMP adalah kategori dasar, SMA kategori menengah, dan Perguruan tinggi kategori tinggi. Tabel 4.2 memperlihatkan bahwa dari 100 responden, 26 orang (26%) berpendidikan dasar, 58 orang (58%) berpendidikan menengah dan 16 orang (16%) berpendidikan tingi. Dengan demikian, mayoritas responden berpendidikan menengah yaitu 58 orang (58%).</w:t>
      </w:r>
    </w:p>
    <w:p w:rsidR="009D3E99" w:rsidRDefault="009D3E99" w:rsidP="009D3E99">
      <w:pPr>
        <w:spacing w:after="0" w:line="360" w:lineRule="auto"/>
        <w:jc w:val="both"/>
        <w:rPr>
          <w:rFonts w:ascii="Arial" w:hAnsi="Arial" w:cs="Arial"/>
        </w:rPr>
      </w:pPr>
    </w:p>
    <w:p w:rsidR="009D3E99" w:rsidRPr="00014327" w:rsidRDefault="009D3E99" w:rsidP="009D3E99">
      <w:pPr>
        <w:spacing w:after="120" w:line="240" w:lineRule="auto"/>
        <w:jc w:val="center"/>
        <w:rPr>
          <w:rFonts w:ascii="Arial" w:hAnsi="Arial" w:cs="Arial"/>
          <w:b/>
        </w:rPr>
      </w:pPr>
      <w:r w:rsidRPr="00014327">
        <w:rPr>
          <w:rFonts w:ascii="Arial" w:hAnsi="Arial" w:cs="Arial"/>
          <w:b/>
        </w:rPr>
        <w:t>Tabel 4.3</w:t>
      </w:r>
    </w:p>
    <w:p w:rsidR="009D3E99" w:rsidRDefault="009D3E99" w:rsidP="009D3E99">
      <w:pPr>
        <w:spacing w:after="240" w:line="240" w:lineRule="auto"/>
        <w:jc w:val="center"/>
        <w:rPr>
          <w:rFonts w:ascii="Arial" w:hAnsi="Arial" w:cs="Arial"/>
          <w:b/>
        </w:rPr>
      </w:pPr>
      <w:r w:rsidRPr="00014327">
        <w:rPr>
          <w:rFonts w:ascii="Arial" w:hAnsi="Arial" w:cs="Arial"/>
          <w:b/>
        </w:rPr>
        <w:t xml:space="preserve">Distribusi Frekuensi Karakteristik Responden Menurut </w:t>
      </w:r>
      <w:r>
        <w:rPr>
          <w:rFonts w:ascii="Arial" w:hAnsi="Arial" w:cs="Arial"/>
          <w:b/>
        </w:rPr>
        <w:t>Pekerjaan</w:t>
      </w:r>
    </w:p>
    <w:tbl>
      <w:tblPr>
        <w:tblW w:w="8080" w:type="dxa"/>
        <w:tblInd w:w="93" w:type="dxa"/>
        <w:tblLook w:val="04A0"/>
      </w:tblPr>
      <w:tblGrid>
        <w:gridCol w:w="3100"/>
        <w:gridCol w:w="2360"/>
        <w:gridCol w:w="2620"/>
      </w:tblGrid>
      <w:tr w:rsidR="009D3E99" w:rsidRPr="00711C86" w:rsidTr="009D3E99">
        <w:trPr>
          <w:trHeight w:val="300"/>
        </w:trPr>
        <w:tc>
          <w:tcPr>
            <w:tcW w:w="3100" w:type="dxa"/>
            <w:tcBorders>
              <w:top w:val="single" w:sz="4" w:space="0" w:color="auto"/>
              <w:left w:val="nil"/>
              <w:bottom w:val="single" w:sz="4" w:space="0" w:color="auto"/>
              <w:right w:val="nil"/>
            </w:tcBorders>
            <w:shd w:val="clear" w:color="auto" w:fill="auto"/>
            <w:noWrap/>
            <w:vAlign w:val="center"/>
            <w:hideMark/>
          </w:tcPr>
          <w:p w:rsidR="009D3E99" w:rsidRPr="00711C86" w:rsidRDefault="009D3E99" w:rsidP="009D3E99">
            <w:pPr>
              <w:spacing w:after="0" w:line="240" w:lineRule="auto"/>
              <w:jc w:val="center"/>
              <w:rPr>
                <w:rFonts w:ascii="Arial" w:eastAsia="Times New Roman" w:hAnsi="Arial" w:cs="Arial"/>
                <w:color w:val="000000"/>
                <w:lang w:eastAsia="id-ID"/>
              </w:rPr>
            </w:pPr>
            <w:r w:rsidRPr="00711C86">
              <w:rPr>
                <w:rFonts w:ascii="Arial" w:eastAsia="Times New Roman" w:hAnsi="Arial" w:cs="Arial"/>
                <w:color w:val="000000"/>
                <w:lang w:eastAsia="id-ID"/>
              </w:rPr>
              <w:t>Kategori Pekerjaan</w:t>
            </w:r>
          </w:p>
        </w:tc>
        <w:tc>
          <w:tcPr>
            <w:tcW w:w="2360" w:type="dxa"/>
            <w:tcBorders>
              <w:top w:val="single" w:sz="4" w:space="0" w:color="auto"/>
              <w:left w:val="nil"/>
              <w:bottom w:val="single" w:sz="4" w:space="0" w:color="auto"/>
              <w:right w:val="nil"/>
            </w:tcBorders>
            <w:shd w:val="clear" w:color="auto" w:fill="auto"/>
            <w:noWrap/>
            <w:vAlign w:val="center"/>
            <w:hideMark/>
          </w:tcPr>
          <w:p w:rsidR="009D3E99" w:rsidRPr="00711C86" w:rsidRDefault="009D3E99" w:rsidP="009D3E99">
            <w:pPr>
              <w:spacing w:after="0" w:line="240" w:lineRule="auto"/>
              <w:jc w:val="center"/>
              <w:rPr>
                <w:rFonts w:ascii="Arial" w:eastAsia="Times New Roman" w:hAnsi="Arial" w:cs="Arial"/>
                <w:color w:val="000000"/>
                <w:lang w:eastAsia="id-ID"/>
              </w:rPr>
            </w:pPr>
            <w:r w:rsidRPr="00711C86">
              <w:rPr>
                <w:rFonts w:ascii="Arial" w:eastAsia="Times New Roman" w:hAnsi="Arial" w:cs="Arial"/>
                <w:color w:val="000000"/>
                <w:lang w:eastAsia="id-ID"/>
              </w:rPr>
              <w:t>Frekuensi</w:t>
            </w:r>
          </w:p>
        </w:tc>
        <w:tc>
          <w:tcPr>
            <w:tcW w:w="2620" w:type="dxa"/>
            <w:tcBorders>
              <w:top w:val="single" w:sz="4" w:space="0" w:color="auto"/>
              <w:left w:val="nil"/>
              <w:bottom w:val="single" w:sz="4" w:space="0" w:color="auto"/>
              <w:right w:val="nil"/>
            </w:tcBorders>
            <w:shd w:val="clear" w:color="auto" w:fill="auto"/>
            <w:noWrap/>
            <w:vAlign w:val="center"/>
            <w:hideMark/>
          </w:tcPr>
          <w:p w:rsidR="009D3E99" w:rsidRPr="00711C86" w:rsidRDefault="009D3E99" w:rsidP="009D3E99">
            <w:pPr>
              <w:spacing w:after="0" w:line="240" w:lineRule="auto"/>
              <w:jc w:val="center"/>
              <w:rPr>
                <w:rFonts w:ascii="Arial" w:eastAsia="Times New Roman" w:hAnsi="Arial" w:cs="Arial"/>
                <w:color w:val="000000"/>
                <w:lang w:eastAsia="id-ID"/>
              </w:rPr>
            </w:pPr>
            <w:r w:rsidRPr="00711C86">
              <w:rPr>
                <w:rFonts w:ascii="Arial" w:eastAsia="Times New Roman" w:hAnsi="Arial" w:cs="Arial"/>
                <w:color w:val="000000"/>
                <w:lang w:eastAsia="id-ID"/>
              </w:rPr>
              <w:t>Persentase (%)</w:t>
            </w:r>
          </w:p>
        </w:tc>
      </w:tr>
      <w:tr w:rsidR="009D3E99" w:rsidRPr="00711C86" w:rsidTr="009D3E99">
        <w:trPr>
          <w:trHeight w:val="300"/>
        </w:trPr>
        <w:tc>
          <w:tcPr>
            <w:tcW w:w="3100" w:type="dxa"/>
            <w:tcBorders>
              <w:top w:val="nil"/>
              <w:left w:val="nil"/>
              <w:bottom w:val="nil"/>
              <w:right w:val="nil"/>
            </w:tcBorders>
            <w:shd w:val="clear" w:color="auto" w:fill="auto"/>
            <w:noWrap/>
            <w:vAlign w:val="bottom"/>
            <w:hideMark/>
          </w:tcPr>
          <w:p w:rsidR="009D3E99" w:rsidRPr="00711C86" w:rsidRDefault="009D3E99" w:rsidP="009D3E99">
            <w:pPr>
              <w:spacing w:after="0" w:line="240" w:lineRule="auto"/>
              <w:jc w:val="center"/>
              <w:rPr>
                <w:rFonts w:ascii="Arial" w:eastAsia="Times New Roman" w:hAnsi="Arial" w:cs="Arial"/>
                <w:color w:val="000000"/>
                <w:lang w:eastAsia="id-ID"/>
              </w:rPr>
            </w:pPr>
            <w:r w:rsidRPr="00711C86">
              <w:rPr>
                <w:rFonts w:ascii="Arial" w:eastAsia="Times New Roman" w:hAnsi="Arial" w:cs="Arial"/>
                <w:color w:val="000000"/>
                <w:lang w:eastAsia="id-ID"/>
              </w:rPr>
              <w:t>PNS</w:t>
            </w:r>
          </w:p>
        </w:tc>
        <w:tc>
          <w:tcPr>
            <w:tcW w:w="2360" w:type="dxa"/>
            <w:tcBorders>
              <w:top w:val="nil"/>
              <w:left w:val="nil"/>
              <w:bottom w:val="nil"/>
              <w:right w:val="nil"/>
            </w:tcBorders>
            <w:shd w:val="clear" w:color="auto" w:fill="auto"/>
            <w:noWrap/>
            <w:vAlign w:val="center"/>
            <w:hideMark/>
          </w:tcPr>
          <w:p w:rsidR="009D3E99" w:rsidRPr="00711C86" w:rsidRDefault="009D3E99" w:rsidP="009D3E99">
            <w:pPr>
              <w:spacing w:after="0" w:line="240" w:lineRule="auto"/>
              <w:jc w:val="center"/>
              <w:rPr>
                <w:rFonts w:ascii="Arial" w:eastAsia="Times New Roman" w:hAnsi="Arial" w:cs="Arial"/>
                <w:color w:val="000000"/>
                <w:lang w:eastAsia="id-ID"/>
              </w:rPr>
            </w:pPr>
            <w:r w:rsidRPr="00711C86">
              <w:rPr>
                <w:rFonts w:ascii="Arial" w:eastAsia="Times New Roman" w:hAnsi="Arial" w:cs="Arial"/>
                <w:color w:val="000000"/>
                <w:lang w:eastAsia="id-ID"/>
              </w:rPr>
              <w:t>11</w:t>
            </w:r>
          </w:p>
        </w:tc>
        <w:tc>
          <w:tcPr>
            <w:tcW w:w="2620" w:type="dxa"/>
            <w:tcBorders>
              <w:top w:val="nil"/>
              <w:left w:val="nil"/>
              <w:bottom w:val="nil"/>
              <w:right w:val="nil"/>
            </w:tcBorders>
            <w:shd w:val="clear" w:color="auto" w:fill="auto"/>
            <w:noWrap/>
            <w:vAlign w:val="center"/>
            <w:hideMark/>
          </w:tcPr>
          <w:p w:rsidR="009D3E99" w:rsidRPr="00711C86"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11</w:t>
            </w:r>
            <w:r w:rsidRPr="00711C86">
              <w:rPr>
                <w:rFonts w:ascii="Arial" w:eastAsia="Times New Roman" w:hAnsi="Arial" w:cs="Arial"/>
                <w:color w:val="000000"/>
                <w:lang w:eastAsia="id-ID"/>
              </w:rPr>
              <w:t>%</w:t>
            </w:r>
          </w:p>
        </w:tc>
      </w:tr>
      <w:tr w:rsidR="009D3E99" w:rsidRPr="00711C86" w:rsidTr="009D3E99">
        <w:trPr>
          <w:trHeight w:val="300"/>
        </w:trPr>
        <w:tc>
          <w:tcPr>
            <w:tcW w:w="3100" w:type="dxa"/>
            <w:tcBorders>
              <w:top w:val="nil"/>
              <w:left w:val="nil"/>
              <w:bottom w:val="nil"/>
              <w:right w:val="nil"/>
            </w:tcBorders>
            <w:shd w:val="clear" w:color="auto" w:fill="auto"/>
            <w:noWrap/>
            <w:vAlign w:val="bottom"/>
            <w:hideMark/>
          </w:tcPr>
          <w:p w:rsidR="009D3E99" w:rsidRPr="00711C86" w:rsidRDefault="009D3E99" w:rsidP="009D3E99">
            <w:pPr>
              <w:spacing w:after="0" w:line="240" w:lineRule="auto"/>
              <w:jc w:val="center"/>
              <w:rPr>
                <w:rFonts w:ascii="Arial" w:eastAsia="Times New Roman" w:hAnsi="Arial" w:cs="Arial"/>
                <w:color w:val="000000"/>
                <w:lang w:eastAsia="id-ID"/>
              </w:rPr>
            </w:pPr>
            <w:r w:rsidRPr="00711C86">
              <w:rPr>
                <w:rFonts w:ascii="Arial" w:eastAsia="Times New Roman" w:hAnsi="Arial" w:cs="Arial"/>
                <w:color w:val="000000"/>
                <w:lang w:eastAsia="id-ID"/>
              </w:rPr>
              <w:t>Wiraswasta</w:t>
            </w:r>
          </w:p>
        </w:tc>
        <w:tc>
          <w:tcPr>
            <w:tcW w:w="2360" w:type="dxa"/>
            <w:tcBorders>
              <w:top w:val="nil"/>
              <w:left w:val="nil"/>
              <w:bottom w:val="nil"/>
              <w:right w:val="nil"/>
            </w:tcBorders>
            <w:shd w:val="clear" w:color="auto" w:fill="auto"/>
            <w:noWrap/>
            <w:vAlign w:val="center"/>
            <w:hideMark/>
          </w:tcPr>
          <w:p w:rsidR="009D3E99" w:rsidRPr="00711C86" w:rsidRDefault="009D3E99" w:rsidP="009D3E99">
            <w:pPr>
              <w:spacing w:after="0" w:line="240" w:lineRule="auto"/>
              <w:jc w:val="center"/>
              <w:rPr>
                <w:rFonts w:ascii="Arial" w:eastAsia="Times New Roman" w:hAnsi="Arial" w:cs="Arial"/>
                <w:color w:val="000000"/>
                <w:lang w:eastAsia="id-ID"/>
              </w:rPr>
            </w:pPr>
            <w:r w:rsidRPr="00711C86">
              <w:rPr>
                <w:rFonts w:ascii="Arial" w:eastAsia="Times New Roman" w:hAnsi="Arial" w:cs="Arial"/>
                <w:color w:val="000000"/>
                <w:lang w:eastAsia="id-ID"/>
              </w:rPr>
              <w:t>53</w:t>
            </w:r>
          </w:p>
        </w:tc>
        <w:tc>
          <w:tcPr>
            <w:tcW w:w="2620" w:type="dxa"/>
            <w:tcBorders>
              <w:top w:val="nil"/>
              <w:left w:val="nil"/>
              <w:bottom w:val="nil"/>
              <w:right w:val="nil"/>
            </w:tcBorders>
            <w:shd w:val="clear" w:color="auto" w:fill="auto"/>
            <w:noWrap/>
            <w:vAlign w:val="center"/>
            <w:hideMark/>
          </w:tcPr>
          <w:p w:rsidR="009D3E99" w:rsidRPr="00711C86"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5</w:t>
            </w:r>
            <w:r w:rsidRPr="00711C86">
              <w:rPr>
                <w:rFonts w:ascii="Arial" w:eastAsia="Times New Roman" w:hAnsi="Arial" w:cs="Arial"/>
                <w:color w:val="000000"/>
                <w:lang w:eastAsia="id-ID"/>
              </w:rPr>
              <w:t>3%</w:t>
            </w:r>
          </w:p>
        </w:tc>
      </w:tr>
      <w:tr w:rsidR="009D3E99" w:rsidRPr="00711C86" w:rsidTr="009D3E99">
        <w:trPr>
          <w:trHeight w:val="300"/>
        </w:trPr>
        <w:tc>
          <w:tcPr>
            <w:tcW w:w="3100" w:type="dxa"/>
            <w:tcBorders>
              <w:top w:val="nil"/>
              <w:left w:val="nil"/>
              <w:bottom w:val="nil"/>
              <w:right w:val="nil"/>
            </w:tcBorders>
            <w:shd w:val="clear" w:color="auto" w:fill="auto"/>
            <w:noWrap/>
            <w:vAlign w:val="bottom"/>
            <w:hideMark/>
          </w:tcPr>
          <w:p w:rsidR="009D3E99" w:rsidRPr="00711C86" w:rsidRDefault="009D3E99" w:rsidP="009D3E99">
            <w:pPr>
              <w:spacing w:after="0" w:line="240" w:lineRule="auto"/>
              <w:jc w:val="center"/>
              <w:rPr>
                <w:rFonts w:ascii="Arial" w:eastAsia="Times New Roman" w:hAnsi="Arial" w:cs="Arial"/>
                <w:color w:val="000000"/>
                <w:lang w:eastAsia="id-ID"/>
              </w:rPr>
            </w:pPr>
            <w:r w:rsidRPr="00711C86">
              <w:rPr>
                <w:rFonts w:ascii="Arial" w:eastAsia="Times New Roman" w:hAnsi="Arial" w:cs="Arial"/>
                <w:color w:val="000000"/>
                <w:lang w:eastAsia="id-ID"/>
              </w:rPr>
              <w:t>Bertani</w:t>
            </w:r>
          </w:p>
        </w:tc>
        <w:tc>
          <w:tcPr>
            <w:tcW w:w="2360" w:type="dxa"/>
            <w:tcBorders>
              <w:top w:val="nil"/>
              <w:left w:val="nil"/>
              <w:bottom w:val="nil"/>
              <w:right w:val="nil"/>
            </w:tcBorders>
            <w:shd w:val="clear" w:color="auto" w:fill="auto"/>
            <w:noWrap/>
            <w:vAlign w:val="center"/>
            <w:hideMark/>
          </w:tcPr>
          <w:p w:rsidR="009D3E99" w:rsidRPr="00711C86" w:rsidRDefault="009D3E99" w:rsidP="009D3E99">
            <w:pPr>
              <w:spacing w:after="0" w:line="240" w:lineRule="auto"/>
              <w:jc w:val="center"/>
              <w:rPr>
                <w:rFonts w:ascii="Arial" w:eastAsia="Times New Roman" w:hAnsi="Arial" w:cs="Arial"/>
                <w:color w:val="000000"/>
                <w:lang w:eastAsia="id-ID"/>
              </w:rPr>
            </w:pPr>
            <w:r w:rsidRPr="00711C86">
              <w:rPr>
                <w:rFonts w:ascii="Arial" w:eastAsia="Times New Roman" w:hAnsi="Arial" w:cs="Arial"/>
                <w:color w:val="000000"/>
                <w:lang w:eastAsia="id-ID"/>
              </w:rPr>
              <w:t>5</w:t>
            </w:r>
          </w:p>
        </w:tc>
        <w:tc>
          <w:tcPr>
            <w:tcW w:w="2620" w:type="dxa"/>
            <w:tcBorders>
              <w:top w:val="nil"/>
              <w:left w:val="nil"/>
              <w:bottom w:val="nil"/>
              <w:right w:val="nil"/>
            </w:tcBorders>
            <w:shd w:val="clear" w:color="auto" w:fill="auto"/>
            <w:noWrap/>
            <w:vAlign w:val="center"/>
            <w:hideMark/>
          </w:tcPr>
          <w:p w:rsidR="009D3E99" w:rsidRPr="00711C86"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5</w:t>
            </w:r>
            <w:r w:rsidRPr="00711C86">
              <w:rPr>
                <w:rFonts w:ascii="Arial" w:eastAsia="Times New Roman" w:hAnsi="Arial" w:cs="Arial"/>
                <w:color w:val="000000"/>
                <w:lang w:eastAsia="id-ID"/>
              </w:rPr>
              <w:t>%</w:t>
            </w:r>
          </w:p>
        </w:tc>
      </w:tr>
      <w:tr w:rsidR="009D3E99" w:rsidRPr="00711C86" w:rsidTr="009D3E99">
        <w:trPr>
          <w:trHeight w:val="300"/>
        </w:trPr>
        <w:tc>
          <w:tcPr>
            <w:tcW w:w="3100" w:type="dxa"/>
            <w:tcBorders>
              <w:top w:val="nil"/>
              <w:left w:val="nil"/>
              <w:bottom w:val="nil"/>
              <w:right w:val="nil"/>
            </w:tcBorders>
            <w:shd w:val="clear" w:color="auto" w:fill="auto"/>
            <w:noWrap/>
            <w:vAlign w:val="bottom"/>
            <w:hideMark/>
          </w:tcPr>
          <w:p w:rsidR="009D3E99" w:rsidRPr="00711C86" w:rsidRDefault="009D3E99" w:rsidP="009D3E99">
            <w:pPr>
              <w:spacing w:after="0" w:line="240" w:lineRule="auto"/>
              <w:jc w:val="center"/>
              <w:rPr>
                <w:rFonts w:ascii="Arial" w:eastAsia="Times New Roman" w:hAnsi="Arial" w:cs="Arial"/>
                <w:color w:val="000000"/>
                <w:lang w:eastAsia="id-ID"/>
              </w:rPr>
            </w:pPr>
            <w:r w:rsidRPr="00711C86">
              <w:rPr>
                <w:rFonts w:ascii="Arial" w:eastAsia="Times New Roman" w:hAnsi="Arial" w:cs="Arial"/>
                <w:color w:val="000000"/>
                <w:lang w:eastAsia="id-ID"/>
              </w:rPr>
              <w:t>IRT</w:t>
            </w:r>
          </w:p>
        </w:tc>
        <w:tc>
          <w:tcPr>
            <w:tcW w:w="2360" w:type="dxa"/>
            <w:tcBorders>
              <w:top w:val="nil"/>
              <w:left w:val="nil"/>
              <w:bottom w:val="nil"/>
              <w:right w:val="nil"/>
            </w:tcBorders>
            <w:shd w:val="clear" w:color="auto" w:fill="auto"/>
            <w:noWrap/>
            <w:vAlign w:val="center"/>
            <w:hideMark/>
          </w:tcPr>
          <w:p w:rsidR="009D3E99" w:rsidRPr="00711C86" w:rsidRDefault="009D3E99" w:rsidP="009D3E99">
            <w:pPr>
              <w:spacing w:after="0" w:line="240" w:lineRule="auto"/>
              <w:jc w:val="center"/>
              <w:rPr>
                <w:rFonts w:ascii="Arial" w:eastAsia="Times New Roman" w:hAnsi="Arial" w:cs="Arial"/>
                <w:color w:val="000000"/>
                <w:lang w:eastAsia="id-ID"/>
              </w:rPr>
            </w:pPr>
            <w:r w:rsidRPr="00711C86">
              <w:rPr>
                <w:rFonts w:ascii="Arial" w:eastAsia="Times New Roman" w:hAnsi="Arial" w:cs="Arial"/>
                <w:color w:val="000000"/>
                <w:lang w:eastAsia="id-ID"/>
              </w:rPr>
              <w:t>24</w:t>
            </w:r>
          </w:p>
        </w:tc>
        <w:tc>
          <w:tcPr>
            <w:tcW w:w="2620" w:type="dxa"/>
            <w:tcBorders>
              <w:top w:val="nil"/>
              <w:left w:val="nil"/>
              <w:bottom w:val="nil"/>
              <w:right w:val="nil"/>
            </w:tcBorders>
            <w:shd w:val="clear" w:color="auto" w:fill="auto"/>
            <w:noWrap/>
            <w:vAlign w:val="center"/>
            <w:hideMark/>
          </w:tcPr>
          <w:p w:rsidR="009D3E99" w:rsidRPr="00711C86"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24</w:t>
            </w:r>
            <w:r w:rsidRPr="00711C86">
              <w:rPr>
                <w:rFonts w:ascii="Arial" w:eastAsia="Times New Roman" w:hAnsi="Arial" w:cs="Arial"/>
                <w:color w:val="000000"/>
                <w:lang w:eastAsia="id-ID"/>
              </w:rPr>
              <w:t>%</w:t>
            </w:r>
          </w:p>
        </w:tc>
      </w:tr>
      <w:tr w:rsidR="009D3E99" w:rsidRPr="00711C86" w:rsidTr="009D3E99">
        <w:trPr>
          <w:trHeight w:val="300"/>
        </w:trPr>
        <w:tc>
          <w:tcPr>
            <w:tcW w:w="3100" w:type="dxa"/>
            <w:tcBorders>
              <w:top w:val="nil"/>
              <w:left w:val="nil"/>
              <w:bottom w:val="nil"/>
              <w:right w:val="nil"/>
            </w:tcBorders>
            <w:shd w:val="clear" w:color="auto" w:fill="auto"/>
            <w:noWrap/>
            <w:vAlign w:val="bottom"/>
            <w:hideMark/>
          </w:tcPr>
          <w:p w:rsidR="009D3E99" w:rsidRPr="00711C86" w:rsidRDefault="009D3E99" w:rsidP="009D3E99">
            <w:pPr>
              <w:spacing w:after="0" w:line="240" w:lineRule="auto"/>
              <w:jc w:val="center"/>
              <w:rPr>
                <w:rFonts w:ascii="Arial" w:eastAsia="Times New Roman" w:hAnsi="Arial" w:cs="Arial"/>
                <w:color w:val="000000"/>
                <w:lang w:eastAsia="id-ID"/>
              </w:rPr>
            </w:pPr>
            <w:r w:rsidRPr="00711C86">
              <w:rPr>
                <w:rFonts w:ascii="Arial" w:eastAsia="Times New Roman" w:hAnsi="Arial" w:cs="Arial"/>
                <w:color w:val="000000"/>
                <w:lang w:eastAsia="id-ID"/>
              </w:rPr>
              <w:t>Pelajar</w:t>
            </w:r>
          </w:p>
        </w:tc>
        <w:tc>
          <w:tcPr>
            <w:tcW w:w="2360" w:type="dxa"/>
            <w:tcBorders>
              <w:top w:val="nil"/>
              <w:left w:val="nil"/>
              <w:bottom w:val="nil"/>
              <w:right w:val="nil"/>
            </w:tcBorders>
            <w:shd w:val="clear" w:color="auto" w:fill="auto"/>
            <w:noWrap/>
            <w:vAlign w:val="center"/>
            <w:hideMark/>
          </w:tcPr>
          <w:p w:rsidR="009D3E99" w:rsidRPr="00711C86" w:rsidRDefault="009D3E99" w:rsidP="009D3E99">
            <w:pPr>
              <w:spacing w:after="0" w:line="240" w:lineRule="auto"/>
              <w:jc w:val="center"/>
              <w:rPr>
                <w:rFonts w:ascii="Arial" w:eastAsia="Times New Roman" w:hAnsi="Arial" w:cs="Arial"/>
                <w:color w:val="000000"/>
                <w:lang w:eastAsia="id-ID"/>
              </w:rPr>
            </w:pPr>
            <w:r w:rsidRPr="00711C86">
              <w:rPr>
                <w:rFonts w:ascii="Arial" w:eastAsia="Times New Roman" w:hAnsi="Arial" w:cs="Arial"/>
                <w:color w:val="000000"/>
                <w:lang w:eastAsia="id-ID"/>
              </w:rPr>
              <w:t>7</w:t>
            </w:r>
          </w:p>
        </w:tc>
        <w:tc>
          <w:tcPr>
            <w:tcW w:w="2620" w:type="dxa"/>
            <w:tcBorders>
              <w:top w:val="nil"/>
              <w:left w:val="nil"/>
              <w:bottom w:val="nil"/>
              <w:right w:val="nil"/>
            </w:tcBorders>
            <w:shd w:val="clear" w:color="auto" w:fill="auto"/>
            <w:noWrap/>
            <w:vAlign w:val="center"/>
            <w:hideMark/>
          </w:tcPr>
          <w:p w:rsidR="009D3E99" w:rsidRPr="00711C86"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7</w:t>
            </w:r>
            <w:r w:rsidRPr="00711C86">
              <w:rPr>
                <w:rFonts w:ascii="Arial" w:eastAsia="Times New Roman" w:hAnsi="Arial" w:cs="Arial"/>
                <w:color w:val="000000"/>
                <w:lang w:eastAsia="id-ID"/>
              </w:rPr>
              <w:t>%</w:t>
            </w:r>
          </w:p>
        </w:tc>
      </w:tr>
      <w:tr w:rsidR="009D3E99" w:rsidRPr="00711C86" w:rsidTr="009D3E99">
        <w:trPr>
          <w:trHeight w:val="300"/>
        </w:trPr>
        <w:tc>
          <w:tcPr>
            <w:tcW w:w="3100" w:type="dxa"/>
            <w:tcBorders>
              <w:top w:val="single" w:sz="4" w:space="0" w:color="auto"/>
              <w:left w:val="nil"/>
              <w:bottom w:val="single" w:sz="4" w:space="0" w:color="auto"/>
              <w:right w:val="nil"/>
            </w:tcBorders>
            <w:shd w:val="clear" w:color="auto" w:fill="auto"/>
            <w:noWrap/>
            <w:vAlign w:val="bottom"/>
            <w:hideMark/>
          </w:tcPr>
          <w:p w:rsidR="009D3E99" w:rsidRPr="00711C86" w:rsidRDefault="009D3E99" w:rsidP="009D3E99">
            <w:pPr>
              <w:spacing w:after="0" w:line="240" w:lineRule="auto"/>
              <w:jc w:val="center"/>
              <w:rPr>
                <w:rFonts w:ascii="Arial" w:eastAsia="Times New Roman" w:hAnsi="Arial" w:cs="Arial"/>
                <w:color w:val="000000"/>
                <w:lang w:eastAsia="id-ID"/>
              </w:rPr>
            </w:pPr>
            <w:r w:rsidRPr="00711C86">
              <w:rPr>
                <w:rFonts w:ascii="Arial" w:eastAsia="Times New Roman" w:hAnsi="Arial" w:cs="Arial"/>
                <w:color w:val="000000"/>
                <w:lang w:eastAsia="id-ID"/>
              </w:rPr>
              <w:t>Total</w:t>
            </w:r>
          </w:p>
        </w:tc>
        <w:tc>
          <w:tcPr>
            <w:tcW w:w="2360" w:type="dxa"/>
            <w:tcBorders>
              <w:top w:val="single" w:sz="4" w:space="0" w:color="auto"/>
              <w:left w:val="nil"/>
              <w:bottom w:val="single" w:sz="4" w:space="0" w:color="auto"/>
              <w:right w:val="nil"/>
            </w:tcBorders>
            <w:shd w:val="clear" w:color="auto" w:fill="auto"/>
            <w:noWrap/>
            <w:vAlign w:val="center"/>
            <w:hideMark/>
          </w:tcPr>
          <w:p w:rsidR="009D3E99" w:rsidRPr="00711C86" w:rsidRDefault="009D3E99" w:rsidP="009D3E99">
            <w:pPr>
              <w:spacing w:after="0" w:line="240" w:lineRule="auto"/>
              <w:jc w:val="center"/>
              <w:rPr>
                <w:rFonts w:ascii="Arial" w:eastAsia="Times New Roman" w:hAnsi="Arial" w:cs="Arial"/>
                <w:color w:val="000000"/>
                <w:lang w:eastAsia="id-ID"/>
              </w:rPr>
            </w:pPr>
            <w:r w:rsidRPr="00711C86">
              <w:rPr>
                <w:rFonts w:ascii="Arial" w:eastAsia="Times New Roman" w:hAnsi="Arial" w:cs="Arial"/>
                <w:color w:val="000000"/>
                <w:lang w:eastAsia="id-ID"/>
              </w:rPr>
              <w:t>100</w:t>
            </w:r>
          </w:p>
        </w:tc>
        <w:tc>
          <w:tcPr>
            <w:tcW w:w="2620" w:type="dxa"/>
            <w:tcBorders>
              <w:top w:val="single" w:sz="4" w:space="0" w:color="auto"/>
              <w:left w:val="nil"/>
              <w:bottom w:val="single" w:sz="4" w:space="0" w:color="auto"/>
              <w:right w:val="nil"/>
            </w:tcBorders>
            <w:shd w:val="clear" w:color="auto" w:fill="auto"/>
            <w:noWrap/>
            <w:vAlign w:val="bottom"/>
            <w:hideMark/>
          </w:tcPr>
          <w:p w:rsidR="009D3E99" w:rsidRPr="00711C86" w:rsidRDefault="009D3E99" w:rsidP="009D3E99">
            <w:pPr>
              <w:spacing w:after="0" w:line="240" w:lineRule="auto"/>
              <w:jc w:val="center"/>
              <w:rPr>
                <w:rFonts w:ascii="Calibri" w:eastAsia="Times New Roman" w:hAnsi="Calibri" w:cs="Calibri"/>
                <w:color w:val="000000"/>
                <w:lang w:eastAsia="id-ID"/>
              </w:rPr>
            </w:pPr>
            <w:r w:rsidRPr="00711C86">
              <w:rPr>
                <w:rFonts w:ascii="Calibri" w:eastAsia="Times New Roman" w:hAnsi="Calibri" w:cs="Calibri"/>
                <w:color w:val="000000"/>
                <w:lang w:eastAsia="id-ID"/>
              </w:rPr>
              <w:t>100%</w:t>
            </w:r>
          </w:p>
        </w:tc>
      </w:tr>
    </w:tbl>
    <w:p w:rsidR="009D3E99" w:rsidRDefault="009D3E99" w:rsidP="009D3E99">
      <w:pPr>
        <w:spacing w:after="0" w:line="240" w:lineRule="auto"/>
        <w:rPr>
          <w:rFonts w:ascii="Arial" w:hAnsi="Arial" w:cs="Arial"/>
        </w:rPr>
      </w:pPr>
    </w:p>
    <w:p w:rsidR="009D3E99" w:rsidRDefault="009D3E99" w:rsidP="009D3E99">
      <w:pPr>
        <w:spacing w:line="360" w:lineRule="auto"/>
        <w:ind w:firstLine="720"/>
        <w:jc w:val="both"/>
        <w:rPr>
          <w:rFonts w:ascii="Arial" w:hAnsi="Arial" w:cs="Arial"/>
        </w:rPr>
      </w:pPr>
      <w:r>
        <w:rPr>
          <w:rFonts w:ascii="Arial" w:hAnsi="Arial" w:cs="Arial"/>
        </w:rPr>
        <w:t>Tabel 4.3 memperlihatkan bahwa dari 100 responden, 11 orang (11%), adalah PNS, 53 orang (53%) adalah wiraswasta, 5 orang (5%) adalah bertani, 24 orang (24%) adalah Ibu Rumah Tangga dan 7 orang (7%) adalah pelajar. Mayoritas pekerjaan responden pada penelitian ini adalah wiraswasta sebanyak 53 orang (53%).</w:t>
      </w:r>
    </w:p>
    <w:p w:rsidR="009D3E99" w:rsidRDefault="009D3E99" w:rsidP="009D3E99">
      <w:pPr>
        <w:spacing w:line="360" w:lineRule="auto"/>
        <w:ind w:firstLine="720"/>
        <w:jc w:val="both"/>
        <w:rPr>
          <w:rFonts w:ascii="Arial" w:hAnsi="Arial" w:cs="Arial"/>
        </w:rPr>
      </w:pPr>
    </w:p>
    <w:p w:rsidR="009D3E99" w:rsidRDefault="009D3E99" w:rsidP="009D3E99">
      <w:pPr>
        <w:spacing w:line="360" w:lineRule="auto"/>
        <w:ind w:firstLine="720"/>
        <w:jc w:val="both"/>
        <w:rPr>
          <w:rFonts w:ascii="Arial" w:hAnsi="Arial" w:cs="Arial"/>
        </w:rPr>
      </w:pPr>
    </w:p>
    <w:p w:rsidR="009D3E99" w:rsidRDefault="009D3E99" w:rsidP="009D3E99">
      <w:pPr>
        <w:spacing w:line="360" w:lineRule="auto"/>
        <w:ind w:firstLine="720"/>
        <w:jc w:val="both"/>
        <w:rPr>
          <w:rFonts w:ascii="Arial" w:hAnsi="Arial" w:cs="Arial"/>
        </w:rPr>
      </w:pPr>
    </w:p>
    <w:p w:rsidR="009D3E99" w:rsidRDefault="009D3E99" w:rsidP="009D3E99">
      <w:pPr>
        <w:spacing w:line="360" w:lineRule="auto"/>
        <w:ind w:firstLine="720"/>
        <w:jc w:val="both"/>
        <w:rPr>
          <w:rFonts w:ascii="Arial" w:hAnsi="Arial" w:cs="Arial"/>
        </w:rPr>
      </w:pPr>
    </w:p>
    <w:p w:rsidR="009D3E99" w:rsidRPr="00014327" w:rsidRDefault="009D3E99" w:rsidP="009D3E99">
      <w:pPr>
        <w:pStyle w:val="ListParagraph"/>
        <w:spacing w:after="0" w:line="240" w:lineRule="auto"/>
        <w:jc w:val="center"/>
        <w:rPr>
          <w:rFonts w:ascii="Arial" w:hAnsi="Arial" w:cs="Arial"/>
          <w:b/>
        </w:rPr>
      </w:pPr>
      <w:r w:rsidRPr="00014327">
        <w:rPr>
          <w:rFonts w:ascii="Arial" w:hAnsi="Arial" w:cs="Arial"/>
          <w:b/>
        </w:rPr>
        <w:lastRenderedPageBreak/>
        <w:t>Tabel 4.4</w:t>
      </w:r>
    </w:p>
    <w:p w:rsidR="009D3E99" w:rsidRDefault="009D3E99" w:rsidP="009D3E99">
      <w:pPr>
        <w:pStyle w:val="ListParagraph"/>
        <w:spacing w:after="0" w:line="240" w:lineRule="auto"/>
        <w:jc w:val="center"/>
        <w:rPr>
          <w:rFonts w:ascii="Arial" w:hAnsi="Arial" w:cs="Arial"/>
          <w:b/>
        </w:rPr>
      </w:pPr>
      <w:r w:rsidRPr="00014327">
        <w:rPr>
          <w:rFonts w:ascii="Arial" w:hAnsi="Arial" w:cs="Arial"/>
          <w:b/>
        </w:rPr>
        <w:t xml:space="preserve">Distribusi Frekuensi Karakteristik Responden </w:t>
      </w:r>
      <w:r>
        <w:rPr>
          <w:rFonts w:ascii="Arial" w:hAnsi="Arial" w:cs="Arial"/>
          <w:b/>
        </w:rPr>
        <w:t xml:space="preserve">Menurut </w:t>
      </w:r>
      <w:r w:rsidRPr="00014327">
        <w:rPr>
          <w:rFonts w:ascii="Arial" w:hAnsi="Arial" w:cs="Arial"/>
          <w:b/>
        </w:rPr>
        <w:t>Jenis Kelamin.</w:t>
      </w:r>
    </w:p>
    <w:p w:rsidR="009D3E99" w:rsidRDefault="009D3E99" w:rsidP="009D3E99">
      <w:pPr>
        <w:pStyle w:val="ListParagraph"/>
        <w:spacing w:after="0" w:line="240" w:lineRule="auto"/>
        <w:jc w:val="center"/>
        <w:rPr>
          <w:rFonts w:ascii="Arial" w:hAnsi="Arial" w:cs="Arial"/>
          <w:b/>
        </w:rPr>
      </w:pPr>
    </w:p>
    <w:tbl>
      <w:tblPr>
        <w:tblW w:w="8080" w:type="dxa"/>
        <w:tblInd w:w="93" w:type="dxa"/>
        <w:tblLook w:val="04A0"/>
      </w:tblPr>
      <w:tblGrid>
        <w:gridCol w:w="3100"/>
        <w:gridCol w:w="2360"/>
        <w:gridCol w:w="2620"/>
      </w:tblGrid>
      <w:tr w:rsidR="009D3E99" w:rsidRPr="004435F4" w:rsidTr="009D3E99">
        <w:trPr>
          <w:trHeight w:val="300"/>
        </w:trPr>
        <w:tc>
          <w:tcPr>
            <w:tcW w:w="3100" w:type="dxa"/>
            <w:tcBorders>
              <w:top w:val="single" w:sz="4" w:space="0" w:color="auto"/>
              <w:left w:val="nil"/>
              <w:bottom w:val="single" w:sz="4" w:space="0" w:color="auto"/>
              <w:right w:val="nil"/>
            </w:tcBorders>
            <w:shd w:val="clear" w:color="auto" w:fill="auto"/>
            <w:noWrap/>
            <w:vAlign w:val="bottom"/>
            <w:hideMark/>
          </w:tcPr>
          <w:p w:rsidR="009D3E99" w:rsidRPr="004435F4" w:rsidRDefault="009D3E99" w:rsidP="009D3E99">
            <w:pPr>
              <w:spacing w:after="0" w:line="240" w:lineRule="auto"/>
              <w:jc w:val="center"/>
              <w:rPr>
                <w:rFonts w:ascii="Arial" w:eastAsia="Times New Roman" w:hAnsi="Arial" w:cs="Arial"/>
                <w:color w:val="000000"/>
                <w:lang w:eastAsia="id-ID"/>
              </w:rPr>
            </w:pPr>
            <w:r w:rsidRPr="004435F4">
              <w:rPr>
                <w:rFonts w:ascii="Arial" w:eastAsia="Times New Roman" w:hAnsi="Arial" w:cs="Arial"/>
                <w:color w:val="000000"/>
                <w:lang w:eastAsia="id-ID"/>
              </w:rPr>
              <w:t>Jenis Kelamin</w:t>
            </w:r>
          </w:p>
        </w:tc>
        <w:tc>
          <w:tcPr>
            <w:tcW w:w="2360" w:type="dxa"/>
            <w:tcBorders>
              <w:top w:val="single" w:sz="4" w:space="0" w:color="auto"/>
              <w:left w:val="nil"/>
              <w:bottom w:val="single" w:sz="4" w:space="0" w:color="auto"/>
              <w:right w:val="nil"/>
            </w:tcBorders>
            <w:shd w:val="clear" w:color="auto" w:fill="auto"/>
            <w:noWrap/>
            <w:vAlign w:val="bottom"/>
            <w:hideMark/>
          </w:tcPr>
          <w:p w:rsidR="009D3E99" w:rsidRPr="004435F4" w:rsidRDefault="009D3E99" w:rsidP="009D3E99">
            <w:pPr>
              <w:spacing w:after="0" w:line="240" w:lineRule="auto"/>
              <w:jc w:val="center"/>
              <w:rPr>
                <w:rFonts w:ascii="Arial" w:eastAsia="Times New Roman" w:hAnsi="Arial" w:cs="Arial"/>
                <w:color w:val="000000"/>
                <w:lang w:eastAsia="id-ID"/>
              </w:rPr>
            </w:pPr>
            <w:r w:rsidRPr="004435F4">
              <w:rPr>
                <w:rFonts w:ascii="Arial" w:eastAsia="Times New Roman" w:hAnsi="Arial" w:cs="Arial"/>
                <w:color w:val="000000"/>
                <w:lang w:eastAsia="id-ID"/>
              </w:rPr>
              <w:t>Frekuensi</w:t>
            </w:r>
          </w:p>
        </w:tc>
        <w:tc>
          <w:tcPr>
            <w:tcW w:w="2620" w:type="dxa"/>
            <w:tcBorders>
              <w:top w:val="single" w:sz="4" w:space="0" w:color="auto"/>
              <w:left w:val="nil"/>
              <w:bottom w:val="single" w:sz="4" w:space="0" w:color="auto"/>
              <w:right w:val="nil"/>
            </w:tcBorders>
            <w:shd w:val="clear" w:color="auto" w:fill="auto"/>
            <w:noWrap/>
            <w:vAlign w:val="bottom"/>
            <w:hideMark/>
          </w:tcPr>
          <w:p w:rsidR="009D3E99" w:rsidRPr="004435F4" w:rsidRDefault="009D3E99" w:rsidP="009D3E99">
            <w:pPr>
              <w:spacing w:after="0" w:line="240" w:lineRule="auto"/>
              <w:jc w:val="center"/>
              <w:rPr>
                <w:rFonts w:ascii="Arial" w:eastAsia="Times New Roman" w:hAnsi="Arial" w:cs="Arial"/>
                <w:color w:val="000000"/>
                <w:lang w:eastAsia="id-ID"/>
              </w:rPr>
            </w:pPr>
            <w:r w:rsidRPr="004435F4">
              <w:rPr>
                <w:rFonts w:ascii="Arial" w:eastAsia="Times New Roman" w:hAnsi="Arial" w:cs="Arial"/>
                <w:color w:val="000000"/>
                <w:lang w:eastAsia="id-ID"/>
              </w:rPr>
              <w:t>Persentase (%)</w:t>
            </w:r>
          </w:p>
        </w:tc>
      </w:tr>
      <w:tr w:rsidR="009D3E99" w:rsidRPr="004435F4" w:rsidTr="009D3E99">
        <w:trPr>
          <w:trHeight w:val="300"/>
        </w:trPr>
        <w:tc>
          <w:tcPr>
            <w:tcW w:w="3100" w:type="dxa"/>
            <w:tcBorders>
              <w:top w:val="nil"/>
              <w:left w:val="nil"/>
              <w:bottom w:val="nil"/>
              <w:right w:val="nil"/>
            </w:tcBorders>
            <w:shd w:val="clear" w:color="auto" w:fill="auto"/>
            <w:noWrap/>
            <w:vAlign w:val="bottom"/>
            <w:hideMark/>
          </w:tcPr>
          <w:p w:rsidR="009D3E99" w:rsidRPr="004435F4" w:rsidRDefault="009D3E99" w:rsidP="009D3E99">
            <w:pPr>
              <w:spacing w:after="0" w:line="240" w:lineRule="auto"/>
              <w:jc w:val="center"/>
              <w:rPr>
                <w:rFonts w:ascii="Arial" w:eastAsia="Times New Roman" w:hAnsi="Arial" w:cs="Arial"/>
                <w:color w:val="000000"/>
                <w:lang w:eastAsia="id-ID"/>
              </w:rPr>
            </w:pPr>
            <w:r w:rsidRPr="004435F4">
              <w:rPr>
                <w:rFonts w:ascii="Arial" w:eastAsia="Times New Roman" w:hAnsi="Arial" w:cs="Arial"/>
                <w:color w:val="000000"/>
                <w:lang w:eastAsia="id-ID"/>
              </w:rPr>
              <w:t>Laki-laki</w:t>
            </w:r>
          </w:p>
        </w:tc>
        <w:tc>
          <w:tcPr>
            <w:tcW w:w="2360" w:type="dxa"/>
            <w:tcBorders>
              <w:top w:val="nil"/>
              <w:left w:val="nil"/>
              <w:bottom w:val="nil"/>
              <w:right w:val="nil"/>
            </w:tcBorders>
            <w:shd w:val="clear" w:color="auto" w:fill="auto"/>
            <w:noWrap/>
            <w:vAlign w:val="bottom"/>
            <w:hideMark/>
          </w:tcPr>
          <w:p w:rsidR="009D3E99" w:rsidRPr="004435F4" w:rsidRDefault="009D3E99" w:rsidP="009D3E99">
            <w:pPr>
              <w:spacing w:after="0" w:line="240" w:lineRule="auto"/>
              <w:jc w:val="center"/>
              <w:rPr>
                <w:rFonts w:ascii="Arial" w:eastAsia="Times New Roman" w:hAnsi="Arial" w:cs="Arial"/>
                <w:color w:val="000000"/>
                <w:lang w:eastAsia="id-ID"/>
              </w:rPr>
            </w:pPr>
            <w:r w:rsidRPr="004435F4">
              <w:rPr>
                <w:rFonts w:ascii="Arial" w:eastAsia="Times New Roman" w:hAnsi="Arial" w:cs="Arial"/>
                <w:color w:val="000000"/>
                <w:lang w:eastAsia="id-ID"/>
              </w:rPr>
              <w:t>46</w:t>
            </w:r>
          </w:p>
        </w:tc>
        <w:tc>
          <w:tcPr>
            <w:tcW w:w="2620" w:type="dxa"/>
            <w:tcBorders>
              <w:top w:val="nil"/>
              <w:left w:val="nil"/>
              <w:bottom w:val="nil"/>
              <w:right w:val="nil"/>
            </w:tcBorders>
            <w:shd w:val="clear" w:color="auto" w:fill="auto"/>
            <w:noWrap/>
            <w:vAlign w:val="bottom"/>
            <w:hideMark/>
          </w:tcPr>
          <w:p w:rsidR="009D3E99" w:rsidRPr="004435F4" w:rsidRDefault="009D3E99" w:rsidP="009D3E99">
            <w:pPr>
              <w:spacing w:after="0" w:line="240" w:lineRule="auto"/>
              <w:jc w:val="center"/>
              <w:rPr>
                <w:rFonts w:ascii="Arial" w:eastAsia="Times New Roman" w:hAnsi="Arial" w:cs="Arial"/>
                <w:color w:val="000000"/>
                <w:lang w:eastAsia="id-ID"/>
              </w:rPr>
            </w:pPr>
            <w:r w:rsidRPr="004435F4">
              <w:rPr>
                <w:rFonts w:ascii="Arial" w:eastAsia="Times New Roman" w:hAnsi="Arial" w:cs="Arial"/>
                <w:color w:val="000000"/>
                <w:lang w:eastAsia="id-ID"/>
              </w:rPr>
              <w:t>46%</w:t>
            </w:r>
          </w:p>
        </w:tc>
      </w:tr>
      <w:tr w:rsidR="009D3E99" w:rsidRPr="004435F4" w:rsidTr="009D3E99">
        <w:trPr>
          <w:trHeight w:val="300"/>
        </w:trPr>
        <w:tc>
          <w:tcPr>
            <w:tcW w:w="3100" w:type="dxa"/>
            <w:tcBorders>
              <w:top w:val="nil"/>
              <w:left w:val="nil"/>
              <w:bottom w:val="nil"/>
              <w:right w:val="nil"/>
            </w:tcBorders>
            <w:shd w:val="clear" w:color="auto" w:fill="auto"/>
            <w:noWrap/>
            <w:vAlign w:val="bottom"/>
            <w:hideMark/>
          </w:tcPr>
          <w:p w:rsidR="009D3E99" w:rsidRPr="004435F4" w:rsidRDefault="009D3E99" w:rsidP="009D3E99">
            <w:pPr>
              <w:spacing w:after="0" w:line="240" w:lineRule="auto"/>
              <w:jc w:val="center"/>
              <w:rPr>
                <w:rFonts w:ascii="Arial" w:eastAsia="Times New Roman" w:hAnsi="Arial" w:cs="Arial"/>
                <w:color w:val="000000"/>
                <w:lang w:eastAsia="id-ID"/>
              </w:rPr>
            </w:pPr>
            <w:r w:rsidRPr="004435F4">
              <w:rPr>
                <w:rFonts w:ascii="Arial" w:eastAsia="Times New Roman" w:hAnsi="Arial" w:cs="Arial"/>
                <w:color w:val="000000"/>
                <w:lang w:eastAsia="id-ID"/>
              </w:rPr>
              <w:t xml:space="preserve">Perempuan </w:t>
            </w:r>
          </w:p>
        </w:tc>
        <w:tc>
          <w:tcPr>
            <w:tcW w:w="2360" w:type="dxa"/>
            <w:tcBorders>
              <w:top w:val="nil"/>
              <w:left w:val="nil"/>
              <w:bottom w:val="nil"/>
              <w:right w:val="nil"/>
            </w:tcBorders>
            <w:shd w:val="clear" w:color="auto" w:fill="auto"/>
            <w:noWrap/>
            <w:vAlign w:val="bottom"/>
            <w:hideMark/>
          </w:tcPr>
          <w:p w:rsidR="009D3E99" w:rsidRPr="004435F4" w:rsidRDefault="009D3E99" w:rsidP="009D3E99">
            <w:pPr>
              <w:spacing w:after="0" w:line="240" w:lineRule="auto"/>
              <w:jc w:val="center"/>
              <w:rPr>
                <w:rFonts w:ascii="Arial" w:eastAsia="Times New Roman" w:hAnsi="Arial" w:cs="Arial"/>
                <w:color w:val="000000"/>
                <w:lang w:eastAsia="id-ID"/>
              </w:rPr>
            </w:pPr>
            <w:r w:rsidRPr="004435F4">
              <w:rPr>
                <w:rFonts w:ascii="Arial" w:eastAsia="Times New Roman" w:hAnsi="Arial" w:cs="Arial"/>
                <w:color w:val="000000"/>
                <w:lang w:eastAsia="id-ID"/>
              </w:rPr>
              <w:t>54</w:t>
            </w:r>
          </w:p>
        </w:tc>
        <w:tc>
          <w:tcPr>
            <w:tcW w:w="2620" w:type="dxa"/>
            <w:tcBorders>
              <w:top w:val="nil"/>
              <w:left w:val="nil"/>
              <w:bottom w:val="nil"/>
              <w:right w:val="nil"/>
            </w:tcBorders>
            <w:shd w:val="clear" w:color="auto" w:fill="auto"/>
            <w:noWrap/>
            <w:vAlign w:val="bottom"/>
            <w:hideMark/>
          </w:tcPr>
          <w:p w:rsidR="009D3E99" w:rsidRPr="004435F4" w:rsidRDefault="009D3E99" w:rsidP="009D3E99">
            <w:pPr>
              <w:spacing w:after="0" w:line="240" w:lineRule="auto"/>
              <w:jc w:val="center"/>
              <w:rPr>
                <w:rFonts w:ascii="Arial" w:eastAsia="Times New Roman" w:hAnsi="Arial" w:cs="Arial"/>
                <w:color w:val="000000"/>
                <w:lang w:eastAsia="id-ID"/>
              </w:rPr>
            </w:pPr>
            <w:r w:rsidRPr="004435F4">
              <w:rPr>
                <w:rFonts w:ascii="Arial" w:eastAsia="Times New Roman" w:hAnsi="Arial" w:cs="Arial"/>
                <w:color w:val="000000"/>
                <w:lang w:eastAsia="id-ID"/>
              </w:rPr>
              <w:t>54%</w:t>
            </w:r>
          </w:p>
        </w:tc>
      </w:tr>
      <w:tr w:rsidR="009D3E99" w:rsidRPr="004435F4" w:rsidTr="009D3E99">
        <w:trPr>
          <w:trHeight w:val="300"/>
        </w:trPr>
        <w:tc>
          <w:tcPr>
            <w:tcW w:w="3100" w:type="dxa"/>
            <w:tcBorders>
              <w:top w:val="single" w:sz="4" w:space="0" w:color="auto"/>
              <w:left w:val="nil"/>
              <w:bottom w:val="single" w:sz="4" w:space="0" w:color="auto"/>
              <w:right w:val="nil"/>
            </w:tcBorders>
            <w:shd w:val="clear" w:color="auto" w:fill="auto"/>
            <w:noWrap/>
            <w:vAlign w:val="bottom"/>
            <w:hideMark/>
          </w:tcPr>
          <w:p w:rsidR="009D3E99" w:rsidRPr="004435F4" w:rsidRDefault="009D3E99" w:rsidP="009D3E99">
            <w:pPr>
              <w:spacing w:after="0" w:line="240" w:lineRule="auto"/>
              <w:jc w:val="center"/>
              <w:rPr>
                <w:rFonts w:ascii="Arial" w:eastAsia="Times New Roman" w:hAnsi="Arial" w:cs="Arial"/>
                <w:color w:val="000000"/>
                <w:lang w:eastAsia="id-ID"/>
              </w:rPr>
            </w:pPr>
            <w:r w:rsidRPr="004435F4">
              <w:rPr>
                <w:rFonts w:ascii="Arial" w:eastAsia="Times New Roman" w:hAnsi="Arial" w:cs="Arial"/>
                <w:color w:val="000000"/>
                <w:lang w:eastAsia="id-ID"/>
              </w:rPr>
              <w:t>Total</w:t>
            </w:r>
          </w:p>
        </w:tc>
        <w:tc>
          <w:tcPr>
            <w:tcW w:w="2360" w:type="dxa"/>
            <w:tcBorders>
              <w:top w:val="single" w:sz="4" w:space="0" w:color="auto"/>
              <w:left w:val="nil"/>
              <w:bottom w:val="single" w:sz="4" w:space="0" w:color="auto"/>
              <w:right w:val="nil"/>
            </w:tcBorders>
            <w:shd w:val="clear" w:color="auto" w:fill="auto"/>
            <w:noWrap/>
            <w:vAlign w:val="bottom"/>
            <w:hideMark/>
          </w:tcPr>
          <w:p w:rsidR="009D3E99" w:rsidRPr="004435F4" w:rsidRDefault="009D3E99" w:rsidP="009D3E99">
            <w:pPr>
              <w:spacing w:after="0" w:line="240" w:lineRule="auto"/>
              <w:jc w:val="center"/>
              <w:rPr>
                <w:rFonts w:ascii="Arial" w:eastAsia="Times New Roman" w:hAnsi="Arial" w:cs="Arial"/>
                <w:color w:val="000000"/>
                <w:lang w:eastAsia="id-ID"/>
              </w:rPr>
            </w:pPr>
            <w:r w:rsidRPr="004435F4">
              <w:rPr>
                <w:rFonts w:ascii="Arial" w:eastAsia="Times New Roman" w:hAnsi="Arial" w:cs="Arial"/>
                <w:color w:val="000000"/>
                <w:lang w:eastAsia="id-ID"/>
              </w:rPr>
              <w:t>100</w:t>
            </w:r>
          </w:p>
        </w:tc>
        <w:tc>
          <w:tcPr>
            <w:tcW w:w="2620" w:type="dxa"/>
            <w:tcBorders>
              <w:top w:val="single" w:sz="4" w:space="0" w:color="auto"/>
              <w:left w:val="nil"/>
              <w:bottom w:val="single" w:sz="4" w:space="0" w:color="auto"/>
              <w:right w:val="nil"/>
            </w:tcBorders>
            <w:shd w:val="clear" w:color="auto" w:fill="auto"/>
            <w:noWrap/>
            <w:vAlign w:val="bottom"/>
            <w:hideMark/>
          </w:tcPr>
          <w:p w:rsidR="009D3E99" w:rsidRPr="004435F4" w:rsidRDefault="009D3E99" w:rsidP="009D3E99">
            <w:pPr>
              <w:spacing w:after="0" w:line="240" w:lineRule="auto"/>
              <w:jc w:val="center"/>
              <w:rPr>
                <w:rFonts w:ascii="Arial" w:eastAsia="Times New Roman" w:hAnsi="Arial" w:cs="Arial"/>
                <w:color w:val="000000"/>
                <w:lang w:eastAsia="id-ID"/>
              </w:rPr>
            </w:pPr>
            <w:r w:rsidRPr="004435F4">
              <w:rPr>
                <w:rFonts w:ascii="Arial" w:eastAsia="Times New Roman" w:hAnsi="Arial" w:cs="Arial"/>
                <w:color w:val="000000"/>
                <w:lang w:eastAsia="id-ID"/>
              </w:rPr>
              <w:t>100%</w:t>
            </w:r>
          </w:p>
        </w:tc>
      </w:tr>
    </w:tbl>
    <w:p w:rsidR="009D3E99" w:rsidRDefault="009D3E99" w:rsidP="009D3E99">
      <w:pPr>
        <w:spacing w:after="0" w:line="240" w:lineRule="auto"/>
        <w:ind w:firstLine="720"/>
        <w:jc w:val="both"/>
        <w:rPr>
          <w:rFonts w:ascii="Arial" w:hAnsi="Arial" w:cs="Arial"/>
        </w:rPr>
      </w:pPr>
    </w:p>
    <w:p w:rsidR="009D3E99" w:rsidRDefault="009D3E99" w:rsidP="009D3E99">
      <w:pPr>
        <w:spacing w:after="0" w:line="360" w:lineRule="auto"/>
        <w:ind w:firstLine="720"/>
        <w:jc w:val="both"/>
        <w:rPr>
          <w:rFonts w:ascii="Arial" w:hAnsi="Arial" w:cs="Arial"/>
        </w:rPr>
      </w:pPr>
      <w:r>
        <w:rPr>
          <w:rFonts w:ascii="Arial" w:hAnsi="Arial" w:cs="Arial"/>
        </w:rPr>
        <w:t xml:space="preserve">Tabel 4.4 memperlihatkan bahwa 100 responden, 46 orang (46%) adalah laki-laki, dan 54 orang (54%) adalah perempuan. Dengan demikian mayoritas responden pada penelitian ini adalah perempuan yakni sebanyak 54 orang (54%). </w:t>
      </w:r>
    </w:p>
    <w:p w:rsidR="009D3E99" w:rsidRDefault="009D3E99" w:rsidP="009D3E99">
      <w:pPr>
        <w:spacing w:after="0" w:line="360" w:lineRule="auto"/>
        <w:jc w:val="both"/>
        <w:rPr>
          <w:rFonts w:ascii="Arial" w:hAnsi="Arial" w:cs="Arial"/>
        </w:rPr>
      </w:pPr>
    </w:p>
    <w:p w:rsidR="009D3E99" w:rsidRPr="00014327" w:rsidRDefault="009D3E99" w:rsidP="009D3E99">
      <w:pPr>
        <w:spacing w:after="0" w:line="360" w:lineRule="auto"/>
        <w:jc w:val="center"/>
        <w:rPr>
          <w:rFonts w:ascii="Arial" w:hAnsi="Arial" w:cs="Arial"/>
          <w:b/>
        </w:rPr>
      </w:pPr>
      <w:r w:rsidRPr="00014327">
        <w:rPr>
          <w:rFonts w:ascii="Arial" w:hAnsi="Arial" w:cs="Arial"/>
          <w:b/>
        </w:rPr>
        <w:t>Tabel 4.5</w:t>
      </w:r>
    </w:p>
    <w:p w:rsidR="009D3E99" w:rsidRPr="00A811C8" w:rsidRDefault="009D3E99" w:rsidP="009D3E99">
      <w:pPr>
        <w:spacing w:after="240" w:line="240" w:lineRule="auto"/>
        <w:jc w:val="center"/>
        <w:rPr>
          <w:rFonts w:ascii="Arial" w:hAnsi="Arial" w:cs="Arial"/>
          <w:b/>
        </w:rPr>
      </w:pPr>
      <w:r w:rsidRPr="00014327">
        <w:rPr>
          <w:rFonts w:ascii="Arial" w:hAnsi="Arial" w:cs="Arial"/>
          <w:b/>
        </w:rPr>
        <w:t>Distribusi Frekuensi Responden Berdasarkan Kejadian Gastritis</w:t>
      </w:r>
    </w:p>
    <w:tbl>
      <w:tblPr>
        <w:tblW w:w="8080" w:type="dxa"/>
        <w:tblInd w:w="93" w:type="dxa"/>
        <w:tblLook w:val="04A0"/>
      </w:tblPr>
      <w:tblGrid>
        <w:gridCol w:w="3100"/>
        <w:gridCol w:w="2360"/>
        <w:gridCol w:w="2620"/>
      </w:tblGrid>
      <w:tr w:rsidR="009D3E99" w:rsidRPr="00990D14" w:rsidTr="009D3E99">
        <w:trPr>
          <w:trHeight w:val="300"/>
        </w:trPr>
        <w:tc>
          <w:tcPr>
            <w:tcW w:w="3100" w:type="dxa"/>
            <w:tcBorders>
              <w:top w:val="single" w:sz="4" w:space="0" w:color="auto"/>
              <w:left w:val="nil"/>
              <w:bottom w:val="single" w:sz="4" w:space="0" w:color="auto"/>
              <w:right w:val="nil"/>
            </w:tcBorders>
            <w:shd w:val="clear" w:color="auto" w:fill="auto"/>
            <w:noWrap/>
            <w:vAlign w:val="bottom"/>
            <w:hideMark/>
          </w:tcPr>
          <w:p w:rsidR="009D3E99" w:rsidRPr="004A21C2" w:rsidRDefault="009D3E99" w:rsidP="009D3E99">
            <w:pPr>
              <w:spacing w:after="0" w:line="240" w:lineRule="auto"/>
              <w:jc w:val="center"/>
              <w:rPr>
                <w:rFonts w:ascii="Arial" w:eastAsia="Times New Roman" w:hAnsi="Arial" w:cs="Arial"/>
                <w:color w:val="000000"/>
                <w:lang w:eastAsia="id-ID"/>
              </w:rPr>
            </w:pPr>
            <w:r w:rsidRPr="004A21C2">
              <w:rPr>
                <w:rFonts w:ascii="Arial" w:eastAsia="Times New Roman" w:hAnsi="Arial" w:cs="Arial"/>
                <w:color w:val="000000"/>
                <w:lang w:eastAsia="id-ID"/>
              </w:rPr>
              <w:t>Kejadian Gastritis</w:t>
            </w:r>
          </w:p>
        </w:tc>
        <w:tc>
          <w:tcPr>
            <w:tcW w:w="2360" w:type="dxa"/>
            <w:tcBorders>
              <w:top w:val="single" w:sz="4" w:space="0" w:color="auto"/>
              <w:left w:val="nil"/>
              <w:bottom w:val="single" w:sz="4" w:space="0" w:color="auto"/>
              <w:right w:val="nil"/>
            </w:tcBorders>
            <w:shd w:val="clear" w:color="auto" w:fill="auto"/>
            <w:noWrap/>
            <w:vAlign w:val="bottom"/>
            <w:hideMark/>
          </w:tcPr>
          <w:p w:rsidR="009D3E99" w:rsidRPr="004A21C2" w:rsidRDefault="009D3E99" w:rsidP="009D3E99">
            <w:pPr>
              <w:spacing w:after="0" w:line="240" w:lineRule="auto"/>
              <w:jc w:val="center"/>
              <w:rPr>
                <w:rFonts w:ascii="Arial" w:eastAsia="Times New Roman" w:hAnsi="Arial" w:cs="Arial"/>
                <w:color w:val="000000"/>
                <w:lang w:eastAsia="id-ID"/>
              </w:rPr>
            </w:pPr>
            <w:r w:rsidRPr="004A21C2">
              <w:rPr>
                <w:rFonts w:ascii="Arial" w:eastAsia="Times New Roman" w:hAnsi="Arial" w:cs="Arial"/>
                <w:color w:val="000000"/>
                <w:lang w:eastAsia="id-ID"/>
              </w:rPr>
              <w:t>Frekuensi</w:t>
            </w:r>
          </w:p>
        </w:tc>
        <w:tc>
          <w:tcPr>
            <w:tcW w:w="2620" w:type="dxa"/>
            <w:tcBorders>
              <w:top w:val="single" w:sz="4" w:space="0" w:color="auto"/>
              <w:left w:val="nil"/>
              <w:bottom w:val="single" w:sz="4" w:space="0" w:color="auto"/>
              <w:right w:val="nil"/>
            </w:tcBorders>
            <w:shd w:val="clear" w:color="auto" w:fill="auto"/>
            <w:noWrap/>
            <w:vAlign w:val="bottom"/>
            <w:hideMark/>
          </w:tcPr>
          <w:p w:rsidR="009D3E99" w:rsidRPr="004A21C2" w:rsidRDefault="009D3E99" w:rsidP="009D3E99">
            <w:pPr>
              <w:spacing w:after="0" w:line="240" w:lineRule="auto"/>
              <w:jc w:val="center"/>
              <w:rPr>
                <w:rFonts w:ascii="Arial" w:eastAsia="Times New Roman" w:hAnsi="Arial" w:cs="Arial"/>
                <w:color w:val="000000"/>
                <w:lang w:eastAsia="id-ID"/>
              </w:rPr>
            </w:pPr>
            <w:r w:rsidRPr="004A21C2">
              <w:rPr>
                <w:rFonts w:ascii="Arial" w:eastAsia="Times New Roman" w:hAnsi="Arial" w:cs="Arial"/>
                <w:color w:val="000000"/>
                <w:lang w:eastAsia="id-ID"/>
              </w:rPr>
              <w:t>Persentase (%)</w:t>
            </w:r>
          </w:p>
        </w:tc>
      </w:tr>
      <w:tr w:rsidR="009D3E99" w:rsidRPr="00990D14" w:rsidTr="009D3E99">
        <w:trPr>
          <w:trHeight w:val="300"/>
        </w:trPr>
        <w:tc>
          <w:tcPr>
            <w:tcW w:w="3100" w:type="dxa"/>
            <w:tcBorders>
              <w:top w:val="nil"/>
              <w:left w:val="nil"/>
              <w:bottom w:val="nil"/>
              <w:right w:val="nil"/>
            </w:tcBorders>
            <w:shd w:val="clear" w:color="auto" w:fill="auto"/>
            <w:noWrap/>
            <w:vAlign w:val="bottom"/>
            <w:hideMark/>
          </w:tcPr>
          <w:p w:rsidR="009D3E99" w:rsidRPr="004A21C2" w:rsidRDefault="009D3E99" w:rsidP="009D3E99">
            <w:pPr>
              <w:spacing w:after="0" w:line="240" w:lineRule="auto"/>
              <w:jc w:val="center"/>
              <w:rPr>
                <w:rFonts w:ascii="Arial" w:eastAsia="Times New Roman" w:hAnsi="Arial" w:cs="Arial"/>
                <w:color w:val="000000"/>
                <w:lang w:eastAsia="id-ID"/>
              </w:rPr>
            </w:pPr>
            <w:r w:rsidRPr="004A21C2">
              <w:rPr>
                <w:rFonts w:ascii="Arial" w:eastAsia="Times New Roman" w:hAnsi="Arial" w:cs="Arial"/>
                <w:color w:val="000000"/>
                <w:lang w:eastAsia="id-ID"/>
              </w:rPr>
              <w:t>Ya</w:t>
            </w:r>
          </w:p>
        </w:tc>
        <w:tc>
          <w:tcPr>
            <w:tcW w:w="2360" w:type="dxa"/>
            <w:tcBorders>
              <w:top w:val="nil"/>
              <w:left w:val="nil"/>
              <w:bottom w:val="nil"/>
              <w:right w:val="nil"/>
            </w:tcBorders>
            <w:shd w:val="clear" w:color="auto" w:fill="auto"/>
            <w:noWrap/>
            <w:vAlign w:val="bottom"/>
            <w:hideMark/>
          </w:tcPr>
          <w:p w:rsidR="009D3E99" w:rsidRPr="004A21C2" w:rsidRDefault="009D3E99" w:rsidP="009D3E99">
            <w:pPr>
              <w:spacing w:after="0" w:line="240" w:lineRule="auto"/>
              <w:jc w:val="center"/>
              <w:rPr>
                <w:rFonts w:ascii="Arial" w:eastAsia="Times New Roman" w:hAnsi="Arial" w:cs="Arial"/>
                <w:color w:val="000000"/>
                <w:lang w:eastAsia="id-ID"/>
              </w:rPr>
            </w:pPr>
            <w:r w:rsidRPr="004A21C2">
              <w:rPr>
                <w:rFonts w:ascii="Arial" w:eastAsia="Times New Roman" w:hAnsi="Arial" w:cs="Arial"/>
                <w:color w:val="000000"/>
                <w:lang w:eastAsia="id-ID"/>
              </w:rPr>
              <w:t>58</w:t>
            </w:r>
          </w:p>
        </w:tc>
        <w:tc>
          <w:tcPr>
            <w:tcW w:w="2620" w:type="dxa"/>
            <w:tcBorders>
              <w:top w:val="nil"/>
              <w:left w:val="nil"/>
              <w:bottom w:val="nil"/>
              <w:right w:val="nil"/>
            </w:tcBorders>
            <w:shd w:val="clear" w:color="auto" w:fill="auto"/>
            <w:noWrap/>
            <w:vAlign w:val="bottom"/>
            <w:hideMark/>
          </w:tcPr>
          <w:p w:rsidR="009D3E99" w:rsidRPr="004A21C2" w:rsidRDefault="009D3E99" w:rsidP="009D3E99">
            <w:pPr>
              <w:spacing w:after="0" w:line="240" w:lineRule="auto"/>
              <w:jc w:val="center"/>
              <w:rPr>
                <w:rFonts w:ascii="Arial" w:eastAsia="Times New Roman" w:hAnsi="Arial" w:cs="Arial"/>
                <w:color w:val="000000"/>
                <w:lang w:eastAsia="id-ID"/>
              </w:rPr>
            </w:pPr>
            <w:r w:rsidRPr="004A21C2">
              <w:rPr>
                <w:rFonts w:ascii="Arial" w:eastAsia="Times New Roman" w:hAnsi="Arial" w:cs="Arial"/>
                <w:color w:val="000000"/>
                <w:lang w:eastAsia="id-ID"/>
              </w:rPr>
              <w:t>58%</w:t>
            </w:r>
          </w:p>
        </w:tc>
      </w:tr>
      <w:tr w:rsidR="009D3E99" w:rsidRPr="00990D14" w:rsidTr="009D3E99">
        <w:trPr>
          <w:trHeight w:val="300"/>
        </w:trPr>
        <w:tc>
          <w:tcPr>
            <w:tcW w:w="3100" w:type="dxa"/>
            <w:tcBorders>
              <w:top w:val="nil"/>
              <w:left w:val="nil"/>
              <w:bottom w:val="nil"/>
              <w:right w:val="nil"/>
            </w:tcBorders>
            <w:shd w:val="clear" w:color="auto" w:fill="auto"/>
            <w:noWrap/>
            <w:vAlign w:val="bottom"/>
            <w:hideMark/>
          </w:tcPr>
          <w:p w:rsidR="009D3E99" w:rsidRPr="004A21C2" w:rsidRDefault="009D3E99" w:rsidP="009D3E99">
            <w:pPr>
              <w:spacing w:after="0" w:line="240" w:lineRule="auto"/>
              <w:jc w:val="center"/>
              <w:rPr>
                <w:rFonts w:ascii="Arial" w:eastAsia="Times New Roman" w:hAnsi="Arial" w:cs="Arial"/>
                <w:color w:val="000000"/>
                <w:lang w:eastAsia="id-ID"/>
              </w:rPr>
            </w:pPr>
            <w:r w:rsidRPr="004A21C2">
              <w:rPr>
                <w:rFonts w:ascii="Arial" w:eastAsia="Times New Roman" w:hAnsi="Arial" w:cs="Arial"/>
                <w:color w:val="000000"/>
                <w:lang w:eastAsia="id-ID"/>
              </w:rPr>
              <w:t>Tidak</w:t>
            </w:r>
          </w:p>
        </w:tc>
        <w:tc>
          <w:tcPr>
            <w:tcW w:w="2360" w:type="dxa"/>
            <w:tcBorders>
              <w:top w:val="nil"/>
              <w:left w:val="nil"/>
              <w:bottom w:val="nil"/>
              <w:right w:val="nil"/>
            </w:tcBorders>
            <w:shd w:val="clear" w:color="auto" w:fill="auto"/>
            <w:noWrap/>
            <w:vAlign w:val="bottom"/>
            <w:hideMark/>
          </w:tcPr>
          <w:p w:rsidR="009D3E99" w:rsidRPr="004A21C2" w:rsidRDefault="009D3E99" w:rsidP="009D3E99">
            <w:pPr>
              <w:spacing w:after="0" w:line="240" w:lineRule="auto"/>
              <w:jc w:val="center"/>
              <w:rPr>
                <w:rFonts w:ascii="Arial" w:eastAsia="Times New Roman" w:hAnsi="Arial" w:cs="Arial"/>
                <w:color w:val="000000"/>
                <w:lang w:eastAsia="id-ID"/>
              </w:rPr>
            </w:pPr>
            <w:r w:rsidRPr="004A21C2">
              <w:rPr>
                <w:rFonts w:ascii="Arial" w:eastAsia="Times New Roman" w:hAnsi="Arial" w:cs="Arial"/>
                <w:color w:val="000000"/>
                <w:lang w:eastAsia="id-ID"/>
              </w:rPr>
              <w:t>42</w:t>
            </w:r>
          </w:p>
        </w:tc>
        <w:tc>
          <w:tcPr>
            <w:tcW w:w="2620" w:type="dxa"/>
            <w:tcBorders>
              <w:top w:val="nil"/>
              <w:left w:val="nil"/>
              <w:bottom w:val="nil"/>
              <w:right w:val="nil"/>
            </w:tcBorders>
            <w:shd w:val="clear" w:color="auto" w:fill="auto"/>
            <w:noWrap/>
            <w:vAlign w:val="bottom"/>
            <w:hideMark/>
          </w:tcPr>
          <w:p w:rsidR="009D3E99" w:rsidRPr="004A21C2" w:rsidRDefault="009D3E99" w:rsidP="009D3E99">
            <w:pPr>
              <w:spacing w:after="0" w:line="240" w:lineRule="auto"/>
              <w:jc w:val="center"/>
              <w:rPr>
                <w:rFonts w:ascii="Arial" w:eastAsia="Times New Roman" w:hAnsi="Arial" w:cs="Arial"/>
                <w:color w:val="000000"/>
                <w:lang w:eastAsia="id-ID"/>
              </w:rPr>
            </w:pPr>
            <w:r w:rsidRPr="004A21C2">
              <w:rPr>
                <w:rFonts w:ascii="Arial" w:eastAsia="Times New Roman" w:hAnsi="Arial" w:cs="Arial"/>
                <w:color w:val="000000"/>
                <w:lang w:eastAsia="id-ID"/>
              </w:rPr>
              <w:t>42%</w:t>
            </w:r>
          </w:p>
        </w:tc>
      </w:tr>
      <w:tr w:rsidR="009D3E99" w:rsidRPr="00990D14" w:rsidTr="009D3E99">
        <w:trPr>
          <w:trHeight w:val="300"/>
        </w:trPr>
        <w:tc>
          <w:tcPr>
            <w:tcW w:w="3100" w:type="dxa"/>
            <w:tcBorders>
              <w:top w:val="single" w:sz="4" w:space="0" w:color="auto"/>
              <w:left w:val="nil"/>
              <w:bottom w:val="single" w:sz="4" w:space="0" w:color="auto"/>
              <w:right w:val="nil"/>
            </w:tcBorders>
            <w:shd w:val="clear" w:color="auto" w:fill="auto"/>
            <w:noWrap/>
            <w:vAlign w:val="bottom"/>
            <w:hideMark/>
          </w:tcPr>
          <w:p w:rsidR="009D3E99" w:rsidRPr="004A21C2" w:rsidRDefault="009D3E99" w:rsidP="009D3E99">
            <w:pPr>
              <w:spacing w:after="0" w:line="240" w:lineRule="auto"/>
              <w:jc w:val="center"/>
              <w:rPr>
                <w:rFonts w:ascii="Arial" w:eastAsia="Times New Roman" w:hAnsi="Arial" w:cs="Arial"/>
                <w:color w:val="000000"/>
                <w:lang w:eastAsia="id-ID"/>
              </w:rPr>
            </w:pPr>
            <w:r w:rsidRPr="004A21C2">
              <w:rPr>
                <w:rFonts w:ascii="Arial" w:eastAsia="Times New Roman" w:hAnsi="Arial" w:cs="Arial"/>
                <w:color w:val="000000"/>
                <w:lang w:eastAsia="id-ID"/>
              </w:rPr>
              <w:t>Total</w:t>
            </w:r>
          </w:p>
        </w:tc>
        <w:tc>
          <w:tcPr>
            <w:tcW w:w="2360" w:type="dxa"/>
            <w:tcBorders>
              <w:top w:val="single" w:sz="4" w:space="0" w:color="auto"/>
              <w:left w:val="nil"/>
              <w:bottom w:val="single" w:sz="4" w:space="0" w:color="auto"/>
              <w:right w:val="nil"/>
            </w:tcBorders>
            <w:shd w:val="clear" w:color="auto" w:fill="auto"/>
            <w:noWrap/>
            <w:vAlign w:val="bottom"/>
            <w:hideMark/>
          </w:tcPr>
          <w:p w:rsidR="009D3E99" w:rsidRPr="004A21C2" w:rsidRDefault="009D3E99" w:rsidP="009D3E99">
            <w:pPr>
              <w:spacing w:after="0" w:line="240" w:lineRule="auto"/>
              <w:jc w:val="center"/>
              <w:rPr>
                <w:rFonts w:ascii="Arial" w:eastAsia="Times New Roman" w:hAnsi="Arial" w:cs="Arial"/>
                <w:color w:val="000000"/>
                <w:lang w:eastAsia="id-ID"/>
              </w:rPr>
            </w:pPr>
            <w:r w:rsidRPr="004A21C2">
              <w:rPr>
                <w:rFonts w:ascii="Arial" w:eastAsia="Times New Roman" w:hAnsi="Arial" w:cs="Arial"/>
                <w:color w:val="000000"/>
                <w:lang w:eastAsia="id-ID"/>
              </w:rPr>
              <w:t>100</w:t>
            </w:r>
          </w:p>
        </w:tc>
        <w:tc>
          <w:tcPr>
            <w:tcW w:w="2620" w:type="dxa"/>
            <w:tcBorders>
              <w:top w:val="single" w:sz="4" w:space="0" w:color="auto"/>
              <w:left w:val="nil"/>
              <w:bottom w:val="single" w:sz="4" w:space="0" w:color="auto"/>
              <w:right w:val="nil"/>
            </w:tcBorders>
            <w:shd w:val="clear" w:color="auto" w:fill="auto"/>
            <w:noWrap/>
            <w:vAlign w:val="bottom"/>
            <w:hideMark/>
          </w:tcPr>
          <w:p w:rsidR="009D3E99" w:rsidRPr="004A21C2" w:rsidRDefault="009D3E99" w:rsidP="009D3E99">
            <w:pPr>
              <w:spacing w:after="0" w:line="240" w:lineRule="auto"/>
              <w:jc w:val="center"/>
              <w:rPr>
                <w:rFonts w:ascii="Arial" w:eastAsia="Times New Roman" w:hAnsi="Arial" w:cs="Arial"/>
                <w:color w:val="000000"/>
                <w:lang w:eastAsia="id-ID"/>
              </w:rPr>
            </w:pPr>
            <w:r w:rsidRPr="004A21C2">
              <w:rPr>
                <w:rFonts w:ascii="Arial" w:eastAsia="Times New Roman" w:hAnsi="Arial" w:cs="Arial"/>
                <w:color w:val="000000"/>
                <w:lang w:eastAsia="id-ID"/>
              </w:rPr>
              <w:t>100%</w:t>
            </w:r>
          </w:p>
        </w:tc>
      </w:tr>
    </w:tbl>
    <w:p w:rsidR="009D3E99" w:rsidRDefault="009D3E99" w:rsidP="009D3E99">
      <w:pPr>
        <w:spacing w:after="0" w:line="240" w:lineRule="auto"/>
        <w:ind w:firstLine="720"/>
        <w:jc w:val="both"/>
        <w:rPr>
          <w:rFonts w:ascii="Arial" w:hAnsi="Arial" w:cs="Arial"/>
        </w:rPr>
      </w:pPr>
    </w:p>
    <w:p w:rsidR="009D3E99" w:rsidRDefault="009D3E99" w:rsidP="009D3E99">
      <w:pPr>
        <w:spacing w:after="0" w:line="360" w:lineRule="auto"/>
        <w:ind w:firstLine="720"/>
        <w:jc w:val="both"/>
        <w:rPr>
          <w:rFonts w:ascii="Arial" w:hAnsi="Arial" w:cs="Arial"/>
        </w:rPr>
      </w:pPr>
      <w:r>
        <w:rPr>
          <w:rFonts w:ascii="Arial" w:hAnsi="Arial" w:cs="Arial"/>
        </w:rPr>
        <w:t>Berdasarkan tabel 4.5 memperlihatkan bahwa dari 100 responden, 58 orang (58%) mengalami kejadian gastritis dan 48 orang (48%) tidak mengalami kejadian gastritis.</w:t>
      </w:r>
    </w:p>
    <w:p w:rsidR="009D3E99" w:rsidRDefault="009D3E99" w:rsidP="009D3E99">
      <w:pPr>
        <w:spacing w:after="0" w:line="360" w:lineRule="auto"/>
        <w:rPr>
          <w:rFonts w:ascii="Arial" w:hAnsi="Arial" w:cs="Arial"/>
        </w:rPr>
      </w:pPr>
    </w:p>
    <w:p w:rsidR="009D3E99" w:rsidRDefault="009D3E99" w:rsidP="009D3E99">
      <w:pPr>
        <w:pStyle w:val="ListParagraph"/>
        <w:numPr>
          <w:ilvl w:val="0"/>
          <w:numId w:val="74"/>
        </w:numPr>
        <w:spacing w:after="0" w:line="360" w:lineRule="auto"/>
        <w:jc w:val="both"/>
        <w:rPr>
          <w:rFonts w:ascii="Arial" w:hAnsi="Arial" w:cs="Arial"/>
          <w:b/>
          <w:sz w:val="24"/>
          <w:szCs w:val="24"/>
        </w:rPr>
      </w:pPr>
      <w:r w:rsidRPr="00A46AB7">
        <w:rPr>
          <w:rFonts w:ascii="Arial" w:hAnsi="Arial" w:cs="Arial"/>
          <w:b/>
          <w:sz w:val="24"/>
          <w:szCs w:val="24"/>
        </w:rPr>
        <w:t>Analisis Univariat</w:t>
      </w:r>
    </w:p>
    <w:p w:rsidR="009D3E99" w:rsidRPr="004C773D" w:rsidRDefault="009D3E99" w:rsidP="009D3E99">
      <w:pPr>
        <w:pStyle w:val="ListParagraph"/>
        <w:numPr>
          <w:ilvl w:val="3"/>
          <w:numId w:val="75"/>
        </w:numPr>
        <w:spacing w:after="0" w:line="360" w:lineRule="auto"/>
        <w:jc w:val="both"/>
        <w:rPr>
          <w:rFonts w:ascii="Arial" w:hAnsi="Arial" w:cs="Arial"/>
          <w:b/>
          <w:sz w:val="24"/>
          <w:szCs w:val="24"/>
        </w:rPr>
      </w:pPr>
      <w:r w:rsidRPr="00A46AB7">
        <w:rPr>
          <w:rFonts w:ascii="Arial" w:hAnsi="Arial" w:cs="Arial"/>
          <w:b/>
          <w:sz w:val="24"/>
          <w:szCs w:val="24"/>
        </w:rPr>
        <w:t>Tingkat Pengetahuan Responden</w:t>
      </w:r>
    </w:p>
    <w:p w:rsidR="009D3E99" w:rsidRPr="00A811C8" w:rsidRDefault="009D3E99" w:rsidP="009D3E99">
      <w:pPr>
        <w:spacing w:after="0" w:line="360" w:lineRule="auto"/>
        <w:jc w:val="center"/>
        <w:rPr>
          <w:rFonts w:ascii="Arial" w:hAnsi="Arial" w:cs="Arial"/>
          <w:b/>
        </w:rPr>
      </w:pPr>
      <w:r w:rsidRPr="00A811C8">
        <w:rPr>
          <w:rFonts w:ascii="Arial" w:hAnsi="Arial" w:cs="Arial"/>
          <w:b/>
        </w:rPr>
        <w:t>Tabel 4.6</w:t>
      </w:r>
    </w:p>
    <w:p w:rsidR="009D3E99" w:rsidRPr="00A811C8" w:rsidRDefault="009D3E99" w:rsidP="009D3E99">
      <w:pPr>
        <w:spacing w:after="240" w:line="240" w:lineRule="auto"/>
        <w:jc w:val="center"/>
        <w:rPr>
          <w:rFonts w:ascii="Arial" w:hAnsi="Arial" w:cs="Arial"/>
          <w:b/>
        </w:rPr>
      </w:pPr>
      <w:r>
        <w:rPr>
          <w:rFonts w:ascii="Arial" w:hAnsi="Arial" w:cs="Arial"/>
          <w:b/>
        </w:rPr>
        <w:t>Distribusi Frekuensi Pengetahuan Responden</w:t>
      </w:r>
    </w:p>
    <w:tbl>
      <w:tblPr>
        <w:tblW w:w="7720" w:type="dxa"/>
        <w:tblInd w:w="93" w:type="dxa"/>
        <w:tblLook w:val="04A0"/>
      </w:tblPr>
      <w:tblGrid>
        <w:gridCol w:w="2080"/>
        <w:gridCol w:w="1880"/>
        <w:gridCol w:w="1720"/>
        <w:gridCol w:w="2040"/>
      </w:tblGrid>
      <w:tr w:rsidR="009D3E99" w:rsidRPr="00990D14" w:rsidTr="009D3E99">
        <w:trPr>
          <w:trHeight w:val="300"/>
        </w:trPr>
        <w:tc>
          <w:tcPr>
            <w:tcW w:w="2080" w:type="dxa"/>
            <w:tcBorders>
              <w:top w:val="single" w:sz="4" w:space="0" w:color="auto"/>
              <w:left w:val="nil"/>
              <w:bottom w:val="single" w:sz="4" w:space="0" w:color="auto"/>
              <w:right w:val="nil"/>
            </w:tcBorders>
            <w:shd w:val="clear" w:color="auto" w:fill="auto"/>
            <w:noWrap/>
            <w:vAlign w:val="center"/>
            <w:hideMark/>
          </w:tcPr>
          <w:p w:rsidR="009D3E99" w:rsidRPr="00990D14" w:rsidRDefault="009D3E99" w:rsidP="009D3E99">
            <w:pPr>
              <w:spacing w:after="0" w:line="240" w:lineRule="auto"/>
              <w:jc w:val="center"/>
              <w:rPr>
                <w:rFonts w:ascii="Arial" w:eastAsia="Times New Roman" w:hAnsi="Arial" w:cs="Arial"/>
                <w:color w:val="000000"/>
                <w:lang w:eastAsia="id-ID"/>
              </w:rPr>
            </w:pPr>
            <w:r w:rsidRPr="00990D14">
              <w:rPr>
                <w:rFonts w:ascii="Arial" w:eastAsia="Times New Roman" w:hAnsi="Arial" w:cs="Arial"/>
                <w:color w:val="000000"/>
                <w:lang w:eastAsia="id-ID"/>
              </w:rPr>
              <w:t xml:space="preserve">Variabel </w:t>
            </w:r>
          </w:p>
        </w:tc>
        <w:tc>
          <w:tcPr>
            <w:tcW w:w="1880" w:type="dxa"/>
            <w:tcBorders>
              <w:top w:val="single" w:sz="4" w:space="0" w:color="auto"/>
              <w:left w:val="nil"/>
              <w:bottom w:val="single" w:sz="4" w:space="0" w:color="auto"/>
              <w:right w:val="nil"/>
            </w:tcBorders>
            <w:shd w:val="clear" w:color="auto" w:fill="auto"/>
            <w:noWrap/>
            <w:vAlign w:val="center"/>
            <w:hideMark/>
          </w:tcPr>
          <w:p w:rsidR="009D3E99" w:rsidRPr="00990D14" w:rsidRDefault="009D3E99" w:rsidP="009D3E99">
            <w:pPr>
              <w:spacing w:after="0" w:line="240" w:lineRule="auto"/>
              <w:jc w:val="center"/>
              <w:rPr>
                <w:rFonts w:ascii="Arial" w:eastAsia="Times New Roman" w:hAnsi="Arial" w:cs="Arial"/>
                <w:color w:val="000000"/>
                <w:lang w:eastAsia="id-ID"/>
              </w:rPr>
            </w:pPr>
            <w:r w:rsidRPr="00990D14">
              <w:rPr>
                <w:rFonts w:ascii="Arial" w:eastAsia="Times New Roman" w:hAnsi="Arial" w:cs="Arial"/>
                <w:color w:val="000000"/>
                <w:lang w:eastAsia="id-ID"/>
              </w:rPr>
              <w:t>Kategori</w:t>
            </w:r>
          </w:p>
        </w:tc>
        <w:tc>
          <w:tcPr>
            <w:tcW w:w="1720" w:type="dxa"/>
            <w:tcBorders>
              <w:top w:val="single" w:sz="4" w:space="0" w:color="auto"/>
              <w:left w:val="nil"/>
              <w:bottom w:val="single" w:sz="4" w:space="0" w:color="auto"/>
              <w:right w:val="nil"/>
            </w:tcBorders>
            <w:shd w:val="clear" w:color="auto" w:fill="auto"/>
            <w:noWrap/>
            <w:vAlign w:val="center"/>
            <w:hideMark/>
          </w:tcPr>
          <w:p w:rsidR="009D3E99" w:rsidRPr="00990D14" w:rsidRDefault="009D3E99" w:rsidP="009D3E99">
            <w:pPr>
              <w:spacing w:after="0" w:line="240" w:lineRule="auto"/>
              <w:jc w:val="center"/>
              <w:rPr>
                <w:rFonts w:ascii="Arial" w:eastAsia="Times New Roman" w:hAnsi="Arial" w:cs="Arial"/>
                <w:color w:val="000000"/>
                <w:lang w:eastAsia="id-ID"/>
              </w:rPr>
            </w:pPr>
            <w:r w:rsidRPr="00990D14">
              <w:rPr>
                <w:rFonts w:ascii="Arial" w:eastAsia="Times New Roman" w:hAnsi="Arial" w:cs="Arial"/>
                <w:color w:val="000000"/>
                <w:lang w:eastAsia="id-ID"/>
              </w:rPr>
              <w:t>Frekuensi</w:t>
            </w:r>
          </w:p>
        </w:tc>
        <w:tc>
          <w:tcPr>
            <w:tcW w:w="2040" w:type="dxa"/>
            <w:tcBorders>
              <w:top w:val="single" w:sz="4" w:space="0" w:color="auto"/>
              <w:left w:val="nil"/>
              <w:bottom w:val="single" w:sz="4" w:space="0" w:color="auto"/>
              <w:right w:val="nil"/>
            </w:tcBorders>
            <w:shd w:val="clear" w:color="auto" w:fill="auto"/>
            <w:noWrap/>
            <w:vAlign w:val="center"/>
            <w:hideMark/>
          </w:tcPr>
          <w:p w:rsidR="009D3E99" w:rsidRPr="00990D14" w:rsidRDefault="009D3E99" w:rsidP="009D3E99">
            <w:pPr>
              <w:spacing w:after="0" w:line="240" w:lineRule="auto"/>
              <w:jc w:val="center"/>
              <w:rPr>
                <w:rFonts w:ascii="Arial" w:eastAsia="Times New Roman" w:hAnsi="Arial" w:cs="Arial"/>
                <w:color w:val="000000"/>
                <w:lang w:eastAsia="id-ID"/>
              </w:rPr>
            </w:pPr>
            <w:r w:rsidRPr="00990D14">
              <w:rPr>
                <w:rFonts w:ascii="Arial" w:eastAsia="Times New Roman" w:hAnsi="Arial" w:cs="Arial"/>
                <w:color w:val="000000"/>
                <w:lang w:eastAsia="id-ID"/>
              </w:rPr>
              <w:t>Persentase (%)</w:t>
            </w:r>
          </w:p>
        </w:tc>
      </w:tr>
      <w:tr w:rsidR="009D3E99" w:rsidRPr="00990D14" w:rsidTr="009D3E99">
        <w:trPr>
          <w:trHeight w:val="300"/>
        </w:trPr>
        <w:tc>
          <w:tcPr>
            <w:tcW w:w="2080" w:type="dxa"/>
            <w:vMerge w:val="restart"/>
            <w:tcBorders>
              <w:top w:val="nil"/>
              <w:left w:val="nil"/>
              <w:bottom w:val="nil"/>
              <w:right w:val="nil"/>
            </w:tcBorders>
            <w:shd w:val="clear" w:color="auto" w:fill="auto"/>
            <w:noWrap/>
            <w:vAlign w:val="center"/>
            <w:hideMark/>
          </w:tcPr>
          <w:p w:rsidR="009D3E99" w:rsidRPr="00990D14" w:rsidRDefault="009D3E99" w:rsidP="009D3E99">
            <w:pPr>
              <w:spacing w:after="0" w:line="240" w:lineRule="auto"/>
              <w:jc w:val="center"/>
              <w:rPr>
                <w:rFonts w:ascii="Arial" w:eastAsia="Times New Roman" w:hAnsi="Arial" w:cs="Arial"/>
                <w:color w:val="000000"/>
                <w:lang w:eastAsia="id-ID"/>
              </w:rPr>
            </w:pPr>
            <w:r w:rsidRPr="00990D14">
              <w:rPr>
                <w:rFonts w:ascii="Arial" w:eastAsia="Times New Roman" w:hAnsi="Arial" w:cs="Arial"/>
                <w:color w:val="000000"/>
                <w:lang w:eastAsia="id-ID"/>
              </w:rPr>
              <w:t>Pengetahuan</w:t>
            </w:r>
          </w:p>
        </w:tc>
        <w:tc>
          <w:tcPr>
            <w:tcW w:w="1880" w:type="dxa"/>
            <w:tcBorders>
              <w:top w:val="nil"/>
              <w:left w:val="nil"/>
              <w:bottom w:val="nil"/>
              <w:right w:val="nil"/>
            </w:tcBorders>
            <w:shd w:val="clear" w:color="auto" w:fill="auto"/>
            <w:noWrap/>
            <w:vAlign w:val="center"/>
            <w:hideMark/>
          </w:tcPr>
          <w:p w:rsidR="009D3E99" w:rsidRPr="00990D14" w:rsidRDefault="009D3E99" w:rsidP="009D3E99">
            <w:pPr>
              <w:spacing w:after="0" w:line="240" w:lineRule="auto"/>
              <w:jc w:val="center"/>
              <w:rPr>
                <w:rFonts w:ascii="Arial" w:eastAsia="Times New Roman" w:hAnsi="Arial" w:cs="Arial"/>
                <w:color w:val="000000"/>
                <w:lang w:eastAsia="id-ID"/>
              </w:rPr>
            </w:pPr>
            <w:r w:rsidRPr="00990D14">
              <w:rPr>
                <w:rFonts w:ascii="Arial" w:eastAsia="Times New Roman" w:hAnsi="Arial" w:cs="Arial"/>
                <w:color w:val="000000"/>
                <w:lang w:eastAsia="id-ID"/>
              </w:rPr>
              <w:t>Baik</w:t>
            </w:r>
          </w:p>
        </w:tc>
        <w:tc>
          <w:tcPr>
            <w:tcW w:w="1720" w:type="dxa"/>
            <w:tcBorders>
              <w:top w:val="nil"/>
              <w:left w:val="nil"/>
              <w:bottom w:val="nil"/>
              <w:right w:val="nil"/>
            </w:tcBorders>
            <w:shd w:val="clear" w:color="auto" w:fill="auto"/>
            <w:noWrap/>
            <w:vAlign w:val="center"/>
            <w:hideMark/>
          </w:tcPr>
          <w:p w:rsidR="009D3E99" w:rsidRPr="00990D14" w:rsidRDefault="009D3E99" w:rsidP="009D3E99">
            <w:pPr>
              <w:spacing w:after="0" w:line="240" w:lineRule="auto"/>
              <w:jc w:val="center"/>
              <w:rPr>
                <w:rFonts w:ascii="Arial" w:eastAsia="Times New Roman" w:hAnsi="Arial" w:cs="Arial"/>
                <w:color w:val="000000"/>
                <w:lang w:eastAsia="id-ID"/>
              </w:rPr>
            </w:pPr>
            <w:r w:rsidRPr="00990D14">
              <w:rPr>
                <w:rFonts w:ascii="Arial" w:eastAsia="Times New Roman" w:hAnsi="Arial" w:cs="Arial"/>
                <w:color w:val="000000"/>
                <w:lang w:eastAsia="id-ID"/>
              </w:rPr>
              <w:t>72</w:t>
            </w:r>
          </w:p>
        </w:tc>
        <w:tc>
          <w:tcPr>
            <w:tcW w:w="2040" w:type="dxa"/>
            <w:tcBorders>
              <w:top w:val="nil"/>
              <w:left w:val="nil"/>
              <w:bottom w:val="nil"/>
              <w:right w:val="nil"/>
            </w:tcBorders>
            <w:shd w:val="clear" w:color="auto" w:fill="auto"/>
            <w:noWrap/>
            <w:vAlign w:val="center"/>
            <w:hideMark/>
          </w:tcPr>
          <w:p w:rsidR="009D3E99" w:rsidRPr="00990D14" w:rsidRDefault="009D3E99" w:rsidP="009D3E99">
            <w:pPr>
              <w:spacing w:after="0" w:line="240" w:lineRule="auto"/>
              <w:jc w:val="center"/>
              <w:rPr>
                <w:rFonts w:ascii="Arial" w:eastAsia="Times New Roman" w:hAnsi="Arial" w:cs="Arial"/>
                <w:color w:val="000000"/>
                <w:lang w:eastAsia="id-ID"/>
              </w:rPr>
            </w:pPr>
            <w:r w:rsidRPr="00990D14">
              <w:rPr>
                <w:rFonts w:ascii="Arial" w:eastAsia="Times New Roman" w:hAnsi="Arial" w:cs="Arial"/>
                <w:color w:val="000000"/>
                <w:lang w:eastAsia="id-ID"/>
              </w:rPr>
              <w:t>72%</w:t>
            </w:r>
          </w:p>
        </w:tc>
      </w:tr>
      <w:tr w:rsidR="009D3E99" w:rsidRPr="00990D14" w:rsidTr="009D3E99">
        <w:trPr>
          <w:trHeight w:val="300"/>
        </w:trPr>
        <w:tc>
          <w:tcPr>
            <w:tcW w:w="2080" w:type="dxa"/>
            <w:vMerge/>
            <w:tcBorders>
              <w:top w:val="nil"/>
              <w:left w:val="nil"/>
              <w:bottom w:val="nil"/>
              <w:right w:val="nil"/>
            </w:tcBorders>
            <w:vAlign w:val="center"/>
            <w:hideMark/>
          </w:tcPr>
          <w:p w:rsidR="009D3E99" w:rsidRPr="00990D14" w:rsidRDefault="009D3E99" w:rsidP="009D3E99">
            <w:pPr>
              <w:spacing w:after="0" w:line="240" w:lineRule="auto"/>
              <w:rPr>
                <w:rFonts w:ascii="Arial" w:eastAsia="Times New Roman" w:hAnsi="Arial" w:cs="Arial"/>
                <w:color w:val="000000"/>
                <w:lang w:eastAsia="id-ID"/>
              </w:rPr>
            </w:pPr>
          </w:p>
        </w:tc>
        <w:tc>
          <w:tcPr>
            <w:tcW w:w="1880" w:type="dxa"/>
            <w:tcBorders>
              <w:top w:val="nil"/>
              <w:left w:val="nil"/>
              <w:bottom w:val="nil"/>
              <w:right w:val="nil"/>
            </w:tcBorders>
            <w:shd w:val="clear" w:color="auto" w:fill="auto"/>
            <w:noWrap/>
            <w:vAlign w:val="center"/>
            <w:hideMark/>
          </w:tcPr>
          <w:p w:rsidR="009D3E99" w:rsidRPr="00990D14" w:rsidRDefault="009D3E99" w:rsidP="009D3E99">
            <w:pPr>
              <w:spacing w:after="0" w:line="240" w:lineRule="auto"/>
              <w:jc w:val="center"/>
              <w:rPr>
                <w:rFonts w:ascii="Arial" w:eastAsia="Times New Roman" w:hAnsi="Arial" w:cs="Arial"/>
                <w:color w:val="000000"/>
                <w:lang w:eastAsia="id-ID"/>
              </w:rPr>
            </w:pPr>
            <w:r w:rsidRPr="00990D14">
              <w:rPr>
                <w:rFonts w:ascii="Arial" w:eastAsia="Times New Roman" w:hAnsi="Arial" w:cs="Arial"/>
                <w:color w:val="000000"/>
                <w:lang w:eastAsia="id-ID"/>
              </w:rPr>
              <w:t>Tidak Baik</w:t>
            </w:r>
          </w:p>
        </w:tc>
        <w:tc>
          <w:tcPr>
            <w:tcW w:w="1720" w:type="dxa"/>
            <w:tcBorders>
              <w:top w:val="nil"/>
              <w:left w:val="nil"/>
              <w:bottom w:val="nil"/>
              <w:right w:val="nil"/>
            </w:tcBorders>
            <w:shd w:val="clear" w:color="auto" w:fill="auto"/>
            <w:noWrap/>
            <w:vAlign w:val="center"/>
            <w:hideMark/>
          </w:tcPr>
          <w:p w:rsidR="009D3E99" w:rsidRPr="00990D14" w:rsidRDefault="009D3E99" w:rsidP="009D3E99">
            <w:pPr>
              <w:spacing w:after="0" w:line="240" w:lineRule="auto"/>
              <w:jc w:val="center"/>
              <w:rPr>
                <w:rFonts w:ascii="Arial" w:eastAsia="Times New Roman" w:hAnsi="Arial" w:cs="Arial"/>
                <w:color w:val="000000"/>
                <w:lang w:eastAsia="id-ID"/>
              </w:rPr>
            </w:pPr>
            <w:r w:rsidRPr="00990D14">
              <w:rPr>
                <w:rFonts w:ascii="Arial" w:eastAsia="Times New Roman" w:hAnsi="Arial" w:cs="Arial"/>
                <w:color w:val="000000"/>
                <w:lang w:eastAsia="id-ID"/>
              </w:rPr>
              <w:t>28</w:t>
            </w:r>
          </w:p>
        </w:tc>
        <w:tc>
          <w:tcPr>
            <w:tcW w:w="2040" w:type="dxa"/>
            <w:tcBorders>
              <w:top w:val="nil"/>
              <w:left w:val="nil"/>
              <w:bottom w:val="nil"/>
              <w:right w:val="nil"/>
            </w:tcBorders>
            <w:shd w:val="clear" w:color="auto" w:fill="auto"/>
            <w:noWrap/>
            <w:vAlign w:val="center"/>
            <w:hideMark/>
          </w:tcPr>
          <w:p w:rsidR="009D3E99" w:rsidRPr="00990D14" w:rsidRDefault="009D3E99" w:rsidP="009D3E99">
            <w:pPr>
              <w:spacing w:after="0" w:line="240" w:lineRule="auto"/>
              <w:jc w:val="center"/>
              <w:rPr>
                <w:rFonts w:ascii="Arial" w:eastAsia="Times New Roman" w:hAnsi="Arial" w:cs="Arial"/>
                <w:color w:val="000000"/>
                <w:lang w:eastAsia="id-ID"/>
              </w:rPr>
            </w:pPr>
            <w:r w:rsidRPr="00990D14">
              <w:rPr>
                <w:rFonts w:ascii="Arial" w:eastAsia="Times New Roman" w:hAnsi="Arial" w:cs="Arial"/>
                <w:color w:val="000000"/>
                <w:lang w:eastAsia="id-ID"/>
              </w:rPr>
              <w:t>28%</w:t>
            </w:r>
          </w:p>
        </w:tc>
      </w:tr>
      <w:tr w:rsidR="009D3E99" w:rsidRPr="00990D14" w:rsidTr="009D3E99">
        <w:trPr>
          <w:trHeight w:val="300"/>
        </w:trPr>
        <w:tc>
          <w:tcPr>
            <w:tcW w:w="2080" w:type="dxa"/>
            <w:tcBorders>
              <w:top w:val="single" w:sz="4" w:space="0" w:color="auto"/>
              <w:left w:val="nil"/>
              <w:bottom w:val="single" w:sz="4" w:space="0" w:color="auto"/>
              <w:right w:val="nil"/>
            </w:tcBorders>
            <w:shd w:val="clear" w:color="auto" w:fill="auto"/>
            <w:noWrap/>
            <w:vAlign w:val="center"/>
            <w:hideMark/>
          </w:tcPr>
          <w:p w:rsidR="009D3E99" w:rsidRPr="00990D14" w:rsidRDefault="009D3E99" w:rsidP="009D3E99">
            <w:pPr>
              <w:spacing w:after="0" w:line="240" w:lineRule="auto"/>
              <w:jc w:val="center"/>
              <w:rPr>
                <w:rFonts w:ascii="Arial" w:eastAsia="Times New Roman" w:hAnsi="Arial" w:cs="Arial"/>
                <w:color w:val="000000"/>
                <w:lang w:eastAsia="id-ID"/>
              </w:rPr>
            </w:pPr>
            <w:r w:rsidRPr="00990D14">
              <w:rPr>
                <w:rFonts w:ascii="Arial" w:eastAsia="Times New Roman" w:hAnsi="Arial" w:cs="Arial"/>
                <w:color w:val="000000"/>
                <w:lang w:eastAsia="id-ID"/>
              </w:rPr>
              <w:t>Total</w:t>
            </w:r>
          </w:p>
        </w:tc>
        <w:tc>
          <w:tcPr>
            <w:tcW w:w="1880" w:type="dxa"/>
            <w:tcBorders>
              <w:top w:val="single" w:sz="4" w:space="0" w:color="auto"/>
              <w:left w:val="nil"/>
              <w:bottom w:val="single" w:sz="4" w:space="0" w:color="auto"/>
              <w:right w:val="nil"/>
            </w:tcBorders>
            <w:shd w:val="clear" w:color="auto" w:fill="auto"/>
            <w:noWrap/>
            <w:vAlign w:val="center"/>
            <w:hideMark/>
          </w:tcPr>
          <w:p w:rsidR="009D3E99" w:rsidRPr="00990D14" w:rsidRDefault="009D3E99" w:rsidP="009D3E99">
            <w:pPr>
              <w:spacing w:after="0" w:line="240" w:lineRule="auto"/>
              <w:jc w:val="center"/>
              <w:rPr>
                <w:rFonts w:ascii="Arial" w:eastAsia="Times New Roman" w:hAnsi="Arial" w:cs="Arial"/>
                <w:color w:val="000000"/>
                <w:lang w:eastAsia="id-ID"/>
              </w:rPr>
            </w:pPr>
            <w:r w:rsidRPr="00990D14">
              <w:rPr>
                <w:rFonts w:ascii="Arial" w:eastAsia="Times New Roman" w:hAnsi="Arial" w:cs="Arial"/>
                <w:color w:val="000000"/>
                <w:lang w:eastAsia="id-ID"/>
              </w:rPr>
              <w:t> </w:t>
            </w:r>
          </w:p>
        </w:tc>
        <w:tc>
          <w:tcPr>
            <w:tcW w:w="1720" w:type="dxa"/>
            <w:tcBorders>
              <w:top w:val="single" w:sz="4" w:space="0" w:color="auto"/>
              <w:left w:val="nil"/>
              <w:bottom w:val="single" w:sz="4" w:space="0" w:color="auto"/>
              <w:right w:val="nil"/>
            </w:tcBorders>
            <w:shd w:val="clear" w:color="auto" w:fill="auto"/>
            <w:noWrap/>
            <w:vAlign w:val="center"/>
            <w:hideMark/>
          </w:tcPr>
          <w:p w:rsidR="009D3E99" w:rsidRPr="00990D14" w:rsidRDefault="009D3E99" w:rsidP="009D3E99">
            <w:pPr>
              <w:spacing w:after="0" w:line="240" w:lineRule="auto"/>
              <w:jc w:val="center"/>
              <w:rPr>
                <w:rFonts w:ascii="Arial" w:eastAsia="Times New Roman" w:hAnsi="Arial" w:cs="Arial"/>
                <w:color w:val="000000"/>
                <w:lang w:eastAsia="id-ID"/>
              </w:rPr>
            </w:pPr>
            <w:r w:rsidRPr="00990D14">
              <w:rPr>
                <w:rFonts w:ascii="Arial" w:eastAsia="Times New Roman" w:hAnsi="Arial" w:cs="Arial"/>
                <w:color w:val="000000"/>
                <w:lang w:eastAsia="id-ID"/>
              </w:rPr>
              <w:t>100</w:t>
            </w:r>
          </w:p>
        </w:tc>
        <w:tc>
          <w:tcPr>
            <w:tcW w:w="2040" w:type="dxa"/>
            <w:tcBorders>
              <w:top w:val="single" w:sz="4" w:space="0" w:color="auto"/>
              <w:left w:val="nil"/>
              <w:bottom w:val="single" w:sz="4" w:space="0" w:color="auto"/>
              <w:right w:val="nil"/>
            </w:tcBorders>
            <w:shd w:val="clear" w:color="auto" w:fill="auto"/>
            <w:noWrap/>
            <w:vAlign w:val="center"/>
            <w:hideMark/>
          </w:tcPr>
          <w:p w:rsidR="009D3E99" w:rsidRPr="00990D14" w:rsidRDefault="009D3E99" w:rsidP="009D3E99">
            <w:pPr>
              <w:spacing w:after="0" w:line="240" w:lineRule="auto"/>
              <w:jc w:val="center"/>
              <w:rPr>
                <w:rFonts w:ascii="Arial" w:eastAsia="Times New Roman" w:hAnsi="Arial" w:cs="Arial"/>
                <w:color w:val="000000"/>
                <w:lang w:eastAsia="id-ID"/>
              </w:rPr>
            </w:pPr>
            <w:r w:rsidRPr="00990D14">
              <w:rPr>
                <w:rFonts w:ascii="Arial" w:eastAsia="Times New Roman" w:hAnsi="Arial" w:cs="Arial"/>
                <w:color w:val="000000"/>
                <w:lang w:eastAsia="id-ID"/>
              </w:rPr>
              <w:t>100%</w:t>
            </w:r>
          </w:p>
        </w:tc>
      </w:tr>
    </w:tbl>
    <w:p w:rsidR="009D3E99" w:rsidRPr="00990D14" w:rsidRDefault="009D3E99" w:rsidP="009D3E99">
      <w:pPr>
        <w:spacing w:after="0" w:line="240" w:lineRule="auto"/>
        <w:jc w:val="both"/>
        <w:rPr>
          <w:rFonts w:ascii="Arial" w:hAnsi="Arial" w:cs="Arial"/>
        </w:rPr>
      </w:pPr>
    </w:p>
    <w:p w:rsidR="009D3E99" w:rsidRDefault="009D3E99" w:rsidP="009D3E99">
      <w:pPr>
        <w:spacing w:after="0" w:line="360" w:lineRule="auto"/>
        <w:jc w:val="both"/>
        <w:rPr>
          <w:rFonts w:ascii="Arial" w:hAnsi="Arial" w:cs="Arial"/>
        </w:rPr>
      </w:pPr>
      <w:r>
        <w:rPr>
          <w:rFonts w:ascii="Arial" w:hAnsi="Arial" w:cs="Arial"/>
        </w:rPr>
        <w:tab/>
        <w:t xml:space="preserve">      Tabel 4.6 memperlihatkan bahwa tingkat pengetahuan responden terhadap kejadian gastritis, yaitu 72 orang (72%) memiliki pengetahuan baik terhadap kejadian gastritis, dan 28 orang (28%) memiliki pengetahuan tidak baik. </w:t>
      </w:r>
      <w:r>
        <w:rPr>
          <w:rFonts w:ascii="Arial" w:hAnsi="Arial" w:cs="Arial"/>
        </w:rPr>
        <w:lastRenderedPageBreak/>
        <w:t>Secara keseluruhan tingkat pengetahuan responden terhadap kejadian gastritis pada pasien rawat jalan poli penyakit dalam di RSU Mitra Sejati adalah baik.</w:t>
      </w:r>
    </w:p>
    <w:p w:rsidR="009D3E99" w:rsidRPr="00F74F28" w:rsidRDefault="009D3E99" w:rsidP="009D3E99">
      <w:pPr>
        <w:spacing w:after="0" w:line="360" w:lineRule="auto"/>
        <w:jc w:val="both"/>
        <w:rPr>
          <w:rFonts w:ascii="Arial" w:hAnsi="Arial" w:cs="Arial"/>
        </w:rPr>
      </w:pPr>
    </w:p>
    <w:p w:rsidR="009D3E99" w:rsidRPr="004A21C2" w:rsidRDefault="009D3E99" w:rsidP="009D3E99">
      <w:pPr>
        <w:pStyle w:val="ListParagraph"/>
        <w:numPr>
          <w:ilvl w:val="3"/>
          <w:numId w:val="75"/>
        </w:numPr>
        <w:spacing w:after="0" w:line="360" w:lineRule="auto"/>
        <w:jc w:val="both"/>
        <w:rPr>
          <w:rFonts w:ascii="Arial" w:hAnsi="Arial" w:cs="Arial"/>
          <w:b/>
          <w:sz w:val="24"/>
          <w:szCs w:val="24"/>
        </w:rPr>
      </w:pPr>
      <w:r w:rsidRPr="00A46AB7">
        <w:rPr>
          <w:rFonts w:ascii="Arial" w:hAnsi="Arial" w:cs="Arial"/>
          <w:b/>
          <w:sz w:val="24"/>
          <w:szCs w:val="24"/>
        </w:rPr>
        <w:t xml:space="preserve">Tingkat </w:t>
      </w:r>
      <w:r>
        <w:rPr>
          <w:rFonts w:ascii="Arial" w:hAnsi="Arial" w:cs="Arial"/>
          <w:b/>
          <w:sz w:val="24"/>
          <w:szCs w:val="24"/>
        </w:rPr>
        <w:t xml:space="preserve">Sikap </w:t>
      </w:r>
      <w:r w:rsidRPr="00A46AB7">
        <w:rPr>
          <w:rFonts w:ascii="Arial" w:hAnsi="Arial" w:cs="Arial"/>
          <w:b/>
          <w:sz w:val="24"/>
          <w:szCs w:val="24"/>
        </w:rPr>
        <w:t xml:space="preserve">Responden </w:t>
      </w:r>
    </w:p>
    <w:p w:rsidR="009D3E99" w:rsidRPr="00A811C8" w:rsidRDefault="009D3E99" w:rsidP="009D3E99">
      <w:pPr>
        <w:spacing w:after="0" w:line="360" w:lineRule="auto"/>
        <w:jc w:val="center"/>
        <w:rPr>
          <w:rFonts w:ascii="Arial" w:hAnsi="Arial" w:cs="Arial"/>
          <w:b/>
        </w:rPr>
      </w:pPr>
      <w:r w:rsidRPr="00A811C8">
        <w:rPr>
          <w:rFonts w:ascii="Arial" w:hAnsi="Arial" w:cs="Arial"/>
          <w:b/>
        </w:rPr>
        <w:t>Tabel 4.7</w:t>
      </w:r>
    </w:p>
    <w:p w:rsidR="009D3E99" w:rsidRPr="00A811C8" w:rsidRDefault="009D3E99" w:rsidP="009D3E99">
      <w:pPr>
        <w:spacing w:after="240" w:line="240" w:lineRule="auto"/>
        <w:jc w:val="center"/>
        <w:rPr>
          <w:rFonts w:ascii="Arial" w:hAnsi="Arial" w:cs="Arial"/>
          <w:b/>
        </w:rPr>
      </w:pPr>
      <w:r>
        <w:rPr>
          <w:rFonts w:ascii="Arial" w:hAnsi="Arial" w:cs="Arial"/>
          <w:b/>
        </w:rPr>
        <w:t>Distribusi Frekuensi Sikap Responden</w:t>
      </w:r>
    </w:p>
    <w:tbl>
      <w:tblPr>
        <w:tblW w:w="7720" w:type="dxa"/>
        <w:tblInd w:w="93" w:type="dxa"/>
        <w:tblLook w:val="04A0"/>
      </w:tblPr>
      <w:tblGrid>
        <w:gridCol w:w="2080"/>
        <w:gridCol w:w="1880"/>
        <w:gridCol w:w="1720"/>
        <w:gridCol w:w="2040"/>
      </w:tblGrid>
      <w:tr w:rsidR="009D3E99" w:rsidRPr="00990D14" w:rsidTr="009D3E99">
        <w:trPr>
          <w:trHeight w:val="300"/>
        </w:trPr>
        <w:tc>
          <w:tcPr>
            <w:tcW w:w="2080" w:type="dxa"/>
            <w:tcBorders>
              <w:top w:val="single" w:sz="4" w:space="0" w:color="auto"/>
              <w:left w:val="nil"/>
              <w:bottom w:val="single" w:sz="4" w:space="0" w:color="auto"/>
              <w:right w:val="nil"/>
            </w:tcBorders>
            <w:shd w:val="clear" w:color="auto" w:fill="auto"/>
            <w:noWrap/>
            <w:vAlign w:val="center"/>
            <w:hideMark/>
          </w:tcPr>
          <w:p w:rsidR="009D3E99" w:rsidRPr="00990D14" w:rsidRDefault="009D3E99" w:rsidP="009D3E99">
            <w:pPr>
              <w:spacing w:after="0" w:line="240" w:lineRule="auto"/>
              <w:jc w:val="center"/>
              <w:rPr>
                <w:rFonts w:ascii="Arial" w:eastAsia="Times New Roman" w:hAnsi="Arial" w:cs="Arial"/>
                <w:color w:val="000000"/>
                <w:lang w:eastAsia="id-ID"/>
              </w:rPr>
            </w:pPr>
            <w:r w:rsidRPr="00990D14">
              <w:rPr>
                <w:rFonts w:ascii="Arial" w:eastAsia="Times New Roman" w:hAnsi="Arial" w:cs="Arial"/>
                <w:color w:val="000000"/>
                <w:lang w:eastAsia="id-ID"/>
              </w:rPr>
              <w:t xml:space="preserve">Variabel </w:t>
            </w:r>
          </w:p>
        </w:tc>
        <w:tc>
          <w:tcPr>
            <w:tcW w:w="1880" w:type="dxa"/>
            <w:tcBorders>
              <w:top w:val="single" w:sz="4" w:space="0" w:color="auto"/>
              <w:left w:val="nil"/>
              <w:bottom w:val="single" w:sz="4" w:space="0" w:color="auto"/>
              <w:right w:val="nil"/>
            </w:tcBorders>
            <w:shd w:val="clear" w:color="auto" w:fill="auto"/>
            <w:noWrap/>
            <w:vAlign w:val="center"/>
            <w:hideMark/>
          </w:tcPr>
          <w:p w:rsidR="009D3E99" w:rsidRPr="00990D14" w:rsidRDefault="009D3E99" w:rsidP="009D3E99">
            <w:pPr>
              <w:spacing w:after="0" w:line="240" w:lineRule="auto"/>
              <w:jc w:val="center"/>
              <w:rPr>
                <w:rFonts w:ascii="Arial" w:eastAsia="Times New Roman" w:hAnsi="Arial" w:cs="Arial"/>
                <w:color w:val="000000"/>
                <w:lang w:eastAsia="id-ID"/>
              </w:rPr>
            </w:pPr>
            <w:r w:rsidRPr="00990D14">
              <w:rPr>
                <w:rFonts w:ascii="Arial" w:eastAsia="Times New Roman" w:hAnsi="Arial" w:cs="Arial"/>
                <w:color w:val="000000"/>
                <w:lang w:eastAsia="id-ID"/>
              </w:rPr>
              <w:t>Kategori</w:t>
            </w:r>
          </w:p>
        </w:tc>
        <w:tc>
          <w:tcPr>
            <w:tcW w:w="1720" w:type="dxa"/>
            <w:tcBorders>
              <w:top w:val="single" w:sz="4" w:space="0" w:color="auto"/>
              <w:left w:val="nil"/>
              <w:bottom w:val="single" w:sz="4" w:space="0" w:color="auto"/>
              <w:right w:val="nil"/>
            </w:tcBorders>
            <w:shd w:val="clear" w:color="auto" w:fill="auto"/>
            <w:noWrap/>
            <w:vAlign w:val="center"/>
            <w:hideMark/>
          </w:tcPr>
          <w:p w:rsidR="009D3E99" w:rsidRPr="00990D14" w:rsidRDefault="009D3E99" w:rsidP="009D3E99">
            <w:pPr>
              <w:spacing w:after="0" w:line="240" w:lineRule="auto"/>
              <w:jc w:val="center"/>
              <w:rPr>
                <w:rFonts w:ascii="Arial" w:eastAsia="Times New Roman" w:hAnsi="Arial" w:cs="Arial"/>
                <w:color w:val="000000"/>
                <w:lang w:eastAsia="id-ID"/>
              </w:rPr>
            </w:pPr>
            <w:r w:rsidRPr="00990D14">
              <w:rPr>
                <w:rFonts w:ascii="Arial" w:eastAsia="Times New Roman" w:hAnsi="Arial" w:cs="Arial"/>
                <w:color w:val="000000"/>
                <w:lang w:eastAsia="id-ID"/>
              </w:rPr>
              <w:t>Frekuensi</w:t>
            </w:r>
          </w:p>
        </w:tc>
        <w:tc>
          <w:tcPr>
            <w:tcW w:w="2040" w:type="dxa"/>
            <w:tcBorders>
              <w:top w:val="single" w:sz="4" w:space="0" w:color="auto"/>
              <w:left w:val="nil"/>
              <w:bottom w:val="single" w:sz="4" w:space="0" w:color="auto"/>
              <w:right w:val="nil"/>
            </w:tcBorders>
            <w:shd w:val="clear" w:color="auto" w:fill="auto"/>
            <w:noWrap/>
            <w:vAlign w:val="center"/>
            <w:hideMark/>
          </w:tcPr>
          <w:p w:rsidR="009D3E99" w:rsidRPr="00990D14" w:rsidRDefault="009D3E99" w:rsidP="009D3E99">
            <w:pPr>
              <w:spacing w:after="0" w:line="240" w:lineRule="auto"/>
              <w:jc w:val="center"/>
              <w:rPr>
                <w:rFonts w:ascii="Arial" w:eastAsia="Times New Roman" w:hAnsi="Arial" w:cs="Arial"/>
                <w:color w:val="000000"/>
                <w:lang w:eastAsia="id-ID"/>
              </w:rPr>
            </w:pPr>
            <w:r w:rsidRPr="00990D14">
              <w:rPr>
                <w:rFonts w:ascii="Arial" w:eastAsia="Times New Roman" w:hAnsi="Arial" w:cs="Arial"/>
                <w:color w:val="000000"/>
                <w:lang w:eastAsia="id-ID"/>
              </w:rPr>
              <w:t>Persentase (%)</w:t>
            </w:r>
          </w:p>
        </w:tc>
      </w:tr>
      <w:tr w:rsidR="009D3E99" w:rsidRPr="00990D14" w:rsidTr="009D3E99">
        <w:trPr>
          <w:trHeight w:val="300"/>
        </w:trPr>
        <w:tc>
          <w:tcPr>
            <w:tcW w:w="2080" w:type="dxa"/>
            <w:vMerge w:val="restart"/>
            <w:tcBorders>
              <w:top w:val="nil"/>
              <w:left w:val="nil"/>
              <w:bottom w:val="nil"/>
              <w:right w:val="nil"/>
            </w:tcBorders>
            <w:shd w:val="clear" w:color="auto" w:fill="auto"/>
            <w:noWrap/>
            <w:vAlign w:val="center"/>
            <w:hideMark/>
          </w:tcPr>
          <w:p w:rsidR="009D3E99" w:rsidRPr="00990D14" w:rsidRDefault="009D3E99" w:rsidP="009D3E99">
            <w:pPr>
              <w:spacing w:after="0" w:line="240" w:lineRule="auto"/>
              <w:jc w:val="center"/>
              <w:rPr>
                <w:rFonts w:ascii="Arial" w:eastAsia="Times New Roman" w:hAnsi="Arial" w:cs="Arial"/>
                <w:color w:val="000000"/>
                <w:lang w:eastAsia="id-ID"/>
              </w:rPr>
            </w:pPr>
            <w:r w:rsidRPr="00990D14">
              <w:rPr>
                <w:rFonts w:ascii="Arial" w:eastAsia="Times New Roman" w:hAnsi="Arial" w:cs="Arial"/>
                <w:color w:val="000000"/>
                <w:lang w:eastAsia="id-ID"/>
              </w:rPr>
              <w:t xml:space="preserve">Sikap </w:t>
            </w:r>
          </w:p>
        </w:tc>
        <w:tc>
          <w:tcPr>
            <w:tcW w:w="1880" w:type="dxa"/>
            <w:tcBorders>
              <w:top w:val="nil"/>
              <w:left w:val="nil"/>
              <w:bottom w:val="nil"/>
              <w:right w:val="nil"/>
            </w:tcBorders>
            <w:shd w:val="clear" w:color="auto" w:fill="auto"/>
            <w:noWrap/>
            <w:vAlign w:val="center"/>
            <w:hideMark/>
          </w:tcPr>
          <w:p w:rsidR="009D3E99" w:rsidRPr="00990D14" w:rsidRDefault="009D3E99" w:rsidP="009D3E99">
            <w:pPr>
              <w:spacing w:after="0" w:line="240" w:lineRule="auto"/>
              <w:jc w:val="center"/>
              <w:rPr>
                <w:rFonts w:ascii="Arial" w:eastAsia="Times New Roman" w:hAnsi="Arial" w:cs="Arial"/>
                <w:color w:val="000000"/>
                <w:lang w:eastAsia="id-ID"/>
              </w:rPr>
            </w:pPr>
            <w:r w:rsidRPr="00990D14">
              <w:rPr>
                <w:rFonts w:ascii="Arial" w:eastAsia="Times New Roman" w:hAnsi="Arial" w:cs="Arial"/>
                <w:color w:val="000000"/>
                <w:lang w:eastAsia="id-ID"/>
              </w:rPr>
              <w:t>Baik</w:t>
            </w:r>
          </w:p>
        </w:tc>
        <w:tc>
          <w:tcPr>
            <w:tcW w:w="1720" w:type="dxa"/>
            <w:tcBorders>
              <w:top w:val="nil"/>
              <w:left w:val="nil"/>
              <w:bottom w:val="nil"/>
              <w:right w:val="nil"/>
            </w:tcBorders>
            <w:shd w:val="clear" w:color="auto" w:fill="auto"/>
            <w:noWrap/>
            <w:vAlign w:val="center"/>
            <w:hideMark/>
          </w:tcPr>
          <w:p w:rsidR="009D3E99" w:rsidRPr="00990D14" w:rsidRDefault="009D3E99" w:rsidP="009D3E99">
            <w:pPr>
              <w:spacing w:after="0" w:line="240" w:lineRule="auto"/>
              <w:jc w:val="center"/>
              <w:rPr>
                <w:rFonts w:ascii="Arial" w:eastAsia="Times New Roman" w:hAnsi="Arial" w:cs="Arial"/>
                <w:color w:val="000000"/>
                <w:lang w:eastAsia="id-ID"/>
              </w:rPr>
            </w:pPr>
            <w:r w:rsidRPr="00990D14">
              <w:rPr>
                <w:rFonts w:ascii="Arial" w:eastAsia="Times New Roman" w:hAnsi="Arial" w:cs="Arial"/>
                <w:color w:val="000000"/>
                <w:lang w:eastAsia="id-ID"/>
              </w:rPr>
              <w:t>92</w:t>
            </w:r>
          </w:p>
        </w:tc>
        <w:tc>
          <w:tcPr>
            <w:tcW w:w="2040" w:type="dxa"/>
            <w:tcBorders>
              <w:top w:val="nil"/>
              <w:left w:val="nil"/>
              <w:bottom w:val="nil"/>
              <w:right w:val="nil"/>
            </w:tcBorders>
            <w:shd w:val="clear" w:color="auto" w:fill="auto"/>
            <w:noWrap/>
            <w:vAlign w:val="center"/>
            <w:hideMark/>
          </w:tcPr>
          <w:p w:rsidR="009D3E99" w:rsidRPr="00990D14" w:rsidRDefault="009D3E99" w:rsidP="009D3E99">
            <w:pPr>
              <w:spacing w:after="0" w:line="240" w:lineRule="auto"/>
              <w:jc w:val="center"/>
              <w:rPr>
                <w:rFonts w:ascii="Arial" w:eastAsia="Times New Roman" w:hAnsi="Arial" w:cs="Arial"/>
                <w:color w:val="000000"/>
                <w:lang w:eastAsia="id-ID"/>
              </w:rPr>
            </w:pPr>
            <w:r w:rsidRPr="00990D14">
              <w:rPr>
                <w:rFonts w:ascii="Arial" w:eastAsia="Times New Roman" w:hAnsi="Arial" w:cs="Arial"/>
                <w:color w:val="000000"/>
                <w:lang w:eastAsia="id-ID"/>
              </w:rPr>
              <w:t>92%</w:t>
            </w:r>
          </w:p>
        </w:tc>
      </w:tr>
      <w:tr w:rsidR="009D3E99" w:rsidRPr="00990D14" w:rsidTr="009D3E99">
        <w:trPr>
          <w:trHeight w:val="300"/>
        </w:trPr>
        <w:tc>
          <w:tcPr>
            <w:tcW w:w="2080" w:type="dxa"/>
            <w:vMerge/>
            <w:tcBorders>
              <w:top w:val="nil"/>
              <w:left w:val="nil"/>
              <w:bottom w:val="nil"/>
              <w:right w:val="nil"/>
            </w:tcBorders>
            <w:vAlign w:val="center"/>
            <w:hideMark/>
          </w:tcPr>
          <w:p w:rsidR="009D3E99" w:rsidRPr="00990D14" w:rsidRDefault="009D3E99" w:rsidP="009D3E99">
            <w:pPr>
              <w:spacing w:after="0" w:line="240" w:lineRule="auto"/>
              <w:rPr>
                <w:rFonts w:ascii="Arial" w:eastAsia="Times New Roman" w:hAnsi="Arial" w:cs="Arial"/>
                <w:color w:val="000000"/>
                <w:lang w:eastAsia="id-ID"/>
              </w:rPr>
            </w:pPr>
          </w:p>
        </w:tc>
        <w:tc>
          <w:tcPr>
            <w:tcW w:w="1880" w:type="dxa"/>
            <w:tcBorders>
              <w:top w:val="nil"/>
              <w:left w:val="nil"/>
              <w:bottom w:val="nil"/>
              <w:right w:val="nil"/>
            </w:tcBorders>
            <w:shd w:val="clear" w:color="auto" w:fill="auto"/>
            <w:noWrap/>
            <w:vAlign w:val="center"/>
            <w:hideMark/>
          </w:tcPr>
          <w:p w:rsidR="009D3E99" w:rsidRPr="00990D14" w:rsidRDefault="009D3E99" w:rsidP="009D3E99">
            <w:pPr>
              <w:spacing w:after="0" w:line="240" w:lineRule="auto"/>
              <w:jc w:val="center"/>
              <w:rPr>
                <w:rFonts w:ascii="Arial" w:eastAsia="Times New Roman" w:hAnsi="Arial" w:cs="Arial"/>
                <w:color w:val="000000"/>
                <w:lang w:eastAsia="id-ID"/>
              </w:rPr>
            </w:pPr>
            <w:r w:rsidRPr="00990D14">
              <w:rPr>
                <w:rFonts w:ascii="Arial" w:eastAsia="Times New Roman" w:hAnsi="Arial" w:cs="Arial"/>
                <w:color w:val="000000"/>
                <w:lang w:eastAsia="id-ID"/>
              </w:rPr>
              <w:t>Tidak Baik</w:t>
            </w:r>
          </w:p>
        </w:tc>
        <w:tc>
          <w:tcPr>
            <w:tcW w:w="1720" w:type="dxa"/>
            <w:tcBorders>
              <w:top w:val="nil"/>
              <w:left w:val="nil"/>
              <w:bottom w:val="nil"/>
              <w:right w:val="nil"/>
            </w:tcBorders>
            <w:shd w:val="clear" w:color="auto" w:fill="auto"/>
            <w:noWrap/>
            <w:vAlign w:val="center"/>
            <w:hideMark/>
          </w:tcPr>
          <w:p w:rsidR="009D3E99" w:rsidRPr="00990D14" w:rsidRDefault="009D3E99" w:rsidP="009D3E99">
            <w:pPr>
              <w:spacing w:after="0" w:line="240" w:lineRule="auto"/>
              <w:jc w:val="center"/>
              <w:rPr>
                <w:rFonts w:ascii="Arial" w:eastAsia="Times New Roman" w:hAnsi="Arial" w:cs="Arial"/>
                <w:color w:val="000000"/>
                <w:lang w:eastAsia="id-ID"/>
              </w:rPr>
            </w:pPr>
            <w:r w:rsidRPr="00990D14">
              <w:rPr>
                <w:rFonts w:ascii="Arial" w:eastAsia="Times New Roman" w:hAnsi="Arial" w:cs="Arial"/>
                <w:color w:val="000000"/>
                <w:lang w:eastAsia="id-ID"/>
              </w:rPr>
              <w:t>8</w:t>
            </w:r>
          </w:p>
        </w:tc>
        <w:tc>
          <w:tcPr>
            <w:tcW w:w="2040" w:type="dxa"/>
            <w:tcBorders>
              <w:top w:val="nil"/>
              <w:left w:val="nil"/>
              <w:bottom w:val="nil"/>
              <w:right w:val="nil"/>
            </w:tcBorders>
            <w:shd w:val="clear" w:color="auto" w:fill="auto"/>
            <w:noWrap/>
            <w:vAlign w:val="center"/>
            <w:hideMark/>
          </w:tcPr>
          <w:p w:rsidR="009D3E99" w:rsidRPr="00990D14" w:rsidRDefault="009D3E99" w:rsidP="009D3E99">
            <w:pPr>
              <w:spacing w:after="0" w:line="240" w:lineRule="auto"/>
              <w:jc w:val="center"/>
              <w:rPr>
                <w:rFonts w:ascii="Arial" w:eastAsia="Times New Roman" w:hAnsi="Arial" w:cs="Arial"/>
                <w:color w:val="000000"/>
                <w:lang w:eastAsia="id-ID"/>
              </w:rPr>
            </w:pPr>
            <w:r w:rsidRPr="00990D14">
              <w:rPr>
                <w:rFonts w:ascii="Arial" w:eastAsia="Times New Roman" w:hAnsi="Arial" w:cs="Arial"/>
                <w:color w:val="000000"/>
                <w:lang w:eastAsia="id-ID"/>
              </w:rPr>
              <w:t>8%</w:t>
            </w:r>
          </w:p>
        </w:tc>
      </w:tr>
      <w:tr w:rsidR="009D3E99" w:rsidRPr="00990D14" w:rsidTr="009D3E99">
        <w:trPr>
          <w:trHeight w:val="300"/>
        </w:trPr>
        <w:tc>
          <w:tcPr>
            <w:tcW w:w="2080" w:type="dxa"/>
            <w:tcBorders>
              <w:top w:val="single" w:sz="4" w:space="0" w:color="auto"/>
              <w:left w:val="nil"/>
              <w:bottom w:val="single" w:sz="4" w:space="0" w:color="auto"/>
              <w:right w:val="nil"/>
            </w:tcBorders>
            <w:shd w:val="clear" w:color="auto" w:fill="auto"/>
            <w:noWrap/>
            <w:vAlign w:val="center"/>
            <w:hideMark/>
          </w:tcPr>
          <w:p w:rsidR="009D3E99" w:rsidRPr="00990D14" w:rsidRDefault="009D3E99" w:rsidP="009D3E99">
            <w:pPr>
              <w:spacing w:after="0" w:line="240" w:lineRule="auto"/>
              <w:jc w:val="center"/>
              <w:rPr>
                <w:rFonts w:ascii="Arial" w:eastAsia="Times New Roman" w:hAnsi="Arial" w:cs="Arial"/>
                <w:color w:val="000000"/>
                <w:lang w:eastAsia="id-ID"/>
              </w:rPr>
            </w:pPr>
            <w:r w:rsidRPr="00990D14">
              <w:rPr>
                <w:rFonts w:ascii="Arial" w:eastAsia="Times New Roman" w:hAnsi="Arial" w:cs="Arial"/>
                <w:color w:val="000000"/>
                <w:lang w:eastAsia="id-ID"/>
              </w:rPr>
              <w:t>Total</w:t>
            </w:r>
          </w:p>
        </w:tc>
        <w:tc>
          <w:tcPr>
            <w:tcW w:w="1880" w:type="dxa"/>
            <w:tcBorders>
              <w:top w:val="single" w:sz="4" w:space="0" w:color="auto"/>
              <w:left w:val="nil"/>
              <w:bottom w:val="single" w:sz="4" w:space="0" w:color="auto"/>
              <w:right w:val="nil"/>
            </w:tcBorders>
            <w:shd w:val="clear" w:color="auto" w:fill="auto"/>
            <w:noWrap/>
            <w:vAlign w:val="center"/>
            <w:hideMark/>
          </w:tcPr>
          <w:p w:rsidR="009D3E99" w:rsidRPr="00990D14" w:rsidRDefault="009D3E99" w:rsidP="009D3E99">
            <w:pPr>
              <w:spacing w:after="0" w:line="240" w:lineRule="auto"/>
              <w:jc w:val="center"/>
              <w:rPr>
                <w:rFonts w:ascii="Arial" w:eastAsia="Times New Roman" w:hAnsi="Arial" w:cs="Arial"/>
                <w:color w:val="000000"/>
                <w:lang w:eastAsia="id-ID"/>
              </w:rPr>
            </w:pPr>
            <w:r w:rsidRPr="00990D14">
              <w:rPr>
                <w:rFonts w:ascii="Arial" w:eastAsia="Times New Roman" w:hAnsi="Arial" w:cs="Arial"/>
                <w:color w:val="000000"/>
                <w:lang w:eastAsia="id-ID"/>
              </w:rPr>
              <w:t> </w:t>
            </w:r>
          </w:p>
        </w:tc>
        <w:tc>
          <w:tcPr>
            <w:tcW w:w="1720" w:type="dxa"/>
            <w:tcBorders>
              <w:top w:val="single" w:sz="4" w:space="0" w:color="auto"/>
              <w:left w:val="nil"/>
              <w:bottom w:val="single" w:sz="4" w:space="0" w:color="auto"/>
              <w:right w:val="nil"/>
            </w:tcBorders>
            <w:shd w:val="clear" w:color="auto" w:fill="auto"/>
            <w:noWrap/>
            <w:vAlign w:val="center"/>
            <w:hideMark/>
          </w:tcPr>
          <w:p w:rsidR="009D3E99" w:rsidRPr="00990D14" w:rsidRDefault="009D3E99" w:rsidP="009D3E99">
            <w:pPr>
              <w:spacing w:after="0" w:line="240" w:lineRule="auto"/>
              <w:jc w:val="center"/>
              <w:rPr>
                <w:rFonts w:ascii="Arial" w:eastAsia="Times New Roman" w:hAnsi="Arial" w:cs="Arial"/>
                <w:color w:val="000000"/>
                <w:lang w:eastAsia="id-ID"/>
              </w:rPr>
            </w:pPr>
            <w:r w:rsidRPr="00990D14">
              <w:rPr>
                <w:rFonts w:ascii="Arial" w:eastAsia="Times New Roman" w:hAnsi="Arial" w:cs="Arial"/>
                <w:color w:val="000000"/>
                <w:lang w:eastAsia="id-ID"/>
              </w:rPr>
              <w:t>100</w:t>
            </w:r>
          </w:p>
        </w:tc>
        <w:tc>
          <w:tcPr>
            <w:tcW w:w="2040" w:type="dxa"/>
            <w:tcBorders>
              <w:top w:val="single" w:sz="4" w:space="0" w:color="auto"/>
              <w:left w:val="nil"/>
              <w:bottom w:val="single" w:sz="4" w:space="0" w:color="auto"/>
              <w:right w:val="nil"/>
            </w:tcBorders>
            <w:shd w:val="clear" w:color="auto" w:fill="auto"/>
            <w:noWrap/>
            <w:vAlign w:val="center"/>
            <w:hideMark/>
          </w:tcPr>
          <w:p w:rsidR="009D3E99" w:rsidRPr="00990D14" w:rsidRDefault="009D3E99" w:rsidP="009D3E99">
            <w:pPr>
              <w:spacing w:after="0" w:line="240" w:lineRule="auto"/>
              <w:jc w:val="center"/>
              <w:rPr>
                <w:rFonts w:ascii="Arial" w:eastAsia="Times New Roman" w:hAnsi="Arial" w:cs="Arial"/>
                <w:color w:val="000000"/>
                <w:lang w:eastAsia="id-ID"/>
              </w:rPr>
            </w:pPr>
            <w:r w:rsidRPr="00990D14">
              <w:rPr>
                <w:rFonts w:ascii="Arial" w:eastAsia="Times New Roman" w:hAnsi="Arial" w:cs="Arial"/>
                <w:color w:val="000000"/>
                <w:lang w:eastAsia="id-ID"/>
              </w:rPr>
              <w:t>100%</w:t>
            </w:r>
          </w:p>
        </w:tc>
      </w:tr>
    </w:tbl>
    <w:p w:rsidR="009D3E99" w:rsidRDefault="009D3E99" w:rsidP="009D3E99">
      <w:pPr>
        <w:spacing w:after="0" w:line="240" w:lineRule="auto"/>
        <w:jc w:val="both"/>
        <w:rPr>
          <w:rFonts w:ascii="Arial" w:hAnsi="Arial" w:cs="Arial"/>
        </w:rPr>
      </w:pPr>
    </w:p>
    <w:p w:rsidR="009D3E99" w:rsidRPr="009E1C9E" w:rsidRDefault="009D3E99" w:rsidP="009D3E99">
      <w:pPr>
        <w:spacing w:after="0" w:line="360" w:lineRule="auto"/>
        <w:jc w:val="both"/>
        <w:rPr>
          <w:rFonts w:ascii="Arial" w:hAnsi="Arial" w:cs="Arial"/>
        </w:rPr>
      </w:pPr>
      <w:r>
        <w:rPr>
          <w:rFonts w:ascii="Arial" w:hAnsi="Arial" w:cs="Arial"/>
        </w:rPr>
        <w:tab/>
        <w:t xml:space="preserve">      Tabel 4.7 memperlihatkan bahwa sikap responden terhadap kejadian gastritis, yaitu 92 orang (92%) memiliki sikap baik terhadap kejadian gastritis, dan 8 orang (8%) memiliki sikap tidak baik. Secara keseluruhan sikap responden terhadap kejadian gastritis pada pasien rawat jalan poli penyakit dalam di RSU Mitra Sejati adalah baik</w:t>
      </w:r>
      <w:r>
        <w:rPr>
          <w:rFonts w:ascii="Arial" w:hAnsi="Arial" w:cs="Arial"/>
        </w:rPr>
        <w:tab/>
        <w:t xml:space="preserve">    </w:t>
      </w:r>
    </w:p>
    <w:p w:rsidR="009D3E99" w:rsidRPr="00B9452B" w:rsidRDefault="009D3E99" w:rsidP="009D3E99">
      <w:pPr>
        <w:spacing w:after="0" w:line="360" w:lineRule="auto"/>
        <w:jc w:val="both"/>
        <w:rPr>
          <w:rFonts w:ascii="Arial" w:hAnsi="Arial" w:cs="Arial"/>
        </w:rPr>
      </w:pPr>
    </w:p>
    <w:p w:rsidR="009D3E99" w:rsidRPr="0076410A" w:rsidRDefault="009D3E99" w:rsidP="009D3E99">
      <w:pPr>
        <w:pStyle w:val="ListParagraph"/>
        <w:numPr>
          <w:ilvl w:val="3"/>
          <w:numId w:val="75"/>
        </w:numPr>
        <w:spacing w:after="0" w:line="360" w:lineRule="auto"/>
        <w:jc w:val="both"/>
        <w:rPr>
          <w:rFonts w:ascii="Arial" w:hAnsi="Arial" w:cs="Arial"/>
          <w:b/>
          <w:sz w:val="24"/>
          <w:szCs w:val="24"/>
        </w:rPr>
      </w:pPr>
      <w:r w:rsidRPr="00A46AB7">
        <w:rPr>
          <w:rFonts w:ascii="Arial" w:hAnsi="Arial" w:cs="Arial"/>
          <w:b/>
          <w:sz w:val="24"/>
          <w:szCs w:val="24"/>
        </w:rPr>
        <w:t xml:space="preserve">Tingkat </w:t>
      </w:r>
      <w:r>
        <w:rPr>
          <w:rFonts w:ascii="Arial" w:hAnsi="Arial" w:cs="Arial"/>
          <w:b/>
          <w:sz w:val="24"/>
          <w:szCs w:val="24"/>
        </w:rPr>
        <w:t xml:space="preserve">Tindakan </w:t>
      </w:r>
      <w:r w:rsidRPr="00A46AB7">
        <w:rPr>
          <w:rFonts w:ascii="Arial" w:hAnsi="Arial" w:cs="Arial"/>
          <w:b/>
          <w:sz w:val="24"/>
          <w:szCs w:val="24"/>
        </w:rPr>
        <w:t xml:space="preserve">Responden </w:t>
      </w:r>
    </w:p>
    <w:p w:rsidR="009D3E99" w:rsidRPr="00A811C8" w:rsidRDefault="009D3E99" w:rsidP="009D3E99">
      <w:pPr>
        <w:spacing w:after="0"/>
        <w:jc w:val="center"/>
        <w:rPr>
          <w:rFonts w:ascii="Arial" w:hAnsi="Arial" w:cs="Arial"/>
          <w:b/>
        </w:rPr>
      </w:pPr>
      <w:r>
        <w:rPr>
          <w:rFonts w:ascii="Arial" w:hAnsi="Arial" w:cs="Arial"/>
          <w:b/>
        </w:rPr>
        <w:t>Tabel 4.8</w:t>
      </w:r>
    </w:p>
    <w:p w:rsidR="009D3E99" w:rsidRPr="00A811C8" w:rsidRDefault="009D3E99" w:rsidP="009D3E99">
      <w:pPr>
        <w:spacing w:after="0" w:line="240" w:lineRule="auto"/>
        <w:jc w:val="center"/>
        <w:rPr>
          <w:rFonts w:ascii="Arial" w:hAnsi="Arial" w:cs="Arial"/>
          <w:b/>
        </w:rPr>
      </w:pPr>
      <w:r>
        <w:rPr>
          <w:rFonts w:ascii="Arial" w:hAnsi="Arial" w:cs="Arial"/>
          <w:b/>
        </w:rPr>
        <w:t>Distribusi Frekuensi Tindakan Responden</w:t>
      </w:r>
    </w:p>
    <w:p w:rsidR="009D3E99" w:rsidRPr="00A811C8" w:rsidRDefault="009D3E99" w:rsidP="009D3E99">
      <w:pPr>
        <w:spacing w:after="0"/>
        <w:jc w:val="center"/>
        <w:rPr>
          <w:rFonts w:ascii="Arial" w:hAnsi="Arial" w:cs="Arial"/>
          <w:b/>
        </w:rPr>
      </w:pPr>
      <w:r w:rsidRPr="00A811C8">
        <w:rPr>
          <w:rFonts w:ascii="Arial" w:hAnsi="Arial" w:cs="Arial"/>
          <w:b/>
        </w:rPr>
        <w:t xml:space="preserve"> </w:t>
      </w:r>
    </w:p>
    <w:tbl>
      <w:tblPr>
        <w:tblW w:w="7720" w:type="dxa"/>
        <w:tblInd w:w="93" w:type="dxa"/>
        <w:tblLook w:val="04A0"/>
      </w:tblPr>
      <w:tblGrid>
        <w:gridCol w:w="2080"/>
        <w:gridCol w:w="1880"/>
        <w:gridCol w:w="1720"/>
        <w:gridCol w:w="2040"/>
      </w:tblGrid>
      <w:tr w:rsidR="009D3E99" w:rsidRPr="0076410A" w:rsidTr="009D3E99">
        <w:trPr>
          <w:trHeight w:val="300"/>
        </w:trPr>
        <w:tc>
          <w:tcPr>
            <w:tcW w:w="2080" w:type="dxa"/>
            <w:tcBorders>
              <w:top w:val="single" w:sz="4" w:space="0" w:color="auto"/>
              <w:left w:val="nil"/>
              <w:bottom w:val="single" w:sz="4" w:space="0" w:color="auto"/>
              <w:right w:val="nil"/>
            </w:tcBorders>
            <w:shd w:val="clear" w:color="auto" w:fill="auto"/>
            <w:noWrap/>
            <w:vAlign w:val="center"/>
            <w:hideMark/>
          </w:tcPr>
          <w:p w:rsidR="009D3E99" w:rsidRPr="0076410A" w:rsidRDefault="009D3E99" w:rsidP="009D3E99">
            <w:pPr>
              <w:spacing w:after="0" w:line="240" w:lineRule="auto"/>
              <w:jc w:val="center"/>
              <w:rPr>
                <w:rFonts w:ascii="Arial" w:eastAsia="Times New Roman" w:hAnsi="Arial" w:cs="Arial"/>
                <w:color w:val="000000"/>
                <w:lang w:eastAsia="id-ID"/>
              </w:rPr>
            </w:pPr>
            <w:r w:rsidRPr="0076410A">
              <w:rPr>
                <w:rFonts w:ascii="Arial" w:eastAsia="Times New Roman" w:hAnsi="Arial" w:cs="Arial"/>
                <w:color w:val="000000"/>
                <w:lang w:eastAsia="id-ID"/>
              </w:rPr>
              <w:t xml:space="preserve">Variabel </w:t>
            </w:r>
          </w:p>
        </w:tc>
        <w:tc>
          <w:tcPr>
            <w:tcW w:w="1880" w:type="dxa"/>
            <w:tcBorders>
              <w:top w:val="single" w:sz="4" w:space="0" w:color="auto"/>
              <w:left w:val="nil"/>
              <w:bottom w:val="single" w:sz="4" w:space="0" w:color="auto"/>
              <w:right w:val="nil"/>
            </w:tcBorders>
            <w:shd w:val="clear" w:color="auto" w:fill="auto"/>
            <w:noWrap/>
            <w:vAlign w:val="center"/>
            <w:hideMark/>
          </w:tcPr>
          <w:p w:rsidR="009D3E99" w:rsidRPr="0076410A" w:rsidRDefault="009D3E99" w:rsidP="009D3E99">
            <w:pPr>
              <w:spacing w:after="0" w:line="240" w:lineRule="auto"/>
              <w:jc w:val="center"/>
              <w:rPr>
                <w:rFonts w:ascii="Arial" w:eastAsia="Times New Roman" w:hAnsi="Arial" w:cs="Arial"/>
                <w:color w:val="000000"/>
                <w:lang w:eastAsia="id-ID"/>
              </w:rPr>
            </w:pPr>
            <w:r w:rsidRPr="0076410A">
              <w:rPr>
                <w:rFonts w:ascii="Arial" w:eastAsia="Times New Roman" w:hAnsi="Arial" w:cs="Arial"/>
                <w:color w:val="000000"/>
                <w:lang w:eastAsia="id-ID"/>
              </w:rPr>
              <w:t>Kategori</w:t>
            </w:r>
          </w:p>
        </w:tc>
        <w:tc>
          <w:tcPr>
            <w:tcW w:w="1720" w:type="dxa"/>
            <w:tcBorders>
              <w:top w:val="single" w:sz="4" w:space="0" w:color="auto"/>
              <w:left w:val="nil"/>
              <w:bottom w:val="single" w:sz="4" w:space="0" w:color="auto"/>
              <w:right w:val="nil"/>
            </w:tcBorders>
            <w:shd w:val="clear" w:color="auto" w:fill="auto"/>
            <w:noWrap/>
            <w:vAlign w:val="center"/>
            <w:hideMark/>
          </w:tcPr>
          <w:p w:rsidR="009D3E99" w:rsidRPr="0076410A" w:rsidRDefault="009D3E99" w:rsidP="009D3E99">
            <w:pPr>
              <w:spacing w:after="0" w:line="240" w:lineRule="auto"/>
              <w:jc w:val="center"/>
              <w:rPr>
                <w:rFonts w:ascii="Arial" w:eastAsia="Times New Roman" w:hAnsi="Arial" w:cs="Arial"/>
                <w:color w:val="000000"/>
                <w:lang w:eastAsia="id-ID"/>
              </w:rPr>
            </w:pPr>
            <w:r w:rsidRPr="0076410A">
              <w:rPr>
                <w:rFonts w:ascii="Arial" w:eastAsia="Times New Roman" w:hAnsi="Arial" w:cs="Arial"/>
                <w:color w:val="000000"/>
                <w:lang w:eastAsia="id-ID"/>
              </w:rPr>
              <w:t>Frekuensi</w:t>
            </w:r>
          </w:p>
        </w:tc>
        <w:tc>
          <w:tcPr>
            <w:tcW w:w="2040" w:type="dxa"/>
            <w:tcBorders>
              <w:top w:val="single" w:sz="4" w:space="0" w:color="auto"/>
              <w:left w:val="nil"/>
              <w:bottom w:val="single" w:sz="4" w:space="0" w:color="auto"/>
              <w:right w:val="nil"/>
            </w:tcBorders>
            <w:shd w:val="clear" w:color="auto" w:fill="auto"/>
            <w:noWrap/>
            <w:vAlign w:val="center"/>
            <w:hideMark/>
          </w:tcPr>
          <w:p w:rsidR="009D3E99" w:rsidRPr="0076410A" w:rsidRDefault="009D3E99" w:rsidP="009D3E99">
            <w:pPr>
              <w:spacing w:after="0" w:line="240" w:lineRule="auto"/>
              <w:jc w:val="center"/>
              <w:rPr>
                <w:rFonts w:ascii="Arial" w:eastAsia="Times New Roman" w:hAnsi="Arial" w:cs="Arial"/>
                <w:color w:val="000000"/>
                <w:lang w:eastAsia="id-ID"/>
              </w:rPr>
            </w:pPr>
            <w:r w:rsidRPr="0076410A">
              <w:rPr>
                <w:rFonts w:ascii="Arial" w:eastAsia="Times New Roman" w:hAnsi="Arial" w:cs="Arial"/>
                <w:color w:val="000000"/>
                <w:lang w:eastAsia="id-ID"/>
              </w:rPr>
              <w:t>Persentase (%)</w:t>
            </w:r>
          </w:p>
        </w:tc>
      </w:tr>
      <w:tr w:rsidR="009D3E99" w:rsidRPr="0076410A" w:rsidTr="009D3E99">
        <w:trPr>
          <w:trHeight w:val="300"/>
        </w:trPr>
        <w:tc>
          <w:tcPr>
            <w:tcW w:w="2080" w:type="dxa"/>
            <w:vMerge w:val="restart"/>
            <w:tcBorders>
              <w:top w:val="nil"/>
              <w:left w:val="nil"/>
              <w:bottom w:val="nil"/>
              <w:right w:val="nil"/>
            </w:tcBorders>
            <w:shd w:val="clear" w:color="auto" w:fill="auto"/>
            <w:noWrap/>
            <w:vAlign w:val="center"/>
            <w:hideMark/>
          </w:tcPr>
          <w:p w:rsidR="009D3E99" w:rsidRPr="0076410A" w:rsidRDefault="009D3E99" w:rsidP="009D3E99">
            <w:pPr>
              <w:spacing w:after="0" w:line="240" w:lineRule="auto"/>
              <w:jc w:val="center"/>
              <w:rPr>
                <w:rFonts w:ascii="Arial" w:eastAsia="Times New Roman" w:hAnsi="Arial" w:cs="Arial"/>
                <w:color w:val="000000"/>
                <w:lang w:eastAsia="id-ID"/>
              </w:rPr>
            </w:pPr>
            <w:r w:rsidRPr="0076410A">
              <w:rPr>
                <w:rFonts w:ascii="Arial" w:eastAsia="Times New Roman" w:hAnsi="Arial" w:cs="Arial"/>
                <w:color w:val="000000"/>
                <w:lang w:eastAsia="id-ID"/>
              </w:rPr>
              <w:t>Tindakan</w:t>
            </w:r>
          </w:p>
        </w:tc>
        <w:tc>
          <w:tcPr>
            <w:tcW w:w="1880" w:type="dxa"/>
            <w:tcBorders>
              <w:top w:val="nil"/>
              <w:left w:val="nil"/>
              <w:bottom w:val="nil"/>
              <w:right w:val="nil"/>
            </w:tcBorders>
            <w:shd w:val="clear" w:color="auto" w:fill="auto"/>
            <w:noWrap/>
            <w:vAlign w:val="center"/>
            <w:hideMark/>
          </w:tcPr>
          <w:p w:rsidR="009D3E99" w:rsidRPr="0076410A" w:rsidRDefault="009D3E99" w:rsidP="009D3E99">
            <w:pPr>
              <w:spacing w:after="0" w:line="240" w:lineRule="auto"/>
              <w:jc w:val="center"/>
              <w:rPr>
                <w:rFonts w:ascii="Arial" w:eastAsia="Times New Roman" w:hAnsi="Arial" w:cs="Arial"/>
                <w:color w:val="000000"/>
                <w:lang w:eastAsia="id-ID"/>
              </w:rPr>
            </w:pPr>
            <w:r w:rsidRPr="0076410A">
              <w:rPr>
                <w:rFonts w:ascii="Arial" w:eastAsia="Times New Roman" w:hAnsi="Arial" w:cs="Arial"/>
                <w:color w:val="000000"/>
                <w:lang w:eastAsia="id-ID"/>
              </w:rPr>
              <w:t>Baik</w:t>
            </w:r>
          </w:p>
        </w:tc>
        <w:tc>
          <w:tcPr>
            <w:tcW w:w="1720" w:type="dxa"/>
            <w:tcBorders>
              <w:top w:val="nil"/>
              <w:left w:val="nil"/>
              <w:bottom w:val="nil"/>
              <w:right w:val="nil"/>
            </w:tcBorders>
            <w:shd w:val="clear" w:color="auto" w:fill="auto"/>
            <w:noWrap/>
            <w:vAlign w:val="center"/>
            <w:hideMark/>
          </w:tcPr>
          <w:p w:rsidR="009D3E99" w:rsidRPr="0076410A"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48</w:t>
            </w:r>
          </w:p>
        </w:tc>
        <w:tc>
          <w:tcPr>
            <w:tcW w:w="2040" w:type="dxa"/>
            <w:tcBorders>
              <w:top w:val="nil"/>
              <w:left w:val="nil"/>
              <w:bottom w:val="nil"/>
              <w:right w:val="nil"/>
            </w:tcBorders>
            <w:shd w:val="clear" w:color="auto" w:fill="auto"/>
            <w:noWrap/>
            <w:vAlign w:val="center"/>
            <w:hideMark/>
          </w:tcPr>
          <w:p w:rsidR="009D3E99" w:rsidRPr="0076410A"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48</w:t>
            </w:r>
            <w:r w:rsidRPr="0076410A">
              <w:rPr>
                <w:rFonts w:ascii="Arial" w:eastAsia="Times New Roman" w:hAnsi="Arial" w:cs="Arial"/>
                <w:color w:val="000000"/>
                <w:lang w:eastAsia="id-ID"/>
              </w:rPr>
              <w:t>%</w:t>
            </w:r>
          </w:p>
        </w:tc>
      </w:tr>
      <w:tr w:rsidR="009D3E99" w:rsidRPr="0076410A" w:rsidTr="009D3E99">
        <w:trPr>
          <w:trHeight w:val="300"/>
        </w:trPr>
        <w:tc>
          <w:tcPr>
            <w:tcW w:w="2080" w:type="dxa"/>
            <w:vMerge/>
            <w:tcBorders>
              <w:top w:val="nil"/>
              <w:left w:val="nil"/>
              <w:bottom w:val="nil"/>
              <w:right w:val="nil"/>
            </w:tcBorders>
            <w:vAlign w:val="center"/>
            <w:hideMark/>
          </w:tcPr>
          <w:p w:rsidR="009D3E99" w:rsidRPr="0076410A" w:rsidRDefault="009D3E99" w:rsidP="009D3E99">
            <w:pPr>
              <w:spacing w:after="0" w:line="240" w:lineRule="auto"/>
              <w:rPr>
                <w:rFonts w:ascii="Arial" w:eastAsia="Times New Roman" w:hAnsi="Arial" w:cs="Arial"/>
                <w:color w:val="000000"/>
                <w:lang w:eastAsia="id-ID"/>
              </w:rPr>
            </w:pPr>
          </w:p>
        </w:tc>
        <w:tc>
          <w:tcPr>
            <w:tcW w:w="1880" w:type="dxa"/>
            <w:tcBorders>
              <w:top w:val="nil"/>
              <w:left w:val="nil"/>
              <w:bottom w:val="nil"/>
              <w:right w:val="nil"/>
            </w:tcBorders>
            <w:shd w:val="clear" w:color="auto" w:fill="auto"/>
            <w:noWrap/>
            <w:vAlign w:val="center"/>
            <w:hideMark/>
          </w:tcPr>
          <w:p w:rsidR="009D3E99" w:rsidRPr="0076410A" w:rsidRDefault="009D3E99" w:rsidP="009D3E99">
            <w:pPr>
              <w:spacing w:after="0" w:line="240" w:lineRule="auto"/>
              <w:jc w:val="center"/>
              <w:rPr>
                <w:rFonts w:ascii="Arial" w:eastAsia="Times New Roman" w:hAnsi="Arial" w:cs="Arial"/>
                <w:color w:val="000000"/>
                <w:lang w:eastAsia="id-ID"/>
              </w:rPr>
            </w:pPr>
            <w:r w:rsidRPr="0076410A">
              <w:rPr>
                <w:rFonts w:ascii="Arial" w:eastAsia="Times New Roman" w:hAnsi="Arial" w:cs="Arial"/>
                <w:color w:val="000000"/>
                <w:lang w:eastAsia="id-ID"/>
              </w:rPr>
              <w:t>Tidak Baik</w:t>
            </w:r>
          </w:p>
        </w:tc>
        <w:tc>
          <w:tcPr>
            <w:tcW w:w="1720" w:type="dxa"/>
            <w:tcBorders>
              <w:top w:val="nil"/>
              <w:left w:val="nil"/>
              <w:bottom w:val="nil"/>
              <w:right w:val="nil"/>
            </w:tcBorders>
            <w:shd w:val="clear" w:color="auto" w:fill="auto"/>
            <w:noWrap/>
            <w:vAlign w:val="center"/>
            <w:hideMark/>
          </w:tcPr>
          <w:p w:rsidR="009D3E99" w:rsidRPr="0076410A"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52</w:t>
            </w:r>
          </w:p>
        </w:tc>
        <w:tc>
          <w:tcPr>
            <w:tcW w:w="2040" w:type="dxa"/>
            <w:tcBorders>
              <w:top w:val="nil"/>
              <w:left w:val="nil"/>
              <w:bottom w:val="nil"/>
              <w:right w:val="nil"/>
            </w:tcBorders>
            <w:shd w:val="clear" w:color="auto" w:fill="auto"/>
            <w:noWrap/>
            <w:vAlign w:val="center"/>
            <w:hideMark/>
          </w:tcPr>
          <w:p w:rsidR="009D3E99" w:rsidRPr="0076410A"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52</w:t>
            </w:r>
            <w:r w:rsidRPr="0076410A">
              <w:rPr>
                <w:rFonts w:ascii="Arial" w:eastAsia="Times New Roman" w:hAnsi="Arial" w:cs="Arial"/>
                <w:color w:val="000000"/>
                <w:lang w:eastAsia="id-ID"/>
              </w:rPr>
              <w:t>%</w:t>
            </w:r>
          </w:p>
        </w:tc>
      </w:tr>
      <w:tr w:rsidR="009D3E99" w:rsidRPr="0076410A" w:rsidTr="009D3E99">
        <w:trPr>
          <w:trHeight w:val="300"/>
        </w:trPr>
        <w:tc>
          <w:tcPr>
            <w:tcW w:w="2080" w:type="dxa"/>
            <w:tcBorders>
              <w:top w:val="single" w:sz="4" w:space="0" w:color="auto"/>
              <w:left w:val="nil"/>
              <w:bottom w:val="single" w:sz="4" w:space="0" w:color="auto"/>
              <w:right w:val="nil"/>
            </w:tcBorders>
            <w:shd w:val="clear" w:color="auto" w:fill="auto"/>
            <w:noWrap/>
            <w:vAlign w:val="center"/>
            <w:hideMark/>
          </w:tcPr>
          <w:p w:rsidR="009D3E99" w:rsidRPr="0076410A" w:rsidRDefault="009D3E99" w:rsidP="009D3E99">
            <w:pPr>
              <w:spacing w:after="0" w:line="240" w:lineRule="auto"/>
              <w:jc w:val="center"/>
              <w:rPr>
                <w:rFonts w:ascii="Calibri" w:eastAsia="Times New Roman" w:hAnsi="Calibri" w:cs="Calibri"/>
                <w:color w:val="000000"/>
                <w:lang w:eastAsia="id-ID"/>
              </w:rPr>
            </w:pPr>
            <w:r w:rsidRPr="0076410A">
              <w:rPr>
                <w:rFonts w:ascii="Calibri" w:eastAsia="Times New Roman" w:hAnsi="Calibri" w:cs="Calibri"/>
                <w:color w:val="000000"/>
                <w:lang w:eastAsia="id-ID"/>
              </w:rPr>
              <w:t>Total</w:t>
            </w:r>
          </w:p>
        </w:tc>
        <w:tc>
          <w:tcPr>
            <w:tcW w:w="1880" w:type="dxa"/>
            <w:tcBorders>
              <w:top w:val="single" w:sz="4" w:space="0" w:color="auto"/>
              <w:left w:val="nil"/>
              <w:bottom w:val="single" w:sz="4" w:space="0" w:color="auto"/>
              <w:right w:val="nil"/>
            </w:tcBorders>
            <w:shd w:val="clear" w:color="auto" w:fill="auto"/>
            <w:noWrap/>
            <w:vAlign w:val="center"/>
            <w:hideMark/>
          </w:tcPr>
          <w:p w:rsidR="009D3E99" w:rsidRPr="0076410A" w:rsidRDefault="009D3E99" w:rsidP="009D3E99">
            <w:pPr>
              <w:spacing w:after="0" w:line="240" w:lineRule="auto"/>
              <w:jc w:val="center"/>
              <w:rPr>
                <w:rFonts w:ascii="Calibri" w:eastAsia="Times New Roman" w:hAnsi="Calibri" w:cs="Calibri"/>
                <w:color w:val="000000"/>
                <w:lang w:eastAsia="id-ID"/>
              </w:rPr>
            </w:pPr>
            <w:r w:rsidRPr="0076410A">
              <w:rPr>
                <w:rFonts w:ascii="Calibri" w:eastAsia="Times New Roman" w:hAnsi="Calibri" w:cs="Calibri"/>
                <w:color w:val="000000"/>
                <w:lang w:eastAsia="id-ID"/>
              </w:rPr>
              <w:t> </w:t>
            </w:r>
          </w:p>
        </w:tc>
        <w:tc>
          <w:tcPr>
            <w:tcW w:w="1720" w:type="dxa"/>
            <w:tcBorders>
              <w:top w:val="single" w:sz="4" w:space="0" w:color="auto"/>
              <w:left w:val="nil"/>
              <w:bottom w:val="single" w:sz="4" w:space="0" w:color="auto"/>
              <w:right w:val="nil"/>
            </w:tcBorders>
            <w:shd w:val="clear" w:color="auto" w:fill="auto"/>
            <w:noWrap/>
            <w:vAlign w:val="center"/>
            <w:hideMark/>
          </w:tcPr>
          <w:p w:rsidR="009D3E99" w:rsidRPr="0076410A" w:rsidRDefault="009D3E99" w:rsidP="009D3E99">
            <w:pPr>
              <w:spacing w:after="0" w:line="240" w:lineRule="auto"/>
              <w:jc w:val="center"/>
              <w:rPr>
                <w:rFonts w:ascii="Calibri" w:eastAsia="Times New Roman" w:hAnsi="Calibri" w:cs="Calibri"/>
                <w:color w:val="000000"/>
                <w:lang w:eastAsia="id-ID"/>
              </w:rPr>
            </w:pPr>
            <w:r w:rsidRPr="0076410A">
              <w:rPr>
                <w:rFonts w:ascii="Calibri" w:eastAsia="Times New Roman" w:hAnsi="Calibri" w:cs="Calibri"/>
                <w:color w:val="000000"/>
                <w:lang w:eastAsia="id-ID"/>
              </w:rPr>
              <w:t>100</w:t>
            </w:r>
          </w:p>
        </w:tc>
        <w:tc>
          <w:tcPr>
            <w:tcW w:w="2040" w:type="dxa"/>
            <w:tcBorders>
              <w:top w:val="single" w:sz="4" w:space="0" w:color="auto"/>
              <w:left w:val="nil"/>
              <w:bottom w:val="single" w:sz="4" w:space="0" w:color="auto"/>
              <w:right w:val="nil"/>
            </w:tcBorders>
            <w:shd w:val="clear" w:color="auto" w:fill="auto"/>
            <w:noWrap/>
            <w:vAlign w:val="center"/>
            <w:hideMark/>
          </w:tcPr>
          <w:p w:rsidR="009D3E99" w:rsidRPr="0076410A" w:rsidRDefault="009D3E99" w:rsidP="009D3E99">
            <w:pPr>
              <w:spacing w:after="0" w:line="240" w:lineRule="auto"/>
              <w:jc w:val="center"/>
              <w:rPr>
                <w:rFonts w:ascii="Calibri" w:eastAsia="Times New Roman" w:hAnsi="Calibri" w:cs="Calibri"/>
                <w:color w:val="000000"/>
                <w:lang w:eastAsia="id-ID"/>
              </w:rPr>
            </w:pPr>
            <w:r w:rsidRPr="0076410A">
              <w:rPr>
                <w:rFonts w:ascii="Calibri" w:eastAsia="Times New Roman" w:hAnsi="Calibri" w:cs="Calibri"/>
                <w:color w:val="000000"/>
                <w:lang w:eastAsia="id-ID"/>
              </w:rPr>
              <w:t>100%</w:t>
            </w:r>
          </w:p>
        </w:tc>
      </w:tr>
    </w:tbl>
    <w:p w:rsidR="009D3E99" w:rsidRPr="00CE467F" w:rsidRDefault="009D3E99" w:rsidP="009D3E99">
      <w:pPr>
        <w:spacing w:after="0" w:line="240" w:lineRule="auto"/>
        <w:jc w:val="both"/>
        <w:rPr>
          <w:rFonts w:ascii="Arial" w:hAnsi="Arial" w:cs="Arial"/>
          <w:b/>
          <w:sz w:val="24"/>
          <w:szCs w:val="24"/>
        </w:rPr>
      </w:pPr>
    </w:p>
    <w:p w:rsidR="009D3E99" w:rsidRDefault="009D3E99" w:rsidP="009D3E99">
      <w:pPr>
        <w:spacing w:after="0" w:line="360" w:lineRule="auto"/>
        <w:jc w:val="both"/>
        <w:rPr>
          <w:rFonts w:ascii="Arial" w:hAnsi="Arial" w:cs="Arial"/>
        </w:rPr>
      </w:pPr>
      <w:r>
        <w:rPr>
          <w:rFonts w:ascii="Arial" w:hAnsi="Arial" w:cs="Arial"/>
        </w:rPr>
        <w:tab/>
        <w:t xml:space="preserve">     Tabel 4.8 memperlihatkan bahwa tindakan responden terhadap kejadian gastritis, yaitu 48 orang (48%) memiliki sikap baik terhadap kejadian gastritis, dan 52 orang (52%) memiliki sikap tidak baik. Secara keseluruhan tindakan responden terhadap kejadian gastritis pada pasien rawat jalan poli penyakit dalam di RSU Mitra Sejati adalah tidak baik.</w:t>
      </w:r>
      <w:r>
        <w:rPr>
          <w:rFonts w:ascii="Arial" w:hAnsi="Arial" w:cs="Arial"/>
        </w:rPr>
        <w:tab/>
        <w:t xml:space="preserve">    </w:t>
      </w:r>
    </w:p>
    <w:p w:rsidR="009D3E99" w:rsidRDefault="009D3E99" w:rsidP="009D3E99">
      <w:pPr>
        <w:spacing w:after="0" w:line="360" w:lineRule="auto"/>
        <w:jc w:val="both"/>
        <w:rPr>
          <w:rFonts w:ascii="Arial" w:hAnsi="Arial" w:cs="Arial"/>
        </w:rPr>
      </w:pPr>
    </w:p>
    <w:p w:rsidR="009D3E99" w:rsidRDefault="009D3E99" w:rsidP="009D3E99">
      <w:pPr>
        <w:spacing w:after="0" w:line="360" w:lineRule="auto"/>
        <w:jc w:val="both"/>
        <w:rPr>
          <w:rFonts w:ascii="Arial" w:hAnsi="Arial" w:cs="Arial"/>
        </w:rPr>
      </w:pPr>
    </w:p>
    <w:p w:rsidR="009D3E99" w:rsidRDefault="009D3E99" w:rsidP="009D3E99">
      <w:pPr>
        <w:spacing w:after="0" w:line="360" w:lineRule="auto"/>
        <w:jc w:val="both"/>
        <w:rPr>
          <w:rFonts w:ascii="Arial" w:hAnsi="Arial" w:cs="Arial"/>
        </w:rPr>
      </w:pPr>
    </w:p>
    <w:p w:rsidR="009D3E99" w:rsidRDefault="009D3E99" w:rsidP="009D3E99">
      <w:pPr>
        <w:spacing w:after="0" w:line="360" w:lineRule="auto"/>
        <w:jc w:val="both"/>
        <w:rPr>
          <w:rFonts w:ascii="Arial" w:hAnsi="Arial" w:cs="Arial"/>
        </w:rPr>
      </w:pPr>
    </w:p>
    <w:p w:rsidR="009D3E99" w:rsidRPr="00990D14" w:rsidRDefault="009D3E99" w:rsidP="009D3E99">
      <w:pPr>
        <w:spacing w:after="0" w:line="360" w:lineRule="auto"/>
        <w:jc w:val="both"/>
        <w:rPr>
          <w:rFonts w:ascii="Arial" w:hAnsi="Arial" w:cs="Arial"/>
        </w:rPr>
      </w:pPr>
    </w:p>
    <w:p w:rsidR="009D3E99" w:rsidRDefault="009D3E99" w:rsidP="009D3E99">
      <w:pPr>
        <w:pStyle w:val="ListParagraph"/>
        <w:numPr>
          <w:ilvl w:val="0"/>
          <w:numId w:val="76"/>
        </w:numPr>
        <w:spacing w:after="0" w:line="360" w:lineRule="auto"/>
        <w:jc w:val="both"/>
        <w:rPr>
          <w:rFonts w:ascii="Arial" w:hAnsi="Arial" w:cs="Arial"/>
          <w:b/>
          <w:sz w:val="24"/>
          <w:szCs w:val="24"/>
        </w:rPr>
      </w:pPr>
      <w:r>
        <w:rPr>
          <w:rFonts w:ascii="Arial" w:hAnsi="Arial" w:cs="Arial"/>
          <w:b/>
          <w:sz w:val="24"/>
          <w:szCs w:val="24"/>
        </w:rPr>
        <w:lastRenderedPageBreak/>
        <w:t>Analisis Bivariat</w:t>
      </w:r>
    </w:p>
    <w:p w:rsidR="009D3E99" w:rsidRPr="00E04F9D" w:rsidRDefault="009D3E99" w:rsidP="009D3E99">
      <w:pPr>
        <w:pStyle w:val="ListParagraph"/>
        <w:spacing w:after="0" w:line="360" w:lineRule="auto"/>
        <w:ind w:left="360"/>
        <w:rPr>
          <w:rFonts w:ascii="Arial" w:hAnsi="Arial" w:cs="Arial"/>
          <w:i/>
        </w:rPr>
      </w:pPr>
      <w:r>
        <w:rPr>
          <w:rFonts w:ascii="Arial" w:hAnsi="Arial" w:cs="Arial"/>
          <w:b/>
        </w:rPr>
        <w:t xml:space="preserve">                                                    </w:t>
      </w:r>
      <w:r w:rsidRPr="00A811C8">
        <w:rPr>
          <w:rFonts w:ascii="Arial" w:hAnsi="Arial" w:cs="Arial"/>
          <w:b/>
        </w:rPr>
        <w:t>Tabel 4.9</w:t>
      </w:r>
    </w:p>
    <w:p w:rsidR="009D3E99" w:rsidRDefault="009D3E99" w:rsidP="009D3E99">
      <w:pPr>
        <w:spacing w:after="0" w:line="360" w:lineRule="auto"/>
        <w:jc w:val="center"/>
        <w:rPr>
          <w:rFonts w:ascii="Arial" w:hAnsi="Arial" w:cs="Arial"/>
          <w:b/>
        </w:rPr>
      </w:pPr>
      <w:r>
        <w:rPr>
          <w:rFonts w:ascii="Arial" w:hAnsi="Arial" w:cs="Arial"/>
          <w:b/>
        </w:rPr>
        <w:t xml:space="preserve">Hasil Analisis Bivariat </w:t>
      </w:r>
      <w:r w:rsidRPr="00A811C8">
        <w:rPr>
          <w:rFonts w:ascii="Arial" w:hAnsi="Arial" w:cs="Arial"/>
          <w:b/>
        </w:rPr>
        <w:t>Hubungan Pengetahuan terhadap Kejadian Gastritis</w:t>
      </w:r>
    </w:p>
    <w:p w:rsidR="009D3E99" w:rsidRDefault="009D3E99" w:rsidP="009D3E99">
      <w:pPr>
        <w:spacing w:after="0" w:line="360" w:lineRule="auto"/>
        <w:jc w:val="center"/>
        <w:rPr>
          <w:rFonts w:ascii="Arial" w:hAnsi="Arial" w:cs="Arial"/>
          <w:b/>
        </w:rPr>
      </w:pPr>
      <w:r>
        <w:rPr>
          <w:rFonts w:ascii="Arial" w:hAnsi="Arial" w:cs="Arial"/>
          <w:b/>
        </w:rPr>
        <w:t>Pada pasien rawat jalan poli penyakit dalam dengan menggunakan</w:t>
      </w:r>
    </w:p>
    <w:p w:rsidR="009D3E99" w:rsidRPr="00A811C8" w:rsidRDefault="009D3E99" w:rsidP="009D3E99">
      <w:pPr>
        <w:spacing w:after="240" w:line="240" w:lineRule="auto"/>
        <w:jc w:val="center"/>
        <w:rPr>
          <w:rFonts w:ascii="Arial" w:hAnsi="Arial" w:cs="Arial"/>
          <w:b/>
        </w:rPr>
      </w:pPr>
      <w:r>
        <w:rPr>
          <w:rFonts w:ascii="Arial" w:hAnsi="Arial" w:cs="Arial"/>
          <w:b/>
        </w:rPr>
        <w:t xml:space="preserve">Uji </w:t>
      </w:r>
      <w:r w:rsidRPr="00E04F9D">
        <w:rPr>
          <w:rFonts w:ascii="Arial" w:hAnsi="Arial" w:cs="Arial"/>
          <w:b/>
          <w:i/>
        </w:rPr>
        <w:t>chi-square</w:t>
      </w:r>
    </w:p>
    <w:tbl>
      <w:tblPr>
        <w:tblW w:w="7501" w:type="dxa"/>
        <w:tblInd w:w="93" w:type="dxa"/>
        <w:tblLook w:val="04A0"/>
      </w:tblPr>
      <w:tblGrid>
        <w:gridCol w:w="1880"/>
        <w:gridCol w:w="639"/>
        <w:gridCol w:w="639"/>
        <w:gridCol w:w="639"/>
        <w:gridCol w:w="639"/>
        <w:gridCol w:w="925"/>
        <w:gridCol w:w="780"/>
        <w:gridCol w:w="1360"/>
      </w:tblGrid>
      <w:tr w:rsidR="009D3E99" w:rsidRPr="00DF237C" w:rsidTr="009D3E99">
        <w:trPr>
          <w:trHeight w:val="300"/>
        </w:trPr>
        <w:tc>
          <w:tcPr>
            <w:tcW w:w="1880" w:type="dxa"/>
            <w:vMerge w:val="restart"/>
            <w:tcBorders>
              <w:top w:val="single" w:sz="4" w:space="0" w:color="auto"/>
              <w:left w:val="nil"/>
              <w:bottom w:val="single" w:sz="4" w:space="0" w:color="000000"/>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sidRPr="00DF237C">
              <w:rPr>
                <w:rFonts w:ascii="Arial" w:eastAsia="Times New Roman" w:hAnsi="Arial" w:cs="Arial"/>
                <w:color w:val="000000"/>
                <w:lang w:eastAsia="id-ID"/>
              </w:rPr>
              <w:t>Pengetahuan</w:t>
            </w:r>
          </w:p>
        </w:tc>
        <w:tc>
          <w:tcPr>
            <w:tcW w:w="3481" w:type="dxa"/>
            <w:gridSpan w:val="5"/>
            <w:tcBorders>
              <w:top w:val="single" w:sz="4" w:space="0" w:color="auto"/>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sidRPr="00DF237C">
              <w:rPr>
                <w:rFonts w:ascii="Arial" w:eastAsia="Times New Roman" w:hAnsi="Arial" w:cs="Arial"/>
                <w:color w:val="000000"/>
                <w:lang w:eastAsia="id-ID"/>
              </w:rPr>
              <w:t>Kejadian Gastritis</w:t>
            </w:r>
          </w:p>
        </w:tc>
        <w:tc>
          <w:tcPr>
            <w:tcW w:w="780" w:type="dxa"/>
            <w:tcBorders>
              <w:top w:val="single" w:sz="4" w:space="0" w:color="auto"/>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sidRPr="00DF237C">
              <w:rPr>
                <w:rFonts w:ascii="Arial" w:eastAsia="Times New Roman" w:hAnsi="Arial" w:cs="Arial"/>
                <w:color w:val="000000"/>
                <w:lang w:eastAsia="id-ID"/>
              </w:rPr>
              <w:t> </w:t>
            </w:r>
          </w:p>
        </w:tc>
        <w:tc>
          <w:tcPr>
            <w:tcW w:w="1360" w:type="dxa"/>
            <w:vMerge w:val="restart"/>
            <w:tcBorders>
              <w:top w:val="single" w:sz="4" w:space="0" w:color="auto"/>
              <w:left w:val="nil"/>
              <w:bottom w:val="single" w:sz="4" w:space="0" w:color="000000"/>
              <w:right w:val="nil"/>
            </w:tcBorders>
            <w:shd w:val="clear" w:color="auto" w:fill="auto"/>
            <w:noWrap/>
            <w:vAlign w:val="center"/>
            <w:hideMark/>
          </w:tcPr>
          <w:p w:rsidR="009D3E99" w:rsidRPr="00970942" w:rsidRDefault="009D3E99" w:rsidP="009D3E99">
            <w:pPr>
              <w:spacing w:after="0" w:line="240" w:lineRule="auto"/>
              <w:jc w:val="center"/>
              <w:rPr>
                <w:rFonts w:ascii="Arial" w:eastAsia="Times New Roman" w:hAnsi="Arial" w:cs="Arial"/>
                <w:i/>
                <w:color w:val="000000"/>
                <w:lang w:eastAsia="id-ID"/>
              </w:rPr>
            </w:pPr>
            <w:r w:rsidRPr="00970942">
              <w:rPr>
                <w:rFonts w:ascii="Arial" w:eastAsia="Times New Roman" w:hAnsi="Arial" w:cs="Arial"/>
                <w:i/>
                <w:color w:val="000000"/>
                <w:lang w:eastAsia="id-ID"/>
              </w:rPr>
              <w:t>p-value</w:t>
            </w:r>
          </w:p>
        </w:tc>
      </w:tr>
      <w:tr w:rsidR="009D3E99" w:rsidRPr="00DF237C" w:rsidTr="009D3E99">
        <w:trPr>
          <w:trHeight w:val="300"/>
        </w:trPr>
        <w:tc>
          <w:tcPr>
            <w:tcW w:w="1880" w:type="dxa"/>
            <w:vMerge/>
            <w:tcBorders>
              <w:top w:val="single" w:sz="4" w:space="0" w:color="auto"/>
              <w:left w:val="nil"/>
              <w:bottom w:val="single" w:sz="4" w:space="0" w:color="000000"/>
              <w:right w:val="nil"/>
            </w:tcBorders>
            <w:vAlign w:val="center"/>
            <w:hideMark/>
          </w:tcPr>
          <w:p w:rsidR="009D3E99" w:rsidRPr="00DF237C" w:rsidRDefault="009D3E99" w:rsidP="009D3E99">
            <w:pPr>
              <w:spacing w:after="0" w:line="240" w:lineRule="auto"/>
              <w:rPr>
                <w:rFonts w:ascii="Arial" w:eastAsia="Times New Roman" w:hAnsi="Arial" w:cs="Arial"/>
                <w:color w:val="000000"/>
                <w:lang w:eastAsia="id-ID"/>
              </w:rPr>
            </w:pPr>
          </w:p>
        </w:tc>
        <w:tc>
          <w:tcPr>
            <w:tcW w:w="1278" w:type="dxa"/>
            <w:gridSpan w:val="2"/>
            <w:tcBorders>
              <w:top w:val="single" w:sz="4" w:space="0" w:color="auto"/>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sidRPr="00DF237C">
              <w:rPr>
                <w:rFonts w:ascii="Arial" w:eastAsia="Times New Roman" w:hAnsi="Arial" w:cs="Arial"/>
                <w:color w:val="000000"/>
                <w:lang w:eastAsia="id-ID"/>
              </w:rPr>
              <w:t>Ya</w:t>
            </w:r>
          </w:p>
        </w:tc>
        <w:tc>
          <w:tcPr>
            <w:tcW w:w="1278" w:type="dxa"/>
            <w:gridSpan w:val="2"/>
            <w:tcBorders>
              <w:top w:val="single" w:sz="4" w:space="0" w:color="auto"/>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sidRPr="00DF237C">
              <w:rPr>
                <w:rFonts w:ascii="Arial" w:eastAsia="Times New Roman" w:hAnsi="Arial" w:cs="Arial"/>
                <w:color w:val="000000"/>
                <w:lang w:eastAsia="id-ID"/>
              </w:rPr>
              <w:t>Tidak</w:t>
            </w:r>
          </w:p>
        </w:tc>
        <w:tc>
          <w:tcPr>
            <w:tcW w:w="1705" w:type="dxa"/>
            <w:gridSpan w:val="2"/>
            <w:tcBorders>
              <w:top w:val="single" w:sz="4" w:space="0" w:color="auto"/>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sidRPr="00DF237C">
              <w:rPr>
                <w:rFonts w:ascii="Arial" w:eastAsia="Times New Roman" w:hAnsi="Arial" w:cs="Arial"/>
                <w:color w:val="000000"/>
                <w:lang w:eastAsia="id-ID"/>
              </w:rPr>
              <w:t>Total</w:t>
            </w:r>
          </w:p>
        </w:tc>
        <w:tc>
          <w:tcPr>
            <w:tcW w:w="1360" w:type="dxa"/>
            <w:vMerge/>
            <w:tcBorders>
              <w:top w:val="single" w:sz="4" w:space="0" w:color="auto"/>
              <w:left w:val="nil"/>
              <w:bottom w:val="single" w:sz="4" w:space="0" w:color="000000"/>
              <w:right w:val="nil"/>
            </w:tcBorders>
            <w:vAlign w:val="center"/>
            <w:hideMark/>
          </w:tcPr>
          <w:p w:rsidR="009D3E99" w:rsidRPr="00DF237C" w:rsidRDefault="009D3E99" w:rsidP="009D3E99">
            <w:pPr>
              <w:spacing w:after="0" w:line="240" w:lineRule="auto"/>
              <w:rPr>
                <w:rFonts w:ascii="Arial" w:eastAsia="Times New Roman" w:hAnsi="Arial" w:cs="Arial"/>
                <w:color w:val="000000"/>
                <w:lang w:eastAsia="id-ID"/>
              </w:rPr>
            </w:pPr>
          </w:p>
        </w:tc>
      </w:tr>
      <w:tr w:rsidR="009D3E99" w:rsidRPr="00DF237C" w:rsidTr="009D3E99">
        <w:trPr>
          <w:trHeight w:val="300"/>
        </w:trPr>
        <w:tc>
          <w:tcPr>
            <w:tcW w:w="1880" w:type="dxa"/>
            <w:vMerge/>
            <w:tcBorders>
              <w:top w:val="single" w:sz="4" w:space="0" w:color="auto"/>
              <w:left w:val="nil"/>
              <w:bottom w:val="single" w:sz="4" w:space="0" w:color="000000"/>
              <w:right w:val="nil"/>
            </w:tcBorders>
            <w:vAlign w:val="center"/>
            <w:hideMark/>
          </w:tcPr>
          <w:p w:rsidR="009D3E99" w:rsidRPr="00DF237C" w:rsidRDefault="009D3E99" w:rsidP="009D3E99">
            <w:pPr>
              <w:spacing w:after="0" w:line="240" w:lineRule="auto"/>
              <w:rPr>
                <w:rFonts w:ascii="Arial" w:eastAsia="Times New Roman" w:hAnsi="Arial" w:cs="Arial"/>
                <w:color w:val="000000"/>
                <w:lang w:eastAsia="id-ID"/>
              </w:rPr>
            </w:pPr>
          </w:p>
        </w:tc>
        <w:tc>
          <w:tcPr>
            <w:tcW w:w="639" w:type="dxa"/>
            <w:tcBorders>
              <w:top w:val="nil"/>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n</w:t>
            </w:r>
          </w:p>
        </w:tc>
        <w:tc>
          <w:tcPr>
            <w:tcW w:w="639" w:type="dxa"/>
            <w:tcBorders>
              <w:top w:val="nil"/>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sidRPr="00DF237C">
              <w:rPr>
                <w:rFonts w:ascii="Arial" w:eastAsia="Times New Roman" w:hAnsi="Arial" w:cs="Arial"/>
                <w:color w:val="000000"/>
                <w:lang w:eastAsia="id-ID"/>
              </w:rPr>
              <w:t>%</w:t>
            </w:r>
          </w:p>
        </w:tc>
        <w:tc>
          <w:tcPr>
            <w:tcW w:w="639" w:type="dxa"/>
            <w:tcBorders>
              <w:top w:val="nil"/>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n</w:t>
            </w:r>
          </w:p>
        </w:tc>
        <w:tc>
          <w:tcPr>
            <w:tcW w:w="639" w:type="dxa"/>
            <w:tcBorders>
              <w:top w:val="nil"/>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sidRPr="00DF237C">
              <w:rPr>
                <w:rFonts w:ascii="Arial" w:eastAsia="Times New Roman" w:hAnsi="Arial" w:cs="Arial"/>
                <w:color w:val="000000"/>
                <w:lang w:eastAsia="id-ID"/>
              </w:rPr>
              <w:t>%</w:t>
            </w:r>
          </w:p>
        </w:tc>
        <w:tc>
          <w:tcPr>
            <w:tcW w:w="925" w:type="dxa"/>
            <w:tcBorders>
              <w:top w:val="nil"/>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n</w:t>
            </w:r>
          </w:p>
        </w:tc>
        <w:tc>
          <w:tcPr>
            <w:tcW w:w="780" w:type="dxa"/>
            <w:tcBorders>
              <w:top w:val="nil"/>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sidRPr="00DF237C">
              <w:rPr>
                <w:rFonts w:ascii="Arial" w:eastAsia="Times New Roman" w:hAnsi="Arial" w:cs="Arial"/>
                <w:color w:val="000000"/>
                <w:lang w:eastAsia="id-ID"/>
              </w:rPr>
              <w:t>%</w:t>
            </w:r>
          </w:p>
        </w:tc>
        <w:tc>
          <w:tcPr>
            <w:tcW w:w="1360" w:type="dxa"/>
            <w:vMerge/>
            <w:tcBorders>
              <w:top w:val="single" w:sz="4" w:space="0" w:color="auto"/>
              <w:left w:val="nil"/>
              <w:bottom w:val="single" w:sz="4" w:space="0" w:color="000000"/>
              <w:right w:val="nil"/>
            </w:tcBorders>
            <w:vAlign w:val="center"/>
            <w:hideMark/>
          </w:tcPr>
          <w:p w:rsidR="009D3E99" w:rsidRPr="00DF237C" w:rsidRDefault="009D3E99" w:rsidP="009D3E99">
            <w:pPr>
              <w:spacing w:after="0" w:line="240" w:lineRule="auto"/>
              <w:rPr>
                <w:rFonts w:ascii="Arial" w:eastAsia="Times New Roman" w:hAnsi="Arial" w:cs="Arial"/>
                <w:color w:val="000000"/>
                <w:lang w:eastAsia="id-ID"/>
              </w:rPr>
            </w:pPr>
          </w:p>
        </w:tc>
      </w:tr>
      <w:tr w:rsidR="009D3E99" w:rsidRPr="00DF237C" w:rsidTr="009D3E99">
        <w:trPr>
          <w:trHeight w:val="300"/>
        </w:trPr>
        <w:tc>
          <w:tcPr>
            <w:tcW w:w="1880" w:type="dxa"/>
            <w:tcBorders>
              <w:top w:val="nil"/>
              <w:left w:val="nil"/>
              <w:bottom w:val="nil"/>
              <w:right w:val="nil"/>
            </w:tcBorders>
            <w:shd w:val="clear" w:color="auto" w:fill="auto"/>
            <w:noWrap/>
            <w:vAlign w:val="bottom"/>
            <w:hideMark/>
          </w:tcPr>
          <w:p w:rsidR="009D3E99" w:rsidRPr="00DF237C" w:rsidRDefault="009D3E99" w:rsidP="009D3E99">
            <w:pPr>
              <w:spacing w:after="0" w:line="240" w:lineRule="auto"/>
              <w:rPr>
                <w:rFonts w:ascii="Arial" w:eastAsia="Times New Roman" w:hAnsi="Arial" w:cs="Arial"/>
                <w:color w:val="000000"/>
                <w:lang w:eastAsia="id-ID"/>
              </w:rPr>
            </w:pPr>
            <w:r w:rsidRPr="00DF237C">
              <w:rPr>
                <w:rFonts w:ascii="Arial" w:eastAsia="Times New Roman" w:hAnsi="Arial" w:cs="Arial"/>
                <w:color w:val="000000"/>
                <w:lang w:eastAsia="id-ID"/>
              </w:rPr>
              <w:t>Baik</w:t>
            </w:r>
          </w:p>
        </w:tc>
        <w:tc>
          <w:tcPr>
            <w:tcW w:w="639" w:type="dxa"/>
            <w:tcBorders>
              <w:top w:val="nil"/>
              <w:left w:val="nil"/>
              <w:bottom w:val="nil"/>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55</w:t>
            </w:r>
          </w:p>
        </w:tc>
        <w:tc>
          <w:tcPr>
            <w:tcW w:w="639" w:type="dxa"/>
            <w:tcBorders>
              <w:top w:val="nil"/>
              <w:left w:val="nil"/>
              <w:bottom w:val="nil"/>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55</w:t>
            </w:r>
          </w:p>
        </w:tc>
        <w:tc>
          <w:tcPr>
            <w:tcW w:w="639" w:type="dxa"/>
            <w:tcBorders>
              <w:top w:val="nil"/>
              <w:left w:val="nil"/>
              <w:bottom w:val="nil"/>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17</w:t>
            </w:r>
          </w:p>
        </w:tc>
        <w:tc>
          <w:tcPr>
            <w:tcW w:w="639" w:type="dxa"/>
            <w:tcBorders>
              <w:top w:val="nil"/>
              <w:left w:val="nil"/>
              <w:bottom w:val="nil"/>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17</w:t>
            </w:r>
          </w:p>
        </w:tc>
        <w:tc>
          <w:tcPr>
            <w:tcW w:w="925" w:type="dxa"/>
            <w:tcBorders>
              <w:top w:val="nil"/>
              <w:left w:val="nil"/>
              <w:bottom w:val="nil"/>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sidRPr="00DF237C">
              <w:rPr>
                <w:rFonts w:ascii="Arial" w:eastAsia="Times New Roman" w:hAnsi="Arial" w:cs="Arial"/>
                <w:color w:val="000000"/>
                <w:lang w:eastAsia="id-ID"/>
              </w:rPr>
              <w:t>7</w:t>
            </w:r>
            <w:r>
              <w:rPr>
                <w:rFonts w:ascii="Arial" w:eastAsia="Times New Roman" w:hAnsi="Arial" w:cs="Arial"/>
                <w:color w:val="000000"/>
                <w:lang w:eastAsia="id-ID"/>
              </w:rPr>
              <w:t>2</w:t>
            </w:r>
          </w:p>
        </w:tc>
        <w:tc>
          <w:tcPr>
            <w:tcW w:w="780" w:type="dxa"/>
            <w:tcBorders>
              <w:top w:val="nil"/>
              <w:left w:val="nil"/>
              <w:bottom w:val="nil"/>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sidRPr="00DF237C">
              <w:rPr>
                <w:rFonts w:ascii="Arial" w:eastAsia="Times New Roman" w:hAnsi="Arial" w:cs="Arial"/>
                <w:color w:val="000000"/>
                <w:lang w:eastAsia="id-ID"/>
              </w:rPr>
              <w:t>7</w:t>
            </w:r>
            <w:r>
              <w:rPr>
                <w:rFonts w:ascii="Arial" w:eastAsia="Times New Roman" w:hAnsi="Arial" w:cs="Arial"/>
                <w:color w:val="000000"/>
                <w:lang w:eastAsia="id-ID"/>
              </w:rPr>
              <w:t>2</w:t>
            </w:r>
          </w:p>
        </w:tc>
        <w:tc>
          <w:tcPr>
            <w:tcW w:w="1360" w:type="dxa"/>
            <w:vMerge w:val="restart"/>
            <w:tcBorders>
              <w:top w:val="nil"/>
              <w:left w:val="nil"/>
              <w:bottom w:val="single" w:sz="4" w:space="0" w:color="000000"/>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sidRPr="00DF237C">
              <w:rPr>
                <w:rFonts w:ascii="Arial" w:eastAsia="Times New Roman" w:hAnsi="Arial" w:cs="Arial"/>
                <w:color w:val="000000"/>
                <w:lang w:eastAsia="id-ID"/>
              </w:rPr>
              <w:t>0.000</w:t>
            </w:r>
          </w:p>
        </w:tc>
      </w:tr>
      <w:tr w:rsidR="009D3E99" w:rsidRPr="00DF237C" w:rsidTr="009D3E99">
        <w:trPr>
          <w:trHeight w:val="300"/>
        </w:trPr>
        <w:tc>
          <w:tcPr>
            <w:tcW w:w="1880" w:type="dxa"/>
            <w:tcBorders>
              <w:top w:val="nil"/>
              <w:left w:val="nil"/>
              <w:bottom w:val="nil"/>
              <w:right w:val="nil"/>
            </w:tcBorders>
            <w:shd w:val="clear" w:color="auto" w:fill="auto"/>
            <w:noWrap/>
            <w:vAlign w:val="bottom"/>
            <w:hideMark/>
          </w:tcPr>
          <w:p w:rsidR="009D3E99" w:rsidRPr="00DF237C" w:rsidRDefault="009D3E99" w:rsidP="009D3E99">
            <w:pPr>
              <w:spacing w:after="0" w:line="240" w:lineRule="auto"/>
              <w:rPr>
                <w:rFonts w:ascii="Arial" w:eastAsia="Times New Roman" w:hAnsi="Arial" w:cs="Arial"/>
                <w:color w:val="000000"/>
                <w:lang w:eastAsia="id-ID"/>
              </w:rPr>
            </w:pPr>
            <w:r w:rsidRPr="00DF237C">
              <w:rPr>
                <w:rFonts w:ascii="Arial" w:eastAsia="Times New Roman" w:hAnsi="Arial" w:cs="Arial"/>
                <w:color w:val="000000"/>
                <w:lang w:eastAsia="id-ID"/>
              </w:rPr>
              <w:t>Tidak Baik</w:t>
            </w:r>
          </w:p>
        </w:tc>
        <w:tc>
          <w:tcPr>
            <w:tcW w:w="639" w:type="dxa"/>
            <w:tcBorders>
              <w:top w:val="nil"/>
              <w:left w:val="nil"/>
              <w:bottom w:val="nil"/>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3</w:t>
            </w:r>
          </w:p>
        </w:tc>
        <w:tc>
          <w:tcPr>
            <w:tcW w:w="639" w:type="dxa"/>
            <w:tcBorders>
              <w:top w:val="nil"/>
              <w:left w:val="nil"/>
              <w:bottom w:val="nil"/>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3</w:t>
            </w:r>
          </w:p>
        </w:tc>
        <w:tc>
          <w:tcPr>
            <w:tcW w:w="639" w:type="dxa"/>
            <w:tcBorders>
              <w:top w:val="nil"/>
              <w:left w:val="nil"/>
              <w:bottom w:val="nil"/>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25</w:t>
            </w:r>
          </w:p>
        </w:tc>
        <w:tc>
          <w:tcPr>
            <w:tcW w:w="639" w:type="dxa"/>
            <w:tcBorders>
              <w:top w:val="nil"/>
              <w:left w:val="nil"/>
              <w:bottom w:val="nil"/>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25</w:t>
            </w:r>
          </w:p>
        </w:tc>
        <w:tc>
          <w:tcPr>
            <w:tcW w:w="925" w:type="dxa"/>
            <w:tcBorders>
              <w:top w:val="nil"/>
              <w:left w:val="nil"/>
              <w:bottom w:val="nil"/>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28</w:t>
            </w:r>
          </w:p>
        </w:tc>
        <w:tc>
          <w:tcPr>
            <w:tcW w:w="780" w:type="dxa"/>
            <w:tcBorders>
              <w:top w:val="nil"/>
              <w:left w:val="nil"/>
              <w:bottom w:val="nil"/>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28</w:t>
            </w:r>
          </w:p>
        </w:tc>
        <w:tc>
          <w:tcPr>
            <w:tcW w:w="1360" w:type="dxa"/>
            <w:vMerge/>
            <w:tcBorders>
              <w:top w:val="nil"/>
              <w:left w:val="nil"/>
              <w:bottom w:val="single" w:sz="4" w:space="0" w:color="000000"/>
              <w:right w:val="nil"/>
            </w:tcBorders>
            <w:vAlign w:val="center"/>
            <w:hideMark/>
          </w:tcPr>
          <w:p w:rsidR="009D3E99" w:rsidRPr="00DF237C" w:rsidRDefault="009D3E99" w:rsidP="009D3E99">
            <w:pPr>
              <w:spacing w:after="0" w:line="240" w:lineRule="auto"/>
              <w:rPr>
                <w:rFonts w:ascii="Arial" w:eastAsia="Times New Roman" w:hAnsi="Arial" w:cs="Arial"/>
                <w:color w:val="000000"/>
                <w:lang w:eastAsia="id-ID"/>
              </w:rPr>
            </w:pPr>
          </w:p>
        </w:tc>
      </w:tr>
      <w:tr w:rsidR="009D3E99" w:rsidRPr="00DF237C" w:rsidTr="009D3E99">
        <w:trPr>
          <w:trHeight w:val="300"/>
        </w:trPr>
        <w:tc>
          <w:tcPr>
            <w:tcW w:w="1880" w:type="dxa"/>
            <w:tcBorders>
              <w:top w:val="nil"/>
              <w:left w:val="nil"/>
              <w:bottom w:val="single" w:sz="4" w:space="0" w:color="auto"/>
              <w:right w:val="nil"/>
            </w:tcBorders>
            <w:shd w:val="clear" w:color="auto" w:fill="auto"/>
            <w:noWrap/>
            <w:vAlign w:val="bottom"/>
            <w:hideMark/>
          </w:tcPr>
          <w:p w:rsidR="009D3E99" w:rsidRPr="00DF237C" w:rsidRDefault="009D3E99" w:rsidP="009D3E99">
            <w:pPr>
              <w:spacing w:after="0" w:line="240" w:lineRule="auto"/>
              <w:rPr>
                <w:rFonts w:ascii="Arial" w:eastAsia="Times New Roman" w:hAnsi="Arial" w:cs="Arial"/>
                <w:color w:val="000000"/>
                <w:lang w:eastAsia="id-ID"/>
              </w:rPr>
            </w:pPr>
            <w:r w:rsidRPr="00DF237C">
              <w:rPr>
                <w:rFonts w:ascii="Arial" w:eastAsia="Times New Roman" w:hAnsi="Arial" w:cs="Arial"/>
                <w:color w:val="000000"/>
                <w:lang w:eastAsia="id-ID"/>
              </w:rPr>
              <w:t xml:space="preserve">Total </w:t>
            </w:r>
          </w:p>
        </w:tc>
        <w:tc>
          <w:tcPr>
            <w:tcW w:w="639" w:type="dxa"/>
            <w:tcBorders>
              <w:top w:val="nil"/>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58</w:t>
            </w:r>
          </w:p>
        </w:tc>
        <w:tc>
          <w:tcPr>
            <w:tcW w:w="639" w:type="dxa"/>
            <w:tcBorders>
              <w:top w:val="nil"/>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58</w:t>
            </w:r>
          </w:p>
        </w:tc>
        <w:tc>
          <w:tcPr>
            <w:tcW w:w="639" w:type="dxa"/>
            <w:tcBorders>
              <w:top w:val="nil"/>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42</w:t>
            </w:r>
          </w:p>
        </w:tc>
        <w:tc>
          <w:tcPr>
            <w:tcW w:w="639" w:type="dxa"/>
            <w:tcBorders>
              <w:top w:val="nil"/>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42</w:t>
            </w:r>
          </w:p>
        </w:tc>
        <w:tc>
          <w:tcPr>
            <w:tcW w:w="925" w:type="dxa"/>
            <w:tcBorders>
              <w:top w:val="nil"/>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sidRPr="00DF237C">
              <w:rPr>
                <w:rFonts w:ascii="Arial" w:eastAsia="Times New Roman" w:hAnsi="Arial" w:cs="Arial"/>
                <w:color w:val="000000"/>
                <w:lang w:eastAsia="id-ID"/>
              </w:rPr>
              <w:t>100</w:t>
            </w:r>
          </w:p>
        </w:tc>
        <w:tc>
          <w:tcPr>
            <w:tcW w:w="780" w:type="dxa"/>
            <w:tcBorders>
              <w:top w:val="nil"/>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sidRPr="00DF237C">
              <w:rPr>
                <w:rFonts w:ascii="Arial" w:eastAsia="Times New Roman" w:hAnsi="Arial" w:cs="Arial"/>
                <w:color w:val="000000"/>
                <w:lang w:eastAsia="id-ID"/>
              </w:rPr>
              <w:t>100</w:t>
            </w:r>
          </w:p>
        </w:tc>
        <w:tc>
          <w:tcPr>
            <w:tcW w:w="1360" w:type="dxa"/>
            <w:vMerge/>
            <w:tcBorders>
              <w:top w:val="nil"/>
              <w:left w:val="nil"/>
              <w:bottom w:val="single" w:sz="4" w:space="0" w:color="000000"/>
              <w:right w:val="nil"/>
            </w:tcBorders>
            <w:vAlign w:val="center"/>
            <w:hideMark/>
          </w:tcPr>
          <w:p w:rsidR="009D3E99" w:rsidRPr="00DF237C" w:rsidRDefault="009D3E99" w:rsidP="009D3E99">
            <w:pPr>
              <w:spacing w:after="0" w:line="240" w:lineRule="auto"/>
              <w:rPr>
                <w:rFonts w:ascii="Arial" w:eastAsia="Times New Roman" w:hAnsi="Arial" w:cs="Arial"/>
                <w:color w:val="000000"/>
                <w:lang w:eastAsia="id-ID"/>
              </w:rPr>
            </w:pPr>
          </w:p>
        </w:tc>
      </w:tr>
    </w:tbl>
    <w:p w:rsidR="009D3E99" w:rsidRDefault="009D3E99" w:rsidP="009D3E99">
      <w:pPr>
        <w:spacing w:after="0" w:line="240" w:lineRule="auto"/>
        <w:jc w:val="both"/>
        <w:rPr>
          <w:rFonts w:ascii="Arial" w:hAnsi="Arial" w:cs="Arial"/>
        </w:rPr>
      </w:pPr>
    </w:p>
    <w:p w:rsidR="009D3E99" w:rsidRDefault="009D3E99" w:rsidP="009D3E99">
      <w:pPr>
        <w:spacing w:after="0" w:line="360" w:lineRule="auto"/>
        <w:jc w:val="both"/>
        <w:rPr>
          <w:rFonts w:ascii="Arial" w:hAnsi="Arial" w:cs="Arial"/>
        </w:rPr>
      </w:pPr>
      <w:r>
        <w:rPr>
          <w:rFonts w:ascii="Arial" w:hAnsi="Arial" w:cs="Arial"/>
        </w:rPr>
        <w:tab/>
        <w:t xml:space="preserve"> Tabel 4.9 memperlihatkan bahwa dari 72 responden (72%) yang berpengetahuan baik, 55 orang (55%) mengalami kejadian gastritis dan 17 orang (17%) tidak mengalami kejadian gastritis. Selanjutnya, dari 28 responden (28%) yang berpengetahuan tidak baik, 3 orang (3%) mengalami kejadian gastritis dan 25 orang (25%) tidak mengalami kejadian gastritis.</w:t>
      </w:r>
    </w:p>
    <w:p w:rsidR="009D3E99" w:rsidRDefault="009D3E99" w:rsidP="009D3E99">
      <w:pPr>
        <w:spacing w:after="0" w:line="360" w:lineRule="auto"/>
        <w:jc w:val="both"/>
        <w:rPr>
          <w:rFonts w:ascii="Arial" w:hAnsi="Arial" w:cs="Arial"/>
        </w:rPr>
      </w:pPr>
      <w:r>
        <w:rPr>
          <w:rFonts w:ascii="Arial" w:hAnsi="Arial" w:cs="Arial"/>
        </w:rPr>
        <w:tab/>
        <w:t xml:space="preserve">Hasil uji </w:t>
      </w:r>
      <w:r w:rsidRPr="00590AF5">
        <w:rPr>
          <w:rFonts w:ascii="Arial" w:hAnsi="Arial" w:cs="Arial"/>
          <w:i/>
        </w:rPr>
        <w:t>chi-square</w:t>
      </w:r>
      <w:r>
        <w:rPr>
          <w:rFonts w:ascii="Arial" w:hAnsi="Arial" w:cs="Arial"/>
        </w:rPr>
        <w:t xml:space="preserve"> memperlihatkan bahwa nilai </w:t>
      </w:r>
      <w:r w:rsidRPr="00970942">
        <w:rPr>
          <w:rFonts w:ascii="Arial" w:hAnsi="Arial" w:cs="Arial"/>
          <w:i/>
        </w:rPr>
        <w:t>p-value</w:t>
      </w:r>
      <w:r>
        <w:rPr>
          <w:rFonts w:ascii="Arial" w:hAnsi="Arial" w:cs="Arial"/>
        </w:rPr>
        <w:t xml:space="preserve"> lebih kecil dari 0,05, sehingga dapat disimpulkan bahwa pengetahuan memiliki hubungan </w:t>
      </w:r>
      <w:r>
        <w:rPr>
          <w:rFonts w:ascii="Arial" w:hAnsi="Arial" w:cs="Arial"/>
          <w:lang w:val="en-US"/>
        </w:rPr>
        <w:t xml:space="preserve">yang </w:t>
      </w:r>
      <w:r>
        <w:rPr>
          <w:rFonts w:ascii="Arial" w:hAnsi="Arial" w:cs="Arial"/>
        </w:rPr>
        <w:t>signifikan dengan kejadian gastritis.</w:t>
      </w:r>
    </w:p>
    <w:p w:rsidR="009D3E99" w:rsidRDefault="009D3E99" w:rsidP="009D3E99">
      <w:pPr>
        <w:spacing w:after="0" w:line="360" w:lineRule="auto"/>
        <w:jc w:val="both"/>
        <w:rPr>
          <w:rFonts w:ascii="Arial" w:hAnsi="Arial" w:cs="Arial"/>
          <w:b/>
          <w:sz w:val="24"/>
          <w:szCs w:val="24"/>
        </w:rPr>
      </w:pPr>
    </w:p>
    <w:p w:rsidR="009D3E99" w:rsidRPr="00A811C8" w:rsidRDefault="009D3E99" w:rsidP="009D3E99">
      <w:pPr>
        <w:spacing w:after="0"/>
        <w:jc w:val="center"/>
        <w:rPr>
          <w:rFonts w:ascii="Arial" w:hAnsi="Arial" w:cs="Arial"/>
          <w:b/>
        </w:rPr>
      </w:pPr>
      <w:r>
        <w:rPr>
          <w:rFonts w:ascii="Arial" w:hAnsi="Arial" w:cs="Arial"/>
          <w:b/>
        </w:rPr>
        <w:t>Tabel 4.10</w:t>
      </w:r>
    </w:p>
    <w:p w:rsidR="009D3E99" w:rsidRDefault="009D3E99" w:rsidP="009D3E99">
      <w:pPr>
        <w:spacing w:after="0" w:line="360" w:lineRule="auto"/>
        <w:jc w:val="center"/>
        <w:rPr>
          <w:rFonts w:ascii="Arial" w:hAnsi="Arial" w:cs="Arial"/>
          <w:b/>
        </w:rPr>
      </w:pPr>
      <w:r>
        <w:rPr>
          <w:rFonts w:ascii="Arial" w:hAnsi="Arial" w:cs="Arial"/>
          <w:b/>
        </w:rPr>
        <w:t xml:space="preserve">Hasil Analisis Bivariat </w:t>
      </w:r>
      <w:r w:rsidRPr="00A811C8">
        <w:rPr>
          <w:rFonts w:ascii="Arial" w:hAnsi="Arial" w:cs="Arial"/>
          <w:b/>
        </w:rPr>
        <w:t xml:space="preserve">Hubungan </w:t>
      </w:r>
      <w:r>
        <w:rPr>
          <w:rFonts w:ascii="Arial" w:hAnsi="Arial" w:cs="Arial"/>
          <w:b/>
        </w:rPr>
        <w:t>Sikap</w:t>
      </w:r>
      <w:r w:rsidRPr="00A811C8">
        <w:rPr>
          <w:rFonts w:ascii="Arial" w:hAnsi="Arial" w:cs="Arial"/>
          <w:b/>
        </w:rPr>
        <w:t xml:space="preserve"> terhadap Kejadian Gastritis</w:t>
      </w:r>
    </w:p>
    <w:p w:rsidR="009D3E99" w:rsidRDefault="009D3E99" w:rsidP="009D3E99">
      <w:pPr>
        <w:spacing w:after="0" w:line="360" w:lineRule="auto"/>
        <w:jc w:val="center"/>
        <w:rPr>
          <w:rFonts w:ascii="Arial" w:hAnsi="Arial" w:cs="Arial"/>
          <w:b/>
        </w:rPr>
      </w:pPr>
      <w:r>
        <w:rPr>
          <w:rFonts w:ascii="Arial" w:hAnsi="Arial" w:cs="Arial"/>
          <w:b/>
        </w:rPr>
        <w:t>Pada pasien rawat jalan poli penyakit dalam dengan menggunakan</w:t>
      </w:r>
    </w:p>
    <w:p w:rsidR="009D3E99" w:rsidRPr="000443CE" w:rsidRDefault="009D3E99" w:rsidP="009D3E99">
      <w:pPr>
        <w:spacing w:after="240" w:line="240" w:lineRule="auto"/>
        <w:jc w:val="center"/>
        <w:rPr>
          <w:rFonts w:ascii="Arial" w:hAnsi="Arial" w:cs="Arial"/>
          <w:i/>
        </w:rPr>
      </w:pPr>
      <w:r>
        <w:rPr>
          <w:rFonts w:ascii="Arial" w:hAnsi="Arial" w:cs="Arial"/>
          <w:b/>
        </w:rPr>
        <w:t xml:space="preserve">Uji </w:t>
      </w:r>
      <w:r>
        <w:rPr>
          <w:rFonts w:ascii="Arial" w:hAnsi="Arial" w:cs="Arial"/>
          <w:b/>
          <w:i/>
        </w:rPr>
        <w:t>fisher’s exact test</w:t>
      </w:r>
    </w:p>
    <w:tbl>
      <w:tblPr>
        <w:tblW w:w="7501" w:type="dxa"/>
        <w:tblInd w:w="93" w:type="dxa"/>
        <w:tblLook w:val="04A0"/>
      </w:tblPr>
      <w:tblGrid>
        <w:gridCol w:w="1880"/>
        <w:gridCol w:w="639"/>
        <w:gridCol w:w="639"/>
        <w:gridCol w:w="639"/>
        <w:gridCol w:w="639"/>
        <w:gridCol w:w="925"/>
        <w:gridCol w:w="780"/>
        <w:gridCol w:w="1360"/>
      </w:tblGrid>
      <w:tr w:rsidR="009D3E99" w:rsidRPr="00DF237C" w:rsidTr="009D3E99">
        <w:trPr>
          <w:trHeight w:val="300"/>
        </w:trPr>
        <w:tc>
          <w:tcPr>
            <w:tcW w:w="1880" w:type="dxa"/>
            <w:vMerge w:val="restart"/>
            <w:tcBorders>
              <w:top w:val="single" w:sz="4" w:space="0" w:color="auto"/>
              <w:left w:val="nil"/>
              <w:bottom w:val="single" w:sz="4" w:space="0" w:color="000000"/>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sidRPr="00DF237C">
              <w:rPr>
                <w:rFonts w:ascii="Arial" w:eastAsia="Times New Roman" w:hAnsi="Arial" w:cs="Arial"/>
                <w:color w:val="000000"/>
                <w:lang w:eastAsia="id-ID"/>
              </w:rPr>
              <w:t>Sikap</w:t>
            </w:r>
          </w:p>
        </w:tc>
        <w:tc>
          <w:tcPr>
            <w:tcW w:w="3481" w:type="dxa"/>
            <w:gridSpan w:val="5"/>
            <w:tcBorders>
              <w:top w:val="single" w:sz="4" w:space="0" w:color="auto"/>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sidRPr="00DF237C">
              <w:rPr>
                <w:rFonts w:ascii="Arial" w:eastAsia="Times New Roman" w:hAnsi="Arial" w:cs="Arial"/>
                <w:color w:val="000000"/>
                <w:lang w:eastAsia="id-ID"/>
              </w:rPr>
              <w:t>Kejadian Gastritis</w:t>
            </w:r>
          </w:p>
        </w:tc>
        <w:tc>
          <w:tcPr>
            <w:tcW w:w="780" w:type="dxa"/>
            <w:tcBorders>
              <w:top w:val="single" w:sz="4" w:space="0" w:color="auto"/>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sidRPr="00DF237C">
              <w:rPr>
                <w:rFonts w:ascii="Arial" w:eastAsia="Times New Roman" w:hAnsi="Arial" w:cs="Arial"/>
                <w:color w:val="000000"/>
                <w:lang w:eastAsia="id-ID"/>
              </w:rPr>
              <w:t> </w:t>
            </w:r>
          </w:p>
        </w:tc>
        <w:tc>
          <w:tcPr>
            <w:tcW w:w="1360" w:type="dxa"/>
            <w:vMerge w:val="restart"/>
            <w:tcBorders>
              <w:top w:val="single" w:sz="4" w:space="0" w:color="auto"/>
              <w:left w:val="nil"/>
              <w:bottom w:val="single" w:sz="4" w:space="0" w:color="000000"/>
              <w:right w:val="nil"/>
            </w:tcBorders>
            <w:shd w:val="clear" w:color="auto" w:fill="auto"/>
            <w:noWrap/>
            <w:vAlign w:val="center"/>
            <w:hideMark/>
          </w:tcPr>
          <w:p w:rsidR="009D3E99" w:rsidRPr="00970942" w:rsidRDefault="009D3E99" w:rsidP="009D3E99">
            <w:pPr>
              <w:spacing w:after="0" w:line="240" w:lineRule="auto"/>
              <w:jc w:val="center"/>
              <w:rPr>
                <w:rFonts w:ascii="Arial" w:eastAsia="Times New Roman" w:hAnsi="Arial" w:cs="Arial"/>
                <w:i/>
                <w:color w:val="000000"/>
                <w:lang w:eastAsia="id-ID"/>
              </w:rPr>
            </w:pPr>
            <w:r w:rsidRPr="00970942">
              <w:rPr>
                <w:rFonts w:ascii="Arial" w:eastAsia="Times New Roman" w:hAnsi="Arial" w:cs="Arial"/>
                <w:i/>
                <w:color w:val="000000"/>
                <w:lang w:eastAsia="id-ID"/>
              </w:rPr>
              <w:t>p-value</w:t>
            </w:r>
          </w:p>
        </w:tc>
      </w:tr>
      <w:tr w:rsidR="009D3E99" w:rsidRPr="00DF237C" w:rsidTr="009D3E99">
        <w:trPr>
          <w:trHeight w:val="300"/>
        </w:trPr>
        <w:tc>
          <w:tcPr>
            <w:tcW w:w="1880" w:type="dxa"/>
            <w:vMerge/>
            <w:tcBorders>
              <w:top w:val="single" w:sz="4" w:space="0" w:color="auto"/>
              <w:left w:val="nil"/>
              <w:bottom w:val="single" w:sz="4" w:space="0" w:color="000000"/>
              <w:right w:val="nil"/>
            </w:tcBorders>
            <w:vAlign w:val="center"/>
            <w:hideMark/>
          </w:tcPr>
          <w:p w:rsidR="009D3E99" w:rsidRPr="00DF237C" w:rsidRDefault="009D3E99" w:rsidP="009D3E99">
            <w:pPr>
              <w:spacing w:after="0" w:line="240" w:lineRule="auto"/>
              <w:rPr>
                <w:rFonts w:ascii="Arial" w:eastAsia="Times New Roman" w:hAnsi="Arial" w:cs="Arial"/>
                <w:color w:val="000000"/>
                <w:lang w:eastAsia="id-ID"/>
              </w:rPr>
            </w:pPr>
          </w:p>
        </w:tc>
        <w:tc>
          <w:tcPr>
            <w:tcW w:w="1278" w:type="dxa"/>
            <w:gridSpan w:val="2"/>
            <w:tcBorders>
              <w:top w:val="single" w:sz="4" w:space="0" w:color="auto"/>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sidRPr="00DF237C">
              <w:rPr>
                <w:rFonts w:ascii="Arial" w:eastAsia="Times New Roman" w:hAnsi="Arial" w:cs="Arial"/>
                <w:color w:val="000000"/>
                <w:lang w:eastAsia="id-ID"/>
              </w:rPr>
              <w:t>Ya</w:t>
            </w:r>
          </w:p>
        </w:tc>
        <w:tc>
          <w:tcPr>
            <w:tcW w:w="1278" w:type="dxa"/>
            <w:gridSpan w:val="2"/>
            <w:tcBorders>
              <w:top w:val="single" w:sz="4" w:space="0" w:color="auto"/>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sidRPr="00DF237C">
              <w:rPr>
                <w:rFonts w:ascii="Arial" w:eastAsia="Times New Roman" w:hAnsi="Arial" w:cs="Arial"/>
                <w:color w:val="000000"/>
                <w:lang w:eastAsia="id-ID"/>
              </w:rPr>
              <w:t>Tidak</w:t>
            </w:r>
          </w:p>
        </w:tc>
        <w:tc>
          <w:tcPr>
            <w:tcW w:w="1705" w:type="dxa"/>
            <w:gridSpan w:val="2"/>
            <w:tcBorders>
              <w:top w:val="single" w:sz="4" w:space="0" w:color="auto"/>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sidRPr="00DF237C">
              <w:rPr>
                <w:rFonts w:ascii="Arial" w:eastAsia="Times New Roman" w:hAnsi="Arial" w:cs="Arial"/>
                <w:color w:val="000000"/>
                <w:lang w:eastAsia="id-ID"/>
              </w:rPr>
              <w:t>Total</w:t>
            </w:r>
          </w:p>
        </w:tc>
        <w:tc>
          <w:tcPr>
            <w:tcW w:w="1360" w:type="dxa"/>
            <w:vMerge/>
            <w:tcBorders>
              <w:top w:val="single" w:sz="4" w:space="0" w:color="auto"/>
              <w:left w:val="nil"/>
              <w:bottom w:val="single" w:sz="4" w:space="0" w:color="000000"/>
              <w:right w:val="nil"/>
            </w:tcBorders>
            <w:vAlign w:val="center"/>
            <w:hideMark/>
          </w:tcPr>
          <w:p w:rsidR="009D3E99" w:rsidRPr="00DF237C" w:rsidRDefault="009D3E99" w:rsidP="009D3E99">
            <w:pPr>
              <w:spacing w:after="0" w:line="240" w:lineRule="auto"/>
              <w:rPr>
                <w:rFonts w:ascii="Arial" w:eastAsia="Times New Roman" w:hAnsi="Arial" w:cs="Arial"/>
                <w:color w:val="000000"/>
                <w:lang w:eastAsia="id-ID"/>
              </w:rPr>
            </w:pPr>
          </w:p>
        </w:tc>
      </w:tr>
      <w:tr w:rsidR="009D3E99" w:rsidRPr="00DF237C" w:rsidTr="009D3E99">
        <w:trPr>
          <w:trHeight w:val="300"/>
        </w:trPr>
        <w:tc>
          <w:tcPr>
            <w:tcW w:w="1880" w:type="dxa"/>
            <w:vMerge/>
            <w:tcBorders>
              <w:top w:val="single" w:sz="4" w:space="0" w:color="auto"/>
              <w:left w:val="nil"/>
              <w:bottom w:val="single" w:sz="4" w:space="0" w:color="000000"/>
              <w:right w:val="nil"/>
            </w:tcBorders>
            <w:vAlign w:val="center"/>
            <w:hideMark/>
          </w:tcPr>
          <w:p w:rsidR="009D3E99" w:rsidRPr="00DF237C" w:rsidRDefault="009D3E99" w:rsidP="009D3E99">
            <w:pPr>
              <w:spacing w:after="0" w:line="240" w:lineRule="auto"/>
              <w:rPr>
                <w:rFonts w:ascii="Arial" w:eastAsia="Times New Roman" w:hAnsi="Arial" w:cs="Arial"/>
                <w:color w:val="000000"/>
                <w:lang w:eastAsia="id-ID"/>
              </w:rPr>
            </w:pPr>
          </w:p>
        </w:tc>
        <w:tc>
          <w:tcPr>
            <w:tcW w:w="639" w:type="dxa"/>
            <w:tcBorders>
              <w:top w:val="nil"/>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n</w:t>
            </w:r>
          </w:p>
        </w:tc>
        <w:tc>
          <w:tcPr>
            <w:tcW w:w="639" w:type="dxa"/>
            <w:tcBorders>
              <w:top w:val="nil"/>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sidRPr="00DF237C">
              <w:rPr>
                <w:rFonts w:ascii="Arial" w:eastAsia="Times New Roman" w:hAnsi="Arial" w:cs="Arial"/>
                <w:color w:val="000000"/>
                <w:lang w:eastAsia="id-ID"/>
              </w:rPr>
              <w:t>%</w:t>
            </w:r>
          </w:p>
        </w:tc>
        <w:tc>
          <w:tcPr>
            <w:tcW w:w="639" w:type="dxa"/>
            <w:tcBorders>
              <w:top w:val="nil"/>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n</w:t>
            </w:r>
          </w:p>
        </w:tc>
        <w:tc>
          <w:tcPr>
            <w:tcW w:w="639" w:type="dxa"/>
            <w:tcBorders>
              <w:top w:val="nil"/>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sidRPr="00DF237C">
              <w:rPr>
                <w:rFonts w:ascii="Arial" w:eastAsia="Times New Roman" w:hAnsi="Arial" w:cs="Arial"/>
                <w:color w:val="000000"/>
                <w:lang w:eastAsia="id-ID"/>
              </w:rPr>
              <w:t>%</w:t>
            </w:r>
          </w:p>
        </w:tc>
        <w:tc>
          <w:tcPr>
            <w:tcW w:w="925" w:type="dxa"/>
            <w:tcBorders>
              <w:top w:val="nil"/>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n</w:t>
            </w:r>
          </w:p>
        </w:tc>
        <w:tc>
          <w:tcPr>
            <w:tcW w:w="780" w:type="dxa"/>
            <w:tcBorders>
              <w:top w:val="nil"/>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sidRPr="00DF237C">
              <w:rPr>
                <w:rFonts w:ascii="Arial" w:eastAsia="Times New Roman" w:hAnsi="Arial" w:cs="Arial"/>
                <w:color w:val="000000"/>
                <w:lang w:eastAsia="id-ID"/>
              </w:rPr>
              <w:t>%</w:t>
            </w:r>
          </w:p>
        </w:tc>
        <w:tc>
          <w:tcPr>
            <w:tcW w:w="1360" w:type="dxa"/>
            <w:vMerge/>
            <w:tcBorders>
              <w:top w:val="single" w:sz="4" w:space="0" w:color="auto"/>
              <w:left w:val="nil"/>
              <w:bottom w:val="single" w:sz="4" w:space="0" w:color="000000"/>
              <w:right w:val="nil"/>
            </w:tcBorders>
            <w:vAlign w:val="center"/>
            <w:hideMark/>
          </w:tcPr>
          <w:p w:rsidR="009D3E99" w:rsidRPr="00DF237C" w:rsidRDefault="009D3E99" w:rsidP="009D3E99">
            <w:pPr>
              <w:spacing w:after="0" w:line="240" w:lineRule="auto"/>
              <w:rPr>
                <w:rFonts w:ascii="Arial" w:eastAsia="Times New Roman" w:hAnsi="Arial" w:cs="Arial"/>
                <w:color w:val="000000"/>
                <w:lang w:eastAsia="id-ID"/>
              </w:rPr>
            </w:pPr>
          </w:p>
        </w:tc>
      </w:tr>
      <w:tr w:rsidR="009D3E99" w:rsidRPr="00DF237C" w:rsidTr="009D3E99">
        <w:trPr>
          <w:trHeight w:val="300"/>
        </w:trPr>
        <w:tc>
          <w:tcPr>
            <w:tcW w:w="1880" w:type="dxa"/>
            <w:tcBorders>
              <w:top w:val="nil"/>
              <w:left w:val="nil"/>
              <w:bottom w:val="nil"/>
              <w:right w:val="nil"/>
            </w:tcBorders>
            <w:shd w:val="clear" w:color="auto" w:fill="auto"/>
            <w:noWrap/>
            <w:vAlign w:val="bottom"/>
            <w:hideMark/>
          </w:tcPr>
          <w:p w:rsidR="009D3E99" w:rsidRPr="00DF237C" w:rsidRDefault="009D3E99" w:rsidP="009D3E99">
            <w:pPr>
              <w:spacing w:after="0" w:line="240" w:lineRule="auto"/>
              <w:rPr>
                <w:rFonts w:ascii="Arial" w:eastAsia="Times New Roman" w:hAnsi="Arial" w:cs="Arial"/>
                <w:color w:val="000000"/>
                <w:lang w:eastAsia="id-ID"/>
              </w:rPr>
            </w:pPr>
            <w:r w:rsidRPr="00DF237C">
              <w:rPr>
                <w:rFonts w:ascii="Arial" w:eastAsia="Times New Roman" w:hAnsi="Arial" w:cs="Arial"/>
                <w:color w:val="000000"/>
                <w:lang w:eastAsia="id-ID"/>
              </w:rPr>
              <w:t>Baik</w:t>
            </w:r>
          </w:p>
        </w:tc>
        <w:tc>
          <w:tcPr>
            <w:tcW w:w="639" w:type="dxa"/>
            <w:tcBorders>
              <w:top w:val="nil"/>
              <w:left w:val="nil"/>
              <w:bottom w:val="nil"/>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58</w:t>
            </w:r>
          </w:p>
        </w:tc>
        <w:tc>
          <w:tcPr>
            <w:tcW w:w="639" w:type="dxa"/>
            <w:tcBorders>
              <w:top w:val="nil"/>
              <w:left w:val="nil"/>
              <w:bottom w:val="nil"/>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58</w:t>
            </w:r>
          </w:p>
        </w:tc>
        <w:tc>
          <w:tcPr>
            <w:tcW w:w="639" w:type="dxa"/>
            <w:tcBorders>
              <w:top w:val="nil"/>
              <w:left w:val="nil"/>
              <w:bottom w:val="nil"/>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34</w:t>
            </w:r>
          </w:p>
        </w:tc>
        <w:tc>
          <w:tcPr>
            <w:tcW w:w="639" w:type="dxa"/>
            <w:tcBorders>
              <w:top w:val="nil"/>
              <w:left w:val="nil"/>
              <w:bottom w:val="nil"/>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34</w:t>
            </w:r>
          </w:p>
        </w:tc>
        <w:tc>
          <w:tcPr>
            <w:tcW w:w="925" w:type="dxa"/>
            <w:tcBorders>
              <w:top w:val="nil"/>
              <w:left w:val="nil"/>
              <w:bottom w:val="nil"/>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sidRPr="00DF237C">
              <w:rPr>
                <w:rFonts w:ascii="Arial" w:eastAsia="Times New Roman" w:hAnsi="Arial" w:cs="Arial"/>
                <w:color w:val="000000"/>
                <w:lang w:eastAsia="id-ID"/>
              </w:rPr>
              <w:t>92</w:t>
            </w:r>
          </w:p>
        </w:tc>
        <w:tc>
          <w:tcPr>
            <w:tcW w:w="780" w:type="dxa"/>
            <w:tcBorders>
              <w:top w:val="nil"/>
              <w:left w:val="nil"/>
              <w:bottom w:val="nil"/>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sidRPr="00DF237C">
              <w:rPr>
                <w:rFonts w:ascii="Arial" w:eastAsia="Times New Roman" w:hAnsi="Arial" w:cs="Arial"/>
                <w:color w:val="000000"/>
                <w:lang w:eastAsia="id-ID"/>
              </w:rPr>
              <w:t>92</w:t>
            </w:r>
          </w:p>
        </w:tc>
        <w:tc>
          <w:tcPr>
            <w:tcW w:w="1360" w:type="dxa"/>
            <w:vMerge w:val="restart"/>
            <w:tcBorders>
              <w:top w:val="nil"/>
              <w:left w:val="nil"/>
              <w:bottom w:val="single" w:sz="4" w:space="0" w:color="000000"/>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sidRPr="00DF237C">
              <w:rPr>
                <w:rFonts w:ascii="Arial" w:eastAsia="Times New Roman" w:hAnsi="Arial" w:cs="Arial"/>
                <w:color w:val="000000"/>
                <w:lang w:eastAsia="id-ID"/>
              </w:rPr>
              <w:t>0.001</w:t>
            </w:r>
          </w:p>
        </w:tc>
      </w:tr>
      <w:tr w:rsidR="009D3E99" w:rsidRPr="00DF237C" w:rsidTr="009D3E99">
        <w:trPr>
          <w:trHeight w:val="300"/>
        </w:trPr>
        <w:tc>
          <w:tcPr>
            <w:tcW w:w="1880" w:type="dxa"/>
            <w:tcBorders>
              <w:top w:val="nil"/>
              <w:left w:val="nil"/>
              <w:bottom w:val="nil"/>
              <w:right w:val="nil"/>
            </w:tcBorders>
            <w:shd w:val="clear" w:color="auto" w:fill="auto"/>
            <w:noWrap/>
            <w:vAlign w:val="bottom"/>
            <w:hideMark/>
          </w:tcPr>
          <w:p w:rsidR="009D3E99" w:rsidRPr="00DF237C" w:rsidRDefault="009D3E99" w:rsidP="009D3E99">
            <w:pPr>
              <w:spacing w:after="0" w:line="240" w:lineRule="auto"/>
              <w:rPr>
                <w:rFonts w:ascii="Arial" w:eastAsia="Times New Roman" w:hAnsi="Arial" w:cs="Arial"/>
                <w:color w:val="000000"/>
                <w:lang w:eastAsia="id-ID"/>
              </w:rPr>
            </w:pPr>
            <w:r w:rsidRPr="00DF237C">
              <w:rPr>
                <w:rFonts w:ascii="Arial" w:eastAsia="Times New Roman" w:hAnsi="Arial" w:cs="Arial"/>
                <w:color w:val="000000"/>
                <w:lang w:eastAsia="id-ID"/>
              </w:rPr>
              <w:t>Tidak Baik</w:t>
            </w:r>
          </w:p>
        </w:tc>
        <w:tc>
          <w:tcPr>
            <w:tcW w:w="639" w:type="dxa"/>
            <w:tcBorders>
              <w:top w:val="nil"/>
              <w:left w:val="nil"/>
              <w:bottom w:val="nil"/>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0</w:t>
            </w:r>
          </w:p>
        </w:tc>
        <w:tc>
          <w:tcPr>
            <w:tcW w:w="639" w:type="dxa"/>
            <w:tcBorders>
              <w:top w:val="nil"/>
              <w:left w:val="nil"/>
              <w:bottom w:val="nil"/>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0</w:t>
            </w:r>
          </w:p>
        </w:tc>
        <w:tc>
          <w:tcPr>
            <w:tcW w:w="639" w:type="dxa"/>
            <w:tcBorders>
              <w:top w:val="nil"/>
              <w:left w:val="nil"/>
              <w:bottom w:val="nil"/>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8</w:t>
            </w:r>
          </w:p>
        </w:tc>
        <w:tc>
          <w:tcPr>
            <w:tcW w:w="639" w:type="dxa"/>
            <w:tcBorders>
              <w:top w:val="nil"/>
              <w:left w:val="nil"/>
              <w:bottom w:val="nil"/>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8</w:t>
            </w:r>
          </w:p>
        </w:tc>
        <w:tc>
          <w:tcPr>
            <w:tcW w:w="925" w:type="dxa"/>
            <w:tcBorders>
              <w:top w:val="nil"/>
              <w:left w:val="nil"/>
              <w:bottom w:val="nil"/>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sidRPr="00DF237C">
              <w:rPr>
                <w:rFonts w:ascii="Arial" w:eastAsia="Times New Roman" w:hAnsi="Arial" w:cs="Arial"/>
                <w:color w:val="000000"/>
                <w:lang w:eastAsia="id-ID"/>
              </w:rPr>
              <w:t>8</w:t>
            </w:r>
          </w:p>
        </w:tc>
        <w:tc>
          <w:tcPr>
            <w:tcW w:w="780" w:type="dxa"/>
            <w:tcBorders>
              <w:top w:val="nil"/>
              <w:left w:val="nil"/>
              <w:bottom w:val="nil"/>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sidRPr="00DF237C">
              <w:rPr>
                <w:rFonts w:ascii="Arial" w:eastAsia="Times New Roman" w:hAnsi="Arial" w:cs="Arial"/>
                <w:color w:val="000000"/>
                <w:lang w:eastAsia="id-ID"/>
              </w:rPr>
              <w:t>8</w:t>
            </w:r>
          </w:p>
        </w:tc>
        <w:tc>
          <w:tcPr>
            <w:tcW w:w="1360" w:type="dxa"/>
            <w:vMerge/>
            <w:tcBorders>
              <w:top w:val="nil"/>
              <w:left w:val="nil"/>
              <w:bottom w:val="single" w:sz="4" w:space="0" w:color="000000"/>
              <w:right w:val="nil"/>
            </w:tcBorders>
            <w:vAlign w:val="center"/>
            <w:hideMark/>
          </w:tcPr>
          <w:p w:rsidR="009D3E99" w:rsidRPr="00DF237C" w:rsidRDefault="009D3E99" w:rsidP="009D3E99">
            <w:pPr>
              <w:spacing w:after="0" w:line="240" w:lineRule="auto"/>
              <w:rPr>
                <w:rFonts w:ascii="Arial" w:eastAsia="Times New Roman" w:hAnsi="Arial" w:cs="Arial"/>
                <w:color w:val="000000"/>
                <w:lang w:eastAsia="id-ID"/>
              </w:rPr>
            </w:pPr>
          </w:p>
        </w:tc>
      </w:tr>
      <w:tr w:rsidR="009D3E99" w:rsidRPr="00DF237C" w:rsidTr="009D3E99">
        <w:trPr>
          <w:trHeight w:val="300"/>
        </w:trPr>
        <w:tc>
          <w:tcPr>
            <w:tcW w:w="1880" w:type="dxa"/>
            <w:tcBorders>
              <w:top w:val="nil"/>
              <w:left w:val="nil"/>
              <w:bottom w:val="single" w:sz="4" w:space="0" w:color="auto"/>
              <w:right w:val="nil"/>
            </w:tcBorders>
            <w:shd w:val="clear" w:color="auto" w:fill="auto"/>
            <w:noWrap/>
            <w:vAlign w:val="bottom"/>
            <w:hideMark/>
          </w:tcPr>
          <w:p w:rsidR="009D3E99" w:rsidRPr="00DF237C" w:rsidRDefault="009D3E99" w:rsidP="009D3E99">
            <w:pPr>
              <w:spacing w:after="0" w:line="240" w:lineRule="auto"/>
              <w:rPr>
                <w:rFonts w:ascii="Arial" w:eastAsia="Times New Roman" w:hAnsi="Arial" w:cs="Arial"/>
                <w:color w:val="000000"/>
                <w:lang w:eastAsia="id-ID"/>
              </w:rPr>
            </w:pPr>
            <w:r w:rsidRPr="00DF237C">
              <w:rPr>
                <w:rFonts w:ascii="Arial" w:eastAsia="Times New Roman" w:hAnsi="Arial" w:cs="Arial"/>
                <w:color w:val="000000"/>
                <w:lang w:eastAsia="id-ID"/>
              </w:rPr>
              <w:t xml:space="preserve">Total </w:t>
            </w:r>
          </w:p>
        </w:tc>
        <w:tc>
          <w:tcPr>
            <w:tcW w:w="639" w:type="dxa"/>
            <w:tcBorders>
              <w:top w:val="nil"/>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58</w:t>
            </w:r>
          </w:p>
        </w:tc>
        <w:tc>
          <w:tcPr>
            <w:tcW w:w="639" w:type="dxa"/>
            <w:tcBorders>
              <w:top w:val="nil"/>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58</w:t>
            </w:r>
          </w:p>
        </w:tc>
        <w:tc>
          <w:tcPr>
            <w:tcW w:w="639" w:type="dxa"/>
            <w:tcBorders>
              <w:top w:val="nil"/>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42</w:t>
            </w:r>
          </w:p>
        </w:tc>
        <w:tc>
          <w:tcPr>
            <w:tcW w:w="639" w:type="dxa"/>
            <w:tcBorders>
              <w:top w:val="nil"/>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42</w:t>
            </w:r>
          </w:p>
        </w:tc>
        <w:tc>
          <w:tcPr>
            <w:tcW w:w="925" w:type="dxa"/>
            <w:tcBorders>
              <w:top w:val="nil"/>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sidRPr="00DF237C">
              <w:rPr>
                <w:rFonts w:ascii="Arial" w:eastAsia="Times New Roman" w:hAnsi="Arial" w:cs="Arial"/>
                <w:color w:val="000000"/>
                <w:lang w:eastAsia="id-ID"/>
              </w:rPr>
              <w:t>100</w:t>
            </w:r>
          </w:p>
        </w:tc>
        <w:tc>
          <w:tcPr>
            <w:tcW w:w="780" w:type="dxa"/>
            <w:tcBorders>
              <w:top w:val="nil"/>
              <w:left w:val="nil"/>
              <w:bottom w:val="single" w:sz="4" w:space="0" w:color="auto"/>
              <w:right w:val="nil"/>
            </w:tcBorders>
            <w:shd w:val="clear" w:color="auto" w:fill="auto"/>
            <w:noWrap/>
            <w:vAlign w:val="center"/>
            <w:hideMark/>
          </w:tcPr>
          <w:p w:rsidR="009D3E99" w:rsidRPr="00DF237C" w:rsidRDefault="009D3E99" w:rsidP="009D3E99">
            <w:pPr>
              <w:spacing w:after="0" w:line="240" w:lineRule="auto"/>
              <w:jc w:val="center"/>
              <w:rPr>
                <w:rFonts w:ascii="Arial" w:eastAsia="Times New Roman" w:hAnsi="Arial" w:cs="Arial"/>
                <w:color w:val="000000"/>
                <w:lang w:eastAsia="id-ID"/>
              </w:rPr>
            </w:pPr>
            <w:r w:rsidRPr="00DF237C">
              <w:rPr>
                <w:rFonts w:ascii="Arial" w:eastAsia="Times New Roman" w:hAnsi="Arial" w:cs="Arial"/>
                <w:color w:val="000000"/>
                <w:lang w:eastAsia="id-ID"/>
              </w:rPr>
              <w:t>100</w:t>
            </w:r>
          </w:p>
        </w:tc>
        <w:tc>
          <w:tcPr>
            <w:tcW w:w="1360" w:type="dxa"/>
            <w:vMerge/>
            <w:tcBorders>
              <w:top w:val="nil"/>
              <w:left w:val="nil"/>
              <w:bottom w:val="single" w:sz="4" w:space="0" w:color="000000"/>
              <w:right w:val="nil"/>
            </w:tcBorders>
            <w:vAlign w:val="center"/>
            <w:hideMark/>
          </w:tcPr>
          <w:p w:rsidR="009D3E99" w:rsidRPr="00DF237C" w:rsidRDefault="009D3E99" w:rsidP="009D3E99">
            <w:pPr>
              <w:spacing w:after="0" w:line="240" w:lineRule="auto"/>
              <w:rPr>
                <w:rFonts w:ascii="Arial" w:eastAsia="Times New Roman" w:hAnsi="Arial" w:cs="Arial"/>
                <w:color w:val="000000"/>
                <w:lang w:eastAsia="id-ID"/>
              </w:rPr>
            </w:pPr>
          </w:p>
        </w:tc>
      </w:tr>
    </w:tbl>
    <w:p w:rsidR="009D3E99" w:rsidRDefault="009D3E99" w:rsidP="009D3E99">
      <w:pPr>
        <w:spacing w:after="0" w:line="240" w:lineRule="auto"/>
        <w:jc w:val="both"/>
        <w:rPr>
          <w:rFonts w:ascii="Arial" w:hAnsi="Arial" w:cs="Arial"/>
        </w:rPr>
      </w:pPr>
    </w:p>
    <w:p w:rsidR="009D3E99" w:rsidRDefault="009D3E99" w:rsidP="009D3E99">
      <w:pPr>
        <w:spacing w:after="0" w:line="360" w:lineRule="auto"/>
        <w:ind w:firstLine="720"/>
        <w:jc w:val="both"/>
        <w:rPr>
          <w:rFonts w:ascii="Arial" w:hAnsi="Arial" w:cs="Arial"/>
        </w:rPr>
      </w:pPr>
      <w:r>
        <w:rPr>
          <w:rFonts w:ascii="Arial" w:hAnsi="Arial" w:cs="Arial"/>
        </w:rPr>
        <w:t xml:space="preserve">Tabel 4.10 memperlihatkan bahwa dari 92 responden (92%) yang memiliki sikap baik, 58 orang (58%) mengalami kejadian gastritis dan 34 orang (34%) tidak mengalami kejadian gastritis. Selanjutnya, dari 8 responden (8%) yang memiliki sikap tidak baik, tidak ada orang (0%) mengalami kejadian gastritis </w:t>
      </w:r>
      <w:r>
        <w:rPr>
          <w:rFonts w:ascii="Arial" w:hAnsi="Arial" w:cs="Arial"/>
        </w:rPr>
        <w:lastRenderedPageBreak/>
        <w:t>dan 8 orang (8%) yang bersikap tidak baik  yang tidak mengalami kejadian gastritis.</w:t>
      </w:r>
    </w:p>
    <w:p w:rsidR="009D3E99" w:rsidRDefault="009D3E99" w:rsidP="009D3E99">
      <w:pPr>
        <w:spacing w:after="0" w:line="360" w:lineRule="auto"/>
        <w:jc w:val="both"/>
        <w:rPr>
          <w:rFonts w:ascii="Arial" w:hAnsi="Arial" w:cs="Arial"/>
        </w:rPr>
      </w:pPr>
      <w:r>
        <w:rPr>
          <w:rFonts w:ascii="Arial" w:hAnsi="Arial" w:cs="Arial"/>
        </w:rPr>
        <w:tab/>
        <w:t xml:space="preserve">Hasil uji </w:t>
      </w:r>
      <w:r w:rsidRPr="00B62DE5">
        <w:rPr>
          <w:rFonts w:ascii="Arial" w:hAnsi="Arial" w:cs="Arial"/>
          <w:i/>
        </w:rPr>
        <w:t>fisher’s exact test</w:t>
      </w:r>
      <w:r>
        <w:rPr>
          <w:rFonts w:ascii="Arial" w:hAnsi="Arial" w:cs="Arial"/>
        </w:rPr>
        <w:t xml:space="preserve"> memperlihatkan bahwa nilai </w:t>
      </w:r>
      <w:r w:rsidRPr="00970942">
        <w:rPr>
          <w:rFonts w:ascii="Arial" w:hAnsi="Arial" w:cs="Arial"/>
          <w:i/>
        </w:rPr>
        <w:t>p-value</w:t>
      </w:r>
      <w:r>
        <w:rPr>
          <w:rFonts w:ascii="Arial" w:hAnsi="Arial" w:cs="Arial"/>
        </w:rPr>
        <w:t xml:space="preserve"> lebih kecil dari 0,05, sehingga dapat disimpulkan bahwa sikap memiliki hubungan</w:t>
      </w:r>
      <w:r>
        <w:rPr>
          <w:rFonts w:ascii="Arial" w:hAnsi="Arial" w:cs="Arial"/>
          <w:lang w:val="en-US"/>
        </w:rPr>
        <w:t xml:space="preserve"> yang</w:t>
      </w:r>
      <w:r>
        <w:rPr>
          <w:rFonts w:ascii="Arial" w:hAnsi="Arial" w:cs="Arial"/>
        </w:rPr>
        <w:t xml:space="preserve"> signifikan dengan kejadian gastritis.</w:t>
      </w:r>
    </w:p>
    <w:p w:rsidR="009D3E99" w:rsidRPr="00E04F9D" w:rsidRDefault="009D3E99" w:rsidP="009D3E99">
      <w:pPr>
        <w:spacing w:after="0" w:line="360" w:lineRule="auto"/>
        <w:jc w:val="both"/>
        <w:rPr>
          <w:rFonts w:ascii="Arial" w:hAnsi="Arial" w:cs="Arial"/>
        </w:rPr>
      </w:pPr>
    </w:p>
    <w:p w:rsidR="009D3E99" w:rsidRPr="00A811C8" w:rsidRDefault="009D3E99" w:rsidP="009D3E99">
      <w:pPr>
        <w:spacing w:after="0" w:line="360" w:lineRule="auto"/>
        <w:jc w:val="center"/>
        <w:rPr>
          <w:rFonts w:ascii="Arial" w:hAnsi="Arial" w:cs="Arial"/>
          <w:b/>
        </w:rPr>
      </w:pPr>
      <w:r w:rsidRPr="00A811C8">
        <w:rPr>
          <w:rFonts w:ascii="Arial" w:hAnsi="Arial" w:cs="Arial"/>
          <w:b/>
        </w:rPr>
        <w:t>Tabel 4.11</w:t>
      </w:r>
    </w:p>
    <w:p w:rsidR="009D3E99" w:rsidRDefault="009D3E99" w:rsidP="009D3E99">
      <w:pPr>
        <w:spacing w:after="0" w:line="360" w:lineRule="auto"/>
        <w:jc w:val="center"/>
        <w:rPr>
          <w:rFonts w:ascii="Arial" w:hAnsi="Arial" w:cs="Arial"/>
          <w:b/>
        </w:rPr>
      </w:pPr>
      <w:r>
        <w:rPr>
          <w:rFonts w:ascii="Arial" w:hAnsi="Arial" w:cs="Arial"/>
          <w:b/>
        </w:rPr>
        <w:t xml:space="preserve">Hasil Analisis Bivariat </w:t>
      </w:r>
      <w:r w:rsidRPr="00A811C8">
        <w:rPr>
          <w:rFonts w:ascii="Arial" w:hAnsi="Arial" w:cs="Arial"/>
          <w:b/>
        </w:rPr>
        <w:t xml:space="preserve">Hubungan </w:t>
      </w:r>
      <w:r>
        <w:rPr>
          <w:rFonts w:ascii="Arial" w:hAnsi="Arial" w:cs="Arial"/>
          <w:b/>
        </w:rPr>
        <w:t xml:space="preserve">Tindakan </w:t>
      </w:r>
      <w:r w:rsidRPr="00A811C8">
        <w:rPr>
          <w:rFonts w:ascii="Arial" w:hAnsi="Arial" w:cs="Arial"/>
          <w:b/>
        </w:rPr>
        <w:t>terhadap Kejadian Gastritis</w:t>
      </w:r>
    </w:p>
    <w:p w:rsidR="009D3E99" w:rsidRDefault="009D3E99" w:rsidP="009D3E99">
      <w:pPr>
        <w:spacing w:after="0" w:line="360" w:lineRule="auto"/>
        <w:jc w:val="center"/>
        <w:rPr>
          <w:rFonts w:ascii="Arial" w:hAnsi="Arial" w:cs="Arial"/>
          <w:b/>
        </w:rPr>
      </w:pPr>
      <w:r>
        <w:rPr>
          <w:rFonts w:ascii="Arial" w:hAnsi="Arial" w:cs="Arial"/>
          <w:b/>
        </w:rPr>
        <w:t>Pada pasien rawat jalan poli penyakit dalam dengan menggunakan</w:t>
      </w:r>
    </w:p>
    <w:p w:rsidR="009D3E99" w:rsidRPr="00A811C8" w:rsidRDefault="009D3E99" w:rsidP="009D3E99">
      <w:pPr>
        <w:spacing w:after="240" w:line="240" w:lineRule="auto"/>
        <w:jc w:val="center"/>
        <w:rPr>
          <w:rFonts w:ascii="Arial" w:hAnsi="Arial" w:cs="Arial"/>
          <w:b/>
        </w:rPr>
      </w:pPr>
      <w:r>
        <w:rPr>
          <w:rFonts w:ascii="Arial" w:hAnsi="Arial" w:cs="Arial"/>
          <w:b/>
        </w:rPr>
        <w:t xml:space="preserve">Uji </w:t>
      </w:r>
      <w:r w:rsidRPr="00E04F9D">
        <w:rPr>
          <w:rFonts w:ascii="Arial" w:hAnsi="Arial" w:cs="Arial"/>
          <w:b/>
          <w:i/>
        </w:rPr>
        <w:t>chi-square</w:t>
      </w:r>
    </w:p>
    <w:tbl>
      <w:tblPr>
        <w:tblW w:w="7501" w:type="dxa"/>
        <w:tblInd w:w="93" w:type="dxa"/>
        <w:tblLook w:val="04A0"/>
      </w:tblPr>
      <w:tblGrid>
        <w:gridCol w:w="1880"/>
        <w:gridCol w:w="639"/>
        <w:gridCol w:w="639"/>
        <w:gridCol w:w="639"/>
        <w:gridCol w:w="639"/>
        <w:gridCol w:w="925"/>
        <w:gridCol w:w="780"/>
        <w:gridCol w:w="1360"/>
      </w:tblGrid>
      <w:tr w:rsidR="009D3E99" w:rsidRPr="000615DC" w:rsidTr="009D3E99">
        <w:trPr>
          <w:trHeight w:val="300"/>
        </w:trPr>
        <w:tc>
          <w:tcPr>
            <w:tcW w:w="1880" w:type="dxa"/>
            <w:vMerge w:val="restart"/>
            <w:tcBorders>
              <w:top w:val="single" w:sz="4" w:space="0" w:color="auto"/>
              <w:left w:val="nil"/>
              <w:bottom w:val="single" w:sz="4" w:space="0" w:color="000000"/>
              <w:right w:val="nil"/>
            </w:tcBorders>
            <w:shd w:val="clear" w:color="auto" w:fill="auto"/>
            <w:noWrap/>
            <w:vAlign w:val="center"/>
            <w:hideMark/>
          </w:tcPr>
          <w:p w:rsidR="009D3E99" w:rsidRPr="000615DC" w:rsidRDefault="009D3E99" w:rsidP="009D3E99">
            <w:pPr>
              <w:spacing w:after="0" w:line="240" w:lineRule="auto"/>
              <w:jc w:val="center"/>
              <w:rPr>
                <w:rFonts w:ascii="Arial" w:eastAsia="Times New Roman" w:hAnsi="Arial" w:cs="Arial"/>
                <w:color w:val="000000"/>
                <w:lang w:eastAsia="id-ID"/>
              </w:rPr>
            </w:pPr>
            <w:r w:rsidRPr="000615DC">
              <w:rPr>
                <w:rFonts w:ascii="Arial" w:eastAsia="Times New Roman" w:hAnsi="Arial" w:cs="Arial"/>
                <w:color w:val="000000"/>
                <w:lang w:eastAsia="id-ID"/>
              </w:rPr>
              <w:t xml:space="preserve">Tindakan </w:t>
            </w:r>
          </w:p>
        </w:tc>
        <w:tc>
          <w:tcPr>
            <w:tcW w:w="3481" w:type="dxa"/>
            <w:gridSpan w:val="5"/>
            <w:tcBorders>
              <w:top w:val="single" w:sz="4" w:space="0" w:color="auto"/>
              <w:left w:val="nil"/>
              <w:bottom w:val="single" w:sz="4" w:space="0" w:color="auto"/>
              <w:right w:val="nil"/>
            </w:tcBorders>
            <w:shd w:val="clear" w:color="auto" w:fill="auto"/>
            <w:noWrap/>
            <w:vAlign w:val="center"/>
            <w:hideMark/>
          </w:tcPr>
          <w:p w:rsidR="009D3E99" w:rsidRPr="000615DC" w:rsidRDefault="009D3E99" w:rsidP="009D3E99">
            <w:pPr>
              <w:spacing w:after="0" w:line="240" w:lineRule="auto"/>
              <w:jc w:val="center"/>
              <w:rPr>
                <w:rFonts w:ascii="Arial" w:eastAsia="Times New Roman" w:hAnsi="Arial" w:cs="Arial"/>
                <w:color w:val="000000"/>
                <w:lang w:eastAsia="id-ID"/>
              </w:rPr>
            </w:pPr>
            <w:r w:rsidRPr="000615DC">
              <w:rPr>
                <w:rFonts w:ascii="Arial" w:eastAsia="Times New Roman" w:hAnsi="Arial" w:cs="Arial"/>
                <w:color w:val="000000"/>
                <w:lang w:eastAsia="id-ID"/>
              </w:rPr>
              <w:t>Kejadian Gastritis</w:t>
            </w:r>
          </w:p>
        </w:tc>
        <w:tc>
          <w:tcPr>
            <w:tcW w:w="780" w:type="dxa"/>
            <w:tcBorders>
              <w:top w:val="single" w:sz="4" w:space="0" w:color="auto"/>
              <w:left w:val="nil"/>
              <w:bottom w:val="single" w:sz="4" w:space="0" w:color="auto"/>
              <w:right w:val="nil"/>
            </w:tcBorders>
            <w:shd w:val="clear" w:color="auto" w:fill="auto"/>
            <w:noWrap/>
            <w:vAlign w:val="center"/>
            <w:hideMark/>
          </w:tcPr>
          <w:p w:rsidR="009D3E99" w:rsidRPr="000615DC" w:rsidRDefault="009D3E99" w:rsidP="009D3E99">
            <w:pPr>
              <w:spacing w:after="0" w:line="240" w:lineRule="auto"/>
              <w:jc w:val="center"/>
              <w:rPr>
                <w:rFonts w:ascii="Arial" w:eastAsia="Times New Roman" w:hAnsi="Arial" w:cs="Arial"/>
                <w:color w:val="000000"/>
                <w:lang w:eastAsia="id-ID"/>
              </w:rPr>
            </w:pPr>
            <w:r w:rsidRPr="000615DC">
              <w:rPr>
                <w:rFonts w:ascii="Arial" w:eastAsia="Times New Roman" w:hAnsi="Arial" w:cs="Arial"/>
                <w:color w:val="000000"/>
                <w:lang w:eastAsia="id-ID"/>
              </w:rPr>
              <w:t> </w:t>
            </w:r>
          </w:p>
        </w:tc>
        <w:tc>
          <w:tcPr>
            <w:tcW w:w="1360" w:type="dxa"/>
            <w:vMerge w:val="restart"/>
            <w:tcBorders>
              <w:top w:val="single" w:sz="4" w:space="0" w:color="auto"/>
              <w:left w:val="nil"/>
              <w:bottom w:val="single" w:sz="4" w:space="0" w:color="000000"/>
              <w:right w:val="nil"/>
            </w:tcBorders>
            <w:shd w:val="clear" w:color="auto" w:fill="auto"/>
            <w:noWrap/>
            <w:vAlign w:val="center"/>
            <w:hideMark/>
          </w:tcPr>
          <w:p w:rsidR="009D3E99" w:rsidRPr="00970942" w:rsidRDefault="009D3E99" w:rsidP="009D3E99">
            <w:pPr>
              <w:spacing w:after="0" w:line="240" w:lineRule="auto"/>
              <w:jc w:val="center"/>
              <w:rPr>
                <w:rFonts w:ascii="Arial" w:eastAsia="Times New Roman" w:hAnsi="Arial" w:cs="Arial"/>
                <w:i/>
                <w:color w:val="000000"/>
                <w:lang w:eastAsia="id-ID"/>
              </w:rPr>
            </w:pPr>
            <w:r w:rsidRPr="00970942">
              <w:rPr>
                <w:rFonts w:ascii="Arial" w:eastAsia="Times New Roman" w:hAnsi="Arial" w:cs="Arial"/>
                <w:i/>
                <w:color w:val="000000"/>
                <w:lang w:eastAsia="id-ID"/>
              </w:rPr>
              <w:t>p-value</w:t>
            </w:r>
          </w:p>
        </w:tc>
      </w:tr>
      <w:tr w:rsidR="009D3E99" w:rsidRPr="000615DC" w:rsidTr="009D3E99">
        <w:trPr>
          <w:trHeight w:val="300"/>
        </w:trPr>
        <w:tc>
          <w:tcPr>
            <w:tcW w:w="1880" w:type="dxa"/>
            <w:vMerge/>
            <w:tcBorders>
              <w:top w:val="single" w:sz="4" w:space="0" w:color="auto"/>
              <w:left w:val="nil"/>
              <w:bottom w:val="single" w:sz="4" w:space="0" w:color="000000"/>
              <w:right w:val="nil"/>
            </w:tcBorders>
            <w:vAlign w:val="center"/>
            <w:hideMark/>
          </w:tcPr>
          <w:p w:rsidR="009D3E99" w:rsidRPr="000615DC" w:rsidRDefault="009D3E99" w:rsidP="009D3E99">
            <w:pPr>
              <w:spacing w:after="0" w:line="240" w:lineRule="auto"/>
              <w:rPr>
                <w:rFonts w:ascii="Arial" w:eastAsia="Times New Roman" w:hAnsi="Arial" w:cs="Arial"/>
                <w:color w:val="000000"/>
                <w:lang w:eastAsia="id-ID"/>
              </w:rPr>
            </w:pPr>
          </w:p>
        </w:tc>
        <w:tc>
          <w:tcPr>
            <w:tcW w:w="1278" w:type="dxa"/>
            <w:gridSpan w:val="2"/>
            <w:tcBorders>
              <w:top w:val="single" w:sz="4" w:space="0" w:color="auto"/>
              <w:left w:val="nil"/>
              <w:bottom w:val="single" w:sz="4" w:space="0" w:color="auto"/>
              <w:right w:val="nil"/>
            </w:tcBorders>
            <w:shd w:val="clear" w:color="auto" w:fill="auto"/>
            <w:noWrap/>
            <w:vAlign w:val="center"/>
            <w:hideMark/>
          </w:tcPr>
          <w:p w:rsidR="009D3E99" w:rsidRPr="000615DC" w:rsidRDefault="009D3E99" w:rsidP="009D3E99">
            <w:pPr>
              <w:spacing w:after="0" w:line="240" w:lineRule="auto"/>
              <w:jc w:val="center"/>
              <w:rPr>
                <w:rFonts w:ascii="Arial" w:eastAsia="Times New Roman" w:hAnsi="Arial" w:cs="Arial"/>
                <w:color w:val="000000"/>
                <w:lang w:eastAsia="id-ID"/>
              </w:rPr>
            </w:pPr>
            <w:r w:rsidRPr="000615DC">
              <w:rPr>
                <w:rFonts w:ascii="Arial" w:eastAsia="Times New Roman" w:hAnsi="Arial" w:cs="Arial"/>
                <w:color w:val="000000"/>
                <w:lang w:eastAsia="id-ID"/>
              </w:rPr>
              <w:t>Ya</w:t>
            </w:r>
          </w:p>
        </w:tc>
        <w:tc>
          <w:tcPr>
            <w:tcW w:w="1278" w:type="dxa"/>
            <w:gridSpan w:val="2"/>
            <w:tcBorders>
              <w:top w:val="single" w:sz="4" w:space="0" w:color="auto"/>
              <w:left w:val="nil"/>
              <w:bottom w:val="single" w:sz="4" w:space="0" w:color="auto"/>
              <w:right w:val="nil"/>
            </w:tcBorders>
            <w:shd w:val="clear" w:color="auto" w:fill="auto"/>
            <w:noWrap/>
            <w:vAlign w:val="center"/>
            <w:hideMark/>
          </w:tcPr>
          <w:p w:rsidR="009D3E99" w:rsidRPr="000615DC" w:rsidRDefault="009D3E99" w:rsidP="009D3E99">
            <w:pPr>
              <w:spacing w:after="0" w:line="240" w:lineRule="auto"/>
              <w:jc w:val="center"/>
              <w:rPr>
                <w:rFonts w:ascii="Arial" w:eastAsia="Times New Roman" w:hAnsi="Arial" w:cs="Arial"/>
                <w:color w:val="000000"/>
                <w:lang w:eastAsia="id-ID"/>
              </w:rPr>
            </w:pPr>
            <w:r w:rsidRPr="000615DC">
              <w:rPr>
                <w:rFonts w:ascii="Arial" w:eastAsia="Times New Roman" w:hAnsi="Arial" w:cs="Arial"/>
                <w:color w:val="000000"/>
                <w:lang w:eastAsia="id-ID"/>
              </w:rPr>
              <w:t>Tidak</w:t>
            </w:r>
          </w:p>
        </w:tc>
        <w:tc>
          <w:tcPr>
            <w:tcW w:w="1705" w:type="dxa"/>
            <w:gridSpan w:val="2"/>
            <w:tcBorders>
              <w:top w:val="single" w:sz="4" w:space="0" w:color="auto"/>
              <w:left w:val="nil"/>
              <w:bottom w:val="single" w:sz="4" w:space="0" w:color="auto"/>
              <w:right w:val="nil"/>
            </w:tcBorders>
            <w:shd w:val="clear" w:color="auto" w:fill="auto"/>
            <w:noWrap/>
            <w:vAlign w:val="center"/>
            <w:hideMark/>
          </w:tcPr>
          <w:p w:rsidR="009D3E99" w:rsidRPr="000615DC" w:rsidRDefault="009D3E99" w:rsidP="009D3E99">
            <w:pPr>
              <w:spacing w:after="0" w:line="240" w:lineRule="auto"/>
              <w:jc w:val="center"/>
              <w:rPr>
                <w:rFonts w:ascii="Arial" w:eastAsia="Times New Roman" w:hAnsi="Arial" w:cs="Arial"/>
                <w:color w:val="000000"/>
                <w:lang w:eastAsia="id-ID"/>
              </w:rPr>
            </w:pPr>
            <w:r w:rsidRPr="000615DC">
              <w:rPr>
                <w:rFonts w:ascii="Arial" w:eastAsia="Times New Roman" w:hAnsi="Arial" w:cs="Arial"/>
                <w:color w:val="000000"/>
                <w:lang w:eastAsia="id-ID"/>
              </w:rPr>
              <w:t>Total</w:t>
            </w:r>
          </w:p>
        </w:tc>
        <w:tc>
          <w:tcPr>
            <w:tcW w:w="1360" w:type="dxa"/>
            <w:vMerge/>
            <w:tcBorders>
              <w:top w:val="single" w:sz="4" w:space="0" w:color="auto"/>
              <w:left w:val="nil"/>
              <w:bottom w:val="single" w:sz="4" w:space="0" w:color="000000"/>
              <w:right w:val="nil"/>
            </w:tcBorders>
            <w:vAlign w:val="center"/>
            <w:hideMark/>
          </w:tcPr>
          <w:p w:rsidR="009D3E99" w:rsidRPr="000615DC" w:rsidRDefault="009D3E99" w:rsidP="009D3E99">
            <w:pPr>
              <w:spacing w:after="0" w:line="240" w:lineRule="auto"/>
              <w:rPr>
                <w:rFonts w:ascii="Arial" w:eastAsia="Times New Roman" w:hAnsi="Arial" w:cs="Arial"/>
                <w:color w:val="000000"/>
                <w:lang w:eastAsia="id-ID"/>
              </w:rPr>
            </w:pPr>
          </w:p>
        </w:tc>
      </w:tr>
      <w:tr w:rsidR="009D3E99" w:rsidRPr="000615DC" w:rsidTr="009D3E99">
        <w:trPr>
          <w:trHeight w:val="300"/>
        </w:trPr>
        <w:tc>
          <w:tcPr>
            <w:tcW w:w="1880" w:type="dxa"/>
            <w:vMerge/>
            <w:tcBorders>
              <w:top w:val="single" w:sz="4" w:space="0" w:color="auto"/>
              <w:left w:val="nil"/>
              <w:bottom w:val="single" w:sz="4" w:space="0" w:color="000000"/>
              <w:right w:val="nil"/>
            </w:tcBorders>
            <w:vAlign w:val="center"/>
            <w:hideMark/>
          </w:tcPr>
          <w:p w:rsidR="009D3E99" w:rsidRPr="000615DC" w:rsidRDefault="009D3E99" w:rsidP="009D3E99">
            <w:pPr>
              <w:spacing w:after="0" w:line="240" w:lineRule="auto"/>
              <w:rPr>
                <w:rFonts w:ascii="Arial" w:eastAsia="Times New Roman" w:hAnsi="Arial" w:cs="Arial"/>
                <w:color w:val="000000"/>
                <w:lang w:eastAsia="id-ID"/>
              </w:rPr>
            </w:pPr>
          </w:p>
        </w:tc>
        <w:tc>
          <w:tcPr>
            <w:tcW w:w="639" w:type="dxa"/>
            <w:tcBorders>
              <w:top w:val="nil"/>
              <w:left w:val="nil"/>
              <w:bottom w:val="single" w:sz="4" w:space="0" w:color="auto"/>
              <w:right w:val="nil"/>
            </w:tcBorders>
            <w:shd w:val="clear" w:color="auto" w:fill="auto"/>
            <w:noWrap/>
            <w:vAlign w:val="center"/>
            <w:hideMark/>
          </w:tcPr>
          <w:p w:rsidR="009D3E99" w:rsidRPr="000615D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n</w:t>
            </w:r>
          </w:p>
        </w:tc>
        <w:tc>
          <w:tcPr>
            <w:tcW w:w="639" w:type="dxa"/>
            <w:tcBorders>
              <w:top w:val="nil"/>
              <w:left w:val="nil"/>
              <w:bottom w:val="single" w:sz="4" w:space="0" w:color="auto"/>
              <w:right w:val="nil"/>
            </w:tcBorders>
            <w:shd w:val="clear" w:color="auto" w:fill="auto"/>
            <w:noWrap/>
            <w:vAlign w:val="center"/>
            <w:hideMark/>
          </w:tcPr>
          <w:p w:rsidR="009D3E99" w:rsidRPr="000615DC" w:rsidRDefault="009D3E99" w:rsidP="009D3E99">
            <w:pPr>
              <w:spacing w:after="0" w:line="240" w:lineRule="auto"/>
              <w:jc w:val="center"/>
              <w:rPr>
                <w:rFonts w:ascii="Arial" w:eastAsia="Times New Roman" w:hAnsi="Arial" w:cs="Arial"/>
                <w:color w:val="000000"/>
                <w:lang w:eastAsia="id-ID"/>
              </w:rPr>
            </w:pPr>
            <w:r w:rsidRPr="000615DC">
              <w:rPr>
                <w:rFonts w:ascii="Arial" w:eastAsia="Times New Roman" w:hAnsi="Arial" w:cs="Arial"/>
                <w:color w:val="000000"/>
                <w:lang w:eastAsia="id-ID"/>
              </w:rPr>
              <w:t>%</w:t>
            </w:r>
          </w:p>
        </w:tc>
        <w:tc>
          <w:tcPr>
            <w:tcW w:w="639" w:type="dxa"/>
            <w:tcBorders>
              <w:top w:val="nil"/>
              <w:left w:val="nil"/>
              <w:bottom w:val="single" w:sz="4" w:space="0" w:color="auto"/>
              <w:right w:val="nil"/>
            </w:tcBorders>
            <w:shd w:val="clear" w:color="auto" w:fill="auto"/>
            <w:noWrap/>
            <w:vAlign w:val="center"/>
            <w:hideMark/>
          </w:tcPr>
          <w:p w:rsidR="009D3E99" w:rsidRPr="000615D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n</w:t>
            </w:r>
          </w:p>
        </w:tc>
        <w:tc>
          <w:tcPr>
            <w:tcW w:w="639" w:type="dxa"/>
            <w:tcBorders>
              <w:top w:val="nil"/>
              <w:left w:val="nil"/>
              <w:bottom w:val="single" w:sz="4" w:space="0" w:color="auto"/>
              <w:right w:val="nil"/>
            </w:tcBorders>
            <w:shd w:val="clear" w:color="auto" w:fill="auto"/>
            <w:noWrap/>
            <w:vAlign w:val="center"/>
            <w:hideMark/>
          </w:tcPr>
          <w:p w:rsidR="009D3E99" w:rsidRPr="000615DC" w:rsidRDefault="009D3E99" w:rsidP="009D3E99">
            <w:pPr>
              <w:spacing w:after="0" w:line="240" w:lineRule="auto"/>
              <w:jc w:val="center"/>
              <w:rPr>
                <w:rFonts w:ascii="Arial" w:eastAsia="Times New Roman" w:hAnsi="Arial" w:cs="Arial"/>
                <w:color w:val="000000"/>
                <w:lang w:eastAsia="id-ID"/>
              </w:rPr>
            </w:pPr>
            <w:r w:rsidRPr="000615DC">
              <w:rPr>
                <w:rFonts w:ascii="Arial" w:eastAsia="Times New Roman" w:hAnsi="Arial" w:cs="Arial"/>
                <w:color w:val="000000"/>
                <w:lang w:eastAsia="id-ID"/>
              </w:rPr>
              <w:t>%</w:t>
            </w:r>
          </w:p>
        </w:tc>
        <w:tc>
          <w:tcPr>
            <w:tcW w:w="925" w:type="dxa"/>
            <w:tcBorders>
              <w:top w:val="nil"/>
              <w:left w:val="nil"/>
              <w:bottom w:val="single" w:sz="4" w:space="0" w:color="auto"/>
              <w:right w:val="nil"/>
            </w:tcBorders>
            <w:shd w:val="clear" w:color="auto" w:fill="auto"/>
            <w:noWrap/>
            <w:vAlign w:val="center"/>
            <w:hideMark/>
          </w:tcPr>
          <w:p w:rsidR="009D3E99" w:rsidRPr="000615D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n</w:t>
            </w:r>
          </w:p>
        </w:tc>
        <w:tc>
          <w:tcPr>
            <w:tcW w:w="780" w:type="dxa"/>
            <w:tcBorders>
              <w:top w:val="nil"/>
              <w:left w:val="nil"/>
              <w:bottom w:val="single" w:sz="4" w:space="0" w:color="auto"/>
              <w:right w:val="nil"/>
            </w:tcBorders>
            <w:shd w:val="clear" w:color="auto" w:fill="auto"/>
            <w:noWrap/>
            <w:vAlign w:val="center"/>
            <w:hideMark/>
          </w:tcPr>
          <w:p w:rsidR="009D3E99" w:rsidRPr="000615DC" w:rsidRDefault="009D3E99" w:rsidP="009D3E99">
            <w:pPr>
              <w:spacing w:after="0" w:line="240" w:lineRule="auto"/>
              <w:jc w:val="center"/>
              <w:rPr>
                <w:rFonts w:ascii="Arial" w:eastAsia="Times New Roman" w:hAnsi="Arial" w:cs="Arial"/>
                <w:color w:val="000000"/>
                <w:lang w:eastAsia="id-ID"/>
              </w:rPr>
            </w:pPr>
            <w:r w:rsidRPr="000615DC">
              <w:rPr>
                <w:rFonts w:ascii="Arial" w:eastAsia="Times New Roman" w:hAnsi="Arial" w:cs="Arial"/>
                <w:color w:val="000000"/>
                <w:lang w:eastAsia="id-ID"/>
              </w:rPr>
              <w:t>%</w:t>
            </w:r>
          </w:p>
        </w:tc>
        <w:tc>
          <w:tcPr>
            <w:tcW w:w="1360" w:type="dxa"/>
            <w:vMerge/>
            <w:tcBorders>
              <w:top w:val="single" w:sz="4" w:space="0" w:color="auto"/>
              <w:left w:val="nil"/>
              <w:bottom w:val="single" w:sz="4" w:space="0" w:color="000000"/>
              <w:right w:val="nil"/>
            </w:tcBorders>
            <w:vAlign w:val="center"/>
            <w:hideMark/>
          </w:tcPr>
          <w:p w:rsidR="009D3E99" w:rsidRPr="000615DC" w:rsidRDefault="009D3E99" w:rsidP="009D3E99">
            <w:pPr>
              <w:spacing w:after="0" w:line="240" w:lineRule="auto"/>
              <w:rPr>
                <w:rFonts w:ascii="Arial" w:eastAsia="Times New Roman" w:hAnsi="Arial" w:cs="Arial"/>
                <w:color w:val="000000"/>
                <w:lang w:eastAsia="id-ID"/>
              </w:rPr>
            </w:pPr>
          </w:p>
        </w:tc>
      </w:tr>
      <w:tr w:rsidR="009D3E99" w:rsidRPr="000615DC" w:rsidTr="009D3E99">
        <w:trPr>
          <w:trHeight w:val="300"/>
        </w:trPr>
        <w:tc>
          <w:tcPr>
            <w:tcW w:w="1880" w:type="dxa"/>
            <w:tcBorders>
              <w:top w:val="nil"/>
              <w:left w:val="nil"/>
              <w:bottom w:val="nil"/>
              <w:right w:val="nil"/>
            </w:tcBorders>
            <w:shd w:val="clear" w:color="auto" w:fill="auto"/>
            <w:noWrap/>
            <w:vAlign w:val="bottom"/>
            <w:hideMark/>
          </w:tcPr>
          <w:p w:rsidR="009D3E99" w:rsidRPr="000615DC" w:rsidRDefault="009D3E99" w:rsidP="009D3E99">
            <w:pPr>
              <w:spacing w:after="0" w:line="240" w:lineRule="auto"/>
              <w:rPr>
                <w:rFonts w:ascii="Arial" w:eastAsia="Times New Roman" w:hAnsi="Arial" w:cs="Arial"/>
                <w:color w:val="000000"/>
                <w:lang w:eastAsia="id-ID"/>
              </w:rPr>
            </w:pPr>
            <w:r w:rsidRPr="000615DC">
              <w:rPr>
                <w:rFonts w:ascii="Arial" w:eastAsia="Times New Roman" w:hAnsi="Arial" w:cs="Arial"/>
                <w:color w:val="000000"/>
                <w:lang w:eastAsia="id-ID"/>
              </w:rPr>
              <w:t>Baik</w:t>
            </w:r>
          </w:p>
        </w:tc>
        <w:tc>
          <w:tcPr>
            <w:tcW w:w="639" w:type="dxa"/>
            <w:tcBorders>
              <w:top w:val="nil"/>
              <w:left w:val="nil"/>
              <w:bottom w:val="nil"/>
              <w:right w:val="nil"/>
            </w:tcBorders>
            <w:shd w:val="clear" w:color="auto" w:fill="auto"/>
            <w:noWrap/>
            <w:vAlign w:val="center"/>
            <w:hideMark/>
          </w:tcPr>
          <w:p w:rsidR="009D3E99" w:rsidRPr="000615D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18</w:t>
            </w:r>
          </w:p>
        </w:tc>
        <w:tc>
          <w:tcPr>
            <w:tcW w:w="639" w:type="dxa"/>
            <w:tcBorders>
              <w:top w:val="nil"/>
              <w:left w:val="nil"/>
              <w:bottom w:val="nil"/>
              <w:right w:val="nil"/>
            </w:tcBorders>
            <w:shd w:val="clear" w:color="auto" w:fill="auto"/>
            <w:noWrap/>
            <w:vAlign w:val="center"/>
            <w:hideMark/>
          </w:tcPr>
          <w:p w:rsidR="009D3E99" w:rsidRPr="000615D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18</w:t>
            </w:r>
          </w:p>
        </w:tc>
        <w:tc>
          <w:tcPr>
            <w:tcW w:w="639" w:type="dxa"/>
            <w:tcBorders>
              <w:top w:val="nil"/>
              <w:left w:val="nil"/>
              <w:bottom w:val="nil"/>
              <w:right w:val="nil"/>
            </w:tcBorders>
            <w:shd w:val="clear" w:color="auto" w:fill="auto"/>
            <w:noWrap/>
            <w:vAlign w:val="center"/>
            <w:hideMark/>
          </w:tcPr>
          <w:p w:rsidR="009D3E99" w:rsidRPr="000615D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30</w:t>
            </w:r>
          </w:p>
        </w:tc>
        <w:tc>
          <w:tcPr>
            <w:tcW w:w="639" w:type="dxa"/>
            <w:tcBorders>
              <w:top w:val="nil"/>
              <w:left w:val="nil"/>
              <w:bottom w:val="nil"/>
              <w:right w:val="nil"/>
            </w:tcBorders>
            <w:shd w:val="clear" w:color="auto" w:fill="auto"/>
            <w:noWrap/>
            <w:vAlign w:val="center"/>
            <w:hideMark/>
          </w:tcPr>
          <w:p w:rsidR="009D3E99" w:rsidRPr="000615D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30</w:t>
            </w:r>
          </w:p>
        </w:tc>
        <w:tc>
          <w:tcPr>
            <w:tcW w:w="925" w:type="dxa"/>
            <w:tcBorders>
              <w:top w:val="nil"/>
              <w:left w:val="nil"/>
              <w:bottom w:val="nil"/>
              <w:right w:val="nil"/>
            </w:tcBorders>
            <w:shd w:val="clear" w:color="auto" w:fill="auto"/>
            <w:noWrap/>
            <w:vAlign w:val="center"/>
            <w:hideMark/>
          </w:tcPr>
          <w:p w:rsidR="009D3E99" w:rsidRPr="000615D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48</w:t>
            </w:r>
          </w:p>
        </w:tc>
        <w:tc>
          <w:tcPr>
            <w:tcW w:w="780" w:type="dxa"/>
            <w:tcBorders>
              <w:top w:val="nil"/>
              <w:left w:val="nil"/>
              <w:bottom w:val="nil"/>
              <w:right w:val="nil"/>
            </w:tcBorders>
            <w:shd w:val="clear" w:color="auto" w:fill="auto"/>
            <w:noWrap/>
            <w:vAlign w:val="center"/>
            <w:hideMark/>
          </w:tcPr>
          <w:p w:rsidR="009D3E99" w:rsidRPr="000615D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48</w:t>
            </w:r>
          </w:p>
        </w:tc>
        <w:tc>
          <w:tcPr>
            <w:tcW w:w="1360" w:type="dxa"/>
            <w:vMerge w:val="restart"/>
            <w:tcBorders>
              <w:top w:val="nil"/>
              <w:left w:val="nil"/>
              <w:bottom w:val="single" w:sz="4" w:space="0" w:color="000000"/>
              <w:right w:val="nil"/>
            </w:tcBorders>
            <w:shd w:val="clear" w:color="auto" w:fill="auto"/>
            <w:noWrap/>
            <w:vAlign w:val="center"/>
            <w:hideMark/>
          </w:tcPr>
          <w:p w:rsidR="009D3E99" w:rsidRPr="000615DC" w:rsidRDefault="009D3E99" w:rsidP="009D3E99">
            <w:pPr>
              <w:spacing w:after="0" w:line="240" w:lineRule="auto"/>
              <w:jc w:val="center"/>
              <w:rPr>
                <w:rFonts w:ascii="Arial" w:eastAsia="Times New Roman" w:hAnsi="Arial" w:cs="Arial"/>
                <w:color w:val="000000"/>
                <w:lang w:eastAsia="id-ID"/>
              </w:rPr>
            </w:pPr>
            <w:r w:rsidRPr="000615DC">
              <w:rPr>
                <w:rFonts w:ascii="Arial" w:eastAsia="Times New Roman" w:hAnsi="Arial" w:cs="Arial"/>
                <w:color w:val="000000"/>
                <w:lang w:eastAsia="id-ID"/>
              </w:rPr>
              <w:t>0.00</w:t>
            </w:r>
            <w:r>
              <w:rPr>
                <w:rFonts w:ascii="Arial" w:eastAsia="Times New Roman" w:hAnsi="Arial" w:cs="Arial"/>
                <w:color w:val="000000"/>
                <w:lang w:eastAsia="id-ID"/>
              </w:rPr>
              <w:t>0</w:t>
            </w:r>
          </w:p>
        </w:tc>
      </w:tr>
      <w:tr w:rsidR="009D3E99" w:rsidRPr="000615DC" w:rsidTr="009D3E99">
        <w:trPr>
          <w:trHeight w:val="300"/>
        </w:trPr>
        <w:tc>
          <w:tcPr>
            <w:tcW w:w="1880" w:type="dxa"/>
            <w:tcBorders>
              <w:top w:val="nil"/>
              <w:left w:val="nil"/>
              <w:bottom w:val="nil"/>
              <w:right w:val="nil"/>
            </w:tcBorders>
            <w:shd w:val="clear" w:color="auto" w:fill="auto"/>
            <w:noWrap/>
            <w:vAlign w:val="bottom"/>
            <w:hideMark/>
          </w:tcPr>
          <w:p w:rsidR="009D3E99" w:rsidRPr="000615DC" w:rsidRDefault="009D3E99" w:rsidP="009D3E99">
            <w:pPr>
              <w:spacing w:after="0" w:line="240" w:lineRule="auto"/>
              <w:rPr>
                <w:rFonts w:ascii="Arial" w:eastAsia="Times New Roman" w:hAnsi="Arial" w:cs="Arial"/>
                <w:color w:val="000000"/>
                <w:lang w:eastAsia="id-ID"/>
              </w:rPr>
            </w:pPr>
            <w:r w:rsidRPr="000615DC">
              <w:rPr>
                <w:rFonts w:ascii="Arial" w:eastAsia="Times New Roman" w:hAnsi="Arial" w:cs="Arial"/>
                <w:color w:val="000000"/>
                <w:lang w:eastAsia="id-ID"/>
              </w:rPr>
              <w:t>Tidak Baik</w:t>
            </w:r>
          </w:p>
        </w:tc>
        <w:tc>
          <w:tcPr>
            <w:tcW w:w="639" w:type="dxa"/>
            <w:tcBorders>
              <w:top w:val="nil"/>
              <w:left w:val="nil"/>
              <w:bottom w:val="nil"/>
              <w:right w:val="nil"/>
            </w:tcBorders>
            <w:shd w:val="clear" w:color="auto" w:fill="auto"/>
            <w:noWrap/>
            <w:vAlign w:val="center"/>
            <w:hideMark/>
          </w:tcPr>
          <w:p w:rsidR="009D3E99" w:rsidRPr="000615D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40</w:t>
            </w:r>
          </w:p>
        </w:tc>
        <w:tc>
          <w:tcPr>
            <w:tcW w:w="639" w:type="dxa"/>
            <w:tcBorders>
              <w:top w:val="nil"/>
              <w:left w:val="nil"/>
              <w:bottom w:val="nil"/>
              <w:right w:val="nil"/>
            </w:tcBorders>
            <w:shd w:val="clear" w:color="auto" w:fill="auto"/>
            <w:noWrap/>
            <w:vAlign w:val="center"/>
            <w:hideMark/>
          </w:tcPr>
          <w:p w:rsidR="009D3E99" w:rsidRPr="000615D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40</w:t>
            </w:r>
          </w:p>
        </w:tc>
        <w:tc>
          <w:tcPr>
            <w:tcW w:w="639" w:type="dxa"/>
            <w:tcBorders>
              <w:top w:val="nil"/>
              <w:left w:val="nil"/>
              <w:bottom w:val="nil"/>
              <w:right w:val="nil"/>
            </w:tcBorders>
            <w:shd w:val="clear" w:color="auto" w:fill="auto"/>
            <w:noWrap/>
            <w:vAlign w:val="center"/>
            <w:hideMark/>
          </w:tcPr>
          <w:p w:rsidR="009D3E99" w:rsidRPr="000615D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12</w:t>
            </w:r>
          </w:p>
        </w:tc>
        <w:tc>
          <w:tcPr>
            <w:tcW w:w="639" w:type="dxa"/>
            <w:tcBorders>
              <w:top w:val="nil"/>
              <w:left w:val="nil"/>
              <w:bottom w:val="nil"/>
              <w:right w:val="nil"/>
            </w:tcBorders>
            <w:shd w:val="clear" w:color="auto" w:fill="auto"/>
            <w:noWrap/>
            <w:vAlign w:val="center"/>
            <w:hideMark/>
          </w:tcPr>
          <w:p w:rsidR="009D3E99" w:rsidRPr="000615D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12</w:t>
            </w:r>
          </w:p>
        </w:tc>
        <w:tc>
          <w:tcPr>
            <w:tcW w:w="925" w:type="dxa"/>
            <w:tcBorders>
              <w:top w:val="nil"/>
              <w:left w:val="nil"/>
              <w:bottom w:val="nil"/>
              <w:right w:val="nil"/>
            </w:tcBorders>
            <w:shd w:val="clear" w:color="auto" w:fill="auto"/>
            <w:noWrap/>
            <w:vAlign w:val="center"/>
            <w:hideMark/>
          </w:tcPr>
          <w:p w:rsidR="009D3E99" w:rsidRPr="000615D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52</w:t>
            </w:r>
          </w:p>
        </w:tc>
        <w:tc>
          <w:tcPr>
            <w:tcW w:w="780" w:type="dxa"/>
            <w:tcBorders>
              <w:top w:val="nil"/>
              <w:left w:val="nil"/>
              <w:bottom w:val="nil"/>
              <w:right w:val="nil"/>
            </w:tcBorders>
            <w:shd w:val="clear" w:color="auto" w:fill="auto"/>
            <w:noWrap/>
            <w:vAlign w:val="center"/>
            <w:hideMark/>
          </w:tcPr>
          <w:p w:rsidR="009D3E99" w:rsidRPr="000615D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52</w:t>
            </w:r>
          </w:p>
        </w:tc>
        <w:tc>
          <w:tcPr>
            <w:tcW w:w="1360" w:type="dxa"/>
            <w:vMerge/>
            <w:tcBorders>
              <w:top w:val="nil"/>
              <w:left w:val="nil"/>
              <w:bottom w:val="single" w:sz="4" w:space="0" w:color="000000"/>
              <w:right w:val="nil"/>
            </w:tcBorders>
            <w:vAlign w:val="center"/>
            <w:hideMark/>
          </w:tcPr>
          <w:p w:rsidR="009D3E99" w:rsidRPr="000615DC" w:rsidRDefault="009D3E99" w:rsidP="009D3E99">
            <w:pPr>
              <w:spacing w:after="0" w:line="240" w:lineRule="auto"/>
              <w:rPr>
                <w:rFonts w:ascii="Arial" w:eastAsia="Times New Roman" w:hAnsi="Arial" w:cs="Arial"/>
                <w:color w:val="000000"/>
                <w:lang w:eastAsia="id-ID"/>
              </w:rPr>
            </w:pPr>
          </w:p>
        </w:tc>
      </w:tr>
      <w:tr w:rsidR="009D3E99" w:rsidRPr="000615DC" w:rsidTr="009D3E99">
        <w:trPr>
          <w:trHeight w:val="300"/>
        </w:trPr>
        <w:tc>
          <w:tcPr>
            <w:tcW w:w="1880" w:type="dxa"/>
            <w:tcBorders>
              <w:top w:val="nil"/>
              <w:left w:val="nil"/>
              <w:bottom w:val="single" w:sz="4" w:space="0" w:color="auto"/>
              <w:right w:val="nil"/>
            </w:tcBorders>
            <w:shd w:val="clear" w:color="auto" w:fill="auto"/>
            <w:noWrap/>
            <w:vAlign w:val="bottom"/>
            <w:hideMark/>
          </w:tcPr>
          <w:p w:rsidR="009D3E99" w:rsidRPr="000615DC" w:rsidRDefault="009D3E99" w:rsidP="009D3E99">
            <w:pPr>
              <w:spacing w:after="0" w:line="240" w:lineRule="auto"/>
              <w:rPr>
                <w:rFonts w:ascii="Arial" w:eastAsia="Times New Roman" w:hAnsi="Arial" w:cs="Arial"/>
                <w:color w:val="000000"/>
                <w:lang w:eastAsia="id-ID"/>
              </w:rPr>
            </w:pPr>
            <w:r w:rsidRPr="000615DC">
              <w:rPr>
                <w:rFonts w:ascii="Arial" w:eastAsia="Times New Roman" w:hAnsi="Arial" w:cs="Arial"/>
                <w:color w:val="000000"/>
                <w:lang w:eastAsia="id-ID"/>
              </w:rPr>
              <w:t xml:space="preserve">Total </w:t>
            </w:r>
          </w:p>
        </w:tc>
        <w:tc>
          <w:tcPr>
            <w:tcW w:w="639" w:type="dxa"/>
            <w:tcBorders>
              <w:top w:val="nil"/>
              <w:left w:val="nil"/>
              <w:bottom w:val="single" w:sz="4" w:space="0" w:color="auto"/>
              <w:right w:val="nil"/>
            </w:tcBorders>
            <w:shd w:val="clear" w:color="auto" w:fill="auto"/>
            <w:noWrap/>
            <w:vAlign w:val="center"/>
            <w:hideMark/>
          </w:tcPr>
          <w:p w:rsidR="009D3E99" w:rsidRPr="000615D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58</w:t>
            </w:r>
          </w:p>
        </w:tc>
        <w:tc>
          <w:tcPr>
            <w:tcW w:w="639" w:type="dxa"/>
            <w:tcBorders>
              <w:top w:val="nil"/>
              <w:left w:val="nil"/>
              <w:bottom w:val="single" w:sz="4" w:space="0" w:color="auto"/>
              <w:right w:val="nil"/>
            </w:tcBorders>
            <w:shd w:val="clear" w:color="auto" w:fill="auto"/>
            <w:noWrap/>
            <w:vAlign w:val="center"/>
            <w:hideMark/>
          </w:tcPr>
          <w:p w:rsidR="009D3E99" w:rsidRPr="000615D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58</w:t>
            </w:r>
          </w:p>
        </w:tc>
        <w:tc>
          <w:tcPr>
            <w:tcW w:w="639" w:type="dxa"/>
            <w:tcBorders>
              <w:top w:val="nil"/>
              <w:left w:val="nil"/>
              <w:bottom w:val="single" w:sz="4" w:space="0" w:color="auto"/>
              <w:right w:val="nil"/>
            </w:tcBorders>
            <w:shd w:val="clear" w:color="auto" w:fill="auto"/>
            <w:noWrap/>
            <w:vAlign w:val="center"/>
            <w:hideMark/>
          </w:tcPr>
          <w:p w:rsidR="009D3E99" w:rsidRPr="000615D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42</w:t>
            </w:r>
          </w:p>
        </w:tc>
        <w:tc>
          <w:tcPr>
            <w:tcW w:w="639" w:type="dxa"/>
            <w:tcBorders>
              <w:top w:val="nil"/>
              <w:left w:val="nil"/>
              <w:bottom w:val="single" w:sz="4" w:space="0" w:color="auto"/>
              <w:right w:val="nil"/>
            </w:tcBorders>
            <w:shd w:val="clear" w:color="auto" w:fill="auto"/>
            <w:noWrap/>
            <w:vAlign w:val="center"/>
            <w:hideMark/>
          </w:tcPr>
          <w:p w:rsidR="009D3E99" w:rsidRPr="000615DC" w:rsidRDefault="009D3E99" w:rsidP="009D3E99">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42</w:t>
            </w:r>
          </w:p>
        </w:tc>
        <w:tc>
          <w:tcPr>
            <w:tcW w:w="925" w:type="dxa"/>
            <w:tcBorders>
              <w:top w:val="nil"/>
              <w:left w:val="nil"/>
              <w:bottom w:val="single" w:sz="4" w:space="0" w:color="auto"/>
              <w:right w:val="nil"/>
            </w:tcBorders>
            <w:shd w:val="clear" w:color="auto" w:fill="auto"/>
            <w:noWrap/>
            <w:vAlign w:val="center"/>
            <w:hideMark/>
          </w:tcPr>
          <w:p w:rsidR="009D3E99" w:rsidRPr="000615DC" w:rsidRDefault="009D3E99" w:rsidP="009D3E99">
            <w:pPr>
              <w:spacing w:after="0" w:line="240" w:lineRule="auto"/>
              <w:jc w:val="center"/>
              <w:rPr>
                <w:rFonts w:ascii="Arial" w:eastAsia="Times New Roman" w:hAnsi="Arial" w:cs="Arial"/>
                <w:color w:val="000000"/>
                <w:lang w:eastAsia="id-ID"/>
              </w:rPr>
            </w:pPr>
            <w:r w:rsidRPr="000615DC">
              <w:rPr>
                <w:rFonts w:ascii="Arial" w:eastAsia="Times New Roman" w:hAnsi="Arial" w:cs="Arial"/>
                <w:color w:val="000000"/>
                <w:lang w:eastAsia="id-ID"/>
              </w:rPr>
              <w:t>100</w:t>
            </w:r>
          </w:p>
        </w:tc>
        <w:tc>
          <w:tcPr>
            <w:tcW w:w="780" w:type="dxa"/>
            <w:tcBorders>
              <w:top w:val="nil"/>
              <w:left w:val="nil"/>
              <w:bottom w:val="single" w:sz="4" w:space="0" w:color="auto"/>
              <w:right w:val="nil"/>
            </w:tcBorders>
            <w:shd w:val="clear" w:color="auto" w:fill="auto"/>
            <w:noWrap/>
            <w:vAlign w:val="center"/>
            <w:hideMark/>
          </w:tcPr>
          <w:p w:rsidR="009D3E99" w:rsidRPr="000615DC" w:rsidRDefault="009D3E99" w:rsidP="009D3E99">
            <w:pPr>
              <w:spacing w:after="0" w:line="240" w:lineRule="auto"/>
              <w:jc w:val="center"/>
              <w:rPr>
                <w:rFonts w:ascii="Arial" w:eastAsia="Times New Roman" w:hAnsi="Arial" w:cs="Arial"/>
                <w:color w:val="000000"/>
                <w:lang w:eastAsia="id-ID"/>
              </w:rPr>
            </w:pPr>
            <w:r w:rsidRPr="000615DC">
              <w:rPr>
                <w:rFonts w:ascii="Arial" w:eastAsia="Times New Roman" w:hAnsi="Arial" w:cs="Arial"/>
                <w:color w:val="000000"/>
                <w:lang w:eastAsia="id-ID"/>
              </w:rPr>
              <w:t>100</w:t>
            </w:r>
          </w:p>
        </w:tc>
        <w:tc>
          <w:tcPr>
            <w:tcW w:w="1360" w:type="dxa"/>
            <w:vMerge/>
            <w:tcBorders>
              <w:top w:val="nil"/>
              <w:left w:val="nil"/>
              <w:bottom w:val="single" w:sz="4" w:space="0" w:color="000000"/>
              <w:right w:val="nil"/>
            </w:tcBorders>
            <w:vAlign w:val="center"/>
            <w:hideMark/>
          </w:tcPr>
          <w:p w:rsidR="009D3E99" w:rsidRPr="000615DC" w:rsidRDefault="009D3E99" w:rsidP="009D3E99">
            <w:pPr>
              <w:spacing w:after="0" w:line="240" w:lineRule="auto"/>
              <w:rPr>
                <w:rFonts w:ascii="Arial" w:eastAsia="Times New Roman" w:hAnsi="Arial" w:cs="Arial"/>
                <w:color w:val="000000"/>
                <w:lang w:eastAsia="id-ID"/>
              </w:rPr>
            </w:pPr>
          </w:p>
        </w:tc>
      </w:tr>
    </w:tbl>
    <w:p w:rsidR="009D3E99" w:rsidRDefault="009D3E99" w:rsidP="009D3E99">
      <w:pPr>
        <w:spacing w:after="0" w:line="240" w:lineRule="auto"/>
        <w:jc w:val="both"/>
        <w:rPr>
          <w:rFonts w:ascii="Arial" w:hAnsi="Arial" w:cs="Arial"/>
        </w:rPr>
      </w:pPr>
    </w:p>
    <w:p w:rsidR="009D3E99" w:rsidRDefault="009D3E99" w:rsidP="009D3E99">
      <w:pPr>
        <w:spacing w:after="0" w:line="360" w:lineRule="auto"/>
        <w:ind w:firstLine="720"/>
        <w:jc w:val="both"/>
        <w:rPr>
          <w:rFonts w:ascii="Arial" w:hAnsi="Arial" w:cs="Arial"/>
        </w:rPr>
      </w:pPr>
      <w:r>
        <w:rPr>
          <w:rFonts w:ascii="Arial" w:hAnsi="Arial" w:cs="Arial"/>
        </w:rPr>
        <w:t>Tabel 4.11 memperlihatkan bahwa dari 48 responden (48%) yang memiliki tindakan baik, 18 orang (18%) mengalami kejadian gastritis dan 30 orang (30%) tidak mengalami kejadian gastritis. Selanjutnya, dari 52 responden (52%) yang memiliki tindakan tidak baik, 40 orang (40%) mengalami kejadian gastritis dan  12 orang (12%) yang tidak mengalami kejadian gastritis.</w:t>
      </w:r>
    </w:p>
    <w:p w:rsidR="009D3E99" w:rsidRDefault="009D3E99" w:rsidP="009D3E99">
      <w:pPr>
        <w:spacing w:after="0" w:line="360" w:lineRule="auto"/>
        <w:jc w:val="both"/>
        <w:rPr>
          <w:rFonts w:ascii="Arial" w:hAnsi="Arial" w:cs="Arial"/>
        </w:rPr>
      </w:pPr>
      <w:r>
        <w:rPr>
          <w:rFonts w:ascii="Arial" w:hAnsi="Arial" w:cs="Arial"/>
        </w:rPr>
        <w:tab/>
        <w:t xml:space="preserve">Hasil uji </w:t>
      </w:r>
      <w:r w:rsidRPr="00590AF5">
        <w:rPr>
          <w:rFonts w:ascii="Arial" w:hAnsi="Arial" w:cs="Arial"/>
          <w:i/>
        </w:rPr>
        <w:t>chi-square</w:t>
      </w:r>
      <w:r>
        <w:rPr>
          <w:rFonts w:ascii="Arial" w:hAnsi="Arial" w:cs="Arial"/>
        </w:rPr>
        <w:t xml:space="preserve"> memperlihatkan bahwa nilai </w:t>
      </w:r>
      <w:r w:rsidRPr="00970942">
        <w:rPr>
          <w:rFonts w:ascii="Arial" w:hAnsi="Arial" w:cs="Arial"/>
          <w:i/>
        </w:rPr>
        <w:t>p-value</w:t>
      </w:r>
      <w:r>
        <w:rPr>
          <w:rFonts w:ascii="Arial" w:hAnsi="Arial" w:cs="Arial"/>
        </w:rPr>
        <w:t xml:space="preserve"> lebih kecil dari 0,05, sehingga dapat disimpulkan bahwa tindakan memiliki hubungan </w:t>
      </w:r>
      <w:r>
        <w:rPr>
          <w:rFonts w:ascii="Arial" w:hAnsi="Arial" w:cs="Arial"/>
          <w:lang w:val="en-US"/>
        </w:rPr>
        <w:t xml:space="preserve">yang </w:t>
      </w:r>
      <w:r>
        <w:rPr>
          <w:rFonts w:ascii="Arial" w:hAnsi="Arial" w:cs="Arial"/>
        </w:rPr>
        <w:t>signifikan dengan kejadian gastritis.</w:t>
      </w:r>
    </w:p>
    <w:p w:rsidR="009D3E99" w:rsidRDefault="009D3E99" w:rsidP="009D3E99">
      <w:pPr>
        <w:spacing w:after="0" w:line="360" w:lineRule="auto"/>
        <w:jc w:val="both"/>
        <w:rPr>
          <w:rFonts w:ascii="Arial" w:hAnsi="Arial" w:cs="Arial"/>
        </w:rPr>
      </w:pPr>
    </w:p>
    <w:p w:rsidR="009D3E99" w:rsidRDefault="009D3E99" w:rsidP="009D3E99">
      <w:pPr>
        <w:pStyle w:val="ListParagraph"/>
        <w:numPr>
          <w:ilvl w:val="0"/>
          <w:numId w:val="77"/>
        </w:numPr>
        <w:spacing w:after="0" w:line="360" w:lineRule="auto"/>
        <w:jc w:val="both"/>
        <w:rPr>
          <w:rFonts w:ascii="Arial" w:hAnsi="Arial" w:cs="Arial"/>
          <w:b/>
          <w:sz w:val="24"/>
          <w:szCs w:val="24"/>
        </w:rPr>
      </w:pPr>
      <w:r w:rsidRPr="00985025">
        <w:rPr>
          <w:rFonts w:ascii="Arial" w:hAnsi="Arial" w:cs="Arial"/>
          <w:b/>
          <w:sz w:val="24"/>
          <w:szCs w:val="24"/>
        </w:rPr>
        <w:t>Pembahasan</w:t>
      </w:r>
    </w:p>
    <w:p w:rsidR="009D3E99" w:rsidRDefault="009D3E99" w:rsidP="009D3E99">
      <w:pPr>
        <w:pStyle w:val="ListParagraph"/>
        <w:numPr>
          <w:ilvl w:val="0"/>
          <w:numId w:val="80"/>
        </w:numPr>
        <w:spacing w:after="0" w:line="360" w:lineRule="auto"/>
        <w:jc w:val="both"/>
        <w:rPr>
          <w:rFonts w:ascii="Arial" w:hAnsi="Arial" w:cs="Arial"/>
          <w:b/>
          <w:sz w:val="24"/>
          <w:szCs w:val="24"/>
        </w:rPr>
      </w:pPr>
      <w:r>
        <w:rPr>
          <w:rFonts w:ascii="Arial" w:hAnsi="Arial" w:cs="Arial"/>
          <w:b/>
          <w:sz w:val="24"/>
          <w:szCs w:val="24"/>
        </w:rPr>
        <w:t>Karakteristik Responden</w:t>
      </w:r>
    </w:p>
    <w:p w:rsidR="009D3E99" w:rsidRDefault="009D3E99" w:rsidP="009D3E99">
      <w:pPr>
        <w:spacing w:after="0" w:line="360" w:lineRule="auto"/>
        <w:ind w:firstLine="720"/>
        <w:jc w:val="both"/>
        <w:rPr>
          <w:rFonts w:ascii="Arial" w:hAnsi="Arial" w:cs="Arial"/>
        </w:rPr>
      </w:pPr>
      <w:r w:rsidRPr="0051691D">
        <w:rPr>
          <w:rFonts w:ascii="Arial" w:hAnsi="Arial" w:cs="Arial"/>
        </w:rPr>
        <w:t xml:space="preserve">Dari tabel 4.1 dapat dilihat bahwa sebagian besar responden berada pada kategori usia 21-30 tahun sebanyak 30 orang (30%) hal ini disebabkan </w:t>
      </w:r>
      <w:r>
        <w:rPr>
          <w:rFonts w:ascii="Arial" w:hAnsi="Arial" w:cs="Arial"/>
        </w:rPr>
        <w:t>karena pada rentang usia ini adalah usia sangat produktif dan usia dimana seseorang sangat sibuk dalam pekerjaannya sehingga terkadang lupa menjaga dan mencari informasi mengenai kesehatannya.</w:t>
      </w:r>
    </w:p>
    <w:p w:rsidR="009D3E99" w:rsidRPr="0051691D" w:rsidRDefault="009D3E99" w:rsidP="009D3E99">
      <w:pPr>
        <w:spacing w:after="0" w:line="360" w:lineRule="auto"/>
        <w:ind w:firstLine="720"/>
        <w:jc w:val="both"/>
        <w:rPr>
          <w:rFonts w:ascii="Arial" w:hAnsi="Arial" w:cs="Arial"/>
        </w:rPr>
      </w:pPr>
      <w:r>
        <w:rPr>
          <w:rFonts w:ascii="Arial" w:hAnsi="Arial" w:cs="Arial"/>
        </w:rPr>
        <w:t xml:space="preserve">Dari tabel 4.2 dapat dilihat bahwa berdasarkan karakteristik tingkat pendidikan mayoritas responden adalah menegah yaitu 58 orang (58%). Hal ini </w:t>
      </w:r>
      <w:r>
        <w:rPr>
          <w:rFonts w:ascii="Arial" w:hAnsi="Arial" w:cs="Arial"/>
        </w:rPr>
        <w:lastRenderedPageBreak/>
        <w:t xml:space="preserve">disebabkan karna pasien yang datang ke rumah sakit tersebut berasal dari banyak tempat bukan hanya dari desa, namun ada yang dari kota juga. Sehingga tingkat pendidikan pasien disana paling banyak adalah menengah. </w:t>
      </w:r>
    </w:p>
    <w:p w:rsidR="009D3E99" w:rsidRDefault="009D3E99" w:rsidP="009D3E99">
      <w:pPr>
        <w:spacing w:after="0" w:line="360" w:lineRule="auto"/>
        <w:jc w:val="both"/>
        <w:rPr>
          <w:rFonts w:ascii="Arial" w:hAnsi="Arial" w:cs="Arial"/>
        </w:rPr>
      </w:pPr>
      <w:r w:rsidRPr="00E23B43">
        <w:rPr>
          <w:rFonts w:ascii="Arial" w:hAnsi="Arial" w:cs="Arial"/>
          <w:sz w:val="24"/>
          <w:szCs w:val="24"/>
        </w:rPr>
        <w:tab/>
      </w:r>
      <w:r w:rsidRPr="00E23B43">
        <w:rPr>
          <w:rFonts w:ascii="Arial" w:hAnsi="Arial" w:cs="Arial"/>
        </w:rPr>
        <w:t>Dar</w:t>
      </w:r>
      <w:r>
        <w:rPr>
          <w:rFonts w:ascii="Arial" w:hAnsi="Arial" w:cs="Arial"/>
        </w:rPr>
        <w:t>i tabel 4.3 dapat dilihat bahwa berdasarkan karakteristik pekerjaan mayoritas responden adalah wiraswasta. Hal ini disebabkan mayoritas pekerjaan penduduk di kecamatan Medan Johor adalah berdagang, sesuai dengan lokasi di kecamatan tersebut yang banyak tempat pertokoan.</w:t>
      </w:r>
    </w:p>
    <w:p w:rsidR="009D3E99" w:rsidRDefault="009D3E99" w:rsidP="009D3E99">
      <w:pPr>
        <w:spacing w:after="0" w:line="360" w:lineRule="auto"/>
        <w:jc w:val="both"/>
        <w:rPr>
          <w:rFonts w:ascii="Arial" w:hAnsi="Arial" w:cs="Arial"/>
        </w:rPr>
      </w:pPr>
      <w:r>
        <w:rPr>
          <w:rFonts w:ascii="Arial" w:hAnsi="Arial" w:cs="Arial"/>
        </w:rPr>
        <w:tab/>
        <w:t>Dari tabel 4.4 dapat dilihat bahwa berdasarkan karakteristik jenis kelamin responden mayoritas adalah perempuan. Hal ini disebabkan jumlah penduduk perempuan di kota Medan lebih banyak daripada lelaki dengan jumlah penduduk perempuan 1.118.687 dan penduduk laki-laki 1.091.937.</w:t>
      </w:r>
      <w:r>
        <w:rPr>
          <w:rFonts w:ascii="Arial" w:hAnsi="Arial" w:cs="Arial"/>
        </w:rPr>
        <w:tab/>
      </w:r>
    </w:p>
    <w:p w:rsidR="009D3E99" w:rsidRDefault="009D3E99" w:rsidP="009D3E99">
      <w:pPr>
        <w:spacing w:after="0" w:line="360" w:lineRule="auto"/>
        <w:ind w:firstLine="720"/>
        <w:jc w:val="both"/>
        <w:rPr>
          <w:rFonts w:ascii="Arial" w:hAnsi="Arial" w:cs="Arial"/>
        </w:rPr>
      </w:pPr>
      <w:r>
        <w:rPr>
          <w:rFonts w:ascii="Arial" w:hAnsi="Arial" w:cs="Arial"/>
        </w:rPr>
        <w:t>Dari tabel 4.5 dapat dilihat bahwa berdasarkan karakteristik Kejadian Gastritis mayoritas responden adalah terkena gastritis. Hal ini sesuai dengan data rekam medik Rumah Sakit Mitra Sejati bahwa di Rumah sakit tersebut banyak pasien yang menderita gastritis.</w:t>
      </w:r>
    </w:p>
    <w:p w:rsidR="009D3E99" w:rsidRDefault="009D3E99" w:rsidP="009D3E99">
      <w:pPr>
        <w:spacing w:after="0" w:line="360" w:lineRule="auto"/>
        <w:jc w:val="both"/>
        <w:rPr>
          <w:rFonts w:ascii="Arial" w:hAnsi="Arial" w:cs="Arial"/>
        </w:rPr>
      </w:pPr>
      <w:r>
        <w:rPr>
          <w:rFonts w:ascii="Arial" w:hAnsi="Arial" w:cs="Arial"/>
        </w:rPr>
        <w:tab/>
      </w:r>
    </w:p>
    <w:p w:rsidR="009D3E99" w:rsidRPr="00E35305" w:rsidRDefault="009D3E99" w:rsidP="009D3E99">
      <w:pPr>
        <w:pStyle w:val="ListParagraph"/>
        <w:numPr>
          <w:ilvl w:val="0"/>
          <w:numId w:val="81"/>
        </w:numPr>
        <w:spacing w:after="0" w:line="360" w:lineRule="auto"/>
        <w:jc w:val="both"/>
        <w:rPr>
          <w:rFonts w:ascii="Arial" w:hAnsi="Arial" w:cs="Arial"/>
          <w:b/>
          <w:sz w:val="24"/>
          <w:szCs w:val="24"/>
        </w:rPr>
      </w:pPr>
      <w:r w:rsidRPr="00E35305">
        <w:rPr>
          <w:rFonts w:ascii="Arial" w:hAnsi="Arial" w:cs="Arial"/>
          <w:b/>
          <w:sz w:val="24"/>
          <w:szCs w:val="24"/>
        </w:rPr>
        <w:t>Analisis Univariat</w:t>
      </w:r>
    </w:p>
    <w:p w:rsidR="009D3E99" w:rsidRPr="00905BB7" w:rsidRDefault="009D3E99" w:rsidP="009D3E99">
      <w:pPr>
        <w:spacing w:after="0" w:line="360" w:lineRule="auto"/>
        <w:jc w:val="both"/>
        <w:rPr>
          <w:rFonts w:ascii="Arial" w:hAnsi="Arial" w:cs="Arial"/>
          <w:b/>
          <w:sz w:val="24"/>
          <w:szCs w:val="24"/>
        </w:rPr>
      </w:pPr>
      <w:r>
        <w:rPr>
          <w:rFonts w:ascii="Arial" w:hAnsi="Arial" w:cs="Arial"/>
          <w:b/>
          <w:sz w:val="24"/>
          <w:szCs w:val="24"/>
        </w:rPr>
        <w:t xml:space="preserve">4.2.2.1 </w:t>
      </w:r>
      <w:r w:rsidRPr="00905BB7">
        <w:rPr>
          <w:rFonts w:ascii="Arial" w:hAnsi="Arial" w:cs="Arial"/>
          <w:b/>
          <w:sz w:val="24"/>
          <w:szCs w:val="24"/>
        </w:rPr>
        <w:t>Tingkat Pengetahuan Responden</w:t>
      </w:r>
    </w:p>
    <w:p w:rsidR="009D3E99" w:rsidRPr="00905BB7" w:rsidRDefault="009D3E99" w:rsidP="009D3E99">
      <w:pPr>
        <w:autoSpaceDE w:val="0"/>
        <w:autoSpaceDN w:val="0"/>
        <w:adjustRightInd w:val="0"/>
        <w:spacing w:after="0" w:line="360" w:lineRule="auto"/>
        <w:ind w:firstLine="720"/>
        <w:jc w:val="both"/>
        <w:rPr>
          <w:rFonts w:ascii="Arial" w:hAnsi="Arial" w:cs="Arial"/>
        </w:rPr>
      </w:pPr>
      <w:r w:rsidRPr="00905BB7">
        <w:rPr>
          <w:rFonts w:ascii="Arial" w:hAnsi="Arial" w:cs="Arial"/>
        </w:rPr>
        <w:t>Menurut Notoatmodjo (2010) pada umumnya semakin tinggi pendidikan seseorang maka akan semakin baik pula tingkat pengetahuannya.</w:t>
      </w:r>
    </w:p>
    <w:p w:rsidR="009D3E99" w:rsidRPr="00C56369" w:rsidRDefault="009D3E99" w:rsidP="009D3E99">
      <w:pPr>
        <w:spacing w:after="0" w:line="360" w:lineRule="auto"/>
        <w:ind w:firstLine="720"/>
        <w:jc w:val="both"/>
        <w:rPr>
          <w:rFonts w:ascii="Arial" w:hAnsi="Arial" w:cs="Arial"/>
        </w:rPr>
      </w:pPr>
      <w:r w:rsidRPr="00C56369">
        <w:rPr>
          <w:rFonts w:ascii="Arial" w:hAnsi="Arial" w:cs="Arial"/>
        </w:rPr>
        <w:t>Berdasarkan hasil penelitia</w:t>
      </w:r>
      <w:r>
        <w:rPr>
          <w:rFonts w:ascii="Arial" w:hAnsi="Arial" w:cs="Arial"/>
        </w:rPr>
        <w:t>n yang ditunjukan pada tabel 4.6</w:t>
      </w:r>
      <w:r w:rsidRPr="00C56369">
        <w:rPr>
          <w:rFonts w:ascii="Arial" w:hAnsi="Arial" w:cs="Arial"/>
        </w:rPr>
        <w:t xml:space="preserve"> didapatkan bahwa sebagian besar responden memiliki tingkat pengetahuan baik sebanyak 72 orang (72%).</w:t>
      </w:r>
    </w:p>
    <w:p w:rsidR="009D3E99" w:rsidRDefault="009D3E99" w:rsidP="009D3E99">
      <w:pPr>
        <w:spacing w:after="0" w:line="360" w:lineRule="auto"/>
        <w:ind w:firstLine="720"/>
        <w:jc w:val="both"/>
        <w:rPr>
          <w:rFonts w:ascii="Arial" w:hAnsi="Arial" w:cs="Arial"/>
        </w:rPr>
      </w:pPr>
      <w:r w:rsidRPr="00C56369">
        <w:rPr>
          <w:rFonts w:ascii="Arial" w:hAnsi="Arial" w:cs="Arial"/>
        </w:rPr>
        <w:t xml:space="preserve">Hal ini berarti mayoritas responden berpengetahuan baik, sesuai dengan tingkat pendidikan responden yang mayoritas berada pada tingkat pendidikan </w:t>
      </w:r>
      <w:r>
        <w:rPr>
          <w:rFonts w:ascii="Arial" w:hAnsi="Arial" w:cs="Arial"/>
        </w:rPr>
        <w:t xml:space="preserve">SMA </w:t>
      </w:r>
      <w:r w:rsidRPr="00C56369">
        <w:rPr>
          <w:rFonts w:ascii="Arial" w:hAnsi="Arial" w:cs="Arial"/>
        </w:rPr>
        <w:t xml:space="preserve">yaitu sebanyak </w:t>
      </w:r>
      <w:r>
        <w:rPr>
          <w:rFonts w:ascii="Arial" w:hAnsi="Arial" w:cs="Arial"/>
        </w:rPr>
        <w:t>58 orang (58%). Secara umum, seseorang yang berpendidikan tinggi akan mempunyai pengetahuan yang lebih luas dibandingkan dengan seseorang yang tingkat pendidikannya rendah.</w:t>
      </w:r>
      <w:r w:rsidRPr="00905BB7">
        <w:rPr>
          <w:rFonts w:ascii="Arial" w:hAnsi="Arial" w:cs="Arial"/>
        </w:rPr>
        <w:t xml:space="preserve"> </w:t>
      </w:r>
      <w:r>
        <w:rPr>
          <w:rFonts w:ascii="Arial" w:hAnsi="Arial" w:cs="Arial"/>
        </w:rPr>
        <w:t>(Notoatmodjo, 2010)</w:t>
      </w:r>
    </w:p>
    <w:p w:rsidR="009D3E99" w:rsidRPr="00C56369" w:rsidRDefault="009D3E99" w:rsidP="009D3E99">
      <w:pPr>
        <w:spacing w:after="0" w:line="360" w:lineRule="auto"/>
        <w:jc w:val="both"/>
        <w:rPr>
          <w:rFonts w:ascii="Arial" w:hAnsi="Arial" w:cs="Arial"/>
          <w:b/>
          <w:sz w:val="24"/>
          <w:szCs w:val="24"/>
        </w:rPr>
      </w:pPr>
    </w:p>
    <w:p w:rsidR="009D3E99" w:rsidRPr="00905BB7" w:rsidRDefault="009D3E99" w:rsidP="009D3E99">
      <w:pPr>
        <w:spacing w:after="0" w:line="360" w:lineRule="auto"/>
        <w:jc w:val="both"/>
        <w:rPr>
          <w:rFonts w:ascii="Arial" w:hAnsi="Arial" w:cs="Arial"/>
          <w:b/>
          <w:sz w:val="24"/>
          <w:szCs w:val="24"/>
        </w:rPr>
      </w:pPr>
      <w:r>
        <w:rPr>
          <w:rFonts w:ascii="Arial" w:hAnsi="Arial" w:cs="Arial"/>
          <w:b/>
          <w:sz w:val="24"/>
          <w:szCs w:val="24"/>
        </w:rPr>
        <w:t xml:space="preserve">4.2.2.2 </w:t>
      </w:r>
      <w:r w:rsidRPr="00905BB7">
        <w:rPr>
          <w:rFonts w:ascii="Arial" w:hAnsi="Arial" w:cs="Arial"/>
          <w:b/>
          <w:sz w:val="24"/>
          <w:szCs w:val="24"/>
        </w:rPr>
        <w:t>Tingkat Sikap Responden</w:t>
      </w:r>
    </w:p>
    <w:p w:rsidR="009D3E99" w:rsidRDefault="009D3E99" w:rsidP="009D3E99">
      <w:pPr>
        <w:spacing w:after="0" w:line="360" w:lineRule="auto"/>
        <w:ind w:firstLine="720"/>
        <w:jc w:val="both"/>
        <w:rPr>
          <w:rFonts w:ascii="Arial" w:hAnsi="Arial" w:cs="Arial"/>
        </w:rPr>
      </w:pPr>
      <w:r w:rsidRPr="00A752AA">
        <w:rPr>
          <w:rFonts w:ascii="Arial" w:hAnsi="Arial" w:cs="Arial"/>
        </w:rPr>
        <w:t>Berdasarkan hasil penelitia</w:t>
      </w:r>
      <w:r>
        <w:rPr>
          <w:rFonts w:ascii="Arial" w:hAnsi="Arial" w:cs="Arial"/>
        </w:rPr>
        <w:t>n yang ditunjukan pada tabel 4.7</w:t>
      </w:r>
      <w:r w:rsidRPr="00A752AA">
        <w:rPr>
          <w:rFonts w:ascii="Arial" w:hAnsi="Arial" w:cs="Arial"/>
        </w:rPr>
        <w:t xml:space="preserve"> didapatkan bahwa sebagian besar responden memiliki sikap baik sebanyak 92 orang (92%).</w:t>
      </w:r>
    </w:p>
    <w:p w:rsidR="009D3E99" w:rsidRPr="006A50A5" w:rsidRDefault="009D3E99" w:rsidP="009D3E99">
      <w:pPr>
        <w:spacing w:line="360" w:lineRule="auto"/>
        <w:ind w:firstLine="720"/>
        <w:jc w:val="both"/>
        <w:rPr>
          <w:rFonts w:ascii="Arial" w:hAnsi="Arial" w:cs="Arial"/>
        </w:rPr>
      </w:pPr>
      <w:r w:rsidRPr="00C56369">
        <w:rPr>
          <w:rFonts w:ascii="Arial" w:hAnsi="Arial" w:cs="Arial"/>
        </w:rPr>
        <w:lastRenderedPageBreak/>
        <w:t xml:space="preserve">Hal </w:t>
      </w:r>
      <w:r>
        <w:rPr>
          <w:rFonts w:ascii="Arial" w:hAnsi="Arial" w:cs="Arial"/>
        </w:rPr>
        <w:t xml:space="preserve">ini berarti mayoritas responden memiliki sikap </w:t>
      </w:r>
      <w:r w:rsidRPr="00C56369">
        <w:rPr>
          <w:rFonts w:ascii="Arial" w:hAnsi="Arial" w:cs="Arial"/>
        </w:rPr>
        <w:t>baik</w:t>
      </w:r>
      <w:r>
        <w:rPr>
          <w:rFonts w:ascii="Arial" w:hAnsi="Arial" w:cs="Arial"/>
        </w:rPr>
        <w:t xml:space="preserve">, sesuai dengan tingkat pengetahuan responden. </w:t>
      </w:r>
      <w:r w:rsidRPr="005E62E3">
        <w:rPr>
          <w:rFonts w:ascii="Arial" w:hAnsi="Arial" w:cs="Arial"/>
        </w:rPr>
        <w:t>Menurut Allport (1954) dalam Notoatmodjo (2003) mengatakan bahwa dalam membentuk penentuan sikap yang utuh dan positif maka pengetahuan memegang peranan yang sangat penting, dan seseorang yang tidak mengetahui stimulus atau objek kesalahan, maka seseorang tersebut akan menilai atau bersikap negatif terhadap stimulus atau objek tersebut. Oleh sebab itu, indikator untuk membentuk sikap sejalan dengan pengetahuan yang dimiliki seseorang.</w:t>
      </w:r>
    </w:p>
    <w:p w:rsidR="009D3E99" w:rsidRPr="00D86159" w:rsidRDefault="009D3E99" w:rsidP="009D3E99">
      <w:pPr>
        <w:spacing w:after="0" w:line="360" w:lineRule="auto"/>
        <w:jc w:val="both"/>
        <w:rPr>
          <w:rFonts w:ascii="Arial" w:hAnsi="Arial" w:cs="Arial"/>
          <w:b/>
          <w:sz w:val="24"/>
          <w:szCs w:val="24"/>
        </w:rPr>
      </w:pPr>
      <w:r>
        <w:rPr>
          <w:rFonts w:ascii="Arial" w:hAnsi="Arial" w:cs="Arial"/>
          <w:b/>
          <w:sz w:val="24"/>
          <w:szCs w:val="24"/>
        </w:rPr>
        <w:t>4.2.2.3</w:t>
      </w:r>
      <w:r w:rsidRPr="00D86159">
        <w:rPr>
          <w:rFonts w:ascii="Arial" w:hAnsi="Arial" w:cs="Arial"/>
          <w:b/>
          <w:sz w:val="24"/>
          <w:szCs w:val="24"/>
        </w:rPr>
        <w:t>Tingkat Tindakan Responden</w:t>
      </w:r>
    </w:p>
    <w:p w:rsidR="009D3E99" w:rsidRDefault="009D3E99" w:rsidP="009D3E99">
      <w:pPr>
        <w:spacing w:after="0" w:line="360" w:lineRule="auto"/>
        <w:ind w:firstLine="720"/>
        <w:jc w:val="both"/>
        <w:rPr>
          <w:rFonts w:ascii="Arial" w:hAnsi="Arial" w:cs="Arial"/>
        </w:rPr>
      </w:pPr>
      <w:r w:rsidRPr="007025C5">
        <w:rPr>
          <w:rFonts w:ascii="Arial" w:hAnsi="Arial" w:cs="Arial"/>
        </w:rPr>
        <w:t>Berdasarkan hasil penelitia</w:t>
      </w:r>
      <w:r>
        <w:rPr>
          <w:rFonts w:ascii="Arial" w:hAnsi="Arial" w:cs="Arial"/>
        </w:rPr>
        <w:t>n yang ditunjukan pada tabel 4.8</w:t>
      </w:r>
      <w:r w:rsidRPr="007025C5">
        <w:rPr>
          <w:rFonts w:ascii="Arial" w:hAnsi="Arial" w:cs="Arial"/>
        </w:rPr>
        <w:t xml:space="preserve"> didapatkan bahwa sebagian besar responden memiliki tindakan tidak baik sebanyak 52 orang (52%).</w:t>
      </w:r>
    </w:p>
    <w:p w:rsidR="009D3E99" w:rsidRDefault="009D3E99" w:rsidP="009D3E99">
      <w:pPr>
        <w:spacing w:after="0" w:line="360" w:lineRule="auto"/>
        <w:ind w:firstLine="720"/>
        <w:jc w:val="both"/>
        <w:rPr>
          <w:rFonts w:ascii="Arial" w:hAnsi="Arial" w:cs="Arial"/>
        </w:rPr>
      </w:pPr>
      <w:r>
        <w:rPr>
          <w:rFonts w:ascii="Arial" w:hAnsi="Arial" w:cs="Arial"/>
        </w:rPr>
        <w:t>Hal ini berarti mayoritas responden memiliki tindakan tidak baik. Sesuai dengan banyaknya responden yang mengalami kejadian gastritis yaitu sebanyak 58 orang (58%). Tindakan responden tidak sejalan dengan pengetahuan dan sikap yang baik, hal ini dikarenakan banyak responden yang hanya mengetahui namun tidak mengaplikasikannya dalam kehidupan sehari-hari.</w:t>
      </w:r>
    </w:p>
    <w:p w:rsidR="009D3E99" w:rsidRDefault="009D3E99" w:rsidP="009D3E99">
      <w:pPr>
        <w:spacing w:after="0" w:line="360" w:lineRule="auto"/>
        <w:ind w:firstLine="720"/>
        <w:jc w:val="both"/>
        <w:rPr>
          <w:rFonts w:ascii="Arial" w:hAnsi="Arial" w:cs="Arial"/>
        </w:rPr>
      </w:pPr>
      <w:r>
        <w:rPr>
          <w:rFonts w:ascii="Arial" w:hAnsi="Arial" w:cs="Arial"/>
        </w:rPr>
        <w:t>Menurut Rahmi (2011) peningkatan pengetahuan saja tidak cukup untuk mencegah terjadinya gastritis tanpa diiringi dengan tindakan nyata dalam kehidupan sehari-hari. Apabila individu hanya mengetahui tetapi tidak mengaplikasikannya, maka pengetahuan tersebut akan sia-sia.</w:t>
      </w:r>
    </w:p>
    <w:p w:rsidR="009D3E99" w:rsidRDefault="009D3E99" w:rsidP="009D3E99">
      <w:pPr>
        <w:spacing w:after="0" w:line="360" w:lineRule="auto"/>
        <w:jc w:val="both"/>
        <w:rPr>
          <w:rFonts w:ascii="Arial" w:hAnsi="Arial" w:cs="Arial"/>
        </w:rPr>
      </w:pPr>
    </w:p>
    <w:p w:rsidR="009D3E99" w:rsidRPr="00D86159" w:rsidRDefault="009D3E99" w:rsidP="009D3E99">
      <w:pPr>
        <w:pStyle w:val="ListParagraph"/>
        <w:numPr>
          <w:ilvl w:val="0"/>
          <w:numId w:val="82"/>
        </w:numPr>
        <w:spacing w:after="0" w:line="360" w:lineRule="auto"/>
        <w:jc w:val="both"/>
        <w:rPr>
          <w:rFonts w:ascii="Arial" w:hAnsi="Arial" w:cs="Arial"/>
          <w:b/>
          <w:sz w:val="24"/>
          <w:szCs w:val="24"/>
        </w:rPr>
      </w:pPr>
      <w:r w:rsidRPr="00D86159">
        <w:rPr>
          <w:rFonts w:ascii="Arial" w:hAnsi="Arial" w:cs="Arial"/>
          <w:b/>
          <w:sz w:val="24"/>
          <w:szCs w:val="24"/>
        </w:rPr>
        <w:t>Analisis Bivariat</w:t>
      </w:r>
    </w:p>
    <w:p w:rsidR="009D3E99" w:rsidRPr="00917202" w:rsidRDefault="009D3E99" w:rsidP="009D3E99">
      <w:pPr>
        <w:pStyle w:val="ListParagraph"/>
        <w:numPr>
          <w:ilvl w:val="0"/>
          <w:numId w:val="78"/>
        </w:numPr>
        <w:spacing w:after="0" w:line="360" w:lineRule="auto"/>
        <w:jc w:val="both"/>
        <w:rPr>
          <w:rFonts w:ascii="Arial" w:hAnsi="Arial" w:cs="Arial"/>
        </w:rPr>
      </w:pPr>
      <w:r>
        <w:rPr>
          <w:rFonts w:ascii="Arial" w:hAnsi="Arial" w:cs="Arial"/>
          <w:b/>
          <w:sz w:val="24"/>
          <w:szCs w:val="24"/>
        </w:rPr>
        <w:t>Hubungan  Pengetahuan terhadap Kejadian G</w:t>
      </w:r>
      <w:r w:rsidRPr="00917202">
        <w:rPr>
          <w:rFonts w:ascii="Arial" w:hAnsi="Arial" w:cs="Arial"/>
          <w:b/>
          <w:sz w:val="24"/>
          <w:szCs w:val="24"/>
        </w:rPr>
        <w:t>astritis</w:t>
      </w:r>
      <w:r>
        <w:rPr>
          <w:rFonts w:ascii="Arial" w:hAnsi="Arial" w:cs="Arial"/>
        </w:rPr>
        <w:t>.</w:t>
      </w:r>
    </w:p>
    <w:p w:rsidR="009D3E99" w:rsidRDefault="009D3E99" w:rsidP="009D3E99">
      <w:pPr>
        <w:spacing w:after="0" w:line="360" w:lineRule="auto"/>
        <w:ind w:firstLine="720"/>
        <w:jc w:val="both"/>
        <w:rPr>
          <w:rFonts w:ascii="Arial" w:hAnsi="Arial" w:cs="Arial"/>
        </w:rPr>
      </w:pPr>
      <w:r>
        <w:rPr>
          <w:rFonts w:ascii="Arial" w:hAnsi="Arial" w:cs="Arial"/>
        </w:rPr>
        <w:t xml:space="preserve">Tabel 4.9 menunjukan bahwa pengetahuan responden dalam penelitian ini terbanyak dalam kategori baik yaitu sebanyak 72 orang (72%), dari 72 orang yang berpengetahuan baik, 55 diantaranya mengalami kejadian gastritis. Sedangkan dari 28 orang (28%) yang berpengetahuan tidak baik, hanya 3 diantaranya yang mengalami kejadian gastritis. </w:t>
      </w:r>
    </w:p>
    <w:p w:rsidR="009D3E99" w:rsidRDefault="009D3E99" w:rsidP="009D3E99">
      <w:pPr>
        <w:spacing w:after="0" w:line="360" w:lineRule="auto"/>
        <w:ind w:firstLine="720"/>
        <w:jc w:val="both"/>
        <w:rPr>
          <w:rFonts w:ascii="Arial" w:hAnsi="Arial" w:cs="Arial"/>
        </w:rPr>
      </w:pPr>
      <w:r>
        <w:rPr>
          <w:rFonts w:ascii="Arial" w:hAnsi="Arial" w:cs="Arial"/>
        </w:rPr>
        <w:t xml:space="preserve">Berdasarkan hasil uji statistik secara </w:t>
      </w:r>
      <w:r w:rsidRPr="00F46324">
        <w:rPr>
          <w:rFonts w:ascii="Arial" w:hAnsi="Arial" w:cs="Arial"/>
          <w:i/>
        </w:rPr>
        <w:t>chi-square</w:t>
      </w:r>
      <w:r>
        <w:rPr>
          <w:rFonts w:ascii="Arial" w:hAnsi="Arial" w:cs="Arial"/>
        </w:rPr>
        <w:t xml:space="preserve"> menunjukkan ada hubungan yang signifikan antara pengetahuan terhadap kejadian gastritis dengan nilai signifikan 0,000 yang berarti kurang dari 0,05 (p&lt;0,05). Penelitian ini sesuai dengan penelitian Nizar (2014) bahwa ada hubungan yang signifikan </w:t>
      </w:r>
      <w:r>
        <w:rPr>
          <w:rFonts w:ascii="Arial" w:hAnsi="Arial" w:cs="Arial"/>
        </w:rPr>
        <w:lastRenderedPageBreak/>
        <w:t>antara pengetahuan terhadap kejadian gastritis. Namun, pada penelitian ini didapatkan hubungan yang berbanding terbalik dengan banyak teori yang ada yaitu semakin baik pengetahuannya semakin banyak kejadian gastritisnya, dan semakin tidak baik pengetahuannya semakin sedikit kejadian gastritisnya.</w:t>
      </w:r>
    </w:p>
    <w:p w:rsidR="009D3E99" w:rsidRDefault="009D3E99" w:rsidP="009D3E99">
      <w:pPr>
        <w:spacing w:after="0" w:line="360" w:lineRule="auto"/>
        <w:ind w:firstLine="720"/>
        <w:jc w:val="both"/>
        <w:rPr>
          <w:rFonts w:ascii="Arial" w:hAnsi="Arial" w:cs="Arial"/>
        </w:rPr>
      </w:pPr>
      <w:r>
        <w:rPr>
          <w:rFonts w:ascii="Arial" w:hAnsi="Arial" w:cs="Arial"/>
        </w:rPr>
        <w:t>Berdasarkan hasil wawancara, didapatkan bahwa hal ini disebabkan karna responden yang pernah mengalami gastritis, baru mencari informasi tentang gastritis setelah mengalami kejadian gastritis tersebut. Sedangkan responden yang belum pernah mengalami gastritis bersikap tidak acuh atau tidak mau tahu terhadap kejadian gastritis tersebut. Jadi, responden yang berpengetahuan baik dan terkena gastritis mendapatkan sumber pengetahuan dari pengalaman pribadinya yang mendorong dia untuk mencari informasi.</w:t>
      </w:r>
    </w:p>
    <w:p w:rsidR="009D3E99" w:rsidRDefault="009D3E99" w:rsidP="009D3E99">
      <w:pPr>
        <w:spacing w:after="0" w:line="360" w:lineRule="auto"/>
        <w:ind w:firstLine="720"/>
        <w:jc w:val="both"/>
        <w:rPr>
          <w:rFonts w:ascii="Arial" w:hAnsi="Arial" w:cs="Arial"/>
        </w:rPr>
      </w:pPr>
      <w:r>
        <w:rPr>
          <w:rFonts w:ascii="Arial" w:hAnsi="Arial" w:cs="Arial"/>
        </w:rPr>
        <w:t>Pengalaman merupakan salah satu sumber pengetahuan yang sering digunakan manusia untuk memecahkan masalah yang dihadapi. Pengalaman yang berulang-ulang sering digunakan sebagai bahan penarikan suatu kesimpulan yang selanjutnya sering digunakan sebagai dasar pemecahan masalah yang dihadapi (Nyoman, 2012).</w:t>
      </w:r>
    </w:p>
    <w:p w:rsidR="009D3E99" w:rsidRDefault="009D3E99" w:rsidP="009D3E99">
      <w:pPr>
        <w:spacing w:after="0" w:line="360" w:lineRule="auto"/>
        <w:jc w:val="both"/>
        <w:rPr>
          <w:rFonts w:ascii="Arial" w:hAnsi="Arial" w:cs="Arial"/>
        </w:rPr>
      </w:pPr>
    </w:p>
    <w:p w:rsidR="009D3E99" w:rsidRDefault="009D3E99" w:rsidP="009D3E99">
      <w:pPr>
        <w:spacing w:after="0" w:line="360" w:lineRule="auto"/>
        <w:jc w:val="both"/>
        <w:rPr>
          <w:rFonts w:ascii="Arial" w:hAnsi="Arial" w:cs="Arial"/>
          <w:b/>
          <w:sz w:val="24"/>
          <w:szCs w:val="24"/>
        </w:rPr>
      </w:pPr>
      <w:r w:rsidRPr="00C84491">
        <w:rPr>
          <w:rFonts w:ascii="Arial" w:hAnsi="Arial" w:cs="Arial"/>
          <w:b/>
          <w:sz w:val="24"/>
          <w:szCs w:val="24"/>
        </w:rPr>
        <w:t>4.</w:t>
      </w:r>
      <w:r>
        <w:rPr>
          <w:rFonts w:ascii="Arial" w:hAnsi="Arial" w:cs="Arial"/>
          <w:b/>
          <w:sz w:val="24"/>
          <w:szCs w:val="24"/>
        </w:rPr>
        <w:t>2.5</w:t>
      </w:r>
      <w:r>
        <w:rPr>
          <w:rFonts w:ascii="Arial" w:hAnsi="Arial" w:cs="Arial"/>
          <w:b/>
          <w:sz w:val="24"/>
          <w:szCs w:val="24"/>
        </w:rPr>
        <w:tab/>
        <w:t>Hubungan Sikap terhadap Kejadian G</w:t>
      </w:r>
      <w:r w:rsidRPr="00C84491">
        <w:rPr>
          <w:rFonts w:ascii="Arial" w:hAnsi="Arial" w:cs="Arial"/>
          <w:b/>
          <w:sz w:val="24"/>
          <w:szCs w:val="24"/>
        </w:rPr>
        <w:t>astritis</w:t>
      </w:r>
    </w:p>
    <w:p w:rsidR="009D3E99" w:rsidRDefault="009D3E99" w:rsidP="009D3E99">
      <w:pPr>
        <w:spacing w:after="0" w:line="360" w:lineRule="auto"/>
        <w:jc w:val="both"/>
        <w:rPr>
          <w:rFonts w:ascii="Arial" w:hAnsi="Arial" w:cs="Arial"/>
        </w:rPr>
      </w:pPr>
      <w:r>
        <w:rPr>
          <w:rFonts w:ascii="Arial" w:hAnsi="Arial" w:cs="Arial"/>
        </w:rPr>
        <w:tab/>
        <w:t>Tabel 4.10 menunjukan bahwa sikap responden dalam penelitian ini termasuk dalam kategori baik yaitu sebanyak 92 orang (92%), dari 92 orang yang memiliki sikap baik, 58 diantaranya mengalami kejadian gastritis sedangkan tidak ada orang yang memiliki sikap tidak baik yang mengalami kejadian gastritis.</w:t>
      </w:r>
    </w:p>
    <w:p w:rsidR="009D3E99" w:rsidRDefault="009D3E99" w:rsidP="009D3E99">
      <w:pPr>
        <w:spacing w:after="0" w:line="360" w:lineRule="auto"/>
        <w:ind w:firstLine="720"/>
        <w:jc w:val="both"/>
        <w:rPr>
          <w:rFonts w:ascii="Arial" w:hAnsi="Arial" w:cs="Arial"/>
        </w:rPr>
      </w:pPr>
      <w:r>
        <w:rPr>
          <w:rFonts w:ascii="Arial" w:hAnsi="Arial" w:cs="Arial"/>
        </w:rPr>
        <w:t xml:space="preserve">Berdasarkan hasil uji statistik secara </w:t>
      </w:r>
      <w:r w:rsidRPr="00B62DE5">
        <w:rPr>
          <w:rFonts w:ascii="Arial" w:hAnsi="Arial" w:cs="Arial"/>
          <w:i/>
        </w:rPr>
        <w:t>fisher’s exact test</w:t>
      </w:r>
      <w:r>
        <w:rPr>
          <w:rFonts w:ascii="Arial" w:hAnsi="Arial" w:cs="Arial"/>
        </w:rPr>
        <w:t xml:space="preserve"> menunjukkan bahwa ada hubungan yang signifikan antara sikap terhadap kejadian gastritis dengan nilai signifikan 0,001 yang berarti kurang dari 0,05 (p&lt;0,05). Penelitian ini sesuai dengan penelitian Nizar (2014) bahwa ada hubungan yang signifikan antara sikap terhadap kejadian gastritis.</w:t>
      </w:r>
    </w:p>
    <w:p w:rsidR="009D3E99" w:rsidRDefault="009D3E99" w:rsidP="009D3E99">
      <w:pPr>
        <w:spacing w:after="0" w:line="360" w:lineRule="auto"/>
        <w:ind w:firstLine="720"/>
        <w:jc w:val="both"/>
        <w:rPr>
          <w:rFonts w:ascii="Arial" w:hAnsi="Arial" w:cs="Arial"/>
        </w:rPr>
      </w:pPr>
      <w:r>
        <w:rPr>
          <w:rFonts w:ascii="Arial" w:hAnsi="Arial" w:cs="Arial"/>
        </w:rPr>
        <w:t xml:space="preserve">Hal ini sejalan dengan pengetahuan responden yang memilki kategori baik, dimana </w:t>
      </w:r>
      <w:r w:rsidRPr="005E62E3">
        <w:rPr>
          <w:rFonts w:ascii="Arial" w:hAnsi="Arial" w:cs="Arial"/>
        </w:rPr>
        <w:t>dalam membentuk penentuan sikap yang utuh dan positif maka pengetahuan memegang peranan yang sangat penting</w:t>
      </w:r>
      <w:r>
        <w:rPr>
          <w:rFonts w:ascii="Arial" w:hAnsi="Arial" w:cs="Arial"/>
        </w:rPr>
        <w:t xml:space="preserve">. Namun, dengan sikap baik saja tidak serta merta membuat responden tidak mengalami kejadian gastritis terbukti dengan banyaknya responden yang bersikap baik namun mengalami kejadian gastritis. </w:t>
      </w:r>
    </w:p>
    <w:p w:rsidR="009D3E99" w:rsidRDefault="009D3E99" w:rsidP="009D3E99">
      <w:pPr>
        <w:spacing w:after="0" w:line="360" w:lineRule="auto"/>
        <w:ind w:firstLine="720"/>
        <w:jc w:val="both"/>
        <w:rPr>
          <w:rFonts w:ascii="Arial" w:hAnsi="Arial" w:cs="Arial"/>
        </w:rPr>
      </w:pPr>
      <w:r>
        <w:rPr>
          <w:rFonts w:ascii="Arial" w:hAnsi="Arial" w:cs="Arial"/>
        </w:rPr>
        <w:lastRenderedPageBreak/>
        <w:t>Berkaitan dengan sikap menurut Notoatmodjo (2007) sikap ada 4 tingkatan yaitu menerima (receiving), menanggapi (responding), melnghargai (valuing) dan bertanggung jawab (responsible). Dalam penelitian ini responden hanya sampai pada tingkat menerima (receiving) dan menanggapi (responding), mengenai kejadian gastritis namun belum sampai dalam upaya melakukan atau mengajak (valuing) orang lain dan bertanggung jawab (responsible).</w:t>
      </w:r>
    </w:p>
    <w:p w:rsidR="009D3E99" w:rsidRDefault="009D3E99" w:rsidP="009D3E99">
      <w:pPr>
        <w:spacing w:after="0" w:line="360" w:lineRule="auto"/>
        <w:ind w:firstLine="720"/>
        <w:jc w:val="both"/>
        <w:rPr>
          <w:rFonts w:ascii="Arial" w:hAnsi="Arial" w:cs="Arial"/>
        </w:rPr>
      </w:pPr>
    </w:p>
    <w:p w:rsidR="009D3E99" w:rsidRDefault="009D3E99" w:rsidP="009D3E99">
      <w:pPr>
        <w:pStyle w:val="ListParagraph"/>
        <w:numPr>
          <w:ilvl w:val="0"/>
          <w:numId w:val="79"/>
        </w:numPr>
        <w:spacing w:after="0" w:line="360" w:lineRule="auto"/>
        <w:jc w:val="both"/>
        <w:rPr>
          <w:rFonts w:ascii="Arial" w:hAnsi="Arial" w:cs="Arial"/>
          <w:b/>
          <w:sz w:val="24"/>
          <w:szCs w:val="24"/>
        </w:rPr>
      </w:pPr>
      <w:r>
        <w:rPr>
          <w:rFonts w:ascii="Arial" w:hAnsi="Arial" w:cs="Arial"/>
          <w:b/>
          <w:sz w:val="24"/>
          <w:szCs w:val="24"/>
        </w:rPr>
        <w:t>Hubungan T</w:t>
      </w:r>
      <w:r w:rsidRPr="009E42A3">
        <w:rPr>
          <w:rFonts w:ascii="Arial" w:hAnsi="Arial" w:cs="Arial"/>
          <w:b/>
          <w:sz w:val="24"/>
          <w:szCs w:val="24"/>
        </w:rPr>
        <w:t>in</w:t>
      </w:r>
      <w:r>
        <w:rPr>
          <w:rFonts w:ascii="Arial" w:hAnsi="Arial" w:cs="Arial"/>
          <w:b/>
          <w:sz w:val="24"/>
          <w:szCs w:val="24"/>
        </w:rPr>
        <w:t>dakan terhadap Kejadian G</w:t>
      </w:r>
      <w:r w:rsidRPr="009E42A3">
        <w:rPr>
          <w:rFonts w:ascii="Arial" w:hAnsi="Arial" w:cs="Arial"/>
          <w:b/>
          <w:sz w:val="24"/>
          <w:szCs w:val="24"/>
        </w:rPr>
        <w:t xml:space="preserve">astritis </w:t>
      </w:r>
    </w:p>
    <w:p w:rsidR="009D3E99" w:rsidRDefault="009D3E99" w:rsidP="009D3E99">
      <w:pPr>
        <w:spacing w:after="0" w:line="360" w:lineRule="auto"/>
        <w:ind w:firstLine="720"/>
        <w:jc w:val="both"/>
        <w:rPr>
          <w:rFonts w:ascii="Arial" w:hAnsi="Arial" w:cs="Arial"/>
        </w:rPr>
      </w:pPr>
      <w:r w:rsidRPr="00DD3470">
        <w:rPr>
          <w:rFonts w:ascii="Arial" w:hAnsi="Arial" w:cs="Arial"/>
        </w:rPr>
        <w:t>Tabel 4.11 menunjukan bahwa tindakan responden dalam penelitian ini termasuk dalam kategori tidak baik yaitu sebanyak 58 orang (58%), dari 58 orang yang memiliki tindakan tidak baik, 40 diantaranya mengalami kejadian gastritis sedangkan dari 48 orang yang memiliki tindakan baik, 18 diantaranya yang mengalami kejadian gastritis.</w:t>
      </w:r>
    </w:p>
    <w:p w:rsidR="009D3E99" w:rsidRDefault="009D3E99" w:rsidP="009D3E99">
      <w:pPr>
        <w:spacing w:after="0" w:line="360" w:lineRule="auto"/>
        <w:ind w:firstLine="720"/>
        <w:jc w:val="both"/>
        <w:rPr>
          <w:rFonts w:ascii="Arial" w:hAnsi="Arial" w:cs="Arial"/>
        </w:rPr>
      </w:pPr>
      <w:r>
        <w:rPr>
          <w:rFonts w:ascii="Arial" w:hAnsi="Arial" w:cs="Arial"/>
        </w:rPr>
        <w:t xml:space="preserve">Berdasarkan hasil uji statistik secara </w:t>
      </w:r>
      <w:r w:rsidRPr="00F46324">
        <w:rPr>
          <w:rFonts w:ascii="Arial" w:hAnsi="Arial" w:cs="Arial"/>
          <w:i/>
        </w:rPr>
        <w:t>chi-square</w:t>
      </w:r>
      <w:r>
        <w:rPr>
          <w:rFonts w:ascii="Arial" w:hAnsi="Arial" w:cs="Arial"/>
        </w:rPr>
        <w:t xml:space="preserve"> menunjukkan bahwa ada hubungan yang signifikan antara tindakan terhadap kejadian gastritis dengan nilai signifikan 0,000 yang berarti kurang dari 0,05 (p&lt;0,05). Dan dapat dikatakan semakin baik tindakan maka semakin sedikit yang mengalami kejadian gastritis.</w:t>
      </w:r>
    </w:p>
    <w:p w:rsidR="009D3E99" w:rsidRDefault="009D3E99" w:rsidP="009D3E99">
      <w:pPr>
        <w:autoSpaceDE w:val="0"/>
        <w:autoSpaceDN w:val="0"/>
        <w:adjustRightInd w:val="0"/>
        <w:spacing w:after="0" w:line="360" w:lineRule="auto"/>
        <w:ind w:firstLine="720"/>
        <w:jc w:val="both"/>
        <w:rPr>
          <w:rFonts w:ascii="Arial" w:hAnsi="Arial" w:cs="Arial"/>
        </w:rPr>
      </w:pPr>
      <w:r>
        <w:rPr>
          <w:rFonts w:ascii="Arial" w:hAnsi="Arial" w:cs="Arial"/>
        </w:rPr>
        <w:t>Menurut Notoatmodjo (2007) tindakan merupakan suatu perbuatan subjek terhadap objek dapat dikatakan tindakan merupakan tindak lanjut dari sikap. Dengan kata lain tindakan adalah bentuk nyata dari respon seseorang terhadap suatu hal.</w:t>
      </w:r>
    </w:p>
    <w:p w:rsidR="009D3E99" w:rsidRPr="00633485" w:rsidRDefault="009D3E99" w:rsidP="009D3E99">
      <w:pPr>
        <w:autoSpaceDE w:val="0"/>
        <w:autoSpaceDN w:val="0"/>
        <w:adjustRightInd w:val="0"/>
        <w:spacing w:after="0" w:line="360" w:lineRule="auto"/>
        <w:ind w:firstLine="720"/>
        <w:jc w:val="both"/>
        <w:rPr>
          <w:rFonts w:ascii="Arial" w:hAnsi="Arial" w:cs="Arial"/>
        </w:rPr>
      </w:pPr>
      <w:r>
        <w:rPr>
          <w:rFonts w:ascii="Arial" w:hAnsi="Arial" w:cs="Arial"/>
        </w:rPr>
        <w:t>Sehingga walaupun pengetahuan dan sikap seseorang baik namun tidak terwujud dalam tindakan, maka kemungkinan seseorang untuk mengalami gastritis tetap ada.</w:t>
      </w: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Pr="00D10419" w:rsidRDefault="009D3E99" w:rsidP="009D3E99">
      <w:pPr>
        <w:autoSpaceDE w:val="0"/>
        <w:autoSpaceDN w:val="0"/>
        <w:adjustRightInd w:val="0"/>
        <w:spacing w:after="0" w:line="360" w:lineRule="auto"/>
        <w:jc w:val="center"/>
        <w:rPr>
          <w:rFonts w:ascii="Arial" w:hAnsi="Arial" w:cs="Arial"/>
          <w:b/>
          <w:sz w:val="24"/>
          <w:szCs w:val="24"/>
        </w:rPr>
      </w:pPr>
      <w:r w:rsidRPr="00D10419">
        <w:rPr>
          <w:rFonts w:ascii="Arial" w:hAnsi="Arial" w:cs="Arial"/>
          <w:b/>
          <w:sz w:val="24"/>
          <w:szCs w:val="24"/>
        </w:rPr>
        <w:lastRenderedPageBreak/>
        <w:t>BAB V</w:t>
      </w:r>
    </w:p>
    <w:p w:rsidR="009D3E99" w:rsidRDefault="009D3E99" w:rsidP="009D3E99">
      <w:pPr>
        <w:autoSpaceDE w:val="0"/>
        <w:autoSpaceDN w:val="0"/>
        <w:adjustRightInd w:val="0"/>
        <w:spacing w:after="0" w:line="360" w:lineRule="auto"/>
        <w:jc w:val="center"/>
        <w:rPr>
          <w:rFonts w:ascii="Arial" w:hAnsi="Arial" w:cs="Arial"/>
          <w:b/>
          <w:sz w:val="24"/>
          <w:szCs w:val="24"/>
        </w:rPr>
      </w:pPr>
      <w:r w:rsidRPr="00D10419">
        <w:rPr>
          <w:rFonts w:ascii="Arial" w:hAnsi="Arial" w:cs="Arial"/>
          <w:b/>
          <w:sz w:val="24"/>
          <w:szCs w:val="24"/>
        </w:rPr>
        <w:t xml:space="preserve">SIMPULAN DAN SARAN </w:t>
      </w:r>
    </w:p>
    <w:p w:rsidR="009D3E99" w:rsidRDefault="009D3E99" w:rsidP="009D3E99">
      <w:pPr>
        <w:autoSpaceDE w:val="0"/>
        <w:autoSpaceDN w:val="0"/>
        <w:adjustRightInd w:val="0"/>
        <w:spacing w:after="0" w:line="360" w:lineRule="auto"/>
        <w:jc w:val="center"/>
        <w:rPr>
          <w:rFonts w:ascii="Arial" w:hAnsi="Arial" w:cs="Arial"/>
          <w:b/>
          <w:sz w:val="24"/>
          <w:szCs w:val="24"/>
        </w:rPr>
      </w:pPr>
    </w:p>
    <w:p w:rsidR="009D3E99" w:rsidRDefault="009D3E99" w:rsidP="009D3E99">
      <w:pPr>
        <w:pStyle w:val="ListParagraph"/>
        <w:numPr>
          <w:ilvl w:val="0"/>
          <w:numId w:val="83"/>
        </w:numPr>
        <w:autoSpaceDE w:val="0"/>
        <w:autoSpaceDN w:val="0"/>
        <w:adjustRightInd w:val="0"/>
        <w:spacing w:after="0" w:line="360" w:lineRule="auto"/>
        <w:rPr>
          <w:rFonts w:ascii="Arial" w:hAnsi="Arial" w:cs="Arial"/>
          <w:b/>
          <w:sz w:val="24"/>
          <w:szCs w:val="24"/>
        </w:rPr>
      </w:pPr>
      <w:r>
        <w:rPr>
          <w:rFonts w:ascii="Arial" w:hAnsi="Arial" w:cs="Arial"/>
          <w:b/>
          <w:sz w:val="24"/>
          <w:szCs w:val="24"/>
        </w:rPr>
        <w:t xml:space="preserve">Simpulan </w:t>
      </w:r>
    </w:p>
    <w:p w:rsidR="009D3E99" w:rsidRPr="00326140" w:rsidRDefault="009D3E99" w:rsidP="009D3E99">
      <w:pPr>
        <w:autoSpaceDE w:val="0"/>
        <w:autoSpaceDN w:val="0"/>
        <w:adjustRightInd w:val="0"/>
        <w:spacing w:after="0" w:line="360" w:lineRule="auto"/>
        <w:ind w:firstLine="360"/>
        <w:jc w:val="both"/>
        <w:rPr>
          <w:rFonts w:ascii="Arial" w:hAnsi="Arial" w:cs="Arial"/>
        </w:rPr>
      </w:pPr>
      <w:r w:rsidRPr="00326140">
        <w:rPr>
          <w:rFonts w:ascii="Arial" w:hAnsi="Arial" w:cs="Arial"/>
        </w:rPr>
        <w:t>Berdas</w:t>
      </w:r>
      <w:r>
        <w:rPr>
          <w:rFonts w:ascii="Arial" w:hAnsi="Arial" w:cs="Arial"/>
        </w:rPr>
        <w:t>a</w:t>
      </w:r>
      <w:r w:rsidRPr="00326140">
        <w:rPr>
          <w:rFonts w:ascii="Arial" w:hAnsi="Arial" w:cs="Arial"/>
        </w:rPr>
        <w:t>rkan pada hasil penelitian serta analisis statistik terhadap data-data yang telah dikumpulkan, maka dapat diambil kesimpulan sebagai berikut :</w:t>
      </w:r>
    </w:p>
    <w:p w:rsidR="009D3E99" w:rsidRDefault="009D3E99" w:rsidP="009D3E99">
      <w:pPr>
        <w:pStyle w:val="ListParagraph"/>
        <w:numPr>
          <w:ilvl w:val="0"/>
          <w:numId w:val="84"/>
        </w:numPr>
        <w:autoSpaceDE w:val="0"/>
        <w:autoSpaceDN w:val="0"/>
        <w:adjustRightInd w:val="0"/>
        <w:spacing w:after="0" w:line="360" w:lineRule="auto"/>
        <w:jc w:val="both"/>
        <w:rPr>
          <w:rFonts w:ascii="Arial" w:hAnsi="Arial" w:cs="Arial"/>
        </w:rPr>
      </w:pPr>
      <w:r>
        <w:rPr>
          <w:rFonts w:ascii="Arial" w:hAnsi="Arial" w:cs="Arial"/>
        </w:rPr>
        <w:t>Terdapat hubungan yang signifikan antara pengetahuan terhadap kejadian gastritis pada pasien rawat jalan poli penyakit dalam di RSU Mitra sejati  dengan nilai signifikansi 0,000 yang kurang dari 0,05 (p&lt;0,05)</w:t>
      </w:r>
    </w:p>
    <w:p w:rsidR="009D3E99" w:rsidRDefault="009D3E99" w:rsidP="009D3E99">
      <w:pPr>
        <w:pStyle w:val="ListParagraph"/>
        <w:numPr>
          <w:ilvl w:val="0"/>
          <w:numId w:val="84"/>
        </w:numPr>
        <w:autoSpaceDE w:val="0"/>
        <w:autoSpaceDN w:val="0"/>
        <w:adjustRightInd w:val="0"/>
        <w:spacing w:after="0" w:line="360" w:lineRule="auto"/>
        <w:jc w:val="both"/>
        <w:rPr>
          <w:rFonts w:ascii="Arial" w:hAnsi="Arial" w:cs="Arial"/>
        </w:rPr>
      </w:pPr>
      <w:r>
        <w:rPr>
          <w:rFonts w:ascii="Arial" w:hAnsi="Arial" w:cs="Arial"/>
        </w:rPr>
        <w:t>Terdapat hubungan yang signifikan antara sikap terhadap kejadian gastritis pada pasien rawat jalan poli penyakit dalam di RSU Mitra sejati  dengan nilai signifikansi 0,001 yang kurang dari 0,05 (p&lt;0,05)</w:t>
      </w:r>
    </w:p>
    <w:p w:rsidR="009D3E99" w:rsidRDefault="009D3E99" w:rsidP="009D3E99">
      <w:pPr>
        <w:pStyle w:val="ListParagraph"/>
        <w:numPr>
          <w:ilvl w:val="0"/>
          <w:numId w:val="84"/>
        </w:numPr>
        <w:autoSpaceDE w:val="0"/>
        <w:autoSpaceDN w:val="0"/>
        <w:adjustRightInd w:val="0"/>
        <w:spacing w:after="0" w:line="360" w:lineRule="auto"/>
        <w:jc w:val="both"/>
        <w:rPr>
          <w:rFonts w:ascii="Arial" w:hAnsi="Arial" w:cs="Arial"/>
        </w:rPr>
      </w:pPr>
      <w:r>
        <w:rPr>
          <w:rFonts w:ascii="Arial" w:hAnsi="Arial" w:cs="Arial"/>
        </w:rPr>
        <w:t>Terdapat hubungan yang signifikan antara tindakan terhadap kejadian gastritis pada pasien rawat jalan poli penyakit dalam di RSU Mitra sejati  dengan nilai signifikansi 0,000 yang kurang dari 0,05 (p&lt;0,05)</w:t>
      </w:r>
    </w:p>
    <w:p w:rsidR="009D3E99" w:rsidRDefault="009D3E99" w:rsidP="009D3E99">
      <w:pPr>
        <w:autoSpaceDE w:val="0"/>
        <w:autoSpaceDN w:val="0"/>
        <w:adjustRightInd w:val="0"/>
        <w:spacing w:after="0" w:line="360" w:lineRule="auto"/>
        <w:rPr>
          <w:rFonts w:ascii="Arial" w:hAnsi="Arial" w:cs="Arial"/>
        </w:rPr>
      </w:pPr>
    </w:p>
    <w:p w:rsidR="009D3E99" w:rsidRDefault="009D3E99" w:rsidP="009D3E99">
      <w:pPr>
        <w:pStyle w:val="ListParagraph"/>
        <w:numPr>
          <w:ilvl w:val="0"/>
          <w:numId w:val="85"/>
        </w:numPr>
        <w:autoSpaceDE w:val="0"/>
        <w:autoSpaceDN w:val="0"/>
        <w:adjustRightInd w:val="0"/>
        <w:spacing w:after="0" w:line="360" w:lineRule="auto"/>
        <w:rPr>
          <w:rFonts w:ascii="Arial" w:hAnsi="Arial" w:cs="Arial"/>
          <w:b/>
          <w:sz w:val="24"/>
          <w:szCs w:val="24"/>
        </w:rPr>
      </w:pPr>
      <w:r w:rsidRPr="00326140">
        <w:rPr>
          <w:rFonts w:ascii="Arial" w:hAnsi="Arial" w:cs="Arial"/>
          <w:b/>
          <w:sz w:val="24"/>
          <w:szCs w:val="24"/>
        </w:rPr>
        <w:t xml:space="preserve">Saran </w:t>
      </w:r>
    </w:p>
    <w:p w:rsidR="009D3E99" w:rsidRPr="00AF003C" w:rsidRDefault="009D3E99" w:rsidP="009D3E99">
      <w:pPr>
        <w:pStyle w:val="ListParagraph"/>
        <w:numPr>
          <w:ilvl w:val="0"/>
          <w:numId w:val="86"/>
        </w:numPr>
        <w:autoSpaceDE w:val="0"/>
        <w:autoSpaceDN w:val="0"/>
        <w:adjustRightInd w:val="0"/>
        <w:spacing w:after="0" w:line="360" w:lineRule="auto"/>
        <w:jc w:val="both"/>
        <w:rPr>
          <w:rFonts w:ascii="Arial" w:hAnsi="Arial" w:cs="Arial"/>
        </w:rPr>
      </w:pPr>
      <w:r w:rsidRPr="00AF003C">
        <w:rPr>
          <w:rFonts w:ascii="Arial" w:hAnsi="Arial" w:cs="Arial"/>
        </w:rPr>
        <w:t>Peran serta RSU Mitra Sejati dalam meningkatkan pelayanan medis terutama bagi pasien gastritis dalam menyampaikan informasi mengenai gastritis sehingga penyakit yang diderita pasien tidak semakin parah dan mencegah pasien lainnya agar tidak terkena gastritis</w:t>
      </w:r>
    </w:p>
    <w:p w:rsidR="009D3E99" w:rsidRPr="00503D67" w:rsidRDefault="009D3E99" w:rsidP="009D3E99">
      <w:pPr>
        <w:pStyle w:val="ListParagraph"/>
        <w:numPr>
          <w:ilvl w:val="0"/>
          <w:numId w:val="86"/>
        </w:numPr>
        <w:autoSpaceDE w:val="0"/>
        <w:autoSpaceDN w:val="0"/>
        <w:adjustRightInd w:val="0"/>
        <w:spacing w:after="0" w:line="360" w:lineRule="auto"/>
        <w:jc w:val="both"/>
        <w:rPr>
          <w:rFonts w:ascii="Arial" w:hAnsi="Arial" w:cs="Arial"/>
        </w:rPr>
      </w:pPr>
      <w:r w:rsidRPr="00503D67">
        <w:rPr>
          <w:rFonts w:ascii="Arial" w:hAnsi="Arial" w:cs="Arial"/>
        </w:rPr>
        <w:t xml:space="preserve">Kepada peneliti selanjutnya agar menggunakan metode lain terhadap penyakit gastritis, misalnya penelitian tentang penggunaan obat gastritis. </w:t>
      </w: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rsidP="009D3E99">
      <w:pPr>
        <w:spacing w:line="240" w:lineRule="auto"/>
        <w:jc w:val="center"/>
        <w:rPr>
          <w:rFonts w:ascii="Arial" w:hAnsi="Arial" w:cs="Arial"/>
          <w:b/>
          <w:sz w:val="24"/>
          <w:szCs w:val="24"/>
        </w:rPr>
      </w:pPr>
      <w:r w:rsidRPr="00F20C49">
        <w:rPr>
          <w:rFonts w:ascii="Arial" w:hAnsi="Arial" w:cs="Arial"/>
          <w:b/>
          <w:sz w:val="24"/>
          <w:szCs w:val="24"/>
        </w:rPr>
        <w:lastRenderedPageBreak/>
        <w:t>DAFTAR PUSTAKA</w:t>
      </w:r>
    </w:p>
    <w:p w:rsidR="009D3E99" w:rsidRPr="003D5FA5" w:rsidRDefault="009D3E99" w:rsidP="009D3E99">
      <w:pPr>
        <w:spacing w:line="240" w:lineRule="auto"/>
        <w:jc w:val="both"/>
        <w:rPr>
          <w:rFonts w:ascii="Arial" w:hAnsi="Arial" w:cs="Arial"/>
        </w:rPr>
      </w:pPr>
      <w:r>
        <w:rPr>
          <w:rFonts w:ascii="Arial" w:hAnsi="Arial" w:cs="Arial"/>
        </w:rPr>
        <w:t xml:space="preserve">Arikunto, S. 2006. </w:t>
      </w:r>
      <w:r>
        <w:rPr>
          <w:rFonts w:ascii="Arial" w:hAnsi="Arial" w:cs="Arial"/>
          <w:i/>
        </w:rPr>
        <w:t>Prosedur penelitian suatu pendekatan praktik</w:t>
      </w:r>
      <w:r>
        <w:rPr>
          <w:rFonts w:ascii="Arial" w:hAnsi="Arial" w:cs="Arial"/>
        </w:rPr>
        <w:t xml:space="preserve">, Jakarta: Rineka </w:t>
      </w:r>
      <w:r>
        <w:rPr>
          <w:rFonts w:ascii="Arial" w:hAnsi="Arial" w:cs="Arial"/>
        </w:rPr>
        <w:br/>
        <w:t xml:space="preserve">       Cipta</w:t>
      </w:r>
    </w:p>
    <w:p w:rsidR="009D3E99" w:rsidRDefault="009D3E99" w:rsidP="009D3E99">
      <w:pPr>
        <w:spacing w:line="240" w:lineRule="auto"/>
        <w:jc w:val="both"/>
        <w:rPr>
          <w:rFonts w:ascii="Arial" w:hAnsi="Arial" w:cs="Arial"/>
        </w:rPr>
      </w:pPr>
      <w:r>
        <w:rPr>
          <w:rFonts w:ascii="Arial" w:hAnsi="Arial" w:cs="Arial"/>
        </w:rPr>
        <w:t xml:space="preserve">Mardalena, I. 2017. </w:t>
      </w:r>
      <w:r>
        <w:rPr>
          <w:rFonts w:ascii="Arial" w:hAnsi="Arial" w:cs="Arial"/>
          <w:i/>
        </w:rPr>
        <w:t xml:space="preserve">Asuhan keperawaatan pasien dengan gangguan sistem </w:t>
      </w:r>
      <w:r>
        <w:rPr>
          <w:rFonts w:ascii="Arial" w:hAnsi="Arial" w:cs="Arial"/>
          <w:i/>
        </w:rPr>
        <w:br/>
        <w:t xml:space="preserve">       pencernaan. </w:t>
      </w:r>
      <w:r>
        <w:rPr>
          <w:rFonts w:ascii="Arial" w:hAnsi="Arial" w:cs="Arial"/>
        </w:rPr>
        <w:t>Yogyakarta: Pustaka Baru Press</w:t>
      </w:r>
    </w:p>
    <w:p w:rsidR="009D3E99" w:rsidRDefault="009D3E99" w:rsidP="009D3E99">
      <w:pPr>
        <w:spacing w:line="240" w:lineRule="auto"/>
        <w:jc w:val="both"/>
        <w:rPr>
          <w:rFonts w:ascii="Arial" w:hAnsi="Arial" w:cs="Arial"/>
        </w:rPr>
      </w:pPr>
      <w:r>
        <w:rPr>
          <w:rFonts w:ascii="Arial" w:hAnsi="Arial" w:cs="Arial"/>
        </w:rPr>
        <w:t xml:space="preserve">Misnadiarly. 2017. </w:t>
      </w:r>
      <w:r>
        <w:rPr>
          <w:rFonts w:ascii="Arial" w:hAnsi="Arial" w:cs="Arial"/>
          <w:i/>
        </w:rPr>
        <w:t xml:space="preserve">Mengenal penyakit organ cerna. </w:t>
      </w:r>
      <w:r>
        <w:rPr>
          <w:rFonts w:ascii="Arial" w:hAnsi="Arial" w:cs="Arial"/>
        </w:rPr>
        <w:t xml:space="preserve">Jakarta : Pustaka Obor </w:t>
      </w:r>
      <w:r>
        <w:rPr>
          <w:rFonts w:ascii="Arial" w:hAnsi="Arial" w:cs="Arial"/>
        </w:rPr>
        <w:br/>
        <w:t xml:space="preserve">       Populer</w:t>
      </w:r>
    </w:p>
    <w:p w:rsidR="009D3E99" w:rsidRDefault="009D3E99" w:rsidP="009D3E99">
      <w:pPr>
        <w:spacing w:line="240" w:lineRule="auto"/>
        <w:jc w:val="both"/>
        <w:rPr>
          <w:rFonts w:ascii="Arial" w:hAnsi="Arial" w:cs="Arial"/>
        </w:rPr>
      </w:pPr>
      <w:r>
        <w:rPr>
          <w:rFonts w:ascii="Arial" w:hAnsi="Arial" w:cs="Arial"/>
        </w:rPr>
        <w:t xml:space="preserve">Nizar. 2014. </w:t>
      </w:r>
      <w:r w:rsidRPr="00627DD6">
        <w:rPr>
          <w:rFonts w:ascii="Arial" w:hAnsi="Arial" w:cs="Arial"/>
          <w:i/>
        </w:rPr>
        <w:t>Hubungan Pengetahuan dan Sikap s</w:t>
      </w:r>
      <w:r>
        <w:rPr>
          <w:rFonts w:ascii="Arial" w:hAnsi="Arial" w:cs="Arial"/>
          <w:i/>
        </w:rPr>
        <w:t xml:space="preserve">iswa tentang Gastritis dengan </w:t>
      </w:r>
      <w:r>
        <w:rPr>
          <w:rFonts w:ascii="Arial" w:hAnsi="Arial" w:cs="Arial"/>
          <w:i/>
        </w:rPr>
        <w:br/>
        <w:t xml:space="preserve">       </w:t>
      </w:r>
      <w:r w:rsidRPr="00627DD6">
        <w:rPr>
          <w:rFonts w:ascii="Arial" w:hAnsi="Arial" w:cs="Arial"/>
          <w:i/>
        </w:rPr>
        <w:t>Kejadian Suspek Gastritis di SMA Negeri 2 Bangkinang Tahun 2014.</w:t>
      </w:r>
      <w:r>
        <w:rPr>
          <w:rFonts w:ascii="Arial" w:hAnsi="Arial" w:cs="Arial"/>
        </w:rPr>
        <w:t xml:space="preserve">&lt;   </w:t>
      </w:r>
      <w:r>
        <w:rPr>
          <w:rFonts w:ascii="Arial" w:hAnsi="Arial" w:cs="Arial"/>
        </w:rPr>
        <w:br/>
        <w:t xml:space="preserve">       journal.stkiptam.ac.id/index.php/ners/article/download/201/125&gt;(Diakses  </w:t>
      </w:r>
      <w:r>
        <w:rPr>
          <w:rFonts w:ascii="Arial" w:hAnsi="Arial" w:cs="Arial"/>
        </w:rPr>
        <w:br/>
        <w:t xml:space="preserve">       pada tanggal 22 Maret 2018)</w:t>
      </w:r>
    </w:p>
    <w:p w:rsidR="009D3E99" w:rsidRDefault="009D3E99" w:rsidP="009D3E99">
      <w:pPr>
        <w:spacing w:line="240" w:lineRule="auto"/>
        <w:jc w:val="both"/>
        <w:rPr>
          <w:rFonts w:ascii="Arial" w:hAnsi="Arial" w:cs="Arial"/>
        </w:rPr>
      </w:pPr>
      <w:r>
        <w:rPr>
          <w:rFonts w:ascii="Arial" w:hAnsi="Arial" w:cs="Arial"/>
        </w:rPr>
        <w:t xml:space="preserve">Notoatmodjo, S. 2007. </w:t>
      </w:r>
      <w:r>
        <w:rPr>
          <w:rFonts w:ascii="Arial" w:hAnsi="Arial" w:cs="Arial"/>
          <w:i/>
        </w:rPr>
        <w:t>Promosi Kesehatan dan Ilmu Perilaku.</w:t>
      </w:r>
      <w:r>
        <w:rPr>
          <w:rFonts w:ascii="Arial" w:hAnsi="Arial" w:cs="Arial"/>
        </w:rPr>
        <w:t xml:space="preserve"> Jakarta: PT Rineka </w:t>
      </w:r>
      <w:r>
        <w:rPr>
          <w:rFonts w:ascii="Arial" w:hAnsi="Arial" w:cs="Arial"/>
        </w:rPr>
        <w:br/>
        <w:t xml:space="preserve">        Cipta</w:t>
      </w:r>
    </w:p>
    <w:p w:rsidR="009D3E99" w:rsidRDefault="009D3E99" w:rsidP="009D3E99">
      <w:pPr>
        <w:spacing w:line="240" w:lineRule="auto"/>
        <w:jc w:val="both"/>
        <w:rPr>
          <w:rFonts w:ascii="Arial" w:hAnsi="Arial" w:cs="Arial"/>
        </w:rPr>
      </w:pPr>
      <w:r>
        <w:rPr>
          <w:rFonts w:ascii="Arial" w:hAnsi="Arial" w:cs="Arial"/>
        </w:rPr>
        <w:t xml:space="preserve">Notoatmodjo, S. 2016. </w:t>
      </w:r>
      <w:r w:rsidRPr="00627DD6">
        <w:rPr>
          <w:rFonts w:ascii="Arial" w:hAnsi="Arial" w:cs="Arial"/>
          <w:i/>
        </w:rPr>
        <w:t>Metodologi Penelitian Kesehatan</w:t>
      </w:r>
      <w:r>
        <w:rPr>
          <w:rFonts w:ascii="Arial" w:hAnsi="Arial" w:cs="Arial"/>
        </w:rPr>
        <w:t xml:space="preserve">. Jakarta: PT Rineka </w:t>
      </w:r>
      <w:r>
        <w:rPr>
          <w:rFonts w:ascii="Arial" w:hAnsi="Arial" w:cs="Arial"/>
        </w:rPr>
        <w:br/>
        <w:t xml:space="preserve">        Cipta</w:t>
      </w:r>
    </w:p>
    <w:p w:rsidR="009D3E99" w:rsidRDefault="009D3E99" w:rsidP="009D3E99">
      <w:pPr>
        <w:spacing w:line="240" w:lineRule="auto"/>
        <w:jc w:val="both"/>
        <w:rPr>
          <w:rFonts w:ascii="Arial" w:hAnsi="Arial" w:cs="Arial"/>
        </w:rPr>
      </w:pPr>
      <w:r>
        <w:rPr>
          <w:rFonts w:ascii="Arial" w:hAnsi="Arial" w:cs="Arial"/>
        </w:rPr>
        <w:t xml:space="preserve">Nyoman. 2012. </w:t>
      </w:r>
      <w:r>
        <w:rPr>
          <w:rFonts w:ascii="Arial" w:hAnsi="Arial" w:cs="Arial"/>
          <w:i/>
        </w:rPr>
        <w:t>Metode Penelitian</w:t>
      </w:r>
      <w:r>
        <w:rPr>
          <w:rFonts w:ascii="Arial" w:hAnsi="Arial" w:cs="Arial"/>
        </w:rPr>
        <w:t>. Yogyakarta: ANDI</w:t>
      </w:r>
    </w:p>
    <w:p w:rsidR="009D3E99" w:rsidRPr="005B78F0" w:rsidRDefault="009D3E99" w:rsidP="009D3E99">
      <w:pPr>
        <w:spacing w:line="240" w:lineRule="auto"/>
        <w:jc w:val="both"/>
        <w:rPr>
          <w:rFonts w:ascii="Arial" w:hAnsi="Arial" w:cs="Arial"/>
        </w:rPr>
      </w:pPr>
      <w:r>
        <w:rPr>
          <w:rFonts w:ascii="Arial" w:hAnsi="Arial" w:cs="Arial"/>
        </w:rPr>
        <w:t xml:space="preserve">Rahmi, 2011. </w:t>
      </w:r>
      <w:r>
        <w:rPr>
          <w:rFonts w:ascii="Arial" w:hAnsi="Arial" w:cs="Arial"/>
          <w:i/>
        </w:rPr>
        <w:t>Faktor-faktor yang berhubungan dengan kejadian gastritis pada          pasien yang berobat jalan di Puskesmas Gulai Bancah Kota Bukit tinggi.        </w:t>
      </w:r>
      <w:r>
        <w:rPr>
          <w:rFonts w:ascii="Arial" w:hAnsi="Arial" w:cs="Arial"/>
        </w:rPr>
        <w:t>&lt;http://respository.unand.ac.id/17045&gt; (diakses pada tanggal 7 Juli 2018)</w:t>
      </w:r>
    </w:p>
    <w:p w:rsidR="009D3E99" w:rsidRDefault="009D3E99" w:rsidP="009D3E99">
      <w:pPr>
        <w:spacing w:line="240" w:lineRule="auto"/>
        <w:jc w:val="both"/>
        <w:rPr>
          <w:rFonts w:ascii="Arial" w:hAnsi="Arial" w:cs="Arial"/>
        </w:rPr>
      </w:pPr>
      <w:r>
        <w:rPr>
          <w:rFonts w:ascii="Arial" w:hAnsi="Arial" w:cs="Arial"/>
        </w:rPr>
        <w:t xml:space="preserve">Sandra. 2014. </w:t>
      </w:r>
      <w:r w:rsidRPr="00E2574D">
        <w:rPr>
          <w:rFonts w:ascii="Arial" w:hAnsi="Arial" w:cs="Arial"/>
          <w:i/>
        </w:rPr>
        <w:t>Hubungan pengetahuan dan s</w:t>
      </w:r>
      <w:r>
        <w:rPr>
          <w:rFonts w:ascii="Arial" w:hAnsi="Arial" w:cs="Arial"/>
          <w:i/>
        </w:rPr>
        <w:t xml:space="preserve">ikap dengan tindakan pencegahan  </w:t>
      </w:r>
      <w:r>
        <w:rPr>
          <w:rFonts w:ascii="Arial" w:hAnsi="Arial" w:cs="Arial"/>
          <w:i/>
        </w:rPr>
        <w:br/>
        <w:t xml:space="preserve">       </w:t>
      </w:r>
      <w:r w:rsidRPr="00E2574D">
        <w:rPr>
          <w:rFonts w:ascii="Arial" w:hAnsi="Arial" w:cs="Arial"/>
          <w:i/>
        </w:rPr>
        <w:t>gastritis pada mahasiswa program stud</w:t>
      </w:r>
      <w:r>
        <w:rPr>
          <w:rFonts w:ascii="Arial" w:hAnsi="Arial" w:cs="Arial"/>
          <w:i/>
        </w:rPr>
        <w:t xml:space="preserve">i Ilmu Keperawatan Universitas </w:t>
      </w:r>
      <w:r>
        <w:rPr>
          <w:rFonts w:ascii="Arial" w:hAnsi="Arial" w:cs="Arial"/>
          <w:i/>
        </w:rPr>
        <w:br/>
        <w:t xml:space="preserve">       Sarimutiara </w:t>
      </w:r>
      <w:r w:rsidRPr="00E2574D">
        <w:rPr>
          <w:rFonts w:ascii="Arial" w:hAnsi="Arial" w:cs="Arial"/>
          <w:i/>
        </w:rPr>
        <w:t>Tahun 2014.</w:t>
      </w:r>
      <w:r>
        <w:rPr>
          <w:rFonts w:ascii="Arial" w:hAnsi="Arial" w:cs="Arial"/>
        </w:rPr>
        <w:t xml:space="preserve"> </w:t>
      </w:r>
      <w:r w:rsidRPr="006F7A36">
        <w:rPr>
          <w:rFonts w:ascii="Arial" w:hAnsi="Arial" w:cs="Arial"/>
        </w:rPr>
        <w:t>&lt;</w:t>
      </w:r>
      <w:hyperlink r:id="rId11" w:history="1">
        <w:r w:rsidRPr="006F7A36">
          <w:rPr>
            <w:rStyle w:val="Hyperlink"/>
            <w:rFonts w:ascii="Arial" w:hAnsi="Arial" w:cs="Arial"/>
          </w:rPr>
          <w:t xml:space="preserve">http://103.15.241.30:8123/intislite3/uploaded_  </w:t>
        </w:r>
        <w:r w:rsidRPr="006F7A36">
          <w:rPr>
            <w:rStyle w:val="Hyperlink"/>
            <w:rFonts w:ascii="Arial" w:hAnsi="Arial" w:cs="Arial"/>
          </w:rPr>
          <w:br/>
          <w:t xml:space="preserve">       files/dokumen_isi/monograf/cover_065_pdf</w:t>
        </w:r>
      </w:hyperlink>
      <w:r w:rsidRPr="006F7A36">
        <w:rPr>
          <w:rFonts w:ascii="Arial" w:hAnsi="Arial" w:cs="Arial"/>
        </w:rPr>
        <w:t xml:space="preserve">&gt; </w:t>
      </w:r>
      <w:r>
        <w:rPr>
          <w:rFonts w:ascii="Arial" w:hAnsi="Arial" w:cs="Arial"/>
        </w:rPr>
        <w:t xml:space="preserve">(Diakses pada tanggal 19 Maret </w:t>
      </w:r>
      <w:r>
        <w:rPr>
          <w:rFonts w:ascii="Arial" w:hAnsi="Arial" w:cs="Arial"/>
        </w:rPr>
        <w:br/>
        <w:t xml:space="preserve">       2018)</w:t>
      </w:r>
    </w:p>
    <w:p w:rsidR="009D3E99" w:rsidRDefault="009D3E99" w:rsidP="009D3E99">
      <w:pPr>
        <w:spacing w:line="240" w:lineRule="auto"/>
        <w:jc w:val="both"/>
        <w:rPr>
          <w:rFonts w:ascii="Arial" w:hAnsi="Arial" w:cs="Arial"/>
        </w:rPr>
      </w:pPr>
      <w:r>
        <w:rPr>
          <w:rFonts w:ascii="Arial" w:hAnsi="Arial" w:cs="Arial"/>
        </w:rPr>
        <w:t xml:space="preserve">Soeryoko, H. 2013. </w:t>
      </w:r>
      <w:r>
        <w:rPr>
          <w:rFonts w:ascii="Arial" w:hAnsi="Arial" w:cs="Arial"/>
          <w:i/>
        </w:rPr>
        <w:t xml:space="preserve">20 tanaman obat terbaik untuk maag, typus, liver. </w:t>
      </w:r>
      <w:r>
        <w:rPr>
          <w:rFonts w:ascii="Arial" w:hAnsi="Arial" w:cs="Arial"/>
          <w:i/>
        </w:rPr>
        <w:br/>
        <w:t xml:space="preserve">       </w:t>
      </w:r>
      <w:r>
        <w:rPr>
          <w:rFonts w:ascii="Arial" w:hAnsi="Arial" w:cs="Arial"/>
        </w:rPr>
        <w:t>Yogyakarta: ANDI</w:t>
      </w:r>
    </w:p>
    <w:p w:rsidR="009D3E99" w:rsidRDefault="009D3E99" w:rsidP="009D3E99">
      <w:pPr>
        <w:spacing w:line="240" w:lineRule="auto"/>
        <w:jc w:val="both"/>
        <w:rPr>
          <w:rFonts w:ascii="Arial" w:hAnsi="Arial" w:cs="Arial"/>
        </w:rPr>
      </w:pPr>
      <w:r>
        <w:rPr>
          <w:rFonts w:ascii="Arial" w:hAnsi="Arial" w:cs="Arial"/>
        </w:rPr>
        <w:t xml:space="preserve">Sugiyono. 2013. </w:t>
      </w:r>
      <w:r w:rsidRPr="00256C2E">
        <w:rPr>
          <w:rFonts w:ascii="Arial" w:hAnsi="Arial" w:cs="Arial"/>
          <w:i/>
        </w:rPr>
        <w:t>Metode penelitian kuantitatif kualitatif dan R&amp;D</w:t>
      </w:r>
      <w:r>
        <w:rPr>
          <w:rFonts w:ascii="Arial" w:hAnsi="Arial" w:cs="Arial"/>
        </w:rPr>
        <w:t>. Afabeta</w:t>
      </w:r>
    </w:p>
    <w:p w:rsidR="009D3E99" w:rsidRDefault="009D3E99" w:rsidP="009D3E99">
      <w:pPr>
        <w:spacing w:after="0" w:line="240" w:lineRule="auto"/>
        <w:jc w:val="both"/>
        <w:rPr>
          <w:rFonts w:ascii="Arial" w:hAnsi="Arial" w:cs="Arial"/>
        </w:rPr>
      </w:pPr>
      <w:r>
        <w:rPr>
          <w:rFonts w:ascii="Arial" w:hAnsi="Arial" w:cs="Arial"/>
        </w:rPr>
        <w:t xml:space="preserve">Sulastri, dkk. 2012. Gambaran pola makan penderita gastritis di wilayah kerja   </w:t>
      </w:r>
      <w:r>
        <w:rPr>
          <w:rFonts w:ascii="Arial" w:hAnsi="Arial" w:cs="Arial"/>
        </w:rPr>
        <w:br/>
        <w:t xml:space="preserve">       Puskesmas Kamapar Riau Tahun 2012. Jurnal gizi kesehatan reproduksi   </w:t>
      </w:r>
      <w:r>
        <w:rPr>
          <w:rFonts w:ascii="Arial" w:hAnsi="Arial" w:cs="Arial"/>
        </w:rPr>
        <w:br/>
        <w:t xml:space="preserve">       dan Epidemiologi Vol.1 No.2 Desember2012 &lt;http:jurnal.usukre/.ac.id/index   </w:t>
      </w:r>
      <w:r>
        <w:rPr>
          <w:rFonts w:ascii="Arial" w:hAnsi="Arial" w:cs="Arial"/>
        </w:rPr>
        <w:br/>
        <w:t xml:space="preserve">       .php/gkre/article/view/1051/595&gt; (Diakses pada 24 Maret 2018)       </w:t>
      </w:r>
    </w:p>
    <w:p w:rsidR="009D3E99" w:rsidRDefault="009D3E99" w:rsidP="009D3E99">
      <w:pPr>
        <w:spacing w:after="0" w:line="240" w:lineRule="auto"/>
        <w:jc w:val="both"/>
        <w:rPr>
          <w:rFonts w:ascii="Arial" w:hAnsi="Arial" w:cs="Arial"/>
        </w:rPr>
      </w:pPr>
      <w:r>
        <w:rPr>
          <w:rFonts w:ascii="Arial" w:hAnsi="Arial" w:cs="Arial"/>
        </w:rPr>
        <w:t xml:space="preserve">                            </w:t>
      </w:r>
    </w:p>
    <w:p w:rsidR="009D3E99" w:rsidRDefault="009D3E99" w:rsidP="009D3E99">
      <w:pPr>
        <w:spacing w:line="240" w:lineRule="auto"/>
        <w:rPr>
          <w:rFonts w:ascii="Arial" w:hAnsi="Arial" w:cs="Arial"/>
        </w:rPr>
      </w:pPr>
      <w:r>
        <w:rPr>
          <w:rFonts w:ascii="Arial" w:hAnsi="Arial" w:cs="Arial"/>
        </w:rPr>
        <w:t>Tjay, T.H., dan Kirana Rahardja. 2009</w:t>
      </w:r>
      <w:r w:rsidRPr="009A2647">
        <w:rPr>
          <w:rFonts w:ascii="Arial" w:hAnsi="Arial" w:cs="Arial"/>
          <w:i/>
        </w:rPr>
        <w:t>. Obat-obat penting</w:t>
      </w:r>
      <w:r>
        <w:rPr>
          <w:rFonts w:ascii="Arial" w:hAnsi="Arial" w:cs="Arial"/>
        </w:rPr>
        <w:t xml:space="preserve">. Jakarta: PT Elex </w:t>
      </w:r>
      <w:r>
        <w:rPr>
          <w:rFonts w:ascii="Arial" w:hAnsi="Arial" w:cs="Arial"/>
        </w:rPr>
        <w:br/>
        <w:t xml:space="preserve">       Media Komputindo</w:t>
      </w:r>
    </w:p>
    <w:p w:rsidR="009D3E99" w:rsidRDefault="009D3E99" w:rsidP="009D3E99">
      <w:pPr>
        <w:spacing w:line="240" w:lineRule="auto"/>
        <w:jc w:val="both"/>
        <w:rPr>
          <w:rFonts w:ascii="Arial" w:hAnsi="Arial" w:cs="Arial"/>
        </w:rPr>
      </w:pPr>
      <w:r>
        <w:rPr>
          <w:rFonts w:ascii="Arial" w:hAnsi="Arial" w:cs="Arial"/>
        </w:rPr>
        <w:t xml:space="preserve">Wahyusani, dkk. 2016. </w:t>
      </w:r>
      <w:r w:rsidRPr="00397ACF">
        <w:rPr>
          <w:rFonts w:ascii="Arial" w:hAnsi="Arial" w:cs="Arial"/>
          <w:i/>
        </w:rPr>
        <w:t>Analisa faktor kejadian penyakit gastritis pa</w:t>
      </w:r>
      <w:r>
        <w:rPr>
          <w:rFonts w:ascii="Arial" w:hAnsi="Arial" w:cs="Arial"/>
          <w:i/>
        </w:rPr>
        <w:t xml:space="preserve">da petani </w:t>
      </w:r>
      <w:r>
        <w:rPr>
          <w:rFonts w:ascii="Arial" w:hAnsi="Arial" w:cs="Arial"/>
          <w:i/>
        </w:rPr>
        <w:br/>
        <w:t xml:space="preserve">       </w:t>
      </w:r>
      <w:r w:rsidRPr="00397ACF">
        <w:rPr>
          <w:rFonts w:ascii="Arial" w:hAnsi="Arial" w:cs="Arial"/>
          <w:i/>
        </w:rPr>
        <w:t>nilam di wilayah kerja Puskesmas Tiworo</w:t>
      </w:r>
      <w:r>
        <w:rPr>
          <w:rFonts w:ascii="Arial" w:hAnsi="Arial" w:cs="Arial"/>
          <w:i/>
        </w:rPr>
        <w:t xml:space="preserve"> Selatan Kab. Muna Barat Desa </w:t>
      </w:r>
      <w:r>
        <w:rPr>
          <w:rFonts w:ascii="Arial" w:hAnsi="Arial" w:cs="Arial"/>
          <w:i/>
        </w:rPr>
        <w:br/>
        <w:t xml:space="preserve">       Kasimpa Raya Tahun </w:t>
      </w:r>
      <w:r w:rsidRPr="00397ACF">
        <w:rPr>
          <w:rFonts w:ascii="Arial" w:hAnsi="Arial" w:cs="Arial"/>
          <w:i/>
        </w:rPr>
        <w:t>2016.</w:t>
      </w:r>
      <w:r>
        <w:rPr>
          <w:rFonts w:ascii="Arial" w:hAnsi="Arial" w:cs="Arial"/>
          <w:i/>
        </w:rPr>
        <w:t xml:space="preserve"> </w:t>
      </w:r>
      <w:r>
        <w:rPr>
          <w:rFonts w:ascii="Arial" w:hAnsi="Arial" w:cs="Arial"/>
        </w:rPr>
        <w:t>Jimkesmas. Vol 1 No 4. &lt;</w:t>
      </w:r>
      <w:r w:rsidRPr="007C5238">
        <w:rPr>
          <w:rFonts w:ascii="Arial" w:hAnsi="Arial" w:cs="Arial"/>
        </w:rPr>
        <w:t>https://www.neliti.</w:t>
      </w:r>
      <w:r>
        <w:rPr>
          <w:rFonts w:ascii="Arial" w:hAnsi="Arial" w:cs="Arial"/>
        </w:rPr>
        <w:t xml:space="preserve"> </w:t>
      </w:r>
      <w:r>
        <w:rPr>
          <w:rFonts w:ascii="Arial" w:hAnsi="Arial" w:cs="Arial"/>
        </w:rPr>
        <w:br/>
        <w:t xml:space="preserve">       </w:t>
      </w:r>
      <w:r w:rsidRPr="007C5238">
        <w:rPr>
          <w:rFonts w:ascii="Arial" w:hAnsi="Arial" w:cs="Arial"/>
        </w:rPr>
        <w:t>com/id/publications</w:t>
      </w:r>
      <w:r>
        <w:rPr>
          <w:rFonts w:ascii="Arial" w:hAnsi="Arial" w:cs="Arial"/>
        </w:rPr>
        <w:t xml:space="preserve"> </w:t>
      </w:r>
      <w:r w:rsidRPr="007C5238">
        <w:rPr>
          <w:rFonts w:ascii="Arial" w:hAnsi="Arial" w:cs="Arial"/>
        </w:rPr>
        <w:t>/184565/</w:t>
      </w:r>
      <w:r w:rsidRPr="006F7A36">
        <w:rPr>
          <w:rFonts w:ascii="Arial" w:hAnsi="Arial" w:cs="Arial"/>
        </w:rPr>
        <w:t>&gt;</w:t>
      </w:r>
      <w:r w:rsidRPr="00397ACF">
        <w:rPr>
          <w:rFonts w:ascii="Arial" w:hAnsi="Arial" w:cs="Arial"/>
        </w:rPr>
        <w:t xml:space="preserve"> </w:t>
      </w:r>
      <w:r>
        <w:rPr>
          <w:rFonts w:ascii="Arial" w:hAnsi="Arial" w:cs="Arial"/>
        </w:rPr>
        <w:t>(Diakses pada 21 Maret 2018)</w:t>
      </w:r>
    </w:p>
    <w:p w:rsidR="009D3E99" w:rsidRPr="00256C2E" w:rsidRDefault="009D3E99" w:rsidP="009D3E99">
      <w:pPr>
        <w:spacing w:line="240" w:lineRule="auto"/>
        <w:rPr>
          <w:rFonts w:ascii="Arial" w:hAnsi="Arial" w:cs="Arial"/>
        </w:rPr>
      </w:pPr>
      <w:r>
        <w:rPr>
          <w:rFonts w:ascii="Arial" w:hAnsi="Arial" w:cs="Arial"/>
        </w:rPr>
        <w:t xml:space="preserve">Yuliarti, N. 2009. </w:t>
      </w:r>
      <w:r w:rsidRPr="009A2647">
        <w:rPr>
          <w:rFonts w:ascii="Arial" w:hAnsi="Arial" w:cs="Arial"/>
          <w:i/>
        </w:rPr>
        <w:t xml:space="preserve">Maag-kenali Hindari dan </w:t>
      </w:r>
      <w:r>
        <w:rPr>
          <w:rFonts w:ascii="Arial" w:hAnsi="Arial" w:cs="Arial"/>
          <w:i/>
        </w:rPr>
        <w:t>obati</w:t>
      </w:r>
      <w:r w:rsidRPr="009A2647">
        <w:rPr>
          <w:rFonts w:ascii="Arial" w:hAnsi="Arial" w:cs="Arial"/>
          <w:i/>
        </w:rPr>
        <w:t>.</w:t>
      </w:r>
      <w:r>
        <w:rPr>
          <w:rFonts w:ascii="Arial" w:hAnsi="Arial" w:cs="Arial"/>
        </w:rPr>
        <w:t xml:space="preserve"> Yogyakarta: ANDI</w:t>
      </w:r>
    </w:p>
    <w:p w:rsidR="009D3E99" w:rsidRPr="000B0EB3" w:rsidRDefault="009D3E99" w:rsidP="009D3E99">
      <w:pPr>
        <w:spacing w:line="360" w:lineRule="auto"/>
        <w:jc w:val="right"/>
        <w:rPr>
          <w:rFonts w:ascii="Arial" w:hAnsi="Arial" w:cs="Arial"/>
        </w:rPr>
      </w:pPr>
      <w:r w:rsidRPr="000B0EB3">
        <w:rPr>
          <w:rFonts w:ascii="Arial" w:hAnsi="Arial" w:cs="Arial"/>
        </w:rPr>
        <w:lastRenderedPageBreak/>
        <w:t>Lampiran 1</w:t>
      </w:r>
    </w:p>
    <w:p w:rsidR="009D3E99" w:rsidRDefault="009D3E99" w:rsidP="009D3E99">
      <w:pPr>
        <w:spacing w:line="360" w:lineRule="auto"/>
        <w:jc w:val="center"/>
        <w:rPr>
          <w:rFonts w:ascii="Arial" w:hAnsi="Arial" w:cs="Arial"/>
          <w:b/>
        </w:rPr>
      </w:pPr>
      <w:r>
        <w:rPr>
          <w:rFonts w:ascii="Arial" w:hAnsi="Arial" w:cs="Arial"/>
          <w:b/>
        </w:rPr>
        <w:t xml:space="preserve">KUESIONER </w:t>
      </w:r>
    </w:p>
    <w:p w:rsidR="009D3E99" w:rsidRPr="00656BF1" w:rsidRDefault="009D3E99" w:rsidP="009D3E99">
      <w:pPr>
        <w:spacing w:line="360" w:lineRule="auto"/>
        <w:jc w:val="both"/>
        <w:rPr>
          <w:rFonts w:ascii="Arial" w:hAnsi="Arial" w:cs="Arial"/>
        </w:rPr>
      </w:pPr>
      <w:r>
        <w:rPr>
          <w:rFonts w:ascii="Arial" w:hAnsi="Arial" w:cs="Arial"/>
        </w:rPr>
        <w:t xml:space="preserve"> Hubungan pengetahuan, sikap, dan tindakan terhadap kejadian gastritis pada pasien rawat jalan poli penyakit dalam di RSU Mitra Sejati Tahun 2018.</w:t>
      </w:r>
    </w:p>
    <w:tbl>
      <w:tblPr>
        <w:tblStyle w:val="TableGrid"/>
        <w:tblW w:w="0" w:type="auto"/>
        <w:tblInd w:w="250" w:type="dxa"/>
        <w:tblLook w:val="04A0"/>
      </w:tblPr>
      <w:tblGrid>
        <w:gridCol w:w="7655"/>
      </w:tblGrid>
      <w:tr w:rsidR="009D3E99" w:rsidTr="009D3E99">
        <w:trPr>
          <w:trHeight w:val="1475"/>
        </w:trPr>
        <w:tc>
          <w:tcPr>
            <w:tcW w:w="7655" w:type="dxa"/>
          </w:tcPr>
          <w:p w:rsidR="009D3E99" w:rsidRPr="00656BF1" w:rsidRDefault="009D3E99" w:rsidP="009D3E99">
            <w:pPr>
              <w:spacing w:line="360" w:lineRule="auto"/>
              <w:jc w:val="both"/>
              <w:rPr>
                <w:rFonts w:ascii="Arial" w:hAnsi="Arial" w:cs="Arial"/>
              </w:rPr>
            </w:pPr>
            <w:r>
              <w:rPr>
                <w:rFonts w:ascii="Arial" w:hAnsi="Arial" w:cs="Arial"/>
              </w:rPr>
              <w:t>Daftar pertanyaan ini bertujuan untuk mengumpulkan data tentang Hubungan pengetahuan, sikap, dan tindakan terhadap kejadian gastritis pada pasien rawat jalan poli penyakit dalam di RSU Mitra Sejati Tahun 2018.</w:t>
            </w:r>
          </w:p>
          <w:p w:rsidR="009D3E99" w:rsidRPr="00656BF1" w:rsidRDefault="009D3E99" w:rsidP="009D3E99">
            <w:pPr>
              <w:pStyle w:val="ListParagraph"/>
              <w:spacing w:line="360" w:lineRule="auto"/>
              <w:ind w:left="0"/>
              <w:jc w:val="both"/>
              <w:rPr>
                <w:rFonts w:ascii="Arial" w:hAnsi="Arial" w:cs="Arial"/>
              </w:rPr>
            </w:pPr>
            <w:r>
              <w:rPr>
                <w:rFonts w:ascii="Arial" w:hAnsi="Arial" w:cs="Arial"/>
              </w:rPr>
              <w:t>Hasil penelitian ini akan digunakan sebagai bahan untuk menyelesaikan program pendidikan diploma III Politeknik Kesehatan Kemenkes Medan Jurusan Farmasi.</w:t>
            </w:r>
          </w:p>
        </w:tc>
      </w:tr>
    </w:tbl>
    <w:p w:rsidR="009D3E99" w:rsidRDefault="009D3E99" w:rsidP="009D3E99">
      <w:pPr>
        <w:spacing w:line="360" w:lineRule="auto"/>
        <w:rPr>
          <w:rFonts w:ascii="Arial" w:hAnsi="Arial" w:cs="Arial"/>
          <w:b/>
        </w:rPr>
      </w:pPr>
    </w:p>
    <w:p w:rsidR="009D3E99" w:rsidRDefault="009D3E99" w:rsidP="009D3E99">
      <w:pPr>
        <w:pStyle w:val="ListParagraph"/>
        <w:numPr>
          <w:ilvl w:val="0"/>
          <w:numId w:val="87"/>
        </w:numPr>
        <w:spacing w:line="360" w:lineRule="auto"/>
        <w:rPr>
          <w:rFonts w:ascii="Arial" w:hAnsi="Arial" w:cs="Arial"/>
          <w:b/>
        </w:rPr>
      </w:pPr>
      <w:r>
        <w:rPr>
          <w:rFonts w:ascii="Arial" w:hAnsi="Arial" w:cs="Arial"/>
          <w:b/>
        </w:rPr>
        <w:t>Identitas Responden.</w:t>
      </w:r>
    </w:p>
    <w:p w:rsidR="009D3E99" w:rsidRDefault="009D3E99" w:rsidP="009D3E99">
      <w:pPr>
        <w:pStyle w:val="ListParagraph"/>
        <w:numPr>
          <w:ilvl w:val="0"/>
          <w:numId w:val="88"/>
        </w:numPr>
        <w:tabs>
          <w:tab w:val="left" w:pos="3402"/>
          <w:tab w:val="left" w:leader="dot" w:pos="7655"/>
        </w:tabs>
        <w:spacing w:line="480" w:lineRule="auto"/>
        <w:jc w:val="both"/>
        <w:rPr>
          <w:rFonts w:ascii="Arial" w:hAnsi="Arial" w:cs="Arial"/>
        </w:rPr>
      </w:pPr>
      <w:r>
        <w:rPr>
          <w:rFonts w:ascii="Arial" w:hAnsi="Arial" w:cs="Arial"/>
        </w:rPr>
        <w:t>No. Responden</w:t>
      </w:r>
      <w:r>
        <w:rPr>
          <w:rFonts w:ascii="Arial" w:hAnsi="Arial" w:cs="Arial"/>
        </w:rPr>
        <w:tab/>
        <w:t>:</w:t>
      </w:r>
      <w:r>
        <w:rPr>
          <w:rFonts w:ascii="Arial" w:hAnsi="Arial" w:cs="Arial"/>
        </w:rPr>
        <w:tab/>
      </w:r>
    </w:p>
    <w:p w:rsidR="009D3E99" w:rsidRDefault="009D3E99" w:rsidP="009D3E99">
      <w:pPr>
        <w:pStyle w:val="ListParagraph"/>
        <w:numPr>
          <w:ilvl w:val="0"/>
          <w:numId w:val="88"/>
        </w:numPr>
        <w:tabs>
          <w:tab w:val="left" w:leader="dot" w:pos="7655"/>
        </w:tabs>
        <w:spacing w:line="480" w:lineRule="auto"/>
        <w:jc w:val="both"/>
        <w:rPr>
          <w:rFonts w:ascii="Arial" w:hAnsi="Arial" w:cs="Arial"/>
        </w:rPr>
      </w:pPr>
      <w:r>
        <w:rPr>
          <w:rFonts w:ascii="Arial" w:hAnsi="Arial" w:cs="Arial"/>
        </w:rPr>
        <w:t>Nama Responden   :</w:t>
      </w:r>
      <w:r>
        <w:rPr>
          <w:rFonts w:ascii="Arial" w:hAnsi="Arial" w:cs="Arial"/>
        </w:rPr>
        <w:tab/>
      </w:r>
    </w:p>
    <w:p w:rsidR="009D3E99" w:rsidRDefault="009D3E99" w:rsidP="009D3E99">
      <w:pPr>
        <w:pStyle w:val="ListParagraph"/>
        <w:numPr>
          <w:ilvl w:val="0"/>
          <w:numId w:val="88"/>
        </w:numPr>
        <w:tabs>
          <w:tab w:val="left" w:leader="dot" w:pos="7655"/>
        </w:tabs>
        <w:spacing w:line="480" w:lineRule="auto"/>
        <w:jc w:val="both"/>
        <w:rPr>
          <w:rFonts w:ascii="Arial" w:hAnsi="Arial" w:cs="Arial"/>
        </w:rPr>
      </w:pPr>
      <w:r w:rsidRPr="00674FDE">
        <w:rPr>
          <w:rFonts w:ascii="Arial" w:hAnsi="Arial" w:cs="Arial"/>
        </w:rPr>
        <w:t>Jenis Kelamin</w:t>
      </w:r>
      <w:r>
        <w:rPr>
          <w:rFonts w:ascii="Arial" w:hAnsi="Arial" w:cs="Arial"/>
        </w:rPr>
        <w:t xml:space="preserve">         :</w:t>
      </w:r>
      <w:r>
        <w:rPr>
          <w:rFonts w:ascii="Arial" w:hAnsi="Arial" w:cs="Arial"/>
        </w:rPr>
        <w:tab/>
      </w:r>
      <w:r w:rsidRPr="00674FDE">
        <w:rPr>
          <w:rFonts w:ascii="Arial" w:hAnsi="Arial" w:cs="Arial"/>
        </w:rPr>
        <w:t xml:space="preserve">       </w:t>
      </w:r>
    </w:p>
    <w:p w:rsidR="009D3E99" w:rsidRPr="00674FDE" w:rsidRDefault="009D3E99" w:rsidP="009D3E99">
      <w:pPr>
        <w:pStyle w:val="ListParagraph"/>
        <w:numPr>
          <w:ilvl w:val="0"/>
          <w:numId w:val="88"/>
        </w:numPr>
        <w:tabs>
          <w:tab w:val="left" w:leader="dot" w:pos="7655"/>
        </w:tabs>
        <w:spacing w:line="480" w:lineRule="auto"/>
        <w:jc w:val="both"/>
        <w:rPr>
          <w:rFonts w:ascii="Arial" w:hAnsi="Arial" w:cs="Arial"/>
        </w:rPr>
      </w:pPr>
      <w:r w:rsidRPr="00674FDE">
        <w:rPr>
          <w:rFonts w:ascii="Arial" w:hAnsi="Arial" w:cs="Arial"/>
        </w:rPr>
        <w:t xml:space="preserve">Usia    </w:t>
      </w:r>
      <w:r>
        <w:rPr>
          <w:rFonts w:ascii="Arial" w:hAnsi="Arial" w:cs="Arial"/>
        </w:rPr>
        <w:t xml:space="preserve">                   :</w:t>
      </w:r>
      <w:r>
        <w:rPr>
          <w:rFonts w:ascii="Arial" w:hAnsi="Arial" w:cs="Arial"/>
        </w:rPr>
        <w:tab/>
      </w:r>
      <w:r w:rsidRPr="00674FDE">
        <w:rPr>
          <w:rFonts w:ascii="Arial" w:hAnsi="Arial" w:cs="Arial"/>
        </w:rPr>
        <w:t xml:space="preserve">                              </w:t>
      </w:r>
    </w:p>
    <w:p w:rsidR="009D3E99" w:rsidRDefault="009D3E99" w:rsidP="009D3E99">
      <w:pPr>
        <w:pStyle w:val="ListParagraph"/>
        <w:numPr>
          <w:ilvl w:val="0"/>
          <w:numId w:val="88"/>
        </w:numPr>
        <w:tabs>
          <w:tab w:val="left" w:leader="dot" w:pos="7655"/>
        </w:tabs>
        <w:spacing w:line="480" w:lineRule="auto"/>
        <w:jc w:val="both"/>
        <w:rPr>
          <w:rFonts w:ascii="Arial" w:hAnsi="Arial" w:cs="Arial"/>
        </w:rPr>
      </w:pPr>
      <w:r>
        <w:rPr>
          <w:rFonts w:ascii="Arial" w:hAnsi="Arial" w:cs="Arial"/>
        </w:rPr>
        <w:t>Pendidikan             :</w:t>
      </w:r>
      <w:r>
        <w:rPr>
          <w:rFonts w:ascii="Arial" w:hAnsi="Arial" w:cs="Arial"/>
        </w:rPr>
        <w:tab/>
        <w:t xml:space="preserve">         </w:t>
      </w:r>
    </w:p>
    <w:p w:rsidR="009D3E99" w:rsidRDefault="009D3E99" w:rsidP="009D3E99">
      <w:pPr>
        <w:pStyle w:val="ListParagraph"/>
        <w:numPr>
          <w:ilvl w:val="0"/>
          <w:numId w:val="88"/>
        </w:numPr>
        <w:tabs>
          <w:tab w:val="left" w:leader="dot" w:pos="7655"/>
        </w:tabs>
        <w:spacing w:line="360" w:lineRule="auto"/>
        <w:jc w:val="both"/>
        <w:rPr>
          <w:rFonts w:ascii="Arial" w:hAnsi="Arial" w:cs="Arial"/>
        </w:rPr>
      </w:pPr>
      <w:r>
        <w:rPr>
          <w:rFonts w:ascii="Arial" w:hAnsi="Arial" w:cs="Arial"/>
        </w:rPr>
        <w:t>Pekerjaan              :</w:t>
      </w:r>
      <w:r>
        <w:rPr>
          <w:rFonts w:ascii="Arial" w:hAnsi="Arial" w:cs="Arial"/>
        </w:rPr>
        <w:tab/>
      </w:r>
    </w:p>
    <w:p w:rsidR="009D3E99" w:rsidRDefault="009D3E99" w:rsidP="009D3E99">
      <w:pPr>
        <w:pStyle w:val="ListParagraph"/>
        <w:tabs>
          <w:tab w:val="left" w:leader="dot" w:pos="7655"/>
        </w:tabs>
        <w:spacing w:line="360" w:lineRule="auto"/>
        <w:ind w:left="1440"/>
        <w:jc w:val="both"/>
        <w:rPr>
          <w:rFonts w:ascii="Arial" w:hAnsi="Arial" w:cs="Arial"/>
        </w:rPr>
      </w:pPr>
    </w:p>
    <w:p w:rsidR="009D3E99" w:rsidRPr="00110C2C" w:rsidRDefault="009D3E99" w:rsidP="009D3E99">
      <w:pPr>
        <w:pStyle w:val="ListParagraph"/>
        <w:numPr>
          <w:ilvl w:val="0"/>
          <w:numId w:val="92"/>
        </w:numPr>
        <w:spacing w:line="360" w:lineRule="auto"/>
        <w:rPr>
          <w:rFonts w:ascii="Arial" w:hAnsi="Arial" w:cs="Arial"/>
          <w:b/>
        </w:rPr>
      </w:pPr>
      <w:r>
        <w:rPr>
          <w:rFonts w:ascii="Arial" w:hAnsi="Arial" w:cs="Arial"/>
          <w:b/>
        </w:rPr>
        <w:t xml:space="preserve">Apakah anda pernah menderita penyakit Maag/gastritis ? </w:t>
      </w:r>
    </w:p>
    <w:p w:rsidR="009D3E99" w:rsidRDefault="009D3E99" w:rsidP="009D3E99">
      <w:pPr>
        <w:pStyle w:val="ListParagraph"/>
        <w:numPr>
          <w:ilvl w:val="0"/>
          <w:numId w:val="93"/>
        </w:numPr>
        <w:spacing w:line="360" w:lineRule="auto"/>
        <w:rPr>
          <w:rFonts w:ascii="Arial" w:hAnsi="Arial" w:cs="Arial"/>
        </w:rPr>
      </w:pPr>
      <w:r>
        <w:rPr>
          <w:rFonts w:ascii="Arial" w:hAnsi="Arial" w:cs="Arial"/>
        </w:rPr>
        <w:t xml:space="preserve">Ya </w:t>
      </w:r>
    </w:p>
    <w:p w:rsidR="009D3E99" w:rsidRPr="00110C2C" w:rsidRDefault="009D3E99" w:rsidP="009D3E99">
      <w:pPr>
        <w:pStyle w:val="ListParagraph"/>
        <w:numPr>
          <w:ilvl w:val="0"/>
          <w:numId w:val="93"/>
        </w:numPr>
        <w:spacing w:line="360" w:lineRule="auto"/>
        <w:rPr>
          <w:rFonts w:ascii="Arial" w:hAnsi="Arial" w:cs="Arial"/>
        </w:rPr>
      </w:pPr>
      <w:r>
        <w:rPr>
          <w:rFonts w:ascii="Arial" w:hAnsi="Arial" w:cs="Arial"/>
        </w:rPr>
        <w:t xml:space="preserve">Tidak </w:t>
      </w:r>
    </w:p>
    <w:p w:rsidR="009D3E99" w:rsidRDefault="009D3E99" w:rsidP="009D3E99">
      <w:pPr>
        <w:pStyle w:val="ListParagraph"/>
        <w:tabs>
          <w:tab w:val="left" w:leader="dot" w:pos="7655"/>
        </w:tabs>
        <w:spacing w:line="360" w:lineRule="auto"/>
        <w:ind w:left="1440"/>
        <w:rPr>
          <w:rFonts w:ascii="Arial" w:hAnsi="Arial" w:cs="Arial"/>
        </w:rPr>
      </w:pPr>
    </w:p>
    <w:p w:rsidR="009D3E99" w:rsidRDefault="009D3E99" w:rsidP="009D3E99">
      <w:pPr>
        <w:pStyle w:val="ListParagraph"/>
        <w:tabs>
          <w:tab w:val="left" w:leader="dot" w:pos="7655"/>
        </w:tabs>
        <w:spacing w:line="360" w:lineRule="auto"/>
        <w:ind w:left="1440"/>
        <w:rPr>
          <w:rFonts w:ascii="Arial" w:hAnsi="Arial" w:cs="Arial"/>
        </w:rPr>
      </w:pPr>
    </w:p>
    <w:p w:rsidR="009D3E99" w:rsidRDefault="009D3E99" w:rsidP="009D3E99">
      <w:pPr>
        <w:pStyle w:val="ListParagraph"/>
        <w:tabs>
          <w:tab w:val="left" w:leader="dot" w:pos="7655"/>
        </w:tabs>
        <w:spacing w:line="360" w:lineRule="auto"/>
        <w:ind w:left="1440"/>
        <w:rPr>
          <w:rFonts w:ascii="Arial" w:hAnsi="Arial" w:cs="Arial"/>
        </w:rPr>
      </w:pPr>
    </w:p>
    <w:p w:rsidR="009D3E99" w:rsidRDefault="009D3E99" w:rsidP="009D3E99">
      <w:pPr>
        <w:pStyle w:val="ListParagraph"/>
        <w:tabs>
          <w:tab w:val="left" w:leader="dot" w:pos="7655"/>
        </w:tabs>
        <w:spacing w:line="360" w:lineRule="auto"/>
        <w:ind w:left="1440"/>
        <w:rPr>
          <w:rFonts w:ascii="Arial" w:hAnsi="Arial" w:cs="Arial"/>
        </w:rPr>
      </w:pPr>
    </w:p>
    <w:p w:rsidR="009D3E99" w:rsidRDefault="009D3E99" w:rsidP="009D3E99">
      <w:pPr>
        <w:tabs>
          <w:tab w:val="left" w:leader="dot" w:pos="7655"/>
        </w:tabs>
        <w:spacing w:line="360" w:lineRule="auto"/>
        <w:rPr>
          <w:rFonts w:ascii="Arial" w:hAnsi="Arial" w:cs="Arial"/>
          <w:lang w:val="en-US"/>
        </w:rPr>
      </w:pPr>
    </w:p>
    <w:p w:rsidR="009D3E99" w:rsidRPr="00745CDA" w:rsidRDefault="009D3E99" w:rsidP="009D3E99">
      <w:pPr>
        <w:tabs>
          <w:tab w:val="left" w:leader="dot" w:pos="7655"/>
        </w:tabs>
        <w:spacing w:line="360" w:lineRule="auto"/>
        <w:rPr>
          <w:rFonts w:ascii="Arial" w:hAnsi="Arial" w:cs="Arial"/>
          <w:lang w:val="en-US"/>
        </w:rPr>
      </w:pPr>
    </w:p>
    <w:p w:rsidR="009D3E99" w:rsidRPr="00F30B9A" w:rsidRDefault="009D3E99" w:rsidP="009D3E99">
      <w:pPr>
        <w:pStyle w:val="ListParagraph"/>
        <w:numPr>
          <w:ilvl w:val="0"/>
          <w:numId w:val="87"/>
        </w:numPr>
        <w:spacing w:line="360" w:lineRule="auto"/>
        <w:jc w:val="both"/>
        <w:rPr>
          <w:rFonts w:ascii="Arial" w:hAnsi="Arial" w:cs="Arial"/>
          <w:b/>
        </w:rPr>
      </w:pPr>
      <w:r w:rsidRPr="00F30B9A">
        <w:rPr>
          <w:rFonts w:ascii="Arial" w:hAnsi="Arial" w:cs="Arial"/>
          <w:b/>
        </w:rPr>
        <w:lastRenderedPageBreak/>
        <w:t xml:space="preserve">Pengetahuan Responden  Mengenai </w:t>
      </w:r>
      <w:r>
        <w:rPr>
          <w:rFonts w:ascii="Arial" w:hAnsi="Arial" w:cs="Arial"/>
          <w:b/>
        </w:rPr>
        <w:t xml:space="preserve">Kejadian </w:t>
      </w:r>
      <w:r w:rsidRPr="00F30B9A">
        <w:rPr>
          <w:rFonts w:ascii="Arial" w:hAnsi="Arial" w:cs="Arial"/>
          <w:b/>
        </w:rPr>
        <w:t xml:space="preserve">Gastritis </w:t>
      </w:r>
    </w:p>
    <w:p w:rsidR="009D3E99" w:rsidRDefault="009D3E99" w:rsidP="009D3E99">
      <w:pPr>
        <w:spacing w:line="360" w:lineRule="auto"/>
        <w:ind w:left="720"/>
        <w:rPr>
          <w:rFonts w:ascii="Arial" w:hAnsi="Arial" w:cs="Arial"/>
        </w:rPr>
      </w:pPr>
      <w:r>
        <w:rPr>
          <w:rFonts w:ascii="Arial" w:hAnsi="Arial" w:cs="Arial"/>
        </w:rPr>
        <w:t>Petunjuk pengisian:</w:t>
      </w:r>
    </w:p>
    <w:p w:rsidR="009D3E99" w:rsidRDefault="009D3E99" w:rsidP="009D3E99">
      <w:pPr>
        <w:pStyle w:val="ListParagraph"/>
        <w:numPr>
          <w:ilvl w:val="0"/>
          <w:numId w:val="89"/>
        </w:numPr>
        <w:spacing w:line="360" w:lineRule="auto"/>
        <w:rPr>
          <w:rFonts w:ascii="Arial" w:hAnsi="Arial" w:cs="Arial"/>
        </w:rPr>
      </w:pPr>
      <w:r>
        <w:rPr>
          <w:rFonts w:ascii="Arial" w:hAnsi="Arial" w:cs="Arial"/>
        </w:rPr>
        <w:t xml:space="preserve">Jawablah pertanyaan dibawah ini dengan memberi tanda ceklis (√) pada kolom </w:t>
      </w:r>
      <w:r w:rsidRPr="000B0EB3">
        <w:rPr>
          <w:rFonts w:ascii="Arial" w:hAnsi="Arial" w:cs="Arial"/>
        </w:rPr>
        <w:t>“Ya” (Y) atau “Tidak” (T)</w:t>
      </w:r>
      <w:r>
        <w:rPr>
          <w:rFonts w:ascii="Arial" w:hAnsi="Arial" w:cs="Arial"/>
        </w:rPr>
        <w:t xml:space="preserve"> yang tersedia.</w:t>
      </w:r>
    </w:p>
    <w:p w:rsidR="009D3E99" w:rsidRPr="00F30B9A" w:rsidRDefault="009D3E99" w:rsidP="009D3E99">
      <w:pPr>
        <w:pStyle w:val="ListParagraph"/>
        <w:numPr>
          <w:ilvl w:val="0"/>
          <w:numId w:val="89"/>
        </w:numPr>
        <w:spacing w:line="360" w:lineRule="auto"/>
        <w:rPr>
          <w:rFonts w:ascii="Arial" w:hAnsi="Arial" w:cs="Arial"/>
        </w:rPr>
      </w:pPr>
      <w:r>
        <w:rPr>
          <w:rFonts w:ascii="Arial" w:hAnsi="Arial" w:cs="Arial"/>
        </w:rPr>
        <w:t>Jawaban benar-benar sesuai dengan yang anda ketahui.</w:t>
      </w:r>
    </w:p>
    <w:tbl>
      <w:tblPr>
        <w:tblStyle w:val="TableGrid"/>
        <w:tblW w:w="7610" w:type="dxa"/>
        <w:tblInd w:w="720" w:type="dxa"/>
        <w:tblLook w:val="04A0"/>
      </w:tblPr>
      <w:tblGrid>
        <w:gridCol w:w="664"/>
        <w:gridCol w:w="5245"/>
        <w:gridCol w:w="850"/>
        <w:gridCol w:w="851"/>
      </w:tblGrid>
      <w:tr w:rsidR="009D3E99" w:rsidRPr="00F06AD3" w:rsidTr="009D3E99">
        <w:trPr>
          <w:trHeight w:val="237"/>
        </w:trPr>
        <w:tc>
          <w:tcPr>
            <w:tcW w:w="664" w:type="dxa"/>
            <w:vAlign w:val="center"/>
          </w:tcPr>
          <w:p w:rsidR="009D3E99" w:rsidRPr="00F06AD3" w:rsidRDefault="009D3E99" w:rsidP="009D3E99">
            <w:pPr>
              <w:spacing w:line="360" w:lineRule="auto"/>
              <w:jc w:val="center"/>
              <w:rPr>
                <w:rFonts w:ascii="Arial" w:hAnsi="Arial" w:cs="Arial"/>
              </w:rPr>
            </w:pPr>
            <w:r w:rsidRPr="00F06AD3">
              <w:rPr>
                <w:rFonts w:ascii="Arial" w:hAnsi="Arial" w:cs="Arial"/>
              </w:rPr>
              <w:t>N</w:t>
            </w:r>
            <w:r>
              <w:rPr>
                <w:rFonts w:ascii="Arial" w:hAnsi="Arial" w:cs="Arial"/>
              </w:rPr>
              <w:t>o</w:t>
            </w:r>
          </w:p>
        </w:tc>
        <w:tc>
          <w:tcPr>
            <w:tcW w:w="5245" w:type="dxa"/>
            <w:vAlign w:val="center"/>
          </w:tcPr>
          <w:p w:rsidR="009D3E99" w:rsidRPr="00F06AD3" w:rsidRDefault="009D3E99" w:rsidP="009D3E99">
            <w:pPr>
              <w:spacing w:line="360" w:lineRule="auto"/>
              <w:jc w:val="center"/>
              <w:rPr>
                <w:rFonts w:ascii="Arial" w:hAnsi="Arial" w:cs="Arial"/>
              </w:rPr>
            </w:pPr>
            <w:r w:rsidRPr="00F06AD3">
              <w:rPr>
                <w:rFonts w:ascii="Arial" w:hAnsi="Arial" w:cs="Arial"/>
              </w:rPr>
              <w:t>Per</w:t>
            </w:r>
            <w:r>
              <w:rPr>
                <w:rFonts w:ascii="Arial" w:hAnsi="Arial" w:cs="Arial"/>
              </w:rPr>
              <w:t xml:space="preserve">tanyaan </w:t>
            </w:r>
          </w:p>
        </w:tc>
        <w:tc>
          <w:tcPr>
            <w:tcW w:w="850" w:type="dxa"/>
            <w:vAlign w:val="center"/>
          </w:tcPr>
          <w:p w:rsidR="009D3E99" w:rsidRPr="00F06AD3" w:rsidRDefault="009D3E99" w:rsidP="009D3E99">
            <w:pPr>
              <w:spacing w:line="360" w:lineRule="auto"/>
              <w:jc w:val="center"/>
              <w:rPr>
                <w:rFonts w:ascii="Arial" w:hAnsi="Arial" w:cs="Arial"/>
              </w:rPr>
            </w:pPr>
            <w:r>
              <w:rPr>
                <w:rFonts w:ascii="Arial" w:hAnsi="Arial" w:cs="Arial"/>
              </w:rPr>
              <w:t>Y</w:t>
            </w:r>
          </w:p>
        </w:tc>
        <w:tc>
          <w:tcPr>
            <w:tcW w:w="851" w:type="dxa"/>
            <w:vAlign w:val="center"/>
          </w:tcPr>
          <w:p w:rsidR="009D3E99" w:rsidRPr="00F06AD3" w:rsidRDefault="009D3E99" w:rsidP="009D3E99">
            <w:pPr>
              <w:spacing w:line="360" w:lineRule="auto"/>
              <w:jc w:val="center"/>
              <w:rPr>
                <w:rFonts w:ascii="Arial" w:hAnsi="Arial" w:cs="Arial"/>
              </w:rPr>
            </w:pPr>
            <w:r>
              <w:rPr>
                <w:rFonts w:ascii="Arial" w:hAnsi="Arial" w:cs="Arial"/>
              </w:rPr>
              <w:t>T</w:t>
            </w:r>
          </w:p>
        </w:tc>
      </w:tr>
      <w:tr w:rsidR="009D3E99" w:rsidTr="009D3E99">
        <w:tc>
          <w:tcPr>
            <w:tcW w:w="664" w:type="dxa"/>
          </w:tcPr>
          <w:p w:rsidR="009D3E99" w:rsidRDefault="009D3E99" w:rsidP="009D3E99">
            <w:pPr>
              <w:spacing w:line="360" w:lineRule="auto"/>
              <w:rPr>
                <w:rFonts w:ascii="Arial" w:hAnsi="Arial" w:cs="Arial"/>
              </w:rPr>
            </w:pPr>
            <w:r>
              <w:rPr>
                <w:rFonts w:ascii="Arial" w:hAnsi="Arial" w:cs="Arial"/>
              </w:rPr>
              <w:t>1</w:t>
            </w:r>
          </w:p>
        </w:tc>
        <w:tc>
          <w:tcPr>
            <w:tcW w:w="5245" w:type="dxa"/>
          </w:tcPr>
          <w:p w:rsidR="009D3E99" w:rsidRDefault="009D3E99" w:rsidP="009D3E99">
            <w:pPr>
              <w:spacing w:line="360" w:lineRule="auto"/>
              <w:rPr>
                <w:rFonts w:ascii="Arial" w:hAnsi="Arial" w:cs="Arial"/>
              </w:rPr>
            </w:pPr>
            <w:r>
              <w:rPr>
                <w:rFonts w:ascii="Arial" w:hAnsi="Arial" w:cs="Arial"/>
              </w:rPr>
              <w:t xml:space="preserve">Apakah anda mengetahui apa itu penyakit Maag/gastritis </w:t>
            </w:r>
          </w:p>
        </w:tc>
        <w:tc>
          <w:tcPr>
            <w:tcW w:w="850" w:type="dxa"/>
          </w:tcPr>
          <w:p w:rsidR="009D3E99" w:rsidRDefault="009D3E99" w:rsidP="009D3E99">
            <w:pPr>
              <w:spacing w:line="360" w:lineRule="auto"/>
              <w:rPr>
                <w:rFonts w:ascii="Arial" w:hAnsi="Arial" w:cs="Arial"/>
              </w:rPr>
            </w:pPr>
          </w:p>
        </w:tc>
        <w:tc>
          <w:tcPr>
            <w:tcW w:w="851" w:type="dxa"/>
          </w:tcPr>
          <w:p w:rsidR="009D3E99" w:rsidRDefault="009D3E99" w:rsidP="009D3E99">
            <w:pPr>
              <w:spacing w:line="360" w:lineRule="auto"/>
              <w:rPr>
                <w:rFonts w:ascii="Arial" w:hAnsi="Arial" w:cs="Arial"/>
              </w:rPr>
            </w:pPr>
          </w:p>
        </w:tc>
      </w:tr>
      <w:tr w:rsidR="009D3E99" w:rsidTr="009D3E99">
        <w:tc>
          <w:tcPr>
            <w:tcW w:w="664" w:type="dxa"/>
          </w:tcPr>
          <w:p w:rsidR="009D3E99" w:rsidRDefault="009D3E99" w:rsidP="009D3E99">
            <w:pPr>
              <w:spacing w:line="360" w:lineRule="auto"/>
              <w:rPr>
                <w:rFonts w:ascii="Arial" w:hAnsi="Arial" w:cs="Arial"/>
              </w:rPr>
            </w:pPr>
            <w:r>
              <w:rPr>
                <w:rFonts w:ascii="Arial" w:hAnsi="Arial" w:cs="Arial"/>
              </w:rPr>
              <w:t>2</w:t>
            </w:r>
          </w:p>
        </w:tc>
        <w:tc>
          <w:tcPr>
            <w:tcW w:w="5245" w:type="dxa"/>
          </w:tcPr>
          <w:p w:rsidR="009D3E99" w:rsidRDefault="009D3E99" w:rsidP="009D3E99">
            <w:pPr>
              <w:spacing w:line="360" w:lineRule="auto"/>
              <w:rPr>
                <w:rFonts w:ascii="Arial" w:hAnsi="Arial" w:cs="Arial"/>
              </w:rPr>
            </w:pPr>
            <w:r>
              <w:rPr>
                <w:rFonts w:ascii="Arial" w:hAnsi="Arial" w:cs="Arial"/>
              </w:rPr>
              <w:t>Apakah menurut anda penyakit Maag/gastritis dapat dicegah</w:t>
            </w:r>
          </w:p>
        </w:tc>
        <w:tc>
          <w:tcPr>
            <w:tcW w:w="850" w:type="dxa"/>
          </w:tcPr>
          <w:p w:rsidR="009D3E99" w:rsidRDefault="009D3E99" w:rsidP="009D3E99">
            <w:pPr>
              <w:spacing w:line="360" w:lineRule="auto"/>
              <w:rPr>
                <w:rFonts w:ascii="Arial" w:hAnsi="Arial" w:cs="Arial"/>
              </w:rPr>
            </w:pPr>
          </w:p>
        </w:tc>
        <w:tc>
          <w:tcPr>
            <w:tcW w:w="851" w:type="dxa"/>
          </w:tcPr>
          <w:p w:rsidR="009D3E99" w:rsidRDefault="009D3E99" w:rsidP="009D3E99">
            <w:pPr>
              <w:spacing w:line="360" w:lineRule="auto"/>
              <w:rPr>
                <w:rFonts w:ascii="Arial" w:hAnsi="Arial" w:cs="Arial"/>
              </w:rPr>
            </w:pPr>
          </w:p>
        </w:tc>
      </w:tr>
      <w:tr w:rsidR="009D3E99" w:rsidTr="009D3E99">
        <w:tc>
          <w:tcPr>
            <w:tcW w:w="664" w:type="dxa"/>
          </w:tcPr>
          <w:p w:rsidR="009D3E99" w:rsidRDefault="009D3E99" w:rsidP="009D3E99">
            <w:pPr>
              <w:spacing w:line="360" w:lineRule="auto"/>
              <w:rPr>
                <w:rFonts w:ascii="Arial" w:hAnsi="Arial" w:cs="Arial"/>
              </w:rPr>
            </w:pPr>
            <w:r>
              <w:rPr>
                <w:rFonts w:ascii="Arial" w:hAnsi="Arial" w:cs="Arial"/>
              </w:rPr>
              <w:t>3</w:t>
            </w:r>
          </w:p>
        </w:tc>
        <w:tc>
          <w:tcPr>
            <w:tcW w:w="5245" w:type="dxa"/>
          </w:tcPr>
          <w:p w:rsidR="009D3E99" w:rsidRDefault="009D3E99" w:rsidP="009D3E99">
            <w:pPr>
              <w:spacing w:line="360" w:lineRule="auto"/>
              <w:rPr>
                <w:rFonts w:ascii="Arial" w:hAnsi="Arial" w:cs="Arial"/>
              </w:rPr>
            </w:pPr>
            <w:r>
              <w:rPr>
                <w:rFonts w:ascii="Arial" w:hAnsi="Arial" w:cs="Arial"/>
              </w:rPr>
              <w:t>Apakah anda mengetahui gejala kambuhnya penyakit Maag/gastritis</w:t>
            </w:r>
          </w:p>
        </w:tc>
        <w:tc>
          <w:tcPr>
            <w:tcW w:w="850" w:type="dxa"/>
          </w:tcPr>
          <w:p w:rsidR="009D3E99" w:rsidRDefault="009D3E99" w:rsidP="009D3E99">
            <w:pPr>
              <w:spacing w:line="360" w:lineRule="auto"/>
              <w:rPr>
                <w:rFonts w:ascii="Arial" w:hAnsi="Arial" w:cs="Arial"/>
              </w:rPr>
            </w:pPr>
          </w:p>
        </w:tc>
        <w:tc>
          <w:tcPr>
            <w:tcW w:w="851" w:type="dxa"/>
          </w:tcPr>
          <w:p w:rsidR="009D3E99" w:rsidRDefault="009D3E99" w:rsidP="009D3E99">
            <w:pPr>
              <w:spacing w:line="360" w:lineRule="auto"/>
              <w:rPr>
                <w:rFonts w:ascii="Arial" w:hAnsi="Arial" w:cs="Arial"/>
              </w:rPr>
            </w:pPr>
          </w:p>
        </w:tc>
      </w:tr>
      <w:tr w:rsidR="009D3E99" w:rsidTr="009D3E99">
        <w:tc>
          <w:tcPr>
            <w:tcW w:w="664" w:type="dxa"/>
          </w:tcPr>
          <w:p w:rsidR="009D3E99" w:rsidRDefault="009D3E99" w:rsidP="009D3E99">
            <w:pPr>
              <w:spacing w:line="360" w:lineRule="auto"/>
              <w:rPr>
                <w:rFonts w:ascii="Arial" w:hAnsi="Arial" w:cs="Arial"/>
              </w:rPr>
            </w:pPr>
            <w:r>
              <w:rPr>
                <w:rFonts w:ascii="Arial" w:hAnsi="Arial" w:cs="Arial"/>
              </w:rPr>
              <w:t>4</w:t>
            </w:r>
          </w:p>
        </w:tc>
        <w:tc>
          <w:tcPr>
            <w:tcW w:w="5245" w:type="dxa"/>
          </w:tcPr>
          <w:p w:rsidR="009D3E99" w:rsidRDefault="009D3E99" w:rsidP="009D3E99">
            <w:pPr>
              <w:spacing w:line="360" w:lineRule="auto"/>
              <w:rPr>
                <w:rFonts w:ascii="Arial" w:hAnsi="Arial" w:cs="Arial"/>
              </w:rPr>
            </w:pPr>
            <w:r>
              <w:rPr>
                <w:rFonts w:ascii="Arial" w:hAnsi="Arial" w:cs="Arial"/>
              </w:rPr>
              <w:t>Apakah anda mengetahui penyebab kambuhnya penyakit Maag/gastritis</w:t>
            </w:r>
          </w:p>
        </w:tc>
        <w:tc>
          <w:tcPr>
            <w:tcW w:w="850" w:type="dxa"/>
          </w:tcPr>
          <w:p w:rsidR="009D3E99" w:rsidRDefault="009D3E99" w:rsidP="009D3E99">
            <w:pPr>
              <w:spacing w:line="360" w:lineRule="auto"/>
              <w:rPr>
                <w:rFonts w:ascii="Arial" w:hAnsi="Arial" w:cs="Arial"/>
              </w:rPr>
            </w:pPr>
          </w:p>
        </w:tc>
        <w:tc>
          <w:tcPr>
            <w:tcW w:w="851" w:type="dxa"/>
          </w:tcPr>
          <w:p w:rsidR="009D3E99" w:rsidRDefault="009D3E99" w:rsidP="009D3E99">
            <w:pPr>
              <w:spacing w:line="360" w:lineRule="auto"/>
              <w:rPr>
                <w:rFonts w:ascii="Arial" w:hAnsi="Arial" w:cs="Arial"/>
              </w:rPr>
            </w:pPr>
          </w:p>
        </w:tc>
      </w:tr>
      <w:tr w:rsidR="009D3E99" w:rsidTr="009D3E99">
        <w:tc>
          <w:tcPr>
            <w:tcW w:w="664" w:type="dxa"/>
          </w:tcPr>
          <w:p w:rsidR="009D3E99" w:rsidRDefault="009D3E99" w:rsidP="009D3E99">
            <w:pPr>
              <w:spacing w:line="360" w:lineRule="auto"/>
              <w:rPr>
                <w:rFonts w:ascii="Arial" w:hAnsi="Arial" w:cs="Arial"/>
              </w:rPr>
            </w:pPr>
            <w:r>
              <w:rPr>
                <w:rFonts w:ascii="Arial" w:hAnsi="Arial" w:cs="Arial"/>
              </w:rPr>
              <w:t>5</w:t>
            </w:r>
          </w:p>
        </w:tc>
        <w:tc>
          <w:tcPr>
            <w:tcW w:w="5245" w:type="dxa"/>
          </w:tcPr>
          <w:p w:rsidR="009D3E99" w:rsidRDefault="009D3E99" w:rsidP="009D3E99">
            <w:pPr>
              <w:spacing w:line="360" w:lineRule="auto"/>
              <w:rPr>
                <w:rFonts w:ascii="Arial" w:hAnsi="Arial" w:cs="Arial"/>
              </w:rPr>
            </w:pPr>
            <w:r>
              <w:rPr>
                <w:rFonts w:ascii="Arial" w:hAnsi="Arial" w:cs="Arial"/>
              </w:rPr>
              <w:t>Apakah anda mengetahui jenis-jenis penyakit Maag/gastritis</w:t>
            </w:r>
          </w:p>
        </w:tc>
        <w:tc>
          <w:tcPr>
            <w:tcW w:w="850" w:type="dxa"/>
          </w:tcPr>
          <w:p w:rsidR="009D3E99" w:rsidRDefault="009D3E99" w:rsidP="009D3E99">
            <w:pPr>
              <w:spacing w:line="360" w:lineRule="auto"/>
              <w:rPr>
                <w:rFonts w:ascii="Arial" w:hAnsi="Arial" w:cs="Arial"/>
              </w:rPr>
            </w:pPr>
          </w:p>
        </w:tc>
        <w:tc>
          <w:tcPr>
            <w:tcW w:w="851" w:type="dxa"/>
          </w:tcPr>
          <w:p w:rsidR="009D3E99" w:rsidRDefault="009D3E99" w:rsidP="009D3E99">
            <w:pPr>
              <w:spacing w:line="360" w:lineRule="auto"/>
              <w:rPr>
                <w:rFonts w:ascii="Arial" w:hAnsi="Arial" w:cs="Arial"/>
              </w:rPr>
            </w:pPr>
          </w:p>
        </w:tc>
      </w:tr>
      <w:tr w:rsidR="009D3E99" w:rsidTr="009D3E99">
        <w:tc>
          <w:tcPr>
            <w:tcW w:w="664" w:type="dxa"/>
          </w:tcPr>
          <w:p w:rsidR="009D3E99" w:rsidRDefault="009D3E99" w:rsidP="009D3E99">
            <w:pPr>
              <w:spacing w:line="360" w:lineRule="auto"/>
              <w:rPr>
                <w:rFonts w:ascii="Arial" w:hAnsi="Arial" w:cs="Arial"/>
              </w:rPr>
            </w:pPr>
            <w:r>
              <w:rPr>
                <w:rFonts w:ascii="Arial" w:hAnsi="Arial" w:cs="Arial"/>
              </w:rPr>
              <w:t>6</w:t>
            </w:r>
          </w:p>
        </w:tc>
        <w:tc>
          <w:tcPr>
            <w:tcW w:w="5245" w:type="dxa"/>
          </w:tcPr>
          <w:p w:rsidR="009D3E99" w:rsidRDefault="009D3E99" w:rsidP="009D3E99">
            <w:pPr>
              <w:spacing w:line="360" w:lineRule="auto"/>
              <w:rPr>
                <w:rFonts w:ascii="Arial" w:hAnsi="Arial" w:cs="Arial"/>
              </w:rPr>
            </w:pPr>
            <w:r>
              <w:rPr>
                <w:rFonts w:ascii="Arial" w:hAnsi="Arial" w:cs="Arial"/>
              </w:rPr>
              <w:t>Apakah anda mengetahui cara mengatasi kambuhnya penyakit Maag/gastritis</w:t>
            </w:r>
          </w:p>
        </w:tc>
        <w:tc>
          <w:tcPr>
            <w:tcW w:w="850" w:type="dxa"/>
          </w:tcPr>
          <w:p w:rsidR="009D3E99" w:rsidRDefault="009D3E99" w:rsidP="009D3E99">
            <w:pPr>
              <w:spacing w:line="360" w:lineRule="auto"/>
              <w:rPr>
                <w:rFonts w:ascii="Arial" w:hAnsi="Arial" w:cs="Arial"/>
              </w:rPr>
            </w:pPr>
          </w:p>
        </w:tc>
        <w:tc>
          <w:tcPr>
            <w:tcW w:w="851" w:type="dxa"/>
          </w:tcPr>
          <w:p w:rsidR="009D3E99" w:rsidRDefault="009D3E99" w:rsidP="009D3E99">
            <w:pPr>
              <w:spacing w:line="360" w:lineRule="auto"/>
              <w:rPr>
                <w:rFonts w:ascii="Arial" w:hAnsi="Arial" w:cs="Arial"/>
              </w:rPr>
            </w:pPr>
          </w:p>
        </w:tc>
      </w:tr>
      <w:tr w:rsidR="009D3E99" w:rsidTr="009D3E99">
        <w:tc>
          <w:tcPr>
            <w:tcW w:w="664" w:type="dxa"/>
          </w:tcPr>
          <w:p w:rsidR="009D3E99" w:rsidRDefault="009D3E99" w:rsidP="009D3E99">
            <w:pPr>
              <w:spacing w:line="360" w:lineRule="auto"/>
              <w:rPr>
                <w:rFonts w:ascii="Arial" w:hAnsi="Arial" w:cs="Arial"/>
              </w:rPr>
            </w:pPr>
            <w:r>
              <w:rPr>
                <w:rFonts w:ascii="Arial" w:hAnsi="Arial" w:cs="Arial"/>
              </w:rPr>
              <w:t>7</w:t>
            </w:r>
          </w:p>
        </w:tc>
        <w:tc>
          <w:tcPr>
            <w:tcW w:w="5245" w:type="dxa"/>
          </w:tcPr>
          <w:p w:rsidR="009D3E99" w:rsidRDefault="009D3E99" w:rsidP="009D3E99">
            <w:pPr>
              <w:spacing w:line="360" w:lineRule="auto"/>
              <w:rPr>
                <w:rFonts w:ascii="Arial" w:hAnsi="Arial" w:cs="Arial"/>
              </w:rPr>
            </w:pPr>
            <w:r>
              <w:rPr>
                <w:rFonts w:ascii="Arial" w:hAnsi="Arial" w:cs="Arial"/>
              </w:rPr>
              <w:t>Apakah anda mengetahui bahaya dari penyakit Maag/gastritis</w:t>
            </w:r>
          </w:p>
        </w:tc>
        <w:tc>
          <w:tcPr>
            <w:tcW w:w="850" w:type="dxa"/>
          </w:tcPr>
          <w:p w:rsidR="009D3E99" w:rsidRDefault="009D3E99" w:rsidP="009D3E99">
            <w:pPr>
              <w:spacing w:line="360" w:lineRule="auto"/>
              <w:rPr>
                <w:rFonts w:ascii="Arial" w:hAnsi="Arial" w:cs="Arial"/>
              </w:rPr>
            </w:pPr>
          </w:p>
        </w:tc>
        <w:tc>
          <w:tcPr>
            <w:tcW w:w="851" w:type="dxa"/>
          </w:tcPr>
          <w:p w:rsidR="009D3E99" w:rsidRDefault="009D3E99" w:rsidP="009D3E99">
            <w:pPr>
              <w:spacing w:line="360" w:lineRule="auto"/>
              <w:rPr>
                <w:rFonts w:ascii="Arial" w:hAnsi="Arial" w:cs="Arial"/>
              </w:rPr>
            </w:pPr>
          </w:p>
        </w:tc>
      </w:tr>
      <w:tr w:rsidR="009D3E99" w:rsidTr="009D3E99">
        <w:trPr>
          <w:trHeight w:val="709"/>
        </w:trPr>
        <w:tc>
          <w:tcPr>
            <w:tcW w:w="664" w:type="dxa"/>
          </w:tcPr>
          <w:p w:rsidR="009D3E99" w:rsidRDefault="009D3E99" w:rsidP="009D3E99">
            <w:pPr>
              <w:spacing w:line="360" w:lineRule="auto"/>
              <w:rPr>
                <w:rFonts w:ascii="Arial" w:hAnsi="Arial" w:cs="Arial"/>
              </w:rPr>
            </w:pPr>
            <w:r>
              <w:rPr>
                <w:rFonts w:ascii="Arial" w:hAnsi="Arial" w:cs="Arial"/>
              </w:rPr>
              <w:t>8</w:t>
            </w:r>
          </w:p>
        </w:tc>
        <w:tc>
          <w:tcPr>
            <w:tcW w:w="5245" w:type="dxa"/>
          </w:tcPr>
          <w:p w:rsidR="009D3E99" w:rsidRDefault="009D3E99" w:rsidP="009D3E99">
            <w:pPr>
              <w:spacing w:line="360" w:lineRule="auto"/>
              <w:rPr>
                <w:rFonts w:ascii="Arial" w:hAnsi="Arial" w:cs="Arial"/>
              </w:rPr>
            </w:pPr>
            <w:r>
              <w:rPr>
                <w:rFonts w:ascii="Arial" w:hAnsi="Arial" w:cs="Arial"/>
              </w:rPr>
              <w:t>Apakah anda mengetahui makanan apa yang dilarang untuk penyakit Maag/gastritis</w:t>
            </w:r>
          </w:p>
        </w:tc>
        <w:tc>
          <w:tcPr>
            <w:tcW w:w="850" w:type="dxa"/>
          </w:tcPr>
          <w:p w:rsidR="009D3E99" w:rsidRDefault="009D3E99" w:rsidP="009D3E99">
            <w:pPr>
              <w:spacing w:line="360" w:lineRule="auto"/>
              <w:rPr>
                <w:rFonts w:ascii="Arial" w:hAnsi="Arial" w:cs="Arial"/>
              </w:rPr>
            </w:pPr>
          </w:p>
        </w:tc>
        <w:tc>
          <w:tcPr>
            <w:tcW w:w="851" w:type="dxa"/>
          </w:tcPr>
          <w:p w:rsidR="009D3E99" w:rsidRDefault="009D3E99" w:rsidP="009D3E99">
            <w:pPr>
              <w:spacing w:line="360" w:lineRule="auto"/>
              <w:rPr>
                <w:rFonts w:ascii="Arial" w:hAnsi="Arial" w:cs="Arial"/>
              </w:rPr>
            </w:pPr>
          </w:p>
        </w:tc>
      </w:tr>
      <w:tr w:rsidR="009D3E99" w:rsidTr="009D3E99">
        <w:tc>
          <w:tcPr>
            <w:tcW w:w="664" w:type="dxa"/>
          </w:tcPr>
          <w:p w:rsidR="009D3E99" w:rsidRDefault="009D3E99" w:rsidP="009D3E99">
            <w:pPr>
              <w:spacing w:line="360" w:lineRule="auto"/>
              <w:rPr>
                <w:rFonts w:ascii="Arial" w:hAnsi="Arial" w:cs="Arial"/>
              </w:rPr>
            </w:pPr>
            <w:r>
              <w:rPr>
                <w:rFonts w:ascii="Arial" w:hAnsi="Arial" w:cs="Arial"/>
              </w:rPr>
              <w:t>9</w:t>
            </w:r>
          </w:p>
        </w:tc>
        <w:tc>
          <w:tcPr>
            <w:tcW w:w="5245" w:type="dxa"/>
          </w:tcPr>
          <w:p w:rsidR="009D3E99" w:rsidRDefault="009D3E99" w:rsidP="009D3E99">
            <w:pPr>
              <w:spacing w:line="360" w:lineRule="auto"/>
              <w:rPr>
                <w:rFonts w:ascii="Arial" w:hAnsi="Arial" w:cs="Arial"/>
              </w:rPr>
            </w:pPr>
            <w:r>
              <w:rPr>
                <w:rFonts w:ascii="Arial" w:hAnsi="Arial" w:cs="Arial"/>
              </w:rPr>
              <w:t>Apakah obat penghilang rasa sakit  seperti Ponstan, bila digunakan terlalu sering dalam jangka waktu lama dapat menyebabkan penyakit Maag/gastritis</w:t>
            </w:r>
          </w:p>
        </w:tc>
        <w:tc>
          <w:tcPr>
            <w:tcW w:w="850" w:type="dxa"/>
          </w:tcPr>
          <w:p w:rsidR="009D3E99" w:rsidRDefault="009D3E99" w:rsidP="009D3E99">
            <w:pPr>
              <w:spacing w:line="360" w:lineRule="auto"/>
              <w:rPr>
                <w:rFonts w:ascii="Arial" w:hAnsi="Arial" w:cs="Arial"/>
              </w:rPr>
            </w:pPr>
          </w:p>
        </w:tc>
        <w:tc>
          <w:tcPr>
            <w:tcW w:w="851" w:type="dxa"/>
          </w:tcPr>
          <w:p w:rsidR="009D3E99" w:rsidRDefault="009D3E99" w:rsidP="009D3E99">
            <w:pPr>
              <w:spacing w:line="360" w:lineRule="auto"/>
              <w:rPr>
                <w:rFonts w:ascii="Arial" w:hAnsi="Arial" w:cs="Arial"/>
              </w:rPr>
            </w:pPr>
          </w:p>
        </w:tc>
      </w:tr>
      <w:tr w:rsidR="009D3E99" w:rsidTr="009D3E99">
        <w:tc>
          <w:tcPr>
            <w:tcW w:w="664" w:type="dxa"/>
          </w:tcPr>
          <w:p w:rsidR="009D3E99" w:rsidRDefault="009D3E99" w:rsidP="009D3E99">
            <w:pPr>
              <w:spacing w:line="360" w:lineRule="auto"/>
              <w:rPr>
                <w:rFonts w:ascii="Arial" w:hAnsi="Arial" w:cs="Arial"/>
              </w:rPr>
            </w:pPr>
            <w:r>
              <w:rPr>
                <w:rFonts w:ascii="Arial" w:hAnsi="Arial" w:cs="Arial"/>
              </w:rPr>
              <w:t>10</w:t>
            </w:r>
          </w:p>
        </w:tc>
        <w:tc>
          <w:tcPr>
            <w:tcW w:w="5245" w:type="dxa"/>
          </w:tcPr>
          <w:p w:rsidR="009D3E99" w:rsidRDefault="009D3E99" w:rsidP="009D3E99">
            <w:pPr>
              <w:spacing w:line="360" w:lineRule="auto"/>
              <w:rPr>
                <w:rFonts w:ascii="Arial" w:hAnsi="Arial" w:cs="Arial"/>
              </w:rPr>
            </w:pPr>
            <w:r>
              <w:rPr>
                <w:rFonts w:ascii="Arial" w:hAnsi="Arial" w:cs="Arial"/>
              </w:rPr>
              <w:t>Apakah Mylanta,dan Promag adalah obat yang digunakan untuk mengobati penyakit Maag/gastritis</w:t>
            </w:r>
          </w:p>
        </w:tc>
        <w:tc>
          <w:tcPr>
            <w:tcW w:w="850" w:type="dxa"/>
          </w:tcPr>
          <w:p w:rsidR="009D3E99" w:rsidRDefault="009D3E99" w:rsidP="009D3E99">
            <w:pPr>
              <w:spacing w:line="360" w:lineRule="auto"/>
              <w:rPr>
                <w:rFonts w:ascii="Arial" w:hAnsi="Arial" w:cs="Arial"/>
              </w:rPr>
            </w:pPr>
          </w:p>
        </w:tc>
        <w:tc>
          <w:tcPr>
            <w:tcW w:w="851" w:type="dxa"/>
          </w:tcPr>
          <w:p w:rsidR="009D3E99" w:rsidRDefault="009D3E99" w:rsidP="009D3E99">
            <w:pPr>
              <w:spacing w:line="360" w:lineRule="auto"/>
              <w:rPr>
                <w:rFonts w:ascii="Arial" w:hAnsi="Arial" w:cs="Arial"/>
              </w:rPr>
            </w:pPr>
          </w:p>
        </w:tc>
      </w:tr>
    </w:tbl>
    <w:p w:rsidR="009D3E99" w:rsidRDefault="009D3E99" w:rsidP="009D3E99">
      <w:pPr>
        <w:spacing w:line="360" w:lineRule="auto"/>
        <w:rPr>
          <w:rFonts w:ascii="Arial" w:hAnsi="Arial" w:cs="Arial"/>
          <w:lang w:val="en-US"/>
        </w:rPr>
      </w:pPr>
    </w:p>
    <w:p w:rsidR="009D3E99" w:rsidRDefault="009D3E99" w:rsidP="009D3E99">
      <w:pPr>
        <w:spacing w:line="360" w:lineRule="auto"/>
        <w:rPr>
          <w:rFonts w:ascii="Arial" w:hAnsi="Arial" w:cs="Arial"/>
          <w:lang w:val="en-US"/>
        </w:rPr>
      </w:pPr>
    </w:p>
    <w:p w:rsidR="009D3E99" w:rsidRPr="00745CDA" w:rsidRDefault="009D3E99" w:rsidP="009D3E99">
      <w:pPr>
        <w:spacing w:line="360" w:lineRule="auto"/>
        <w:rPr>
          <w:rFonts w:ascii="Arial" w:hAnsi="Arial" w:cs="Arial"/>
          <w:lang w:val="en-US"/>
        </w:rPr>
      </w:pPr>
    </w:p>
    <w:p w:rsidR="009D3E99" w:rsidRPr="00F06AD3" w:rsidRDefault="009D3E99" w:rsidP="009D3E99">
      <w:pPr>
        <w:pStyle w:val="ListParagraph"/>
        <w:numPr>
          <w:ilvl w:val="0"/>
          <w:numId w:val="87"/>
        </w:numPr>
        <w:spacing w:line="360" w:lineRule="auto"/>
        <w:rPr>
          <w:rFonts w:ascii="Arial" w:hAnsi="Arial" w:cs="Arial"/>
          <w:b/>
        </w:rPr>
      </w:pPr>
      <w:r w:rsidRPr="00F06AD3">
        <w:rPr>
          <w:rFonts w:ascii="Arial" w:hAnsi="Arial" w:cs="Arial"/>
          <w:b/>
        </w:rPr>
        <w:lastRenderedPageBreak/>
        <w:t xml:space="preserve">Sikap Responden Mengenai </w:t>
      </w:r>
      <w:r>
        <w:rPr>
          <w:rFonts w:ascii="Arial" w:hAnsi="Arial" w:cs="Arial"/>
          <w:b/>
        </w:rPr>
        <w:t xml:space="preserve">Kejadian </w:t>
      </w:r>
      <w:r w:rsidRPr="00F06AD3">
        <w:rPr>
          <w:rFonts w:ascii="Arial" w:hAnsi="Arial" w:cs="Arial"/>
          <w:b/>
        </w:rPr>
        <w:t>Gastritis</w:t>
      </w:r>
    </w:p>
    <w:p w:rsidR="009D3E99" w:rsidRDefault="009D3E99" w:rsidP="009D3E99">
      <w:pPr>
        <w:spacing w:line="360" w:lineRule="auto"/>
        <w:ind w:left="720"/>
        <w:rPr>
          <w:rFonts w:ascii="Arial" w:hAnsi="Arial" w:cs="Arial"/>
        </w:rPr>
      </w:pPr>
      <w:r>
        <w:rPr>
          <w:rFonts w:ascii="Arial" w:hAnsi="Arial" w:cs="Arial"/>
        </w:rPr>
        <w:t>Petunjuk pengisian:</w:t>
      </w:r>
    </w:p>
    <w:p w:rsidR="009D3E99" w:rsidRDefault="009D3E99" w:rsidP="009D3E99">
      <w:pPr>
        <w:pStyle w:val="ListParagraph"/>
        <w:numPr>
          <w:ilvl w:val="0"/>
          <w:numId w:val="90"/>
        </w:numPr>
        <w:spacing w:line="360" w:lineRule="auto"/>
        <w:rPr>
          <w:rFonts w:ascii="Arial" w:hAnsi="Arial" w:cs="Arial"/>
        </w:rPr>
      </w:pPr>
      <w:r>
        <w:rPr>
          <w:rFonts w:ascii="Arial" w:hAnsi="Arial" w:cs="Arial"/>
        </w:rPr>
        <w:t>Jawablah pertanyaan dibawah ini dengan memberi tanda ceklis (√) pada kolom yang disediakan sesuai pilihan anda..</w:t>
      </w:r>
    </w:p>
    <w:p w:rsidR="009D3E99" w:rsidRDefault="009D3E99" w:rsidP="009D3E99">
      <w:pPr>
        <w:pStyle w:val="ListParagraph"/>
        <w:numPr>
          <w:ilvl w:val="0"/>
          <w:numId w:val="90"/>
        </w:numPr>
        <w:spacing w:line="360" w:lineRule="auto"/>
        <w:rPr>
          <w:rFonts w:ascii="Arial" w:hAnsi="Arial" w:cs="Arial"/>
        </w:rPr>
      </w:pPr>
      <w:r>
        <w:rPr>
          <w:rFonts w:ascii="Arial" w:hAnsi="Arial" w:cs="Arial"/>
        </w:rPr>
        <w:t>Pilihan yang disediakan</w:t>
      </w:r>
    </w:p>
    <w:p w:rsidR="009D3E99" w:rsidRDefault="009D3E99" w:rsidP="009D3E99">
      <w:pPr>
        <w:pStyle w:val="ListParagraph"/>
        <w:spacing w:line="360" w:lineRule="auto"/>
        <w:ind w:left="1440"/>
        <w:rPr>
          <w:rFonts w:ascii="Arial" w:hAnsi="Arial" w:cs="Arial"/>
        </w:rPr>
      </w:pPr>
      <w:r>
        <w:rPr>
          <w:rFonts w:ascii="Arial" w:hAnsi="Arial" w:cs="Arial"/>
        </w:rPr>
        <w:t>SS : Sangat Setuju</w:t>
      </w:r>
      <w:r>
        <w:rPr>
          <w:rFonts w:ascii="Arial" w:hAnsi="Arial" w:cs="Arial"/>
        </w:rPr>
        <w:tab/>
      </w:r>
      <w:r>
        <w:rPr>
          <w:rFonts w:ascii="Arial" w:hAnsi="Arial" w:cs="Arial"/>
        </w:rPr>
        <w:tab/>
      </w:r>
      <w:r>
        <w:rPr>
          <w:rFonts w:ascii="Arial" w:hAnsi="Arial" w:cs="Arial"/>
        </w:rPr>
        <w:tab/>
        <w:t>TS   : Tidak Setuju</w:t>
      </w:r>
    </w:p>
    <w:p w:rsidR="009D3E99" w:rsidRPr="00F06AD3" w:rsidRDefault="009D3E99" w:rsidP="009D3E99">
      <w:pPr>
        <w:pStyle w:val="ListParagraph"/>
        <w:spacing w:line="360" w:lineRule="auto"/>
        <w:ind w:left="1440"/>
        <w:rPr>
          <w:rFonts w:ascii="Arial" w:hAnsi="Arial" w:cs="Arial"/>
        </w:rPr>
      </w:pPr>
      <w:r>
        <w:rPr>
          <w:rFonts w:ascii="Arial" w:hAnsi="Arial" w:cs="Arial"/>
        </w:rPr>
        <w:t>S    : Setuju</w:t>
      </w:r>
      <w:r>
        <w:rPr>
          <w:rFonts w:ascii="Arial" w:hAnsi="Arial" w:cs="Arial"/>
        </w:rPr>
        <w:tab/>
      </w:r>
      <w:r>
        <w:rPr>
          <w:rFonts w:ascii="Arial" w:hAnsi="Arial" w:cs="Arial"/>
        </w:rPr>
        <w:tab/>
      </w:r>
      <w:r>
        <w:rPr>
          <w:rFonts w:ascii="Arial" w:hAnsi="Arial" w:cs="Arial"/>
        </w:rPr>
        <w:tab/>
      </w:r>
      <w:r>
        <w:rPr>
          <w:rFonts w:ascii="Arial" w:hAnsi="Arial" w:cs="Arial"/>
        </w:rPr>
        <w:tab/>
        <w:t>STS : Sangat Tidak Setuju</w:t>
      </w:r>
    </w:p>
    <w:tbl>
      <w:tblPr>
        <w:tblStyle w:val="TableGrid"/>
        <w:tblW w:w="8177" w:type="dxa"/>
        <w:tblInd w:w="720" w:type="dxa"/>
        <w:tblLook w:val="04A0"/>
      </w:tblPr>
      <w:tblGrid>
        <w:gridCol w:w="517"/>
        <w:gridCol w:w="5250"/>
        <w:gridCol w:w="567"/>
        <w:gridCol w:w="567"/>
        <w:gridCol w:w="567"/>
        <w:gridCol w:w="709"/>
      </w:tblGrid>
      <w:tr w:rsidR="009D3E99" w:rsidTr="009D3E99">
        <w:tc>
          <w:tcPr>
            <w:tcW w:w="517" w:type="dxa"/>
            <w:vAlign w:val="center"/>
          </w:tcPr>
          <w:p w:rsidR="009D3E99" w:rsidRPr="001E1944" w:rsidRDefault="009D3E99" w:rsidP="009D3E99">
            <w:pPr>
              <w:spacing w:line="360" w:lineRule="auto"/>
              <w:jc w:val="center"/>
              <w:rPr>
                <w:rFonts w:ascii="Arial" w:hAnsi="Arial" w:cs="Arial"/>
              </w:rPr>
            </w:pPr>
            <w:r w:rsidRPr="001E1944">
              <w:rPr>
                <w:rFonts w:ascii="Arial" w:hAnsi="Arial" w:cs="Arial"/>
              </w:rPr>
              <w:t>No</w:t>
            </w:r>
          </w:p>
        </w:tc>
        <w:tc>
          <w:tcPr>
            <w:tcW w:w="5250" w:type="dxa"/>
            <w:vAlign w:val="center"/>
          </w:tcPr>
          <w:p w:rsidR="009D3E99" w:rsidRPr="001E1944" w:rsidRDefault="009D3E99" w:rsidP="009D3E99">
            <w:pPr>
              <w:spacing w:line="360" w:lineRule="auto"/>
              <w:jc w:val="center"/>
              <w:rPr>
                <w:rFonts w:ascii="Arial" w:hAnsi="Arial" w:cs="Arial"/>
              </w:rPr>
            </w:pPr>
            <w:r w:rsidRPr="001E1944">
              <w:rPr>
                <w:rFonts w:ascii="Arial" w:hAnsi="Arial" w:cs="Arial"/>
              </w:rPr>
              <w:t>Pernyataan</w:t>
            </w:r>
          </w:p>
        </w:tc>
        <w:tc>
          <w:tcPr>
            <w:tcW w:w="567" w:type="dxa"/>
            <w:vAlign w:val="center"/>
          </w:tcPr>
          <w:p w:rsidR="009D3E99" w:rsidRPr="001E1944" w:rsidRDefault="009D3E99" w:rsidP="009D3E99">
            <w:pPr>
              <w:spacing w:line="360" w:lineRule="auto"/>
              <w:jc w:val="center"/>
              <w:rPr>
                <w:rFonts w:ascii="Arial" w:hAnsi="Arial" w:cs="Arial"/>
              </w:rPr>
            </w:pPr>
            <w:r w:rsidRPr="001E1944">
              <w:rPr>
                <w:rFonts w:ascii="Arial" w:hAnsi="Arial" w:cs="Arial"/>
              </w:rPr>
              <w:t>SS</w:t>
            </w:r>
          </w:p>
        </w:tc>
        <w:tc>
          <w:tcPr>
            <w:tcW w:w="567" w:type="dxa"/>
            <w:vAlign w:val="center"/>
          </w:tcPr>
          <w:p w:rsidR="009D3E99" w:rsidRPr="001E1944" w:rsidRDefault="009D3E99" w:rsidP="009D3E99">
            <w:pPr>
              <w:spacing w:line="360" w:lineRule="auto"/>
              <w:jc w:val="center"/>
              <w:rPr>
                <w:rFonts w:ascii="Arial" w:hAnsi="Arial" w:cs="Arial"/>
              </w:rPr>
            </w:pPr>
            <w:r w:rsidRPr="001E1944">
              <w:rPr>
                <w:rFonts w:ascii="Arial" w:hAnsi="Arial" w:cs="Arial"/>
              </w:rPr>
              <w:t>S</w:t>
            </w:r>
          </w:p>
        </w:tc>
        <w:tc>
          <w:tcPr>
            <w:tcW w:w="567" w:type="dxa"/>
            <w:vAlign w:val="center"/>
          </w:tcPr>
          <w:p w:rsidR="009D3E99" w:rsidRPr="001E1944" w:rsidRDefault="009D3E99" w:rsidP="009D3E99">
            <w:pPr>
              <w:spacing w:line="360" w:lineRule="auto"/>
              <w:jc w:val="center"/>
              <w:rPr>
                <w:rFonts w:ascii="Arial" w:hAnsi="Arial" w:cs="Arial"/>
              </w:rPr>
            </w:pPr>
            <w:r w:rsidRPr="001E1944">
              <w:rPr>
                <w:rFonts w:ascii="Arial" w:hAnsi="Arial" w:cs="Arial"/>
              </w:rPr>
              <w:t>TS</w:t>
            </w:r>
          </w:p>
        </w:tc>
        <w:tc>
          <w:tcPr>
            <w:tcW w:w="709" w:type="dxa"/>
            <w:vAlign w:val="center"/>
          </w:tcPr>
          <w:p w:rsidR="009D3E99" w:rsidRPr="001E1944" w:rsidRDefault="009D3E99" w:rsidP="009D3E99">
            <w:pPr>
              <w:spacing w:line="360" w:lineRule="auto"/>
              <w:jc w:val="center"/>
              <w:rPr>
                <w:rFonts w:ascii="Arial" w:hAnsi="Arial" w:cs="Arial"/>
              </w:rPr>
            </w:pPr>
            <w:r w:rsidRPr="001E1944">
              <w:rPr>
                <w:rFonts w:ascii="Arial" w:hAnsi="Arial" w:cs="Arial"/>
              </w:rPr>
              <w:t>STS</w:t>
            </w:r>
          </w:p>
        </w:tc>
      </w:tr>
      <w:tr w:rsidR="009D3E99" w:rsidTr="009D3E99">
        <w:tc>
          <w:tcPr>
            <w:tcW w:w="517" w:type="dxa"/>
          </w:tcPr>
          <w:p w:rsidR="009D3E99" w:rsidRDefault="009D3E99" w:rsidP="009D3E99">
            <w:pPr>
              <w:spacing w:line="360" w:lineRule="auto"/>
              <w:rPr>
                <w:rFonts w:ascii="Arial" w:hAnsi="Arial" w:cs="Arial"/>
              </w:rPr>
            </w:pPr>
            <w:r>
              <w:rPr>
                <w:rFonts w:ascii="Arial" w:hAnsi="Arial" w:cs="Arial"/>
              </w:rPr>
              <w:t>1</w:t>
            </w:r>
          </w:p>
        </w:tc>
        <w:tc>
          <w:tcPr>
            <w:tcW w:w="5250" w:type="dxa"/>
          </w:tcPr>
          <w:p w:rsidR="009D3E99" w:rsidRDefault="009D3E99" w:rsidP="009D3E99">
            <w:pPr>
              <w:spacing w:line="360" w:lineRule="auto"/>
              <w:rPr>
                <w:rFonts w:ascii="Arial" w:hAnsi="Arial" w:cs="Arial"/>
              </w:rPr>
            </w:pPr>
            <w:r>
              <w:rPr>
                <w:rFonts w:ascii="Arial" w:hAnsi="Arial" w:cs="Arial"/>
              </w:rPr>
              <w:t>Penyakit Maag/gastritis dapat disebabkan oleh waktu makan yang tidak teratur.</w:t>
            </w:r>
          </w:p>
        </w:tc>
        <w:tc>
          <w:tcPr>
            <w:tcW w:w="567" w:type="dxa"/>
          </w:tcPr>
          <w:p w:rsidR="009D3E99" w:rsidRDefault="009D3E99" w:rsidP="009D3E99">
            <w:pPr>
              <w:spacing w:line="360" w:lineRule="auto"/>
              <w:rPr>
                <w:rFonts w:ascii="Arial" w:hAnsi="Arial" w:cs="Arial"/>
              </w:rPr>
            </w:pPr>
          </w:p>
        </w:tc>
        <w:tc>
          <w:tcPr>
            <w:tcW w:w="567" w:type="dxa"/>
          </w:tcPr>
          <w:p w:rsidR="009D3E99" w:rsidRDefault="009D3E99" w:rsidP="009D3E99">
            <w:pPr>
              <w:spacing w:line="360" w:lineRule="auto"/>
              <w:rPr>
                <w:rFonts w:ascii="Arial" w:hAnsi="Arial" w:cs="Arial"/>
              </w:rPr>
            </w:pPr>
          </w:p>
        </w:tc>
        <w:tc>
          <w:tcPr>
            <w:tcW w:w="567" w:type="dxa"/>
          </w:tcPr>
          <w:p w:rsidR="009D3E99" w:rsidRDefault="009D3E99" w:rsidP="009D3E99">
            <w:pPr>
              <w:spacing w:line="360" w:lineRule="auto"/>
              <w:rPr>
                <w:rFonts w:ascii="Arial" w:hAnsi="Arial" w:cs="Arial"/>
              </w:rPr>
            </w:pPr>
          </w:p>
        </w:tc>
        <w:tc>
          <w:tcPr>
            <w:tcW w:w="709" w:type="dxa"/>
          </w:tcPr>
          <w:p w:rsidR="009D3E99" w:rsidRDefault="009D3E99" w:rsidP="009D3E99">
            <w:pPr>
              <w:spacing w:line="360" w:lineRule="auto"/>
              <w:rPr>
                <w:rFonts w:ascii="Arial" w:hAnsi="Arial" w:cs="Arial"/>
              </w:rPr>
            </w:pPr>
          </w:p>
        </w:tc>
      </w:tr>
      <w:tr w:rsidR="009D3E99" w:rsidTr="009D3E99">
        <w:tc>
          <w:tcPr>
            <w:tcW w:w="517" w:type="dxa"/>
          </w:tcPr>
          <w:p w:rsidR="009D3E99" w:rsidRDefault="009D3E99" w:rsidP="009D3E99">
            <w:pPr>
              <w:spacing w:line="360" w:lineRule="auto"/>
              <w:rPr>
                <w:rFonts w:ascii="Arial" w:hAnsi="Arial" w:cs="Arial"/>
              </w:rPr>
            </w:pPr>
            <w:r>
              <w:rPr>
                <w:rFonts w:ascii="Arial" w:hAnsi="Arial" w:cs="Arial"/>
              </w:rPr>
              <w:t>2</w:t>
            </w:r>
          </w:p>
        </w:tc>
        <w:tc>
          <w:tcPr>
            <w:tcW w:w="5250" w:type="dxa"/>
          </w:tcPr>
          <w:p w:rsidR="009D3E99" w:rsidRDefault="009D3E99" w:rsidP="009D3E99">
            <w:pPr>
              <w:spacing w:line="360" w:lineRule="auto"/>
              <w:rPr>
                <w:rFonts w:ascii="Arial" w:hAnsi="Arial" w:cs="Arial"/>
              </w:rPr>
            </w:pPr>
            <w:r>
              <w:rPr>
                <w:rFonts w:ascii="Arial" w:hAnsi="Arial" w:cs="Arial"/>
              </w:rPr>
              <w:t>Makan dalam jumlah sedikit tapi sering dapat mencegah Penyakit Maag/gastritis semakin parah.</w:t>
            </w:r>
          </w:p>
        </w:tc>
        <w:tc>
          <w:tcPr>
            <w:tcW w:w="567" w:type="dxa"/>
          </w:tcPr>
          <w:p w:rsidR="009D3E99" w:rsidRDefault="009D3E99" w:rsidP="009D3E99">
            <w:pPr>
              <w:spacing w:line="360" w:lineRule="auto"/>
              <w:rPr>
                <w:rFonts w:ascii="Arial" w:hAnsi="Arial" w:cs="Arial"/>
              </w:rPr>
            </w:pPr>
          </w:p>
        </w:tc>
        <w:tc>
          <w:tcPr>
            <w:tcW w:w="567" w:type="dxa"/>
          </w:tcPr>
          <w:p w:rsidR="009D3E99" w:rsidRDefault="009D3E99" w:rsidP="009D3E99">
            <w:pPr>
              <w:spacing w:line="360" w:lineRule="auto"/>
              <w:rPr>
                <w:rFonts w:ascii="Arial" w:hAnsi="Arial" w:cs="Arial"/>
              </w:rPr>
            </w:pPr>
          </w:p>
        </w:tc>
        <w:tc>
          <w:tcPr>
            <w:tcW w:w="567" w:type="dxa"/>
          </w:tcPr>
          <w:p w:rsidR="009D3E99" w:rsidRDefault="009D3E99" w:rsidP="009D3E99">
            <w:pPr>
              <w:spacing w:line="360" w:lineRule="auto"/>
              <w:rPr>
                <w:rFonts w:ascii="Arial" w:hAnsi="Arial" w:cs="Arial"/>
              </w:rPr>
            </w:pPr>
          </w:p>
        </w:tc>
        <w:tc>
          <w:tcPr>
            <w:tcW w:w="709" w:type="dxa"/>
          </w:tcPr>
          <w:p w:rsidR="009D3E99" w:rsidRDefault="009D3E99" w:rsidP="009D3E99">
            <w:pPr>
              <w:spacing w:line="360" w:lineRule="auto"/>
              <w:rPr>
                <w:rFonts w:ascii="Arial" w:hAnsi="Arial" w:cs="Arial"/>
              </w:rPr>
            </w:pPr>
          </w:p>
        </w:tc>
      </w:tr>
      <w:tr w:rsidR="009D3E99" w:rsidTr="009D3E99">
        <w:tc>
          <w:tcPr>
            <w:tcW w:w="517" w:type="dxa"/>
          </w:tcPr>
          <w:p w:rsidR="009D3E99" w:rsidRDefault="009D3E99" w:rsidP="009D3E99">
            <w:pPr>
              <w:spacing w:line="360" w:lineRule="auto"/>
              <w:rPr>
                <w:rFonts w:ascii="Arial" w:hAnsi="Arial" w:cs="Arial"/>
              </w:rPr>
            </w:pPr>
            <w:r>
              <w:rPr>
                <w:rFonts w:ascii="Arial" w:hAnsi="Arial" w:cs="Arial"/>
              </w:rPr>
              <w:t>3</w:t>
            </w:r>
          </w:p>
        </w:tc>
        <w:tc>
          <w:tcPr>
            <w:tcW w:w="5250" w:type="dxa"/>
          </w:tcPr>
          <w:p w:rsidR="009D3E99" w:rsidRDefault="009D3E99" w:rsidP="009D3E99">
            <w:pPr>
              <w:spacing w:line="360" w:lineRule="auto"/>
              <w:rPr>
                <w:rFonts w:ascii="Arial" w:hAnsi="Arial" w:cs="Arial"/>
              </w:rPr>
            </w:pPr>
            <w:r>
              <w:rPr>
                <w:rFonts w:ascii="Arial" w:hAnsi="Arial" w:cs="Arial"/>
              </w:rPr>
              <w:t>Terlalu sering makan-makanan yang pedas dan asam dapat menyebabkan Penyakit Maag/gastritis</w:t>
            </w:r>
          </w:p>
        </w:tc>
        <w:tc>
          <w:tcPr>
            <w:tcW w:w="567" w:type="dxa"/>
          </w:tcPr>
          <w:p w:rsidR="009D3E99" w:rsidRDefault="009D3E99" w:rsidP="009D3E99">
            <w:pPr>
              <w:spacing w:line="360" w:lineRule="auto"/>
              <w:rPr>
                <w:rFonts w:ascii="Arial" w:hAnsi="Arial" w:cs="Arial"/>
              </w:rPr>
            </w:pPr>
          </w:p>
        </w:tc>
        <w:tc>
          <w:tcPr>
            <w:tcW w:w="567" w:type="dxa"/>
          </w:tcPr>
          <w:p w:rsidR="009D3E99" w:rsidRDefault="009D3E99" w:rsidP="009D3E99">
            <w:pPr>
              <w:spacing w:line="360" w:lineRule="auto"/>
              <w:rPr>
                <w:rFonts w:ascii="Arial" w:hAnsi="Arial" w:cs="Arial"/>
              </w:rPr>
            </w:pPr>
          </w:p>
        </w:tc>
        <w:tc>
          <w:tcPr>
            <w:tcW w:w="567" w:type="dxa"/>
          </w:tcPr>
          <w:p w:rsidR="009D3E99" w:rsidRDefault="009D3E99" w:rsidP="009D3E99">
            <w:pPr>
              <w:spacing w:line="360" w:lineRule="auto"/>
              <w:rPr>
                <w:rFonts w:ascii="Arial" w:hAnsi="Arial" w:cs="Arial"/>
              </w:rPr>
            </w:pPr>
          </w:p>
        </w:tc>
        <w:tc>
          <w:tcPr>
            <w:tcW w:w="709" w:type="dxa"/>
          </w:tcPr>
          <w:p w:rsidR="009D3E99" w:rsidRDefault="009D3E99" w:rsidP="009D3E99">
            <w:pPr>
              <w:spacing w:line="360" w:lineRule="auto"/>
              <w:rPr>
                <w:rFonts w:ascii="Arial" w:hAnsi="Arial" w:cs="Arial"/>
              </w:rPr>
            </w:pPr>
          </w:p>
        </w:tc>
      </w:tr>
      <w:tr w:rsidR="009D3E99" w:rsidTr="009D3E99">
        <w:tc>
          <w:tcPr>
            <w:tcW w:w="517" w:type="dxa"/>
          </w:tcPr>
          <w:p w:rsidR="009D3E99" w:rsidRDefault="009D3E99" w:rsidP="009D3E99">
            <w:pPr>
              <w:spacing w:line="360" w:lineRule="auto"/>
              <w:rPr>
                <w:rFonts w:ascii="Arial" w:hAnsi="Arial" w:cs="Arial"/>
              </w:rPr>
            </w:pPr>
            <w:r>
              <w:rPr>
                <w:rFonts w:ascii="Arial" w:hAnsi="Arial" w:cs="Arial"/>
              </w:rPr>
              <w:t>4</w:t>
            </w:r>
          </w:p>
        </w:tc>
        <w:tc>
          <w:tcPr>
            <w:tcW w:w="5250" w:type="dxa"/>
          </w:tcPr>
          <w:p w:rsidR="009D3E99" w:rsidRDefault="009D3E99" w:rsidP="009D3E99">
            <w:pPr>
              <w:spacing w:line="360" w:lineRule="auto"/>
              <w:rPr>
                <w:rFonts w:ascii="Arial" w:hAnsi="Arial" w:cs="Arial"/>
              </w:rPr>
            </w:pPr>
            <w:r>
              <w:rPr>
                <w:rFonts w:ascii="Arial" w:hAnsi="Arial" w:cs="Arial"/>
              </w:rPr>
              <w:t>Kebiasaan meminum minuman keras seperti bir, figur dan sebagainya dapat menyebabkan Penyakit Maag/gastritis</w:t>
            </w:r>
          </w:p>
        </w:tc>
        <w:tc>
          <w:tcPr>
            <w:tcW w:w="567" w:type="dxa"/>
          </w:tcPr>
          <w:p w:rsidR="009D3E99" w:rsidRDefault="009D3E99" w:rsidP="009D3E99">
            <w:pPr>
              <w:spacing w:line="360" w:lineRule="auto"/>
              <w:rPr>
                <w:rFonts w:ascii="Arial" w:hAnsi="Arial" w:cs="Arial"/>
              </w:rPr>
            </w:pPr>
          </w:p>
        </w:tc>
        <w:tc>
          <w:tcPr>
            <w:tcW w:w="567" w:type="dxa"/>
          </w:tcPr>
          <w:p w:rsidR="009D3E99" w:rsidRDefault="009D3E99" w:rsidP="009D3E99">
            <w:pPr>
              <w:spacing w:line="360" w:lineRule="auto"/>
              <w:rPr>
                <w:rFonts w:ascii="Arial" w:hAnsi="Arial" w:cs="Arial"/>
              </w:rPr>
            </w:pPr>
          </w:p>
        </w:tc>
        <w:tc>
          <w:tcPr>
            <w:tcW w:w="567" w:type="dxa"/>
          </w:tcPr>
          <w:p w:rsidR="009D3E99" w:rsidRDefault="009D3E99" w:rsidP="009D3E99">
            <w:pPr>
              <w:spacing w:line="360" w:lineRule="auto"/>
              <w:rPr>
                <w:rFonts w:ascii="Arial" w:hAnsi="Arial" w:cs="Arial"/>
              </w:rPr>
            </w:pPr>
          </w:p>
        </w:tc>
        <w:tc>
          <w:tcPr>
            <w:tcW w:w="709" w:type="dxa"/>
          </w:tcPr>
          <w:p w:rsidR="009D3E99" w:rsidRDefault="009D3E99" w:rsidP="009D3E99">
            <w:pPr>
              <w:spacing w:line="360" w:lineRule="auto"/>
              <w:rPr>
                <w:rFonts w:ascii="Arial" w:hAnsi="Arial" w:cs="Arial"/>
              </w:rPr>
            </w:pPr>
          </w:p>
        </w:tc>
      </w:tr>
      <w:tr w:rsidR="009D3E99" w:rsidTr="009D3E99">
        <w:tc>
          <w:tcPr>
            <w:tcW w:w="517" w:type="dxa"/>
          </w:tcPr>
          <w:p w:rsidR="009D3E99" w:rsidRDefault="009D3E99" w:rsidP="009D3E99">
            <w:pPr>
              <w:spacing w:line="360" w:lineRule="auto"/>
              <w:rPr>
                <w:rFonts w:ascii="Arial" w:hAnsi="Arial" w:cs="Arial"/>
              </w:rPr>
            </w:pPr>
            <w:r>
              <w:rPr>
                <w:rFonts w:ascii="Arial" w:hAnsi="Arial" w:cs="Arial"/>
              </w:rPr>
              <w:t>5</w:t>
            </w:r>
          </w:p>
        </w:tc>
        <w:tc>
          <w:tcPr>
            <w:tcW w:w="5250" w:type="dxa"/>
          </w:tcPr>
          <w:p w:rsidR="009D3E99" w:rsidRDefault="009D3E99" w:rsidP="009D3E99">
            <w:pPr>
              <w:spacing w:line="360" w:lineRule="auto"/>
              <w:rPr>
                <w:rFonts w:ascii="Arial" w:hAnsi="Arial" w:cs="Arial"/>
              </w:rPr>
            </w:pPr>
            <w:r>
              <w:rPr>
                <w:rFonts w:ascii="Arial" w:hAnsi="Arial" w:cs="Arial"/>
              </w:rPr>
              <w:t>Kebiasaan merokok dapat menyebabkan Penyakit Maag/gastritis</w:t>
            </w:r>
          </w:p>
        </w:tc>
        <w:tc>
          <w:tcPr>
            <w:tcW w:w="567" w:type="dxa"/>
          </w:tcPr>
          <w:p w:rsidR="009D3E99" w:rsidRDefault="009D3E99" w:rsidP="009D3E99">
            <w:pPr>
              <w:spacing w:line="360" w:lineRule="auto"/>
              <w:rPr>
                <w:rFonts w:ascii="Arial" w:hAnsi="Arial" w:cs="Arial"/>
              </w:rPr>
            </w:pPr>
          </w:p>
        </w:tc>
        <w:tc>
          <w:tcPr>
            <w:tcW w:w="567" w:type="dxa"/>
          </w:tcPr>
          <w:p w:rsidR="009D3E99" w:rsidRDefault="009D3E99" w:rsidP="009D3E99">
            <w:pPr>
              <w:spacing w:line="360" w:lineRule="auto"/>
              <w:rPr>
                <w:rFonts w:ascii="Arial" w:hAnsi="Arial" w:cs="Arial"/>
              </w:rPr>
            </w:pPr>
          </w:p>
        </w:tc>
        <w:tc>
          <w:tcPr>
            <w:tcW w:w="567" w:type="dxa"/>
          </w:tcPr>
          <w:p w:rsidR="009D3E99" w:rsidRDefault="009D3E99" w:rsidP="009D3E99">
            <w:pPr>
              <w:spacing w:line="360" w:lineRule="auto"/>
              <w:rPr>
                <w:rFonts w:ascii="Arial" w:hAnsi="Arial" w:cs="Arial"/>
              </w:rPr>
            </w:pPr>
          </w:p>
        </w:tc>
        <w:tc>
          <w:tcPr>
            <w:tcW w:w="709" w:type="dxa"/>
          </w:tcPr>
          <w:p w:rsidR="009D3E99" w:rsidRDefault="009D3E99" w:rsidP="009D3E99">
            <w:pPr>
              <w:spacing w:line="360" w:lineRule="auto"/>
              <w:rPr>
                <w:rFonts w:ascii="Arial" w:hAnsi="Arial" w:cs="Arial"/>
              </w:rPr>
            </w:pPr>
          </w:p>
        </w:tc>
      </w:tr>
      <w:tr w:rsidR="009D3E99" w:rsidTr="009D3E99">
        <w:tc>
          <w:tcPr>
            <w:tcW w:w="517" w:type="dxa"/>
          </w:tcPr>
          <w:p w:rsidR="009D3E99" w:rsidRDefault="009D3E99" w:rsidP="009D3E99">
            <w:pPr>
              <w:spacing w:line="360" w:lineRule="auto"/>
              <w:rPr>
                <w:rFonts w:ascii="Arial" w:hAnsi="Arial" w:cs="Arial"/>
              </w:rPr>
            </w:pPr>
            <w:r>
              <w:rPr>
                <w:rFonts w:ascii="Arial" w:hAnsi="Arial" w:cs="Arial"/>
              </w:rPr>
              <w:t>6</w:t>
            </w:r>
          </w:p>
        </w:tc>
        <w:tc>
          <w:tcPr>
            <w:tcW w:w="5250" w:type="dxa"/>
          </w:tcPr>
          <w:p w:rsidR="009D3E99" w:rsidRDefault="009D3E99" w:rsidP="009D3E99">
            <w:pPr>
              <w:spacing w:line="360" w:lineRule="auto"/>
              <w:rPr>
                <w:rFonts w:ascii="Arial" w:hAnsi="Arial" w:cs="Arial"/>
              </w:rPr>
            </w:pPr>
            <w:r>
              <w:rPr>
                <w:rFonts w:ascii="Arial" w:hAnsi="Arial" w:cs="Arial"/>
              </w:rPr>
              <w:t>Sering mengkonsumsi obat penghilang rasa sakit seperti Ponstan dalam jangka waktu lama dapat menyebabkan Penyakit Maag/gastritis</w:t>
            </w:r>
          </w:p>
        </w:tc>
        <w:tc>
          <w:tcPr>
            <w:tcW w:w="567" w:type="dxa"/>
          </w:tcPr>
          <w:p w:rsidR="009D3E99" w:rsidRDefault="009D3E99" w:rsidP="009D3E99">
            <w:pPr>
              <w:spacing w:line="360" w:lineRule="auto"/>
              <w:rPr>
                <w:rFonts w:ascii="Arial" w:hAnsi="Arial" w:cs="Arial"/>
              </w:rPr>
            </w:pPr>
          </w:p>
        </w:tc>
        <w:tc>
          <w:tcPr>
            <w:tcW w:w="567" w:type="dxa"/>
          </w:tcPr>
          <w:p w:rsidR="009D3E99" w:rsidRDefault="009D3E99" w:rsidP="009D3E99">
            <w:pPr>
              <w:spacing w:line="360" w:lineRule="auto"/>
              <w:rPr>
                <w:rFonts w:ascii="Arial" w:hAnsi="Arial" w:cs="Arial"/>
              </w:rPr>
            </w:pPr>
          </w:p>
        </w:tc>
        <w:tc>
          <w:tcPr>
            <w:tcW w:w="567" w:type="dxa"/>
          </w:tcPr>
          <w:p w:rsidR="009D3E99" w:rsidRDefault="009D3E99" w:rsidP="009D3E99">
            <w:pPr>
              <w:spacing w:line="360" w:lineRule="auto"/>
              <w:rPr>
                <w:rFonts w:ascii="Arial" w:hAnsi="Arial" w:cs="Arial"/>
              </w:rPr>
            </w:pPr>
          </w:p>
        </w:tc>
        <w:tc>
          <w:tcPr>
            <w:tcW w:w="709" w:type="dxa"/>
          </w:tcPr>
          <w:p w:rsidR="009D3E99" w:rsidRDefault="009D3E99" w:rsidP="009D3E99">
            <w:pPr>
              <w:spacing w:line="360" w:lineRule="auto"/>
              <w:rPr>
                <w:rFonts w:ascii="Arial" w:hAnsi="Arial" w:cs="Arial"/>
              </w:rPr>
            </w:pPr>
          </w:p>
        </w:tc>
      </w:tr>
      <w:tr w:rsidR="009D3E99" w:rsidTr="009D3E99">
        <w:tc>
          <w:tcPr>
            <w:tcW w:w="517" w:type="dxa"/>
          </w:tcPr>
          <w:p w:rsidR="009D3E99" w:rsidRDefault="009D3E99" w:rsidP="009D3E99">
            <w:pPr>
              <w:spacing w:line="360" w:lineRule="auto"/>
              <w:rPr>
                <w:rFonts w:ascii="Arial" w:hAnsi="Arial" w:cs="Arial"/>
              </w:rPr>
            </w:pPr>
            <w:r>
              <w:rPr>
                <w:rFonts w:ascii="Arial" w:hAnsi="Arial" w:cs="Arial"/>
              </w:rPr>
              <w:t>7</w:t>
            </w:r>
          </w:p>
        </w:tc>
        <w:tc>
          <w:tcPr>
            <w:tcW w:w="5250" w:type="dxa"/>
          </w:tcPr>
          <w:p w:rsidR="009D3E99" w:rsidRDefault="009D3E99" w:rsidP="009D3E99">
            <w:pPr>
              <w:spacing w:line="360" w:lineRule="auto"/>
              <w:rPr>
                <w:rFonts w:ascii="Arial" w:hAnsi="Arial" w:cs="Arial"/>
              </w:rPr>
            </w:pPr>
            <w:r>
              <w:rPr>
                <w:rFonts w:ascii="Arial" w:hAnsi="Arial" w:cs="Arial"/>
              </w:rPr>
              <w:t>Jika mengalami gejala Penyakit Maag/gastritis seperti mual, nyeri, muntah dan lain-lain maka meminum obat maag.</w:t>
            </w:r>
          </w:p>
        </w:tc>
        <w:tc>
          <w:tcPr>
            <w:tcW w:w="567" w:type="dxa"/>
          </w:tcPr>
          <w:p w:rsidR="009D3E99" w:rsidRDefault="009D3E99" w:rsidP="009D3E99">
            <w:pPr>
              <w:spacing w:line="360" w:lineRule="auto"/>
              <w:rPr>
                <w:rFonts w:ascii="Arial" w:hAnsi="Arial" w:cs="Arial"/>
              </w:rPr>
            </w:pPr>
          </w:p>
        </w:tc>
        <w:tc>
          <w:tcPr>
            <w:tcW w:w="567" w:type="dxa"/>
          </w:tcPr>
          <w:p w:rsidR="009D3E99" w:rsidRDefault="009D3E99" w:rsidP="009D3E99">
            <w:pPr>
              <w:spacing w:line="360" w:lineRule="auto"/>
              <w:rPr>
                <w:rFonts w:ascii="Arial" w:hAnsi="Arial" w:cs="Arial"/>
              </w:rPr>
            </w:pPr>
          </w:p>
        </w:tc>
        <w:tc>
          <w:tcPr>
            <w:tcW w:w="567" w:type="dxa"/>
          </w:tcPr>
          <w:p w:rsidR="009D3E99" w:rsidRDefault="009D3E99" w:rsidP="009D3E99">
            <w:pPr>
              <w:spacing w:line="360" w:lineRule="auto"/>
              <w:rPr>
                <w:rFonts w:ascii="Arial" w:hAnsi="Arial" w:cs="Arial"/>
              </w:rPr>
            </w:pPr>
          </w:p>
        </w:tc>
        <w:tc>
          <w:tcPr>
            <w:tcW w:w="709" w:type="dxa"/>
          </w:tcPr>
          <w:p w:rsidR="009D3E99" w:rsidRDefault="009D3E99" w:rsidP="009D3E99">
            <w:pPr>
              <w:spacing w:line="360" w:lineRule="auto"/>
              <w:rPr>
                <w:rFonts w:ascii="Arial" w:hAnsi="Arial" w:cs="Arial"/>
              </w:rPr>
            </w:pPr>
          </w:p>
        </w:tc>
      </w:tr>
      <w:tr w:rsidR="009D3E99" w:rsidTr="009D3E99">
        <w:tc>
          <w:tcPr>
            <w:tcW w:w="517" w:type="dxa"/>
          </w:tcPr>
          <w:p w:rsidR="009D3E99" w:rsidRDefault="009D3E99" w:rsidP="009D3E99">
            <w:pPr>
              <w:spacing w:line="360" w:lineRule="auto"/>
              <w:rPr>
                <w:rFonts w:ascii="Arial" w:hAnsi="Arial" w:cs="Arial"/>
              </w:rPr>
            </w:pPr>
            <w:r>
              <w:rPr>
                <w:rFonts w:ascii="Arial" w:hAnsi="Arial" w:cs="Arial"/>
              </w:rPr>
              <w:t>8</w:t>
            </w:r>
          </w:p>
        </w:tc>
        <w:tc>
          <w:tcPr>
            <w:tcW w:w="5250" w:type="dxa"/>
          </w:tcPr>
          <w:p w:rsidR="009D3E99" w:rsidRDefault="009D3E99" w:rsidP="009D3E99">
            <w:pPr>
              <w:spacing w:line="360" w:lineRule="auto"/>
              <w:rPr>
                <w:rFonts w:ascii="Arial" w:hAnsi="Arial" w:cs="Arial"/>
              </w:rPr>
            </w:pPr>
            <w:r>
              <w:rPr>
                <w:rFonts w:ascii="Arial" w:hAnsi="Arial" w:cs="Arial"/>
              </w:rPr>
              <w:t>Minum kopi terlalu sering dapat menyebabkan Penyakit Maag/gastritis</w:t>
            </w:r>
          </w:p>
        </w:tc>
        <w:tc>
          <w:tcPr>
            <w:tcW w:w="567" w:type="dxa"/>
          </w:tcPr>
          <w:p w:rsidR="009D3E99" w:rsidRDefault="009D3E99" w:rsidP="009D3E99">
            <w:pPr>
              <w:spacing w:line="360" w:lineRule="auto"/>
              <w:rPr>
                <w:rFonts w:ascii="Arial" w:hAnsi="Arial" w:cs="Arial"/>
              </w:rPr>
            </w:pPr>
          </w:p>
        </w:tc>
        <w:tc>
          <w:tcPr>
            <w:tcW w:w="567" w:type="dxa"/>
          </w:tcPr>
          <w:p w:rsidR="009D3E99" w:rsidRDefault="009D3E99" w:rsidP="009D3E99">
            <w:pPr>
              <w:spacing w:line="360" w:lineRule="auto"/>
              <w:rPr>
                <w:rFonts w:ascii="Arial" w:hAnsi="Arial" w:cs="Arial"/>
              </w:rPr>
            </w:pPr>
          </w:p>
        </w:tc>
        <w:tc>
          <w:tcPr>
            <w:tcW w:w="567" w:type="dxa"/>
          </w:tcPr>
          <w:p w:rsidR="009D3E99" w:rsidRDefault="009D3E99" w:rsidP="009D3E99">
            <w:pPr>
              <w:spacing w:line="360" w:lineRule="auto"/>
              <w:rPr>
                <w:rFonts w:ascii="Arial" w:hAnsi="Arial" w:cs="Arial"/>
              </w:rPr>
            </w:pPr>
          </w:p>
        </w:tc>
        <w:tc>
          <w:tcPr>
            <w:tcW w:w="709" w:type="dxa"/>
          </w:tcPr>
          <w:p w:rsidR="009D3E99" w:rsidRDefault="009D3E99" w:rsidP="009D3E99">
            <w:pPr>
              <w:spacing w:line="360" w:lineRule="auto"/>
              <w:rPr>
                <w:rFonts w:ascii="Arial" w:hAnsi="Arial" w:cs="Arial"/>
              </w:rPr>
            </w:pPr>
          </w:p>
        </w:tc>
      </w:tr>
      <w:tr w:rsidR="009D3E99" w:rsidTr="009D3E99">
        <w:tc>
          <w:tcPr>
            <w:tcW w:w="517" w:type="dxa"/>
          </w:tcPr>
          <w:p w:rsidR="009D3E99" w:rsidRDefault="009D3E99" w:rsidP="009D3E99">
            <w:pPr>
              <w:spacing w:line="360" w:lineRule="auto"/>
              <w:rPr>
                <w:rFonts w:ascii="Arial" w:hAnsi="Arial" w:cs="Arial"/>
              </w:rPr>
            </w:pPr>
            <w:r>
              <w:rPr>
                <w:rFonts w:ascii="Arial" w:hAnsi="Arial" w:cs="Arial"/>
              </w:rPr>
              <w:t>9</w:t>
            </w:r>
          </w:p>
        </w:tc>
        <w:tc>
          <w:tcPr>
            <w:tcW w:w="5250" w:type="dxa"/>
          </w:tcPr>
          <w:p w:rsidR="009D3E99" w:rsidRDefault="009D3E99" w:rsidP="009D3E99">
            <w:pPr>
              <w:spacing w:line="360" w:lineRule="auto"/>
              <w:rPr>
                <w:rFonts w:ascii="Arial" w:hAnsi="Arial" w:cs="Arial"/>
              </w:rPr>
            </w:pPr>
            <w:r>
              <w:rPr>
                <w:rFonts w:ascii="Arial" w:hAnsi="Arial" w:cs="Arial"/>
              </w:rPr>
              <w:t>Banyak pikiran atau stress dapat menyebabkan Penyakit Maag/gastritis</w:t>
            </w:r>
          </w:p>
        </w:tc>
        <w:tc>
          <w:tcPr>
            <w:tcW w:w="567" w:type="dxa"/>
          </w:tcPr>
          <w:p w:rsidR="009D3E99" w:rsidRDefault="009D3E99" w:rsidP="009D3E99">
            <w:pPr>
              <w:spacing w:line="360" w:lineRule="auto"/>
              <w:rPr>
                <w:rFonts w:ascii="Arial" w:hAnsi="Arial" w:cs="Arial"/>
              </w:rPr>
            </w:pPr>
          </w:p>
        </w:tc>
        <w:tc>
          <w:tcPr>
            <w:tcW w:w="567" w:type="dxa"/>
          </w:tcPr>
          <w:p w:rsidR="009D3E99" w:rsidRDefault="009D3E99" w:rsidP="009D3E99">
            <w:pPr>
              <w:spacing w:line="360" w:lineRule="auto"/>
              <w:rPr>
                <w:rFonts w:ascii="Arial" w:hAnsi="Arial" w:cs="Arial"/>
              </w:rPr>
            </w:pPr>
          </w:p>
        </w:tc>
        <w:tc>
          <w:tcPr>
            <w:tcW w:w="567" w:type="dxa"/>
          </w:tcPr>
          <w:p w:rsidR="009D3E99" w:rsidRDefault="009D3E99" w:rsidP="009D3E99">
            <w:pPr>
              <w:spacing w:line="360" w:lineRule="auto"/>
              <w:rPr>
                <w:rFonts w:ascii="Arial" w:hAnsi="Arial" w:cs="Arial"/>
              </w:rPr>
            </w:pPr>
          </w:p>
        </w:tc>
        <w:tc>
          <w:tcPr>
            <w:tcW w:w="709" w:type="dxa"/>
          </w:tcPr>
          <w:p w:rsidR="009D3E99" w:rsidRDefault="009D3E99" w:rsidP="009D3E99">
            <w:pPr>
              <w:spacing w:line="360" w:lineRule="auto"/>
              <w:rPr>
                <w:rFonts w:ascii="Arial" w:hAnsi="Arial" w:cs="Arial"/>
              </w:rPr>
            </w:pPr>
          </w:p>
        </w:tc>
      </w:tr>
      <w:tr w:rsidR="009D3E99" w:rsidTr="009D3E99">
        <w:tc>
          <w:tcPr>
            <w:tcW w:w="517" w:type="dxa"/>
          </w:tcPr>
          <w:p w:rsidR="009D3E99" w:rsidRDefault="009D3E99" w:rsidP="009D3E99">
            <w:pPr>
              <w:spacing w:line="360" w:lineRule="auto"/>
              <w:rPr>
                <w:rFonts w:ascii="Arial" w:hAnsi="Arial" w:cs="Arial"/>
              </w:rPr>
            </w:pPr>
            <w:r>
              <w:rPr>
                <w:rFonts w:ascii="Arial" w:hAnsi="Arial" w:cs="Arial"/>
              </w:rPr>
              <w:t>10</w:t>
            </w:r>
          </w:p>
        </w:tc>
        <w:tc>
          <w:tcPr>
            <w:tcW w:w="5250" w:type="dxa"/>
          </w:tcPr>
          <w:p w:rsidR="009D3E99" w:rsidRDefault="009D3E99" w:rsidP="009D3E99">
            <w:pPr>
              <w:spacing w:line="360" w:lineRule="auto"/>
              <w:rPr>
                <w:rFonts w:ascii="Arial" w:hAnsi="Arial" w:cs="Arial"/>
              </w:rPr>
            </w:pPr>
            <w:r>
              <w:rPr>
                <w:rFonts w:ascii="Arial" w:hAnsi="Arial" w:cs="Arial"/>
              </w:rPr>
              <w:t>Sering meminum-minuman yang mengandung soda sebelum makan seperti cocacola dan sprite dapat menyebabkan Penyakit Maag/gastritis</w:t>
            </w:r>
          </w:p>
        </w:tc>
        <w:tc>
          <w:tcPr>
            <w:tcW w:w="567" w:type="dxa"/>
          </w:tcPr>
          <w:p w:rsidR="009D3E99" w:rsidRDefault="009D3E99" w:rsidP="009D3E99">
            <w:pPr>
              <w:spacing w:line="360" w:lineRule="auto"/>
              <w:rPr>
                <w:rFonts w:ascii="Arial" w:hAnsi="Arial" w:cs="Arial"/>
              </w:rPr>
            </w:pPr>
          </w:p>
        </w:tc>
        <w:tc>
          <w:tcPr>
            <w:tcW w:w="567" w:type="dxa"/>
          </w:tcPr>
          <w:p w:rsidR="009D3E99" w:rsidRDefault="009D3E99" w:rsidP="009D3E99">
            <w:pPr>
              <w:spacing w:line="360" w:lineRule="auto"/>
              <w:rPr>
                <w:rFonts w:ascii="Arial" w:hAnsi="Arial" w:cs="Arial"/>
              </w:rPr>
            </w:pPr>
          </w:p>
        </w:tc>
        <w:tc>
          <w:tcPr>
            <w:tcW w:w="567" w:type="dxa"/>
          </w:tcPr>
          <w:p w:rsidR="009D3E99" w:rsidRDefault="009D3E99" w:rsidP="009D3E99">
            <w:pPr>
              <w:spacing w:line="360" w:lineRule="auto"/>
              <w:rPr>
                <w:rFonts w:ascii="Arial" w:hAnsi="Arial" w:cs="Arial"/>
              </w:rPr>
            </w:pPr>
          </w:p>
        </w:tc>
        <w:tc>
          <w:tcPr>
            <w:tcW w:w="709" w:type="dxa"/>
          </w:tcPr>
          <w:p w:rsidR="009D3E99" w:rsidRDefault="009D3E99" w:rsidP="009D3E99">
            <w:pPr>
              <w:spacing w:line="360" w:lineRule="auto"/>
              <w:rPr>
                <w:rFonts w:ascii="Arial" w:hAnsi="Arial" w:cs="Arial"/>
              </w:rPr>
            </w:pPr>
          </w:p>
        </w:tc>
      </w:tr>
    </w:tbl>
    <w:p w:rsidR="009D3E99" w:rsidRPr="00745CDA" w:rsidRDefault="009D3E99" w:rsidP="009D3E99">
      <w:pPr>
        <w:spacing w:line="360" w:lineRule="auto"/>
        <w:rPr>
          <w:rFonts w:ascii="Arial" w:hAnsi="Arial" w:cs="Arial"/>
          <w:lang w:val="en-US"/>
        </w:rPr>
      </w:pPr>
    </w:p>
    <w:p w:rsidR="009D3E99" w:rsidRPr="001E1944" w:rsidRDefault="009D3E99" w:rsidP="009D3E99">
      <w:pPr>
        <w:pStyle w:val="ListParagraph"/>
        <w:numPr>
          <w:ilvl w:val="0"/>
          <w:numId w:val="87"/>
        </w:numPr>
        <w:spacing w:line="360" w:lineRule="auto"/>
        <w:rPr>
          <w:rFonts w:ascii="Arial" w:hAnsi="Arial" w:cs="Arial"/>
          <w:b/>
        </w:rPr>
      </w:pPr>
      <w:r w:rsidRPr="001E1944">
        <w:rPr>
          <w:rFonts w:ascii="Arial" w:hAnsi="Arial" w:cs="Arial"/>
          <w:b/>
        </w:rPr>
        <w:t>Tindakan</w:t>
      </w:r>
      <w:r>
        <w:rPr>
          <w:rFonts w:ascii="Arial" w:hAnsi="Arial" w:cs="Arial"/>
          <w:b/>
        </w:rPr>
        <w:t xml:space="preserve"> Responden Mengenai Kejadian</w:t>
      </w:r>
      <w:r w:rsidRPr="001E1944">
        <w:rPr>
          <w:rFonts w:ascii="Arial" w:hAnsi="Arial" w:cs="Arial"/>
          <w:b/>
        </w:rPr>
        <w:t xml:space="preserve"> Gastritis </w:t>
      </w:r>
    </w:p>
    <w:p w:rsidR="009D3E99" w:rsidRDefault="009D3E99" w:rsidP="009D3E99">
      <w:pPr>
        <w:spacing w:line="360" w:lineRule="auto"/>
        <w:ind w:left="720"/>
        <w:rPr>
          <w:rFonts w:ascii="Arial" w:hAnsi="Arial" w:cs="Arial"/>
        </w:rPr>
      </w:pPr>
      <w:r>
        <w:rPr>
          <w:rFonts w:ascii="Arial" w:hAnsi="Arial" w:cs="Arial"/>
        </w:rPr>
        <w:t>Petunjuk pengisian:</w:t>
      </w:r>
    </w:p>
    <w:p w:rsidR="009D3E99" w:rsidRDefault="009D3E99" w:rsidP="009D3E99">
      <w:pPr>
        <w:pStyle w:val="ListParagraph"/>
        <w:numPr>
          <w:ilvl w:val="0"/>
          <w:numId w:val="91"/>
        </w:numPr>
        <w:spacing w:line="360" w:lineRule="auto"/>
        <w:rPr>
          <w:rFonts w:ascii="Arial" w:hAnsi="Arial" w:cs="Arial"/>
        </w:rPr>
      </w:pPr>
      <w:r>
        <w:rPr>
          <w:rFonts w:ascii="Arial" w:hAnsi="Arial" w:cs="Arial"/>
        </w:rPr>
        <w:t>Jawablah pertanyaan dibawah ini dengan memberi tanda ceklis (√) pada kolom “Ya” (Y) atau “Tidak” (T) yang tersedia.</w:t>
      </w:r>
    </w:p>
    <w:p w:rsidR="009D3E99" w:rsidRPr="00F30B9A" w:rsidRDefault="009D3E99" w:rsidP="009D3E99">
      <w:pPr>
        <w:pStyle w:val="ListParagraph"/>
        <w:numPr>
          <w:ilvl w:val="0"/>
          <w:numId w:val="91"/>
        </w:numPr>
        <w:spacing w:line="360" w:lineRule="auto"/>
        <w:rPr>
          <w:rFonts w:ascii="Arial" w:hAnsi="Arial" w:cs="Arial"/>
        </w:rPr>
      </w:pPr>
      <w:r>
        <w:rPr>
          <w:rFonts w:ascii="Arial" w:hAnsi="Arial" w:cs="Arial"/>
        </w:rPr>
        <w:t>Jawaban benar-benar sesuai dengan yang anda ketahui.</w:t>
      </w:r>
    </w:p>
    <w:p w:rsidR="009D3E99" w:rsidRDefault="009D3E99" w:rsidP="009D3E99">
      <w:pPr>
        <w:pStyle w:val="ListParagraph"/>
        <w:spacing w:line="360" w:lineRule="auto"/>
        <w:rPr>
          <w:rFonts w:ascii="Arial" w:hAnsi="Arial" w:cs="Arial"/>
        </w:rPr>
      </w:pPr>
    </w:p>
    <w:tbl>
      <w:tblPr>
        <w:tblStyle w:val="TableGrid"/>
        <w:tblW w:w="7610" w:type="dxa"/>
        <w:tblInd w:w="720" w:type="dxa"/>
        <w:tblLook w:val="04A0"/>
      </w:tblPr>
      <w:tblGrid>
        <w:gridCol w:w="664"/>
        <w:gridCol w:w="5387"/>
        <w:gridCol w:w="850"/>
        <w:gridCol w:w="709"/>
      </w:tblGrid>
      <w:tr w:rsidR="009D3E99" w:rsidTr="009D3E99">
        <w:tc>
          <w:tcPr>
            <w:tcW w:w="664" w:type="dxa"/>
          </w:tcPr>
          <w:p w:rsidR="009D3E99" w:rsidRPr="00C4795A" w:rsidRDefault="009D3E99" w:rsidP="009D3E99">
            <w:pPr>
              <w:pStyle w:val="ListParagraph"/>
              <w:spacing w:line="360" w:lineRule="auto"/>
              <w:ind w:left="0"/>
              <w:jc w:val="center"/>
              <w:rPr>
                <w:rFonts w:ascii="Arial" w:hAnsi="Arial" w:cs="Arial"/>
              </w:rPr>
            </w:pPr>
            <w:r w:rsidRPr="00C4795A">
              <w:rPr>
                <w:rFonts w:ascii="Arial" w:hAnsi="Arial" w:cs="Arial"/>
              </w:rPr>
              <w:t>No</w:t>
            </w:r>
          </w:p>
        </w:tc>
        <w:tc>
          <w:tcPr>
            <w:tcW w:w="5387" w:type="dxa"/>
          </w:tcPr>
          <w:p w:rsidR="009D3E99" w:rsidRPr="00C4795A" w:rsidRDefault="009D3E99" w:rsidP="009D3E99">
            <w:pPr>
              <w:pStyle w:val="ListParagraph"/>
              <w:spacing w:line="360" w:lineRule="auto"/>
              <w:ind w:left="0"/>
              <w:jc w:val="center"/>
              <w:rPr>
                <w:rFonts w:ascii="Arial" w:hAnsi="Arial" w:cs="Arial"/>
              </w:rPr>
            </w:pPr>
            <w:r w:rsidRPr="00C4795A">
              <w:rPr>
                <w:rFonts w:ascii="Arial" w:hAnsi="Arial" w:cs="Arial"/>
              </w:rPr>
              <w:t>Pernyataan</w:t>
            </w:r>
          </w:p>
        </w:tc>
        <w:tc>
          <w:tcPr>
            <w:tcW w:w="850" w:type="dxa"/>
          </w:tcPr>
          <w:p w:rsidR="009D3E99" w:rsidRPr="00C4795A" w:rsidRDefault="009D3E99" w:rsidP="009D3E99">
            <w:pPr>
              <w:pStyle w:val="ListParagraph"/>
              <w:spacing w:line="360" w:lineRule="auto"/>
              <w:ind w:left="0"/>
              <w:jc w:val="center"/>
              <w:rPr>
                <w:rFonts w:ascii="Arial" w:hAnsi="Arial" w:cs="Arial"/>
              </w:rPr>
            </w:pPr>
            <w:r w:rsidRPr="00C4795A">
              <w:rPr>
                <w:rFonts w:ascii="Arial" w:hAnsi="Arial" w:cs="Arial"/>
              </w:rPr>
              <w:t>Y</w:t>
            </w:r>
          </w:p>
        </w:tc>
        <w:tc>
          <w:tcPr>
            <w:tcW w:w="709" w:type="dxa"/>
          </w:tcPr>
          <w:p w:rsidR="009D3E99" w:rsidRPr="00C4795A" w:rsidRDefault="009D3E99" w:rsidP="009D3E99">
            <w:pPr>
              <w:pStyle w:val="ListParagraph"/>
              <w:spacing w:line="360" w:lineRule="auto"/>
              <w:ind w:left="0"/>
              <w:jc w:val="center"/>
              <w:rPr>
                <w:rFonts w:ascii="Arial" w:hAnsi="Arial" w:cs="Arial"/>
              </w:rPr>
            </w:pPr>
            <w:r w:rsidRPr="00C4795A">
              <w:rPr>
                <w:rFonts w:ascii="Arial" w:hAnsi="Arial" w:cs="Arial"/>
              </w:rPr>
              <w:t>T</w:t>
            </w:r>
          </w:p>
        </w:tc>
      </w:tr>
      <w:tr w:rsidR="009D3E99" w:rsidTr="009D3E99">
        <w:tc>
          <w:tcPr>
            <w:tcW w:w="664" w:type="dxa"/>
          </w:tcPr>
          <w:p w:rsidR="009D3E99" w:rsidRDefault="009D3E99" w:rsidP="009D3E99">
            <w:pPr>
              <w:pStyle w:val="ListParagraph"/>
              <w:spacing w:line="360" w:lineRule="auto"/>
              <w:ind w:left="0"/>
              <w:rPr>
                <w:rFonts w:ascii="Arial" w:hAnsi="Arial" w:cs="Arial"/>
              </w:rPr>
            </w:pPr>
            <w:r>
              <w:rPr>
                <w:rFonts w:ascii="Arial" w:hAnsi="Arial" w:cs="Arial"/>
              </w:rPr>
              <w:t>1</w:t>
            </w:r>
          </w:p>
        </w:tc>
        <w:tc>
          <w:tcPr>
            <w:tcW w:w="5387" w:type="dxa"/>
          </w:tcPr>
          <w:p w:rsidR="009D3E99" w:rsidRDefault="009D3E99" w:rsidP="009D3E99">
            <w:pPr>
              <w:pStyle w:val="ListParagraph"/>
              <w:spacing w:line="360" w:lineRule="auto"/>
              <w:ind w:left="0"/>
              <w:rPr>
                <w:rFonts w:ascii="Arial" w:hAnsi="Arial" w:cs="Arial"/>
              </w:rPr>
            </w:pPr>
            <w:r>
              <w:rPr>
                <w:rFonts w:ascii="Arial" w:hAnsi="Arial" w:cs="Arial"/>
              </w:rPr>
              <w:t>Apakah anda makan tiga kali dalam sehari?</w:t>
            </w:r>
          </w:p>
        </w:tc>
        <w:tc>
          <w:tcPr>
            <w:tcW w:w="850" w:type="dxa"/>
          </w:tcPr>
          <w:p w:rsidR="009D3E99" w:rsidRDefault="009D3E99" w:rsidP="009D3E99">
            <w:pPr>
              <w:pStyle w:val="ListParagraph"/>
              <w:spacing w:line="360" w:lineRule="auto"/>
              <w:ind w:left="0"/>
              <w:rPr>
                <w:rFonts w:ascii="Arial" w:hAnsi="Arial" w:cs="Arial"/>
              </w:rPr>
            </w:pPr>
          </w:p>
        </w:tc>
        <w:tc>
          <w:tcPr>
            <w:tcW w:w="709" w:type="dxa"/>
          </w:tcPr>
          <w:p w:rsidR="009D3E99" w:rsidRDefault="009D3E99" w:rsidP="009D3E99">
            <w:pPr>
              <w:pStyle w:val="ListParagraph"/>
              <w:spacing w:line="360" w:lineRule="auto"/>
              <w:ind w:left="0"/>
              <w:rPr>
                <w:rFonts w:ascii="Arial" w:hAnsi="Arial" w:cs="Arial"/>
              </w:rPr>
            </w:pPr>
          </w:p>
        </w:tc>
      </w:tr>
      <w:tr w:rsidR="009D3E99" w:rsidTr="009D3E99">
        <w:tc>
          <w:tcPr>
            <w:tcW w:w="664" w:type="dxa"/>
          </w:tcPr>
          <w:p w:rsidR="009D3E99" w:rsidRDefault="009D3E99" w:rsidP="009D3E99">
            <w:pPr>
              <w:pStyle w:val="ListParagraph"/>
              <w:spacing w:line="360" w:lineRule="auto"/>
              <w:ind w:left="0"/>
              <w:rPr>
                <w:rFonts w:ascii="Arial" w:hAnsi="Arial" w:cs="Arial"/>
              </w:rPr>
            </w:pPr>
            <w:r>
              <w:rPr>
                <w:rFonts w:ascii="Arial" w:hAnsi="Arial" w:cs="Arial"/>
              </w:rPr>
              <w:t>2</w:t>
            </w:r>
          </w:p>
        </w:tc>
        <w:tc>
          <w:tcPr>
            <w:tcW w:w="5387" w:type="dxa"/>
          </w:tcPr>
          <w:p w:rsidR="009D3E99" w:rsidRDefault="009D3E99" w:rsidP="009D3E99">
            <w:pPr>
              <w:pStyle w:val="ListParagraph"/>
              <w:spacing w:line="360" w:lineRule="auto"/>
              <w:ind w:left="0"/>
              <w:rPr>
                <w:rFonts w:ascii="Arial" w:hAnsi="Arial" w:cs="Arial"/>
              </w:rPr>
            </w:pPr>
            <w:r>
              <w:rPr>
                <w:rFonts w:ascii="Arial" w:hAnsi="Arial" w:cs="Arial"/>
              </w:rPr>
              <w:t xml:space="preserve">Apakah anda makan dalam jumlah sedikit tapi sering setiap harinya? </w:t>
            </w:r>
          </w:p>
        </w:tc>
        <w:tc>
          <w:tcPr>
            <w:tcW w:w="850" w:type="dxa"/>
          </w:tcPr>
          <w:p w:rsidR="009D3E99" w:rsidRDefault="009D3E99" w:rsidP="009D3E99">
            <w:pPr>
              <w:pStyle w:val="ListParagraph"/>
              <w:spacing w:line="360" w:lineRule="auto"/>
              <w:ind w:left="0"/>
              <w:rPr>
                <w:rFonts w:ascii="Arial" w:hAnsi="Arial" w:cs="Arial"/>
              </w:rPr>
            </w:pPr>
          </w:p>
        </w:tc>
        <w:tc>
          <w:tcPr>
            <w:tcW w:w="709" w:type="dxa"/>
          </w:tcPr>
          <w:p w:rsidR="009D3E99" w:rsidRDefault="009D3E99" w:rsidP="009D3E99">
            <w:pPr>
              <w:pStyle w:val="ListParagraph"/>
              <w:spacing w:line="360" w:lineRule="auto"/>
              <w:ind w:left="0"/>
              <w:rPr>
                <w:rFonts w:ascii="Arial" w:hAnsi="Arial" w:cs="Arial"/>
              </w:rPr>
            </w:pPr>
          </w:p>
        </w:tc>
      </w:tr>
      <w:tr w:rsidR="009D3E99" w:rsidTr="009D3E99">
        <w:tc>
          <w:tcPr>
            <w:tcW w:w="664" w:type="dxa"/>
          </w:tcPr>
          <w:p w:rsidR="009D3E99" w:rsidRDefault="009D3E99" w:rsidP="009D3E99">
            <w:pPr>
              <w:pStyle w:val="ListParagraph"/>
              <w:spacing w:line="360" w:lineRule="auto"/>
              <w:ind w:left="0"/>
              <w:rPr>
                <w:rFonts w:ascii="Arial" w:hAnsi="Arial" w:cs="Arial"/>
              </w:rPr>
            </w:pPr>
            <w:r>
              <w:rPr>
                <w:rFonts w:ascii="Arial" w:hAnsi="Arial" w:cs="Arial"/>
              </w:rPr>
              <w:t>3</w:t>
            </w:r>
          </w:p>
        </w:tc>
        <w:tc>
          <w:tcPr>
            <w:tcW w:w="5387" w:type="dxa"/>
          </w:tcPr>
          <w:p w:rsidR="009D3E99" w:rsidRDefault="009D3E99" w:rsidP="009D3E99">
            <w:pPr>
              <w:pStyle w:val="ListParagraph"/>
              <w:spacing w:line="360" w:lineRule="auto"/>
              <w:ind w:left="0"/>
              <w:rPr>
                <w:rFonts w:ascii="Arial" w:hAnsi="Arial" w:cs="Arial"/>
              </w:rPr>
            </w:pPr>
            <w:r>
              <w:rPr>
                <w:rFonts w:ascii="Arial" w:hAnsi="Arial" w:cs="Arial"/>
              </w:rPr>
              <w:t>Apakah anda mengurangi makanan yang pedas dan asam setiap harinya?</w:t>
            </w:r>
          </w:p>
        </w:tc>
        <w:tc>
          <w:tcPr>
            <w:tcW w:w="850" w:type="dxa"/>
          </w:tcPr>
          <w:p w:rsidR="009D3E99" w:rsidRDefault="009D3E99" w:rsidP="009D3E99">
            <w:pPr>
              <w:pStyle w:val="ListParagraph"/>
              <w:spacing w:line="360" w:lineRule="auto"/>
              <w:ind w:left="0"/>
              <w:rPr>
                <w:rFonts w:ascii="Arial" w:hAnsi="Arial" w:cs="Arial"/>
              </w:rPr>
            </w:pPr>
          </w:p>
        </w:tc>
        <w:tc>
          <w:tcPr>
            <w:tcW w:w="709" w:type="dxa"/>
          </w:tcPr>
          <w:p w:rsidR="009D3E99" w:rsidRDefault="009D3E99" w:rsidP="009D3E99">
            <w:pPr>
              <w:pStyle w:val="ListParagraph"/>
              <w:spacing w:line="360" w:lineRule="auto"/>
              <w:ind w:left="0"/>
              <w:rPr>
                <w:rFonts w:ascii="Arial" w:hAnsi="Arial" w:cs="Arial"/>
              </w:rPr>
            </w:pPr>
          </w:p>
        </w:tc>
      </w:tr>
      <w:tr w:rsidR="009D3E99" w:rsidTr="009D3E99">
        <w:tc>
          <w:tcPr>
            <w:tcW w:w="664" w:type="dxa"/>
          </w:tcPr>
          <w:p w:rsidR="009D3E99" w:rsidRDefault="009D3E99" w:rsidP="009D3E99">
            <w:pPr>
              <w:pStyle w:val="ListParagraph"/>
              <w:spacing w:line="360" w:lineRule="auto"/>
              <w:ind w:left="0"/>
              <w:rPr>
                <w:rFonts w:ascii="Arial" w:hAnsi="Arial" w:cs="Arial"/>
              </w:rPr>
            </w:pPr>
            <w:r>
              <w:rPr>
                <w:rFonts w:ascii="Arial" w:hAnsi="Arial" w:cs="Arial"/>
              </w:rPr>
              <w:t>4</w:t>
            </w:r>
          </w:p>
        </w:tc>
        <w:tc>
          <w:tcPr>
            <w:tcW w:w="5387" w:type="dxa"/>
          </w:tcPr>
          <w:p w:rsidR="009D3E99" w:rsidRDefault="009D3E99" w:rsidP="009D3E99">
            <w:pPr>
              <w:pStyle w:val="ListParagraph"/>
              <w:spacing w:line="360" w:lineRule="auto"/>
              <w:ind w:left="0"/>
              <w:rPr>
                <w:rFonts w:ascii="Arial" w:hAnsi="Arial" w:cs="Arial"/>
              </w:rPr>
            </w:pPr>
            <w:r>
              <w:rPr>
                <w:rFonts w:ascii="Arial" w:hAnsi="Arial" w:cs="Arial"/>
              </w:rPr>
              <w:t xml:space="preserve">Apakah anda menghindari meminum minuman keras seperti bir dan figur? </w:t>
            </w:r>
          </w:p>
        </w:tc>
        <w:tc>
          <w:tcPr>
            <w:tcW w:w="850" w:type="dxa"/>
          </w:tcPr>
          <w:p w:rsidR="009D3E99" w:rsidRDefault="009D3E99" w:rsidP="009D3E99">
            <w:pPr>
              <w:pStyle w:val="ListParagraph"/>
              <w:spacing w:line="360" w:lineRule="auto"/>
              <w:ind w:left="0"/>
              <w:rPr>
                <w:rFonts w:ascii="Arial" w:hAnsi="Arial" w:cs="Arial"/>
              </w:rPr>
            </w:pPr>
          </w:p>
        </w:tc>
        <w:tc>
          <w:tcPr>
            <w:tcW w:w="709" w:type="dxa"/>
          </w:tcPr>
          <w:p w:rsidR="009D3E99" w:rsidRDefault="009D3E99" w:rsidP="009D3E99">
            <w:pPr>
              <w:pStyle w:val="ListParagraph"/>
              <w:spacing w:line="360" w:lineRule="auto"/>
              <w:ind w:left="0"/>
              <w:rPr>
                <w:rFonts w:ascii="Arial" w:hAnsi="Arial" w:cs="Arial"/>
              </w:rPr>
            </w:pPr>
          </w:p>
        </w:tc>
      </w:tr>
      <w:tr w:rsidR="009D3E99" w:rsidTr="009D3E99">
        <w:tc>
          <w:tcPr>
            <w:tcW w:w="664" w:type="dxa"/>
          </w:tcPr>
          <w:p w:rsidR="009D3E99" w:rsidRDefault="009D3E99" w:rsidP="009D3E99">
            <w:pPr>
              <w:pStyle w:val="ListParagraph"/>
              <w:spacing w:line="360" w:lineRule="auto"/>
              <w:ind w:left="0"/>
              <w:rPr>
                <w:rFonts w:ascii="Arial" w:hAnsi="Arial" w:cs="Arial"/>
              </w:rPr>
            </w:pPr>
            <w:r>
              <w:rPr>
                <w:rFonts w:ascii="Arial" w:hAnsi="Arial" w:cs="Arial"/>
              </w:rPr>
              <w:t>5</w:t>
            </w:r>
          </w:p>
        </w:tc>
        <w:tc>
          <w:tcPr>
            <w:tcW w:w="5387" w:type="dxa"/>
          </w:tcPr>
          <w:p w:rsidR="009D3E99" w:rsidRDefault="009D3E99" w:rsidP="009D3E99">
            <w:pPr>
              <w:pStyle w:val="ListParagraph"/>
              <w:spacing w:line="360" w:lineRule="auto"/>
              <w:ind w:left="0"/>
              <w:rPr>
                <w:rFonts w:ascii="Arial" w:hAnsi="Arial" w:cs="Arial"/>
              </w:rPr>
            </w:pPr>
            <w:r>
              <w:rPr>
                <w:rFonts w:ascii="Arial" w:hAnsi="Arial" w:cs="Arial"/>
              </w:rPr>
              <w:t>Apakah anda menghindari merokok setiap harinya?</w:t>
            </w:r>
          </w:p>
        </w:tc>
        <w:tc>
          <w:tcPr>
            <w:tcW w:w="850" w:type="dxa"/>
          </w:tcPr>
          <w:p w:rsidR="009D3E99" w:rsidRDefault="009D3E99" w:rsidP="009D3E99">
            <w:pPr>
              <w:pStyle w:val="ListParagraph"/>
              <w:spacing w:line="360" w:lineRule="auto"/>
              <w:ind w:left="0"/>
              <w:rPr>
                <w:rFonts w:ascii="Arial" w:hAnsi="Arial" w:cs="Arial"/>
              </w:rPr>
            </w:pPr>
          </w:p>
        </w:tc>
        <w:tc>
          <w:tcPr>
            <w:tcW w:w="709" w:type="dxa"/>
          </w:tcPr>
          <w:p w:rsidR="009D3E99" w:rsidRDefault="009D3E99" w:rsidP="009D3E99">
            <w:pPr>
              <w:pStyle w:val="ListParagraph"/>
              <w:spacing w:line="360" w:lineRule="auto"/>
              <w:ind w:left="0"/>
              <w:rPr>
                <w:rFonts w:ascii="Arial" w:hAnsi="Arial" w:cs="Arial"/>
              </w:rPr>
            </w:pPr>
          </w:p>
        </w:tc>
      </w:tr>
      <w:tr w:rsidR="009D3E99" w:rsidTr="009D3E99">
        <w:tc>
          <w:tcPr>
            <w:tcW w:w="664" w:type="dxa"/>
          </w:tcPr>
          <w:p w:rsidR="009D3E99" w:rsidRDefault="009D3E99" w:rsidP="009D3E99">
            <w:pPr>
              <w:pStyle w:val="ListParagraph"/>
              <w:spacing w:line="360" w:lineRule="auto"/>
              <w:ind w:left="0"/>
              <w:rPr>
                <w:rFonts w:ascii="Arial" w:hAnsi="Arial" w:cs="Arial"/>
              </w:rPr>
            </w:pPr>
            <w:r>
              <w:rPr>
                <w:rFonts w:ascii="Arial" w:hAnsi="Arial" w:cs="Arial"/>
              </w:rPr>
              <w:t>6</w:t>
            </w:r>
          </w:p>
        </w:tc>
        <w:tc>
          <w:tcPr>
            <w:tcW w:w="5387" w:type="dxa"/>
          </w:tcPr>
          <w:p w:rsidR="009D3E99" w:rsidRDefault="009D3E99" w:rsidP="009D3E99">
            <w:pPr>
              <w:pStyle w:val="ListParagraph"/>
              <w:spacing w:line="360" w:lineRule="auto"/>
              <w:ind w:left="0"/>
              <w:rPr>
                <w:rFonts w:ascii="Arial" w:hAnsi="Arial" w:cs="Arial"/>
              </w:rPr>
            </w:pPr>
            <w:r>
              <w:rPr>
                <w:rFonts w:ascii="Arial" w:hAnsi="Arial" w:cs="Arial"/>
              </w:rPr>
              <w:t>Apakah anda menghindari mengkonsumsi obat penghilang rasa sakit seperti Ponstan dalam jangka waktu lama ?</w:t>
            </w:r>
          </w:p>
        </w:tc>
        <w:tc>
          <w:tcPr>
            <w:tcW w:w="850" w:type="dxa"/>
          </w:tcPr>
          <w:p w:rsidR="009D3E99" w:rsidRDefault="009D3E99" w:rsidP="009D3E99">
            <w:pPr>
              <w:pStyle w:val="ListParagraph"/>
              <w:spacing w:line="360" w:lineRule="auto"/>
              <w:ind w:left="0"/>
              <w:rPr>
                <w:rFonts w:ascii="Arial" w:hAnsi="Arial" w:cs="Arial"/>
              </w:rPr>
            </w:pPr>
          </w:p>
        </w:tc>
        <w:tc>
          <w:tcPr>
            <w:tcW w:w="709" w:type="dxa"/>
          </w:tcPr>
          <w:p w:rsidR="009D3E99" w:rsidRDefault="009D3E99" w:rsidP="009D3E99">
            <w:pPr>
              <w:pStyle w:val="ListParagraph"/>
              <w:spacing w:line="360" w:lineRule="auto"/>
              <w:ind w:left="0"/>
              <w:rPr>
                <w:rFonts w:ascii="Arial" w:hAnsi="Arial" w:cs="Arial"/>
              </w:rPr>
            </w:pPr>
          </w:p>
        </w:tc>
      </w:tr>
      <w:tr w:rsidR="009D3E99" w:rsidTr="009D3E99">
        <w:tc>
          <w:tcPr>
            <w:tcW w:w="664" w:type="dxa"/>
          </w:tcPr>
          <w:p w:rsidR="009D3E99" w:rsidRDefault="009D3E99" w:rsidP="009D3E99">
            <w:pPr>
              <w:pStyle w:val="ListParagraph"/>
              <w:spacing w:line="360" w:lineRule="auto"/>
              <w:ind w:left="0"/>
              <w:rPr>
                <w:rFonts w:ascii="Arial" w:hAnsi="Arial" w:cs="Arial"/>
              </w:rPr>
            </w:pPr>
            <w:r>
              <w:rPr>
                <w:rFonts w:ascii="Arial" w:hAnsi="Arial" w:cs="Arial"/>
              </w:rPr>
              <w:t>7</w:t>
            </w:r>
          </w:p>
        </w:tc>
        <w:tc>
          <w:tcPr>
            <w:tcW w:w="5387" w:type="dxa"/>
          </w:tcPr>
          <w:p w:rsidR="009D3E99" w:rsidRDefault="009D3E99" w:rsidP="009D3E99">
            <w:pPr>
              <w:pStyle w:val="ListParagraph"/>
              <w:spacing w:line="360" w:lineRule="auto"/>
              <w:ind w:left="0"/>
              <w:rPr>
                <w:rFonts w:ascii="Arial" w:hAnsi="Arial" w:cs="Arial"/>
              </w:rPr>
            </w:pPr>
            <w:r>
              <w:rPr>
                <w:rFonts w:ascii="Arial" w:hAnsi="Arial" w:cs="Arial"/>
              </w:rPr>
              <w:t>Apakah anda berobat pada dokter jika mengalami Penyakit Maag/gastritis?</w:t>
            </w:r>
          </w:p>
        </w:tc>
        <w:tc>
          <w:tcPr>
            <w:tcW w:w="850" w:type="dxa"/>
          </w:tcPr>
          <w:p w:rsidR="009D3E99" w:rsidRDefault="009D3E99" w:rsidP="009D3E99">
            <w:pPr>
              <w:pStyle w:val="ListParagraph"/>
              <w:spacing w:line="360" w:lineRule="auto"/>
              <w:ind w:left="0"/>
              <w:rPr>
                <w:rFonts w:ascii="Arial" w:hAnsi="Arial" w:cs="Arial"/>
              </w:rPr>
            </w:pPr>
          </w:p>
        </w:tc>
        <w:tc>
          <w:tcPr>
            <w:tcW w:w="709" w:type="dxa"/>
          </w:tcPr>
          <w:p w:rsidR="009D3E99" w:rsidRDefault="009D3E99" w:rsidP="009D3E99">
            <w:pPr>
              <w:pStyle w:val="ListParagraph"/>
              <w:spacing w:line="360" w:lineRule="auto"/>
              <w:ind w:left="0"/>
              <w:rPr>
                <w:rFonts w:ascii="Arial" w:hAnsi="Arial" w:cs="Arial"/>
              </w:rPr>
            </w:pPr>
          </w:p>
        </w:tc>
      </w:tr>
      <w:tr w:rsidR="009D3E99" w:rsidTr="009D3E99">
        <w:tc>
          <w:tcPr>
            <w:tcW w:w="664" w:type="dxa"/>
          </w:tcPr>
          <w:p w:rsidR="009D3E99" w:rsidRDefault="009D3E99" w:rsidP="009D3E99">
            <w:pPr>
              <w:pStyle w:val="ListParagraph"/>
              <w:spacing w:line="360" w:lineRule="auto"/>
              <w:ind w:left="0"/>
              <w:rPr>
                <w:rFonts w:ascii="Arial" w:hAnsi="Arial" w:cs="Arial"/>
              </w:rPr>
            </w:pPr>
            <w:r>
              <w:rPr>
                <w:rFonts w:ascii="Arial" w:hAnsi="Arial" w:cs="Arial"/>
              </w:rPr>
              <w:t>8</w:t>
            </w:r>
          </w:p>
        </w:tc>
        <w:tc>
          <w:tcPr>
            <w:tcW w:w="5387" w:type="dxa"/>
          </w:tcPr>
          <w:p w:rsidR="009D3E99" w:rsidRDefault="009D3E99" w:rsidP="009D3E99">
            <w:pPr>
              <w:pStyle w:val="ListParagraph"/>
              <w:spacing w:line="360" w:lineRule="auto"/>
              <w:ind w:left="0"/>
              <w:rPr>
                <w:rFonts w:ascii="Arial" w:hAnsi="Arial" w:cs="Arial"/>
              </w:rPr>
            </w:pPr>
            <w:r>
              <w:rPr>
                <w:rFonts w:ascii="Arial" w:hAnsi="Arial" w:cs="Arial"/>
              </w:rPr>
              <w:t>Apakah anda rajin berolahraga ?</w:t>
            </w:r>
          </w:p>
        </w:tc>
        <w:tc>
          <w:tcPr>
            <w:tcW w:w="850" w:type="dxa"/>
          </w:tcPr>
          <w:p w:rsidR="009D3E99" w:rsidRDefault="009D3E99" w:rsidP="009D3E99">
            <w:pPr>
              <w:pStyle w:val="ListParagraph"/>
              <w:spacing w:line="360" w:lineRule="auto"/>
              <w:ind w:left="0"/>
              <w:rPr>
                <w:rFonts w:ascii="Arial" w:hAnsi="Arial" w:cs="Arial"/>
              </w:rPr>
            </w:pPr>
          </w:p>
        </w:tc>
        <w:tc>
          <w:tcPr>
            <w:tcW w:w="709" w:type="dxa"/>
          </w:tcPr>
          <w:p w:rsidR="009D3E99" w:rsidRDefault="009D3E99" w:rsidP="009D3E99">
            <w:pPr>
              <w:pStyle w:val="ListParagraph"/>
              <w:spacing w:line="360" w:lineRule="auto"/>
              <w:ind w:left="0"/>
              <w:rPr>
                <w:rFonts w:ascii="Arial" w:hAnsi="Arial" w:cs="Arial"/>
              </w:rPr>
            </w:pPr>
          </w:p>
        </w:tc>
      </w:tr>
      <w:tr w:rsidR="009D3E99" w:rsidTr="009D3E99">
        <w:tc>
          <w:tcPr>
            <w:tcW w:w="664" w:type="dxa"/>
          </w:tcPr>
          <w:p w:rsidR="009D3E99" w:rsidRDefault="009D3E99" w:rsidP="009D3E99">
            <w:pPr>
              <w:pStyle w:val="ListParagraph"/>
              <w:spacing w:line="360" w:lineRule="auto"/>
              <w:ind w:left="0"/>
              <w:rPr>
                <w:rFonts w:ascii="Arial" w:hAnsi="Arial" w:cs="Arial"/>
              </w:rPr>
            </w:pPr>
            <w:r>
              <w:rPr>
                <w:rFonts w:ascii="Arial" w:hAnsi="Arial" w:cs="Arial"/>
              </w:rPr>
              <w:t>9</w:t>
            </w:r>
          </w:p>
        </w:tc>
        <w:tc>
          <w:tcPr>
            <w:tcW w:w="5387" w:type="dxa"/>
          </w:tcPr>
          <w:p w:rsidR="009D3E99" w:rsidRDefault="009D3E99" w:rsidP="009D3E99">
            <w:pPr>
              <w:pStyle w:val="ListParagraph"/>
              <w:spacing w:line="360" w:lineRule="auto"/>
              <w:ind w:left="0"/>
              <w:rPr>
                <w:rFonts w:ascii="Arial" w:hAnsi="Arial" w:cs="Arial"/>
              </w:rPr>
            </w:pPr>
            <w:r>
              <w:rPr>
                <w:rFonts w:ascii="Arial" w:hAnsi="Arial" w:cs="Arial"/>
              </w:rPr>
              <w:t>Apakah jika anda stress anda dapat cepat mengatasinya dengan menenangkan pikiran?</w:t>
            </w:r>
          </w:p>
        </w:tc>
        <w:tc>
          <w:tcPr>
            <w:tcW w:w="850" w:type="dxa"/>
          </w:tcPr>
          <w:p w:rsidR="009D3E99" w:rsidRDefault="009D3E99" w:rsidP="009D3E99">
            <w:pPr>
              <w:pStyle w:val="ListParagraph"/>
              <w:spacing w:line="360" w:lineRule="auto"/>
              <w:ind w:left="0"/>
              <w:rPr>
                <w:rFonts w:ascii="Arial" w:hAnsi="Arial" w:cs="Arial"/>
              </w:rPr>
            </w:pPr>
          </w:p>
        </w:tc>
        <w:tc>
          <w:tcPr>
            <w:tcW w:w="709" w:type="dxa"/>
          </w:tcPr>
          <w:p w:rsidR="009D3E99" w:rsidRDefault="009D3E99" w:rsidP="009D3E99">
            <w:pPr>
              <w:pStyle w:val="ListParagraph"/>
              <w:spacing w:line="360" w:lineRule="auto"/>
              <w:ind w:left="0"/>
              <w:rPr>
                <w:rFonts w:ascii="Arial" w:hAnsi="Arial" w:cs="Arial"/>
              </w:rPr>
            </w:pPr>
          </w:p>
        </w:tc>
      </w:tr>
      <w:tr w:rsidR="009D3E99" w:rsidTr="009D3E99">
        <w:tc>
          <w:tcPr>
            <w:tcW w:w="664" w:type="dxa"/>
          </w:tcPr>
          <w:p w:rsidR="009D3E99" w:rsidRDefault="009D3E99" w:rsidP="009D3E99">
            <w:pPr>
              <w:pStyle w:val="ListParagraph"/>
              <w:spacing w:line="360" w:lineRule="auto"/>
              <w:ind w:left="0"/>
              <w:rPr>
                <w:rFonts w:ascii="Arial" w:hAnsi="Arial" w:cs="Arial"/>
              </w:rPr>
            </w:pPr>
            <w:r>
              <w:rPr>
                <w:rFonts w:ascii="Arial" w:hAnsi="Arial" w:cs="Arial"/>
              </w:rPr>
              <w:t>10</w:t>
            </w:r>
          </w:p>
        </w:tc>
        <w:tc>
          <w:tcPr>
            <w:tcW w:w="5387" w:type="dxa"/>
          </w:tcPr>
          <w:p w:rsidR="009D3E99" w:rsidRDefault="009D3E99" w:rsidP="009D3E99">
            <w:pPr>
              <w:pStyle w:val="ListParagraph"/>
              <w:spacing w:line="360" w:lineRule="auto"/>
              <w:ind w:left="0"/>
              <w:rPr>
                <w:rFonts w:ascii="Arial" w:hAnsi="Arial" w:cs="Arial"/>
              </w:rPr>
            </w:pPr>
            <w:r>
              <w:rPr>
                <w:rFonts w:ascii="Arial" w:hAnsi="Arial" w:cs="Arial"/>
              </w:rPr>
              <w:t>Apakah anda mengurangi meminuman minuman yang bersoda seperti cocacola dan sprite walaupun sebelum makan setiap harinya?</w:t>
            </w:r>
          </w:p>
        </w:tc>
        <w:tc>
          <w:tcPr>
            <w:tcW w:w="850" w:type="dxa"/>
          </w:tcPr>
          <w:p w:rsidR="009D3E99" w:rsidRDefault="009D3E99" w:rsidP="009D3E99">
            <w:pPr>
              <w:pStyle w:val="ListParagraph"/>
              <w:spacing w:line="360" w:lineRule="auto"/>
              <w:ind w:left="0"/>
              <w:rPr>
                <w:rFonts w:ascii="Arial" w:hAnsi="Arial" w:cs="Arial"/>
              </w:rPr>
            </w:pPr>
          </w:p>
        </w:tc>
        <w:tc>
          <w:tcPr>
            <w:tcW w:w="709" w:type="dxa"/>
          </w:tcPr>
          <w:p w:rsidR="009D3E99" w:rsidRDefault="009D3E99" w:rsidP="009D3E99">
            <w:pPr>
              <w:pStyle w:val="ListParagraph"/>
              <w:spacing w:line="360" w:lineRule="auto"/>
              <w:ind w:left="0"/>
              <w:rPr>
                <w:rFonts w:ascii="Arial" w:hAnsi="Arial" w:cs="Arial"/>
              </w:rPr>
            </w:pPr>
          </w:p>
        </w:tc>
      </w:tr>
    </w:tbl>
    <w:p w:rsidR="009D3E99" w:rsidRPr="003B56FF" w:rsidRDefault="009D3E99" w:rsidP="009D3E99">
      <w:pPr>
        <w:pStyle w:val="ListParagraph"/>
        <w:spacing w:line="360" w:lineRule="auto"/>
        <w:rPr>
          <w:rFonts w:ascii="Arial" w:hAnsi="Arial" w:cs="Arial"/>
        </w:rPr>
      </w:pPr>
    </w:p>
    <w:p w:rsidR="009D3E99" w:rsidRPr="003B56FF" w:rsidRDefault="009D3E99" w:rsidP="009D3E99">
      <w:pPr>
        <w:spacing w:line="360" w:lineRule="auto"/>
        <w:ind w:left="720"/>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Pr="0052287C" w:rsidRDefault="009D3E99" w:rsidP="009D3E99">
      <w:pPr>
        <w:rPr>
          <w:rFonts w:ascii="Arial" w:hAnsi="Arial" w:cs="Arial"/>
          <w:sz w:val="24"/>
          <w:szCs w:val="24"/>
        </w:rPr>
      </w:pPr>
      <w:r>
        <w:rPr>
          <w:rFonts w:ascii="Arial" w:hAnsi="Arial" w:cs="Arial"/>
          <w:b/>
          <w:sz w:val="36"/>
          <w:szCs w:val="36"/>
        </w:rPr>
        <w:lastRenderedPageBreak/>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sidRPr="0052287C">
        <w:rPr>
          <w:rFonts w:ascii="Arial" w:hAnsi="Arial" w:cs="Arial"/>
          <w:sz w:val="24"/>
          <w:szCs w:val="24"/>
        </w:rPr>
        <w:t xml:space="preserve">Lampiran 2 </w:t>
      </w:r>
    </w:p>
    <w:tbl>
      <w:tblPr>
        <w:tblpPr w:leftFromText="180" w:rightFromText="180" w:vertAnchor="text" w:horzAnchor="margin" w:tblpY="726"/>
        <w:tblW w:w="7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29"/>
        <w:gridCol w:w="1030"/>
        <w:gridCol w:w="1030"/>
        <w:gridCol w:w="1030"/>
        <w:gridCol w:w="1030"/>
        <w:gridCol w:w="1030"/>
        <w:gridCol w:w="1030"/>
      </w:tblGrid>
      <w:tr w:rsidR="009D3E99" w:rsidRPr="00412579" w:rsidTr="009D3E99">
        <w:trPr>
          <w:cantSplit/>
        </w:trPr>
        <w:tc>
          <w:tcPr>
            <w:tcW w:w="7609" w:type="dxa"/>
            <w:gridSpan w:val="7"/>
            <w:tcBorders>
              <w:top w:val="nil"/>
              <w:left w:val="nil"/>
              <w:bottom w:val="nil"/>
              <w:right w:val="nil"/>
            </w:tcBorders>
            <w:shd w:val="clear" w:color="auto" w:fill="FFFFFF"/>
            <w:vAlign w:val="center"/>
          </w:tcPr>
          <w:p w:rsidR="009D3E99" w:rsidRPr="00412579"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412579">
              <w:rPr>
                <w:rFonts w:ascii="Arial" w:hAnsi="Arial" w:cs="Arial"/>
                <w:b/>
                <w:bCs/>
                <w:color w:val="000000"/>
                <w:sz w:val="18"/>
                <w:szCs w:val="18"/>
              </w:rPr>
              <w:t>Tests of Normality</w:t>
            </w:r>
          </w:p>
        </w:tc>
      </w:tr>
      <w:tr w:rsidR="009D3E99" w:rsidRPr="00412579" w:rsidTr="009D3E99">
        <w:trPr>
          <w:cantSplit/>
        </w:trPr>
        <w:tc>
          <w:tcPr>
            <w:tcW w:w="1429" w:type="dxa"/>
            <w:vMerge w:val="restart"/>
            <w:tcBorders>
              <w:top w:val="single" w:sz="16" w:space="0" w:color="000000"/>
              <w:left w:val="single" w:sz="16" w:space="0" w:color="000000"/>
              <w:bottom w:val="nil"/>
              <w:right w:val="single" w:sz="16" w:space="0" w:color="000000"/>
            </w:tcBorders>
            <w:shd w:val="clear" w:color="auto" w:fill="FFFFFF"/>
            <w:vAlign w:val="bottom"/>
          </w:tcPr>
          <w:p w:rsidR="009D3E99" w:rsidRPr="00412579" w:rsidRDefault="009D3E99" w:rsidP="009D3E99">
            <w:pPr>
              <w:autoSpaceDE w:val="0"/>
              <w:autoSpaceDN w:val="0"/>
              <w:adjustRightInd w:val="0"/>
              <w:spacing w:after="0" w:line="240" w:lineRule="auto"/>
              <w:rPr>
                <w:rFonts w:ascii="Times New Roman" w:hAnsi="Times New Roman" w:cs="Times New Roman"/>
                <w:sz w:val="24"/>
                <w:szCs w:val="24"/>
              </w:rPr>
            </w:pPr>
          </w:p>
        </w:tc>
        <w:tc>
          <w:tcPr>
            <w:tcW w:w="3090" w:type="dxa"/>
            <w:gridSpan w:val="3"/>
            <w:tcBorders>
              <w:top w:val="single" w:sz="16" w:space="0" w:color="000000"/>
              <w:left w:val="single" w:sz="16" w:space="0" w:color="000000"/>
            </w:tcBorders>
            <w:shd w:val="clear" w:color="auto" w:fill="FFFFFF"/>
            <w:vAlign w:val="bottom"/>
          </w:tcPr>
          <w:p w:rsidR="009D3E99" w:rsidRPr="00412579"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412579">
              <w:rPr>
                <w:rFonts w:ascii="Arial" w:hAnsi="Arial" w:cs="Arial"/>
                <w:color w:val="000000"/>
                <w:sz w:val="18"/>
                <w:szCs w:val="18"/>
              </w:rPr>
              <w:t>Kolmogorov-Smirnov</w:t>
            </w:r>
            <w:r w:rsidRPr="00412579">
              <w:rPr>
                <w:rFonts w:ascii="Arial" w:hAnsi="Arial" w:cs="Arial"/>
                <w:color w:val="000000"/>
                <w:sz w:val="18"/>
                <w:szCs w:val="18"/>
                <w:vertAlign w:val="superscript"/>
              </w:rPr>
              <w:t>a</w:t>
            </w:r>
          </w:p>
        </w:tc>
        <w:tc>
          <w:tcPr>
            <w:tcW w:w="3090" w:type="dxa"/>
            <w:gridSpan w:val="3"/>
            <w:tcBorders>
              <w:top w:val="single" w:sz="16" w:space="0" w:color="000000"/>
              <w:right w:val="single" w:sz="16" w:space="0" w:color="000000"/>
            </w:tcBorders>
            <w:shd w:val="clear" w:color="auto" w:fill="FFFFFF"/>
            <w:vAlign w:val="bottom"/>
          </w:tcPr>
          <w:p w:rsidR="009D3E99" w:rsidRPr="00412579"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412579">
              <w:rPr>
                <w:rFonts w:ascii="Arial" w:hAnsi="Arial" w:cs="Arial"/>
                <w:color w:val="000000"/>
                <w:sz w:val="18"/>
                <w:szCs w:val="18"/>
              </w:rPr>
              <w:t>Shapiro-Wilk</w:t>
            </w:r>
          </w:p>
        </w:tc>
      </w:tr>
      <w:tr w:rsidR="009D3E99" w:rsidRPr="00412579" w:rsidTr="009D3E99">
        <w:trPr>
          <w:cantSplit/>
        </w:trPr>
        <w:tc>
          <w:tcPr>
            <w:tcW w:w="1429" w:type="dxa"/>
            <w:vMerge/>
            <w:tcBorders>
              <w:top w:val="single" w:sz="16" w:space="0" w:color="000000"/>
              <w:left w:val="single" w:sz="16" w:space="0" w:color="000000"/>
              <w:bottom w:val="nil"/>
              <w:right w:val="single" w:sz="16" w:space="0" w:color="000000"/>
            </w:tcBorders>
            <w:shd w:val="clear" w:color="auto" w:fill="FFFFFF"/>
            <w:vAlign w:val="bottom"/>
          </w:tcPr>
          <w:p w:rsidR="009D3E99" w:rsidRPr="00412579" w:rsidRDefault="009D3E99" w:rsidP="009D3E99">
            <w:pPr>
              <w:autoSpaceDE w:val="0"/>
              <w:autoSpaceDN w:val="0"/>
              <w:adjustRightInd w:val="0"/>
              <w:spacing w:after="0" w:line="240" w:lineRule="auto"/>
              <w:rPr>
                <w:rFonts w:ascii="Arial" w:hAnsi="Arial" w:cs="Arial"/>
                <w:color w:val="000000"/>
                <w:sz w:val="18"/>
                <w:szCs w:val="18"/>
              </w:rPr>
            </w:pPr>
          </w:p>
        </w:tc>
        <w:tc>
          <w:tcPr>
            <w:tcW w:w="1030" w:type="dxa"/>
            <w:tcBorders>
              <w:left w:val="single" w:sz="16" w:space="0" w:color="000000"/>
              <w:bottom w:val="single" w:sz="16" w:space="0" w:color="000000"/>
            </w:tcBorders>
            <w:shd w:val="clear" w:color="auto" w:fill="FFFFFF"/>
            <w:vAlign w:val="bottom"/>
          </w:tcPr>
          <w:p w:rsidR="009D3E99" w:rsidRPr="00412579"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412579">
              <w:rPr>
                <w:rFonts w:ascii="Arial" w:hAnsi="Arial" w:cs="Arial"/>
                <w:color w:val="000000"/>
                <w:sz w:val="18"/>
                <w:szCs w:val="18"/>
              </w:rPr>
              <w:t>Statistic</w:t>
            </w:r>
          </w:p>
        </w:tc>
        <w:tc>
          <w:tcPr>
            <w:tcW w:w="1030" w:type="dxa"/>
            <w:tcBorders>
              <w:bottom w:val="single" w:sz="16" w:space="0" w:color="000000"/>
            </w:tcBorders>
            <w:shd w:val="clear" w:color="auto" w:fill="FFFFFF"/>
            <w:vAlign w:val="bottom"/>
          </w:tcPr>
          <w:p w:rsidR="009D3E99" w:rsidRPr="00412579"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412579">
              <w:rPr>
                <w:rFonts w:ascii="Arial" w:hAnsi="Arial" w:cs="Arial"/>
                <w:color w:val="000000"/>
                <w:sz w:val="18"/>
                <w:szCs w:val="18"/>
              </w:rPr>
              <w:t>df</w:t>
            </w:r>
          </w:p>
        </w:tc>
        <w:tc>
          <w:tcPr>
            <w:tcW w:w="1030" w:type="dxa"/>
            <w:tcBorders>
              <w:bottom w:val="single" w:sz="16" w:space="0" w:color="000000"/>
            </w:tcBorders>
            <w:shd w:val="clear" w:color="auto" w:fill="FFFFFF"/>
            <w:vAlign w:val="bottom"/>
          </w:tcPr>
          <w:p w:rsidR="009D3E99" w:rsidRPr="00412579"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412579">
              <w:rPr>
                <w:rFonts w:ascii="Arial" w:hAnsi="Arial" w:cs="Arial"/>
                <w:color w:val="000000"/>
                <w:sz w:val="18"/>
                <w:szCs w:val="18"/>
              </w:rPr>
              <w:t>Sig.</w:t>
            </w:r>
          </w:p>
        </w:tc>
        <w:tc>
          <w:tcPr>
            <w:tcW w:w="1030" w:type="dxa"/>
            <w:tcBorders>
              <w:bottom w:val="single" w:sz="16" w:space="0" w:color="000000"/>
            </w:tcBorders>
            <w:shd w:val="clear" w:color="auto" w:fill="FFFFFF"/>
            <w:vAlign w:val="bottom"/>
          </w:tcPr>
          <w:p w:rsidR="009D3E99" w:rsidRPr="00412579"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412579">
              <w:rPr>
                <w:rFonts w:ascii="Arial" w:hAnsi="Arial" w:cs="Arial"/>
                <w:color w:val="000000"/>
                <w:sz w:val="18"/>
                <w:szCs w:val="18"/>
              </w:rPr>
              <w:t>Statistic</w:t>
            </w:r>
          </w:p>
        </w:tc>
        <w:tc>
          <w:tcPr>
            <w:tcW w:w="1030" w:type="dxa"/>
            <w:tcBorders>
              <w:bottom w:val="single" w:sz="16" w:space="0" w:color="000000"/>
            </w:tcBorders>
            <w:shd w:val="clear" w:color="auto" w:fill="FFFFFF"/>
            <w:vAlign w:val="bottom"/>
          </w:tcPr>
          <w:p w:rsidR="009D3E99" w:rsidRPr="00412579"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412579">
              <w:rPr>
                <w:rFonts w:ascii="Arial" w:hAnsi="Arial" w:cs="Arial"/>
                <w:color w:val="000000"/>
                <w:sz w:val="18"/>
                <w:szCs w:val="18"/>
              </w:rPr>
              <w:t>df</w:t>
            </w:r>
          </w:p>
        </w:tc>
        <w:tc>
          <w:tcPr>
            <w:tcW w:w="1030" w:type="dxa"/>
            <w:tcBorders>
              <w:bottom w:val="single" w:sz="16" w:space="0" w:color="000000"/>
              <w:right w:val="single" w:sz="16" w:space="0" w:color="000000"/>
            </w:tcBorders>
            <w:shd w:val="clear" w:color="auto" w:fill="FFFFFF"/>
            <w:vAlign w:val="bottom"/>
          </w:tcPr>
          <w:p w:rsidR="009D3E99" w:rsidRPr="00412579"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412579">
              <w:rPr>
                <w:rFonts w:ascii="Arial" w:hAnsi="Arial" w:cs="Arial"/>
                <w:color w:val="000000"/>
                <w:sz w:val="18"/>
                <w:szCs w:val="18"/>
              </w:rPr>
              <w:t>Sig.</w:t>
            </w:r>
          </w:p>
        </w:tc>
      </w:tr>
      <w:tr w:rsidR="009D3E99" w:rsidRPr="00412579" w:rsidTr="009D3E99">
        <w:trPr>
          <w:cantSplit/>
        </w:trPr>
        <w:tc>
          <w:tcPr>
            <w:tcW w:w="1429" w:type="dxa"/>
            <w:tcBorders>
              <w:top w:val="single" w:sz="16" w:space="0" w:color="000000"/>
              <w:left w:val="single" w:sz="16" w:space="0" w:color="000000"/>
              <w:bottom w:val="nil"/>
              <w:right w:val="single" w:sz="16" w:space="0" w:color="000000"/>
            </w:tcBorders>
            <w:shd w:val="clear" w:color="auto" w:fill="FFFFFF"/>
          </w:tcPr>
          <w:p w:rsidR="009D3E99" w:rsidRPr="00412579" w:rsidRDefault="009D3E99" w:rsidP="009D3E99">
            <w:pPr>
              <w:autoSpaceDE w:val="0"/>
              <w:autoSpaceDN w:val="0"/>
              <w:adjustRightInd w:val="0"/>
              <w:spacing w:after="0" w:line="320" w:lineRule="atLeast"/>
              <w:ind w:left="60" w:right="60"/>
              <w:rPr>
                <w:rFonts w:ascii="Arial" w:hAnsi="Arial" w:cs="Arial"/>
                <w:color w:val="000000"/>
                <w:sz w:val="18"/>
                <w:szCs w:val="18"/>
              </w:rPr>
            </w:pPr>
            <w:r w:rsidRPr="00412579">
              <w:rPr>
                <w:rFonts w:ascii="Arial" w:hAnsi="Arial" w:cs="Arial"/>
                <w:color w:val="000000"/>
                <w:sz w:val="18"/>
                <w:szCs w:val="18"/>
              </w:rPr>
              <w:t>Pengetahuan</w:t>
            </w:r>
          </w:p>
        </w:tc>
        <w:tc>
          <w:tcPr>
            <w:tcW w:w="1030" w:type="dxa"/>
            <w:tcBorders>
              <w:top w:val="single" w:sz="16" w:space="0" w:color="000000"/>
              <w:left w:val="single" w:sz="16" w:space="0" w:color="000000"/>
              <w:bottom w:val="nil"/>
            </w:tcBorders>
            <w:shd w:val="clear" w:color="auto" w:fill="FFFFFF"/>
            <w:vAlign w:val="center"/>
          </w:tcPr>
          <w:p w:rsidR="009D3E99" w:rsidRPr="00412579"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412579">
              <w:rPr>
                <w:rFonts w:ascii="Arial" w:hAnsi="Arial" w:cs="Arial"/>
                <w:color w:val="000000"/>
                <w:sz w:val="18"/>
                <w:szCs w:val="18"/>
              </w:rPr>
              <w:t>,147</w:t>
            </w:r>
          </w:p>
        </w:tc>
        <w:tc>
          <w:tcPr>
            <w:tcW w:w="1030" w:type="dxa"/>
            <w:tcBorders>
              <w:top w:val="single" w:sz="16" w:space="0" w:color="000000"/>
              <w:bottom w:val="nil"/>
            </w:tcBorders>
            <w:shd w:val="clear" w:color="auto" w:fill="FFFFFF"/>
            <w:vAlign w:val="center"/>
          </w:tcPr>
          <w:p w:rsidR="009D3E99" w:rsidRPr="00412579"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412579">
              <w:rPr>
                <w:rFonts w:ascii="Arial" w:hAnsi="Arial" w:cs="Arial"/>
                <w:color w:val="000000"/>
                <w:sz w:val="18"/>
                <w:szCs w:val="18"/>
              </w:rPr>
              <w:t>100</w:t>
            </w:r>
          </w:p>
        </w:tc>
        <w:tc>
          <w:tcPr>
            <w:tcW w:w="1030" w:type="dxa"/>
            <w:tcBorders>
              <w:top w:val="single" w:sz="16" w:space="0" w:color="000000"/>
              <w:bottom w:val="nil"/>
            </w:tcBorders>
            <w:shd w:val="clear" w:color="auto" w:fill="FFFFFF"/>
            <w:vAlign w:val="center"/>
          </w:tcPr>
          <w:p w:rsidR="009D3E99" w:rsidRPr="00412579"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412579">
              <w:rPr>
                <w:rFonts w:ascii="Arial" w:hAnsi="Arial" w:cs="Arial"/>
                <w:color w:val="000000"/>
                <w:sz w:val="18"/>
                <w:szCs w:val="18"/>
              </w:rPr>
              <w:t>,000</w:t>
            </w:r>
          </w:p>
        </w:tc>
        <w:tc>
          <w:tcPr>
            <w:tcW w:w="1030" w:type="dxa"/>
            <w:tcBorders>
              <w:top w:val="single" w:sz="16" w:space="0" w:color="000000"/>
              <w:bottom w:val="nil"/>
            </w:tcBorders>
            <w:shd w:val="clear" w:color="auto" w:fill="FFFFFF"/>
            <w:vAlign w:val="center"/>
          </w:tcPr>
          <w:p w:rsidR="009D3E99" w:rsidRPr="00412579"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412579">
              <w:rPr>
                <w:rFonts w:ascii="Arial" w:hAnsi="Arial" w:cs="Arial"/>
                <w:color w:val="000000"/>
                <w:sz w:val="18"/>
                <w:szCs w:val="18"/>
              </w:rPr>
              <w:t>,943</w:t>
            </w:r>
          </w:p>
        </w:tc>
        <w:tc>
          <w:tcPr>
            <w:tcW w:w="1030" w:type="dxa"/>
            <w:tcBorders>
              <w:top w:val="single" w:sz="16" w:space="0" w:color="000000"/>
              <w:bottom w:val="nil"/>
            </w:tcBorders>
            <w:shd w:val="clear" w:color="auto" w:fill="FFFFFF"/>
            <w:vAlign w:val="center"/>
          </w:tcPr>
          <w:p w:rsidR="009D3E99" w:rsidRPr="00412579"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412579">
              <w:rPr>
                <w:rFonts w:ascii="Arial" w:hAnsi="Arial" w:cs="Arial"/>
                <w:color w:val="000000"/>
                <w:sz w:val="18"/>
                <w:szCs w:val="18"/>
              </w:rPr>
              <w:t>100</w:t>
            </w:r>
          </w:p>
        </w:tc>
        <w:tc>
          <w:tcPr>
            <w:tcW w:w="1030" w:type="dxa"/>
            <w:tcBorders>
              <w:top w:val="single" w:sz="16" w:space="0" w:color="000000"/>
              <w:bottom w:val="nil"/>
              <w:right w:val="single" w:sz="16" w:space="0" w:color="000000"/>
            </w:tcBorders>
            <w:shd w:val="clear" w:color="auto" w:fill="FFFFFF"/>
            <w:vAlign w:val="center"/>
          </w:tcPr>
          <w:p w:rsidR="009D3E99" w:rsidRPr="00412579"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412579">
              <w:rPr>
                <w:rFonts w:ascii="Arial" w:hAnsi="Arial" w:cs="Arial"/>
                <w:color w:val="000000"/>
                <w:sz w:val="18"/>
                <w:szCs w:val="18"/>
              </w:rPr>
              <w:t>,000</w:t>
            </w:r>
          </w:p>
        </w:tc>
      </w:tr>
      <w:tr w:rsidR="009D3E99" w:rsidRPr="00412579" w:rsidTr="009D3E99">
        <w:trPr>
          <w:cantSplit/>
        </w:trPr>
        <w:tc>
          <w:tcPr>
            <w:tcW w:w="1429" w:type="dxa"/>
            <w:tcBorders>
              <w:top w:val="nil"/>
              <w:left w:val="single" w:sz="16" w:space="0" w:color="000000"/>
              <w:bottom w:val="nil"/>
              <w:right w:val="single" w:sz="16" w:space="0" w:color="000000"/>
            </w:tcBorders>
            <w:shd w:val="clear" w:color="auto" w:fill="FFFFFF"/>
          </w:tcPr>
          <w:p w:rsidR="009D3E99" w:rsidRPr="00412579" w:rsidRDefault="009D3E99" w:rsidP="009D3E99">
            <w:pPr>
              <w:autoSpaceDE w:val="0"/>
              <w:autoSpaceDN w:val="0"/>
              <w:adjustRightInd w:val="0"/>
              <w:spacing w:after="0" w:line="320" w:lineRule="atLeast"/>
              <w:ind w:left="60" w:right="60"/>
              <w:rPr>
                <w:rFonts w:ascii="Arial" w:hAnsi="Arial" w:cs="Arial"/>
                <w:color w:val="000000"/>
                <w:sz w:val="18"/>
                <w:szCs w:val="18"/>
              </w:rPr>
            </w:pPr>
            <w:r w:rsidRPr="00412579">
              <w:rPr>
                <w:rFonts w:ascii="Arial" w:hAnsi="Arial" w:cs="Arial"/>
                <w:color w:val="000000"/>
                <w:sz w:val="18"/>
                <w:szCs w:val="18"/>
              </w:rPr>
              <w:t>Sikap</w:t>
            </w:r>
          </w:p>
        </w:tc>
        <w:tc>
          <w:tcPr>
            <w:tcW w:w="1030" w:type="dxa"/>
            <w:tcBorders>
              <w:top w:val="nil"/>
              <w:left w:val="single" w:sz="16" w:space="0" w:color="000000"/>
              <w:bottom w:val="nil"/>
            </w:tcBorders>
            <w:shd w:val="clear" w:color="auto" w:fill="FFFFFF"/>
            <w:vAlign w:val="center"/>
          </w:tcPr>
          <w:p w:rsidR="009D3E99" w:rsidRPr="00412579"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412579">
              <w:rPr>
                <w:rFonts w:ascii="Arial" w:hAnsi="Arial" w:cs="Arial"/>
                <w:color w:val="000000"/>
                <w:sz w:val="18"/>
                <w:szCs w:val="18"/>
              </w:rPr>
              <w:t>,123</w:t>
            </w:r>
          </w:p>
        </w:tc>
        <w:tc>
          <w:tcPr>
            <w:tcW w:w="1030" w:type="dxa"/>
            <w:tcBorders>
              <w:top w:val="nil"/>
              <w:bottom w:val="nil"/>
            </w:tcBorders>
            <w:shd w:val="clear" w:color="auto" w:fill="FFFFFF"/>
            <w:vAlign w:val="center"/>
          </w:tcPr>
          <w:p w:rsidR="009D3E99" w:rsidRPr="00412579"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412579">
              <w:rPr>
                <w:rFonts w:ascii="Arial" w:hAnsi="Arial" w:cs="Arial"/>
                <w:color w:val="000000"/>
                <w:sz w:val="18"/>
                <w:szCs w:val="18"/>
              </w:rPr>
              <w:t>100</w:t>
            </w:r>
          </w:p>
        </w:tc>
        <w:tc>
          <w:tcPr>
            <w:tcW w:w="1030" w:type="dxa"/>
            <w:tcBorders>
              <w:top w:val="nil"/>
              <w:bottom w:val="nil"/>
            </w:tcBorders>
            <w:shd w:val="clear" w:color="auto" w:fill="FFFFFF"/>
            <w:vAlign w:val="center"/>
          </w:tcPr>
          <w:p w:rsidR="009D3E99" w:rsidRPr="00412579"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412579">
              <w:rPr>
                <w:rFonts w:ascii="Arial" w:hAnsi="Arial" w:cs="Arial"/>
                <w:color w:val="000000"/>
                <w:sz w:val="18"/>
                <w:szCs w:val="18"/>
              </w:rPr>
              <w:t>,001</w:t>
            </w:r>
          </w:p>
        </w:tc>
        <w:tc>
          <w:tcPr>
            <w:tcW w:w="1030" w:type="dxa"/>
            <w:tcBorders>
              <w:top w:val="nil"/>
              <w:bottom w:val="nil"/>
            </w:tcBorders>
            <w:shd w:val="clear" w:color="auto" w:fill="FFFFFF"/>
            <w:vAlign w:val="center"/>
          </w:tcPr>
          <w:p w:rsidR="009D3E99" w:rsidRPr="00412579"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412579">
              <w:rPr>
                <w:rFonts w:ascii="Arial" w:hAnsi="Arial" w:cs="Arial"/>
                <w:color w:val="000000"/>
                <w:sz w:val="18"/>
                <w:szCs w:val="18"/>
              </w:rPr>
              <w:t>,918</w:t>
            </w:r>
          </w:p>
        </w:tc>
        <w:tc>
          <w:tcPr>
            <w:tcW w:w="1030" w:type="dxa"/>
            <w:tcBorders>
              <w:top w:val="nil"/>
              <w:bottom w:val="nil"/>
            </w:tcBorders>
            <w:shd w:val="clear" w:color="auto" w:fill="FFFFFF"/>
            <w:vAlign w:val="center"/>
          </w:tcPr>
          <w:p w:rsidR="009D3E99" w:rsidRPr="00412579"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412579">
              <w:rPr>
                <w:rFonts w:ascii="Arial" w:hAnsi="Arial" w:cs="Arial"/>
                <w:color w:val="000000"/>
                <w:sz w:val="18"/>
                <w:szCs w:val="18"/>
              </w:rPr>
              <w:t>100</w:t>
            </w:r>
          </w:p>
        </w:tc>
        <w:tc>
          <w:tcPr>
            <w:tcW w:w="1030" w:type="dxa"/>
            <w:tcBorders>
              <w:top w:val="nil"/>
              <w:bottom w:val="nil"/>
              <w:right w:val="single" w:sz="16" w:space="0" w:color="000000"/>
            </w:tcBorders>
            <w:shd w:val="clear" w:color="auto" w:fill="FFFFFF"/>
            <w:vAlign w:val="center"/>
          </w:tcPr>
          <w:p w:rsidR="009D3E99" w:rsidRPr="00412579"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412579">
              <w:rPr>
                <w:rFonts w:ascii="Arial" w:hAnsi="Arial" w:cs="Arial"/>
                <w:color w:val="000000"/>
                <w:sz w:val="18"/>
                <w:szCs w:val="18"/>
              </w:rPr>
              <w:t>,000</w:t>
            </w:r>
          </w:p>
        </w:tc>
      </w:tr>
      <w:tr w:rsidR="009D3E99" w:rsidRPr="00412579" w:rsidTr="009D3E99">
        <w:trPr>
          <w:cantSplit/>
        </w:trPr>
        <w:tc>
          <w:tcPr>
            <w:tcW w:w="1429" w:type="dxa"/>
            <w:tcBorders>
              <w:top w:val="nil"/>
              <w:left w:val="single" w:sz="16" w:space="0" w:color="000000"/>
              <w:bottom w:val="single" w:sz="16" w:space="0" w:color="000000"/>
              <w:right w:val="single" w:sz="16" w:space="0" w:color="000000"/>
            </w:tcBorders>
            <w:shd w:val="clear" w:color="auto" w:fill="FFFFFF"/>
          </w:tcPr>
          <w:p w:rsidR="009D3E99" w:rsidRPr="00412579" w:rsidRDefault="009D3E99" w:rsidP="009D3E99">
            <w:pPr>
              <w:autoSpaceDE w:val="0"/>
              <w:autoSpaceDN w:val="0"/>
              <w:adjustRightInd w:val="0"/>
              <w:spacing w:after="0" w:line="320" w:lineRule="atLeast"/>
              <w:ind w:left="60" w:right="60"/>
              <w:rPr>
                <w:rFonts w:ascii="Arial" w:hAnsi="Arial" w:cs="Arial"/>
                <w:color w:val="000000"/>
                <w:sz w:val="18"/>
                <w:szCs w:val="18"/>
              </w:rPr>
            </w:pPr>
            <w:r w:rsidRPr="00412579">
              <w:rPr>
                <w:rFonts w:ascii="Arial" w:hAnsi="Arial" w:cs="Arial"/>
                <w:color w:val="000000"/>
                <w:sz w:val="18"/>
                <w:szCs w:val="18"/>
              </w:rPr>
              <w:t>Tindakan</w:t>
            </w:r>
          </w:p>
        </w:tc>
        <w:tc>
          <w:tcPr>
            <w:tcW w:w="1030" w:type="dxa"/>
            <w:tcBorders>
              <w:top w:val="nil"/>
              <w:left w:val="single" w:sz="16" w:space="0" w:color="000000"/>
              <w:bottom w:val="single" w:sz="16" w:space="0" w:color="000000"/>
            </w:tcBorders>
            <w:shd w:val="clear" w:color="auto" w:fill="FFFFFF"/>
            <w:vAlign w:val="center"/>
          </w:tcPr>
          <w:p w:rsidR="009D3E99" w:rsidRPr="00412579"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412579">
              <w:rPr>
                <w:rFonts w:ascii="Arial" w:hAnsi="Arial" w:cs="Arial"/>
                <w:color w:val="000000"/>
                <w:sz w:val="18"/>
                <w:szCs w:val="18"/>
              </w:rPr>
              <w:t>,162</w:t>
            </w:r>
          </w:p>
        </w:tc>
        <w:tc>
          <w:tcPr>
            <w:tcW w:w="1030" w:type="dxa"/>
            <w:tcBorders>
              <w:top w:val="nil"/>
              <w:bottom w:val="single" w:sz="16" w:space="0" w:color="000000"/>
            </w:tcBorders>
            <w:shd w:val="clear" w:color="auto" w:fill="FFFFFF"/>
            <w:vAlign w:val="center"/>
          </w:tcPr>
          <w:p w:rsidR="009D3E99" w:rsidRPr="00412579"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412579">
              <w:rPr>
                <w:rFonts w:ascii="Arial" w:hAnsi="Arial" w:cs="Arial"/>
                <w:color w:val="000000"/>
                <w:sz w:val="18"/>
                <w:szCs w:val="18"/>
              </w:rPr>
              <w:t>100</w:t>
            </w:r>
          </w:p>
        </w:tc>
        <w:tc>
          <w:tcPr>
            <w:tcW w:w="1030" w:type="dxa"/>
            <w:tcBorders>
              <w:top w:val="nil"/>
              <w:bottom w:val="single" w:sz="16" w:space="0" w:color="000000"/>
            </w:tcBorders>
            <w:shd w:val="clear" w:color="auto" w:fill="FFFFFF"/>
            <w:vAlign w:val="center"/>
          </w:tcPr>
          <w:p w:rsidR="009D3E99" w:rsidRPr="00412579"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412579">
              <w:rPr>
                <w:rFonts w:ascii="Arial" w:hAnsi="Arial" w:cs="Arial"/>
                <w:color w:val="000000"/>
                <w:sz w:val="18"/>
                <w:szCs w:val="18"/>
              </w:rPr>
              <w:t>,000</w:t>
            </w:r>
          </w:p>
        </w:tc>
        <w:tc>
          <w:tcPr>
            <w:tcW w:w="1030" w:type="dxa"/>
            <w:tcBorders>
              <w:top w:val="nil"/>
              <w:bottom w:val="single" w:sz="16" w:space="0" w:color="000000"/>
            </w:tcBorders>
            <w:shd w:val="clear" w:color="auto" w:fill="FFFFFF"/>
            <w:vAlign w:val="center"/>
          </w:tcPr>
          <w:p w:rsidR="009D3E99" w:rsidRPr="00412579"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412579">
              <w:rPr>
                <w:rFonts w:ascii="Arial" w:hAnsi="Arial" w:cs="Arial"/>
                <w:color w:val="000000"/>
                <w:sz w:val="18"/>
                <w:szCs w:val="18"/>
              </w:rPr>
              <w:t>,952</w:t>
            </w:r>
          </w:p>
        </w:tc>
        <w:tc>
          <w:tcPr>
            <w:tcW w:w="1030" w:type="dxa"/>
            <w:tcBorders>
              <w:top w:val="nil"/>
              <w:bottom w:val="single" w:sz="16" w:space="0" w:color="000000"/>
            </w:tcBorders>
            <w:shd w:val="clear" w:color="auto" w:fill="FFFFFF"/>
            <w:vAlign w:val="center"/>
          </w:tcPr>
          <w:p w:rsidR="009D3E99" w:rsidRPr="00412579"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412579">
              <w:rPr>
                <w:rFonts w:ascii="Arial" w:hAnsi="Arial" w:cs="Arial"/>
                <w:color w:val="000000"/>
                <w:sz w:val="18"/>
                <w:szCs w:val="18"/>
              </w:rPr>
              <w:t>100</w:t>
            </w:r>
          </w:p>
        </w:tc>
        <w:tc>
          <w:tcPr>
            <w:tcW w:w="1030" w:type="dxa"/>
            <w:tcBorders>
              <w:top w:val="nil"/>
              <w:bottom w:val="single" w:sz="16" w:space="0" w:color="000000"/>
              <w:right w:val="single" w:sz="16" w:space="0" w:color="000000"/>
            </w:tcBorders>
            <w:shd w:val="clear" w:color="auto" w:fill="FFFFFF"/>
            <w:vAlign w:val="center"/>
          </w:tcPr>
          <w:p w:rsidR="009D3E99" w:rsidRPr="00412579"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412579">
              <w:rPr>
                <w:rFonts w:ascii="Arial" w:hAnsi="Arial" w:cs="Arial"/>
                <w:color w:val="000000"/>
                <w:sz w:val="18"/>
                <w:szCs w:val="18"/>
              </w:rPr>
              <w:t>,001</w:t>
            </w:r>
          </w:p>
        </w:tc>
      </w:tr>
      <w:tr w:rsidR="009D3E99" w:rsidRPr="00412579" w:rsidTr="009D3E99">
        <w:trPr>
          <w:cantSplit/>
        </w:trPr>
        <w:tc>
          <w:tcPr>
            <w:tcW w:w="7609" w:type="dxa"/>
            <w:gridSpan w:val="7"/>
            <w:tcBorders>
              <w:top w:val="nil"/>
              <w:left w:val="nil"/>
              <w:bottom w:val="nil"/>
              <w:right w:val="nil"/>
            </w:tcBorders>
            <w:shd w:val="clear" w:color="auto" w:fill="FFFFFF"/>
          </w:tcPr>
          <w:p w:rsidR="009D3E99" w:rsidRPr="00412579" w:rsidRDefault="009D3E99" w:rsidP="009D3E99">
            <w:pPr>
              <w:autoSpaceDE w:val="0"/>
              <w:autoSpaceDN w:val="0"/>
              <w:adjustRightInd w:val="0"/>
              <w:spacing w:after="0" w:line="320" w:lineRule="atLeast"/>
              <w:ind w:left="60" w:right="60"/>
              <w:rPr>
                <w:rFonts w:ascii="Arial" w:hAnsi="Arial" w:cs="Arial"/>
                <w:color w:val="000000"/>
                <w:sz w:val="18"/>
                <w:szCs w:val="18"/>
              </w:rPr>
            </w:pPr>
            <w:r w:rsidRPr="00412579">
              <w:rPr>
                <w:rFonts w:ascii="Arial" w:hAnsi="Arial" w:cs="Arial"/>
                <w:color w:val="000000"/>
                <w:sz w:val="18"/>
                <w:szCs w:val="18"/>
              </w:rPr>
              <w:t>a. Lilliefors Significance Correction</w:t>
            </w:r>
          </w:p>
        </w:tc>
      </w:tr>
    </w:tbl>
    <w:p w:rsidR="009D3E99" w:rsidRDefault="009D3E99" w:rsidP="009D3E99">
      <w:pPr>
        <w:rPr>
          <w:rFonts w:ascii="Arial" w:hAnsi="Arial" w:cs="Arial"/>
          <w:b/>
          <w:sz w:val="36"/>
          <w:szCs w:val="36"/>
        </w:rPr>
      </w:pPr>
      <w:r>
        <w:rPr>
          <w:rFonts w:ascii="Arial" w:hAnsi="Arial" w:cs="Arial"/>
          <w:b/>
          <w:sz w:val="36"/>
          <w:szCs w:val="36"/>
        </w:rPr>
        <w:t xml:space="preserve">Uji Normalitas </w:t>
      </w:r>
    </w:p>
    <w:p w:rsidR="009D3E99" w:rsidRDefault="009D3E99" w:rsidP="009D3E99">
      <w:pPr>
        <w:rPr>
          <w:rFonts w:ascii="Arial" w:hAnsi="Arial" w:cs="Arial"/>
          <w:b/>
          <w:sz w:val="36"/>
          <w:szCs w:val="36"/>
        </w:rPr>
      </w:pPr>
    </w:p>
    <w:p w:rsidR="009D3E99" w:rsidRPr="0057592B" w:rsidRDefault="009D3E99" w:rsidP="009D3E99">
      <w:pPr>
        <w:rPr>
          <w:rFonts w:ascii="Arial" w:hAnsi="Arial" w:cs="Arial"/>
          <w:b/>
          <w:sz w:val="36"/>
          <w:szCs w:val="36"/>
        </w:rPr>
      </w:pPr>
      <w:r w:rsidRPr="00180A35">
        <w:rPr>
          <w:rFonts w:ascii="Arial" w:hAnsi="Arial" w:cs="Arial"/>
          <w:b/>
          <w:sz w:val="36"/>
          <w:szCs w:val="36"/>
        </w:rPr>
        <w:t>Frequency Tabel</w:t>
      </w:r>
    </w:p>
    <w:tbl>
      <w:tblPr>
        <w:tblW w:w="69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69"/>
        <w:gridCol w:w="1169"/>
        <w:gridCol w:w="1030"/>
        <w:gridCol w:w="1399"/>
        <w:gridCol w:w="1476"/>
      </w:tblGrid>
      <w:tr w:rsidR="009D3E99" w:rsidRPr="00180A35" w:rsidTr="009D3E99">
        <w:trPr>
          <w:cantSplit/>
        </w:trPr>
        <w:tc>
          <w:tcPr>
            <w:tcW w:w="6975" w:type="dxa"/>
            <w:gridSpan w:val="6"/>
            <w:tcBorders>
              <w:top w:val="nil"/>
              <w:left w:val="nil"/>
              <w:bottom w:val="nil"/>
              <w:right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180A35">
              <w:rPr>
                <w:rFonts w:ascii="Arial" w:hAnsi="Arial" w:cs="Arial"/>
                <w:b/>
                <w:bCs/>
                <w:color w:val="000000"/>
                <w:sz w:val="18"/>
                <w:szCs w:val="18"/>
              </w:rPr>
              <w:t>Pengetahuan</w:t>
            </w:r>
          </w:p>
        </w:tc>
      </w:tr>
      <w:tr w:rsidR="009D3E99" w:rsidRPr="00180A35" w:rsidTr="009D3E99">
        <w:trPr>
          <w:cantSplit/>
        </w:trPr>
        <w:tc>
          <w:tcPr>
            <w:tcW w:w="1905" w:type="dxa"/>
            <w:gridSpan w:val="2"/>
            <w:tcBorders>
              <w:top w:val="single" w:sz="16" w:space="0" w:color="000000"/>
              <w:left w:val="single" w:sz="16" w:space="0" w:color="000000"/>
              <w:bottom w:val="single" w:sz="16" w:space="0" w:color="000000"/>
              <w:right w:val="nil"/>
            </w:tcBorders>
            <w:shd w:val="clear" w:color="auto" w:fill="FFFFFF"/>
            <w:vAlign w:val="bottom"/>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9D3E99" w:rsidRPr="00180A35"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180A35">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9D3E99" w:rsidRPr="00180A35"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180A35">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9D3E99" w:rsidRPr="00180A35"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180A35">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9D3E99" w:rsidRPr="00180A35"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180A35">
              <w:rPr>
                <w:rFonts w:ascii="Arial" w:hAnsi="Arial" w:cs="Arial"/>
                <w:color w:val="000000"/>
                <w:sz w:val="18"/>
                <w:szCs w:val="18"/>
              </w:rPr>
              <w:t>Cumulative Percent</w:t>
            </w:r>
          </w:p>
        </w:tc>
      </w:tr>
      <w:tr w:rsidR="009D3E99" w:rsidRPr="00180A35" w:rsidTr="009D3E9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Valid</w:t>
            </w:r>
          </w:p>
        </w:tc>
        <w:tc>
          <w:tcPr>
            <w:tcW w:w="1168" w:type="dxa"/>
            <w:tcBorders>
              <w:top w:val="single" w:sz="16" w:space="0" w:color="000000"/>
              <w:left w:val="nil"/>
              <w:bottom w:val="nil"/>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Tidak Baik</w:t>
            </w:r>
          </w:p>
        </w:tc>
        <w:tc>
          <w:tcPr>
            <w:tcW w:w="1168" w:type="dxa"/>
            <w:tcBorders>
              <w:top w:val="single" w:sz="16" w:space="0" w:color="000000"/>
              <w:left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28</w:t>
            </w:r>
          </w:p>
        </w:tc>
        <w:tc>
          <w:tcPr>
            <w:tcW w:w="1029" w:type="dxa"/>
            <w:tcBorders>
              <w:top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28,0</w:t>
            </w:r>
          </w:p>
        </w:tc>
        <w:tc>
          <w:tcPr>
            <w:tcW w:w="1398" w:type="dxa"/>
            <w:tcBorders>
              <w:top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28,0</w:t>
            </w:r>
          </w:p>
        </w:tc>
        <w:tc>
          <w:tcPr>
            <w:tcW w:w="1475" w:type="dxa"/>
            <w:tcBorders>
              <w:top w:val="single" w:sz="16" w:space="0" w:color="000000"/>
              <w:bottom w:val="nil"/>
              <w:right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28,0</w:t>
            </w:r>
          </w:p>
        </w:tc>
      </w:tr>
      <w:tr w:rsidR="009D3E99" w:rsidRPr="00180A35" w:rsidTr="009D3E9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D3E99" w:rsidRPr="00180A35" w:rsidRDefault="009D3E99" w:rsidP="009D3E99">
            <w:pPr>
              <w:autoSpaceDE w:val="0"/>
              <w:autoSpaceDN w:val="0"/>
              <w:adjustRightInd w:val="0"/>
              <w:spacing w:after="0" w:line="240" w:lineRule="auto"/>
              <w:rPr>
                <w:rFonts w:ascii="Arial" w:hAnsi="Arial" w:cs="Arial"/>
                <w:color w:val="000000"/>
                <w:sz w:val="18"/>
                <w:szCs w:val="18"/>
              </w:rPr>
            </w:pPr>
          </w:p>
        </w:tc>
        <w:tc>
          <w:tcPr>
            <w:tcW w:w="1168" w:type="dxa"/>
            <w:tcBorders>
              <w:top w:val="nil"/>
              <w:left w:val="nil"/>
              <w:bottom w:val="nil"/>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Baik</w:t>
            </w:r>
          </w:p>
        </w:tc>
        <w:tc>
          <w:tcPr>
            <w:tcW w:w="1168" w:type="dxa"/>
            <w:tcBorders>
              <w:top w:val="nil"/>
              <w:left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72</w:t>
            </w:r>
          </w:p>
        </w:tc>
        <w:tc>
          <w:tcPr>
            <w:tcW w:w="1029"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72,0</w:t>
            </w:r>
          </w:p>
        </w:tc>
        <w:tc>
          <w:tcPr>
            <w:tcW w:w="1398"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72,0</w:t>
            </w:r>
          </w:p>
        </w:tc>
        <w:tc>
          <w:tcPr>
            <w:tcW w:w="1475" w:type="dxa"/>
            <w:tcBorders>
              <w:top w:val="nil"/>
              <w:bottom w:val="nil"/>
              <w:right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100,0</w:t>
            </w:r>
          </w:p>
        </w:tc>
      </w:tr>
      <w:tr w:rsidR="009D3E99" w:rsidRPr="00180A35" w:rsidTr="009D3E9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D3E99" w:rsidRPr="00180A35" w:rsidRDefault="009D3E99" w:rsidP="009D3E99">
            <w:pPr>
              <w:autoSpaceDE w:val="0"/>
              <w:autoSpaceDN w:val="0"/>
              <w:adjustRightInd w:val="0"/>
              <w:spacing w:after="0" w:line="240" w:lineRule="auto"/>
              <w:rPr>
                <w:rFonts w:ascii="Arial" w:hAnsi="Arial" w:cs="Arial"/>
                <w:color w:val="000000"/>
                <w:sz w:val="18"/>
                <w:szCs w:val="18"/>
              </w:rPr>
            </w:pPr>
          </w:p>
        </w:tc>
        <w:tc>
          <w:tcPr>
            <w:tcW w:w="1168" w:type="dxa"/>
            <w:tcBorders>
              <w:top w:val="nil"/>
              <w:left w:val="nil"/>
              <w:bottom w:val="single" w:sz="16" w:space="0" w:color="000000"/>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100</w:t>
            </w:r>
          </w:p>
        </w:tc>
        <w:tc>
          <w:tcPr>
            <w:tcW w:w="1029" w:type="dxa"/>
            <w:tcBorders>
              <w:top w:val="nil"/>
              <w:bottom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r>
    </w:tbl>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bl>
      <w:tblPr>
        <w:tblW w:w="69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69"/>
        <w:gridCol w:w="1169"/>
        <w:gridCol w:w="1030"/>
        <w:gridCol w:w="1399"/>
        <w:gridCol w:w="1476"/>
      </w:tblGrid>
      <w:tr w:rsidR="009D3E99" w:rsidRPr="00180A35" w:rsidTr="009D3E99">
        <w:trPr>
          <w:cantSplit/>
        </w:trPr>
        <w:tc>
          <w:tcPr>
            <w:tcW w:w="6975" w:type="dxa"/>
            <w:gridSpan w:val="6"/>
            <w:tcBorders>
              <w:top w:val="nil"/>
              <w:left w:val="nil"/>
              <w:bottom w:val="nil"/>
              <w:right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180A35">
              <w:rPr>
                <w:rFonts w:ascii="Arial" w:hAnsi="Arial" w:cs="Arial"/>
                <w:b/>
                <w:bCs/>
                <w:color w:val="000000"/>
                <w:sz w:val="18"/>
                <w:szCs w:val="18"/>
              </w:rPr>
              <w:t>Sikap</w:t>
            </w:r>
          </w:p>
        </w:tc>
      </w:tr>
      <w:tr w:rsidR="009D3E99" w:rsidRPr="00180A35" w:rsidTr="009D3E99">
        <w:trPr>
          <w:cantSplit/>
        </w:trPr>
        <w:tc>
          <w:tcPr>
            <w:tcW w:w="1905" w:type="dxa"/>
            <w:gridSpan w:val="2"/>
            <w:tcBorders>
              <w:top w:val="single" w:sz="16" w:space="0" w:color="000000"/>
              <w:left w:val="single" w:sz="16" w:space="0" w:color="000000"/>
              <w:bottom w:val="single" w:sz="16" w:space="0" w:color="000000"/>
              <w:right w:val="nil"/>
            </w:tcBorders>
            <w:shd w:val="clear" w:color="auto" w:fill="FFFFFF"/>
            <w:vAlign w:val="bottom"/>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9D3E99" w:rsidRPr="00180A35"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180A35">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9D3E99" w:rsidRPr="00180A35"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180A35">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9D3E99" w:rsidRPr="00180A35"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180A35">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9D3E99" w:rsidRPr="00180A35"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180A35">
              <w:rPr>
                <w:rFonts w:ascii="Arial" w:hAnsi="Arial" w:cs="Arial"/>
                <w:color w:val="000000"/>
                <w:sz w:val="18"/>
                <w:szCs w:val="18"/>
              </w:rPr>
              <w:t>Cumulative Percent</w:t>
            </w:r>
          </w:p>
        </w:tc>
      </w:tr>
      <w:tr w:rsidR="009D3E99" w:rsidRPr="00180A35" w:rsidTr="009D3E9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Valid</w:t>
            </w:r>
          </w:p>
        </w:tc>
        <w:tc>
          <w:tcPr>
            <w:tcW w:w="1168" w:type="dxa"/>
            <w:tcBorders>
              <w:top w:val="single" w:sz="16" w:space="0" w:color="000000"/>
              <w:left w:val="nil"/>
              <w:bottom w:val="nil"/>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Tidak Baik</w:t>
            </w:r>
          </w:p>
        </w:tc>
        <w:tc>
          <w:tcPr>
            <w:tcW w:w="1168" w:type="dxa"/>
            <w:tcBorders>
              <w:top w:val="single" w:sz="16" w:space="0" w:color="000000"/>
              <w:left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8</w:t>
            </w:r>
          </w:p>
        </w:tc>
        <w:tc>
          <w:tcPr>
            <w:tcW w:w="1029" w:type="dxa"/>
            <w:tcBorders>
              <w:top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8,0</w:t>
            </w:r>
          </w:p>
        </w:tc>
        <w:tc>
          <w:tcPr>
            <w:tcW w:w="1398" w:type="dxa"/>
            <w:tcBorders>
              <w:top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8,0</w:t>
            </w:r>
          </w:p>
        </w:tc>
        <w:tc>
          <w:tcPr>
            <w:tcW w:w="1475" w:type="dxa"/>
            <w:tcBorders>
              <w:top w:val="single" w:sz="16" w:space="0" w:color="000000"/>
              <w:bottom w:val="nil"/>
              <w:right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8,0</w:t>
            </w:r>
          </w:p>
        </w:tc>
      </w:tr>
      <w:tr w:rsidR="009D3E99" w:rsidRPr="00180A35" w:rsidTr="009D3E9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D3E99" w:rsidRPr="00180A35" w:rsidRDefault="009D3E99" w:rsidP="009D3E99">
            <w:pPr>
              <w:autoSpaceDE w:val="0"/>
              <w:autoSpaceDN w:val="0"/>
              <w:adjustRightInd w:val="0"/>
              <w:spacing w:after="0" w:line="240" w:lineRule="auto"/>
              <w:rPr>
                <w:rFonts w:ascii="Arial" w:hAnsi="Arial" w:cs="Arial"/>
                <w:color w:val="000000"/>
                <w:sz w:val="18"/>
                <w:szCs w:val="18"/>
              </w:rPr>
            </w:pPr>
          </w:p>
        </w:tc>
        <w:tc>
          <w:tcPr>
            <w:tcW w:w="1168" w:type="dxa"/>
            <w:tcBorders>
              <w:top w:val="nil"/>
              <w:left w:val="nil"/>
              <w:bottom w:val="nil"/>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Baik</w:t>
            </w:r>
          </w:p>
        </w:tc>
        <w:tc>
          <w:tcPr>
            <w:tcW w:w="1168" w:type="dxa"/>
            <w:tcBorders>
              <w:top w:val="nil"/>
              <w:left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92</w:t>
            </w:r>
          </w:p>
        </w:tc>
        <w:tc>
          <w:tcPr>
            <w:tcW w:w="1029"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92,0</w:t>
            </w:r>
          </w:p>
        </w:tc>
        <w:tc>
          <w:tcPr>
            <w:tcW w:w="1398"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92,0</w:t>
            </w:r>
          </w:p>
        </w:tc>
        <w:tc>
          <w:tcPr>
            <w:tcW w:w="1475" w:type="dxa"/>
            <w:tcBorders>
              <w:top w:val="nil"/>
              <w:bottom w:val="nil"/>
              <w:right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100,0</w:t>
            </w:r>
          </w:p>
        </w:tc>
      </w:tr>
      <w:tr w:rsidR="009D3E99" w:rsidRPr="00180A35" w:rsidTr="009D3E9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D3E99" w:rsidRPr="00180A35" w:rsidRDefault="009D3E99" w:rsidP="009D3E99">
            <w:pPr>
              <w:autoSpaceDE w:val="0"/>
              <w:autoSpaceDN w:val="0"/>
              <w:adjustRightInd w:val="0"/>
              <w:spacing w:after="0" w:line="240" w:lineRule="auto"/>
              <w:rPr>
                <w:rFonts w:ascii="Arial" w:hAnsi="Arial" w:cs="Arial"/>
                <w:color w:val="000000"/>
                <w:sz w:val="18"/>
                <w:szCs w:val="18"/>
              </w:rPr>
            </w:pPr>
          </w:p>
        </w:tc>
        <w:tc>
          <w:tcPr>
            <w:tcW w:w="1168" w:type="dxa"/>
            <w:tcBorders>
              <w:top w:val="nil"/>
              <w:left w:val="nil"/>
              <w:bottom w:val="single" w:sz="16" w:space="0" w:color="000000"/>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100</w:t>
            </w:r>
          </w:p>
        </w:tc>
        <w:tc>
          <w:tcPr>
            <w:tcW w:w="1029" w:type="dxa"/>
            <w:tcBorders>
              <w:top w:val="nil"/>
              <w:bottom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r>
    </w:tbl>
    <w:p w:rsidR="009D3E99" w:rsidRPr="00537096" w:rsidRDefault="009D3E99" w:rsidP="009D3E99">
      <w:pPr>
        <w:autoSpaceDE w:val="0"/>
        <w:autoSpaceDN w:val="0"/>
        <w:adjustRightInd w:val="0"/>
        <w:spacing w:after="0" w:line="240" w:lineRule="auto"/>
        <w:rPr>
          <w:rFonts w:ascii="Times New Roman" w:hAnsi="Times New Roman" w:cs="Times New Roman"/>
          <w:sz w:val="24"/>
          <w:szCs w:val="24"/>
        </w:rPr>
      </w:pPr>
    </w:p>
    <w:tbl>
      <w:tblPr>
        <w:tblW w:w="69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69"/>
        <w:gridCol w:w="1169"/>
        <w:gridCol w:w="1030"/>
        <w:gridCol w:w="1399"/>
        <w:gridCol w:w="1476"/>
      </w:tblGrid>
      <w:tr w:rsidR="009D3E99" w:rsidRPr="00537096" w:rsidTr="009D3E99">
        <w:trPr>
          <w:cantSplit/>
        </w:trPr>
        <w:tc>
          <w:tcPr>
            <w:tcW w:w="6975" w:type="dxa"/>
            <w:gridSpan w:val="6"/>
            <w:tcBorders>
              <w:top w:val="nil"/>
              <w:left w:val="nil"/>
              <w:bottom w:val="nil"/>
              <w:right w:val="nil"/>
            </w:tcBorders>
            <w:shd w:val="clear" w:color="auto" w:fill="FFFFFF"/>
            <w:vAlign w:val="center"/>
          </w:tcPr>
          <w:p w:rsidR="009D3E99" w:rsidRPr="00537096"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537096">
              <w:rPr>
                <w:rFonts w:ascii="Arial" w:hAnsi="Arial" w:cs="Arial"/>
                <w:b/>
                <w:bCs/>
                <w:color w:val="000000"/>
                <w:sz w:val="18"/>
                <w:szCs w:val="18"/>
              </w:rPr>
              <w:t>Tindakan</w:t>
            </w:r>
          </w:p>
        </w:tc>
      </w:tr>
      <w:tr w:rsidR="009D3E99" w:rsidRPr="00537096" w:rsidTr="009D3E99">
        <w:trPr>
          <w:cantSplit/>
        </w:trPr>
        <w:tc>
          <w:tcPr>
            <w:tcW w:w="1905" w:type="dxa"/>
            <w:gridSpan w:val="2"/>
            <w:tcBorders>
              <w:top w:val="single" w:sz="16" w:space="0" w:color="000000"/>
              <w:left w:val="single" w:sz="16" w:space="0" w:color="000000"/>
              <w:bottom w:val="single" w:sz="16" w:space="0" w:color="000000"/>
              <w:right w:val="nil"/>
            </w:tcBorders>
            <w:shd w:val="clear" w:color="auto" w:fill="FFFFFF"/>
            <w:vAlign w:val="bottom"/>
          </w:tcPr>
          <w:p w:rsidR="009D3E99" w:rsidRPr="00537096" w:rsidRDefault="009D3E99" w:rsidP="009D3E99">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9D3E99" w:rsidRPr="00537096"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537096">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9D3E99" w:rsidRPr="00537096"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537096">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9D3E99" w:rsidRPr="00537096"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537096">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9D3E99" w:rsidRPr="00537096"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537096">
              <w:rPr>
                <w:rFonts w:ascii="Arial" w:hAnsi="Arial" w:cs="Arial"/>
                <w:color w:val="000000"/>
                <w:sz w:val="18"/>
                <w:szCs w:val="18"/>
              </w:rPr>
              <w:t>Cumulative Percent</w:t>
            </w:r>
          </w:p>
        </w:tc>
      </w:tr>
      <w:tr w:rsidR="009D3E99" w:rsidRPr="00537096" w:rsidTr="009D3E9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9D3E99" w:rsidRPr="00537096" w:rsidRDefault="009D3E99" w:rsidP="009D3E99">
            <w:pPr>
              <w:autoSpaceDE w:val="0"/>
              <w:autoSpaceDN w:val="0"/>
              <w:adjustRightInd w:val="0"/>
              <w:spacing w:after="0" w:line="320" w:lineRule="atLeast"/>
              <w:ind w:left="60" w:right="60"/>
              <w:rPr>
                <w:rFonts w:ascii="Arial" w:hAnsi="Arial" w:cs="Arial"/>
                <w:color w:val="000000"/>
                <w:sz w:val="18"/>
                <w:szCs w:val="18"/>
              </w:rPr>
            </w:pPr>
            <w:r w:rsidRPr="00537096">
              <w:rPr>
                <w:rFonts w:ascii="Arial" w:hAnsi="Arial" w:cs="Arial"/>
                <w:color w:val="000000"/>
                <w:sz w:val="18"/>
                <w:szCs w:val="18"/>
              </w:rPr>
              <w:t>Valid</w:t>
            </w:r>
          </w:p>
        </w:tc>
        <w:tc>
          <w:tcPr>
            <w:tcW w:w="1168" w:type="dxa"/>
            <w:tcBorders>
              <w:top w:val="single" w:sz="16" w:space="0" w:color="000000"/>
              <w:left w:val="nil"/>
              <w:bottom w:val="nil"/>
              <w:right w:val="single" w:sz="16" w:space="0" w:color="000000"/>
            </w:tcBorders>
            <w:shd w:val="clear" w:color="auto" w:fill="FFFFFF"/>
          </w:tcPr>
          <w:p w:rsidR="009D3E99" w:rsidRPr="00537096" w:rsidRDefault="009D3E99" w:rsidP="009D3E99">
            <w:pPr>
              <w:autoSpaceDE w:val="0"/>
              <w:autoSpaceDN w:val="0"/>
              <w:adjustRightInd w:val="0"/>
              <w:spacing w:after="0" w:line="320" w:lineRule="atLeast"/>
              <w:ind w:left="60" w:right="60"/>
              <w:rPr>
                <w:rFonts w:ascii="Arial" w:hAnsi="Arial" w:cs="Arial"/>
                <w:color w:val="000000"/>
                <w:sz w:val="18"/>
                <w:szCs w:val="18"/>
              </w:rPr>
            </w:pPr>
            <w:r w:rsidRPr="00537096">
              <w:rPr>
                <w:rFonts w:ascii="Arial" w:hAnsi="Arial" w:cs="Arial"/>
                <w:color w:val="000000"/>
                <w:sz w:val="18"/>
                <w:szCs w:val="18"/>
              </w:rPr>
              <w:t>Tidak Baik</w:t>
            </w:r>
          </w:p>
        </w:tc>
        <w:tc>
          <w:tcPr>
            <w:tcW w:w="1168" w:type="dxa"/>
            <w:tcBorders>
              <w:top w:val="single" w:sz="16" w:space="0" w:color="000000"/>
              <w:left w:val="single" w:sz="16" w:space="0" w:color="000000"/>
              <w:bottom w:val="nil"/>
            </w:tcBorders>
            <w:shd w:val="clear" w:color="auto" w:fill="FFFFFF"/>
            <w:vAlign w:val="center"/>
          </w:tcPr>
          <w:p w:rsidR="009D3E99" w:rsidRPr="00537096"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537096">
              <w:rPr>
                <w:rFonts w:ascii="Arial" w:hAnsi="Arial" w:cs="Arial"/>
                <w:color w:val="000000"/>
                <w:sz w:val="18"/>
                <w:szCs w:val="18"/>
              </w:rPr>
              <w:t>52</w:t>
            </w:r>
          </w:p>
        </w:tc>
        <w:tc>
          <w:tcPr>
            <w:tcW w:w="1029" w:type="dxa"/>
            <w:tcBorders>
              <w:top w:val="single" w:sz="16" w:space="0" w:color="000000"/>
              <w:bottom w:val="nil"/>
            </w:tcBorders>
            <w:shd w:val="clear" w:color="auto" w:fill="FFFFFF"/>
            <w:vAlign w:val="center"/>
          </w:tcPr>
          <w:p w:rsidR="009D3E99" w:rsidRPr="00537096"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537096">
              <w:rPr>
                <w:rFonts w:ascii="Arial" w:hAnsi="Arial" w:cs="Arial"/>
                <w:color w:val="000000"/>
                <w:sz w:val="18"/>
                <w:szCs w:val="18"/>
              </w:rPr>
              <w:t>52,0</w:t>
            </w:r>
          </w:p>
        </w:tc>
        <w:tc>
          <w:tcPr>
            <w:tcW w:w="1398" w:type="dxa"/>
            <w:tcBorders>
              <w:top w:val="single" w:sz="16" w:space="0" w:color="000000"/>
              <w:bottom w:val="nil"/>
            </w:tcBorders>
            <w:shd w:val="clear" w:color="auto" w:fill="FFFFFF"/>
            <w:vAlign w:val="center"/>
          </w:tcPr>
          <w:p w:rsidR="009D3E99" w:rsidRPr="00537096"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537096">
              <w:rPr>
                <w:rFonts w:ascii="Arial" w:hAnsi="Arial" w:cs="Arial"/>
                <w:color w:val="000000"/>
                <w:sz w:val="18"/>
                <w:szCs w:val="18"/>
              </w:rPr>
              <w:t>52,0</w:t>
            </w:r>
          </w:p>
        </w:tc>
        <w:tc>
          <w:tcPr>
            <w:tcW w:w="1475" w:type="dxa"/>
            <w:tcBorders>
              <w:top w:val="single" w:sz="16" w:space="0" w:color="000000"/>
              <w:bottom w:val="nil"/>
              <w:right w:val="single" w:sz="16" w:space="0" w:color="000000"/>
            </w:tcBorders>
            <w:shd w:val="clear" w:color="auto" w:fill="FFFFFF"/>
            <w:vAlign w:val="center"/>
          </w:tcPr>
          <w:p w:rsidR="009D3E99" w:rsidRPr="00537096"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537096">
              <w:rPr>
                <w:rFonts w:ascii="Arial" w:hAnsi="Arial" w:cs="Arial"/>
                <w:color w:val="000000"/>
                <w:sz w:val="18"/>
                <w:szCs w:val="18"/>
              </w:rPr>
              <w:t>52,0</w:t>
            </w:r>
          </w:p>
        </w:tc>
      </w:tr>
      <w:tr w:rsidR="009D3E99" w:rsidRPr="00537096" w:rsidTr="009D3E9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D3E99" w:rsidRPr="00537096" w:rsidRDefault="009D3E99" w:rsidP="009D3E99">
            <w:pPr>
              <w:autoSpaceDE w:val="0"/>
              <w:autoSpaceDN w:val="0"/>
              <w:adjustRightInd w:val="0"/>
              <w:spacing w:after="0" w:line="240" w:lineRule="auto"/>
              <w:rPr>
                <w:rFonts w:ascii="Arial" w:hAnsi="Arial" w:cs="Arial"/>
                <w:color w:val="000000"/>
                <w:sz w:val="18"/>
                <w:szCs w:val="18"/>
              </w:rPr>
            </w:pPr>
          </w:p>
        </w:tc>
        <w:tc>
          <w:tcPr>
            <w:tcW w:w="1168" w:type="dxa"/>
            <w:tcBorders>
              <w:top w:val="nil"/>
              <w:left w:val="nil"/>
              <w:bottom w:val="nil"/>
              <w:right w:val="single" w:sz="16" w:space="0" w:color="000000"/>
            </w:tcBorders>
            <w:shd w:val="clear" w:color="auto" w:fill="FFFFFF"/>
          </w:tcPr>
          <w:p w:rsidR="009D3E99" w:rsidRPr="00537096" w:rsidRDefault="009D3E99" w:rsidP="009D3E99">
            <w:pPr>
              <w:autoSpaceDE w:val="0"/>
              <w:autoSpaceDN w:val="0"/>
              <w:adjustRightInd w:val="0"/>
              <w:spacing w:after="0" w:line="320" w:lineRule="atLeast"/>
              <w:ind w:left="60" w:right="60"/>
              <w:rPr>
                <w:rFonts w:ascii="Arial" w:hAnsi="Arial" w:cs="Arial"/>
                <w:color w:val="000000"/>
                <w:sz w:val="18"/>
                <w:szCs w:val="18"/>
              </w:rPr>
            </w:pPr>
            <w:r w:rsidRPr="00537096">
              <w:rPr>
                <w:rFonts w:ascii="Arial" w:hAnsi="Arial" w:cs="Arial"/>
                <w:color w:val="000000"/>
                <w:sz w:val="18"/>
                <w:szCs w:val="18"/>
              </w:rPr>
              <w:t>Baik</w:t>
            </w:r>
          </w:p>
        </w:tc>
        <w:tc>
          <w:tcPr>
            <w:tcW w:w="1168" w:type="dxa"/>
            <w:tcBorders>
              <w:top w:val="nil"/>
              <w:left w:val="single" w:sz="16" w:space="0" w:color="000000"/>
              <w:bottom w:val="nil"/>
            </w:tcBorders>
            <w:shd w:val="clear" w:color="auto" w:fill="FFFFFF"/>
            <w:vAlign w:val="center"/>
          </w:tcPr>
          <w:p w:rsidR="009D3E99" w:rsidRPr="00537096"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537096">
              <w:rPr>
                <w:rFonts w:ascii="Arial" w:hAnsi="Arial" w:cs="Arial"/>
                <w:color w:val="000000"/>
                <w:sz w:val="18"/>
                <w:szCs w:val="18"/>
              </w:rPr>
              <w:t>48</w:t>
            </w:r>
          </w:p>
        </w:tc>
        <w:tc>
          <w:tcPr>
            <w:tcW w:w="1029" w:type="dxa"/>
            <w:tcBorders>
              <w:top w:val="nil"/>
              <w:bottom w:val="nil"/>
            </w:tcBorders>
            <w:shd w:val="clear" w:color="auto" w:fill="FFFFFF"/>
            <w:vAlign w:val="center"/>
          </w:tcPr>
          <w:p w:rsidR="009D3E99" w:rsidRPr="00537096"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537096">
              <w:rPr>
                <w:rFonts w:ascii="Arial" w:hAnsi="Arial" w:cs="Arial"/>
                <w:color w:val="000000"/>
                <w:sz w:val="18"/>
                <w:szCs w:val="18"/>
              </w:rPr>
              <w:t>48,0</w:t>
            </w:r>
          </w:p>
        </w:tc>
        <w:tc>
          <w:tcPr>
            <w:tcW w:w="1398" w:type="dxa"/>
            <w:tcBorders>
              <w:top w:val="nil"/>
              <w:bottom w:val="nil"/>
            </w:tcBorders>
            <w:shd w:val="clear" w:color="auto" w:fill="FFFFFF"/>
            <w:vAlign w:val="center"/>
          </w:tcPr>
          <w:p w:rsidR="009D3E99" w:rsidRPr="00537096"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537096">
              <w:rPr>
                <w:rFonts w:ascii="Arial" w:hAnsi="Arial" w:cs="Arial"/>
                <w:color w:val="000000"/>
                <w:sz w:val="18"/>
                <w:szCs w:val="18"/>
              </w:rPr>
              <w:t>48,0</w:t>
            </w:r>
          </w:p>
        </w:tc>
        <w:tc>
          <w:tcPr>
            <w:tcW w:w="1475" w:type="dxa"/>
            <w:tcBorders>
              <w:top w:val="nil"/>
              <w:bottom w:val="nil"/>
              <w:right w:val="single" w:sz="16" w:space="0" w:color="000000"/>
            </w:tcBorders>
            <w:shd w:val="clear" w:color="auto" w:fill="FFFFFF"/>
            <w:vAlign w:val="center"/>
          </w:tcPr>
          <w:p w:rsidR="009D3E99" w:rsidRPr="00537096"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537096">
              <w:rPr>
                <w:rFonts w:ascii="Arial" w:hAnsi="Arial" w:cs="Arial"/>
                <w:color w:val="000000"/>
                <w:sz w:val="18"/>
                <w:szCs w:val="18"/>
              </w:rPr>
              <w:t>100,0</w:t>
            </w:r>
          </w:p>
        </w:tc>
      </w:tr>
      <w:tr w:rsidR="009D3E99" w:rsidRPr="00537096" w:rsidTr="009D3E9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D3E99" w:rsidRPr="00537096" w:rsidRDefault="009D3E99" w:rsidP="009D3E99">
            <w:pPr>
              <w:autoSpaceDE w:val="0"/>
              <w:autoSpaceDN w:val="0"/>
              <w:adjustRightInd w:val="0"/>
              <w:spacing w:after="0" w:line="240" w:lineRule="auto"/>
              <w:rPr>
                <w:rFonts w:ascii="Arial" w:hAnsi="Arial" w:cs="Arial"/>
                <w:color w:val="000000"/>
                <w:sz w:val="18"/>
                <w:szCs w:val="18"/>
              </w:rPr>
            </w:pPr>
          </w:p>
        </w:tc>
        <w:tc>
          <w:tcPr>
            <w:tcW w:w="1168" w:type="dxa"/>
            <w:tcBorders>
              <w:top w:val="nil"/>
              <w:left w:val="nil"/>
              <w:bottom w:val="single" w:sz="16" w:space="0" w:color="000000"/>
              <w:right w:val="single" w:sz="16" w:space="0" w:color="000000"/>
            </w:tcBorders>
            <w:shd w:val="clear" w:color="auto" w:fill="FFFFFF"/>
          </w:tcPr>
          <w:p w:rsidR="009D3E99" w:rsidRPr="00537096" w:rsidRDefault="009D3E99" w:rsidP="009D3E99">
            <w:pPr>
              <w:autoSpaceDE w:val="0"/>
              <w:autoSpaceDN w:val="0"/>
              <w:adjustRightInd w:val="0"/>
              <w:spacing w:after="0" w:line="320" w:lineRule="atLeast"/>
              <w:ind w:left="60" w:right="60"/>
              <w:rPr>
                <w:rFonts w:ascii="Arial" w:hAnsi="Arial" w:cs="Arial"/>
                <w:color w:val="000000"/>
                <w:sz w:val="18"/>
                <w:szCs w:val="18"/>
              </w:rPr>
            </w:pPr>
            <w:r w:rsidRPr="00537096">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9D3E99" w:rsidRPr="00537096"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537096">
              <w:rPr>
                <w:rFonts w:ascii="Arial" w:hAnsi="Arial" w:cs="Arial"/>
                <w:color w:val="000000"/>
                <w:sz w:val="18"/>
                <w:szCs w:val="18"/>
              </w:rPr>
              <w:t>100</w:t>
            </w:r>
          </w:p>
        </w:tc>
        <w:tc>
          <w:tcPr>
            <w:tcW w:w="1029" w:type="dxa"/>
            <w:tcBorders>
              <w:top w:val="nil"/>
              <w:bottom w:val="single" w:sz="16" w:space="0" w:color="000000"/>
            </w:tcBorders>
            <w:shd w:val="clear" w:color="auto" w:fill="FFFFFF"/>
            <w:vAlign w:val="center"/>
          </w:tcPr>
          <w:p w:rsidR="009D3E99" w:rsidRPr="00537096"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537096">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9D3E99" w:rsidRPr="00537096"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537096">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9D3E99" w:rsidRPr="00537096" w:rsidRDefault="009D3E99" w:rsidP="009D3E99">
            <w:pPr>
              <w:autoSpaceDE w:val="0"/>
              <w:autoSpaceDN w:val="0"/>
              <w:adjustRightInd w:val="0"/>
              <w:spacing w:after="0" w:line="240" w:lineRule="auto"/>
              <w:rPr>
                <w:rFonts w:ascii="Times New Roman" w:hAnsi="Times New Roman" w:cs="Times New Roman"/>
                <w:sz w:val="24"/>
                <w:szCs w:val="24"/>
              </w:rPr>
            </w:pPr>
          </w:p>
        </w:tc>
      </w:tr>
    </w:tbl>
    <w:p w:rsidR="009D3E99" w:rsidRDefault="009D3E99" w:rsidP="009D3E99">
      <w:pPr>
        <w:autoSpaceDE w:val="0"/>
        <w:autoSpaceDN w:val="0"/>
        <w:adjustRightInd w:val="0"/>
        <w:spacing w:after="0" w:line="240" w:lineRule="auto"/>
        <w:rPr>
          <w:rFonts w:ascii="Times New Roman" w:hAnsi="Times New Roman" w:cs="Times New Roman"/>
          <w:sz w:val="24"/>
          <w:szCs w:val="24"/>
        </w:rPr>
      </w:pPr>
    </w:p>
    <w:p w:rsidR="009D3E99" w:rsidRDefault="009D3E99" w:rsidP="009D3E99">
      <w:pPr>
        <w:autoSpaceDE w:val="0"/>
        <w:autoSpaceDN w:val="0"/>
        <w:adjustRightInd w:val="0"/>
        <w:spacing w:after="0" w:line="240" w:lineRule="auto"/>
        <w:rPr>
          <w:rFonts w:ascii="Times New Roman" w:hAnsi="Times New Roman" w:cs="Times New Roman"/>
          <w:sz w:val="24"/>
          <w:szCs w:val="24"/>
        </w:rPr>
      </w:pPr>
    </w:p>
    <w:p w:rsidR="009D3E99" w:rsidRDefault="009D3E99" w:rsidP="009D3E99">
      <w:pPr>
        <w:autoSpaceDE w:val="0"/>
        <w:autoSpaceDN w:val="0"/>
        <w:adjustRightInd w:val="0"/>
        <w:spacing w:after="0" w:line="240" w:lineRule="auto"/>
        <w:rPr>
          <w:rFonts w:ascii="Times New Roman" w:hAnsi="Times New Roman" w:cs="Times New Roman"/>
          <w:sz w:val="24"/>
          <w:szCs w:val="24"/>
        </w:rPr>
      </w:pPr>
    </w:p>
    <w:p w:rsidR="009D3E99" w:rsidRPr="00180A35" w:rsidRDefault="009D3E99" w:rsidP="009D3E99">
      <w:pPr>
        <w:autoSpaceDE w:val="0"/>
        <w:autoSpaceDN w:val="0"/>
        <w:adjustRightInd w:val="0"/>
        <w:spacing w:after="0" w:line="240" w:lineRule="auto"/>
        <w:rPr>
          <w:rFonts w:ascii="Arial" w:hAnsi="Arial" w:cs="Arial"/>
          <w:b/>
          <w:sz w:val="32"/>
          <w:szCs w:val="32"/>
        </w:rPr>
      </w:pPr>
      <w:r w:rsidRPr="00180A35">
        <w:rPr>
          <w:rFonts w:ascii="Arial" w:hAnsi="Arial" w:cs="Arial"/>
          <w:b/>
          <w:sz w:val="32"/>
          <w:szCs w:val="32"/>
        </w:rPr>
        <w:lastRenderedPageBreak/>
        <w:t>Crosstabs</w:t>
      </w:r>
    </w:p>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bl>
      <w:tblPr>
        <w:tblW w:w="75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90"/>
        <w:gridCol w:w="1134"/>
        <w:gridCol w:w="2120"/>
        <w:gridCol w:w="985"/>
        <w:gridCol w:w="985"/>
        <w:gridCol w:w="985"/>
      </w:tblGrid>
      <w:tr w:rsidR="009D3E99" w:rsidRPr="00180A35" w:rsidTr="009D3E99">
        <w:trPr>
          <w:cantSplit/>
          <w:trHeight w:val="307"/>
        </w:trPr>
        <w:tc>
          <w:tcPr>
            <w:tcW w:w="7599" w:type="dxa"/>
            <w:gridSpan w:val="6"/>
            <w:tcBorders>
              <w:top w:val="nil"/>
              <w:left w:val="nil"/>
              <w:bottom w:val="nil"/>
              <w:right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180A35">
              <w:rPr>
                <w:rFonts w:ascii="Arial" w:hAnsi="Arial" w:cs="Arial"/>
                <w:b/>
                <w:bCs/>
                <w:color w:val="000000"/>
                <w:sz w:val="18"/>
                <w:szCs w:val="18"/>
              </w:rPr>
              <w:t>Pengetahuan * Gastritis Crosstabulation</w:t>
            </w:r>
          </w:p>
        </w:tc>
      </w:tr>
      <w:tr w:rsidR="009D3E99" w:rsidRPr="00180A35" w:rsidTr="009D3E99">
        <w:trPr>
          <w:cantSplit/>
          <w:trHeight w:val="307"/>
        </w:trPr>
        <w:tc>
          <w:tcPr>
            <w:tcW w:w="4644" w:type="dxa"/>
            <w:gridSpan w:val="3"/>
            <w:vMerge w:val="restart"/>
            <w:tcBorders>
              <w:top w:val="single" w:sz="16" w:space="0" w:color="000000"/>
              <w:left w:val="single" w:sz="16" w:space="0" w:color="000000"/>
              <w:bottom w:val="nil"/>
              <w:right w:val="nil"/>
            </w:tcBorders>
            <w:shd w:val="clear" w:color="auto" w:fill="FFFFFF"/>
            <w:vAlign w:val="bottom"/>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c>
          <w:tcPr>
            <w:tcW w:w="1970" w:type="dxa"/>
            <w:gridSpan w:val="2"/>
            <w:tcBorders>
              <w:top w:val="single" w:sz="16" w:space="0" w:color="000000"/>
              <w:left w:val="single" w:sz="16" w:space="0" w:color="000000"/>
            </w:tcBorders>
            <w:shd w:val="clear" w:color="auto" w:fill="FFFFFF"/>
            <w:vAlign w:val="bottom"/>
          </w:tcPr>
          <w:p w:rsidR="009D3E99" w:rsidRPr="00180A35"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180A35">
              <w:rPr>
                <w:rFonts w:ascii="Arial" w:hAnsi="Arial" w:cs="Arial"/>
                <w:color w:val="000000"/>
                <w:sz w:val="18"/>
                <w:szCs w:val="18"/>
              </w:rPr>
              <w:t>Gastritis</w:t>
            </w:r>
          </w:p>
        </w:tc>
        <w:tc>
          <w:tcPr>
            <w:tcW w:w="985" w:type="dxa"/>
            <w:vMerge w:val="restart"/>
            <w:tcBorders>
              <w:top w:val="single" w:sz="16" w:space="0" w:color="000000"/>
              <w:right w:val="single" w:sz="16" w:space="0" w:color="000000"/>
            </w:tcBorders>
            <w:shd w:val="clear" w:color="auto" w:fill="FFFFFF"/>
            <w:vAlign w:val="bottom"/>
          </w:tcPr>
          <w:p w:rsidR="009D3E99" w:rsidRPr="00180A35"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180A35">
              <w:rPr>
                <w:rFonts w:ascii="Arial" w:hAnsi="Arial" w:cs="Arial"/>
                <w:color w:val="000000"/>
                <w:sz w:val="18"/>
                <w:szCs w:val="18"/>
              </w:rPr>
              <w:t>Total</w:t>
            </w:r>
          </w:p>
        </w:tc>
      </w:tr>
      <w:tr w:rsidR="009D3E99" w:rsidRPr="00180A35" w:rsidTr="009D3E99">
        <w:trPr>
          <w:cantSplit/>
          <w:trHeight w:val="140"/>
        </w:trPr>
        <w:tc>
          <w:tcPr>
            <w:tcW w:w="4644" w:type="dxa"/>
            <w:gridSpan w:val="3"/>
            <w:vMerge/>
            <w:tcBorders>
              <w:top w:val="single" w:sz="16" w:space="0" w:color="000000"/>
              <w:left w:val="single" w:sz="16" w:space="0" w:color="000000"/>
              <w:bottom w:val="nil"/>
              <w:right w:val="nil"/>
            </w:tcBorders>
            <w:shd w:val="clear" w:color="auto" w:fill="FFFFFF"/>
            <w:vAlign w:val="bottom"/>
          </w:tcPr>
          <w:p w:rsidR="009D3E99" w:rsidRPr="00180A35" w:rsidRDefault="009D3E99" w:rsidP="009D3E99">
            <w:pPr>
              <w:autoSpaceDE w:val="0"/>
              <w:autoSpaceDN w:val="0"/>
              <w:adjustRightInd w:val="0"/>
              <w:spacing w:after="0" w:line="240" w:lineRule="auto"/>
              <w:rPr>
                <w:rFonts w:ascii="Arial" w:hAnsi="Arial" w:cs="Arial"/>
                <w:color w:val="000000"/>
                <w:sz w:val="18"/>
                <w:szCs w:val="18"/>
              </w:rPr>
            </w:pPr>
          </w:p>
        </w:tc>
        <w:tc>
          <w:tcPr>
            <w:tcW w:w="985" w:type="dxa"/>
            <w:tcBorders>
              <w:left w:val="single" w:sz="16" w:space="0" w:color="000000"/>
              <w:bottom w:val="single" w:sz="16" w:space="0" w:color="000000"/>
            </w:tcBorders>
            <w:shd w:val="clear" w:color="auto" w:fill="FFFFFF"/>
            <w:vAlign w:val="bottom"/>
          </w:tcPr>
          <w:p w:rsidR="009D3E99" w:rsidRPr="00180A35"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180A35">
              <w:rPr>
                <w:rFonts w:ascii="Arial" w:hAnsi="Arial" w:cs="Arial"/>
                <w:color w:val="000000"/>
                <w:sz w:val="18"/>
                <w:szCs w:val="18"/>
              </w:rPr>
              <w:t>Ya</w:t>
            </w:r>
          </w:p>
        </w:tc>
        <w:tc>
          <w:tcPr>
            <w:tcW w:w="985" w:type="dxa"/>
            <w:tcBorders>
              <w:bottom w:val="single" w:sz="16" w:space="0" w:color="000000"/>
            </w:tcBorders>
            <w:shd w:val="clear" w:color="auto" w:fill="FFFFFF"/>
            <w:vAlign w:val="bottom"/>
          </w:tcPr>
          <w:p w:rsidR="009D3E99" w:rsidRPr="00180A35"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180A35">
              <w:rPr>
                <w:rFonts w:ascii="Arial" w:hAnsi="Arial" w:cs="Arial"/>
                <w:color w:val="000000"/>
                <w:sz w:val="18"/>
                <w:szCs w:val="18"/>
              </w:rPr>
              <w:t>Tidak</w:t>
            </w:r>
          </w:p>
        </w:tc>
        <w:tc>
          <w:tcPr>
            <w:tcW w:w="985" w:type="dxa"/>
            <w:vMerge/>
            <w:tcBorders>
              <w:top w:val="single" w:sz="16" w:space="0" w:color="000000"/>
              <w:right w:val="single" w:sz="16" w:space="0" w:color="000000"/>
            </w:tcBorders>
            <w:shd w:val="clear" w:color="auto" w:fill="FFFFFF"/>
            <w:vAlign w:val="bottom"/>
          </w:tcPr>
          <w:p w:rsidR="009D3E99" w:rsidRPr="00180A35" w:rsidRDefault="009D3E99" w:rsidP="009D3E99">
            <w:pPr>
              <w:autoSpaceDE w:val="0"/>
              <w:autoSpaceDN w:val="0"/>
              <w:adjustRightInd w:val="0"/>
              <w:spacing w:after="0" w:line="240" w:lineRule="auto"/>
              <w:rPr>
                <w:rFonts w:ascii="Arial" w:hAnsi="Arial" w:cs="Arial"/>
                <w:color w:val="000000"/>
                <w:sz w:val="18"/>
                <w:szCs w:val="18"/>
              </w:rPr>
            </w:pPr>
          </w:p>
        </w:tc>
      </w:tr>
      <w:tr w:rsidR="009D3E99" w:rsidRPr="00180A35" w:rsidTr="009D3E99">
        <w:trPr>
          <w:cantSplit/>
          <w:trHeight w:val="307"/>
        </w:trPr>
        <w:tc>
          <w:tcPr>
            <w:tcW w:w="1390" w:type="dxa"/>
            <w:vMerge w:val="restart"/>
            <w:tcBorders>
              <w:top w:val="single" w:sz="16" w:space="0" w:color="000000"/>
              <w:left w:val="single" w:sz="16" w:space="0" w:color="000000"/>
              <w:right w:val="nil"/>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Pengetahuan</w:t>
            </w:r>
          </w:p>
        </w:tc>
        <w:tc>
          <w:tcPr>
            <w:tcW w:w="1134" w:type="dxa"/>
            <w:vMerge w:val="restart"/>
            <w:tcBorders>
              <w:top w:val="single" w:sz="16" w:space="0" w:color="000000"/>
              <w:left w:val="nil"/>
              <w:right w:val="nil"/>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Tidak Baik</w:t>
            </w:r>
          </w:p>
        </w:tc>
        <w:tc>
          <w:tcPr>
            <w:tcW w:w="2120" w:type="dxa"/>
            <w:tcBorders>
              <w:top w:val="single" w:sz="16" w:space="0" w:color="000000"/>
              <w:left w:val="nil"/>
              <w:bottom w:val="nil"/>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Count</w:t>
            </w:r>
          </w:p>
        </w:tc>
        <w:tc>
          <w:tcPr>
            <w:tcW w:w="985" w:type="dxa"/>
            <w:tcBorders>
              <w:top w:val="single" w:sz="16" w:space="0" w:color="000000"/>
              <w:left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3</w:t>
            </w:r>
          </w:p>
        </w:tc>
        <w:tc>
          <w:tcPr>
            <w:tcW w:w="985" w:type="dxa"/>
            <w:tcBorders>
              <w:top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25</w:t>
            </w:r>
          </w:p>
        </w:tc>
        <w:tc>
          <w:tcPr>
            <w:tcW w:w="985" w:type="dxa"/>
            <w:tcBorders>
              <w:top w:val="single" w:sz="16" w:space="0" w:color="000000"/>
              <w:bottom w:val="nil"/>
              <w:right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28</w:t>
            </w:r>
          </w:p>
        </w:tc>
      </w:tr>
      <w:tr w:rsidR="009D3E99" w:rsidRPr="00180A35" w:rsidTr="009D3E99">
        <w:trPr>
          <w:cantSplit/>
          <w:trHeight w:val="140"/>
        </w:trPr>
        <w:tc>
          <w:tcPr>
            <w:tcW w:w="1390" w:type="dxa"/>
            <w:vMerge/>
            <w:tcBorders>
              <w:top w:val="single" w:sz="16" w:space="0" w:color="000000"/>
              <w:left w:val="single" w:sz="16" w:space="0" w:color="000000"/>
              <w:right w:val="nil"/>
            </w:tcBorders>
            <w:shd w:val="clear" w:color="auto" w:fill="FFFFFF"/>
          </w:tcPr>
          <w:p w:rsidR="009D3E99" w:rsidRPr="00180A35" w:rsidRDefault="009D3E99" w:rsidP="009D3E99">
            <w:pPr>
              <w:autoSpaceDE w:val="0"/>
              <w:autoSpaceDN w:val="0"/>
              <w:adjustRightInd w:val="0"/>
              <w:spacing w:after="0" w:line="240" w:lineRule="auto"/>
              <w:rPr>
                <w:rFonts w:ascii="Arial" w:hAnsi="Arial" w:cs="Arial"/>
                <w:color w:val="000000"/>
                <w:sz w:val="18"/>
                <w:szCs w:val="18"/>
              </w:rPr>
            </w:pPr>
          </w:p>
        </w:tc>
        <w:tc>
          <w:tcPr>
            <w:tcW w:w="1134" w:type="dxa"/>
            <w:vMerge/>
            <w:tcBorders>
              <w:top w:val="single" w:sz="16" w:space="0" w:color="000000"/>
              <w:left w:val="nil"/>
              <w:right w:val="nil"/>
            </w:tcBorders>
            <w:shd w:val="clear" w:color="auto" w:fill="FFFFFF"/>
          </w:tcPr>
          <w:p w:rsidR="009D3E99" w:rsidRPr="00180A35" w:rsidRDefault="009D3E99" w:rsidP="009D3E99">
            <w:pPr>
              <w:autoSpaceDE w:val="0"/>
              <w:autoSpaceDN w:val="0"/>
              <w:adjustRightInd w:val="0"/>
              <w:spacing w:after="0" w:line="240" w:lineRule="auto"/>
              <w:rPr>
                <w:rFonts w:ascii="Arial" w:hAnsi="Arial" w:cs="Arial"/>
                <w:color w:val="000000"/>
                <w:sz w:val="18"/>
                <w:szCs w:val="18"/>
              </w:rPr>
            </w:pPr>
          </w:p>
        </w:tc>
        <w:tc>
          <w:tcPr>
            <w:tcW w:w="2120" w:type="dxa"/>
            <w:tcBorders>
              <w:top w:val="nil"/>
              <w:left w:val="nil"/>
              <w:bottom w:val="nil"/>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Expected Count</w:t>
            </w:r>
          </w:p>
        </w:tc>
        <w:tc>
          <w:tcPr>
            <w:tcW w:w="985" w:type="dxa"/>
            <w:tcBorders>
              <w:top w:val="nil"/>
              <w:left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16,2</w:t>
            </w:r>
          </w:p>
        </w:tc>
        <w:tc>
          <w:tcPr>
            <w:tcW w:w="985"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11,8</w:t>
            </w:r>
          </w:p>
        </w:tc>
        <w:tc>
          <w:tcPr>
            <w:tcW w:w="985" w:type="dxa"/>
            <w:tcBorders>
              <w:top w:val="nil"/>
              <w:bottom w:val="nil"/>
              <w:right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28,0</w:t>
            </w:r>
          </w:p>
        </w:tc>
      </w:tr>
      <w:tr w:rsidR="009D3E99" w:rsidRPr="00180A35" w:rsidTr="009D3E99">
        <w:trPr>
          <w:cantSplit/>
          <w:trHeight w:val="140"/>
        </w:trPr>
        <w:tc>
          <w:tcPr>
            <w:tcW w:w="1390" w:type="dxa"/>
            <w:vMerge/>
            <w:tcBorders>
              <w:top w:val="single" w:sz="16" w:space="0" w:color="000000"/>
              <w:left w:val="single" w:sz="16" w:space="0" w:color="000000"/>
              <w:right w:val="nil"/>
            </w:tcBorders>
            <w:shd w:val="clear" w:color="auto" w:fill="FFFFFF"/>
          </w:tcPr>
          <w:p w:rsidR="009D3E99" w:rsidRPr="00180A35" w:rsidRDefault="009D3E99" w:rsidP="009D3E99">
            <w:pPr>
              <w:autoSpaceDE w:val="0"/>
              <w:autoSpaceDN w:val="0"/>
              <w:adjustRightInd w:val="0"/>
              <w:spacing w:after="0" w:line="240" w:lineRule="auto"/>
              <w:rPr>
                <w:rFonts w:ascii="Arial" w:hAnsi="Arial" w:cs="Arial"/>
                <w:color w:val="000000"/>
                <w:sz w:val="18"/>
                <w:szCs w:val="18"/>
              </w:rPr>
            </w:pPr>
          </w:p>
        </w:tc>
        <w:tc>
          <w:tcPr>
            <w:tcW w:w="1134" w:type="dxa"/>
            <w:vMerge/>
            <w:tcBorders>
              <w:top w:val="single" w:sz="16" w:space="0" w:color="000000"/>
              <w:left w:val="nil"/>
              <w:right w:val="nil"/>
            </w:tcBorders>
            <w:shd w:val="clear" w:color="auto" w:fill="FFFFFF"/>
          </w:tcPr>
          <w:p w:rsidR="009D3E99" w:rsidRPr="00180A35" w:rsidRDefault="009D3E99" w:rsidP="009D3E99">
            <w:pPr>
              <w:autoSpaceDE w:val="0"/>
              <w:autoSpaceDN w:val="0"/>
              <w:adjustRightInd w:val="0"/>
              <w:spacing w:after="0" w:line="240" w:lineRule="auto"/>
              <w:rPr>
                <w:rFonts w:ascii="Arial" w:hAnsi="Arial" w:cs="Arial"/>
                <w:color w:val="000000"/>
                <w:sz w:val="18"/>
                <w:szCs w:val="18"/>
              </w:rPr>
            </w:pPr>
          </w:p>
        </w:tc>
        <w:tc>
          <w:tcPr>
            <w:tcW w:w="2120" w:type="dxa"/>
            <w:tcBorders>
              <w:top w:val="nil"/>
              <w:left w:val="nil"/>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 within Pengetahuan</w:t>
            </w:r>
          </w:p>
        </w:tc>
        <w:tc>
          <w:tcPr>
            <w:tcW w:w="985" w:type="dxa"/>
            <w:tcBorders>
              <w:top w:val="nil"/>
              <w:left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10,7%</w:t>
            </w:r>
          </w:p>
        </w:tc>
        <w:tc>
          <w:tcPr>
            <w:tcW w:w="985" w:type="dxa"/>
            <w:tcBorders>
              <w:top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89,3%</w:t>
            </w:r>
          </w:p>
        </w:tc>
        <w:tc>
          <w:tcPr>
            <w:tcW w:w="985" w:type="dxa"/>
            <w:tcBorders>
              <w:top w:val="nil"/>
              <w:right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100,0%</w:t>
            </w:r>
          </w:p>
        </w:tc>
      </w:tr>
      <w:tr w:rsidR="009D3E99" w:rsidRPr="00180A35" w:rsidTr="009D3E99">
        <w:trPr>
          <w:cantSplit/>
          <w:trHeight w:val="140"/>
        </w:trPr>
        <w:tc>
          <w:tcPr>
            <w:tcW w:w="1390" w:type="dxa"/>
            <w:vMerge/>
            <w:tcBorders>
              <w:top w:val="single" w:sz="16" w:space="0" w:color="000000"/>
              <w:left w:val="single" w:sz="16" w:space="0" w:color="000000"/>
              <w:right w:val="nil"/>
            </w:tcBorders>
            <w:shd w:val="clear" w:color="auto" w:fill="FFFFFF"/>
          </w:tcPr>
          <w:p w:rsidR="009D3E99" w:rsidRPr="00180A35" w:rsidRDefault="009D3E99" w:rsidP="009D3E99">
            <w:pPr>
              <w:autoSpaceDE w:val="0"/>
              <w:autoSpaceDN w:val="0"/>
              <w:adjustRightInd w:val="0"/>
              <w:spacing w:after="0" w:line="240" w:lineRule="auto"/>
              <w:rPr>
                <w:rFonts w:ascii="Arial" w:hAnsi="Arial" w:cs="Arial"/>
                <w:color w:val="000000"/>
                <w:sz w:val="18"/>
                <w:szCs w:val="18"/>
              </w:rPr>
            </w:pPr>
          </w:p>
        </w:tc>
        <w:tc>
          <w:tcPr>
            <w:tcW w:w="1134" w:type="dxa"/>
            <w:vMerge w:val="restart"/>
            <w:tcBorders>
              <w:top w:val="nil"/>
              <w:left w:val="nil"/>
              <w:right w:val="nil"/>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Baik</w:t>
            </w:r>
          </w:p>
        </w:tc>
        <w:tc>
          <w:tcPr>
            <w:tcW w:w="2120" w:type="dxa"/>
            <w:tcBorders>
              <w:top w:val="nil"/>
              <w:left w:val="nil"/>
              <w:bottom w:val="nil"/>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Count</w:t>
            </w:r>
          </w:p>
        </w:tc>
        <w:tc>
          <w:tcPr>
            <w:tcW w:w="985" w:type="dxa"/>
            <w:tcBorders>
              <w:top w:val="nil"/>
              <w:left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55</w:t>
            </w:r>
          </w:p>
        </w:tc>
        <w:tc>
          <w:tcPr>
            <w:tcW w:w="985"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17</w:t>
            </w:r>
          </w:p>
        </w:tc>
        <w:tc>
          <w:tcPr>
            <w:tcW w:w="985" w:type="dxa"/>
            <w:tcBorders>
              <w:top w:val="nil"/>
              <w:bottom w:val="nil"/>
              <w:right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72</w:t>
            </w:r>
          </w:p>
        </w:tc>
      </w:tr>
      <w:tr w:rsidR="009D3E99" w:rsidRPr="00180A35" w:rsidTr="009D3E99">
        <w:trPr>
          <w:cantSplit/>
          <w:trHeight w:val="140"/>
        </w:trPr>
        <w:tc>
          <w:tcPr>
            <w:tcW w:w="1390" w:type="dxa"/>
            <w:vMerge/>
            <w:tcBorders>
              <w:top w:val="single" w:sz="16" w:space="0" w:color="000000"/>
              <w:left w:val="single" w:sz="16" w:space="0" w:color="000000"/>
              <w:right w:val="nil"/>
            </w:tcBorders>
            <w:shd w:val="clear" w:color="auto" w:fill="FFFFFF"/>
          </w:tcPr>
          <w:p w:rsidR="009D3E99" w:rsidRPr="00180A35" w:rsidRDefault="009D3E99" w:rsidP="009D3E99">
            <w:pPr>
              <w:autoSpaceDE w:val="0"/>
              <w:autoSpaceDN w:val="0"/>
              <w:adjustRightInd w:val="0"/>
              <w:spacing w:after="0" w:line="240" w:lineRule="auto"/>
              <w:rPr>
                <w:rFonts w:ascii="Arial" w:hAnsi="Arial" w:cs="Arial"/>
                <w:color w:val="000000"/>
                <w:sz w:val="18"/>
                <w:szCs w:val="18"/>
              </w:rPr>
            </w:pPr>
          </w:p>
        </w:tc>
        <w:tc>
          <w:tcPr>
            <w:tcW w:w="1134" w:type="dxa"/>
            <w:vMerge/>
            <w:tcBorders>
              <w:top w:val="nil"/>
              <w:left w:val="nil"/>
              <w:right w:val="nil"/>
            </w:tcBorders>
            <w:shd w:val="clear" w:color="auto" w:fill="FFFFFF"/>
          </w:tcPr>
          <w:p w:rsidR="009D3E99" w:rsidRPr="00180A35" w:rsidRDefault="009D3E99" w:rsidP="009D3E99">
            <w:pPr>
              <w:autoSpaceDE w:val="0"/>
              <w:autoSpaceDN w:val="0"/>
              <w:adjustRightInd w:val="0"/>
              <w:spacing w:after="0" w:line="240" w:lineRule="auto"/>
              <w:rPr>
                <w:rFonts w:ascii="Arial" w:hAnsi="Arial" w:cs="Arial"/>
                <w:color w:val="000000"/>
                <w:sz w:val="18"/>
                <w:szCs w:val="18"/>
              </w:rPr>
            </w:pPr>
          </w:p>
        </w:tc>
        <w:tc>
          <w:tcPr>
            <w:tcW w:w="2120" w:type="dxa"/>
            <w:tcBorders>
              <w:top w:val="nil"/>
              <w:left w:val="nil"/>
              <w:bottom w:val="nil"/>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Expected Count</w:t>
            </w:r>
          </w:p>
        </w:tc>
        <w:tc>
          <w:tcPr>
            <w:tcW w:w="985" w:type="dxa"/>
            <w:tcBorders>
              <w:top w:val="nil"/>
              <w:left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41,8</w:t>
            </w:r>
          </w:p>
        </w:tc>
        <w:tc>
          <w:tcPr>
            <w:tcW w:w="985"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30,2</w:t>
            </w:r>
          </w:p>
        </w:tc>
        <w:tc>
          <w:tcPr>
            <w:tcW w:w="985" w:type="dxa"/>
            <w:tcBorders>
              <w:top w:val="nil"/>
              <w:bottom w:val="nil"/>
              <w:right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72,0</w:t>
            </w:r>
          </w:p>
        </w:tc>
      </w:tr>
      <w:tr w:rsidR="009D3E99" w:rsidRPr="00180A35" w:rsidTr="009D3E99">
        <w:trPr>
          <w:cantSplit/>
          <w:trHeight w:val="140"/>
        </w:trPr>
        <w:tc>
          <w:tcPr>
            <w:tcW w:w="1390" w:type="dxa"/>
            <w:vMerge/>
            <w:tcBorders>
              <w:top w:val="single" w:sz="16" w:space="0" w:color="000000"/>
              <w:left w:val="single" w:sz="16" w:space="0" w:color="000000"/>
              <w:right w:val="nil"/>
            </w:tcBorders>
            <w:shd w:val="clear" w:color="auto" w:fill="FFFFFF"/>
          </w:tcPr>
          <w:p w:rsidR="009D3E99" w:rsidRPr="00180A35" w:rsidRDefault="009D3E99" w:rsidP="009D3E99">
            <w:pPr>
              <w:autoSpaceDE w:val="0"/>
              <w:autoSpaceDN w:val="0"/>
              <w:adjustRightInd w:val="0"/>
              <w:spacing w:after="0" w:line="240" w:lineRule="auto"/>
              <w:rPr>
                <w:rFonts w:ascii="Arial" w:hAnsi="Arial" w:cs="Arial"/>
                <w:color w:val="000000"/>
                <w:sz w:val="18"/>
                <w:szCs w:val="18"/>
              </w:rPr>
            </w:pPr>
          </w:p>
        </w:tc>
        <w:tc>
          <w:tcPr>
            <w:tcW w:w="1134" w:type="dxa"/>
            <w:vMerge/>
            <w:tcBorders>
              <w:top w:val="nil"/>
              <w:left w:val="nil"/>
              <w:right w:val="nil"/>
            </w:tcBorders>
            <w:shd w:val="clear" w:color="auto" w:fill="FFFFFF"/>
          </w:tcPr>
          <w:p w:rsidR="009D3E99" w:rsidRPr="00180A35" w:rsidRDefault="009D3E99" w:rsidP="009D3E99">
            <w:pPr>
              <w:autoSpaceDE w:val="0"/>
              <w:autoSpaceDN w:val="0"/>
              <w:adjustRightInd w:val="0"/>
              <w:spacing w:after="0" w:line="240" w:lineRule="auto"/>
              <w:rPr>
                <w:rFonts w:ascii="Arial" w:hAnsi="Arial" w:cs="Arial"/>
                <w:color w:val="000000"/>
                <w:sz w:val="18"/>
                <w:szCs w:val="18"/>
              </w:rPr>
            </w:pPr>
          </w:p>
        </w:tc>
        <w:tc>
          <w:tcPr>
            <w:tcW w:w="2120" w:type="dxa"/>
            <w:tcBorders>
              <w:top w:val="nil"/>
              <w:left w:val="nil"/>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 within Pengetahuan</w:t>
            </w:r>
          </w:p>
        </w:tc>
        <w:tc>
          <w:tcPr>
            <w:tcW w:w="985" w:type="dxa"/>
            <w:tcBorders>
              <w:top w:val="nil"/>
              <w:left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76,4%</w:t>
            </w:r>
          </w:p>
        </w:tc>
        <w:tc>
          <w:tcPr>
            <w:tcW w:w="985" w:type="dxa"/>
            <w:tcBorders>
              <w:top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23,6%</w:t>
            </w:r>
          </w:p>
        </w:tc>
        <w:tc>
          <w:tcPr>
            <w:tcW w:w="985" w:type="dxa"/>
            <w:tcBorders>
              <w:top w:val="nil"/>
              <w:right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100,0%</w:t>
            </w:r>
          </w:p>
        </w:tc>
      </w:tr>
      <w:tr w:rsidR="009D3E99" w:rsidRPr="00180A35" w:rsidTr="009D3E99">
        <w:trPr>
          <w:cantSplit/>
          <w:trHeight w:val="322"/>
        </w:trPr>
        <w:tc>
          <w:tcPr>
            <w:tcW w:w="2524" w:type="dxa"/>
            <w:gridSpan w:val="2"/>
            <w:vMerge w:val="restart"/>
            <w:tcBorders>
              <w:top w:val="nil"/>
              <w:left w:val="single" w:sz="16" w:space="0" w:color="000000"/>
              <w:bottom w:val="single" w:sz="16" w:space="0" w:color="000000"/>
              <w:right w:val="nil"/>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Total</w:t>
            </w:r>
          </w:p>
        </w:tc>
        <w:tc>
          <w:tcPr>
            <w:tcW w:w="2120" w:type="dxa"/>
            <w:tcBorders>
              <w:top w:val="nil"/>
              <w:left w:val="nil"/>
              <w:bottom w:val="nil"/>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Count</w:t>
            </w:r>
          </w:p>
        </w:tc>
        <w:tc>
          <w:tcPr>
            <w:tcW w:w="985" w:type="dxa"/>
            <w:tcBorders>
              <w:top w:val="nil"/>
              <w:left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58</w:t>
            </w:r>
          </w:p>
        </w:tc>
        <w:tc>
          <w:tcPr>
            <w:tcW w:w="985"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42</w:t>
            </w:r>
          </w:p>
        </w:tc>
        <w:tc>
          <w:tcPr>
            <w:tcW w:w="985" w:type="dxa"/>
            <w:tcBorders>
              <w:top w:val="nil"/>
              <w:bottom w:val="nil"/>
              <w:right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100</w:t>
            </w:r>
          </w:p>
        </w:tc>
      </w:tr>
      <w:tr w:rsidR="009D3E99" w:rsidRPr="00180A35" w:rsidTr="009D3E99">
        <w:trPr>
          <w:cantSplit/>
          <w:trHeight w:val="140"/>
        </w:trPr>
        <w:tc>
          <w:tcPr>
            <w:tcW w:w="2524" w:type="dxa"/>
            <w:gridSpan w:val="2"/>
            <w:vMerge/>
            <w:tcBorders>
              <w:top w:val="nil"/>
              <w:left w:val="single" w:sz="16" w:space="0" w:color="000000"/>
              <w:bottom w:val="single" w:sz="16" w:space="0" w:color="000000"/>
              <w:right w:val="nil"/>
            </w:tcBorders>
            <w:shd w:val="clear" w:color="auto" w:fill="FFFFFF"/>
          </w:tcPr>
          <w:p w:rsidR="009D3E99" w:rsidRPr="00180A35" w:rsidRDefault="009D3E99" w:rsidP="009D3E99">
            <w:pPr>
              <w:autoSpaceDE w:val="0"/>
              <w:autoSpaceDN w:val="0"/>
              <w:adjustRightInd w:val="0"/>
              <w:spacing w:after="0" w:line="240" w:lineRule="auto"/>
              <w:rPr>
                <w:rFonts w:ascii="Arial" w:hAnsi="Arial" w:cs="Arial"/>
                <w:color w:val="000000"/>
                <w:sz w:val="18"/>
                <w:szCs w:val="18"/>
              </w:rPr>
            </w:pPr>
          </w:p>
        </w:tc>
        <w:tc>
          <w:tcPr>
            <w:tcW w:w="2120" w:type="dxa"/>
            <w:tcBorders>
              <w:top w:val="nil"/>
              <w:left w:val="nil"/>
              <w:bottom w:val="nil"/>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Expected Count</w:t>
            </w:r>
          </w:p>
        </w:tc>
        <w:tc>
          <w:tcPr>
            <w:tcW w:w="985" w:type="dxa"/>
            <w:tcBorders>
              <w:top w:val="nil"/>
              <w:left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58,0</w:t>
            </w:r>
          </w:p>
        </w:tc>
        <w:tc>
          <w:tcPr>
            <w:tcW w:w="985"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42,0</w:t>
            </w:r>
          </w:p>
        </w:tc>
        <w:tc>
          <w:tcPr>
            <w:tcW w:w="985" w:type="dxa"/>
            <w:tcBorders>
              <w:top w:val="nil"/>
              <w:bottom w:val="nil"/>
              <w:right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100,0</w:t>
            </w:r>
          </w:p>
        </w:tc>
      </w:tr>
      <w:tr w:rsidR="009D3E99" w:rsidRPr="00180A35" w:rsidTr="009D3E99">
        <w:trPr>
          <w:cantSplit/>
          <w:trHeight w:val="140"/>
        </w:trPr>
        <w:tc>
          <w:tcPr>
            <w:tcW w:w="2524" w:type="dxa"/>
            <w:gridSpan w:val="2"/>
            <w:vMerge/>
            <w:tcBorders>
              <w:top w:val="nil"/>
              <w:left w:val="single" w:sz="16" w:space="0" w:color="000000"/>
              <w:bottom w:val="single" w:sz="16" w:space="0" w:color="000000"/>
              <w:right w:val="nil"/>
            </w:tcBorders>
            <w:shd w:val="clear" w:color="auto" w:fill="FFFFFF"/>
          </w:tcPr>
          <w:p w:rsidR="009D3E99" w:rsidRPr="00180A35" w:rsidRDefault="009D3E99" w:rsidP="009D3E99">
            <w:pPr>
              <w:autoSpaceDE w:val="0"/>
              <w:autoSpaceDN w:val="0"/>
              <w:adjustRightInd w:val="0"/>
              <w:spacing w:after="0" w:line="240" w:lineRule="auto"/>
              <w:rPr>
                <w:rFonts w:ascii="Arial" w:hAnsi="Arial" w:cs="Arial"/>
                <w:color w:val="000000"/>
                <w:sz w:val="18"/>
                <w:szCs w:val="18"/>
              </w:rPr>
            </w:pPr>
          </w:p>
        </w:tc>
        <w:tc>
          <w:tcPr>
            <w:tcW w:w="2120" w:type="dxa"/>
            <w:tcBorders>
              <w:top w:val="nil"/>
              <w:left w:val="nil"/>
              <w:bottom w:val="single" w:sz="16" w:space="0" w:color="000000"/>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 within Pengetahuan</w:t>
            </w:r>
          </w:p>
        </w:tc>
        <w:tc>
          <w:tcPr>
            <w:tcW w:w="985" w:type="dxa"/>
            <w:tcBorders>
              <w:top w:val="nil"/>
              <w:left w:val="single" w:sz="16" w:space="0" w:color="000000"/>
              <w:bottom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58,0%</w:t>
            </w:r>
          </w:p>
        </w:tc>
        <w:tc>
          <w:tcPr>
            <w:tcW w:w="985" w:type="dxa"/>
            <w:tcBorders>
              <w:top w:val="nil"/>
              <w:bottom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42,0%</w:t>
            </w:r>
          </w:p>
        </w:tc>
        <w:tc>
          <w:tcPr>
            <w:tcW w:w="985" w:type="dxa"/>
            <w:tcBorders>
              <w:top w:val="nil"/>
              <w:bottom w:val="single" w:sz="16" w:space="0" w:color="000000"/>
              <w:right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100,0%</w:t>
            </w:r>
          </w:p>
        </w:tc>
      </w:tr>
    </w:tbl>
    <w:p w:rsidR="009D3E99" w:rsidRPr="00180A35" w:rsidRDefault="009D3E99" w:rsidP="009D3E99">
      <w:pPr>
        <w:autoSpaceDE w:val="0"/>
        <w:autoSpaceDN w:val="0"/>
        <w:adjustRightInd w:val="0"/>
        <w:spacing w:after="0" w:line="400" w:lineRule="atLeast"/>
        <w:rPr>
          <w:rFonts w:ascii="Times New Roman" w:hAnsi="Times New Roman" w:cs="Times New Roman"/>
          <w:sz w:val="24"/>
          <w:szCs w:val="24"/>
        </w:rPr>
      </w:pPr>
    </w:p>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bl>
      <w:tblPr>
        <w:tblW w:w="89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0"/>
        <w:gridCol w:w="1014"/>
        <w:gridCol w:w="1014"/>
        <w:gridCol w:w="1476"/>
        <w:gridCol w:w="1476"/>
        <w:gridCol w:w="1476"/>
      </w:tblGrid>
      <w:tr w:rsidR="009D3E99" w:rsidRPr="00180A35" w:rsidTr="009D3E99">
        <w:trPr>
          <w:cantSplit/>
        </w:trPr>
        <w:tc>
          <w:tcPr>
            <w:tcW w:w="8912" w:type="dxa"/>
            <w:gridSpan w:val="6"/>
            <w:tcBorders>
              <w:top w:val="nil"/>
              <w:left w:val="nil"/>
              <w:bottom w:val="nil"/>
              <w:right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180A35">
              <w:rPr>
                <w:rFonts w:ascii="Arial" w:hAnsi="Arial" w:cs="Arial"/>
                <w:b/>
                <w:bCs/>
                <w:color w:val="000000"/>
                <w:sz w:val="18"/>
                <w:szCs w:val="18"/>
              </w:rPr>
              <w:t>Chi-Square Tests</w:t>
            </w:r>
          </w:p>
        </w:tc>
      </w:tr>
      <w:tr w:rsidR="009D3E99" w:rsidRPr="00180A35" w:rsidTr="009D3E99">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c>
          <w:tcPr>
            <w:tcW w:w="1014" w:type="dxa"/>
            <w:tcBorders>
              <w:top w:val="single" w:sz="16" w:space="0" w:color="000000"/>
              <w:left w:val="single" w:sz="16" w:space="0" w:color="000000"/>
              <w:bottom w:val="single" w:sz="16" w:space="0" w:color="000000"/>
            </w:tcBorders>
            <w:shd w:val="clear" w:color="auto" w:fill="FFFFFF"/>
            <w:vAlign w:val="bottom"/>
          </w:tcPr>
          <w:p w:rsidR="009D3E99" w:rsidRPr="00180A35"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180A35">
              <w:rPr>
                <w:rFonts w:ascii="Arial" w:hAnsi="Arial" w:cs="Arial"/>
                <w:color w:val="000000"/>
                <w:sz w:val="18"/>
                <w:szCs w:val="18"/>
              </w:rPr>
              <w:t>Value</w:t>
            </w:r>
          </w:p>
        </w:tc>
        <w:tc>
          <w:tcPr>
            <w:tcW w:w="1014" w:type="dxa"/>
            <w:tcBorders>
              <w:top w:val="single" w:sz="16" w:space="0" w:color="000000"/>
              <w:bottom w:val="single" w:sz="16" w:space="0" w:color="000000"/>
            </w:tcBorders>
            <w:shd w:val="clear" w:color="auto" w:fill="FFFFFF"/>
            <w:vAlign w:val="bottom"/>
          </w:tcPr>
          <w:p w:rsidR="009D3E99" w:rsidRPr="00180A35"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180A35">
              <w:rPr>
                <w:rFonts w:ascii="Arial" w:hAnsi="Arial" w:cs="Arial"/>
                <w:color w:val="000000"/>
                <w:sz w:val="18"/>
                <w:szCs w:val="18"/>
              </w:rPr>
              <w:t>df</w:t>
            </w:r>
          </w:p>
        </w:tc>
        <w:tc>
          <w:tcPr>
            <w:tcW w:w="1475" w:type="dxa"/>
            <w:tcBorders>
              <w:top w:val="single" w:sz="16" w:space="0" w:color="000000"/>
              <w:bottom w:val="single" w:sz="16" w:space="0" w:color="000000"/>
            </w:tcBorders>
            <w:shd w:val="clear" w:color="auto" w:fill="FFFFFF"/>
            <w:vAlign w:val="bottom"/>
          </w:tcPr>
          <w:p w:rsidR="009D3E99" w:rsidRPr="00180A35"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180A35">
              <w:rPr>
                <w:rFonts w:ascii="Arial" w:hAnsi="Arial" w:cs="Arial"/>
                <w:color w:val="000000"/>
                <w:sz w:val="18"/>
                <w:szCs w:val="18"/>
              </w:rPr>
              <w:t>Asymp. Sig. (2-sided)</w:t>
            </w:r>
          </w:p>
        </w:tc>
        <w:tc>
          <w:tcPr>
            <w:tcW w:w="1475" w:type="dxa"/>
            <w:tcBorders>
              <w:top w:val="single" w:sz="16" w:space="0" w:color="000000"/>
              <w:bottom w:val="single" w:sz="16" w:space="0" w:color="000000"/>
            </w:tcBorders>
            <w:shd w:val="clear" w:color="auto" w:fill="FFFFFF"/>
            <w:vAlign w:val="bottom"/>
          </w:tcPr>
          <w:p w:rsidR="009D3E99" w:rsidRPr="00180A35"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180A35">
              <w:rPr>
                <w:rFonts w:ascii="Arial" w:hAnsi="Arial" w:cs="Arial"/>
                <w:color w:val="000000"/>
                <w:sz w:val="18"/>
                <w:szCs w:val="18"/>
              </w:rPr>
              <w:t>Exact Sig. (2-sided)</w:t>
            </w:r>
          </w:p>
        </w:tc>
        <w:tc>
          <w:tcPr>
            <w:tcW w:w="1475" w:type="dxa"/>
            <w:tcBorders>
              <w:top w:val="single" w:sz="16" w:space="0" w:color="000000"/>
              <w:bottom w:val="single" w:sz="16" w:space="0" w:color="000000"/>
              <w:right w:val="single" w:sz="16" w:space="0" w:color="000000"/>
            </w:tcBorders>
            <w:shd w:val="clear" w:color="auto" w:fill="FFFFFF"/>
            <w:vAlign w:val="bottom"/>
          </w:tcPr>
          <w:p w:rsidR="009D3E99" w:rsidRPr="00180A35"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180A35">
              <w:rPr>
                <w:rFonts w:ascii="Arial" w:hAnsi="Arial" w:cs="Arial"/>
                <w:color w:val="000000"/>
                <w:sz w:val="18"/>
                <w:szCs w:val="18"/>
              </w:rPr>
              <w:t>Exact Sig. (1-sided)</w:t>
            </w:r>
          </w:p>
        </w:tc>
      </w:tr>
      <w:tr w:rsidR="009D3E99" w:rsidRPr="00180A35" w:rsidTr="009D3E99">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Pearson Chi-Square</w:t>
            </w:r>
          </w:p>
        </w:tc>
        <w:tc>
          <w:tcPr>
            <w:tcW w:w="1014" w:type="dxa"/>
            <w:tcBorders>
              <w:top w:val="single" w:sz="16" w:space="0" w:color="000000"/>
              <w:left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35,695</w:t>
            </w:r>
            <w:r w:rsidRPr="00180A35">
              <w:rPr>
                <w:rFonts w:ascii="Arial" w:hAnsi="Arial" w:cs="Arial"/>
                <w:color w:val="000000"/>
                <w:sz w:val="18"/>
                <w:szCs w:val="18"/>
                <w:vertAlign w:val="superscript"/>
              </w:rPr>
              <w:t>a</w:t>
            </w:r>
          </w:p>
        </w:tc>
        <w:tc>
          <w:tcPr>
            <w:tcW w:w="1014" w:type="dxa"/>
            <w:tcBorders>
              <w:top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w:t>
            </w:r>
          </w:p>
        </w:tc>
        <w:tc>
          <w:tcPr>
            <w:tcW w:w="1475" w:type="dxa"/>
            <w:tcBorders>
              <w:top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,000</w:t>
            </w:r>
          </w:p>
        </w:tc>
        <w:tc>
          <w:tcPr>
            <w:tcW w:w="1475" w:type="dxa"/>
            <w:tcBorders>
              <w:top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16" w:space="0" w:color="000000"/>
              <w:bottom w:val="nil"/>
              <w:right w:val="single" w:sz="16" w:space="0" w:color="000000"/>
            </w:tcBorders>
            <w:shd w:val="clear" w:color="auto" w:fill="FFFFFF"/>
            <w:vAlign w:val="center"/>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r>
      <w:tr w:rsidR="009D3E99" w:rsidRPr="00180A35" w:rsidTr="009D3E99">
        <w:trPr>
          <w:cantSplit/>
        </w:trPr>
        <w:tc>
          <w:tcPr>
            <w:tcW w:w="2459" w:type="dxa"/>
            <w:tcBorders>
              <w:top w:val="nil"/>
              <w:left w:val="single" w:sz="16" w:space="0" w:color="000000"/>
              <w:bottom w:val="nil"/>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Continuity Correction</w:t>
            </w:r>
            <w:r w:rsidRPr="00180A35">
              <w:rPr>
                <w:rFonts w:ascii="Arial" w:hAnsi="Arial" w:cs="Arial"/>
                <w:color w:val="000000"/>
                <w:sz w:val="18"/>
                <w:szCs w:val="18"/>
                <w:vertAlign w:val="superscript"/>
              </w:rPr>
              <w:t>b</w:t>
            </w:r>
          </w:p>
        </w:tc>
        <w:tc>
          <w:tcPr>
            <w:tcW w:w="1014" w:type="dxa"/>
            <w:tcBorders>
              <w:top w:val="nil"/>
              <w:left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33,050</w:t>
            </w:r>
          </w:p>
        </w:tc>
        <w:tc>
          <w:tcPr>
            <w:tcW w:w="1014"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w:t>
            </w:r>
          </w:p>
        </w:tc>
        <w:tc>
          <w:tcPr>
            <w:tcW w:w="1475"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,000</w:t>
            </w:r>
          </w:p>
        </w:tc>
        <w:tc>
          <w:tcPr>
            <w:tcW w:w="1475"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r>
      <w:tr w:rsidR="009D3E99" w:rsidRPr="00180A35" w:rsidTr="009D3E99">
        <w:trPr>
          <w:cantSplit/>
        </w:trPr>
        <w:tc>
          <w:tcPr>
            <w:tcW w:w="2459" w:type="dxa"/>
            <w:tcBorders>
              <w:top w:val="nil"/>
              <w:left w:val="single" w:sz="16" w:space="0" w:color="000000"/>
              <w:bottom w:val="nil"/>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Likelihood Ratio</w:t>
            </w:r>
          </w:p>
        </w:tc>
        <w:tc>
          <w:tcPr>
            <w:tcW w:w="1014" w:type="dxa"/>
            <w:tcBorders>
              <w:top w:val="nil"/>
              <w:left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38,286</w:t>
            </w:r>
          </w:p>
        </w:tc>
        <w:tc>
          <w:tcPr>
            <w:tcW w:w="1014"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w:t>
            </w:r>
          </w:p>
        </w:tc>
        <w:tc>
          <w:tcPr>
            <w:tcW w:w="1475"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,000</w:t>
            </w:r>
          </w:p>
        </w:tc>
        <w:tc>
          <w:tcPr>
            <w:tcW w:w="1475"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r>
      <w:tr w:rsidR="009D3E99" w:rsidRPr="00180A35" w:rsidTr="009D3E99">
        <w:trPr>
          <w:cantSplit/>
        </w:trPr>
        <w:tc>
          <w:tcPr>
            <w:tcW w:w="2459" w:type="dxa"/>
            <w:tcBorders>
              <w:top w:val="nil"/>
              <w:left w:val="single" w:sz="16" w:space="0" w:color="000000"/>
              <w:bottom w:val="nil"/>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Fisher's Exact Test</w:t>
            </w:r>
          </w:p>
        </w:tc>
        <w:tc>
          <w:tcPr>
            <w:tcW w:w="1014" w:type="dxa"/>
            <w:tcBorders>
              <w:top w:val="nil"/>
              <w:left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,000</w:t>
            </w:r>
          </w:p>
        </w:tc>
        <w:tc>
          <w:tcPr>
            <w:tcW w:w="1475" w:type="dxa"/>
            <w:tcBorders>
              <w:top w:val="nil"/>
              <w:bottom w:val="nil"/>
              <w:right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,000</w:t>
            </w:r>
          </w:p>
        </w:tc>
      </w:tr>
      <w:tr w:rsidR="009D3E99" w:rsidRPr="00180A35" w:rsidTr="009D3E99">
        <w:trPr>
          <w:cantSplit/>
        </w:trPr>
        <w:tc>
          <w:tcPr>
            <w:tcW w:w="2459" w:type="dxa"/>
            <w:tcBorders>
              <w:top w:val="nil"/>
              <w:left w:val="single" w:sz="16" w:space="0" w:color="000000"/>
              <w:bottom w:val="nil"/>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Linear-by-Linear Association</w:t>
            </w:r>
          </w:p>
        </w:tc>
        <w:tc>
          <w:tcPr>
            <w:tcW w:w="1014" w:type="dxa"/>
            <w:tcBorders>
              <w:top w:val="nil"/>
              <w:left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35,338</w:t>
            </w:r>
          </w:p>
        </w:tc>
        <w:tc>
          <w:tcPr>
            <w:tcW w:w="1014"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w:t>
            </w:r>
          </w:p>
        </w:tc>
        <w:tc>
          <w:tcPr>
            <w:tcW w:w="1475"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,000</w:t>
            </w:r>
          </w:p>
        </w:tc>
        <w:tc>
          <w:tcPr>
            <w:tcW w:w="1475"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r>
      <w:tr w:rsidR="009D3E99" w:rsidRPr="00180A35" w:rsidTr="009D3E99">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N of Valid Cases</w:t>
            </w:r>
          </w:p>
        </w:tc>
        <w:tc>
          <w:tcPr>
            <w:tcW w:w="1014" w:type="dxa"/>
            <w:tcBorders>
              <w:top w:val="nil"/>
              <w:left w:val="single" w:sz="16" w:space="0" w:color="000000"/>
              <w:bottom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100</w:t>
            </w:r>
          </w:p>
        </w:tc>
        <w:tc>
          <w:tcPr>
            <w:tcW w:w="1014" w:type="dxa"/>
            <w:tcBorders>
              <w:top w:val="nil"/>
              <w:bottom w:val="single" w:sz="16" w:space="0" w:color="000000"/>
            </w:tcBorders>
            <w:shd w:val="clear" w:color="auto" w:fill="FFFFFF"/>
            <w:vAlign w:val="center"/>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tcBorders>
            <w:shd w:val="clear" w:color="auto" w:fill="FFFFFF"/>
            <w:vAlign w:val="center"/>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tcBorders>
            <w:shd w:val="clear" w:color="auto" w:fill="FFFFFF"/>
            <w:vAlign w:val="center"/>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r>
      <w:tr w:rsidR="009D3E99" w:rsidRPr="00180A35" w:rsidTr="009D3E99">
        <w:trPr>
          <w:cantSplit/>
        </w:trPr>
        <w:tc>
          <w:tcPr>
            <w:tcW w:w="8912" w:type="dxa"/>
            <w:gridSpan w:val="6"/>
            <w:tcBorders>
              <w:top w:val="nil"/>
              <w:left w:val="nil"/>
              <w:bottom w:val="nil"/>
              <w:right w:val="nil"/>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a. 0 cells (,0%) have expected count less than 5. The minimum expected count is 11,76.</w:t>
            </w:r>
          </w:p>
        </w:tc>
      </w:tr>
      <w:tr w:rsidR="009D3E99" w:rsidRPr="00180A35" w:rsidTr="009D3E99">
        <w:trPr>
          <w:cantSplit/>
        </w:trPr>
        <w:tc>
          <w:tcPr>
            <w:tcW w:w="8912" w:type="dxa"/>
            <w:gridSpan w:val="6"/>
            <w:tcBorders>
              <w:top w:val="nil"/>
              <w:left w:val="nil"/>
              <w:bottom w:val="nil"/>
              <w:right w:val="nil"/>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b. Computed only for a 2x2 table</w:t>
            </w:r>
          </w:p>
        </w:tc>
      </w:tr>
    </w:tbl>
    <w:p w:rsidR="009D3E99" w:rsidRPr="00180A35" w:rsidRDefault="009D3E99" w:rsidP="009D3E99">
      <w:pPr>
        <w:autoSpaceDE w:val="0"/>
        <w:autoSpaceDN w:val="0"/>
        <w:adjustRightInd w:val="0"/>
        <w:spacing w:after="0" w:line="400" w:lineRule="atLeast"/>
        <w:rPr>
          <w:rFonts w:ascii="Times New Roman" w:hAnsi="Times New Roman" w:cs="Times New Roman"/>
          <w:sz w:val="24"/>
          <w:szCs w:val="24"/>
        </w:rPr>
      </w:pPr>
    </w:p>
    <w:p w:rsidR="009D3E99" w:rsidRDefault="009D3E99" w:rsidP="009D3E99">
      <w:pPr>
        <w:autoSpaceDE w:val="0"/>
        <w:autoSpaceDN w:val="0"/>
        <w:adjustRightInd w:val="0"/>
        <w:spacing w:after="0" w:line="240" w:lineRule="auto"/>
        <w:rPr>
          <w:rFonts w:ascii="Times New Roman" w:hAnsi="Times New Roman" w:cs="Times New Roman"/>
          <w:sz w:val="24"/>
          <w:szCs w:val="24"/>
        </w:rPr>
      </w:pPr>
    </w:p>
    <w:p w:rsidR="009D3E99" w:rsidRDefault="009D3E99" w:rsidP="009D3E99">
      <w:pPr>
        <w:autoSpaceDE w:val="0"/>
        <w:autoSpaceDN w:val="0"/>
        <w:adjustRightInd w:val="0"/>
        <w:spacing w:after="0" w:line="240" w:lineRule="auto"/>
        <w:rPr>
          <w:rFonts w:ascii="Times New Roman" w:hAnsi="Times New Roman" w:cs="Times New Roman"/>
          <w:sz w:val="24"/>
          <w:szCs w:val="24"/>
        </w:rPr>
      </w:pPr>
    </w:p>
    <w:p w:rsidR="009D3E99" w:rsidRDefault="009D3E99" w:rsidP="009D3E99">
      <w:pPr>
        <w:autoSpaceDE w:val="0"/>
        <w:autoSpaceDN w:val="0"/>
        <w:adjustRightInd w:val="0"/>
        <w:spacing w:after="0" w:line="240" w:lineRule="auto"/>
        <w:rPr>
          <w:rFonts w:ascii="Times New Roman" w:hAnsi="Times New Roman" w:cs="Times New Roman"/>
          <w:sz w:val="24"/>
          <w:szCs w:val="24"/>
        </w:rPr>
      </w:pPr>
    </w:p>
    <w:p w:rsidR="009D3E99" w:rsidRDefault="009D3E99" w:rsidP="009D3E99">
      <w:pPr>
        <w:autoSpaceDE w:val="0"/>
        <w:autoSpaceDN w:val="0"/>
        <w:adjustRightInd w:val="0"/>
        <w:spacing w:after="0" w:line="240" w:lineRule="auto"/>
        <w:rPr>
          <w:rFonts w:ascii="Times New Roman" w:hAnsi="Times New Roman" w:cs="Times New Roman"/>
          <w:sz w:val="24"/>
          <w:szCs w:val="24"/>
        </w:rPr>
      </w:pPr>
    </w:p>
    <w:p w:rsidR="009D3E99" w:rsidRDefault="009D3E99" w:rsidP="009D3E99">
      <w:pPr>
        <w:autoSpaceDE w:val="0"/>
        <w:autoSpaceDN w:val="0"/>
        <w:adjustRightInd w:val="0"/>
        <w:spacing w:after="0" w:line="240" w:lineRule="auto"/>
        <w:rPr>
          <w:rFonts w:ascii="Times New Roman" w:hAnsi="Times New Roman" w:cs="Times New Roman"/>
          <w:sz w:val="24"/>
          <w:szCs w:val="24"/>
        </w:rPr>
      </w:pPr>
    </w:p>
    <w:p w:rsidR="009D3E99" w:rsidRDefault="009D3E99" w:rsidP="009D3E99">
      <w:pPr>
        <w:autoSpaceDE w:val="0"/>
        <w:autoSpaceDN w:val="0"/>
        <w:adjustRightInd w:val="0"/>
        <w:spacing w:after="0" w:line="240" w:lineRule="auto"/>
        <w:rPr>
          <w:rFonts w:ascii="Times New Roman" w:hAnsi="Times New Roman" w:cs="Times New Roman"/>
          <w:sz w:val="24"/>
          <w:szCs w:val="24"/>
        </w:rPr>
      </w:pPr>
    </w:p>
    <w:p w:rsidR="009D3E99" w:rsidRDefault="009D3E99" w:rsidP="009D3E99">
      <w:pPr>
        <w:autoSpaceDE w:val="0"/>
        <w:autoSpaceDN w:val="0"/>
        <w:adjustRightInd w:val="0"/>
        <w:spacing w:after="0" w:line="240" w:lineRule="auto"/>
        <w:rPr>
          <w:rFonts w:ascii="Times New Roman" w:hAnsi="Times New Roman" w:cs="Times New Roman"/>
          <w:sz w:val="24"/>
          <w:szCs w:val="24"/>
        </w:rPr>
      </w:pPr>
    </w:p>
    <w:p w:rsidR="009D3E99" w:rsidRDefault="009D3E99" w:rsidP="009D3E99">
      <w:pPr>
        <w:autoSpaceDE w:val="0"/>
        <w:autoSpaceDN w:val="0"/>
        <w:adjustRightInd w:val="0"/>
        <w:spacing w:after="0" w:line="240" w:lineRule="auto"/>
        <w:rPr>
          <w:rFonts w:ascii="Times New Roman" w:hAnsi="Times New Roman" w:cs="Times New Roman"/>
          <w:sz w:val="24"/>
          <w:szCs w:val="24"/>
        </w:rPr>
      </w:pPr>
    </w:p>
    <w:p w:rsidR="009D3E99" w:rsidRDefault="009D3E99" w:rsidP="009D3E99">
      <w:pPr>
        <w:autoSpaceDE w:val="0"/>
        <w:autoSpaceDN w:val="0"/>
        <w:adjustRightInd w:val="0"/>
        <w:spacing w:after="0" w:line="240" w:lineRule="auto"/>
        <w:rPr>
          <w:rFonts w:ascii="Times New Roman" w:hAnsi="Times New Roman" w:cs="Times New Roman"/>
          <w:sz w:val="24"/>
          <w:szCs w:val="24"/>
        </w:rPr>
      </w:pPr>
    </w:p>
    <w:p w:rsidR="009D3E99" w:rsidRDefault="009D3E99" w:rsidP="009D3E99">
      <w:pPr>
        <w:autoSpaceDE w:val="0"/>
        <w:autoSpaceDN w:val="0"/>
        <w:adjustRightInd w:val="0"/>
        <w:spacing w:after="0" w:line="240" w:lineRule="auto"/>
        <w:rPr>
          <w:rFonts w:ascii="Times New Roman" w:hAnsi="Times New Roman" w:cs="Times New Roman"/>
          <w:sz w:val="24"/>
          <w:szCs w:val="24"/>
        </w:rPr>
      </w:pPr>
    </w:p>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bl>
      <w:tblPr>
        <w:tblW w:w="65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69"/>
        <w:gridCol w:w="1169"/>
        <w:gridCol w:w="1614"/>
        <w:gridCol w:w="1014"/>
        <w:gridCol w:w="1014"/>
        <w:gridCol w:w="1014"/>
      </w:tblGrid>
      <w:tr w:rsidR="009D3E99" w:rsidRPr="00180A35" w:rsidTr="009D3E99">
        <w:trPr>
          <w:cantSplit/>
        </w:trPr>
        <w:tc>
          <w:tcPr>
            <w:tcW w:w="6591" w:type="dxa"/>
            <w:gridSpan w:val="6"/>
            <w:tcBorders>
              <w:top w:val="nil"/>
              <w:left w:val="nil"/>
              <w:bottom w:val="nil"/>
              <w:right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180A35">
              <w:rPr>
                <w:rFonts w:ascii="Arial" w:hAnsi="Arial" w:cs="Arial"/>
                <w:b/>
                <w:bCs/>
                <w:color w:val="000000"/>
                <w:sz w:val="18"/>
                <w:szCs w:val="18"/>
              </w:rPr>
              <w:lastRenderedPageBreak/>
              <w:t>Sikap * Gastritis Crosstabulation</w:t>
            </w:r>
          </w:p>
        </w:tc>
      </w:tr>
      <w:tr w:rsidR="009D3E99" w:rsidRPr="00180A35" w:rsidTr="009D3E99">
        <w:trPr>
          <w:cantSplit/>
        </w:trPr>
        <w:tc>
          <w:tcPr>
            <w:tcW w:w="3549" w:type="dxa"/>
            <w:gridSpan w:val="3"/>
            <w:vMerge w:val="restart"/>
            <w:tcBorders>
              <w:top w:val="single" w:sz="16" w:space="0" w:color="000000"/>
              <w:left w:val="single" w:sz="16" w:space="0" w:color="000000"/>
              <w:bottom w:val="nil"/>
              <w:right w:val="nil"/>
            </w:tcBorders>
            <w:shd w:val="clear" w:color="auto" w:fill="FFFFFF"/>
            <w:vAlign w:val="bottom"/>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c>
          <w:tcPr>
            <w:tcW w:w="2028" w:type="dxa"/>
            <w:gridSpan w:val="2"/>
            <w:tcBorders>
              <w:top w:val="single" w:sz="16" w:space="0" w:color="000000"/>
              <w:left w:val="single" w:sz="16" w:space="0" w:color="000000"/>
            </w:tcBorders>
            <w:shd w:val="clear" w:color="auto" w:fill="FFFFFF"/>
            <w:vAlign w:val="bottom"/>
          </w:tcPr>
          <w:p w:rsidR="009D3E99" w:rsidRPr="00180A35"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180A35">
              <w:rPr>
                <w:rFonts w:ascii="Arial" w:hAnsi="Arial" w:cs="Arial"/>
                <w:color w:val="000000"/>
                <w:sz w:val="18"/>
                <w:szCs w:val="18"/>
              </w:rPr>
              <w:t>Gastritis</w:t>
            </w:r>
          </w:p>
        </w:tc>
        <w:tc>
          <w:tcPr>
            <w:tcW w:w="1014" w:type="dxa"/>
            <w:vMerge w:val="restart"/>
            <w:tcBorders>
              <w:top w:val="single" w:sz="16" w:space="0" w:color="000000"/>
              <w:right w:val="single" w:sz="16" w:space="0" w:color="000000"/>
            </w:tcBorders>
            <w:shd w:val="clear" w:color="auto" w:fill="FFFFFF"/>
            <w:vAlign w:val="bottom"/>
          </w:tcPr>
          <w:p w:rsidR="009D3E99" w:rsidRPr="00180A35"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180A35">
              <w:rPr>
                <w:rFonts w:ascii="Arial" w:hAnsi="Arial" w:cs="Arial"/>
                <w:color w:val="000000"/>
                <w:sz w:val="18"/>
                <w:szCs w:val="18"/>
              </w:rPr>
              <w:t>Total</w:t>
            </w:r>
          </w:p>
        </w:tc>
      </w:tr>
      <w:tr w:rsidR="009D3E99" w:rsidRPr="00180A35" w:rsidTr="009D3E99">
        <w:trPr>
          <w:cantSplit/>
        </w:trPr>
        <w:tc>
          <w:tcPr>
            <w:tcW w:w="3549" w:type="dxa"/>
            <w:gridSpan w:val="3"/>
            <w:vMerge/>
            <w:tcBorders>
              <w:top w:val="single" w:sz="16" w:space="0" w:color="000000"/>
              <w:left w:val="single" w:sz="16" w:space="0" w:color="000000"/>
              <w:bottom w:val="nil"/>
              <w:right w:val="nil"/>
            </w:tcBorders>
            <w:shd w:val="clear" w:color="auto" w:fill="FFFFFF"/>
            <w:vAlign w:val="bottom"/>
          </w:tcPr>
          <w:p w:rsidR="009D3E99" w:rsidRPr="00180A35" w:rsidRDefault="009D3E99" w:rsidP="009D3E99">
            <w:pPr>
              <w:autoSpaceDE w:val="0"/>
              <w:autoSpaceDN w:val="0"/>
              <w:adjustRightInd w:val="0"/>
              <w:spacing w:after="0" w:line="240" w:lineRule="auto"/>
              <w:rPr>
                <w:rFonts w:ascii="Arial" w:hAnsi="Arial" w:cs="Arial"/>
                <w:color w:val="000000"/>
                <w:sz w:val="18"/>
                <w:szCs w:val="18"/>
              </w:rPr>
            </w:pPr>
          </w:p>
        </w:tc>
        <w:tc>
          <w:tcPr>
            <w:tcW w:w="1014" w:type="dxa"/>
            <w:tcBorders>
              <w:left w:val="single" w:sz="16" w:space="0" w:color="000000"/>
              <w:bottom w:val="single" w:sz="16" w:space="0" w:color="000000"/>
            </w:tcBorders>
            <w:shd w:val="clear" w:color="auto" w:fill="FFFFFF"/>
            <w:vAlign w:val="bottom"/>
          </w:tcPr>
          <w:p w:rsidR="009D3E99" w:rsidRPr="00180A35"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180A35">
              <w:rPr>
                <w:rFonts w:ascii="Arial" w:hAnsi="Arial" w:cs="Arial"/>
                <w:color w:val="000000"/>
                <w:sz w:val="18"/>
                <w:szCs w:val="18"/>
              </w:rPr>
              <w:t>Ya</w:t>
            </w:r>
          </w:p>
        </w:tc>
        <w:tc>
          <w:tcPr>
            <w:tcW w:w="1014" w:type="dxa"/>
            <w:tcBorders>
              <w:bottom w:val="single" w:sz="16" w:space="0" w:color="000000"/>
            </w:tcBorders>
            <w:shd w:val="clear" w:color="auto" w:fill="FFFFFF"/>
            <w:vAlign w:val="bottom"/>
          </w:tcPr>
          <w:p w:rsidR="009D3E99" w:rsidRPr="00180A35"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180A35">
              <w:rPr>
                <w:rFonts w:ascii="Arial" w:hAnsi="Arial" w:cs="Arial"/>
                <w:color w:val="000000"/>
                <w:sz w:val="18"/>
                <w:szCs w:val="18"/>
              </w:rPr>
              <w:t>Tidak</w:t>
            </w:r>
          </w:p>
        </w:tc>
        <w:tc>
          <w:tcPr>
            <w:tcW w:w="1014" w:type="dxa"/>
            <w:vMerge/>
            <w:tcBorders>
              <w:top w:val="single" w:sz="16" w:space="0" w:color="000000"/>
              <w:right w:val="single" w:sz="16" w:space="0" w:color="000000"/>
            </w:tcBorders>
            <w:shd w:val="clear" w:color="auto" w:fill="FFFFFF"/>
            <w:vAlign w:val="bottom"/>
          </w:tcPr>
          <w:p w:rsidR="009D3E99" w:rsidRPr="00180A35" w:rsidRDefault="009D3E99" w:rsidP="009D3E99">
            <w:pPr>
              <w:autoSpaceDE w:val="0"/>
              <w:autoSpaceDN w:val="0"/>
              <w:adjustRightInd w:val="0"/>
              <w:spacing w:after="0" w:line="240" w:lineRule="auto"/>
              <w:rPr>
                <w:rFonts w:ascii="Arial" w:hAnsi="Arial" w:cs="Arial"/>
                <w:color w:val="000000"/>
                <w:sz w:val="18"/>
                <w:szCs w:val="18"/>
              </w:rPr>
            </w:pPr>
          </w:p>
        </w:tc>
      </w:tr>
      <w:tr w:rsidR="009D3E99" w:rsidRPr="00180A35" w:rsidTr="009D3E99">
        <w:trPr>
          <w:cantSplit/>
        </w:trPr>
        <w:tc>
          <w:tcPr>
            <w:tcW w:w="768" w:type="dxa"/>
            <w:vMerge w:val="restart"/>
            <w:tcBorders>
              <w:top w:val="single" w:sz="16" w:space="0" w:color="000000"/>
              <w:left w:val="single" w:sz="16" w:space="0" w:color="000000"/>
              <w:right w:val="nil"/>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Sikap</w:t>
            </w:r>
          </w:p>
        </w:tc>
        <w:tc>
          <w:tcPr>
            <w:tcW w:w="1168" w:type="dxa"/>
            <w:vMerge w:val="restart"/>
            <w:tcBorders>
              <w:top w:val="single" w:sz="16" w:space="0" w:color="000000"/>
              <w:left w:val="nil"/>
              <w:right w:val="nil"/>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Tidak Baik</w:t>
            </w:r>
          </w:p>
        </w:tc>
        <w:tc>
          <w:tcPr>
            <w:tcW w:w="1613" w:type="dxa"/>
            <w:tcBorders>
              <w:top w:val="single" w:sz="16" w:space="0" w:color="000000"/>
              <w:left w:val="nil"/>
              <w:bottom w:val="nil"/>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Count</w:t>
            </w:r>
          </w:p>
        </w:tc>
        <w:tc>
          <w:tcPr>
            <w:tcW w:w="1014" w:type="dxa"/>
            <w:tcBorders>
              <w:top w:val="single" w:sz="16" w:space="0" w:color="000000"/>
              <w:left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0</w:t>
            </w:r>
          </w:p>
        </w:tc>
        <w:tc>
          <w:tcPr>
            <w:tcW w:w="1014" w:type="dxa"/>
            <w:tcBorders>
              <w:top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8</w:t>
            </w:r>
          </w:p>
        </w:tc>
        <w:tc>
          <w:tcPr>
            <w:tcW w:w="1014" w:type="dxa"/>
            <w:tcBorders>
              <w:top w:val="single" w:sz="16" w:space="0" w:color="000000"/>
              <w:bottom w:val="nil"/>
              <w:right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8</w:t>
            </w:r>
          </w:p>
        </w:tc>
      </w:tr>
      <w:tr w:rsidR="009D3E99" w:rsidRPr="00180A35" w:rsidTr="009D3E99">
        <w:trPr>
          <w:cantSplit/>
        </w:trPr>
        <w:tc>
          <w:tcPr>
            <w:tcW w:w="768" w:type="dxa"/>
            <w:vMerge/>
            <w:tcBorders>
              <w:top w:val="single" w:sz="16" w:space="0" w:color="000000"/>
              <w:left w:val="single" w:sz="16" w:space="0" w:color="000000"/>
              <w:right w:val="nil"/>
            </w:tcBorders>
            <w:shd w:val="clear" w:color="auto" w:fill="FFFFFF"/>
          </w:tcPr>
          <w:p w:rsidR="009D3E99" w:rsidRPr="00180A35" w:rsidRDefault="009D3E99" w:rsidP="009D3E99">
            <w:pPr>
              <w:autoSpaceDE w:val="0"/>
              <w:autoSpaceDN w:val="0"/>
              <w:adjustRightInd w:val="0"/>
              <w:spacing w:after="0" w:line="240" w:lineRule="auto"/>
              <w:rPr>
                <w:rFonts w:ascii="Arial" w:hAnsi="Arial" w:cs="Arial"/>
                <w:color w:val="000000"/>
                <w:sz w:val="18"/>
                <w:szCs w:val="18"/>
              </w:rPr>
            </w:pPr>
          </w:p>
        </w:tc>
        <w:tc>
          <w:tcPr>
            <w:tcW w:w="1168" w:type="dxa"/>
            <w:vMerge/>
            <w:tcBorders>
              <w:top w:val="single" w:sz="16" w:space="0" w:color="000000"/>
              <w:left w:val="nil"/>
              <w:right w:val="nil"/>
            </w:tcBorders>
            <w:shd w:val="clear" w:color="auto" w:fill="FFFFFF"/>
          </w:tcPr>
          <w:p w:rsidR="009D3E99" w:rsidRPr="00180A35" w:rsidRDefault="009D3E99" w:rsidP="009D3E99">
            <w:pPr>
              <w:autoSpaceDE w:val="0"/>
              <w:autoSpaceDN w:val="0"/>
              <w:adjustRightInd w:val="0"/>
              <w:spacing w:after="0" w:line="240" w:lineRule="auto"/>
              <w:rPr>
                <w:rFonts w:ascii="Arial" w:hAnsi="Arial" w:cs="Arial"/>
                <w:color w:val="000000"/>
                <w:sz w:val="18"/>
                <w:szCs w:val="18"/>
              </w:rPr>
            </w:pPr>
          </w:p>
        </w:tc>
        <w:tc>
          <w:tcPr>
            <w:tcW w:w="1613" w:type="dxa"/>
            <w:tcBorders>
              <w:top w:val="nil"/>
              <w:left w:val="nil"/>
              <w:bottom w:val="nil"/>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Expected Count</w:t>
            </w:r>
          </w:p>
        </w:tc>
        <w:tc>
          <w:tcPr>
            <w:tcW w:w="1014" w:type="dxa"/>
            <w:tcBorders>
              <w:top w:val="nil"/>
              <w:left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4,6</w:t>
            </w:r>
          </w:p>
        </w:tc>
        <w:tc>
          <w:tcPr>
            <w:tcW w:w="1014"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3,4</w:t>
            </w:r>
          </w:p>
        </w:tc>
        <w:tc>
          <w:tcPr>
            <w:tcW w:w="1014" w:type="dxa"/>
            <w:tcBorders>
              <w:top w:val="nil"/>
              <w:bottom w:val="nil"/>
              <w:right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8,0</w:t>
            </w:r>
          </w:p>
        </w:tc>
      </w:tr>
      <w:tr w:rsidR="009D3E99" w:rsidRPr="00180A35" w:rsidTr="009D3E99">
        <w:trPr>
          <w:cantSplit/>
        </w:trPr>
        <w:tc>
          <w:tcPr>
            <w:tcW w:w="768" w:type="dxa"/>
            <w:vMerge/>
            <w:tcBorders>
              <w:top w:val="single" w:sz="16" w:space="0" w:color="000000"/>
              <w:left w:val="single" w:sz="16" w:space="0" w:color="000000"/>
              <w:right w:val="nil"/>
            </w:tcBorders>
            <w:shd w:val="clear" w:color="auto" w:fill="FFFFFF"/>
          </w:tcPr>
          <w:p w:rsidR="009D3E99" w:rsidRPr="00180A35" w:rsidRDefault="009D3E99" w:rsidP="009D3E99">
            <w:pPr>
              <w:autoSpaceDE w:val="0"/>
              <w:autoSpaceDN w:val="0"/>
              <w:adjustRightInd w:val="0"/>
              <w:spacing w:after="0" w:line="240" w:lineRule="auto"/>
              <w:rPr>
                <w:rFonts w:ascii="Arial" w:hAnsi="Arial" w:cs="Arial"/>
                <w:color w:val="000000"/>
                <w:sz w:val="18"/>
                <w:szCs w:val="18"/>
              </w:rPr>
            </w:pPr>
          </w:p>
        </w:tc>
        <w:tc>
          <w:tcPr>
            <w:tcW w:w="1168" w:type="dxa"/>
            <w:vMerge/>
            <w:tcBorders>
              <w:top w:val="single" w:sz="16" w:space="0" w:color="000000"/>
              <w:left w:val="nil"/>
              <w:right w:val="nil"/>
            </w:tcBorders>
            <w:shd w:val="clear" w:color="auto" w:fill="FFFFFF"/>
          </w:tcPr>
          <w:p w:rsidR="009D3E99" w:rsidRPr="00180A35" w:rsidRDefault="009D3E99" w:rsidP="009D3E99">
            <w:pPr>
              <w:autoSpaceDE w:val="0"/>
              <w:autoSpaceDN w:val="0"/>
              <w:adjustRightInd w:val="0"/>
              <w:spacing w:after="0" w:line="240" w:lineRule="auto"/>
              <w:rPr>
                <w:rFonts w:ascii="Arial" w:hAnsi="Arial" w:cs="Arial"/>
                <w:color w:val="000000"/>
                <w:sz w:val="18"/>
                <w:szCs w:val="18"/>
              </w:rPr>
            </w:pPr>
          </w:p>
        </w:tc>
        <w:tc>
          <w:tcPr>
            <w:tcW w:w="1613" w:type="dxa"/>
            <w:tcBorders>
              <w:top w:val="nil"/>
              <w:left w:val="nil"/>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 within Sikap</w:t>
            </w:r>
          </w:p>
        </w:tc>
        <w:tc>
          <w:tcPr>
            <w:tcW w:w="1014" w:type="dxa"/>
            <w:tcBorders>
              <w:top w:val="nil"/>
              <w:left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0,0%</w:t>
            </w:r>
          </w:p>
        </w:tc>
        <w:tc>
          <w:tcPr>
            <w:tcW w:w="1014" w:type="dxa"/>
            <w:tcBorders>
              <w:top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100,0%</w:t>
            </w:r>
          </w:p>
        </w:tc>
        <w:tc>
          <w:tcPr>
            <w:tcW w:w="1014" w:type="dxa"/>
            <w:tcBorders>
              <w:top w:val="nil"/>
              <w:right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100,0%</w:t>
            </w:r>
          </w:p>
        </w:tc>
      </w:tr>
      <w:tr w:rsidR="009D3E99" w:rsidRPr="00180A35" w:rsidTr="009D3E99">
        <w:trPr>
          <w:cantSplit/>
        </w:trPr>
        <w:tc>
          <w:tcPr>
            <w:tcW w:w="768" w:type="dxa"/>
            <w:vMerge/>
            <w:tcBorders>
              <w:top w:val="single" w:sz="16" w:space="0" w:color="000000"/>
              <w:left w:val="single" w:sz="16" w:space="0" w:color="000000"/>
              <w:right w:val="nil"/>
            </w:tcBorders>
            <w:shd w:val="clear" w:color="auto" w:fill="FFFFFF"/>
          </w:tcPr>
          <w:p w:rsidR="009D3E99" w:rsidRPr="00180A35" w:rsidRDefault="009D3E99" w:rsidP="009D3E99">
            <w:pPr>
              <w:autoSpaceDE w:val="0"/>
              <w:autoSpaceDN w:val="0"/>
              <w:adjustRightInd w:val="0"/>
              <w:spacing w:after="0" w:line="240" w:lineRule="auto"/>
              <w:rPr>
                <w:rFonts w:ascii="Arial" w:hAnsi="Arial" w:cs="Arial"/>
                <w:color w:val="000000"/>
                <w:sz w:val="18"/>
                <w:szCs w:val="18"/>
              </w:rPr>
            </w:pPr>
          </w:p>
        </w:tc>
        <w:tc>
          <w:tcPr>
            <w:tcW w:w="1168" w:type="dxa"/>
            <w:vMerge w:val="restart"/>
            <w:tcBorders>
              <w:top w:val="nil"/>
              <w:left w:val="nil"/>
              <w:right w:val="nil"/>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Baik</w:t>
            </w:r>
          </w:p>
        </w:tc>
        <w:tc>
          <w:tcPr>
            <w:tcW w:w="1613" w:type="dxa"/>
            <w:tcBorders>
              <w:top w:val="nil"/>
              <w:left w:val="nil"/>
              <w:bottom w:val="nil"/>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Count</w:t>
            </w:r>
          </w:p>
        </w:tc>
        <w:tc>
          <w:tcPr>
            <w:tcW w:w="1014" w:type="dxa"/>
            <w:tcBorders>
              <w:top w:val="nil"/>
              <w:left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58</w:t>
            </w:r>
          </w:p>
        </w:tc>
        <w:tc>
          <w:tcPr>
            <w:tcW w:w="1014"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34</w:t>
            </w:r>
          </w:p>
        </w:tc>
        <w:tc>
          <w:tcPr>
            <w:tcW w:w="1014" w:type="dxa"/>
            <w:tcBorders>
              <w:top w:val="nil"/>
              <w:bottom w:val="nil"/>
              <w:right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92</w:t>
            </w:r>
          </w:p>
        </w:tc>
      </w:tr>
      <w:tr w:rsidR="009D3E99" w:rsidRPr="00180A35" w:rsidTr="009D3E99">
        <w:trPr>
          <w:cantSplit/>
        </w:trPr>
        <w:tc>
          <w:tcPr>
            <w:tcW w:w="768" w:type="dxa"/>
            <w:vMerge/>
            <w:tcBorders>
              <w:top w:val="single" w:sz="16" w:space="0" w:color="000000"/>
              <w:left w:val="single" w:sz="16" w:space="0" w:color="000000"/>
              <w:right w:val="nil"/>
            </w:tcBorders>
            <w:shd w:val="clear" w:color="auto" w:fill="FFFFFF"/>
          </w:tcPr>
          <w:p w:rsidR="009D3E99" w:rsidRPr="00180A35" w:rsidRDefault="009D3E99" w:rsidP="009D3E99">
            <w:pPr>
              <w:autoSpaceDE w:val="0"/>
              <w:autoSpaceDN w:val="0"/>
              <w:adjustRightInd w:val="0"/>
              <w:spacing w:after="0" w:line="240" w:lineRule="auto"/>
              <w:rPr>
                <w:rFonts w:ascii="Arial" w:hAnsi="Arial" w:cs="Arial"/>
                <w:color w:val="000000"/>
                <w:sz w:val="18"/>
                <w:szCs w:val="18"/>
              </w:rPr>
            </w:pPr>
          </w:p>
        </w:tc>
        <w:tc>
          <w:tcPr>
            <w:tcW w:w="1168" w:type="dxa"/>
            <w:vMerge/>
            <w:tcBorders>
              <w:top w:val="nil"/>
              <w:left w:val="nil"/>
              <w:right w:val="nil"/>
            </w:tcBorders>
            <w:shd w:val="clear" w:color="auto" w:fill="FFFFFF"/>
          </w:tcPr>
          <w:p w:rsidR="009D3E99" w:rsidRPr="00180A35" w:rsidRDefault="009D3E99" w:rsidP="009D3E99">
            <w:pPr>
              <w:autoSpaceDE w:val="0"/>
              <w:autoSpaceDN w:val="0"/>
              <w:adjustRightInd w:val="0"/>
              <w:spacing w:after="0" w:line="240" w:lineRule="auto"/>
              <w:rPr>
                <w:rFonts w:ascii="Arial" w:hAnsi="Arial" w:cs="Arial"/>
                <w:color w:val="000000"/>
                <w:sz w:val="18"/>
                <w:szCs w:val="18"/>
              </w:rPr>
            </w:pPr>
          </w:p>
        </w:tc>
        <w:tc>
          <w:tcPr>
            <w:tcW w:w="1613" w:type="dxa"/>
            <w:tcBorders>
              <w:top w:val="nil"/>
              <w:left w:val="nil"/>
              <w:bottom w:val="nil"/>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Expected Count</w:t>
            </w:r>
          </w:p>
        </w:tc>
        <w:tc>
          <w:tcPr>
            <w:tcW w:w="1014" w:type="dxa"/>
            <w:tcBorders>
              <w:top w:val="nil"/>
              <w:left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53,4</w:t>
            </w:r>
          </w:p>
        </w:tc>
        <w:tc>
          <w:tcPr>
            <w:tcW w:w="1014"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38,6</w:t>
            </w:r>
          </w:p>
        </w:tc>
        <w:tc>
          <w:tcPr>
            <w:tcW w:w="1014" w:type="dxa"/>
            <w:tcBorders>
              <w:top w:val="nil"/>
              <w:bottom w:val="nil"/>
              <w:right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92,0</w:t>
            </w:r>
          </w:p>
        </w:tc>
      </w:tr>
      <w:tr w:rsidR="009D3E99" w:rsidRPr="00180A35" w:rsidTr="009D3E99">
        <w:trPr>
          <w:cantSplit/>
        </w:trPr>
        <w:tc>
          <w:tcPr>
            <w:tcW w:w="768" w:type="dxa"/>
            <w:vMerge/>
            <w:tcBorders>
              <w:top w:val="single" w:sz="16" w:space="0" w:color="000000"/>
              <w:left w:val="single" w:sz="16" w:space="0" w:color="000000"/>
              <w:right w:val="nil"/>
            </w:tcBorders>
            <w:shd w:val="clear" w:color="auto" w:fill="FFFFFF"/>
          </w:tcPr>
          <w:p w:rsidR="009D3E99" w:rsidRPr="00180A35" w:rsidRDefault="009D3E99" w:rsidP="009D3E99">
            <w:pPr>
              <w:autoSpaceDE w:val="0"/>
              <w:autoSpaceDN w:val="0"/>
              <w:adjustRightInd w:val="0"/>
              <w:spacing w:after="0" w:line="240" w:lineRule="auto"/>
              <w:rPr>
                <w:rFonts w:ascii="Arial" w:hAnsi="Arial" w:cs="Arial"/>
                <w:color w:val="000000"/>
                <w:sz w:val="18"/>
                <w:szCs w:val="18"/>
              </w:rPr>
            </w:pPr>
          </w:p>
        </w:tc>
        <w:tc>
          <w:tcPr>
            <w:tcW w:w="1168" w:type="dxa"/>
            <w:vMerge/>
            <w:tcBorders>
              <w:top w:val="nil"/>
              <w:left w:val="nil"/>
              <w:right w:val="nil"/>
            </w:tcBorders>
            <w:shd w:val="clear" w:color="auto" w:fill="FFFFFF"/>
          </w:tcPr>
          <w:p w:rsidR="009D3E99" w:rsidRPr="00180A35" w:rsidRDefault="009D3E99" w:rsidP="009D3E99">
            <w:pPr>
              <w:autoSpaceDE w:val="0"/>
              <w:autoSpaceDN w:val="0"/>
              <w:adjustRightInd w:val="0"/>
              <w:spacing w:after="0" w:line="240" w:lineRule="auto"/>
              <w:rPr>
                <w:rFonts w:ascii="Arial" w:hAnsi="Arial" w:cs="Arial"/>
                <w:color w:val="000000"/>
                <w:sz w:val="18"/>
                <w:szCs w:val="18"/>
              </w:rPr>
            </w:pPr>
          </w:p>
        </w:tc>
        <w:tc>
          <w:tcPr>
            <w:tcW w:w="1613" w:type="dxa"/>
            <w:tcBorders>
              <w:top w:val="nil"/>
              <w:left w:val="nil"/>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 within Sikap</w:t>
            </w:r>
          </w:p>
        </w:tc>
        <w:tc>
          <w:tcPr>
            <w:tcW w:w="1014" w:type="dxa"/>
            <w:tcBorders>
              <w:top w:val="nil"/>
              <w:left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63,0%</w:t>
            </w:r>
          </w:p>
        </w:tc>
        <w:tc>
          <w:tcPr>
            <w:tcW w:w="1014" w:type="dxa"/>
            <w:tcBorders>
              <w:top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37,0%</w:t>
            </w:r>
          </w:p>
        </w:tc>
        <w:tc>
          <w:tcPr>
            <w:tcW w:w="1014" w:type="dxa"/>
            <w:tcBorders>
              <w:top w:val="nil"/>
              <w:right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100,0%</w:t>
            </w:r>
          </w:p>
        </w:tc>
      </w:tr>
      <w:tr w:rsidR="009D3E99" w:rsidRPr="00180A35" w:rsidTr="009D3E99">
        <w:trPr>
          <w:cantSplit/>
        </w:trPr>
        <w:tc>
          <w:tcPr>
            <w:tcW w:w="1936" w:type="dxa"/>
            <w:gridSpan w:val="2"/>
            <w:vMerge w:val="restart"/>
            <w:tcBorders>
              <w:top w:val="nil"/>
              <w:left w:val="single" w:sz="16" w:space="0" w:color="000000"/>
              <w:bottom w:val="single" w:sz="16" w:space="0" w:color="000000"/>
              <w:right w:val="nil"/>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Total</w:t>
            </w:r>
          </w:p>
        </w:tc>
        <w:tc>
          <w:tcPr>
            <w:tcW w:w="1613" w:type="dxa"/>
            <w:tcBorders>
              <w:top w:val="nil"/>
              <w:left w:val="nil"/>
              <w:bottom w:val="nil"/>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Count</w:t>
            </w:r>
          </w:p>
        </w:tc>
        <w:tc>
          <w:tcPr>
            <w:tcW w:w="1014" w:type="dxa"/>
            <w:tcBorders>
              <w:top w:val="nil"/>
              <w:left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58</w:t>
            </w:r>
          </w:p>
        </w:tc>
        <w:tc>
          <w:tcPr>
            <w:tcW w:w="1014"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42</w:t>
            </w:r>
          </w:p>
        </w:tc>
        <w:tc>
          <w:tcPr>
            <w:tcW w:w="1014" w:type="dxa"/>
            <w:tcBorders>
              <w:top w:val="nil"/>
              <w:bottom w:val="nil"/>
              <w:right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100</w:t>
            </w:r>
          </w:p>
        </w:tc>
      </w:tr>
      <w:tr w:rsidR="009D3E99" w:rsidRPr="00180A35" w:rsidTr="009D3E99">
        <w:trPr>
          <w:cantSplit/>
        </w:trPr>
        <w:tc>
          <w:tcPr>
            <w:tcW w:w="1936" w:type="dxa"/>
            <w:gridSpan w:val="2"/>
            <w:vMerge/>
            <w:tcBorders>
              <w:top w:val="nil"/>
              <w:left w:val="single" w:sz="16" w:space="0" w:color="000000"/>
              <w:bottom w:val="single" w:sz="16" w:space="0" w:color="000000"/>
              <w:right w:val="nil"/>
            </w:tcBorders>
            <w:shd w:val="clear" w:color="auto" w:fill="FFFFFF"/>
          </w:tcPr>
          <w:p w:rsidR="009D3E99" w:rsidRPr="00180A35" w:rsidRDefault="009D3E99" w:rsidP="009D3E99">
            <w:pPr>
              <w:autoSpaceDE w:val="0"/>
              <w:autoSpaceDN w:val="0"/>
              <w:adjustRightInd w:val="0"/>
              <w:spacing w:after="0" w:line="240" w:lineRule="auto"/>
              <w:rPr>
                <w:rFonts w:ascii="Arial" w:hAnsi="Arial" w:cs="Arial"/>
                <w:color w:val="000000"/>
                <w:sz w:val="18"/>
                <w:szCs w:val="18"/>
              </w:rPr>
            </w:pPr>
          </w:p>
        </w:tc>
        <w:tc>
          <w:tcPr>
            <w:tcW w:w="1613" w:type="dxa"/>
            <w:tcBorders>
              <w:top w:val="nil"/>
              <w:left w:val="nil"/>
              <w:bottom w:val="nil"/>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Expected Count</w:t>
            </w:r>
          </w:p>
        </w:tc>
        <w:tc>
          <w:tcPr>
            <w:tcW w:w="1014" w:type="dxa"/>
            <w:tcBorders>
              <w:top w:val="nil"/>
              <w:left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58,0</w:t>
            </w:r>
          </w:p>
        </w:tc>
        <w:tc>
          <w:tcPr>
            <w:tcW w:w="1014"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42,0</w:t>
            </w:r>
          </w:p>
        </w:tc>
        <w:tc>
          <w:tcPr>
            <w:tcW w:w="1014" w:type="dxa"/>
            <w:tcBorders>
              <w:top w:val="nil"/>
              <w:bottom w:val="nil"/>
              <w:right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100,0</w:t>
            </w:r>
          </w:p>
        </w:tc>
      </w:tr>
      <w:tr w:rsidR="009D3E99" w:rsidRPr="00180A35" w:rsidTr="009D3E99">
        <w:trPr>
          <w:cantSplit/>
        </w:trPr>
        <w:tc>
          <w:tcPr>
            <w:tcW w:w="1936" w:type="dxa"/>
            <w:gridSpan w:val="2"/>
            <w:vMerge/>
            <w:tcBorders>
              <w:top w:val="nil"/>
              <w:left w:val="single" w:sz="16" w:space="0" w:color="000000"/>
              <w:bottom w:val="single" w:sz="16" w:space="0" w:color="000000"/>
              <w:right w:val="nil"/>
            </w:tcBorders>
            <w:shd w:val="clear" w:color="auto" w:fill="FFFFFF"/>
          </w:tcPr>
          <w:p w:rsidR="009D3E99" w:rsidRPr="00180A35" w:rsidRDefault="009D3E99" w:rsidP="009D3E99">
            <w:pPr>
              <w:autoSpaceDE w:val="0"/>
              <w:autoSpaceDN w:val="0"/>
              <w:adjustRightInd w:val="0"/>
              <w:spacing w:after="0" w:line="240" w:lineRule="auto"/>
              <w:rPr>
                <w:rFonts w:ascii="Arial" w:hAnsi="Arial" w:cs="Arial"/>
                <w:color w:val="000000"/>
                <w:sz w:val="18"/>
                <w:szCs w:val="18"/>
              </w:rPr>
            </w:pPr>
          </w:p>
        </w:tc>
        <w:tc>
          <w:tcPr>
            <w:tcW w:w="1613" w:type="dxa"/>
            <w:tcBorders>
              <w:top w:val="nil"/>
              <w:left w:val="nil"/>
              <w:bottom w:val="single" w:sz="16" w:space="0" w:color="000000"/>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 within Sikap</w:t>
            </w:r>
          </w:p>
        </w:tc>
        <w:tc>
          <w:tcPr>
            <w:tcW w:w="1014" w:type="dxa"/>
            <w:tcBorders>
              <w:top w:val="nil"/>
              <w:left w:val="single" w:sz="16" w:space="0" w:color="000000"/>
              <w:bottom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58,0%</w:t>
            </w:r>
          </w:p>
        </w:tc>
        <w:tc>
          <w:tcPr>
            <w:tcW w:w="1014" w:type="dxa"/>
            <w:tcBorders>
              <w:top w:val="nil"/>
              <w:bottom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42,0%</w:t>
            </w:r>
          </w:p>
        </w:tc>
        <w:tc>
          <w:tcPr>
            <w:tcW w:w="1014" w:type="dxa"/>
            <w:tcBorders>
              <w:top w:val="nil"/>
              <w:bottom w:val="single" w:sz="16" w:space="0" w:color="000000"/>
              <w:right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100,0%</w:t>
            </w:r>
          </w:p>
        </w:tc>
      </w:tr>
    </w:tbl>
    <w:p w:rsidR="009D3E99" w:rsidRPr="00180A35" w:rsidRDefault="009D3E99" w:rsidP="009D3E99">
      <w:pPr>
        <w:autoSpaceDE w:val="0"/>
        <w:autoSpaceDN w:val="0"/>
        <w:adjustRightInd w:val="0"/>
        <w:spacing w:after="0" w:line="400" w:lineRule="atLeast"/>
        <w:rPr>
          <w:rFonts w:ascii="Times New Roman" w:hAnsi="Times New Roman" w:cs="Times New Roman"/>
          <w:sz w:val="24"/>
          <w:szCs w:val="24"/>
        </w:rPr>
      </w:pPr>
    </w:p>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bl>
      <w:tblPr>
        <w:tblW w:w="89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0"/>
        <w:gridCol w:w="1014"/>
        <w:gridCol w:w="1014"/>
        <w:gridCol w:w="1476"/>
        <w:gridCol w:w="1476"/>
        <w:gridCol w:w="1476"/>
      </w:tblGrid>
      <w:tr w:rsidR="009D3E99" w:rsidRPr="00180A35" w:rsidTr="009D3E99">
        <w:trPr>
          <w:cantSplit/>
        </w:trPr>
        <w:tc>
          <w:tcPr>
            <w:tcW w:w="8912" w:type="dxa"/>
            <w:gridSpan w:val="6"/>
            <w:tcBorders>
              <w:top w:val="nil"/>
              <w:left w:val="nil"/>
              <w:bottom w:val="nil"/>
              <w:right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180A35">
              <w:rPr>
                <w:rFonts w:ascii="Arial" w:hAnsi="Arial" w:cs="Arial"/>
                <w:b/>
                <w:bCs/>
                <w:color w:val="000000"/>
                <w:sz w:val="18"/>
                <w:szCs w:val="18"/>
              </w:rPr>
              <w:t>Chi-Square Tests</w:t>
            </w:r>
          </w:p>
        </w:tc>
      </w:tr>
      <w:tr w:rsidR="009D3E99" w:rsidRPr="00180A35" w:rsidTr="009D3E99">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c>
          <w:tcPr>
            <w:tcW w:w="1014" w:type="dxa"/>
            <w:tcBorders>
              <w:top w:val="single" w:sz="16" w:space="0" w:color="000000"/>
              <w:left w:val="single" w:sz="16" w:space="0" w:color="000000"/>
              <w:bottom w:val="single" w:sz="16" w:space="0" w:color="000000"/>
            </w:tcBorders>
            <w:shd w:val="clear" w:color="auto" w:fill="FFFFFF"/>
            <w:vAlign w:val="bottom"/>
          </w:tcPr>
          <w:p w:rsidR="009D3E99" w:rsidRPr="00180A35"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180A35">
              <w:rPr>
                <w:rFonts w:ascii="Arial" w:hAnsi="Arial" w:cs="Arial"/>
                <w:color w:val="000000"/>
                <w:sz w:val="18"/>
                <w:szCs w:val="18"/>
              </w:rPr>
              <w:t>Value</w:t>
            </w:r>
          </w:p>
        </w:tc>
        <w:tc>
          <w:tcPr>
            <w:tcW w:w="1014" w:type="dxa"/>
            <w:tcBorders>
              <w:top w:val="single" w:sz="16" w:space="0" w:color="000000"/>
              <w:bottom w:val="single" w:sz="16" w:space="0" w:color="000000"/>
            </w:tcBorders>
            <w:shd w:val="clear" w:color="auto" w:fill="FFFFFF"/>
            <w:vAlign w:val="bottom"/>
          </w:tcPr>
          <w:p w:rsidR="009D3E99" w:rsidRPr="00180A35"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180A35">
              <w:rPr>
                <w:rFonts w:ascii="Arial" w:hAnsi="Arial" w:cs="Arial"/>
                <w:color w:val="000000"/>
                <w:sz w:val="18"/>
                <w:szCs w:val="18"/>
              </w:rPr>
              <w:t>df</w:t>
            </w:r>
          </w:p>
        </w:tc>
        <w:tc>
          <w:tcPr>
            <w:tcW w:w="1475" w:type="dxa"/>
            <w:tcBorders>
              <w:top w:val="single" w:sz="16" w:space="0" w:color="000000"/>
              <w:bottom w:val="single" w:sz="16" w:space="0" w:color="000000"/>
            </w:tcBorders>
            <w:shd w:val="clear" w:color="auto" w:fill="FFFFFF"/>
            <w:vAlign w:val="bottom"/>
          </w:tcPr>
          <w:p w:rsidR="009D3E99" w:rsidRPr="00180A35"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180A35">
              <w:rPr>
                <w:rFonts w:ascii="Arial" w:hAnsi="Arial" w:cs="Arial"/>
                <w:color w:val="000000"/>
                <w:sz w:val="18"/>
                <w:szCs w:val="18"/>
              </w:rPr>
              <w:t>Asymp. Sig. (2-sided)</w:t>
            </w:r>
          </w:p>
        </w:tc>
        <w:tc>
          <w:tcPr>
            <w:tcW w:w="1475" w:type="dxa"/>
            <w:tcBorders>
              <w:top w:val="single" w:sz="16" w:space="0" w:color="000000"/>
              <w:bottom w:val="single" w:sz="16" w:space="0" w:color="000000"/>
            </w:tcBorders>
            <w:shd w:val="clear" w:color="auto" w:fill="FFFFFF"/>
            <w:vAlign w:val="bottom"/>
          </w:tcPr>
          <w:p w:rsidR="009D3E99" w:rsidRPr="00180A35"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180A35">
              <w:rPr>
                <w:rFonts w:ascii="Arial" w:hAnsi="Arial" w:cs="Arial"/>
                <w:color w:val="000000"/>
                <w:sz w:val="18"/>
                <w:szCs w:val="18"/>
              </w:rPr>
              <w:t>Exact Sig. (2-sided)</w:t>
            </w:r>
          </w:p>
        </w:tc>
        <w:tc>
          <w:tcPr>
            <w:tcW w:w="1475" w:type="dxa"/>
            <w:tcBorders>
              <w:top w:val="single" w:sz="16" w:space="0" w:color="000000"/>
              <w:bottom w:val="single" w:sz="16" w:space="0" w:color="000000"/>
              <w:right w:val="single" w:sz="16" w:space="0" w:color="000000"/>
            </w:tcBorders>
            <w:shd w:val="clear" w:color="auto" w:fill="FFFFFF"/>
            <w:vAlign w:val="bottom"/>
          </w:tcPr>
          <w:p w:rsidR="009D3E99" w:rsidRPr="00180A35"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180A35">
              <w:rPr>
                <w:rFonts w:ascii="Arial" w:hAnsi="Arial" w:cs="Arial"/>
                <w:color w:val="000000"/>
                <w:sz w:val="18"/>
                <w:szCs w:val="18"/>
              </w:rPr>
              <w:t>Exact Sig. (1-sided)</w:t>
            </w:r>
          </w:p>
        </w:tc>
      </w:tr>
      <w:tr w:rsidR="009D3E99" w:rsidRPr="00180A35" w:rsidTr="009D3E99">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Pearson Chi-Square</w:t>
            </w:r>
          </w:p>
        </w:tc>
        <w:tc>
          <w:tcPr>
            <w:tcW w:w="1014" w:type="dxa"/>
            <w:tcBorders>
              <w:top w:val="single" w:sz="16" w:space="0" w:color="000000"/>
              <w:left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12,008</w:t>
            </w:r>
            <w:r w:rsidRPr="00180A35">
              <w:rPr>
                <w:rFonts w:ascii="Arial" w:hAnsi="Arial" w:cs="Arial"/>
                <w:color w:val="000000"/>
                <w:sz w:val="18"/>
                <w:szCs w:val="18"/>
                <w:vertAlign w:val="superscript"/>
              </w:rPr>
              <w:t>a</w:t>
            </w:r>
          </w:p>
        </w:tc>
        <w:tc>
          <w:tcPr>
            <w:tcW w:w="1014" w:type="dxa"/>
            <w:tcBorders>
              <w:top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w:t>
            </w:r>
          </w:p>
        </w:tc>
        <w:tc>
          <w:tcPr>
            <w:tcW w:w="1475" w:type="dxa"/>
            <w:tcBorders>
              <w:top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,001</w:t>
            </w:r>
          </w:p>
        </w:tc>
        <w:tc>
          <w:tcPr>
            <w:tcW w:w="1475" w:type="dxa"/>
            <w:tcBorders>
              <w:top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16" w:space="0" w:color="000000"/>
              <w:bottom w:val="nil"/>
              <w:right w:val="single" w:sz="16" w:space="0" w:color="000000"/>
            </w:tcBorders>
            <w:shd w:val="clear" w:color="auto" w:fill="FFFFFF"/>
            <w:vAlign w:val="center"/>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r>
      <w:tr w:rsidR="009D3E99" w:rsidRPr="00180A35" w:rsidTr="009D3E99">
        <w:trPr>
          <w:cantSplit/>
        </w:trPr>
        <w:tc>
          <w:tcPr>
            <w:tcW w:w="2459" w:type="dxa"/>
            <w:tcBorders>
              <w:top w:val="nil"/>
              <w:left w:val="single" w:sz="16" w:space="0" w:color="000000"/>
              <w:bottom w:val="nil"/>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Continuity Correction</w:t>
            </w:r>
            <w:r w:rsidRPr="00180A35">
              <w:rPr>
                <w:rFonts w:ascii="Arial" w:hAnsi="Arial" w:cs="Arial"/>
                <w:color w:val="000000"/>
                <w:sz w:val="18"/>
                <w:szCs w:val="18"/>
                <w:vertAlign w:val="superscript"/>
              </w:rPr>
              <w:t>b</w:t>
            </w:r>
          </w:p>
        </w:tc>
        <w:tc>
          <w:tcPr>
            <w:tcW w:w="1014" w:type="dxa"/>
            <w:tcBorders>
              <w:top w:val="nil"/>
              <w:left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9,560</w:t>
            </w:r>
          </w:p>
        </w:tc>
        <w:tc>
          <w:tcPr>
            <w:tcW w:w="1014"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w:t>
            </w:r>
          </w:p>
        </w:tc>
        <w:tc>
          <w:tcPr>
            <w:tcW w:w="1475"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,002</w:t>
            </w:r>
          </w:p>
        </w:tc>
        <w:tc>
          <w:tcPr>
            <w:tcW w:w="1475"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r>
      <w:tr w:rsidR="009D3E99" w:rsidRPr="00180A35" w:rsidTr="009D3E99">
        <w:trPr>
          <w:cantSplit/>
        </w:trPr>
        <w:tc>
          <w:tcPr>
            <w:tcW w:w="2459" w:type="dxa"/>
            <w:tcBorders>
              <w:top w:val="nil"/>
              <w:left w:val="single" w:sz="16" w:space="0" w:color="000000"/>
              <w:bottom w:val="nil"/>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Likelihood Ratio</w:t>
            </w:r>
          </w:p>
        </w:tc>
        <w:tc>
          <w:tcPr>
            <w:tcW w:w="1014" w:type="dxa"/>
            <w:tcBorders>
              <w:top w:val="nil"/>
              <w:left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14,853</w:t>
            </w:r>
          </w:p>
        </w:tc>
        <w:tc>
          <w:tcPr>
            <w:tcW w:w="1014"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w:t>
            </w:r>
          </w:p>
        </w:tc>
        <w:tc>
          <w:tcPr>
            <w:tcW w:w="1475"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,000</w:t>
            </w:r>
          </w:p>
        </w:tc>
        <w:tc>
          <w:tcPr>
            <w:tcW w:w="1475"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r>
      <w:tr w:rsidR="009D3E99" w:rsidRPr="00180A35" w:rsidTr="009D3E99">
        <w:trPr>
          <w:cantSplit/>
        </w:trPr>
        <w:tc>
          <w:tcPr>
            <w:tcW w:w="2459" w:type="dxa"/>
            <w:tcBorders>
              <w:top w:val="nil"/>
              <w:left w:val="single" w:sz="16" w:space="0" w:color="000000"/>
              <w:bottom w:val="nil"/>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Fisher's Exact Test</w:t>
            </w:r>
          </w:p>
        </w:tc>
        <w:tc>
          <w:tcPr>
            <w:tcW w:w="1014" w:type="dxa"/>
            <w:tcBorders>
              <w:top w:val="nil"/>
              <w:left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,001</w:t>
            </w:r>
          </w:p>
        </w:tc>
        <w:tc>
          <w:tcPr>
            <w:tcW w:w="1475" w:type="dxa"/>
            <w:tcBorders>
              <w:top w:val="nil"/>
              <w:bottom w:val="nil"/>
              <w:right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,001</w:t>
            </w:r>
          </w:p>
        </w:tc>
      </w:tr>
      <w:tr w:rsidR="009D3E99" w:rsidRPr="00180A35" w:rsidTr="009D3E99">
        <w:trPr>
          <w:cantSplit/>
        </w:trPr>
        <w:tc>
          <w:tcPr>
            <w:tcW w:w="2459" w:type="dxa"/>
            <w:tcBorders>
              <w:top w:val="nil"/>
              <w:left w:val="single" w:sz="16" w:space="0" w:color="000000"/>
              <w:bottom w:val="nil"/>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Linear-by-Linear Association</w:t>
            </w:r>
          </w:p>
        </w:tc>
        <w:tc>
          <w:tcPr>
            <w:tcW w:w="1014" w:type="dxa"/>
            <w:tcBorders>
              <w:top w:val="nil"/>
              <w:left w:val="single" w:sz="16" w:space="0" w:color="000000"/>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11,888</w:t>
            </w:r>
          </w:p>
        </w:tc>
        <w:tc>
          <w:tcPr>
            <w:tcW w:w="1014"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w:t>
            </w:r>
          </w:p>
        </w:tc>
        <w:tc>
          <w:tcPr>
            <w:tcW w:w="1475"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,001</w:t>
            </w:r>
          </w:p>
        </w:tc>
        <w:tc>
          <w:tcPr>
            <w:tcW w:w="1475" w:type="dxa"/>
            <w:tcBorders>
              <w:top w:val="nil"/>
              <w:bottom w:val="nil"/>
            </w:tcBorders>
            <w:shd w:val="clear" w:color="auto" w:fill="FFFFFF"/>
            <w:vAlign w:val="center"/>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r>
      <w:tr w:rsidR="009D3E99" w:rsidRPr="00180A35" w:rsidTr="009D3E99">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N of Valid Cases</w:t>
            </w:r>
          </w:p>
        </w:tc>
        <w:tc>
          <w:tcPr>
            <w:tcW w:w="1014" w:type="dxa"/>
            <w:tcBorders>
              <w:top w:val="nil"/>
              <w:left w:val="single" w:sz="16" w:space="0" w:color="000000"/>
              <w:bottom w:val="single" w:sz="16" w:space="0" w:color="000000"/>
            </w:tcBorders>
            <w:shd w:val="clear" w:color="auto" w:fill="FFFFFF"/>
            <w:vAlign w:val="center"/>
          </w:tcPr>
          <w:p w:rsidR="009D3E99" w:rsidRPr="00180A35"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180A35">
              <w:rPr>
                <w:rFonts w:ascii="Arial" w:hAnsi="Arial" w:cs="Arial"/>
                <w:color w:val="000000"/>
                <w:sz w:val="18"/>
                <w:szCs w:val="18"/>
              </w:rPr>
              <w:t>100</w:t>
            </w:r>
          </w:p>
        </w:tc>
        <w:tc>
          <w:tcPr>
            <w:tcW w:w="1014" w:type="dxa"/>
            <w:tcBorders>
              <w:top w:val="nil"/>
              <w:bottom w:val="single" w:sz="16" w:space="0" w:color="000000"/>
            </w:tcBorders>
            <w:shd w:val="clear" w:color="auto" w:fill="FFFFFF"/>
            <w:vAlign w:val="center"/>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tcBorders>
            <w:shd w:val="clear" w:color="auto" w:fill="FFFFFF"/>
            <w:vAlign w:val="center"/>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tcBorders>
            <w:shd w:val="clear" w:color="auto" w:fill="FFFFFF"/>
            <w:vAlign w:val="center"/>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rsidR="009D3E99" w:rsidRPr="00180A35" w:rsidRDefault="009D3E99" w:rsidP="009D3E99">
            <w:pPr>
              <w:autoSpaceDE w:val="0"/>
              <w:autoSpaceDN w:val="0"/>
              <w:adjustRightInd w:val="0"/>
              <w:spacing w:after="0" w:line="240" w:lineRule="auto"/>
              <w:rPr>
                <w:rFonts w:ascii="Times New Roman" w:hAnsi="Times New Roman" w:cs="Times New Roman"/>
                <w:sz w:val="24"/>
                <w:szCs w:val="24"/>
              </w:rPr>
            </w:pPr>
          </w:p>
        </w:tc>
      </w:tr>
      <w:tr w:rsidR="009D3E99" w:rsidRPr="00180A35" w:rsidTr="009D3E99">
        <w:trPr>
          <w:cantSplit/>
        </w:trPr>
        <w:tc>
          <w:tcPr>
            <w:tcW w:w="8912" w:type="dxa"/>
            <w:gridSpan w:val="6"/>
            <w:tcBorders>
              <w:top w:val="nil"/>
              <w:left w:val="nil"/>
              <w:bottom w:val="nil"/>
              <w:right w:val="nil"/>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a. 2 cells (50,0%) have expected count less than 5. The minimum expected count is 3,36.</w:t>
            </w:r>
          </w:p>
        </w:tc>
      </w:tr>
      <w:tr w:rsidR="009D3E99" w:rsidRPr="00180A35" w:rsidTr="009D3E99">
        <w:trPr>
          <w:cantSplit/>
        </w:trPr>
        <w:tc>
          <w:tcPr>
            <w:tcW w:w="8912" w:type="dxa"/>
            <w:gridSpan w:val="6"/>
            <w:tcBorders>
              <w:top w:val="nil"/>
              <w:left w:val="nil"/>
              <w:bottom w:val="nil"/>
              <w:right w:val="nil"/>
            </w:tcBorders>
            <w:shd w:val="clear" w:color="auto" w:fill="FFFFFF"/>
          </w:tcPr>
          <w:p w:rsidR="009D3E99" w:rsidRPr="00180A35" w:rsidRDefault="009D3E99" w:rsidP="009D3E99">
            <w:pPr>
              <w:autoSpaceDE w:val="0"/>
              <w:autoSpaceDN w:val="0"/>
              <w:adjustRightInd w:val="0"/>
              <w:spacing w:after="0" w:line="320" w:lineRule="atLeast"/>
              <w:ind w:left="60" w:right="60"/>
              <w:rPr>
                <w:rFonts w:ascii="Arial" w:hAnsi="Arial" w:cs="Arial"/>
                <w:color w:val="000000"/>
                <w:sz w:val="18"/>
                <w:szCs w:val="18"/>
              </w:rPr>
            </w:pPr>
            <w:r w:rsidRPr="00180A35">
              <w:rPr>
                <w:rFonts w:ascii="Arial" w:hAnsi="Arial" w:cs="Arial"/>
                <w:color w:val="000000"/>
                <w:sz w:val="18"/>
                <w:szCs w:val="18"/>
              </w:rPr>
              <w:t>b. Computed only for a 2x2 table</w:t>
            </w:r>
          </w:p>
        </w:tc>
      </w:tr>
    </w:tbl>
    <w:p w:rsidR="009D3E99" w:rsidRPr="00180A35" w:rsidRDefault="009D3E99" w:rsidP="009D3E99">
      <w:pPr>
        <w:autoSpaceDE w:val="0"/>
        <w:autoSpaceDN w:val="0"/>
        <w:adjustRightInd w:val="0"/>
        <w:spacing w:after="0" w:line="400" w:lineRule="atLeast"/>
        <w:rPr>
          <w:rFonts w:ascii="Times New Roman" w:hAnsi="Times New Roman" w:cs="Times New Roman"/>
          <w:sz w:val="24"/>
          <w:szCs w:val="24"/>
        </w:rPr>
      </w:pPr>
    </w:p>
    <w:p w:rsidR="009D3E99" w:rsidRDefault="009D3E99" w:rsidP="009D3E99"/>
    <w:p w:rsidR="009D3E99" w:rsidRDefault="009D3E99" w:rsidP="009D3E99"/>
    <w:p w:rsidR="009D3E99" w:rsidRDefault="009D3E99" w:rsidP="009D3E99"/>
    <w:p w:rsidR="009D3E99" w:rsidRDefault="009D3E99" w:rsidP="009D3E99"/>
    <w:p w:rsidR="009D3E99" w:rsidRDefault="009D3E99" w:rsidP="009D3E99"/>
    <w:p w:rsidR="009D3E99" w:rsidRDefault="009D3E99" w:rsidP="009D3E99"/>
    <w:p w:rsidR="009D3E99" w:rsidRDefault="009D3E99" w:rsidP="009D3E99">
      <w:pPr>
        <w:autoSpaceDE w:val="0"/>
        <w:autoSpaceDN w:val="0"/>
        <w:adjustRightInd w:val="0"/>
        <w:spacing w:after="0" w:line="240" w:lineRule="auto"/>
      </w:pPr>
    </w:p>
    <w:p w:rsidR="009D3E99" w:rsidRPr="00A5436B" w:rsidRDefault="009D3E99" w:rsidP="009D3E99">
      <w:pPr>
        <w:autoSpaceDE w:val="0"/>
        <w:autoSpaceDN w:val="0"/>
        <w:adjustRightInd w:val="0"/>
        <w:spacing w:after="0" w:line="240" w:lineRule="auto"/>
        <w:rPr>
          <w:rFonts w:ascii="Times New Roman" w:hAnsi="Times New Roman" w:cs="Times New Roman"/>
          <w:sz w:val="24"/>
          <w:szCs w:val="24"/>
        </w:rPr>
      </w:pPr>
    </w:p>
    <w:tbl>
      <w:tblPr>
        <w:tblW w:w="7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75"/>
        <w:gridCol w:w="1168"/>
        <w:gridCol w:w="1830"/>
        <w:gridCol w:w="1030"/>
        <w:gridCol w:w="1030"/>
        <w:gridCol w:w="1030"/>
      </w:tblGrid>
      <w:tr w:rsidR="009D3E99" w:rsidRPr="00A5436B" w:rsidTr="009D3E99">
        <w:trPr>
          <w:cantSplit/>
        </w:trPr>
        <w:tc>
          <w:tcPr>
            <w:tcW w:w="7159" w:type="dxa"/>
            <w:gridSpan w:val="6"/>
            <w:tcBorders>
              <w:top w:val="nil"/>
              <w:left w:val="nil"/>
              <w:bottom w:val="nil"/>
              <w:right w:val="nil"/>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A5436B">
              <w:rPr>
                <w:rFonts w:ascii="Arial" w:hAnsi="Arial" w:cs="Arial"/>
                <w:b/>
                <w:bCs/>
                <w:color w:val="000000"/>
                <w:sz w:val="18"/>
                <w:szCs w:val="18"/>
              </w:rPr>
              <w:lastRenderedPageBreak/>
              <w:t>Tindakan * Gastritis Crosstabulation</w:t>
            </w:r>
          </w:p>
        </w:tc>
      </w:tr>
      <w:tr w:rsidR="009D3E99" w:rsidRPr="00A5436B" w:rsidTr="009D3E99">
        <w:trPr>
          <w:cantSplit/>
        </w:trPr>
        <w:tc>
          <w:tcPr>
            <w:tcW w:w="4072" w:type="dxa"/>
            <w:gridSpan w:val="3"/>
            <w:vMerge w:val="restart"/>
            <w:tcBorders>
              <w:top w:val="single" w:sz="16" w:space="0" w:color="000000"/>
              <w:left w:val="single" w:sz="16" w:space="0" w:color="000000"/>
              <w:bottom w:val="nil"/>
              <w:right w:val="nil"/>
            </w:tcBorders>
            <w:shd w:val="clear" w:color="auto" w:fill="FFFFFF"/>
            <w:vAlign w:val="bottom"/>
          </w:tcPr>
          <w:p w:rsidR="009D3E99" w:rsidRPr="00A5436B" w:rsidRDefault="009D3E99" w:rsidP="009D3E99">
            <w:pPr>
              <w:autoSpaceDE w:val="0"/>
              <w:autoSpaceDN w:val="0"/>
              <w:adjustRightInd w:val="0"/>
              <w:spacing w:after="0" w:line="240" w:lineRule="auto"/>
              <w:rPr>
                <w:rFonts w:ascii="Times New Roman" w:hAnsi="Times New Roman" w:cs="Times New Roman"/>
                <w:sz w:val="24"/>
                <w:szCs w:val="24"/>
              </w:rPr>
            </w:pPr>
          </w:p>
        </w:tc>
        <w:tc>
          <w:tcPr>
            <w:tcW w:w="2058" w:type="dxa"/>
            <w:gridSpan w:val="2"/>
            <w:tcBorders>
              <w:top w:val="single" w:sz="16" w:space="0" w:color="000000"/>
              <w:left w:val="single" w:sz="16" w:space="0" w:color="000000"/>
            </w:tcBorders>
            <w:shd w:val="clear" w:color="auto" w:fill="FFFFFF"/>
            <w:vAlign w:val="bottom"/>
          </w:tcPr>
          <w:p w:rsidR="009D3E99" w:rsidRPr="00A5436B"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A5436B">
              <w:rPr>
                <w:rFonts w:ascii="Arial" w:hAnsi="Arial" w:cs="Arial"/>
                <w:color w:val="000000"/>
                <w:sz w:val="18"/>
                <w:szCs w:val="18"/>
              </w:rPr>
              <w:t>Gastritis</w:t>
            </w:r>
          </w:p>
        </w:tc>
        <w:tc>
          <w:tcPr>
            <w:tcW w:w="1029" w:type="dxa"/>
            <w:vMerge w:val="restart"/>
            <w:tcBorders>
              <w:top w:val="single" w:sz="16" w:space="0" w:color="000000"/>
              <w:right w:val="single" w:sz="16" w:space="0" w:color="000000"/>
            </w:tcBorders>
            <w:shd w:val="clear" w:color="auto" w:fill="FFFFFF"/>
            <w:vAlign w:val="bottom"/>
          </w:tcPr>
          <w:p w:rsidR="009D3E99" w:rsidRPr="00A5436B"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A5436B">
              <w:rPr>
                <w:rFonts w:ascii="Arial" w:hAnsi="Arial" w:cs="Arial"/>
                <w:color w:val="000000"/>
                <w:sz w:val="18"/>
                <w:szCs w:val="18"/>
              </w:rPr>
              <w:t>Total</w:t>
            </w:r>
          </w:p>
        </w:tc>
      </w:tr>
      <w:tr w:rsidR="009D3E99" w:rsidRPr="00A5436B" w:rsidTr="009D3E99">
        <w:trPr>
          <w:cantSplit/>
        </w:trPr>
        <w:tc>
          <w:tcPr>
            <w:tcW w:w="4072" w:type="dxa"/>
            <w:gridSpan w:val="3"/>
            <w:vMerge/>
            <w:tcBorders>
              <w:top w:val="single" w:sz="16" w:space="0" w:color="000000"/>
              <w:left w:val="single" w:sz="16" w:space="0" w:color="000000"/>
              <w:bottom w:val="nil"/>
              <w:right w:val="nil"/>
            </w:tcBorders>
            <w:shd w:val="clear" w:color="auto" w:fill="FFFFFF"/>
            <w:vAlign w:val="bottom"/>
          </w:tcPr>
          <w:p w:rsidR="009D3E99" w:rsidRPr="00A5436B" w:rsidRDefault="009D3E99" w:rsidP="009D3E99">
            <w:pPr>
              <w:autoSpaceDE w:val="0"/>
              <w:autoSpaceDN w:val="0"/>
              <w:adjustRightInd w:val="0"/>
              <w:spacing w:after="0" w:line="240" w:lineRule="auto"/>
              <w:rPr>
                <w:rFonts w:ascii="Arial" w:hAnsi="Arial" w:cs="Arial"/>
                <w:color w:val="000000"/>
                <w:sz w:val="18"/>
                <w:szCs w:val="18"/>
              </w:rPr>
            </w:pPr>
          </w:p>
        </w:tc>
        <w:tc>
          <w:tcPr>
            <w:tcW w:w="1029" w:type="dxa"/>
            <w:tcBorders>
              <w:left w:val="single" w:sz="16" w:space="0" w:color="000000"/>
              <w:bottom w:val="single" w:sz="16" w:space="0" w:color="000000"/>
            </w:tcBorders>
            <w:shd w:val="clear" w:color="auto" w:fill="FFFFFF"/>
            <w:vAlign w:val="bottom"/>
          </w:tcPr>
          <w:p w:rsidR="009D3E99" w:rsidRPr="00A5436B"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A5436B">
              <w:rPr>
                <w:rFonts w:ascii="Arial" w:hAnsi="Arial" w:cs="Arial"/>
                <w:color w:val="000000"/>
                <w:sz w:val="18"/>
                <w:szCs w:val="18"/>
              </w:rPr>
              <w:t>Ya</w:t>
            </w:r>
          </w:p>
        </w:tc>
        <w:tc>
          <w:tcPr>
            <w:tcW w:w="1029" w:type="dxa"/>
            <w:tcBorders>
              <w:bottom w:val="single" w:sz="16" w:space="0" w:color="000000"/>
            </w:tcBorders>
            <w:shd w:val="clear" w:color="auto" w:fill="FFFFFF"/>
            <w:vAlign w:val="bottom"/>
          </w:tcPr>
          <w:p w:rsidR="009D3E99" w:rsidRPr="00A5436B"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A5436B">
              <w:rPr>
                <w:rFonts w:ascii="Arial" w:hAnsi="Arial" w:cs="Arial"/>
                <w:color w:val="000000"/>
                <w:sz w:val="18"/>
                <w:szCs w:val="18"/>
              </w:rPr>
              <w:t>Tidak</w:t>
            </w:r>
          </w:p>
        </w:tc>
        <w:tc>
          <w:tcPr>
            <w:tcW w:w="1029" w:type="dxa"/>
            <w:vMerge/>
            <w:tcBorders>
              <w:top w:val="single" w:sz="16" w:space="0" w:color="000000"/>
              <w:right w:val="single" w:sz="16" w:space="0" w:color="000000"/>
            </w:tcBorders>
            <w:shd w:val="clear" w:color="auto" w:fill="FFFFFF"/>
            <w:vAlign w:val="bottom"/>
          </w:tcPr>
          <w:p w:rsidR="009D3E99" w:rsidRPr="00A5436B" w:rsidRDefault="009D3E99" w:rsidP="009D3E99">
            <w:pPr>
              <w:autoSpaceDE w:val="0"/>
              <w:autoSpaceDN w:val="0"/>
              <w:adjustRightInd w:val="0"/>
              <w:spacing w:after="0" w:line="240" w:lineRule="auto"/>
              <w:rPr>
                <w:rFonts w:ascii="Arial" w:hAnsi="Arial" w:cs="Arial"/>
                <w:color w:val="000000"/>
                <w:sz w:val="18"/>
                <w:szCs w:val="18"/>
              </w:rPr>
            </w:pPr>
          </w:p>
        </w:tc>
      </w:tr>
      <w:tr w:rsidR="009D3E99" w:rsidRPr="00A5436B" w:rsidTr="009D3E99">
        <w:trPr>
          <w:cantSplit/>
        </w:trPr>
        <w:tc>
          <w:tcPr>
            <w:tcW w:w="1075" w:type="dxa"/>
            <w:vMerge w:val="restart"/>
            <w:tcBorders>
              <w:top w:val="single" w:sz="16" w:space="0" w:color="000000"/>
              <w:left w:val="single" w:sz="16" w:space="0" w:color="000000"/>
              <w:right w:val="nil"/>
            </w:tcBorders>
            <w:shd w:val="clear" w:color="auto" w:fill="FFFFFF"/>
          </w:tcPr>
          <w:p w:rsidR="009D3E99" w:rsidRPr="00A5436B" w:rsidRDefault="009D3E99" w:rsidP="009D3E99">
            <w:pPr>
              <w:autoSpaceDE w:val="0"/>
              <w:autoSpaceDN w:val="0"/>
              <w:adjustRightInd w:val="0"/>
              <w:spacing w:after="0" w:line="320" w:lineRule="atLeast"/>
              <w:ind w:left="60" w:right="60"/>
              <w:rPr>
                <w:rFonts w:ascii="Arial" w:hAnsi="Arial" w:cs="Arial"/>
                <w:color w:val="000000"/>
                <w:sz w:val="18"/>
                <w:szCs w:val="18"/>
              </w:rPr>
            </w:pPr>
            <w:r w:rsidRPr="00A5436B">
              <w:rPr>
                <w:rFonts w:ascii="Arial" w:hAnsi="Arial" w:cs="Arial"/>
                <w:color w:val="000000"/>
                <w:sz w:val="18"/>
                <w:szCs w:val="18"/>
              </w:rPr>
              <w:t>Tindakan</w:t>
            </w:r>
          </w:p>
        </w:tc>
        <w:tc>
          <w:tcPr>
            <w:tcW w:w="1168" w:type="dxa"/>
            <w:vMerge w:val="restart"/>
            <w:tcBorders>
              <w:top w:val="single" w:sz="16" w:space="0" w:color="000000"/>
              <w:left w:val="nil"/>
              <w:right w:val="nil"/>
            </w:tcBorders>
            <w:shd w:val="clear" w:color="auto" w:fill="FFFFFF"/>
          </w:tcPr>
          <w:p w:rsidR="009D3E99" w:rsidRPr="00A5436B" w:rsidRDefault="009D3E99" w:rsidP="009D3E99">
            <w:pPr>
              <w:autoSpaceDE w:val="0"/>
              <w:autoSpaceDN w:val="0"/>
              <w:adjustRightInd w:val="0"/>
              <w:spacing w:after="0" w:line="320" w:lineRule="atLeast"/>
              <w:ind w:left="60" w:right="60"/>
              <w:rPr>
                <w:rFonts w:ascii="Arial" w:hAnsi="Arial" w:cs="Arial"/>
                <w:color w:val="000000"/>
                <w:sz w:val="18"/>
                <w:szCs w:val="18"/>
              </w:rPr>
            </w:pPr>
            <w:r w:rsidRPr="00A5436B">
              <w:rPr>
                <w:rFonts w:ascii="Arial" w:hAnsi="Arial" w:cs="Arial"/>
                <w:color w:val="000000"/>
                <w:sz w:val="18"/>
                <w:szCs w:val="18"/>
              </w:rPr>
              <w:t>Tidak Baik</w:t>
            </w:r>
          </w:p>
        </w:tc>
        <w:tc>
          <w:tcPr>
            <w:tcW w:w="1829" w:type="dxa"/>
            <w:tcBorders>
              <w:top w:val="single" w:sz="16" w:space="0" w:color="000000"/>
              <w:left w:val="nil"/>
              <w:bottom w:val="nil"/>
              <w:right w:val="single" w:sz="16" w:space="0" w:color="000000"/>
            </w:tcBorders>
            <w:shd w:val="clear" w:color="auto" w:fill="FFFFFF"/>
          </w:tcPr>
          <w:p w:rsidR="009D3E99" w:rsidRPr="00A5436B" w:rsidRDefault="009D3E99" w:rsidP="009D3E99">
            <w:pPr>
              <w:autoSpaceDE w:val="0"/>
              <w:autoSpaceDN w:val="0"/>
              <w:adjustRightInd w:val="0"/>
              <w:spacing w:after="0" w:line="320" w:lineRule="atLeast"/>
              <w:ind w:left="60" w:right="60"/>
              <w:rPr>
                <w:rFonts w:ascii="Arial" w:hAnsi="Arial" w:cs="Arial"/>
                <w:color w:val="000000"/>
                <w:sz w:val="18"/>
                <w:szCs w:val="18"/>
              </w:rPr>
            </w:pPr>
            <w:r w:rsidRPr="00A5436B">
              <w:rPr>
                <w:rFonts w:ascii="Arial" w:hAnsi="Arial" w:cs="Arial"/>
                <w:color w:val="000000"/>
                <w:sz w:val="18"/>
                <w:szCs w:val="18"/>
              </w:rPr>
              <w:t>Count</w:t>
            </w:r>
          </w:p>
        </w:tc>
        <w:tc>
          <w:tcPr>
            <w:tcW w:w="1029" w:type="dxa"/>
            <w:tcBorders>
              <w:top w:val="single" w:sz="16" w:space="0" w:color="000000"/>
              <w:left w:val="single" w:sz="16" w:space="0" w:color="000000"/>
              <w:bottom w:val="nil"/>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40</w:t>
            </w:r>
          </w:p>
        </w:tc>
        <w:tc>
          <w:tcPr>
            <w:tcW w:w="1029" w:type="dxa"/>
            <w:tcBorders>
              <w:top w:val="single" w:sz="16" w:space="0" w:color="000000"/>
              <w:bottom w:val="nil"/>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12</w:t>
            </w:r>
          </w:p>
        </w:tc>
        <w:tc>
          <w:tcPr>
            <w:tcW w:w="1029" w:type="dxa"/>
            <w:tcBorders>
              <w:top w:val="single" w:sz="16" w:space="0" w:color="000000"/>
              <w:bottom w:val="nil"/>
              <w:right w:val="single" w:sz="16" w:space="0" w:color="000000"/>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52</w:t>
            </w:r>
          </w:p>
        </w:tc>
      </w:tr>
      <w:tr w:rsidR="009D3E99" w:rsidRPr="00A5436B" w:rsidTr="009D3E99">
        <w:trPr>
          <w:cantSplit/>
        </w:trPr>
        <w:tc>
          <w:tcPr>
            <w:tcW w:w="1075" w:type="dxa"/>
            <w:vMerge/>
            <w:tcBorders>
              <w:top w:val="single" w:sz="16" w:space="0" w:color="000000"/>
              <w:left w:val="single" w:sz="16" w:space="0" w:color="000000"/>
              <w:right w:val="nil"/>
            </w:tcBorders>
            <w:shd w:val="clear" w:color="auto" w:fill="FFFFFF"/>
          </w:tcPr>
          <w:p w:rsidR="009D3E99" w:rsidRPr="00A5436B" w:rsidRDefault="009D3E99" w:rsidP="009D3E99">
            <w:pPr>
              <w:autoSpaceDE w:val="0"/>
              <w:autoSpaceDN w:val="0"/>
              <w:adjustRightInd w:val="0"/>
              <w:spacing w:after="0" w:line="240" w:lineRule="auto"/>
              <w:rPr>
                <w:rFonts w:ascii="Arial" w:hAnsi="Arial" w:cs="Arial"/>
                <w:color w:val="000000"/>
                <w:sz w:val="18"/>
                <w:szCs w:val="18"/>
              </w:rPr>
            </w:pPr>
          </w:p>
        </w:tc>
        <w:tc>
          <w:tcPr>
            <w:tcW w:w="1168" w:type="dxa"/>
            <w:vMerge/>
            <w:tcBorders>
              <w:top w:val="single" w:sz="16" w:space="0" w:color="000000"/>
              <w:left w:val="nil"/>
              <w:right w:val="nil"/>
            </w:tcBorders>
            <w:shd w:val="clear" w:color="auto" w:fill="FFFFFF"/>
          </w:tcPr>
          <w:p w:rsidR="009D3E99" w:rsidRPr="00A5436B" w:rsidRDefault="009D3E99" w:rsidP="009D3E99">
            <w:pPr>
              <w:autoSpaceDE w:val="0"/>
              <w:autoSpaceDN w:val="0"/>
              <w:adjustRightInd w:val="0"/>
              <w:spacing w:after="0" w:line="240" w:lineRule="auto"/>
              <w:rPr>
                <w:rFonts w:ascii="Arial" w:hAnsi="Arial" w:cs="Arial"/>
                <w:color w:val="000000"/>
                <w:sz w:val="18"/>
                <w:szCs w:val="18"/>
              </w:rPr>
            </w:pPr>
          </w:p>
        </w:tc>
        <w:tc>
          <w:tcPr>
            <w:tcW w:w="1829" w:type="dxa"/>
            <w:tcBorders>
              <w:top w:val="nil"/>
              <w:left w:val="nil"/>
              <w:bottom w:val="nil"/>
              <w:right w:val="single" w:sz="16" w:space="0" w:color="000000"/>
            </w:tcBorders>
            <w:shd w:val="clear" w:color="auto" w:fill="FFFFFF"/>
          </w:tcPr>
          <w:p w:rsidR="009D3E99" w:rsidRPr="00A5436B" w:rsidRDefault="009D3E99" w:rsidP="009D3E99">
            <w:pPr>
              <w:autoSpaceDE w:val="0"/>
              <w:autoSpaceDN w:val="0"/>
              <w:adjustRightInd w:val="0"/>
              <w:spacing w:after="0" w:line="320" w:lineRule="atLeast"/>
              <w:ind w:left="60" w:right="60"/>
              <w:rPr>
                <w:rFonts w:ascii="Arial" w:hAnsi="Arial" w:cs="Arial"/>
                <w:color w:val="000000"/>
                <w:sz w:val="18"/>
                <w:szCs w:val="18"/>
              </w:rPr>
            </w:pPr>
            <w:r w:rsidRPr="00A5436B">
              <w:rPr>
                <w:rFonts w:ascii="Arial" w:hAnsi="Arial" w:cs="Arial"/>
                <w:color w:val="000000"/>
                <w:sz w:val="18"/>
                <w:szCs w:val="18"/>
              </w:rPr>
              <w:t>Expected Count</w:t>
            </w:r>
          </w:p>
        </w:tc>
        <w:tc>
          <w:tcPr>
            <w:tcW w:w="1029" w:type="dxa"/>
            <w:tcBorders>
              <w:top w:val="nil"/>
              <w:left w:val="single" w:sz="16" w:space="0" w:color="000000"/>
              <w:bottom w:val="nil"/>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30,2</w:t>
            </w:r>
          </w:p>
        </w:tc>
        <w:tc>
          <w:tcPr>
            <w:tcW w:w="1029" w:type="dxa"/>
            <w:tcBorders>
              <w:top w:val="nil"/>
              <w:bottom w:val="nil"/>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21,8</w:t>
            </w:r>
          </w:p>
        </w:tc>
        <w:tc>
          <w:tcPr>
            <w:tcW w:w="1029" w:type="dxa"/>
            <w:tcBorders>
              <w:top w:val="nil"/>
              <w:bottom w:val="nil"/>
              <w:right w:val="single" w:sz="16" w:space="0" w:color="000000"/>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52,0</w:t>
            </w:r>
          </w:p>
        </w:tc>
      </w:tr>
      <w:tr w:rsidR="009D3E99" w:rsidRPr="00A5436B" w:rsidTr="009D3E99">
        <w:trPr>
          <w:cantSplit/>
        </w:trPr>
        <w:tc>
          <w:tcPr>
            <w:tcW w:w="1075" w:type="dxa"/>
            <w:vMerge/>
            <w:tcBorders>
              <w:top w:val="single" w:sz="16" w:space="0" w:color="000000"/>
              <w:left w:val="single" w:sz="16" w:space="0" w:color="000000"/>
              <w:right w:val="nil"/>
            </w:tcBorders>
            <w:shd w:val="clear" w:color="auto" w:fill="FFFFFF"/>
          </w:tcPr>
          <w:p w:rsidR="009D3E99" w:rsidRPr="00A5436B" w:rsidRDefault="009D3E99" w:rsidP="009D3E99">
            <w:pPr>
              <w:autoSpaceDE w:val="0"/>
              <w:autoSpaceDN w:val="0"/>
              <w:adjustRightInd w:val="0"/>
              <w:spacing w:after="0" w:line="240" w:lineRule="auto"/>
              <w:rPr>
                <w:rFonts w:ascii="Arial" w:hAnsi="Arial" w:cs="Arial"/>
                <w:color w:val="000000"/>
                <w:sz w:val="18"/>
                <w:szCs w:val="18"/>
              </w:rPr>
            </w:pPr>
          </w:p>
        </w:tc>
        <w:tc>
          <w:tcPr>
            <w:tcW w:w="1168" w:type="dxa"/>
            <w:vMerge/>
            <w:tcBorders>
              <w:top w:val="single" w:sz="16" w:space="0" w:color="000000"/>
              <w:left w:val="nil"/>
              <w:right w:val="nil"/>
            </w:tcBorders>
            <w:shd w:val="clear" w:color="auto" w:fill="FFFFFF"/>
          </w:tcPr>
          <w:p w:rsidR="009D3E99" w:rsidRPr="00A5436B" w:rsidRDefault="009D3E99" w:rsidP="009D3E99">
            <w:pPr>
              <w:autoSpaceDE w:val="0"/>
              <w:autoSpaceDN w:val="0"/>
              <w:adjustRightInd w:val="0"/>
              <w:spacing w:after="0" w:line="240" w:lineRule="auto"/>
              <w:rPr>
                <w:rFonts w:ascii="Arial" w:hAnsi="Arial" w:cs="Arial"/>
                <w:color w:val="000000"/>
                <w:sz w:val="18"/>
                <w:szCs w:val="18"/>
              </w:rPr>
            </w:pPr>
          </w:p>
        </w:tc>
        <w:tc>
          <w:tcPr>
            <w:tcW w:w="1829" w:type="dxa"/>
            <w:tcBorders>
              <w:top w:val="nil"/>
              <w:left w:val="nil"/>
              <w:right w:val="single" w:sz="16" w:space="0" w:color="000000"/>
            </w:tcBorders>
            <w:shd w:val="clear" w:color="auto" w:fill="FFFFFF"/>
          </w:tcPr>
          <w:p w:rsidR="009D3E99" w:rsidRPr="00A5436B" w:rsidRDefault="009D3E99" w:rsidP="009D3E99">
            <w:pPr>
              <w:autoSpaceDE w:val="0"/>
              <w:autoSpaceDN w:val="0"/>
              <w:adjustRightInd w:val="0"/>
              <w:spacing w:after="0" w:line="320" w:lineRule="atLeast"/>
              <w:ind w:left="60" w:right="60"/>
              <w:rPr>
                <w:rFonts w:ascii="Arial" w:hAnsi="Arial" w:cs="Arial"/>
                <w:color w:val="000000"/>
                <w:sz w:val="18"/>
                <w:szCs w:val="18"/>
              </w:rPr>
            </w:pPr>
            <w:r w:rsidRPr="00A5436B">
              <w:rPr>
                <w:rFonts w:ascii="Arial" w:hAnsi="Arial" w:cs="Arial"/>
                <w:color w:val="000000"/>
                <w:sz w:val="18"/>
                <w:szCs w:val="18"/>
              </w:rPr>
              <w:t>% within Tindakan</w:t>
            </w:r>
          </w:p>
        </w:tc>
        <w:tc>
          <w:tcPr>
            <w:tcW w:w="1029" w:type="dxa"/>
            <w:tcBorders>
              <w:top w:val="nil"/>
              <w:left w:val="single" w:sz="16" w:space="0" w:color="000000"/>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76,9%</w:t>
            </w:r>
          </w:p>
        </w:tc>
        <w:tc>
          <w:tcPr>
            <w:tcW w:w="1029" w:type="dxa"/>
            <w:tcBorders>
              <w:top w:val="nil"/>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23,1%</w:t>
            </w:r>
          </w:p>
        </w:tc>
        <w:tc>
          <w:tcPr>
            <w:tcW w:w="1029" w:type="dxa"/>
            <w:tcBorders>
              <w:top w:val="nil"/>
              <w:right w:val="single" w:sz="16" w:space="0" w:color="000000"/>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100,0%</w:t>
            </w:r>
          </w:p>
        </w:tc>
      </w:tr>
      <w:tr w:rsidR="009D3E99" w:rsidRPr="00A5436B" w:rsidTr="009D3E99">
        <w:trPr>
          <w:cantSplit/>
        </w:trPr>
        <w:tc>
          <w:tcPr>
            <w:tcW w:w="1075" w:type="dxa"/>
            <w:vMerge/>
            <w:tcBorders>
              <w:top w:val="single" w:sz="16" w:space="0" w:color="000000"/>
              <w:left w:val="single" w:sz="16" w:space="0" w:color="000000"/>
              <w:right w:val="nil"/>
            </w:tcBorders>
            <w:shd w:val="clear" w:color="auto" w:fill="FFFFFF"/>
          </w:tcPr>
          <w:p w:rsidR="009D3E99" w:rsidRPr="00A5436B" w:rsidRDefault="009D3E99" w:rsidP="009D3E99">
            <w:pPr>
              <w:autoSpaceDE w:val="0"/>
              <w:autoSpaceDN w:val="0"/>
              <w:adjustRightInd w:val="0"/>
              <w:spacing w:after="0" w:line="240" w:lineRule="auto"/>
              <w:rPr>
                <w:rFonts w:ascii="Arial" w:hAnsi="Arial" w:cs="Arial"/>
                <w:color w:val="000000"/>
                <w:sz w:val="18"/>
                <w:szCs w:val="18"/>
              </w:rPr>
            </w:pPr>
          </w:p>
        </w:tc>
        <w:tc>
          <w:tcPr>
            <w:tcW w:w="1168" w:type="dxa"/>
            <w:vMerge w:val="restart"/>
            <w:tcBorders>
              <w:top w:val="nil"/>
              <w:left w:val="nil"/>
              <w:right w:val="nil"/>
            </w:tcBorders>
            <w:shd w:val="clear" w:color="auto" w:fill="FFFFFF"/>
          </w:tcPr>
          <w:p w:rsidR="009D3E99" w:rsidRPr="00A5436B" w:rsidRDefault="009D3E99" w:rsidP="009D3E99">
            <w:pPr>
              <w:autoSpaceDE w:val="0"/>
              <w:autoSpaceDN w:val="0"/>
              <w:adjustRightInd w:val="0"/>
              <w:spacing w:after="0" w:line="320" w:lineRule="atLeast"/>
              <w:ind w:left="60" w:right="60"/>
              <w:rPr>
                <w:rFonts w:ascii="Arial" w:hAnsi="Arial" w:cs="Arial"/>
                <w:color w:val="000000"/>
                <w:sz w:val="18"/>
                <w:szCs w:val="18"/>
              </w:rPr>
            </w:pPr>
            <w:r w:rsidRPr="00A5436B">
              <w:rPr>
                <w:rFonts w:ascii="Arial" w:hAnsi="Arial" w:cs="Arial"/>
                <w:color w:val="000000"/>
                <w:sz w:val="18"/>
                <w:szCs w:val="18"/>
              </w:rPr>
              <w:t>Baik</w:t>
            </w:r>
          </w:p>
        </w:tc>
        <w:tc>
          <w:tcPr>
            <w:tcW w:w="1829" w:type="dxa"/>
            <w:tcBorders>
              <w:top w:val="nil"/>
              <w:left w:val="nil"/>
              <w:bottom w:val="nil"/>
              <w:right w:val="single" w:sz="16" w:space="0" w:color="000000"/>
            </w:tcBorders>
            <w:shd w:val="clear" w:color="auto" w:fill="FFFFFF"/>
          </w:tcPr>
          <w:p w:rsidR="009D3E99" w:rsidRPr="00A5436B" w:rsidRDefault="009D3E99" w:rsidP="009D3E99">
            <w:pPr>
              <w:autoSpaceDE w:val="0"/>
              <w:autoSpaceDN w:val="0"/>
              <w:adjustRightInd w:val="0"/>
              <w:spacing w:after="0" w:line="320" w:lineRule="atLeast"/>
              <w:ind w:left="60" w:right="60"/>
              <w:rPr>
                <w:rFonts w:ascii="Arial" w:hAnsi="Arial" w:cs="Arial"/>
                <w:color w:val="000000"/>
                <w:sz w:val="18"/>
                <w:szCs w:val="18"/>
              </w:rPr>
            </w:pPr>
            <w:r w:rsidRPr="00A5436B">
              <w:rPr>
                <w:rFonts w:ascii="Arial" w:hAnsi="Arial" w:cs="Arial"/>
                <w:color w:val="000000"/>
                <w:sz w:val="18"/>
                <w:szCs w:val="18"/>
              </w:rPr>
              <w:t>Count</w:t>
            </w:r>
          </w:p>
        </w:tc>
        <w:tc>
          <w:tcPr>
            <w:tcW w:w="1029" w:type="dxa"/>
            <w:tcBorders>
              <w:top w:val="nil"/>
              <w:left w:val="single" w:sz="16" w:space="0" w:color="000000"/>
              <w:bottom w:val="nil"/>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18</w:t>
            </w:r>
          </w:p>
        </w:tc>
        <w:tc>
          <w:tcPr>
            <w:tcW w:w="1029" w:type="dxa"/>
            <w:tcBorders>
              <w:top w:val="nil"/>
              <w:bottom w:val="nil"/>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30</w:t>
            </w:r>
          </w:p>
        </w:tc>
        <w:tc>
          <w:tcPr>
            <w:tcW w:w="1029" w:type="dxa"/>
            <w:tcBorders>
              <w:top w:val="nil"/>
              <w:bottom w:val="nil"/>
              <w:right w:val="single" w:sz="16" w:space="0" w:color="000000"/>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48</w:t>
            </w:r>
          </w:p>
        </w:tc>
      </w:tr>
      <w:tr w:rsidR="009D3E99" w:rsidRPr="00A5436B" w:rsidTr="009D3E99">
        <w:trPr>
          <w:cantSplit/>
        </w:trPr>
        <w:tc>
          <w:tcPr>
            <w:tcW w:w="1075" w:type="dxa"/>
            <w:vMerge/>
            <w:tcBorders>
              <w:top w:val="single" w:sz="16" w:space="0" w:color="000000"/>
              <w:left w:val="single" w:sz="16" w:space="0" w:color="000000"/>
              <w:right w:val="nil"/>
            </w:tcBorders>
            <w:shd w:val="clear" w:color="auto" w:fill="FFFFFF"/>
          </w:tcPr>
          <w:p w:rsidR="009D3E99" w:rsidRPr="00A5436B" w:rsidRDefault="009D3E99" w:rsidP="009D3E99">
            <w:pPr>
              <w:autoSpaceDE w:val="0"/>
              <w:autoSpaceDN w:val="0"/>
              <w:adjustRightInd w:val="0"/>
              <w:spacing w:after="0" w:line="240" w:lineRule="auto"/>
              <w:rPr>
                <w:rFonts w:ascii="Arial" w:hAnsi="Arial" w:cs="Arial"/>
                <w:color w:val="000000"/>
                <w:sz w:val="18"/>
                <w:szCs w:val="18"/>
              </w:rPr>
            </w:pPr>
          </w:p>
        </w:tc>
        <w:tc>
          <w:tcPr>
            <w:tcW w:w="1168" w:type="dxa"/>
            <w:vMerge/>
            <w:tcBorders>
              <w:top w:val="nil"/>
              <w:left w:val="nil"/>
              <w:right w:val="nil"/>
            </w:tcBorders>
            <w:shd w:val="clear" w:color="auto" w:fill="FFFFFF"/>
          </w:tcPr>
          <w:p w:rsidR="009D3E99" w:rsidRPr="00A5436B" w:rsidRDefault="009D3E99" w:rsidP="009D3E99">
            <w:pPr>
              <w:autoSpaceDE w:val="0"/>
              <w:autoSpaceDN w:val="0"/>
              <w:adjustRightInd w:val="0"/>
              <w:spacing w:after="0" w:line="240" w:lineRule="auto"/>
              <w:rPr>
                <w:rFonts w:ascii="Arial" w:hAnsi="Arial" w:cs="Arial"/>
                <w:color w:val="000000"/>
                <w:sz w:val="18"/>
                <w:szCs w:val="18"/>
              </w:rPr>
            </w:pPr>
          </w:p>
        </w:tc>
        <w:tc>
          <w:tcPr>
            <w:tcW w:w="1829" w:type="dxa"/>
            <w:tcBorders>
              <w:top w:val="nil"/>
              <w:left w:val="nil"/>
              <w:bottom w:val="nil"/>
              <w:right w:val="single" w:sz="16" w:space="0" w:color="000000"/>
            </w:tcBorders>
            <w:shd w:val="clear" w:color="auto" w:fill="FFFFFF"/>
          </w:tcPr>
          <w:p w:rsidR="009D3E99" w:rsidRPr="00A5436B" w:rsidRDefault="009D3E99" w:rsidP="009D3E99">
            <w:pPr>
              <w:autoSpaceDE w:val="0"/>
              <w:autoSpaceDN w:val="0"/>
              <w:adjustRightInd w:val="0"/>
              <w:spacing w:after="0" w:line="320" w:lineRule="atLeast"/>
              <w:ind w:left="60" w:right="60"/>
              <w:rPr>
                <w:rFonts w:ascii="Arial" w:hAnsi="Arial" w:cs="Arial"/>
                <w:color w:val="000000"/>
                <w:sz w:val="18"/>
                <w:szCs w:val="18"/>
              </w:rPr>
            </w:pPr>
            <w:r w:rsidRPr="00A5436B">
              <w:rPr>
                <w:rFonts w:ascii="Arial" w:hAnsi="Arial" w:cs="Arial"/>
                <w:color w:val="000000"/>
                <w:sz w:val="18"/>
                <w:szCs w:val="18"/>
              </w:rPr>
              <w:t>Expected Count</w:t>
            </w:r>
          </w:p>
        </w:tc>
        <w:tc>
          <w:tcPr>
            <w:tcW w:w="1029" w:type="dxa"/>
            <w:tcBorders>
              <w:top w:val="nil"/>
              <w:left w:val="single" w:sz="16" w:space="0" w:color="000000"/>
              <w:bottom w:val="nil"/>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27,8</w:t>
            </w:r>
          </w:p>
        </w:tc>
        <w:tc>
          <w:tcPr>
            <w:tcW w:w="1029" w:type="dxa"/>
            <w:tcBorders>
              <w:top w:val="nil"/>
              <w:bottom w:val="nil"/>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20,2</w:t>
            </w:r>
          </w:p>
        </w:tc>
        <w:tc>
          <w:tcPr>
            <w:tcW w:w="1029" w:type="dxa"/>
            <w:tcBorders>
              <w:top w:val="nil"/>
              <w:bottom w:val="nil"/>
              <w:right w:val="single" w:sz="16" w:space="0" w:color="000000"/>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48,0</w:t>
            </w:r>
          </w:p>
        </w:tc>
      </w:tr>
      <w:tr w:rsidR="009D3E99" w:rsidRPr="00A5436B" w:rsidTr="009D3E99">
        <w:trPr>
          <w:cantSplit/>
        </w:trPr>
        <w:tc>
          <w:tcPr>
            <w:tcW w:w="1075" w:type="dxa"/>
            <w:vMerge/>
            <w:tcBorders>
              <w:top w:val="single" w:sz="16" w:space="0" w:color="000000"/>
              <w:left w:val="single" w:sz="16" w:space="0" w:color="000000"/>
              <w:right w:val="nil"/>
            </w:tcBorders>
            <w:shd w:val="clear" w:color="auto" w:fill="FFFFFF"/>
          </w:tcPr>
          <w:p w:rsidR="009D3E99" w:rsidRPr="00A5436B" w:rsidRDefault="009D3E99" w:rsidP="009D3E99">
            <w:pPr>
              <w:autoSpaceDE w:val="0"/>
              <w:autoSpaceDN w:val="0"/>
              <w:adjustRightInd w:val="0"/>
              <w:spacing w:after="0" w:line="240" w:lineRule="auto"/>
              <w:rPr>
                <w:rFonts w:ascii="Arial" w:hAnsi="Arial" w:cs="Arial"/>
                <w:color w:val="000000"/>
                <w:sz w:val="18"/>
                <w:szCs w:val="18"/>
              </w:rPr>
            </w:pPr>
          </w:p>
        </w:tc>
        <w:tc>
          <w:tcPr>
            <w:tcW w:w="1168" w:type="dxa"/>
            <w:vMerge/>
            <w:tcBorders>
              <w:top w:val="nil"/>
              <w:left w:val="nil"/>
              <w:right w:val="nil"/>
            </w:tcBorders>
            <w:shd w:val="clear" w:color="auto" w:fill="FFFFFF"/>
          </w:tcPr>
          <w:p w:rsidR="009D3E99" w:rsidRPr="00A5436B" w:rsidRDefault="009D3E99" w:rsidP="009D3E99">
            <w:pPr>
              <w:autoSpaceDE w:val="0"/>
              <w:autoSpaceDN w:val="0"/>
              <w:adjustRightInd w:val="0"/>
              <w:spacing w:after="0" w:line="240" w:lineRule="auto"/>
              <w:rPr>
                <w:rFonts w:ascii="Arial" w:hAnsi="Arial" w:cs="Arial"/>
                <w:color w:val="000000"/>
                <w:sz w:val="18"/>
                <w:szCs w:val="18"/>
              </w:rPr>
            </w:pPr>
          </w:p>
        </w:tc>
        <w:tc>
          <w:tcPr>
            <w:tcW w:w="1829" w:type="dxa"/>
            <w:tcBorders>
              <w:top w:val="nil"/>
              <w:left w:val="nil"/>
              <w:right w:val="single" w:sz="16" w:space="0" w:color="000000"/>
            </w:tcBorders>
            <w:shd w:val="clear" w:color="auto" w:fill="FFFFFF"/>
          </w:tcPr>
          <w:p w:rsidR="009D3E99" w:rsidRPr="00A5436B" w:rsidRDefault="009D3E99" w:rsidP="009D3E99">
            <w:pPr>
              <w:autoSpaceDE w:val="0"/>
              <w:autoSpaceDN w:val="0"/>
              <w:adjustRightInd w:val="0"/>
              <w:spacing w:after="0" w:line="320" w:lineRule="atLeast"/>
              <w:ind w:left="60" w:right="60"/>
              <w:rPr>
                <w:rFonts w:ascii="Arial" w:hAnsi="Arial" w:cs="Arial"/>
                <w:color w:val="000000"/>
                <w:sz w:val="18"/>
                <w:szCs w:val="18"/>
              </w:rPr>
            </w:pPr>
            <w:r w:rsidRPr="00A5436B">
              <w:rPr>
                <w:rFonts w:ascii="Arial" w:hAnsi="Arial" w:cs="Arial"/>
                <w:color w:val="000000"/>
                <w:sz w:val="18"/>
                <w:szCs w:val="18"/>
              </w:rPr>
              <w:t>% within Tindakan</w:t>
            </w:r>
          </w:p>
        </w:tc>
        <w:tc>
          <w:tcPr>
            <w:tcW w:w="1029" w:type="dxa"/>
            <w:tcBorders>
              <w:top w:val="nil"/>
              <w:left w:val="single" w:sz="16" w:space="0" w:color="000000"/>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37,5%</w:t>
            </w:r>
          </w:p>
        </w:tc>
        <w:tc>
          <w:tcPr>
            <w:tcW w:w="1029" w:type="dxa"/>
            <w:tcBorders>
              <w:top w:val="nil"/>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62,5%</w:t>
            </w:r>
          </w:p>
        </w:tc>
        <w:tc>
          <w:tcPr>
            <w:tcW w:w="1029" w:type="dxa"/>
            <w:tcBorders>
              <w:top w:val="nil"/>
              <w:right w:val="single" w:sz="16" w:space="0" w:color="000000"/>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100,0%</w:t>
            </w:r>
          </w:p>
        </w:tc>
      </w:tr>
      <w:tr w:rsidR="009D3E99" w:rsidRPr="00A5436B" w:rsidTr="009D3E99">
        <w:trPr>
          <w:cantSplit/>
        </w:trPr>
        <w:tc>
          <w:tcPr>
            <w:tcW w:w="2243" w:type="dxa"/>
            <w:gridSpan w:val="2"/>
            <w:vMerge w:val="restart"/>
            <w:tcBorders>
              <w:top w:val="nil"/>
              <w:left w:val="single" w:sz="16" w:space="0" w:color="000000"/>
              <w:bottom w:val="single" w:sz="16" w:space="0" w:color="000000"/>
              <w:right w:val="nil"/>
            </w:tcBorders>
            <w:shd w:val="clear" w:color="auto" w:fill="FFFFFF"/>
          </w:tcPr>
          <w:p w:rsidR="009D3E99" w:rsidRPr="00A5436B" w:rsidRDefault="009D3E99" w:rsidP="009D3E99">
            <w:pPr>
              <w:autoSpaceDE w:val="0"/>
              <w:autoSpaceDN w:val="0"/>
              <w:adjustRightInd w:val="0"/>
              <w:spacing w:after="0" w:line="320" w:lineRule="atLeast"/>
              <w:ind w:left="60" w:right="60"/>
              <w:rPr>
                <w:rFonts w:ascii="Arial" w:hAnsi="Arial" w:cs="Arial"/>
                <w:color w:val="000000"/>
                <w:sz w:val="18"/>
                <w:szCs w:val="18"/>
              </w:rPr>
            </w:pPr>
            <w:r w:rsidRPr="00A5436B">
              <w:rPr>
                <w:rFonts w:ascii="Arial" w:hAnsi="Arial" w:cs="Arial"/>
                <w:color w:val="000000"/>
                <w:sz w:val="18"/>
                <w:szCs w:val="18"/>
              </w:rPr>
              <w:t>Total</w:t>
            </w:r>
          </w:p>
        </w:tc>
        <w:tc>
          <w:tcPr>
            <w:tcW w:w="1829" w:type="dxa"/>
            <w:tcBorders>
              <w:top w:val="nil"/>
              <w:left w:val="nil"/>
              <w:bottom w:val="nil"/>
              <w:right w:val="single" w:sz="16" w:space="0" w:color="000000"/>
            </w:tcBorders>
            <w:shd w:val="clear" w:color="auto" w:fill="FFFFFF"/>
          </w:tcPr>
          <w:p w:rsidR="009D3E99" w:rsidRPr="00A5436B" w:rsidRDefault="009D3E99" w:rsidP="009D3E99">
            <w:pPr>
              <w:autoSpaceDE w:val="0"/>
              <w:autoSpaceDN w:val="0"/>
              <w:adjustRightInd w:val="0"/>
              <w:spacing w:after="0" w:line="320" w:lineRule="atLeast"/>
              <w:ind w:left="60" w:right="60"/>
              <w:rPr>
                <w:rFonts w:ascii="Arial" w:hAnsi="Arial" w:cs="Arial"/>
                <w:color w:val="000000"/>
                <w:sz w:val="18"/>
                <w:szCs w:val="18"/>
              </w:rPr>
            </w:pPr>
            <w:r w:rsidRPr="00A5436B">
              <w:rPr>
                <w:rFonts w:ascii="Arial" w:hAnsi="Arial" w:cs="Arial"/>
                <w:color w:val="000000"/>
                <w:sz w:val="18"/>
                <w:szCs w:val="18"/>
              </w:rPr>
              <w:t>Count</w:t>
            </w:r>
          </w:p>
        </w:tc>
        <w:tc>
          <w:tcPr>
            <w:tcW w:w="1029" w:type="dxa"/>
            <w:tcBorders>
              <w:top w:val="nil"/>
              <w:left w:val="single" w:sz="16" w:space="0" w:color="000000"/>
              <w:bottom w:val="nil"/>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58</w:t>
            </w:r>
          </w:p>
        </w:tc>
        <w:tc>
          <w:tcPr>
            <w:tcW w:w="1029" w:type="dxa"/>
            <w:tcBorders>
              <w:top w:val="nil"/>
              <w:bottom w:val="nil"/>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42</w:t>
            </w:r>
          </w:p>
        </w:tc>
        <w:tc>
          <w:tcPr>
            <w:tcW w:w="1029" w:type="dxa"/>
            <w:tcBorders>
              <w:top w:val="nil"/>
              <w:bottom w:val="nil"/>
              <w:right w:val="single" w:sz="16" w:space="0" w:color="000000"/>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100</w:t>
            </w:r>
          </w:p>
        </w:tc>
      </w:tr>
      <w:tr w:rsidR="009D3E99" w:rsidRPr="00A5436B" w:rsidTr="009D3E99">
        <w:trPr>
          <w:cantSplit/>
        </w:trPr>
        <w:tc>
          <w:tcPr>
            <w:tcW w:w="2243" w:type="dxa"/>
            <w:gridSpan w:val="2"/>
            <w:vMerge/>
            <w:tcBorders>
              <w:top w:val="nil"/>
              <w:left w:val="single" w:sz="16" w:space="0" w:color="000000"/>
              <w:bottom w:val="single" w:sz="16" w:space="0" w:color="000000"/>
              <w:right w:val="nil"/>
            </w:tcBorders>
            <w:shd w:val="clear" w:color="auto" w:fill="FFFFFF"/>
          </w:tcPr>
          <w:p w:rsidR="009D3E99" w:rsidRPr="00A5436B" w:rsidRDefault="009D3E99" w:rsidP="009D3E99">
            <w:pPr>
              <w:autoSpaceDE w:val="0"/>
              <w:autoSpaceDN w:val="0"/>
              <w:adjustRightInd w:val="0"/>
              <w:spacing w:after="0" w:line="240" w:lineRule="auto"/>
              <w:rPr>
                <w:rFonts w:ascii="Arial" w:hAnsi="Arial" w:cs="Arial"/>
                <w:color w:val="000000"/>
                <w:sz w:val="18"/>
                <w:szCs w:val="18"/>
              </w:rPr>
            </w:pPr>
          </w:p>
        </w:tc>
        <w:tc>
          <w:tcPr>
            <w:tcW w:w="1829" w:type="dxa"/>
            <w:tcBorders>
              <w:top w:val="nil"/>
              <w:left w:val="nil"/>
              <w:bottom w:val="nil"/>
              <w:right w:val="single" w:sz="16" w:space="0" w:color="000000"/>
            </w:tcBorders>
            <w:shd w:val="clear" w:color="auto" w:fill="FFFFFF"/>
          </w:tcPr>
          <w:p w:rsidR="009D3E99" w:rsidRPr="00A5436B" w:rsidRDefault="009D3E99" w:rsidP="009D3E99">
            <w:pPr>
              <w:autoSpaceDE w:val="0"/>
              <w:autoSpaceDN w:val="0"/>
              <w:adjustRightInd w:val="0"/>
              <w:spacing w:after="0" w:line="320" w:lineRule="atLeast"/>
              <w:ind w:left="60" w:right="60"/>
              <w:rPr>
                <w:rFonts w:ascii="Arial" w:hAnsi="Arial" w:cs="Arial"/>
                <w:color w:val="000000"/>
                <w:sz w:val="18"/>
                <w:szCs w:val="18"/>
              </w:rPr>
            </w:pPr>
            <w:r w:rsidRPr="00A5436B">
              <w:rPr>
                <w:rFonts w:ascii="Arial" w:hAnsi="Arial" w:cs="Arial"/>
                <w:color w:val="000000"/>
                <w:sz w:val="18"/>
                <w:szCs w:val="18"/>
              </w:rPr>
              <w:t>Expected Count</w:t>
            </w:r>
          </w:p>
        </w:tc>
        <w:tc>
          <w:tcPr>
            <w:tcW w:w="1029" w:type="dxa"/>
            <w:tcBorders>
              <w:top w:val="nil"/>
              <w:left w:val="single" w:sz="16" w:space="0" w:color="000000"/>
              <w:bottom w:val="nil"/>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58,0</w:t>
            </w:r>
          </w:p>
        </w:tc>
        <w:tc>
          <w:tcPr>
            <w:tcW w:w="1029" w:type="dxa"/>
            <w:tcBorders>
              <w:top w:val="nil"/>
              <w:bottom w:val="nil"/>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42,0</w:t>
            </w:r>
          </w:p>
        </w:tc>
        <w:tc>
          <w:tcPr>
            <w:tcW w:w="1029" w:type="dxa"/>
            <w:tcBorders>
              <w:top w:val="nil"/>
              <w:bottom w:val="nil"/>
              <w:right w:val="single" w:sz="16" w:space="0" w:color="000000"/>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100,0</w:t>
            </w:r>
          </w:p>
        </w:tc>
      </w:tr>
      <w:tr w:rsidR="009D3E99" w:rsidRPr="00A5436B" w:rsidTr="009D3E99">
        <w:trPr>
          <w:cantSplit/>
        </w:trPr>
        <w:tc>
          <w:tcPr>
            <w:tcW w:w="2243" w:type="dxa"/>
            <w:gridSpan w:val="2"/>
            <w:vMerge/>
            <w:tcBorders>
              <w:top w:val="nil"/>
              <w:left w:val="single" w:sz="16" w:space="0" w:color="000000"/>
              <w:bottom w:val="single" w:sz="16" w:space="0" w:color="000000"/>
              <w:right w:val="nil"/>
            </w:tcBorders>
            <w:shd w:val="clear" w:color="auto" w:fill="FFFFFF"/>
          </w:tcPr>
          <w:p w:rsidR="009D3E99" w:rsidRPr="00A5436B" w:rsidRDefault="009D3E99" w:rsidP="009D3E99">
            <w:pPr>
              <w:autoSpaceDE w:val="0"/>
              <w:autoSpaceDN w:val="0"/>
              <w:adjustRightInd w:val="0"/>
              <w:spacing w:after="0" w:line="240" w:lineRule="auto"/>
              <w:rPr>
                <w:rFonts w:ascii="Arial" w:hAnsi="Arial" w:cs="Arial"/>
                <w:color w:val="000000"/>
                <w:sz w:val="18"/>
                <w:szCs w:val="18"/>
              </w:rPr>
            </w:pPr>
          </w:p>
        </w:tc>
        <w:tc>
          <w:tcPr>
            <w:tcW w:w="1829" w:type="dxa"/>
            <w:tcBorders>
              <w:top w:val="nil"/>
              <w:left w:val="nil"/>
              <w:bottom w:val="single" w:sz="16" w:space="0" w:color="000000"/>
              <w:right w:val="single" w:sz="16" w:space="0" w:color="000000"/>
            </w:tcBorders>
            <w:shd w:val="clear" w:color="auto" w:fill="FFFFFF"/>
          </w:tcPr>
          <w:p w:rsidR="009D3E99" w:rsidRPr="00A5436B" w:rsidRDefault="009D3E99" w:rsidP="009D3E99">
            <w:pPr>
              <w:autoSpaceDE w:val="0"/>
              <w:autoSpaceDN w:val="0"/>
              <w:adjustRightInd w:val="0"/>
              <w:spacing w:after="0" w:line="320" w:lineRule="atLeast"/>
              <w:ind w:left="60" w:right="60"/>
              <w:rPr>
                <w:rFonts w:ascii="Arial" w:hAnsi="Arial" w:cs="Arial"/>
                <w:color w:val="000000"/>
                <w:sz w:val="18"/>
                <w:szCs w:val="18"/>
              </w:rPr>
            </w:pPr>
            <w:r w:rsidRPr="00A5436B">
              <w:rPr>
                <w:rFonts w:ascii="Arial" w:hAnsi="Arial" w:cs="Arial"/>
                <w:color w:val="000000"/>
                <w:sz w:val="18"/>
                <w:szCs w:val="18"/>
              </w:rPr>
              <w:t>% within Tindakan</w:t>
            </w:r>
          </w:p>
        </w:tc>
        <w:tc>
          <w:tcPr>
            <w:tcW w:w="1029" w:type="dxa"/>
            <w:tcBorders>
              <w:top w:val="nil"/>
              <w:left w:val="single" w:sz="16" w:space="0" w:color="000000"/>
              <w:bottom w:val="single" w:sz="16" w:space="0" w:color="000000"/>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58,0%</w:t>
            </w:r>
          </w:p>
        </w:tc>
        <w:tc>
          <w:tcPr>
            <w:tcW w:w="1029" w:type="dxa"/>
            <w:tcBorders>
              <w:top w:val="nil"/>
              <w:bottom w:val="single" w:sz="16" w:space="0" w:color="000000"/>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42,0%</w:t>
            </w:r>
          </w:p>
        </w:tc>
        <w:tc>
          <w:tcPr>
            <w:tcW w:w="1029" w:type="dxa"/>
            <w:tcBorders>
              <w:top w:val="nil"/>
              <w:bottom w:val="single" w:sz="16" w:space="0" w:color="000000"/>
              <w:right w:val="single" w:sz="16" w:space="0" w:color="000000"/>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100,0%</w:t>
            </w:r>
          </w:p>
        </w:tc>
      </w:tr>
    </w:tbl>
    <w:p w:rsidR="009D3E99" w:rsidRPr="00A5436B" w:rsidRDefault="009D3E99" w:rsidP="009D3E99">
      <w:pPr>
        <w:autoSpaceDE w:val="0"/>
        <w:autoSpaceDN w:val="0"/>
        <w:adjustRightInd w:val="0"/>
        <w:spacing w:after="0" w:line="400" w:lineRule="atLeast"/>
        <w:rPr>
          <w:rFonts w:ascii="Times New Roman" w:hAnsi="Times New Roman" w:cs="Times New Roman"/>
          <w:sz w:val="24"/>
          <w:szCs w:val="24"/>
        </w:rPr>
      </w:pPr>
    </w:p>
    <w:p w:rsidR="009D3E99" w:rsidRPr="00A5436B" w:rsidRDefault="009D3E99" w:rsidP="009D3E99">
      <w:pPr>
        <w:autoSpaceDE w:val="0"/>
        <w:autoSpaceDN w:val="0"/>
        <w:adjustRightInd w:val="0"/>
        <w:spacing w:after="0" w:line="240" w:lineRule="auto"/>
        <w:rPr>
          <w:rFonts w:ascii="Times New Roman" w:hAnsi="Times New Roman" w:cs="Times New Roman"/>
          <w:sz w:val="24"/>
          <w:szCs w:val="24"/>
        </w:rPr>
      </w:pPr>
    </w:p>
    <w:tbl>
      <w:tblPr>
        <w:tblW w:w="89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0"/>
        <w:gridCol w:w="1029"/>
        <w:gridCol w:w="1029"/>
        <w:gridCol w:w="1476"/>
        <w:gridCol w:w="1476"/>
        <w:gridCol w:w="1476"/>
      </w:tblGrid>
      <w:tr w:rsidR="009D3E99" w:rsidRPr="00A5436B" w:rsidTr="009D3E99">
        <w:trPr>
          <w:cantSplit/>
        </w:trPr>
        <w:tc>
          <w:tcPr>
            <w:tcW w:w="8942" w:type="dxa"/>
            <w:gridSpan w:val="6"/>
            <w:tcBorders>
              <w:top w:val="nil"/>
              <w:left w:val="nil"/>
              <w:bottom w:val="nil"/>
              <w:right w:val="nil"/>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A5436B">
              <w:rPr>
                <w:rFonts w:ascii="Arial" w:hAnsi="Arial" w:cs="Arial"/>
                <w:b/>
                <w:bCs/>
                <w:color w:val="000000"/>
                <w:sz w:val="18"/>
                <w:szCs w:val="18"/>
              </w:rPr>
              <w:t>Chi-Square Tests</w:t>
            </w:r>
          </w:p>
        </w:tc>
      </w:tr>
      <w:tr w:rsidR="009D3E99" w:rsidRPr="00A5436B" w:rsidTr="009D3E99">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D3E99" w:rsidRPr="00A5436B" w:rsidRDefault="009D3E99" w:rsidP="009D3E99">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rsidR="009D3E99" w:rsidRPr="00A5436B"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A5436B">
              <w:rPr>
                <w:rFonts w:ascii="Arial" w:hAnsi="Arial" w:cs="Arial"/>
                <w:color w:val="000000"/>
                <w:sz w:val="18"/>
                <w:szCs w:val="18"/>
              </w:rPr>
              <w:t>Value</w:t>
            </w:r>
          </w:p>
        </w:tc>
        <w:tc>
          <w:tcPr>
            <w:tcW w:w="1029" w:type="dxa"/>
            <w:tcBorders>
              <w:top w:val="single" w:sz="16" w:space="0" w:color="000000"/>
              <w:bottom w:val="single" w:sz="16" w:space="0" w:color="000000"/>
            </w:tcBorders>
            <w:shd w:val="clear" w:color="auto" w:fill="FFFFFF"/>
            <w:vAlign w:val="bottom"/>
          </w:tcPr>
          <w:p w:rsidR="009D3E99" w:rsidRPr="00A5436B"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A5436B">
              <w:rPr>
                <w:rFonts w:ascii="Arial" w:hAnsi="Arial" w:cs="Arial"/>
                <w:color w:val="000000"/>
                <w:sz w:val="18"/>
                <w:szCs w:val="18"/>
              </w:rPr>
              <w:t>df</w:t>
            </w:r>
          </w:p>
        </w:tc>
        <w:tc>
          <w:tcPr>
            <w:tcW w:w="1475" w:type="dxa"/>
            <w:tcBorders>
              <w:top w:val="single" w:sz="16" w:space="0" w:color="000000"/>
              <w:bottom w:val="single" w:sz="16" w:space="0" w:color="000000"/>
            </w:tcBorders>
            <w:shd w:val="clear" w:color="auto" w:fill="FFFFFF"/>
            <w:vAlign w:val="bottom"/>
          </w:tcPr>
          <w:p w:rsidR="009D3E99" w:rsidRPr="00A5436B"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A5436B">
              <w:rPr>
                <w:rFonts w:ascii="Arial" w:hAnsi="Arial" w:cs="Arial"/>
                <w:color w:val="000000"/>
                <w:sz w:val="18"/>
                <w:szCs w:val="18"/>
              </w:rPr>
              <w:t>Asymp. Sig. (2-sided)</w:t>
            </w:r>
          </w:p>
        </w:tc>
        <w:tc>
          <w:tcPr>
            <w:tcW w:w="1475" w:type="dxa"/>
            <w:tcBorders>
              <w:top w:val="single" w:sz="16" w:space="0" w:color="000000"/>
              <w:bottom w:val="single" w:sz="16" w:space="0" w:color="000000"/>
            </w:tcBorders>
            <w:shd w:val="clear" w:color="auto" w:fill="FFFFFF"/>
            <w:vAlign w:val="bottom"/>
          </w:tcPr>
          <w:p w:rsidR="009D3E99" w:rsidRPr="00A5436B"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A5436B">
              <w:rPr>
                <w:rFonts w:ascii="Arial" w:hAnsi="Arial" w:cs="Arial"/>
                <w:color w:val="000000"/>
                <w:sz w:val="18"/>
                <w:szCs w:val="18"/>
              </w:rPr>
              <w:t>Exact Sig. (2-sided)</w:t>
            </w:r>
          </w:p>
        </w:tc>
        <w:tc>
          <w:tcPr>
            <w:tcW w:w="1475" w:type="dxa"/>
            <w:tcBorders>
              <w:top w:val="single" w:sz="16" w:space="0" w:color="000000"/>
              <w:bottom w:val="single" w:sz="16" w:space="0" w:color="000000"/>
              <w:right w:val="single" w:sz="16" w:space="0" w:color="000000"/>
            </w:tcBorders>
            <w:shd w:val="clear" w:color="auto" w:fill="FFFFFF"/>
            <w:vAlign w:val="bottom"/>
          </w:tcPr>
          <w:p w:rsidR="009D3E99" w:rsidRPr="00A5436B" w:rsidRDefault="009D3E99" w:rsidP="009D3E99">
            <w:pPr>
              <w:autoSpaceDE w:val="0"/>
              <w:autoSpaceDN w:val="0"/>
              <w:adjustRightInd w:val="0"/>
              <w:spacing w:after="0" w:line="320" w:lineRule="atLeast"/>
              <w:ind w:left="60" w:right="60"/>
              <w:jc w:val="center"/>
              <w:rPr>
                <w:rFonts w:ascii="Arial" w:hAnsi="Arial" w:cs="Arial"/>
                <w:color w:val="000000"/>
                <w:sz w:val="18"/>
                <w:szCs w:val="18"/>
              </w:rPr>
            </w:pPr>
            <w:r w:rsidRPr="00A5436B">
              <w:rPr>
                <w:rFonts w:ascii="Arial" w:hAnsi="Arial" w:cs="Arial"/>
                <w:color w:val="000000"/>
                <w:sz w:val="18"/>
                <w:szCs w:val="18"/>
              </w:rPr>
              <w:t>Exact Sig. (1-sided)</w:t>
            </w:r>
          </w:p>
        </w:tc>
      </w:tr>
      <w:tr w:rsidR="009D3E99" w:rsidRPr="00A5436B" w:rsidTr="009D3E99">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9D3E99" w:rsidRPr="00A5436B" w:rsidRDefault="009D3E99" w:rsidP="009D3E99">
            <w:pPr>
              <w:autoSpaceDE w:val="0"/>
              <w:autoSpaceDN w:val="0"/>
              <w:adjustRightInd w:val="0"/>
              <w:spacing w:after="0" w:line="320" w:lineRule="atLeast"/>
              <w:ind w:left="60" w:right="60"/>
              <w:rPr>
                <w:rFonts w:ascii="Arial" w:hAnsi="Arial" w:cs="Arial"/>
                <w:color w:val="000000"/>
                <w:sz w:val="18"/>
                <w:szCs w:val="18"/>
              </w:rPr>
            </w:pPr>
            <w:r w:rsidRPr="00A5436B">
              <w:rPr>
                <w:rFonts w:ascii="Arial" w:hAnsi="Arial" w:cs="Arial"/>
                <w:color w:val="000000"/>
                <w:sz w:val="18"/>
                <w:szCs w:val="18"/>
              </w:rPr>
              <w:t>Pearson Chi-Square</w:t>
            </w:r>
          </w:p>
        </w:tc>
        <w:tc>
          <w:tcPr>
            <w:tcW w:w="1029" w:type="dxa"/>
            <w:tcBorders>
              <w:top w:val="single" w:sz="16" w:space="0" w:color="000000"/>
              <w:left w:val="single" w:sz="16" w:space="0" w:color="000000"/>
              <w:bottom w:val="nil"/>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15,925</w:t>
            </w:r>
            <w:r w:rsidRPr="00A5436B">
              <w:rPr>
                <w:rFonts w:ascii="Arial" w:hAnsi="Arial" w:cs="Arial"/>
                <w:color w:val="000000"/>
                <w:sz w:val="18"/>
                <w:szCs w:val="18"/>
                <w:vertAlign w:val="superscript"/>
              </w:rPr>
              <w:t>a</w:t>
            </w:r>
          </w:p>
        </w:tc>
        <w:tc>
          <w:tcPr>
            <w:tcW w:w="1029" w:type="dxa"/>
            <w:tcBorders>
              <w:top w:val="single" w:sz="16" w:space="0" w:color="000000"/>
              <w:bottom w:val="nil"/>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1</w:t>
            </w:r>
          </w:p>
        </w:tc>
        <w:tc>
          <w:tcPr>
            <w:tcW w:w="1475" w:type="dxa"/>
            <w:tcBorders>
              <w:top w:val="single" w:sz="16" w:space="0" w:color="000000"/>
              <w:bottom w:val="nil"/>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,000</w:t>
            </w:r>
          </w:p>
        </w:tc>
        <w:tc>
          <w:tcPr>
            <w:tcW w:w="1475" w:type="dxa"/>
            <w:tcBorders>
              <w:top w:val="single" w:sz="16" w:space="0" w:color="000000"/>
              <w:bottom w:val="nil"/>
            </w:tcBorders>
            <w:shd w:val="clear" w:color="auto" w:fill="FFFFFF"/>
            <w:vAlign w:val="center"/>
          </w:tcPr>
          <w:p w:rsidR="009D3E99" w:rsidRPr="00A5436B" w:rsidRDefault="009D3E99" w:rsidP="009D3E99">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16" w:space="0" w:color="000000"/>
              <w:bottom w:val="nil"/>
              <w:right w:val="single" w:sz="16" w:space="0" w:color="000000"/>
            </w:tcBorders>
            <w:shd w:val="clear" w:color="auto" w:fill="FFFFFF"/>
            <w:vAlign w:val="center"/>
          </w:tcPr>
          <w:p w:rsidR="009D3E99" w:rsidRPr="00A5436B" w:rsidRDefault="009D3E99" w:rsidP="009D3E99">
            <w:pPr>
              <w:autoSpaceDE w:val="0"/>
              <w:autoSpaceDN w:val="0"/>
              <w:adjustRightInd w:val="0"/>
              <w:spacing w:after="0" w:line="240" w:lineRule="auto"/>
              <w:rPr>
                <w:rFonts w:ascii="Times New Roman" w:hAnsi="Times New Roman" w:cs="Times New Roman"/>
                <w:sz w:val="24"/>
                <w:szCs w:val="24"/>
              </w:rPr>
            </w:pPr>
          </w:p>
        </w:tc>
      </w:tr>
      <w:tr w:rsidR="009D3E99" w:rsidRPr="00A5436B" w:rsidTr="009D3E99">
        <w:trPr>
          <w:cantSplit/>
        </w:trPr>
        <w:tc>
          <w:tcPr>
            <w:tcW w:w="2459" w:type="dxa"/>
            <w:tcBorders>
              <w:top w:val="nil"/>
              <w:left w:val="single" w:sz="16" w:space="0" w:color="000000"/>
              <w:bottom w:val="nil"/>
              <w:right w:val="single" w:sz="16" w:space="0" w:color="000000"/>
            </w:tcBorders>
            <w:shd w:val="clear" w:color="auto" w:fill="FFFFFF"/>
          </w:tcPr>
          <w:p w:rsidR="009D3E99" w:rsidRPr="00A5436B" w:rsidRDefault="009D3E99" w:rsidP="009D3E99">
            <w:pPr>
              <w:autoSpaceDE w:val="0"/>
              <w:autoSpaceDN w:val="0"/>
              <w:adjustRightInd w:val="0"/>
              <w:spacing w:after="0" w:line="320" w:lineRule="atLeast"/>
              <w:ind w:left="60" w:right="60"/>
              <w:rPr>
                <w:rFonts w:ascii="Arial" w:hAnsi="Arial" w:cs="Arial"/>
                <w:color w:val="000000"/>
                <w:sz w:val="18"/>
                <w:szCs w:val="18"/>
              </w:rPr>
            </w:pPr>
            <w:r w:rsidRPr="00A5436B">
              <w:rPr>
                <w:rFonts w:ascii="Arial" w:hAnsi="Arial" w:cs="Arial"/>
                <w:color w:val="000000"/>
                <w:sz w:val="18"/>
                <w:szCs w:val="18"/>
              </w:rPr>
              <w:t>Continuity Correction</w:t>
            </w:r>
            <w:r w:rsidRPr="00A5436B">
              <w:rPr>
                <w:rFonts w:ascii="Arial" w:hAnsi="Arial" w:cs="Arial"/>
                <w:color w:val="000000"/>
                <w:sz w:val="18"/>
                <w:szCs w:val="18"/>
                <w:vertAlign w:val="superscript"/>
              </w:rPr>
              <w:t>b</w:t>
            </w:r>
          </w:p>
        </w:tc>
        <w:tc>
          <w:tcPr>
            <w:tcW w:w="1029" w:type="dxa"/>
            <w:tcBorders>
              <w:top w:val="nil"/>
              <w:left w:val="single" w:sz="16" w:space="0" w:color="000000"/>
              <w:bottom w:val="nil"/>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14,347</w:t>
            </w:r>
          </w:p>
        </w:tc>
        <w:tc>
          <w:tcPr>
            <w:tcW w:w="1029" w:type="dxa"/>
            <w:tcBorders>
              <w:top w:val="nil"/>
              <w:bottom w:val="nil"/>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1</w:t>
            </w:r>
          </w:p>
        </w:tc>
        <w:tc>
          <w:tcPr>
            <w:tcW w:w="1475" w:type="dxa"/>
            <w:tcBorders>
              <w:top w:val="nil"/>
              <w:bottom w:val="nil"/>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,000</w:t>
            </w:r>
          </w:p>
        </w:tc>
        <w:tc>
          <w:tcPr>
            <w:tcW w:w="1475" w:type="dxa"/>
            <w:tcBorders>
              <w:top w:val="nil"/>
              <w:bottom w:val="nil"/>
            </w:tcBorders>
            <w:shd w:val="clear" w:color="auto" w:fill="FFFFFF"/>
            <w:vAlign w:val="center"/>
          </w:tcPr>
          <w:p w:rsidR="009D3E99" w:rsidRPr="00A5436B" w:rsidRDefault="009D3E99" w:rsidP="009D3E99">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rsidR="009D3E99" w:rsidRPr="00A5436B" w:rsidRDefault="009D3E99" w:rsidP="009D3E99">
            <w:pPr>
              <w:autoSpaceDE w:val="0"/>
              <w:autoSpaceDN w:val="0"/>
              <w:adjustRightInd w:val="0"/>
              <w:spacing w:after="0" w:line="240" w:lineRule="auto"/>
              <w:rPr>
                <w:rFonts w:ascii="Times New Roman" w:hAnsi="Times New Roman" w:cs="Times New Roman"/>
                <w:sz w:val="24"/>
                <w:szCs w:val="24"/>
              </w:rPr>
            </w:pPr>
          </w:p>
        </w:tc>
      </w:tr>
      <w:tr w:rsidR="009D3E99" w:rsidRPr="00A5436B" w:rsidTr="009D3E99">
        <w:trPr>
          <w:cantSplit/>
        </w:trPr>
        <w:tc>
          <w:tcPr>
            <w:tcW w:w="2459" w:type="dxa"/>
            <w:tcBorders>
              <w:top w:val="nil"/>
              <w:left w:val="single" w:sz="16" w:space="0" w:color="000000"/>
              <w:bottom w:val="nil"/>
              <w:right w:val="single" w:sz="16" w:space="0" w:color="000000"/>
            </w:tcBorders>
            <w:shd w:val="clear" w:color="auto" w:fill="FFFFFF"/>
          </w:tcPr>
          <w:p w:rsidR="009D3E99" w:rsidRPr="00A5436B" w:rsidRDefault="009D3E99" w:rsidP="009D3E99">
            <w:pPr>
              <w:autoSpaceDE w:val="0"/>
              <w:autoSpaceDN w:val="0"/>
              <w:adjustRightInd w:val="0"/>
              <w:spacing w:after="0" w:line="320" w:lineRule="atLeast"/>
              <w:ind w:left="60" w:right="60"/>
              <w:rPr>
                <w:rFonts w:ascii="Arial" w:hAnsi="Arial" w:cs="Arial"/>
                <w:color w:val="000000"/>
                <w:sz w:val="18"/>
                <w:szCs w:val="18"/>
              </w:rPr>
            </w:pPr>
            <w:r w:rsidRPr="00A5436B">
              <w:rPr>
                <w:rFonts w:ascii="Arial" w:hAnsi="Arial" w:cs="Arial"/>
                <w:color w:val="000000"/>
                <w:sz w:val="18"/>
                <w:szCs w:val="18"/>
              </w:rPr>
              <w:t>Likelihood Ratio</w:t>
            </w:r>
          </w:p>
        </w:tc>
        <w:tc>
          <w:tcPr>
            <w:tcW w:w="1029" w:type="dxa"/>
            <w:tcBorders>
              <w:top w:val="nil"/>
              <w:left w:val="single" w:sz="16" w:space="0" w:color="000000"/>
              <w:bottom w:val="nil"/>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16,367</w:t>
            </w:r>
          </w:p>
        </w:tc>
        <w:tc>
          <w:tcPr>
            <w:tcW w:w="1029" w:type="dxa"/>
            <w:tcBorders>
              <w:top w:val="nil"/>
              <w:bottom w:val="nil"/>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1</w:t>
            </w:r>
          </w:p>
        </w:tc>
        <w:tc>
          <w:tcPr>
            <w:tcW w:w="1475" w:type="dxa"/>
            <w:tcBorders>
              <w:top w:val="nil"/>
              <w:bottom w:val="nil"/>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,000</w:t>
            </w:r>
          </w:p>
        </w:tc>
        <w:tc>
          <w:tcPr>
            <w:tcW w:w="1475" w:type="dxa"/>
            <w:tcBorders>
              <w:top w:val="nil"/>
              <w:bottom w:val="nil"/>
            </w:tcBorders>
            <w:shd w:val="clear" w:color="auto" w:fill="FFFFFF"/>
            <w:vAlign w:val="center"/>
          </w:tcPr>
          <w:p w:rsidR="009D3E99" w:rsidRPr="00A5436B" w:rsidRDefault="009D3E99" w:rsidP="009D3E99">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rsidR="009D3E99" w:rsidRPr="00A5436B" w:rsidRDefault="009D3E99" w:rsidP="009D3E99">
            <w:pPr>
              <w:autoSpaceDE w:val="0"/>
              <w:autoSpaceDN w:val="0"/>
              <w:adjustRightInd w:val="0"/>
              <w:spacing w:after="0" w:line="240" w:lineRule="auto"/>
              <w:rPr>
                <w:rFonts w:ascii="Times New Roman" w:hAnsi="Times New Roman" w:cs="Times New Roman"/>
                <w:sz w:val="24"/>
                <w:szCs w:val="24"/>
              </w:rPr>
            </w:pPr>
          </w:p>
        </w:tc>
      </w:tr>
      <w:tr w:rsidR="009D3E99" w:rsidRPr="00A5436B" w:rsidTr="009D3E99">
        <w:trPr>
          <w:cantSplit/>
        </w:trPr>
        <w:tc>
          <w:tcPr>
            <w:tcW w:w="2459" w:type="dxa"/>
            <w:tcBorders>
              <w:top w:val="nil"/>
              <w:left w:val="single" w:sz="16" w:space="0" w:color="000000"/>
              <w:bottom w:val="nil"/>
              <w:right w:val="single" w:sz="16" w:space="0" w:color="000000"/>
            </w:tcBorders>
            <w:shd w:val="clear" w:color="auto" w:fill="FFFFFF"/>
          </w:tcPr>
          <w:p w:rsidR="009D3E99" w:rsidRPr="00A5436B" w:rsidRDefault="009D3E99" w:rsidP="009D3E99">
            <w:pPr>
              <w:autoSpaceDE w:val="0"/>
              <w:autoSpaceDN w:val="0"/>
              <w:adjustRightInd w:val="0"/>
              <w:spacing w:after="0" w:line="320" w:lineRule="atLeast"/>
              <w:ind w:left="60" w:right="60"/>
              <w:rPr>
                <w:rFonts w:ascii="Arial" w:hAnsi="Arial" w:cs="Arial"/>
                <w:color w:val="000000"/>
                <w:sz w:val="18"/>
                <w:szCs w:val="18"/>
              </w:rPr>
            </w:pPr>
            <w:r w:rsidRPr="00A5436B">
              <w:rPr>
                <w:rFonts w:ascii="Arial" w:hAnsi="Arial" w:cs="Arial"/>
                <w:color w:val="000000"/>
                <w:sz w:val="18"/>
                <w:szCs w:val="18"/>
              </w:rPr>
              <w:t>Fisher's Exact Test</w:t>
            </w:r>
          </w:p>
        </w:tc>
        <w:tc>
          <w:tcPr>
            <w:tcW w:w="1029" w:type="dxa"/>
            <w:tcBorders>
              <w:top w:val="nil"/>
              <w:left w:val="single" w:sz="16" w:space="0" w:color="000000"/>
              <w:bottom w:val="nil"/>
            </w:tcBorders>
            <w:shd w:val="clear" w:color="auto" w:fill="FFFFFF"/>
            <w:vAlign w:val="center"/>
          </w:tcPr>
          <w:p w:rsidR="009D3E99" w:rsidRPr="00A5436B" w:rsidRDefault="009D3E99" w:rsidP="009D3E99">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tcBorders>
            <w:shd w:val="clear" w:color="auto" w:fill="FFFFFF"/>
            <w:vAlign w:val="center"/>
          </w:tcPr>
          <w:p w:rsidR="009D3E99" w:rsidRPr="00A5436B" w:rsidRDefault="009D3E99" w:rsidP="009D3E99">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tcBorders>
            <w:shd w:val="clear" w:color="auto" w:fill="FFFFFF"/>
            <w:vAlign w:val="center"/>
          </w:tcPr>
          <w:p w:rsidR="009D3E99" w:rsidRPr="00A5436B" w:rsidRDefault="009D3E99" w:rsidP="009D3E99">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,000</w:t>
            </w:r>
          </w:p>
        </w:tc>
        <w:tc>
          <w:tcPr>
            <w:tcW w:w="1475" w:type="dxa"/>
            <w:tcBorders>
              <w:top w:val="nil"/>
              <w:bottom w:val="nil"/>
              <w:right w:val="single" w:sz="16" w:space="0" w:color="000000"/>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,000</w:t>
            </w:r>
          </w:p>
        </w:tc>
      </w:tr>
      <w:tr w:rsidR="009D3E99" w:rsidRPr="00A5436B" w:rsidTr="009D3E99">
        <w:trPr>
          <w:cantSplit/>
        </w:trPr>
        <w:tc>
          <w:tcPr>
            <w:tcW w:w="2459" w:type="dxa"/>
            <w:tcBorders>
              <w:top w:val="nil"/>
              <w:left w:val="single" w:sz="16" w:space="0" w:color="000000"/>
              <w:bottom w:val="nil"/>
              <w:right w:val="single" w:sz="16" w:space="0" w:color="000000"/>
            </w:tcBorders>
            <w:shd w:val="clear" w:color="auto" w:fill="FFFFFF"/>
          </w:tcPr>
          <w:p w:rsidR="009D3E99" w:rsidRPr="00A5436B" w:rsidRDefault="009D3E99" w:rsidP="009D3E99">
            <w:pPr>
              <w:autoSpaceDE w:val="0"/>
              <w:autoSpaceDN w:val="0"/>
              <w:adjustRightInd w:val="0"/>
              <w:spacing w:after="0" w:line="320" w:lineRule="atLeast"/>
              <w:ind w:left="60" w:right="60"/>
              <w:rPr>
                <w:rFonts w:ascii="Arial" w:hAnsi="Arial" w:cs="Arial"/>
                <w:color w:val="000000"/>
                <w:sz w:val="18"/>
                <w:szCs w:val="18"/>
              </w:rPr>
            </w:pPr>
            <w:r w:rsidRPr="00A5436B">
              <w:rPr>
                <w:rFonts w:ascii="Arial" w:hAnsi="Arial" w:cs="Arial"/>
                <w:color w:val="000000"/>
                <w:sz w:val="18"/>
                <w:szCs w:val="18"/>
              </w:rPr>
              <w:t>Linear-by-Linear Association</w:t>
            </w:r>
          </w:p>
        </w:tc>
        <w:tc>
          <w:tcPr>
            <w:tcW w:w="1029" w:type="dxa"/>
            <w:tcBorders>
              <w:top w:val="nil"/>
              <w:left w:val="single" w:sz="16" w:space="0" w:color="000000"/>
              <w:bottom w:val="nil"/>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15,765</w:t>
            </w:r>
          </w:p>
        </w:tc>
        <w:tc>
          <w:tcPr>
            <w:tcW w:w="1029" w:type="dxa"/>
            <w:tcBorders>
              <w:top w:val="nil"/>
              <w:bottom w:val="nil"/>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1</w:t>
            </w:r>
          </w:p>
        </w:tc>
        <w:tc>
          <w:tcPr>
            <w:tcW w:w="1475" w:type="dxa"/>
            <w:tcBorders>
              <w:top w:val="nil"/>
              <w:bottom w:val="nil"/>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,000</w:t>
            </w:r>
          </w:p>
        </w:tc>
        <w:tc>
          <w:tcPr>
            <w:tcW w:w="1475" w:type="dxa"/>
            <w:tcBorders>
              <w:top w:val="nil"/>
              <w:bottom w:val="nil"/>
            </w:tcBorders>
            <w:shd w:val="clear" w:color="auto" w:fill="FFFFFF"/>
            <w:vAlign w:val="center"/>
          </w:tcPr>
          <w:p w:rsidR="009D3E99" w:rsidRPr="00A5436B" w:rsidRDefault="009D3E99" w:rsidP="009D3E99">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rsidR="009D3E99" w:rsidRPr="00A5436B" w:rsidRDefault="009D3E99" w:rsidP="009D3E99">
            <w:pPr>
              <w:autoSpaceDE w:val="0"/>
              <w:autoSpaceDN w:val="0"/>
              <w:adjustRightInd w:val="0"/>
              <w:spacing w:after="0" w:line="240" w:lineRule="auto"/>
              <w:rPr>
                <w:rFonts w:ascii="Times New Roman" w:hAnsi="Times New Roman" w:cs="Times New Roman"/>
                <w:sz w:val="24"/>
                <w:szCs w:val="24"/>
              </w:rPr>
            </w:pPr>
          </w:p>
        </w:tc>
      </w:tr>
      <w:tr w:rsidR="009D3E99" w:rsidRPr="00A5436B" w:rsidTr="009D3E99">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9D3E99" w:rsidRPr="00A5436B" w:rsidRDefault="009D3E99" w:rsidP="009D3E99">
            <w:pPr>
              <w:autoSpaceDE w:val="0"/>
              <w:autoSpaceDN w:val="0"/>
              <w:adjustRightInd w:val="0"/>
              <w:spacing w:after="0" w:line="320" w:lineRule="atLeast"/>
              <w:ind w:left="60" w:right="60"/>
              <w:rPr>
                <w:rFonts w:ascii="Arial" w:hAnsi="Arial" w:cs="Arial"/>
                <w:color w:val="000000"/>
                <w:sz w:val="18"/>
                <w:szCs w:val="18"/>
              </w:rPr>
            </w:pPr>
            <w:r w:rsidRPr="00A5436B">
              <w:rPr>
                <w:rFonts w:ascii="Arial" w:hAnsi="Arial" w:cs="Arial"/>
                <w:color w:val="000000"/>
                <w:sz w:val="18"/>
                <w:szCs w:val="18"/>
              </w:rPr>
              <w:t>N of Valid Cases</w:t>
            </w:r>
          </w:p>
        </w:tc>
        <w:tc>
          <w:tcPr>
            <w:tcW w:w="1029" w:type="dxa"/>
            <w:tcBorders>
              <w:top w:val="nil"/>
              <w:left w:val="single" w:sz="16" w:space="0" w:color="000000"/>
              <w:bottom w:val="single" w:sz="16" w:space="0" w:color="000000"/>
            </w:tcBorders>
            <w:shd w:val="clear" w:color="auto" w:fill="FFFFFF"/>
            <w:vAlign w:val="center"/>
          </w:tcPr>
          <w:p w:rsidR="009D3E99" w:rsidRPr="00A5436B" w:rsidRDefault="009D3E99" w:rsidP="009D3E99">
            <w:pPr>
              <w:autoSpaceDE w:val="0"/>
              <w:autoSpaceDN w:val="0"/>
              <w:adjustRightInd w:val="0"/>
              <w:spacing w:after="0" w:line="320" w:lineRule="atLeast"/>
              <w:ind w:left="60" w:right="60"/>
              <w:jc w:val="right"/>
              <w:rPr>
                <w:rFonts w:ascii="Arial" w:hAnsi="Arial" w:cs="Arial"/>
                <w:color w:val="000000"/>
                <w:sz w:val="18"/>
                <w:szCs w:val="18"/>
              </w:rPr>
            </w:pPr>
            <w:r w:rsidRPr="00A5436B">
              <w:rPr>
                <w:rFonts w:ascii="Arial" w:hAnsi="Arial" w:cs="Arial"/>
                <w:color w:val="000000"/>
                <w:sz w:val="18"/>
                <w:szCs w:val="18"/>
              </w:rPr>
              <w:t>100</w:t>
            </w:r>
          </w:p>
        </w:tc>
        <w:tc>
          <w:tcPr>
            <w:tcW w:w="1029" w:type="dxa"/>
            <w:tcBorders>
              <w:top w:val="nil"/>
              <w:bottom w:val="single" w:sz="16" w:space="0" w:color="000000"/>
            </w:tcBorders>
            <w:shd w:val="clear" w:color="auto" w:fill="FFFFFF"/>
            <w:vAlign w:val="center"/>
          </w:tcPr>
          <w:p w:rsidR="009D3E99" w:rsidRPr="00A5436B" w:rsidRDefault="009D3E99" w:rsidP="009D3E99">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tcBorders>
            <w:shd w:val="clear" w:color="auto" w:fill="FFFFFF"/>
            <w:vAlign w:val="center"/>
          </w:tcPr>
          <w:p w:rsidR="009D3E99" w:rsidRPr="00A5436B" w:rsidRDefault="009D3E99" w:rsidP="009D3E99">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tcBorders>
            <w:shd w:val="clear" w:color="auto" w:fill="FFFFFF"/>
            <w:vAlign w:val="center"/>
          </w:tcPr>
          <w:p w:rsidR="009D3E99" w:rsidRPr="00A5436B" w:rsidRDefault="009D3E99" w:rsidP="009D3E99">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rsidR="009D3E99" w:rsidRPr="00A5436B" w:rsidRDefault="009D3E99" w:rsidP="009D3E99">
            <w:pPr>
              <w:autoSpaceDE w:val="0"/>
              <w:autoSpaceDN w:val="0"/>
              <w:adjustRightInd w:val="0"/>
              <w:spacing w:after="0" w:line="240" w:lineRule="auto"/>
              <w:rPr>
                <w:rFonts w:ascii="Times New Roman" w:hAnsi="Times New Roman" w:cs="Times New Roman"/>
                <w:sz w:val="24"/>
                <w:szCs w:val="24"/>
              </w:rPr>
            </w:pPr>
          </w:p>
        </w:tc>
      </w:tr>
      <w:tr w:rsidR="009D3E99" w:rsidRPr="00A5436B" w:rsidTr="009D3E99">
        <w:trPr>
          <w:cantSplit/>
        </w:trPr>
        <w:tc>
          <w:tcPr>
            <w:tcW w:w="8942" w:type="dxa"/>
            <w:gridSpan w:val="6"/>
            <w:tcBorders>
              <w:top w:val="nil"/>
              <w:left w:val="nil"/>
              <w:bottom w:val="nil"/>
              <w:right w:val="nil"/>
            </w:tcBorders>
            <w:shd w:val="clear" w:color="auto" w:fill="FFFFFF"/>
          </w:tcPr>
          <w:p w:rsidR="009D3E99" w:rsidRPr="00A5436B" w:rsidRDefault="009D3E99" w:rsidP="009D3E99">
            <w:pPr>
              <w:autoSpaceDE w:val="0"/>
              <w:autoSpaceDN w:val="0"/>
              <w:adjustRightInd w:val="0"/>
              <w:spacing w:after="0" w:line="320" w:lineRule="atLeast"/>
              <w:ind w:left="60" w:right="60"/>
              <w:rPr>
                <w:rFonts w:ascii="Arial" w:hAnsi="Arial" w:cs="Arial"/>
                <w:color w:val="000000"/>
                <w:sz w:val="18"/>
                <w:szCs w:val="18"/>
              </w:rPr>
            </w:pPr>
            <w:r w:rsidRPr="00A5436B">
              <w:rPr>
                <w:rFonts w:ascii="Arial" w:hAnsi="Arial" w:cs="Arial"/>
                <w:color w:val="000000"/>
                <w:sz w:val="18"/>
                <w:szCs w:val="18"/>
              </w:rPr>
              <w:t>a. 0 cells (0,0%) have expected count less than 5. The minimum expected count is 20,16.</w:t>
            </w:r>
          </w:p>
        </w:tc>
      </w:tr>
      <w:tr w:rsidR="009D3E99" w:rsidRPr="00A5436B" w:rsidTr="009D3E99">
        <w:trPr>
          <w:cantSplit/>
        </w:trPr>
        <w:tc>
          <w:tcPr>
            <w:tcW w:w="8942" w:type="dxa"/>
            <w:gridSpan w:val="6"/>
            <w:tcBorders>
              <w:top w:val="nil"/>
              <w:left w:val="nil"/>
              <w:bottom w:val="nil"/>
              <w:right w:val="nil"/>
            </w:tcBorders>
            <w:shd w:val="clear" w:color="auto" w:fill="FFFFFF"/>
          </w:tcPr>
          <w:p w:rsidR="009D3E99" w:rsidRPr="00A5436B" w:rsidRDefault="009D3E99" w:rsidP="009D3E99">
            <w:pPr>
              <w:autoSpaceDE w:val="0"/>
              <w:autoSpaceDN w:val="0"/>
              <w:adjustRightInd w:val="0"/>
              <w:spacing w:after="0" w:line="320" w:lineRule="atLeast"/>
              <w:ind w:left="60" w:right="60"/>
              <w:rPr>
                <w:rFonts w:ascii="Arial" w:hAnsi="Arial" w:cs="Arial"/>
                <w:color w:val="000000"/>
                <w:sz w:val="18"/>
                <w:szCs w:val="18"/>
              </w:rPr>
            </w:pPr>
            <w:r w:rsidRPr="00A5436B">
              <w:rPr>
                <w:rFonts w:ascii="Arial" w:hAnsi="Arial" w:cs="Arial"/>
                <w:color w:val="000000"/>
                <w:sz w:val="18"/>
                <w:szCs w:val="18"/>
              </w:rPr>
              <w:t>b. Computed only for a 2x2 table</w:t>
            </w:r>
          </w:p>
        </w:tc>
      </w:tr>
    </w:tbl>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Default="009D3E99">
      <w:pPr>
        <w:rPr>
          <w:rFonts w:ascii="Arial" w:hAnsi="Arial" w:cs="Arial"/>
        </w:rPr>
      </w:pPr>
    </w:p>
    <w:p w:rsidR="009D3E99" w:rsidRPr="00C5193D" w:rsidRDefault="009D3E99" w:rsidP="009D3E99">
      <w:pPr>
        <w:jc w:val="right"/>
        <w:rPr>
          <w:rFonts w:ascii="Arial" w:hAnsi="Arial" w:cs="Arial"/>
          <w:sz w:val="24"/>
          <w:szCs w:val="24"/>
        </w:rPr>
      </w:pPr>
      <w:r w:rsidRPr="00C5193D">
        <w:rPr>
          <w:rFonts w:ascii="Arial" w:hAnsi="Arial" w:cs="Arial"/>
          <w:sz w:val="24"/>
          <w:szCs w:val="24"/>
        </w:rPr>
        <w:lastRenderedPageBreak/>
        <w:t>Lampiran 3</w:t>
      </w:r>
    </w:p>
    <w:p w:rsidR="009D3E99" w:rsidRDefault="009D3E99" w:rsidP="009D3E99"/>
    <w:tbl>
      <w:tblPr>
        <w:tblW w:w="10363" w:type="dxa"/>
        <w:tblInd w:w="-1481" w:type="dxa"/>
        <w:tblLook w:val="04A0"/>
      </w:tblPr>
      <w:tblGrid>
        <w:gridCol w:w="695"/>
        <w:gridCol w:w="701"/>
        <w:gridCol w:w="587"/>
        <w:gridCol w:w="938"/>
        <w:gridCol w:w="1240"/>
        <w:gridCol w:w="380"/>
        <w:gridCol w:w="380"/>
        <w:gridCol w:w="380"/>
        <w:gridCol w:w="380"/>
        <w:gridCol w:w="380"/>
        <w:gridCol w:w="380"/>
        <w:gridCol w:w="380"/>
        <w:gridCol w:w="380"/>
        <w:gridCol w:w="380"/>
        <w:gridCol w:w="461"/>
        <w:gridCol w:w="560"/>
        <w:gridCol w:w="661"/>
        <w:gridCol w:w="480"/>
        <w:gridCol w:w="620"/>
      </w:tblGrid>
      <w:tr w:rsidR="009D3E99" w:rsidRPr="00C5193D" w:rsidTr="009D3E99">
        <w:trPr>
          <w:trHeight w:val="300"/>
        </w:trPr>
        <w:tc>
          <w:tcPr>
            <w:tcW w:w="6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Sampel</w:t>
            </w:r>
          </w:p>
        </w:tc>
        <w:tc>
          <w:tcPr>
            <w:tcW w:w="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Gender</w:t>
            </w:r>
          </w:p>
        </w:tc>
        <w:tc>
          <w:tcPr>
            <w:tcW w:w="5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Umur</w:t>
            </w:r>
          </w:p>
        </w:tc>
        <w:tc>
          <w:tcPr>
            <w:tcW w:w="9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Pendidikan</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 xml:space="preserve">Pekerjaan </w:t>
            </w:r>
          </w:p>
        </w:tc>
        <w:tc>
          <w:tcPr>
            <w:tcW w:w="3881" w:type="dxa"/>
            <w:gridSpan w:val="10"/>
            <w:tcBorders>
              <w:top w:val="single" w:sz="4" w:space="0" w:color="auto"/>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Pengetahuan</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Total</w:t>
            </w:r>
          </w:p>
        </w:tc>
        <w:tc>
          <w:tcPr>
            <w:tcW w:w="6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Persen</w:t>
            </w:r>
          </w:p>
        </w:tc>
        <w:tc>
          <w:tcPr>
            <w:tcW w:w="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KTG</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Status</w:t>
            </w:r>
          </w:p>
        </w:tc>
      </w:tr>
      <w:tr w:rsidR="009D3E99" w:rsidRPr="00C5193D" w:rsidTr="009D3E99">
        <w:trPr>
          <w:trHeight w:val="300"/>
        </w:trPr>
        <w:tc>
          <w:tcPr>
            <w:tcW w:w="695" w:type="dxa"/>
            <w:vMerge/>
            <w:tcBorders>
              <w:top w:val="single" w:sz="4" w:space="0" w:color="auto"/>
              <w:left w:val="single" w:sz="4" w:space="0" w:color="auto"/>
              <w:bottom w:val="single" w:sz="4" w:space="0" w:color="auto"/>
              <w:right w:val="single" w:sz="4" w:space="0" w:color="auto"/>
            </w:tcBorders>
            <w:vAlign w:val="center"/>
            <w:hideMark/>
          </w:tcPr>
          <w:p w:rsidR="009D3E99" w:rsidRPr="00C5193D" w:rsidRDefault="009D3E99" w:rsidP="009D3E99">
            <w:pPr>
              <w:spacing w:after="0" w:line="240" w:lineRule="auto"/>
              <w:rPr>
                <w:rFonts w:ascii="Calibri" w:eastAsia="Times New Roman" w:hAnsi="Calibri" w:cs="Calibri"/>
                <w:color w:val="000000"/>
                <w:sz w:val="16"/>
                <w:szCs w:val="16"/>
                <w:lang w:eastAsia="id-ID"/>
              </w:rPr>
            </w:pPr>
          </w:p>
        </w:tc>
        <w:tc>
          <w:tcPr>
            <w:tcW w:w="701" w:type="dxa"/>
            <w:vMerge/>
            <w:tcBorders>
              <w:top w:val="single" w:sz="4" w:space="0" w:color="auto"/>
              <w:left w:val="single" w:sz="4" w:space="0" w:color="auto"/>
              <w:bottom w:val="single" w:sz="4" w:space="0" w:color="auto"/>
              <w:right w:val="single" w:sz="4" w:space="0" w:color="auto"/>
            </w:tcBorders>
            <w:vAlign w:val="center"/>
            <w:hideMark/>
          </w:tcPr>
          <w:p w:rsidR="009D3E99" w:rsidRPr="00C5193D" w:rsidRDefault="009D3E99" w:rsidP="009D3E99">
            <w:pPr>
              <w:spacing w:after="0" w:line="240" w:lineRule="auto"/>
              <w:rPr>
                <w:rFonts w:ascii="Calibri" w:eastAsia="Times New Roman" w:hAnsi="Calibri" w:cs="Calibri"/>
                <w:color w:val="000000"/>
                <w:sz w:val="16"/>
                <w:szCs w:val="16"/>
                <w:lang w:eastAsia="id-ID"/>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rsidR="009D3E99" w:rsidRPr="00C5193D" w:rsidRDefault="009D3E99" w:rsidP="009D3E99">
            <w:pPr>
              <w:spacing w:after="0" w:line="240" w:lineRule="auto"/>
              <w:rPr>
                <w:rFonts w:ascii="Calibri" w:eastAsia="Times New Roman" w:hAnsi="Calibri" w:cs="Calibri"/>
                <w:color w:val="000000"/>
                <w:sz w:val="16"/>
                <w:szCs w:val="16"/>
                <w:lang w:eastAsia="id-ID"/>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rsidR="009D3E99" w:rsidRPr="00C5193D" w:rsidRDefault="009D3E99" w:rsidP="009D3E99">
            <w:pPr>
              <w:spacing w:after="0" w:line="240" w:lineRule="auto"/>
              <w:rPr>
                <w:rFonts w:ascii="Calibri" w:eastAsia="Times New Roman" w:hAnsi="Calibri" w:cs="Calibri"/>
                <w:color w:val="000000"/>
                <w:sz w:val="16"/>
                <w:szCs w:val="16"/>
                <w:lang w:eastAsia="id-ID"/>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9D3E99" w:rsidRPr="00C5193D" w:rsidRDefault="009D3E99" w:rsidP="009D3E99">
            <w:pPr>
              <w:spacing w:after="0" w:line="240" w:lineRule="auto"/>
              <w:rPr>
                <w:rFonts w:ascii="Calibri" w:eastAsia="Times New Roman" w:hAnsi="Calibri" w:cs="Calibri"/>
                <w:color w:val="000000"/>
                <w:sz w:val="16"/>
                <w:szCs w:val="16"/>
                <w:lang w:eastAsia="id-ID"/>
              </w:rPr>
            </w:pPr>
          </w:p>
        </w:tc>
        <w:tc>
          <w:tcPr>
            <w:tcW w:w="380"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P1</w:t>
            </w:r>
          </w:p>
        </w:tc>
        <w:tc>
          <w:tcPr>
            <w:tcW w:w="380"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P2</w:t>
            </w:r>
          </w:p>
        </w:tc>
        <w:tc>
          <w:tcPr>
            <w:tcW w:w="380"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P3</w:t>
            </w:r>
          </w:p>
        </w:tc>
        <w:tc>
          <w:tcPr>
            <w:tcW w:w="380"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P4</w:t>
            </w:r>
          </w:p>
        </w:tc>
        <w:tc>
          <w:tcPr>
            <w:tcW w:w="380"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P5</w:t>
            </w:r>
          </w:p>
        </w:tc>
        <w:tc>
          <w:tcPr>
            <w:tcW w:w="380"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P6</w:t>
            </w:r>
          </w:p>
        </w:tc>
        <w:tc>
          <w:tcPr>
            <w:tcW w:w="380"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P7</w:t>
            </w:r>
          </w:p>
        </w:tc>
        <w:tc>
          <w:tcPr>
            <w:tcW w:w="380"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P8</w:t>
            </w:r>
          </w:p>
        </w:tc>
        <w:tc>
          <w:tcPr>
            <w:tcW w:w="380"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P9</w:t>
            </w:r>
          </w:p>
        </w:tc>
        <w:tc>
          <w:tcPr>
            <w:tcW w:w="46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P10</w:t>
            </w:r>
          </w:p>
        </w:tc>
        <w:tc>
          <w:tcPr>
            <w:tcW w:w="560" w:type="dxa"/>
            <w:vMerge/>
            <w:tcBorders>
              <w:top w:val="single" w:sz="4" w:space="0" w:color="auto"/>
              <w:left w:val="single" w:sz="4" w:space="0" w:color="auto"/>
              <w:bottom w:val="single" w:sz="4" w:space="0" w:color="auto"/>
              <w:right w:val="single" w:sz="4" w:space="0" w:color="auto"/>
            </w:tcBorders>
            <w:vAlign w:val="center"/>
            <w:hideMark/>
          </w:tcPr>
          <w:p w:rsidR="009D3E99" w:rsidRPr="00C5193D" w:rsidRDefault="009D3E99" w:rsidP="009D3E99">
            <w:pPr>
              <w:spacing w:after="0" w:line="240" w:lineRule="auto"/>
              <w:rPr>
                <w:rFonts w:ascii="Calibri" w:eastAsia="Times New Roman" w:hAnsi="Calibri" w:cs="Calibri"/>
                <w:color w:val="000000"/>
                <w:sz w:val="16"/>
                <w:szCs w:val="16"/>
                <w:lang w:eastAsia="id-ID"/>
              </w:rPr>
            </w:pPr>
          </w:p>
        </w:tc>
        <w:tc>
          <w:tcPr>
            <w:tcW w:w="661" w:type="dxa"/>
            <w:vMerge/>
            <w:tcBorders>
              <w:top w:val="single" w:sz="4" w:space="0" w:color="auto"/>
              <w:left w:val="single" w:sz="4" w:space="0" w:color="auto"/>
              <w:bottom w:val="single" w:sz="4" w:space="0" w:color="auto"/>
              <w:right w:val="single" w:sz="4" w:space="0" w:color="auto"/>
            </w:tcBorders>
            <w:vAlign w:val="center"/>
            <w:hideMark/>
          </w:tcPr>
          <w:p w:rsidR="009D3E99" w:rsidRPr="00C5193D" w:rsidRDefault="009D3E99" w:rsidP="009D3E99">
            <w:pPr>
              <w:spacing w:after="0" w:line="240" w:lineRule="auto"/>
              <w:rPr>
                <w:rFonts w:ascii="Calibri" w:eastAsia="Times New Roman" w:hAnsi="Calibri" w:cs="Calibri"/>
                <w:color w:val="000000"/>
                <w:sz w:val="16"/>
                <w:szCs w:val="16"/>
                <w:lang w:eastAsia="id-ID"/>
              </w:rPr>
            </w:pPr>
          </w:p>
        </w:tc>
        <w:tc>
          <w:tcPr>
            <w:tcW w:w="480" w:type="dxa"/>
            <w:vMerge/>
            <w:tcBorders>
              <w:top w:val="single" w:sz="4" w:space="0" w:color="auto"/>
              <w:left w:val="single" w:sz="4" w:space="0" w:color="auto"/>
              <w:bottom w:val="single" w:sz="4" w:space="0" w:color="auto"/>
              <w:right w:val="single" w:sz="4" w:space="0" w:color="auto"/>
            </w:tcBorders>
            <w:vAlign w:val="center"/>
            <w:hideMark/>
          </w:tcPr>
          <w:p w:rsidR="009D3E99" w:rsidRPr="00C5193D" w:rsidRDefault="009D3E99" w:rsidP="009D3E99">
            <w:pPr>
              <w:spacing w:after="0" w:line="240" w:lineRule="auto"/>
              <w:rPr>
                <w:rFonts w:ascii="Calibri" w:eastAsia="Times New Roman" w:hAnsi="Calibri" w:cs="Calibri"/>
                <w:color w:val="000000"/>
                <w:sz w:val="16"/>
                <w:szCs w:val="16"/>
                <w:lang w:eastAsia="id-ID"/>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9D3E99" w:rsidRPr="00C5193D" w:rsidRDefault="009D3E99" w:rsidP="009D3E99">
            <w:pPr>
              <w:spacing w:after="0" w:line="240" w:lineRule="auto"/>
              <w:rPr>
                <w:rFonts w:ascii="Calibri" w:eastAsia="Times New Roman" w:hAnsi="Calibri" w:cs="Calibri"/>
                <w:color w:val="000000"/>
                <w:sz w:val="16"/>
                <w:szCs w:val="16"/>
                <w:lang w:eastAsia="id-ID"/>
              </w:rPr>
            </w:pP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R3</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33</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10</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100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R4</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46</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R5</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24</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46</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R7</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R8</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23</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R9</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42</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R10</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58</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R11</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PELAJAR</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R12</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R13</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18</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PELAJAR</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R14</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57</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R15</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47</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R16</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43</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R17</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57</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BERTANI</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R18</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R19</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R20</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28</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R21</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R22</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24</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R23</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R24</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44</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R25</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42</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R26</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37</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DIII</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9</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90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R27</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38</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R28</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37</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R29</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PELAJAR</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R30</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22</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DIII</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R31</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46</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R32</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32</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9</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90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R33</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28</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DIII</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9</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90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R34</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R35</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27</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R36</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59</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BERTANI</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lastRenderedPageBreak/>
              <w:t>R37</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R38</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R39</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23</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R40</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R41</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34</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R42</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R43</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PELAJAR</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R44</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R45</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R46</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46</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R47</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R48</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28</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R49</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R50</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R51</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46</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10</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100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R52</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R53</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28</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R54</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9</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90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R55</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10</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100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R56</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BERTANI</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R57</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62</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R58</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R59</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DIII</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R60</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44</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R61</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9</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90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R62</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R63</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23</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R64</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18</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R65</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9</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90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R66</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9</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90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R67</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22</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PELAJAR</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9</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90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R68</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R69</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R70</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18</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PELAJAR</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R71</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34</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R72</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R73</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19</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R74</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27</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R75</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29</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R76</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39</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R77</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52</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lastRenderedPageBreak/>
              <w:t>R78</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R79</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48</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R80</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46</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R81</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BERTANI</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R82</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R83</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64</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R84</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64</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R85</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33</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R86</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39</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R87</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16</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PELAJAR</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R88</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R89</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64</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R90</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R91</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R92</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9</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90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R93</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27</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9</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90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R94</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9</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90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R95</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R96</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38</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R97</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43</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R98</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R99</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BERTANI</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9D3E99">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R100</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46</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2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4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66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4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bl>
    <w:p w:rsidR="009D3E99" w:rsidRDefault="009D3E99" w:rsidP="009D3E99"/>
    <w:tbl>
      <w:tblPr>
        <w:tblW w:w="10229" w:type="dxa"/>
        <w:tblInd w:w="-1414" w:type="dxa"/>
        <w:tblLook w:val="04A0"/>
      </w:tblPr>
      <w:tblGrid>
        <w:gridCol w:w="695"/>
        <w:gridCol w:w="701"/>
        <w:gridCol w:w="640"/>
        <w:gridCol w:w="938"/>
        <w:gridCol w:w="1131"/>
        <w:gridCol w:w="371"/>
        <w:gridCol w:w="371"/>
        <w:gridCol w:w="371"/>
        <w:gridCol w:w="371"/>
        <w:gridCol w:w="371"/>
        <w:gridCol w:w="371"/>
        <w:gridCol w:w="371"/>
        <w:gridCol w:w="371"/>
        <w:gridCol w:w="371"/>
        <w:gridCol w:w="460"/>
        <w:gridCol w:w="546"/>
        <w:gridCol w:w="680"/>
        <w:gridCol w:w="479"/>
        <w:gridCol w:w="620"/>
      </w:tblGrid>
      <w:tr w:rsidR="009D3E99" w:rsidRPr="00C5193D" w:rsidTr="000B0E85">
        <w:trPr>
          <w:trHeight w:val="300"/>
        </w:trPr>
        <w:tc>
          <w:tcPr>
            <w:tcW w:w="6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Sampel</w:t>
            </w:r>
          </w:p>
        </w:tc>
        <w:tc>
          <w:tcPr>
            <w:tcW w:w="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Gender</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Umur</w:t>
            </w:r>
          </w:p>
        </w:tc>
        <w:tc>
          <w:tcPr>
            <w:tcW w:w="9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Pendidikan</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 xml:space="preserve">Pekerjaan </w:t>
            </w:r>
          </w:p>
        </w:tc>
        <w:tc>
          <w:tcPr>
            <w:tcW w:w="3799" w:type="dxa"/>
            <w:gridSpan w:val="10"/>
            <w:tcBorders>
              <w:top w:val="single" w:sz="4" w:space="0" w:color="auto"/>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Sikap</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Total</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Persen</w:t>
            </w:r>
          </w:p>
        </w:tc>
        <w:tc>
          <w:tcPr>
            <w:tcW w:w="4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KTG</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 xml:space="preserve">Status </w:t>
            </w:r>
          </w:p>
        </w:tc>
      </w:tr>
      <w:tr w:rsidR="009D3E99" w:rsidRPr="00C5193D" w:rsidTr="000B0E85">
        <w:trPr>
          <w:trHeight w:val="300"/>
        </w:trPr>
        <w:tc>
          <w:tcPr>
            <w:tcW w:w="695" w:type="dxa"/>
            <w:vMerge/>
            <w:tcBorders>
              <w:top w:val="single" w:sz="4" w:space="0" w:color="auto"/>
              <w:left w:val="single" w:sz="4" w:space="0" w:color="auto"/>
              <w:bottom w:val="single" w:sz="4" w:space="0" w:color="auto"/>
              <w:right w:val="single" w:sz="4" w:space="0" w:color="auto"/>
            </w:tcBorders>
            <w:vAlign w:val="center"/>
            <w:hideMark/>
          </w:tcPr>
          <w:p w:rsidR="009D3E99" w:rsidRPr="00C5193D" w:rsidRDefault="009D3E99" w:rsidP="009D3E99">
            <w:pPr>
              <w:spacing w:after="0" w:line="240" w:lineRule="auto"/>
              <w:rPr>
                <w:rFonts w:ascii="Calibri" w:eastAsia="Times New Roman" w:hAnsi="Calibri" w:cs="Calibri"/>
                <w:color w:val="000000"/>
                <w:sz w:val="16"/>
                <w:szCs w:val="16"/>
                <w:lang w:eastAsia="id-ID"/>
              </w:rPr>
            </w:pPr>
          </w:p>
        </w:tc>
        <w:tc>
          <w:tcPr>
            <w:tcW w:w="701" w:type="dxa"/>
            <w:vMerge/>
            <w:tcBorders>
              <w:top w:val="single" w:sz="4" w:space="0" w:color="auto"/>
              <w:left w:val="single" w:sz="4" w:space="0" w:color="auto"/>
              <w:bottom w:val="single" w:sz="4" w:space="0" w:color="auto"/>
              <w:right w:val="single" w:sz="4" w:space="0" w:color="auto"/>
            </w:tcBorders>
            <w:vAlign w:val="center"/>
            <w:hideMark/>
          </w:tcPr>
          <w:p w:rsidR="009D3E99" w:rsidRPr="00C5193D" w:rsidRDefault="009D3E99" w:rsidP="009D3E99">
            <w:pPr>
              <w:spacing w:after="0" w:line="240" w:lineRule="auto"/>
              <w:rPr>
                <w:rFonts w:ascii="Calibri" w:eastAsia="Times New Roman" w:hAnsi="Calibri" w:cs="Calibri"/>
                <w:color w:val="000000"/>
                <w:sz w:val="16"/>
                <w:szCs w:val="16"/>
                <w:lang w:eastAsia="id-ID"/>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9D3E99" w:rsidRPr="00C5193D" w:rsidRDefault="009D3E99" w:rsidP="009D3E99">
            <w:pPr>
              <w:spacing w:after="0" w:line="240" w:lineRule="auto"/>
              <w:rPr>
                <w:rFonts w:ascii="Calibri" w:eastAsia="Times New Roman" w:hAnsi="Calibri" w:cs="Calibri"/>
                <w:color w:val="000000"/>
                <w:sz w:val="16"/>
                <w:szCs w:val="16"/>
                <w:lang w:eastAsia="id-ID"/>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rsidR="009D3E99" w:rsidRPr="00C5193D" w:rsidRDefault="009D3E99" w:rsidP="009D3E99">
            <w:pPr>
              <w:spacing w:after="0" w:line="240" w:lineRule="auto"/>
              <w:rPr>
                <w:rFonts w:ascii="Calibri" w:eastAsia="Times New Roman" w:hAnsi="Calibri" w:cs="Calibri"/>
                <w:color w:val="000000"/>
                <w:sz w:val="16"/>
                <w:szCs w:val="16"/>
                <w:lang w:eastAsia="id-ID"/>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rsidR="009D3E99" w:rsidRPr="00C5193D" w:rsidRDefault="009D3E99" w:rsidP="009D3E99">
            <w:pPr>
              <w:spacing w:after="0" w:line="240" w:lineRule="auto"/>
              <w:rPr>
                <w:rFonts w:ascii="Calibri" w:eastAsia="Times New Roman" w:hAnsi="Calibri" w:cs="Calibri"/>
                <w:color w:val="000000"/>
                <w:sz w:val="16"/>
                <w:szCs w:val="16"/>
                <w:lang w:eastAsia="id-ID"/>
              </w:rPr>
            </w:pP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S5</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S6</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S7</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S8</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S9</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S10</w:t>
            </w:r>
          </w:p>
        </w:tc>
        <w:tc>
          <w:tcPr>
            <w:tcW w:w="546" w:type="dxa"/>
            <w:vMerge/>
            <w:tcBorders>
              <w:top w:val="single" w:sz="4" w:space="0" w:color="auto"/>
              <w:left w:val="single" w:sz="4" w:space="0" w:color="auto"/>
              <w:bottom w:val="single" w:sz="4" w:space="0" w:color="auto"/>
              <w:right w:val="single" w:sz="4" w:space="0" w:color="auto"/>
            </w:tcBorders>
            <w:vAlign w:val="center"/>
            <w:hideMark/>
          </w:tcPr>
          <w:p w:rsidR="009D3E99" w:rsidRPr="00C5193D" w:rsidRDefault="009D3E99" w:rsidP="009D3E99">
            <w:pPr>
              <w:spacing w:after="0" w:line="240" w:lineRule="auto"/>
              <w:rPr>
                <w:rFonts w:ascii="Calibri" w:eastAsia="Times New Roman" w:hAnsi="Calibri" w:cs="Calibri"/>
                <w:color w:val="000000"/>
                <w:sz w:val="16"/>
                <w:szCs w:val="16"/>
                <w:lang w:eastAsia="id-ID"/>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9D3E99" w:rsidRPr="00C5193D" w:rsidRDefault="009D3E99" w:rsidP="009D3E99">
            <w:pPr>
              <w:spacing w:after="0" w:line="240" w:lineRule="auto"/>
              <w:rPr>
                <w:rFonts w:ascii="Calibri" w:eastAsia="Times New Roman" w:hAnsi="Calibri" w:cs="Calibri"/>
                <w:color w:val="000000"/>
                <w:sz w:val="16"/>
                <w:szCs w:val="16"/>
                <w:lang w:eastAsia="id-ID"/>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9D3E99" w:rsidRPr="00C5193D" w:rsidRDefault="009D3E99" w:rsidP="009D3E99">
            <w:pPr>
              <w:spacing w:after="0" w:line="240" w:lineRule="auto"/>
              <w:rPr>
                <w:rFonts w:ascii="Calibri" w:eastAsia="Times New Roman" w:hAnsi="Calibri" w:cs="Calibri"/>
                <w:color w:val="000000"/>
                <w:sz w:val="16"/>
                <w:szCs w:val="16"/>
                <w:lang w:eastAsia="id-ID"/>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9D3E99" w:rsidRPr="00C5193D" w:rsidRDefault="009D3E99" w:rsidP="009D3E99">
            <w:pPr>
              <w:spacing w:after="0" w:line="240" w:lineRule="auto"/>
              <w:rPr>
                <w:rFonts w:ascii="Calibri" w:eastAsia="Times New Roman" w:hAnsi="Calibri" w:cs="Calibri"/>
                <w:color w:val="000000"/>
                <w:sz w:val="16"/>
                <w:szCs w:val="16"/>
                <w:lang w:eastAsia="id-ID"/>
              </w:rPr>
            </w:pP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27</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35</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R3</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33</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38</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95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R4</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46</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R5</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24</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22</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46</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R7</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31</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R8</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23</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32</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R9</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42</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29</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72,5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R10</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58</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26</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R11</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PELAJAR</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31</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R12</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31</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R13</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18</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PELAJAR</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26</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R14</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57</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24</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lastRenderedPageBreak/>
              <w:t>R15</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47</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32</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R16</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43</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27</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R17</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57</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BERTANI</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24</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R18</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26</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R19</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26</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R20</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28</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26</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R21</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25</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62,5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R22</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24</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23</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R23</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26</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R24</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44</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23</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R25</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42</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23</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R26</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37</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DIII</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31</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R27</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38</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27</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R28</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37</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28</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R29</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PELAJAR</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R30</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22</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DIII</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26</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R31</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46</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32</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R32</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32</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28</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R33</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28</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DIII</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28</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R34</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23</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R35</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27</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22</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R36</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59</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BERTANI</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22</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R37</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27</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R38</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25</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62,5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R39</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23</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26</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R40</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26</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R41</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34</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26</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R42</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29</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72,5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R43</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PELAJAR</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29</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72,5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R44</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29</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72,5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R45</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26</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R46</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46</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31</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R47</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29</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72,5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R48</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28</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23</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R49</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33</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82,5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R50</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26</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R51</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46</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100</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R52</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27</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R53</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28</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32</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R54</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100</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R55</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100</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lastRenderedPageBreak/>
              <w:t>R56</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BERTANI</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29</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72,5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R57</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62</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R58</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26</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R59</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DIII</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34</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R60</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44</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28</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R61</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27</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R62</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27</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R63</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23</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29</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72,5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R64</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18</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25</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62,5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R65</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29</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72,5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R66</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32</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R67</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22</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PELAJAR</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31</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R68</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28</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R69</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27</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R70</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18</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PELAJAR</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29</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72,5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R71</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34</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28</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R72</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27</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R73</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19</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25</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62,5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R74</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27</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29</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72,5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R75</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29</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31</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R76</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39</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32</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R77</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52</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29</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72,5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R78</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27</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R79</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48</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R80</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46</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28</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R81</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BERTANI</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27</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R82</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28</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R83</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64</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29</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72,5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R84</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64</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27</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R85</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33</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26</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R86</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39</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31</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R87</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16</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PELAJAR</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27</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R88</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R89</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64</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26</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R90</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R91</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31</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R92</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26</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R93</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27</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26</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R94</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31</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R95</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26</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R96</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38</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29</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72,5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lastRenderedPageBreak/>
              <w:t>R97</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43</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25</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62,5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R98</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29</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72,5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R99</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BERTANI</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27</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67,5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R100</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64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46</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3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9D3E99" w:rsidRPr="00C5193D" w:rsidRDefault="009D3E99" w:rsidP="009D3E99">
            <w:pPr>
              <w:spacing w:after="0" w:line="240" w:lineRule="auto"/>
              <w:jc w:val="right"/>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37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4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54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29</w:t>
            </w:r>
          </w:p>
        </w:tc>
        <w:tc>
          <w:tcPr>
            <w:tcW w:w="6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72,5</w:t>
            </w:r>
          </w:p>
        </w:tc>
        <w:tc>
          <w:tcPr>
            <w:tcW w:w="47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9D3E99">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bl>
    <w:p w:rsidR="009D3E99" w:rsidRDefault="009D3E99" w:rsidP="009D3E99"/>
    <w:tbl>
      <w:tblPr>
        <w:tblpPr w:leftFromText="180" w:rightFromText="180" w:horzAnchor="margin" w:tblpXSpec="center" w:tblpY="217"/>
        <w:tblW w:w="10394" w:type="dxa"/>
        <w:tblLook w:val="04A0"/>
      </w:tblPr>
      <w:tblGrid>
        <w:gridCol w:w="695"/>
        <w:gridCol w:w="701"/>
        <w:gridCol w:w="587"/>
        <w:gridCol w:w="938"/>
        <w:gridCol w:w="1160"/>
        <w:gridCol w:w="376"/>
        <w:gridCol w:w="376"/>
        <w:gridCol w:w="376"/>
        <w:gridCol w:w="376"/>
        <w:gridCol w:w="376"/>
        <w:gridCol w:w="376"/>
        <w:gridCol w:w="376"/>
        <w:gridCol w:w="376"/>
        <w:gridCol w:w="376"/>
        <w:gridCol w:w="509"/>
        <w:gridCol w:w="580"/>
        <w:gridCol w:w="700"/>
        <w:gridCol w:w="520"/>
        <w:gridCol w:w="620"/>
      </w:tblGrid>
      <w:tr w:rsidR="009D3E99" w:rsidRPr="00C5193D" w:rsidTr="000B0E85">
        <w:trPr>
          <w:trHeight w:val="300"/>
        </w:trPr>
        <w:tc>
          <w:tcPr>
            <w:tcW w:w="6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Sampel</w:t>
            </w:r>
          </w:p>
        </w:tc>
        <w:tc>
          <w:tcPr>
            <w:tcW w:w="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Gender</w:t>
            </w:r>
          </w:p>
        </w:tc>
        <w:tc>
          <w:tcPr>
            <w:tcW w:w="5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Umur</w:t>
            </w:r>
          </w:p>
        </w:tc>
        <w:tc>
          <w:tcPr>
            <w:tcW w:w="9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Pendidikan</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 xml:space="preserve">Pekerjaan </w:t>
            </w:r>
          </w:p>
        </w:tc>
        <w:tc>
          <w:tcPr>
            <w:tcW w:w="3893" w:type="dxa"/>
            <w:gridSpan w:val="10"/>
            <w:tcBorders>
              <w:top w:val="single" w:sz="4" w:space="0" w:color="auto"/>
              <w:left w:val="nil"/>
              <w:bottom w:val="single" w:sz="4" w:space="0" w:color="auto"/>
              <w:right w:val="single" w:sz="4" w:space="0" w:color="auto"/>
            </w:tcBorders>
            <w:shd w:val="clear" w:color="auto" w:fill="auto"/>
            <w:noWrap/>
            <w:vAlign w:val="bottom"/>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 xml:space="preserve">Tindakan </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Total</w:t>
            </w:r>
          </w:p>
        </w:tc>
        <w:tc>
          <w:tcPr>
            <w:tcW w:w="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Persen</w:t>
            </w:r>
          </w:p>
        </w:tc>
        <w:tc>
          <w:tcPr>
            <w:tcW w:w="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KTG</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 xml:space="preserve">Status </w:t>
            </w:r>
          </w:p>
        </w:tc>
      </w:tr>
      <w:tr w:rsidR="009D3E99" w:rsidRPr="00C5193D" w:rsidTr="000B0E85">
        <w:trPr>
          <w:trHeight w:val="300"/>
        </w:trPr>
        <w:tc>
          <w:tcPr>
            <w:tcW w:w="695" w:type="dxa"/>
            <w:vMerge/>
            <w:tcBorders>
              <w:top w:val="single" w:sz="4" w:space="0" w:color="auto"/>
              <w:left w:val="single" w:sz="4" w:space="0" w:color="auto"/>
              <w:bottom w:val="single" w:sz="4" w:space="0" w:color="auto"/>
              <w:right w:val="single" w:sz="4" w:space="0" w:color="auto"/>
            </w:tcBorders>
            <w:vAlign w:val="center"/>
            <w:hideMark/>
          </w:tcPr>
          <w:p w:rsidR="009D3E99" w:rsidRPr="00C5193D" w:rsidRDefault="009D3E99" w:rsidP="000B0E85">
            <w:pPr>
              <w:spacing w:after="0" w:line="240" w:lineRule="auto"/>
              <w:rPr>
                <w:rFonts w:ascii="Calibri" w:eastAsia="Times New Roman" w:hAnsi="Calibri" w:cs="Calibri"/>
                <w:color w:val="000000"/>
                <w:sz w:val="16"/>
                <w:szCs w:val="16"/>
                <w:lang w:eastAsia="id-ID"/>
              </w:rPr>
            </w:pPr>
          </w:p>
        </w:tc>
        <w:tc>
          <w:tcPr>
            <w:tcW w:w="701" w:type="dxa"/>
            <w:vMerge/>
            <w:tcBorders>
              <w:top w:val="single" w:sz="4" w:space="0" w:color="auto"/>
              <w:left w:val="single" w:sz="4" w:space="0" w:color="auto"/>
              <w:bottom w:val="single" w:sz="4" w:space="0" w:color="auto"/>
              <w:right w:val="single" w:sz="4" w:space="0" w:color="auto"/>
            </w:tcBorders>
            <w:vAlign w:val="center"/>
            <w:hideMark/>
          </w:tcPr>
          <w:p w:rsidR="009D3E99" w:rsidRPr="00C5193D" w:rsidRDefault="009D3E99" w:rsidP="000B0E85">
            <w:pPr>
              <w:spacing w:after="0" w:line="240" w:lineRule="auto"/>
              <w:rPr>
                <w:rFonts w:ascii="Calibri" w:eastAsia="Times New Roman" w:hAnsi="Calibri" w:cs="Calibri"/>
                <w:color w:val="000000"/>
                <w:sz w:val="16"/>
                <w:szCs w:val="16"/>
                <w:lang w:eastAsia="id-ID"/>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rsidR="009D3E99" w:rsidRPr="00C5193D" w:rsidRDefault="009D3E99" w:rsidP="000B0E85">
            <w:pPr>
              <w:spacing w:after="0" w:line="240" w:lineRule="auto"/>
              <w:rPr>
                <w:rFonts w:ascii="Calibri" w:eastAsia="Times New Roman" w:hAnsi="Calibri" w:cs="Calibri"/>
                <w:color w:val="000000"/>
                <w:sz w:val="16"/>
                <w:szCs w:val="16"/>
                <w:lang w:eastAsia="id-ID"/>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rsidR="009D3E99" w:rsidRPr="00C5193D" w:rsidRDefault="009D3E99" w:rsidP="000B0E85">
            <w:pPr>
              <w:spacing w:after="0" w:line="240" w:lineRule="auto"/>
              <w:rPr>
                <w:rFonts w:ascii="Calibri" w:eastAsia="Times New Roman" w:hAnsi="Calibri" w:cs="Calibri"/>
                <w:color w:val="000000"/>
                <w:sz w:val="16"/>
                <w:szCs w:val="16"/>
                <w:lang w:eastAsia="id-ID"/>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9D3E99" w:rsidRPr="00C5193D" w:rsidRDefault="009D3E99" w:rsidP="000B0E85">
            <w:pPr>
              <w:spacing w:after="0" w:line="240" w:lineRule="auto"/>
              <w:rPr>
                <w:rFonts w:ascii="Calibri" w:eastAsia="Times New Roman" w:hAnsi="Calibri" w:cs="Calibri"/>
                <w:color w:val="000000"/>
                <w:sz w:val="16"/>
                <w:szCs w:val="16"/>
                <w:lang w:eastAsia="id-ID"/>
              </w:rPr>
            </w:pP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T2</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T3</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T4</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T5</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T6</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T7</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T8</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T9</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T10</w:t>
            </w: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9D3E99" w:rsidRPr="00C5193D" w:rsidRDefault="009D3E99" w:rsidP="000B0E85">
            <w:pPr>
              <w:spacing w:after="0" w:line="240" w:lineRule="auto"/>
              <w:rPr>
                <w:rFonts w:ascii="Calibri" w:eastAsia="Times New Roman" w:hAnsi="Calibri" w:cs="Calibri"/>
                <w:color w:val="000000"/>
                <w:sz w:val="16"/>
                <w:szCs w:val="16"/>
                <w:lang w:eastAsia="id-ID"/>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9D3E99" w:rsidRPr="00C5193D" w:rsidRDefault="009D3E99" w:rsidP="000B0E85">
            <w:pPr>
              <w:spacing w:after="0" w:line="240" w:lineRule="auto"/>
              <w:rPr>
                <w:rFonts w:ascii="Calibri" w:eastAsia="Times New Roman" w:hAnsi="Calibri" w:cs="Calibri"/>
                <w:color w:val="000000"/>
                <w:sz w:val="16"/>
                <w:szCs w:val="16"/>
                <w:lang w:eastAsia="id-ID"/>
              </w:rPr>
            </w:pPr>
          </w:p>
        </w:tc>
        <w:tc>
          <w:tcPr>
            <w:tcW w:w="520" w:type="dxa"/>
            <w:vMerge/>
            <w:tcBorders>
              <w:top w:val="single" w:sz="4" w:space="0" w:color="auto"/>
              <w:left w:val="single" w:sz="4" w:space="0" w:color="auto"/>
              <w:bottom w:val="single" w:sz="4" w:space="0" w:color="auto"/>
              <w:right w:val="single" w:sz="4" w:space="0" w:color="auto"/>
            </w:tcBorders>
            <w:vAlign w:val="center"/>
            <w:hideMark/>
          </w:tcPr>
          <w:p w:rsidR="009D3E99" w:rsidRPr="00C5193D" w:rsidRDefault="009D3E99" w:rsidP="000B0E85">
            <w:pPr>
              <w:spacing w:after="0" w:line="240" w:lineRule="auto"/>
              <w:rPr>
                <w:rFonts w:ascii="Calibri" w:eastAsia="Times New Roman" w:hAnsi="Calibri" w:cs="Calibri"/>
                <w:color w:val="000000"/>
                <w:sz w:val="16"/>
                <w:szCs w:val="16"/>
                <w:lang w:eastAsia="id-ID"/>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9D3E99" w:rsidRPr="00C5193D" w:rsidRDefault="009D3E99" w:rsidP="000B0E85">
            <w:pPr>
              <w:spacing w:after="0" w:line="240" w:lineRule="auto"/>
              <w:rPr>
                <w:rFonts w:ascii="Calibri" w:eastAsia="Times New Roman" w:hAnsi="Calibri" w:cs="Calibri"/>
                <w:color w:val="000000"/>
                <w:sz w:val="16"/>
                <w:szCs w:val="16"/>
                <w:lang w:eastAsia="id-ID"/>
              </w:rPr>
            </w:pP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R3</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33</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R4</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46</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R5</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24</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46</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R7</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R8</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23</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R9</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42</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R10</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58</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R11</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PELAJAR</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R12</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R13</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18</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PELAJAR</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R14</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57</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R15</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47</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R16</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43</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R17</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57</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BERTANI</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R18</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R19</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R20</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28</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R21</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R22</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24</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R23</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R24</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44</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R25</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42</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R26</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37</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DIII</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R27</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38</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R28</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37</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R29</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PELAJAR</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R30</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22</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DIII</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R31</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46</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R32</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32</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R33</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28</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DIII</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R34</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R35</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27</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R36</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59</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BERTANI</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9</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90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R37</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R38</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R39</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23</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R40</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lastRenderedPageBreak/>
              <w:t>R41</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34</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R42</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R43</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PELAJAR</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R44</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R45</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R46</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46</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R47</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R48</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28</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R49</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R50</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R51</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R52</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34</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R53</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32</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R54</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29</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R55</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R56</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BERTANI</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R57</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62</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R58</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R59</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DIII</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R60</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44</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R61</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R62</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R63</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23</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R64</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18</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R65</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R66</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R67</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22</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PELAJAR</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R68</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R69</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R70</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18</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PELAJAR</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R71</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34</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R72</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R73</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19</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R74</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27</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R75</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29</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R76</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39</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R77</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52</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R78</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R79</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48</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80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R80</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46</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R81</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BERTANI</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lastRenderedPageBreak/>
              <w:t>R82</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R83</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64</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R84</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64</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R85</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33</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R86</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39</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R87</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16</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PELAJAR</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R88</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R89</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64</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R90</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R91</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R92</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R93</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27</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R94</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R95</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R96</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L</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38</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SMP</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WIRASWASTA</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R97</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43</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R98</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45</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S1</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PNS</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R99</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41</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SD</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BERTANI</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70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r w:rsidR="009D3E99" w:rsidRPr="00C5193D" w:rsidTr="000B0E85">
        <w:trPr>
          <w:trHeight w:val="30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R100</w:t>
            </w:r>
          </w:p>
        </w:tc>
        <w:tc>
          <w:tcPr>
            <w:tcW w:w="701"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P</w:t>
            </w:r>
          </w:p>
        </w:tc>
        <w:tc>
          <w:tcPr>
            <w:tcW w:w="587"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46</w:t>
            </w:r>
          </w:p>
        </w:tc>
        <w:tc>
          <w:tcPr>
            <w:tcW w:w="938"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SMA</w:t>
            </w:r>
          </w:p>
        </w:tc>
        <w:tc>
          <w:tcPr>
            <w:tcW w:w="116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IRT</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376"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0</w:t>
            </w:r>
          </w:p>
        </w:tc>
        <w:tc>
          <w:tcPr>
            <w:tcW w:w="509"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1</w:t>
            </w:r>
          </w:p>
        </w:tc>
        <w:tc>
          <w:tcPr>
            <w:tcW w:w="58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w:t>
            </w:r>
          </w:p>
        </w:tc>
        <w:tc>
          <w:tcPr>
            <w:tcW w:w="70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50</w:t>
            </w:r>
          </w:p>
        </w:tc>
        <w:tc>
          <w:tcPr>
            <w:tcW w:w="5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TB</w:t>
            </w:r>
          </w:p>
        </w:tc>
        <w:tc>
          <w:tcPr>
            <w:tcW w:w="620" w:type="dxa"/>
            <w:tcBorders>
              <w:top w:val="nil"/>
              <w:left w:val="nil"/>
              <w:bottom w:val="single" w:sz="4" w:space="0" w:color="auto"/>
              <w:right w:val="single" w:sz="4" w:space="0" w:color="auto"/>
            </w:tcBorders>
            <w:shd w:val="clear" w:color="auto" w:fill="auto"/>
            <w:noWrap/>
            <w:vAlign w:val="center"/>
            <w:hideMark/>
          </w:tcPr>
          <w:p w:rsidR="009D3E99" w:rsidRPr="00C5193D" w:rsidRDefault="009D3E99" w:rsidP="000B0E85">
            <w:pPr>
              <w:spacing w:after="0" w:line="240" w:lineRule="auto"/>
              <w:jc w:val="center"/>
              <w:rPr>
                <w:rFonts w:ascii="Calibri" w:eastAsia="Times New Roman" w:hAnsi="Calibri" w:cs="Calibri"/>
                <w:color w:val="000000"/>
                <w:sz w:val="16"/>
                <w:szCs w:val="16"/>
                <w:lang w:eastAsia="id-ID"/>
              </w:rPr>
            </w:pPr>
            <w:r w:rsidRPr="00C5193D">
              <w:rPr>
                <w:rFonts w:ascii="Calibri" w:eastAsia="Times New Roman" w:hAnsi="Calibri" w:cs="Calibri"/>
                <w:color w:val="000000"/>
                <w:sz w:val="16"/>
                <w:szCs w:val="16"/>
                <w:lang w:eastAsia="id-ID"/>
              </w:rPr>
              <w:t>Y</w:t>
            </w:r>
          </w:p>
        </w:tc>
      </w:tr>
    </w:tbl>
    <w:p w:rsidR="009D3E99" w:rsidRDefault="009D3E99" w:rsidP="009D3E99"/>
    <w:p w:rsidR="009D3E99" w:rsidRDefault="009D3E99">
      <w:pPr>
        <w:rPr>
          <w:rFonts w:ascii="Arial" w:hAnsi="Arial" w:cs="Arial"/>
        </w:rPr>
      </w:pPr>
    </w:p>
    <w:p w:rsidR="000B0E85" w:rsidRDefault="000B0E85">
      <w:pPr>
        <w:rPr>
          <w:rFonts w:ascii="Arial" w:hAnsi="Arial" w:cs="Arial"/>
        </w:rPr>
      </w:pPr>
    </w:p>
    <w:p w:rsidR="000B0E85" w:rsidRDefault="000B0E85">
      <w:pPr>
        <w:rPr>
          <w:rFonts w:ascii="Arial" w:hAnsi="Arial" w:cs="Arial"/>
        </w:rPr>
      </w:pPr>
    </w:p>
    <w:p w:rsidR="000B0E85" w:rsidRDefault="000B0E85">
      <w:pPr>
        <w:rPr>
          <w:rFonts w:ascii="Arial" w:hAnsi="Arial" w:cs="Arial"/>
        </w:rPr>
      </w:pPr>
    </w:p>
    <w:p w:rsidR="000B0E85" w:rsidRDefault="000B0E85">
      <w:pPr>
        <w:rPr>
          <w:rFonts w:ascii="Arial" w:hAnsi="Arial" w:cs="Arial"/>
        </w:rPr>
      </w:pPr>
    </w:p>
    <w:p w:rsidR="000B0E85" w:rsidRDefault="000B0E85">
      <w:pPr>
        <w:rPr>
          <w:rFonts w:ascii="Arial" w:hAnsi="Arial" w:cs="Arial"/>
        </w:rPr>
      </w:pPr>
    </w:p>
    <w:p w:rsidR="000B0E85" w:rsidRDefault="000B0E85">
      <w:pPr>
        <w:rPr>
          <w:rFonts w:ascii="Arial" w:hAnsi="Arial" w:cs="Arial"/>
        </w:rPr>
      </w:pPr>
    </w:p>
    <w:p w:rsidR="000B0E85" w:rsidRDefault="000B0E85">
      <w:pPr>
        <w:rPr>
          <w:rFonts w:ascii="Arial" w:hAnsi="Arial" w:cs="Arial"/>
        </w:rPr>
      </w:pPr>
    </w:p>
    <w:p w:rsidR="000B0E85" w:rsidRDefault="000B0E85">
      <w:pPr>
        <w:rPr>
          <w:rFonts w:ascii="Arial" w:hAnsi="Arial" w:cs="Arial"/>
        </w:rPr>
      </w:pPr>
    </w:p>
    <w:p w:rsidR="000B0E85" w:rsidRDefault="000B0E85">
      <w:pPr>
        <w:rPr>
          <w:rFonts w:ascii="Arial" w:hAnsi="Arial" w:cs="Arial"/>
        </w:rPr>
      </w:pPr>
    </w:p>
    <w:p w:rsidR="000B0E85" w:rsidRDefault="000B0E85">
      <w:pPr>
        <w:rPr>
          <w:rFonts w:ascii="Arial" w:hAnsi="Arial" w:cs="Arial"/>
        </w:rPr>
      </w:pPr>
    </w:p>
    <w:p w:rsidR="000B0E85" w:rsidRDefault="000B0E85">
      <w:pPr>
        <w:rPr>
          <w:rFonts w:ascii="Arial" w:hAnsi="Arial" w:cs="Arial"/>
        </w:rPr>
      </w:pPr>
    </w:p>
    <w:p w:rsidR="000B0E85" w:rsidRDefault="000B0E85">
      <w:pPr>
        <w:rPr>
          <w:rFonts w:ascii="Arial" w:hAnsi="Arial" w:cs="Arial"/>
        </w:rPr>
      </w:pPr>
    </w:p>
    <w:p w:rsidR="000B0E85" w:rsidRDefault="000B0E85" w:rsidP="000B0E85">
      <w:pPr>
        <w:rPr>
          <w:rFonts w:ascii="Arial" w:hAnsi="Arial" w:cs="Arial"/>
          <w:sz w:val="24"/>
          <w:szCs w:val="24"/>
        </w:rPr>
      </w:pPr>
      <w:r>
        <w:lastRenderedPageBreak/>
        <w:tab/>
      </w:r>
      <w:r>
        <w:tab/>
      </w:r>
      <w:r w:rsidRPr="006F3805">
        <w:rPr>
          <w:rFonts w:ascii="Arial" w:hAnsi="Arial" w:cs="Arial"/>
        </w:rPr>
        <w:tab/>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F3805">
        <w:rPr>
          <w:rFonts w:ascii="Arial" w:hAnsi="Arial" w:cs="Arial"/>
          <w:sz w:val="24"/>
          <w:szCs w:val="24"/>
        </w:rPr>
        <w:t>Lampiran 4</w:t>
      </w:r>
    </w:p>
    <w:p w:rsidR="000B0E85" w:rsidRDefault="000B0E85" w:rsidP="000B0E85">
      <w:pPr>
        <w:rPr>
          <w:rFonts w:ascii="Arial" w:hAnsi="Arial" w:cs="Arial"/>
          <w:sz w:val="24"/>
          <w:szCs w:val="24"/>
        </w:rPr>
      </w:pPr>
      <w:r>
        <w:rPr>
          <w:rFonts w:ascii="Arial" w:hAnsi="Arial" w:cs="Arial"/>
          <w:noProof/>
          <w:sz w:val="24"/>
          <w:szCs w:val="24"/>
          <w:lang w:val="en-US"/>
        </w:rPr>
        <w:drawing>
          <wp:anchor distT="0" distB="0" distL="114300" distR="114300" simplePos="0" relativeHeight="251667456" behindDoc="1" locked="0" layoutInCell="1" allowOverlap="1">
            <wp:simplePos x="0" y="0"/>
            <wp:positionH relativeFrom="column">
              <wp:posOffset>-187753</wp:posOffset>
            </wp:positionH>
            <wp:positionV relativeFrom="paragraph">
              <wp:posOffset>272976</wp:posOffset>
            </wp:positionV>
            <wp:extent cx="5573260" cy="8240233"/>
            <wp:effectExtent l="19050" t="0" r="8390" b="0"/>
            <wp:wrapNone/>
            <wp:docPr id="3" name="Picture 0" descr="sura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1.jpg"/>
                    <pic:cNvPicPr/>
                  </pic:nvPicPr>
                  <pic:blipFill>
                    <a:blip r:embed="rId12"/>
                    <a:stretch>
                      <a:fillRect/>
                    </a:stretch>
                  </pic:blipFill>
                  <pic:spPr>
                    <a:xfrm>
                      <a:off x="0" y="0"/>
                      <a:ext cx="5573664" cy="8240830"/>
                    </a:xfrm>
                    <a:prstGeom prst="rect">
                      <a:avLst/>
                    </a:prstGeom>
                  </pic:spPr>
                </pic:pic>
              </a:graphicData>
            </a:graphic>
          </wp:anchor>
        </w:drawing>
      </w:r>
    </w:p>
    <w:p w:rsidR="000B0E85" w:rsidRDefault="000B0E85" w:rsidP="000B0E85">
      <w:pPr>
        <w:rPr>
          <w:rFonts w:ascii="Arial" w:hAnsi="Arial" w:cs="Arial"/>
          <w:sz w:val="24"/>
          <w:szCs w:val="24"/>
        </w:rPr>
      </w:pPr>
    </w:p>
    <w:p w:rsidR="000B0E85" w:rsidRDefault="000B0E85" w:rsidP="000B0E85">
      <w:pPr>
        <w:rPr>
          <w:rFonts w:ascii="Arial" w:hAnsi="Arial" w:cs="Arial"/>
          <w:sz w:val="24"/>
          <w:szCs w:val="24"/>
        </w:rPr>
      </w:pPr>
    </w:p>
    <w:p w:rsidR="000B0E85" w:rsidRDefault="000B0E85" w:rsidP="000B0E85">
      <w:pPr>
        <w:rPr>
          <w:rFonts w:ascii="Arial" w:hAnsi="Arial" w:cs="Arial"/>
          <w:sz w:val="24"/>
          <w:szCs w:val="24"/>
        </w:rPr>
      </w:pPr>
    </w:p>
    <w:p w:rsidR="000B0E85" w:rsidRDefault="000B0E85" w:rsidP="000B0E85">
      <w:pPr>
        <w:rPr>
          <w:rFonts w:ascii="Arial" w:hAnsi="Arial" w:cs="Arial"/>
          <w:sz w:val="24"/>
          <w:szCs w:val="24"/>
        </w:rPr>
      </w:pPr>
    </w:p>
    <w:p w:rsidR="000B0E85" w:rsidRDefault="000B0E85" w:rsidP="000B0E85">
      <w:pPr>
        <w:rPr>
          <w:rFonts w:ascii="Arial" w:hAnsi="Arial" w:cs="Arial"/>
          <w:sz w:val="24"/>
          <w:szCs w:val="24"/>
        </w:rPr>
      </w:pPr>
    </w:p>
    <w:p w:rsidR="000B0E85" w:rsidRDefault="000B0E85" w:rsidP="000B0E85">
      <w:pPr>
        <w:rPr>
          <w:rFonts w:ascii="Arial" w:hAnsi="Arial" w:cs="Arial"/>
          <w:sz w:val="24"/>
          <w:szCs w:val="24"/>
        </w:rPr>
      </w:pPr>
    </w:p>
    <w:p w:rsidR="000B0E85" w:rsidRDefault="000B0E85" w:rsidP="000B0E85">
      <w:pPr>
        <w:rPr>
          <w:rFonts w:ascii="Arial" w:hAnsi="Arial" w:cs="Arial"/>
          <w:sz w:val="24"/>
          <w:szCs w:val="24"/>
        </w:rPr>
      </w:pPr>
    </w:p>
    <w:p w:rsidR="000B0E85" w:rsidRDefault="000B0E85" w:rsidP="000B0E85">
      <w:pPr>
        <w:rPr>
          <w:rFonts w:ascii="Arial" w:hAnsi="Arial" w:cs="Arial"/>
          <w:sz w:val="24"/>
          <w:szCs w:val="24"/>
        </w:rPr>
      </w:pPr>
    </w:p>
    <w:p w:rsidR="000B0E85" w:rsidRDefault="000B0E85" w:rsidP="000B0E85">
      <w:pPr>
        <w:rPr>
          <w:rFonts w:ascii="Arial" w:hAnsi="Arial" w:cs="Arial"/>
          <w:sz w:val="24"/>
          <w:szCs w:val="24"/>
        </w:rPr>
      </w:pPr>
    </w:p>
    <w:p w:rsidR="000B0E85" w:rsidRDefault="000B0E85" w:rsidP="000B0E85">
      <w:pPr>
        <w:rPr>
          <w:rFonts w:ascii="Arial" w:hAnsi="Arial" w:cs="Arial"/>
          <w:sz w:val="24"/>
          <w:szCs w:val="24"/>
        </w:rPr>
      </w:pPr>
    </w:p>
    <w:p w:rsidR="000B0E85" w:rsidRDefault="000B0E85" w:rsidP="000B0E85">
      <w:pPr>
        <w:rPr>
          <w:rFonts w:ascii="Arial" w:hAnsi="Arial" w:cs="Arial"/>
          <w:sz w:val="24"/>
          <w:szCs w:val="24"/>
        </w:rPr>
      </w:pPr>
    </w:p>
    <w:p w:rsidR="000B0E85" w:rsidRDefault="000B0E85" w:rsidP="000B0E85">
      <w:pPr>
        <w:rPr>
          <w:rFonts w:ascii="Arial" w:hAnsi="Arial" w:cs="Arial"/>
          <w:sz w:val="24"/>
          <w:szCs w:val="24"/>
        </w:rPr>
      </w:pPr>
    </w:p>
    <w:p w:rsidR="000B0E85" w:rsidRDefault="000B0E85" w:rsidP="000B0E85">
      <w:pPr>
        <w:rPr>
          <w:rFonts w:ascii="Arial" w:hAnsi="Arial" w:cs="Arial"/>
          <w:sz w:val="24"/>
          <w:szCs w:val="24"/>
        </w:rPr>
      </w:pPr>
    </w:p>
    <w:p w:rsidR="000B0E85" w:rsidRDefault="000B0E85" w:rsidP="000B0E85">
      <w:pPr>
        <w:rPr>
          <w:rFonts w:ascii="Arial" w:hAnsi="Arial" w:cs="Arial"/>
          <w:sz w:val="24"/>
          <w:szCs w:val="24"/>
        </w:rPr>
      </w:pPr>
    </w:p>
    <w:p w:rsidR="000B0E85" w:rsidRDefault="000B0E85" w:rsidP="000B0E85">
      <w:pPr>
        <w:rPr>
          <w:rFonts w:ascii="Arial" w:hAnsi="Arial" w:cs="Arial"/>
          <w:sz w:val="24"/>
          <w:szCs w:val="24"/>
        </w:rPr>
      </w:pPr>
    </w:p>
    <w:p w:rsidR="000B0E85" w:rsidRDefault="000B0E85" w:rsidP="000B0E85">
      <w:pPr>
        <w:rPr>
          <w:rFonts w:ascii="Arial" w:hAnsi="Arial" w:cs="Arial"/>
          <w:sz w:val="24"/>
          <w:szCs w:val="24"/>
        </w:rPr>
      </w:pPr>
    </w:p>
    <w:p w:rsidR="000B0E85" w:rsidRDefault="000B0E85" w:rsidP="000B0E85">
      <w:pPr>
        <w:rPr>
          <w:rFonts w:ascii="Arial" w:hAnsi="Arial" w:cs="Arial"/>
          <w:sz w:val="24"/>
          <w:szCs w:val="24"/>
        </w:rPr>
      </w:pPr>
    </w:p>
    <w:p w:rsidR="000B0E85" w:rsidRDefault="000B0E85" w:rsidP="000B0E85">
      <w:pPr>
        <w:rPr>
          <w:rFonts w:ascii="Arial" w:hAnsi="Arial" w:cs="Arial"/>
          <w:sz w:val="24"/>
          <w:szCs w:val="24"/>
        </w:rPr>
      </w:pPr>
    </w:p>
    <w:p w:rsidR="000B0E85" w:rsidRDefault="000B0E85" w:rsidP="000B0E85">
      <w:pPr>
        <w:rPr>
          <w:rFonts w:ascii="Arial" w:hAnsi="Arial" w:cs="Arial"/>
          <w:sz w:val="24"/>
          <w:szCs w:val="24"/>
        </w:rPr>
      </w:pPr>
    </w:p>
    <w:p w:rsidR="000B0E85" w:rsidRDefault="000B0E85" w:rsidP="000B0E85">
      <w:pPr>
        <w:rPr>
          <w:rFonts w:ascii="Arial" w:hAnsi="Arial" w:cs="Arial"/>
          <w:sz w:val="24"/>
          <w:szCs w:val="24"/>
        </w:rPr>
      </w:pPr>
    </w:p>
    <w:p w:rsidR="000B0E85" w:rsidRDefault="000B0E85" w:rsidP="000B0E85">
      <w:pPr>
        <w:rPr>
          <w:rFonts w:ascii="Arial" w:hAnsi="Arial" w:cs="Arial"/>
          <w:sz w:val="24"/>
          <w:szCs w:val="24"/>
        </w:rPr>
      </w:pPr>
    </w:p>
    <w:p w:rsidR="000B0E85" w:rsidRDefault="000B0E85" w:rsidP="000B0E85">
      <w:pPr>
        <w:rPr>
          <w:rFonts w:ascii="Arial" w:hAnsi="Arial" w:cs="Arial"/>
          <w:sz w:val="24"/>
          <w:szCs w:val="24"/>
        </w:rPr>
      </w:pPr>
    </w:p>
    <w:p w:rsidR="000B0E85" w:rsidRDefault="000B0E85" w:rsidP="000B0E85">
      <w:pPr>
        <w:rPr>
          <w:rFonts w:ascii="Arial" w:hAnsi="Arial" w:cs="Arial"/>
          <w:sz w:val="24"/>
          <w:szCs w:val="24"/>
        </w:rPr>
      </w:pPr>
    </w:p>
    <w:p w:rsidR="000B0E85" w:rsidRDefault="000B0E85" w:rsidP="000B0E85">
      <w:pPr>
        <w:ind w:left="6480"/>
        <w:rPr>
          <w:rFonts w:ascii="Arial" w:hAnsi="Arial" w:cs="Arial"/>
          <w:sz w:val="24"/>
          <w:szCs w:val="24"/>
        </w:rPr>
      </w:pPr>
      <w:r>
        <w:rPr>
          <w:rFonts w:ascii="Arial" w:hAnsi="Arial" w:cs="Arial"/>
          <w:sz w:val="24"/>
          <w:szCs w:val="24"/>
        </w:rPr>
        <w:lastRenderedPageBreak/>
        <w:t>Lampiran 5</w:t>
      </w:r>
    </w:p>
    <w:p w:rsidR="000B0E85" w:rsidRDefault="000B0E85" w:rsidP="000B0E85">
      <w:pPr>
        <w:rPr>
          <w:rFonts w:ascii="Arial" w:hAnsi="Arial" w:cs="Arial"/>
          <w:sz w:val="24"/>
          <w:szCs w:val="24"/>
        </w:rPr>
      </w:pPr>
      <w:r>
        <w:rPr>
          <w:rFonts w:ascii="Arial" w:hAnsi="Arial" w:cs="Arial"/>
          <w:noProof/>
          <w:sz w:val="24"/>
          <w:szCs w:val="24"/>
          <w:lang w:val="en-US"/>
        </w:rPr>
        <w:drawing>
          <wp:inline distT="0" distB="0" distL="0" distR="0">
            <wp:extent cx="5039995" cy="7734300"/>
            <wp:effectExtent l="19050" t="0" r="8255" b="0"/>
            <wp:docPr id="4" name="Picture 1" descr="sura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2.jpg"/>
                    <pic:cNvPicPr/>
                  </pic:nvPicPr>
                  <pic:blipFill>
                    <a:blip r:embed="rId13"/>
                    <a:stretch>
                      <a:fillRect/>
                    </a:stretch>
                  </pic:blipFill>
                  <pic:spPr>
                    <a:xfrm>
                      <a:off x="0" y="0"/>
                      <a:ext cx="5039995" cy="7734300"/>
                    </a:xfrm>
                    <a:prstGeom prst="rect">
                      <a:avLst/>
                    </a:prstGeom>
                  </pic:spPr>
                </pic:pic>
              </a:graphicData>
            </a:graphic>
          </wp:inline>
        </w:drawing>
      </w:r>
    </w:p>
    <w:p w:rsidR="000B0E85" w:rsidRDefault="000B0E85" w:rsidP="000B0E85">
      <w:pPr>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Lampiran 6</w:t>
      </w:r>
    </w:p>
    <w:p w:rsidR="000B0E85" w:rsidRDefault="000B0E85" w:rsidP="000B0E85">
      <w:pPr>
        <w:tabs>
          <w:tab w:val="left" w:pos="4470"/>
        </w:tabs>
        <w:rPr>
          <w:rFonts w:ascii="Arial" w:hAnsi="Arial" w:cs="Arial"/>
          <w:sz w:val="24"/>
          <w:szCs w:val="24"/>
        </w:rPr>
      </w:pPr>
      <w:r>
        <w:rPr>
          <w:rFonts w:ascii="Arial" w:hAnsi="Arial" w:cs="Arial"/>
          <w:noProof/>
          <w:sz w:val="24"/>
          <w:szCs w:val="24"/>
          <w:lang w:val="en-US"/>
        </w:rPr>
        <w:drawing>
          <wp:anchor distT="0" distB="0" distL="114300" distR="114300" simplePos="0" relativeHeight="251668480" behindDoc="1" locked="0" layoutInCell="1" allowOverlap="1">
            <wp:simplePos x="0" y="0"/>
            <wp:positionH relativeFrom="column">
              <wp:posOffset>17145</wp:posOffset>
            </wp:positionH>
            <wp:positionV relativeFrom="paragraph">
              <wp:posOffset>193675</wp:posOffset>
            </wp:positionV>
            <wp:extent cx="4800600" cy="6276975"/>
            <wp:effectExtent l="19050" t="0" r="0" b="0"/>
            <wp:wrapNone/>
            <wp:docPr id="5" name="Picture 2" descr="IMG_20180717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17_0004.jpg"/>
                    <pic:cNvPicPr/>
                  </pic:nvPicPr>
                  <pic:blipFill>
                    <a:blip r:embed="rId14" cstate="print"/>
                    <a:stretch>
                      <a:fillRect/>
                    </a:stretch>
                  </pic:blipFill>
                  <pic:spPr>
                    <a:xfrm>
                      <a:off x="0" y="0"/>
                      <a:ext cx="4800600" cy="6276975"/>
                    </a:xfrm>
                    <a:prstGeom prst="rect">
                      <a:avLst/>
                    </a:prstGeom>
                  </pic:spPr>
                </pic:pic>
              </a:graphicData>
            </a:graphic>
          </wp:anchor>
        </w:drawing>
      </w:r>
      <w:r>
        <w:rPr>
          <w:rFonts w:ascii="Arial" w:hAnsi="Arial" w:cs="Arial"/>
          <w:sz w:val="24"/>
          <w:szCs w:val="24"/>
        </w:rPr>
        <w:tab/>
      </w:r>
    </w:p>
    <w:p w:rsidR="000B0E85" w:rsidRDefault="000B0E85" w:rsidP="000B0E85">
      <w:pPr>
        <w:rPr>
          <w:rFonts w:ascii="Arial" w:hAnsi="Arial" w:cs="Arial"/>
          <w:sz w:val="24"/>
          <w:szCs w:val="24"/>
        </w:rPr>
      </w:pPr>
    </w:p>
    <w:p w:rsidR="000B0E85" w:rsidRDefault="000B0E85">
      <w:pPr>
        <w:rPr>
          <w:rFonts w:ascii="Arial" w:hAnsi="Arial" w:cs="Arial"/>
        </w:rPr>
      </w:pPr>
    </w:p>
    <w:p w:rsidR="000B0E85" w:rsidRDefault="000B0E85">
      <w:pPr>
        <w:rPr>
          <w:rFonts w:ascii="Arial" w:hAnsi="Arial" w:cs="Arial"/>
        </w:rPr>
      </w:pPr>
    </w:p>
    <w:p w:rsidR="000B0E85" w:rsidRDefault="000B0E85">
      <w:pPr>
        <w:rPr>
          <w:rFonts w:ascii="Arial" w:hAnsi="Arial" w:cs="Arial"/>
        </w:rPr>
      </w:pPr>
    </w:p>
    <w:p w:rsidR="000B0E85" w:rsidRDefault="000B0E85">
      <w:pPr>
        <w:rPr>
          <w:rFonts w:ascii="Arial" w:hAnsi="Arial" w:cs="Arial"/>
        </w:rPr>
      </w:pPr>
    </w:p>
    <w:p w:rsidR="000B0E85" w:rsidRDefault="000B0E85">
      <w:pPr>
        <w:rPr>
          <w:rFonts w:ascii="Arial" w:hAnsi="Arial" w:cs="Arial"/>
        </w:rPr>
      </w:pPr>
    </w:p>
    <w:p w:rsidR="000B0E85" w:rsidRDefault="000B0E85">
      <w:pPr>
        <w:rPr>
          <w:rFonts w:ascii="Arial" w:hAnsi="Arial" w:cs="Arial"/>
        </w:rPr>
      </w:pPr>
    </w:p>
    <w:p w:rsidR="000B0E85" w:rsidRDefault="000B0E85">
      <w:pPr>
        <w:rPr>
          <w:rFonts w:ascii="Arial" w:hAnsi="Arial" w:cs="Arial"/>
        </w:rPr>
      </w:pPr>
    </w:p>
    <w:p w:rsidR="000B0E85" w:rsidRDefault="000B0E85">
      <w:pPr>
        <w:rPr>
          <w:rFonts w:ascii="Arial" w:hAnsi="Arial" w:cs="Arial"/>
        </w:rPr>
      </w:pPr>
    </w:p>
    <w:p w:rsidR="000B0E85" w:rsidRDefault="000B0E85">
      <w:pPr>
        <w:rPr>
          <w:rFonts w:ascii="Arial" w:hAnsi="Arial" w:cs="Arial"/>
        </w:rPr>
      </w:pPr>
    </w:p>
    <w:p w:rsidR="000B0E85" w:rsidRDefault="000B0E85">
      <w:pPr>
        <w:rPr>
          <w:rFonts w:ascii="Arial" w:hAnsi="Arial" w:cs="Arial"/>
        </w:rPr>
      </w:pPr>
    </w:p>
    <w:p w:rsidR="000B0E85" w:rsidRDefault="000B0E85">
      <w:pPr>
        <w:rPr>
          <w:rFonts w:ascii="Arial" w:hAnsi="Arial" w:cs="Arial"/>
        </w:rPr>
      </w:pPr>
    </w:p>
    <w:p w:rsidR="000B0E85" w:rsidRDefault="000B0E85">
      <w:pPr>
        <w:rPr>
          <w:rFonts w:ascii="Arial" w:hAnsi="Arial" w:cs="Arial"/>
        </w:rPr>
      </w:pPr>
    </w:p>
    <w:p w:rsidR="000B0E85" w:rsidRDefault="000B0E85">
      <w:pPr>
        <w:rPr>
          <w:rFonts w:ascii="Arial" w:hAnsi="Arial" w:cs="Arial"/>
        </w:rPr>
      </w:pPr>
    </w:p>
    <w:p w:rsidR="000B0E85" w:rsidRDefault="000B0E85">
      <w:pPr>
        <w:rPr>
          <w:rFonts w:ascii="Arial" w:hAnsi="Arial" w:cs="Arial"/>
        </w:rPr>
      </w:pPr>
    </w:p>
    <w:p w:rsidR="000B0E85" w:rsidRDefault="000B0E85">
      <w:pPr>
        <w:rPr>
          <w:rFonts w:ascii="Arial" w:hAnsi="Arial" w:cs="Arial"/>
        </w:rPr>
      </w:pPr>
    </w:p>
    <w:p w:rsidR="000B0E85" w:rsidRDefault="000B0E85">
      <w:pPr>
        <w:rPr>
          <w:rFonts w:ascii="Arial" w:hAnsi="Arial" w:cs="Arial"/>
        </w:rPr>
      </w:pPr>
    </w:p>
    <w:p w:rsidR="000B0E85" w:rsidRDefault="000B0E85">
      <w:pPr>
        <w:rPr>
          <w:rFonts w:ascii="Arial" w:hAnsi="Arial" w:cs="Arial"/>
        </w:rPr>
      </w:pPr>
    </w:p>
    <w:p w:rsidR="000B0E85" w:rsidRDefault="000B0E85">
      <w:pPr>
        <w:rPr>
          <w:rFonts w:ascii="Arial" w:hAnsi="Arial" w:cs="Arial"/>
        </w:rPr>
      </w:pPr>
    </w:p>
    <w:p w:rsidR="000B0E85" w:rsidRDefault="000B0E85">
      <w:pPr>
        <w:rPr>
          <w:rFonts w:ascii="Arial" w:hAnsi="Arial" w:cs="Arial"/>
        </w:rPr>
      </w:pPr>
    </w:p>
    <w:p w:rsidR="000B0E85" w:rsidRDefault="000B0E85">
      <w:pPr>
        <w:rPr>
          <w:rFonts w:ascii="Arial" w:hAnsi="Arial" w:cs="Arial"/>
        </w:rPr>
      </w:pPr>
    </w:p>
    <w:p w:rsidR="000B0E85" w:rsidRDefault="000B0E85">
      <w:pPr>
        <w:rPr>
          <w:rFonts w:ascii="Arial" w:hAnsi="Arial" w:cs="Arial"/>
        </w:rPr>
      </w:pPr>
    </w:p>
    <w:p w:rsidR="000B0E85" w:rsidRDefault="000B0E85">
      <w:pPr>
        <w:rPr>
          <w:rFonts w:ascii="Arial" w:hAnsi="Arial" w:cs="Arial"/>
        </w:rPr>
      </w:pPr>
    </w:p>
    <w:p w:rsidR="000B0E85" w:rsidRDefault="000B0E85">
      <w:pPr>
        <w:rPr>
          <w:rFonts w:ascii="Arial" w:hAnsi="Arial" w:cs="Arial"/>
        </w:rPr>
      </w:pPr>
    </w:p>
    <w:p w:rsidR="000B0E85" w:rsidRPr="00BC24E9" w:rsidRDefault="000B0E85" w:rsidP="000B0E85">
      <w:pPr>
        <w:rPr>
          <w:rFonts w:ascii="Arial" w:hAnsi="Arial" w:cs="Arial"/>
          <w:noProof/>
          <w:sz w:val="24"/>
          <w:szCs w:val="24"/>
          <w:lang w:eastAsia="id-ID"/>
        </w:rPr>
      </w:pPr>
      <w:r w:rsidRPr="00BC24E9">
        <w:rPr>
          <w:rFonts w:ascii="Arial" w:hAnsi="Arial" w:cs="Arial"/>
          <w:noProof/>
          <w:sz w:val="24"/>
          <w:szCs w:val="24"/>
          <w:lang w:eastAsia="id-ID"/>
        </w:rPr>
        <w:lastRenderedPageBreak/>
        <w:t>Lampiran 7</w:t>
      </w:r>
      <w:r w:rsidRPr="00BC24E9">
        <w:rPr>
          <w:rFonts w:ascii="Arial" w:hAnsi="Arial" w:cs="Arial"/>
          <w:noProof/>
          <w:sz w:val="24"/>
          <w:szCs w:val="24"/>
          <w:lang w:eastAsia="id-ID"/>
        </w:rPr>
        <w:tab/>
      </w:r>
    </w:p>
    <w:p w:rsidR="000B0E85" w:rsidRDefault="000B0E85" w:rsidP="000B0E85">
      <w:pPr>
        <w:rPr>
          <w:noProof/>
          <w:lang w:eastAsia="id-ID"/>
        </w:rPr>
      </w:pPr>
      <w:r>
        <w:rPr>
          <w:noProof/>
          <w:lang w:val="en-US"/>
        </w:rPr>
        <w:drawing>
          <wp:anchor distT="0" distB="0" distL="114300" distR="114300" simplePos="0" relativeHeight="251670528" behindDoc="1" locked="0" layoutInCell="1" allowOverlap="1">
            <wp:simplePos x="0" y="0"/>
            <wp:positionH relativeFrom="column">
              <wp:posOffset>14265</wp:posOffset>
            </wp:positionH>
            <wp:positionV relativeFrom="paragraph">
              <wp:posOffset>156019</wp:posOffset>
            </wp:positionV>
            <wp:extent cx="3447164" cy="2900524"/>
            <wp:effectExtent l="19050" t="0" r="886" b="0"/>
            <wp:wrapNone/>
            <wp:docPr id="6" name="Picture 0" descr="37030163_1786630261430157_17144087467859640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30163_1786630261430157_1714408746785964032_o.jpg"/>
                    <pic:cNvPicPr/>
                  </pic:nvPicPr>
                  <pic:blipFill>
                    <a:blip r:embed="rId15"/>
                    <a:stretch>
                      <a:fillRect/>
                    </a:stretch>
                  </pic:blipFill>
                  <pic:spPr>
                    <a:xfrm>
                      <a:off x="0" y="0"/>
                      <a:ext cx="3449042" cy="2902104"/>
                    </a:xfrm>
                    <a:prstGeom prst="rect">
                      <a:avLst/>
                    </a:prstGeom>
                  </pic:spPr>
                </pic:pic>
              </a:graphicData>
            </a:graphic>
          </wp:anchor>
        </w:drawing>
      </w:r>
    </w:p>
    <w:p w:rsidR="000B0E85" w:rsidRDefault="000B0E85" w:rsidP="000B0E85">
      <w:r>
        <w:t xml:space="preserve">  </w:t>
      </w:r>
    </w:p>
    <w:p w:rsidR="000B0E85" w:rsidRDefault="000B0E85" w:rsidP="000B0E85"/>
    <w:p w:rsidR="000B0E85" w:rsidRDefault="000B0E85" w:rsidP="000B0E85"/>
    <w:p w:rsidR="000B0E85" w:rsidRDefault="000B0E85" w:rsidP="000B0E85"/>
    <w:p w:rsidR="000B0E85" w:rsidRDefault="000B0E85" w:rsidP="000B0E85"/>
    <w:p w:rsidR="000B0E85" w:rsidRDefault="000B0E85" w:rsidP="000B0E85"/>
    <w:p w:rsidR="000B0E85" w:rsidRDefault="000B0E85" w:rsidP="000B0E85"/>
    <w:p w:rsidR="000B0E85" w:rsidRDefault="000B0E85" w:rsidP="000B0E85"/>
    <w:p w:rsidR="000B0E85" w:rsidRDefault="000B0E85" w:rsidP="000B0E85"/>
    <w:p w:rsidR="000B0E85" w:rsidRPr="00B17117" w:rsidRDefault="000B0E85" w:rsidP="000B0E85">
      <w:pPr>
        <w:tabs>
          <w:tab w:val="left" w:pos="6564"/>
        </w:tabs>
        <w:rPr>
          <w:rFonts w:ascii="Arial" w:hAnsi="Arial" w:cs="Arial"/>
        </w:rPr>
      </w:pPr>
      <w:r w:rsidRPr="00B17117">
        <w:rPr>
          <w:rFonts w:ascii="Arial" w:hAnsi="Arial" w:cs="Arial"/>
          <w:b/>
          <w:lang w:val="en-US"/>
        </w:rPr>
        <w:t>Poli penyakit dalam</w:t>
      </w:r>
    </w:p>
    <w:p w:rsidR="000B0E85" w:rsidRDefault="000B0E85" w:rsidP="000B0E85">
      <w:r>
        <w:rPr>
          <w:noProof/>
          <w:lang w:val="en-US"/>
        </w:rPr>
        <w:drawing>
          <wp:anchor distT="0" distB="0" distL="114300" distR="114300" simplePos="0" relativeHeight="251671552" behindDoc="1" locked="0" layoutInCell="1" allowOverlap="1">
            <wp:simplePos x="0" y="0"/>
            <wp:positionH relativeFrom="column">
              <wp:posOffset>13970</wp:posOffset>
            </wp:positionH>
            <wp:positionV relativeFrom="paragraph">
              <wp:posOffset>173355</wp:posOffset>
            </wp:positionV>
            <wp:extent cx="3298190" cy="2838450"/>
            <wp:effectExtent l="19050" t="0" r="0" b="0"/>
            <wp:wrapTight wrapText="bothSides">
              <wp:wrapPolygon edited="0">
                <wp:start x="-125" y="0"/>
                <wp:lineTo x="-125" y="21455"/>
                <wp:lineTo x="21583" y="21455"/>
                <wp:lineTo x="21583" y="0"/>
                <wp:lineTo x="-125" y="0"/>
              </wp:wrapPolygon>
            </wp:wrapTight>
            <wp:docPr id="7" name="Picture 2" descr="36959722_1786630308096819_41354032952440258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959722_1786630308096819_4135403295244025856_o.jpg"/>
                    <pic:cNvPicPr/>
                  </pic:nvPicPr>
                  <pic:blipFill>
                    <a:blip r:embed="rId16"/>
                    <a:stretch>
                      <a:fillRect/>
                    </a:stretch>
                  </pic:blipFill>
                  <pic:spPr>
                    <a:xfrm>
                      <a:off x="0" y="0"/>
                      <a:ext cx="3298190" cy="2838450"/>
                    </a:xfrm>
                    <a:prstGeom prst="rect">
                      <a:avLst/>
                    </a:prstGeom>
                  </pic:spPr>
                </pic:pic>
              </a:graphicData>
            </a:graphic>
          </wp:anchor>
        </w:drawing>
      </w:r>
    </w:p>
    <w:p w:rsidR="000B0E85" w:rsidRDefault="000B0E85" w:rsidP="000B0E85"/>
    <w:p w:rsidR="000B0E85" w:rsidRPr="00B17117" w:rsidRDefault="000B0E85" w:rsidP="000B0E85"/>
    <w:p w:rsidR="000B0E85" w:rsidRPr="00B17117" w:rsidRDefault="000B0E85" w:rsidP="000B0E85"/>
    <w:p w:rsidR="000B0E85" w:rsidRPr="00B17117" w:rsidRDefault="000B0E85" w:rsidP="000B0E85"/>
    <w:p w:rsidR="000B0E85" w:rsidRPr="00B17117" w:rsidRDefault="000B0E85" w:rsidP="000B0E85"/>
    <w:p w:rsidR="000B0E85" w:rsidRPr="00B17117" w:rsidRDefault="000B0E85" w:rsidP="000B0E85"/>
    <w:p w:rsidR="000B0E85" w:rsidRPr="00B17117" w:rsidRDefault="000B0E85" w:rsidP="000B0E85"/>
    <w:p w:rsidR="000B0E85" w:rsidRDefault="000B0E85" w:rsidP="000B0E85"/>
    <w:p w:rsidR="000B0E85" w:rsidRDefault="000B0E85" w:rsidP="000B0E85">
      <w:pPr>
        <w:rPr>
          <w:lang w:val="en-US"/>
        </w:rPr>
      </w:pPr>
    </w:p>
    <w:p w:rsidR="000B0E85" w:rsidRPr="00B17117" w:rsidRDefault="000B0E85" w:rsidP="000B0E85">
      <w:pPr>
        <w:rPr>
          <w:rFonts w:ascii="Arial" w:hAnsi="Arial" w:cs="Arial"/>
          <w:b/>
          <w:lang w:val="en-US"/>
        </w:rPr>
      </w:pPr>
      <w:r w:rsidRPr="00B17117">
        <w:rPr>
          <w:rFonts w:ascii="Arial" w:hAnsi="Arial" w:cs="Arial"/>
          <w:b/>
          <w:lang w:val="en-US"/>
        </w:rPr>
        <w:t>Pengisian Kuesioner</w:t>
      </w:r>
    </w:p>
    <w:p w:rsidR="000B0E85" w:rsidRDefault="000B0E85" w:rsidP="000B0E85">
      <w:r>
        <w:rPr>
          <w:noProof/>
          <w:lang w:val="en-US"/>
        </w:rPr>
        <w:lastRenderedPageBreak/>
        <w:drawing>
          <wp:inline distT="0" distB="0" distL="0" distR="0">
            <wp:extent cx="3870090" cy="2902689"/>
            <wp:effectExtent l="19050" t="0" r="0" b="0"/>
            <wp:docPr id="8" name="Picture 1" descr="36944732_1786630241430159_4386618973223911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944732_1786630241430159_4386618973223911424_n.jpg"/>
                    <pic:cNvPicPr/>
                  </pic:nvPicPr>
                  <pic:blipFill>
                    <a:blip r:embed="rId17"/>
                    <a:stretch>
                      <a:fillRect/>
                    </a:stretch>
                  </pic:blipFill>
                  <pic:spPr>
                    <a:xfrm>
                      <a:off x="0" y="0"/>
                      <a:ext cx="3871627" cy="2903842"/>
                    </a:xfrm>
                    <a:prstGeom prst="rect">
                      <a:avLst/>
                    </a:prstGeom>
                  </pic:spPr>
                </pic:pic>
              </a:graphicData>
            </a:graphic>
          </wp:inline>
        </w:drawing>
      </w:r>
    </w:p>
    <w:p w:rsidR="000B0E85" w:rsidRDefault="000B0E85" w:rsidP="000B0E85">
      <w:pPr>
        <w:rPr>
          <w:rFonts w:ascii="Arial" w:hAnsi="Arial" w:cs="Arial"/>
          <w:b/>
          <w:lang w:val="en-US"/>
        </w:rPr>
      </w:pPr>
      <w:r w:rsidRPr="00B17117">
        <w:rPr>
          <w:rFonts w:ascii="Arial" w:hAnsi="Arial" w:cs="Arial"/>
          <w:b/>
          <w:noProof/>
          <w:lang w:val="en-US"/>
        </w:rPr>
        <w:drawing>
          <wp:anchor distT="0" distB="0" distL="114300" distR="114300" simplePos="0" relativeHeight="251672576" behindDoc="1" locked="0" layoutInCell="1" allowOverlap="1">
            <wp:simplePos x="0" y="0"/>
            <wp:positionH relativeFrom="column">
              <wp:posOffset>56796</wp:posOffset>
            </wp:positionH>
            <wp:positionV relativeFrom="paragraph">
              <wp:posOffset>661626</wp:posOffset>
            </wp:positionV>
            <wp:extent cx="2554029" cy="3147237"/>
            <wp:effectExtent l="19050" t="0" r="0" b="0"/>
            <wp:wrapNone/>
            <wp:docPr id="9" name="Picture 5" descr="36935871_1786630294763487_29606019945757409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935871_1786630294763487_2960601994575740928_o.jpg"/>
                    <pic:cNvPicPr/>
                  </pic:nvPicPr>
                  <pic:blipFill>
                    <a:blip r:embed="rId18"/>
                    <a:stretch>
                      <a:fillRect/>
                    </a:stretch>
                  </pic:blipFill>
                  <pic:spPr>
                    <a:xfrm>
                      <a:off x="0" y="0"/>
                      <a:ext cx="2554029" cy="3147237"/>
                    </a:xfrm>
                    <a:prstGeom prst="rect">
                      <a:avLst/>
                    </a:prstGeom>
                  </pic:spPr>
                </pic:pic>
              </a:graphicData>
            </a:graphic>
          </wp:anchor>
        </w:drawing>
      </w:r>
      <w:r w:rsidRPr="00B17117">
        <w:rPr>
          <w:rFonts w:ascii="Arial" w:hAnsi="Arial" w:cs="Arial"/>
          <w:b/>
          <w:lang w:val="en-US"/>
        </w:rPr>
        <w:t xml:space="preserve">Pembagian Kuesioner </w:t>
      </w:r>
    </w:p>
    <w:p w:rsidR="000B0E85" w:rsidRPr="00B17117" w:rsidRDefault="000B0E85" w:rsidP="000B0E85">
      <w:pPr>
        <w:rPr>
          <w:rFonts w:ascii="Arial" w:hAnsi="Arial" w:cs="Arial"/>
          <w:lang w:val="en-US"/>
        </w:rPr>
      </w:pPr>
    </w:p>
    <w:p w:rsidR="000B0E85" w:rsidRPr="00B17117" w:rsidRDefault="000B0E85" w:rsidP="000B0E85">
      <w:pPr>
        <w:rPr>
          <w:rFonts w:ascii="Arial" w:hAnsi="Arial" w:cs="Arial"/>
          <w:lang w:val="en-US"/>
        </w:rPr>
      </w:pPr>
    </w:p>
    <w:p w:rsidR="000B0E85" w:rsidRPr="00B17117" w:rsidRDefault="000B0E85" w:rsidP="000B0E85">
      <w:pPr>
        <w:rPr>
          <w:rFonts w:ascii="Arial" w:hAnsi="Arial" w:cs="Arial"/>
          <w:lang w:val="en-US"/>
        </w:rPr>
      </w:pPr>
    </w:p>
    <w:p w:rsidR="000B0E85" w:rsidRPr="00B17117" w:rsidRDefault="000B0E85" w:rsidP="000B0E85">
      <w:pPr>
        <w:rPr>
          <w:rFonts w:ascii="Arial" w:hAnsi="Arial" w:cs="Arial"/>
          <w:lang w:val="en-US"/>
        </w:rPr>
      </w:pPr>
    </w:p>
    <w:p w:rsidR="000B0E85" w:rsidRPr="00B17117" w:rsidRDefault="000B0E85" w:rsidP="000B0E85">
      <w:pPr>
        <w:rPr>
          <w:rFonts w:ascii="Arial" w:hAnsi="Arial" w:cs="Arial"/>
          <w:lang w:val="en-US"/>
        </w:rPr>
      </w:pPr>
    </w:p>
    <w:p w:rsidR="000B0E85" w:rsidRPr="00B17117" w:rsidRDefault="000B0E85" w:rsidP="000B0E85">
      <w:pPr>
        <w:rPr>
          <w:rFonts w:ascii="Arial" w:hAnsi="Arial" w:cs="Arial"/>
          <w:lang w:val="en-US"/>
        </w:rPr>
      </w:pPr>
    </w:p>
    <w:p w:rsidR="000B0E85" w:rsidRPr="00B17117" w:rsidRDefault="000B0E85" w:rsidP="000B0E85">
      <w:pPr>
        <w:rPr>
          <w:rFonts w:ascii="Arial" w:hAnsi="Arial" w:cs="Arial"/>
          <w:lang w:val="en-US"/>
        </w:rPr>
      </w:pPr>
    </w:p>
    <w:p w:rsidR="000B0E85" w:rsidRPr="00B17117" w:rsidRDefault="000B0E85" w:rsidP="000B0E85">
      <w:pPr>
        <w:rPr>
          <w:rFonts w:ascii="Arial" w:hAnsi="Arial" w:cs="Arial"/>
          <w:lang w:val="en-US"/>
        </w:rPr>
      </w:pPr>
    </w:p>
    <w:p w:rsidR="000B0E85" w:rsidRPr="00B17117" w:rsidRDefault="000B0E85" w:rsidP="000B0E85">
      <w:pPr>
        <w:rPr>
          <w:rFonts w:ascii="Arial" w:hAnsi="Arial" w:cs="Arial"/>
          <w:lang w:val="en-US"/>
        </w:rPr>
      </w:pPr>
    </w:p>
    <w:p w:rsidR="000B0E85" w:rsidRPr="00B17117" w:rsidRDefault="000B0E85" w:rsidP="000B0E85">
      <w:pPr>
        <w:rPr>
          <w:rFonts w:ascii="Arial" w:hAnsi="Arial" w:cs="Arial"/>
          <w:lang w:val="en-US"/>
        </w:rPr>
      </w:pPr>
    </w:p>
    <w:p w:rsidR="000B0E85" w:rsidRDefault="000B0E85" w:rsidP="000B0E85">
      <w:pPr>
        <w:rPr>
          <w:rFonts w:ascii="Arial" w:hAnsi="Arial" w:cs="Arial"/>
          <w:lang w:val="en-US"/>
        </w:rPr>
      </w:pPr>
    </w:p>
    <w:p w:rsidR="000B0E85" w:rsidRDefault="000B0E85" w:rsidP="000B0E85">
      <w:pPr>
        <w:tabs>
          <w:tab w:val="left" w:pos="4655"/>
        </w:tabs>
        <w:rPr>
          <w:rFonts w:ascii="Arial" w:hAnsi="Arial" w:cs="Arial"/>
          <w:lang w:val="en-US"/>
        </w:rPr>
      </w:pPr>
      <w:r>
        <w:rPr>
          <w:rFonts w:ascii="Arial" w:hAnsi="Arial" w:cs="Arial"/>
          <w:lang w:val="en-US"/>
        </w:rPr>
        <w:tab/>
      </w:r>
    </w:p>
    <w:p w:rsidR="000B0E85" w:rsidRPr="00B17117" w:rsidRDefault="000B0E85" w:rsidP="000B0E85">
      <w:pPr>
        <w:tabs>
          <w:tab w:val="left" w:pos="4655"/>
        </w:tabs>
        <w:rPr>
          <w:rFonts w:ascii="Arial" w:hAnsi="Arial" w:cs="Arial"/>
          <w:b/>
          <w:lang w:val="en-US"/>
        </w:rPr>
      </w:pPr>
      <w:r w:rsidRPr="00B17117">
        <w:rPr>
          <w:rFonts w:ascii="Arial" w:hAnsi="Arial" w:cs="Arial"/>
          <w:b/>
          <w:lang w:val="en-US"/>
        </w:rPr>
        <w:t>Pengisian Kuesioner</w:t>
      </w:r>
    </w:p>
    <w:p w:rsidR="000B0E85" w:rsidRPr="00B26DC6" w:rsidRDefault="000B0E85">
      <w:pPr>
        <w:rPr>
          <w:rFonts w:ascii="Arial" w:hAnsi="Arial" w:cs="Arial"/>
        </w:rPr>
      </w:pPr>
    </w:p>
    <w:sectPr w:rsidR="000B0E85" w:rsidRPr="00B26DC6" w:rsidSect="00A465F3">
      <w:headerReference w:type="default" r:id="rId19"/>
      <w:footerReference w:type="default" r:id="rId20"/>
      <w:pgSz w:w="11906" w:h="16838"/>
      <w:pgMar w:top="2268" w:right="1701" w:bottom="1701"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3E99" w:rsidRDefault="009D3E99" w:rsidP="00B26DC6">
      <w:pPr>
        <w:spacing w:after="0" w:line="240" w:lineRule="auto"/>
      </w:pPr>
      <w:r>
        <w:separator/>
      </w:r>
    </w:p>
  </w:endnote>
  <w:endnote w:type="continuationSeparator" w:id="1">
    <w:p w:rsidR="009D3E99" w:rsidRDefault="009D3E99" w:rsidP="00B26D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5F3" w:rsidRDefault="00A465F3">
    <w:pPr>
      <w:pStyle w:val="Footer"/>
      <w:jc w:val="center"/>
    </w:pPr>
  </w:p>
  <w:p w:rsidR="00A465F3" w:rsidRDefault="00A465F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58320"/>
      <w:docPartObj>
        <w:docPartGallery w:val="Page Numbers (Bottom of Page)"/>
        <w:docPartUnique/>
      </w:docPartObj>
    </w:sdtPr>
    <w:sdtContent>
      <w:p w:rsidR="00A465F3" w:rsidRDefault="00A465F3">
        <w:pPr>
          <w:pStyle w:val="Footer"/>
          <w:jc w:val="center"/>
        </w:pPr>
        <w:fldSimple w:instr=" PAGE   \* MERGEFORMAT ">
          <w:r>
            <w:rPr>
              <w:noProof/>
            </w:rPr>
            <w:t>xiv</w:t>
          </w:r>
        </w:fldSimple>
      </w:p>
    </w:sdtContent>
  </w:sdt>
  <w:p w:rsidR="00A465F3" w:rsidRDefault="00A465F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58325"/>
      <w:docPartObj>
        <w:docPartGallery w:val="Page Numbers (Bottom of Page)"/>
        <w:docPartUnique/>
      </w:docPartObj>
    </w:sdtPr>
    <w:sdtContent>
      <w:p w:rsidR="00A465F3" w:rsidRDefault="00A465F3">
        <w:pPr>
          <w:pStyle w:val="Footer"/>
          <w:jc w:val="center"/>
        </w:pPr>
      </w:p>
    </w:sdtContent>
  </w:sdt>
  <w:p w:rsidR="00A465F3" w:rsidRDefault="00A465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3E99" w:rsidRDefault="009D3E99" w:rsidP="00B26DC6">
      <w:pPr>
        <w:spacing w:after="0" w:line="240" w:lineRule="auto"/>
      </w:pPr>
      <w:r>
        <w:separator/>
      </w:r>
    </w:p>
  </w:footnote>
  <w:footnote w:type="continuationSeparator" w:id="1">
    <w:p w:rsidR="009D3E99" w:rsidRDefault="009D3E99" w:rsidP="00B26D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5F3" w:rsidRDefault="00A465F3">
    <w:pPr>
      <w:pStyle w:val="Header"/>
      <w:jc w:val="right"/>
    </w:pPr>
  </w:p>
  <w:p w:rsidR="00A465F3" w:rsidRDefault="00A465F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58323"/>
      <w:docPartObj>
        <w:docPartGallery w:val="Page Numbers (Top of Page)"/>
        <w:docPartUnique/>
      </w:docPartObj>
    </w:sdtPr>
    <w:sdtContent>
      <w:p w:rsidR="00A465F3" w:rsidRDefault="00A465F3">
        <w:pPr>
          <w:pStyle w:val="Header"/>
          <w:jc w:val="right"/>
        </w:pPr>
        <w:fldSimple w:instr=" PAGE   \* MERGEFORMAT ">
          <w:r>
            <w:rPr>
              <w:noProof/>
            </w:rPr>
            <w:t>45</w:t>
          </w:r>
        </w:fldSimple>
      </w:p>
    </w:sdtContent>
  </w:sdt>
  <w:p w:rsidR="00A465F3" w:rsidRDefault="00A465F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D4423"/>
    <w:multiLevelType w:val="hybridMultilevel"/>
    <w:tmpl w:val="71A06950"/>
    <w:lvl w:ilvl="0" w:tplc="0421000F">
      <w:start w:val="1"/>
      <w:numFmt w:val="decimal"/>
      <w:lvlText w:val="%1."/>
      <w:lvlJc w:val="left"/>
      <w:pPr>
        <w:ind w:left="1077" w:hanging="360"/>
      </w:pPr>
    </w:lvl>
    <w:lvl w:ilvl="1" w:tplc="04210019">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1">
    <w:nsid w:val="01901C2B"/>
    <w:multiLevelType w:val="hybridMultilevel"/>
    <w:tmpl w:val="60F8A420"/>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945ABA"/>
    <w:multiLevelType w:val="hybridMultilevel"/>
    <w:tmpl w:val="A426B408"/>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97343A"/>
    <w:multiLevelType w:val="multilevel"/>
    <w:tmpl w:val="9B44EDD8"/>
    <w:lvl w:ilvl="0">
      <w:start w:val="1"/>
      <w:numFmt w:val="decimal"/>
      <w:lvlText w:val="%1.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85013B4"/>
    <w:multiLevelType w:val="multilevel"/>
    <w:tmpl w:val="7CDEEA32"/>
    <w:lvl w:ilvl="0">
      <w:start w:val="1"/>
      <w:numFmt w:val="none"/>
      <w:lvlText w:val="4.1.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E0331C6"/>
    <w:multiLevelType w:val="hybridMultilevel"/>
    <w:tmpl w:val="5ABE873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0E545AF1"/>
    <w:multiLevelType w:val="multilevel"/>
    <w:tmpl w:val="9CD06034"/>
    <w:lvl w:ilvl="0">
      <w:start w:val="2"/>
      <w:numFmt w:val="decimal"/>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2BA2184"/>
    <w:multiLevelType w:val="multilevel"/>
    <w:tmpl w:val="57F4A526"/>
    <w:lvl w:ilvl="0">
      <w:start w:val="3"/>
      <w:numFmt w:val="decimal"/>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6A31B79"/>
    <w:multiLevelType w:val="multilevel"/>
    <w:tmpl w:val="50E864BE"/>
    <w:lvl w:ilvl="0">
      <w:start w:val="3"/>
      <w:numFmt w:val="decimal"/>
      <w:lvlText w:val="%1.5"/>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1C29770E"/>
    <w:multiLevelType w:val="hybridMultilevel"/>
    <w:tmpl w:val="351E16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DF73FE6"/>
    <w:multiLevelType w:val="multilevel"/>
    <w:tmpl w:val="F062A5BA"/>
    <w:lvl w:ilvl="0">
      <w:start w:val="3"/>
      <w:numFmt w:val="decimal"/>
      <w:lvlText w:val="%1.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1F2B59CC"/>
    <w:multiLevelType w:val="hybridMultilevel"/>
    <w:tmpl w:val="5ED45E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08B3D20"/>
    <w:multiLevelType w:val="multilevel"/>
    <w:tmpl w:val="474CC22A"/>
    <w:lvl w:ilvl="0">
      <w:start w:val="1"/>
      <w:numFmt w:val="none"/>
      <w:lvlText w:val="3.6.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2F4252A"/>
    <w:multiLevelType w:val="hybridMultilevel"/>
    <w:tmpl w:val="6EAC354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234375F2"/>
    <w:multiLevelType w:val="multilevel"/>
    <w:tmpl w:val="90241E0E"/>
    <w:lvl w:ilvl="0">
      <w:start w:val="3"/>
      <w:numFmt w:val="none"/>
      <w:lvlText w:val="1.3.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3675162"/>
    <w:multiLevelType w:val="hybridMultilevel"/>
    <w:tmpl w:val="6EAC354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23CB57BC"/>
    <w:multiLevelType w:val="multilevel"/>
    <w:tmpl w:val="554A87E0"/>
    <w:lvl w:ilvl="0">
      <w:start w:val="1"/>
      <w:numFmt w:val="decimal"/>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24A210A6"/>
    <w:multiLevelType w:val="hybridMultilevel"/>
    <w:tmpl w:val="F23C68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6333C2E"/>
    <w:multiLevelType w:val="hybridMultilevel"/>
    <w:tmpl w:val="F22AB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D9447B"/>
    <w:multiLevelType w:val="multilevel"/>
    <w:tmpl w:val="F5FC9074"/>
    <w:lvl w:ilvl="0">
      <w:start w:val="3"/>
      <w:numFmt w:val="decimal"/>
      <w:lvlText w:val="%1.5.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295C7AA4"/>
    <w:multiLevelType w:val="hybridMultilevel"/>
    <w:tmpl w:val="6186E54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2AFB125B"/>
    <w:multiLevelType w:val="multilevel"/>
    <w:tmpl w:val="2772AE40"/>
    <w:lvl w:ilvl="0">
      <w:start w:val="3"/>
      <w:numFmt w:val="decimal"/>
      <w:lvlText w:val="%1.6"/>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2B786762"/>
    <w:multiLevelType w:val="hybridMultilevel"/>
    <w:tmpl w:val="F23C68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D333C72"/>
    <w:multiLevelType w:val="multilevel"/>
    <w:tmpl w:val="5AFE4D5C"/>
    <w:lvl w:ilvl="0">
      <w:start w:val="1"/>
      <w:numFmt w:val="none"/>
      <w:lvlText w:val="4.2.4"/>
      <w:lvlJc w:val="left"/>
      <w:pPr>
        <w:ind w:left="360" w:hanging="360"/>
      </w:pPr>
      <w:rPr>
        <w:rFonts w:hint="default"/>
        <w:b/>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2D3866AC"/>
    <w:multiLevelType w:val="multilevel"/>
    <w:tmpl w:val="F1F872B0"/>
    <w:lvl w:ilvl="0">
      <w:start w:val="1"/>
      <w:numFmt w:val="decimal"/>
      <w:lvlText w:val="3.%1"/>
      <w:lvlJc w:val="left"/>
      <w:pPr>
        <w:ind w:left="360" w:hanging="360"/>
      </w:pPr>
      <w:rPr>
        <w:rFonts w:hint="default"/>
      </w:rPr>
    </w:lvl>
    <w:lvl w:ilvl="1">
      <w:start w:val="1"/>
      <w:numFmt w:val="none"/>
      <w:lvlText w:val="2.2.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1.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2E0A5FC2"/>
    <w:multiLevelType w:val="multilevel"/>
    <w:tmpl w:val="232480D2"/>
    <w:lvl w:ilvl="0">
      <w:start w:val="1"/>
      <w:numFmt w:val="none"/>
      <w:lvlText w:val="4.2.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2E622855"/>
    <w:multiLevelType w:val="multilevel"/>
    <w:tmpl w:val="C90C5E42"/>
    <w:lvl w:ilvl="0">
      <w:start w:val="1"/>
      <w:numFmt w:val="none"/>
      <w:lvlText w:val="2.2.10"/>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2F767FDA"/>
    <w:multiLevelType w:val="multilevel"/>
    <w:tmpl w:val="2A208CDC"/>
    <w:lvl w:ilvl="0">
      <w:start w:val="2"/>
      <w:numFmt w:val="decimal"/>
      <w:lvlText w:val="2.%1"/>
      <w:lvlJc w:val="left"/>
      <w:pPr>
        <w:ind w:left="360" w:hanging="360"/>
      </w:pPr>
      <w:rPr>
        <w:rFonts w:hint="default"/>
      </w:rPr>
    </w:lvl>
    <w:lvl w:ilvl="1">
      <w:start w:val="1"/>
      <w:numFmt w:val="none"/>
      <w:lvlText w:val="1.3.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1.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2F8D5E10"/>
    <w:multiLevelType w:val="multilevel"/>
    <w:tmpl w:val="12C46642"/>
    <w:lvl w:ilvl="0">
      <w:start w:val="3"/>
      <w:numFmt w:val="decimal"/>
      <w:lvlText w:val="%1.3.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30F01E0E"/>
    <w:multiLevelType w:val="multilevel"/>
    <w:tmpl w:val="B6EE6970"/>
    <w:lvl w:ilvl="0">
      <w:start w:val="1"/>
      <w:numFmt w:val="none"/>
      <w:lvlText w:val="4.1.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32DE2351"/>
    <w:multiLevelType w:val="hybridMultilevel"/>
    <w:tmpl w:val="7062D32E"/>
    <w:lvl w:ilvl="0" w:tplc="0421000F">
      <w:start w:val="1"/>
      <w:numFmt w:val="decimal"/>
      <w:lvlText w:val="%1."/>
      <w:lvlJc w:val="left"/>
      <w:pPr>
        <w:ind w:left="1077" w:hanging="360"/>
      </w:pPr>
    </w:lvl>
    <w:lvl w:ilvl="1" w:tplc="04210019">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31">
    <w:nsid w:val="32F63461"/>
    <w:multiLevelType w:val="hybridMultilevel"/>
    <w:tmpl w:val="6EAC354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34821872"/>
    <w:multiLevelType w:val="hybridMultilevel"/>
    <w:tmpl w:val="084A3F0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nsid w:val="34D87BBF"/>
    <w:multiLevelType w:val="hybridMultilevel"/>
    <w:tmpl w:val="5BBCB53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708709F"/>
    <w:multiLevelType w:val="multilevel"/>
    <w:tmpl w:val="A438871A"/>
    <w:lvl w:ilvl="0">
      <w:start w:val="2"/>
      <w:numFmt w:val="decimal"/>
      <w:lvlText w:val="%1.2.7"/>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37881673"/>
    <w:multiLevelType w:val="multilevel"/>
    <w:tmpl w:val="02B427DA"/>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38846F74"/>
    <w:multiLevelType w:val="hybridMultilevel"/>
    <w:tmpl w:val="5F6C1A20"/>
    <w:lvl w:ilvl="0" w:tplc="0421000F">
      <w:start w:val="1"/>
      <w:numFmt w:val="decimal"/>
      <w:lvlText w:val="%1."/>
      <w:lvlJc w:val="left"/>
      <w:pPr>
        <w:ind w:left="1077" w:hanging="360"/>
      </w:pPr>
    </w:lvl>
    <w:lvl w:ilvl="1" w:tplc="04210019">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37">
    <w:nsid w:val="38D337E9"/>
    <w:multiLevelType w:val="hybridMultilevel"/>
    <w:tmpl w:val="C13A547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93A1B60"/>
    <w:multiLevelType w:val="multilevel"/>
    <w:tmpl w:val="0712A8F4"/>
    <w:lvl w:ilvl="0">
      <w:start w:val="2"/>
      <w:numFmt w:val="decimal"/>
      <w:lvlText w:val="%1.2.3"/>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3A382E74"/>
    <w:multiLevelType w:val="multilevel"/>
    <w:tmpl w:val="F572D5B8"/>
    <w:lvl w:ilvl="0">
      <w:start w:val="2"/>
      <w:numFmt w:val="decimal"/>
      <w:lvlText w:val="%1.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3A982B3E"/>
    <w:multiLevelType w:val="hybridMultilevel"/>
    <w:tmpl w:val="C518BAB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3C221B8D"/>
    <w:multiLevelType w:val="multilevel"/>
    <w:tmpl w:val="3D08C712"/>
    <w:lvl w:ilvl="0">
      <w:start w:val="1"/>
      <w:numFmt w:val="decimal"/>
      <w:lvlText w:val="4.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3C9D07E5"/>
    <w:multiLevelType w:val="multilevel"/>
    <w:tmpl w:val="121E8AC6"/>
    <w:lvl w:ilvl="0">
      <w:start w:val="3"/>
      <w:numFmt w:val="decimal"/>
      <w:lvlText w:val="%1.1.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3CB53478"/>
    <w:multiLevelType w:val="hybridMultilevel"/>
    <w:tmpl w:val="BA88864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EDC4A6D"/>
    <w:multiLevelType w:val="multilevel"/>
    <w:tmpl w:val="1A1AD882"/>
    <w:lvl w:ilvl="0">
      <w:start w:val="3"/>
      <w:numFmt w:val="decimal"/>
      <w:lvlText w:val="%1.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3F2074D8"/>
    <w:multiLevelType w:val="hybridMultilevel"/>
    <w:tmpl w:val="B0EA79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4470EAB"/>
    <w:multiLevelType w:val="hybridMultilevel"/>
    <w:tmpl w:val="A8F41B6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446A4FC1"/>
    <w:multiLevelType w:val="multilevel"/>
    <w:tmpl w:val="B574B72C"/>
    <w:lvl w:ilvl="0">
      <w:start w:val="1"/>
      <w:numFmt w:val="none"/>
      <w:lvlText w:val="4.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45E113D2"/>
    <w:multiLevelType w:val="hybridMultilevel"/>
    <w:tmpl w:val="810AEF3E"/>
    <w:lvl w:ilvl="0" w:tplc="0421000F">
      <w:start w:val="1"/>
      <w:numFmt w:val="decimal"/>
      <w:lvlText w:val="%1."/>
      <w:lvlJc w:val="left"/>
      <w:pPr>
        <w:ind w:left="1077" w:hanging="360"/>
      </w:pPr>
    </w:lvl>
    <w:lvl w:ilvl="1" w:tplc="04210019">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49">
    <w:nsid w:val="463929FB"/>
    <w:multiLevelType w:val="multilevel"/>
    <w:tmpl w:val="E408BEF0"/>
    <w:lvl w:ilvl="0">
      <w:start w:val="2"/>
      <w:numFmt w:val="decimal"/>
      <w:lvlText w:val="%1.1.1"/>
      <w:lvlJc w:val="left"/>
      <w:pPr>
        <w:ind w:left="360" w:hanging="360"/>
      </w:pPr>
      <w:rPr>
        <w:rFonts w:hint="default"/>
      </w:rPr>
    </w:lvl>
    <w:lvl w:ilvl="1">
      <w:start w:val="2"/>
      <w:numFmt w:val="decimal"/>
      <w:lvlText w:val="%2.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482D1A66"/>
    <w:multiLevelType w:val="multilevel"/>
    <w:tmpl w:val="FEEE88D4"/>
    <w:lvl w:ilvl="0">
      <w:start w:val="1"/>
      <w:numFmt w:val="decimal"/>
      <w:lvlText w:val="4.%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48BC0ED7"/>
    <w:multiLevelType w:val="multilevel"/>
    <w:tmpl w:val="3D3209A0"/>
    <w:lvl w:ilvl="0">
      <w:start w:val="2"/>
      <w:numFmt w:val="decimal"/>
      <w:lvlText w:val="%1.1.2"/>
      <w:lvlJc w:val="left"/>
      <w:pPr>
        <w:ind w:left="360" w:hanging="360"/>
      </w:pPr>
      <w:rPr>
        <w:rFonts w:hint="default"/>
      </w:rPr>
    </w:lvl>
    <w:lvl w:ilvl="1">
      <w:start w:val="2"/>
      <w:numFmt w:val="decimal"/>
      <w:lvlText w:val="%2.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4BB763C1"/>
    <w:multiLevelType w:val="multilevel"/>
    <w:tmpl w:val="257E9C1E"/>
    <w:lvl w:ilvl="0">
      <w:start w:val="1"/>
      <w:numFmt w:val="none"/>
      <w:lvlText w:val="4.2.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528E621D"/>
    <w:multiLevelType w:val="hybridMultilevel"/>
    <w:tmpl w:val="A7FCE55A"/>
    <w:lvl w:ilvl="0" w:tplc="9F6EBA9A">
      <w:start w:val="1"/>
      <w:numFmt w:val="decimal"/>
      <w:lvlText w:val="%1."/>
      <w:lvlJc w:val="left"/>
      <w:pPr>
        <w:ind w:left="1077" w:hanging="360"/>
      </w:pPr>
    </w:lvl>
    <w:lvl w:ilvl="1" w:tplc="5AC0FF40">
      <w:start w:val="1"/>
      <w:numFmt w:val="lowerLetter"/>
      <w:lvlText w:val="%2."/>
      <w:lvlJc w:val="left"/>
      <w:pPr>
        <w:ind w:left="1797" w:hanging="360"/>
      </w:pPr>
    </w:lvl>
    <w:lvl w:ilvl="2" w:tplc="F3E2E21E" w:tentative="1">
      <w:start w:val="1"/>
      <w:numFmt w:val="lowerRoman"/>
      <w:lvlText w:val="%3."/>
      <w:lvlJc w:val="right"/>
      <w:pPr>
        <w:ind w:left="2517" w:hanging="180"/>
      </w:pPr>
    </w:lvl>
    <w:lvl w:ilvl="3" w:tplc="496ACF2E" w:tentative="1">
      <w:start w:val="1"/>
      <w:numFmt w:val="decimal"/>
      <w:lvlText w:val="%4."/>
      <w:lvlJc w:val="left"/>
      <w:pPr>
        <w:ind w:left="3237" w:hanging="360"/>
      </w:pPr>
    </w:lvl>
    <w:lvl w:ilvl="4" w:tplc="B77A3674" w:tentative="1">
      <w:start w:val="1"/>
      <w:numFmt w:val="lowerLetter"/>
      <w:lvlText w:val="%5."/>
      <w:lvlJc w:val="left"/>
      <w:pPr>
        <w:ind w:left="3957" w:hanging="360"/>
      </w:pPr>
    </w:lvl>
    <w:lvl w:ilvl="5" w:tplc="71F2B0C6" w:tentative="1">
      <w:start w:val="1"/>
      <w:numFmt w:val="lowerRoman"/>
      <w:lvlText w:val="%6."/>
      <w:lvlJc w:val="right"/>
      <w:pPr>
        <w:ind w:left="4677" w:hanging="180"/>
      </w:pPr>
    </w:lvl>
    <w:lvl w:ilvl="6" w:tplc="1E261736" w:tentative="1">
      <w:start w:val="1"/>
      <w:numFmt w:val="decimal"/>
      <w:lvlText w:val="%7."/>
      <w:lvlJc w:val="left"/>
      <w:pPr>
        <w:ind w:left="5397" w:hanging="360"/>
      </w:pPr>
    </w:lvl>
    <w:lvl w:ilvl="7" w:tplc="DFAC7B4A" w:tentative="1">
      <w:start w:val="1"/>
      <w:numFmt w:val="lowerLetter"/>
      <w:lvlText w:val="%8."/>
      <w:lvlJc w:val="left"/>
      <w:pPr>
        <w:ind w:left="6117" w:hanging="360"/>
      </w:pPr>
    </w:lvl>
    <w:lvl w:ilvl="8" w:tplc="4CD84E0E" w:tentative="1">
      <w:start w:val="1"/>
      <w:numFmt w:val="lowerRoman"/>
      <w:lvlText w:val="%9."/>
      <w:lvlJc w:val="right"/>
      <w:pPr>
        <w:ind w:left="6837" w:hanging="180"/>
      </w:pPr>
    </w:lvl>
  </w:abstractNum>
  <w:abstractNum w:abstractNumId="54">
    <w:nsid w:val="537D2476"/>
    <w:multiLevelType w:val="multilevel"/>
    <w:tmpl w:val="6916EC60"/>
    <w:lvl w:ilvl="0">
      <w:start w:val="3"/>
      <w:numFmt w:val="decimal"/>
      <w:lvlText w:val="%1.5.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54BD0F06"/>
    <w:multiLevelType w:val="multilevel"/>
    <w:tmpl w:val="235247F8"/>
    <w:lvl w:ilvl="0">
      <w:start w:val="2"/>
      <w:numFmt w:val="decimal"/>
      <w:lvlText w:val="%1.1.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6D0318D"/>
    <w:multiLevelType w:val="multilevel"/>
    <w:tmpl w:val="2488F8DC"/>
    <w:lvl w:ilvl="0">
      <w:start w:val="2"/>
      <w:numFmt w:val="decimal"/>
      <w:lvlText w:val="%1.1.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7C44AC4"/>
    <w:multiLevelType w:val="multilevel"/>
    <w:tmpl w:val="7CC0779A"/>
    <w:lvl w:ilvl="0">
      <w:start w:val="3"/>
      <w:numFmt w:val="decimal"/>
      <w:lvlText w:val="%1.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586612D6"/>
    <w:multiLevelType w:val="hybridMultilevel"/>
    <w:tmpl w:val="1CCE8D7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nsid w:val="5BA76F79"/>
    <w:multiLevelType w:val="multilevel"/>
    <w:tmpl w:val="AC04B6EA"/>
    <w:lvl w:ilvl="0">
      <w:start w:val="1"/>
      <w:numFmt w:val="decimal"/>
      <w:lvlText w:val="4.%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5BD12551"/>
    <w:multiLevelType w:val="multilevel"/>
    <w:tmpl w:val="D38E7812"/>
    <w:lvl w:ilvl="0">
      <w:start w:val="4"/>
      <w:numFmt w:val="decimal"/>
      <w:lvlText w:val="1.%1"/>
      <w:lvlJc w:val="left"/>
      <w:pPr>
        <w:ind w:left="360" w:hanging="360"/>
      </w:pPr>
      <w:rPr>
        <w:rFonts w:hint="default"/>
      </w:rPr>
    </w:lvl>
    <w:lvl w:ilvl="1">
      <w:start w:val="1"/>
      <w:numFmt w:val="none"/>
      <w:pStyle w:val="Heading1"/>
      <w:lvlText w:val="1.3.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1.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5D77592E"/>
    <w:multiLevelType w:val="multilevel"/>
    <w:tmpl w:val="D1E26DF4"/>
    <w:lvl w:ilvl="0">
      <w:start w:val="1"/>
      <w:numFmt w:val="none"/>
      <w:lvlText w:val="4.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5D926249"/>
    <w:multiLevelType w:val="multilevel"/>
    <w:tmpl w:val="EC121F9A"/>
    <w:lvl w:ilvl="0">
      <w:start w:val="1"/>
      <w:numFmt w:val="decimal"/>
      <w:lvlText w:val="2.%1"/>
      <w:lvlJc w:val="left"/>
      <w:pPr>
        <w:ind w:left="360" w:hanging="360"/>
      </w:pPr>
      <w:rPr>
        <w:rFonts w:hint="default"/>
      </w:rPr>
    </w:lvl>
    <w:lvl w:ilvl="1">
      <w:start w:val="1"/>
      <w:numFmt w:val="none"/>
      <w:lvlText w:val="1.3.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1.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5E3C6042"/>
    <w:multiLevelType w:val="multilevel"/>
    <w:tmpl w:val="8EAA8466"/>
    <w:lvl w:ilvl="0">
      <w:start w:val="2"/>
      <w:numFmt w:val="decimal"/>
      <w:lvlText w:val="%1.2.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606B22DF"/>
    <w:multiLevelType w:val="multilevel"/>
    <w:tmpl w:val="566A822E"/>
    <w:lvl w:ilvl="0">
      <w:start w:val="3"/>
      <w:numFmt w:val="decimal"/>
      <w:lvlText w:val="%1.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0EF72D3"/>
    <w:multiLevelType w:val="hybridMultilevel"/>
    <w:tmpl w:val="8DD0FAEA"/>
    <w:lvl w:ilvl="0" w:tplc="0C3A53C8">
      <w:start w:val="1"/>
      <w:numFmt w:val="decimal"/>
      <w:lvlText w:val="%1."/>
      <w:lvlJc w:val="left"/>
      <w:pPr>
        <w:ind w:left="720" w:hanging="360"/>
      </w:pPr>
    </w:lvl>
    <w:lvl w:ilvl="1" w:tplc="A6A0C74E" w:tentative="1">
      <w:start w:val="1"/>
      <w:numFmt w:val="lowerLetter"/>
      <w:lvlText w:val="%2."/>
      <w:lvlJc w:val="left"/>
      <w:pPr>
        <w:ind w:left="1440" w:hanging="360"/>
      </w:pPr>
    </w:lvl>
    <w:lvl w:ilvl="2" w:tplc="79A6770C" w:tentative="1">
      <w:start w:val="1"/>
      <w:numFmt w:val="lowerRoman"/>
      <w:lvlText w:val="%3."/>
      <w:lvlJc w:val="right"/>
      <w:pPr>
        <w:ind w:left="2160" w:hanging="180"/>
      </w:pPr>
    </w:lvl>
    <w:lvl w:ilvl="3" w:tplc="A2784190" w:tentative="1">
      <w:start w:val="1"/>
      <w:numFmt w:val="decimal"/>
      <w:lvlText w:val="%4."/>
      <w:lvlJc w:val="left"/>
      <w:pPr>
        <w:ind w:left="2880" w:hanging="360"/>
      </w:pPr>
    </w:lvl>
    <w:lvl w:ilvl="4" w:tplc="7B2CE13E" w:tentative="1">
      <w:start w:val="1"/>
      <w:numFmt w:val="lowerLetter"/>
      <w:lvlText w:val="%5."/>
      <w:lvlJc w:val="left"/>
      <w:pPr>
        <w:ind w:left="3600" w:hanging="360"/>
      </w:pPr>
    </w:lvl>
    <w:lvl w:ilvl="5" w:tplc="A2B43F80" w:tentative="1">
      <w:start w:val="1"/>
      <w:numFmt w:val="lowerRoman"/>
      <w:lvlText w:val="%6."/>
      <w:lvlJc w:val="right"/>
      <w:pPr>
        <w:ind w:left="4320" w:hanging="180"/>
      </w:pPr>
    </w:lvl>
    <w:lvl w:ilvl="6" w:tplc="A5400746" w:tentative="1">
      <w:start w:val="1"/>
      <w:numFmt w:val="decimal"/>
      <w:lvlText w:val="%7."/>
      <w:lvlJc w:val="left"/>
      <w:pPr>
        <w:ind w:left="5040" w:hanging="360"/>
      </w:pPr>
    </w:lvl>
    <w:lvl w:ilvl="7" w:tplc="58BC8720" w:tentative="1">
      <w:start w:val="1"/>
      <w:numFmt w:val="lowerLetter"/>
      <w:lvlText w:val="%8."/>
      <w:lvlJc w:val="left"/>
      <w:pPr>
        <w:ind w:left="5760" w:hanging="360"/>
      </w:pPr>
    </w:lvl>
    <w:lvl w:ilvl="8" w:tplc="6C1CE8D8" w:tentative="1">
      <w:start w:val="1"/>
      <w:numFmt w:val="lowerRoman"/>
      <w:lvlText w:val="%9."/>
      <w:lvlJc w:val="right"/>
      <w:pPr>
        <w:ind w:left="6480" w:hanging="180"/>
      </w:pPr>
    </w:lvl>
  </w:abstractNum>
  <w:abstractNum w:abstractNumId="66">
    <w:nsid w:val="61360D15"/>
    <w:multiLevelType w:val="multilevel"/>
    <w:tmpl w:val="7D942228"/>
    <w:lvl w:ilvl="0">
      <w:start w:val="3"/>
      <w:numFmt w:val="decimal"/>
      <w:lvlText w:val="%1.4.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62C31F5A"/>
    <w:multiLevelType w:val="multilevel"/>
    <w:tmpl w:val="8E9A4E5E"/>
    <w:lvl w:ilvl="0">
      <w:start w:val="1"/>
      <w:numFmt w:val="none"/>
      <w:lvlText w:val="2.2.9"/>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62CD2156"/>
    <w:multiLevelType w:val="hybridMultilevel"/>
    <w:tmpl w:val="F23C68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63A73A7A"/>
    <w:multiLevelType w:val="multilevel"/>
    <w:tmpl w:val="66962286"/>
    <w:lvl w:ilvl="0">
      <w:start w:val="2"/>
      <w:numFmt w:val="decimal"/>
      <w:lvlText w:val="%1.2.8"/>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4764B60"/>
    <w:multiLevelType w:val="multilevel"/>
    <w:tmpl w:val="E0747B96"/>
    <w:lvl w:ilvl="0">
      <w:start w:val="2"/>
      <w:numFmt w:val="decimal"/>
      <w:lvlText w:val="%1.2.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64987284"/>
    <w:multiLevelType w:val="multilevel"/>
    <w:tmpl w:val="A9BC3014"/>
    <w:lvl w:ilvl="0">
      <w:start w:val="1"/>
      <w:numFmt w:val="none"/>
      <w:lvlText w:val="4.2.6"/>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6658196C"/>
    <w:multiLevelType w:val="hybridMultilevel"/>
    <w:tmpl w:val="32E4CA3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8D32BBA"/>
    <w:multiLevelType w:val="multilevel"/>
    <w:tmpl w:val="0E368B34"/>
    <w:lvl w:ilvl="0">
      <w:start w:val="3"/>
      <w:numFmt w:val="decimal"/>
      <w:lvlText w:val="%1.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692E640F"/>
    <w:multiLevelType w:val="multilevel"/>
    <w:tmpl w:val="9C04CB98"/>
    <w:lvl w:ilvl="0">
      <w:start w:val="2"/>
      <w:numFmt w:val="decimal"/>
      <w:lvlText w:val="%1.2.5"/>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69A05EB7"/>
    <w:multiLevelType w:val="multilevel"/>
    <w:tmpl w:val="9C445C3C"/>
    <w:lvl w:ilvl="0">
      <w:start w:val="1"/>
      <w:numFmt w:val="none"/>
      <w:lvlText w:val="5.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6A06322E"/>
    <w:multiLevelType w:val="hybridMultilevel"/>
    <w:tmpl w:val="9ABA695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6E6A32D4"/>
    <w:multiLevelType w:val="multilevel"/>
    <w:tmpl w:val="3F807318"/>
    <w:lvl w:ilvl="0">
      <w:start w:val="3"/>
      <w:numFmt w:val="decimal"/>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70500B5B"/>
    <w:multiLevelType w:val="multilevel"/>
    <w:tmpl w:val="E068B69A"/>
    <w:lvl w:ilvl="0">
      <w:start w:val="3"/>
      <w:numFmt w:val="decimal"/>
      <w:lvlText w:val="%1.2.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7165114A"/>
    <w:multiLevelType w:val="hybridMultilevel"/>
    <w:tmpl w:val="B512F7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716A50D1"/>
    <w:multiLevelType w:val="hybridMultilevel"/>
    <w:tmpl w:val="1CCE8D7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1">
    <w:nsid w:val="72ED43D3"/>
    <w:multiLevelType w:val="multilevel"/>
    <w:tmpl w:val="F0407228"/>
    <w:lvl w:ilvl="0">
      <w:start w:val="1"/>
      <w:numFmt w:val="none"/>
      <w:lvlText w:val="2.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736F4667"/>
    <w:multiLevelType w:val="multilevel"/>
    <w:tmpl w:val="D8AA967E"/>
    <w:lvl w:ilvl="0">
      <w:start w:val="3"/>
      <w:numFmt w:val="decimal"/>
      <w:lvlText w:val="2.%1"/>
      <w:lvlJc w:val="left"/>
      <w:pPr>
        <w:ind w:left="360" w:hanging="360"/>
      </w:pPr>
      <w:rPr>
        <w:rFonts w:hint="default"/>
      </w:rPr>
    </w:lvl>
    <w:lvl w:ilvl="1">
      <w:start w:val="1"/>
      <w:numFmt w:val="none"/>
      <w:lvlText w:val="2.2.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1.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73B64BCB"/>
    <w:multiLevelType w:val="multilevel"/>
    <w:tmpl w:val="AE30F656"/>
    <w:lvl w:ilvl="0">
      <w:start w:val="1"/>
      <w:numFmt w:val="none"/>
      <w:lvlText w:val="5.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nsid w:val="75CE274E"/>
    <w:multiLevelType w:val="hybridMultilevel"/>
    <w:tmpl w:val="3CEC7D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761E3AE6"/>
    <w:multiLevelType w:val="multilevel"/>
    <w:tmpl w:val="1A3AAB0E"/>
    <w:lvl w:ilvl="0">
      <w:start w:val="1"/>
      <w:numFmt w:val="none"/>
      <w:lvlText w:val="3.6.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nsid w:val="7754367C"/>
    <w:multiLevelType w:val="multilevel"/>
    <w:tmpl w:val="AF12C1E4"/>
    <w:lvl w:ilvl="0">
      <w:start w:val="3"/>
      <w:numFmt w:val="decimal"/>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nsid w:val="7777720A"/>
    <w:multiLevelType w:val="hybridMultilevel"/>
    <w:tmpl w:val="53E6F20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8">
    <w:nsid w:val="77B539AD"/>
    <w:multiLevelType w:val="hybridMultilevel"/>
    <w:tmpl w:val="1CCE8D7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9">
    <w:nsid w:val="7BF94940"/>
    <w:multiLevelType w:val="multilevel"/>
    <w:tmpl w:val="4EE870C6"/>
    <w:lvl w:ilvl="0">
      <w:start w:val="1"/>
      <w:numFmt w:val="none"/>
      <w:lvlText w:val="2.5"/>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nsid w:val="7C493EE3"/>
    <w:multiLevelType w:val="multilevel"/>
    <w:tmpl w:val="C5361D1A"/>
    <w:lvl w:ilvl="0">
      <w:start w:val="1"/>
      <w:numFmt w:val="none"/>
      <w:lvlText w:val="2.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nsid w:val="7D0A4952"/>
    <w:multiLevelType w:val="multilevel"/>
    <w:tmpl w:val="FFC26B1E"/>
    <w:lvl w:ilvl="0">
      <w:start w:val="2"/>
      <w:numFmt w:val="decimal"/>
      <w:lvlText w:val="%1.2.6"/>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nsid w:val="7D3C4526"/>
    <w:multiLevelType w:val="multilevel"/>
    <w:tmpl w:val="78526B90"/>
    <w:lvl w:ilvl="0">
      <w:start w:val="1"/>
      <w:numFmt w:val="none"/>
      <w:lvlText w:val="3.6.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5"/>
  </w:num>
  <w:num w:numId="2">
    <w:abstractNumId w:val="16"/>
  </w:num>
  <w:num w:numId="3">
    <w:abstractNumId w:val="60"/>
  </w:num>
  <w:num w:numId="4">
    <w:abstractNumId w:val="62"/>
  </w:num>
  <w:num w:numId="5">
    <w:abstractNumId w:val="27"/>
  </w:num>
  <w:num w:numId="6">
    <w:abstractNumId w:val="82"/>
  </w:num>
  <w:num w:numId="7">
    <w:abstractNumId w:val="24"/>
  </w:num>
  <w:num w:numId="8">
    <w:abstractNumId w:val="65"/>
  </w:num>
  <w:num w:numId="9">
    <w:abstractNumId w:val="18"/>
  </w:num>
  <w:num w:numId="10">
    <w:abstractNumId w:val="3"/>
  </w:num>
  <w:num w:numId="11">
    <w:abstractNumId w:val="86"/>
  </w:num>
  <w:num w:numId="12">
    <w:abstractNumId w:val="14"/>
  </w:num>
  <w:num w:numId="13">
    <w:abstractNumId w:val="6"/>
  </w:num>
  <w:num w:numId="14">
    <w:abstractNumId w:val="48"/>
  </w:num>
  <w:num w:numId="15">
    <w:abstractNumId w:val="49"/>
  </w:num>
  <w:num w:numId="16">
    <w:abstractNumId w:val="51"/>
  </w:num>
  <w:num w:numId="17">
    <w:abstractNumId w:val="53"/>
  </w:num>
  <w:num w:numId="18">
    <w:abstractNumId w:val="5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5"/>
  </w:num>
  <w:num w:numId="20">
    <w:abstractNumId w:val="36"/>
  </w:num>
  <w:num w:numId="21">
    <w:abstractNumId w:val="39"/>
  </w:num>
  <w:num w:numId="22">
    <w:abstractNumId w:val="70"/>
  </w:num>
  <w:num w:numId="23">
    <w:abstractNumId w:val="30"/>
  </w:num>
  <w:num w:numId="24">
    <w:abstractNumId w:val="38"/>
  </w:num>
  <w:num w:numId="25">
    <w:abstractNumId w:val="0"/>
  </w:num>
  <w:num w:numId="26">
    <w:abstractNumId w:val="63"/>
  </w:num>
  <w:num w:numId="27">
    <w:abstractNumId w:val="74"/>
  </w:num>
  <w:num w:numId="28">
    <w:abstractNumId w:val="91"/>
  </w:num>
  <w:num w:numId="29">
    <w:abstractNumId w:val="34"/>
  </w:num>
  <w:num w:numId="30">
    <w:abstractNumId w:val="40"/>
  </w:num>
  <w:num w:numId="31">
    <w:abstractNumId w:val="69"/>
  </w:num>
  <w:num w:numId="32">
    <w:abstractNumId w:val="72"/>
  </w:num>
  <w:num w:numId="33">
    <w:abstractNumId w:val="67"/>
  </w:num>
  <w:num w:numId="34">
    <w:abstractNumId w:val="26"/>
  </w:num>
  <w:num w:numId="35">
    <w:abstractNumId w:val="81"/>
  </w:num>
  <w:num w:numId="36">
    <w:abstractNumId w:val="90"/>
  </w:num>
  <w:num w:numId="37">
    <w:abstractNumId w:val="89"/>
  </w:num>
  <w:num w:numId="38">
    <w:abstractNumId w:val="20"/>
  </w:num>
  <w:num w:numId="39">
    <w:abstractNumId w:val="17"/>
  </w:num>
  <w:num w:numId="40">
    <w:abstractNumId w:val="22"/>
  </w:num>
  <w:num w:numId="41">
    <w:abstractNumId w:val="68"/>
  </w:num>
  <w:num w:numId="42">
    <w:abstractNumId w:val="84"/>
  </w:num>
  <w:num w:numId="43">
    <w:abstractNumId w:val="79"/>
  </w:num>
  <w:num w:numId="44">
    <w:abstractNumId w:val="33"/>
  </w:num>
  <w:num w:numId="45">
    <w:abstractNumId w:val="46"/>
  </w:num>
  <w:num w:numId="46">
    <w:abstractNumId w:val="7"/>
  </w:num>
  <w:num w:numId="47">
    <w:abstractNumId w:val="57"/>
  </w:num>
  <w:num w:numId="48">
    <w:abstractNumId w:val="64"/>
  </w:num>
  <w:num w:numId="49">
    <w:abstractNumId w:val="78"/>
  </w:num>
  <w:num w:numId="50">
    <w:abstractNumId w:val="73"/>
  </w:num>
  <w:num w:numId="51">
    <w:abstractNumId w:val="44"/>
  </w:num>
  <w:num w:numId="52">
    <w:abstractNumId w:val="28"/>
  </w:num>
  <w:num w:numId="53">
    <w:abstractNumId w:val="77"/>
  </w:num>
  <w:num w:numId="54">
    <w:abstractNumId w:val="10"/>
  </w:num>
  <w:num w:numId="55">
    <w:abstractNumId w:val="66"/>
  </w:num>
  <w:num w:numId="56">
    <w:abstractNumId w:val="43"/>
  </w:num>
  <w:num w:numId="57">
    <w:abstractNumId w:val="58"/>
  </w:num>
  <w:num w:numId="58">
    <w:abstractNumId w:val="2"/>
  </w:num>
  <w:num w:numId="59">
    <w:abstractNumId w:val="42"/>
  </w:num>
  <w:num w:numId="60">
    <w:abstractNumId w:val="8"/>
  </w:num>
  <w:num w:numId="61">
    <w:abstractNumId w:val="54"/>
  </w:num>
  <w:num w:numId="62">
    <w:abstractNumId w:val="19"/>
  </w:num>
  <w:num w:numId="63">
    <w:abstractNumId w:val="37"/>
  </w:num>
  <w:num w:numId="64">
    <w:abstractNumId w:val="21"/>
  </w:num>
  <w:num w:numId="65">
    <w:abstractNumId w:val="12"/>
  </w:num>
  <w:num w:numId="66">
    <w:abstractNumId w:val="85"/>
  </w:num>
  <w:num w:numId="67">
    <w:abstractNumId w:val="92"/>
  </w:num>
  <w:num w:numId="68">
    <w:abstractNumId w:val="11"/>
  </w:num>
  <w:num w:numId="69">
    <w:abstractNumId w:val="88"/>
  </w:num>
  <w:num w:numId="70">
    <w:abstractNumId w:val="80"/>
  </w:num>
  <w:num w:numId="71">
    <w:abstractNumId w:val="50"/>
  </w:num>
  <w:num w:numId="72">
    <w:abstractNumId w:val="61"/>
  </w:num>
  <w:num w:numId="73">
    <w:abstractNumId w:val="4"/>
  </w:num>
  <w:num w:numId="74">
    <w:abstractNumId w:val="29"/>
  </w:num>
  <w:num w:numId="75">
    <w:abstractNumId w:val="35"/>
  </w:num>
  <w:num w:numId="76">
    <w:abstractNumId w:val="59"/>
  </w:num>
  <w:num w:numId="77">
    <w:abstractNumId w:val="47"/>
  </w:num>
  <w:num w:numId="78">
    <w:abstractNumId w:val="23"/>
  </w:num>
  <w:num w:numId="79">
    <w:abstractNumId w:val="71"/>
  </w:num>
  <w:num w:numId="80">
    <w:abstractNumId w:val="41"/>
  </w:num>
  <w:num w:numId="81">
    <w:abstractNumId w:val="52"/>
  </w:num>
  <w:num w:numId="82">
    <w:abstractNumId w:val="25"/>
  </w:num>
  <w:num w:numId="83">
    <w:abstractNumId w:val="83"/>
  </w:num>
  <w:num w:numId="84">
    <w:abstractNumId w:val="9"/>
  </w:num>
  <w:num w:numId="85">
    <w:abstractNumId w:val="75"/>
  </w:num>
  <w:num w:numId="86">
    <w:abstractNumId w:val="76"/>
  </w:num>
  <w:num w:numId="87">
    <w:abstractNumId w:val="1"/>
  </w:num>
  <w:num w:numId="88">
    <w:abstractNumId w:val="87"/>
  </w:num>
  <w:num w:numId="89">
    <w:abstractNumId w:val="31"/>
  </w:num>
  <w:num w:numId="90">
    <w:abstractNumId w:val="13"/>
  </w:num>
  <w:num w:numId="91">
    <w:abstractNumId w:val="15"/>
  </w:num>
  <w:num w:numId="92">
    <w:abstractNumId w:val="5"/>
  </w:num>
  <w:num w:numId="93">
    <w:abstractNumId w:val="32"/>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hideSpellingErrors/>
  <w:hideGrammaticalErrors/>
  <w:defaultTabStop w:val="720"/>
  <w:characterSpacingControl w:val="doNotCompress"/>
  <w:footnotePr>
    <w:footnote w:id="0"/>
    <w:footnote w:id="1"/>
  </w:footnotePr>
  <w:endnotePr>
    <w:endnote w:id="0"/>
    <w:endnote w:id="1"/>
  </w:endnotePr>
  <w:compat/>
  <w:rsids>
    <w:rsidRoot w:val="00B26DC6"/>
    <w:rsid w:val="000B0E85"/>
    <w:rsid w:val="001A186C"/>
    <w:rsid w:val="004345A9"/>
    <w:rsid w:val="00813EEE"/>
    <w:rsid w:val="009D3E99"/>
    <w:rsid w:val="00A465F3"/>
    <w:rsid w:val="00B26DC6"/>
    <w:rsid w:val="00CB6916"/>
    <w:rsid w:val="00E77D9A"/>
    <w:rsid w:val="00E8707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DC6"/>
  </w:style>
  <w:style w:type="paragraph" w:styleId="Heading1">
    <w:name w:val="heading 1"/>
    <w:basedOn w:val="Normal"/>
    <w:next w:val="Normal"/>
    <w:link w:val="Heading1Char"/>
    <w:uiPriority w:val="9"/>
    <w:qFormat/>
    <w:rsid w:val="00B26DC6"/>
    <w:pPr>
      <w:keepNext/>
      <w:keepLines/>
      <w:numPr>
        <w:ilvl w:val="1"/>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D3E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D3E9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D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D3E99"/>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9D3E99"/>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B26D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6DC6"/>
  </w:style>
  <w:style w:type="paragraph" w:styleId="Footer">
    <w:name w:val="footer"/>
    <w:basedOn w:val="Normal"/>
    <w:link w:val="FooterChar"/>
    <w:uiPriority w:val="99"/>
    <w:unhideWhenUsed/>
    <w:rsid w:val="00B26D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6DC6"/>
  </w:style>
  <w:style w:type="paragraph" w:styleId="NoSpacing">
    <w:name w:val="No Spacing"/>
    <w:uiPriority w:val="1"/>
    <w:qFormat/>
    <w:rsid w:val="00B26DC6"/>
    <w:pPr>
      <w:spacing w:after="0" w:line="240" w:lineRule="auto"/>
    </w:pPr>
    <w:rPr>
      <w:lang w:val="en-US"/>
    </w:rPr>
  </w:style>
  <w:style w:type="paragraph" w:styleId="ListParagraph">
    <w:name w:val="List Paragraph"/>
    <w:basedOn w:val="Normal"/>
    <w:uiPriority w:val="34"/>
    <w:qFormat/>
    <w:rsid w:val="00B26DC6"/>
    <w:pPr>
      <w:ind w:left="720"/>
      <w:contextualSpacing/>
    </w:pPr>
  </w:style>
  <w:style w:type="character" w:styleId="SubtleEmphasis">
    <w:name w:val="Subtle Emphasis"/>
    <w:basedOn w:val="DefaultParagraphFont"/>
    <w:uiPriority w:val="19"/>
    <w:qFormat/>
    <w:rsid w:val="009D3E99"/>
    <w:rPr>
      <w:i/>
      <w:iCs/>
      <w:color w:val="808080" w:themeColor="text1" w:themeTint="7F"/>
    </w:rPr>
  </w:style>
  <w:style w:type="table" w:styleId="TableGrid">
    <w:name w:val="Table Grid"/>
    <w:basedOn w:val="TableNormal"/>
    <w:uiPriority w:val="59"/>
    <w:rsid w:val="009D3E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D3E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E99"/>
    <w:rPr>
      <w:rFonts w:ascii="Tahoma" w:hAnsi="Tahoma" w:cs="Tahoma"/>
      <w:sz w:val="16"/>
      <w:szCs w:val="16"/>
    </w:rPr>
  </w:style>
  <w:style w:type="character" w:styleId="Hyperlink">
    <w:name w:val="Hyperlink"/>
    <w:basedOn w:val="DefaultParagraphFont"/>
    <w:uiPriority w:val="99"/>
    <w:unhideWhenUsed/>
    <w:rsid w:val="009D3E9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103.15.241.30:8123/intislite3/uploaded_%20%20%20%20%20%20%20%20%20files/dokumen_isi/monograf/cover_065_pdf"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67</Pages>
  <Words>11518</Words>
  <Characters>65656</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rh</cp:lastModifiedBy>
  <cp:revision>2</cp:revision>
  <dcterms:created xsi:type="dcterms:W3CDTF">2018-09-04T02:57:00Z</dcterms:created>
  <dcterms:modified xsi:type="dcterms:W3CDTF">2018-09-04T02:57:00Z</dcterms:modified>
</cp:coreProperties>
</file>