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2883" w:rsidRPr="003E295B" w:rsidRDefault="00085BDE" w:rsidP="009641B6">
      <w:pPr>
        <w:jc w:val="center"/>
        <w:rPr>
          <w:rFonts w:ascii="Arial" w:hAnsi="Arial" w:cs="Arial"/>
          <w:b/>
          <w:sz w:val="24"/>
          <w:szCs w:val="24"/>
        </w:rPr>
      </w:pPr>
      <w:r w:rsidRPr="003E295B">
        <w:rPr>
          <w:rFonts w:ascii="Arial" w:hAnsi="Arial" w:cs="Arial"/>
          <w:b/>
          <w:sz w:val="24"/>
          <w:szCs w:val="24"/>
        </w:rPr>
        <w:t xml:space="preserve"> KARYA TULIS ILMIAH</w:t>
      </w:r>
    </w:p>
    <w:p w:rsidR="00FB30FD" w:rsidRPr="009D4AA0" w:rsidRDefault="00FB30FD" w:rsidP="009641B6">
      <w:pPr>
        <w:jc w:val="center"/>
        <w:rPr>
          <w:rFonts w:ascii="Arial" w:hAnsi="Arial" w:cs="Arial"/>
          <w:sz w:val="28"/>
          <w:szCs w:val="28"/>
        </w:rPr>
      </w:pPr>
    </w:p>
    <w:p w:rsidR="009641B6" w:rsidRPr="009D4AA0" w:rsidRDefault="009641B6" w:rsidP="003E295B">
      <w:pPr>
        <w:jc w:val="center"/>
        <w:rPr>
          <w:rFonts w:ascii="Arial" w:hAnsi="Arial" w:cs="Arial"/>
          <w:b/>
          <w:sz w:val="28"/>
          <w:szCs w:val="28"/>
        </w:rPr>
      </w:pPr>
      <w:r w:rsidRPr="009D4AA0">
        <w:rPr>
          <w:rFonts w:ascii="Arial" w:hAnsi="Arial" w:cs="Arial"/>
          <w:b/>
          <w:sz w:val="28"/>
          <w:szCs w:val="28"/>
        </w:rPr>
        <w:t>PENGARUH FO</w:t>
      </w:r>
      <w:r w:rsidR="00BD3C58" w:rsidRPr="009D4AA0">
        <w:rPr>
          <w:rFonts w:ascii="Arial" w:hAnsi="Arial" w:cs="Arial"/>
          <w:b/>
          <w:sz w:val="28"/>
          <w:szCs w:val="28"/>
        </w:rPr>
        <w:t xml:space="preserve">RMULA DASAR SALEP </w:t>
      </w:r>
      <w:r w:rsidR="0011753B">
        <w:rPr>
          <w:rFonts w:ascii="Arial" w:hAnsi="Arial" w:cs="Arial"/>
          <w:b/>
          <w:sz w:val="28"/>
          <w:szCs w:val="28"/>
        </w:rPr>
        <w:t xml:space="preserve">OKSITETRASIKLIN </w:t>
      </w:r>
      <w:r w:rsidR="00B87AE6">
        <w:rPr>
          <w:rFonts w:ascii="Arial" w:hAnsi="Arial" w:cs="Arial"/>
          <w:b/>
          <w:sz w:val="28"/>
          <w:szCs w:val="28"/>
        </w:rPr>
        <w:t>HCl</w:t>
      </w:r>
      <w:r w:rsidRPr="009D4AA0">
        <w:rPr>
          <w:rFonts w:ascii="Arial" w:hAnsi="Arial" w:cs="Arial"/>
          <w:b/>
          <w:sz w:val="28"/>
          <w:szCs w:val="28"/>
        </w:rPr>
        <w:t xml:space="preserve"> TERHADAP DAYA</w:t>
      </w:r>
      <w:r w:rsidR="00FB30FD" w:rsidRPr="009D4AA0">
        <w:rPr>
          <w:rFonts w:ascii="Arial" w:hAnsi="Arial" w:cs="Arial"/>
          <w:b/>
          <w:sz w:val="28"/>
          <w:szCs w:val="28"/>
        </w:rPr>
        <w:t xml:space="preserve"> </w:t>
      </w:r>
      <w:r w:rsidRPr="009D4AA0">
        <w:rPr>
          <w:rFonts w:ascii="Arial" w:hAnsi="Arial" w:cs="Arial"/>
          <w:b/>
          <w:sz w:val="28"/>
          <w:szCs w:val="28"/>
        </w:rPr>
        <w:t xml:space="preserve">HAMBAT BAKTERI </w:t>
      </w:r>
      <w:r w:rsidRPr="009D4AA0">
        <w:rPr>
          <w:rFonts w:ascii="Arial" w:hAnsi="Arial" w:cs="Arial"/>
          <w:b/>
          <w:i/>
          <w:sz w:val="28"/>
          <w:szCs w:val="28"/>
        </w:rPr>
        <w:t>Pseudomonas</w:t>
      </w:r>
      <w:r w:rsidR="0011753B">
        <w:rPr>
          <w:rFonts w:ascii="Arial" w:hAnsi="Arial" w:cs="Arial"/>
          <w:b/>
          <w:sz w:val="28"/>
          <w:szCs w:val="28"/>
        </w:rPr>
        <w:t xml:space="preserve"> </w:t>
      </w:r>
      <w:r w:rsidR="000F20A8">
        <w:rPr>
          <w:rFonts w:ascii="Arial" w:hAnsi="Arial" w:cs="Arial"/>
          <w:b/>
          <w:i/>
          <w:sz w:val="28"/>
          <w:szCs w:val="28"/>
        </w:rPr>
        <w:t>a</w:t>
      </w:r>
      <w:r w:rsidRPr="009D4AA0">
        <w:rPr>
          <w:rFonts w:ascii="Arial" w:hAnsi="Arial" w:cs="Arial"/>
          <w:b/>
          <w:i/>
          <w:sz w:val="28"/>
          <w:szCs w:val="28"/>
        </w:rPr>
        <w:t>eruginosa</w:t>
      </w:r>
      <w:r w:rsidRPr="009D4AA0">
        <w:rPr>
          <w:rFonts w:ascii="Arial" w:hAnsi="Arial" w:cs="Arial"/>
          <w:b/>
          <w:sz w:val="28"/>
          <w:szCs w:val="28"/>
        </w:rPr>
        <w:t xml:space="preserve"> DENGAN METODE</w:t>
      </w:r>
      <w:r w:rsidR="00FB30FD" w:rsidRPr="009D4AA0">
        <w:rPr>
          <w:rFonts w:ascii="Arial" w:hAnsi="Arial" w:cs="Arial"/>
          <w:b/>
          <w:sz w:val="28"/>
          <w:szCs w:val="28"/>
        </w:rPr>
        <w:t xml:space="preserve"> </w:t>
      </w:r>
      <w:r w:rsidRPr="009D4AA0">
        <w:rPr>
          <w:rFonts w:ascii="Arial" w:hAnsi="Arial" w:cs="Arial"/>
          <w:b/>
          <w:sz w:val="28"/>
          <w:szCs w:val="28"/>
        </w:rPr>
        <w:t>DIFUSI AGAR</w:t>
      </w:r>
    </w:p>
    <w:p w:rsidR="00742883" w:rsidRDefault="00742883" w:rsidP="00915E3B">
      <w:pPr>
        <w:jc w:val="center"/>
        <w:rPr>
          <w:rFonts w:ascii="Arial" w:hAnsi="Arial" w:cs="Arial"/>
        </w:rPr>
      </w:pPr>
    </w:p>
    <w:p w:rsidR="00FB30FD" w:rsidRDefault="00FB30FD" w:rsidP="00742883">
      <w:pPr>
        <w:spacing w:line="360" w:lineRule="auto"/>
        <w:jc w:val="center"/>
        <w:rPr>
          <w:rFonts w:ascii="Arial" w:hAnsi="Arial" w:cs="Arial"/>
        </w:rPr>
      </w:pPr>
    </w:p>
    <w:p w:rsidR="00742883" w:rsidRDefault="00742883" w:rsidP="00742883">
      <w:pPr>
        <w:spacing w:line="360" w:lineRule="auto"/>
        <w:jc w:val="center"/>
        <w:rPr>
          <w:rFonts w:ascii="Arial" w:hAnsi="Arial" w:cs="Arial"/>
        </w:rPr>
      </w:pPr>
    </w:p>
    <w:p w:rsidR="003E295B" w:rsidRPr="00FB30FD" w:rsidRDefault="003E295B" w:rsidP="00742883">
      <w:pPr>
        <w:spacing w:line="360" w:lineRule="auto"/>
        <w:jc w:val="center"/>
        <w:rPr>
          <w:rFonts w:ascii="Arial" w:hAnsi="Arial" w:cs="Arial"/>
        </w:rPr>
      </w:pPr>
    </w:p>
    <w:p w:rsidR="00742883" w:rsidRPr="00FB30FD" w:rsidRDefault="00467CD0" w:rsidP="00742883">
      <w:pPr>
        <w:spacing w:line="360" w:lineRule="auto"/>
        <w:jc w:val="center"/>
        <w:rPr>
          <w:rFonts w:ascii="Arial" w:hAnsi="Arial" w:cs="Arial"/>
        </w:rPr>
      </w:pPr>
      <w:r w:rsidRPr="00FB30FD">
        <w:rPr>
          <w:rFonts w:ascii="Arial" w:hAnsi="Arial" w:cs="Arial"/>
          <w:noProof/>
        </w:rPr>
        <w:drawing>
          <wp:inline distT="0" distB="0" distL="0" distR="0">
            <wp:extent cx="2288328" cy="23400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tretch>
                      <a:fillRect/>
                    </a:stretch>
                  </pic:blipFill>
                  <pic:spPr bwMode="auto">
                    <a:xfrm>
                      <a:off x="0" y="0"/>
                      <a:ext cx="2288328" cy="2340000"/>
                    </a:xfrm>
                    <a:prstGeom prst="rect">
                      <a:avLst/>
                    </a:prstGeom>
                    <a:noFill/>
                    <a:ln w="9525">
                      <a:noFill/>
                      <a:miter lim="800000"/>
                      <a:headEnd/>
                      <a:tailEnd/>
                    </a:ln>
                  </pic:spPr>
                </pic:pic>
              </a:graphicData>
            </a:graphic>
          </wp:inline>
        </w:drawing>
      </w:r>
    </w:p>
    <w:p w:rsidR="00742883" w:rsidRDefault="00742883" w:rsidP="00742883">
      <w:pPr>
        <w:spacing w:line="360" w:lineRule="auto"/>
        <w:jc w:val="center"/>
        <w:rPr>
          <w:rFonts w:ascii="Arial" w:hAnsi="Arial" w:cs="Arial"/>
        </w:rPr>
      </w:pPr>
    </w:p>
    <w:p w:rsidR="00FB30FD" w:rsidRPr="00FB30FD" w:rsidRDefault="00FB30FD" w:rsidP="00742883">
      <w:pPr>
        <w:spacing w:line="360" w:lineRule="auto"/>
        <w:jc w:val="center"/>
        <w:rPr>
          <w:rFonts w:ascii="Arial" w:hAnsi="Arial" w:cs="Arial"/>
        </w:rPr>
      </w:pPr>
    </w:p>
    <w:p w:rsidR="00742883" w:rsidRDefault="00742883" w:rsidP="00742883">
      <w:pPr>
        <w:spacing w:line="360" w:lineRule="auto"/>
        <w:jc w:val="center"/>
        <w:rPr>
          <w:rFonts w:ascii="Arial" w:hAnsi="Arial" w:cs="Arial"/>
          <w:b/>
          <w:sz w:val="24"/>
          <w:szCs w:val="24"/>
        </w:rPr>
      </w:pPr>
    </w:p>
    <w:p w:rsidR="00FB30FD" w:rsidRPr="00FB30FD" w:rsidRDefault="00FB30FD" w:rsidP="00742883">
      <w:pPr>
        <w:spacing w:line="360" w:lineRule="auto"/>
        <w:jc w:val="center"/>
        <w:rPr>
          <w:rFonts w:ascii="Arial" w:hAnsi="Arial" w:cs="Arial"/>
          <w:b/>
          <w:sz w:val="24"/>
          <w:szCs w:val="24"/>
        </w:rPr>
      </w:pPr>
    </w:p>
    <w:p w:rsidR="00742883" w:rsidRPr="009D4AA0" w:rsidRDefault="00742883" w:rsidP="00915E3B">
      <w:pPr>
        <w:jc w:val="center"/>
        <w:rPr>
          <w:rFonts w:ascii="Arial" w:hAnsi="Arial" w:cs="Arial"/>
          <w:b/>
          <w:sz w:val="28"/>
          <w:szCs w:val="28"/>
        </w:rPr>
      </w:pPr>
      <w:r w:rsidRPr="009D4AA0">
        <w:rPr>
          <w:rFonts w:ascii="Arial" w:hAnsi="Arial" w:cs="Arial"/>
          <w:b/>
          <w:sz w:val="28"/>
          <w:szCs w:val="28"/>
        </w:rPr>
        <w:t>ERNA FRANSISKA BUTARBUTAR</w:t>
      </w:r>
    </w:p>
    <w:p w:rsidR="00742883" w:rsidRPr="009D4AA0" w:rsidRDefault="00742883" w:rsidP="00915E3B">
      <w:pPr>
        <w:jc w:val="center"/>
        <w:rPr>
          <w:rFonts w:ascii="Arial" w:hAnsi="Arial" w:cs="Arial"/>
          <w:b/>
          <w:sz w:val="28"/>
          <w:szCs w:val="28"/>
        </w:rPr>
      </w:pPr>
      <w:r w:rsidRPr="009D4AA0">
        <w:rPr>
          <w:rFonts w:ascii="Arial" w:hAnsi="Arial" w:cs="Arial"/>
          <w:b/>
          <w:sz w:val="28"/>
          <w:szCs w:val="28"/>
        </w:rPr>
        <w:t>P07539014008</w:t>
      </w:r>
    </w:p>
    <w:p w:rsidR="00742883" w:rsidRPr="009D4AA0" w:rsidRDefault="00742883" w:rsidP="00742883">
      <w:pPr>
        <w:spacing w:line="360" w:lineRule="auto"/>
        <w:jc w:val="center"/>
        <w:rPr>
          <w:rFonts w:ascii="Arial" w:hAnsi="Arial" w:cs="Arial"/>
          <w:b/>
          <w:sz w:val="28"/>
          <w:szCs w:val="28"/>
        </w:rPr>
      </w:pPr>
    </w:p>
    <w:p w:rsidR="00742883" w:rsidRDefault="00742883" w:rsidP="006850EA">
      <w:pPr>
        <w:spacing w:line="360" w:lineRule="auto"/>
        <w:rPr>
          <w:rFonts w:ascii="Arial" w:hAnsi="Arial" w:cs="Arial"/>
          <w:b/>
          <w:sz w:val="28"/>
          <w:szCs w:val="28"/>
        </w:rPr>
      </w:pPr>
    </w:p>
    <w:p w:rsidR="003E295B" w:rsidRPr="009D4AA0" w:rsidRDefault="003E295B" w:rsidP="006850EA">
      <w:pPr>
        <w:spacing w:line="360" w:lineRule="auto"/>
        <w:rPr>
          <w:rFonts w:ascii="Arial" w:hAnsi="Arial" w:cs="Arial"/>
          <w:b/>
          <w:sz w:val="28"/>
          <w:szCs w:val="28"/>
        </w:rPr>
      </w:pPr>
    </w:p>
    <w:p w:rsidR="00742883" w:rsidRPr="009D4AA0" w:rsidRDefault="009641B6" w:rsidP="00915E3B">
      <w:pPr>
        <w:spacing w:line="360" w:lineRule="auto"/>
        <w:jc w:val="center"/>
        <w:rPr>
          <w:rFonts w:ascii="Arial" w:hAnsi="Arial" w:cs="Arial"/>
          <w:b/>
          <w:sz w:val="28"/>
          <w:szCs w:val="28"/>
        </w:rPr>
      </w:pPr>
      <w:r w:rsidRPr="009D4AA0">
        <w:rPr>
          <w:rFonts w:ascii="Arial" w:hAnsi="Arial" w:cs="Arial"/>
          <w:b/>
          <w:sz w:val="28"/>
          <w:szCs w:val="28"/>
        </w:rPr>
        <w:t>POLITEKNIK KESEHATAN KEMENKES MEDAN</w:t>
      </w:r>
    </w:p>
    <w:p w:rsidR="009641B6" w:rsidRPr="009D4AA0" w:rsidRDefault="009641B6" w:rsidP="00915E3B">
      <w:pPr>
        <w:spacing w:line="360" w:lineRule="auto"/>
        <w:jc w:val="center"/>
        <w:rPr>
          <w:rFonts w:ascii="Arial" w:hAnsi="Arial" w:cs="Arial"/>
          <w:b/>
          <w:sz w:val="28"/>
          <w:szCs w:val="28"/>
        </w:rPr>
      </w:pPr>
      <w:r w:rsidRPr="009D4AA0">
        <w:rPr>
          <w:rFonts w:ascii="Arial" w:hAnsi="Arial" w:cs="Arial"/>
          <w:b/>
          <w:sz w:val="28"/>
          <w:szCs w:val="28"/>
        </w:rPr>
        <w:t>JURUSAN FARMASI</w:t>
      </w:r>
    </w:p>
    <w:p w:rsidR="00915E3B" w:rsidRDefault="009641B6" w:rsidP="00915E3B">
      <w:pPr>
        <w:spacing w:line="360" w:lineRule="auto"/>
        <w:jc w:val="center"/>
        <w:rPr>
          <w:rFonts w:ascii="Arial" w:hAnsi="Arial" w:cs="Arial"/>
          <w:b/>
          <w:sz w:val="28"/>
          <w:szCs w:val="28"/>
        </w:rPr>
      </w:pPr>
      <w:r w:rsidRPr="009D4AA0">
        <w:rPr>
          <w:rFonts w:ascii="Arial" w:hAnsi="Arial" w:cs="Arial"/>
          <w:b/>
          <w:sz w:val="28"/>
          <w:szCs w:val="28"/>
        </w:rPr>
        <w:t>2017</w:t>
      </w:r>
    </w:p>
    <w:p w:rsidR="003E295B" w:rsidRPr="003E295B" w:rsidRDefault="003E295B" w:rsidP="003E295B">
      <w:pPr>
        <w:jc w:val="center"/>
        <w:rPr>
          <w:rFonts w:ascii="Arial" w:hAnsi="Arial" w:cs="Arial"/>
          <w:b/>
          <w:sz w:val="24"/>
          <w:szCs w:val="24"/>
        </w:rPr>
      </w:pPr>
      <w:r w:rsidRPr="003E295B">
        <w:rPr>
          <w:rFonts w:ascii="Arial" w:hAnsi="Arial" w:cs="Arial"/>
          <w:b/>
          <w:sz w:val="24"/>
          <w:szCs w:val="24"/>
        </w:rPr>
        <w:lastRenderedPageBreak/>
        <w:t>KARYA TULIS ILMIAH</w:t>
      </w:r>
    </w:p>
    <w:p w:rsidR="003E295B" w:rsidRPr="009D4AA0" w:rsidRDefault="003E295B" w:rsidP="003E295B">
      <w:pPr>
        <w:jc w:val="center"/>
        <w:rPr>
          <w:rFonts w:ascii="Arial" w:hAnsi="Arial" w:cs="Arial"/>
          <w:sz w:val="28"/>
          <w:szCs w:val="28"/>
        </w:rPr>
      </w:pPr>
    </w:p>
    <w:p w:rsidR="003E295B" w:rsidRPr="009D4AA0" w:rsidRDefault="003E295B" w:rsidP="003E295B">
      <w:pPr>
        <w:jc w:val="center"/>
        <w:rPr>
          <w:rFonts w:ascii="Arial" w:hAnsi="Arial" w:cs="Arial"/>
          <w:b/>
          <w:sz w:val="28"/>
          <w:szCs w:val="28"/>
        </w:rPr>
      </w:pPr>
      <w:r w:rsidRPr="009D4AA0">
        <w:rPr>
          <w:rFonts w:ascii="Arial" w:hAnsi="Arial" w:cs="Arial"/>
          <w:b/>
          <w:sz w:val="28"/>
          <w:szCs w:val="28"/>
        </w:rPr>
        <w:t xml:space="preserve">PENGARUH FORMULA DASAR SALEP </w:t>
      </w:r>
      <w:r>
        <w:rPr>
          <w:rFonts w:ascii="Arial" w:hAnsi="Arial" w:cs="Arial"/>
          <w:b/>
          <w:sz w:val="28"/>
          <w:szCs w:val="28"/>
        </w:rPr>
        <w:t>OKSITETRASIKLIN HCl</w:t>
      </w:r>
      <w:r w:rsidRPr="009D4AA0">
        <w:rPr>
          <w:rFonts w:ascii="Arial" w:hAnsi="Arial" w:cs="Arial"/>
          <w:b/>
          <w:sz w:val="28"/>
          <w:szCs w:val="28"/>
        </w:rPr>
        <w:t xml:space="preserve"> TERHADAP DAYA HAMBAT BAKTERI </w:t>
      </w:r>
      <w:r w:rsidRPr="009D4AA0">
        <w:rPr>
          <w:rFonts w:ascii="Arial" w:hAnsi="Arial" w:cs="Arial"/>
          <w:b/>
          <w:i/>
          <w:sz w:val="28"/>
          <w:szCs w:val="28"/>
        </w:rPr>
        <w:t>Pseudomonas</w:t>
      </w:r>
      <w:r>
        <w:rPr>
          <w:rFonts w:ascii="Arial" w:hAnsi="Arial" w:cs="Arial"/>
          <w:b/>
          <w:sz w:val="28"/>
          <w:szCs w:val="28"/>
        </w:rPr>
        <w:t xml:space="preserve"> </w:t>
      </w:r>
      <w:r>
        <w:rPr>
          <w:rFonts w:ascii="Arial" w:hAnsi="Arial" w:cs="Arial"/>
          <w:b/>
          <w:i/>
          <w:sz w:val="28"/>
          <w:szCs w:val="28"/>
        </w:rPr>
        <w:t>a</w:t>
      </w:r>
      <w:r w:rsidRPr="009D4AA0">
        <w:rPr>
          <w:rFonts w:ascii="Arial" w:hAnsi="Arial" w:cs="Arial"/>
          <w:b/>
          <w:i/>
          <w:sz w:val="28"/>
          <w:szCs w:val="28"/>
        </w:rPr>
        <w:t>eruginosa</w:t>
      </w:r>
      <w:r w:rsidRPr="009D4AA0">
        <w:rPr>
          <w:rFonts w:ascii="Arial" w:hAnsi="Arial" w:cs="Arial"/>
          <w:b/>
          <w:sz w:val="28"/>
          <w:szCs w:val="28"/>
        </w:rPr>
        <w:t xml:space="preserve"> DENGAN METODE DIFUSI AGAR</w:t>
      </w:r>
    </w:p>
    <w:p w:rsidR="003E295B" w:rsidRDefault="003E295B" w:rsidP="003E295B">
      <w:pPr>
        <w:jc w:val="center"/>
        <w:rPr>
          <w:rFonts w:ascii="Arial" w:hAnsi="Arial" w:cs="Arial"/>
        </w:rPr>
      </w:pPr>
    </w:p>
    <w:p w:rsidR="003E295B" w:rsidRDefault="003E295B" w:rsidP="003E295B">
      <w:pPr>
        <w:jc w:val="center"/>
        <w:rPr>
          <w:rFonts w:ascii="Arial" w:hAnsi="Arial" w:cs="Arial"/>
        </w:rPr>
      </w:pPr>
    </w:p>
    <w:p w:rsidR="003E295B" w:rsidRDefault="003E295B" w:rsidP="003E295B">
      <w:pPr>
        <w:jc w:val="center"/>
        <w:rPr>
          <w:rFonts w:ascii="Arial" w:hAnsi="Arial" w:cs="Arial"/>
        </w:rPr>
      </w:pPr>
      <w:r>
        <w:rPr>
          <w:rFonts w:ascii="Arial" w:hAnsi="Arial" w:cs="Arial"/>
        </w:rPr>
        <w:t>Sebagai Syarat Menyelesaikan Pendidikan Program</w:t>
      </w:r>
    </w:p>
    <w:p w:rsidR="003E295B" w:rsidRDefault="003E295B" w:rsidP="003E295B">
      <w:pPr>
        <w:jc w:val="center"/>
        <w:rPr>
          <w:rFonts w:ascii="Arial" w:hAnsi="Arial" w:cs="Arial"/>
        </w:rPr>
      </w:pPr>
      <w:r>
        <w:rPr>
          <w:rFonts w:ascii="Arial" w:hAnsi="Arial" w:cs="Arial"/>
        </w:rPr>
        <w:t xml:space="preserve"> Diploma III Farmasi</w:t>
      </w:r>
    </w:p>
    <w:p w:rsidR="003E295B" w:rsidRDefault="003E295B" w:rsidP="003E295B">
      <w:pPr>
        <w:spacing w:line="360" w:lineRule="auto"/>
        <w:jc w:val="center"/>
        <w:rPr>
          <w:rFonts w:ascii="Arial" w:hAnsi="Arial" w:cs="Arial"/>
        </w:rPr>
      </w:pPr>
    </w:p>
    <w:p w:rsidR="003E295B" w:rsidRDefault="003E295B" w:rsidP="003E295B">
      <w:pPr>
        <w:spacing w:line="360" w:lineRule="auto"/>
        <w:jc w:val="center"/>
        <w:rPr>
          <w:rFonts w:ascii="Arial" w:hAnsi="Arial" w:cs="Arial"/>
        </w:rPr>
      </w:pPr>
    </w:p>
    <w:p w:rsidR="003E295B" w:rsidRPr="00FB30FD" w:rsidRDefault="003E295B" w:rsidP="003E295B">
      <w:pPr>
        <w:spacing w:line="360" w:lineRule="auto"/>
        <w:jc w:val="center"/>
        <w:rPr>
          <w:rFonts w:ascii="Arial" w:hAnsi="Arial" w:cs="Arial"/>
        </w:rPr>
      </w:pPr>
    </w:p>
    <w:p w:rsidR="003E295B" w:rsidRPr="00FB30FD" w:rsidRDefault="003E295B" w:rsidP="003E295B">
      <w:pPr>
        <w:spacing w:line="360" w:lineRule="auto"/>
        <w:jc w:val="center"/>
        <w:rPr>
          <w:rFonts w:ascii="Arial" w:hAnsi="Arial" w:cs="Arial"/>
        </w:rPr>
      </w:pPr>
      <w:r w:rsidRPr="00FB30FD">
        <w:rPr>
          <w:rFonts w:ascii="Arial" w:hAnsi="Arial" w:cs="Arial"/>
          <w:noProof/>
        </w:rPr>
        <w:drawing>
          <wp:inline distT="0" distB="0" distL="0" distR="0">
            <wp:extent cx="2288328" cy="23400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tretch>
                      <a:fillRect/>
                    </a:stretch>
                  </pic:blipFill>
                  <pic:spPr bwMode="auto">
                    <a:xfrm>
                      <a:off x="0" y="0"/>
                      <a:ext cx="2288328" cy="2340000"/>
                    </a:xfrm>
                    <a:prstGeom prst="rect">
                      <a:avLst/>
                    </a:prstGeom>
                    <a:noFill/>
                    <a:ln w="9525">
                      <a:noFill/>
                      <a:miter lim="800000"/>
                      <a:headEnd/>
                      <a:tailEnd/>
                    </a:ln>
                  </pic:spPr>
                </pic:pic>
              </a:graphicData>
            </a:graphic>
          </wp:inline>
        </w:drawing>
      </w:r>
    </w:p>
    <w:p w:rsidR="003E295B" w:rsidRDefault="003E295B" w:rsidP="003E295B">
      <w:pPr>
        <w:spacing w:line="360" w:lineRule="auto"/>
        <w:jc w:val="center"/>
        <w:rPr>
          <w:rFonts w:ascii="Arial" w:hAnsi="Arial" w:cs="Arial"/>
          <w:b/>
          <w:sz w:val="24"/>
          <w:szCs w:val="24"/>
        </w:rPr>
      </w:pPr>
    </w:p>
    <w:p w:rsidR="003E295B" w:rsidRPr="00FB30FD" w:rsidRDefault="003E295B" w:rsidP="003E295B">
      <w:pPr>
        <w:spacing w:line="360" w:lineRule="auto"/>
        <w:jc w:val="center"/>
        <w:rPr>
          <w:rFonts w:ascii="Arial" w:hAnsi="Arial" w:cs="Arial"/>
          <w:b/>
          <w:sz w:val="24"/>
          <w:szCs w:val="24"/>
        </w:rPr>
      </w:pPr>
    </w:p>
    <w:p w:rsidR="003E295B" w:rsidRPr="009D4AA0" w:rsidRDefault="003E295B" w:rsidP="003E295B">
      <w:pPr>
        <w:jc w:val="center"/>
        <w:rPr>
          <w:rFonts w:ascii="Arial" w:hAnsi="Arial" w:cs="Arial"/>
          <w:b/>
          <w:sz w:val="28"/>
          <w:szCs w:val="28"/>
        </w:rPr>
      </w:pPr>
      <w:r w:rsidRPr="009D4AA0">
        <w:rPr>
          <w:rFonts w:ascii="Arial" w:hAnsi="Arial" w:cs="Arial"/>
          <w:b/>
          <w:sz w:val="28"/>
          <w:szCs w:val="28"/>
        </w:rPr>
        <w:t>ERNA FRANSISKA BUTARBUTAR</w:t>
      </w:r>
    </w:p>
    <w:p w:rsidR="003E295B" w:rsidRPr="009D4AA0" w:rsidRDefault="003E295B" w:rsidP="003E295B">
      <w:pPr>
        <w:jc w:val="center"/>
        <w:rPr>
          <w:rFonts w:ascii="Arial" w:hAnsi="Arial" w:cs="Arial"/>
          <w:b/>
          <w:sz w:val="28"/>
          <w:szCs w:val="28"/>
        </w:rPr>
      </w:pPr>
      <w:r w:rsidRPr="009D4AA0">
        <w:rPr>
          <w:rFonts w:ascii="Arial" w:hAnsi="Arial" w:cs="Arial"/>
          <w:b/>
          <w:sz w:val="28"/>
          <w:szCs w:val="28"/>
        </w:rPr>
        <w:t>P07539014008</w:t>
      </w:r>
    </w:p>
    <w:p w:rsidR="003E295B" w:rsidRPr="009D4AA0" w:rsidRDefault="003E295B" w:rsidP="003E295B">
      <w:pPr>
        <w:spacing w:line="360" w:lineRule="auto"/>
        <w:jc w:val="center"/>
        <w:rPr>
          <w:rFonts w:ascii="Arial" w:hAnsi="Arial" w:cs="Arial"/>
          <w:b/>
          <w:sz w:val="28"/>
          <w:szCs w:val="28"/>
        </w:rPr>
      </w:pPr>
    </w:p>
    <w:p w:rsidR="003E295B" w:rsidRDefault="003E295B" w:rsidP="003E295B">
      <w:pPr>
        <w:spacing w:line="360" w:lineRule="auto"/>
        <w:rPr>
          <w:rFonts w:ascii="Arial" w:hAnsi="Arial" w:cs="Arial"/>
          <w:b/>
          <w:sz w:val="28"/>
          <w:szCs w:val="28"/>
        </w:rPr>
      </w:pPr>
    </w:p>
    <w:p w:rsidR="003E295B" w:rsidRPr="009D4AA0" w:rsidRDefault="003E295B" w:rsidP="003E295B">
      <w:pPr>
        <w:spacing w:line="360" w:lineRule="auto"/>
        <w:rPr>
          <w:rFonts w:ascii="Arial" w:hAnsi="Arial" w:cs="Arial"/>
          <w:b/>
          <w:sz w:val="28"/>
          <w:szCs w:val="28"/>
        </w:rPr>
      </w:pPr>
    </w:p>
    <w:p w:rsidR="003E295B" w:rsidRPr="009D4AA0" w:rsidRDefault="003E295B" w:rsidP="003E295B">
      <w:pPr>
        <w:spacing w:line="360" w:lineRule="auto"/>
        <w:jc w:val="center"/>
        <w:rPr>
          <w:rFonts w:ascii="Arial" w:hAnsi="Arial" w:cs="Arial"/>
          <w:b/>
          <w:sz w:val="28"/>
          <w:szCs w:val="28"/>
        </w:rPr>
      </w:pPr>
      <w:r w:rsidRPr="009D4AA0">
        <w:rPr>
          <w:rFonts w:ascii="Arial" w:hAnsi="Arial" w:cs="Arial"/>
          <w:b/>
          <w:sz w:val="28"/>
          <w:szCs w:val="28"/>
        </w:rPr>
        <w:t>POLITEKNIK KESEHATAN KEMENKES MEDAN</w:t>
      </w:r>
    </w:p>
    <w:p w:rsidR="003E295B" w:rsidRPr="009D4AA0" w:rsidRDefault="003E295B" w:rsidP="003E295B">
      <w:pPr>
        <w:spacing w:line="360" w:lineRule="auto"/>
        <w:jc w:val="center"/>
        <w:rPr>
          <w:rFonts w:ascii="Arial" w:hAnsi="Arial" w:cs="Arial"/>
          <w:b/>
          <w:sz w:val="28"/>
          <w:szCs w:val="28"/>
        </w:rPr>
      </w:pPr>
      <w:r w:rsidRPr="009D4AA0">
        <w:rPr>
          <w:rFonts w:ascii="Arial" w:hAnsi="Arial" w:cs="Arial"/>
          <w:b/>
          <w:sz w:val="28"/>
          <w:szCs w:val="28"/>
        </w:rPr>
        <w:t>JURUSAN FARMASI</w:t>
      </w:r>
    </w:p>
    <w:p w:rsidR="003E295B" w:rsidRPr="00915E3B" w:rsidRDefault="003E295B" w:rsidP="003E295B">
      <w:pPr>
        <w:spacing w:line="360" w:lineRule="auto"/>
        <w:jc w:val="center"/>
        <w:rPr>
          <w:rFonts w:ascii="Arial" w:hAnsi="Arial" w:cs="Arial"/>
          <w:b/>
          <w:sz w:val="28"/>
          <w:szCs w:val="28"/>
        </w:rPr>
      </w:pPr>
      <w:r w:rsidRPr="009D4AA0">
        <w:rPr>
          <w:rFonts w:ascii="Arial" w:hAnsi="Arial" w:cs="Arial"/>
          <w:b/>
          <w:sz w:val="28"/>
          <w:szCs w:val="28"/>
        </w:rPr>
        <w:t>2017</w:t>
      </w:r>
    </w:p>
    <w:p w:rsidR="00694ED8" w:rsidRPr="00D0038E" w:rsidRDefault="00B87AE6" w:rsidP="00742883">
      <w:pPr>
        <w:spacing w:line="360" w:lineRule="auto"/>
        <w:jc w:val="center"/>
        <w:rPr>
          <w:rFonts w:ascii="Arial" w:hAnsi="Arial" w:cs="Arial"/>
          <w:b/>
          <w:sz w:val="24"/>
          <w:szCs w:val="24"/>
        </w:rPr>
      </w:pPr>
      <w:r w:rsidRPr="00D0038E">
        <w:rPr>
          <w:rFonts w:ascii="Arial" w:hAnsi="Arial" w:cs="Arial"/>
          <w:b/>
          <w:sz w:val="24"/>
          <w:szCs w:val="24"/>
        </w:rPr>
        <w:t>LEMBAR PERSETUJUAN</w:t>
      </w:r>
    </w:p>
    <w:p w:rsidR="00694ED8" w:rsidRPr="00D0038E" w:rsidRDefault="00694ED8" w:rsidP="00742883">
      <w:pPr>
        <w:spacing w:line="360" w:lineRule="auto"/>
        <w:jc w:val="center"/>
        <w:rPr>
          <w:rFonts w:ascii="Arial" w:hAnsi="Arial" w:cs="Arial"/>
          <w:b/>
          <w:sz w:val="28"/>
          <w:szCs w:val="28"/>
        </w:rPr>
      </w:pPr>
    </w:p>
    <w:p w:rsidR="00694ED8" w:rsidRPr="00D0038E" w:rsidRDefault="00D0038E" w:rsidP="00915E3B">
      <w:pPr>
        <w:spacing w:line="360" w:lineRule="auto"/>
        <w:ind w:left="1843" w:hanging="1843"/>
        <w:jc w:val="both"/>
        <w:rPr>
          <w:rFonts w:ascii="Arial" w:hAnsi="Arial" w:cs="Arial"/>
          <w:b/>
        </w:rPr>
      </w:pPr>
      <w:r>
        <w:rPr>
          <w:rFonts w:ascii="Arial" w:hAnsi="Arial" w:cs="Arial"/>
          <w:b/>
        </w:rPr>
        <w:t xml:space="preserve">JUDUL        </w:t>
      </w:r>
      <w:r w:rsidR="00A0747C">
        <w:rPr>
          <w:rFonts w:ascii="Arial" w:hAnsi="Arial" w:cs="Arial"/>
          <w:b/>
        </w:rPr>
        <w:t xml:space="preserve">  </w:t>
      </w:r>
      <w:r>
        <w:rPr>
          <w:rFonts w:ascii="Arial" w:hAnsi="Arial" w:cs="Arial"/>
          <w:b/>
        </w:rPr>
        <w:t>:</w:t>
      </w:r>
      <w:r w:rsidR="00F90414" w:rsidRPr="00D0038E">
        <w:rPr>
          <w:rFonts w:ascii="Arial" w:hAnsi="Arial" w:cs="Arial"/>
          <w:b/>
        </w:rPr>
        <w:t xml:space="preserve">Pengaruh Formula Dasar Salep Oksitetrasiklin HCl Terhadap Daya Hambat Bakteri </w:t>
      </w:r>
      <w:r w:rsidR="00F90414" w:rsidRPr="00D0038E">
        <w:rPr>
          <w:rFonts w:ascii="Arial" w:hAnsi="Arial" w:cs="Arial"/>
          <w:b/>
          <w:i/>
        </w:rPr>
        <w:t xml:space="preserve">Pseudomonas aeruginosa </w:t>
      </w:r>
      <w:r w:rsidR="00F90414" w:rsidRPr="00D0038E">
        <w:rPr>
          <w:rFonts w:ascii="Arial" w:hAnsi="Arial" w:cs="Arial"/>
          <w:b/>
        </w:rPr>
        <w:t>Dengan Metode Difusi Agar</w:t>
      </w:r>
    </w:p>
    <w:p w:rsidR="009641B6" w:rsidRPr="00D0038E" w:rsidRDefault="009641B6" w:rsidP="00AF458D">
      <w:pPr>
        <w:spacing w:line="360" w:lineRule="auto"/>
        <w:rPr>
          <w:rFonts w:ascii="Arial" w:hAnsi="Arial" w:cs="Arial"/>
          <w:b/>
        </w:rPr>
      </w:pPr>
    </w:p>
    <w:p w:rsidR="00740DE2" w:rsidRPr="00D0038E" w:rsidRDefault="009641B6" w:rsidP="00915E3B">
      <w:pPr>
        <w:tabs>
          <w:tab w:val="left" w:pos="1170"/>
          <w:tab w:val="left" w:pos="1530"/>
        </w:tabs>
        <w:spacing w:line="360" w:lineRule="auto"/>
        <w:jc w:val="both"/>
        <w:rPr>
          <w:rFonts w:ascii="Arial" w:hAnsi="Arial" w:cs="Arial"/>
          <w:b/>
        </w:rPr>
      </w:pPr>
      <w:r w:rsidRPr="00D0038E">
        <w:rPr>
          <w:rFonts w:ascii="Arial" w:hAnsi="Arial" w:cs="Arial"/>
          <w:b/>
        </w:rPr>
        <w:t>NAMA</w:t>
      </w:r>
      <w:r w:rsidRPr="00D0038E">
        <w:rPr>
          <w:rFonts w:ascii="Arial" w:hAnsi="Arial" w:cs="Arial"/>
          <w:b/>
        </w:rPr>
        <w:tab/>
      </w:r>
      <w:r w:rsidR="00F90414" w:rsidRPr="00D0038E">
        <w:rPr>
          <w:rFonts w:ascii="Arial" w:hAnsi="Arial" w:cs="Arial"/>
          <w:b/>
        </w:rPr>
        <w:tab/>
      </w:r>
      <w:r w:rsidR="00D0038E">
        <w:rPr>
          <w:rFonts w:ascii="Arial" w:hAnsi="Arial" w:cs="Arial"/>
          <w:b/>
        </w:rPr>
        <w:t xml:space="preserve">   </w:t>
      </w:r>
      <w:r w:rsidR="00F90414" w:rsidRPr="00D0038E">
        <w:rPr>
          <w:rFonts w:ascii="Arial" w:hAnsi="Arial" w:cs="Arial"/>
          <w:b/>
        </w:rPr>
        <w:t>:</w:t>
      </w:r>
      <w:r w:rsidR="00694ED8" w:rsidRPr="00D0038E">
        <w:rPr>
          <w:rFonts w:ascii="Arial" w:hAnsi="Arial" w:cs="Arial"/>
          <w:b/>
        </w:rPr>
        <w:t xml:space="preserve"> ERNA FRANSISKA BUTARBUTAR</w:t>
      </w:r>
    </w:p>
    <w:p w:rsidR="00694ED8" w:rsidRPr="00D0038E" w:rsidRDefault="00F90414" w:rsidP="00915E3B">
      <w:pPr>
        <w:tabs>
          <w:tab w:val="left" w:pos="1530"/>
          <w:tab w:val="left" w:pos="1701"/>
          <w:tab w:val="left" w:pos="2520"/>
          <w:tab w:val="left" w:pos="2790"/>
        </w:tabs>
        <w:spacing w:line="360" w:lineRule="auto"/>
        <w:jc w:val="both"/>
        <w:rPr>
          <w:rFonts w:ascii="Arial" w:hAnsi="Arial" w:cs="Arial"/>
          <w:b/>
        </w:rPr>
      </w:pPr>
      <w:r w:rsidRPr="00D0038E">
        <w:rPr>
          <w:rFonts w:ascii="Arial" w:hAnsi="Arial" w:cs="Arial"/>
          <w:b/>
        </w:rPr>
        <w:t>NIM</w:t>
      </w:r>
      <w:r w:rsidRPr="00D0038E">
        <w:rPr>
          <w:rFonts w:ascii="Arial" w:hAnsi="Arial" w:cs="Arial"/>
          <w:b/>
        </w:rPr>
        <w:tab/>
      </w:r>
      <w:r w:rsidR="00D0038E">
        <w:rPr>
          <w:rFonts w:ascii="Arial" w:hAnsi="Arial" w:cs="Arial"/>
          <w:b/>
        </w:rPr>
        <w:t xml:space="preserve">   </w:t>
      </w:r>
      <w:r w:rsidRPr="00D0038E">
        <w:rPr>
          <w:rFonts w:ascii="Arial" w:hAnsi="Arial" w:cs="Arial"/>
          <w:b/>
        </w:rPr>
        <w:t>:</w:t>
      </w:r>
      <w:r w:rsidR="00694ED8" w:rsidRPr="00D0038E">
        <w:rPr>
          <w:rFonts w:ascii="Arial" w:hAnsi="Arial" w:cs="Arial"/>
          <w:b/>
        </w:rPr>
        <w:t xml:space="preserve"> P07539014008</w:t>
      </w:r>
    </w:p>
    <w:p w:rsidR="009641B6" w:rsidRPr="00D0038E" w:rsidRDefault="009641B6" w:rsidP="00AF458D">
      <w:pPr>
        <w:spacing w:line="360" w:lineRule="auto"/>
        <w:rPr>
          <w:rFonts w:ascii="Arial" w:hAnsi="Arial" w:cs="Arial"/>
          <w:b/>
        </w:rPr>
      </w:pPr>
    </w:p>
    <w:p w:rsidR="009641B6" w:rsidRPr="003E295B" w:rsidRDefault="003E295B" w:rsidP="009641B6">
      <w:pPr>
        <w:spacing w:line="360" w:lineRule="auto"/>
        <w:jc w:val="center"/>
        <w:rPr>
          <w:rFonts w:ascii="Arial" w:hAnsi="Arial" w:cs="Arial"/>
        </w:rPr>
      </w:pPr>
      <w:r w:rsidRPr="003E295B">
        <w:rPr>
          <w:rFonts w:ascii="Arial" w:hAnsi="Arial" w:cs="Arial"/>
        </w:rPr>
        <w:t>Telah Diterima d</w:t>
      </w:r>
      <w:r w:rsidR="006850EA" w:rsidRPr="003E295B">
        <w:rPr>
          <w:rFonts w:ascii="Arial" w:hAnsi="Arial" w:cs="Arial"/>
        </w:rPr>
        <w:t>an Disetujui Untuk Diseminarkan Dihadapan Penguji</w:t>
      </w:r>
    </w:p>
    <w:p w:rsidR="00512AF5" w:rsidRPr="003E295B" w:rsidRDefault="00512AF5" w:rsidP="006F0108">
      <w:pPr>
        <w:spacing w:line="360" w:lineRule="auto"/>
        <w:jc w:val="center"/>
        <w:rPr>
          <w:rFonts w:ascii="Arial" w:hAnsi="Arial" w:cs="Arial"/>
        </w:rPr>
      </w:pPr>
    </w:p>
    <w:p w:rsidR="00B87AE6" w:rsidRPr="003E295B" w:rsidRDefault="00F90414" w:rsidP="006F0108">
      <w:pPr>
        <w:spacing w:line="360" w:lineRule="auto"/>
        <w:jc w:val="center"/>
        <w:rPr>
          <w:rFonts w:ascii="Arial" w:hAnsi="Arial" w:cs="Arial"/>
        </w:rPr>
      </w:pPr>
      <w:r w:rsidRPr="003E295B">
        <w:rPr>
          <w:rFonts w:ascii="Arial" w:hAnsi="Arial" w:cs="Arial"/>
        </w:rPr>
        <w:t xml:space="preserve">    Medan,  </w:t>
      </w:r>
      <w:r w:rsidR="006850EA" w:rsidRPr="003E295B">
        <w:rPr>
          <w:rFonts w:ascii="Arial" w:hAnsi="Arial" w:cs="Arial"/>
        </w:rPr>
        <w:t xml:space="preserve">  Juli</w:t>
      </w:r>
      <w:r w:rsidR="00B87AE6" w:rsidRPr="003E295B">
        <w:rPr>
          <w:rFonts w:ascii="Arial" w:hAnsi="Arial" w:cs="Arial"/>
        </w:rPr>
        <w:t xml:space="preserve"> 2017</w:t>
      </w:r>
    </w:p>
    <w:p w:rsidR="00B87AE6" w:rsidRPr="003E295B" w:rsidRDefault="00B87AE6" w:rsidP="006F0108">
      <w:pPr>
        <w:spacing w:line="360" w:lineRule="auto"/>
        <w:jc w:val="center"/>
        <w:rPr>
          <w:rFonts w:ascii="Arial" w:hAnsi="Arial" w:cs="Arial"/>
        </w:rPr>
      </w:pPr>
    </w:p>
    <w:p w:rsidR="00B87AE6" w:rsidRPr="003E295B" w:rsidRDefault="00B87AE6" w:rsidP="00D818CE">
      <w:pPr>
        <w:spacing w:line="360" w:lineRule="auto"/>
        <w:jc w:val="center"/>
        <w:rPr>
          <w:rFonts w:ascii="Arial" w:hAnsi="Arial" w:cs="Arial"/>
        </w:rPr>
      </w:pPr>
      <w:r w:rsidRPr="003E295B">
        <w:rPr>
          <w:rFonts w:ascii="Arial" w:hAnsi="Arial" w:cs="Arial"/>
        </w:rPr>
        <w:t>Menyetujui</w:t>
      </w:r>
    </w:p>
    <w:p w:rsidR="00AF458D" w:rsidRPr="003E295B" w:rsidRDefault="00512AF5" w:rsidP="00512AF5">
      <w:pPr>
        <w:spacing w:line="360" w:lineRule="auto"/>
        <w:ind w:firstLine="720"/>
        <w:rPr>
          <w:rFonts w:ascii="Arial" w:hAnsi="Arial" w:cs="Arial"/>
        </w:rPr>
      </w:pPr>
      <w:r w:rsidRPr="003E295B">
        <w:rPr>
          <w:rFonts w:ascii="Arial" w:hAnsi="Arial" w:cs="Arial"/>
        </w:rPr>
        <w:t xml:space="preserve">                                    </w:t>
      </w:r>
      <w:r w:rsidR="00B87AE6" w:rsidRPr="003E295B">
        <w:rPr>
          <w:rFonts w:ascii="Arial" w:hAnsi="Arial" w:cs="Arial"/>
        </w:rPr>
        <w:t xml:space="preserve">   </w:t>
      </w:r>
      <w:r w:rsidRPr="003E295B">
        <w:rPr>
          <w:rFonts w:ascii="Arial" w:hAnsi="Arial" w:cs="Arial"/>
        </w:rPr>
        <w:t xml:space="preserve">        </w:t>
      </w:r>
      <w:r w:rsidR="00BD3C58" w:rsidRPr="003E295B">
        <w:rPr>
          <w:rFonts w:ascii="Arial" w:hAnsi="Arial" w:cs="Arial"/>
        </w:rPr>
        <w:t>Pembimbing</w:t>
      </w:r>
    </w:p>
    <w:p w:rsidR="00BD3C58" w:rsidRPr="003E295B" w:rsidRDefault="00BD3C58" w:rsidP="00BD3C58">
      <w:pPr>
        <w:spacing w:line="360" w:lineRule="auto"/>
        <w:ind w:firstLine="720"/>
        <w:rPr>
          <w:rFonts w:ascii="Arial" w:hAnsi="Arial" w:cs="Arial"/>
        </w:rPr>
      </w:pPr>
      <w:r w:rsidRPr="003E295B">
        <w:rPr>
          <w:rFonts w:ascii="Arial" w:hAnsi="Arial" w:cs="Arial"/>
        </w:rPr>
        <w:tab/>
      </w:r>
      <w:r w:rsidRPr="003E295B">
        <w:rPr>
          <w:rFonts w:ascii="Arial" w:hAnsi="Arial" w:cs="Arial"/>
        </w:rPr>
        <w:tab/>
      </w:r>
      <w:r w:rsidRPr="003E295B">
        <w:rPr>
          <w:rFonts w:ascii="Arial" w:hAnsi="Arial" w:cs="Arial"/>
        </w:rPr>
        <w:tab/>
      </w:r>
      <w:r w:rsidRPr="003E295B">
        <w:rPr>
          <w:rFonts w:ascii="Arial" w:hAnsi="Arial" w:cs="Arial"/>
        </w:rPr>
        <w:tab/>
      </w:r>
      <w:r w:rsidRPr="003E295B">
        <w:rPr>
          <w:rFonts w:ascii="Arial" w:hAnsi="Arial" w:cs="Arial"/>
        </w:rPr>
        <w:tab/>
      </w:r>
      <w:r w:rsidRPr="003E295B">
        <w:rPr>
          <w:rFonts w:ascii="Arial" w:hAnsi="Arial" w:cs="Arial"/>
        </w:rPr>
        <w:tab/>
      </w:r>
    </w:p>
    <w:p w:rsidR="00AF458D" w:rsidRPr="003E295B" w:rsidRDefault="00AF458D" w:rsidP="00AF458D">
      <w:pPr>
        <w:spacing w:line="360" w:lineRule="auto"/>
        <w:jc w:val="center"/>
        <w:rPr>
          <w:rFonts w:ascii="Arial" w:hAnsi="Arial" w:cs="Arial"/>
        </w:rPr>
      </w:pPr>
    </w:p>
    <w:p w:rsidR="00AF458D" w:rsidRPr="003E295B" w:rsidRDefault="00AF458D" w:rsidP="00AF458D">
      <w:pPr>
        <w:spacing w:line="360" w:lineRule="auto"/>
        <w:jc w:val="center"/>
        <w:rPr>
          <w:rFonts w:ascii="Arial" w:hAnsi="Arial" w:cs="Arial"/>
          <w:u w:val="single"/>
        </w:rPr>
      </w:pPr>
    </w:p>
    <w:p w:rsidR="00512AF5" w:rsidRPr="003E295B" w:rsidRDefault="00BD3C58" w:rsidP="00D0038E">
      <w:pPr>
        <w:ind w:left="2160" w:firstLine="720"/>
        <w:rPr>
          <w:rFonts w:ascii="Arial" w:hAnsi="Arial" w:cs="Arial"/>
        </w:rPr>
      </w:pPr>
      <w:r w:rsidRPr="003E295B">
        <w:rPr>
          <w:rFonts w:ascii="Arial" w:hAnsi="Arial" w:cs="Arial"/>
        </w:rPr>
        <w:t>Dra. Antetti Tampubolon</w:t>
      </w:r>
      <w:r w:rsidR="008B4707" w:rsidRPr="003E295B">
        <w:rPr>
          <w:rFonts w:ascii="Arial" w:hAnsi="Arial" w:cs="Arial"/>
        </w:rPr>
        <w:t>,M.Si., Apt</w:t>
      </w:r>
    </w:p>
    <w:p w:rsidR="00512AF5" w:rsidRPr="003E295B" w:rsidRDefault="00B87AE6" w:rsidP="00512AF5">
      <w:pPr>
        <w:spacing w:line="360" w:lineRule="auto"/>
        <w:jc w:val="center"/>
        <w:rPr>
          <w:rFonts w:ascii="Arial" w:hAnsi="Arial" w:cs="Arial"/>
        </w:rPr>
      </w:pPr>
      <w:r w:rsidRPr="003E295B">
        <w:rPr>
          <w:rFonts w:ascii="Arial" w:hAnsi="Arial" w:cs="Arial"/>
        </w:rPr>
        <w:t xml:space="preserve">            </w:t>
      </w:r>
      <w:r w:rsidR="008B4707" w:rsidRPr="003E295B">
        <w:rPr>
          <w:rFonts w:ascii="Arial" w:hAnsi="Arial" w:cs="Arial"/>
        </w:rPr>
        <w:t>NIP.</w:t>
      </w:r>
      <w:r w:rsidR="00AF458D" w:rsidRPr="003E295B">
        <w:rPr>
          <w:rFonts w:ascii="Arial" w:hAnsi="Arial" w:cs="Arial"/>
        </w:rPr>
        <w:t xml:space="preserve"> 196510031992032001</w:t>
      </w:r>
    </w:p>
    <w:p w:rsidR="00512AF5" w:rsidRDefault="00512AF5" w:rsidP="00512AF5">
      <w:pPr>
        <w:rPr>
          <w:rFonts w:ascii="Arial" w:hAnsi="Arial" w:cs="Arial"/>
        </w:rPr>
      </w:pPr>
    </w:p>
    <w:p w:rsidR="00D818CE" w:rsidRDefault="00D818CE" w:rsidP="00512AF5">
      <w:pPr>
        <w:rPr>
          <w:rFonts w:ascii="Arial" w:hAnsi="Arial" w:cs="Arial"/>
        </w:rPr>
      </w:pPr>
    </w:p>
    <w:p w:rsidR="00D818CE" w:rsidRPr="003E295B" w:rsidRDefault="00D818CE" w:rsidP="00512AF5">
      <w:pPr>
        <w:rPr>
          <w:rFonts w:ascii="Arial" w:hAnsi="Arial" w:cs="Arial"/>
        </w:rPr>
      </w:pPr>
    </w:p>
    <w:p w:rsidR="00512AF5" w:rsidRPr="003E295B" w:rsidRDefault="00512AF5" w:rsidP="00512AF5">
      <w:pPr>
        <w:rPr>
          <w:rFonts w:ascii="Arial" w:hAnsi="Arial" w:cs="Arial"/>
        </w:rPr>
      </w:pPr>
    </w:p>
    <w:p w:rsidR="00915E3B" w:rsidRPr="003E295B" w:rsidRDefault="00915E3B" w:rsidP="00512AF5">
      <w:pPr>
        <w:rPr>
          <w:rFonts w:ascii="Arial" w:hAnsi="Arial" w:cs="Arial"/>
        </w:rPr>
      </w:pPr>
    </w:p>
    <w:p w:rsidR="00512AF5" w:rsidRPr="003E295B" w:rsidRDefault="00512AF5" w:rsidP="00512AF5">
      <w:pPr>
        <w:rPr>
          <w:rFonts w:ascii="Arial" w:hAnsi="Arial" w:cs="Arial"/>
        </w:rPr>
      </w:pPr>
    </w:p>
    <w:p w:rsidR="00512AF5" w:rsidRPr="003E295B" w:rsidRDefault="00512AF5" w:rsidP="00512AF5">
      <w:pPr>
        <w:rPr>
          <w:rFonts w:ascii="Arial" w:hAnsi="Arial" w:cs="Arial"/>
        </w:rPr>
      </w:pPr>
    </w:p>
    <w:p w:rsidR="00512AF5" w:rsidRPr="003E295B" w:rsidRDefault="00AB7761" w:rsidP="00D818CE">
      <w:pPr>
        <w:ind w:firstLine="720"/>
        <w:rPr>
          <w:rFonts w:ascii="Arial" w:hAnsi="Arial" w:cs="Arial"/>
        </w:rPr>
      </w:pPr>
      <w:r w:rsidRPr="003E295B">
        <w:rPr>
          <w:rFonts w:ascii="Arial" w:hAnsi="Arial" w:cs="Arial"/>
        </w:rPr>
        <w:t xml:space="preserve">                        </w:t>
      </w:r>
      <w:r w:rsidR="00512AF5" w:rsidRPr="003E295B">
        <w:rPr>
          <w:rFonts w:ascii="Arial" w:hAnsi="Arial" w:cs="Arial"/>
        </w:rPr>
        <w:t xml:space="preserve">         </w:t>
      </w:r>
      <w:r w:rsidR="00B87AE6" w:rsidRPr="003E295B">
        <w:rPr>
          <w:rFonts w:ascii="Arial" w:hAnsi="Arial" w:cs="Arial"/>
        </w:rPr>
        <w:tab/>
        <w:t xml:space="preserve">      </w:t>
      </w:r>
      <w:r w:rsidR="00512AF5" w:rsidRPr="003E295B">
        <w:rPr>
          <w:rFonts w:ascii="Arial" w:hAnsi="Arial" w:cs="Arial"/>
        </w:rPr>
        <w:t>Ketua Jurusan Farmasi</w:t>
      </w:r>
    </w:p>
    <w:p w:rsidR="00E00254" w:rsidRPr="003E295B" w:rsidRDefault="00E00254" w:rsidP="00512AF5">
      <w:pPr>
        <w:spacing w:line="360" w:lineRule="auto"/>
        <w:ind w:firstLine="720"/>
        <w:rPr>
          <w:rFonts w:ascii="Arial" w:hAnsi="Arial" w:cs="Arial"/>
        </w:rPr>
      </w:pPr>
      <w:r w:rsidRPr="003E295B">
        <w:rPr>
          <w:rFonts w:ascii="Arial" w:hAnsi="Arial" w:cs="Arial"/>
        </w:rPr>
        <w:t xml:space="preserve">                             Politeknik Kesehatan Kemenkes Medan</w:t>
      </w:r>
    </w:p>
    <w:p w:rsidR="00512AF5" w:rsidRPr="003E295B" w:rsidRDefault="00512AF5" w:rsidP="00512AF5">
      <w:pPr>
        <w:spacing w:line="360" w:lineRule="auto"/>
        <w:ind w:firstLine="720"/>
        <w:rPr>
          <w:rFonts w:ascii="Arial" w:hAnsi="Arial" w:cs="Arial"/>
        </w:rPr>
      </w:pPr>
      <w:r w:rsidRPr="003E295B">
        <w:rPr>
          <w:rFonts w:ascii="Arial" w:hAnsi="Arial" w:cs="Arial"/>
        </w:rPr>
        <w:tab/>
      </w:r>
      <w:r w:rsidRPr="003E295B">
        <w:rPr>
          <w:rFonts w:ascii="Arial" w:hAnsi="Arial" w:cs="Arial"/>
        </w:rPr>
        <w:tab/>
      </w:r>
      <w:r w:rsidRPr="003E295B">
        <w:rPr>
          <w:rFonts w:ascii="Arial" w:hAnsi="Arial" w:cs="Arial"/>
        </w:rPr>
        <w:tab/>
      </w:r>
      <w:r w:rsidRPr="003E295B">
        <w:rPr>
          <w:rFonts w:ascii="Arial" w:hAnsi="Arial" w:cs="Arial"/>
        </w:rPr>
        <w:tab/>
      </w:r>
      <w:r w:rsidRPr="003E295B">
        <w:rPr>
          <w:rFonts w:ascii="Arial" w:hAnsi="Arial" w:cs="Arial"/>
        </w:rPr>
        <w:tab/>
      </w:r>
      <w:r w:rsidRPr="003E295B">
        <w:rPr>
          <w:rFonts w:ascii="Arial" w:hAnsi="Arial" w:cs="Arial"/>
        </w:rPr>
        <w:tab/>
      </w:r>
    </w:p>
    <w:p w:rsidR="00512AF5" w:rsidRPr="003E295B" w:rsidRDefault="00512AF5" w:rsidP="00512AF5">
      <w:pPr>
        <w:spacing w:line="360" w:lineRule="auto"/>
        <w:jc w:val="center"/>
        <w:rPr>
          <w:rFonts w:ascii="Arial" w:hAnsi="Arial" w:cs="Arial"/>
        </w:rPr>
      </w:pPr>
    </w:p>
    <w:p w:rsidR="00512AF5" w:rsidRPr="003E295B" w:rsidRDefault="00512AF5" w:rsidP="00E00254">
      <w:pPr>
        <w:spacing w:line="360" w:lineRule="auto"/>
        <w:rPr>
          <w:rFonts w:ascii="Arial" w:hAnsi="Arial" w:cs="Arial"/>
          <w:u w:val="single"/>
        </w:rPr>
      </w:pPr>
    </w:p>
    <w:p w:rsidR="00512AF5" w:rsidRPr="003E295B" w:rsidRDefault="00B87AE6" w:rsidP="00D0038E">
      <w:pPr>
        <w:ind w:left="720"/>
        <w:jc w:val="center"/>
        <w:rPr>
          <w:rFonts w:ascii="Arial" w:hAnsi="Arial" w:cs="Arial"/>
        </w:rPr>
      </w:pPr>
      <w:r w:rsidRPr="003E295B">
        <w:rPr>
          <w:rFonts w:ascii="Arial" w:hAnsi="Arial" w:cs="Arial"/>
        </w:rPr>
        <w:t>D</w:t>
      </w:r>
      <w:r w:rsidR="006850EA" w:rsidRPr="003E295B">
        <w:rPr>
          <w:rFonts w:ascii="Arial" w:hAnsi="Arial" w:cs="Arial"/>
        </w:rPr>
        <w:t>ra. Masniah. M,Kes</w:t>
      </w:r>
      <w:r w:rsidR="00512AF5" w:rsidRPr="003E295B">
        <w:rPr>
          <w:rFonts w:ascii="Arial" w:hAnsi="Arial" w:cs="Arial"/>
        </w:rPr>
        <w:t>.Apt</w:t>
      </w:r>
      <w:r w:rsidR="00512AF5" w:rsidRPr="003E295B">
        <w:rPr>
          <w:rFonts w:ascii="Arial" w:hAnsi="Arial" w:cs="Arial"/>
        </w:rPr>
        <w:tab/>
      </w:r>
    </w:p>
    <w:p w:rsidR="00BD3C58" w:rsidRDefault="00512AF5" w:rsidP="00B87AE6">
      <w:pPr>
        <w:spacing w:line="360" w:lineRule="auto"/>
        <w:rPr>
          <w:rFonts w:ascii="Arial" w:hAnsi="Arial" w:cs="Arial"/>
        </w:rPr>
      </w:pPr>
      <w:r w:rsidRPr="003E295B">
        <w:rPr>
          <w:rFonts w:ascii="Arial" w:hAnsi="Arial" w:cs="Arial"/>
        </w:rPr>
        <w:t xml:space="preserve">            </w:t>
      </w:r>
      <w:r w:rsidR="00AB7761" w:rsidRPr="003E295B">
        <w:rPr>
          <w:rFonts w:ascii="Arial" w:hAnsi="Arial" w:cs="Arial"/>
        </w:rPr>
        <w:t xml:space="preserve">                           </w:t>
      </w:r>
      <w:r w:rsidRPr="003E295B">
        <w:rPr>
          <w:rFonts w:ascii="Arial" w:hAnsi="Arial" w:cs="Arial"/>
        </w:rPr>
        <w:t xml:space="preserve">    </w:t>
      </w:r>
      <w:r w:rsidR="00B87AE6" w:rsidRPr="003E295B">
        <w:rPr>
          <w:rFonts w:ascii="Arial" w:hAnsi="Arial" w:cs="Arial"/>
        </w:rPr>
        <w:t xml:space="preserve">       </w:t>
      </w:r>
      <w:r w:rsidR="008B4707" w:rsidRPr="003E295B">
        <w:rPr>
          <w:rFonts w:ascii="Arial" w:hAnsi="Arial" w:cs="Arial"/>
        </w:rPr>
        <w:t xml:space="preserve">NIP. </w:t>
      </w:r>
      <w:r w:rsidRPr="003E295B">
        <w:rPr>
          <w:rFonts w:ascii="Arial" w:hAnsi="Arial" w:cs="Arial"/>
        </w:rPr>
        <w:t>1962042819955032001</w:t>
      </w:r>
    </w:p>
    <w:p w:rsidR="00745AC0" w:rsidRPr="00D0038E" w:rsidRDefault="00745AC0" w:rsidP="00745AC0">
      <w:pPr>
        <w:spacing w:line="360" w:lineRule="auto"/>
        <w:jc w:val="center"/>
        <w:rPr>
          <w:rFonts w:ascii="Arial" w:hAnsi="Arial" w:cs="Arial"/>
          <w:b/>
          <w:sz w:val="24"/>
          <w:szCs w:val="24"/>
        </w:rPr>
      </w:pPr>
      <w:r>
        <w:rPr>
          <w:rFonts w:ascii="Arial" w:hAnsi="Arial" w:cs="Arial"/>
          <w:b/>
          <w:sz w:val="24"/>
          <w:szCs w:val="24"/>
        </w:rPr>
        <w:t>LEMBAR PENGESAHAN</w:t>
      </w:r>
    </w:p>
    <w:p w:rsidR="00745AC0" w:rsidRPr="00D0038E" w:rsidRDefault="00745AC0" w:rsidP="00745AC0">
      <w:pPr>
        <w:spacing w:line="360" w:lineRule="auto"/>
        <w:jc w:val="center"/>
        <w:rPr>
          <w:rFonts w:ascii="Arial" w:hAnsi="Arial" w:cs="Arial"/>
          <w:b/>
          <w:sz w:val="28"/>
          <w:szCs w:val="28"/>
        </w:rPr>
      </w:pPr>
    </w:p>
    <w:p w:rsidR="00745AC0" w:rsidRPr="00D0038E" w:rsidRDefault="00745AC0" w:rsidP="00745AC0">
      <w:pPr>
        <w:spacing w:line="360" w:lineRule="auto"/>
        <w:ind w:left="1843" w:hanging="1843"/>
        <w:jc w:val="both"/>
        <w:rPr>
          <w:rFonts w:ascii="Arial" w:hAnsi="Arial" w:cs="Arial"/>
          <w:b/>
        </w:rPr>
      </w:pPr>
      <w:r>
        <w:rPr>
          <w:rFonts w:ascii="Arial" w:hAnsi="Arial" w:cs="Arial"/>
          <w:b/>
        </w:rPr>
        <w:t xml:space="preserve">JUDUL        : </w:t>
      </w:r>
      <w:r w:rsidRPr="00D0038E">
        <w:rPr>
          <w:rFonts w:ascii="Arial" w:hAnsi="Arial" w:cs="Arial"/>
          <w:b/>
        </w:rPr>
        <w:t xml:space="preserve">Pengaruh Formula Dasar Salep Oksitetrasiklin HCl Terhadap Daya Hambat Bakteri </w:t>
      </w:r>
      <w:r w:rsidRPr="00D0038E">
        <w:rPr>
          <w:rFonts w:ascii="Arial" w:hAnsi="Arial" w:cs="Arial"/>
          <w:b/>
          <w:i/>
        </w:rPr>
        <w:t xml:space="preserve">Pseudomonas aeruginosa </w:t>
      </w:r>
      <w:r w:rsidRPr="00D0038E">
        <w:rPr>
          <w:rFonts w:ascii="Arial" w:hAnsi="Arial" w:cs="Arial"/>
          <w:b/>
        </w:rPr>
        <w:t>Dengan Metode Difusi Agar</w:t>
      </w:r>
    </w:p>
    <w:p w:rsidR="00745AC0" w:rsidRPr="00D0038E" w:rsidRDefault="00745AC0" w:rsidP="00745AC0">
      <w:pPr>
        <w:spacing w:line="360" w:lineRule="auto"/>
        <w:rPr>
          <w:rFonts w:ascii="Arial" w:hAnsi="Arial" w:cs="Arial"/>
          <w:b/>
        </w:rPr>
      </w:pPr>
    </w:p>
    <w:p w:rsidR="00745AC0" w:rsidRPr="00D0038E" w:rsidRDefault="00745AC0" w:rsidP="00745AC0">
      <w:pPr>
        <w:tabs>
          <w:tab w:val="left" w:pos="1170"/>
          <w:tab w:val="left" w:pos="1530"/>
        </w:tabs>
        <w:spacing w:line="360" w:lineRule="auto"/>
        <w:jc w:val="both"/>
        <w:rPr>
          <w:rFonts w:ascii="Arial" w:hAnsi="Arial" w:cs="Arial"/>
          <w:b/>
        </w:rPr>
      </w:pPr>
      <w:r w:rsidRPr="00D0038E">
        <w:rPr>
          <w:rFonts w:ascii="Arial" w:hAnsi="Arial" w:cs="Arial"/>
          <w:b/>
        </w:rPr>
        <w:t>NAMA</w:t>
      </w:r>
      <w:r w:rsidRPr="00D0038E">
        <w:rPr>
          <w:rFonts w:ascii="Arial" w:hAnsi="Arial" w:cs="Arial"/>
          <w:b/>
        </w:rPr>
        <w:tab/>
      </w:r>
      <w:r w:rsidRPr="00D0038E">
        <w:rPr>
          <w:rFonts w:ascii="Arial" w:hAnsi="Arial" w:cs="Arial"/>
          <w:b/>
        </w:rPr>
        <w:tab/>
      </w:r>
      <w:r>
        <w:rPr>
          <w:rFonts w:ascii="Arial" w:hAnsi="Arial" w:cs="Arial"/>
          <w:b/>
        </w:rPr>
        <w:t xml:space="preserve">   </w:t>
      </w:r>
      <w:r w:rsidRPr="00D0038E">
        <w:rPr>
          <w:rFonts w:ascii="Arial" w:hAnsi="Arial" w:cs="Arial"/>
          <w:b/>
        </w:rPr>
        <w:t>: ERNA FRANSISKA BUTARBUTAR</w:t>
      </w:r>
    </w:p>
    <w:p w:rsidR="00745AC0" w:rsidRPr="00D0038E" w:rsidRDefault="00745AC0" w:rsidP="00745AC0">
      <w:pPr>
        <w:tabs>
          <w:tab w:val="left" w:pos="1530"/>
          <w:tab w:val="left" w:pos="1701"/>
          <w:tab w:val="left" w:pos="2520"/>
          <w:tab w:val="left" w:pos="2790"/>
        </w:tabs>
        <w:spacing w:line="360" w:lineRule="auto"/>
        <w:jc w:val="both"/>
        <w:rPr>
          <w:rFonts w:ascii="Arial" w:hAnsi="Arial" w:cs="Arial"/>
          <w:b/>
        </w:rPr>
      </w:pPr>
      <w:r w:rsidRPr="00D0038E">
        <w:rPr>
          <w:rFonts w:ascii="Arial" w:hAnsi="Arial" w:cs="Arial"/>
          <w:b/>
        </w:rPr>
        <w:t>NIM</w:t>
      </w:r>
      <w:r w:rsidRPr="00D0038E">
        <w:rPr>
          <w:rFonts w:ascii="Arial" w:hAnsi="Arial" w:cs="Arial"/>
          <w:b/>
        </w:rPr>
        <w:tab/>
      </w:r>
      <w:r>
        <w:rPr>
          <w:rFonts w:ascii="Arial" w:hAnsi="Arial" w:cs="Arial"/>
          <w:b/>
        </w:rPr>
        <w:t xml:space="preserve">   </w:t>
      </w:r>
      <w:r w:rsidRPr="00D0038E">
        <w:rPr>
          <w:rFonts w:ascii="Arial" w:hAnsi="Arial" w:cs="Arial"/>
          <w:b/>
        </w:rPr>
        <w:t>: P07539014008</w:t>
      </w:r>
    </w:p>
    <w:p w:rsidR="00745AC0" w:rsidRPr="00D0038E" w:rsidRDefault="00745AC0" w:rsidP="00745AC0">
      <w:pPr>
        <w:spacing w:line="360" w:lineRule="auto"/>
        <w:rPr>
          <w:rFonts w:ascii="Arial" w:hAnsi="Arial" w:cs="Arial"/>
          <w:b/>
        </w:rPr>
      </w:pPr>
    </w:p>
    <w:p w:rsidR="00745AC0" w:rsidRDefault="00745AC0" w:rsidP="00745AC0">
      <w:pPr>
        <w:spacing w:line="360" w:lineRule="auto"/>
        <w:jc w:val="center"/>
        <w:rPr>
          <w:rFonts w:ascii="Arial" w:hAnsi="Arial" w:cs="Arial"/>
          <w:b/>
        </w:rPr>
      </w:pPr>
      <w:r>
        <w:rPr>
          <w:rFonts w:ascii="Arial" w:hAnsi="Arial" w:cs="Arial"/>
          <w:b/>
        </w:rPr>
        <w:t>Karya Tulis</w:t>
      </w:r>
      <w:r w:rsidR="00D818CE">
        <w:rPr>
          <w:rFonts w:ascii="Arial" w:hAnsi="Arial" w:cs="Arial"/>
          <w:b/>
        </w:rPr>
        <w:t xml:space="preserve"> Ilmiah</w:t>
      </w:r>
      <w:r>
        <w:rPr>
          <w:rFonts w:ascii="Arial" w:hAnsi="Arial" w:cs="Arial"/>
          <w:b/>
        </w:rPr>
        <w:t xml:space="preserve"> Ini Telah Diuji pada Sidang Ujian Akhir Program Jurusan Farmasi Politeknik Kesehatan Kemenkes Medan</w:t>
      </w:r>
    </w:p>
    <w:p w:rsidR="00E41CB4" w:rsidRPr="00745AC0" w:rsidRDefault="00E41CB4" w:rsidP="00745AC0">
      <w:pPr>
        <w:spacing w:line="360" w:lineRule="auto"/>
        <w:jc w:val="center"/>
        <w:rPr>
          <w:rFonts w:ascii="Arial" w:hAnsi="Arial" w:cs="Arial"/>
          <w:b/>
        </w:rPr>
      </w:pPr>
      <w:r>
        <w:rPr>
          <w:rFonts w:ascii="Arial" w:hAnsi="Arial" w:cs="Arial"/>
          <w:b/>
        </w:rPr>
        <w:t>Medan,   Juli 2017</w:t>
      </w:r>
    </w:p>
    <w:p w:rsidR="00745AC0" w:rsidRPr="003E295B" w:rsidRDefault="00745AC0" w:rsidP="00745AC0">
      <w:pPr>
        <w:spacing w:line="360" w:lineRule="auto"/>
        <w:jc w:val="center"/>
        <w:rPr>
          <w:rFonts w:ascii="Arial" w:hAnsi="Arial" w:cs="Arial"/>
        </w:rPr>
      </w:pPr>
      <w:r>
        <w:rPr>
          <w:rFonts w:ascii="Arial" w:hAnsi="Arial" w:cs="Arial"/>
        </w:rPr>
        <w:t xml:space="preserve">    </w:t>
      </w:r>
    </w:p>
    <w:p w:rsidR="00745AC0" w:rsidRPr="003E295B" w:rsidRDefault="00D37D08" w:rsidP="00745AC0">
      <w:pPr>
        <w:spacing w:line="360" w:lineRule="auto"/>
        <w:rPr>
          <w:rFonts w:ascii="Arial" w:hAnsi="Arial" w:cs="Arial"/>
        </w:rPr>
      </w:pPr>
      <w:r>
        <w:rPr>
          <w:rFonts w:ascii="Arial" w:hAnsi="Arial" w:cs="Arial"/>
        </w:rPr>
        <w:t xml:space="preserve">          </w:t>
      </w:r>
      <w:r w:rsidR="00745AC0">
        <w:rPr>
          <w:rFonts w:ascii="Arial" w:hAnsi="Arial" w:cs="Arial"/>
        </w:rPr>
        <w:t xml:space="preserve">Penguji </w:t>
      </w:r>
      <w:r>
        <w:rPr>
          <w:rFonts w:ascii="Arial" w:hAnsi="Arial" w:cs="Arial"/>
        </w:rPr>
        <w:t>I</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745AC0">
        <w:rPr>
          <w:rFonts w:ascii="Arial" w:hAnsi="Arial" w:cs="Arial"/>
        </w:rPr>
        <w:t>Penguji II</w:t>
      </w:r>
    </w:p>
    <w:p w:rsidR="00745AC0" w:rsidRDefault="00745AC0" w:rsidP="00D37D08">
      <w:pPr>
        <w:spacing w:line="360" w:lineRule="auto"/>
        <w:rPr>
          <w:rFonts w:ascii="Arial" w:hAnsi="Arial" w:cs="Arial"/>
        </w:rPr>
      </w:pPr>
    </w:p>
    <w:p w:rsidR="00D37D08" w:rsidRDefault="00D37D08" w:rsidP="00D37D08">
      <w:pPr>
        <w:spacing w:line="360" w:lineRule="auto"/>
        <w:rPr>
          <w:rFonts w:ascii="Arial" w:hAnsi="Arial" w:cs="Arial"/>
        </w:rPr>
      </w:pPr>
    </w:p>
    <w:p w:rsidR="00D37D08" w:rsidRDefault="00D37D08" w:rsidP="00D818CE">
      <w:pPr>
        <w:rPr>
          <w:rFonts w:ascii="Arial" w:hAnsi="Arial" w:cs="Arial"/>
        </w:rPr>
      </w:pPr>
      <w:r>
        <w:rPr>
          <w:rFonts w:ascii="Arial" w:hAnsi="Arial" w:cs="Arial"/>
        </w:rPr>
        <w:t>Dra. Amriani, M.Kes, Apt</w:t>
      </w:r>
      <w:r>
        <w:rPr>
          <w:rFonts w:ascii="Arial" w:hAnsi="Arial" w:cs="Arial"/>
        </w:rPr>
        <w:tab/>
      </w:r>
      <w:r>
        <w:rPr>
          <w:rFonts w:ascii="Arial" w:hAnsi="Arial" w:cs="Arial"/>
        </w:rPr>
        <w:tab/>
      </w:r>
      <w:r>
        <w:rPr>
          <w:rFonts w:ascii="Arial" w:hAnsi="Arial" w:cs="Arial"/>
        </w:rPr>
        <w:tab/>
        <w:t xml:space="preserve">      Dra. D. Elysa P Mambang, M.Si, Apt</w:t>
      </w:r>
    </w:p>
    <w:p w:rsidR="00745AC0" w:rsidRPr="003E295B" w:rsidRDefault="00D37D08" w:rsidP="00E41CB4">
      <w:pPr>
        <w:spacing w:line="360" w:lineRule="auto"/>
        <w:rPr>
          <w:rFonts w:ascii="Arial" w:hAnsi="Arial" w:cs="Arial"/>
        </w:rPr>
      </w:pPr>
      <w:r>
        <w:rPr>
          <w:rFonts w:ascii="Arial" w:hAnsi="Arial" w:cs="Arial"/>
        </w:rPr>
        <w:t>NIP 195408261994032001</w:t>
      </w:r>
      <w:r>
        <w:rPr>
          <w:rFonts w:ascii="Arial" w:hAnsi="Arial" w:cs="Arial"/>
        </w:rPr>
        <w:tab/>
      </w:r>
      <w:r>
        <w:rPr>
          <w:rFonts w:ascii="Arial" w:hAnsi="Arial" w:cs="Arial"/>
        </w:rPr>
        <w:tab/>
      </w:r>
      <w:r>
        <w:rPr>
          <w:rFonts w:ascii="Arial" w:hAnsi="Arial" w:cs="Arial"/>
        </w:rPr>
        <w:tab/>
        <w:t xml:space="preserve">             NIP 195410101994032001</w:t>
      </w:r>
      <w:r w:rsidR="00745AC0" w:rsidRPr="003E295B">
        <w:rPr>
          <w:rFonts w:ascii="Arial" w:hAnsi="Arial" w:cs="Arial"/>
        </w:rPr>
        <w:t xml:space="preserve">                                           </w:t>
      </w:r>
    </w:p>
    <w:p w:rsidR="00745AC0" w:rsidRPr="003E295B" w:rsidRDefault="00745AC0" w:rsidP="00745AC0">
      <w:pPr>
        <w:spacing w:line="360" w:lineRule="auto"/>
        <w:ind w:firstLine="720"/>
        <w:rPr>
          <w:rFonts w:ascii="Arial" w:hAnsi="Arial" w:cs="Arial"/>
        </w:rPr>
      </w:pPr>
      <w:r w:rsidRPr="003E295B">
        <w:rPr>
          <w:rFonts w:ascii="Arial" w:hAnsi="Arial" w:cs="Arial"/>
        </w:rPr>
        <w:tab/>
      </w:r>
      <w:r w:rsidRPr="003E295B">
        <w:rPr>
          <w:rFonts w:ascii="Arial" w:hAnsi="Arial" w:cs="Arial"/>
        </w:rPr>
        <w:tab/>
      </w:r>
      <w:r w:rsidRPr="003E295B">
        <w:rPr>
          <w:rFonts w:ascii="Arial" w:hAnsi="Arial" w:cs="Arial"/>
        </w:rPr>
        <w:tab/>
      </w:r>
    </w:p>
    <w:p w:rsidR="00A0747C" w:rsidRPr="003E295B" w:rsidRDefault="00A0747C" w:rsidP="00A0747C">
      <w:pPr>
        <w:spacing w:line="360" w:lineRule="auto"/>
        <w:rPr>
          <w:rFonts w:ascii="Arial" w:hAnsi="Arial" w:cs="Arial"/>
        </w:rPr>
      </w:pPr>
      <w:r>
        <w:rPr>
          <w:rFonts w:ascii="Arial" w:hAnsi="Arial" w:cs="Arial"/>
        </w:rPr>
        <w:t xml:space="preserve">                                                  Ketua Penguji</w:t>
      </w:r>
    </w:p>
    <w:p w:rsidR="00A0747C" w:rsidRPr="003E295B" w:rsidRDefault="00A0747C" w:rsidP="00A0747C">
      <w:pPr>
        <w:spacing w:line="360" w:lineRule="auto"/>
        <w:ind w:firstLine="720"/>
        <w:rPr>
          <w:rFonts w:ascii="Arial" w:hAnsi="Arial" w:cs="Arial"/>
        </w:rPr>
      </w:pPr>
      <w:r w:rsidRPr="003E295B">
        <w:rPr>
          <w:rFonts w:ascii="Arial" w:hAnsi="Arial" w:cs="Arial"/>
        </w:rPr>
        <w:tab/>
      </w:r>
      <w:r w:rsidRPr="003E295B">
        <w:rPr>
          <w:rFonts w:ascii="Arial" w:hAnsi="Arial" w:cs="Arial"/>
        </w:rPr>
        <w:tab/>
      </w:r>
      <w:r w:rsidRPr="003E295B">
        <w:rPr>
          <w:rFonts w:ascii="Arial" w:hAnsi="Arial" w:cs="Arial"/>
        </w:rPr>
        <w:tab/>
      </w:r>
      <w:r w:rsidRPr="003E295B">
        <w:rPr>
          <w:rFonts w:ascii="Arial" w:hAnsi="Arial" w:cs="Arial"/>
        </w:rPr>
        <w:tab/>
      </w:r>
      <w:r w:rsidRPr="003E295B">
        <w:rPr>
          <w:rFonts w:ascii="Arial" w:hAnsi="Arial" w:cs="Arial"/>
        </w:rPr>
        <w:tab/>
      </w:r>
      <w:r w:rsidRPr="003E295B">
        <w:rPr>
          <w:rFonts w:ascii="Arial" w:hAnsi="Arial" w:cs="Arial"/>
        </w:rPr>
        <w:tab/>
      </w:r>
    </w:p>
    <w:p w:rsidR="00A0747C" w:rsidRPr="003E295B" w:rsidRDefault="00A0747C" w:rsidP="00A0747C">
      <w:pPr>
        <w:spacing w:line="360" w:lineRule="auto"/>
        <w:jc w:val="center"/>
        <w:rPr>
          <w:rFonts w:ascii="Arial" w:hAnsi="Arial" w:cs="Arial"/>
          <w:u w:val="single"/>
        </w:rPr>
      </w:pPr>
    </w:p>
    <w:p w:rsidR="00A0747C" w:rsidRDefault="00A0747C" w:rsidP="00A0747C">
      <w:pPr>
        <w:rPr>
          <w:rFonts w:ascii="Arial" w:hAnsi="Arial" w:cs="Arial"/>
        </w:rPr>
      </w:pPr>
      <w:r>
        <w:rPr>
          <w:rFonts w:ascii="Arial" w:hAnsi="Arial" w:cs="Arial"/>
        </w:rPr>
        <w:t xml:space="preserve">                                     </w:t>
      </w:r>
      <w:r w:rsidRPr="003E295B">
        <w:rPr>
          <w:rFonts w:ascii="Arial" w:hAnsi="Arial" w:cs="Arial"/>
        </w:rPr>
        <w:t>Dra. Antetti Tampubolon,M.Si., Apt</w:t>
      </w:r>
    </w:p>
    <w:p w:rsidR="00A0747C" w:rsidRPr="003E295B" w:rsidRDefault="00A0747C" w:rsidP="00A0747C">
      <w:pPr>
        <w:rPr>
          <w:rFonts w:ascii="Arial" w:hAnsi="Arial" w:cs="Arial"/>
        </w:rPr>
      </w:pPr>
      <w:r>
        <w:rPr>
          <w:rFonts w:ascii="Arial" w:hAnsi="Arial" w:cs="Arial"/>
        </w:rPr>
        <w:t xml:space="preserve">                                     NIP</w:t>
      </w:r>
      <w:r w:rsidRPr="003E295B">
        <w:rPr>
          <w:rFonts w:ascii="Arial" w:hAnsi="Arial" w:cs="Arial"/>
        </w:rPr>
        <w:t xml:space="preserve"> 196510031992032001</w:t>
      </w:r>
    </w:p>
    <w:p w:rsidR="00A0747C" w:rsidRPr="003E295B" w:rsidRDefault="00A0747C" w:rsidP="00D37D08">
      <w:pPr>
        <w:spacing w:line="360" w:lineRule="auto"/>
        <w:rPr>
          <w:rFonts w:ascii="Arial" w:hAnsi="Arial" w:cs="Arial"/>
          <w:u w:val="single"/>
        </w:rPr>
      </w:pPr>
    </w:p>
    <w:p w:rsidR="00745AC0" w:rsidRPr="003E295B" w:rsidRDefault="00745AC0" w:rsidP="00D818CE">
      <w:pPr>
        <w:ind w:firstLine="720"/>
        <w:rPr>
          <w:rFonts w:ascii="Arial" w:hAnsi="Arial" w:cs="Arial"/>
        </w:rPr>
      </w:pPr>
      <w:r w:rsidRPr="003E295B">
        <w:rPr>
          <w:rFonts w:ascii="Arial" w:hAnsi="Arial" w:cs="Arial"/>
        </w:rPr>
        <w:t xml:space="preserve">        </w:t>
      </w:r>
      <w:r w:rsidR="00A0747C">
        <w:rPr>
          <w:rFonts w:ascii="Arial" w:hAnsi="Arial" w:cs="Arial"/>
        </w:rPr>
        <w:t xml:space="preserve">                         </w:t>
      </w:r>
      <w:r w:rsidRPr="003E295B">
        <w:rPr>
          <w:rFonts w:ascii="Arial" w:hAnsi="Arial" w:cs="Arial"/>
        </w:rPr>
        <w:t>Ketua Jurusan Farmasi</w:t>
      </w:r>
    </w:p>
    <w:p w:rsidR="00745AC0" w:rsidRPr="003E295B" w:rsidRDefault="00A0747C" w:rsidP="00745AC0">
      <w:pPr>
        <w:spacing w:line="360" w:lineRule="auto"/>
        <w:ind w:firstLine="720"/>
        <w:rPr>
          <w:rFonts w:ascii="Arial" w:hAnsi="Arial" w:cs="Arial"/>
        </w:rPr>
      </w:pPr>
      <w:r>
        <w:rPr>
          <w:rFonts w:ascii="Arial" w:hAnsi="Arial" w:cs="Arial"/>
        </w:rPr>
        <w:t xml:space="preserve">                        </w:t>
      </w:r>
      <w:r w:rsidR="00745AC0" w:rsidRPr="003E295B">
        <w:rPr>
          <w:rFonts w:ascii="Arial" w:hAnsi="Arial" w:cs="Arial"/>
        </w:rPr>
        <w:t xml:space="preserve"> Politeknik Kesehatan Kemenkes Medan</w:t>
      </w:r>
    </w:p>
    <w:p w:rsidR="00745AC0" w:rsidRPr="003E295B" w:rsidRDefault="00745AC0" w:rsidP="00745AC0">
      <w:pPr>
        <w:spacing w:line="360" w:lineRule="auto"/>
        <w:ind w:firstLine="720"/>
        <w:rPr>
          <w:rFonts w:ascii="Arial" w:hAnsi="Arial" w:cs="Arial"/>
        </w:rPr>
      </w:pPr>
      <w:r w:rsidRPr="003E295B">
        <w:rPr>
          <w:rFonts w:ascii="Arial" w:hAnsi="Arial" w:cs="Arial"/>
        </w:rPr>
        <w:tab/>
      </w:r>
      <w:r w:rsidRPr="003E295B">
        <w:rPr>
          <w:rFonts w:ascii="Arial" w:hAnsi="Arial" w:cs="Arial"/>
        </w:rPr>
        <w:tab/>
      </w:r>
      <w:r w:rsidRPr="003E295B">
        <w:rPr>
          <w:rFonts w:ascii="Arial" w:hAnsi="Arial" w:cs="Arial"/>
        </w:rPr>
        <w:tab/>
      </w:r>
      <w:r w:rsidRPr="003E295B">
        <w:rPr>
          <w:rFonts w:ascii="Arial" w:hAnsi="Arial" w:cs="Arial"/>
        </w:rPr>
        <w:tab/>
      </w:r>
      <w:r w:rsidRPr="003E295B">
        <w:rPr>
          <w:rFonts w:ascii="Arial" w:hAnsi="Arial" w:cs="Arial"/>
        </w:rPr>
        <w:tab/>
      </w:r>
      <w:r w:rsidRPr="003E295B">
        <w:rPr>
          <w:rFonts w:ascii="Arial" w:hAnsi="Arial" w:cs="Arial"/>
        </w:rPr>
        <w:tab/>
      </w:r>
    </w:p>
    <w:p w:rsidR="00745AC0" w:rsidRPr="003E295B" w:rsidRDefault="00745AC0" w:rsidP="00745AC0">
      <w:pPr>
        <w:spacing w:line="360" w:lineRule="auto"/>
        <w:jc w:val="center"/>
        <w:rPr>
          <w:rFonts w:ascii="Arial" w:hAnsi="Arial" w:cs="Arial"/>
        </w:rPr>
      </w:pPr>
    </w:p>
    <w:p w:rsidR="00745AC0" w:rsidRPr="003E295B" w:rsidRDefault="00745AC0" w:rsidP="00745AC0">
      <w:pPr>
        <w:spacing w:line="360" w:lineRule="auto"/>
        <w:rPr>
          <w:rFonts w:ascii="Arial" w:hAnsi="Arial" w:cs="Arial"/>
          <w:u w:val="single"/>
        </w:rPr>
      </w:pPr>
    </w:p>
    <w:p w:rsidR="00745AC0" w:rsidRPr="003E295B" w:rsidRDefault="00A0747C" w:rsidP="00A0747C">
      <w:pPr>
        <w:ind w:left="720"/>
        <w:rPr>
          <w:rFonts w:ascii="Arial" w:hAnsi="Arial" w:cs="Arial"/>
        </w:rPr>
      </w:pPr>
      <w:r>
        <w:rPr>
          <w:rFonts w:ascii="Arial" w:hAnsi="Arial" w:cs="Arial"/>
        </w:rPr>
        <w:t xml:space="preserve">                                 </w:t>
      </w:r>
      <w:r w:rsidR="00745AC0" w:rsidRPr="003E295B">
        <w:rPr>
          <w:rFonts w:ascii="Arial" w:hAnsi="Arial" w:cs="Arial"/>
        </w:rPr>
        <w:t>Dra. Masniah. M,Kes.Apt</w:t>
      </w:r>
      <w:r w:rsidR="00745AC0" w:rsidRPr="003E295B">
        <w:rPr>
          <w:rFonts w:ascii="Arial" w:hAnsi="Arial" w:cs="Arial"/>
        </w:rPr>
        <w:tab/>
      </w:r>
    </w:p>
    <w:p w:rsidR="00745AC0" w:rsidRDefault="00745AC0" w:rsidP="00B87AE6">
      <w:pPr>
        <w:spacing w:line="360" w:lineRule="auto"/>
        <w:rPr>
          <w:rFonts w:ascii="Arial" w:hAnsi="Arial" w:cs="Arial"/>
        </w:rPr>
      </w:pPr>
      <w:r w:rsidRPr="003E295B">
        <w:rPr>
          <w:rFonts w:ascii="Arial" w:hAnsi="Arial" w:cs="Arial"/>
        </w:rPr>
        <w:t xml:space="preserve">                  </w:t>
      </w:r>
      <w:r w:rsidR="00A0747C">
        <w:rPr>
          <w:rFonts w:ascii="Arial" w:hAnsi="Arial" w:cs="Arial"/>
        </w:rPr>
        <w:t xml:space="preserve">                          </w:t>
      </w:r>
      <w:r w:rsidRPr="003E295B">
        <w:rPr>
          <w:rFonts w:ascii="Arial" w:hAnsi="Arial" w:cs="Arial"/>
        </w:rPr>
        <w:t>NIP. 1962042819955032001</w:t>
      </w:r>
    </w:p>
    <w:p w:rsidR="00081215" w:rsidRDefault="00081215" w:rsidP="00081215">
      <w:pPr>
        <w:spacing w:line="360" w:lineRule="auto"/>
        <w:jc w:val="center"/>
        <w:rPr>
          <w:rFonts w:ascii="Arial" w:hAnsi="Arial" w:cs="Arial"/>
          <w:b/>
          <w:sz w:val="24"/>
          <w:szCs w:val="24"/>
        </w:rPr>
      </w:pPr>
      <w:r w:rsidRPr="00081215">
        <w:rPr>
          <w:rFonts w:ascii="Arial" w:hAnsi="Arial" w:cs="Arial"/>
          <w:b/>
          <w:sz w:val="24"/>
          <w:szCs w:val="24"/>
        </w:rPr>
        <w:t>PERNYATAAN</w:t>
      </w:r>
    </w:p>
    <w:p w:rsidR="00C621FD" w:rsidRDefault="00081215" w:rsidP="00081215">
      <w:pPr>
        <w:spacing w:line="360" w:lineRule="auto"/>
        <w:jc w:val="center"/>
        <w:rPr>
          <w:rFonts w:ascii="Arial" w:hAnsi="Arial" w:cs="Arial"/>
          <w:b/>
          <w:sz w:val="24"/>
          <w:szCs w:val="24"/>
        </w:rPr>
      </w:pPr>
      <w:r w:rsidRPr="00081215">
        <w:rPr>
          <w:rFonts w:ascii="Arial" w:hAnsi="Arial" w:cs="Arial"/>
          <w:b/>
          <w:sz w:val="24"/>
          <w:szCs w:val="24"/>
        </w:rPr>
        <w:t>PENGARUH FORMUL</w:t>
      </w:r>
      <w:r>
        <w:rPr>
          <w:rFonts w:ascii="Arial" w:hAnsi="Arial" w:cs="Arial"/>
          <w:b/>
          <w:sz w:val="24"/>
          <w:szCs w:val="24"/>
        </w:rPr>
        <w:t xml:space="preserve">A DASAR SALEP OKSITETRASIKLIN HCl </w:t>
      </w:r>
      <w:r w:rsidRPr="00081215">
        <w:rPr>
          <w:rFonts w:ascii="Arial" w:hAnsi="Arial" w:cs="Arial"/>
          <w:b/>
          <w:sz w:val="24"/>
          <w:szCs w:val="24"/>
        </w:rPr>
        <w:t>TERHADAP DAYA HAMBAT BAKTERI</w:t>
      </w:r>
      <w:r>
        <w:rPr>
          <w:rFonts w:ascii="Arial" w:hAnsi="Arial" w:cs="Arial"/>
          <w:b/>
          <w:sz w:val="24"/>
          <w:szCs w:val="24"/>
        </w:rPr>
        <w:t xml:space="preserve"> </w:t>
      </w:r>
      <w:r>
        <w:rPr>
          <w:rFonts w:ascii="Arial" w:hAnsi="Arial" w:cs="Arial"/>
          <w:b/>
          <w:i/>
          <w:sz w:val="24"/>
          <w:szCs w:val="24"/>
        </w:rPr>
        <w:t>Pseudomonas aeruginosa</w:t>
      </w:r>
      <w:r w:rsidRPr="00081215">
        <w:rPr>
          <w:rFonts w:ascii="Arial" w:hAnsi="Arial" w:cs="Arial"/>
          <w:b/>
          <w:i/>
          <w:sz w:val="24"/>
          <w:szCs w:val="24"/>
        </w:rPr>
        <w:t xml:space="preserve"> </w:t>
      </w:r>
      <w:r w:rsidRPr="00081215">
        <w:rPr>
          <w:rFonts w:ascii="Arial" w:hAnsi="Arial" w:cs="Arial"/>
          <w:b/>
          <w:sz w:val="24"/>
          <w:szCs w:val="24"/>
        </w:rPr>
        <w:t>DENGAN METODE DIFUSI AGAR</w:t>
      </w:r>
    </w:p>
    <w:p w:rsidR="00C621FD" w:rsidRPr="00C621FD" w:rsidRDefault="00C621FD" w:rsidP="00C621FD">
      <w:pPr>
        <w:rPr>
          <w:rFonts w:ascii="Arial" w:hAnsi="Arial" w:cs="Arial"/>
          <w:sz w:val="24"/>
          <w:szCs w:val="24"/>
        </w:rPr>
      </w:pPr>
    </w:p>
    <w:p w:rsidR="00C621FD" w:rsidRDefault="00C621FD" w:rsidP="00C621FD">
      <w:pPr>
        <w:rPr>
          <w:rFonts w:ascii="Arial" w:hAnsi="Arial" w:cs="Arial"/>
          <w:sz w:val="24"/>
          <w:szCs w:val="24"/>
        </w:rPr>
      </w:pPr>
    </w:p>
    <w:p w:rsidR="005C50B8" w:rsidRDefault="005C50B8" w:rsidP="00C621FD">
      <w:pPr>
        <w:rPr>
          <w:rFonts w:ascii="Arial" w:hAnsi="Arial" w:cs="Arial"/>
          <w:sz w:val="24"/>
          <w:szCs w:val="24"/>
        </w:rPr>
      </w:pPr>
    </w:p>
    <w:p w:rsidR="005C50B8" w:rsidRDefault="00C621FD" w:rsidP="00E41CB4">
      <w:pPr>
        <w:jc w:val="both"/>
        <w:rPr>
          <w:rFonts w:ascii="Arial" w:hAnsi="Arial" w:cs="Arial"/>
        </w:rPr>
      </w:pPr>
      <w:r w:rsidRPr="00C621FD">
        <w:rPr>
          <w:rFonts w:ascii="Arial" w:hAnsi="Arial" w:cs="Arial"/>
        </w:rPr>
        <w:t>Dengan in</w:t>
      </w:r>
      <w:r w:rsidR="00A0747C">
        <w:rPr>
          <w:rFonts w:ascii="Arial" w:hAnsi="Arial" w:cs="Arial"/>
        </w:rPr>
        <w:t>i</w:t>
      </w:r>
      <w:r w:rsidRPr="00C621FD">
        <w:rPr>
          <w:rFonts w:ascii="Arial" w:hAnsi="Arial" w:cs="Arial"/>
        </w:rPr>
        <w:t xml:space="preserve"> saya menyatakan bahwa dalam karya tulis ilmiah ini tidak terdapat karya yang pernah diajukan untuk disuatu perguruan tinggi, dan sepanjang pengetahuan saya juga tidak terdapat karya atau pendapat yang pernah di tulis atau di terbitkan oleh oreng lain, kecuali yang secara tertulis diacu dalam naskah ini dan disebut dalam daftar pustaka. </w:t>
      </w:r>
    </w:p>
    <w:p w:rsidR="005C50B8" w:rsidRPr="005C50B8" w:rsidRDefault="005C50B8" w:rsidP="005C50B8">
      <w:pPr>
        <w:rPr>
          <w:rFonts w:ascii="Arial" w:hAnsi="Arial" w:cs="Arial"/>
        </w:rPr>
      </w:pPr>
    </w:p>
    <w:p w:rsidR="005C50B8" w:rsidRPr="005C50B8" w:rsidRDefault="005C50B8" w:rsidP="005C50B8">
      <w:pPr>
        <w:rPr>
          <w:rFonts w:ascii="Arial" w:hAnsi="Arial" w:cs="Arial"/>
        </w:rPr>
      </w:pPr>
    </w:p>
    <w:p w:rsidR="005C50B8" w:rsidRPr="005C50B8" w:rsidRDefault="005C50B8" w:rsidP="005C50B8">
      <w:pPr>
        <w:rPr>
          <w:rFonts w:ascii="Arial" w:hAnsi="Arial" w:cs="Arial"/>
        </w:rPr>
      </w:pPr>
    </w:p>
    <w:p w:rsidR="005C50B8" w:rsidRPr="005C50B8" w:rsidRDefault="005C50B8" w:rsidP="005C50B8">
      <w:pPr>
        <w:rPr>
          <w:rFonts w:ascii="Arial" w:hAnsi="Arial" w:cs="Arial"/>
        </w:rPr>
      </w:pPr>
    </w:p>
    <w:p w:rsidR="005C50B8" w:rsidRPr="005C50B8" w:rsidRDefault="005C50B8" w:rsidP="005C50B8">
      <w:pPr>
        <w:rPr>
          <w:rFonts w:ascii="Arial" w:hAnsi="Arial" w:cs="Arial"/>
        </w:rPr>
      </w:pPr>
    </w:p>
    <w:p w:rsidR="005C50B8" w:rsidRPr="005C50B8" w:rsidRDefault="005C50B8" w:rsidP="005C50B8">
      <w:pPr>
        <w:rPr>
          <w:rFonts w:ascii="Arial" w:hAnsi="Arial" w:cs="Arial"/>
        </w:rPr>
      </w:pPr>
    </w:p>
    <w:p w:rsidR="005C50B8" w:rsidRDefault="005C50B8" w:rsidP="005C50B8">
      <w:pPr>
        <w:rPr>
          <w:rFonts w:ascii="Arial" w:hAnsi="Arial" w:cs="Arial"/>
        </w:rPr>
      </w:pPr>
    </w:p>
    <w:p w:rsidR="005C50B8" w:rsidRDefault="005C50B8" w:rsidP="005C50B8">
      <w:pPr>
        <w:tabs>
          <w:tab w:val="left" w:pos="5291"/>
        </w:tabs>
        <w:rPr>
          <w:rFonts w:ascii="Arial" w:hAnsi="Arial" w:cs="Arial"/>
        </w:rPr>
      </w:pPr>
      <w:r>
        <w:rPr>
          <w:rFonts w:ascii="Arial" w:hAnsi="Arial" w:cs="Arial"/>
        </w:rPr>
        <w:tab/>
        <w:t>Medan, juli 2017</w:t>
      </w:r>
    </w:p>
    <w:p w:rsidR="005C50B8" w:rsidRPr="005C50B8" w:rsidRDefault="005C50B8" w:rsidP="005C50B8">
      <w:pPr>
        <w:rPr>
          <w:rFonts w:ascii="Arial" w:hAnsi="Arial" w:cs="Arial"/>
        </w:rPr>
      </w:pPr>
    </w:p>
    <w:p w:rsidR="005C50B8" w:rsidRPr="005C50B8" w:rsidRDefault="005C50B8" w:rsidP="005C50B8">
      <w:pPr>
        <w:rPr>
          <w:rFonts w:ascii="Arial" w:hAnsi="Arial" w:cs="Arial"/>
        </w:rPr>
      </w:pPr>
    </w:p>
    <w:p w:rsidR="005C50B8" w:rsidRPr="005C50B8" w:rsidRDefault="005C50B8" w:rsidP="005C50B8">
      <w:pPr>
        <w:rPr>
          <w:rFonts w:ascii="Arial" w:hAnsi="Arial" w:cs="Arial"/>
        </w:rPr>
      </w:pPr>
    </w:p>
    <w:p w:rsidR="005C50B8" w:rsidRDefault="005C50B8" w:rsidP="005C50B8">
      <w:pPr>
        <w:rPr>
          <w:rFonts w:ascii="Arial" w:hAnsi="Arial" w:cs="Arial"/>
        </w:rPr>
      </w:pPr>
    </w:p>
    <w:p w:rsidR="005C50B8" w:rsidRDefault="005C50B8" w:rsidP="005C50B8">
      <w:pPr>
        <w:rPr>
          <w:rFonts w:ascii="Arial" w:hAnsi="Arial" w:cs="Arial"/>
        </w:rPr>
      </w:pPr>
    </w:p>
    <w:p w:rsidR="00F71AE1" w:rsidRDefault="005C50B8" w:rsidP="005C50B8">
      <w:pPr>
        <w:tabs>
          <w:tab w:val="left" w:pos="5090"/>
        </w:tabs>
        <w:rPr>
          <w:rFonts w:ascii="Arial" w:hAnsi="Arial" w:cs="Arial"/>
        </w:rPr>
      </w:pPr>
      <w:r>
        <w:rPr>
          <w:rFonts w:ascii="Arial" w:hAnsi="Arial" w:cs="Arial"/>
        </w:rPr>
        <w:tab/>
        <w:t>ERNA F. BUTAR BUTAR</w:t>
      </w:r>
    </w:p>
    <w:p w:rsidR="00F71AE1" w:rsidRPr="00F71AE1" w:rsidRDefault="00F71AE1" w:rsidP="00F71AE1">
      <w:pPr>
        <w:rPr>
          <w:rFonts w:ascii="Arial" w:hAnsi="Arial" w:cs="Arial"/>
        </w:rPr>
      </w:pPr>
    </w:p>
    <w:p w:rsidR="00F71AE1" w:rsidRPr="00F71AE1" w:rsidRDefault="00F71AE1" w:rsidP="00F71AE1">
      <w:pPr>
        <w:rPr>
          <w:rFonts w:ascii="Arial" w:hAnsi="Arial" w:cs="Arial"/>
        </w:rPr>
      </w:pPr>
    </w:p>
    <w:p w:rsidR="00F71AE1" w:rsidRPr="00F71AE1" w:rsidRDefault="00F71AE1" w:rsidP="00F71AE1">
      <w:pPr>
        <w:rPr>
          <w:rFonts w:ascii="Arial" w:hAnsi="Arial" w:cs="Arial"/>
        </w:rPr>
      </w:pPr>
    </w:p>
    <w:p w:rsidR="00F71AE1" w:rsidRPr="00F71AE1" w:rsidRDefault="00F71AE1" w:rsidP="00F71AE1">
      <w:pPr>
        <w:rPr>
          <w:rFonts w:ascii="Arial" w:hAnsi="Arial" w:cs="Arial"/>
        </w:rPr>
      </w:pPr>
    </w:p>
    <w:p w:rsidR="00F71AE1" w:rsidRPr="00F71AE1" w:rsidRDefault="00F71AE1" w:rsidP="00F71AE1">
      <w:pPr>
        <w:rPr>
          <w:rFonts w:ascii="Arial" w:hAnsi="Arial" w:cs="Arial"/>
        </w:rPr>
      </w:pPr>
    </w:p>
    <w:p w:rsidR="00F71AE1" w:rsidRPr="00F71AE1" w:rsidRDefault="00F71AE1" w:rsidP="00F71AE1">
      <w:pPr>
        <w:rPr>
          <w:rFonts w:ascii="Arial" w:hAnsi="Arial" w:cs="Arial"/>
        </w:rPr>
      </w:pPr>
    </w:p>
    <w:p w:rsidR="00F71AE1" w:rsidRPr="00F71AE1" w:rsidRDefault="00F71AE1" w:rsidP="00F71AE1">
      <w:pPr>
        <w:rPr>
          <w:rFonts w:ascii="Arial" w:hAnsi="Arial" w:cs="Arial"/>
        </w:rPr>
      </w:pPr>
    </w:p>
    <w:p w:rsidR="00F71AE1" w:rsidRPr="00F71AE1" w:rsidRDefault="00F71AE1" w:rsidP="00F71AE1">
      <w:pPr>
        <w:rPr>
          <w:rFonts w:ascii="Arial" w:hAnsi="Arial" w:cs="Arial"/>
        </w:rPr>
      </w:pPr>
    </w:p>
    <w:p w:rsidR="00F71AE1" w:rsidRPr="00F71AE1" w:rsidRDefault="00F71AE1" w:rsidP="00F71AE1">
      <w:pPr>
        <w:rPr>
          <w:rFonts w:ascii="Arial" w:hAnsi="Arial" w:cs="Arial"/>
        </w:rPr>
      </w:pPr>
    </w:p>
    <w:p w:rsidR="00F71AE1" w:rsidRPr="00F71AE1" w:rsidRDefault="00F71AE1" w:rsidP="00F71AE1">
      <w:pPr>
        <w:rPr>
          <w:rFonts w:ascii="Arial" w:hAnsi="Arial" w:cs="Arial"/>
        </w:rPr>
      </w:pPr>
    </w:p>
    <w:p w:rsidR="00F71AE1" w:rsidRPr="00F71AE1" w:rsidRDefault="00F71AE1" w:rsidP="00F71AE1">
      <w:pPr>
        <w:rPr>
          <w:rFonts w:ascii="Arial" w:hAnsi="Arial" w:cs="Arial"/>
        </w:rPr>
      </w:pPr>
    </w:p>
    <w:p w:rsidR="00F71AE1" w:rsidRPr="00F71AE1" w:rsidRDefault="00F71AE1" w:rsidP="00F71AE1">
      <w:pPr>
        <w:rPr>
          <w:rFonts w:ascii="Arial" w:hAnsi="Arial" w:cs="Arial"/>
        </w:rPr>
      </w:pPr>
    </w:p>
    <w:p w:rsidR="00F71AE1" w:rsidRDefault="00F71AE1" w:rsidP="00F71AE1">
      <w:pPr>
        <w:rPr>
          <w:rFonts w:ascii="Arial" w:hAnsi="Arial" w:cs="Arial"/>
        </w:rPr>
      </w:pPr>
    </w:p>
    <w:p w:rsidR="00F71AE1" w:rsidRDefault="00F71AE1" w:rsidP="00F71AE1">
      <w:pPr>
        <w:rPr>
          <w:rFonts w:ascii="Arial" w:hAnsi="Arial" w:cs="Arial"/>
        </w:rPr>
      </w:pPr>
    </w:p>
    <w:p w:rsidR="00F71AE1" w:rsidRDefault="00F71AE1" w:rsidP="00F71AE1">
      <w:pPr>
        <w:pStyle w:val="NoSpacing1"/>
        <w:tabs>
          <w:tab w:val="left" w:pos="720"/>
        </w:tabs>
        <w:spacing w:line="276" w:lineRule="auto"/>
        <w:rPr>
          <w:rFonts w:ascii="Arial" w:hAnsi="Arial" w:cs="Arial"/>
          <w:b/>
        </w:rPr>
      </w:pPr>
      <w:r>
        <w:rPr>
          <w:rFonts w:ascii="Arial" w:hAnsi="Arial" w:cs="Arial"/>
          <w:b/>
        </w:rPr>
        <w:t>MEDAN HEALTH POLYTECHNICS OF MINISTRY OF HEALTH</w:t>
      </w:r>
    </w:p>
    <w:p w:rsidR="00F71AE1" w:rsidRDefault="00F71AE1" w:rsidP="00F71AE1">
      <w:pPr>
        <w:pStyle w:val="NoSpacing1"/>
        <w:spacing w:line="276" w:lineRule="auto"/>
        <w:rPr>
          <w:rFonts w:ascii="Arial" w:hAnsi="Arial" w:cs="Arial"/>
          <w:b/>
        </w:rPr>
      </w:pPr>
      <w:r>
        <w:rPr>
          <w:rFonts w:ascii="Arial" w:hAnsi="Arial" w:cs="Arial"/>
          <w:b/>
        </w:rPr>
        <w:t>PHARMACY  DEPARTMENT</w:t>
      </w:r>
    </w:p>
    <w:p w:rsidR="00F71AE1" w:rsidRDefault="00F71AE1" w:rsidP="00F71AE1">
      <w:pPr>
        <w:jc w:val="both"/>
        <w:rPr>
          <w:rFonts w:ascii="Arial" w:hAnsi="Arial" w:cs="Arial"/>
          <w:b/>
        </w:rPr>
      </w:pPr>
      <w:r>
        <w:rPr>
          <w:rFonts w:ascii="Arial" w:hAnsi="Arial" w:cs="Arial"/>
          <w:b/>
        </w:rPr>
        <w:t>SCIENTIFIC PAPER,  August  2017</w:t>
      </w:r>
    </w:p>
    <w:p w:rsidR="00F71AE1" w:rsidRDefault="00F71AE1" w:rsidP="00F71AE1">
      <w:pPr>
        <w:rPr>
          <w:rFonts w:ascii="Arial" w:eastAsia="Times New Roman" w:hAnsi="Arial" w:cs="Arial"/>
          <w:b/>
        </w:rPr>
      </w:pPr>
      <w:r>
        <w:rPr>
          <w:rFonts w:ascii="Arial" w:eastAsia="Times New Roman" w:hAnsi="Arial" w:cs="Arial"/>
          <w:b/>
        </w:rPr>
        <w:br/>
        <w:t>Erna Fransiska Butarbutar</w:t>
      </w:r>
      <w:r>
        <w:rPr>
          <w:rFonts w:ascii="Arial" w:eastAsia="Times New Roman" w:hAnsi="Arial" w:cs="Arial"/>
          <w:b/>
        </w:rPr>
        <w:br/>
      </w:r>
      <w:r>
        <w:rPr>
          <w:rFonts w:ascii="Arial" w:eastAsia="Times New Roman" w:hAnsi="Arial" w:cs="Arial"/>
          <w:b/>
        </w:rPr>
        <w:br/>
        <w:t>The Influence of the Basic Formula of Oxytetracycline</w:t>
      </w:r>
      <w:bookmarkStart w:id="0" w:name="_GoBack"/>
      <w:bookmarkEnd w:id="0"/>
      <w:r>
        <w:rPr>
          <w:rFonts w:ascii="Arial" w:eastAsia="Times New Roman" w:hAnsi="Arial" w:cs="Arial"/>
          <w:b/>
        </w:rPr>
        <w:t xml:space="preserve">HCl Ointment towards the Inhibitory Zone of </w:t>
      </w:r>
      <w:r>
        <w:rPr>
          <w:rFonts w:ascii="Arial" w:eastAsia="Times New Roman" w:hAnsi="Arial" w:cs="Arial"/>
          <w:b/>
          <w:i/>
        </w:rPr>
        <w:t>Pseudomonas aeruginosa</w:t>
      </w:r>
      <w:r>
        <w:rPr>
          <w:rFonts w:ascii="Arial" w:eastAsia="Times New Roman" w:hAnsi="Arial" w:cs="Arial"/>
          <w:b/>
        </w:rPr>
        <w:t xml:space="preserve"> Bacteria with Agar Dilution Method</w:t>
      </w:r>
      <w:r>
        <w:rPr>
          <w:rFonts w:ascii="Arial" w:eastAsia="Times New Roman" w:hAnsi="Arial" w:cs="Arial"/>
          <w:b/>
        </w:rPr>
        <w:br/>
      </w:r>
      <w:r>
        <w:rPr>
          <w:rFonts w:ascii="Arial" w:eastAsia="Times New Roman" w:hAnsi="Arial" w:cs="Arial"/>
          <w:b/>
        </w:rPr>
        <w:br/>
        <w:t>Xi + 41 Pages + 11 Images + 1 Table + 3 Attachments</w:t>
      </w:r>
      <w:r>
        <w:rPr>
          <w:rFonts w:ascii="Arial" w:eastAsia="Times New Roman" w:hAnsi="Arial" w:cs="Arial"/>
          <w:b/>
        </w:rPr>
        <w:br/>
      </w:r>
    </w:p>
    <w:p w:rsidR="00F71AE1" w:rsidRDefault="00F71AE1" w:rsidP="00F71AE1">
      <w:pPr>
        <w:jc w:val="center"/>
        <w:rPr>
          <w:rFonts w:ascii="Arial" w:eastAsia="Times New Roman" w:hAnsi="Arial" w:cs="Arial"/>
          <w:b/>
        </w:rPr>
      </w:pPr>
      <w:r>
        <w:rPr>
          <w:rFonts w:ascii="Arial" w:eastAsia="Times New Roman" w:hAnsi="Arial" w:cs="Arial"/>
          <w:b/>
        </w:rPr>
        <w:br/>
        <w:t>ABSTRACT</w:t>
      </w:r>
    </w:p>
    <w:p w:rsidR="00F71AE1" w:rsidRDefault="00F71AE1" w:rsidP="00F71AE1">
      <w:pPr>
        <w:jc w:val="center"/>
        <w:rPr>
          <w:rFonts w:ascii="Arial" w:eastAsia="Times New Roman" w:hAnsi="Arial" w:cs="Arial"/>
          <w:b/>
        </w:rPr>
      </w:pPr>
    </w:p>
    <w:p w:rsidR="00F71AE1" w:rsidRDefault="00F71AE1" w:rsidP="00F71AE1">
      <w:pPr>
        <w:ind w:firstLine="709"/>
        <w:jc w:val="both"/>
        <w:rPr>
          <w:rFonts w:ascii="Arial" w:eastAsia="Times New Roman" w:hAnsi="Arial" w:cs="Arial"/>
        </w:rPr>
      </w:pPr>
      <w:r>
        <w:rPr>
          <w:rFonts w:ascii="Arial" w:eastAsia="Times New Roman" w:hAnsi="Arial" w:cs="Arial"/>
        </w:rPr>
        <w:t xml:space="preserve">One of the causes of infection is </w:t>
      </w:r>
      <w:r w:rsidRPr="00786979">
        <w:rPr>
          <w:rFonts w:ascii="Arial" w:eastAsia="Times New Roman" w:hAnsi="Arial" w:cs="Arial"/>
          <w:i/>
        </w:rPr>
        <w:t>Pseudomonas aeruginosa</w:t>
      </w:r>
      <w:r>
        <w:rPr>
          <w:rFonts w:ascii="Arial" w:eastAsia="Times New Roman" w:hAnsi="Arial" w:cs="Arial"/>
        </w:rPr>
        <w:t xml:space="preserve"> bacteria. As the result of increasing infection diseases, caused by </w:t>
      </w:r>
      <w:r w:rsidRPr="00786979">
        <w:rPr>
          <w:rFonts w:ascii="Arial" w:eastAsia="Times New Roman" w:hAnsi="Arial" w:cs="Arial"/>
          <w:i/>
        </w:rPr>
        <w:t>Pseudomonas aeruginosa</w:t>
      </w:r>
      <w:r>
        <w:rPr>
          <w:rFonts w:ascii="Arial" w:eastAsia="Times New Roman" w:hAnsi="Arial" w:cs="Arial"/>
        </w:rPr>
        <w:t>,  theuse of antibiotics is also increasing.The frequent use of antibiotics, not in according to the appropriate dosage, can lead to the emergence of new strains of  bacteria that is resistant to antibiotics.</w:t>
      </w:r>
    </w:p>
    <w:p w:rsidR="00F71AE1" w:rsidRDefault="00F71AE1" w:rsidP="00F71AE1">
      <w:pPr>
        <w:ind w:firstLine="720"/>
        <w:jc w:val="both"/>
        <w:rPr>
          <w:rFonts w:ascii="Arial" w:eastAsia="Times New Roman" w:hAnsi="Arial" w:cs="Arial"/>
        </w:rPr>
      </w:pPr>
      <w:r>
        <w:rPr>
          <w:rFonts w:ascii="Arial" w:eastAsia="Times New Roman" w:hAnsi="Arial" w:cs="Arial"/>
        </w:rPr>
        <w:t xml:space="preserve">The purpose of this study was to determine the inhibitory  zone of OxytetracyclineHCl formula with the different ointment base towards the growth of  </w:t>
      </w:r>
      <w:r w:rsidRPr="00786979">
        <w:rPr>
          <w:rFonts w:ascii="Arial" w:eastAsia="Times New Roman" w:hAnsi="Arial" w:cs="Arial"/>
          <w:i/>
        </w:rPr>
        <w:t>Pseudomonas aeruginosa</w:t>
      </w:r>
      <w:r>
        <w:rPr>
          <w:rFonts w:ascii="Arial" w:eastAsia="Times New Roman" w:hAnsi="Arial" w:cs="Arial"/>
        </w:rPr>
        <w:t xml:space="preserve"> bacteria.This research used experimental method, that was to determine the effect of inhibitory power of oxytetracycline HCl formula in ointment towards </w:t>
      </w:r>
      <w:r w:rsidRPr="00786979">
        <w:rPr>
          <w:rFonts w:ascii="Arial" w:eastAsia="Times New Roman" w:hAnsi="Arial" w:cs="Arial"/>
          <w:i/>
        </w:rPr>
        <w:t>Pseudomonas aeruginosa</w:t>
      </w:r>
      <w:r>
        <w:rPr>
          <w:rFonts w:ascii="Arial" w:eastAsia="Times New Roman" w:hAnsi="Arial" w:cs="Arial"/>
        </w:rPr>
        <w:t xml:space="preserve"> bacteria, using agar dilution method.</w:t>
      </w:r>
    </w:p>
    <w:p w:rsidR="00F71AE1" w:rsidRDefault="00F71AE1" w:rsidP="00F71AE1">
      <w:pPr>
        <w:ind w:firstLine="720"/>
        <w:jc w:val="both"/>
        <w:rPr>
          <w:rFonts w:ascii="Arial" w:eastAsia="Times New Roman" w:hAnsi="Arial" w:cs="Arial"/>
        </w:rPr>
      </w:pPr>
      <w:r>
        <w:rPr>
          <w:rFonts w:ascii="Arial" w:eastAsia="Times New Roman" w:hAnsi="Arial" w:cs="Arial"/>
        </w:rPr>
        <w:t>The results of the average of the inhibitory zone of  oxytetracycline HCl with other formula base as the soccipocycline inhibitor zone with the base are as the following  oxytetracycline HCl with hydrocarbon compound is 15.1 mm, with absorption ointment base  is 12.5 mm, with water-soluble ointment base  is 20.8 mm, and with washable ointment base is 18 mm.</w:t>
      </w:r>
    </w:p>
    <w:p w:rsidR="00F71AE1" w:rsidRDefault="00F71AE1" w:rsidP="00F71AE1">
      <w:pPr>
        <w:ind w:firstLine="720"/>
        <w:jc w:val="both"/>
        <w:rPr>
          <w:rFonts w:ascii="Arial" w:eastAsia="Times New Roman" w:hAnsi="Arial" w:cs="Arial"/>
        </w:rPr>
      </w:pPr>
      <w:r>
        <w:rPr>
          <w:rFonts w:ascii="Arial" w:eastAsia="Times New Roman" w:hAnsi="Arial" w:cs="Arial"/>
        </w:rPr>
        <w:t>Through the above data, it can be concluded that OxytetracyclineHCl water-soluble ointment base has the greatest inhibitory power.</w:t>
      </w:r>
    </w:p>
    <w:p w:rsidR="00F71AE1" w:rsidRDefault="00F71AE1" w:rsidP="00F71AE1">
      <w:pPr>
        <w:jc w:val="both"/>
        <w:rPr>
          <w:rFonts w:ascii="Arial" w:eastAsia="Times New Roman" w:hAnsi="Arial" w:cs="Arial"/>
        </w:rPr>
      </w:pPr>
    </w:p>
    <w:p w:rsidR="00F71AE1" w:rsidRDefault="00F71AE1" w:rsidP="00F71AE1">
      <w:pPr>
        <w:ind w:left="1701" w:hanging="1701"/>
        <w:jc w:val="both"/>
        <w:rPr>
          <w:rFonts w:ascii="Arial" w:eastAsia="Times New Roman" w:hAnsi="Arial" w:cs="Arial"/>
        </w:rPr>
      </w:pPr>
      <w:r>
        <w:rPr>
          <w:rFonts w:ascii="Arial" w:eastAsia="Times New Roman" w:hAnsi="Arial" w:cs="Arial"/>
        </w:rPr>
        <w:t>Keywords</w:t>
      </w:r>
      <w:r>
        <w:rPr>
          <w:rFonts w:ascii="Arial" w:eastAsia="Times New Roman" w:hAnsi="Arial" w:cs="Arial"/>
        </w:rPr>
        <w:tab/>
        <w:t xml:space="preserve">:Oxytetracycline HCl ointment, inhibitory power, </w:t>
      </w:r>
      <w:r w:rsidRPr="009D3498">
        <w:rPr>
          <w:rFonts w:ascii="Arial" w:eastAsia="Times New Roman" w:hAnsi="Arial" w:cs="Arial"/>
          <w:i/>
        </w:rPr>
        <w:t>Pseudomonas aeruginosa</w:t>
      </w:r>
    </w:p>
    <w:p w:rsidR="00F71AE1" w:rsidRDefault="00F71AE1" w:rsidP="00F71AE1">
      <w:pPr>
        <w:ind w:left="1701" w:hanging="1701"/>
        <w:jc w:val="both"/>
        <w:rPr>
          <w:rFonts w:ascii="Arial" w:eastAsia="Times New Roman" w:hAnsi="Arial" w:cs="Arial"/>
        </w:rPr>
      </w:pPr>
      <w:r>
        <w:rPr>
          <w:rFonts w:ascii="Arial" w:eastAsia="Times New Roman" w:hAnsi="Arial" w:cs="Arial"/>
        </w:rPr>
        <w:t>Reference</w:t>
      </w:r>
      <w:r>
        <w:rPr>
          <w:rFonts w:ascii="Arial" w:eastAsia="Times New Roman" w:hAnsi="Arial" w:cs="Arial"/>
        </w:rPr>
        <w:tab/>
        <w:t>:13 (1979-2016)</w:t>
      </w:r>
    </w:p>
    <w:p w:rsidR="00F71AE1" w:rsidRDefault="00F71AE1" w:rsidP="00F71AE1">
      <w:pPr>
        <w:rPr>
          <w:rFonts w:ascii="Arial" w:hAnsi="Arial" w:cs="Arial"/>
        </w:rPr>
      </w:pPr>
    </w:p>
    <w:p w:rsidR="00F71AE1" w:rsidRDefault="00F71AE1" w:rsidP="00F71AE1">
      <w:pPr>
        <w:rPr>
          <w:rFonts w:ascii="Arial" w:hAnsi="Arial" w:cs="Arial"/>
          <w:sz w:val="24"/>
          <w:szCs w:val="24"/>
        </w:rPr>
      </w:pPr>
    </w:p>
    <w:p w:rsidR="00F71AE1" w:rsidRDefault="00F71AE1" w:rsidP="00F71AE1">
      <w:pPr>
        <w:rPr>
          <w:rFonts w:ascii="Arial" w:hAnsi="Arial" w:cs="Arial"/>
          <w:sz w:val="24"/>
          <w:szCs w:val="24"/>
        </w:rPr>
      </w:pPr>
    </w:p>
    <w:p w:rsidR="00F71AE1" w:rsidRDefault="00F71AE1" w:rsidP="00F71AE1">
      <w:pPr>
        <w:rPr>
          <w:rFonts w:ascii="Arial" w:hAnsi="Arial" w:cs="Arial"/>
          <w:sz w:val="24"/>
          <w:szCs w:val="24"/>
        </w:rPr>
      </w:pPr>
    </w:p>
    <w:p w:rsidR="00F71AE1" w:rsidRDefault="00F71AE1" w:rsidP="00F71AE1">
      <w:pPr>
        <w:rPr>
          <w:rFonts w:ascii="Arial" w:hAnsi="Arial" w:cs="Arial"/>
          <w:sz w:val="24"/>
          <w:szCs w:val="24"/>
        </w:rPr>
      </w:pPr>
    </w:p>
    <w:p w:rsidR="00F71AE1" w:rsidRDefault="00F71AE1" w:rsidP="00F71AE1">
      <w:pPr>
        <w:rPr>
          <w:rFonts w:ascii="Arial" w:hAnsi="Arial" w:cs="Arial"/>
          <w:sz w:val="24"/>
          <w:szCs w:val="24"/>
        </w:rPr>
      </w:pPr>
    </w:p>
    <w:p w:rsidR="00F71AE1" w:rsidRDefault="00F71AE1" w:rsidP="00F71AE1">
      <w:pPr>
        <w:rPr>
          <w:rFonts w:ascii="Arial" w:hAnsi="Arial" w:cs="Arial"/>
          <w:sz w:val="24"/>
          <w:szCs w:val="24"/>
        </w:rPr>
      </w:pPr>
    </w:p>
    <w:p w:rsidR="00F71AE1" w:rsidRDefault="00F71AE1" w:rsidP="00F71AE1">
      <w:pPr>
        <w:rPr>
          <w:rFonts w:ascii="Arial" w:hAnsi="Arial" w:cs="Arial"/>
          <w:sz w:val="24"/>
          <w:szCs w:val="24"/>
        </w:rPr>
      </w:pPr>
    </w:p>
    <w:p w:rsidR="00F71AE1" w:rsidRDefault="00F71AE1" w:rsidP="00F71AE1">
      <w:pPr>
        <w:rPr>
          <w:rFonts w:ascii="Arial" w:hAnsi="Arial" w:cs="Arial"/>
          <w:sz w:val="24"/>
          <w:szCs w:val="24"/>
        </w:rPr>
      </w:pPr>
    </w:p>
    <w:p w:rsidR="00F71AE1" w:rsidRDefault="00F71AE1" w:rsidP="00F71AE1">
      <w:pPr>
        <w:rPr>
          <w:rFonts w:ascii="Arial" w:hAnsi="Arial" w:cs="Arial"/>
          <w:sz w:val="24"/>
          <w:szCs w:val="24"/>
        </w:rPr>
      </w:pPr>
    </w:p>
    <w:p w:rsidR="00F71AE1" w:rsidRDefault="00F71AE1" w:rsidP="00F71AE1">
      <w:pPr>
        <w:rPr>
          <w:rFonts w:ascii="Arial" w:hAnsi="Arial" w:cs="Arial"/>
          <w:sz w:val="24"/>
          <w:szCs w:val="24"/>
        </w:rPr>
      </w:pPr>
    </w:p>
    <w:p w:rsidR="00F71AE1" w:rsidRDefault="00F71AE1" w:rsidP="00F71AE1">
      <w:pPr>
        <w:rPr>
          <w:rFonts w:ascii="Arial" w:hAnsi="Arial" w:cs="Arial"/>
          <w:sz w:val="24"/>
          <w:szCs w:val="24"/>
        </w:rPr>
      </w:pPr>
    </w:p>
    <w:p w:rsidR="00F71AE1" w:rsidRDefault="00F71AE1" w:rsidP="00F71AE1">
      <w:pPr>
        <w:rPr>
          <w:rFonts w:ascii="Arial" w:hAnsi="Arial" w:cs="Arial"/>
          <w:sz w:val="24"/>
          <w:szCs w:val="24"/>
        </w:rPr>
      </w:pPr>
      <w:r>
        <w:rPr>
          <w:rFonts w:ascii="Arial" w:hAnsi="Arial" w:cs="Arial"/>
          <w:sz w:val="24"/>
          <w:szCs w:val="24"/>
        </w:rPr>
        <w:t>POLITEKNIK KESEHATAN KEMENKES MEDAN</w:t>
      </w:r>
    </w:p>
    <w:p w:rsidR="00F71AE1" w:rsidRDefault="00F71AE1" w:rsidP="00F71AE1">
      <w:pPr>
        <w:rPr>
          <w:rFonts w:ascii="Arial" w:hAnsi="Arial" w:cs="Arial"/>
          <w:sz w:val="24"/>
          <w:szCs w:val="24"/>
        </w:rPr>
      </w:pPr>
      <w:r>
        <w:rPr>
          <w:rFonts w:ascii="Arial" w:hAnsi="Arial" w:cs="Arial"/>
          <w:sz w:val="24"/>
          <w:szCs w:val="24"/>
        </w:rPr>
        <w:t>JURUSAN FARMASI</w:t>
      </w:r>
    </w:p>
    <w:p w:rsidR="00F71AE1" w:rsidRDefault="00F71AE1" w:rsidP="00F71AE1">
      <w:pPr>
        <w:rPr>
          <w:rFonts w:ascii="Arial" w:hAnsi="Arial" w:cs="Arial"/>
          <w:sz w:val="24"/>
          <w:szCs w:val="24"/>
        </w:rPr>
      </w:pPr>
      <w:r>
        <w:rPr>
          <w:rFonts w:ascii="Arial" w:hAnsi="Arial" w:cs="Arial"/>
          <w:sz w:val="24"/>
          <w:szCs w:val="24"/>
        </w:rPr>
        <w:t>KTI,    Agustus 2017</w:t>
      </w:r>
    </w:p>
    <w:p w:rsidR="00F71AE1" w:rsidRDefault="00F71AE1" w:rsidP="00F71AE1">
      <w:pPr>
        <w:rPr>
          <w:rFonts w:ascii="Arial" w:hAnsi="Arial" w:cs="Arial"/>
          <w:sz w:val="24"/>
          <w:szCs w:val="24"/>
        </w:rPr>
      </w:pPr>
    </w:p>
    <w:p w:rsidR="00F71AE1" w:rsidRDefault="00F71AE1" w:rsidP="00F71AE1">
      <w:pPr>
        <w:rPr>
          <w:rFonts w:ascii="Arial" w:hAnsi="Arial" w:cs="Arial"/>
          <w:sz w:val="24"/>
          <w:szCs w:val="24"/>
        </w:rPr>
      </w:pPr>
      <w:r>
        <w:rPr>
          <w:rFonts w:ascii="Arial" w:hAnsi="Arial" w:cs="Arial"/>
          <w:sz w:val="24"/>
          <w:szCs w:val="24"/>
        </w:rPr>
        <w:t>Erna Fransiska Butarbutar</w:t>
      </w:r>
    </w:p>
    <w:p w:rsidR="00F71AE1" w:rsidRDefault="00F71AE1" w:rsidP="00F71AE1">
      <w:pPr>
        <w:rPr>
          <w:rFonts w:ascii="Arial" w:hAnsi="Arial" w:cs="Arial"/>
          <w:sz w:val="24"/>
          <w:szCs w:val="24"/>
        </w:rPr>
      </w:pPr>
    </w:p>
    <w:p w:rsidR="00F71AE1" w:rsidRDefault="00F71AE1" w:rsidP="00F71AE1">
      <w:pPr>
        <w:rPr>
          <w:rFonts w:ascii="Arial" w:hAnsi="Arial" w:cs="Arial"/>
          <w:sz w:val="24"/>
          <w:szCs w:val="24"/>
        </w:rPr>
      </w:pPr>
      <w:r>
        <w:rPr>
          <w:rFonts w:ascii="Arial" w:hAnsi="Arial" w:cs="Arial"/>
          <w:sz w:val="24"/>
          <w:szCs w:val="24"/>
        </w:rPr>
        <w:t xml:space="preserve">Pengaruh Formula Dasar Salep Oksitetrasiklin HCl Terhadap Daya Hambat Bakteri </w:t>
      </w:r>
      <w:r>
        <w:rPr>
          <w:rFonts w:ascii="Arial" w:hAnsi="Arial" w:cs="Arial"/>
          <w:i/>
          <w:sz w:val="24"/>
          <w:szCs w:val="24"/>
        </w:rPr>
        <w:t xml:space="preserve">Pseudomonas aeruginosa </w:t>
      </w:r>
      <w:r>
        <w:rPr>
          <w:rFonts w:ascii="Arial" w:hAnsi="Arial" w:cs="Arial"/>
          <w:sz w:val="24"/>
          <w:szCs w:val="24"/>
        </w:rPr>
        <w:t>Dengan Metode Difusi Agar</w:t>
      </w:r>
    </w:p>
    <w:p w:rsidR="00F71AE1" w:rsidRDefault="00F71AE1" w:rsidP="00F71AE1">
      <w:pPr>
        <w:rPr>
          <w:rFonts w:ascii="Arial" w:hAnsi="Arial" w:cs="Arial"/>
          <w:sz w:val="24"/>
          <w:szCs w:val="24"/>
        </w:rPr>
      </w:pPr>
    </w:p>
    <w:p w:rsidR="00F71AE1" w:rsidRDefault="00F71AE1" w:rsidP="00F71AE1">
      <w:pPr>
        <w:rPr>
          <w:rFonts w:ascii="Arial" w:hAnsi="Arial" w:cs="Arial"/>
          <w:sz w:val="24"/>
          <w:szCs w:val="24"/>
        </w:rPr>
      </w:pPr>
      <w:r>
        <w:rPr>
          <w:rFonts w:ascii="Arial" w:hAnsi="Arial" w:cs="Arial"/>
          <w:sz w:val="24"/>
          <w:szCs w:val="24"/>
        </w:rPr>
        <w:t>Xi + 41 Halaman + 11 Gambar + 1 Tabel + 3 Lampiran</w:t>
      </w:r>
    </w:p>
    <w:p w:rsidR="00F71AE1" w:rsidRDefault="00F71AE1" w:rsidP="00F71AE1">
      <w:pPr>
        <w:rPr>
          <w:rFonts w:ascii="Arial" w:hAnsi="Arial" w:cs="Arial"/>
          <w:sz w:val="24"/>
          <w:szCs w:val="24"/>
        </w:rPr>
      </w:pPr>
    </w:p>
    <w:p w:rsidR="00F71AE1" w:rsidRDefault="00F71AE1" w:rsidP="00F71AE1">
      <w:pPr>
        <w:jc w:val="center"/>
        <w:rPr>
          <w:rFonts w:ascii="Arial" w:hAnsi="Arial" w:cs="Arial"/>
          <w:b/>
          <w:sz w:val="24"/>
          <w:szCs w:val="24"/>
        </w:rPr>
      </w:pPr>
      <w:r>
        <w:rPr>
          <w:rFonts w:ascii="Arial" w:hAnsi="Arial" w:cs="Arial"/>
          <w:b/>
          <w:sz w:val="24"/>
          <w:szCs w:val="24"/>
        </w:rPr>
        <w:t>ABSTRAK</w:t>
      </w:r>
    </w:p>
    <w:p w:rsidR="00F71AE1" w:rsidRPr="00102BDA" w:rsidRDefault="00F71AE1" w:rsidP="00F71AE1">
      <w:pPr>
        <w:jc w:val="both"/>
        <w:rPr>
          <w:rFonts w:ascii="Arial" w:hAnsi="Arial" w:cs="Arial"/>
        </w:rPr>
      </w:pPr>
      <w:r>
        <w:rPr>
          <w:rFonts w:ascii="Arial" w:hAnsi="Arial" w:cs="Arial"/>
          <w:sz w:val="24"/>
          <w:szCs w:val="24"/>
        </w:rPr>
        <w:tab/>
      </w:r>
      <w:r w:rsidRPr="00102BDA">
        <w:rPr>
          <w:rFonts w:ascii="Arial" w:hAnsi="Arial" w:cs="Arial"/>
        </w:rPr>
        <w:t xml:space="preserve">Salah satu penyebab infeksi adalah bakteri </w:t>
      </w:r>
      <w:r w:rsidRPr="00102BDA">
        <w:rPr>
          <w:rFonts w:ascii="Arial" w:hAnsi="Arial" w:cs="Arial"/>
          <w:i/>
        </w:rPr>
        <w:t xml:space="preserve">Pseudomonas aeruginosa </w:t>
      </w:r>
      <w:r w:rsidRPr="00102BDA">
        <w:rPr>
          <w:rFonts w:ascii="Arial" w:hAnsi="Arial" w:cs="Arial"/>
        </w:rPr>
        <w:t xml:space="preserve">. Akibat meningkatnya penderita dengan kasus infeksi, seperti yang disebabkan oleh </w:t>
      </w:r>
      <w:r w:rsidRPr="00102BDA">
        <w:rPr>
          <w:rFonts w:ascii="Arial" w:hAnsi="Arial" w:cs="Arial"/>
          <w:i/>
        </w:rPr>
        <w:t xml:space="preserve">Pseudomonas aeruginosa </w:t>
      </w:r>
      <w:r w:rsidRPr="00102BDA">
        <w:rPr>
          <w:rFonts w:ascii="Arial" w:hAnsi="Arial" w:cs="Arial"/>
        </w:rPr>
        <w:t>secara tidak langsung melibatkan pemakaian antibiotic, dimana dengan meningkat dan bertambah seringnya penggunaan antibiotic, serta tidak menurut aturan dosis yang tepat, maka hal ini dapat menyebabkan timbulnya strain-strain baru dari bakteri yang resisten terhadap antibiotic tersebut.</w:t>
      </w:r>
    </w:p>
    <w:p w:rsidR="00F71AE1" w:rsidRPr="00102BDA" w:rsidRDefault="00F71AE1" w:rsidP="00F71AE1">
      <w:pPr>
        <w:jc w:val="both"/>
        <w:rPr>
          <w:rFonts w:ascii="Arial" w:hAnsi="Arial" w:cs="Arial"/>
          <w:i/>
        </w:rPr>
      </w:pPr>
      <w:r w:rsidRPr="00102BDA">
        <w:rPr>
          <w:rFonts w:ascii="Arial" w:hAnsi="Arial" w:cs="Arial"/>
        </w:rPr>
        <w:tab/>
        <w:t xml:space="preserve">Tujuan dari penelitian ini adalah untuk mengetahui zona hambat formula Oksitetrasiklin HCl dengan dasar salep yang berbeda terhadap pertumbuhan bakteri </w:t>
      </w:r>
      <w:r w:rsidRPr="00102BDA">
        <w:rPr>
          <w:rFonts w:ascii="Arial" w:hAnsi="Arial" w:cs="Arial"/>
          <w:i/>
        </w:rPr>
        <w:t>Pseudomonas aeruginosa.</w:t>
      </w:r>
    </w:p>
    <w:p w:rsidR="00F71AE1" w:rsidRPr="00102BDA" w:rsidRDefault="00F71AE1" w:rsidP="00F71AE1">
      <w:pPr>
        <w:jc w:val="both"/>
        <w:rPr>
          <w:rFonts w:ascii="Arial" w:hAnsi="Arial" w:cs="Arial"/>
        </w:rPr>
      </w:pPr>
      <w:r w:rsidRPr="00102BDA">
        <w:rPr>
          <w:rFonts w:ascii="Arial" w:hAnsi="Arial" w:cs="Arial"/>
        </w:rPr>
        <w:tab/>
        <w:t xml:space="preserve">Metode yang digunakan dalam penelitian ini adalah metode eksperimental, yaitu untuk melihat pengaruh daya hambat formula Oksitetrasiklin HCl dalam salep terhadap bakteri </w:t>
      </w:r>
      <w:r w:rsidRPr="00102BDA">
        <w:rPr>
          <w:rFonts w:ascii="Arial" w:hAnsi="Arial" w:cs="Arial"/>
          <w:i/>
        </w:rPr>
        <w:t xml:space="preserve">Pseudomonas aeruginosa </w:t>
      </w:r>
      <w:r w:rsidRPr="00102BDA">
        <w:rPr>
          <w:rFonts w:ascii="Arial" w:hAnsi="Arial" w:cs="Arial"/>
        </w:rPr>
        <w:t>dengan metode difusi agar.</w:t>
      </w:r>
    </w:p>
    <w:p w:rsidR="00F71AE1" w:rsidRPr="00102BDA" w:rsidRDefault="00F71AE1" w:rsidP="00F71AE1">
      <w:pPr>
        <w:jc w:val="both"/>
        <w:rPr>
          <w:rFonts w:ascii="Arial" w:hAnsi="Arial" w:cs="Arial"/>
        </w:rPr>
      </w:pPr>
      <w:r w:rsidRPr="00102BDA">
        <w:rPr>
          <w:rFonts w:ascii="Arial" w:hAnsi="Arial" w:cs="Arial"/>
        </w:rPr>
        <w:tab/>
        <w:t>Dari hasil penelitian menunjukkan rata-rata zona hambat Oksitetrasiklin HCl dengan dasar salep senyawa hidrokarbon 15,1 mm, Oksitetrasiklin dengan dasar salep serap 12,5 mm, Oksitetrasiklin dengan dasar salep larut dalam air 20,8 mm, dan Oksitetrasiklin dengan dasar salep dapat dicuci dengan air 18 mm.</w:t>
      </w:r>
    </w:p>
    <w:p w:rsidR="00F71AE1" w:rsidRPr="00102BDA" w:rsidRDefault="00F71AE1" w:rsidP="00F71AE1">
      <w:pPr>
        <w:jc w:val="both"/>
        <w:rPr>
          <w:rFonts w:ascii="Arial" w:hAnsi="Arial" w:cs="Arial"/>
        </w:rPr>
      </w:pPr>
      <w:r w:rsidRPr="00102BDA">
        <w:rPr>
          <w:rFonts w:ascii="Arial" w:hAnsi="Arial" w:cs="Arial"/>
        </w:rPr>
        <w:tab/>
        <w:t>Dari data diatas dapat disimpulkan bahwa Oksitetrasiklin HCl dengan dasar salep larut dalam air mempunyai daya hambat yang paling besar.</w:t>
      </w:r>
    </w:p>
    <w:p w:rsidR="00F71AE1" w:rsidRDefault="00F71AE1" w:rsidP="00F71AE1">
      <w:pPr>
        <w:jc w:val="both"/>
        <w:rPr>
          <w:rFonts w:ascii="Arial" w:hAnsi="Arial" w:cs="Arial"/>
        </w:rPr>
      </w:pPr>
    </w:p>
    <w:p w:rsidR="00F71AE1" w:rsidRPr="00102BDA" w:rsidRDefault="00F71AE1" w:rsidP="00F71AE1">
      <w:pPr>
        <w:ind w:left="1701" w:hanging="1701"/>
        <w:jc w:val="both"/>
        <w:rPr>
          <w:rFonts w:ascii="Arial" w:hAnsi="Arial" w:cs="Arial"/>
          <w:i/>
        </w:rPr>
      </w:pPr>
      <w:r>
        <w:rPr>
          <w:rFonts w:ascii="Arial" w:hAnsi="Arial" w:cs="Arial"/>
        </w:rPr>
        <w:t xml:space="preserve">Kata kunci </w:t>
      </w:r>
      <w:r>
        <w:rPr>
          <w:rFonts w:ascii="Arial" w:hAnsi="Arial" w:cs="Arial"/>
        </w:rPr>
        <w:tab/>
        <w:t>:s</w:t>
      </w:r>
      <w:r w:rsidRPr="00102BDA">
        <w:rPr>
          <w:rFonts w:ascii="Arial" w:hAnsi="Arial" w:cs="Arial"/>
        </w:rPr>
        <w:t>alep Oksitetrasiklin HCl,</w:t>
      </w:r>
      <w:r>
        <w:rPr>
          <w:rFonts w:ascii="Arial" w:hAnsi="Arial" w:cs="Arial"/>
        </w:rPr>
        <w:t xml:space="preserve"> d</w:t>
      </w:r>
      <w:r w:rsidRPr="00102BDA">
        <w:rPr>
          <w:rFonts w:ascii="Arial" w:hAnsi="Arial" w:cs="Arial"/>
        </w:rPr>
        <w:t>aya hambat</w:t>
      </w:r>
      <w:r w:rsidRPr="00102BDA">
        <w:rPr>
          <w:rFonts w:ascii="Arial" w:hAnsi="Arial" w:cs="Arial"/>
          <w:i/>
        </w:rPr>
        <w:t>Pseudomonas aeruginosa</w:t>
      </w:r>
    </w:p>
    <w:p w:rsidR="00F71AE1" w:rsidRPr="00102BDA" w:rsidRDefault="00F71AE1" w:rsidP="00F71AE1">
      <w:pPr>
        <w:jc w:val="both"/>
        <w:rPr>
          <w:rFonts w:ascii="Arial" w:hAnsi="Arial" w:cs="Arial"/>
        </w:rPr>
      </w:pPr>
      <w:r w:rsidRPr="00102BDA">
        <w:rPr>
          <w:rFonts w:ascii="Arial" w:hAnsi="Arial" w:cs="Arial"/>
        </w:rPr>
        <w:t>Daftar bacaan</w:t>
      </w:r>
      <w:r w:rsidRPr="00102BDA">
        <w:rPr>
          <w:rFonts w:ascii="Arial" w:hAnsi="Arial" w:cs="Arial"/>
        </w:rPr>
        <w:tab/>
        <w:t xml:space="preserve">: 13 (1979-2016) </w:t>
      </w:r>
    </w:p>
    <w:p w:rsidR="00F71AE1" w:rsidRPr="00102BDA" w:rsidRDefault="00F71AE1" w:rsidP="00F71AE1">
      <w:pPr>
        <w:rPr>
          <w:rFonts w:ascii="Arial" w:hAnsi="Arial" w:cs="Arial"/>
          <w:b/>
        </w:rPr>
      </w:pPr>
    </w:p>
    <w:p w:rsidR="00F71AE1" w:rsidRDefault="00F71AE1" w:rsidP="00F71AE1">
      <w:pPr>
        <w:spacing w:after="240"/>
        <w:jc w:val="center"/>
        <w:rPr>
          <w:rFonts w:ascii="Arial" w:hAnsi="Arial" w:cs="Arial"/>
          <w:b/>
          <w:sz w:val="24"/>
          <w:szCs w:val="24"/>
        </w:rPr>
      </w:pPr>
    </w:p>
    <w:p w:rsidR="00F71AE1" w:rsidRDefault="00F71AE1" w:rsidP="00F71AE1">
      <w:pPr>
        <w:spacing w:after="240"/>
        <w:jc w:val="center"/>
        <w:rPr>
          <w:rFonts w:ascii="Arial" w:hAnsi="Arial" w:cs="Arial"/>
          <w:b/>
          <w:sz w:val="24"/>
          <w:szCs w:val="24"/>
        </w:rPr>
      </w:pPr>
    </w:p>
    <w:p w:rsidR="00F71AE1" w:rsidRDefault="00F71AE1" w:rsidP="00F71AE1">
      <w:pPr>
        <w:spacing w:after="240"/>
        <w:jc w:val="center"/>
        <w:rPr>
          <w:rFonts w:ascii="Arial" w:hAnsi="Arial" w:cs="Arial"/>
          <w:b/>
          <w:sz w:val="24"/>
          <w:szCs w:val="24"/>
        </w:rPr>
      </w:pPr>
    </w:p>
    <w:p w:rsidR="00F71AE1" w:rsidRPr="00E32E41" w:rsidRDefault="00F71AE1" w:rsidP="00F71AE1">
      <w:pPr>
        <w:spacing w:line="360" w:lineRule="auto"/>
        <w:jc w:val="center"/>
        <w:rPr>
          <w:rFonts w:ascii="Arial" w:hAnsi="Arial" w:cs="Arial"/>
          <w:b/>
          <w:sz w:val="24"/>
          <w:szCs w:val="24"/>
        </w:rPr>
      </w:pPr>
      <w:r w:rsidRPr="00E32E41">
        <w:rPr>
          <w:rFonts w:ascii="Arial" w:hAnsi="Arial" w:cs="Arial"/>
          <w:b/>
          <w:sz w:val="24"/>
          <w:szCs w:val="24"/>
        </w:rPr>
        <w:t>BAB 1</w:t>
      </w:r>
      <w:r w:rsidRPr="00E32E41">
        <w:rPr>
          <w:rFonts w:ascii="Arial" w:hAnsi="Arial" w:cs="Arial"/>
          <w:b/>
          <w:sz w:val="24"/>
          <w:szCs w:val="24"/>
        </w:rPr>
        <w:br/>
        <w:t xml:space="preserve"> PENDAHULUAN</w:t>
      </w:r>
    </w:p>
    <w:p w:rsidR="00F71AE1" w:rsidRPr="001C5BD2" w:rsidRDefault="00F71AE1" w:rsidP="00F71AE1">
      <w:pPr>
        <w:widowControl w:val="0"/>
        <w:numPr>
          <w:ilvl w:val="0"/>
          <w:numId w:val="23"/>
        </w:numPr>
        <w:spacing w:line="480" w:lineRule="auto"/>
        <w:ind w:left="284" w:hanging="284"/>
        <w:rPr>
          <w:rFonts w:ascii="Arial" w:hAnsi="Arial" w:cs="Arial"/>
          <w:b/>
        </w:rPr>
      </w:pPr>
      <w:r w:rsidRPr="008277CC">
        <w:rPr>
          <w:rFonts w:ascii="Arial" w:hAnsi="Arial" w:cs="Arial"/>
          <w:b/>
          <w:sz w:val="24"/>
          <w:szCs w:val="24"/>
        </w:rPr>
        <w:t xml:space="preserve"> Latar Belakang Permasalahan</w:t>
      </w:r>
    </w:p>
    <w:p w:rsidR="00F71AE1" w:rsidRPr="001C5BD2" w:rsidRDefault="00F71AE1" w:rsidP="00F71AE1">
      <w:pPr>
        <w:spacing w:line="360" w:lineRule="auto"/>
        <w:ind w:firstLine="420"/>
        <w:rPr>
          <w:rFonts w:ascii="Arial" w:hAnsi="Arial" w:cs="Arial"/>
          <w:lang w:val="id-ID"/>
        </w:rPr>
      </w:pPr>
      <w:r w:rsidRPr="001C5BD2">
        <w:rPr>
          <w:rFonts w:ascii="Arial" w:hAnsi="Arial" w:cs="Arial"/>
          <w:lang w:val="id-ID"/>
        </w:rPr>
        <w:t>Manusia merupakan makhluk yang paling rentan terhadap infeksi. Penyakit infeksi merupakan penyakit yang paling banyak diderita masyarakat sejak dulu. Data</w:t>
      </w:r>
      <w:r>
        <w:rPr>
          <w:rFonts w:ascii="Arial" w:hAnsi="Arial" w:cs="Arial"/>
          <w:lang w:val="id-ID"/>
        </w:rPr>
        <w:t xml:space="preserve"> profil Kesehatan Indonesia 200</w:t>
      </w:r>
      <w:r>
        <w:rPr>
          <w:rFonts w:ascii="Arial" w:hAnsi="Arial" w:cs="Arial"/>
        </w:rPr>
        <w:t>9</w:t>
      </w:r>
      <w:r w:rsidRPr="001C5BD2">
        <w:rPr>
          <w:rFonts w:ascii="Arial" w:hAnsi="Arial" w:cs="Arial"/>
          <w:lang w:val="id-ID"/>
        </w:rPr>
        <w:t xml:space="preserve"> menunjukkan bahwa distribusi pasien rawat jalan dirumah sakit di indonesia tahun 200</w:t>
      </w:r>
      <w:r>
        <w:rPr>
          <w:rFonts w:ascii="Arial" w:hAnsi="Arial" w:cs="Arial"/>
        </w:rPr>
        <w:t>9</w:t>
      </w:r>
      <w:r w:rsidRPr="001C5BD2">
        <w:rPr>
          <w:rFonts w:ascii="Arial" w:hAnsi="Arial" w:cs="Arial"/>
          <w:lang w:val="id-ID"/>
        </w:rPr>
        <w:t xml:space="preserve">  dengan golongan sebab “Penyakit Kulit dan Jaringan Subkutan” terdapat sebanyak </w:t>
      </w:r>
      <w:r>
        <w:rPr>
          <w:rFonts w:ascii="Arial" w:hAnsi="Arial" w:cs="Arial"/>
        </w:rPr>
        <w:t>247.256</w:t>
      </w:r>
      <w:r w:rsidRPr="001C5BD2">
        <w:rPr>
          <w:rFonts w:ascii="Arial" w:hAnsi="Arial" w:cs="Arial"/>
          <w:lang w:val="id-ID"/>
        </w:rPr>
        <w:t xml:space="preserve"> </w:t>
      </w:r>
      <w:r>
        <w:rPr>
          <w:rFonts w:ascii="Arial" w:hAnsi="Arial" w:cs="Arial"/>
        </w:rPr>
        <w:t>total kasus</w:t>
      </w:r>
      <w:r w:rsidRPr="001C5BD2">
        <w:rPr>
          <w:rFonts w:ascii="Arial" w:hAnsi="Arial" w:cs="Arial"/>
          <w:lang w:val="id-ID"/>
        </w:rPr>
        <w:t xml:space="preserve"> (</w:t>
      </w:r>
      <w:r>
        <w:rPr>
          <w:rFonts w:ascii="Arial" w:hAnsi="Arial" w:cs="Arial"/>
        </w:rPr>
        <w:t>Kemenkes RI 2010)</w:t>
      </w:r>
      <w:r w:rsidRPr="001C5BD2">
        <w:rPr>
          <w:rFonts w:ascii="Arial" w:hAnsi="Arial" w:cs="Arial"/>
          <w:lang w:val="id-ID"/>
        </w:rPr>
        <w:t xml:space="preserve"> </w:t>
      </w:r>
    </w:p>
    <w:p w:rsidR="00F71AE1" w:rsidRPr="00890775" w:rsidRDefault="00F71AE1" w:rsidP="00F71AE1">
      <w:pPr>
        <w:spacing w:line="360" w:lineRule="auto"/>
        <w:ind w:firstLine="360"/>
        <w:rPr>
          <w:rFonts w:ascii="Arial" w:hAnsi="Arial" w:cs="Arial"/>
          <w:lang w:val="id-ID"/>
        </w:rPr>
      </w:pPr>
      <w:r w:rsidRPr="00890775">
        <w:rPr>
          <w:rFonts w:ascii="Arial" w:hAnsi="Arial" w:cs="Arial"/>
          <w:lang w:val="id-ID"/>
        </w:rPr>
        <w:t xml:space="preserve">Di Indonesia banyak terdapat berbagai jenis penyakit, terutama infeksi penyakit kulit. Penyakit kulit merupakan suatu penyakit yang menyerang kulit permukaan tubuh. Infeksi kulit dapat disebabkan oleh bakteri atau mikroorganisme yang patogen, dimana mikroba masuk kedalam jarigan tubuh dan berkembangbiak didalamnya. Salah satu bakteri tersebut adalah </w:t>
      </w:r>
      <w:r>
        <w:rPr>
          <w:rFonts w:ascii="Arial" w:hAnsi="Arial" w:cs="Arial"/>
          <w:i/>
        </w:rPr>
        <w:t xml:space="preserve">Pseudomonas aeruginosa. </w:t>
      </w:r>
      <w:r>
        <w:rPr>
          <w:rFonts w:ascii="Arial" w:hAnsi="Arial" w:cs="Arial"/>
        </w:rPr>
        <w:t>Kuman ini sering dihubungkan dengan penyakit pada manusia</w:t>
      </w:r>
      <w:r w:rsidRPr="00890775">
        <w:rPr>
          <w:rFonts w:ascii="Arial" w:hAnsi="Arial" w:cs="Arial"/>
          <w:i/>
          <w:iCs/>
          <w:lang w:val="id-ID"/>
        </w:rPr>
        <w:t xml:space="preserve"> (</w:t>
      </w:r>
      <w:r w:rsidRPr="00890775">
        <w:rPr>
          <w:rFonts w:ascii="Arial" w:hAnsi="Arial" w:cs="Arial"/>
          <w:lang w:val="id-ID"/>
        </w:rPr>
        <w:t>FK-UI,1994).</w:t>
      </w:r>
    </w:p>
    <w:p w:rsidR="00F71AE1" w:rsidRDefault="00F71AE1" w:rsidP="00F71AE1">
      <w:pPr>
        <w:spacing w:line="360" w:lineRule="auto"/>
        <w:ind w:firstLine="360"/>
        <w:rPr>
          <w:rFonts w:ascii="Arial" w:hAnsi="Arial" w:cs="Arial"/>
        </w:rPr>
      </w:pPr>
      <w:r w:rsidRPr="00E32E41">
        <w:rPr>
          <w:rFonts w:ascii="Arial" w:hAnsi="Arial" w:cs="Arial"/>
          <w:i/>
        </w:rPr>
        <w:t xml:space="preserve"> Pseudomonas aeruginosa</w:t>
      </w:r>
      <w:r w:rsidRPr="00E32E41">
        <w:rPr>
          <w:rFonts w:ascii="Arial" w:hAnsi="Arial" w:cs="Arial"/>
        </w:rPr>
        <w:t xml:space="preserve"> merupakan salah satu bakt</w:t>
      </w:r>
      <w:r>
        <w:rPr>
          <w:rFonts w:ascii="Arial" w:hAnsi="Arial" w:cs="Arial"/>
        </w:rPr>
        <w:t xml:space="preserve">eri penyebab 10-20% infeksi nosokomial. Sering diisolasi dari penderita dengan neoplastik, luka dan luka bakar yang berat. Kuman ini juga dapat menyebabkan infeksi pada saluran pernapasan bagian bawah, saluran kemih, mata dan lain-lainnnya (FK-UI, 1994) </w:t>
      </w:r>
    </w:p>
    <w:p w:rsidR="00F71AE1" w:rsidRPr="00890775" w:rsidRDefault="00F71AE1" w:rsidP="00F71AE1">
      <w:pPr>
        <w:pStyle w:val="ListParagraph"/>
        <w:spacing w:line="360" w:lineRule="auto"/>
        <w:ind w:left="0" w:firstLine="360"/>
        <w:rPr>
          <w:rFonts w:ascii="Arial" w:hAnsi="Arial" w:cs="Arial"/>
          <w:sz w:val="22"/>
          <w:szCs w:val="22"/>
          <w:lang w:val="id-ID"/>
        </w:rPr>
      </w:pPr>
      <w:r w:rsidRPr="00890775">
        <w:rPr>
          <w:rFonts w:ascii="Arial" w:hAnsi="Arial" w:cs="Arial"/>
          <w:sz w:val="22"/>
          <w:szCs w:val="22"/>
          <w:lang w:val="id-ID"/>
        </w:rPr>
        <w:t>Pengobatan infeksi yang paling umum digunakan adalah dengan pemberian antibiotik.  Antibiotik adalah zat-zat kimia yang dihasilkan oleh fungi dan bakteri, yang memiliki khasiat mematikan atau menghambat pertumbuhan kuman sedangkan toksisitasnya bagi manusia relatif kecil (Tjay,</w:t>
      </w:r>
      <w:r>
        <w:rPr>
          <w:rFonts w:ascii="Arial" w:hAnsi="Arial" w:cs="Arial"/>
          <w:sz w:val="22"/>
          <w:szCs w:val="22"/>
        </w:rPr>
        <w:t xml:space="preserve"> </w:t>
      </w:r>
      <w:r w:rsidRPr="00890775">
        <w:rPr>
          <w:rFonts w:ascii="Arial" w:hAnsi="Arial" w:cs="Arial"/>
          <w:sz w:val="22"/>
          <w:szCs w:val="22"/>
          <w:lang w:val="id-ID"/>
        </w:rPr>
        <w:t>2007). Sediaan antibiotik yang beredar dipasaran diproduksi dengan berbagai macam sediaan , seperti dalam bentuk sirup, tablet, pil, kapsul, dan salep.Untuk pengobatan infeksi dikulit umumnya digunakan antibiotik dalam</w:t>
      </w:r>
      <w:r>
        <w:rPr>
          <w:rFonts w:ascii="Arial" w:hAnsi="Arial" w:cs="Arial"/>
          <w:sz w:val="22"/>
          <w:szCs w:val="22"/>
        </w:rPr>
        <w:t xml:space="preserve"> bentuk</w:t>
      </w:r>
      <w:r w:rsidRPr="00890775">
        <w:rPr>
          <w:rFonts w:ascii="Arial" w:hAnsi="Arial" w:cs="Arial"/>
          <w:sz w:val="22"/>
          <w:szCs w:val="22"/>
          <w:lang w:val="id-ID"/>
        </w:rPr>
        <w:t xml:space="preserve"> sediaan salep. </w:t>
      </w:r>
    </w:p>
    <w:p w:rsidR="00F71AE1" w:rsidRDefault="00F71AE1" w:rsidP="00F71AE1">
      <w:pPr>
        <w:pStyle w:val="ListParagraph"/>
        <w:spacing w:line="360" w:lineRule="auto"/>
        <w:ind w:left="0" w:firstLine="360"/>
        <w:rPr>
          <w:rFonts w:ascii="Arial" w:hAnsi="Arial" w:cs="Arial"/>
          <w:sz w:val="22"/>
          <w:szCs w:val="22"/>
        </w:rPr>
      </w:pPr>
      <w:r w:rsidRPr="00890775">
        <w:rPr>
          <w:rFonts w:ascii="Arial" w:hAnsi="Arial" w:cs="Arial"/>
          <w:sz w:val="22"/>
          <w:szCs w:val="22"/>
          <w:lang w:val="id-ID"/>
        </w:rPr>
        <w:t>Salep adalah sediaan setengah padat ditujukan untuk pemakaian  topikal pada kul</w:t>
      </w:r>
      <w:r>
        <w:rPr>
          <w:rFonts w:ascii="Arial" w:hAnsi="Arial" w:cs="Arial"/>
          <w:sz w:val="22"/>
          <w:szCs w:val="22"/>
          <w:lang w:val="id-ID"/>
        </w:rPr>
        <w:t>it atau selaput lendir.</w:t>
      </w:r>
      <w:r>
        <w:rPr>
          <w:rFonts w:ascii="Arial" w:hAnsi="Arial" w:cs="Arial"/>
          <w:sz w:val="22"/>
          <w:szCs w:val="22"/>
        </w:rPr>
        <w:t xml:space="preserve"> </w:t>
      </w:r>
      <w:r w:rsidRPr="00890775">
        <w:rPr>
          <w:rFonts w:ascii="Arial" w:hAnsi="Arial" w:cs="Arial"/>
          <w:sz w:val="22"/>
          <w:szCs w:val="22"/>
          <w:lang w:val="id-ID"/>
        </w:rPr>
        <w:t>Dasar salep yang d</w:t>
      </w:r>
      <w:r>
        <w:rPr>
          <w:rFonts w:ascii="Arial" w:hAnsi="Arial" w:cs="Arial"/>
          <w:sz w:val="22"/>
          <w:szCs w:val="22"/>
          <w:lang w:val="id-ID"/>
        </w:rPr>
        <w:t xml:space="preserve">igunakan sebagai pembawa </w:t>
      </w:r>
      <w:r>
        <w:rPr>
          <w:rFonts w:ascii="Arial" w:hAnsi="Arial" w:cs="Arial"/>
          <w:sz w:val="22"/>
          <w:szCs w:val="22"/>
        </w:rPr>
        <w:t>dibagi dalam 4 kelompok : D</w:t>
      </w:r>
      <w:r w:rsidRPr="00890775">
        <w:rPr>
          <w:rFonts w:ascii="Arial" w:hAnsi="Arial" w:cs="Arial"/>
          <w:sz w:val="22"/>
          <w:szCs w:val="22"/>
          <w:lang w:val="id-ID"/>
        </w:rPr>
        <w:t xml:space="preserve">asar salep hidrokarbon, </w:t>
      </w:r>
      <w:r>
        <w:rPr>
          <w:rFonts w:ascii="Arial" w:hAnsi="Arial" w:cs="Arial"/>
          <w:sz w:val="22"/>
          <w:szCs w:val="22"/>
          <w:lang w:val="id-ID"/>
        </w:rPr>
        <w:t xml:space="preserve">dasar salep serap, dasar salep </w:t>
      </w:r>
      <w:r>
        <w:rPr>
          <w:rFonts w:ascii="Arial" w:hAnsi="Arial" w:cs="Arial"/>
          <w:sz w:val="22"/>
          <w:szCs w:val="22"/>
        </w:rPr>
        <w:t>y</w:t>
      </w:r>
      <w:r w:rsidRPr="00890775">
        <w:rPr>
          <w:rFonts w:ascii="Arial" w:hAnsi="Arial" w:cs="Arial"/>
          <w:sz w:val="22"/>
          <w:szCs w:val="22"/>
          <w:lang w:val="id-ID"/>
        </w:rPr>
        <w:t xml:space="preserve">ang dapat dicuci dengan air dan dasar salep  yang larut dalam air. </w:t>
      </w:r>
      <w:r>
        <w:rPr>
          <w:rFonts w:ascii="Arial" w:hAnsi="Arial" w:cs="Arial"/>
          <w:sz w:val="22"/>
          <w:szCs w:val="22"/>
        </w:rPr>
        <w:t xml:space="preserve">Setiap salep obat menggunakan salah satu dasar salep tersebut </w:t>
      </w:r>
      <w:r>
        <w:rPr>
          <w:rFonts w:ascii="Arial" w:hAnsi="Arial" w:cs="Arial"/>
          <w:sz w:val="22"/>
          <w:szCs w:val="22"/>
          <w:lang w:val="id-ID"/>
        </w:rPr>
        <w:t>(</w:t>
      </w:r>
      <w:r>
        <w:rPr>
          <w:rFonts w:ascii="Arial" w:hAnsi="Arial" w:cs="Arial"/>
          <w:sz w:val="22"/>
          <w:szCs w:val="22"/>
        </w:rPr>
        <w:t>Depkes</w:t>
      </w:r>
      <w:r>
        <w:rPr>
          <w:rFonts w:ascii="Arial" w:hAnsi="Arial" w:cs="Arial"/>
          <w:sz w:val="22"/>
          <w:szCs w:val="22"/>
          <w:lang w:val="id-ID"/>
        </w:rPr>
        <w:t xml:space="preserve">, </w:t>
      </w:r>
      <w:r>
        <w:rPr>
          <w:rFonts w:ascii="Arial" w:hAnsi="Arial" w:cs="Arial"/>
          <w:sz w:val="22"/>
          <w:szCs w:val="22"/>
        </w:rPr>
        <w:t>2014</w:t>
      </w:r>
      <w:r w:rsidRPr="00890775">
        <w:rPr>
          <w:rFonts w:ascii="Arial" w:hAnsi="Arial" w:cs="Arial"/>
          <w:sz w:val="22"/>
          <w:szCs w:val="22"/>
          <w:lang w:val="id-ID"/>
        </w:rPr>
        <w:t>).</w:t>
      </w:r>
    </w:p>
    <w:p w:rsidR="00F71AE1" w:rsidRDefault="00F71AE1" w:rsidP="00F71AE1">
      <w:pPr>
        <w:spacing w:line="360" w:lineRule="auto"/>
        <w:ind w:firstLine="360"/>
        <w:rPr>
          <w:rFonts w:ascii="Arial" w:hAnsi="Arial" w:cs="Arial"/>
        </w:rPr>
      </w:pPr>
      <w:r w:rsidRPr="0098442D">
        <w:rPr>
          <w:rFonts w:ascii="Arial" w:hAnsi="Arial" w:cs="Arial"/>
          <w:lang w:val="id-ID"/>
        </w:rPr>
        <w:t>Akibat meningkatnya penderita dengan kasus infeksi, secara tidak langsung melibatkan pemakaian antibiotika, dimana dengan meningkat dan bertambah seringnya penggunaan antibiotika serta tidak menurut aturan dosis yang tepat, maka hal ini dapat menyebabkan timbulnya strain-stain</w:t>
      </w:r>
      <w:r w:rsidRPr="0098442D">
        <w:rPr>
          <w:rFonts w:ascii="Arial" w:hAnsi="Arial" w:cs="Arial"/>
          <w:b/>
          <w:bCs/>
          <w:lang w:val="id-ID"/>
        </w:rPr>
        <w:t xml:space="preserve"> </w:t>
      </w:r>
      <w:r w:rsidRPr="0098442D">
        <w:rPr>
          <w:rFonts w:ascii="Arial" w:hAnsi="Arial" w:cs="Arial"/>
          <w:lang w:val="id-ID"/>
        </w:rPr>
        <w:t>baru dari bakteri yang resisten terhadap suatu antibiotik, yang mana dahulunya bakteri ini peka terhadap antibiotik tersebut. Salah satu antibiotik yang sering digunakan untuk mengatasi pen</w:t>
      </w:r>
      <w:r w:rsidRPr="00D35693">
        <w:rPr>
          <w:rFonts w:ascii="Arial" w:hAnsi="Arial" w:cs="Arial"/>
          <w:lang w:val="id-ID"/>
        </w:rPr>
        <w:t xml:space="preserve">yakit infeksi adalah </w:t>
      </w:r>
      <w:r>
        <w:rPr>
          <w:rFonts w:ascii="Arial" w:hAnsi="Arial" w:cs="Arial"/>
        </w:rPr>
        <w:t>Oksitetrasiklin HCl</w:t>
      </w:r>
      <w:r w:rsidRPr="00D35693">
        <w:rPr>
          <w:rFonts w:ascii="Arial" w:hAnsi="Arial" w:cs="Arial"/>
          <w:lang w:val="id-ID"/>
        </w:rPr>
        <w:t>.</w:t>
      </w:r>
      <w:r w:rsidRPr="00D35693">
        <w:rPr>
          <w:rFonts w:ascii="Arial" w:hAnsi="Arial" w:cs="Arial"/>
        </w:rPr>
        <w:t xml:space="preserve"> Oksitetrasiklin HCl adalah antibiotik golongan tetrasiklin dengan tambahan satu gugus OH pada struktur cincinnya. Oksitetrasiklin HCl dihasilkan oleh </w:t>
      </w:r>
      <w:r w:rsidRPr="00D35693">
        <w:rPr>
          <w:rFonts w:ascii="Arial" w:hAnsi="Arial" w:cs="Arial"/>
          <w:i/>
        </w:rPr>
        <w:t>Streptomyces rimosus.</w:t>
      </w:r>
      <w:r w:rsidRPr="00D35693">
        <w:rPr>
          <w:rFonts w:ascii="Arial" w:hAnsi="Arial" w:cs="Arial"/>
        </w:rPr>
        <w:t xml:space="preserve"> Oksitetrasiklin HCl termasuk antibiotik yang terutama bersifat bakteriostatik. Hanya mikroba yang cepat me</w:t>
      </w:r>
      <w:r>
        <w:rPr>
          <w:rFonts w:ascii="Arial" w:hAnsi="Arial" w:cs="Arial"/>
        </w:rPr>
        <w:t>mbelah yang dipengaruhi obat ini. (FK UI, 2007).</w:t>
      </w:r>
    </w:p>
    <w:p w:rsidR="00F71AE1" w:rsidRPr="003E18D4" w:rsidRDefault="00F71AE1" w:rsidP="00F71AE1">
      <w:pPr>
        <w:spacing w:line="360" w:lineRule="auto"/>
        <w:ind w:firstLine="360"/>
        <w:rPr>
          <w:rFonts w:ascii="Arial" w:hAnsi="Arial" w:cs="Arial"/>
        </w:rPr>
      </w:pPr>
      <w:r w:rsidRPr="0098442D">
        <w:rPr>
          <w:rFonts w:ascii="Arial" w:hAnsi="Arial" w:cs="Arial"/>
          <w:lang w:val="id-ID"/>
        </w:rPr>
        <w:t>Untuk mendapatkan hasil yang efektif dalam p</w:t>
      </w:r>
      <w:r>
        <w:rPr>
          <w:rFonts w:ascii="Arial" w:hAnsi="Arial" w:cs="Arial"/>
          <w:lang w:val="id-ID"/>
        </w:rPr>
        <w:t>engobatan infeksi, maka bakteri</w:t>
      </w:r>
      <w:r>
        <w:rPr>
          <w:rFonts w:ascii="Arial" w:hAnsi="Arial" w:cs="Arial"/>
        </w:rPr>
        <w:t xml:space="preserve"> </w:t>
      </w:r>
      <w:r w:rsidRPr="0098442D">
        <w:rPr>
          <w:rFonts w:ascii="Arial" w:hAnsi="Arial" w:cs="Arial"/>
          <w:lang w:val="id-ID"/>
        </w:rPr>
        <w:t>penyebabnya harus peka terhadap antibiotika yang digunakan. Oleh karena itu pemeriksaan daya hambat bakteri penyebab infeksi terhadap suatu antibiotika sangatlah penting mengingat persoalan diatas.</w:t>
      </w:r>
      <w:r>
        <w:rPr>
          <w:rFonts w:ascii="Arial" w:hAnsi="Arial" w:cs="Arial"/>
        </w:rPr>
        <w:t xml:space="preserve"> Menurut koneman dalam penelitian I Bagus Made Bhaskara,et.al (2012), yang diterbitkan oleh Indonesia Medicus Veterinus, diameter zona hambat Oksitetrasiklin dengan konsentrasi 0,03 mg, diameter ≤14 mm resisten, 15-18 intermediet, ≥19 mm sensitive.</w:t>
      </w:r>
    </w:p>
    <w:p w:rsidR="00F71AE1" w:rsidRPr="0098442D" w:rsidRDefault="00F71AE1" w:rsidP="00F71AE1">
      <w:pPr>
        <w:spacing w:line="360" w:lineRule="auto"/>
        <w:ind w:firstLine="360"/>
        <w:rPr>
          <w:rFonts w:ascii="Arial" w:hAnsi="Arial" w:cs="Arial"/>
          <w:lang w:val="id-ID"/>
        </w:rPr>
      </w:pPr>
      <w:r w:rsidRPr="0098442D">
        <w:rPr>
          <w:rFonts w:ascii="Arial" w:hAnsi="Arial" w:cs="Arial"/>
          <w:lang w:val="id-ID"/>
        </w:rPr>
        <w:t xml:space="preserve"> Telah diketahui bahwa faktor formulasi sangat berpengaruh pada ketersediaan hayati dari suatu bentuk sediaan. Faktor formulasi dapat juga berpengaruh terhadap permeabilitas membran sel bakteri sehingga dapat menaikkan ketersediaan hayati obat dan meningkatkan efek dari obat tersebut (Riswaka, 2005).</w:t>
      </w:r>
    </w:p>
    <w:p w:rsidR="00F71AE1" w:rsidRDefault="00F71AE1" w:rsidP="00F71AE1">
      <w:pPr>
        <w:spacing w:line="360" w:lineRule="auto"/>
        <w:ind w:firstLine="360"/>
        <w:rPr>
          <w:rFonts w:ascii="Arial" w:hAnsi="Arial" w:cs="Arial"/>
        </w:rPr>
      </w:pPr>
      <w:r w:rsidRPr="00E32E41">
        <w:rPr>
          <w:rFonts w:ascii="Arial" w:hAnsi="Arial" w:cs="Arial"/>
        </w:rPr>
        <w:t xml:space="preserve">Berdasarkan uraian diatas penulis tertarik untuk melakukan penelitian untuk </w:t>
      </w:r>
    </w:p>
    <w:p w:rsidR="00F71AE1" w:rsidRPr="00E32E41" w:rsidRDefault="00F71AE1" w:rsidP="00F71AE1">
      <w:pPr>
        <w:spacing w:line="360" w:lineRule="auto"/>
        <w:rPr>
          <w:rFonts w:ascii="Arial" w:hAnsi="Arial" w:cs="Arial"/>
        </w:rPr>
      </w:pPr>
      <w:r w:rsidRPr="00E32E41">
        <w:rPr>
          <w:rFonts w:ascii="Arial" w:hAnsi="Arial" w:cs="Arial"/>
        </w:rPr>
        <w:t xml:space="preserve">melihat " </w:t>
      </w:r>
      <w:r w:rsidRPr="0098442D">
        <w:rPr>
          <w:rFonts w:ascii="Arial" w:hAnsi="Arial" w:cs="Arial"/>
          <w:b/>
        </w:rPr>
        <w:t xml:space="preserve">Pengaruh Formula Dasar Salep </w:t>
      </w:r>
      <w:r>
        <w:rPr>
          <w:rFonts w:ascii="Arial" w:hAnsi="Arial" w:cs="Arial"/>
          <w:b/>
        </w:rPr>
        <w:t>Oksitetrasiklin HCl</w:t>
      </w:r>
      <w:r w:rsidRPr="0098442D">
        <w:rPr>
          <w:rFonts w:ascii="Arial" w:hAnsi="Arial" w:cs="Arial"/>
          <w:b/>
        </w:rPr>
        <w:t xml:space="preserve"> Terhadap Daya Hambat Bakteri </w:t>
      </w:r>
      <w:r w:rsidRPr="0098442D">
        <w:rPr>
          <w:rFonts w:ascii="Arial" w:hAnsi="Arial" w:cs="Arial"/>
          <w:b/>
          <w:i/>
        </w:rPr>
        <w:t xml:space="preserve">Pseudomonas </w:t>
      </w:r>
      <w:r>
        <w:rPr>
          <w:rFonts w:ascii="Arial" w:hAnsi="Arial" w:cs="Arial"/>
          <w:b/>
          <w:i/>
        </w:rPr>
        <w:t>a</w:t>
      </w:r>
      <w:r w:rsidRPr="0098442D">
        <w:rPr>
          <w:rFonts w:ascii="Arial" w:hAnsi="Arial" w:cs="Arial"/>
          <w:b/>
          <w:i/>
        </w:rPr>
        <w:t>eruginosa</w:t>
      </w:r>
      <w:r w:rsidRPr="0098442D">
        <w:rPr>
          <w:rFonts w:ascii="Arial" w:hAnsi="Arial" w:cs="Arial"/>
          <w:b/>
        </w:rPr>
        <w:t xml:space="preserve"> Dengan Metode Difusi Agar</w:t>
      </w:r>
      <w:r w:rsidRPr="00E32E41">
        <w:rPr>
          <w:rFonts w:ascii="Arial" w:hAnsi="Arial" w:cs="Arial"/>
        </w:rPr>
        <w:t>".</w:t>
      </w:r>
    </w:p>
    <w:p w:rsidR="00F71AE1" w:rsidRPr="000433AB" w:rsidRDefault="00F71AE1" w:rsidP="00F71AE1">
      <w:pPr>
        <w:widowControl w:val="0"/>
        <w:numPr>
          <w:ilvl w:val="0"/>
          <w:numId w:val="23"/>
        </w:numPr>
        <w:spacing w:line="480" w:lineRule="auto"/>
        <w:ind w:left="397" w:hanging="426"/>
        <w:rPr>
          <w:rFonts w:ascii="Arial" w:hAnsi="Arial" w:cs="Arial"/>
          <w:sz w:val="24"/>
          <w:szCs w:val="24"/>
        </w:rPr>
      </w:pPr>
      <w:r w:rsidRPr="008277CC">
        <w:rPr>
          <w:rFonts w:ascii="Arial" w:hAnsi="Arial" w:cs="Arial"/>
          <w:b/>
          <w:sz w:val="24"/>
          <w:szCs w:val="24"/>
        </w:rPr>
        <w:t xml:space="preserve">Perumusan Masalah </w:t>
      </w:r>
    </w:p>
    <w:p w:rsidR="00F71AE1" w:rsidRPr="00B87F20" w:rsidRDefault="00F71AE1" w:rsidP="00F71AE1">
      <w:pPr>
        <w:pStyle w:val="ListParagraph"/>
        <w:spacing w:line="360" w:lineRule="auto"/>
        <w:ind w:left="0" w:firstLine="420"/>
        <w:rPr>
          <w:rFonts w:ascii="Arial" w:hAnsi="Arial" w:cs="Arial"/>
          <w:sz w:val="22"/>
          <w:szCs w:val="22"/>
        </w:rPr>
      </w:pPr>
      <w:r w:rsidRPr="000433AB">
        <w:rPr>
          <w:rFonts w:ascii="Arial" w:hAnsi="Arial" w:cs="Arial"/>
          <w:sz w:val="22"/>
          <w:szCs w:val="22"/>
          <w:lang w:val="id-ID"/>
        </w:rPr>
        <w:t>Apakah ada pengaruh formula dasar salep yang berb</w:t>
      </w:r>
      <w:r>
        <w:rPr>
          <w:rFonts w:ascii="Arial" w:hAnsi="Arial" w:cs="Arial"/>
          <w:sz w:val="22"/>
          <w:szCs w:val="22"/>
          <w:lang w:val="id-ID"/>
        </w:rPr>
        <w:t xml:space="preserve">eda pada salep </w:t>
      </w:r>
      <w:r>
        <w:rPr>
          <w:rFonts w:ascii="Arial" w:hAnsi="Arial" w:cs="Arial"/>
          <w:sz w:val="22"/>
          <w:szCs w:val="22"/>
        </w:rPr>
        <w:t>Oksitetrasiklin HCl</w:t>
      </w:r>
      <w:r w:rsidRPr="000433AB">
        <w:rPr>
          <w:rFonts w:ascii="Arial" w:hAnsi="Arial" w:cs="Arial"/>
          <w:sz w:val="22"/>
          <w:szCs w:val="22"/>
          <w:lang w:val="id-ID"/>
        </w:rPr>
        <w:t xml:space="preserve"> terhadap daya hambat bakteri </w:t>
      </w:r>
      <w:r>
        <w:rPr>
          <w:rFonts w:ascii="Arial" w:hAnsi="Arial" w:cs="Arial"/>
          <w:i/>
          <w:iCs/>
          <w:sz w:val="22"/>
          <w:szCs w:val="22"/>
        </w:rPr>
        <w:t>Pseudomonas aeruginosa?</w:t>
      </w:r>
    </w:p>
    <w:p w:rsidR="00F71AE1" w:rsidRPr="00231DC6" w:rsidRDefault="00F71AE1" w:rsidP="00F71AE1">
      <w:pPr>
        <w:pStyle w:val="ListParagraph"/>
        <w:numPr>
          <w:ilvl w:val="0"/>
          <w:numId w:val="23"/>
        </w:numPr>
        <w:spacing w:line="480" w:lineRule="auto"/>
        <w:ind w:left="284" w:hanging="284"/>
        <w:rPr>
          <w:rFonts w:ascii="Arial" w:hAnsi="Arial" w:cs="Arial"/>
          <w:lang w:val="id-ID"/>
        </w:rPr>
      </w:pPr>
      <w:r w:rsidRPr="00231DC6">
        <w:rPr>
          <w:rFonts w:ascii="Arial" w:hAnsi="Arial" w:cs="Arial"/>
          <w:b/>
          <w:sz w:val="24"/>
          <w:szCs w:val="24"/>
        </w:rPr>
        <w:t>Tujuan</w:t>
      </w:r>
    </w:p>
    <w:p w:rsidR="00F71AE1" w:rsidRPr="00FC6F96" w:rsidRDefault="00F71AE1" w:rsidP="00F71AE1">
      <w:pPr>
        <w:spacing w:line="360" w:lineRule="auto"/>
        <w:rPr>
          <w:rFonts w:ascii="Arial" w:hAnsi="Arial" w:cs="Arial"/>
          <w:lang w:val="id-ID"/>
        </w:rPr>
      </w:pPr>
      <w:r w:rsidRPr="00FC6F96">
        <w:rPr>
          <w:rFonts w:ascii="Arial" w:hAnsi="Arial" w:cs="Arial"/>
          <w:lang w:val="id-ID"/>
        </w:rPr>
        <w:t>1</w:t>
      </w:r>
      <w:r w:rsidRPr="00FC6F96">
        <w:rPr>
          <w:rFonts w:ascii="Arial" w:hAnsi="Arial" w:cs="Arial"/>
          <w:b/>
          <w:bCs/>
          <w:lang w:val="id-ID"/>
        </w:rPr>
        <w:t xml:space="preserve">. </w:t>
      </w:r>
      <w:r>
        <w:rPr>
          <w:rFonts w:ascii="Arial" w:hAnsi="Arial" w:cs="Arial"/>
          <w:b/>
          <w:bCs/>
        </w:rPr>
        <w:t xml:space="preserve"> </w:t>
      </w:r>
      <w:r w:rsidRPr="00FC6F96">
        <w:rPr>
          <w:rFonts w:ascii="Arial" w:hAnsi="Arial" w:cs="Arial"/>
          <w:lang w:val="id-ID"/>
        </w:rPr>
        <w:t>Tujuan Umum</w:t>
      </w:r>
    </w:p>
    <w:p w:rsidR="00F71AE1" w:rsidRPr="00FC6F96" w:rsidRDefault="00F71AE1" w:rsidP="00F71AE1">
      <w:pPr>
        <w:spacing w:line="360" w:lineRule="auto"/>
        <w:rPr>
          <w:rFonts w:ascii="Arial" w:hAnsi="Arial" w:cs="Arial"/>
          <w:i/>
          <w:iCs/>
          <w:lang w:val="id-ID"/>
        </w:rPr>
      </w:pPr>
      <w:r w:rsidRPr="00FC6F96">
        <w:rPr>
          <w:rFonts w:ascii="Arial" w:hAnsi="Arial" w:cs="Arial"/>
          <w:lang w:val="id-ID"/>
        </w:rPr>
        <w:t xml:space="preserve">Untuk mengetahui pengaruh formula </w:t>
      </w:r>
      <w:r>
        <w:rPr>
          <w:rFonts w:ascii="Arial" w:hAnsi="Arial" w:cs="Arial"/>
        </w:rPr>
        <w:t>Oksitetrasiklin HCl</w:t>
      </w:r>
      <w:r w:rsidRPr="00FC6F96">
        <w:rPr>
          <w:rFonts w:ascii="Arial" w:hAnsi="Arial" w:cs="Arial"/>
          <w:lang w:val="id-ID"/>
        </w:rPr>
        <w:t xml:space="preserve"> dengan dasar salep yang berbeda-beda terhadap pertumbuhan bakteri </w:t>
      </w:r>
      <w:r>
        <w:rPr>
          <w:rFonts w:ascii="Arial" w:hAnsi="Arial" w:cs="Arial"/>
          <w:i/>
        </w:rPr>
        <w:t>Pseudomonas aeruginosa</w:t>
      </w:r>
      <w:r w:rsidRPr="00FC6F96">
        <w:rPr>
          <w:rFonts w:ascii="Arial" w:hAnsi="Arial" w:cs="Arial"/>
          <w:i/>
          <w:iCs/>
          <w:lang w:val="id-ID"/>
        </w:rPr>
        <w:t>.</w:t>
      </w:r>
    </w:p>
    <w:p w:rsidR="00F71AE1" w:rsidRPr="00FC6F96" w:rsidRDefault="00F71AE1" w:rsidP="00F71AE1">
      <w:pPr>
        <w:spacing w:line="360" w:lineRule="auto"/>
        <w:rPr>
          <w:rFonts w:ascii="Arial" w:hAnsi="Arial" w:cs="Arial"/>
          <w:lang w:val="id-ID"/>
        </w:rPr>
      </w:pPr>
      <w:r>
        <w:rPr>
          <w:rFonts w:ascii="Arial" w:hAnsi="Arial" w:cs="Arial"/>
          <w:lang w:val="id-ID"/>
        </w:rPr>
        <w:t xml:space="preserve">2.  </w:t>
      </w:r>
      <w:r w:rsidRPr="00FC6F96">
        <w:rPr>
          <w:rFonts w:ascii="Arial" w:hAnsi="Arial" w:cs="Arial"/>
          <w:lang w:val="id-ID"/>
        </w:rPr>
        <w:t>Tujuan Khusus</w:t>
      </w:r>
    </w:p>
    <w:p w:rsidR="00F71AE1" w:rsidRDefault="00F71AE1" w:rsidP="00F71AE1">
      <w:pPr>
        <w:spacing w:line="360" w:lineRule="auto"/>
        <w:rPr>
          <w:rFonts w:ascii="Arial" w:hAnsi="Arial" w:cs="Arial"/>
          <w:i/>
        </w:rPr>
      </w:pPr>
      <w:r w:rsidRPr="00FC6F96">
        <w:rPr>
          <w:rFonts w:ascii="Arial" w:hAnsi="Arial" w:cs="Arial"/>
          <w:lang w:val="id-ID"/>
        </w:rPr>
        <w:t xml:space="preserve">Untuk mengetahui luasnya diameter zona hambat formula dasar salep </w:t>
      </w:r>
      <w:r>
        <w:rPr>
          <w:rFonts w:ascii="Arial" w:hAnsi="Arial" w:cs="Arial"/>
        </w:rPr>
        <w:t>Oksitetrasiklin HCl</w:t>
      </w:r>
      <w:r w:rsidRPr="00FC6F96">
        <w:rPr>
          <w:rFonts w:ascii="Arial" w:hAnsi="Arial" w:cs="Arial"/>
          <w:lang w:val="id-ID"/>
        </w:rPr>
        <w:t xml:space="preserve"> yang berbeda terhadap pertumbuhan bakteri </w:t>
      </w:r>
      <w:r>
        <w:rPr>
          <w:rFonts w:ascii="Arial" w:hAnsi="Arial" w:cs="Arial"/>
          <w:i/>
        </w:rPr>
        <w:t>Pseudomonas aeruginosa</w:t>
      </w:r>
    </w:p>
    <w:p w:rsidR="00F71AE1" w:rsidRPr="00640A08" w:rsidRDefault="00F71AE1" w:rsidP="00F71AE1">
      <w:pPr>
        <w:widowControl w:val="0"/>
        <w:numPr>
          <w:ilvl w:val="0"/>
          <w:numId w:val="23"/>
        </w:numPr>
        <w:spacing w:line="480" w:lineRule="auto"/>
        <w:ind w:left="284" w:hanging="284"/>
        <w:jc w:val="both"/>
        <w:rPr>
          <w:rFonts w:ascii="Arial" w:hAnsi="Arial" w:cs="Arial"/>
          <w:b/>
          <w:sz w:val="24"/>
          <w:szCs w:val="24"/>
        </w:rPr>
      </w:pPr>
      <w:r w:rsidRPr="008D4243">
        <w:rPr>
          <w:rFonts w:ascii="Arial" w:hAnsi="Arial" w:cs="Arial"/>
          <w:b/>
          <w:sz w:val="24"/>
          <w:szCs w:val="24"/>
        </w:rPr>
        <w:t>Manfaat Penelitian</w:t>
      </w:r>
    </w:p>
    <w:p w:rsidR="00F71AE1" w:rsidRPr="00D87DD1" w:rsidRDefault="00F71AE1" w:rsidP="00F71AE1">
      <w:pPr>
        <w:pStyle w:val="ListParagraph"/>
        <w:widowControl/>
        <w:numPr>
          <w:ilvl w:val="0"/>
          <w:numId w:val="28"/>
        </w:numPr>
        <w:spacing w:line="360" w:lineRule="auto"/>
        <w:ind w:left="426"/>
        <w:rPr>
          <w:rFonts w:ascii="Arial" w:hAnsi="Arial" w:cs="Arial"/>
          <w:lang w:val="id-ID"/>
        </w:rPr>
      </w:pPr>
      <w:r w:rsidRPr="00D87DD1">
        <w:rPr>
          <w:rFonts w:ascii="Arial" w:hAnsi="Arial" w:cs="Arial"/>
          <w:lang w:val="id-ID"/>
        </w:rPr>
        <w:t>Sebagai bahan informasi dalam pengembangan f</w:t>
      </w:r>
      <w:r>
        <w:rPr>
          <w:rFonts w:ascii="Arial" w:hAnsi="Arial" w:cs="Arial"/>
          <w:lang w:val="id-ID"/>
        </w:rPr>
        <w:t xml:space="preserve">ormulasi salep </w:t>
      </w:r>
      <w:r>
        <w:rPr>
          <w:rFonts w:ascii="Arial" w:hAnsi="Arial" w:cs="Arial"/>
        </w:rPr>
        <w:t>Oksitetrasiklin HCl</w:t>
      </w:r>
      <w:r w:rsidRPr="00D87DD1">
        <w:rPr>
          <w:rFonts w:ascii="Arial" w:hAnsi="Arial" w:cs="Arial"/>
          <w:lang w:val="id-ID"/>
        </w:rPr>
        <w:t xml:space="preserve"> dalam industri farmasi.</w:t>
      </w:r>
    </w:p>
    <w:p w:rsidR="00F71AE1" w:rsidRPr="00D87DD1" w:rsidRDefault="00F71AE1" w:rsidP="00F71AE1">
      <w:pPr>
        <w:pStyle w:val="ListParagraph"/>
        <w:widowControl/>
        <w:numPr>
          <w:ilvl w:val="0"/>
          <w:numId w:val="28"/>
        </w:numPr>
        <w:spacing w:line="360" w:lineRule="auto"/>
        <w:ind w:left="426"/>
        <w:rPr>
          <w:rFonts w:ascii="Arial" w:hAnsi="Arial" w:cs="Arial"/>
          <w:lang w:val="id-ID"/>
        </w:rPr>
      </w:pPr>
      <w:r w:rsidRPr="00D87DD1">
        <w:rPr>
          <w:rFonts w:ascii="Arial" w:hAnsi="Arial" w:cs="Arial"/>
          <w:lang w:val="id-ID"/>
        </w:rPr>
        <w:t>Data atau informasi hasil penelitian ini dapat menambah pengetahuan dan pengalaman peneliti selanjutnya dalam melakukan penelitian ilmiah.</w:t>
      </w:r>
    </w:p>
    <w:p w:rsidR="00F71AE1" w:rsidRDefault="00F71AE1" w:rsidP="00F71AE1">
      <w:pPr>
        <w:spacing w:line="360" w:lineRule="auto"/>
        <w:ind w:left="567" w:hanging="567"/>
        <w:rPr>
          <w:rFonts w:ascii="Arial" w:hAnsi="Arial" w:cs="Arial"/>
        </w:rPr>
      </w:pPr>
    </w:p>
    <w:p w:rsidR="00F71AE1" w:rsidRDefault="00F71AE1" w:rsidP="00F71AE1">
      <w:pPr>
        <w:spacing w:line="360" w:lineRule="auto"/>
        <w:ind w:left="567" w:hanging="567"/>
        <w:rPr>
          <w:rFonts w:ascii="Arial" w:hAnsi="Arial" w:cs="Arial"/>
        </w:rPr>
      </w:pPr>
    </w:p>
    <w:p w:rsidR="00F71AE1" w:rsidRDefault="00F71AE1" w:rsidP="00F71AE1">
      <w:pPr>
        <w:spacing w:line="360" w:lineRule="auto"/>
        <w:ind w:left="567" w:hanging="567"/>
        <w:rPr>
          <w:rFonts w:ascii="Arial" w:hAnsi="Arial" w:cs="Arial"/>
        </w:rPr>
      </w:pPr>
    </w:p>
    <w:p w:rsidR="00F71AE1" w:rsidRPr="00FC2F35" w:rsidRDefault="00F71AE1" w:rsidP="00F71AE1">
      <w:pPr>
        <w:spacing w:line="360" w:lineRule="auto"/>
        <w:ind w:left="567" w:hanging="567"/>
        <w:rPr>
          <w:rFonts w:ascii="Arial" w:hAnsi="Arial" w:cs="Arial"/>
        </w:rPr>
      </w:pPr>
    </w:p>
    <w:p w:rsidR="00F71AE1" w:rsidRDefault="00F71AE1" w:rsidP="00F71AE1">
      <w:pPr>
        <w:spacing w:line="360" w:lineRule="auto"/>
        <w:rPr>
          <w:rFonts w:ascii="Arial" w:hAnsi="Arial" w:cs="Arial"/>
          <w:b/>
        </w:rPr>
      </w:pPr>
    </w:p>
    <w:p w:rsidR="00F71AE1" w:rsidRPr="002E2DD3" w:rsidRDefault="00F71AE1" w:rsidP="00F71AE1">
      <w:pPr>
        <w:spacing w:line="360" w:lineRule="auto"/>
        <w:rPr>
          <w:rFonts w:ascii="Arial" w:hAnsi="Arial" w:cs="Arial"/>
          <w:b/>
        </w:rPr>
      </w:pPr>
    </w:p>
    <w:p w:rsidR="00F71AE1" w:rsidRPr="002E2DD3" w:rsidRDefault="00F71AE1" w:rsidP="00F71AE1">
      <w:pPr>
        <w:spacing w:line="360" w:lineRule="auto"/>
        <w:jc w:val="center"/>
        <w:rPr>
          <w:rFonts w:ascii="Arial" w:hAnsi="Arial" w:cs="Arial"/>
          <w:b/>
          <w:sz w:val="24"/>
          <w:szCs w:val="24"/>
        </w:rPr>
      </w:pPr>
      <w:r w:rsidRPr="002E2DD3">
        <w:rPr>
          <w:rFonts w:ascii="Arial" w:hAnsi="Arial" w:cs="Arial"/>
          <w:b/>
          <w:sz w:val="24"/>
          <w:szCs w:val="24"/>
        </w:rPr>
        <w:t>BAB II</w:t>
      </w:r>
    </w:p>
    <w:p w:rsidR="00F71AE1" w:rsidRPr="002E2DD3" w:rsidRDefault="00F71AE1" w:rsidP="00F71AE1">
      <w:pPr>
        <w:spacing w:line="360" w:lineRule="auto"/>
        <w:jc w:val="center"/>
        <w:rPr>
          <w:rFonts w:ascii="Arial" w:hAnsi="Arial" w:cs="Arial"/>
          <w:b/>
          <w:sz w:val="24"/>
          <w:szCs w:val="24"/>
        </w:rPr>
      </w:pPr>
      <w:r w:rsidRPr="002E2DD3">
        <w:rPr>
          <w:rFonts w:ascii="Arial" w:hAnsi="Arial" w:cs="Arial"/>
          <w:b/>
          <w:sz w:val="24"/>
          <w:szCs w:val="24"/>
        </w:rPr>
        <w:t>TINJAUAN PUSTAKA</w:t>
      </w:r>
    </w:p>
    <w:p w:rsidR="00F71AE1" w:rsidRPr="002E2DD3" w:rsidRDefault="00F71AE1" w:rsidP="00F71AE1">
      <w:pPr>
        <w:spacing w:line="360" w:lineRule="auto"/>
        <w:rPr>
          <w:rFonts w:ascii="Arial" w:hAnsi="Arial" w:cs="Arial"/>
          <w:b/>
          <w:sz w:val="24"/>
          <w:szCs w:val="24"/>
        </w:rPr>
      </w:pPr>
      <w:r>
        <w:rPr>
          <w:rFonts w:ascii="Arial" w:hAnsi="Arial" w:cs="Arial"/>
          <w:b/>
          <w:sz w:val="24"/>
          <w:szCs w:val="24"/>
        </w:rPr>
        <w:t xml:space="preserve">A. </w:t>
      </w:r>
      <w:r w:rsidRPr="002E2DD3">
        <w:rPr>
          <w:rFonts w:ascii="Arial" w:hAnsi="Arial" w:cs="Arial"/>
          <w:b/>
          <w:sz w:val="24"/>
          <w:szCs w:val="24"/>
        </w:rPr>
        <w:t xml:space="preserve"> SALEP</w:t>
      </w:r>
    </w:p>
    <w:p w:rsidR="00F71AE1" w:rsidRPr="002E2DD3" w:rsidRDefault="00F71AE1" w:rsidP="00F71AE1">
      <w:pPr>
        <w:spacing w:line="480" w:lineRule="auto"/>
        <w:rPr>
          <w:rFonts w:ascii="Arial" w:hAnsi="Arial" w:cs="Arial"/>
          <w:b/>
          <w:sz w:val="24"/>
          <w:szCs w:val="24"/>
        </w:rPr>
      </w:pPr>
      <w:r>
        <w:rPr>
          <w:rFonts w:ascii="Arial" w:hAnsi="Arial" w:cs="Arial"/>
          <w:b/>
          <w:sz w:val="24"/>
          <w:szCs w:val="24"/>
        </w:rPr>
        <w:t>A</w:t>
      </w:r>
      <w:r w:rsidRPr="002E2DD3">
        <w:rPr>
          <w:rFonts w:ascii="Arial" w:hAnsi="Arial" w:cs="Arial"/>
          <w:b/>
          <w:sz w:val="24"/>
          <w:szCs w:val="24"/>
        </w:rPr>
        <w:t>.1 Pengertian Salep</w:t>
      </w:r>
    </w:p>
    <w:p w:rsidR="00F71AE1" w:rsidRPr="00377113" w:rsidRDefault="00F71AE1" w:rsidP="00F71AE1">
      <w:pPr>
        <w:spacing w:line="360" w:lineRule="auto"/>
        <w:rPr>
          <w:rFonts w:ascii="Arial" w:hAnsi="Arial" w:cs="Arial"/>
        </w:rPr>
      </w:pPr>
      <w:r w:rsidRPr="008277CC">
        <w:rPr>
          <w:rFonts w:ascii="Arial" w:hAnsi="Arial" w:cs="Arial"/>
        </w:rPr>
        <w:t xml:space="preserve">   </w:t>
      </w:r>
      <w:r>
        <w:rPr>
          <w:rFonts w:ascii="Arial" w:hAnsi="Arial" w:cs="Arial"/>
        </w:rPr>
        <w:tab/>
      </w:r>
      <w:r w:rsidRPr="00377113">
        <w:rPr>
          <w:rFonts w:ascii="Arial" w:hAnsi="Arial" w:cs="Arial"/>
        </w:rPr>
        <w:t>Salep adalah sediaan setengah padat ditujukan untuk pemakaian topikal</w:t>
      </w:r>
      <w:r>
        <w:rPr>
          <w:rFonts w:ascii="Arial" w:hAnsi="Arial" w:cs="Arial"/>
        </w:rPr>
        <w:t xml:space="preserve"> pada kulit atau selaput lendi</w:t>
      </w:r>
      <w:r w:rsidRPr="00377113">
        <w:rPr>
          <w:rFonts w:ascii="Arial" w:hAnsi="Arial" w:cs="Arial"/>
        </w:rPr>
        <w:t xml:space="preserve">r </w:t>
      </w:r>
      <w:r>
        <w:rPr>
          <w:rFonts w:ascii="Arial" w:hAnsi="Arial" w:cs="Arial"/>
        </w:rPr>
        <w:t xml:space="preserve">(Depkes, 2014 </w:t>
      </w:r>
      <w:r w:rsidRPr="00377113">
        <w:rPr>
          <w:rFonts w:ascii="Arial" w:hAnsi="Arial" w:cs="Arial"/>
        </w:rPr>
        <w:t>)</w:t>
      </w:r>
    </w:p>
    <w:p w:rsidR="00F71AE1" w:rsidRPr="00490BCE" w:rsidRDefault="00F71AE1" w:rsidP="00F71AE1">
      <w:pPr>
        <w:spacing w:line="360" w:lineRule="auto"/>
        <w:ind w:firstLine="420"/>
        <w:rPr>
          <w:rFonts w:ascii="Arial" w:hAnsi="Arial" w:cs="Arial"/>
        </w:rPr>
      </w:pPr>
      <w:r w:rsidRPr="00377113">
        <w:rPr>
          <w:rFonts w:ascii="Arial" w:hAnsi="Arial" w:cs="Arial"/>
        </w:rPr>
        <w:t>Salep adalah sediaan setengah padat yang mudah dioleskan dan digunkan sebagai obat luar. Bahan obatnya harus larut atau terdispersi homogen dalam da</w:t>
      </w:r>
      <w:r>
        <w:rPr>
          <w:rFonts w:ascii="Arial" w:hAnsi="Arial" w:cs="Arial"/>
        </w:rPr>
        <w:t xml:space="preserve">sar salep yang cocok (Depkes, 1979 </w:t>
      </w:r>
      <w:r w:rsidRPr="00377113">
        <w:rPr>
          <w:rFonts w:ascii="Arial" w:hAnsi="Arial" w:cs="Arial"/>
        </w:rPr>
        <w:t>).</w:t>
      </w:r>
    </w:p>
    <w:p w:rsidR="00F71AE1" w:rsidRPr="00377113" w:rsidRDefault="00F71AE1" w:rsidP="00F71AE1">
      <w:pPr>
        <w:spacing w:line="480" w:lineRule="auto"/>
        <w:rPr>
          <w:rFonts w:ascii="Arial" w:hAnsi="Arial" w:cs="Arial"/>
          <w:b/>
          <w:sz w:val="24"/>
          <w:szCs w:val="24"/>
        </w:rPr>
      </w:pPr>
      <w:r>
        <w:rPr>
          <w:rFonts w:ascii="Arial" w:hAnsi="Arial" w:cs="Arial"/>
          <w:b/>
          <w:sz w:val="24"/>
          <w:szCs w:val="24"/>
        </w:rPr>
        <w:t>A.2 Penggolongan</w:t>
      </w:r>
      <w:r w:rsidRPr="00377113">
        <w:rPr>
          <w:rFonts w:ascii="Arial" w:hAnsi="Arial" w:cs="Arial"/>
          <w:b/>
          <w:sz w:val="24"/>
          <w:szCs w:val="24"/>
        </w:rPr>
        <w:t xml:space="preserve"> Dasar Salep</w:t>
      </w:r>
    </w:p>
    <w:p w:rsidR="00F71AE1" w:rsidRPr="004E61DD" w:rsidRDefault="00F71AE1" w:rsidP="00F71AE1">
      <w:pPr>
        <w:spacing w:line="480" w:lineRule="auto"/>
        <w:rPr>
          <w:rFonts w:ascii="Arial" w:hAnsi="Arial" w:cs="Arial"/>
          <w:b/>
          <w:sz w:val="24"/>
          <w:szCs w:val="24"/>
        </w:rPr>
      </w:pPr>
      <w:r w:rsidRPr="004E61DD">
        <w:rPr>
          <w:rFonts w:ascii="Arial" w:hAnsi="Arial" w:cs="Arial"/>
          <w:b/>
          <w:sz w:val="24"/>
          <w:szCs w:val="24"/>
        </w:rPr>
        <w:t>A.2.1 Dasar salep Hidrokarbon</w:t>
      </w:r>
    </w:p>
    <w:p w:rsidR="00F71AE1" w:rsidRPr="004E61DD" w:rsidRDefault="00F71AE1" w:rsidP="00F71AE1">
      <w:pPr>
        <w:spacing w:line="360" w:lineRule="auto"/>
        <w:ind w:firstLine="420"/>
        <w:rPr>
          <w:rFonts w:ascii="Arial" w:hAnsi="Arial" w:cs="Arial"/>
        </w:rPr>
      </w:pPr>
      <w:r w:rsidRPr="004E61DD">
        <w:rPr>
          <w:rFonts w:ascii="Arial" w:hAnsi="Arial" w:cs="Arial"/>
        </w:rPr>
        <w:t xml:space="preserve">  Dasar salep ini dikenal dengan dasar salep berlemak antara lain vaselin putih. Hanya sejumlah kecil komponen berair dapat dicampurkan kedalamnya. Salep ini dimaksudkan untuk memperpanjang kontak bahan obat dengan kulit dan bertindak sebagai pembalut penutup. Dasar salep hidrokarbon digunakan terutama sebagai emolien, dan sukar dicuci, tidak mengering dan tidak tampak be</w:t>
      </w:r>
      <w:r>
        <w:rPr>
          <w:rFonts w:ascii="Arial" w:hAnsi="Arial" w:cs="Arial"/>
        </w:rPr>
        <w:t>rubah dalam waktu lama (Depkes</w:t>
      </w:r>
      <w:r w:rsidRPr="004E61DD">
        <w:rPr>
          <w:rFonts w:ascii="Arial" w:hAnsi="Arial" w:cs="Arial"/>
        </w:rPr>
        <w:t xml:space="preserve">, 2014) </w:t>
      </w:r>
    </w:p>
    <w:p w:rsidR="00F71AE1" w:rsidRDefault="00F71AE1" w:rsidP="00F71AE1">
      <w:pPr>
        <w:spacing w:line="360" w:lineRule="auto"/>
        <w:rPr>
          <w:rFonts w:ascii="Arial" w:hAnsi="Arial" w:cs="Arial"/>
        </w:rPr>
      </w:pPr>
      <w:r>
        <w:rPr>
          <w:rFonts w:ascii="Arial" w:hAnsi="Arial" w:cs="Arial"/>
        </w:rPr>
        <w:t xml:space="preserve">Dasar salep senyawa hidrokarbon </w:t>
      </w:r>
    </w:p>
    <w:p w:rsidR="00F71AE1" w:rsidRPr="00F6215C" w:rsidRDefault="00F71AE1" w:rsidP="00F71AE1">
      <w:pPr>
        <w:pStyle w:val="ListParagraph"/>
        <w:widowControl/>
        <w:numPr>
          <w:ilvl w:val="0"/>
          <w:numId w:val="27"/>
        </w:numPr>
        <w:spacing w:after="200" w:line="360" w:lineRule="auto"/>
        <w:ind w:left="284" w:hanging="284"/>
        <w:rPr>
          <w:rFonts w:ascii="Arial" w:hAnsi="Arial" w:cs="Arial"/>
        </w:rPr>
      </w:pPr>
      <w:r w:rsidRPr="00F6215C">
        <w:rPr>
          <w:rFonts w:ascii="Arial" w:hAnsi="Arial" w:cs="Arial"/>
        </w:rPr>
        <w:t>Vaseline putih</w:t>
      </w:r>
    </w:p>
    <w:p w:rsidR="00F71AE1" w:rsidRDefault="00F71AE1" w:rsidP="00F71AE1">
      <w:pPr>
        <w:pStyle w:val="ListParagraph"/>
        <w:widowControl/>
        <w:numPr>
          <w:ilvl w:val="0"/>
          <w:numId w:val="27"/>
        </w:numPr>
        <w:spacing w:after="200" w:line="360" w:lineRule="auto"/>
        <w:ind w:left="284" w:hanging="284"/>
        <w:rPr>
          <w:rFonts w:ascii="Arial" w:hAnsi="Arial" w:cs="Arial"/>
        </w:rPr>
      </w:pPr>
      <w:r>
        <w:rPr>
          <w:rFonts w:ascii="Arial" w:hAnsi="Arial" w:cs="Arial"/>
        </w:rPr>
        <w:t>Vaselin kuning</w:t>
      </w:r>
    </w:p>
    <w:p w:rsidR="00F71AE1" w:rsidRDefault="00F71AE1" w:rsidP="00F71AE1">
      <w:pPr>
        <w:pStyle w:val="ListParagraph"/>
        <w:widowControl/>
        <w:numPr>
          <w:ilvl w:val="0"/>
          <w:numId w:val="27"/>
        </w:numPr>
        <w:spacing w:after="200" w:line="360" w:lineRule="auto"/>
        <w:ind w:left="284" w:hanging="284"/>
        <w:rPr>
          <w:rFonts w:ascii="Arial" w:hAnsi="Arial" w:cs="Arial"/>
        </w:rPr>
      </w:pPr>
      <w:r>
        <w:rPr>
          <w:rFonts w:ascii="Arial" w:hAnsi="Arial" w:cs="Arial"/>
        </w:rPr>
        <w:t>Campuran Vaseline dengan malam putih, malam kuning</w:t>
      </w:r>
    </w:p>
    <w:p w:rsidR="00F71AE1" w:rsidRDefault="00F71AE1" w:rsidP="00F71AE1">
      <w:pPr>
        <w:pStyle w:val="ListParagraph"/>
        <w:widowControl/>
        <w:numPr>
          <w:ilvl w:val="0"/>
          <w:numId w:val="27"/>
        </w:numPr>
        <w:spacing w:after="200" w:line="360" w:lineRule="auto"/>
        <w:ind w:left="284" w:hanging="284"/>
        <w:rPr>
          <w:rFonts w:ascii="Arial" w:hAnsi="Arial" w:cs="Arial"/>
        </w:rPr>
      </w:pPr>
      <w:r>
        <w:rPr>
          <w:rFonts w:ascii="Arial" w:hAnsi="Arial" w:cs="Arial"/>
        </w:rPr>
        <w:t>Paraffin liquid</w:t>
      </w:r>
    </w:p>
    <w:p w:rsidR="00F71AE1" w:rsidRDefault="00F71AE1" w:rsidP="00F71AE1">
      <w:pPr>
        <w:pStyle w:val="ListParagraph"/>
        <w:widowControl/>
        <w:numPr>
          <w:ilvl w:val="0"/>
          <w:numId w:val="27"/>
        </w:numPr>
        <w:spacing w:after="200" w:line="360" w:lineRule="auto"/>
        <w:ind w:left="284" w:hanging="284"/>
        <w:rPr>
          <w:rFonts w:ascii="Arial" w:hAnsi="Arial" w:cs="Arial"/>
        </w:rPr>
      </w:pPr>
      <w:r>
        <w:rPr>
          <w:rFonts w:ascii="Arial" w:hAnsi="Arial" w:cs="Arial"/>
        </w:rPr>
        <w:t xml:space="preserve">Paraffin solid </w:t>
      </w:r>
    </w:p>
    <w:p w:rsidR="00F71AE1" w:rsidRDefault="00F71AE1" w:rsidP="00F71AE1">
      <w:pPr>
        <w:pStyle w:val="ListParagraph"/>
        <w:widowControl/>
        <w:numPr>
          <w:ilvl w:val="0"/>
          <w:numId w:val="27"/>
        </w:numPr>
        <w:spacing w:after="200" w:line="360" w:lineRule="auto"/>
        <w:ind w:left="284" w:hanging="284"/>
        <w:rPr>
          <w:rFonts w:ascii="Arial" w:hAnsi="Arial" w:cs="Arial"/>
        </w:rPr>
      </w:pPr>
      <w:r>
        <w:rPr>
          <w:rFonts w:ascii="Arial" w:hAnsi="Arial" w:cs="Arial"/>
        </w:rPr>
        <w:t>Jel</w:t>
      </w:r>
    </w:p>
    <w:p w:rsidR="00F71AE1" w:rsidRDefault="00F71AE1" w:rsidP="00F71AE1">
      <w:pPr>
        <w:pStyle w:val="ListParagraph"/>
        <w:widowControl/>
        <w:numPr>
          <w:ilvl w:val="0"/>
          <w:numId w:val="27"/>
        </w:numPr>
        <w:spacing w:after="200" w:line="360" w:lineRule="auto"/>
        <w:ind w:left="284" w:hanging="284"/>
        <w:rPr>
          <w:rFonts w:ascii="Arial" w:hAnsi="Arial" w:cs="Arial"/>
        </w:rPr>
      </w:pPr>
      <w:r>
        <w:rPr>
          <w:rFonts w:ascii="Arial" w:hAnsi="Arial" w:cs="Arial"/>
        </w:rPr>
        <w:t>Minyak tumbuh-tumbuhan (Moh. Anief, 1998)</w:t>
      </w:r>
    </w:p>
    <w:p w:rsidR="00F71AE1" w:rsidRPr="002262F1" w:rsidRDefault="00F71AE1" w:rsidP="00F71AE1">
      <w:pPr>
        <w:pStyle w:val="ListParagraph"/>
        <w:widowControl/>
        <w:spacing w:after="200" w:line="360" w:lineRule="auto"/>
        <w:ind w:left="284"/>
        <w:rPr>
          <w:rFonts w:ascii="Arial" w:hAnsi="Arial" w:cs="Arial"/>
        </w:rPr>
      </w:pPr>
    </w:p>
    <w:p w:rsidR="00F71AE1" w:rsidRPr="00997AEF" w:rsidRDefault="00F71AE1" w:rsidP="00F71AE1">
      <w:pPr>
        <w:spacing w:after="120" w:line="480" w:lineRule="auto"/>
        <w:rPr>
          <w:rFonts w:ascii="Arial" w:hAnsi="Arial" w:cs="Arial"/>
          <w:b/>
        </w:rPr>
      </w:pPr>
      <w:r w:rsidRPr="00997AEF">
        <w:rPr>
          <w:rFonts w:ascii="Arial" w:hAnsi="Arial" w:cs="Arial"/>
          <w:b/>
        </w:rPr>
        <w:t xml:space="preserve">A.2.2 Dasar Salep Serap </w:t>
      </w:r>
    </w:p>
    <w:p w:rsidR="00F71AE1" w:rsidRPr="00997AEF" w:rsidRDefault="00F71AE1" w:rsidP="00F71AE1">
      <w:pPr>
        <w:spacing w:line="360" w:lineRule="auto"/>
        <w:rPr>
          <w:rFonts w:ascii="Arial" w:hAnsi="Arial" w:cs="Arial"/>
        </w:rPr>
      </w:pPr>
      <w:r w:rsidRPr="00997AEF">
        <w:rPr>
          <w:rFonts w:ascii="Arial" w:hAnsi="Arial" w:cs="Arial"/>
        </w:rPr>
        <w:t xml:space="preserve">Dasar salep ini dibagi dalam dua kelompok : </w:t>
      </w:r>
    </w:p>
    <w:p w:rsidR="00F71AE1" w:rsidRDefault="00F71AE1" w:rsidP="00F71AE1">
      <w:pPr>
        <w:pStyle w:val="ListParagraph"/>
        <w:numPr>
          <w:ilvl w:val="0"/>
          <w:numId w:val="7"/>
        </w:numPr>
        <w:spacing w:after="240" w:line="360" w:lineRule="auto"/>
        <w:ind w:left="284" w:hanging="283"/>
        <w:rPr>
          <w:rFonts w:ascii="Arial" w:hAnsi="Arial" w:cs="Arial"/>
          <w:sz w:val="22"/>
          <w:szCs w:val="22"/>
        </w:rPr>
      </w:pPr>
      <w:r w:rsidRPr="003D7B12">
        <w:rPr>
          <w:rFonts w:ascii="Arial" w:hAnsi="Arial" w:cs="Arial"/>
          <w:sz w:val="22"/>
          <w:szCs w:val="22"/>
        </w:rPr>
        <w:t>Kelompok pertama terdiri atas dasar salep yang dapat bercampur dengan air membentuk emulsi air dalan minyak</w:t>
      </w:r>
      <w:r>
        <w:rPr>
          <w:rFonts w:ascii="Arial" w:hAnsi="Arial" w:cs="Arial"/>
          <w:sz w:val="22"/>
          <w:szCs w:val="22"/>
        </w:rPr>
        <w:t xml:space="preserve"> </w:t>
      </w:r>
      <w:r w:rsidRPr="003D7B12">
        <w:rPr>
          <w:rFonts w:ascii="Arial" w:hAnsi="Arial" w:cs="Arial"/>
          <w:sz w:val="22"/>
          <w:szCs w:val="22"/>
        </w:rPr>
        <w:t>(parafin hidrofilik dan lanolin anhidrat).</w:t>
      </w:r>
    </w:p>
    <w:p w:rsidR="00F71AE1" w:rsidRPr="00490BCE" w:rsidRDefault="00F71AE1" w:rsidP="00F71AE1">
      <w:pPr>
        <w:pStyle w:val="ListParagraph"/>
        <w:numPr>
          <w:ilvl w:val="0"/>
          <w:numId w:val="7"/>
        </w:numPr>
        <w:spacing w:after="240" w:line="360" w:lineRule="auto"/>
        <w:ind w:left="284" w:hanging="284"/>
        <w:rPr>
          <w:rFonts w:ascii="Arial" w:hAnsi="Arial" w:cs="Arial"/>
          <w:sz w:val="22"/>
          <w:szCs w:val="22"/>
        </w:rPr>
      </w:pPr>
      <w:r w:rsidRPr="003D7B12">
        <w:rPr>
          <w:rFonts w:ascii="Arial" w:hAnsi="Arial" w:cs="Arial"/>
          <w:sz w:val="22"/>
          <w:szCs w:val="22"/>
        </w:rPr>
        <w:t xml:space="preserve"> </w:t>
      </w:r>
      <w:r w:rsidRPr="00490BCE">
        <w:rPr>
          <w:rFonts w:ascii="Arial" w:hAnsi="Arial" w:cs="Arial"/>
          <w:sz w:val="22"/>
          <w:szCs w:val="22"/>
        </w:rPr>
        <w:t>Kelompok kedua terdiri atas emulsi air dalam minyak yang dapat bercampur dengan sejumlah air tambahan</w:t>
      </w:r>
      <w:r>
        <w:rPr>
          <w:rFonts w:ascii="Arial" w:hAnsi="Arial" w:cs="Arial"/>
          <w:sz w:val="22"/>
          <w:szCs w:val="22"/>
        </w:rPr>
        <w:t xml:space="preserve"> </w:t>
      </w:r>
      <w:r w:rsidRPr="00490BCE">
        <w:rPr>
          <w:rFonts w:ascii="Arial" w:hAnsi="Arial" w:cs="Arial"/>
          <w:sz w:val="22"/>
          <w:szCs w:val="22"/>
        </w:rPr>
        <w:t>(lanolin). Dasar salep serap juga bernanfaat sebagai emulien</w:t>
      </w:r>
      <w:r>
        <w:rPr>
          <w:rFonts w:ascii="Arial" w:hAnsi="Arial" w:cs="Arial"/>
          <w:sz w:val="22"/>
          <w:szCs w:val="22"/>
        </w:rPr>
        <w:t xml:space="preserve"> (Depkes, 2014)</w:t>
      </w:r>
      <w:r w:rsidRPr="00490BCE">
        <w:rPr>
          <w:rFonts w:ascii="Arial" w:hAnsi="Arial" w:cs="Arial"/>
          <w:sz w:val="22"/>
          <w:szCs w:val="22"/>
        </w:rPr>
        <w:t>.</w:t>
      </w:r>
      <w:r>
        <w:rPr>
          <w:rFonts w:ascii="Arial" w:hAnsi="Arial" w:cs="Arial"/>
        </w:rPr>
        <w:t xml:space="preserve"> Dasar salep serap, yaitu dapat</w:t>
      </w:r>
      <w:r w:rsidRPr="00490BCE">
        <w:rPr>
          <w:rFonts w:ascii="Arial" w:hAnsi="Arial" w:cs="Arial"/>
        </w:rPr>
        <w:t xml:space="preserve"> menyerap air antara lain :</w:t>
      </w:r>
    </w:p>
    <w:p w:rsidR="00F71AE1" w:rsidRDefault="00F71AE1" w:rsidP="00F71AE1">
      <w:pPr>
        <w:pStyle w:val="ListParagraph"/>
        <w:widowControl/>
        <w:numPr>
          <w:ilvl w:val="1"/>
          <w:numId w:val="26"/>
        </w:numPr>
        <w:spacing w:after="200" w:line="360" w:lineRule="auto"/>
        <w:ind w:left="284" w:hanging="284"/>
        <w:rPr>
          <w:rFonts w:ascii="Arial" w:hAnsi="Arial" w:cs="Arial"/>
        </w:rPr>
      </w:pPr>
      <w:r>
        <w:rPr>
          <w:rFonts w:ascii="Arial" w:hAnsi="Arial" w:cs="Arial"/>
        </w:rPr>
        <w:t>Adepslanae, Lanoline</w:t>
      </w:r>
    </w:p>
    <w:p w:rsidR="00F71AE1" w:rsidRDefault="00F71AE1" w:rsidP="00F71AE1">
      <w:pPr>
        <w:pStyle w:val="ListParagraph"/>
        <w:widowControl/>
        <w:numPr>
          <w:ilvl w:val="1"/>
          <w:numId w:val="26"/>
        </w:numPr>
        <w:spacing w:line="360" w:lineRule="auto"/>
        <w:ind w:left="284" w:hanging="284"/>
        <w:rPr>
          <w:rFonts w:ascii="Arial" w:hAnsi="Arial" w:cs="Arial"/>
        </w:rPr>
      </w:pPr>
      <w:r>
        <w:rPr>
          <w:rFonts w:ascii="Arial" w:hAnsi="Arial" w:cs="Arial"/>
        </w:rPr>
        <w:t>Unguentum simplex</w:t>
      </w:r>
    </w:p>
    <w:p w:rsidR="00F71AE1" w:rsidRDefault="00F71AE1" w:rsidP="00F71AE1">
      <w:pPr>
        <w:pStyle w:val="ListParagraph"/>
        <w:spacing w:line="360" w:lineRule="auto"/>
        <w:ind w:left="284" w:hanging="284"/>
        <w:rPr>
          <w:rFonts w:ascii="Arial" w:hAnsi="Arial" w:cs="Arial"/>
        </w:rPr>
      </w:pPr>
      <w:r>
        <w:rPr>
          <w:rFonts w:ascii="Arial" w:hAnsi="Arial" w:cs="Arial"/>
        </w:rPr>
        <w:t xml:space="preserve">   Campuran 30 bagian malam kuning dan 70 bagian minyak wijen.</w:t>
      </w:r>
    </w:p>
    <w:p w:rsidR="00F71AE1" w:rsidRDefault="00F71AE1" w:rsidP="00F71AE1">
      <w:pPr>
        <w:pStyle w:val="ListParagraph"/>
        <w:widowControl/>
        <w:numPr>
          <w:ilvl w:val="1"/>
          <w:numId w:val="26"/>
        </w:numPr>
        <w:spacing w:line="360" w:lineRule="auto"/>
        <w:ind w:left="284" w:hanging="284"/>
        <w:rPr>
          <w:rFonts w:ascii="Arial" w:hAnsi="Arial" w:cs="Arial"/>
        </w:rPr>
      </w:pPr>
      <w:r>
        <w:rPr>
          <w:rFonts w:ascii="Arial" w:hAnsi="Arial" w:cs="Arial"/>
        </w:rPr>
        <w:t>Hydrophilic Petrolatum (Moh.Anif, 1998)</w:t>
      </w:r>
    </w:p>
    <w:p w:rsidR="00F71AE1" w:rsidRPr="00997AEF" w:rsidRDefault="00F71AE1" w:rsidP="00F71AE1">
      <w:pPr>
        <w:spacing w:after="120" w:line="480" w:lineRule="auto"/>
        <w:rPr>
          <w:rFonts w:ascii="Arial" w:hAnsi="Arial" w:cs="Arial"/>
        </w:rPr>
      </w:pPr>
      <w:r w:rsidRPr="00997AEF">
        <w:rPr>
          <w:rFonts w:ascii="Arial" w:hAnsi="Arial" w:cs="Arial"/>
          <w:b/>
        </w:rPr>
        <w:t xml:space="preserve">A.2.3 Dasar salep yang dapat dicuci dengan air </w:t>
      </w:r>
    </w:p>
    <w:p w:rsidR="00F71AE1" w:rsidRPr="00997AEF" w:rsidRDefault="00F71AE1" w:rsidP="00F71AE1">
      <w:pPr>
        <w:spacing w:line="360" w:lineRule="auto"/>
        <w:ind w:firstLine="567"/>
        <w:rPr>
          <w:rFonts w:ascii="Arial" w:hAnsi="Arial" w:cs="Arial"/>
        </w:rPr>
      </w:pPr>
      <w:r w:rsidRPr="00997AEF">
        <w:rPr>
          <w:rFonts w:ascii="Arial" w:hAnsi="Arial" w:cs="Arial"/>
        </w:rPr>
        <w:t>Dasar salep ini adalah emulsi minyak dalam air antara lain salep hidrofilik dan lebih tepat disebut "krim". Dasar salep ini juga dikatakan" dapat dicuci dengan air" karena mudah dicuci dari kulit atau dilap basah, sehingga lebih dapat diterima untuk dasar kosmetik. Beberapa bahan obat dapat menjadi lebih efektif menggunakan dasar salep ini daripada dasar salep hidrokarbon. Keuntungan lain dari dasar salep ini adalah dapat diencerkan dengan air dan mudah menyerap cairan yang ter</w:t>
      </w:r>
      <w:r>
        <w:rPr>
          <w:rFonts w:ascii="Arial" w:hAnsi="Arial" w:cs="Arial"/>
        </w:rPr>
        <w:t>jadi pada kelainan dermatologik (Depkes</w:t>
      </w:r>
      <w:r w:rsidRPr="00997AEF">
        <w:rPr>
          <w:rFonts w:ascii="Arial" w:hAnsi="Arial" w:cs="Arial"/>
        </w:rPr>
        <w:t xml:space="preserve">, 2014) </w:t>
      </w:r>
    </w:p>
    <w:p w:rsidR="00F71AE1" w:rsidRPr="002C1C16" w:rsidRDefault="00F71AE1" w:rsidP="00F71AE1">
      <w:pPr>
        <w:spacing w:after="120" w:line="480" w:lineRule="auto"/>
        <w:rPr>
          <w:rFonts w:ascii="Arial" w:hAnsi="Arial" w:cs="Arial"/>
          <w:b/>
          <w:sz w:val="24"/>
          <w:szCs w:val="24"/>
        </w:rPr>
      </w:pPr>
      <w:r w:rsidRPr="002C1C16">
        <w:rPr>
          <w:rFonts w:ascii="Arial" w:hAnsi="Arial" w:cs="Arial"/>
          <w:b/>
          <w:sz w:val="24"/>
          <w:szCs w:val="24"/>
        </w:rPr>
        <w:t xml:space="preserve">A.2.4 Dasar salep larut dalam air </w:t>
      </w:r>
    </w:p>
    <w:p w:rsidR="00F71AE1" w:rsidRPr="002C1C16" w:rsidRDefault="00F71AE1" w:rsidP="00F71AE1">
      <w:pPr>
        <w:spacing w:line="360" w:lineRule="auto"/>
        <w:ind w:firstLine="709"/>
        <w:rPr>
          <w:rFonts w:ascii="Arial" w:hAnsi="Arial" w:cs="Arial"/>
        </w:rPr>
      </w:pPr>
      <w:r>
        <w:rPr>
          <w:rFonts w:ascii="Arial" w:hAnsi="Arial" w:cs="Arial"/>
        </w:rPr>
        <w:t>K</w:t>
      </w:r>
      <w:r w:rsidRPr="002C1C16">
        <w:rPr>
          <w:rFonts w:ascii="Arial" w:hAnsi="Arial" w:cs="Arial"/>
        </w:rPr>
        <w:t>elompok ini disebut juga "dasar salep tak berlemak" dan terdiri dari konstituen larut dalam air. Dasar salep jenis ini memberikan banyak keuntungan seperti dasar salep yang dapat dicuci dengan air dan tidak mengandung bahan tak larut dalam air seperti parafin, lanolin anhidrat atau malam. Dasar salep ini lebih tepat disebut "gel".</w:t>
      </w:r>
      <w:r>
        <w:rPr>
          <w:rFonts w:ascii="Arial" w:hAnsi="Arial" w:cs="Arial"/>
        </w:rPr>
        <w:t xml:space="preserve"> </w:t>
      </w:r>
      <w:r w:rsidRPr="002C1C16">
        <w:rPr>
          <w:rFonts w:ascii="Arial" w:hAnsi="Arial" w:cs="Arial"/>
        </w:rPr>
        <w:t>Pemilihan dasar salep tergantung pada beberapa faktor seperti khasiat yang diinginkan, sifat bahan obat yang dicampurkan, ketersediaan hayati, stabilitas dan ketahanan sediaan jadi. Dalam beberapa hal perlu menggunakan dasar salep yang kurang ideal untuk mendapatkan stabilitas yang diinginkan. Misalnya obat obat yang cepat terhidrolisis, lebih stabil dalam dasar salep hidrokarbon daripada dasar salep yang mengandung air, meskipun obat tersebut bekerja lebih efektif dalam dasar sal</w:t>
      </w:r>
      <w:r>
        <w:rPr>
          <w:rFonts w:ascii="Arial" w:hAnsi="Arial" w:cs="Arial"/>
        </w:rPr>
        <w:t>ep yang mengandung air (Depkes</w:t>
      </w:r>
      <w:r w:rsidRPr="002C1C16">
        <w:rPr>
          <w:rFonts w:ascii="Arial" w:hAnsi="Arial" w:cs="Arial"/>
        </w:rPr>
        <w:t>,</w:t>
      </w:r>
      <w:r>
        <w:rPr>
          <w:rFonts w:ascii="Arial" w:hAnsi="Arial" w:cs="Arial"/>
        </w:rPr>
        <w:t xml:space="preserve"> </w:t>
      </w:r>
      <w:r w:rsidRPr="002C1C16">
        <w:rPr>
          <w:rFonts w:ascii="Arial" w:hAnsi="Arial" w:cs="Arial"/>
        </w:rPr>
        <w:t xml:space="preserve">2014). </w:t>
      </w:r>
    </w:p>
    <w:p w:rsidR="00F71AE1" w:rsidRPr="008277CC" w:rsidRDefault="00F71AE1" w:rsidP="00F71AE1">
      <w:pPr>
        <w:spacing w:after="120" w:line="480" w:lineRule="auto"/>
        <w:rPr>
          <w:rFonts w:ascii="Arial" w:hAnsi="Arial" w:cs="Arial"/>
          <w:b/>
          <w:sz w:val="24"/>
          <w:szCs w:val="24"/>
        </w:rPr>
      </w:pPr>
      <w:r>
        <w:rPr>
          <w:rFonts w:ascii="Arial" w:hAnsi="Arial" w:cs="Arial"/>
          <w:b/>
          <w:sz w:val="24"/>
          <w:szCs w:val="24"/>
        </w:rPr>
        <w:t xml:space="preserve">B. </w:t>
      </w:r>
      <w:r w:rsidRPr="008277CC">
        <w:rPr>
          <w:rFonts w:ascii="Arial" w:hAnsi="Arial" w:cs="Arial"/>
          <w:b/>
          <w:sz w:val="24"/>
          <w:szCs w:val="24"/>
        </w:rPr>
        <w:t>Antibiotik</w:t>
      </w:r>
      <w:r w:rsidRPr="008277CC">
        <w:rPr>
          <w:rFonts w:ascii="Arial" w:hAnsi="Arial" w:cs="Arial"/>
        </w:rPr>
        <w:t xml:space="preserve">   </w:t>
      </w:r>
    </w:p>
    <w:p w:rsidR="00F71AE1" w:rsidRPr="00843ECD" w:rsidRDefault="00F71AE1" w:rsidP="00F71AE1">
      <w:pPr>
        <w:spacing w:line="360" w:lineRule="auto"/>
        <w:rPr>
          <w:rFonts w:ascii="Arial" w:hAnsi="Arial" w:cs="Arial"/>
        </w:rPr>
      </w:pPr>
      <w:r w:rsidRPr="008277CC">
        <w:rPr>
          <w:rFonts w:ascii="Arial" w:hAnsi="Arial" w:cs="Arial"/>
        </w:rPr>
        <w:t xml:space="preserve">    </w:t>
      </w:r>
      <w:r w:rsidRPr="003D7B12">
        <w:rPr>
          <w:rFonts w:ascii="Arial" w:hAnsi="Arial" w:cs="Arial"/>
        </w:rPr>
        <w:t>Antibiotik adalah zat-zat kimia yang dihasilkan fungi dan bakteri, yang memiliki khasiat mematikan atau menghambat pertumbuhan kuman, sedangkan toksisitasnya bagi manusia relatif kecil</w:t>
      </w:r>
      <w:r>
        <w:rPr>
          <w:rFonts w:ascii="Arial" w:hAnsi="Arial" w:cs="Arial"/>
        </w:rPr>
        <w:t xml:space="preserve"> </w:t>
      </w:r>
      <w:r w:rsidRPr="003D7B12">
        <w:rPr>
          <w:rFonts w:ascii="Arial" w:hAnsi="Arial" w:cs="Arial"/>
        </w:rPr>
        <w:t>(Drs. Tan Hoan Tjay, Obat-obat penting</w:t>
      </w:r>
      <w:r>
        <w:rPr>
          <w:rFonts w:ascii="Arial" w:hAnsi="Arial" w:cs="Arial"/>
        </w:rPr>
        <w:t xml:space="preserve"> 2010</w:t>
      </w:r>
      <w:r w:rsidRPr="003D7B12">
        <w:rPr>
          <w:rFonts w:ascii="Arial" w:hAnsi="Arial" w:cs="Arial"/>
        </w:rPr>
        <w:t>).</w:t>
      </w:r>
      <w:r>
        <w:rPr>
          <w:rFonts w:ascii="Arial" w:hAnsi="Arial" w:cs="Arial"/>
        </w:rPr>
        <w:t xml:space="preserve"> Antibiotik dikatakan memiliki efek yang memuaskan jika diameter zona hambatan pertumbuhan bakteri kurang lebih 14-16 mm (Depkes, 2014) </w:t>
      </w:r>
      <w:r w:rsidRPr="00776927">
        <w:rPr>
          <w:rFonts w:ascii="Arial" w:hAnsi="Arial" w:cs="Arial"/>
          <w:sz w:val="16"/>
          <w:szCs w:val="16"/>
          <w:vertAlign w:val="subscript"/>
        </w:rPr>
        <w:t>896</w:t>
      </w:r>
    </w:p>
    <w:p w:rsidR="00F71AE1" w:rsidRPr="002C1C16" w:rsidRDefault="00F71AE1" w:rsidP="00F71AE1">
      <w:pPr>
        <w:tabs>
          <w:tab w:val="left" w:pos="284"/>
        </w:tabs>
        <w:spacing w:after="120" w:line="480" w:lineRule="auto"/>
        <w:rPr>
          <w:rFonts w:ascii="Arial" w:hAnsi="Arial" w:cs="Arial"/>
          <w:b/>
          <w:sz w:val="24"/>
          <w:szCs w:val="24"/>
        </w:rPr>
      </w:pPr>
      <w:r w:rsidRPr="002C1C16">
        <w:rPr>
          <w:rFonts w:ascii="Arial" w:hAnsi="Arial" w:cs="Arial"/>
          <w:b/>
          <w:sz w:val="24"/>
          <w:szCs w:val="24"/>
        </w:rPr>
        <w:t xml:space="preserve">B. 1 Penggolongan Antibiotik </w:t>
      </w:r>
    </w:p>
    <w:p w:rsidR="00F71AE1" w:rsidRDefault="00F71AE1" w:rsidP="00F71AE1">
      <w:pPr>
        <w:spacing w:line="360" w:lineRule="auto"/>
        <w:rPr>
          <w:rFonts w:ascii="Arial" w:hAnsi="Arial" w:cs="Arial"/>
        </w:rPr>
      </w:pPr>
      <w:r w:rsidRPr="00843ECD">
        <w:rPr>
          <w:rFonts w:ascii="Arial" w:hAnsi="Arial" w:cs="Arial"/>
        </w:rPr>
        <w:t>Penggolongan antibiotik dapat dibedakan menjadi :</w:t>
      </w:r>
    </w:p>
    <w:p w:rsidR="00F71AE1" w:rsidRPr="002C1C16" w:rsidRDefault="00F71AE1" w:rsidP="00F71AE1">
      <w:pPr>
        <w:tabs>
          <w:tab w:val="left" w:pos="567"/>
          <w:tab w:val="left" w:pos="709"/>
        </w:tabs>
        <w:spacing w:after="120" w:line="480" w:lineRule="auto"/>
        <w:rPr>
          <w:rFonts w:ascii="Arial" w:hAnsi="Arial" w:cs="Arial"/>
          <w:sz w:val="24"/>
          <w:szCs w:val="24"/>
        </w:rPr>
      </w:pPr>
      <w:r>
        <w:rPr>
          <w:rFonts w:ascii="Arial" w:hAnsi="Arial" w:cs="Arial"/>
          <w:b/>
          <w:sz w:val="24"/>
          <w:szCs w:val="24"/>
        </w:rPr>
        <w:t xml:space="preserve">B. 1.1 </w:t>
      </w:r>
      <w:r w:rsidRPr="002C1C16">
        <w:rPr>
          <w:rFonts w:ascii="Arial" w:hAnsi="Arial" w:cs="Arial"/>
          <w:b/>
          <w:sz w:val="24"/>
          <w:szCs w:val="24"/>
        </w:rPr>
        <w:t>Sifat Aktivitas Antibiotik</w:t>
      </w:r>
    </w:p>
    <w:p w:rsidR="00F71AE1" w:rsidRPr="00843ECD" w:rsidRDefault="00F71AE1" w:rsidP="00F71AE1">
      <w:pPr>
        <w:spacing w:line="360" w:lineRule="auto"/>
        <w:rPr>
          <w:rFonts w:ascii="Arial" w:hAnsi="Arial" w:cs="Arial"/>
        </w:rPr>
      </w:pPr>
      <w:r w:rsidRPr="00843ECD">
        <w:rPr>
          <w:rFonts w:ascii="Arial" w:hAnsi="Arial" w:cs="Arial"/>
        </w:rPr>
        <w:t>Berdasarkan sifat aktivitasnya antibiotik dibagi menjadi dua :</w:t>
      </w:r>
    </w:p>
    <w:p w:rsidR="00F71AE1" w:rsidRPr="00843ECD" w:rsidRDefault="00F71AE1" w:rsidP="00F71AE1">
      <w:pPr>
        <w:pStyle w:val="ListParagraph"/>
        <w:widowControl/>
        <w:numPr>
          <w:ilvl w:val="0"/>
          <w:numId w:val="32"/>
        </w:numPr>
        <w:tabs>
          <w:tab w:val="left" w:pos="993"/>
        </w:tabs>
        <w:spacing w:line="360" w:lineRule="auto"/>
        <w:ind w:left="567" w:hanging="567"/>
        <w:rPr>
          <w:rFonts w:ascii="Arial" w:hAnsi="Arial" w:cs="Arial"/>
          <w:sz w:val="22"/>
          <w:szCs w:val="22"/>
        </w:rPr>
      </w:pPr>
      <w:r w:rsidRPr="00843ECD">
        <w:rPr>
          <w:rFonts w:ascii="Arial" w:hAnsi="Arial" w:cs="Arial"/>
          <w:sz w:val="22"/>
          <w:szCs w:val="22"/>
        </w:rPr>
        <w:t>Bakteriostatik, senyawa antibiotik golongan ini mengahambat pertumbuhan mikroba dan kadar minimal antibiotik yang diperlukan untuk menghambat pertumbuhan mikroba dikenal dengan KHM (Kadar hambatan minimal).</w:t>
      </w:r>
    </w:p>
    <w:p w:rsidR="00F71AE1" w:rsidRPr="002C1C16" w:rsidRDefault="00F71AE1" w:rsidP="00F71AE1">
      <w:pPr>
        <w:pStyle w:val="ListParagraph"/>
        <w:widowControl/>
        <w:numPr>
          <w:ilvl w:val="0"/>
          <w:numId w:val="32"/>
        </w:numPr>
        <w:tabs>
          <w:tab w:val="left" w:pos="993"/>
        </w:tabs>
        <w:spacing w:line="360" w:lineRule="auto"/>
        <w:ind w:left="567" w:hanging="567"/>
        <w:rPr>
          <w:rFonts w:ascii="Arial" w:hAnsi="Arial" w:cs="Arial"/>
          <w:b/>
          <w:sz w:val="22"/>
          <w:szCs w:val="22"/>
        </w:rPr>
      </w:pPr>
      <w:r w:rsidRPr="00843ECD">
        <w:rPr>
          <w:rFonts w:ascii="Arial" w:hAnsi="Arial" w:cs="Arial"/>
          <w:sz w:val="22"/>
          <w:szCs w:val="22"/>
        </w:rPr>
        <w:t>Bakterisidal, senyawa golongan ini dapat membunuh mikroba. Kadar minimal antibiotik diperlukan untuk membunuh mikroba disebut dengan KBM (Kadar bakterisidal minimum). (Maksum, 2016)</w:t>
      </w:r>
    </w:p>
    <w:p w:rsidR="00F71AE1" w:rsidRDefault="00F71AE1" w:rsidP="00F71AE1">
      <w:pPr>
        <w:tabs>
          <w:tab w:val="left" w:pos="993"/>
        </w:tabs>
        <w:spacing w:after="120" w:line="480" w:lineRule="auto"/>
        <w:rPr>
          <w:rFonts w:ascii="Arial" w:hAnsi="Arial" w:cs="Arial"/>
          <w:b/>
          <w:sz w:val="24"/>
          <w:szCs w:val="24"/>
        </w:rPr>
      </w:pPr>
    </w:p>
    <w:p w:rsidR="00F71AE1" w:rsidRDefault="00F71AE1" w:rsidP="00F71AE1">
      <w:pPr>
        <w:tabs>
          <w:tab w:val="left" w:pos="993"/>
        </w:tabs>
        <w:spacing w:after="120" w:line="480" w:lineRule="auto"/>
        <w:rPr>
          <w:rFonts w:ascii="Arial" w:hAnsi="Arial" w:cs="Arial"/>
          <w:b/>
          <w:sz w:val="24"/>
          <w:szCs w:val="24"/>
        </w:rPr>
      </w:pPr>
    </w:p>
    <w:p w:rsidR="00F71AE1" w:rsidRDefault="00F71AE1" w:rsidP="00F71AE1">
      <w:pPr>
        <w:tabs>
          <w:tab w:val="left" w:pos="993"/>
        </w:tabs>
        <w:spacing w:after="120" w:line="480" w:lineRule="auto"/>
        <w:rPr>
          <w:rFonts w:ascii="Arial" w:hAnsi="Arial" w:cs="Arial"/>
          <w:b/>
          <w:sz w:val="24"/>
          <w:szCs w:val="24"/>
        </w:rPr>
      </w:pPr>
      <w:r w:rsidRPr="002C1C16">
        <w:rPr>
          <w:rFonts w:ascii="Arial" w:hAnsi="Arial" w:cs="Arial"/>
          <w:b/>
          <w:sz w:val="24"/>
          <w:szCs w:val="24"/>
        </w:rPr>
        <w:t>B.1.2. Berdasarkan Spektrum</w:t>
      </w:r>
    </w:p>
    <w:p w:rsidR="00F71AE1" w:rsidRPr="002C1C16" w:rsidRDefault="00F71AE1" w:rsidP="00F71AE1">
      <w:pPr>
        <w:tabs>
          <w:tab w:val="left" w:pos="993"/>
        </w:tabs>
        <w:spacing w:line="480" w:lineRule="auto"/>
        <w:rPr>
          <w:rFonts w:ascii="Arial" w:hAnsi="Arial" w:cs="Arial"/>
          <w:b/>
          <w:sz w:val="24"/>
          <w:szCs w:val="24"/>
        </w:rPr>
      </w:pPr>
      <w:r w:rsidRPr="00843ECD">
        <w:rPr>
          <w:rFonts w:ascii="Arial" w:hAnsi="Arial" w:cs="Arial"/>
        </w:rPr>
        <w:t>Berdasarkan spektrumnya antibiotik dibedakan menjadi 2 :</w:t>
      </w:r>
    </w:p>
    <w:p w:rsidR="00F71AE1" w:rsidRPr="00843ECD" w:rsidRDefault="00F71AE1" w:rsidP="00F71AE1">
      <w:pPr>
        <w:tabs>
          <w:tab w:val="left" w:pos="0"/>
        </w:tabs>
        <w:spacing w:line="360" w:lineRule="auto"/>
        <w:ind w:left="567" w:hanging="567"/>
        <w:rPr>
          <w:rFonts w:ascii="Arial" w:hAnsi="Arial" w:cs="Arial"/>
        </w:rPr>
      </w:pPr>
      <w:r w:rsidRPr="00843ECD">
        <w:rPr>
          <w:rFonts w:ascii="Arial" w:hAnsi="Arial" w:cs="Arial"/>
        </w:rPr>
        <w:t>a. Spektrum sempit</w:t>
      </w:r>
    </w:p>
    <w:p w:rsidR="00F71AE1" w:rsidRPr="00843ECD" w:rsidRDefault="00F71AE1" w:rsidP="00F71AE1">
      <w:pPr>
        <w:tabs>
          <w:tab w:val="left" w:pos="284"/>
          <w:tab w:val="left" w:pos="851"/>
        </w:tabs>
        <w:spacing w:line="360" w:lineRule="auto"/>
        <w:rPr>
          <w:rFonts w:ascii="Arial" w:hAnsi="Arial" w:cs="Arial"/>
        </w:rPr>
      </w:pPr>
      <w:r>
        <w:rPr>
          <w:rFonts w:ascii="Arial" w:hAnsi="Arial" w:cs="Arial"/>
        </w:rPr>
        <w:tab/>
      </w:r>
      <w:r w:rsidRPr="00843ECD">
        <w:rPr>
          <w:rFonts w:ascii="Arial" w:hAnsi="Arial" w:cs="Arial"/>
        </w:rPr>
        <w:t>Antibiotik jenis ini hanya aktif terhadap jenis bakteri gram positif atau bakteri gram negatif saja, misalnya Benzil penisilin.</w:t>
      </w:r>
    </w:p>
    <w:p w:rsidR="00F71AE1" w:rsidRPr="00843ECD" w:rsidRDefault="00F71AE1" w:rsidP="00F71AE1">
      <w:pPr>
        <w:tabs>
          <w:tab w:val="left" w:pos="567"/>
          <w:tab w:val="left" w:pos="851"/>
        </w:tabs>
        <w:spacing w:line="360" w:lineRule="auto"/>
        <w:ind w:left="567" w:hanging="567"/>
        <w:rPr>
          <w:rFonts w:ascii="Arial" w:hAnsi="Arial" w:cs="Arial"/>
        </w:rPr>
      </w:pPr>
      <w:r w:rsidRPr="00843ECD">
        <w:rPr>
          <w:rFonts w:ascii="Arial" w:hAnsi="Arial" w:cs="Arial"/>
        </w:rPr>
        <w:t>b. Spektrum Luas</w:t>
      </w:r>
    </w:p>
    <w:p w:rsidR="00F71AE1" w:rsidRPr="00843ECD" w:rsidRDefault="00F71AE1" w:rsidP="00F71AE1">
      <w:pPr>
        <w:tabs>
          <w:tab w:val="left" w:pos="284"/>
          <w:tab w:val="left" w:pos="1701"/>
        </w:tabs>
        <w:spacing w:line="360" w:lineRule="auto"/>
        <w:rPr>
          <w:rFonts w:ascii="Arial" w:hAnsi="Arial" w:cs="Arial"/>
        </w:rPr>
      </w:pPr>
      <w:r>
        <w:rPr>
          <w:rFonts w:ascii="Arial" w:hAnsi="Arial" w:cs="Arial"/>
        </w:rPr>
        <w:tab/>
      </w:r>
      <w:r w:rsidRPr="00843ECD">
        <w:rPr>
          <w:rFonts w:ascii="Arial" w:hAnsi="Arial" w:cs="Arial"/>
        </w:rPr>
        <w:t xml:space="preserve">Antibiotik spektrum luas aktif terhadap jenis bakteri gram positif dan gram negatif. Contoh spektrum luas antara lain tetrasiklin dan kloramfenikol. </w:t>
      </w:r>
    </w:p>
    <w:p w:rsidR="00F71AE1" w:rsidRPr="002C1C16" w:rsidRDefault="00F71AE1" w:rsidP="00F71AE1">
      <w:pPr>
        <w:spacing w:after="120" w:line="480" w:lineRule="auto"/>
        <w:rPr>
          <w:rFonts w:ascii="Arial" w:hAnsi="Arial" w:cs="Arial"/>
          <w:b/>
          <w:sz w:val="24"/>
          <w:szCs w:val="24"/>
        </w:rPr>
      </w:pPr>
      <w:r>
        <w:rPr>
          <w:rFonts w:ascii="Arial" w:hAnsi="Arial" w:cs="Arial"/>
          <w:b/>
          <w:sz w:val="24"/>
          <w:szCs w:val="24"/>
        </w:rPr>
        <w:t xml:space="preserve">B.1.3 </w:t>
      </w:r>
      <w:r w:rsidRPr="002C1C16">
        <w:rPr>
          <w:rFonts w:ascii="Arial" w:hAnsi="Arial" w:cs="Arial"/>
          <w:b/>
          <w:sz w:val="24"/>
          <w:szCs w:val="24"/>
        </w:rPr>
        <w:t>Mekanisme Aksi</w:t>
      </w:r>
    </w:p>
    <w:p w:rsidR="00F71AE1" w:rsidRPr="00843ECD" w:rsidRDefault="00F71AE1" w:rsidP="00F71AE1">
      <w:pPr>
        <w:spacing w:line="360" w:lineRule="auto"/>
        <w:rPr>
          <w:rFonts w:ascii="Arial" w:hAnsi="Arial" w:cs="Arial"/>
        </w:rPr>
      </w:pPr>
      <w:r>
        <w:rPr>
          <w:rFonts w:ascii="Arial" w:hAnsi="Arial" w:cs="Arial"/>
        </w:rPr>
        <w:t xml:space="preserve">       </w:t>
      </w:r>
      <w:r w:rsidRPr="00843ECD">
        <w:rPr>
          <w:rFonts w:ascii="Arial" w:hAnsi="Arial" w:cs="Arial"/>
        </w:rPr>
        <w:t>Berdasarkan mekanisme aksinya antibiotik dibagi menjadi lima golongan, yaitu:</w:t>
      </w:r>
    </w:p>
    <w:p w:rsidR="00F71AE1" w:rsidRPr="004F3D25" w:rsidRDefault="00F71AE1" w:rsidP="00F71AE1">
      <w:pPr>
        <w:tabs>
          <w:tab w:val="left" w:pos="851"/>
        </w:tabs>
        <w:spacing w:line="360" w:lineRule="auto"/>
        <w:rPr>
          <w:rFonts w:ascii="Arial" w:hAnsi="Arial" w:cs="Arial"/>
          <w:b/>
        </w:rPr>
      </w:pPr>
      <w:r w:rsidRPr="004F3D25">
        <w:rPr>
          <w:rFonts w:ascii="Arial" w:hAnsi="Arial" w:cs="Arial"/>
          <w:b/>
        </w:rPr>
        <w:t>a. Penghambat Sintesis atau Perusak Dinding Sel</w:t>
      </w:r>
    </w:p>
    <w:p w:rsidR="00F71AE1" w:rsidRPr="00843ECD" w:rsidRDefault="00F71AE1" w:rsidP="00F71AE1">
      <w:pPr>
        <w:tabs>
          <w:tab w:val="left" w:pos="1843"/>
        </w:tabs>
        <w:spacing w:line="360" w:lineRule="auto"/>
        <w:rPr>
          <w:rFonts w:ascii="Arial" w:hAnsi="Arial" w:cs="Arial"/>
        </w:rPr>
      </w:pPr>
      <w:r>
        <w:rPr>
          <w:rFonts w:ascii="Arial" w:hAnsi="Arial" w:cs="Arial"/>
        </w:rPr>
        <w:t xml:space="preserve">   </w:t>
      </w:r>
      <w:r w:rsidRPr="00843ECD">
        <w:rPr>
          <w:rFonts w:ascii="Arial" w:hAnsi="Arial" w:cs="Arial"/>
        </w:rPr>
        <w:t>Antibiotik jenis ini antara lain ß-laktam (penisilin, sefalosporin, dll).</w:t>
      </w:r>
    </w:p>
    <w:p w:rsidR="00F71AE1" w:rsidRPr="004F3D25" w:rsidRDefault="00F71AE1" w:rsidP="00F71AE1">
      <w:pPr>
        <w:tabs>
          <w:tab w:val="left" w:pos="1560"/>
        </w:tabs>
        <w:spacing w:line="360" w:lineRule="auto"/>
        <w:rPr>
          <w:rFonts w:ascii="Arial" w:hAnsi="Arial" w:cs="Arial"/>
          <w:b/>
        </w:rPr>
      </w:pPr>
      <w:r w:rsidRPr="004F3D25">
        <w:rPr>
          <w:rFonts w:ascii="Arial" w:hAnsi="Arial" w:cs="Arial"/>
          <w:b/>
        </w:rPr>
        <w:t>b. Penghambat Sintesis Protein</w:t>
      </w:r>
    </w:p>
    <w:p w:rsidR="00F71AE1" w:rsidRPr="00843ECD" w:rsidRDefault="00F71AE1" w:rsidP="00F71AE1">
      <w:pPr>
        <w:tabs>
          <w:tab w:val="left" w:pos="1843"/>
        </w:tabs>
        <w:spacing w:line="360" w:lineRule="auto"/>
        <w:rPr>
          <w:rFonts w:ascii="Arial" w:hAnsi="Arial" w:cs="Arial"/>
        </w:rPr>
      </w:pPr>
      <w:r>
        <w:rPr>
          <w:rFonts w:ascii="Arial" w:hAnsi="Arial" w:cs="Arial"/>
        </w:rPr>
        <w:t xml:space="preserve">  </w:t>
      </w:r>
      <w:r w:rsidRPr="00843ECD">
        <w:rPr>
          <w:rFonts w:ascii="Arial" w:hAnsi="Arial" w:cs="Arial"/>
        </w:rPr>
        <w:t>Senyawa yang termasuk dalam golongan ini antara lain golongan aminoglikosida, makrolida, tetrasiklin, klindamisin, kloramfenikol, dll.</w:t>
      </w:r>
    </w:p>
    <w:p w:rsidR="00F71AE1" w:rsidRPr="00843ECD" w:rsidRDefault="00F71AE1" w:rsidP="00F71AE1">
      <w:pPr>
        <w:spacing w:line="360" w:lineRule="auto"/>
        <w:rPr>
          <w:rFonts w:ascii="Arial" w:hAnsi="Arial" w:cs="Arial"/>
        </w:rPr>
      </w:pPr>
      <w:r w:rsidRPr="004F3D25">
        <w:rPr>
          <w:rFonts w:ascii="Arial" w:hAnsi="Arial" w:cs="Arial"/>
          <w:b/>
        </w:rPr>
        <w:t>c. Penghambat Sintesis Asam Nuklea</w:t>
      </w:r>
    </w:p>
    <w:p w:rsidR="00F71AE1" w:rsidRPr="00843ECD" w:rsidRDefault="00F71AE1" w:rsidP="00F71AE1">
      <w:pPr>
        <w:spacing w:line="360" w:lineRule="auto"/>
        <w:rPr>
          <w:rFonts w:ascii="Arial" w:hAnsi="Arial" w:cs="Arial"/>
        </w:rPr>
      </w:pPr>
      <w:r>
        <w:rPr>
          <w:rFonts w:ascii="Arial" w:hAnsi="Arial" w:cs="Arial"/>
        </w:rPr>
        <w:t xml:space="preserve">   </w:t>
      </w:r>
      <w:r w:rsidRPr="00843ECD">
        <w:rPr>
          <w:rFonts w:ascii="Arial" w:hAnsi="Arial" w:cs="Arial"/>
        </w:rPr>
        <w:t>Antibiotik yang termasuk dalam golongan ini antara lain rifampisin, nitrofurantoin, dan golongan quinolon.</w:t>
      </w:r>
    </w:p>
    <w:p w:rsidR="00F71AE1" w:rsidRPr="004F3D25" w:rsidRDefault="00F71AE1" w:rsidP="00F71AE1">
      <w:pPr>
        <w:pStyle w:val="ListParagraph"/>
        <w:numPr>
          <w:ilvl w:val="1"/>
          <w:numId w:val="26"/>
        </w:numPr>
        <w:spacing w:line="360" w:lineRule="auto"/>
        <w:ind w:left="284" w:hanging="284"/>
        <w:rPr>
          <w:rFonts w:ascii="Arial" w:hAnsi="Arial" w:cs="Arial"/>
          <w:b/>
          <w:sz w:val="22"/>
          <w:szCs w:val="22"/>
        </w:rPr>
      </w:pPr>
      <w:r w:rsidRPr="004F3D25">
        <w:rPr>
          <w:rFonts w:ascii="Arial" w:hAnsi="Arial" w:cs="Arial"/>
          <w:b/>
          <w:sz w:val="22"/>
          <w:szCs w:val="22"/>
        </w:rPr>
        <w:t xml:space="preserve">Mengganggu Keutuhan Membran Sel Mikroorganisme </w:t>
      </w:r>
    </w:p>
    <w:p w:rsidR="00F71AE1" w:rsidRPr="002C1C16" w:rsidRDefault="00F71AE1" w:rsidP="00F71AE1">
      <w:pPr>
        <w:spacing w:line="360" w:lineRule="auto"/>
        <w:rPr>
          <w:rFonts w:ascii="Arial" w:hAnsi="Arial" w:cs="Arial"/>
        </w:rPr>
      </w:pPr>
      <w:r>
        <w:rPr>
          <w:rFonts w:ascii="Arial" w:hAnsi="Arial" w:cs="Arial"/>
        </w:rPr>
        <w:t xml:space="preserve">   </w:t>
      </w:r>
      <w:r w:rsidRPr="002C1C16">
        <w:rPr>
          <w:rFonts w:ascii="Arial" w:hAnsi="Arial" w:cs="Arial"/>
        </w:rPr>
        <w:t>Obat yang termasuk dalam golongan ini adalah polimiksin dan beberapa golongan antiseptik. Kerusakan membran sel menyebabkan keluarnya berbagai komponen penting dari dalam sel mikroorganisme yaitu protein, asam nukleat, nukleotida, dan lain-lain.</w:t>
      </w:r>
    </w:p>
    <w:p w:rsidR="00F71AE1" w:rsidRPr="004F3D25" w:rsidRDefault="00F71AE1" w:rsidP="00F71AE1">
      <w:pPr>
        <w:pStyle w:val="ListParagraph"/>
        <w:numPr>
          <w:ilvl w:val="1"/>
          <w:numId w:val="26"/>
        </w:numPr>
        <w:spacing w:line="360" w:lineRule="auto"/>
        <w:ind w:left="284" w:hanging="284"/>
        <w:rPr>
          <w:rFonts w:ascii="Arial" w:hAnsi="Arial" w:cs="Arial"/>
          <w:b/>
          <w:sz w:val="22"/>
          <w:szCs w:val="22"/>
        </w:rPr>
      </w:pPr>
      <w:r w:rsidRPr="004F3D25">
        <w:rPr>
          <w:rFonts w:ascii="Arial" w:hAnsi="Arial" w:cs="Arial"/>
          <w:b/>
          <w:sz w:val="22"/>
          <w:szCs w:val="22"/>
        </w:rPr>
        <w:t>Penghambat Sintesis Metabolit</w:t>
      </w:r>
    </w:p>
    <w:p w:rsidR="00F71AE1" w:rsidRPr="004F3D25" w:rsidRDefault="00F71AE1" w:rsidP="00F71AE1">
      <w:pPr>
        <w:spacing w:line="360" w:lineRule="auto"/>
        <w:rPr>
          <w:rFonts w:ascii="Arial" w:hAnsi="Arial" w:cs="Arial"/>
        </w:rPr>
      </w:pPr>
      <w:r>
        <w:rPr>
          <w:rFonts w:ascii="Arial" w:hAnsi="Arial" w:cs="Arial"/>
        </w:rPr>
        <w:t xml:space="preserve">   </w:t>
      </w:r>
      <w:r w:rsidRPr="00B54EF4">
        <w:rPr>
          <w:rFonts w:ascii="Arial" w:hAnsi="Arial" w:cs="Arial"/>
        </w:rPr>
        <w:t>Sintesa metabolit yang pada umumnya dihambat adalah sintesa senyawa asam folat yang merupakan prekursor dalam biosintesis asam nukleat mikroorganisme.</w:t>
      </w:r>
    </w:p>
    <w:p w:rsidR="00F71AE1" w:rsidRPr="00843ECD" w:rsidRDefault="00F71AE1" w:rsidP="00F71AE1">
      <w:pPr>
        <w:spacing w:line="360" w:lineRule="auto"/>
        <w:ind w:left="1843" w:hanging="1843"/>
        <w:rPr>
          <w:rFonts w:ascii="Arial" w:hAnsi="Arial" w:cs="Arial"/>
          <w:b/>
        </w:rPr>
      </w:pPr>
      <w:r w:rsidRPr="00843ECD">
        <w:rPr>
          <w:rFonts w:ascii="Arial" w:hAnsi="Arial" w:cs="Arial"/>
          <w:b/>
        </w:rPr>
        <w:t>B.1.4 Struktur Kimia</w:t>
      </w:r>
    </w:p>
    <w:p w:rsidR="00F71AE1" w:rsidRPr="00843ECD" w:rsidRDefault="00F71AE1" w:rsidP="00F71AE1">
      <w:pPr>
        <w:spacing w:line="360" w:lineRule="auto"/>
        <w:rPr>
          <w:rFonts w:ascii="Arial" w:hAnsi="Arial" w:cs="Arial"/>
        </w:rPr>
      </w:pPr>
      <w:r w:rsidRPr="00843ECD">
        <w:rPr>
          <w:rFonts w:ascii="Arial" w:hAnsi="Arial" w:cs="Arial"/>
        </w:rPr>
        <w:t>Berdasarkan struktur kimianya antibiotik digolongkan menjadi :</w:t>
      </w:r>
    </w:p>
    <w:p w:rsidR="00F71AE1" w:rsidRPr="00B54EF4" w:rsidRDefault="00F71AE1" w:rsidP="00F71AE1">
      <w:pPr>
        <w:pStyle w:val="ListParagraph"/>
        <w:numPr>
          <w:ilvl w:val="0"/>
          <w:numId w:val="36"/>
        </w:numPr>
        <w:spacing w:after="120" w:line="360" w:lineRule="auto"/>
        <w:ind w:left="426" w:hanging="426"/>
        <w:rPr>
          <w:rFonts w:ascii="Arial" w:hAnsi="Arial" w:cs="Arial"/>
          <w:b/>
          <w:sz w:val="22"/>
          <w:szCs w:val="22"/>
        </w:rPr>
      </w:pPr>
      <w:r w:rsidRPr="00B54EF4">
        <w:rPr>
          <w:rFonts w:ascii="Arial" w:hAnsi="Arial" w:cs="Arial"/>
          <w:b/>
          <w:sz w:val="22"/>
          <w:szCs w:val="22"/>
        </w:rPr>
        <w:t>Beta-Laktam</w:t>
      </w:r>
    </w:p>
    <w:p w:rsidR="00F71AE1" w:rsidRPr="00843ECD" w:rsidRDefault="00F71AE1" w:rsidP="00F71AE1">
      <w:pPr>
        <w:spacing w:line="360" w:lineRule="auto"/>
        <w:rPr>
          <w:rFonts w:ascii="Arial" w:hAnsi="Arial" w:cs="Arial"/>
        </w:rPr>
      </w:pPr>
      <w:r>
        <w:rPr>
          <w:rFonts w:ascii="Arial" w:hAnsi="Arial" w:cs="Arial"/>
        </w:rPr>
        <w:t xml:space="preserve">    </w:t>
      </w:r>
      <w:r w:rsidRPr="00843ECD">
        <w:rPr>
          <w:rFonts w:ascii="Arial" w:hAnsi="Arial" w:cs="Arial"/>
        </w:rPr>
        <w:t>Antibiotik golongan beta-laktam anatara lain penisilin, amoksisilin, ampisil</w:t>
      </w:r>
      <w:r>
        <w:rPr>
          <w:rFonts w:ascii="Arial" w:hAnsi="Arial" w:cs="Arial"/>
        </w:rPr>
        <w:t xml:space="preserve">lin, kloksasilin, diklosasilin, </w:t>
      </w:r>
      <w:r w:rsidRPr="00843ECD">
        <w:rPr>
          <w:rFonts w:ascii="Arial" w:hAnsi="Arial" w:cs="Arial"/>
        </w:rPr>
        <w:t>sefalonium, sefazolin, dan asam klavulanat. Cincin beta-laktam merupakan inti aktivitas antibiotik golongan ini. Antibiotik beta-laktam telah banyak dikembangkan dan ditemukan turunan baru yang memiliki kemampuan menghambat pertumbuhan bakteri dengan lebih baik.</w:t>
      </w:r>
    </w:p>
    <w:p w:rsidR="00F71AE1" w:rsidRPr="00B54EF4" w:rsidRDefault="00F71AE1" w:rsidP="00F71AE1">
      <w:pPr>
        <w:pStyle w:val="ListParagraph"/>
        <w:numPr>
          <w:ilvl w:val="0"/>
          <w:numId w:val="36"/>
        </w:numPr>
        <w:spacing w:after="120" w:line="360" w:lineRule="auto"/>
        <w:ind w:left="426" w:hanging="426"/>
        <w:rPr>
          <w:rFonts w:ascii="Arial" w:hAnsi="Arial" w:cs="Arial"/>
          <w:b/>
          <w:sz w:val="22"/>
          <w:szCs w:val="22"/>
        </w:rPr>
      </w:pPr>
      <w:r w:rsidRPr="00B54EF4">
        <w:rPr>
          <w:rFonts w:ascii="Arial" w:hAnsi="Arial" w:cs="Arial"/>
          <w:b/>
          <w:sz w:val="22"/>
          <w:szCs w:val="22"/>
        </w:rPr>
        <w:t>Aminoglikosida</w:t>
      </w:r>
    </w:p>
    <w:p w:rsidR="00F71AE1" w:rsidRPr="00B54EF4" w:rsidRDefault="00F71AE1" w:rsidP="00F71AE1">
      <w:pPr>
        <w:spacing w:line="360" w:lineRule="auto"/>
        <w:rPr>
          <w:rFonts w:ascii="Arial" w:hAnsi="Arial" w:cs="Arial"/>
        </w:rPr>
      </w:pPr>
      <w:r>
        <w:rPr>
          <w:rFonts w:ascii="Arial" w:hAnsi="Arial" w:cs="Arial"/>
        </w:rPr>
        <w:t xml:space="preserve">     </w:t>
      </w:r>
      <w:r w:rsidRPr="00B54EF4">
        <w:rPr>
          <w:rFonts w:ascii="Arial" w:hAnsi="Arial" w:cs="Arial"/>
        </w:rPr>
        <w:t xml:space="preserve">Antibiotik golongan ini meliputi gentamisin, kanamisin, streptomisin, neomisin, amikasin,kanamisin sulfat, tobramisin, dll. Golongan ini efektif terhadap bakteri gram negatif ataupun bakteri gram positif, seperti bakteri </w:t>
      </w:r>
      <w:r w:rsidRPr="00B54EF4">
        <w:rPr>
          <w:rFonts w:ascii="Arial" w:hAnsi="Arial" w:cs="Arial"/>
          <w:i/>
        </w:rPr>
        <w:t xml:space="preserve">Eschericia coli, Staphylococcus aureus </w:t>
      </w:r>
      <w:r w:rsidRPr="00B54EF4">
        <w:rPr>
          <w:rFonts w:ascii="Arial" w:hAnsi="Arial" w:cs="Arial"/>
        </w:rPr>
        <w:t xml:space="preserve">dan </w:t>
      </w:r>
      <w:r w:rsidRPr="00B54EF4">
        <w:rPr>
          <w:rFonts w:ascii="Arial" w:hAnsi="Arial" w:cs="Arial"/>
          <w:i/>
        </w:rPr>
        <w:t>salmonella</w:t>
      </w:r>
      <w:r w:rsidRPr="00B54EF4">
        <w:rPr>
          <w:rFonts w:ascii="Arial" w:hAnsi="Arial" w:cs="Arial"/>
        </w:rPr>
        <w:t>.</w:t>
      </w:r>
    </w:p>
    <w:p w:rsidR="00F71AE1" w:rsidRPr="00B54EF4" w:rsidRDefault="00F71AE1" w:rsidP="00F71AE1">
      <w:pPr>
        <w:pStyle w:val="ListParagraph"/>
        <w:numPr>
          <w:ilvl w:val="0"/>
          <w:numId w:val="36"/>
        </w:numPr>
        <w:spacing w:after="120" w:line="360" w:lineRule="auto"/>
        <w:ind w:left="426" w:hanging="426"/>
        <w:rPr>
          <w:rFonts w:ascii="Arial" w:hAnsi="Arial" w:cs="Arial"/>
          <w:b/>
          <w:sz w:val="22"/>
          <w:szCs w:val="22"/>
        </w:rPr>
      </w:pPr>
      <w:r w:rsidRPr="00B54EF4">
        <w:rPr>
          <w:rFonts w:ascii="Arial" w:hAnsi="Arial" w:cs="Arial"/>
          <w:b/>
          <w:sz w:val="22"/>
          <w:szCs w:val="22"/>
        </w:rPr>
        <w:t xml:space="preserve">Tetrasiklin </w:t>
      </w:r>
    </w:p>
    <w:p w:rsidR="00F71AE1" w:rsidRPr="00843ECD" w:rsidRDefault="00F71AE1" w:rsidP="00F71AE1">
      <w:pPr>
        <w:spacing w:line="360" w:lineRule="auto"/>
        <w:rPr>
          <w:rFonts w:ascii="Arial" w:hAnsi="Arial" w:cs="Arial"/>
        </w:rPr>
      </w:pPr>
      <w:r>
        <w:rPr>
          <w:rFonts w:ascii="Arial" w:hAnsi="Arial" w:cs="Arial"/>
        </w:rPr>
        <w:t xml:space="preserve">     </w:t>
      </w:r>
      <w:r w:rsidRPr="00843ECD">
        <w:rPr>
          <w:rFonts w:ascii="Arial" w:hAnsi="Arial" w:cs="Arial"/>
        </w:rPr>
        <w:t>Yang termasuk antibiotik g</w:t>
      </w:r>
      <w:r>
        <w:rPr>
          <w:rFonts w:ascii="Arial" w:hAnsi="Arial" w:cs="Arial"/>
        </w:rPr>
        <w:t xml:space="preserve">olongan adalah Klortetrasiklin, </w:t>
      </w:r>
      <w:r w:rsidRPr="00843ECD">
        <w:rPr>
          <w:rFonts w:ascii="Arial" w:hAnsi="Arial" w:cs="Arial"/>
        </w:rPr>
        <w:t>oksitetrasiklin HCl, minosiklin HCl, doksisiklin dan tigesiklin. Tertrasiklin bersifat bakteriostatik yang memiliki kemampuan melawan sejumlah bakteri patogen,. Tetrasiklin biasanya digunakan pada infeksi saluran pernafasan dan paru-paru, saluran kemih, kulit dan mata.</w:t>
      </w:r>
    </w:p>
    <w:p w:rsidR="00F71AE1" w:rsidRPr="00B54EF4" w:rsidRDefault="00F71AE1" w:rsidP="00F71AE1">
      <w:pPr>
        <w:pStyle w:val="ListParagraph"/>
        <w:numPr>
          <w:ilvl w:val="0"/>
          <w:numId w:val="36"/>
        </w:numPr>
        <w:spacing w:after="120" w:line="360" w:lineRule="auto"/>
        <w:ind w:left="426" w:hanging="426"/>
        <w:rPr>
          <w:rFonts w:ascii="Arial" w:hAnsi="Arial" w:cs="Arial"/>
          <w:b/>
          <w:sz w:val="22"/>
          <w:szCs w:val="22"/>
        </w:rPr>
      </w:pPr>
      <w:r w:rsidRPr="00B54EF4">
        <w:rPr>
          <w:rFonts w:ascii="Arial" w:hAnsi="Arial" w:cs="Arial"/>
          <w:b/>
          <w:sz w:val="22"/>
          <w:szCs w:val="22"/>
        </w:rPr>
        <w:t>Kloramfenikol</w:t>
      </w:r>
    </w:p>
    <w:p w:rsidR="00F71AE1" w:rsidRPr="00843ECD" w:rsidRDefault="00F71AE1" w:rsidP="00F71AE1">
      <w:pPr>
        <w:spacing w:line="360" w:lineRule="auto"/>
        <w:rPr>
          <w:rFonts w:ascii="Arial" w:hAnsi="Arial" w:cs="Arial"/>
        </w:rPr>
      </w:pPr>
      <w:r>
        <w:rPr>
          <w:rFonts w:ascii="Arial" w:hAnsi="Arial" w:cs="Arial"/>
        </w:rPr>
        <w:t xml:space="preserve">     </w:t>
      </w:r>
      <w:r w:rsidRPr="00843ECD">
        <w:rPr>
          <w:rFonts w:ascii="Arial" w:hAnsi="Arial" w:cs="Arial"/>
        </w:rPr>
        <w:t>Yang termasuk dalam golongan ini adalah kloramfenikol dan tiamfenikol. Obat ini bersifat bakteriostatik .</w:t>
      </w:r>
    </w:p>
    <w:p w:rsidR="00F71AE1" w:rsidRPr="001D0ED2" w:rsidRDefault="00F71AE1" w:rsidP="00F71AE1">
      <w:pPr>
        <w:pStyle w:val="ListParagraph"/>
        <w:numPr>
          <w:ilvl w:val="0"/>
          <w:numId w:val="36"/>
        </w:numPr>
        <w:spacing w:after="120" w:line="360" w:lineRule="auto"/>
        <w:ind w:left="426" w:hanging="426"/>
        <w:rPr>
          <w:rFonts w:ascii="Arial" w:hAnsi="Arial" w:cs="Arial"/>
          <w:b/>
          <w:sz w:val="22"/>
          <w:szCs w:val="22"/>
        </w:rPr>
      </w:pPr>
      <w:r w:rsidRPr="001D0ED2">
        <w:rPr>
          <w:rFonts w:ascii="Arial" w:hAnsi="Arial" w:cs="Arial"/>
          <w:b/>
          <w:sz w:val="22"/>
          <w:szCs w:val="22"/>
        </w:rPr>
        <w:t>Makrolida</w:t>
      </w:r>
    </w:p>
    <w:p w:rsidR="00F71AE1" w:rsidRPr="00B54EF4" w:rsidRDefault="00F71AE1" w:rsidP="00F71AE1">
      <w:pPr>
        <w:spacing w:line="360" w:lineRule="auto"/>
        <w:rPr>
          <w:rFonts w:ascii="Arial" w:hAnsi="Arial" w:cs="Arial"/>
        </w:rPr>
      </w:pPr>
      <w:r>
        <w:rPr>
          <w:rFonts w:ascii="Arial" w:hAnsi="Arial" w:cs="Arial"/>
        </w:rPr>
        <w:t xml:space="preserve">     </w:t>
      </w:r>
      <w:r w:rsidRPr="00843ECD">
        <w:rPr>
          <w:rFonts w:ascii="Arial" w:hAnsi="Arial" w:cs="Arial"/>
        </w:rPr>
        <w:t xml:space="preserve">Antibiotik golongan ini adalah eritromisin, mirosamisin, spiramisin dan azitromisin. Makrolida digunkaan untuk   mengobati infeksi yang disebabkan oleh bakteri gram positif, seperti </w:t>
      </w:r>
      <w:r w:rsidRPr="00843ECD">
        <w:rPr>
          <w:rFonts w:ascii="Arial" w:hAnsi="Arial" w:cs="Arial"/>
          <w:i/>
        </w:rPr>
        <w:t>Streptococcus pneumoniae</w:t>
      </w:r>
      <w:r w:rsidRPr="00843ECD">
        <w:rPr>
          <w:rFonts w:ascii="Arial" w:hAnsi="Arial" w:cs="Arial"/>
        </w:rPr>
        <w:t xml:space="preserve"> dan </w:t>
      </w:r>
      <w:r w:rsidRPr="00843ECD">
        <w:rPr>
          <w:rFonts w:ascii="Arial" w:hAnsi="Arial" w:cs="Arial"/>
          <w:i/>
        </w:rPr>
        <w:t>Hemophillus influenza.</w:t>
      </w:r>
    </w:p>
    <w:p w:rsidR="00F71AE1" w:rsidRPr="00B54EF4" w:rsidRDefault="00F71AE1" w:rsidP="00F71AE1">
      <w:pPr>
        <w:pStyle w:val="ListParagraph"/>
        <w:numPr>
          <w:ilvl w:val="0"/>
          <w:numId w:val="36"/>
        </w:numPr>
        <w:spacing w:after="120" w:line="360" w:lineRule="auto"/>
        <w:ind w:left="426" w:hanging="426"/>
        <w:rPr>
          <w:rFonts w:ascii="Arial" w:hAnsi="Arial" w:cs="Arial"/>
          <w:b/>
          <w:sz w:val="22"/>
          <w:szCs w:val="22"/>
        </w:rPr>
      </w:pPr>
      <w:r w:rsidRPr="00B54EF4">
        <w:rPr>
          <w:rFonts w:ascii="Arial" w:hAnsi="Arial" w:cs="Arial"/>
          <w:b/>
          <w:sz w:val="22"/>
          <w:szCs w:val="22"/>
        </w:rPr>
        <w:t xml:space="preserve">Peptida </w:t>
      </w:r>
    </w:p>
    <w:p w:rsidR="00F71AE1" w:rsidRPr="00843ECD" w:rsidRDefault="00F71AE1" w:rsidP="00F71AE1">
      <w:pPr>
        <w:spacing w:line="360" w:lineRule="auto"/>
        <w:rPr>
          <w:rFonts w:ascii="Arial" w:hAnsi="Arial" w:cs="Arial"/>
        </w:rPr>
      </w:pPr>
      <w:r>
        <w:rPr>
          <w:rFonts w:ascii="Arial" w:hAnsi="Arial" w:cs="Arial"/>
        </w:rPr>
        <w:t xml:space="preserve">     </w:t>
      </w:r>
      <w:r w:rsidRPr="00843ECD">
        <w:rPr>
          <w:rFonts w:ascii="Arial" w:hAnsi="Arial" w:cs="Arial"/>
        </w:rPr>
        <w:t>Meliputi avoparsin, basitrasin, kolistin, tiopeptin, dan virginamisin.</w:t>
      </w:r>
    </w:p>
    <w:p w:rsidR="00F71AE1" w:rsidRPr="00B54EF4" w:rsidRDefault="00F71AE1" w:rsidP="00F71AE1">
      <w:pPr>
        <w:pStyle w:val="ListParagraph"/>
        <w:numPr>
          <w:ilvl w:val="0"/>
          <w:numId w:val="36"/>
        </w:numPr>
        <w:spacing w:after="120" w:line="360" w:lineRule="auto"/>
        <w:ind w:left="426" w:hanging="426"/>
        <w:rPr>
          <w:rFonts w:ascii="Arial" w:hAnsi="Arial" w:cs="Arial"/>
          <w:b/>
          <w:sz w:val="22"/>
          <w:szCs w:val="22"/>
        </w:rPr>
      </w:pPr>
      <w:r w:rsidRPr="00B54EF4">
        <w:rPr>
          <w:rFonts w:ascii="Arial" w:hAnsi="Arial" w:cs="Arial"/>
          <w:b/>
          <w:sz w:val="22"/>
          <w:szCs w:val="22"/>
        </w:rPr>
        <w:t>Polieter</w:t>
      </w:r>
    </w:p>
    <w:p w:rsidR="00F71AE1" w:rsidRPr="00843ECD" w:rsidRDefault="00F71AE1" w:rsidP="00F71AE1">
      <w:pPr>
        <w:spacing w:line="360" w:lineRule="auto"/>
        <w:rPr>
          <w:rFonts w:ascii="Arial" w:hAnsi="Arial" w:cs="Arial"/>
        </w:rPr>
      </w:pPr>
      <w:r>
        <w:rPr>
          <w:rFonts w:ascii="Arial" w:hAnsi="Arial" w:cs="Arial"/>
        </w:rPr>
        <w:t xml:space="preserve">     </w:t>
      </w:r>
      <w:r w:rsidRPr="00843ECD">
        <w:rPr>
          <w:rFonts w:ascii="Arial" w:hAnsi="Arial" w:cs="Arial"/>
        </w:rPr>
        <w:t>Meliputi bavofosfolipol, monensin, salinomisin, avilamisin, lasalosid.</w:t>
      </w:r>
    </w:p>
    <w:p w:rsidR="00F71AE1" w:rsidRPr="00B54EF4" w:rsidRDefault="00F71AE1" w:rsidP="00F71AE1">
      <w:pPr>
        <w:pStyle w:val="ListParagraph"/>
        <w:numPr>
          <w:ilvl w:val="0"/>
          <w:numId w:val="36"/>
        </w:numPr>
        <w:spacing w:after="120" w:line="360" w:lineRule="auto"/>
        <w:ind w:left="426" w:hanging="426"/>
        <w:rPr>
          <w:rFonts w:ascii="Arial" w:hAnsi="Arial" w:cs="Arial"/>
          <w:b/>
          <w:sz w:val="22"/>
          <w:szCs w:val="22"/>
        </w:rPr>
      </w:pPr>
      <w:r w:rsidRPr="00B54EF4">
        <w:rPr>
          <w:rFonts w:ascii="Arial" w:hAnsi="Arial" w:cs="Arial"/>
          <w:b/>
          <w:sz w:val="22"/>
          <w:szCs w:val="22"/>
        </w:rPr>
        <w:t>Golongan Lain</w:t>
      </w:r>
    </w:p>
    <w:p w:rsidR="00F71AE1" w:rsidRPr="00843ECD" w:rsidRDefault="00F71AE1" w:rsidP="00F71AE1">
      <w:pPr>
        <w:spacing w:line="360" w:lineRule="auto"/>
        <w:rPr>
          <w:rFonts w:ascii="Arial" w:hAnsi="Arial" w:cs="Arial"/>
        </w:rPr>
      </w:pPr>
      <w:r>
        <w:rPr>
          <w:rFonts w:ascii="Arial" w:hAnsi="Arial" w:cs="Arial"/>
        </w:rPr>
        <w:t xml:space="preserve">     </w:t>
      </w:r>
      <w:r w:rsidRPr="00843ECD">
        <w:rPr>
          <w:rFonts w:ascii="Arial" w:hAnsi="Arial" w:cs="Arial"/>
        </w:rPr>
        <w:t>Termasuk klindamisin, metronidazol, kolistin, tinidazol, fosfomisin, vankomisin, dan linezolid  (Maksum, 2016).</w:t>
      </w:r>
    </w:p>
    <w:p w:rsidR="00F71AE1" w:rsidRPr="00B54EF4" w:rsidRDefault="00F71AE1" w:rsidP="00F71AE1">
      <w:pPr>
        <w:spacing w:after="120" w:line="480" w:lineRule="auto"/>
        <w:rPr>
          <w:rFonts w:ascii="Arial" w:hAnsi="Arial" w:cs="Arial"/>
          <w:b/>
          <w:sz w:val="24"/>
          <w:szCs w:val="24"/>
        </w:rPr>
      </w:pPr>
      <w:r w:rsidRPr="001D50E0">
        <w:rPr>
          <w:rFonts w:ascii="Arial" w:hAnsi="Arial" w:cs="Arial"/>
          <w:noProof/>
          <w:lang w:val="id-ID" w:eastAsia="id-ID"/>
        </w:rPr>
        <w:pict>
          <v:group id="_x0000_s1031" editas="canvas" style="position:absolute;margin-left:93.95pt;margin-top:35.1pt;width:175.9pt;height:104.1pt;z-index:251666432" coordorigin=",303" coordsize="3518,208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top:303;width:3518;height:2082" o:preferrelative="f">
              <v:fill o:detectmouseclick="t"/>
              <v:path o:extrusionok="t" o:connecttype="none"/>
              <o:lock v:ext="edit" text="t"/>
            </v:shape>
          </v:group>
        </w:pict>
      </w:r>
      <w:r w:rsidRPr="00B54EF4">
        <w:rPr>
          <w:rFonts w:ascii="Arial" w:hAnsi="Arial" w:cs="Arial"/>
          <w:b/>
          <w:sz w:val="24"/>
          <w:szCs w:val="24"/>
        </w:rPr>
        <w:t>C. Oksitetrasiklin HCl</w:t>
      </w:r>
    </w:p>
    <w:p w:rsidR="00F71AE1" w:rsidRPr="00843ECD" w:rsidRDefault="00F71AE1" w:rsidP="00F71AE1">
      <w:pPr>
        <w:spacing w:line="360" w:lineRule="auto"/>
        <w:rPr>
          <w:rFonts w:ascii="Arial" w:hAnsi="Arial" w:cs="Arial"/>
        </w:rPr>
      </w:pPr>
      <w:r>
        <w:rPr>
          <w:rFonts w:ascii="Arial" w:hAnsi="Arial" w:cs="Arial"/>
          <w:noProof/>
        </w:rPr>
        <w:drawing>
          <wp:anchor distT="0" distB="0" distL="114300" distR="114300" simplePos="0" relativeHeight="251665408" behindDoc="1" locked="0" layoutInCell="1" allowOverlap="1">
            <wp:simplePos x="0" y="0"/>
            <wp:positionH relativeFrom="column">
              <wp:posOffset>988695</wp:posOffset>
            </wp:positionH>
            <wp:positionV relativeFrom="paragraph">
              <wp:posOffset>97155</wp:posOffset>
            </wp:positionV>
            <wp:extent cx="2695575" cy="1266825"/>
            <wp:effectExtent l="19050" t="0" r="9525" b="0"/>
            <wp:wrapNone/>
            <wp:docPr id="19" name="Picture 19" descr="H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Cl"/>
                    <pic:cNvPicPr>
                      <a:picLocks noChangeAspect="1" noChangeArrowheads="1"/>
                    </pic:cNvPicPr>
                  </pic:nvPicPr>
                  <pic:blipFill>
                    <a:blip r:embed="rId7">
                      <a:lum contrast="20000"/>
                    </a:blip>
                    <a:srcRect/>
                    <a:stretch>
                      <a:fillRect/>
                    </a:stretch>
                  </pic:blipFill>
                  <pic:spPr bwMode="auto">
                    <a:xfrm>
                      <a:off x="0" y="0"/>
                      <a:ext cx="2695575" cy="1266825"/>
                    </a:xfrm>
                    <a:prstGeom prst="rect">
                      <a:avLst/>
                    </a:prstGeom>
                    <a:noFill/>
                  </pic:spPr>
                </pic:pic>
              </a:graphicData>
            </a:graphic>
          </wp:anchor>
        </w:drawing>
      </w:r>
      <w:r w:rsidRPr="00843ECD">
        <w:rPr>
          <w:rFonts w:ascii="Arial" w:hAnsi="Arial" w:cs="Arial"/>
        </w:rPr>
        <w:t xml:space="preserve">Rumus Bangun </w:t>
      </w:r>
      <w:r w:rsidRPr="00843ECD">
        <w:rPr>
          <w:rFonts w:ascii="Arial" w:hAnsi="Arial" w:cs="Arial"/>
        </w:rPr>
        <w:tab/>
        <w:t xml:space="preserve"> :</w:t>
      </w:r>
    </w:p>
    <w:p w:rsidR="00F71AE1" w:rsidRPr="00843ECD" w:rsidRDefault="00F71AE1" w:rsidP="00F71AE1">
      <w:pPr>
        <w:spacing w:line="360" w:lineRule="auto"/>
        <w:jc w:val="center"/>
        <w:rPr>
          <w:rFonts w:ascii="Arial" w:hAnsi="Arial" w:cs="Arial"/>
        </w:rPr>
      </w:pPr>
    </w:p>
    <w:p w:rsidR="00F71AE1" w:rsidRPr="00843ECD" w:rsidRDefault="00F71AE1" w:rsidP="00F71AE1">
      <w:pPr>
        <w:spacing w:line="360" w:lineRule="auto"/>
        <w:jc w:val="center"/>
        <w:rPr>
          <w:rFonts w:ascii="Arial" w:hAnsi="Arial" w:cs="Arial"/>
        </w:rPr>
      </w:pPr>
    </w:p>
    <w:p w:rsidR="00F71AE1" w:rsidRPr="00843ECD" w:rsidRDefault="00F71AE1" w:rsidP="00F71AE1">
      <w:pPr>
        <w:tabs>
          <w:tab w:val="left" w:pos="5925"/>
        </w:tabs>
        <w:spacing w:line="360" w:lineRule="auto"/>
        <w:rPr>
          <w:rFonts w:ascii="Arial" w:hAnsi="Arial" w:cs="Arial"/>
        </w:rPr>
      </w:pPr>
      <w:r>
        <w:rPr>
          <w:rFonts w:ascii="Arial" w:hAnsi="Arial" w:cs="Arial"/>
        </w:rPr>
        <w:tab/>
        <w:t>HCl</w:t>
      </w:r>
    </w:p>
    <w:p w:rsidR="00F71AE1" w:rsidRDefault="00F71AE1" w:rsidP="00F71AE1">
      <w:pPr>
        <w:spacing w:line="360" w:lineRule="auto"/>
        <w:ind w:left="2880" w:firstLine="720"/>
        <w:jc w:val="center"/>
        <w:rPr>
          <w:rFonts w:ascii="Arial" w:hAnsi="Arial" w:cs="Arial"/>
        </w:rPr>
      </w:pPr>
      <w:r w:rsidRPr="00843ECD">
        <w:rPr>
          <w:rFonts w:ascii="Arial" w:hAnsi="Arial" w:cs="Arial"/>
        </w:rPr>
        <w:t xml:space="preserve"> </w:t>
      </w:r>
      <w:r>
        <w:rPr>
          <w:rFonts w:ascii="Arial" w:hAnsi="Arial" w:cs="Arial"/>
        </w:rPr>
        <w:t xml:space="preserve">  </w:t>
      </w:r>
    </w:p>
    <w:p w:rsidR="00F71AE1" w:rsidRPr="00843ECD" w:rsidRDefault="00F71AE1" w:rsidP="00F71AE1">
      <w:pPr>
        <w:spacing w:line="360" w:lineRule="auto"/>
        <w:rPr>
          <w:rFonts w:ascii="Arial" w:hAnsi="Arial" w:cs="Arial"/>
        </w:rPr>
      </w:pPr>
      <w:r w:rsidRPr="00843ECD">
        <w:rPr>
          <w:rFonts w:ascii="Arial" w:hAnsi="Arial" w:cs="Arial"/>
        </w:rPr>
        <w:t>Rumus Molekul</w:t>
      </w:r>
      <w:r w:rsidRPr="00843ECD">
        <w:rPr>
          <w:rFonts w:ascii="Arial" w:hAnsi="Arial" w:cs="Arial"/>
        </w:rPr>
        <w:tab/>
        <w:t>:  C</w:t>
      </w:r>
      <w:r w:rsidRPr="00843ECD">
        <w:rPr>
          <w:rFonts w:ascii="Arial" w:hAnsi="Arial" w:cs="Arial"/>
          <w:vertAlign w:val="subscript"/>
        </w:rPr>
        <w:t>22</w:t>
      </w:r>
      <w:r w:rsidRPr="00843ECD">
        <w:rPr>
          <w:rFonts w:ascii="Arial" w:hAnsi="Arial" w:cs="Arial"/>
        </w:rPr>
        <w:t>H</w:t>
      </w:r>
      <w:r w:rsidRPr="00843ECD">
        <w:rPr>
          <w:rFonts w:ascii="Arial" w:hAnsi="Arial" w:cs="Arial"/>
          <w:vertAlign w:val="subscript"/>
        </w:rPr>
        <w:t>24</w:t>
      </w:r>
      <w:r w:rsidRPr="00843ECD">
        <w:rPr>
          <w:rFonts w:ascii="Arial" w:hAnsi="Arial" w:cs="Arial"/>
        </w:rPr>
        <w:t>N</w:t>
      </w:r>
      <w:r w:rsidRPr="00843ECD">
        <w:rPr>
          <w:rFonts w:ascii="Arial" w:hAnsi="Arial" w:cs="Arial"/>
          <w:vertAlign w:val="subscript"/>
        </w:rPr>
        <w:t>2</w:t>
      </w:r>
      <w:r w:rsidRPr="00843ECD">
        <w:rPr>
          <w:rFonts w:ascii="Arial" w:hAnsi="Arial" w:cs="Arial"/>
        </w:rPr>
        <w:t>O</w:t>
      </w:r>
      <w:r w:rsidRPr="00843ECD">
        <w:rPr>
          <w:rFonts w:ascii="Arial" w:hAnsi="Arial" w:cs="Arial"/>
          <w:vertAlign w:val="subscript"/>
        </w:rPr>
        <w:t>9</w:t>
      </w:r>
      <w:r w:rsidRPr="00843ECD">
        <w:rPr>
          <w:rFonts w:ascii="Arial" w:hAnsi="Arial" w:cs="Arial"/>
        </w:rPr>
        <w:t>.HCl</w:t>
      </w:r>
    </w:p>
    <w:p w:rsidR="00F71AE1" w:rsidRPr="00843ECD" w:rsidRDefault="00F71AE1" w:rsidP="00F71AE1">
      <w:pPr>
        <w:tabs>
          <w:tab w:val="left" w:pos="284"/>
        </w:tabs>
        <w:spacing w:line="360" w:lineRule="auto"/>
        <w:rPr>
          <w:rFonts w:ascii="Arial" w:hAnsi="Arial" w:cs="Arial"/>
        </w:rPr>
      </w:pPr>
      <w:r>
        <w:rPr>
          <w:rFonts w:ascii="Arial" w:hAnsi="Arial" w:cs="Arial"/>
        </w:rPr>
        <w:t>Berat Molekul</w:t>
      </w:r>
      <w:r>
        <w:rPr>
          <w:rFonts w:ascii="Arial" w:hAnsi="Arial" w:cs="Arial"/>
        </w:rPr>
        <w:tab/>
      </w:r>
      <w:r w:rsidRPr="00843ECD">
        <w:rPr>
          <w:rFonts w:ascii="Arial" w:hAnsi="Arial" w:cs="Arial"/>
        </w:rPr>
        <w:t>:  496,90</w:t>
      </w:r>
    </w:p>
    <w:p w:rsidR="00F71AE1" w:rsidRPr="00843ECD" w:rsidRDefault="00F71AE1" w:rsidP="00F71AE1">
      <w:pPr>
        <w:tabs>
          <w:tab w:val="left" w:pos="284"/>
          <w:tab w:val="left" w:pos="2127"/>
          <w:tab w:val="left" w:pos="2268"/>
          <w:tab w:val="left" w:pos="2552"/>
          <w:tab w:val="left" w:pos="2835"/>
        </w:tabs>
        <w:spacing w:line="360" w:lineRule="auto"/>
        <w:ind w:left="1701" w:hanging="1701"/>
        <w:rPr>
          <w:rFonts w:ascii="Arial" w:hAnsi="Arial" w:cs="Arial"/>
        </w:rPr>
      </w:pPr>
      <w:r>
        <w:rPr>
          <w:rFonts w:ascii="Arial" w:hAnsi="Arial" w:cs="Arial"/>
        </w:rPr>
        <w:t>Pemerian</w:t>
      </w:r>
      <w:r>
        <w:rPr>
          <w:rFonts w:ascii="Arial" w:hAnsi="Arial" w:cs="Arial"/>
        </w:rPr>
        <w:tab/>
      </w:r>
      <w:r w:rsidRPr="00843ECD">
        <w:rPr>
          <w:rFonts w:ascii="Arial" w:hAnsi="Arial" w:cs="Arial"/>
        </w:rPr>
        <w:t>: Serbuk hablur, kuning</w:t>
      </w:r>
      <w:r>
        <w:rPr>
          <w:rFonts w:ascii="Arial" w:hAnsi="Arial" w:cs="Arial"/>
        </w:rPr>
        <w:t xml:space="preserve"> muda-cokelat muda</w:t>
      </w:r>
      <w:r w:rsidRPr="00843ECD">
        <w:rPr>
          <w:rFonts w:ascii="Arial" w:hAnsi="Arial" w:cs="Arial"/>
        </w:rPr>
        <w:t>, tidak berbau, rasa pahit, higroskopik. Oleh pengaruh cahaya matahari kuat atau suhu lebih dari 90</w:t>
      </w:r>
      <w:r w:rsidRPr="00843ECD">
        <w:rPr>
          <w:rFonts w:ascii="Arial" w:hAnsi="Arial" w:cs="Arial"/>
          <w:vertAlign w:val="superscript"/>
        </w:rPr>
        <w:t>0</w:t>
      </w:r>
      <w:r w:rsidRPr="00843ECD">
        <w:rPr>
          <w:rFonts w:ascii="Arial" w:hAnsi="Arial" w:cs="Arial"/>
        </w:rPr>
        <w:t xml:space="preserve"> pada udara lembab, warna berubah menjadi gelap. Terurai pada suhu lebih dari 180</w:t>
      </w:r>
      <w:r w:rsidRPr="00843ECD">
        <w:rPr>
          <w:rFonts w:ascii="Arial" w:hAnsi="Arial" w:cs="Arial"/>
          <w:vertAlign w:val="superscript"/>
        </w:rPr>
        <w:t>0</w:t>
      </w:r>
      <w:r w:rsidRPr="00843ECD">
        <w:rPr>
          <w:rFonts w:ascii="Arial" w:hAnsi="Arial" w:cs="Arial"/>
        </w:rPr>
        <w:t>. Dalam larutan dengan pH kurang dari 2, potensi turun, cepat rusak oleh pengaruh larutan alkali hidroksida.</w:t>
      </w:r>
      <w:r w:rsidRPr="00843ECD">
        <w:rPr>
          <w:rFonts w:ascii="Arial" w:hAnsi="Arial" w:cs="Arial"/>
        </w:rPr>
        <w:tab/>
      </w:r>
    </w:p>
    <w:p w:rsidR="00F71AE1" w:rsidRDefault="00F71AE1" w:rsidP="00F71AE1">
      <w:pPr>
        <w:tabs>
          <w:tab w:val="left" w:pos="284"/>
          <w:tab w:val="left" w:pos="2127"/>
          <w:tab w:val="left" w:pos="2268"/>
          <w:tab w:val="left" w:pos="2552"/>
          <w:tab w:val="left" w:pos="2835"/>
        </w:tabs>
        <w:spacing w:after="240" w:line="360" w:lineRule="auto"/>
        <w:ind w:left="1701" w:hanging="1701"/>
        <w:rPr>
          <w:rFonts w:ascii="Arial" w:hAnsi="Arial" w:cs="Arial"/>
        </w:rPr>
      </w:pPr>
      <w:r>
        <w:rPr>
          <w:rFonts w:ascii="Arial" w:hAnsi="Arial" w:cs="Arial"/>
        </w:rPr>
        <w:t xml:space="preserve">Kelarutan       : Sangat sukar larut dalam air, agak sukar larut dalam etanol, mudah larut dalam as. Klorida 3N dan </w:t>
      </w:r>
    </w:p>
    <w:p w:rsidR="00F71AE1" w:rsidRPr="00843ECD" w:rsidRDefault="00F71AE1" w:rsidP="00F71AE1">
      <w:pPr>
        <w:tabs>
          <w:tab w:val="left" w:pos="284"/>
          <w:tab w:val="left" w:pos="2127"/>
          <w:tab w:val="left" w:pos="2268"/>
          <w:tab w:val="left" w:pos="2552"/>
          <w:tab w:val="left" w:pos="2835"/>
        </w:tabs>
        <w:spacing w:line="360" w:lineRule="auto"/>
        <w:ind w:left="1701" w:hanging="1701"/>
        <w:rPr>
          <w:rFonts w:ascii="Arial" w:hAnsi="Arial" w:cs="Arial"/>
          <w:b/>
        </w:rPr>
      </w:pPr>
      <w:r>
        <w:rPr>
          <w:rFonts w:ascii="Arial" w:hAnsi="Arial" w:cs="Arial"/>
        </w:rPr>
        <w:t xml:space="preserve">dalam larutan alkali (Depkes, </w:t>
      </w:r>
      <w:r w:rsidRPr="00843ECD">
        <w:rPr>
          <w:rFonts w:ascii="Arial" w:hAnsi="Arial" w:cs="Arial"/>
        </w:rPr>
        <w:t>2014).</w:t>
      </w:r>
    </w:p>
    <w:p w:rsidR="00F71AE1" w:rsidRPr="00A07F50" w:rsidRDefault="00F71AE1" w:rsidP="00F71AE1">
      <w:pPr>
        <w:spacing w:after="120" w:line="480" w:lineRule="auto"/>
        <w:rPr>
          <w:rFonts w:ascii="Arial" w:hAnsi="Arial" w:cs="Arial"/>
          <w:b/>
          <w:sz w:val="24"/>
          <w:szCs w:val="24"/>
        </w:rPr>
      </w:pPr>
      <w:r w:rsidRPr="00A07F50">
        <w:rPr>
          <w:rFonts w:ascii="Arial" w:hAnsi="Arial" w:cs="Arial"/>
          <w:b/>
          <w:sz w:val="24"/>
          <w:szCs w:val="24"/>
        </w:rPr>
        <w:t>C.1 Mekanisme Kerja Obat</w:t>
      </w:r>
    </w:p>
    <w:p w:rsidR="00F71AE1" w:rsidRPr="003D7B12" w:rsidRDefault="00F71AE1" w:rsidP="00F71AE1">
      <w:pPr>
        <w:spacing w:line="360" w:lineRule="auto"/>
        <w:ind w:firstLine="284"/>
        <w:rPr>
          <w:rFonts w:ascii="Arial" w:hAnsi="Arial" w:cs="Arial"/>
        </w:rPr>
      </w:pPr>
      <w:r>
        <w:rPr>
          <w:rFonts w:ascii="Arial" w:hAnsi="Arial" w:cs="Arial"/>
        </w:rPr>
        <w:t xml:space="preserve">  </w:t>
      </w:r>
      <w:r w:rsidRPr="00843ECD">
        <w:rPr>
          <w:rFonts w:ascii="Arial" w:hAnsi="Arial" w:cs="Arial"/>
        </w:rPr>
        <w:t>Mekanisme kerja Oksitetrasiklin HCl adalah dengan menghambat sintesis protein bakteri pada ribosomnya. Paling sedikt terjadi dua proses dalam masuknya antibiotik ke dalam ribosom bakteri gram negatif, pertama secara difusi pasif melalui kanal hidrofilik, kedua melalui sistem transpor aktif. Setelah masuk antibiotik berikatan secara reversibel dengan ribosom 30S dan mencegah ikatan tRNA-amino asil pada kompleks mRNA-ribosom. Hal tersebut mencegah perpanjang rantai peptida yang sedang tumbuh dan berakibat terhentinya sintesis protein.</w:t>
      </w:r>
      <w:r w:rsidRPr="00843ECD">
        <w:rPr>
          <w:rFonts w:ascii="Arial" w:hAnsi="Arial" w:cs="Arial"/>
        </w:rPr>
        <w:tab/>
        <w:t xml:space="preserve">Oksitetrasiklin HCl termasuk antibiotik yang terutama bersifat bakteriostatik. </w:t>
      </w:r>
      <w:r>
        <w:rPr>
          <w:rFonts w:ascii="Arial" w:hAnsi="Arial" w:cs="Arial"/>
        </w:rPr>
        <w:t xml:space="preserve">  </w:t>
      </w:r>
      <w:r w:rsidRPr="00843ECD">
        <w:rPr>
          <w:rFonts w:ascii="Arial" w:hAnsi="Arial" w:cs="Arial"/>
        </w:rPr>
        <w:t>Hanya mikroba yang cepat membelah yang dipengaruhi obat ini. (FK UI, 2007)</w:t>
      </w:r>
      <w:r w:rsidRPr="003D7B12">
        <w:rPr>
          <w:rFonts w:ascii="Arial" w:hAnsi="Arial" w:cs="Arial"/>
        </w:rPr>
        <w:t xml:space="preserve"> </w:t>
      </w:r>
    </w:p>
    <w:p w:rsidR="00F71AE1" w:rsidRPr="008277CC" w:rsidRDefault="00F71AE1" w:rsidP="00F71AE1">
      <w:pPr>
        <w:widowControl w:val="0"/>
        <w:numPr>
          <w:ilvl w:val="0"/>
          <w:numId w:val="24"/>
        </w:numPr>
        <w:spacing w:after="120" w:line="480" w:lineRule="auto"/>
        <w:ind w:left="426" w:hanging="426"/>
        <w:jc w:val="both"/>
        <w:rPr>
          <w:rFonts w:ascii="Arial" w:hAnsi="Arial" w:cs="Arial"/>
          <w:b/>
          <w:sz w:val="24"/>
          <w:szCs w:val="24"/>
        </w:rPr>
      </w:pPr>
      <w:r w:rsidRPr="008277CC">
        <w:rPr>
          <w:rFonts w:ascii="Arial" w:hAnsi="Arial" w:cs="Arial"/>
          <w:b/>
          <w:sz w:val="24"/>
          <w:szCs w:val="24"/>
        </w:rPr>
        <w:t>Bakteri</w:t>
      </w:r>
    </w:p>
    <w:p w:rsidR="00F71AE1" w:rsidRPr="006476F0" w:rsidRDefault="00F71AE1" w:rsidP="00F71AE1">
      <w:pPr>
        <w:spacing w:line="360" w:lineRule="auto"/>
        <w:rPr>
          <w:rFonts w:ascii="Arial" w:hAnsi="Arial" w:cs="Arial"/>
        </w:rPr>
      </w:pPr>
      <w:r w:rsidRPr="008277CC">
        <w:rPr>
          <w:rFonts w:ascii="Arial" w:hAnsi="Arial" w:cs="Arial"/>
        </w:rPr>
        <w:t xml:space="preserve">   </w:t>
      </w:r>
      <w:r>
        <w:rPr>
          <w:rFonts w:ascii="Arial" w:hAnsi="Arial" w:cs="Arial"/>
        </w:rPr>
        <w:t xml:space="preserve">  </w:t>
      </w:r>
      <w:r w:rsidRPr="006476F0">
        <w:rPr>
          <w:rFonts w:ascii="Arial" w:hAnsi="Arial" w:cs="Arial"/>
        </w:rPr>
        <w:t>Nama bakteri berasal dari kata "bakterion" (bahasa yunani) yang berarti tongka</w:t>
      </w:r>
      <w:r>
        <w:rPr>
          <w:rFonts w:ascii="Arial" w:hAnsi="Arial" w:cs="Arial"/>
        </w:rPr>
        <w:t>t atau batang. Sekarang nama tersebut</w:t>
      </w:r>
      <w:r w:rsidRPr="006476F0">
        <w:rPr>
          <w:rFonts w:ascii="Arial" w:hAnsi="Arial" w:cs="Arial"/>
        </w:rPr>
        <w:t xml:space="preserve"> dipakai untuk mikroorganism</w:t>
      </w:r>
      <w:r>
        <w:rPr>
          <w:rFonts w:ascii="Arial" w:hAnsi="Arial" w:cs="Arial"/>
        </w:rPr>
        <w:t xml:space="preserve">e bersel satu, prokariotik, tidak mengandung struktur yang dibatasi oleh membrane di dalam sitoplasma, berkembang biak dengan ukuran diameter 0,5-1,0 µm </w:t>
      </w:r>
      <w:r w:rsidRPr="006476F0">
        <w:rPr>
          <w:rFonts w:ascii="Arial" w:hAnsi="Arial" w:cs="Arial"/>
        </w:rPr>
        <w:t xml:space="preserve">sehingga hanya </w:t>
      </w:r>
      <w:r>
        <w:rPr>
          <w:rFonts w:ascii="Arial" w:hAnsi="Arial" w:cs="Arial"/>
        </w:rPr>
        <w:t>dapat dilihat dengan mikroskop (Jawetz, 2001)</w:t>
      </w:r>
    </w:p>
    <w:p w:rsidR="00F71AE1" w:rsidRPr="00F52270" w:rsidRDefault="00F71AE1" w:rsidP="00F71AE1">
      <w:pPr>
        <w:spacing w:line="360" w:lineRule="auto"/>
        <w:rPr>
          <w:rFonts w:ascii="Arial" w:hAnsi="Arial" w:cs="Arial"/>
        </w:rPr>
      </w:pPr>
      <w:r>
        <w:rPr>
          <w:rFonts w:ascii="Arial" w:hAnsi="Arial" w:cs="Arial"/>
        </w:rPr>
        <w:t>Bakteri dibagi atas bakteri yang positif Gram dan negative Gram tergantung pada responnya bila diwarnai dengan pewarnaan kuman menurut GRAM (FK-UI, 1994)</w:t>
      </w:r>
    </w:p>
    <w:p w:rsidR="00F71AE1" w:rsidRPr="00F81955" w:rsidRDefault="00F71AE1" w:rsidP="00F71AE1">
      <w:pPr>
        <w:spacing w:after="120" w:line="480" w:lineRule="auto"/>
        <w:rPr>
          <w:rFonts w:ascii="Arial" w:hAnsi="Arial" w:cs="Arial"/>
          <w:b/>
          <w:bCs/>
        </w:rPr>
      </w:pPr>
      <w:r w:rsidRPr="00224B95">
        <w:rPr>
          <w:rFonts w:ascii="Arial" w:hAnsi="Arial" w:cs="Arial"/>
          <w:b/>
          <w:bCs/>
        </w:rPr>
        <w:t>D</w:t>
      </w:r>
      <w:r w:rsidRPr="00224B95">
        <w:rPr>
          <w:rFonts w:ascii="Arial" w:hAnsi="Arial" w:cs="Arial"/>
          <w:b/>
          <w:bCs/>
          <w:lang w:val="id-ID"/>
        </w:rPr>
        <w:t xml:space="preserve">.1 </w:t>
      </w:r>
      <w:r w:rsidRPr="00A07F50">
        <w:rPr>
          <w:rFonts w:ascii="Arial" w:hAnsi="Arial" w:cs="Arial"/>
          <w:b/>
          <w:bCs/>
          <w:sz w:val="24"/>
          <w:szCs w:val="24"/>
          <w:lang w:val="id-ID"/>
        </w:rPr>
        <w:t>Bentuk Bakter</w:t>
      </w:r>
      <w:r w:rsidRPr="00A07F50">
        <w:rPr>
          <w:rFonts w:ascii="Arial" w:hAnsi="Arial" w:cs="Arial"/>
          <w:b/>
          <w:bCs/>
          <w:sz w:val="24"/>
          <w:szCs w:val="24"/>
        </w:rPr>
        <w:t>i</w:t>
      </w:r>
    </w:p>
    <w:p w:rsidR="00F71AE1" w:rsidRDefault="00F71AE1" w:rsidP="00F71AE1">
      <w:pPr>
        <w:spacing w:after="240" w:line="360" w:lineRule="auto"/>
        <w:ind w:firstLine="420"/>
        <w:rPr>
          <w:rFonts w:ascii="Arial" w:hAnsi="Arial" w:cs="Arial"/>
        </w:rPr>
      </w:pPr>
      <w:r w:rsidRPr="00F81955">
        <w:rPr>
          <w:rFonts w:ascii="Arial" w:hAnsi="Arial" w:cs="Arial"/>
        </w:rPr>
        <w:t>Secara umum terdapat tiga</w:t>
      </w:r>
      <w:r w:rsidRPr="00F81955">
        <w:rPr>
          <w:rFonts w:ascii="Arial" w:hAnsi="Arial" w:cs="Arial"/>
          <w:b/>
        </w:rPr>
        <w:t xml:space="preserve"> </w:t>
      </w:r>
      <w:r w:rsidRPr="00F81955">
        <w:rPr>
          <w:rFonts w:ascii="Arial" w:hAnsi="Arial" w:cs="Arial"/>
        </w:rPr>
        <w:t>bentuk</w:t>
      </w:r>
      <w:r w:rsidRPr="00F81955">
        <w:rPr>
          <w:rFonts w:ascii="Arial" w:hAnsi="Arial" w:cs="Arial"/>
          <w:b/>
        </w:rPr>
        <w:t xml:space="preserve"> </w:t>
      </w:r>
      <w:r w:rsidRPr="00F81955">
        <w:rPr>
          <w:rFonts w:ascii="Arial" w:hAnsi="Arial" w:cs="Arial"/>
        </w:rPr>
        <w:t>bakteri yaitu bentuk kokus atau bulat, bentuk basil atau berupa silinder/batang, dan berbentuk spiral seperti batang melengkung atau berlingkar-lingkar. (Pelczar, 1986).</w:t>
      </w:r>
    </w:p>
    <w:p w:rsidR="00F71AE1" w:rsidRPr="009B0242" w:rsidRDefault="00F71AE1" w:rsidP="00F71AE1">
      <w:pPr>
        <w:spacing w:after="240" w:line="360" w:lineRule="auto"/>
        <w:ind w:firstLine="420"/>
        <w:rPr>
          <w:rFonts w:ascii="Arial" w:hAnsi="Arial" w:cs="Arial"/>
        </w:rPr>
      </w:pPr>
    </w:p>
    <w:p w:rsidR="00F71AE1" w:rsidRPr="00A07F50" w:rsidRDefault="00F71AE1" w:rsidP="00F71AE1">
      <w:pPr>
        <w:spacing w:after="120" w:line="480" w:lineRule="auto"/>
        <w:rPr>
          <w:rFonts w:ascii="Arial" w:hAnsi="Arial" w:cs="Arial"/>
          <w:b/>
          <w:sz w:val="24"/>
          <w:szCs w:val="24"/>
        </w:rPr>
      </w:pPr>
      <w:r>
        <w:rPr>
          <w:rFonts w:ascii="Arial" w:hAnsi="Arial" w:cs="Arial"/>
          <w:b/>
          <w:sz w:val="24"/>
          <w:szCs w:val="24"/>
        </w:rPr>
        <w:t>D.1.1 Bentuk</w:t>
      </w:r>
      <w:r w:rsidRPr="00A07F50">
        <w:rPr>
          <w:rFonts w:ascii="Arial" w:hAnsi="Arial" w:cs="Arial"/>
          <w:b/>
          <w:sz w:val="24"/>
          <w:szCs w:val="24"/>
        </w:rPr>
        <w:t xml:space="preserve"> Basil</w:t>
      </w:r>
    </w:p>
    <w:p w:rsidR="00F71AE1" w:rsidRPr="00F81955" w:rsidRDefault="00F71AE1" w:rsidP="00F71AE1">
      <w:pPr>
        <w:spacing w:line="360" w:lineRule="auto"/>
        <w:ind w:firstLine="420"/>
        <w:rPr>
          <w:rFonts w:ascii="Arial" w:hAnsi="Arial" w:cs="Arial"/>
        </w:rPr>
      </w:pPr>
      <w:r>
        <w:rPr>
          <w:rFonts w:ascii="Arial" w:hAnsi="Arial" w:cs="Arial"/>
        </w:rPr>
        <w:t xml:space="preserve">   </w:t>
      </w:r>
      <w:r w:rsidRPr="00F81955">
        <w:rPr>
          <w:rFonts w:ascii="Arial" w:hAnsi="Arial" w:cs="Arial"/>
        </w:rPr>
        <w:t xml:space="preserve">Sel bakteri berbentuk silindris seperti batang, dengan berbagai ukuran. Bentuk lain basil yang berbentuk gelondong dengan ujung-ujung yang meruncing lebih menyerupai cerutu.   </w:t>
      </w:r>
    </w:p>
    <w:p w:rsidR="00F71AE1" w:rsidRPr="00A07F50" w:rsidRDefault="00F71AE1" w:rsidP="00F71AE1">
      <w:pPr>
        <w:spacing w:after="120" w:line="480" w:lineRule="auto"/>
        <w:rPr>
          <w:rFonts w:ascii="Arial" w:hAnsi="Arial" w:cs="Arial"/>
          <w:b/>
          <w:sz w:val="24"/>
          <w:szCs w:val="24"/>
        </w:rPr>
      </w:pPr>
      <w:r>
        <w:rPr>
          <w:rFonts w:ascii="Arial" w:hAnsi="Arial" w:cs="Arial"/>
          <w:b/>
          <w:sz w:val="24"/>
          <w:szCs w:val="24"/>
        </w:rPr>
        <w:t>D.1.2 Bentuk</w:t>
      </w:r>
      <w:r w:rsidRPr="00A07F50">
        <w:rPr>
          <w:rFonts w:ascii="Arial" w:hAnsi="Arial" w:cs="Arial"/>
          <w:b/>
          <w:sz w:val="24"/>
          <w:szCs w:val="24"/>
        </w:rPr>
        <w:t xml:space="preserve"> Kokus</w:t>
      </w:r>
    </w:p>
    <w:p w:rsidR="00F71AE1" w:rsidRPr="00F81955" w:rsidRDefault="00F71AE1" w:rsidP="00F71AE1">
      <w:pPr>
        <w:tabs>
          <w:tab w:val="left" w:pos="709"/>
        </w:tabs>
        <w:spacing w:line="360" w:lineRule="auto"/>
        <w:rPr>
          <w:rFonts w:ascii="Arial" w:hAnsi="Arial" w:cs="Arial"/>
        </w:rPr>
      </w:pPr>
      <w:r>
        <w:rPr>
          <w:rFonts w:ascii="Arial" w:hAnsi="Arial" w:cs="Arial"/>
        </w:rPr>
        <w:tab/>
        <w:t xml:space="preserve"> </w:t>
      </w:r>
      <w:r w:rsidRPr="00F81955">
        <w:rPr>
          <w:rFonts w:ascii="Arial" w:hAnsi="Arial" w:cs="Arial"/>
        </w:rPr>
        <w:t xml:space="preserve">Sel bakteri kokus berbentuk seperti buah beri kecil di bawah mikroskop. Bakteri ini terdapat dalam beberapa pola dan pengelompokkan yang berbeda, dan karena pengelompokkan sel yang khusus ini mungkin merupakan ciri marga tertentu, maka pengetahuan tentang pengelompokkan ini akan membantu dalam mengidentifikasi organisme yang tak dikenal. </w:t>
      </w:r>
    </w:p>
    <w:p w:rsidR="00F71AE1" w:rsidRPr="004F3D25" w:rsidRDefault="00F71AE1" w:rsidP="00F71AE1">
      <w:pPr>
        <w:spacing w:after="120" w:line="480" w:lineRule="auto"/>
        <w:rPr>
          <w:rFonts w:ascii="Arial" w:hAnsi="Arial" w:cs="Arial"/>
          <w:sz w:val="24"/>
          <w:szCs w:val="24"/>
        </w:rPr>
      </w:pPr>
      <w:r>
        <w:rPr>
          <w:rFonts w:ascii="Arial" w:hAnsi="Arial" w:cs="Arial"/>
          <w:b/>
          <w:sz w:val="24"/>
          <w:szCs w:val="24"/>
        </w:rPr>
        <w:t>D.1.3 Bentuk</w:t>
      </w:r>
      <w:r w:rsidRPr="00A07F50">
        <w:rPr>
          <w:rFonts w:ascii="Arial" w:hAnsi="Arial" w:cs="Arial"/>
          <w:b/>
          <w:sz w:val="24"/>
          <w:szCs w:val="24"/>
        </w:rPr>
        <w:t xml:space="preserve"> Spiral</w:t>
      </w:r>
    </w:p>
    <w:p w:rsidR="00F71AE1" w:rsidRPr="00F81955" w:rsidRDefault="00F71AE1" w:rsidP="00F71AE1">
      <w:pPr>
        <w:spacing w:line="360" w:lineRule="auto"/>
        <w:ind w:firstLine="420"/>
        <w:rPr>
          <w:rFonts w:ascii="Arial" w:hAnsi="Arial" w:cs="Arial"/>
        </w:rPr>
      </w:pPr>
      <w:r>
        <w:rPr>
          <w:rFonts w:ascii="Arial" w:hAnsi="Arial" w:cs="Arial"/>
        </w:rPr>
        <w:t xml:space="preserve">   </w:t>
      </w:r>
      <w:r w:rsidRPr="00F81955">
        <w:rPr>
          <w:rFonts w:ascii="Arial" w:hAnsi="Arial" w:cs="Arial"/>
        </w:rPr>
        <w:t>Kelompok bakteri ini terdiri atas keanekaragaman tinggi bakteri berbentuk silinder, yang bukannya lurus sep</w:t>
      </w:r>
      <w:r>
        <w:rPr>
          <w:rFonts w:ascii="Arial" w:hAnsi="Arial" w:cs="Arial"/>
        </w:rPr>
        <w:t>e</w:t>
      </w:r>
      <w:r w:rsidRPr="00F81955">
        <w:rPr>
          <w:rFonts w:ascii="Arial" w:hAnsi="Arial" w:cs="Arial"/>
        </w:rPr>
        <w:t>rti basil, tetapi melingkar dengan derajat. Bentuk spiral dibagi menjadi :</w:t>
      </w:r>
    </w:p>
    <w:p w:rsidR="00F71AE1" w:rsidRPr="00F81955" w:rsidRDefault="00F71AE1" w:rsidP="00F71AE1">
      <w:pPr>
        <w:pStyle w:val="ListParagraph"/>
        <w:widowControl/>
        <w:numPr>
          <w:ilvl w:val="0"/>
          <w:numId w:val="34"/>
        </w:numPr>
        <w:tabs>
          <w:tab w:val="left" w:pos="709"/>
        </w:tabs>
        <w:spacing w:line="360" w:lineRule="auto"/>
        <w:ind w:left="0" w:firstLine="284"/>
        <w:rPr>
          <w:rFonts w:ascii="Arial" w:hAnsi="Arial" w:cs="Arial"/>
          <w:sz w:val="22"/>
          <w:szCs w:val="22"/>
        </w:rPr>
      </w:pPr>
      <w:r w:rsidRPr="00F81955">
        <w:rPr>
          <w:rFonts w:ascii="Arial" w:hAnsi="Arial" w:cs="Arial"/>
          <w:sz w:val="22"/>
          <w:szCs w:val="22"/>
        </w:rPr>
        <w:t xml:space="preserve"> Vibrio, yaitu batang melengkung menyerupai koma</w:t>
      </w:r>
    </w:p>
    <w:p w:rsidR="00F71AE1" w:rsidRPr="00F81955" w:rsidRDefault="00F71AE1" w:rsidP="00F71AE1">
      <w:pPr>
        <w:pStyle w:val="ListParagraph"/>
        <w:widowControl/>
        <w:numPr>
          <w:ilvl w:val="0"/>
          <w:numId w:val="34"/>
        </w:numPr>
        <w:tabs>
          <w:tab w:val="left" w:pos="709"/>
        </w:tabs>
        <w:spacing w:line="360" w:lineRule="auto"/>
        <w:ind w:left="0" w:firstLine="284"/>
        <w:rPr>
          <w:rFonts w:ascii="Arial" w:hAnsi="Arial" w:cs="Arial"/>
          <w:sz w:val="22"/>
          <w:szCs w:val="22"/>
        </w:rPr>
      </w:pPr>
      <w:r w:rsidRPr="00F81955">
        <w:rPr>
          <w:rFonts w:ascii="Arial" w:hAnsi="Arial" w:cs="Arial"/>
          <w:sz w:val="22"/>
          <w:szCs w:val="22"/>
        </w:rPr>
        <w:t xml:space="preserve"> Spiral dari kata spirillum yang artinya spiral / lilitan</w:t>
      </w:r>
    </w:p>
    <w:p w:rsidR="00F71AE1" w:rsidRPr="00F81955" w:rsidRDefault="00F71AE1" w:rsidP="00F71AE1">
      <w:pPr>
        <w:pStyle w:val="ListParagraph"/>
        <w:widowControl/>
        <w:numPr>
          <w:ilvl w:val="0"/>
          <w:numId w:val="34"/>
        </w:numPr>
        <w:tabs>
          <w:tab w:val="left" w:pos="709"/>
        </w:tabs>
        <w:spacing w:line="360" w:lineRule="auto"/>
        <w:ind w:left="851" w:hanging="567"/>
        <w:rPr>
          <w:rFonts w:ascii="Arial" w:hAnsi="Arial" w:cs="Arial"/>
          <w:sz w:val="22"/>
          <w:szCs w:val="22"/>
        </w:rPr>
      </w:pPr>
      <w:r w:rsidRPr="00F81955">
        <w:rPr>
          <w:rFonts w:ascii="Arial" w:hAnsi="Arial" w:cs="Arial"/>
          <w:sz w:val="22"/>
          <w:szCs w:val="22"/>
        </w:rPr>
        <w:t xml:space="preserve"> Spirocheta juga bakteri berbentuk spiral, tetapi bedanya dengn spiral   </w:t>
      </w:r>
      <w:r>
        <w:rPr>
          <w:rFonts w:ascii="Arial" w:hAnsi="Arial" w:cs="Arial"/>
          <w:sz w:val="22"/>
          <w:szCs w:val="22"/>
        </w:rPr>
        <w:t xml:space="preserve">  </w:t>
      </w:r>
      <w:r w:rsidRPr="00F81955">
        <w:rPr>
          <w:rFonts w:ascii="Arial" w:hAnsi="Arial" w:cs="Arial"/>
          <w:sz w:val="22"/>
          <w:szCs w:val="22"/>
        </w:rPr>
        <w:t>dalam hal kemampuannya melenturkan dan melekukkan tubuhnya sambil bergerak. (Volk @ Wheeler, 1993).</w:t>
      </w:r>
    </w:p>
    <w:p w:rsidR="00F71AE1" w:rsidRPr="00A07F50" w:rsidRDefault="00F71AE1" w:rsidP="00F71AE1">
      <w:pPr>
        <w:tabs>
          <w:tab w:val="left" w:pos="284"/>
        </w:tabs>
        <w:spacing w:after="120" w:line="480" w:lineRule="auto"/>
        <w:rPr>
          <w:rFonts w:ascii="Arial" w:hAnsi="Arial" w:cs="Arial"/>
          <w:b/>
          <w:sz w:val="24"/>
          <w:szCs w:val="24"/>
        </w:rPr>
      </w:pPr>
      <w:r w:rsidRPr="00A07F50">
        <w:rPr>
          <w:rFonts w:ascii="Arial" w:hAnsi="Arial" w:cs="Arial"/>
          <w:b/>
          <w:sz w:val="24"/>
          <w:szCs w:val="24"/>
        </w:rPr>
        <w:t>D.2 Faktor-Faktor yang Mempengaruhi Pertumbuhan Bakteri</w:t>
      </w:r>
    </w:p>
    <w:p w:rsidR="00F71AE1" w:rsidRPr="00A07F50" w:rsidRDefault="00F71AE1" w:rsidP="00F71AE1">
      <w:pPr>
        <w:spacing w:line="360" w:lineRule="auto"/>
        <w:rPr>
          <w:rFonts w:ascii="Arial" w:hAnsi="Arial" w:cs="Arial"/>
          <w:b/>
          <w:sz w:val="24"/>
          <w:szCs w:val="24"/>
        </w:rPr>
      </w:pPr>
      <w:r w:rsidRPr="00A07F50">
        <w:rPr>
          <w:rFonts w:ascii="Arial" w:hAnsi="Arial" w:cs="Arial"/>
          <w:b/>
          <w:sz w:val="24"/>
          <w:szCs w:val="24"/>
        </w:rPr>
        <w:t>a. Pengaruh suhu</w:t>
      </w:r>
    </w:p>
    <w:p w:rsidR="00F71AE1" w:rsidRPr="00F81955" w:rsidRDefault="00F71AE1" w:rsidP="00F71AE1">
      <w:pPr>
        <w:tabs>
          <w:tab w:val="left" w:pos="993"/>
        </w:tabs>
        <w:spacing w:line="360" w:lineRule="auto"/>
        <w:rPr>
          <w:rFonts w:ascii="Arial" w:hAnsi="Arial" w:cs="Arial"/>
        </w:rPr>
      </w:pPr>
      <w:r>
        <w:rPr>
          <w:rFonts w:ascii="Arial" w:hAnsi="Arial" w:cs="Arial"/>
        </w:rPr>
        <w:t xml:space="preserve">  </w:t>
      </w:r>
      <w:r w:rsidRPr="00F81955">
        <w:rPr>
          <w:rFonts w:ascii="Arial" w:hAnsi="Arial" w:cs="Arial"/>
        </w:rPr>
        <w:t>Pola pertumbuhan bakteri ssangat dipengaruhi oleh suhu. Setiap spesies bakteri tumbuh pada kisaran suhu tertentu. Pada suhu optimum pertumbuhan bakteri berlangsung dengan cepat. Diluar kisaran suhu optimum, pertumbuhan bakteri menjadi lambat atau tidak ada pertumbuhan.</w:t>
      </w:r>
    </w:p>
    <w:p w:rsidR="00F71AE1" w:rsidRPr="00A07F50" w:rsidRDefault="00F71AE1" w:rsidP="00F71AE1">
      <w:pPr>
        <w:spacing w:line="360" w:lineRule="auto"/>
        <w:rPr>
          <w:rFonts w:ascii="Arial" w:hAnsi="Arial" w:cs="Arial"/>
          <w:b/>
          <w:sz w:val="24"/>
          <w:szCs w:val="24"/>
        </w:rPr>
      </w:pPr>
      <w:r w:rsidRPr="00A07F50">
        <w:rPr>
          <w:rFonts w:ascii="Arial" w:hAnsi="Arial" w:cs="Arial"/>
          <w:b/>
          <w:sz w:val="24"/>
          <w:szCs w:val="24"/>
        </w:rPr>
        <w:t xml:space="preserve">b. Pengaruh tekanan osmotik </w:t>
      </w:r>
    </w:p>
    <w:p w:rsidR="00F71AE1" w:rsidRPr="00F81955" w:rsidRDefault="00F71AE1" w:rsidP="00F71AE1">
      <w:pPr>
        <w:spacing w:line="360" w:lineRule="auto"/>
        <w:rPr>
          <w:rFonts w:ascii="Arial" w:hAnsi="Arial" w:cs="Arial"/>
        </w:rPr>
      </w:pPr>
      <w:r>
        <w:rPr>
          <w:rFonts w:ascii="Arial" w:hAnsi="Arial" w:cs="Arial"/>
        </w:rPr>
        <w:t xml:space="preserve">   </w:t>
      </w:r>
      <w:r w:rsidRPr="00F81955">
        <w:rPr>
          <w:rFonts w:ascii="Arial" w:hAnsi="Arial" w:cs="Arial"/>
        </w:rPr>
        <w:t>Pengaruh tekanan osmotik pada pert</w:t>
      </w:r>
      <w:r>
        <w:rPr>
          <w:rFonts w:ascii="Arial" w:hAnsi="Arial" w:cs="Arial"/>
        </w:rPr>
        <w:t xml:space="preserve">umbuhan bakteri dapat diketahui dengan </w:t>
      </w:r>
      <w:r w:rsidRPr="00F81955">
        <w:rPr>
          <w:rFonts w:ascii="Arial" w:hAnsi="Arial" w:cs="Arial"/>
        </w:rPr>
        <w:t>menempatkan bakteri dalam larutan garam pada berbagai konsentrasi.</w:t>
      </w:r>
    </w:p>
    <w:p w:rsidR="00F71AE1" w:rsidRPr="00A07F50" w:rsidRDefault="00F71AE1" w:rsidP="00F71AE1">
      <w:pPr>
        <w:spacing w:line="360" w:lineRule="auto"/>
        <w:rPr>
          <w:rFonts w:ascii="Arial" w:hAnsi="Arial" w:cs="Arial"/>
          <w:b/>
          <w:sz w:val="24"/>
          <w:szCs w:val="24"/>
        </w:rPr>
      </w:pPr>
      <w:r w:rsidRPr="00A07F50">
        <w:rPr>
          <w:rFonts w:ascii="Arial" w:hAnsi="Arial" w:cs="Arial"/>
          <w:b/>
          <w:sz w:val="24"/>
          <w:szCs w:val="24"/>
        </w:rPr>
        <w:t>c. Pengaruh pH</w:t>
      </w:r>
    </w:p>
    <w:p w:rsidR="00F71AE1" w:rsidRPr="00F81955" w:rsidRDefault="00F71AE1" w:rsidP="00F71AE1">
      <w:pPr>
        <w:spacing w:line="360" w:lineRule="auto"/>
        <w:rPr>
          <w:rFonts w:ascii="Arial" w:hAnsi="Arial" w:cs="Arial"/>
        </w:rPr>
      </w:pPr>
      <w:r>
        <w:rPr>
          <w:rFonts w:ascii="Arial" w:hAnsi="Arial" w:cs="Arial"/>
        </w:rPr>
        <w:t xml:space="preserve">   </w:t>
      </w:r>
      <w:r w:rsidRPr="00F81955">
        <w:rPr>
          <w:rFonts w:ascii="Arial" w:hAnsi="Arial" w:cs="Arial"/>
        </w:rPr>
        <w:t>Pada umumnya pH optimum pertumbuhan bakteri terletak antara 6,5-7,5. Namun, beberapa spesies dapat tumbuh dalam keadaan sangat asa</w:t>
      </w:r>
      <w:r>
        <w:rPr>
          <w:rFonts w:ascii="Arial" w:hAnsi="Arial" w:cs="Arial"/>
        </w:rPr>
        <w:t>m, pH minimum dan maksimum iala</w:t>
      </w:r>
      <w:r w:rsidRPr="00F81955">
        <w:rPr>
          <w:rFonts w:ascii="Arial" w:hAnsi="Arial" w:cs="Arial"/>
        </w:rPr>
        <w:t xml:space="preserve">h antara 4 dan 9. </w:t>
      </w:r>
    </w:p>
    <w:p w:rsidR="00F71AE1" w:rsidRPr="00A07F50" w:rsidRDefault="00F71AE1" w:rsidP="00F71AE1">
      <w:pPr>
        <w:spacing w:line="360" w:lineRule="auto"/>
        <w:rPr>
          <w:rFonts w:ascii="Arial" w:hAnsi="Arial" w:cs="Arial"/>
          <w:b/>
          <w:sz w:val="24"/>
          <w:szCs w:val="24"/>
        </w:rPr>
      </w:pPr>
      <w:r w:rsidRPr="00A07F50">
        <w:rPr>
          <w:rFonts w:ascii="Arial" w:hAnsi="Arial" w:cs="Arial"/>
          <w:b/>
          <w:sz w:val="24"/>
          <w:szCs w:val="24"/>
        </w:rPr>
        <w:t>d. Atmosfer Gas</w:t>
      </w:r>
    </w:p>
    <w:p w:rsidR="00F71AE1" w:rsidRPr="00F81955" w:rsidRDefault="00F71AE1" w:rsidP="00F71AE1">
      <w:pPr>
        <w:spacing w:line="360" w:lineRule="auto"/>
        <w:rPr>
          <w:rFonts w:ascii="Arial" w:hAnsi="Arial" w:cs="Arial"/>
        </w:rPr>
      </w:pPr>
      <w:r>
        <w:rPr>
          <w:rFonts w:ascii="Arial" w:hAnsi="Arial" w:cs="Arial"/>
        </w:rPr>
        <w:t xml:space="preserve">  </w:t>
      </w:r>
      <w:r w:rsidRPr="00F81955">
        <w:rPr>
          <w:rFonts w:ascii="Arial" w:hAnsi="Arial" w:cs="Arial"/>
        </w:rPr>
        <w:t>Gas-gas utama yang mempengaruhi pertumbuhan bakteri ialah oksigen dan karbondioksida. Bakteri memperlihatkan keragaman yang luas dalam merespon oksigen bebas. Berdasarkan hal ini maka bakteri dibedakan atas :</w:t>
      </w:r>
    </w:p>
    <w:p w:rsidR="00F71AE1" w:rsidRPr="00F81955" w:rsidRDefault="00F71AE1" w:rsidP="00F71AE1">
      <w:pPr>
        <w:pStyle w:val="ListParagraph"/>
        <w:widowControl/>
        <w:numPr>
          <w:ilvl w:val="3"/>
          <w:numId w:val="7"/>
        </w:numPr>
        <w:spacing w:line="360" w:lineRule="auto"/>
        <w:ind w:left="284" w:hanging="284"/>
        <w:rPr>
          <w:rFonts w:ascii="Arial" w:hAnsi="Arial" w:cs="Arial"/>
          <w:sz w:val="22"/>
          <w:szCs w:val="22"/>
        </w:rPr>
      </w:pPr>
      <w:r w:rsidRPr="00F81955">
        <w:rPr>
          <w:rFonts w:ascii="Arial" w:hAnsi="Arial" w:cs="Arial"/>
          <w:sz w:val="22"/>
          <w:szCs w:val="22"/>
        </w:rPr>
        <w:t>Bakteri aerobik, yaitu bakteri yang membutuhkan oksigen.</w:t>
      </w:r>
    </w:p>
    <w:p w:rsidR="00F71AE1" w:rsidRPr="00F81955" w:rsidRDefault="00F71AE1" w:rsidP="00F71AE1">
      <w:pPr>
        <w:pStyle w:val="ListParagraph"/>
        <w:widowControl/>
        <w:numPr>
          <w:ilvl w:val="3"/>
          <w:numId w:val="7"/>
        </w:numPr>
        <w:spacing w:line="360" w:lineRule="auto"/>
        <w:ind w:left="284" w:hanging="284"/>
        <w:rPr>
          <w:rFonts w:ascii="Arial" w:hAnsi="Arial" w:cs="Arial"/>
          <w:sz w:val="22"/>
          <w:szCs w:val="22"/>
        </w:rPr>
      </w:pPr>
      <w:r w:rsidRPr="00F81955">
        <w:rPr>
          <w:rFonts w:ascii="Arial" w:hAnsi="Arial" w:cs="Arial"/>
          <w:sz w:val="22"/>
          <w:szCs w:val="22"/>
        </w:rPr>
        <w:t>Bakteri anaerobik, yaitu bakteri yang dapat tumbuh tanpa oksigen.</w:t>
      </w:r>
    </w:p>
    <w:p w:rsidR="00F71AE1" w:rsidRPr="00F81955" w:rsidRDefault="00F71AE1" w:rsidP="00F71AE1">
      <w:pPr>
        <w:pStyle w:val="ListParagraph"/>
        <w:widowControl/>
        <w:numPr>
          <w:ilvl w:val="3"/>
          <w:numId w:val="7"/>
        </w:numPr>
        <w:spacing w:line="360" w:lineRule="auto"/>
        <w:ind w:left="284" w:hanging="284"/>
        <w:rPr>
          <w:rFonts w:ascii="Arial" w:hAnsi="Arial" w:cs="Arial"/>
          <w:sz w:val="22"/>
          <w:szCs w:val="22"/>
        </w:rPr>
      </w:pPr>
      <w:r w:rsidRPr="00F81955">
        <w:rPr>
          <w:rFonts w:ascii="Arial" w:hAnsi="Arial" w:cs="Arial"/>
          <w:sz w:val="22"/>
          <w:szCs w:val="22"/>
        </w:rPr>
        <w:t>Bakteri anaerobik fakultatif, yaitu bakteri yang dapat tumbuh pada keadaan aerobik dan anaerobik</w:t>
      </w:r>
    </w:p>
    <w:p w:rsidR="00F71AE1" w:rsidRPr="00F81955" w:rsidRDefault="00F71AE1" w:rsidP="00F71AE1">
      <w:pPr>
        <w:pStyle w:val="ListParagraph"/>
        <w:widowControl/>
        <w:numPr>
          <w:ilvl w:val="3"/>
          <w:numId w:val="7"/>
        </w:numPr>
        <w:spacing w:line="360" w:lineRule="auto"/>
        <w:ind w:left="284" w:hanging="284"/>
        <w:rPr>
          <w:rFonts w:ascii="Arial" w:hAnsi="Arial" w:cs="Arial"/>
          <w:sz w:val="22"/>
          <w:szCs w:val="22"/>
        </w:rPr>
      </w:pPr>
      <w:r w:rsidRPr="00F81955">
        <w:rPr>
          <w:rFonts w:ascii="Arial" w:hAnsi="Arial" w:cs="Arial"/>
          <w:sz w:val="22"/>
          <w:szCs w:val="22"/>
        </w:rPr>
        <w:t>Bakteri mikroaerobik, yaitu bakteri yang tumbuh baik bila ada sedikit oksigen atmosfer. (Pelczar, 1986)</w:t>
      </w:r>
    </w:p>
    <w:p w:rsidR="00F71AE1" w:rsidRPr="001D718E" w:rsidRDefault="00F71AE1" w:rsidP="00F71AE1">
      <w:pPr>
        <w:spacing w:after="120" w:line="480" w:lineRule="auto"/>
        <w:rPr>
          <w:rFonts w:ascii="Arial" w:hAnsi="Arial" w:cs="Arial"/>
          <w:b/>
          <w:sz w:val="24"/>
          <w:szCs w:val="24"/>
        </w:rPr>
      </w:pPr>
      <w:r w:rsidRPr="001D718E">
        <w:rPr>
          <w:rFonts w:ascii="Arial" w:hAnsi="Arial" w:cs="Arial"/>
          <w:b/>
          <w:sz w:val="24"/>
          <w:szCs w:val="24"/>
        </w:rPr>
        <w:t>D.3 Media Pertumbuhan Bakteri</w:t>
      </w:r>
    </w:p>
    <w:p w:rsidR="00F71AE1" w:rsidRPr="00F81955" w:rsidRDefault="00F71AE1" w:rsidP="00F71AE1">
      <w:pPr>
        <w:tabs>
          <w:tab w:val="left" w:pos="284"/>
        </w:tabs>
        <w:spacing w:line="360" w:lineRule="auto"/>
        <w:rPr>
          <w:rFonts w:ascii="Arial" w:hAnsi="Arial" w:cs="Arial"/>
        </w:rPr>
      </w:pPr>
      <w:r>
        <w:rPr>
          <w:rFonts w:ascii="Arial" w:hAnsi="Arial" w:cs="Arial"/>
        </w:rPr>
        <w:t xml:space="preserve">     </w:t>
      </w:r>
      <w:r w:rsidRPr="00F81955">
        <w:rPr>
          <w:rFonts w:ascii="Arial" w:hAnsi="Arial" w:cs="Arial"/>
        </w:rPr>
        <w:t>Media adalah sutau bahan yang terdiri dari campuran nutrisi/zat makanan yang dipakai untuk menumbuhkan mikroba. Selain itu media juga digunakan untuk uji fisiologi bakteri dan menghitung jumlah bakteri. (Pelczar, 1986)</w:t>
      </w:r>
      <w:r>
        <w:rPr>
          <w:rFonts w:ascii="Arial" w:hAnsi="Arial" w:cs="Arial"/>
        </w:rPr>
        <w:t xml:space="preserve"> </w:t>
      </w:r>
      <w:r w:rsidRPr="00F81955">
        <w:rPr>
          <w:rFonts w:ascii="Arial" w:hAnsi="Arial" w:cs="Arial"/>
        </w:rPr>
        <w:t>Komposisi media disesuaikan dengan kebutuhan bakteri, karena beberapa senyawa akan menjadi peng</w:t>
      </w:r>
      <w:r>
        <w:rPr>
          <w:rFonts w:ascii="Arial" w:hAnsi="Arial" w:cs="Arial"/>
        </w:rPr>
        <w:t>h</w:t>
      </w:r>
      <w:r w:rsidRPr="00F81955">
        <w:rPr>
          <w:rFonts w:ascii="Arial" w:hAnsi="Arial" w:cs="Arial"/>
        </w:rPr>
        <w:t>ambat/racun bag</w:t>
      </w:r>
      <w:r>
        <w:rPr>
          <w:rFonts w:ascii="Arial" w:hAnsi="Arial" w:cs="Arial"/>
        </w:rPr>
        <w:t>i</w:t>
      </w:r>
      <w:r w:rsidRPr="00F81955">
        <w:rPr>
          <w:rFonts w:ascii="Arial" w:hAnsi="Arial" w:cs="Arial"/>
        </w:rPr>
        <w:t xml:space="preserve"> mikroba, jika kadarnya terlalu tinggi misalnya garam, gula dan lain-lain.</w:t>
      </w:r>
    </w:p>
    <w:p w:rsidR="00F71AE1" w:rsidRPr="00F81955" w:rsidRDefault="00F71AE1" w:rsidP="00F71AE1">
      <w:pPr>
        <w:tabs>
          <w:tab w:val="left" w:pos="709"/>
        </w:tabs>
        <w:spacing w:line="360" w:lineRule="auto"/>
        <w:rPr>
          <w:rFonts w:ascii="Arial" w:hAnsi="Arial" w:cs="Arial"/>
        </w:rPr>
      </w:pPr>
      <w:r w:rsidRPr="00F81955">
        <w:rPr>
          <w:rFonts w:ascii="Arial" w:hAnsi="Arial" w:cs="Arial"/>
        </w:rPr>
        <w:t>Syarat-syarat suatu medium yaitu :</w:t>
      </w:r>
    </w:p>
    <w:p w:rsidR="00F71AE1" w:rsidRPr="00F81955" w:rsidRDefault="00F71AE1" w:rsidP="00F71AE1">
      <w:pPr>
        <w:pStyle w:val="ListParagraph"/>
        <w:widowControl/>
        <w:numPr>
          <w:ilvl w:val="0"/>
          <w:numId w:val="33"/>
        </w:numPr>
        <w:spacing w:line="360" w:lineRule="auto"/>
        <w:ind w:left="426" w:hanging="426"/>
        <w:rPr>
          <w:rFonts w:ascii="Arial" w:hAnsi="Arial" w:cs="Arial"/>
          <w:sz w:val="22"/>
          <w:szCs w:val="22"/>
        </w:rPr>
      </w:pPr>
      <w:r w:rsidRPr="00F81955">
        <w:rPr>
          <w:rFonts w:ascii="Arial" w:hAnsi="Arial" w:cs="Arial"/>
          <w:sz w:val="22"/>
          <w:szCs w:val="22"/>
        </w:rPr>
        <w:t>Media harus mengandung semua nutrisi yang mudah digunakan oleh mikroba.</w:t>
      </w:r>
    </w:p>
    <w:p w:rsidR="00F71AE1" w:rsidRPr="00F81955" w:rsidRDefault="00F71AE1" w:rsidP="00F71AE1">
      <w:pPr>
        <w:pStyle w:val="ListParagraph"/>
        <w:widowControl/>
        <w:numPr>
          <w:ilvl w:val="0"/>
          <w:numId w:val="33"/>
        </w:numPr>
        <w:spacing w:line="360" w:lineRule="auto"/>
        <w:ind w:left="426" w:hanging="426"/>
        <w:rPr>
          <w:rFonts w:ascii="Arial" w:hAnsi="Arial" w:cs="Arial"/>
          <w:sz w:val="22"/>
          <w:szCs w:val="22"/>
        </w:rPr>
      </w:pPr>
      <w:r w:rsidRPr="00F81955">
        <w:rPr>
          <w:rFonts w:ascii="Arial" w:hAnsi="Arial" w:cs="Arial"/>
          <w:sz w:val="22"/>
          <w:szCs w:val="22"/>
        </w:rPr>
        <w:t>Media harus mempunyai tekanan osmosa dan pH yang sesuai.</w:t>
      </w:r>
    </w:p>
    <w:p w:rsidR="00F71AE1" w:rsidRPr="00F81955" w:rsidRDefault="00F71AE1" w:rsidP="00F71AE1">
      <w:pPr>
        <w:pStyle w:val="ListParagraph"/>
        <w:widowControl/>
        <w:numPr>
          <w:ilvl w:val="0"/>
          <w:numId w:val="33"/>
        </w:numPr>
        <w:spacing w:line="360" w:lineRule="auto"/>
        <w:ind w:left="426" w:hanging="426"/>
        <w:rPr>
          <w:rFonts w:ascii="Arial" w:hAnsi="Arial" w:cs="Arial"/>
          <w:sz w:val="22"/>
          <w:szCs w:val="22"/>
        </w:rPr>
      </w:pPr>
      <w:r w:rsidRPr="00F81955">
        <w:rPr>
          <w:rFonts w:ascii="Arial" w:hAnsi="Arial" w:cs="Arial"/>
          <w:sz w:val="22"/>
          <w:szCs w:val="22"/>
        </w:rPr>
        <w:t>Media tidak mengandung zat-zat penghambat.</w:t>
      </w:r>
    </w:p>
    <w:p w:rsidR="00F71AE1" w:rsidRPr="00F81955" w:rsidRDefault="00F71AE1" w:rsidP="00F71AE1">
      <w:pPr>
        <w:pStyle w:val="ListParagraph"/>
        <w:widowControl/>
        <w:numPr>
          <w:ilvl w:val="0"/>
          <w:numId w:val="33"/>
        </w:numPr>
        <w:spacing w:line="360" w:lineRule="auto"/>
        <w:ind w:left="426" w:hanging="426"/>
        <w:rPr>
          <w:rFonts w:ascii="Arial" w:hAnsi="Arial" w:cs="Arial"/>
          <w:sz w:val="22"/>
          <w:szCs w:val="22"/>
        </w:rPr>
      </w:pPr>
      <w:r w:rsidRPr="00F81955">
        <w:rPr>
          <w:rFonts w:ascii="Arial" w:hAnsi="Arial" w:cs="Arial"/>
          <w:sz w:val="22"/>
          <w:szCs w:val="22"/>
        </w:rPr>
        <w:t>Media harus steril.</w:t>
      </w:r>
    </w:p>
    <w:p w:rsidR="00F71AE1" w:rsidRDefault="00F71AE1" w:rsidP="00F71AE1">
      <w:pPr>
        <w:widowControl w:val="0"/>
        <w:numPr>
          <w:ilvl w:val="0"/>
          <w:numId w:val="24"/>
        </w:numPr>
        <w:spacing w:line="480" w:lineRule="auto"/>
        <w:ind w:left="426" w:hanging="426"/>
        <w:jc w:val="both"/>
        <w:rPr>
          <w:rFonts w:ascii="Arial" w:hAnsi="Arial" w:cs="Arial"/>
          <w:b/>
          <w:i/>
          <w:sz w:val="24"/>
          <w:szCs w:val="24"/>
        </w:rPr>
      </w:pPr>
      <w:r w:rsidRPr="006476F0">
        <w:rPr>
          <w:rFonts w:ascii="Arial" w:hAnsi="Arial" w:cs="Arial"/>
          <w:b/>
          <w:i/>
          <w:sz w:val="24"/>
          <w:szCs w:val="24"/>
        </w:rPr>
        <w:t>Pseudomonas aerugi</w:t>
      </w:r>
      <w:r>
        <w:rPr>
          <w:rFonts w:ascii="Arial" w:hAnsi="Arial" w:cs="Arial"/>
          <w:b/>
          <w:i/>
          <w:sz w:val="24"/>
          <w:szCs w:val="24"/>
        </w:rPr>
        <w:t>nosa</w:t>
      </w:r>
    </w:p>
    <w:p w:rsidR="00F71AE1" w:rsidRDefault="00F71AE1" w:rsidP="00F71AE1">
      <w:pPr>
        <w:spacing w:line="360" w:lineRule="auto"/>
        <w:ind w:firstLine="420"/>
        <w:rPr>
          <w:rFonts w:ascii="Arial" w:hAnsi="Arial" w:cs="Arial"/>
        </w:rPr>
      </w:pPr>
      <w:r w:rsidRPr="00082E2C">
        <w:rPr>
          <w:rFonts w:ascii="Arial" w:hAnsi="Arial" w:cs="Arial"/>
          <w:i/>
        </w:rPr>
        <w:t>Pseudomonas aeruginosa</w:t>
      </w:r>
      <w:r>
        <w:rPr>
          <w:rFonts w:ascii="Arial" w:hAnsi="Arial" w:cs="Arial"/>
          <w:i/>
        </w:rPr>
        <w:t xml:space="preserve"> </w:t>
      </w:r>
      <w:r>
        <w:rPr>
          <w:rFonts w:ascii="Arial" w:hAnsi="Arial" w:cs="Arial"/>
        </w:rPr>
        <w:t xml:space="preserve">dapat merupakan penyebab 10-20% infeksi nosokomial. Sering diisolasi dari penderita dengan neoplastik, luka dan luka bakar yang berat. Kuman ini juga dapat menyebabkan infeksi pada saluran pernapasan bagian bawah, saluran kemih, mata dan lain-lainnya. </w:t>
      </w:r>
      <w:r w:rsidRPr="00082E2C">
        <w:rPr>
          <w:rFonts w:ascii="Arial" w:hAnsi="Arial" w:cs="Arial"/>
          <w:i/>
        </w:rPr>
        <w:t>Pseudomonas aeruginosa</w:t>
      </w:r>
      <w:r>
        <w:rPr>
          <w:rFonts w:ascii="Arial" w:hAnsi="Arial" w:cs="Arial"/>
        </w:rPr>
        <w:t xml:space="preserve"> merupakan organisme yang sangat mudah beradaptasi dan dapat memakai 80 gugus organic yang berbeda untuk pertumbuhannya dan amonia untuk sumber nitrogen. Suhu pertumbuhan optimum ialah 35</w:t>
      </w:r>
      <w:r w:rsidRPr="00253B2A">
        <w:rPr>
          <w:rFonts w:ascii="Arial" w:hAnsi="Arial" w:cs="Arial"/>
          <w:vertAlign w:val="superscript"/>
        </w:rPr>
        <w:t>0</w:t>
      </w:r>
      <w:r>
        <w:rPr>
          <w:rFonts w:ascii="Arial" w:hAnsi="Arial" w:cs="Arial"/>
        </w:rPr>
        <w:t>C, tetapi dapat juga tumbuh pada suhu 42</w:t>
      </w:r>
      <w:r w:rsidRPr="00253B2A">
        <w:rPr>
          <w:rFonts w:ascii="Arial" w:hAnsi="Arial" w:cs="Arial"/>
          <w:vertAlign w:val="superscript"/>
        </w:rPr>
        <w:t>0</w:t>
      </w:r>
      <w:r>
        <w:rPr>
          <w:rFonts w:ascii="Arial" w:hAnsi="Arial" w:cs="Arial"/>
        </w:rPr>
        <w:t xml:space="preserve">C. </w:t>
      </w:r>
      <w:r w:rsidRPr="00253B2A">
        <w:rPr>
          <w:rFonts w:ascii="Arial" w:hAnsi="Arial" w:cs="Arial"/>
          <w:i/>
        </w:rPr>
        <w:t>Pseudomonas aeruginosa</w:t>
      </w:r>
      <w:r>
        <w:rPr>
          <w:rFonts w:ascii="Arial" w:hAnsi="Arial" w:cs="Arial"/>
          <w:i/>
        </w:rPr>
        <w:t xml:space="preserve"> </w:t>
      </w:r>
      <w:r>
        <w:rPr>
          <w:rFonts w:ascii="Arial" w:hAnsi="Arial" w:cs="Arial"/>
        </w:rPr>
        <w:t>adalah satu-satunya spesies yang menghasilkan :</w:t>
      </w:r>
    </w:p>
    <w:p w:rsidR="00F71AE1" w:rsidRDefault="00F71AE1" w:rsidP="00F71AE1">
      <w:pPr>
        <w:widowControl w:val="0"/>
        <w:numPr>
          <w:ilvl w:val="3"/>
          <w:numId w:val="18"/>
        </w:numPr>
        <w:spacing w:line="360" w:lineRule="auto"/>
        <w:ind w:left="426" w:hanging="426"/>
        <w:jc w:val="both"/>
        <w:rPr>
          <w:rFonts w:ascii="Arial" w:hAnsi="Arial" w:cs="Arial"/>
        </w:rPr>
      </w:pPr>
      <w:r>
        <w:rPr>
          <w:rFonts w:ascii="Arial" w:hAnsi="Arial" w:cs="Arial"/>
        </w:rPr>
        <w:t>Piosianin, suatu pigmen yang larut dalam kloroform.</w:t>
      </w:r>
    </w:p>
    <w:p w:rsidR="00F71AE1" w:rsidRDefault="00F71AE1" w:rsidP="00F71AE1">
      <w:pPr>
        <w:widowControl w:val="0"/>
        <w:numPr>
          <w:ilvl w:val="3"/>
          <w:numId w:val="18"/>
        </w:numPr>
        <w:spacing w:line="360" w:lineRule="auto"/>
        <w:ind w:left="426" w:hanging="426"/>
        <w:jc w:val="both"/>
        <w:rPr>
          <w:rFonts w:ascii="Arial" w:hAnsi="Arial" w:cs="Arial"/>
        </w:rPr>
      </w:pPr>
      <w:r>
        <w:rPr>
          <w:rFonts w:ascii="Arial" w:hAnsi="Arial" w:cs="Arial"/>
        </w:rPr>
        <w:t>Fluoresen, suatu pigmen yang larut dalam air</w:t>
      </w:r>
    </w:p>
    <w:p w:rsidR="00F71AE1" w:rsidRPr="00253B2A" w:rsidRDefault="00F71AE1" w:rsidP="00F71AE1">
      <w:pPr>
        <w:spacing w:line="360" w:lineRule="auto"/>
        <w:rPr>
          <w:rFonts w:ascii="Arial" w:hAnsi="Arial" w:cs="Arial"/>
        </w:rPr>
      </w:pPr>
      <w:r>
        <w:rPr>
          <w:rFonts w:ascii="Arial" w:hAnsi="Arial" w:cs="Arial"/>
        </w:rPr>
        <w:t>Kebanyakan antibiotika dan antimikroba tidak efektif terhadap kuman ini. Air mendidih dapat membunuh kuman ini (FK-UI 1994).</w:t>
      </w:r>
    </w:p>
    <w:p w:rsidR="00F71AE1" w:rsidRPr="007D353D" w:rsidRDefault="00F71AE1" w:rsidP="00F71AE1">
      <w:pPr>
        <w:spacing w:after="120" w:line="480" w:lineRule="auto"/>
        <w:rPr>
          <w:rFonts w:ascii="Arial" w:hAnsi="Arial" w:cs="Arial"/>
          <w:b/>
          <w:sz w:val="24"/>
          <w:szCs w:val="24"/>
        </w:rPr>
      </w:pPr>
      <w:r w:rsidRPr="007D353D">
        <w:rPr>
          <w:rFonts w:ascii="Arial" w:hAnsi="Arial" w:cs="Arial"/>
          <w:b/>
          <w:sz w:val="24"/>
          <w:szCs w:val="24"/>
        </w:rPr>
        <w:t xml:space="preserve">E.1 Sistematika </w:t>
      </w:r>
      <w:r w:rsidRPr="007D353D">
        <w:rPr>
          <w:rFonts w:ascii="Arial" w:hAnsi="Arial" w:cs="Arial"/>
          <w:b/>
          <w:i/>
          <w:sz w:val="24"/>
          <w:szCs w:val="24"/>
        </w:rPr>
        <w:t>Pseudomonas aeruginosa</w:t>
      </w:r>
    </w:p>
    <w:p w:rsidR="00F71AE1" w:rsidRPr="00253B2A" w:rsidRDefault="00F71AE1" w:rsidP="00F71AE1">
      <w:pPr>
        <w:spacing w:line="360" w:lineRule="auto"/>
        <w:ind w:left="851" w:hanging="851"/>
        <w:rPr>
          <w:rFonts w:ascii="Arial" w:hAnsi="Arial" w:cs="Arial"/>
        </w:rPr>
      </w:pPr>
      <w:r>
        <w:rPr>
          <w:rFonts w:ascii="Arial" w:hAnsi="Arial" w:cs="Arial"/>
        </w:rPr>
        <w:t xml:space="preserve">Divisio    </w:t>
      </w:r>
      <w:r>
        <w:rPr>
          <w:rFonts w:ascii="Arial" w:hAnsi="Arial" w:cs="Arial"/>
        </w:rPr>
        <w:tab/>
      </w:r>
      <w:r w:rsidRPr="00253B2A">
        <w:rPr>
          <w:rFonts w:ascii="Arial" w:hAnsi="Arial" w:cs="Arial"/>
        </w:rPr>
        <w:t>: Proptophyta</w:t>
      </w:r>
    </w:p>
    <w:p w:rsidR="00F71AE1" w:rsidRPr="00253B2A" w:rsidRDefault="00F71AE1" w:rsidP="00F71AE1">
      <w:pPr>
        <w:spacing w:line="360" w:lineRule="auto"/>
        <w:ind w:left="851" w:hanging="851"/>
        <w:rPr>
          <w:rFonts w:ascii="Arial" w:hAnsi="Arial" w:cs="Arial"/>
        </w:rPr>
      </w:pPr>
      <w:r>
        <w:rPr>
          <w:rFonts w:ascii="Arial" w:hAnsi="Arial" w:cs="Arial"/>
        </w:rPr>
        <w:t xml:space="preserve">Kelas      </w:t>
      </w:r>
      <w:r>
        <w:rPr>
          <w:rFonts w:ascii="Arial" w:hAnsi="Arial" w:cs="Arial"/>
        </w:rPr>
        <w:tab/>
      </w:r>
      <w:r w:rsidRPr="00253B2A">
        <w:rPr>
          <w:rFonts w:ascii="Arial" w:hAnsi="Arial" w:cs="Arial"/>
        </w:rPr>
        <w:t>: Schizomycetes</w:t>
      </w:r>
    </w:p>
    <w:p w:rsidR="00F71AE1" w:rsidRPr="00253B2A" w:rsidRDefault="00F71AE1" w:rsidP="00F71AE1">
      <w:pPr>
        <w:spacing w:line="360" w:lineRule="auto"/>
        <w:ind w:left="851" w:hanging="851"/>
        <w:rPr>
          <w:rFonts w:ascii="Arial" w:hAnsi="Arial" w:cs="Arial"/>
        </w:rPr>
      </w:pPr>
      <w:r>
        <w:rPr>
          <w:rFonts w:ascii="Arial" w:hAnsi="Arial" w:cs="Arial"/>
        </w:rPr>
        <w:t>Ordo</w:t>
      </w:r>
      <w:r>
        <w:rPr>
          <w:rFonts w:ascii="Arial" w:hAnsi="Arial" w:cs="Arial"/>
        </w:rPr>
        <w:tab/>
      </w:r>
      <w:r>
        <w:rPr>
          <w:rFonts w:ascii="Arial" w:hAnsi="Arial" w:cs="Arial"/>
        </w:rPr>
        <w:tab/>
      </w:r>
      <w:r w:rsidRPr="00253B2A">
        <w:rPr>
          <w:rFonts w:ascii="Arial" w:hAnsi="Arial" w:cs="Arial"/>
        </w:rPr>
        <w:t>: Pseudomonadales</w:t>
      </w:r>
    </w:p>
    <w:p w:rsidR="00F71AE1" w:rsidRPr="00253B2A" w:rsidRDefault="00F71AE1" w:rsidP="00F71AE1">
      <w:pPr>
        <w:spacing w:line="360" w:lineRule="auto"/>
        <w:ind w:left="851" w:hanging="851"/>
        <w:rPr>
          <w:rFonts w:ascii="Arial" w:hAnsi="Arial" w:cs="Arial"/>
        </w:rPr>
      </w:pPr>
      <w:r>
        <w:rPr>
          <w:rFonts w:ascii="Arial" w:hAnsi="Arial" w:cs="Arial"/>
        </w:rPr>
        <w:t xml:space="preserve">Famila    </w:t>
      </w:r>
      <w:r>
        <w:rPr>
          <w:rFonts w:ascii="Arial" w:hAnsi="Arial" w:cs="Arial"/>
        </w:rPr>
        <w:tab/>
      </w:r>
      <w:r w:rsidRPr="00253B2A">
        <w:rPr>
          <w:rFonts w:ascii="Arial" w:hAnsi="Arial" w:cs="Arial"/>
        </w:rPr>
        <w:t>: P</w:t>
      </w:r>
      <w:r>
        <w:rPr>
          <w:rFonts w:ascii="Arial" w:hAnsi="Arial" w:cs="Arial"/>
        </w:rPr>
        <w:t>seudomonada</w:t>
      </w:r>
      <w:r w:rsidRPr="00253B2A">
        <w:rPr>
          <w:rFonts w:ascii="Arial" w:hAnsi="Arial" w:cs="Arial"/>
        </w:rPr>
        <w:t>ceae</w:t>
      </w:r>
    </w:p>
    <w:p w:rsidR="00F71AE1" w:rsidRPr="00253B2A" w:rsidRDefault="00F71AE1" w:rsidP="00F71AE1">
      <w:pPr>
        <w:spacing w:line="360" w:lineRule="auto"/>
        <w:ind w:left="851" w:hanging="851"/>
        <w:rPr>
          <w:rFonts w:ascii="Arial" w:hAnsi="Arial" w:cs="Arial"/>
        </w:rPr>
      </w:pPr>
      <w:r>
        <w:rPr>
          <w:rFonts w:ascii="Arial" w:hAnsi="Arial" w:cs="Arial"/>
        </w:rPr>
        <w:t xml:space="preserve">Genus     </w:t>
      </w:r>
      <w:r>
        <w:rPr>
          <w:rFonts w:ascii="Arial" w:hAnsi="Arial" w:cs="Arial"/>
        </w:rPr>
        <w:tab/>
      </w:r>
      <w:r w:rsidRPr="00253B2A">
        <w:rPr>
          <w:rFonts w:ascii="Arial" w:hAnsi="Arial" w:cs="Arial"/>
        </w:rPr>
        <w:t xml:space="preserve">: </w:t>
      </w:r>
      <w:r w:rsidRPr="002A163E">
        <w:rPr>
          <w:rFonts w:ascii="Arial" w:hAnsi="Arial" w:cs="Arial"/>
          <w:i/>
        </w:rPr>
        <w:t>Pseudomonas</w:t>
      </w:r>
    </w:p>
    <w:p w:rsidR="00F71AE1" w:rsidRPr="00253B2A" w:rsidRDefault="00F71AE1" w:rsidP="00F71AE1">
      <w:pPr>
        <w:spacing w:line="360" w:lineRule="auto"/>
        <w:ind w:left="851" w:hanging="851"/>
        <w:rPr>
          <w:rFonts w:ascii="Arial" w:hAnsi="Arial" w:cs="Arial"/>
        </w:rPr>
      </w:pPr>
      <w:r>
        <w:rPr>
          <w:rFonts w:ascii="Arial" w:hAnsi="Arial" w:cs="Arial"/>
        </w:rPr>
        <w:t xml:space="preserve">Spesies    </w:t>
      </w:r>
      <w:r>
        <w:rPr>
          <w:rFonts w:ascii="Arial" w:hAnsi="Arial" w:cs="Arial"/>
        </w:rPr>
        <w:tab/>
        <w:t xml:space="preserve">: </w:t>
      </w:r>
      <w:r w:rsidRPr="002A163E">
        <w:rPr>
          <w:rFonts w:ascii="Arial" w:hAnsi="Arial" w:cs="Arial"/>
          <w:i/>
        </w:rPr>
        <w:t>Pseudomonas aeruginosa</w:t>
      </w:r>
    </w:p>
    <w:p w:rsidR="00F71AE1" w:rsidRPr="007D353D" w:rsidRDefault="00F71AE1" w:rsidP="00F71AE1">
      <w:pPr>
        <w:spacing w:after="120" w:line="480" w:lineRule="auto"/>
        <w:ind w:left="426" w:hanging="851"/>
        <w:rPr>
          <w:rFonts w:ascii="Arial" w:hAnsi="Arial" w:cs="Arial"/>
          <w:sz w:val="24"/>
          <w:szCs w:val="24"/>
        </w:rPr>
      </w:pPr>
      <w:r>
        <w:rPr>
          <w:rFonts w:ascii="Arial" w:hAnsi="Arial" w:cs="Arial"/>
          <w:b/>
          <w:sz w:val="24"/>
          <w:szCs w:val="24"/>
        </w:rPr>
        <w:t xml:space="preserve">    </w:t>
      </w:r>
      <w:r w:rsidRPr="007D353D">
        <w:rPr>
          <w:rFonts w:ascii="Arial" w:hAnsi="Arial" w:cs="Arial"/>
          <w:b/>
          <w:sz w:val="24"/>
          <w:szCs w:val="24"/>
        </w:rPr>
        <w:t xml:space="preserve">E.2 Morfologi </w:t>
      </w:r>
      <w:r w:rsidRPr="007D353D">
        <w:rPr>
          <w:rFonts w:ascii="Arial" w:hAnsi="Arial" w:cs="Arial"/>
          <w:sz w:val="24"/>
          <w:szCs w:val="24"/>
        </w:rPr>
        <w:t xml:space="preserve">  </w:t>
      </w:r>
      <w:r>
        <w:rPr>
          <w:rFonts w:ascii="Arial" w:hAnsi="Arial" w:cs="Arial"/>
          <w:sz w:val="24"/>
          <w:szCs w:val="24"/>
        </w:rPr>
        <w:t xml:space="preserve"> </w:t>
      </w:r>
    </w:p>
    <w:p w:rsidR="00F71AE1" w:rsidRPr="00253B2A" w:rsidRDefault="00F71AE1" w:rsidP="00F71AE1">
      <w:pPr>
        <w:spacing w:line="360" w:lineRule="auto"/>
        <w:rPr>
          <w:rFonts w:ascii="Arial" w:hAnsi="Arial" w:cs="Arial"/>
        </w:rPr>
      </w:pPr>
      <w:r w:rsidRPr="00253B2A">
        <w:rPr>
          <w:rFonts w:ascii="Arial" w:hAnsi="Arial" w:cs="Arial"/>
        </w:rPr>
        <w:t xml:space="preserve">Morfologi </w:t>
      </w:r>
      <w:r>
        <w:rPr>
          <w:rFonts w:ascii="Arial" w:hAnsi="Arial" w:cs="Arial"/>
          <w:i/>
        </w:rPr>
        <w:t>P</w:t>
      </w:r>
      <w:r w:rsidRPr="00C57FEA">
        <w:rPr>
          <w:rFonts w:ascii="Arial" w:hAnsi="Arial" w:cs="Arial"/>
          <w:i/>
        </w:rPr>
        <w:t>seudomonas aeruginosa</w:t>
      </w:r>
      <w:r w:rsidRPr="00253B2A">
        <w:rPr>
          <w:rFonts w:ascii="Arial" w:hAnsi="Arial" w:cs="Arial"/>
        </w:rPr>
        <w:t xml:space="preserve"> yaitu :</w:t>
      </w:r>
    </w:p>
    <w:p w:rsidR="00F71AE1" w:rsidRPr="00253B2A" w:rsidRDefault="00F71AE1" w:rsidP="00F71AE1">
      <w:pPr>
        <w:pStyle w:val="ListParagraph"/>
        <w:numPr>
          <w:ilvl w:val="0"/>
          <w:numId w:val="14"/>
        </w:numPr>
        <w:spacing w:line="360" w:lineRule="auto"/>
        <w:ind w:left="426" w:hanging="426"/>
        <w:rPr>
          <w:rFonts w:ascii="Arial" w:hAnsi="Arial" w:cs="Arial"/>
          <w:sz w:val="22"/>
          <w:szCs w:val="22"/>
        </w:rPr>
      </w:pPr>
      <w:r w:rsidRPr="00253B2A">
        <w:rPr>
          <w:rFonts w:ascii="Arial" w:hAnsi="Arial" w:cs="Arial"/>
          <w:sz w:val="22"/>
          <w:szCs w:val="22"/>
        </w:rPr>
        <w:t>Merupakan bakteri gram-negatif,berbentuk batang</w:t>
      </w:r>
    </w:p>
    <w:p w:rsidR="00F71AE1" w:rsidRPr="00253B2A" w:rsidRDefault="00F71AE1" w:rsidP="00F71AE1">
      <w:pPr>
        <w:pStyle w:val="ListParagraph"/>
        <w:numPr>
          <w:ilvl w:val="0"/>
          <w:numId w:val="14"/>
        </w:numPr>
        <w:spacing w:line="360" w:lineRule="auto"/>
        <w:ind w:left="426" w:hanging="426"/>
        <w:rPr>
          <w:rFonts w:ascii="Arial" w:hAnsi="Arial" w:cs="Arial"/>
          <w:sz w:val="22"/>
          <w:szCs w:val="22"/>
        </w:rPr>
      </w:pPr>
      <w:r w:rsidRPr="00253B2A">
        <w:rPr>
          <w:rFonts w:ascii="Arial" w:hAnsi="Arial" w:cs="Arial"/>
          <w:sz w:val="22"/>
          <w:szCs w:val="22"/>
        </w:rPr>
        <w:t>Me</w:t>
      </w:r>
      <w:r>
        <w:rPr>
          <w:rFonts w:ascii="Arial" w:hAnsi="Arial" w:cs="Arial"/>
          <w:sz w:val="22"/>
          <w:szCs w:val="22"/>
        </w:rPr>
        <w:t>mpunyai ukuran 0,5 – 1,0 x 3,0 – 4,0 um</w:t>
      </w:r>
    </w:p>
    <w:p w:rsidR="00F71AE1" w:rsidRPr="00253B2A" w:rsidRDefault="00F71AE1" w:rsidP="00F71AE1">
      <w:pPr>
        <w:pStyle w:val="ListParagraph"/>
        <w:numPr>
          <w:ilvl w:val="0"/>
          <w:numId w:val="14"/>
        </w:numPr>
        <w:spacing w:line="360" w:lineRule="auto"/>
        <w:ind w:left="426" w:hanging="426"/>
        <w:rPr>
          <w:rFonts w:ascii="Arial" w:hAnsi="Arial" w:cs="Arial"/>
          <w:sz w:val="22"/>
          <w:szCs w:val="22"/>
        </w:rPr>
      </w:pPr>
      <w:r w:rsidRPr="00253B2A">
        <w:rPr>
          <w:rFonts w:ascii="Arial" w:hAnsi="Arial" w:cs="Arial"/>
          <w:sz w:val="22"/>
          <w:szCs w:val="22"/>
        </w:rPr>
        <w:t>Bergerak dengan 2-3 flagel</w:t>
      </w:r>
    </w:p>
    <w:p w:rsidR="00F71AE1" w:rsidRPr="00253B2A" w:rsidRDefault="00F71AE1" w:rsidP="00F71AE1">
      <w:pPr>
        <w:pStyle w:val="ListParagraph"/>
        <w:numPr>
          <w:ilvl w:val="0"/>
          <w:numId w:val="14"/>
        </w:numPr>
        <w:spacing w:line="360" w:lineRule="auto"/>
        <w:ind w:left="426" w:hanging="426"/>
        <w:rPr>
          <w:rFonts w:ascii="Arial" w:hAnsi="Arial" w:cs="Arial"/>
          <w:sz w:val="22"/>
          <w:szCs w:val="22"/>
        </w:rPr>
      </w:pPr>
      <w:r w:rsidRPr="00253B2A">
        <w:rPr>
          <w:rFonts w:ascii="Arial" w:hAnsi="Arial" w:cs="Arial"/>
          <w:sz w:val="22"/>
          <w:szCs w:val="22"/>
        </w:rPr>
        <w:t>Tidak berspora</w:t>
      </w:r>
    </w:p>
    <w:p w:rsidR="00F71AE1" w:rsidRPr="007F341C" w:rsidRDefault="00F71AE1" w:rsidP="00F71AE1">
      <w:pPr>
        <w:pStyle w:val="ListParagraph"/>
        <w:numPr>
          <w:ilvl w:val="0"/>
          <w:numId w:val="14"/>
        </w:numPr>
        <w:spacing w:line="360" w:lineRule="auto"/>
        <w:ind w:left="426" w:hanging="426"/>
        <w:rPr>
          <w:rFonts w:ascii="Arial" w:hAnsi="Arial" w:cs="Arial"/>
          <w:sz w:val="22"/>
          <w:szCs w:val="22"/>
        </w:rPr>
      </w:pPr>
      <w:r w:rsidRPr="00253B2A">
        <w:rPr>
          <w:rFonts w:ascii="Arial" w:hAnsi="Arial" w:cs="Arial"/>
          <w:sz w:val="22"/>
          <w:szCs w:val="22"/>
        </w:rPr>
        <w:t>Terlihat sebagai bentuk tunggal, ganda dan kadang2 dalam rantai pendek</w:t>
      </w:r>
    </w:p>
    <w:p w:rsidR="00F71AE1" w:rsidRPr="007D353D" w:rsidRDefault="00F71AE1" w:rsidP="00F71AE1">
      <w:pPr>
        <w:spacing w:after="120" w:line="480" w:lineRule="auto"/>
        <w:rPr>
          <w:rFonts w:ascii="Arial" w:hAnsi="Arial" w:cs="Arial"/>
          <w:b/>
          <w:sz w:val="24"/>
          <w:szCs w:val="24"/>
        </w:rPr>
      </w:pPr>
      <w:r>
        <w:rPr>
          <w:rFonts w:ascii="Arial" w:hAnsi="Arial" w:cs="Arial"/>
          <w:b/>
          <w:sz w:val="24"/>
          <w:szCs w:val="24"/>
        </w:rPr>
        <w:t xml:space="preserve">E.3 </w:t>
      </w:r>
      <w:r w:rsidRPr="007D353D">
        <w:rPr>
          <w:rFonts w:ascii="Arial" w:hAnsi="Arial" w:cs="Arial"/>
          <w:b/>
          <w:sz w:val="24"/>
          <w:szCs w:val="24"/>
        </w:rPr>
        <w:t>Reaksi biokimia dan sifat biakan</w:t>
      </w:r>
    </w:p>
    <w:p w:rsidR="00F71AE1" w:rsidRPr="00253B2A" w:rsidRDefault="00F71AE1" w:rsidP="00F71AE1">
      <w:pPr>
        <w:pStyle w:val="ListParagraph"/>
        <w:numPr>
          <w:ilvl w:val="0"/>
          <w:numId w:val="15"/>
        </w:numPr>
        <w:spacing w:line="360" w:lineRule="auto"/>
        <w:ind w:left="426" w:hanging="426"/>
        <w:rPr>
          <w:rFonts w:ascii="Arial" w:hAnsi="Arial" w:cs="Arial"/>
          <w:sz w:val="22"/>
          <w:szCs w:val="22"/>
        </w:rPr>
      </w:pPr>
      <w:r w:rsidRPr="00253B2A">
        <w:rPr>
          <w:rFonts w:ascii="Arial" w:hAnsi="Arial" w:cs="Arial"/>
          <w:sz w:val="22"/>
          <w:szCs w:val="22"/>
        </w:rPr>
        <w:t>Organisme ini adalah aerob mutlak dan tumbuh dengan mudah pada media biakan biasa</w:t>
      </w:r>
    </w:p>
    <w:p w:rsidR="00F71AE1" w:rsidRPr="00253B2A" w:rsidRDefault="00F71AE1" w:rsidP="00F71AE1">
      <w:pPr>
        <w:pStyle w:val="ListParagraph"/>
        <w:numPr>
          <w:ilvl w:val="0"/>
          <w:numId w:val="15"/>
        </w:numPr>
        <w:spacing w:line="360" w:lineRule="auto"/>
        <w:ind w:left="426" w:hanging="426"/>
        <w:rPr>
          <w:rFonts w:ascii="Arial" w:hAnsi="Arial" w:cs="Arial"/>
          <w:sz w:val="22"/>
          <w:szCs w:val="22"/>
        </w:rPr>
      </w:pPr>
      <w:r w:rsidRPr="00253B2A">
        <w:rPr>
          <w:rFonts w:ascii="Arial" w:hAnsi="Arial" w:cs="Arial"/>
          <w:sz w:val="22"/>
          <w:szCs w:val="22"/>
        </w:rPr>
        <w:t>Tumbuh baik pada suhu 37°C-42°C</w:t>
      </w:r>
    </w:p>
    <w:p w:rsidR="00F71AE1" w:rsidRPr="00253B2A" w:rsidRDefault="00F71AE1" w:rsidP="00F71AE1">
      <w:pPr>
        <w:pStyle w:val="ListParagraph"/>
        <w:numPr>
          <w:ilvl w:val="0"/>
          <w:numId w:val="15"/>
        </w:numPr>
        <w:spacing w:line="360" w:lineRule="auto"/>
        <w:ind w:left="426" w:hanging="426"/>
        <w:rPr>
          <w:rFonts w:ascii="Arial" w:hAnsi="Arial" w:cs="Arial"/>
          <w:sz w:val="22"/>
          <w:szCs w:val="22"/>
        </w:rPr>
      </w:pPr>
      <w:r w:rsidRPr="00253B2A">
        <w:rPr>
          <w:rFonts w:ascii="Arial" w:hAnsi="Arial" w:cs="Arial"/>
          <w:sz w:val="22"/>
          <w:szCs w:val="22"/>
        </w:rPr>
        <w:t>Menghasilkan piosianin dan fluoresen, kedua senyawa ini memberi biakan warna hijau</w:t>
      </w:r>
    </w:p>
    <w:p w:rsidR="00F71AE1" w:rsidRDefault="00F71AE1" w:rsidP="00F71AE1">
      <w:pPr>
        <w:pStyle w:val="ListParagraph"/>
        <w:numPr>
          <w:ilvl w:val="0"/>
          <w:numId w:val="15"/>
        </w:numPr>
        <w:spacing w:line="360" w:lineRule="auto"/>
        <w:ind w:left="426" w:hanging="426"/>
        <w:rPr>
          <w:rFonts w:ascii="Arial" w:hAnsi="Arial" w:cs="Arial"/>
          <w:sz w:val="22"/>
          <w:szCs w:val="22"/>
        </w:rPr>
      </w:pPr>
      <w:r w:rsidRPr="00253B2A">
        <w:rPr>
          <w:rFonts w:ascii="Arial" w:hAnsi="Arial" w:cs="Arial"/>
          <w:sz w:val="22"/>
          <w:szCs w:val="22"/>
        </w:rPr>
        <w:t>Tidak meragi karbohidrat</w:t>
      </w:r>
      <w:r>
        <w:rPr>
          <w:rFonts w:ascii="Arial" w:hAnsi="Arial" w:cs="Arial"/>
          <w:sz w:val="22"/>
          <w:szCs w:val="22"/>
        </w:rPr>
        <w:t>, tetapi berbagai galur mengoksidasi (Jawetz, 2001)</w:t>
      </w:r>
    </w:p>
    <w:p w:rsidR="00F71AE1" w:rsidRPr="007D353D" w:rsidRDefault="00F71AE1" w:rsidP="00F71AE1">
      <w:pPr>
        <w:spacing w:after="120" w:line="480" w:lineRule="auto"/>
        <w:rPr>
          <w:rFonts w:ascii="Arial" w:hAnsi="Arial" w:cs="Arial"/>
          <w:b/>
          <w:sz w:val="24"/>
          <w:szCs w:val="24"/>
        </w:rPr>
      </w:pPr>
      <w:r w:rsidRPr="007D353D">
        <w:rPr>
          <w:rFonts w:ascii="Arial" w:hAnsi="Arial" w:cs="Arial"/>
          <w:b/>
          <w:sz w:val="24"/>
          <w:szCs w:val="24"/>
        </w:rPr>
        <w:t xml:space="preserve">E.4 Penyakit yang disebabkan oleh </w:t>
      </w:r>
      <w:r w:rsidRPr="007D353D">
        <w:rPr>
          <w:rFonts w:ascii="Arial" w:hAnsi="Arial" w:cs="Arial"/>
          <w:b/>
          <w:i/>
          <w:sz w:val="24"/>
          <w:szCs w:val="24"/>
        </w:rPr>
        <w:t>Pseudomonas aeruginosa</w:t>
      </w:r>
    </w:p>
    <w:p w:rsidR="00F71AE1" w:rsidRPr="00253B2A" w:rsidRDefault="00F71AE1" w:rsidP="00F71AE1">
      <w:pPr>
        <w:pStyle w:val="ListParagraph"/>
        <w:numPr>
          <w:ilvl w:val="0"/>
          <w:numId w:val="1"/>
        </w:numPr>
        <w:spacing w:line="360" w:lineRule="auto"/>
        <w:ind w:left="426" w:hanging="426"/>
        <w:rPr>
          <w:rFonts w:ascii="Arial" w:hAnsi="Arial" w:cs="Arial"/>
          <w:sz w:val="22"/>
          <w:szCs w:val="22"/>
        </w:rPr>
      </w:pPr>
      <w:r w:rsidRPr="00253B2A">
        <w:rPr>
          <w:rFonts w:ascii="Arial" w:hAnsi="Arial" w:cs="Arial"/>
          <w:sz w:val="22"/>
          <w:szCs w:val="22"/>
        </w:rPr>
        <w:t>Infek</w:t>
      </w:r>
      <w:r>
        <w:rPr>
          <w:rFonts w:ascii="Arial" w:hAnsi="Arial" w:cs="Arial"/>
          <w:sz w:val="22"/>
          <w:szCs w:val="22"/>
        </w:rPr>
        <w:t>si saluran pernapasan bagian bawah</w:t>
      </w:r>
    </w:p>
    <w:p w:rsidR="00F71AE1" w:rsidRPr="005E2DE5" w:rsidRDefault="00F71AE1" w:rsidP="00F71AE1">
      <w:pPr>
        <w:pStyle w:val="ListParagraph"/>
        <w:numPr>
          <w:ilvl w:val="0"/>
          <w:numId w:val="1"/>
        </w:numPr>
        <w:spacing w:line="360" w:lineRule="auto"/>
        <w:ind w:left="426" w:hanging="426"/>
        <w:rPr>
          <w:rFonts w:ascii="Arial" w:hAnsi="Arial" w:cs="Arial"/>
          <w:sz w:val="22"/>
          <w:szCs w:val="22"/>
        </w:rPr>
      </w:pPr>
      <w:r>
        <w:rPr>
          <w:rFonts w:ascii="Arial" w:hAnsi="Arial" w:cs="Arial"/>
          <w:sz w:val="22"/>
          <w:szCs w:val="22"/>
        </w:rPr>
        <w:t>Infeksi saluran kemih</w:t>
      </w:r>
    </w:p>
    <w:p w:rsidR="00F71AE1" w:rsidRPr="005E2DE5" w:rsidRDefault="00F71AE1" w:rsidP="00F71AE1">
      <w:pPr>
        <w:pStyle w:val="ListParagraph"/>
        <w:numPr>
          <w:ilvl w:val="0"/>
          <w:numId w:val="1"/>
        </w:numPr>
        <w:spacing w:line="360" w:lineRule="auto"/>
        <w:ind w:left="426" w:hanging="426"/>
        <w:rPr>
          <w:rFonts w:ascii="Arial" w:hAnsi="Arial" w:cs="Arial"/>
          <w:sz w:val="22"/>
          <w:szCs w:val="22"/>
        </w:rPr>
      </w:pPr>
      <w:r>
        <w:rPr>
          <w:rFonts w:ascii="Arial" w:hAnsi="Arial" w:cs="Arial"/>
          <w:sz w:val="22"/>
          <w:szCs w:val="22"/>
        </w:rPr>
        <w:t>Infeksi pada luka dan luka bakar, menghasilkan nanah warna hijau biru</w:t>
      </w:r>
    </w:p>
    <w:p w:rsidR="00F71AE1" w:rsidRDefault="00F71AE1" w:rsidP="00F71AE1">
      <w:pPr>
        <w:pStyle w:val="ListParagraph"/>
        <w:numPr>
          <w:ilvl w:val="0"/>
          <w:numId w:val="1"/>
        </w:numPr>
        <w:spacing w:line="360" w:lineRule="auto"/>
        <w:ind w:left="426" w:hanging="426"/>
        <w:rPr>
          <w:rFonts w:ascii="Arial" w:hAnsi="Arial" w:cs="Arial"/>
          <w:sz w:val="22"/>
          <w:szCs w:val="22"/>
        </w:rPr>
      </w:pPr>
      <w:r>
        <w:rPr>
          <w:rFonts w:ascii="Arial" w:hAnsi="Arial" w:cs="Arial"/>
          <w:sz w:val="22"/>
          <w:szCs w:val="22"/>
        </w:rPr>
        <w:t>Infeksi konjungtivis.</w:t>
      </w:r>
    </w:p>
    <w:p w:rsidR="00F71AE1" w:rsidRPr="004E057C" w:rsidRDefault="00F71AE1" w:rsidP="00F71AE1">
      <w:pPr>
        <w:pStyle w:val="ListParagraph"/>
        <w:numPr>
          <w:ilvl w:val="0"/>
          <w:numId w:val="1"/>
        </w:numPr>
        <w:spacing w:line="360" w:lineRule="auto"/>
        <w:ind w:left="426" w:hanging="426"/>
        <w:rPr>
          <w:rFonts w:ascii="Arial" w:hAnsi="Arial" w:cs="Arial"/>
          <w:sz w:val="22"/>
          <w:szCs w:val="22"/>
        </w:rPr>
      </w:pPr>
      <w:r>
        <w:rPr>
          <w:rFonts w:ascii="Arial" w:hAnsi="Arial" w:cs="Arial"/>
          <w:sz w:val="22"/>
          <w:szCs w:val="22"/>
        </w:rPr>
        <w:t>Meningitis jika masuk melalui fungsi lumbal</w:t>
      </w:r>
      <w:r w:rsidRPr="00253B2A">
        <w:rPr>
          <w:rFonts w:ascii="Arial" w:hAnsi="Arial" w:cs="Arial"/>
          <w:sz w:val="22"/>
          <w:szCs w:val="22"/>
        </w:rPr>
        <w:t xml:space="preserve"> </w:t>
      </w:r>
      <w:r>
        <w:rPr>
          <w:rFonts w:ascii="Arial" w:hAnsi="Arial" w:cs="Arial"/>
          <w:sz w:val="22"/>
          <w:szCs w:val="22"/>
        </w:rPr>
        <w:t>(FK-UI, 1994)</w:t>
      </w:r>
    </w:p>
    <w:p w:rsidR="00F71AE1" w:rsidRPr="008277CC" w:rsidRDefault="00F71AE1" w:rsidP="00F71AE1">
      <w:pPr>
        <w:widowControl w:val="0"/>
        <w:numPr>
          <w:ilvl w:val="0"/>
          <w:numId w:val="24"/>
        </w:numPr>
        <w:spacing w:after="120" w:line="480" w:lineRule="auto"/>
        <w:ind w:left="426" w:hanging="426"/>
        <w:jc w:val="both"/>
        <w:rPr>
          <w:rFonts w:ascii="Arial" w:hAnsi="Arial" w:cs="Arial"/>
          <w:b/>
          <w:sz w:val="24"/>
          <w:szCs w:val="24"/>
        </w:rPr>
      </w:pPr>
      <w:r w:rsidRPr="008277CC">
        <w:rPr>
          <w:rFonts w:ascii="Arial" w:hAnsi="Arial" w:cs="Arial"/>
          <w:b/>
          <w:sz w:val="24"/>
          <w:szCs w:val="24"/>
        </w:rPr>
        <w:t>Resistensi</w:t>
      </w:r>
    </w:p>
    <w:p w:rsidR="00F71AE1" w:rsidRPr="006946FA" w:rsidRDefault="00F71AE1" w:rsidP="00F71AE1">
      <w:pPr>
        <w:spacing w:line="360" w:lineRule="auto"/>
        <w:ind w:firstLine="420"/>
        <w:rPr>
          <w:rFonts w:ascii="Arial" w:hAnsi="Arial" w:cs="Arial"/>
        </w:rPr>
      </w:pPr>
      <w:r w:rsidRPr="006946FA">
        <w:rPr>
          <w:rFonts w:ascii="Arial" w:hAnsi="Arial" w:cs="Arial"/>
        </w:rPr>
        <w:t>Resistensi bakteri terhadap antibiotik adalah kemampuan alamiah bakteri untuk mempertahankan diri terhadap efek antibiotik. Antibiotik menjadi kurang efektif dalam mengontrol atau menghentikan pertumbuhan bakteri. Bakteri yang menjadi target operasi antibiotik beradaptasi secara alami untuk menjadi "resisten" dan tetap melanjutkan pertumbuhan demi kelangsungan hidup meski dengan kehadira</w:t>
      </w:r>
      <w:r>
        <w:rPr>
          <w:rFonts w:ascii="Arial" w:hAnsi="Arial" w:cs="Arial"/>
        </w:rPr>
        <w:t>n</w:t>
      </w:r>
      <w:r w:rsidRPr="006946FA">
        <w:rPr>
          <w:rFonts w:ascii="Arial" w:hAnsi="Arial" w:cs="Arial"/>
        </w:rPr>
        <w:t xml:space="preserve"> antibiotik. </w:t>
      </w:r>
    </w:p>
    <w:p w:rsidR="00F71AE1" w:rsidRPr="006946FA" w:rsidRDefault="00F71AE1" w:rsidP="00F71AE1">
      <w:pPr>
        <w:spacing w:line="360" w:lineRule="auto"/>
        <w:rPr>
          <w:rFonts w:ascii="Arial" w:hAnsi="Arial" w:cs="Arial"/>
        </w:rPr>
      </w:pPr>
      <w:r>
        <w:rPr>
          <w:rFonts w:ascii="Arial" w:hAnsi="Arial" w:cs="Arial"/>
        </w:rPr>
        <w:t>Ada beberapa perbedaan mekanisme resistensi pada mikroorganisme terhadap obat :</w:t>
      </w:r>
    </w:p>
    <w:p w:rsidR="00F71AE1" w:rsidRPr="006946FA" w:rsidRDefault="00F71AE1" w:rsidP="00F71AE1">
      <w:pPr>
        <w:pStyle w:val="ListParagraph"/>
        <w:numPr>
          <w:ilvl w:val="0"/>
          <w:numId w:val="21"/>
        </w:numPr>
        <w:spacing w:line="360" w:lineRule="auto"/>
        <w:rPr>
          <w:rFonts w:ascii="Arial" w:hAnsi="Arial" w:cs="Arial"/>
          <w:sz w:val="22"/>
          <w:szCs w:val="22"/>
        </w:rPr>
      </w:pPr>
      <w:r w:rsidRPr="006946FA">
        <w:rPr>
          <w:rFonts w:ascii="Arial" w:hAnsi="Arial" w:cs="Arial"/>
          <w:sz w:val="22"/>
          <w:szCs w:val="22"/>
        </w:rPr>
        <w:t>Mikroorganisme memproduksi enzi</w:t>
      </w:r>
      <w:r>
        <w:rPr>
          <w:rFonts w:ascii="Arial" w:hAnsi="Arial" w:cs="Arial"/>
          <w:sz w:val="22"/>
          <w:szCs w:val="22"/>
        </w:rPr>
        <w:t>m yang merusak obat yang aktif.</w:t>
      </w:r>
    </w:p>
    <w:p w:rsidR="00F71AE1" w:rsidRPr="006946FA" w:rsidRDefault="00F71AE1" w:rsidP="00F71AE1">
      <w:pPr>
        <w:pStyle w:val="ListParagraph"/>
        <w:numPr>
          <w:ilvl w:val="0"/>
          <w:numId w:val="21"/>
        </w:numPr>
        <w:spacing w:line="360" w:lineRule="auto"/>
        <w:rPr>
          <w:rFonts w:ascii="Arial" w:hAnsi="Arial" w:cs="Arial"/>
          <w:sz w:val="22"/>
          <w:szCs w:val="22"/>
        </w:rPr>
      </w:pPr>
      <w:r>
        <w:rPr>
          <w:rFonts w:ascii="Arial" w:hAnsi="Arial" w:cs="Arial"/>
          <w:sz w:val="22"/>
          <w:szCs w:val="22"/>
        </w:rPr>
        <w:t>Mikroorganisme merubah permeabilitasnya terhadap obat</w:t>
      </w:r>
    </w:p>
    <w:p w:rsidR="00F71AE1" w:rsidRPr="006946FA" w:rsidRDefault="00F71AE1" w:rsidP="00F71AE1">
      <w:pPr>
        <w:pStyle w:val="ListParagraph"/>
        <w:numPr>
          <w:ilvl w:val="0"/>
          <w:numId w:val="21"/>
        </w:numPr>
        <w:spacing w:line="360" w:lineRule="auto"/>
        <w:rPr>
          <w:rFonts w:ascii="Arial" w:hAnsi="Arial" w:cs="Arial"/>
          <w:sz w:val="22"/>
          <w:szCs w:val="22"/>
        </w:rPr>
      </w:pPr>
      <w:r>
        <w:rPr>
          <w:rFonts w:ascii="Arial" w:hAnsi="Arial" w:cs="Arial"/>
          <w:sz w:val="22"/>
          <w:szCs w:val="22"/>
        </w:rPr>
        <w:t>Mikroorganisme mengubah struktur target untuk obat</w:t>
      </w:r>
    </w:p>
    <w:p w:rsidR="00F71AE1" w:rsidRDefault="00F71AE1" w:rsidP="00F71AE1">
      <w:pPr>
        <w:pStyle w:val="ListParagraph"/>
        <w:numPr>
          <w:ilvl w:val="0"/>
          <w:numId w:val="21"/>
        </w:numPr>
        <w:spacing w:line="360" w:lineRule="auto"/>
        <w:rPr>
          <w:rFonts w:ascii="Arial" w:hAnsi="Arial" w:cs="Arial"/>
          <w:sz w:val="22"/>
          <w:szCs w:val="22"/>
        </w:rPr>
      </w:pPr>
      <w:r>
        <w:rPr>
          <w:rFonts w:ascii="Arial" w:hAnsi="Arial" w:cs="Arial"/>
          <w:sz w:val="22"/>
          <w:szCs w:val="22"/>
        </w:rPr>
        <w:t>Mikroorganisme mengembangkan jalur metabolisme baru yang menghindari jalur yang biasa dihambat oleh obat.</w:t>
      </w:r>
    </w:p>
    <w:p w:rsidR="00F71AE1" w:rsidRPr="001D718E" w:rsidRDefault="00F71AE1" w:rsidP="00F71AE1">
      <w:pPr>
        <w:numPr>
          <w:ilvl w:val="0"/>
          <w:numId w:val="21"/>
        </w:numPr>
        <w:spacing w:line="360" w:lineRule="auto"/>
        <w:rPr>
          <w:rFonts w:ascii="Arial" w:hAnsi="Arial" w:cs="Arial"/>
        </w:rPr>
      </w:pPr>
      <w:r>
        <w:rPr>
          <w:rFonts w:ascii="Arial" w:hAnsi="Arial" w:cs="Arial"/>
        </w:rPr>
        <w:t>Mikroorganisme mengembangkan enzim baru yang masih dapat melakukan fungsi metaboliknya tapi sedikit dipengaruhi oleh obat (Jawetz, 2001)</w:t>
      </w:r>
    </w:p>
    <w:p w:rsidR="00F71AE1" w:rsidRPr="008277CC" w:rsidRDefault="00F71AE1" w:rsidP="00F71AE1">
      <w:pPr>
        <w:widowControl w:val="0"/>
        <w:numPr>
          <w:ilvl w:val="0"/>
          <w:numId w:val="24"/>
        </w:numPr>
        <w:spacing w:after="120" w:line="480" w:lineRule="auto"/>
        <w:ind w:left="426" w:hanging="426"/>
        <w:jc w:val="both"/>
        <w:rPr>
          <w:rFonts w:ascii="Arial" w:hAnsi="Arial" w:cs="Arial"/>
          <w:b/>
          <w:sz w:val="24"/>
          <w:szCs w:val="24"/>
        </w:rPr>
      </w:pPr>
      <w:r w:rsidRPr="008277CC">
        <w:rPr>
          <w:rFonts w:ascii="Arial" w:hAnsi="Arial" w:cs="Arial"/>
          <w:b/>
          <w:sz w:val="24"/>
          <w:szCs w:val="24"/>
        </w:rPr>
        <w:t>Pengujian Aktivitas Antibakteri Secara Invitro</w:t>
      </w:r>
    </w:p>
    <w:p w:rsidR="00F71AE1" w:rsidRPr="006946FA" w:rsidRDefault="00F71AE1" w:rsidP="00F71AE1">
      <w:pPr>
        <w:spacing w:line="360" w:lineRule="auto"/>
        <w:rPr>
          <w:rFonts w:ascii="Arial" w:hAnsi="Arial" w:cs="Arial"/>
        </w:rPr>
      </w:pPr>
      <w:r w:rsidRPr="006946FA">
        <w:rPr>
          <w:rFonts w:ascii="Arial" w:hAnsi="Arial" w:cs="Arial"/>
        </w:rPr>
        <w:t xml:space="preserve">    Ada dua macam metode yang dapat dilakukan untuk pengujian bakteri secara invitro, yaitu :</w:t>
      </w:r>
    </w:p>
    <w:p w:rsidR="00F71AE1" w:rsidRPr="006946FA" w:rsidRDefault="00F71AE1" w:rsidP="00F71AE1">
      <w:pPr>
        <w:pStyle w:val="ListParagraph"/>
        <w:numPr>
          <w:ilvl w:val="0"/>
          <w:numId w:val="3"/>
        </w:numPr>
        <w:spacing w:line="360" w:lineRule="auto"/>
        <w:ind w:left="426" w:hanging="349"/>
        <w:rPr>
          <w:rFonts w:ascii="Arial" w:hAnsi="Arial" w:cs="Arial"/>
          <w:sz w:val="22"/>
          <w:szCs w:val="22"/>
        </w:rPr>
      </w:pPr>
      <w:r w:rsidRPr="006946FA">
        <w:rPr>
          <w:rFonts w:ascii="Arial" w:hAnsi="Arial" w:cs="Arial"/>
          <w:sz w:val="22"/>
          <w:szCs w:val="22"/>
        </w:rPr>
        <w:t xml:space="preserve">Metode Difusi </w:t>
      </w:r>
    </w:p>
    <w:p w:rsidR="00F71AE1" w:rsidRPr="006946FA" w:rsidRDefault="00F71AE1" w:rsidP="00F71AE1">
      <w:pPr>
        <w:pStyle w:val="ListParagraph"/>
        <w:spacing w:line="360" w:lineRule="auto"/>
        <w:ind w:left="0" w:firstLine="420"/>
        <w:rPr>
          <w:rFonts w:ascii="Arial" w:hAnsi="Arial" w:cs="Arial"/>
          <w:sz w:val="22"/>
          <w:szCs w:val="22"/>
        </w:rPr>
      </w:pPr>
      <w:r w:rsidRPr="006946FA">
        <w:rPr>
          <w:rFonts w:ascii="Arial" w:hAnsi="Arial" w:cs="Arial"/>
          <w:sz w:val="22"/>
          <w:szCs w:val="22"/>
        </w:rPr>
        <w:t xml:space="preserve">Metode yang paling sering digunakan adalah metode difusi agar. Cakram kertas saring berisi sejumlah tertentu obat ditempatkan pada permukaan medium padat yang sebelumnya telah diinokulasi bakteri uji pada permukaannnya. Setelah diinkubasi, diameter zona hambatan sekitar cakram digunakan mengukur kekuatan hambatan obat terhadap organisme uji. Metode ini dipengaruhi beberapa faktor fisik dan kimia, selain faktor antara obat dan organisme. Meskipun demikian, standarisasi faktor-faktor tersebut memungkinkan melakukan uji kepekaan dengan baik. </w:t>
      </w:r>
    </w:p>
    <w:p w:rsidR="00F71AE1" w:rsidRPr="006946FA" w:rsidRDefault="00F71AE1" w:rsidP="00F71AE1">
      <w:pPr>
        <w:pStyle w:val="ListParagraph"/>
        <w:spacing w:line="360" w:lineRule="auto"/>
        <w:ind w:left="0"/>
        <w:rPr>
          <w:rFonts w:ascii="Arial" w:hAnsi="Arial" w:cs="Arial"/>
          <w:sz w:val="22"/>
          <w:szCs w:val="22"/>
        </w:rPr>
      </w:pPr>
      <w:r w:rsidRPr="006946FA">
        <w:rPr>
          <w:rFonts w:ascii="Arial" w:hAnsi="Arial" w:cs="Arial"/>
          <w:sz w:val="22"/>
          <w:szCs w:val="22"/>
        </w:rPr>
        <w:t>Interpretasi terhadap hasil ujia difusi baru</w:t>
      </w:r>
      <w:r>
        <w:rPr>
          <w:rFonts w:ascii="Arial" w:hAnsi="Arial" w:cs="Arial"/>
          <w:sz w:val="22"/>
          <w:szCs w:val="22"/>
        </w:rPr>
        <w:t xml:space="preserve"> didasarkan pada perbandingan te</w:t>
      </w:r>
      <w:r w:rsidRPr="006946FA">
        <w:rPr>
          <w:rFonts w:ascii="Arial" w:hAnsi="Arial" w:cs="Arial"/>
          <w:sz w:val="22"/>
          <w:szCs w:val="22"/>
        </w:rPr>
        <w:t xml:space="preserve">rhadap metode dilusi. Beberapa data perbandingan bisa digunakan sebagai standart referensi. Grafik regresi linier dapat menunjukkan hubungan antara log khm pada cara dilusi dan diameter zona hambatan pada cara difusi cakram. </w:t>
      </w:r>
    </w:p>
    <w:p w:rsidR="00F71AE1" w:rsidRPr="00C73079" w:rsidRDefault="00F71AE1" w:rsidP="00F71AE1">
      <w:pPr>
        <w:pStyle w:val="ListParagraph"/>
        <w:spacing w:line="360" w:lineRule="auto"/>
        <w:ind w:left="0"/>
        <w:rPr>
          <w:rFonts w:ascii="Arial" w:hAnsi="Arial" w:cs="Arial"/>
          <w:sz w:val="22"/>
          <w:szCs w:val="22"/>
        </w:rPr>
      </w:pPr>
      <w:r w:rsidRPr="006946FA">
        <w:rPr>
          <w:rFonts w:ascii="Arial" w:hAnsi="Arial" w:cs="Arial"/>
          <w:sz w:val="22"/>
          <w:szCs w:val="22"/>
        </w:rPr>
        <w:t>Penggunaan cakram tunggal pada setiap antibiotik dengan standarisasi yang baik, bis</w:t>
      </w:r>
      <w:r>
        <w:rPr>
          <w:rFonts w:ascii="Arial" w:hAnsi="Arial" w:cs="Arial"/>
          <w:sz w:val="22"/>
          <w:szCs w:val="22"/>
        </w:rPr>
        <w:t>a menentukan apakah baktreri pek</w:t>
      </w:r>
      <w:r w:rsidRPr="006946FA">
        <w:rPr>
          <w:rFonts w:ascii="Arial" w:hAnsi="Arial" w:cs="Arial"/>
          <w:sz w:val="22"/>
          <w:szCs w:val="22"/>
        </w:rPr>
        <w:t xml:space="preserve">a atau resisten dengan cara </w:t>
      </w:r>
      <w:r>
        <w:rPr>
          <w:rFonts w:ascii="Arial" w:hAnsi="Arial" w:cs="Arial"/>
          <w:sz w:val="22"/>
          <w:szCs w:val="22"/>
        </w:rPr>
        <w:t>memb</w:t>
      </w:r>
      <w:r w:rsidRPr="006946FA">
        <w:rPr>
          <w:rFonts w:ascii="Arial" w:hAnsi="Arial" w:cs="Arial"/>
          <w:sz w:val="22"/>
          <w:szCs w:val="22"/>
        </w:rPr>
        <w:t>andingkan zona hambatan standart bagi obat yang sama.  Daerah hambatan sekitar cakram yang berisi sejumlah tertentu antimikroba tidak mencerminkan kepekaan pada obat dengan konsentrasi yang sama per mililiter media, darah dan urin. (Jawetz, 2001)</w:t>
      </w:r>
    </w:p>
    <w:p w:rsidR="00F71AE1" w:rsidRPr="006946FA" w:rsidRDefault="00F71AE1" w:rsidP="00F71AE1">
      <w:pPr>
        <w:pStyle w:val="ListParagraph"/>
        <w:numPr>
          <w:ilvl w:val="0"/>
          <w:numId w:val="3"/>
        </w:numPr>
        <w:spacing w:line="360" w:lineRule="auto"/>
        <w:ind w:left="426"/>
        <w:rPr>
          <w:rFonts w:ascii="Arial" w:hAnsi="Arial" w:cs="Arial"/>
          <w:sz w:val="22"/>
          <w:szCs w:val="22"/>
        </w:rPr>
      </w:pPr>
      <w:r w:rsidRPr="006946FA">
        <w:rPr>
          <w:rFonts w:ascii="Arial" w:hAnsi="Arial" w:cs="Arial"/>
          <w:sz w:val="22"/>
          <w:szCs w:val="22"/>
        </w:rPr>
        <w:t xml:space="preserve">Metode Dilusi </w:t>
      </w:r>
    </w:p>
    <w:p w:rsidR="00F71AE1" w:rsidRPr="00FA0006" w:rsidRDefault="00F71AE1" w:rsidP="00F71AE1">
      <w:pPr>
        <w:spacing w:line="360" w:lineRule="auto"/>
      </w:pPr>
      <w:r w:rsidRPr="006946FA">
        <w:rPr>
          <w:rFonts w:ascii="Arial" w:hAnsi="Arial" w:cs="Arial"/>
        </w:rPr>
        <w:t>Metode ini menggunakan antimikroba dengan kadar yang menurun secara bertahap, baik dengan media cair atau padat. Kemudia</w:t>
      </w:r>
      <w:r>
        <w:rPr>
          <w:rFonts w:ascii="Arial" w:hAnsi="Arial" w:cs="Arial"/>
        </w:rPr>
        <w:t>n</w:t>
      </w:r>
      <w:r w:rsidRPr="006946FA">
        <w:rPr>
          <w:rFonts w:ascii="Arial" w:hAnsi="Arial" w:cs="Arial"/>
        </w:rPr>
        <w:t xml:space="preserve"> media diinokulasikan bakteri uji dan dieramkan. Tahap akhir dilarutkan antimikroba dengan kadar yang menghambat atau mematikan. Uji kepekaan cara dilusi agar memakan waktu dan penggunaannya dibatasi pada keadaan tertentu saja. Uji kepekaan cara dilusi cair dengan menggunakan tabung reaksi, tidak praktis dan jarang dipakai, namun kini ada cara yang lebih sederhana dan sering dipakai, yakni menggunakan microdilution plate. Keuntungan uji mikrodilusi cair adalah bahwa uji ini memberikan hasil kuantitatif yang menunjukkan jumlah antimikroba yang dibutuhkan untuk mematikan bakteri. (Jawetz, 2001)</w:t>
      </w:r>
      <w:r w:rsidRPr="00C22E74">
        <w:t xml:space="preserve"> </w:t>
      </w:r>
    </w:p>
    <w:p w:rsidR="00F71AE1" w:rsidRPr="000F4866" w:rsidRDefault="00F71AE1" w:rsidP="00F71AE1">
      <w:pPr>
        <w:pStyle w:val="ListParagraph"/>
        <w:spacing w:line="360" w:lineRule="auto"/>
        <w:ind w:left="0" w:firstLine="360"/>
        <w:rPr>
          <w:rFonts w:ascii="Arial" w:hAnsi="Arial" w:cs="Arial"/>
          <w:sz w:val="22"/>
          <w:szCs w:val="22"/>
        </w:rPr>
      </w:pPr>
    </w:p>
    <w:p w:rsidR="00F71AE1" w:rsidRPr="007D353D" w:rsidRDefault="00F71AE1" w:rsidP="00F71AE1">
      <w:pPr>
        <w:widowControl w:val="0"/>
        <w:numPr>
          <w:ilvl w:val="0"/>
          <w:numId w:val="24"/>
        </w:numPr>
        <w:spacing w:after="120" w:line="480" w:lineRule="auto"/>
        <w:ind w:left="426"/>
        <w:jc w:val="both"/>
        <w:rPr>
          <w:rFonts w:ascii="Arial" w:hAnsi="Arial" w:cs="Arial"/>
          <w:b/>
          <w:sz w:val="24"/>
          <w:szCs w:val="24"/>
        </w:rPr>
      </w:pPr>
      <w:r>
        <w:rPr>
          <w:rFonts w:ascii="Arial" w:hAnsi="Arial" w:cs="Arial"/>
          <w:b/>
          <w:sz w:val="24"/>
          <w:szCs w:val="24"/>
        </w:rPr>
        <w:t>Kerangka Konsep</w:t>
      </w:r>
    </w:p>
    <w:p w:rsidR="00F71AE1" w:rsidRDefault="00F71AE1" w:rsidP="00F71AE1">
      <w:pPr>
        <w:rPr>
          <w:rFonts w:ascii="Arial" w:hAnsi="Arial" w:cs="Arial"/>
          <w:sz w:val="24"/>
          <w:szCs w:val="24"/>
        </w:rPr>
      </w:pPr>
      <w:r w:rsidRPr="00FA0006">
        <w:rPr>
          <w:rFonts w:ascii="Arial" w:hAnsi="Arial" w:cs="Arial"/>
        </w:rPr>
        <w:t>Variable bebas</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FA0006">
        <w:rPr>
          <w:rFonts w:ascii="Arial" w:hAnsi="Arial" w:cs="Arial"/>
        </w:rPr>
        <w:t xml:space="preserve">     Variabel terikat</w:t>
      </w:r>
      <w:r w:rsidRPr="00FA0006">
        <w:rPr>
          <w:rFonts w:ascii="Arial" w:hAnsi="Arial" w:cs="Arial"/>
        </w:rPr>
        <w:tab/>
        <w:t xml:space="preserve">    </w:t>
      </w:r>
      <w:r>
        <w:rPr>
          <w:rFonts w:ascii="Arial" w:hAnsi="Arial" w:cs="Arial"/>
        </w:rPr>
        <w:t xml:space="preserve">       </w:t>
      </w:r>
      <w:r w:rsidRPr="00FA0006">
        <w:rPr>
          <w:rFonts w:ascii="Arial" w:hAnsi="Arial" w:cs="Arial"/>
        </w:rPr>
        <w:t>parameter</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
    <w:p w:rsidR="00F71AE1" w:rsidRDefault="00F71AE1" w:rsidP="00F71AE1">
      <w:pPr>
        <w:rPr>
          <w:rFonts w:ascii="Arial" w:hAnsi="Arial" w:cs="Arial"/>
          <w:sz w:val="24"/>
          <w:szCs w:val="24"/>
        </w:rPr>
      </w:pPr>
      <w:r w:rsidRPr="001D50E0">
        <w:rPr>
          <w:rFonts w:ascii="Arial" w:hAnsi="Arial" w:cs="Arial"/>
          <w:noProof/>
        </w:rPr>
        <w:pict>
          <v:rect id="_x0000_s1037" style="position:absolute;margin-left:5.1pt;margin-top:1.5pt;width:90.75pt;height:35.4pt;z-index:251671552">
            <v:textbox style="mso-next-textbox:#_x0000_s1037">
              <w:txbxContent>
                <w:p w:rsidR="00F71AE1" w:rsidRDefault="00F71AE1" w:rsidP="00F71AE1">
                  <w:r>
                    <w:t>Oksitetrasiklin HCl</w:t>
                  </w:r>
                </w:p>
              </w:txbxContent>
            </v:textbox>
          </v:rect>
        </w:pict>
      </w:r>
    </w:p>
    <w:p w:rsidR="00F71AE1" w:rsidRDefault="00F71AE1" w:rsidP="00F71AE1">
      <w:pPr>
        <w:ind w:left="720"/>
        <w:rPr>
          <w:rFonts w:ascii="Arial" w:hAnsi="Arial" w:cs="Arial"/>
          <w:sz w:val="24"/>
          <w:szCs w:val="24"/>
        </w:rPr>
      </w:pPr>
      <w:r>
        <w:rPr>
          <w:rFonts w:ascii="Arial" w:hAnsi="Arial" w:cs="Arial"/>
          <w:noProof/>
          <w:sz w:val="24"/>
          <w:szCs w:val="24"/>
        </w:rPr>
        <w:pict>
          <v:shapetype id="_x0000_t32" coordsize="21600,21600" o:spt="32" o:oned="t" path="m,l21600,21600e" filled="f">
            <v:path arrowok="t" fillok="f" o:connecttype="none"/>
            <o:lock v:ext="edit" shapetype="t"/>
          </v:shapetype>
          <v:shape id="_x0000_s1036" type="#_x0000_t32" style="position:absolute;left:0;text-align:left;margin-left:95.85pt;margin-top:3.15pt;width:69pt;height:67.8pt;z-index:251670528" o:connectortype="straight">
            <v:stroke endarrow="block"/>
          </v:shape>
        </w:pict>
      </w:r>
    </w:p>
    <w:p w:rsidR="00F71AE1" w:rsidRDefault="00F71AE1" w:rsidP="00F71AE1">
      <w:pPr>
        <w:ind w:left="720"/>
        <w:rPr>
          <w:rFonts w:ascii="Arial" w:hAnsi="Arial" w:cs="Arial"/>
          <w:sz w:val="24"/>
          <w:szCs w:val="24"/>
        </w:rPr>
      </w:pPr>
      <w:r>
        <w:rPr>
          <w:rFonts w:ascii="Arial" w:hAnsi="Arial" w:cs="Arial"/>
          <w:noProof/>
          <w:sz w:val="24"/>
          <w:szCs w:val="24"/>
        </w:rPr>
        <w:pict>
          <v:rect id="_x0000_s1026" style="position:absolute;left:0;text-align:left;margin-left:5.1pt;margin-top:9.9pt;width:90.75pt;height:35.4pt;z-index:251660288">
            <v:textbox style="mso-next-textbox:#_x0000_s1026">
              <w:txbxContent>
                <w:p w:rsidR="00F71AE1" w:rsidRDefault="00F71AE1" w:rsidP="00F71AE1">
                  <w:r>
                    <w:t>Dasar salep Hidrokarbon</w:t>
                  </w:r>
                </w:p>
              </w:txbxContent>
            </v:textbox>
          </v:rect>
        </w:pict>
      </w:r>
    </w:p>
    <w:p w:rsidR="00F71AE1" w:rsidRDefault="00F71AE1" w:rsidP="00F71AE1">
      <w:pPr>
        <w:ind w:left="720"/>
        <w:rPr>
          <w:rFonts w:ascii="Arial" w:hAnsi="Arial" w:cs="Arial"/>
          <w:sz w:val="24"/>
          <w:szCs w:val="24"/>
        </w:rPr>
      </w:pPr>
      <w:r>
        <w:rPr>
          <w:rFonts w:ascii="Arial" w:hAnsi="Arial" w:cs="Arial"/>
          <w:noProof/>
          <w:sz w:val="24"/>
          <w:szCs w:val="24"/>
        </w:rPr>
        <w:pict>
          <v:rect id="_x0000_s1039" style="position:absolute;left:0;text-align:left;margin-left:291.6pt;margin-top:6.45pt;width:102pt;height:76.35pt;z-index:251673600">
            <v:textbox style="mso-next-textbox:#_x0000_s1039">
              <w:txbxContent>
                <w:p w:rsidR="00F71AE1" w:rsidRPr="000A34BA" w:rsidRDefault="00F71AE1" w:rsidP="00F71AE1">
                  <w:pPr>
                    <w:jc w:val="center"/>
                    <w:rPr>
                      <w:i/>
                    </w:rPr>
                  </w:pPr>
                  <w:r>
                    <w:t xml:space="preserve">Daya hambat bakteri </w:t>
                  </w:r>
                  <w:r>
                    <w:rPr>
                      <w:i/>
                    </w:rPr>
                    <w:t>Pseudomonas aeruginosa</w:t>
                  </w:r>
                </w:p>
                <w:p w:rsidR="00F71AE1" w:rsidRPr="00C22E74" w:rsidRDefault="00F71AE1" w:rsidP="00F71AE1"/>
              </w:txbxContent>
            </v:textbox>
          </v:rect>
        </w:pict>
      </w:r>
      <w:r>
        <w:rPr>
          <w:rFonts w:ascii="Arial" w:hAnsi="Arial" w:cs="Arial"/>
          <w:noProof/>
          <w:sz w:val="24"/>
          <w:szCs w:val="24"/>
        </w:rPr>
        <w:pict>
          <v:rect id="_x0000_s1027" style="position:absolute;left:0;text-align:left;margin-left:164.85pt;margin-top:0;width:102pt;height:88.5pt;z-index:251661312">
            <v:textbox style="mso-next-textbox:#_x0000_s1027">
              <w:txbxContent>
                <w:p w:rsidR="00F71AE1" w:rsidRPr="00FA0006" w:rsidRDefault="00F71AE1" w:rsidP="00F71AE1">
                  <w:pPr>
                    <w:jc w:val="center"/>
                  </w:pPr>
                  <w:r>
                    <w:t xml:space="preserve">Diameter hambatan pertumbuhan bakteri </w:t>
                  </w:r>
                  <w:r>
                    <w:rPr>
                      <w:i/>
                    </w:rPr>
                    <w:t xml:space="preserve">Pseudomonas aeruginosa </w:t>
                  </w:r>
                  <w:r>
                    <w:t>(mm)</w:t>
                  </w:r>
                </w:p>
                <w:p w:rsidR="00F71AE1" w:rsidRPr="00C22E74" w:rsidRDefault="00F71AE1" w:rsidP="00F71AE1"/>
              </w:txbxContent>
            </v:textbox>
          </v:rect>
        </w:pict>
      </w:r>
      <w:r>
        <w:rPr>
          <w:rFonts w:ascii="Arial" w:hAnsi="Arial" w:cs="Arial"/>
          <w:noProof/>
          <w:sz w:val="24"/>
          <w:szCs w:val="24"/>
        </w:rPr>
        <w:pict>
          <v:shape id="_x0000_s1033" type="#_x0000_t32" style="position:absolute;left:0;text-align:left;margin-left:95.85pt;margin-top:13.35pt;width:69pt;height:26.4pt;z-index:251667456" o:connectortype="straight">
            <v:stroke endarrow="block"/>
          </v:shape>
        </w:pict>
      </w:r>
    </w:p>
    <w:p w:rsidR="00F71AE1" w:rsidRDefault="00F71AE1" w:rsidP="00F71AE1">
      <w:pPr>
        <w:ind w:left="720"/>
        <w:rPr>
          <w:rFonts w:ascii="Arial" w:hAnsi="Arial" w:cs="Arial"/>
          <w:sz w:val="24"/>
          <w:szCs w:val="24"/>
        </w:rPr>
      </w:pPr>
    </w:p>
    <w:p w:rsidR="00F71AE1" w:rsidRDefault="00F71AE1" w:rsidP="00F71AE1">
      <w:pPr>
        <w:ind w:left="720"/>
        <w:rPr>
          <w:rFonts w:ascii="Arial" w:hAnsi="Arial" w:cs="Arial"/>
          <w:sz w:val="24"/>
          <w:szCs w:val="24"/>
        </w:rPr>
      </w:pPr>
      <w:r>
        <w:rPr>
          <w:rFonts w:ascii="Arial" w:hAnsi="Arial" w:cs="Arial"/>
          <w:noProof/>
          <w:sz w:val="24"/>
          <w:szCs w:val="24"/>
        </w:rPr>
        <w:pict>
          <v:shape id="_x0000_s1040" type="#_x0000_t32" style="position:absolute;left:0;text-align:left;margin-left:266.85pt;margin-top:8.55pt;width:20.25pt;height:0;z-index:251674624" o:connectortype="straight">
            <v:stroke endarrow="block"/>
          </v:shape>
        </w:pict>
      </w:r>
      <w:r>
        <w:rPr>
          <w:rFonts w:ascii="Arial" w:hAnsi="Arial" w:cs="Arial"/>
          <w:noProof/>
          <w:sz w:val="24"/>
          <w:szCs w:val="24"/>
        </w:rPr>
        <w:pict>
          <v:shape id="_x0000_s1035" type="#_x0000_t32" style="position:absolute;left:0;text-align:left;margin-left:95.85pt;margin-top:8.55pt;width:69pt;height:101.25pt;flip:y;z-index:251669504" o:connectortype="straight">
            <v:stroke endarrow="block"/>
          </v:shape>
        </w:pict>
      </w:r>
      <w:r>
        <w:rPr>
          <w:rFonts w:ascii="Arial" w:hAnsi="Arial" w:cs="Arial"/>
          <w:noProof/>
          <w:sz w:val="24"/>
          <w:szCs w:val="24"/>
        </w:rPr>
        <w:pict>
          <v:shape id="_x0000_s1034" type="#_x0000_t32" style="position:absolute;left:0;text-align:left;margin-left:95.85pt;margin-top:8.55pt;width:69pt;height:57pt;flip:y;z-index:251668480" o:connectortype="straight">
            <v:stroke endarrow="block"/>
          </v:shape>
        </w:pict>
      </w:r>
      <w:r>
        <w:rPr>
          <w:rFonts w:ascii="Arial" w:hAnsi="Arial" w:cs="Arial"/>
          <w:noProof/>
          <w:sz w:val="24"/>
          <w:szCs w:val="24"/>
        </w:rPr>
        <w:pict>
          <v:shape id="_x0000_s1038" type="#_x0000_t32" style="position:absolute;left:0;text-align:left;margin-left:95.85pt;margin-top:8.55pt;width:69pt;height:10.5pt;flip:y;z-index:251672576" o:connectortype="straight">
            <v:stroke endarrow="block"/>
          </v:shape>
        </w:pict>
      </w:r>
      <w:r>
        <w:rPr>
          <w:rFonts w:ascii="Arial" w:hAnsi="Arial" w:cs="Arial"/>
          <w:noProof/>
          <w:sz w:val="24"/>
          <w:szCs w:val="24"/>
        </w:rPr>
        <w:pict>
          <v:rect id="_x0000_s1028" style="position:absolute;left:0;text-align:left;margin-left:5.1pt;margin-top:4.5pt;width:90.75pt;height:31.8pt;z-index:251662336">
            <v:textbox style="mso-next-textbox:#_x0000_s1028">
              <w:txbxContent>
                <w:p w:rsidR="00F71AE1" w:rsidRPr="000A34BA" w:rsidRDefault="00F71AE1" w:rsidP="00F71AE1">
                  <w:r>
                    <w:t>Dasar salep serap</w:t>
                  </w:r>
                </w:p>
              </w:txbxContent>
            </v:textbox>
          </v:rect>
        </w:pict>
      </w:r>
    </w:p>
    <w:p w:rsidR="00F71AE1" w:rsidRDefault="00F71AE1" w:rsidP="00F71AE1">
      <w:pPr>
        <w:ind w:left="720"/>
        <w:rPr>
          <w:rFonts w:ascii="Arial" w:hAnsi="Arial" w:cs="Arial"/>
          <w:sz w:val="24"/>
          <w:szCs w:val="24"/>
        </w:rPr>
      </w:pPr>
    </w:p>
    <w:p w:rsidR="00F71AE1" w:rsidRDefault="00F71AE1" w:rsidP="00F71AE1">
      <w:pPr>
        <w:ind w:left="720"/>
        <w:rPr>
          <w:rFonts w:ascii="Arial" w:hAnsi="Arial" w:cs="Arial"/>
          <w:sz w:val="24"/>
          <w:szCs w:val="24"/>
        </w:rPr>
      </w:pPr>
    </w:p>
    <w:p w:rsidR="00F71AE1" w:rsidRDefault="00F71AE1" w:rsidP="00F71AE1">
      <w:pPr>
        <w:ind w:left="720"/>
        <w:rPr>
          <w:rFonts w:ascii="Arial" w:hAnsi="Arial" w:cs="Arial"/>
          <w:sz w:val="24"/>
          <w:szCs w:val="24"/>
        </w:rPr>
      </w:pPr>
      <w:r>
        <w:rPr>
          <w:rFonts w:ascii="Arial" w:hAnsi="Arial" w:cs="Arial"/>
          <w:noProof/>
          <w:sz w:val="24"/>
          <w:szCs w:val="24"/>
        </w:rPr>
        <w:pict>
          <v:rect id="_x0000_s1029" style="position:absolute;left:0;text-align:left;margin-left:5.1pt;margin-top:.45pt;width:90.75pt;height:38.55pt;z-index:251663360">
            <v:textbox style="mso-next-textbox:#_x0000_s1029">
              <w:txbxContent>
                <w:p w:rsidR="00F71AE1" w:rsidRDefault="00F71AE1" w:rsidP="00F71AE1">
                  <w:r>
                    <w:t>Dasar salep dapat dicuci dengan air</w:t>
                  </w:r>
                </w:p>
                <w:p w:rsidR="00F71AE1" w:rsidRPr="000A34BA" w:rsidRDefault="00F71AE1" w:rsidP="00F71AE1"/>
              </w:txbxContent>
            </v:textbox>
          </v:rect>
        </w:pict>
      </w:r>
    </w:p>
    <w:p w:rsidR="00F71AE1" w:rsidRDefault="00F71AE1" w:rsidP="00F71AE1">
      <w:pPr>
        <w:ind w:left="720"/>
        <w:rPr>
          <w:rFonts w:ascii="Arial" w:hAnsi="Arial" w:cs="Arial"/>
          <w:sz w:val="24"/>
          <w:szCs w:val="24"/>
        </w:rPr>
      </w:pPr>
    </w:p>
    <w:p w:rsidR="00F71AE1" w:rsidRDefault="00F71AE1" w:rsidP="00F71AE1">
      <w:pPr>
        <w:ind w:left="720"/>
        <w:rPr>
          <w:rFonts w:ascii="Arial" w:hAnsi="Arial" w:cs="Arial"/>
          <w:sz w:val="24"/>
          <w:szCs w:val="24"/>
        </w:rPr>
      </w:pPr>
      <w:r>
        <w:rPr>
          <w:rFonts w:ascii="Arial" w:hAnsi="Arial" w:cs="Arial"/>
          <w:noProof/>
          <w:sz w:val="24"/>
          <w:szCs w:val="24"/>
        </w:rPr>
        <w:pict>
          <v:rect id="_x0000_s1030" style="position:absolute;left:0;text-align:left;margin-left:5.1pt;margin-top:12pt;width:90.75pt;height:36.6pt;z-index:251664384">
            <v:textbox style="mso-next-textbox:#_x0000_s1030">
              <w:txbxContent>
                <w:p w:rsidR="00F71AE1" w:rsidRDefault="00F71AE1" w:rsidP="00F71AE1">
                  <w:r>
                    <w:t>Dasar salep larut dalam air</w:t>
                  </w:r>
                </w:p>
                <w:p w:rsidR="00F71AE1" w:rsidRDefault="00F71AE1" w:rsidP="00F71AE1"/>
              </w:txbxContent>
            </v:textbox>
          </v:rect>
        </w:pict>
      </w:r>
    </w:p>
    <w:p w:rsidR="00F71AE1" w:rsidRDefault="00F71AE1" w:rsidP="00F71AE1">
      <w:pPr>
        <w:rPr>
          <w:rFonts w:ascii="Arial" w:hAnsi="Arial" w:cs="Arial"/>
          <w:sz w:val="24"/>
          <w:szCs w:val="24"/>
        </w:rPr>
      </w:pPr>
    </w:p>
    <w:p w:rsidR="00F71AE1" w:rsidRPr="002D66E4" w:rsidRDefault="00F71AE1" w:rsidP="00F71AE1">
      <w:pPr>
        <w:widowControl w:val="0"/>
        <w:numPr>
          <w:ilvl w:val="0"/>
          <w:numId w:val="24"/>
        </w:numPr>
        <w:spacing w:after="120" w:line="480" w:lineRule="auto"/>
        <w:ind w:left="426"/>
        <w:jc w:val="both"/>
        <w:rPr>
          <w:rFonts w:ascii="Arial" w:hAnsi="Arial" w:cs="Arial"/>
          <w:b/>
          <w:sz w:val="24"/>
          <w:szCs w:val="24"/>
        </w:rPr>
      </w:pPr>
      <w:r w:rsidRPr="002D66E4">
        <w:rPr>
          <w:rFonts w:ascii="Arial" w:hAnsi="Arial" w:cs="Arial"/>
          <w:b/>
          <w:sz w:val="24"/>
          <w:szCs w:val="24"/>
        </w:rPr>
        <w:t>Definisi Operasional</w:t>
      </w:r>
    </w:p>
    <w:p w:rsidR="00F71AE1" w:rsidRPr="006440B5" w:rsidRDefault="00F71AE1" w:rsidP="00F71AE1">
      <w:pPr>
        <w:widowControl w:val="0"/>
        <w:numPr>
          <w:ilvl w:val="3"/>
          <w:numId w:val="3"/>
        </w:numPr>
        <w:spacing w:line="360" w:lineRule="auto"/>
        <w:ind w:left="426"/>
        <w:jc w:val="both"/>
        <w:rPr>
          <w:rFonts w:ascii="Arial" w:hAnsi="Arial" w:cs="Arial"/>
        </w:rPr>
      </w:pPr>
      <w:r>
        <w:t>O</w:t>
      </w:r>
      <w:r w:rsidRPr="006E2148">
        <w:rPr>
          <w:rFonts w:ascii="Arial" w:hAnsi="Arial" w:cs="Arial"/>
        </w:rPr>
        <w:t>ksitetrasiklin</w:t>
      </w:r>
      <w:r>
        <w:rPr>
          <w:rFonts w:ascii="Arial" w:hAnsi="Arial" w:cs="Arial"/>
        </w:rPr>
        <w:t xml:space="preserve"> HCl</w:t>
      </w:r>
      <w:r w:rsidRPr="006E2148">
        <w:rPr>
          <w:rFonts w:ascii="Arial" w:hAnsi="Arial" w:cs="Arial"/>
        </w:rPr>
        <w:t xml:space="preserve"> adalah antibiotik golongan tetrasiklin dengan tambahan gatu gugus OH pada struktur cincinnya. </w:t>
      </w:r>
      <w:r>
        <w:rPr>
          <w:rFonts w:ascii="Arial" w:hAnsi="Arial" w:cs="Arial"/>
        </w:rPr>
        <w:t>Oksitetrasiklin HCl dihasilkan oleh Streptomyces ri</w:t>
      </w:r>
      <w:r w:rsidRPr="006E2148">
        <w:rPr>
          <w:rFonts w:ascii="Arial" w:hAnsi="Arial" w:cs="Arial"/>
        </w:rPr>
        <w:t xml:space="preserve">mosus dengan spektrum antimikroba yang luas. </w:t>
      </w:r>
    </w:p>
    <w:p w:rsidR="00F71AE1" w:rsidRPr="00B6116C" w:rsidRDefault="00F71AE1" w:rsidP="00F71AE1">
      <w:pPr>
        <w:widowControl w:val="0"/>
        <w:numPr>
          <w:ilvl w:val="3"/>
          <w:numId w:val="3"/>
        </w:numPr>
        <w:spacing w:line="360" w:lineRule="auto"/>
        <w:ind w:left="426"/>
        <w:jc w:val="both"/>
        <w:rPr>
          <w:rFonts w:ascii="Arial" w:hAnsi="Arial" w:cs="Arial"/>
        </w:rPr>
      </w:pPr>
      <w:r w:rsidRPr="006E2148">
        <w:rPr>
          <w:rFonts w:ascii="Arial" w:hAnsi="Arial" w:cs="Arial"/>
        </w:rPr>
        <w:t xml:space="preserve">Salep adalah sediaan setengah padat ditujukan untuk pemakaian topikal pada kulit atau selaput lendir. </w:t>
      </w:r>
    </w:p>
    <w:p w:rsidR="00F71AE1" w:rsidRPr="006440B5" w:rsidRDefault="00F71AE1" w:rsidP="00F71AE1">
      <w:pPr>
        <w:widowControl w:val="0"/>
        <w:numPr>
          <w:ilvl w:val="3"/>
          <w:numId w:val="3"/>
        </w:numPr>
        <w:spacing w:line="360" w:lineRule="auto"/>
        <w:ind w:left="426"/>
        <w:jc w:val="both"/>
        <w:rPr>
          <w:rFonts w:ascii="Arial" w:hAnsi="Arial" w:cs="Arial"/>
        </w:rPr>
      </w:pPr>
      <w:r w:rsidRPr="006E2148">
        <w:rPr>
          <w:rFonts w:ascii="Arial" w:hAnsi="Arial" w:cs="Arial"/>
        </w:rPr>
        <w:t>Dasar salep hidrok</w:t>
      </w:r>
      <w:r>
        <w:rPr>
          <w:rFonts w:ascii="Arial" w:hAnsi="Arial" w:cs="Arial"/>
        </w:rPr>
        <w:t>arbon dikenal sebagai dasar sale</w:t>
      </w:r>
      <w:r w:rsidRPr="006E2148">
        <w:rPr>
          <w:rFonts w:ascii="Arial" w:hAnsi="Arial" w:cs="Arial"/>
        </w:rPr>
        <w:t xml:space="preserve">p berlemak antara lain vaselin putih dan salep putih. </w:t>
      </w:r>
    </w:p>
    <w:p w:rsidR="00F71AE1" w:rsidRPr="006440B5" w:rsidRDefault="00F71AE1" w:rsidP="00F71AE1">
      <w:pPr>
        <w:widowControl w:val="0"/>
        <w:numPr>
          <w:ilvl w:val="3"/>
          <w:numId w:val="3"/>
        </w:numPr>
        <w:spacing w:line="360" w:lineRule="auto"/>
        <w:ind w:left="426"/>
        <w:jc w:val="both"/>
        <w:rPr>
          <w:rFonts w:ascii="Arial" w:hAnsi="Arial" w:cs="Arial"/>
        </w:rPr>
      </w:pPr>
      <w:r w:rsidRPr="006E2148">
        <w:rPr>
          <w:rFonts w:ascii="Arial" w:hAnsi="Arial" w:cs="Arial"/>
        </w:rPr>
        <w:t>Dasar salep yang dapat dicuci dengan air adalah emulsi minyak dalam air antara lain salep hidrofilik</w:t>
      </w:r>
      <w:r>
        <w:rPr>
          <w:rFonts w:ascii="Arial" w:hAnsi="Arial" w:cs="Arial"/>
        </w:rPr>
        <w:t xml:space="preserve"> dan lebih tepatnya disebut "kri</w:t>
      </w:r>
      <w:r w:rsidRPr="006E2148">
        <w:rPr>
          <w:rFonts w:ascii="Arial" w:hAnsi="Arial" w:cs="Arial"/>
        </w:rPr>
        <w:t xml:space="preserve">m". </w:t>
      </w:r>
    </w:p>
    <w:p w:rsidR="00F71AE1" w:rsidRPr="006440B5" w:rsidRDefault="00F71AE1" w:rsidP="00F71AE1">
      <w:pPr>
        <w:widowControl w:val="0"/>
        <w:numPr>
          <w:ilvl w:val="3"/>
          <w:numId w:val="3"/>
        </w:numPr>
        <w:spacing w:line="360" w:lineRule="auto"/>
        <w:ind w:left="426"/>
        <w:jc w:val="both"/>
        <w:rPr>
          <w:rFonts w:ascii="Arial" w:hAnsi="Arial" w:cs="Arial"/>
        </w:rPr>
      </w:pPr>
      <w:r w:rsidRPr="006E2148">
        <w:rPr>
          <w:rFonts w:ascii="Arial" w:hAnsi="Arial" w:cs="Arial"/>
        </w:rPr>
        <w:t>Dasar salep larut dalam air di</w:t>
      </w:r>
      <w:r>
        <w:rPr>
          <w:rFonts w:ascii="Arial" w:hAnsi="Arial" w:cs="Arial"/>
        </w:rPr>
        <w:t>sebut juga “dasar salep tak berl</w:t>
      </w:r>
      <w:r w:rsidRPr="006E2148">
        <w:rPr>
          <w:rFonts w:ascii="Arial" w:hAnsi="Arial" w:cs="Arial"/>
        </w:rPr>
        <w:t xml:space="preserve">emak” dan terdiri dari konstituen larut dalam air. </w:t>
      </w:r>
    </w:p>
    <w:p w:rsidR="00F71AE1" w:rsidRPr="006440B5" w:rsidRDefault="00F71AE1" w:rsidP="00F71AE1">
      <w:pPr>
        <w:widowControl w:val="0"/>
        <w:numPr>
          <w:ilvl w:val="3"/>
          <w:numId w:val="3"/>
        </w:numPr>
        <w:spacing w:line="360" w:lineRule="auto"/>
        <w:ind w:left="426"/>
        <w:jc w:val="both"/>
        <w:rPr>
          <w:rFonts w:ascii="Arial" w:hAnsi="Arial" w:cs="Arial"/>
        </w:rPr>
      </w:pPr>
      <w:r w:rsidRPr="006E2148">
        <w:rPr>
          <w:rFonts w:ascii="Arial" w:hAnsi="Arial" w:cs="Arial"/>
        </w:rPr>
        <w:t xml:space="preserve">Diameter daya hambat adalah suatu area yang tidak ditumbuhi bakteri dengan daya hambat yang diujikan dan biasanya ditandai dengan daerah yang bewarna bening. Berpengaruh atau tidaknya bahan antibiotik dapat dilihat dari besar zona hambat menggunakan jangka serong dengan satuan milimeter. </w:t>
      </w:r>
    </w:p>
    <w:p w:rsidR="00F71AE1" w:rsidRPr="008D6896" w:rsidRDefault="00F71AE1" w:rsidP="00F71AE1">
      <w:pPr>
        <w:widowControl w:val="0"/>
        <w:numPr>
          <w:ilvl w:val="3"/>
          <w:numId w:val="3"/>
        </w:numPr>
        <w:spacing w:line="360" w:lineRule="auto"/>
        <w:ind w:left="426"/>
        <w:jc w:val="both"/>
        <w:rPr>
          <w:rFonts w:ascii="Arial" w:hAnsi="Arial" w:cs="Arial"/>
        </w:rPr>
      </w:pPr>
      <w:r w:rsidRPr="00082E2C">
        <w:rPr>
          <w:rFonts w:ascii="Arial" w:hAnsi="Arial" w:cs="Arial"/>
          <w:i/>
        </w:rPr>
        <w:t>Pseudomonas aeruginosa</w:t>
      </w:r>
      <w:r>
        <w:rPr>
          <w:rFonts w:ascii="Arial" w:hAnsi="Arial" w:cs="Arial"/>
        </w:rPr>
        <w:t xml:space="preserve"> merupakan organisme yang sangat mudah beradaptasi dan dapat memakai 80 gugus organic yang berbeda untuk pertumbuhannya dan ammonia untuk sumber nitrogen. Suhu pertumbuhan optimum ialah 35</w:t>
      </w:r>
      <w:r w:rsidRPr="00253B2A">
        <w:rPr>
          <w:rFonts w:ascii="Arial" w:hAnsi="Arial" w:cs="Arial"/>
          <w:vertAlign w:val="superscript"/>
        </w:rPr>
        <w:t>0</w:t>
      </w:r>
      <w:r>
        <w:rPr>
          <w:rFonts w:ascii="Arial" w:hAnsi="Arial" w:cs="Arial"/>
        </w:rPr>
        <w:t>C, tetapi dapat juga tumbuh pada suhu 42</w:t>
      </w:r>
      <w:r w:rsidRPr="00253B2A">
        <w:rPr>
          <w:rFonts w:ascii="Arial" w:hAnsi="Arial" w:cs="Arial"/>
          <w:vertAlign w:val="superscript"/>
        </w:rPr>
        <w:t>0</w:t>
      </w:r>
      <w:r>
        <w:rPr>
          <w:rFonts w:ascii="Arial" w:hAnsi="Arial" w:cs="Arial"/>
        </w:rPr>
        <w:t>C.</w:t>
      </w:r>
    </w:p>
    <w:p w:rsidR="00F71AE1" w:rsidRPr="006E2148" w:rsidRDefault="00F71AE1" w:rsidP="00F71AE1">
      <w:pPr>
        <w:widowControl w:val="0"/>
        <w:numPr>
          <w:ilvl w:val="0"/>
          <w:numId w:val="24"/>
        </w:numPr>
        <w:spacing w:after="120" w:line="480" w:lineRule="auto"/>
        <w:ind w:left="426" w:hanging="426"/>
        <w:rPr>
          <w:rFonts w:ascii="Arial" w:hAnsi="Arial" w:cs="Arial"/>
          <w:b/>
          <w:sz w:val="24"/>
          <w:szCs w:val="24"/>
        </w:rPr>
      </w:pPr>
      <w:r w:rsidRPr="006E2148">
        <w:rPr>
          <w:rFonts w:ascii="Arial" w:hAnsi="Arial" w:cs="Arial"/>
          <w:b/>
          <w:sz w:val="24"/>
          <w:szCs w:val="24"/>
        </w:rPr>
        <w:t>H</w:t>
      </w:r>
      <w:r>
        <w:rPr>
          <w:rFonts w:ascii="Arial" w:hAnsi="Arial" w:cs="Arial"/>
          <w:b/>
          <w:sz w:val="24"/>
          <w:szCs w:val="24"/>
        </w:rPr>
        <w:t>IPOTESIS</w:t>
      </w:r>
    </w:p>
    <w:p w:rsidR="00F71AE1" w:rsidRPr="00442A75" w:rsidRDefault="00F71AE1" w:rsidP="00F71AE1">
      <w:pPr>
        <w:spacing w:line="360" w:lineRule="auto"/>
        <w:ind w:firstLine="420"/>
        <w:rPr>
          <w:rFonts w:ascii="Arial" w:hAnsi="Arial" w:cs="Arial"/>
          <w:lang w:val="id-ID"/>
        </w:rPr>
      </w:pPr>
      <w:r w:rsidRPr="00442A75">
        <w:rPr>
          <w:rFonts w:ascii="Arial" w:hAnsi="Arial" w:cs="Arial"/>
          <w:lang w:val="id-ID"/>
        </w:rPr>
        <w:t xml:space="preserve">Formula  dasar salep </w:t>
      </w:r>
      <w:r>
        <w:rPr>
          <w:rFonts w:ascii="Arial" w:hAnsi="Arial" w:cs="Arial"/>
        </w:rPr>
        <w:t>Oksitetrasiklin HCl</w:t>
      </w:r>
      <w:r w:rsidRPr="00442A75">
        <w:rPr>
          <w:rFonts w:ascii="Arial" w:hAnsi="Arial" w:cs="Arial"/>
          <w:lang w:val="id-ID"/>
        </w:rPr>
        <w:t xml:space="preserve"> yang berbeda-beda dapat mempengaruhi daya hamba bakteri </w:t>
      </w:r>
      <w:r>
        <w:rPr>
          <w:rFonts w:ascii="Arial" w:hAnsi="Arial" w:cs="Arial"/>
          <w:i/>
          <w:iCs/>
        </w:rPr>
        <w:t>Pseudomonas aeruginosa</w:t>
      </w:r>
      <w:r w:rsidRPr="00442A75">
        <w:rPr>
          <w:rFonts w:ascii="Arial" w:hAnsi="Arial" w:cs="Arial"/>
          <w:lang w:val="id-ID"/>
        </w:rPr>
        <w:t xml:space="preserve"> secara difusi agar.</w:t>
      </w:r>
    </w:p>
    <w:p w:rsidR="00F71AE1" w:rsidRDefault="00F71AE1" w:rsidP="00F71AE1">
      <w:pPr>
        <w:rPr>
          <w:rFonts w:ascii="Arial" w:hAnsi="Arial" w:cs="Arial"/>
        </w:rPr>
      </w:pPr>
    </w:p>
    <w:p w:rsidR="00F71AE1" w:rsidRDefault="00F71AE1" w:rsidP="00F71AE1">
      <w:pPr>
        <w:rPr>
          <w:rFonts w:ascii="Arial" w:hAnsi="Arial" w:cs="Arial"/>
        </w:rPr>
      </w:pPr>
    </w:p>
    <w:p w:rsidR="00F71AE1" w:rsidRDefault="00F71AE1" w:rsidP="00F71AE1">
      <w:pPr>
        <w:rPr>
          <w:rFonts w:ascii="Arial" w:hAnsi="Arial" w:cs="Arial"/>
        </w:rPr>
      </w:pPr>
    </w:p>
    <w:p w:rsidR="00F71AE1" w:rsidRDefault="00F71AE1" w:rsidP="00F71AE1">
      <w:pPr>
        <w:rPr>
          <w:rFonts w:ascii="Arial" w:hAnsi="Arial" w:cs="Arial"/>
        </w:rPr>
      </w:pPr>
    </w:p>
    <w:p w:rsidR="00F71AE1" w:rsidRDefault="00F71AE1" w:rsidP="00F71AE1">
      <w:pPr>
        <w:rPr>
          <w:rFonts w:ascii="Arial" w:hAnsi="Arial" w:cs="Arial"/>
        </w:rPr>
      </w:pPr>
    </w:p>
    <w:p w:rsidR="00F71AE1" w:rsidRDefault="00F71AE1" w:rsidP="00F71AE1">
      <w:pPr>
        <w:rPr>
          <w:rFonts w:ascii="Arial" w:hAnsi="Arial" w:cs="Arial"/>
        </w:rPr>
      </w:pPr>
    </w:p>
    <w:p w:rsidR="00F71AE1" w:rsidRDefault="00F71AE1" w:rsidP="00F71AE1">
      <w:pPr>
        <w:rPr>
          <w:rFonts w:ascii="Arial" w:hAnsi="Arial" w:cs="Arial"/>
        </w:rPr>
      </w:pPr>
    </w:p>
    <w:p w:rsidR="00F71AE1" w:rsidRDefault="00F71AE1" w:rsidP="00F71AE1">
      <w:pPr>
        <w:rPr>
          <w:rFonts w:ascii="Arial" w:hAnsi="Arial" w:cs="Arial"/>
        </w:rPr>
      </w:pPr>
    </w:p>
    <w:p w:rsidR="00F71AE1" w:rsidRPr="008D6896" w:rsidRDefault="00F71AE1" w:rsidP="00F71AE1">
      <w:pPr>
        <w:rPr>
          <w:rFonts w:ascii="Arial" w:hAnsi="Arial" w:cs="Arial"/>
          <w:b/>
          <w:sz w:val="24"/>
          <w:szCs w:val="24"/>
        </w:rPr>
      </w:pPr>
    </w:p>
    <w:p w:rsidR="00F71AE1" w:rsidRDefault="00F71AE1" w:rsidP="00F71AE1">
      <w:pPr>
        <w:spacing w:line="360" w:lineRule="auto"/>
        <w:jc w:val="center"/>
        <w:rPr>
          <w:rFonts w:ascii="Arial" w:hAnsi="Arial" w:cs="Arial"/>
          <w:b/>
          <w:sz w:val="24"/>
          <w:szCs w:val="24"/>
        </w:rPr>
      </w:pPr>
      <w:r>
        <w:rPr>
          <w:rFonts w:ascii="Arial" w:hAnsi="Arial" w:cs="Arial"/>
          <w:b/>
          <w:sz w:val="24"/>
          <w:szCs w:val="24"/>
        </w:rPr>
        <w:t>BAB III</w:t>
      </w:r>
    </w:p>
    <w:p w:rsidR="00F71AE1" w:rsidRPr="00955060" w:rsidRDefault="00F71AE1" w:rsidP="00F71AE1">
      <w:pPr>
        <w:spacing w:line="360" w:lineRule="auto"/>
        <w:jc w:val="center"/>
        <w:rPr>
          <w:rFonts w:ascii="Arial" w:hAnsi="Arial" w:cs="Arial"/>
          <w:b/>
          <w:sz w:val="24"/>
          <w:szCs w:val="24"/>
        </w:rPr>
      </w:pPr>
      <w:r>
        <w:rPr>
          <w:rFonts w:ascii="Arial" w:hAnsi="Arial" w:cs="Arial"/>
          <w:b/>
          <w:sz w:val="24"/>
          <w:szCs w:val="24"/>
        </w:rPr>
        <w:t>METODE PENELITIAN</w:t>
      </w:r>
    </w:p>
    <w:p w:rsidR="00F71AE1" w:rsidRPr="006946FA" w:rsidRDefault="00F71AE1" w:rsidP="00F71AE1">
      <w:pPr>
        <w:widowControl w:val="0"/>
        <w:numPr>
          <w:ilvl w:val="0"/>
          <w:numId w:val="25"/>
        </w:numPr>
        <w:spacing w:after="120" w:line="480" w:lineRule="auto"/>
        <w:ind w:left="284" w:hanging="284"/>
        <w:rPr>
          <w:rFonts w:ascii="Arial" w:hAnsi="Arial" w:cs="Arial"/>
          <w:b/>
          <w:sz w:val="24"/>
          <w:szCs w:val="24"/>
        </w:rPr>
      </w:pPr>
      <w:r>
        <w:rPr>
          <w:rFonts w:ascii="Arial" w:hAnsi="Arial" w:cs="Arial"/>
          <w:b/>
          <w:sz w:val="24"/>
          <w:szCs w:val="24"/>
        </w:rPr>
        <w:t xml:space="preserve"> Jenis Penelitian</w:t>
      </w:r>
    </w:p>
    <w:p w:rsidR="00F71AE1" w:rsidRPr="005A295E" w:rsidRDefault="00F71AE1" w:rsidP="00F71AE1">
      <w:pPr>
        <w:tabs>
          <w:tab w:val="left" w:pos="284"/>
        </w:tabs>
        <w:spacing w:line="360" w:lineRule="auto"/>
        <w:rPr>
          <w:rFonts w:ascii="Arial" w:hAnsi="Arial" w:cs="Arial"/>
        </w:rPr>
      </w:pPr>
      <w:r>
        <w:rPr>
          <w:rFonts w:ascii="Arial" w:hAnsi="Arial" w:cs="Arial"/>
        </w:rPr>
        <w:t xml:space="preserve">  </w:t>
      </w:r>
      <w:r w:rsidRPr="005A295E">
        <w:rPr>
          <w:rFonts w:ascii="Arial" w:hAnsi="Arial" w:cs="Arial"/>
        </w:rPr>
        <w:t xml:space="preserve">  </w:t>
      </w:r>
      <w:r w:rsidRPr="005A295E">
        <w:rPr>
          <w:rFonts w:ascii="Arial" w:hAnsi="Arial" w:cs="Arial"/>
          <w:b/>
          <w:bCs/>
        </w:rPr>
        <w:tab/>
      </w:r>
      <w:r w:rsidRPr="005A295E">
        <w:rPr>
          <w:rFonts w:ascii="Arial" w:hAnsi="Arial" w:cs="Arial"/>
        </w:rPr>
        <w:t>Jenis penelitian yang digunakan adalah penelitian eksperimental</w:t>
      </w:r>
      <w:r>
        <w:rPr>
          <w:rFonts w:ascii="Arial" w:hAnsi="Arial" w:cs="Arial"/>
        </w:rPr>
        <w:t xml:space="preserve">. Penelitian ini dimaksud untuk mengetahui pengaruh dari variable bebas dan variable terikat, dimana variable bebas adalah dasar salep dan variable terikatnya adalah daya hambat bakteri </w:t>
      </w:r>
      <w:r w:rsidRPr="00344C73">
        <w:rPr>
          <w:rFonts w:ascii="Arial" w:hAnsi="Arial" w:cs="Arial"/>
          <w:i/>
        </w:rPr>
        <w:t>Pseudomonas aeruginosa</w:t>
      </w:r>
      <w:r>
        <w:rPr>
          <w:rFonts w:ascii="Arial" w:hAnsi="Arial" w:cs="Arial"/>
        </w:rPr>
        <w:t>.</w:t>
      </w:r>
      <w:r w:rsidRPr="005A295E">
        <w:rPr>
          <w:rFonts w:ascii="Arial" w:hAnsi="Arial" w:cs="Arial"/>
        </w:rPr>
        <w:t xml:space="preserve"> </w:t>
      </w:r>
    </w:p>
    <w:p w:rsidR="00F71AE1" w:rsidRPr="00442A75" w:rsidRDefault="00F71AE1" w:rsidP="00F71AE1">
      <w:pPr>
        <w:spacing w:after="120" w:line="480" w:lineRule="auto"/>
        <w:rPr>
          <w:rFonts w:ascii="Arial" w:hAnsi="Arial" w:cs="Arial"/>
          <w:b/>
        </w:rPr>
      </w:pPr>
      <w:r>
        <w:rPr>
          <w:rFonts w:ascii="Arial" w:hAnsi="Arial" w:cs="Arial"/>
          <w:b/>
          <w:sz w:val="24"/>
          <w:szCs w:val="24"/>
        </w:rPr>
        <w:t>B.  Lokasi dan waktu penelitian</w:t>
      </w:r>
    </w:p>
    <w:p w:rsidR="00F71AE1" w:rsidRDefault="00F71AE1" w:rsidP="00F71AE1">
      <w:pPr>
        <w:spacing w:line="360" w:lineRule="auto"/>
        <w:ind w:left="2268" w:hanging="2268"/>
        <w:rPr>
          <w:rFonts w:ascii="Arial" w:hAnsi="Arial" w:cs="Arial"/>
        </w:rPr>
      </w:pPr>
      <w:r w:rsidRPr="00637796">
        <w:rPr>
          <w:rFonts w:ascii="Arial" w:hAnsi="Arial" w:cs="Arial"/>
          <w:b/>
        </w:rPr>
        <w:t>B.1 Lokasi</w:t>
      </w:r>
      <w:r>
        <w:rPr>
          <w:rFonts w:ascii="Arial" w:hAnsi="Arial" w:cs="Arial"/>
        </w:rPr>
        <w:t xml:space="preserve">           : Penelitian dilakukan di laboratorium Mikrobiologi dasar dan  Laboratorium Farmasetika dasar Politeknik Kesehatan Kemenkes Medan Jurusan Farmasi.</w:t>
      </w:r>
    </w:p>
    <w:p w:rsidR="00F71AE1" w:rsidRPr="00442A75" w:rsidRDefault="00F71AE1" w:rsidP="00F71AE1">
      <w:pPr>
        <w:spacing w:line="360" w:lineRule="auto"/>
        <w:ind w:left="2268" w:hanging="2268"/>
        <w:rPr>
          <w:rFonts w:ascii="Arial" w:hAnsi="Arial" w:cs="Arial"/>
        </w:rPr>
      </w:pPr>
      <w:r w:rsidRPr="00637796">
        <w:rPr>
          <w:rFonts w:ascii="Arial" w:hAnsi="Arial" w:cs="Arial"/>
          <w:b/>
        </w:rPr>
        <w:t>B.2 Waktu Penelitian</w:t>
      </w:r>
      <w:r>
        <w:rPr>
          <w:rFonts w:ascii="Arial" w:hAnsi="Arial" w:cs="Arial"/>
        </w:rPr>
        <w:t xml:space="preserve"> : Penelitian dilakukan dalam waktu 2 minggu</w:t>
      </w:r>
    </w:p>
    <w:p w:rsidR="00F71AE1" w:rsidRPr="00691BBD" w:rsidRDefault="00F71AE1" w:rsidP="00F71AE1">
      <w:pPr>
        <w:pStyle w:val="ListParagraph"/>
        <w:numPr>
          <w:ilvl w:val="0"/>
          <w:numId w:val="37"/>
        </w:numPr>
        <w:spacing w:after="120" w:line="480" w:lineRule="auto"/>
        <w:ind w:left="426" w:hanging="426"/>
        <w:jc w:val="left"/>
        <w:rPr>
          <w:rFonts w:ascii="Arial" w:hAnsi="Arial" w:cs="Arial"/>
          <w:b/>
          <w:sz w:val="24"/>
          <w:szCs w:val="24"/>
        </w:rPr>
      </w:pPr>
      <w:r w:rsidRPr="00691BBD">
        <w:rPr>
          <w:rFonts w:ascii="Arial" w:hAnsi="Arial" w:cs="Arial"/>
          <w:b/>
          <w:sz w:val="24"/>
          <w:szCs w:val="24"/>
        </w:rPr>
        <w:t xml:space="preserve">Cara Pengumpulan Data </w:t>
      </w:r>
    </w:p>
    <w:p w:rsidR="00F71AE1" w:rsidRPr="00637796" w:rsidRDefault="00F71AE1" w:rsidP="00F71AE1">
      <w:pPr>
        <w:spacing w:line="360" w:lineRule="auto"/>
        <w:ind w:firstLine="426"/>
        <w:rPr>
          <w:rFonts w:ascii="Arial" w:hAnsi="Arial" w:cs="Arial"/>
        </w:rPr>
      </w:pPr>
      <w:r>
        <w:rPr>
          <w:rFonts w:ascii="Arial" w:hAnsi="Arial" w:cs="Arial"/>
        </w:rPr>
        <w:t xml:space="preserve">Data diperoleh dari hasil pengukuran diameter zona hambat bakteri </w:t>
      </w:r>
      <w:r>
        <w:rPr>
          <w:rFonts w:ascii="Arial" w:hAnsi="Arial" w:cs="Arial"/>
          <w:i/>
        </w:rPr>
        <w:t xml:space="preserve">Pseudomonas aeruginosa </w:t>
      </w:r>
      <w:r>
        <w:rPr>
          <w:rFonts w:ascii="Arial" w:hAnsi="Arial" w:cs="Arial"/>
        </w:rPr>
        <w:t>dengan dasar salep senyawa hidrokarbon, dasar salep serap, dasar salep larut dalam air, dan dasar salep dapat dicuci dengan air</w:t>
      </w:r>
    </w:p>
    <w:p w:rsidR="00F71AE1" w:rsidRDefault="00F71AE1" w:rsidP="00F71AE1">
      <w:pPr>
        <w:widowControl w:val="0"/>
        <w:numPr>
          <w:ilvl w:val="0"/>
          <w:numId w:val="37"/>
        </w:numPr>
        <w:spacing w:line="480" w:lineRule="auto"/>
        <w:ind w:left="426" w:hanging="426"/>
        <w:rPr>
          <w:rFonts w:ascii="Arial" w:hAnsi="Arial" w:cs="Arial"/>
          <w:b/>
          <w:sz w:val="24"/>
          <w:szCs w:val="24"/>
        </w:rPr>
      </w:pPr>
      <w:r w:rsidRPr="008277CC">
        <w:rPr>
          <w:rFonts w:ascii="Arial" w:hAnsi="Arial" w:cs="Arial"/>
          <w:b/>
          <w:sz w:val="24"/>
          <w:szCs w:val="24"/>
        </w:rPr>
        <w:t>Alat dan Bahan</w:t>
      </w:r>
    </w:p>
    <w:p w:rsidR="00F71AE1" w:rsidRPr="00691BBD" w:rsidRDefault="00F71AE1" w:rsidP="00F71AE1">
      <w:pPr>
        <w:spacing w:after="120" w:line="480" w:lineRule="auto"/>
        <w:rPr>
          <w:rFonts w:ascii="Arial" w:hAnsi="Arial" w:cs="Arial"/>
          <w:b/>
          <w:sz w:val="24"/>
          <w:szCs w:val="24"/>
        </w:rPr>
      </w:pPr>
      <w:r w:rsidRPr="00691BBD">
        <w:rPr>
          <w:rFonts w:ascii="Arial" w:hAnsi="Arial" w:cs="Arial"/>
          <w:b/>
        </w:rPr>
        <w:t>D.1 Alat :</w:t>
      </w:r>
    </w:p>
    <w:p w:rsidR="00F71AE1" w:rsidRPr="005836D1" w:rsidRDefault="00F71AE1" w:rsidP="00F71AE1">
      <w:pPr>
        <w:pStyle w:val="ListParagraph"/>
        <w:spacing w:line="360" w:lineRule="auto"/>
        <w:ind w:left="426"/>
        <w:jc w:val="left"/>
        <w:rPr>
          <w:rFonts w:ascii="Arial" w:hAnsi="Arial" w:cs="Arial"/>
          <w:sz w:val="22"/>
          <w:szCs w:val="22"/>
        </w:rPr>
      </w:pPr>
      <w:r w:rsidRPr="00ED58B1">
        <w:rPr>
          <w:rFonts w:ascii="Arial" w:hAnsi="Arial" w:cs="Arial"/>
          <w:sz w:val="22"/>
          <w:szCs w:val="22"/>
        </w:rPr>
        <w:t xml:space="preserve">Api </w:t>
      </w:r>
      <w:r>
        <w:rPr>
          <w:rFonts w:ascii="Arial" w:hAnsi="Arial" w:cs="Arial"/>
          <w:sz w:val="22"/>
          <w:szCs w:val="22"/>
        </w:rPr>
        <w:t xml:space="preserve">Bunsen, </w:t>
      </w:r>
      <w:r w:rsidRPr="005836D1">
        <w:rPr>
          <w:rFonts w:ascii="Arial" w:hAnsi="Arial" w:cs="Arial"/>
          <w:sz w:val="22"/>
          <w:szCs w:val="22"/>
        </w:rPr>
        <w:t>Autoklaf</w:t>
      </w:r>
      <w:r>
        <w:rPr>
          <w:rFonts w:ascii="Arial" w:hAnsi="Arial" w:cs="Arial"/>
          <w:sz w:val="22"/>
          <w:szCs w:val="22"/>
        </w:rPr>
        <w:t xml:space="preserve">, </w:t>
      </w:r>
      <w:r w:rsidRPr="005836D1">
        <w:rPr>
          <w:rFonts w:ascii="Arial" w:hAnsi="Arial" w:cs="Arial"/>
          <w:sz w:val="22"/>
          <w:szCs w:val="22"/>
        </w:rPr>
        <w:t>Cawan Petri</w:t>
      </w:r>
      <w:r>
        <w:rPr>
          <w:rFonts w:ascii="Arial" w:hAnsi="Arial" w:cs="Arial"/>
          <w:sz w:val="22"/>
          <w:szCs w:val="22"/>
        </w:rPr>
        <w:t xml:space="preserve">, </w:t>
      </w:r>
      <w:r w:rsidRPr="005836D1">
        <w:rPr>
          <w:rFonts w:ascii="Arial" w:hAnsi="Arial" w:cs="Arial"/>
          <w:sz w:val="22"/>
          <w:szCs w:val="22"/>
        </w:rPr>
        <w:t>Deck Glass</w:t>
      </w:r>
      <w:r>
        <w:rPr>
          <w:rFonts w:ascii="Arial" w:hAnsi="Arial" w:cs="Arial"/>
          <w:sz w:val="22"/>
          <w:szCs w:val="22"/>
        </w:rPr>
        <w:t xml:space="preserve">, </w:t>
      </w:r>
      <w:r w:rsidRPr="005836D1">
        <w:rPr>
          <w:rFonts w:ascii="Arial" w:hAnsi="Arial" w:cs="Arial"/>
          <w:sz w:val="22"/>
          <w:szCs w:val="22"/>
        </w:rPr>
        <w:t>Erlenmeyer</w:t>
      </w:r>
      <w:r>
        <w:rPr>
          <w:rFonts w:ascii="Arial" w:hAnsi="Arial" w:cs="Arial"/>
          <w:sz w:val="22"/>
          <w:szCs w:val="22"/>
        </w:rPr>
        <w:t xml:space="preserve">, </w:t>
      </w:r>
      <w:r w:rsidRPr="005836D1">
        <w:rPr>
          <w:rFonts w:ascii="Arial" w:hAnsi="Arial" w:cs="Arial"/>
          <w:sz w:val="22"/>
          <w:szCs w:val="22"/>
        </w:rPr>
        <w:t>Gelas Ukur</w:t>
      </w:r>
      <w:r>
        <w:rPr>
          <w:rFonts w:ascii="Arial" w:hAnsi="Arial" w:cs="Arial"/>
          <w:sz w:val="22"/>
          <w:szCs w:val="22"/>
        </w:rPr>
        <w:t xml:space="preserve">, </w:t>
      </w:r>
      <w:r w:rsidRPr="005836D1">
        <w:rPr>
          <w:rFonts w:ascii="Arial" w:hAnsi="Arial" w:cs="Arial"/>
          <w:sz w:val="22"/>
          <w:szCs w:val="22"/>
        </w:rPr>
        <w:t>Hole</w:t>
      </w:r>
    </w:p>
    <w:p w:rsidR="00F71AE1" w:rsidRPr="005836D1" w:rsidRDefault="00F71AE1" w:rsidP="00F71AE1">
      <w:pPr>
        <w:spacing w:line="360" w:lineRule="auto"/>
        <w:rPr>
          <w:rFonts w:ascii="Arial" w:hAnsi="Arial" w:cs="Arial"/>
        </w:rPr>
      </w:pPr>
      <w:r w:rsidRPr="005836D1">
        <w:rPr>
          <w:rFonts w:ascii="Arial" w:hAnsi="Arial" w:cs="Arial"/>
        </w:rPr>
        <w:t>Inkubator</w:t>
      </w:r>
      <w:r>
        <w:rPr>
          <w:rFonts w:ascii="Arial" w:hAnsi="Arial" w:cs="Arial"/>
        </w:rPr>
        <w:t xml:space="preserve">, </w:t>
      </w:r>
      <w:r w:rsidRPr="005836D1">
        <w:rPr>
          <w:rFonts w:ascii="Arial" w:hAnsi="Arial" w:cs="Arial"/>
        </w:rPr>
        <w:t>Kain Flanel</w:t>
      </w:r>
      <w:r>
        <w:rPr>
          <w:rFonts w:ascii="Arial" w:hAnsi="Arial" w:cs="Arial"/>
        </w:rPr>
        <w:t xml:space="preserve">, </w:t>
      </w:r>
      <w:r w:rsidRPr="005836D1">
        <w:rPr>
          <w:rFonts w:ascii="Arial" w:hAnsi="Arial" w:cs="Arial"/>
        </w:rPr>
        <w:t>Kapas</w:t>
      </w:r>
      <w:r>
        <w:rPr>
          <w:rFonts w:ascii="Arial" w:hAnsi="Arial" w:cs="Arial"/>
        </w:rPr>
        <w:t xml:space="preserve">, </w:t>
      </w:r>
      <w:r w:rsidRPr="005836D1">
        <w:rPr>
          <w:rFonts w:ascii="Arial" w:hAnsi="Arial" w:cs="Arial"/>
        </w:rPr>
        <w:t>Kawat Ose</w:t>
      </w:r>
      <w:r>
        <w:rPr>
          <w:rFonts w:ascii="Arial" w:hAnsi="Arial" w:cs="Arial"/>
        </w:rPr>
        <w:t xml:space="preserve">, </w:t>
      </w:r>
      <w:r w:rsidRPr="005836D1">
        <w:rPr>
          <w:rFonts w:ascii="Arial" w:hAnsi="Arial" w:cs="Arial"/>
        </w:rPr>
        <w:t>Kertas Perkamen</w:t>
      </w:r>
      <w:r>
        <w:rPr>
          <w:rFonts w:ascii="Arial" w:hAnsi="Arial" w:cs="Arial"/>
        </w:rPr>
        <w:t xml:space="preserve">, </w:t>
      </w:r>
      <w:r w:rsidRPr="005836D1">
        <w:rPr>
          <w:rFonts w:ascii="Arial" w:hAnsi="Arial" w:cs="Arial"/>
        </w:rPr>
        <w:t>Labu Ukur</w:t>
      </w:r>
      <w:r>
        <w:rPr>
          <w:rFonts w:ascii="Arial" w:hAnsi="Arial" w:cs="Arial"/>
        </w:rPr>
        <w:t xml:space="preserve">, </w:t>
      </w:r>
      <w:r w:rsidRPr="005836D1">
        <w:rPr>
          <w:rFonts w:ascii="Arial" w:hAnsi="Arial" w:cs="Arial"/>
        </w:rPr>
        <w:t>Lumpang dan Stamper</w:t>
      </w:r>
      <w:r>
        <w:rPr>
          <w:rFonts w:ascii="Arial" w:hAnsi="Arial" w:cs="Arial"/>
        </w:rPr>
        <w:t xml:space="preserve">, </w:t>
      </w:r>
      <w:r w:rsidRPr="005836D1">
        <w:rPr>
          <w:rFonts w:ascii="Arial" w:hAnsi="Arial" w:cs="Arial"/>
        </w:rPr>
        <w:t>Mikroskop</w:t>
      </w:r>
      <w:r>
        <w:rPr>
          <w:rFonts w:ascii="Arial" w:hAnsi="Arial" w:cs="Arial"/>
        </w:rPr>
        <w:t xml:space="preserve">, </w:t>
      </w:r>
      <w:r w:rsidRPr="005836D1">
        <w:rPr>
          <w:rFonts w:ascii="Arial" w:hAnsi="Arial" w:cs="Arial"/>
        </w:rPr>
        <w:t>Objek Glass</w:t>
      </w:r>
      <w:r>
        <w:rPr>
          <w:rFonts w:ascii="Arial" w:hAnsi="Arial" w:cs="Arial"/>
        </w:rPr>
        <w:t xml:space="preserve">, </w:t>
      </w:r>
      <w:r w:rsidRPr="005836D1">
        <w:rPr>
          <w:rFonts w:ascii="Arial" w:hAnsi="Arial" w:cs="Arial"/>
        </w:rPr>
        <w:t>Penangas Air</w:t>
      </w:r>
      <w:r>
        <w:rPr>
          <w:rFonts w:ascii="Arial" w:hAnsi="Arial" w:cs="Arial"/>
        </w:rPr>
        <w:t xml:space="preserve">, </w:t>
      </w:r>
      <w:r w:rsidRPr="005836D1">
        <w:rPr>
          <w:rFonts w:ascii="Arial" w:hAnsi="Arial" w:cs="Arial"/>
        </w:rPr>
        <w:t>Rak tabung reaksi</w:t>
      </w:r>
      <w:r>
        <w:rPr>
          <w:rFonts w:ascii="Arial" w:hAnsi="Arial" w:cs="Arial"/>
        </w:rPr>
        <w:t>,</w:t>
      </w:r>
      <w:r w:rsidRPr="005836D1">
        <w:rPr>
          <w:rFonts w:ascii="Arial" w:hAnsi="Arial" w:cs="Arial"/>
        </w:rPr>
        <w:t>Tube</w:t>
      </w:r>
      <w:r>
        <w:rPr>
          <w:rFonts w:ascii="Arial" w:hAnsi="Arial" w:cs="Arial"/>
        </w:rPr>
        <w:t>.</w:t>
      </w:r>
      <w:r w:rsidRPr="005836D1">
        <w:rPr>
          <w:rFonts w:ascii="Arial" w:hAnsi="Arial" w:cs="Arial"/>
        </w:rPr>
        <w:t xml:space="preserve"> </w:t>
      </w:r>
    </w:p>
    <w:p w:rsidR="00F71AE1" w:rsidRPr="00691BBD" w:rsidRDefault="00F71AE1" w:rsidP="00F71AE1">
      <w:pPr>
        <w:spacing w:after="120" w:line="480" w:lineRule="auto"/>
        <w:rPr>
          <w:rFonts w:ascii="Arial" w:hAnsi="Arial" w:cs="Arial"/>
          <w:b/>
          <w:sz w:val="24"/>
          <w:szCs w:val="24"/>
        </w:rPr>
      </w:pPr>
      <w:r w:rsidRPr="00691BBD">
        <w:rPr>
          <w:rFonts w:ascii="Arial" w:hAnsi="Arial" w:cs="Arial"/>
          <w:b/>
          <w:sz w:val="24"/>
          <w:szCs w:val="24"/>
        </w:rPr>
        <w:t>D.2 Bahan :</w:t>
      </w:r>
    </w:p>
    <w:p w:rsidR="00F71AE1" w:rsidRPr="005836D1" w:rsidRDefault="00F71AE1" w:rsidP="00F71AE1">
      <w:pPr>
        <w:pStyle w:val="ListParagraph"/>
        <w:spacing w:line="360" w:lineRule="auto"/>
        <w:ind w:left="0" w:firstLine="426"/>
        <w:jc w:val="left"/>
        <w:rPr>
          <w:rFonts w:ascii="Arial" w:hAnsi="Arial" w:cs="Arial"/>
          <w:sz w:val="22"/>
          <w:szCs w:val="22"/>
        </w:rPr>
      </w:pPr>
      <w:r w:rsidRPr="00ED58B1">
        <w:rPr>
          <w:rFonts w:ascii="Arial" w:hAnsi="Arial" w:cs="Arial"/>
          <w:sz w:val="22"/>
          <w:szCs w:val="22"/>
        </w:rPr>
        <w:t>Alkohol</w:t>
      </w:r>
      <w:r>
        <w:rPr>
          <w:rFonts w:ascii="Arial" w:hAnsi="Arial" w:cs="Arial"/>
          <w:sz w:val="22"/>
          <w:szCs w:val="22"/>
        </w:rPr>
        <w:t xml:space="preserve">, </w:t>
      </w:r>
      <w:r w:rsidRPr="005836D1">
        <w:rPr>
          <w:rFonts w:ascii="Arial" w:hAnsi="Arial" w:cs="Arial"/>
          <w:sz w:val="22"/>
          <w:szCs w:val="22"/>
        </w:rPr>
        <w:t>Aquadest</w:t>
      </w:r>
      <w:r>
        <w:rPr>
          <w:rFonts w:ascii="Arial" w:hAnsi="Arial" w:cs="Arial"/>
          <w:sz w:val="22"/>
          <w:szCs w:val="22"/>
        </w:rPr>
        <w:t xml:space="preserve">, </w:t>
      </w:r>
      <w:r w:rsidRPr="005836D1">
        <w:rPr>
          <w:rFonts w:ascii="Arial" w:hAnsi="Arial" w:cs="Arial"/>
          <w:sz w:val="22"/>
          <w:szCs w:val="22"/>
        </w:rPr>
        <w:t>Cetrimide Agar Medium (CETA)</w:t>
      </w:r>
      <w:r>
        <w:rPr>
          <w:rFonts w:ascii="Arial" w:hAnsi="Arial" w:cs="Arial"/>
          <w:sz w:val="22"/>
          <w:szCs w:val="22"/>
        </w:rPr>
        <w:t xml:space="preserve">, </w:t>
      </w:r>
      <w:r w:rsidRPr="005836D1">
        <w:rPr>
          <w:rFonts w:ascii="Arial" w:hAnsi="Arial" w:cs="Arial"/>
          <w:sz w:val="22"/>
          <w:szCs w:val="22"/>
        </w:rPr>
        <w:t>Larutan fuchsin</w:t>
      </w:r>
      <w:r>
        <w:rPr>
          <w:rFonts w:ascii="Arial" w:hAnsi="Arial" w:cs="Arial"/>
          <w:sz w:val="22"/>
          <w:szCs w:val="22"/>
        </w:rPr>
        <w:t xml:space="preserve">, Larutan </w:t>
      </w:r>
      <w:r w:rsidRPr="005836D1">
        <w:rPr>
          <w:rFonts w:ascii="Arial" w:hAnsi="Arial" w:cs="Arial"/>
          <w:sz w:val="22"/>
          <w:szCs w:val="22"/>
        </w:rPr>
        <w:t>kristal violet</w:t>
      </w:r>
      <w:r>
        <w:rPr>
          <w:rFonts w:ascii="Arial" w:hAnsi="Arial" w:cs="Arial"/>
          <w:sz w:val="22"/>
          <w:szCs w:val="22"/>
        </w:rPr>
        <w:t xml:space="preserve">, </w:t>
      </w:r>
      <w:r w:rsidRPr="005836D1">
        <w:rPr>
          <w:rFonts w:ascii="Arial" w:hAnsi="Arial" w:cs="Arial"/>
          <w:sz w:val="22"/>
          <w:szCs w:val="22"/>
        </w:rPr>
        <w:t>Larutan lugol</w:t>
      </w:r>
      <w:r>
        <w:rPr>
          <w:rFonts w:ascii="Arial" w:hAnsi="Arial" w:cs="Arial"/>
          <w:sz w:val="22"/>
          <w:szCs w:val="22"/>
        </w:rPr>
        <w:t xml:space="preserve">, </w:t>
      </w:r>
      <w:r w:rsidRPr="005836D1">
        <w:rPr>
          <w:rFonts w:ascii="Arial" w:hAnsi="Arial" w:cs="Arial"/>
          <w:sz w:val="22"/>
          <w:szCs w:val="22"/>
        </w:rPr>
        <w:t>Larutan NaCl 0,9%</w:t>
      </w:r>
      <w:r>
        <w:rPr>
          <w:rFonts w:ascii="Arial" w:hAnsi="Arial" w:cs="Arial"/>
          <w:sz w:val="22"/>
          <w:szCs w:val="22"/>
        </w:rPr>
        <w:t xml:space="preserve">, </w:t>
      </w:r>
      <w:r w:rsidRPr="005836D1">
        <w:rPr>
          <w:rFonts w:ascii="Arial" w:hAnsi="Arial" w:cs="Arial"/>
          <w:sz w:val="22"/>
          <w:szCs w:val="22"/>
        </w:rPr>
        <w:t xml:space="preserve">Muller Hilton Agar (MHA) </w:t>
      </w:r>
    </w:p>
    <w:p w:rsidR="00F71AE1" w:rsidRPr="005836D1" w:rsidRDefault="00F71AE1" w:rsidP="00F71AE1">
      <w:pPr>
        <w:spacing w:line="360" w:lineRule="auto"/>
        <w:rPr>
          <w:rFonts w:ascii="Arial" w:hAnsi="Arial" w:cs="Arial"/>
        </w:rPr>
      </w:pPr>
      <w:r w:rsidRPr="005836D1">
        <w:rPr>
          <w:rFonts w:ascii="Arial" w:hAnsi="Arial" w:cs="Arial"/>
        </w:rPr>
        <w:t xml:space="preserve">Nutrient Agar (NA) </w:t>
      </w:r>
      <w:r>
        <w:rPr>
          <w:rFonts w:ascii="Arial" w:hAnsi="Arial" w:cs="Arial"/>
        </w:rPr>
        <w:t>,</w:t>
      </w:r>
      <w:r w:rsidRPr="005836D1">
        <w:rPr>
          <w:rFonts w:ascii="Arial" w:hAnsi="Arial" w:cs="Arial"/>
        </w:rPr>
        <w:t>Oksitetrasiklin HCl</w:t>
      </w:r>
      <w:r>
        <w:rPr>
          <w:rFonts w:ascii="Arial" w:hAnsi="Arial" w:cs="Arial"/>
        </w:rPr>
        <w:t xml:space="preserve">, </w:t>
      </w:r>
      <w:r w:rsidRPr="005836D1">
        <w:rPr>
          <w:rFonts w:ascii="Arial" w:hAnsi="Arial" w:cs="Arial"/>
        </w:rPr>
        <w:t>Suspensi Mc. Farland</w:t>
      </w:r>
    </w:p>
    <w:p w:rsidR="00F71AE1" w:rsidRPr="00ED58B1" w:rsidRDefault="00F71AE1" w:rsidP="00F71AE1">
      <w:pPr>
        <w:spacing w:line="480" w:lineRule="auto"/>
        <w:rPr>
          <w:rFonts w:ascii="Arial" w:hAnsi="Arial" w:cs="Arial"/>
          <w:b/>
          <w:sz w:val="24"/>
          <w:szCs w:val="24"/>
        </w:rPr>
      </w:pPr>
      <w:r>
        <w:rPr>
          <w:rFonts w:ascii="Arial" w:hAnsi="Arial" w:cs="Arial"/>
          <w:b/>
          <w:sz w:val="24"/>
          <w:szCs w:val="24"/>
        </w:rPr>
        <w:t xml:space="preserve">E. </w:t>
      </w:r>
      <w:r w:rsidRPr="00ED58B1">
        <w:rPr>
          <w:rFonts w:ascii="Arial" w:hAnsi="Arial" w:cs="Arial"/>
          <w:b/>
          <w:sz w:val="24"/>
          <w:szCs w:val="24"/>
        </w:rPr>
        <w:t>Prosedur Kerja</w:t>
      </w:r>
    </w:p>
    <w:p w:rsidR="00F71AE1" w:rsidRPr="005A295E" w:rsidRDefault="00F71AE1" w:rsidP="00F71AE1">
      <w:pPr>
        <w:spacing w:after="120" w:line="480" w:lineRule="auto"/>
        <w:rPr>
          <w:rFonts w:ascii="Arial" w:hAnsi="Arial" w:cs="Arial"/>
          <w:b/>
          <w:sz w:val="24"/>
          <w:szCs w:val="24"/>
        </w:rPr>
      </w:pPr>
      <w:r>
        <w:rPr>
          <w:rFonts w:ascii="Arial" w:hAnsi="Arial" w:cs="Arial"/>
          <w:b/>
          <w:sz w:val="24"/>
          <w:szCs w:val="24"/>
        </w:rPr>
        <w:t xml:space="preserve">E. </w:t>
      </w:r>
      <w:r w:rsidRPr="00ED58B1">
        <w:rPr>
          <w:rFonts w:ascii="Arial" w:hAnsi="Arial" w:cs="Arial"/>
          <w:b/>
          <w:sz w:val="24"/>
          <w:szCs w:val="24"/>
        </w:rPr>
        <w:t>1</w:t>
      </w:r>
      <w:r>
        <w:rPr>
          <w:rFonts w:ascii="Arial" w:hAnsi="Arial" w:cs="Arial"/>
          <w:b/>
          <w:sz w:val="24"/>
          <w:szCs w:val="24"/>
        </w:rPr>
        <w:t xml:space="preserve"> </w:t>
      </w:r>
      <w:r w:rsidRPr="00ED58B1">
        <w:rPr>
          <w:rFonts w:ascii="Arial" w:hAnsi="Arial" w:cs="Arial"/>
          <w:b/>
          <w:sz w:val="24"/>
          <w:szCs w:val="24"/>
        </w:rPr>
        <w:t xml:space="preserve">Cetrimide Agar Medium (CETA) </w:t>
      </w:r>
    </w:p>
    <w:p w:rsidR="00F71AE1" w:rsidRPr="00ED58B1" w:rsidRDefault="00F71AE1" w:rsidP="00F71AE1">
      <w:pPr>
        <w:spacing w:line="360" w:lineRule="auto"/>
        <w:rPr>
          <w:rFonts w:ascii="Arial" w:hAnsi="Arial" w:cs="Arial"/>
        </w:rPr>
      </w:pPr>
      <w:r w:rsidRPr="00ED58B1">
        <w:rPr>
          <w:rFonts w:ascii="Arial" w:hAnsi="Arial" w:cs="Arial"/>
        </w:rPr>
        <w:t>Komposisi :</w:t>
      </w:r>
    </w:p>
    <w:p w:rsidR="00F71AE1" w:rsidRPr="00ED58B1" w:rsidRDefault="00F71AE1" w:rsidP="00F71AE1">
      <w:pPr>
        <w:pStyle w:val="ListParagraph"/>
        <w:numPr>
          <w:ilvl w:val="0"/>
          <w:numId w:val="20"/>
        </w:numPr>
        <w:spacing w:line="360" w:lineRule="auto"/>
        <w:ind w:left="284" w:hanging="284"/>
        <w:jc w:val="left"/>
        <w:rPr>
          <w:rFonts w:ascii="Arial" w:hAnsi="Arial" w:cs="Arial"/>
          <w:sz w:val="22"/>
          <w:szCs w:val="22"/>
        </w:rPr>
      </w:pPr>
      <w:r>
        <w:rPr>
          <w:rFonts w:ascii="Arial" w:hAnsi="Arial" w:cs="Arial"/>
          <w:sz w:val="22"/>
          <w:szCs w:val="22"/>
        </w:rPr>
        <w:t>D</w:t>
      </w:r>
      <w:r w:rsidRPr="00ED58B1">
        <w:rPr>
          <w:rFonts w:ascii="Arial" w:hAnsi="Arial" w:cs="Arial"/>
          <w:sz w:val="22"/>
          <w:szCs w:val="22"/>
        </w:rPr>
        <w:t>igest</w:t>
      </w:r>
      <w:r>
        <w:rPr>
          <w:rFonts w:ascii="Arial" w:hAnsi="Arial" w:cs="Arial"/>
          <w:sz w:val="22"/>
          <w:szCs w:val="22"/>
        </w:rPr>
        <w:t xml:space="preserve">i pankreatik gelatin </w:t>
      </w:r>
      <w:r>
        <w:rPr>
          <w:rFonts w:ascii="Arial" w:hAnsi="Arial" w:cs="Arial"/>
          <w:sz w:val="22"/>
          <w:szCs w:val="22"/>
        </w:rPr>
        <w:tab/>
        <w:t xml:space="preserve">    </w:t>
      </w:r>
      <w:r w:rsidRPr="00ED58B1">
        <w:rPr>
          <w:rFonts w:ascii="Arial" w:hAnsi="Arial" w:cs="Arial"/>
          <w:sz w:val="22"/>
          <w:szCs w:val="22"/>
        </w:rPr>
        <w:t xml:space="preserve">: 20,0g </w:t>
      </w:r>
    </w:p>
    <w:p w:rsidR="00F71AE1" w:rsidRPr="00ED58B1" w:rsidRDefault="00F71AE1" w:rsidP="00F71AE1">
      <w:pPr>
        <w:pStyle w:val="ListParagraph"/>
        <w:numPr>
          <w:ilvl w:val="0"/>
          <w:numId w:val="20"/>
        </w:numPr>
        <w:spacing w:line="360" w:lineRule="auto"/>
        <w:ind w:left="284" w:hanging="284"/>
        <w:jc w:val="left"/>
        <w:rPr>
          <w:rFonts w:ascii="Arial" w:hAnsi="Arial" w:cs="Arial"/>
          <w:sz w:val="22"/>
          <w:szCs w:val="22"/>
        </w:rPr>
      </w:pPr>
      <w:r>
        <w:rPr>
          <w:rFonts w:ascii="Arial" w:hAnsi="Arial" w:cs="Arial"/>
          <w:sz w:val="22"/>
          <w:szCs w:val="22"/>
        </w:rPr>
        <w:t xml:space="preserve">Magnesium klorida p   </w:t>
      </w:r>
      <w:r>
        <w:rPr>
          <w:rFonts w:ascii="Arial" w:hAnsi="Arial" w:cs="Arial"/>
          <w:sz w:val="22"/>
          <w:szCs w:val="22"/>
        </w:rPr>
        <w:tab/>
      </w:r>
      <w:r>
        <w:rPr>
          <w:rFonts w:ascii="Arial" w:hAnsi="Arial" w:cs="Arial"/>
          <w:sz w:val="22"/>
          <w:szCs w:val="22"/>
        </w:rPr>
        <w:tab/>
      </w:r>
      <w:r w:rsidRPr="00ED58B1">
        <w:rPr>
          <w:rFonts w:ascii="Arial" w:hAnsi="Arial" w:cs="Arial"/>
          <w:sz w:val="22"/>
          <w:szCs w:val="22"/>
        </w:rPr>
        <w:t>: 1,4 g</w:t>
      </w:r>
    </w:p>
    <w:p w:rsidR="00F71AE1" w:rsidRPr="00ED58B1" w:rsidRDefault="00F71AE1" w:rsidP="00F71AE1">
      <w:pPr>
        <w:pStyle w:val="ListParagraph"/>
        <w:numPr>
          <w:ilvl w:val="0"/>
          <w:numId w:val="20"/>
        </w:numPr>
        <w:spacing w:line="360" w:lineRule="auto"/>
        <w:ind w:left="284" w:hanging="284"/>
        <w:jc w:val="left"/>
        <w:rPr>
          <w:rFonts w:ascii="Arial" w:hAnsi="Arial" w:cs="Arial"/>
          <w:sz w:val="22"/>
          <w:szCs w:val="22"/>
        </w:rPr>
      </w:pPr>
      <w:r>
        <w:rPr>
          <w:rFonts w:ascii="Arial" w:hAnsi="Arial" w:cs="Arial"/>
          <w:sz w:val="22"/>
          <w:szCs w:val="22"/>
        </w:rPr>
        <w:t xml:space="preserve">Kalium sulfat p           </w:t>
      </w:r>
      <w:r>
        <w:rPr>
          <w:rFonts w:ascii="Arial" w:hAnsi="Arial" w:cs="Arial"/>
          <w:sz w:val="22"/>
          <w:szCs w:val="22"/>
        </w:rPr>
        <w:tab/>
      </w:r>
      <w:r>
        <w:rPr>
          <w:rFonts w:ascii="Arial" w:hAnsi="Arial" w:cs="Arial"/>
          <w:sz w:val="22"/>
          <w:szCs w:val="22"/>
        </w:rPr>
        <w:tab/>
        <w:t>:</w:t>
      </w:r>
      <w:r w:rsidRPr="00ED58B1">
        <w:rPr>
          <w:rFonts w:ascii="Arial" w:hAnsi="Arial" w:cs="Arial"/>
          <w:sz w:val="22"/>
          <w:szCs w:val="22"/>
        </w:rPr>
        <w:t xml:space="preserve"> 10,0 g</w:t>
      </w:r>
    </w:p>
    <w:p w:rsidR="00F71AE1" w:rsidRPr="00ED58B1" w:rsidRDefault="00F71AE1" w:rsidP="00F71AE1">
      <w:pPr>
        <w:pStyle w:val="ListParagraph"/>
        <w:numPr>
          <w:ilvl w:val="0"/>
          <w:numId w:val="20"/>
        </w:numPr>
        <w:spacing w:line="360" w:lineRule="auto"/>
        <w:ind w:left="284" w:hanging="284"/>
        <w:jc w:val="left"/>
        <w:rPr>
          <w:rFonts w:ascii="Arial" w:hAnsi="Arial" w:cs="Arial"/>
          <w:sz w:val="22"/>
          <w:szCs w:val="22"/>
        </w:rPr>
      </w:pPr>
      <w:r>
        <w:rPr>
          <w:rFonts w:ascii="Arial" w:hAnsi="Arial" w:cs="Arial"/>
          <w:sz w:val="22"/>
          <w:szCs w:val="22"/>
        </w:rPr>
        <w:t xml:space="preserve">Agar p                  </w:t>
      </w:r>
      <w:r>
        <w:rPr>
          <w:rFonts w:ascii="Arial" w:hAnsi="Arial" w:cs="Arial"/>
          <w:sz w:val="22"/>
          <w:szCs w:val="22"/>
        </w:rPr>
        <w:tab/>
      </w:r>
      <w:r>
        <w:rPr>
          <w:rFonts w:ascii="Arial" w:hAnsi="Arial" w:cs="Arial"/>
          <w:sz w:val="22"/>
          <w:szCs w:val="22"/>
        </w:rPr>
        <w:tab/>
        <w:t>:1</w:t>
      </w:r>
      <w:r w:rsidRPr="00ED58B1">
        <w:rPr>
          <w:rFonts w:ascii="Arial" w:hAnsi="Arial" w:cs="Arial"/>
          <w:sz w:val="22"/>
          <w:szCs w:val="22"/>
        </w:rPr>
        <w:t>3,6</w:t>
      </w:r>
      <w:r>
        <w:rPr>
          <w:rFonts w:ascii="Arial" w:hAnsi="Arial" w:cs="Arial"/>
          <w:sz w:val="22"/>
          <w:szCs w:val="22"/>
        </w:rPr>
        <w:t xml:space="preserve"> </w:t>
      </w:r>
      <w:r w:rsidRPr="00ED58B1">
        <w:rPr>
          <w:rFonts w:ascii="Arial" w:hAnsi="Arial" w:cs="Arial"/>
          <w:sz w:val="22"/>
          <w:szCs w:val="22"/>
        </w:rPr>
        <w:t>g</w:t>
      </w:r>
    </w:p>
    <w:p w:rsidR="00F71AE1" w:rsidRPr="00ED58B1" w:rsidRDefault="00F71AE1" w:rsidP="00F71AE1">
      <w:pPr>
        <w:pStyle w:val="ListParagraph"/>
        <w:numPr>
          <w:ilvl w:val="0"/>
          <w:numId w:val="20"/>
        </w:numPr>
        <w:spacing w:line="360" w:lineRule="auto"/>
        <w:ind w:left="284" w:hanging="284"/>
        <w:jc w:val="left"/>
        <w:rPr>
          <w:rFonts w:ascii="Arial" w:hAnsi="Arial" w:cs="Arial"/>
          <w:sz w:val="22"/>
          <w:szCs w:val="22"/>
        </w:rPr>
      </w:pPr>
      <w:r w:rsidRPr="00ED58B1">
        <w:rPr>
          <w:rFonts w:ascii="Arial" w:hAnsi="Arial" w:cs="Arial"/>
          <w:sz w:val="22"/>
          <w:szCs w:val="22"/>
        </w:rPr>
        <w:t xml:space="preserve">Setrimida.               </w:t>
      </w:r>
      <w:r>
        <w:rPr>
          <w:rFonts w:ascii="Arial" w:hAnsi="Arial" w:cs="Arial"/>
          <w:sz w:val="22"/>
          <w:szCs w:val="22"/>
        </w:rPr>
        <w:tab/>
      </w:r>
      <w:r>
        <w:rPr>
          <w:rFonts w:ascii="Arial" w:hAnsi="Arial" w:cs="Arial"/>
          <w:sz w:val="22"/>
          <w:szCs w:val="22"/>
        </w:rPr>
        <w:tab/>
      </w:r>
      <w:r w:rsidRPr="00ED58B1">
        <w:rPr>
          <w:rFonts w:ascii="Arial" w:hAnsi="Arial" w:cs="Arial"/>
          <w:sz w:val="22"/>
          <w:szCs w:val="22"/>
        </w:rPr>
        <w:t>: 0,3</w:t>
      </w:r>
      <w:r>
        <w:rPr>
          <w:rFonts w:ascii="Arial" w:hAnsi="Arial" w:cs="Arial"/>
          <w:sz w:val="22"/>
          <w:szCs w:val="22"/>
        </w:rPr>
        <w:t xml:space="preserve"> </w:t>
      </w:r>
      <w:r w:rsidRPr="00ED58B1">
        <w:rPr>
          <w:rFonts w:ascii="Arial" w:hAnsi="Arial" w:cs="Arial"/>
          <w:sz w:val="22"/>
          <w:szCs w:val="22"/>
        </w:rPr>
        <w:t>g</w:t>
      </w:r>
    </w:p>
    <w:p w:rsidR="00F71AE1" w:rsidRPr="00ED58B1" w:rsidRDefault="00F71AE1" w:rsidP="00F71AE1">
      <w:pPr>
        <w:pStyle w:val="ListParagraph"/>
        <w:numPr>
          <w:ilvl w:val="0"/>
          <w:numId w:val="20"/>
        </w:numPr>
        <w:spacing w:line="360" w:lineRule="auto"/>
        <w:ind w:left="284" w:hanging="284"/>
        <w:jc w:val="left"/>
        <w:rPr>
          <w:rFonts w:ascii="Arial" w:hAnsi="Arial" w:cs="Arial"/>
          <w:sz w:val="22"/>
          <w:szCs w:val="22"/>
        </w:rPr>
      </w:pPr>
      <w:r w:rsidRPr="00ED58B1">
        <w:rPr>
          <w:rFonts w:ascii="Arial" w:hAnsi="Arial" w:cs="Arial"/>
          <w:sz w:val="22"/>
          <w:szCs w:val="22"/>
        </w:rPr>
        <w:t xml:space="preserve">Gliserin p.               </w:t>
      </w:r>
      <w:r>
        <w:rPr>
          <w:rFonts w:ascii="Arial" w:hAnsi="Arial" w:cs="Arial"/>
          <w:sz w:val="22"/>
          <w:szCs w:val="22"/>
        </w:rPr>
        <w:tab/>
      </w:r>
      <w:r>
        <w:rPr>
          <w:rFonts w:ascii="Arial" w:hAnsi="Arial" w:cs="Arial"/>
          <w:sz w:val="22"/>
          <w:szCs w:val="22"/>
        </w:rPr>
        <w:tab/>
      </w:r>
      <w:r w:rsidRPr="00ED58B1">
        <w:rPr>
          <w:rFonts w:ascii="Arial" w:hAnsi="Arial" w:cs="Arial"/>
          <w:sz w:val="22"/>
          <w:szCs w:val="22"/>
        </w:rPr>
        <w:t>: 10,0g</w:t>
      </w:r>
    </w:p>
    <w:p w:rsidR="00F71AE1" w:rsidRPr="00ED58B1" w:rsidRDefault="00F71AE1" w:rsidP="00F71AE1">
      <w:pPr>
        <w:pStyle w:val="ListParagraph"/>
        <w:numPr>
          <w:ilvl w:val="0"/>
          <w:numId w:val="20"/>
        </w:numPr>
        <w:spacing w:line="360" w:lineRule="auto"/>
        <w:ind w:left="284" w:hanging="284"/>
        <w:jc w:val="left"/>
        <w:rPr>
          <w:rFonts w:ascii="Arial" w:hAnsi="Arial" w:cs="Arial"/>
          <w:sz w:val="22"/>
          <w:szCs w:val="22"/>
        </w:rPr>
      </w:pPr>
      <w:r w:rsidRPr="00ED58B1">
        <w:rPr>
          <w:rFonts w:ascii="Arial" w:hAnsi="Arial" w:cs="Arial"/>
          <w:sz w:val="22"/>
          <w:szCs w:val="22"/>
        </w:rPr>
        <w:t xml:space="preserve">Destiled water.           </w:t>
      </w:r>
      <w:r>
        <w:rPr>
          <w:rFonts w:ascii="Arial" w:hAnsi="Arial" w:cs="Arial"/>
          <w:sz w:val="22"/>
          <w:szCs w:val="22"/>
        </w:rPr>
        <w:tab/>
      </w:r>
      <w:r>
        <w:rPr>
          <w:rFonts w:ascii="Arial" w:hAnsi="Arial" w:cs="Arial"/>
          <w:sz w:val="22"/>
          <w:szCs w:val="22"/>
        </w:rPr>
        <w:tab/>
      </w:r>
      <w:r w:rsidRPr="00ED58B1">
        <w:rPr>
          <w:rFonts w:ascii="Arial" w:hAnsi="Arial" w:cs="Arial"/>
          <w:sz w:val="22"/>
          <w:szCs w:val="22"/>
        </w:rPr>
        <w:t xml:space="preserve">: 1000ml </w:t>
      </w:r>
    </w:p>
    <w:p w:rsidR="00F71AE1" w:rsidRPr="00691BBD" w:rsidRDefault="00F71AE1" w:rsidP="00F71AE1">
      <w:pPr>
        <w:spacing w:line="360" w:lineRule="auto"/>
        <w:rPr>
          <w:rFonts w:ascii="Arial" w:hAnsi="Arial" w:cs="Arial"/>
        </w:rPr>
      </w:pPr>
      <w:r>
        <w:rPr>
          <w:rFonts w:ascii="Arial" w:hAnsi="Arial" w:cs="Arial"/>
        </w:rPr>
        <w:t xml:space="preserve">   </w:t>
      </w:r>
      <w:r w:rsidRPr="00691BBD">
        <w:rPr>
          <w:rFonts w:ascii="Arial" w:hAnsi="Arial" w:cs="Arial"/>
        </w:rPr>
        <w:t>Jumlah media yang harus dilarutkan dalam 1L air pada etiket adalah 55,3 g banyaknya CETA yang diperlukan untuk 50ml adalah:</w:t>
      </w:r>
    </w:p>
    <w:p w:rsidR="00F71AE1" w:rsidRPr="00A77EE0" w:rsidRDefault="00F71AE1" w:rsidP="00F71AE1">
      <w:pPr>
        <w:spacing w:line="360" w:lineRule="auto"/>
        <w:ind w:left="709"/>
        <w:rPr>
          <w:rFonts w:ascii="Arial" w:hAnsi="Arial" w:cs="Arial"/>
        </w:rPr>
      </w:pPr>
      <m:oMathPara>
        <m:oMath>
          <m:f>
            <m:fPr>
              <m:ctrlPr>
                <w:rPr>
                  <w:rFonts w:ascii="Cambria Math" w:hAnsi="Cambria Math" w:cs="Arial"/>
                  <w:i/>
                </w:rPr>
              </m:ctrlPr>
            </m:fPr>
            <m:num>
              <m:r>
                <w:rPr>
                  <w:rFonts w:ascii="Cambria Math" w:hAnsi="Cambria Math" w:cs="Arial"/>
                </w:rPr>
                <m:t>50 ml</m:t>
              </m:r>
            </m:num>
            <m:den>
              <m:r>
                <w:rPr>
                  <w:rFonts w:ascii="Cambria Math" w:hAnsi="Cambria Math" w:cs="Arial"/>
                </w:rPr>
                <m:t>1000ml</m:t>
              </m:r>
            </m:den>
          </m:f>
          <m:r>
            <w:rPr>
              <w:rFonts w:ascii="Cambria Math" w:hAnsi="Cambria Math" w:cs="Arial"/>
            </w:rPr>
            <m:t xml:space="preserve"> </m:t>
          </m:r>
          <m:r>
            <m:rPr>
              <m:nor/>
            </m:rPr>
            <w:rPr>
              <w:rFonts w:ascii="Cambria Math" w:hAnsi="Cambria Math" w:cs="Arial"/>
            </w:rPr>
            <m:t>X</m:t>
          </m:r>
          <m:r>
            <w:rPr>
              <w:rFonts w:ascii="Cambria Math" w:hAnsi="Cambria Math" w:cs="Arial"/>
            </w:rPr>
            <m:t xml:space="preserve"> 55,3g=2,7g</m:t>
          </m:r>
        </m:oMath>
      </m:oMathPara>
    </w:p>
    <w:p w:rsidR="00F71AE1" w:rsidRPr="00ED58B1" w:rsidRDefault="00F71AE1" w:rsidP="00F71AE1">
      <w:pPr>
        <w:pStyle w:val="ListParagraph"/>
        <w:spacing w:line="360" w:lineRule="auto"/>
        <w:ind w:left="709"/>
        <w:jc w:val="left"/>
        <w:rPr>
          <w:rFonts w:ascii="Arial" w:hAnsi="Arial" w:cs="Arial"/>
          <w:sz w:val="22"/>
          <w:szCs w:val="22"/>
        </w:rPr>
      </w:pPr>
      <w:r w:rsidRPr="00ED58B1">
        <w:rPr>
          <w:rFonts w:ascii="Arial" w:hAnsi="Arial" w:cs="Arial"/>
          <w:sz w:val="22"/>
          <w:szCs w:val="22"/>
        </w:rPr>
        <w:t>Pembuatan:</w:t>
      </w:r>
    </w:p>
    <w:p w:rsidR="00F71AE1" w:rsidRPr="00ED58B1" w:rsidRDefault="00F71AE1" w:rsidP="00F71AE1">
      <w:pPr>
        <w:pStyle w:val="ListParagraph"/>
        <w:numPr>
          <w:ilvl w:val="0"/>
          <w:numId w:val="5"/>
        </w:numPr>
        <w:spacing w:line="360" w:lineRule="auto"/>
        <w:ind w:left="426" w:hanging="426"/>
        <w:jc w:val="left"/>
        <w:rPr>
          <w:rFonts w:ascii="Arial" w:hAnsi="Arial" w:cs="Arial"/>
          <w:sz w:val="22"/>
          <w:szCs w:val="22"/>
        </w:rPr>
      </w:pPr>
      <w:r>
        <w:rPr>
          <w:rFonts w:ascii="Arial" w:hAnsi="Arial" w:cs="Arial"/>
          <w:sz w:val="22"/>
          <w:szCs w:val="22"/>
        </w:rPr>
        <w:t>Timbang CETA sebanyak 2,7</w:t>
      </w:r>
      <w:r w:rsidRPr="00ED58B1">
        <w:rPr>
          <w:rFonts w:ascii="Arial" w:hAnsi="Arial" w:cs="Arial"/>
          <w:sz w:val="22"/>
          <w:szCs w:val="22"/>
        </w:rPr>
        <w:t xml:space="preserve"> g</w:t>
      </w:r>
    </w:p>
    <w:p w:rsidR="00F71AE1" w:rsidRPr="00ED58B1" w:rsidRDefault="00F71AE1" w:rsidP="00F71AE1">
      <w:pPr>
        <w:pStyle w:val="ListParagraph"/>
        <w:numPr>
          <w:ilvl w:val="0"/>
          <w:numId w:val="5"/>
        </w:numPr>
        <w:spacing w:line="360" w:lineRule="auto"/>
        <w:ind w:left="426" w:hanging="426"/>
        <w:jc w:val="left"/>
        <w:rPr>
          <w:rFonts w:ascii="Arial" w:hAnsi="Arial" w:cs="Arial"/>
          <w:sz w:val="22"/>
          <w:szCs w:val="22"/>
        </w:rPr>
      </w:pPr>
      <w:r w:rsidRPr="00ED58B1">
        <w:rPr>
          <w:rFonts w:ascii="Arial" w:hAnsi="Arial" w:cs="Arial"/>
          <w:sz w:val="22"/>
          <w:szCs w:val="22"/>
        </w:rPr>
        <w:t xml:space="preserve">Masukkan ke dalam erlenmeyer, larutkan dalam aquadest sampai batas yang ditentukan. </w:t>
      </w:r>
    </w:p>
    <w:p w:rsidR="00F71AE1" w:rsidRPr="00ED58B1" w:rsidRDefault="00F71AE1" w:rsidP="00F71AE1">
      <w:pPr>
        <w:pStyle w:val="ListParagraph"/>
        <w:numPr>
          <w:ilvl w:val="0"/>
          <w:numId w:val="5"/>
        </w:numPr>
        <w:spacing w:line="360" w:lineRule="auto"/>
        <w:ind w:left="426" w:hanging="426"/>
        <w:jc w:val="left"/>
        <w:rPr>
          <w:rFonts w:ascii="Arial" w:hAnsi="Arial" w:cs="Arial"/>
          <w:sz w:val="22"/>
          <w:szCs w:val="22"/>
        </w:rPr>
      </w:pPr>
      <w:r w:rsidRPr="00ED58B1">
        <w:rPr>
          <w:rFonts w:ascii="Arial" w:hAnsi="Arial" w:cs="Arial"/>
          <w:sz w:val="22"/>
          <w:szCs w:val="22"/>
        </w:rPr>
        <w:t xml:space="preserve">Panaskan sampai mendidih. </w:t>
      </w:r>
    </w:p>
    <w:p w:rsidR="00F71AE1" w:rsidRPr="00ED58B1" w:rsidRDefault="00F71AE1" w:rsidP="00F71AE1">
      <w:pPr>
        <w:pStyle w:val="ListParagraph"/>
        <w:numPr>
          <w:ilvl w:val="0"/>
          <w:numId w:val="5"/>
        </w:numPr>
        <w:spacing w:line="360" w:lineRule="auto"/>
        <w:ind w:left="426" w:hanging="426"/>
        <w:jc w:val="left"/>
        <w:rPr>
          <w:rFonts w:ascii="Arial" w:hAnsi="Arial" w:cs="Arial"/>
          <w:sz w:val="22"/>
          <w:szCs w:val="22"/>
        </w:rPr>
      </w:pPr>
      <w:r w:rsidRPr="00ED58B1">
        <w:rPr>
          <w:rFonts w:ascii="Arial" w:hAnsi="Arial" w:cs="Arial"/>
          <w:sz w:val="22"/>
          <w:szCs w:val="22"/>
        </w:rPr>
        <w:t>Angkat dan tutup erlenmeyer dengan kapas, lapisi dengan kertas perkamen</w:t>
      </w:r>
      <w:r>
        <w:rPr>
          <w:rFonts w:ascii="Arial" w:hAnsi="Arial" w:cs="Arial"/>
          <w:sz w:val="22"/>
          <w:szCs w:val="22"/>
        </w:rPr>
        <w:t xml:space="preserve"> dan aluminium</w:t>
      </w:r>
      <w:r w:rsidRPr="00ED58B1">
        <w:rPr>
          <w:rFonts w:ascii="Arial" w:hAnsi="Arial" w:cs="Arial"/>
          <w:sz w:val="22"/>
          <w:szCs w:val="22"/>
        </w:rPr>
        <w:t>, kemudiaan ikat dengan benang</w:t>
      </w:r>
    </w:p>
    <w:p w:rsidR="00F71AE1" w:rsidRPr="00ED58B1" w:rsidRDefault="00F71AE1" w:rsidP="00F71AE1">
      <w:pPr>
        <w:pStyle w:val="ListParagraph"/>
        <w:numPr>
          <w:ilvl w:val="0"/>
          <w:numId w:val="5"/>
        </w:numPr>
        <w:spacing w:line="360" w:lineRule="auto"/>
        <w:ind w:left="426" w:hanging="426"/>
        <w:jc w:val="left"/>
        <w:rPr>
          <w:rFonts w:ascii="Arial" w:hAnsi="Arial" w:cs="Arial"/>
          <w:sz w:val="22"/>
          <w:szCs w:val="22"/>
        </w:rPr>
      </w:pPr>
      <w:r w:rsidRPr="00ED58B1">
        <w:rPr>
          <w:rFonts w:ascii="Arial" w:hAnsi="Arial" w:cs="Arial"/>
          <w:sz w:val="22"/>
          <w:szCs w:val="22"/>
        </w:rPr>
        <w:t>Sterilkan</w:t>
      </w:r>
      <w:r>
        <w:rPr>
          <w:rFonts w:ascii="Arial" w:hAnsi="Arial" w:cs="Arial"/>
          <w:sz w:val="22"/>
          <w:szCs w:val="22"/>
        </w:rPr>
        <w:t xml:space="preserve"> di dalam a</w:t>
      </w:r>
      <w:r w:rsidRPr="00ED58B1">
        <w:rPr>
          <w:rFonts w:ascii="Arial" w:hAnsi="Arial" w:cs="Arial"/>
          <w:sz w:val="22"/>
          <w:szCs w:val="22"/>
        </w:rPr>
        <w:t>utoklaf pada suhu 121°C selama 15 menit</w:t>
      </w:r>
    </w:p>
    <w:p w:rsidR="00F71AE1" w:rsidRPr="00ED58B1" w:rsidRDefault="00F71AE1" w:rsidP="00F71AE1">
      <w:pPr>
        <w:pStyle w:val="ListParagraph"/>
        <w:numPr>
          <w:ilvl w:val="0"/>
          <w:numId w:val="5"/>
        </w:numPr>
        <w:spacing w:line="360" w:lineRule="auto"/>
        <w:ind w:left="426" w:hanging="426"/>
        <w:jc w:val="left"/>
        <w:rPr>
          <w:rFonts w:ascii="Arial" w:hAnsi="Arial" w:cs="Arial"/>
          <w:sz w:val="22"/>
          <w:szCs w:val="22"/>
        </w:rPr>
      </w:pPr>
      <w:r w:rsidRPr="00ED58B1">
        <w:rPr>
          <w:rFonts w:ascii="Arial" w:hAnsi="Arial" w:cs="Arial"/>
          <w:sz w:val="22"/>
          <w:szCs w:val="22"/>
        </w:rPr>
        <w:t>Setelah steril, angkat dari autoklaf dengan perlahan-lahan dan hati-hati</w:t>
      </w:r>
    </w:p>
    <w:p w:rsidR="00F71AE1" w:rsidRDefault="00F71AE1" w:rsidP="00F71AE1">
      <w:pPr>
        <w:pStyle w:val="ListParagraph"/>
        <w:numPr>
          <w:ilvl w:val="0"/>
          <w:numId w:val="5"/>
        </w:numPr>
        <w:spacing w:line="360" w:lineRule="auto"/>
        <w:ind w:left="426" w:hanging="426"/>
        <w:jc w:val="left"/>
        <w:rPr>
          <w:rFonts w:ascii="Arial" w:hAnsi="Arial" w:cs="Arial"/>
          <w:sz w:val="22"/>
          <w:szCs w:val="22"/>
        </w:rPr>
      </w:pPr>
      <w:r w:rsidRPr="00ED58B1">
        <w:rPr>
          <w:rFonts w:ascii="Arial" w:hAnsi="Arial" w:cs="Arial"/>
          <w:sz w:val="22"/>
          <w:szCs w:val="22"/>
        </w:rPr>
        <w:t>Dinginkan sejenak buka kerta</w:t>
      </w:r>
      <w:r>
        <w:rPr>
          <w:rFonts w:ascii="Arial" w:hAnsi="Arial" w:cs="Arial"/>
          <w:sz w:val="22"/>
          <w:szCs w:val="22"/>
        </w:rPr>
        <w:t>s perkamen yang diikatkan p</w:t>
      </w:r>
      <w:r w:rsidRPr="00ED58B1">
        <w:rPr>
          <w:rFonts w:ascii="Arial" w:hAnsi="Arial" w:cs="Arial"/>
          <w:sz w:val="22"/>
          <w:szCs w:val="22"/>
        </w:rPr>
        <w:t xml:space="preserve">ada erlenmeyer yang kemudian tuang kedalam cawan petri secara aseptis. </w:t>
      </w:r>
    </w:p>
    <w:p w:rsidR="00F71AE1" w:rsidRDefault="00F71AE1" w:rsidP="00F71AE1">
      <w:pPr>
        <w:pStyle w:val="ListParagraph"/>
        <w:spacing w:line="360" w:lineRule="auto"/>
        <w:ind w:left="426"/>
        <w:jc w:val="left"/>
        <w:rPr>
          <w:rFonts w:ascii="Arial" w:hAnsi="Arial" w:cs="Arial"/>
          <w:sz w:val="22"/>
          <w:szCs w:val="22"/>
        </w:rPr>
      </w:pPr>
    </w:p>
    <w:p w:rsidR="00F71AE1" w:rsidRPr="00ED58B1" w:rsidRDefault="00F71AE1" w:rsidP="00F71AE1">
      <w:pPr>
        <w:tabs>
          <w:tab w:val="left" w:pos="426"/>
        </w:tabs>
        <w:spacing w:after="120" w:line="480" w:lineRule="auto"/>
        <w:rPr>
          <w:rFonts w:ascii="Arial" w:hAnsi="Arial" w:cs="Arial"/>
          <w:sz w:val="24"/>
          <w:szCs w:val="24"/>
        </w:rPr>
      </w:pPr>
      <w:r>
        <w:rPr>
          <w:rFonts w:ascii="Arial" w:hAnsi="Arial" w:cs="Arial"/>
          <w:b/>
          <w:sz w:val="24"/>
          <w:szCs w:val="24"/>
        </w:rPr>
        <w:t>E.</w:t>
      </w:r>
      <w:r w:rsidRPr="00ED58B1">
        <w:rPr>
          <w:rFonts w:ascii="Arial" w:hAnsi="Arial" w:cs="Arial"/>
          <w:b/>
          <w:sz w:val="24"/>
          <w:szCs w:val="24"/>
        </w:rPr>
        <w:t>2 Media Nutrient Agar (NA</w:t>
      </w:r>
      <w:r w:rsidRPr="00ED58B1">
        <w:rPr>
          <w:rFonts w:ascii="Arial" w:hAnsi="Arial" w:cs="Arial"/>
          <w:sz w:val="24"/>
          <w:szCs w:val="24"/>
        </w:rPr>
        <w:t xml:space="preserve">) </w:t>
      </w:r>
    </w:p>
    <w:p w:rsidR="00F71AE1" w:rsidRPr="00ED58B1" w:rsidRDefault="00F71AE1" w:rsidP="00F71AE1">
      <w:pPr>
        <w:spacing w:line="360" w:lineRule="auto"/>
        <w:ind w:left="709"/>
        <w:rPr>
          <w:rFonts w:ascii="Arial" w:hAnsi="Arial" w:cs="Arial"/>
        </w:rPr>
      </w:pPr>
      <w:r w:rsidRPr="00ED58B1">
        <w:rPr>
          <w:rFonts w:ascii="Arial" w:hAnsi="Arial" w:cs="Arial"/>
        </w:rPr>
        <w:t>Komposisi:</w:t>
      </w:r>
    </w:p>
    <w:p w:rsidR="00F71AE1" w:rsidRPr="00ED58B1" w:rsidRDefault="00F71AE1" w:rsidP="00F71AE1">
      <w:pPr>
        <w:pStyle w:val="ListParagraph"/>
        <w:numPr>
          <w:ilvl w:val="0"/>
          <w:numId w:val="17"/>
        </w:numPr>
        <w:spacing w:line="360" w:lineRule="auto"/>
        <w:ind w:left="426" w:hanging="426"/>
        <w:jc w:val="left"/>
        <w:rPr>
          <w:rFonts w:ascii="Arial" w:hAnsi="Arial" w:cs="Arial"/>
          <w:sz w:val="22"/>
          <w:szCs w:val="22"/>
        </w:rPr>
      </w:pPr>
      <w:r>
        <w:rPr>
          <w:rFonts w:ascii="Arial" w:hAnsi="Arial" w:cs="Arial"/>
          <w:sz w:val="22"/>
          <w:szCs w:val="22"/>
        </w:rPr>
        <w:t>Pepton from meat : 5</w:t>
      </w:r>
      <w:r w:rsidRPr="00ED58B1">
        <w:rPr>
          <w:rFonts w:ascii="Arial" w:hAnsi="Arial" w:cs="Arial"/>
          <w:sz w:val="22"/>
          <w:szCs w:val="22"/>
        </w:rPr>
        <w:t>,0g</w:t>
      </w:r>
    </w:p>
    <w:p w:rsidR="00F71AE1" w:rsidRPr="00ED58B1" w:rsidRDefault="00F71AE1" w:rsidP="00F71AE1">
      <w:pPr>
        <w:pStyle w:val="ListParagraph"/>
        <w:numPr>
          <w:ilvl w:val="0"/>
          <w:numId w:val="17"/>
        </w:numPr>
        <w:spacing w:line="360" w:lineRule="auto"/>
        <w:ind w:left="426" w:hanging="426"/>
        <w:jc w:val="left"/>
        <w:rPr>
          <w:rFonts w:ascii="Arial" w:hAnsi="Arial" w:cs="Arial"/>
          <w:sz w:val="22"/>
          <w:szCs w:val="22"/>
        </w:rPr>
      </w:pPr>
      <w:r>
        <w:rPr>
          <w:rFonts w:ascii="Arial" w:hAnsi="Arial" w:cs="Arial"/>
          <w:sz w:val="22"/>
          <w:szCs w:val="22"/>
        </w:rPr>
        <w:t>Meat extract</w:t>
      </w:r>
      <w:r w:rsidRPr="00ED58B1">
        <w:rPr>
          <w:rFonts w:ascii="Arial" w:hAnsi="Arial" w:cs="Arial"/>
          <w:sz w:val="22"/>
          <w:szCs w:val="22"/>
        </w:rPr>
        <w:t xml:space="preserve">      : 3,0g</w:t>
      </w:r>
    </w:p>
    <w:p w:rsidR="00F71AE1" w:rsidRPr="00ED58B1" w:rsidRDefault="00F71AE1" w:rsidP="00F71AE1">
      <w:pPr>
        <w:pStyle w:val="ListParagraph"/>
        <w:numPr>
          <w:ilvl w:val="0"/>
          <w:numId w:val="17"/>
        </w:numPr>
        <w:spacing w:line="360" w:lineRule="auto"/>
        <w:ind w:left="426" w:hanging="426"/>
        <w:jc w:val="left"/>
        <w:rPr>
          <w:rFonts w:ascii="Arial" w:hAnsi="Arial" w:cs="Arial"/>
          <w:sz w:val="22"/>
          <w:szCs w:val="22"/>
        </w:rPr>
      </w:pPr>
      <w:r>
        <w:rPr>
          <w:rFonts w:ascii="Arial" w:hAnsi="Arial" w:cs="Arial"/>
          <w:sz w:val="22"/>
          <w:szCs w:val="22"/>
        </w:rPr>
        <w:t>Agar              : 12</w:t>
      </w:r>
      <w:r w:rsidRPr="00ED58B1">
        <w:rPr>
          <w:rFonts w:ascii="Arial" w:hAnsi="Arial" w:cs="Arial"/>
          <w:sz w:val="22"/>
          <w:szCs w:val="22"/>
        </w:rPr>
        <w:t>,0g</w:t>
      </w:r>
    </w:p>
    <w:p w:rsidR="00F71AE1" w:rsidRPr="00ED58B1" w:rsidRDefault="00F71AE1" w:rsidP="00F71AE1">
      <w:pPr>
        <w:pStyle w:val="ListParagraph"/>
        <w:numPr>
          <w:ilvl w:val="0"/>
          <w:numId w:val="17"/>
        </w:numPr>
        <w:spacing w:line="360" w:lineRule="auto"/>
        <w:ind w:left="426" w:hanging="426"/>
        <w:jc w:val="left"/>
        <w:rPr>
          <w:rFonts w:ascii="Arial" w:hAnsi="Arial" w:cs="Arial"/>
          <w:sz w:val="22"/>
          <w:szCs w:val="22"/>
        </w:rPr>
      </w:pPr>
      <w:r>
        <w:rPr>
          <w:rFonts w:ascii="Arial" w:hAnsi="Arial" w:cs="Arial"/>
          <w:sz w:val="22"/>
          <w:szCs w:val="22"/>
        </w:rPr>
        <w:t>Destilet water</w:t>
      </w:r>
      <w:r w:rsidRPr="00ED58B1">
        <w:rPr>
          <w:rFonts w:ascii="Arial" w:hAnsi="Arial" w:cs="Arial"/>
          <w:sz w:val="22"/>
          <w:szCs w:val="22"/>
        </w:rPr>
        <w:t xml:space="preserve">     : 1000ml</w:t>
      </w:r>
      <w:r>
        <w:rPr>
          <w:rFonts w:ascii="Arial" w:hAnsi="Arial" w:cs="Arial"/>
          <w:sz w:val="22"/>
          <w:szCs w:val="22"/>
        </w:rPr>
        <w:t xml:space="preserve"> </w:t>
      </w:r>
    </w:p>
    <w:p w:rsidR="00F71AE1" w:rsidRPr="00A77EE0" w:rsidRDefault="00F71AE1" w:rsidP="00F71AE1">
      <w:pPr>
        <w:pStyle w:val="ListParagraph"/>
        <w:spacing w:line="360" w:lineRule="auto"/>
        <w:ind w:left="426" w:hanging="426"/>
        <w:jc w:val="left"/>
        <w:rPr>
          <w:rFonts w:ascii="Arial" w:hAnsi="Arial" w:cs="Arial"/>
          <w:sz w:val="22"/>
          <w:szCs w:val="22"/>
        </w:rPr>
      </w:pPr>
      <w:r>
        <w:rPr>
          <w:rFonts w:ascii="Arial" w:hAnsi="Arial" w:cs="Arial"/>
          <w:sz w:val="22"/>
          <w:szCs w:val="22"/>
        </w:rPr>
        <w:t xml:space="preserve">     </w:t>
      </w:r>
      <w:r w:rsidRPr="00ED58B1">
        <w:rPr>
          <w:rFonts w:ascii="Arial" w:hAnsi="Arial" w:cs="Arial"/>
          <w:sz w:val="22"/>
          <w:szCs w:val="22"/>
        </w:rPr>
        <w:t>jumlah media yang harus dilarutkan dalam 1L air pada etiket adalah 20g</w:t>
      </w:r>
      <w:r>
        <w:rPr>
          <w:rFonts w:ascii="Arial" w:hAnsi="Arial" w:cs="Arial"/>
          <w:sz w:val="22"/>
          <w:szCs w:val="22"/>
        </w:rPr>
        <w:t>/L</w:t>
      </w:r>
      <w:r w:rsidRPr="00ED58B1">
        <w:rPr>
          <w:rFonts w:ascii="Arial" w:hAnsi="Arial" w:cs="Arial"/>
          <w:sz w:val="22"/>
          <w:szCs w:val="22"/>
        </w:rPr>
        <w:t>. Banyaknya NA yang dibutuhkan untuk 20ml</w:t>
      </w:r>
      <w:r>
        <w:rPr>
          <w:rFonts w:ascii="Arial" w:hAnsi="Arial" w:cs="Arial"/>
          <w:sz w:val="22"/>
          <w:szCs w:val="22"/>
        </w:rPr>
        <w:t>, maka NA yang ditimbang</w:t>
      </w:r>
      <w:r w:rsidRPr="00ED58B1">
        <w:rPr>
          <w:rFonts w:ascii="Arial" w:hAnsi="Arial" w:cs="Arial"/>
          <w:sz w:val="22"/>
          <w:szCs w:val="22"/>
        </w:rPr>
        <w:t xml:space="preserve"> adalah:</w:t>
      </w:r>
    </w:p>
    <w:p w:rsidR="00F71AE1" w:rsidRPr="00A77EE0" w:rsidRDefault="00F71AE1" w:rsidP="00F71AE1">
      <w:pPr>
        <w:spacing w:line="360" w:lineRule="auto"/>
        <w:rPr>
          <w:rFonts w:ascii="Arial" w:hAnsi="Arial" w:cs="Arial"/>
        </w:rPr>
      </w:pPr>
      <m:oMathPara>
        <m:oMath>
          <m:f>
            <m:fPr>
              <m:ctrlPr>
                <w:rPr>
                  <w:rFonts w:ascii="Cambria Math" w:hAnsi="Cambria Math" w:cs="Arial"/>
                  <w:i/>
                </w:rPr>
              </m:ctrlPr>
            </m:fPr>
            <m:num>
              <m:r>
                <w:rPr>
                  <w:rFonts w:ascii="Cambria Math" w:hAnsi="Cambria Math" w:cs="Arial"/>
                </w:rPr>
                <m:t>20 ml</m:t>
              </m:r>
            </m:num>
            <m:den>
              <m:r>
                <w:rPr>
                  <w:rFonts w:ascii="Cambria Math" w:hAnsi="Cambria Math" w:cs="Arial"/>
                </w:rPr>
                <m:t>1000ml</m:t>
              </m:r>
            </m:den>
          </m:f>
          <m:r>
            <w:rPr>
              <w:rFonts w:ascii="Cambria Math" w:hAnsi="Cambria Math" w:cs="Arial"/>
            </w:rPr>
            <m:t xml:space="preserve"> </m:t>
          </m:r>
          <m:r>
            <m:rPr>
              <m:nor/>
            </m:rPr>
            <w:rPr>
              <w:rFonts w:ascii="Cambria Math" w:hAnsi="Cambria Math" w:cs="Arial"/>
            </w:rPr>
            <m:t>X</m:t>
          </m:r>
          <m:r>
            <w:rPr>
              <w:rFonts w:ascii="Cambria Math" w:hAnsi="Cambria Math" w:cs="Arial"/>
            </w:rPr>
            <m:t xml:space="preserve"> 20g=0,4g</m:t>
          </m:r>
        </m:oMath>
      </m:oMathPara>
    </w:p>
    <w:p w:rsidR="00F71AE1" w:rsidRPr="00ED58B1" w:rsidRDefault="00F71AE1" w:rsidP="00F71AE1">
      <w:pPr>
        <w:pStyle w:val="ListParagraph"/>
        <w:spacing w:line="360" w:lineRule="auto"/>
        <w:jc w:val="left"/>
        <w:rPr>
          <w:rFonts w:ascii="Arial" w:hAnsi="Arial" w:cs="Arial"/>
          <w:sz w:val="22"/>
          <w:szCs w:val="22"/>
        </w:rPr>
      </w:pPr>
      <w:r w:rsidRPr="00ED58B1">
        <w:rPr>
          <w:rFonts w:ascii="Arial" w:hAnsi="Arial" w:cs="Arial"/>
          <w:sz w:val="22"/>
          <w:szCs w:val="22"/>
        </w:rPr>
        <w:t>Pembuatan :</w:t>
      </w:r>
    </w:p>
    <w:p w:rsidR="00F71AE1" w:rsidRPr="00ED58B1" w:rsidRDefault="00F71AE1" w:rsidP="00F71AE1">
      <w:pPr>
        <w:pStyle w:val="ListParagraph"/>
        <w:numPr>
          <w:ilvl w:val="0"/>
          <w:numId w:val="2"/>
        </w:numPr>
        <w:spacing w:line="360" w:lineRule="auto"/>
        <w:ind w:left="284" w:hanging="284"/>
        <w:jc w:val="left"/>
        <w:rPr>
          <w:rFonts w:ascii="Arial" w:hAnsi="Arial" w:cs="Arial"/>
          <w:sz w:val="22"/>
          <w:szCs w:val="22"/>
        </w:rPr>
      </w:pPr>
      <w:r w:rsidRPr="00ED58B1">
        <w:rPr>
          <w:rFonts w:ascii="Arial" w:hAnsi="Arial" w:cs="Arial"/>
          <w:sz w:val="22"/>
          <w:szCs w:val="22"/>
        </w:rPr>
        <w:t>Kalibrasi erlenmeyer hingga 20ml</w:t>
      </w:r>
    </w:p>
    <w:p w:rsidR="00F71AE1" w:rsidRPr="00ED58B1" w:rsidRDefault="00F71AE1" w:rsidP="00F71AE1">
      <w:pPr>
        <w:pStyle w:val="ListParagraph"/>
        <w:numPr>
          <w:ilvl w:val="0"/>
          <w:numId w:val="2"/>
        </w:numPr>
        <w:spacing w:line="360" w:lineRule="auto"/>
        <w:ind w:left="284" w:hanging="284"/>
        <w:jc w:val="left"/>
        <w:rPr>
          <w:rFonts w:ascii="Arial" w:hAnsi="Arial" w:cs="Arial"/>
          <w:sz w:val="22"/>
          <w:szCs w:val="22"/>
        </w:rPr>
      </w:pPr>
      <w:r w:rsidRPr="00ED58B1">
        <w:rPr>
          <w:rFonts w:ascii="Arial" w:hAnsi="Arial" w:cs="Arial"/>
          <w:sz w:val="22"/>
          <w:szCs w:val="22"/>
        </w:rPr>
        <w:t>Timbang Nutrient Agar sebanyak 0,4g</w:t>
      </w:r>
    </w:p>
    <w:p w:rsidR="00F71AE1" w:rsidRPr="00ED58B1" w:rsidRDefault="00F71AE1" w:rsidP="00F71AE1">
      <w:pPr>
        <w:pStyle w:val="ListParagraph"/>
        <w:numPr>
          <w:ilvl w:val="0"/>
          <w:numId w:val="2"/>
        </w:numPr>
        <w:spacing w:line="360" w:lineRule="auto"/>
        <w:ind w:left="284" w:hanging="284"/>
        <w:jc w:val="left"/>
        <w:rPr>
          <w:rFonts w:ascii="Arial" w:hAnsi="Arial" w:cs="Arial"/>
          <w:sz w:val="22"/>
          <w:szCs w:val="22"/>
        </w:rPr>
      </w:pPr>
      <w:r w:rsidRPr="00ED58B1">
        <w:rPr>
          <w:rFonts w:ascii="Arial" w:hAnsi="Arial" w:cs="Arial"/>
          <w:sz w:val="22"/>
          <w:szCs w:val="22"/>
        </w:rPr>
        <w:t>Masukkan ke dalam erlenmeyer, larutkan dalam aquadest sampai batas yang ditentukan</w:t>
      </w:r>
    </w:p>
    <w:p w:rsidR="00F71AE1" w:rsidRPr="00ED58B1" w:rsidRDefault="00F71AE1" w:rsidP="00F71AE1">
      <w:pPr>
        <w:pStyle w:val="ListParagraph"/>
        <w:numPr>
          <w:ilvl w:val="0"/>
          <w:numId w:val="2"/>
        </w:numPr>
        <w:spacing w:line="360" w:lineRule="auto"/>
        <w:ind w:left="284" w:hanging="284"/>
        <w:jc w:val="left"/>
        <w:rPr>
          <w:rFonts w:ascii="Arial" w:hAnsi="Arial" w:cs="Arial"/>
          <w:sz w:val="22"/>
          <w:szCs w:val="22"/>
        </w:rPr>
      </w:pPr>
      <w:r w:rsidRPr="00ED58B1">
        <w:rPr>
          <w:rFonts w:ascii="Arial" w:hAnsi="Arial" w:cs="Arial"/>
          <w:sz w:val="22"/>
          <w:szCs w:val="22"/>
        </w:rPr>
        <w:t>Panaskan sampai mendidih</w:t>
      </w:r>
    </w:p>
    <w:p w:rsidR="00F71AE1" w:rsidRPr="00ED58B1" w:rsidRDefault="00F71AE1" w:rsidP="00F71AE1">
      <w:pPr>
        <w:pStyle w:val="ListParagraph"/>
        <w:numPr>
          <w:ilvl w:val="0"/>
          <w:numId w:val="2"/>
        </w:numPr>
        <w:spacing w:line="360" w:lineRule="auto"/>
        <w:ind w:left="284" w:hanging="284"/>
        <w:jc w:val="left"/>
        <w:rPr>
          <w:rFonts w:ascii="Arial" w:hAnsi="Arial" w:cs="Arial"/>
          <w:sz w:val="22"/>
          <w:szCs w:val="22"/>
        </w:rPr>
      </w:pPr>
      <w:r w:rsidRPr="00ED58B1">
        <w:rPr>
          <w:rFonts w:ascii="Arial" w:hAnsi="Arial" w:cs="Arial"/>
          <w:sz w:val="22"/>
          <w:szCs w:val="22"/>
        </w:rPr>
        <w:t>Angkat, lalu bagi dalam beberapa tabung</w:t>
      </w:r>
      <w:r>
        <w:rPr>
          <w:rFonts w:ascii="Arial" w:hAnsi="Arial" w:cs="Arial"/>
          <w:sz w:val="22"/>
          <w:szCs w:val="22"/>
        </w:rPr>
        <w:t xml:space="preserve"> </w:t>
      </w:r>
      <w:r w:rsidRPr="00ED58B1">
        <w:rPr>
          <w:rFonts w:ascii="Arial" w:hAnsi="Arial" w:cs="Arial"/>
          <w:sz w:val="22"/>
          <w:szCs w:val="22"/>
        </w:rPr>
        <w:t>(sesuai kebutuhan), tutup dengan kapas, lapisi dengan kertas perkamen</w:t>
      </w:r>
      <w:r>
        <w:rPr>
          <w:rFonts w:ascii="Arial" w:hAnsi="Arial" w:cs="Arial"/>
          <w:sz w:val="22"/>
          <w:szCs w:val="22"/>
        </w:rPr>
        <w:t xml:space="preserve"> dan aluminium foil</w:t>
      </w:r>
      <w:r w:rsidRPr="00ED58B1">
        <w:rPr>
          <w:rFonts w:ascii="Arial" w:hAnsi="Arial" w:cs="Arial"/>
          <w:sz w:val="22"/>
          <w:szCs w:val="22"/>
        </w:rPr>
        <w:t xml:space="preserve">, kemudiaan ikat dengan benang. </w:t>
      </w:r>
    </w:p>
    <w:p w:rsidR="00F71AE1" w:rsidRPr="00ED58B1" w:rsidRDefault="00F71AE1" w:rsidP="00F71AE1">
      <w:pPr>
        <w:pStyle w:val="ListParagraph"/>
        <w:numPr>
          <w:ilvl w:val="0"/>
          <w:numId w:val="2"/>
        </w:numPr>
        <w:spacing w:line="360" w:lineRule="auto"/>
        <w:ind w:left="284" w:hanging="284"/>
        <w:jc w:val="left"/>
        <w:rPr>
          <w:rFonts w:ascii="Arial" w:hAnsi="Arial" w:cs="Arial"/>
          <w:sz w:val="22"/>
          <w:szCs w:val="22"/>
        </w:rPr>
      </w:pPr>
      <w:r w:rsidRPr="00ED58B1">
        <w:rPr>
          <w:rFonts w:ascii="Arial" w:hAnsi="Arial" w:cs="Arial"/>
          <w:sz w:val="22"/>
          <w:szCs w:val="22"/>
        </w:rPr>
        <w:t>Sterilkan dalam autoklaf pada suhu 121°C selama 15 menit</w:t>
      </w:r>
    </w:p>
    <w:p w:rsidR="00F71AE1" w:rsidRPr="00ED58B1" w:rsidRDefault="00F71AE1" w:rsidP="00F71AE1">
      <w:pPr>
        <w:pStyle w:val="ListParagraph"/>
        <w:numPr>
          <w:ilvl w:val="0"/>
          <w:numId w:val="2"/>
        </w:numPr>
        <w:spacing w:line="360" w:lineRule="auto"/>
        <w:ind w:left="284" w:hanging="284"/>
        <w:jc w:val="left"/>
        <w:rPr>
          <w:rFonts w:ascii="Arial" w:hAnsi="Arial" w:cs="Arial"/>
          <w:sz w:val="22"/>
          <w:szCs w:val="22"/>
        </w:rPr>
      </w:pPr>
      <w:r w:rsidRPr="00ED58B1">
        <w:rPr>
          <w:rFonts w:ascii="Arial" w:hAnsi="Arial" w:cs="Arial"/>
          <w:sz w:val="22"/>
          <w:szCs w:val="22"/>
        </w:rPr>
        <w:t>Setelah steril angkat dari autoklaf dengan perlahan dan hati-hati</w:t>
      </w:r>
    </w:p>
    <w:p w:rsidR="00F71AE1" w:rsidRPr="00955060" w:rsidRDefault="00F71AE1" w:rsidP="00F71AE1">
      <w:pPr>
        <w:pStyle w:val="ListParagraph"/>
        <w:numPr>
          <w:ilvl w:val="0"/>
          <w:numId w:val="2"/>
        </w:numPr>
        <w:spacing w:line="360" w:lineRule="auto"/>
        <w:ind w:left="284" w:hanging="284"/>
        <w:jc w:val="left"/>
        <w:rPr>
          <w:rFonts w:ascii="Arial" w:hAnsi="Arial" w:cs="Arial"/>
          <w:sz w:val="22"/>
          <w:szCs w:val="22"/>
        </w:rPr>
      </w:pPr>
      <w:r w:rsidRPr="00ED58B1">
        <w:rPr>
          <w:rFonts w:ascii="Arial" w:hAnsi="Arial" w:cs="Arial"/>
          <w:sz w:val="22"/>
          <w:szCs w:val="22"/>
        </w:rPr>
        <w:t>Dinginkan, buka kertas perkamen yang diikat pada tabung reaksi kemudian miringkan tabung yg berisi NA untuk memperoleh agar miring</w:t>
      </w:r>
      <w:r>
        <w:rPr>
          <w:rFonts w:ascii="Arial" w:hAnsi="Arial" w:cs="Arial"/>
          <w:sz w:val="22"/>
          <w:szCs w:val="22"/>
        </w:rPr>
        <w:t xml:space="preserve"> </w:t>
      </w:r>
    </w:p>
    <w:p w:rsidR="00F71AE1" w:rsidRDefault="00F71AE1" w:rsidP="00F71AE1">
      <w:pPr>
        <w:spacing w:line="480" w:lineRule="auto"/>
        <w:rPr>
          <w:rFonts w:ascii="Arial" w:hAnsi="Arial" w:cs="Arial"/>
          <w:b/>
        </w:rPr>
      </w:pPr>
    </w:p>
    <w:p w:rsidR="00F71AE1" w:rsidRDefault="00F71AE1" w:rsidP="00F71AE1">
      <w:pPr>
        <w:spacing w:line="480" w:lineRule="auto"/>
        <w:rPr>
          <w:rFonts w:ascii="Arial" w:hAnsi="Arial" w:cs="Arial"/>
          <w:b/>
        </w:rPr>
      </w:pPr>
    </w:p>
    <w:p w:rsidR="00F71AE1" w:rsidRDefault="00F71AE1" w:rsidP="00F71AE1">
      <w:pPr>
        <w:spacing w:line="480" w:lineRule="auto"/>
        <w:rPr>
          <w:rFonts w:ascii="Arial" w:hAnsi="Arial" w:cs="Arial"/>
          <w:b/>
        </w:rPr>
      </w:pPr>
    </w:p>
    <w:p w:rsidR="00F71AE1" w:rsidRPr="00ED58B1" w:rsidRDefault="00F71AE1" w:rsidP="00F71AE1">
      <w:pPr>
        <w:spacing w:line="480" w:lineRule="auto"/>
        <w:rPr>
          <w:rFonts w:ascii="Arial" w:hAnsi="Arial" w:cs="Arial"/>
          <w:b/>
        </w:rPr>
      </w:pPr>
      <w:r>
        <w:rPr>
          <w:rFonts w:ascii="Arial" w:hAnsi="Arial" w:cs="Arial"/>
          <w:b/>
        </w:rPr>
        <w:t>E . 3</w:t>
      </w:r>
      <w:r w:rsidRPr="00ED58B1">
        <w:rPr>
          <w:rFonts w:ascii="Arial" w:hAnsi="Arial" w:cs="Arial"/>
          <w:b/>
        </w:rPr>
        <w:t xml:space="preserve"> </w:t>
      </w:r>
      <w:r w:rsidRPr="00955060">
        <w:rPr>
          <w:rFonts w:ascii="Arial" w:hAnsi="Arial" w:cs="Arial"/>
          <w:b/>
          <w:sz w:val="24"/>
          <w:szCs w:val="24"/>
        </w:rPr>
        <w:t xml:space="preserve">Media Muller Hilton Agar (MHA) </w:t>
      </w:r>
    </w:p>
    <w:p w:rsidR="00F71AE1" w:rsidRPr="00ED58B1" w:rsidRDefault="00F71AE1" w:rsidP="00F71AE1">
      <w:pPr>
        <w:spacing w:line="360" w:lineRule="auto"/>
        <w:ind w:left="851"/>
        <w:rPr>
          <w:rFonts w:ascii="Arial" w:hAnsi="Arial" w:cs="Arial"/>
        </w:rPr>
      </w:pPr>
      <w:r w:rsidRPr="00ED58B1">
        <w:rPr>
          <w:rFonts w:ascii="Arial" w:hAnsi="Arial" w:cs="Arial"/>
        </w:rPr>
        <w:t>Komposisi :</w:t>
      </w:r>
    </w:p>
    <w:p w:rsidR="00F71AE1" w:rsidRPr="00ED58B1" w:rsidRDefault="00F71AE1" w:rsidP="00F71AE1">
      <w:pPr>
        <w:pStyle w:val="ListParagraph"/>
        <w:numPr>
          <w:ilvl w:val="0"/>
          <w:numId w:val="4"/>
        </w:numPr>
        <w:spacing w:line="360" w:lineRule="auto"/>
        <w:ind w:left="426" w:hanging="426"/>
        <w:jc w:val="left"/>
        <w:rPr>
          <w:rFonts w:ascii="Arial" w:hAnsi="Arial" w:cs="Arial"/>
          <w:sz w:val="22"/>
          <w:szCs w:val="22"/>
        </w:rPr>
      </w:pPr>
      <w:r>
        <w:rPr>
          <w:rFonts w:ascii="Arial" w:hAnsi="Arial" w:cs="Arial"/>
          <w:sz w:val="22"/>
          <w:szCs w:val="22"/>
        </w:rPr>
        <w:t xml:space="preserve">Infusion from meat  </w:t>
      </w:r>
      <w:r>
        <w:rPr>
          <w:rFonts w:ascii="Arial" w:hAnsi="Arial" w:cs="Arial"/>
          <w:sz w:val="22"/>
          <w:szCs w:val="22"/>
        </w:rPr>
        <w:tab/>
      </w:r>
      <w:r w:rsidRPr="00ED58B1">
        <w:rPr>
          <w:rFonts w:ascii="Arial" w:hAnsi="Arial" w:cs="Arial"/>
          <w:sz w:val="22"/>
          <w:szCs w:val="22"/>
        </w:rPr>
        <w:t>: 2g</w:t>
      </w:r>
    </w:p>
    <w:p w:rsidR="00F71AE1" w:rsidRPr="00ED58B1" w:rsidRDefault="00F71AE1" w:rsidP="00F71AE1">
      <w:pPr>
        <w:pStyle w:val="ListParagraph"/>
        <w:numPr>
          <w:ilvl w:val="0"/>
          <w:numId w:val="4"/>
        </w:numPr>
        <w:spacing w:line="360" w:lineRule="auto"/>
        <w:ind w:left="426" w:hanging="426"/>
        <w:jc w:val="left"/>
        <w:rPr>
          <w:rFonts w:ascii="Arial" w:hAnsi="Arial" w:cs="Arial"/>
          <w:sz w:val="22"/>
          <w:szCs w:val="22"/>
        </w:rPr>
      </w:pPr>
      <w:r>
        <w:rPr>
          <w:rFonts w:ascii="Arial" w:hAnsi="Arial" w:cs="Arial"/>
          <w:sz w:val="22"/>
          <w:szCs w:val="22"/>
        </w:rPr>
        <w:t xml:space="preserve">Casein hydrolysate </w:t>
      </w:r>
      <w:r w:rsidRPr="00ED58B1">
        <w:rPr>
          <w:rFonts w:ascii="Arial" w:hAnsi="Arial" w:cs="Arial"/>
          <w:sz w:val="22"/>
          <w:szCs w:val="22"/>
        </w:rPr>
        <w:t xml:space="preserve"> : 17,5 g</w:t>
      </w:r>
    </w:p>
    <w:p w:rsidR="00F71AE1" w:rsidRPr="00ED58B1" w:rsidRDefault="00F71AE1" w:rsidP="00F71AE1">
      <w:pPr>
        <w:pStyle w:val="ListParagraph"/>
        <w:numPr>
          <w:ilvl w:val="0"/>
          <w:numId w:val="4"/>
        </w:numPr>
        <w:spacing w:line="360" w:lineRule="auto"/>
        <w:ind w:left="426" w:hanging="426"/>
        <w:jc w:val="left"/>
        <w:rPr>
          <w:rFonts w:ascii="Arial" w:hAnsi="Arial" w:cs="Arial"/>
          <w:sz w:val="22"/>
          <w:szCs w:val="22"/>
        </w:rPr>
      </w:pPr>
      <w:r>
        <w:rPr>
          <w:rFonts w:ascii="Arial" w:hAnsi="Arial" w:cs="Arial"/>
          <w:sz w:val="22"/>
          <w:szCs w:val="22"/>
        </w:rPr>
        <w:t>Starch</w:t>
      </w:r>
      <w:r w:rsidRPr="00ED58B1">
        <w:rPr>
          <w:rFonts w:ascii="Arial" w:hAnsi="Arial" w:cs="Arial"/>
          <w:sz w:val="22"/>
          <w:szCs w:val="22"/>
        </w:rPr>
        <w:t xml:space="preserve">              </w:t>
      </w:r>
      <w:r>
        <w:rPr>
          <w:rFonts w:ascii="Arial" w:hAnsi="Arial" w:cs="Arial"/>
          <w:sz w:val="22"/>
          <w:szCs w:val="22"/>
        </w:rPr>
        <w:tab/>
      </w:r>
      <w:r w:rsidRPr="00ED58B1">
        <w:rPr>
          <w:rFonts w:ascii="Arial" w:hAnsi="Arial" w:cs="Arial"/>
          <w:sz w:val="22"/>
          <w:szCs w:val="22"/>
        </w:rPr>
        <w:t>: 1,5 g</w:t>
      </w:r>
    </w:p>
    <w:p w:rsidR="00F71AE1" w:rsidRPr="00ED58B1" w:rsidRDefault="00F71AE1" w:rsidP="00F71AE1">
      <w:pPr>
        <w:pStyle w:val="ListParagraph"/>
        <w:numPr>
          <w:ilvl w:val="0"/>
          <w:numId w:val="4"/>
        </w:numPr>
        <w:spacing w:line="360" w:lineRule="auto"/>
        <w:ind w:left="426" w:hanging="426"/>
        <w:jc w:val="left"/>
        <w:rPr>
          <w:rFonts w:ascii="Arial" w:hAnsi="Arial" w:cs="Arial"/>
          <w:sz w:val="22"/>
          <w:szCs w:val="22"/>
        </w:rPr>
      </w:pPr>
      <w:r>
        <w:rPr>
          <w:rFonts w:ascii="Arial" w:hAnsi="Arial" w:cs="Arial"/>
          <w:sz w:val="22"/>
          <w:szCs w:val="22"/>
        </w:rPr>
        <w:t>Agar</w:t>
      </w:r>
      <w:r w:rsidRPr="00ED58B1">
        <w:rPr>
          <w:rFonts w:ascii="Arial" w:hAnsi="Arial" w:cs="Arial"/>
          <w:sz w:val="22"/>
          <w:szCs w:val="22"/>
        </w:rPr>
        <w:t xml:space="preserve">                </w:t>
      </w:r>
      <w:r>
        <w:rPr>
          <w:rFonts w:ascii="Arial" w:hAnsi="Arial" w:cs="Arial"/>
          <w:sz w:val="22"/>
          <w:szCs w:val="22"/>
        </w:rPr>
        <w:tab/>
        <w:t xml:space="preserve">: 13 </w:t>
      </w:r>
      <w:r w:rsidRPr="00ED58B1">
        <w:rPr>
          <w:rFonts w:ascii="Arial" w:hAnsi="Arial" w:cs="Arial"/>
          <w:sz w:val="22"/>
          <w:szCs w:val="22"/>
        </w:rPr>
        <w:t>g</w:t>
      </w:r>
    </w:p>
    <w:p w:rsidR="00F71AE1" w:rsidRPr="00ED58B1" w:rsidRDefault="00F71AE1" w:rsidP="00F71AE1">
      <w:pPr>
        <w:pStyle w:val="ListParagraph"/>
        <w:numPr>
          <w:ilvl w:val="0"/>
          <w:numId w:val="4"/>
        </w:numPr>
        <w:spacing w:line="360" w:lineRule="auto"/>
        <w:ind w:left="426" w:hanging="426"/>
        <w:jc w:val="left"/>
        <w:rPr>
          <w:rFonts w:ascii="Arial" w:hAnsi="Arial" w:cs="Arial"/>
          <w:sz w:val="22"/>
          <w:szCs w:val="22"/>
        </w:rPr>
      </w:pPr>
      <w:r>
        <w:rPr>
          <w:rFonts w:ascii="Arial" w:hAnsi="Arial" w:cs="Arial"/>
          <w:sz w:val="22"/>
          <w:szCs w:val="22"/>
        </w:rPr>
        <w:t>Air suling</w:t>
      </w:r>
      <w:r w:rsidRPr="00ED58B1">
        <w:rPr>
          <w:rFonts w:ascii="Arial" w:hAnsi="Arial" w:cs="Arial"/>
          <w:sz w:val="22"/>
          <w:szCs w:val="22"/>
        </w:rPr>
        <w:t xml:space="preserve">            : 1000</w:t>
      </w:r>
      <w:r>
        <w:rPr>
          <w:rFonts w:ascii="Arial" w:hAnsi="Arial" w:cs="Arial"/>
          <w:sz w:val="22"/>
          <w:szCs w:val="22"/>
        </w:rPr>
        <w:t xml:space="preserve"> </w:t>
      </w:r>
      <w:r w:rsidRPr="00ED58B1">
        <w:rPr>
          <w:rFonts w:ascii="Arial" w:hAnsi="Arial" w:cs="Arial"/>
          <w:sz w:val="22"/>
          <w:szCs w:val="22"/>
        </w:rPr>
        <w:t xml:space="preserve">ml </w:t>
      </w:r>
    </w:p>
    <w:p w:rsidR="00F71AE1" w:rsidRPr="00ED58B1" w:rsidRDefault="00F71AE1" w:rsidP="00F71AE1">
      <w:pPr>
        <w:pStyle w:val="ListParagraph"/>
        <w:spacing w:line="360" w:lineRule="auto"/>
        <w:ind w:left="426" w:hanging="426"/>
        <w:jc w:val="left"/>
        <w:rPr>
          <w:rFonts w:ascii="Arial" w:hAnsi="Arial" w:cs="Arial"/>
          <w:sz w:val="22"/>
          <w:szCs w:val="22"/>
        </w:rPr>
      </w:pPr>
      <w:r>
        <w:rPr>
          <w:rFonts w:ascii="Arial" w:hAnsi="Arial" w:cs="Arial"/>
          <w:sz w:val="22"/>
          <w:szCs w:val="22"/>
        </w:rPr>
        <w:t xml:space="preserve">     </w:t>
      </w:r>
      <w:r w:rsidRPr="00ED58B1">
        <w:rPr>
          <w:rFonts w:ascii="Arial" w:hAnsi="Arial" w:cs="Arial"/>
          <w:sz w:val="22"/>
          <w:szCs w:val="22"/>
        </w:rPr>
        <w:t>jumlah media yang harus dilarutkan dalam 1 L air pada etiket adalah 34</w:t>
      </w:r>
      <w:r>
        <w:rPr>
          <w:rFonts w:ascii="Arial" w:hAnsi="Arial" w:cs="Arial"/>
          <w:sz w:val="22"/>
          <w:szCs w:val="22"/>
        </w:rPr>
        <w:t xml:space="preserve"> </w:t>
      </w:r>
      <w:r w:rsidRPr="00ED58B1">
        <w:rPr>
          <w:rFonts w:ascii="Arial" w:hAnsi="Arial" w:cs="Arial"/>
          <w:sz w:val="22"/>
          <w:szCs w:val="22"/>
        </w:rPr>
        <w:t>g</w:t>
      </w:r>
      <w:r>
        <w:rPr>
          <w:rFonts w:ascii="Arial" w:hAnsi="Arial" w:cs="Arial"/>
          <w:sz w:val="22"/>
          <w:szCs w:val="22"/>
        </w:rPr>
        <w:t>/L</w:t>
      </w:r>
      <w:r w:rsidRPr="00ED58B1">
        <w:rPr>
          <w:rFonts w:ascii="Arial" w:hAnsi="Arial" w:cs="Arial"/>
          <w:sz w:val="22"/>
          <w:szCs w:val="22"/>
        </w:rPr>
        <w:t>. Banyaknya MHA yan</w:t>
      </w:r>
      <w:r>
        <w:rPr>
          <w:rFonts w:ascii="Arial" w:hAnsi="Arial" w:cs="Arial"/>
          <w:sz w:val="22"/>
          <w:szCs w:val="22"/>
        </w:rPr>
        <w:t>g diperlukan untuk 100ml adalah</w:t>
      </w:r>
      <w:r w:rsidRPr="00ED58B1">
        <w:rPr>
          <w:rFonts w:ascii="Arial" w:hAnsi="Arial" w:cs="Arial"/>
          <w:sz w:val="22"/>
          <w:szCs w:val="22"/>
        </w:rPr>
        <w:t>:</w:t>
      </w:r>
    </w:p>
    <w:p w:rsidR="00F71AE1" w:rsidRPr="00A77EE0" w:rsidRDefault="00F71AE1" w:rsidP="00F71AE1">
      <w:pPr>
        <w:spacing w:line="360" w:lineRule="auto"/>
        <w:rPr>
          <w:rFonts w:ascii="Arial" w:hAnsi="Arial" w:cs="Arial"/>
        </w:rPr>
      </w:pPr>
      <m:oMathPara>
        <m:oMath>
          <m:f>
            <m:fPr>
              <m:ctrlPr>
                <w:rPr>
                  <w:rFonts w:ascii="Cambria Math" w:hAnsi="Cambria Math" w:cs="Arial"/>
                  <w:i/>
                </w:rPr>
              </m:ctrlPr>
            </m:fPr>
            <m:num>
              <m:r>
                <w:rPr>
                  <w:rFonts w:ascii="Cambria Math" w:hAnsi="Cambria Math" w:cs="Arial"/>
                </w:rPr>
                <m:t>100 ml</m:t>
              </m:r>
            </m:num>
            <m:den>
              <m:r>
                <w:rPr>
                  <w:rFonts w:ascii="Cambria Math" w:hAnsi="Cambria Math" w:cs="Arial"/>
                </w:rPr>
                <m:t>1000ml</m:t>
              </m:r>
            </m:den>
          </m:f>
          <m:r>
            <w:rPr>
              <w:rFonts w:ascii="Cambria Math" w:hAnsi="Cambria Math" w:cs="Arial"/>
            </w:rPr>
            <m:t xml:space="preserve"> </m:t>
          </m:r>
          <m:r>
            <m:rPr>
              <m:nor/>
            </m:rPr>
            <w:rPr>
              <w:rFonts w:ascii="Cambria Math" w:hAnsi="Cambria Math" w:cs="Arial"/>
            </w:rPr>
            <m:t>X</m:t>
          </m:r>
          <m:r>
            <w:rPr>
              <w:rFonts w:ascii="Cambria Math" w:hAnsi="Cambria Math" w:cs="Arial"/>
            </w:rPr>
            <m:t xml:space="preserve"> 34g=3,4 g</m:t>
          </m:r>
        </m:oMath>
      </m:oMathPara>
    </w:p>
    <w:p w:rsidR="00F71AE1" w:rsidRPr="00ED58B1" w:rsidRDefault="00F71AE1" w:rsidP="00F71AE1">
      <w:pPr>
        <w:pStyle w:val="ListParagraph"/>
        <w:spacing w:line="360" w:lineRule="auto"/>
        <w:ind w:left="851"/>
        <w:jc w:val="left"/>
        <w:rPr>
          <w:rFonts w:ascii="Arial" w:hAnsi="Arial" w:cs="Arial"/>
          <w:sz w:val="22"/>
          <w:szCs w:val="22"/>
        </w:rPr>
      </w:pPr>
      <w:r>
        <w:rPr>
          <w:rFonts w:ascii="Arial" w:hAnsi="Arial" w:cs="Arial"/>
          <w:sz w:val="22"/>
          <w:szCs w:val="22"/>
        </w:rPr>
        <w:t>Pembuatan</w:t>
      </w:r>
      <w:r w:rsidRPr="00ED58B1">
        <w:rPr>
          <w:rFonts w:ascii="Arial" w:hAnsi="Arial" w:cs="Arial"/>
          <w:sz w:val="22"/>
          <w:szCs w:val="22"/>
        </w:rPr>
        <w:t>:</w:t>
      </w:r>
    </w:p>
    <w:p w:rsidR="00F71AE1" w:rsidRPr="00ED58B1" w:rsidRDefault="00F71AE1" w:rsidP="00F71AE1">
      <w:pPr>
        <w:pStyle w:val="ListParagraph"/>
        <w:numPr>
          <w:ilvl w:val="0"/>
          <w:numId w:val="13"/>
        </w:numPr>
        <w:spacing w:line="360" w:lineRule="auto"/>
        <w:ind w:left="426" w:hanging="426"/>
        <w:jc w:val="left"/>
        <w:rPr>
          <w:rFonts w:ascii="Arial" w:hAnsi="Arial" w:cs="Arial"/>
          <w:sz w:val="22"/>
          <w:szCs w:val="22"/>
        </w:rPr>
      </w:pPr>
      <w:r w:rsidRPr="00ED58B1">
        <w:rPr>
          <w:rFonts w:ascii="Arial" w:hAnsi="Arial" w:cs="Arial"/>
          <w:sz w:val="22"/>
          <w:szCs w:val="22"/>
        </w:rPr>
        <w:t>Timbang MHA sebanyak 3,4</w:t>
      </w:r>
      <w:r>
        <w:rPr>
          <w:rFonts w:ascii="Arial" w:hAnsi="Arial" w:cs="Arial"/>
          <w:sz w:val="22"/>
          <w:szCs w:val="22"/>
        </w:rPr>
        <w:t xml:space="preserve"> </w:t>
      </w:r>
      <w:r w:rsidRPr="00ED58B1">
        <w:rPr>
          <w:rFonts w:ascii="Arial" w:hAnsi="Arial" w:cs="Arial"/>
          <w:sz w:val="22"/>
          <w:szCs w:val="22"/>
        </w:rPr>
        <w:t>g</w:t>
      </w:r>
    </w:p>
    <w:p w:rsidR="00F71AE1" w:rsidRPr="00ED58B1" w:rsidRDefault="00F71AE1" w:rsidP="00F71AE1">
      <w:pPr>
        <w:pStyle w:val="ListParagraph"/>
        <w:numPr>
          <w:ilvl w:val="0"/>
          <w:numId w:val="13"/>
        </w:numPr>
        <w:spacing w:line="360" w:lineRule="auto"/>
        <w:ind w:left="426" w:hanging="426"/>
        <w:jc w:val="left"/>
        <w:rPr>
          <w:rFonts w:ascii="Arial" w:hAnsi="Arial" w:cs="Arial"/>
          <w:sz w:val="22"/>
          <w:szCs w:val="22"/>
        </w:rPr>
      </w:pPr>
      <w:r w:rsidRPr="00ED58B1">
        <w:rPr>
          <w:rFonts w:ascii="Arial" w:hAnsi="Arial" w:cs="Arial"/>
          <w:sz w:val="22"/>
          <w:szCs w:val="22"/>
        </w:rPr>
        <w:t>Masukkan dalam erlenmeyer, larutkan dalam aquad</w:t>
      </w:r>
      <w:r>
        <w:rPr>
          <w:rFonts w:ascii="Arial" w:hAnsi="Arial" w:cs="Arial"/>
          <w:sz w:val="22"/>
          <w:szCs w:val="22"/>
        </w:rPr>
        <w:t>est sebanyak 100 ml.</w:t>
      </w:r>
    </w:p>
    <w:p w:rsidR="00F71AE1" w:rsidRPr="00ED58B1" w:rsidRDefault="00F71AE1" w:rsidP="00F71AE1">
      <w:pPr>
        <w:pStyle w:val="ListParagraph"/>
        <w:numPr>
          <w:ilvl w:val="0"/>
          <w:numId w:val="13"/>
        </w:numPr>
        <w:spacing w:line="360" w:lineRule="auto"/>
        <w:ind w:left="426" w:hanging="426"/>
        <w:jc w:val="left"/>
        <w:rPr>
          <w:rFonts w:ascii="Arial" w:hAnsi="Arial" w:cs="Arial"/>
          <w:sz w:val="22"/>
          <w:szCs w:val="22"/>
        </w:rPr>
      </w:pPr>
      <w:r w:rsidRPr="00ED58B1">
        <w:rPr>
          <w:rFonts w:ascii="Arial" w:hAnsi="Arial" w:cs="Arial"/>
          <w:sz w:val="22"/>
          <w:szCs w:val="22"/>
        </w:rPr>
        <w:t>Panaskan sampai mendidih</w:t>
      </w:r>
    </w:p>
    <w:p w:rsidR="00F71AE1" w:rsidRPr="00ED58B1" w:rsidRDefault="00F71AE1" w:rsidP="00F71AE1">
      <w:pPr>
        <w:pStyle w:val="ListParagraph"/>
        <w:numPr>
          <w:ilvl w:val="0"/>
          <w:numId w:val="13"/>
        </w:numPr>
        <w:spacing w:line="360" w:lineRule="auto"/>
        <w:ind w:left="426" w:hanging="426"/>
        <w:jc w:val="left"/>
        <w:rPr>
          <w:rFonts w:ascii="Arial" w:hAnsi="Arial" w:cs="Arial"/>
          <w:sz w:val="22"/>
          <w:szCs w:val="22"/>
        </w:rPr>
      </w:pPr>
      <w:r w:rsidRPr="00ED58B1">
        <w:rPr>
          <w:rFonts w:ascii="Arial" w:hAnsi="Arial" w:cs="Arial"/>
          <w:sz w:val="22"/>
          <w:szCs w:val="22"/>
        </w:rPr>
        <w:t>Angkat dan tutup erlenmeyer dengan kapas, lapisi dengan kertas perkamen</w:t>
      </w:r>
      <w:r>
        <w:rPr>
          <w:rFonts w:ascii="Arial" w:hAnsi="Arial" w:cs="Arial"/>
          <w:sz w:val="22"/>
          <w:szCs w:val="22"/>
        </w:rPr>
        <w:t xml:space="preserve"> dan aluminium foil</w:t>
      </w:r>
      <w:r w:rsidRPr="00ED58B1">
        <w:rPr>
          <w:rFonts w:ascii="Arial" w:hAnsi="Arial" w:cs="Arial"/>
          <w:sz w:val="22"/>
          <w:szCs w:val="22"/>
        </w:rPr>
        <w:t xml:space="preserve">, kemudian ikat dengan benang. </w:t>
      </w:r>
    </w:p>
    <w:p w:rsidR="00F71AE1" w:rsidRDefault="00F71AE1" w:rsidP="00F71AE1">
      <w:pPr>
        <w:pStyle w:val="ListParagraph"/>
        <w:numPr>
          <w:ilvl w:val="0"/>
          <w:numId w:val="13"/>
        </w:numPr>
        <w:spacing w:line="360" w:lineRule="auto"/>
        <w:ind w:left="426" w:hanging="426"/>
        <w:jc w:val="left"/>
        <w:rPr>
          <w:rFonts w:ascii="Arial" w:hAnsi="Arial" w:cs="Arial"/>
          <w:sz w:val="22"/>
          <w:szCs w:val="22"/>
        </w:rPr>
      </w:pPr>
      <w:r w:rsidRPr="00ED58B1">
        <w:rPr>
          <w:rFonts w:ascii="Arial" w:hAnsi="Arial" w:cs="Arial"/>
          <w:sz w:val="22"/>
          <w:szCs w:val="22"/>
        </w:rPr>
        <w:t>Sterilkan dalam autoklaf pada suhu 121°C selama 15 menit</w:t>
      </w:r>
    </w:p>
    <w:p w:rsidR="00F71AE1" w:rsidRDefault="00F71AE1" w:rsidP="00F71AE1">
      <w:pPr>
        <w:pStyle w:val="ListParagraph"/>
        <w:numPr>
          <w:ilvl w:val="0"/>
          <w:numId w:val="13"/>
        </w:numPr>
        <w:spacing w:line="360" w:lineRule="auto"/>
        <w:ind w:left="426" w:hanging="426"/>
        <w:jc w:val="left"/>
        <w:rPr>
          <w:rFonts w:ascii="Arial" w:hAnsi="Arial" w:cs="Arial"/>
          <w:sz w:val="22"/>
          <w:szCs w:val="22"/>
        </w:rPr>
      </w:pPr>
      <w:r w:rsidRPr="0022163C">
        <w:rPr>
          <w:rFonts w:ascii="Arial" w:hAnsi="Arial" w:cs="Arial"/>
          <w:sz w:val="22"/>
          <w:szCs w:val="22"/>
        </w:rPr>
        <w:t>Setelah steril, angkat dari autoklaf dengan perlahan dan hati-hati</w:t>
      </w:r>
      <w:r>
        <w:rPr>
          <w:rFonts w:ascii="Arial" w:hAnsi="Arial" w:cs="Arial"/>
          <w:sz w:val="22"/>
          <w:szCs w:val="22"/>
        </w:rPr>
        <w:t xml:space="preserve"> </w:t>
      </w:r>
    </w:p>
    <w:p w:rsidR="00F71AE1" w:rsidRPr="0022163C" w:rsidRDefault="00F71AE1" w:rsidP="00F71AE1">
      <w:pPr>
        <w:spacing w:after="120" w:line="480" w:lineRule="auto"/>
        <w:rPr>
          <w:rFonts w:ascii="Arial" w:hAnsi="Arial" w:cs="Arial"/>
        </w:rPr>
      </w:pPr>
      <w:r>
        <w:rPr>
          <w:rFonts w:ascii="Arial" w:hAnsi="Arial" w:cs="Arial"/>
          <w:b/>
          <w:sz w:val="24"/>
          <w:szCs w:val="24"/>
        </w:rPr>
        <w:t>E</w:t>
      </w:r>
      <w:r w:rsidRPr="0022163C">
        <w:rPr>
          <w:rFonts w:ascii="Arial" w:hAnsi="Arial" w:cs="Arial"/>
          <w:b/>
          <w:sz w:val="24"/>
          <w:szCs w:val="24"/>
        </w:rPr>
        <w:t xml:space="preserve"> . 4 Larutan NaCl 0,9%</w:t>
      </w:r>
    </w:p>
    <w:p w:rsidR="00F71AE1" w:rsidRPr="00ED58B1" w:rsidRDefault="00F71AE1" w:rsidP="00F71AE1">
      <w:pPr>
        <w:spacing w:line="360" w:lineRule="auto"/>
        <w:rPr>
          <w:rFonts w:ascii="Arial" w:hAnsi="Arial" w:cs="Arial"/>
        </w:rPr>
      </w:pPr>
      <w:r w:rsidRPr="00ED58B1">
        <w:rPr>
          <w:rFonts w:ascii="Arial" w:hAnsi="Arial" w:cs="Arial"/>
        </w:rPr>
        <w:t>Larutan ini digunakan untuk mensuspensikan bakteri dan pengenceran bakteri .</w:t>
      </w:r>
    </w:p>
    <w:p w:rsidR="00F71AE1" w:rsidRPr="00ED58B1" w:rsidRDefault="00F71AE1" w:rsidP="00F71AE1">
      <w:pPr>
        <w:spacing w:line="360" w:lineRule="auto"/>
        <w:ind w:left="851"/>
        <w:rPr>
          <w:rFonts w:ascii="Arial" w:hAnsi="Arial" w:cs="Arial"/>
        </w:rPr>
      </w:pPr>
      <w:r w:rsidRPr="00ED58B1">
        <w:rPr>
          <w:rFonts w:ascii="Arial" w:hAnsi="Arial" w:cs="Arial"/>
        </w:rPr>
        <w:t>Komposisi :</w:t>
      </w:r>
    </w:p>
    <w:p w:rsidR="00F71AE1" w:rsidRPr="00ED58B1" w:rsidRDefault="00F71AE1" w:rsidP="00F71AE1">
      <w:pPr>
        <w:pStyle w:val="ListParagraph"/>
        <w:numPr>
          <w:ilvl w:val="0"/>
          <w:numId w:val="16"/>
        </w:numPr>
        <w:spacing w:line="360" w:lineRule="auto"/>
        <w:ind w:left="426" w:hanging="426"/>
        <w:jc w:val="left"/>
        <w:rPr>
          <w:rFonts w:ascii="Arial" w:hAnsi="Arial" w:cs="Arial"/>
          <w:sz w:val="22"/>
          <w:szCs w:val="22"/>
        </w:rPr>
      </w:pPr>
      <w:r>
        <w:rPr>
          <w:rFonts w:ascii="Arial" w:hAnsi="Arial" w:cs="Arial"/>
          <w:sz w:val="22"/>
          <w:szCs w:val="22"/>
        </w:rPr>
        <w:t xml:space="preserve">NaCl  </w:t>
      </w:r>
      <w:r w:rsidRPr="00ED58B1">
        <w:rPr>
          <w:rFonts w:ascii="Arial" w:hAnsi="Arial" w:cs="Arial"/>
          <w:sz w:val="22"/>
          <w:szCs w:val="22"/>
        </w:rPr>
        <w:t xml:space="preserve">       0,9</w:t>
      </w:r>
      <w:r>
        <w:rPr>
          <w:rFonts w:ascii="Arial" w:hAnsi="Arial" w:cs="Arial"/>
          <w:sz w:val="22"/>
          <w:szCs w:val="22"/>
        </w:rPr>
        <w:t xml:space="preserve"> </w:t>
      </w:r>
      <w:r w:rsidRPr="00ED58B1">
        <w:rPr>
          <w:rFonts w:ascii="Arial" w:hAnsi="Arial" w:cs="Arial"/>
          <w:sz w:val="22"/>
          <w:szCs w:val="22"/>
        </w:rPr>
        <w:t>g</w:t>
      </w:r>
    </w:p>
    <w:p w:rsidR="00F71AE1" w:rsidRPr="00ED58B1" w:rsidRDefault="00F71AE1" w:rsidP="00F71AE1">
      <w:pPr>
        <w:pStyle w:val="ListParagraph"/>
        <w:numPr>
          <w:ilvl w:val="0"/>
          <w:numId w:val="16"/>
        </w:numPr>
        <w:spacing w:line="360" w:lineRule="auto"/>
        <w:ind w:left="426" w:hanging="426"/>
        <w:jc w:val="left"/>
        <w:rPr>
          <w:rFonts w:ascii="Arial" w:hAnsi="Arial" w:cs="Arial"/>
          <w:sz w:val="22"/>
          <w:szCs w:val="22"/>
        </w:rPr>
      </w:pPr>
      <w:r w:rsidRPr="00ED58B1">
        <w:rPr>
          <w:rFonts w:ascii="Arial" w:hAnsi="Arial" w:cs="Arial"/>
          <w:sz w:val="22"/>
          <w:szCs w:val="22"/>
        </w:rPr>
        <w:t>Air suling ad 100</w:t>
      </w:r>
      <w:r>
        <w:rPr>
          <w:rFonts w:ascii="Arial" w:hAnsi="Arial" w:cs="Arial"/>
          <w:sz w:val="22"/>
          <w:szCs w:val="22"/>
        </w:rPr>
        <w:t xml:space="preserve"> </w:t>
      </w:r>
      <w:r w:rsidRPr="00ED58B1">
        <w:rPr>
          <w:rFonts w:ascii="Arial" w:hAnsi="Arial" w:cs="Arial"/>
          <w:sz w:val="22"/>
          <w:szCs w:val="22"/>
        </w:rPr>
        <w:t>ml</w:t>
      </w:r>
    </w:p>
    <w:p w:rsidR="00F71AE1" w:rsidRPr="00ED58B1" w:rsidRDefault="00F71AE1" w:rsidP="00F71AE1">
      <w:pPr>
        <w:pStyle w:val="ListParagraph"/>
        <w:spacing w:line="360" w:lineRule="auto"/>
        <w:ind w:left="426" w:hanging="6"/>
        <w:jc w:val="left"/>
        <w:rPr>
          <w:rFonts w:ascii="Arial" w:hAnsi="Arial" w:cs="Arial"/>
          <w:sz w:val="22"/>
          <w:szCs w:val="22"/>
        </w:rPr>
      </w:pPr>
      <w:r w:rsidRPr="00ED58B1">
        <w:rPr>
          <w:rFonts w:ascii="Arial" w:hAnsi="Arial" w:cs="Arial"/>
          <w:sz w:val="22"/>
          <w:szCs w:val="22"/>
        </w:rPr>
        <w:t>Pembuatan</w:t>
      </w:r>
      <w:r>
        <w:rPr>
          <w:rFonts w:ascii="Arial" w:hAnsi="Arial" w:cs="Arial"/>
          <w:sz w:val="22"/>
          <w:szCs w:val="22"/>
        </w:rPr>
        <w:t>:</w:t>
      </w:r>
    </w:p>
    <w:p w:rsidR="00F71AE1" w:rsidRPr="008C392F" w:rsidRDefault="00F71AE1" w:rsidP="00F71AE1">
      <w:pPr>
        <w:pStyle w:val="ListParagraph"/>
        <w:spacing w:line="360" w:lineRule="auto"/>
        <w:ind w:left="426" w:hanging="6"/>
        <w:rPr>
          <w:rFonts w:ascii="Arial" w:hAnsi="Arial" w:cs="Arial"/>
          <w:sz w:val="22"/>
          <w:szCs w:val="22"/>
        </w:rPr>
      </w:pPr>
      <w:r w:rsidRPr="00ED58B1">
        <w:rPr>
          <w:rFonts w:ascii="Arial" w:hAnsi="Arial" w:cs="Arial"/>
          <w:sz w:val="22"/>
          <w:szCs w:val="22"/>
        </w:rPr>
        <w:t xml:space="preserve">NaCl ditimbang sebanyak 0,9g lalu larutkan dengan air suling steril hingga 100ml dalam labu ukur, kemudian disterilkan dalam autuklaf pada suhu 121°C selama 15 menit. </w:t>
      </w:r>
    </w:p>
    <w:p w:rsidR="00F71AE1" w:rsidRPr="00955060" w:rsidRDefault="00F71AE1" w:rsidP="00F71AE1">
      <w:pPr>
        <w:spacing w:line="480" w:lineRule="auto"/>
        <w:rPr>
          <w:rFonts w:ascii="Arial" w:hAnsi="Arial" w:cs="Arial"/>
          <w:b/>
          <w:sz w:val="24"/>
          <w:szCs w:val="24"/>
        </w:rPr>
      </w:pPr>
      <w:r>
        <w:rPr>
          <w:rFonts w:ascii="Arial" w:hAnsi="Arial" w:cs="Arial"/>
          <w:b/>
          <w:sz w:val="24"/>
          <w:szCs w:val="24"/>
        </w:rPr>
        <w:t>E</w:t>
      </w:r>
      <w:r w:rsidRPr="00955060">
        <w:rPr>
          <w:rFonts w:ascii="Arial" w:hAnsi="Arial" w:cs="Arial"/>
          <w:b/>
          <w:sz w:val="24"/>
          <w:szCs w:val="24"/>
        </w:rPr>
        <w:t xml:space="preserve"> . 5 Suspensi Standard Mc. Farland</w:t>
      </w:r>
    </w:p>
    <w:p w:rsidR="00F71AE1" w:rsidRPr="00ED58B1" w:rsidRDefault="00F71AE1" w:rsidP="00F71AE1">
      <w:pPr>
        <w:spacing w:line="360" w:lineRule="auto"/>
        <w:ind w:left="851"/>
        <w:rPr>
          <w:rFonts w:ascii="Arial" w:hAnsi="Arial" w:cs="Arial"/>
        </w:rPr>
      </w:pPr>
      <w:r w:rsidRPr="00ED58B1">
        <w:rPr>
          <w:rFonts w:ascii="Arial" w:hAnsi="Arial" w:cs="Arial"/>
        </w:rPr>
        <w:t>Komposisi :</w:t>
      </w:r>
    </w:p>
    <w:p w:rsidR="00F71AE1" w:rsidRPr="00ED58B1" w:rsidRDefault="00F71AE1" w:rsidP="00F71AE1">
      <w:pPr>
        <w:pStyle w:val="ListParagraph"/>
        <w:numPr>
          <w:ilvl w:val="0"/>
          <w:numId w:val="6"/>
        </w:numPr>
        <w:spacing w:line="360" w:lineRule="auto"/>
        <w:ind w:left="426" w:hanging="426"/>
        <w:jc w:val="left"/>
        <w:rPr>
          <w:rFonts w:ascii="Arial" w:hAnsi="Arial" w:cs="Arial"/>
          <w:sz w:val="22"/>
          <w:szCs w:val="22"/>
        </w:rPr>
      </w:pPr>
      <w:bookmarkStart w:id="1" w:name="Larut"/>
      <w:bookmarkEnd w:id="1"/>
      <w:r w:rsidRPr="00ED58B1">
        <w:rPr>
          <w:rFonts w:ascii="Arial" w:hAnsi="Arial" w:cs="Arial"/>
          <w:sz w:val="22"/>
          <w:szCs w:val="22"/>
        </w:rPr>
        <w:t>Larut</w:t>
      </w:r>
      <w:r>
        <w:rPr>
          <w:rFonts w:ascii="Arial" w:hAnsi="Arial" w:cs="Arial"/>
          <w:sz w:val="22"/>
          <w:szCs w:val="22"/>
        </w:rPr>
        <w:t>an asam sulfat 1% v/v           ad 100 ml</w:t>
      </w:r>
    </w:p>
    <w:p w:rsidR="00F71AE1" w:rsidRPr="00442A75" w:rsidRDefault="00F71AE1" w:rsidP="00F71AE1">
      <w:pPr>
        <w:pStyle w:val="ListParagraph"/>
        <w:numPr>
          <w:ilvl w:val="0"/>
          <w:numId w:val="6"/>
        </w:numPr>
        <w:spacing w:line="360" w:lineRule="auto"/>
        <w:ind w:left="426" w:hanging="426"/>
        <w:jc w:val="left"/>
        <w:rPr>
          <w:rFonts w:ascii="Arial" w:hAnsi="Arial" w:cs="Arial"/>
          <w:sz w:val="22"/>
          <w:szCs w:val="22"/>
        </w:rPr>
      </w:pPr>
      <w:r>
        <w:rPr>
          <w:rFonts w:ascii="Arial" w:hAnsi="Arial" w:cs="Arial"/>
          <w:sz w:val="22"/>
          <w:szCs w:val="22"/>
        </w:rPr>
        <w:t xml:space="preserve">Larutan barium klorida             </w:t>
      </w:r>
      <w:r w:rsidRPr="00ED58B1">
        <w:rPr>
          <w:rFonts w:ascii="Arial" w:hAnsi="Arial" w:cs="Arial"/>
          <w:sz w:val="22"/>
          <w:szCs w:val="22"/>
        </w:rPr>
        <w:t xml:space="preserve">  </w:t>
      </w:r>
      <w:r>
        <w:rPr>
          <w:rFonts w:ascii="Arial" w:hAnsi="Arial" w:cs="Arial"/>
          <w:sz w:val="22"/>
          <w:szCs w:val="22"/>
        </w:rPr>
        <w:t xml:space="preserve">     0,6 ml</w:t>
      </w:r>
    </w:p>
    <w:p w:rsidR="00F71AE1" w:rsidRPr="00ED58B1" w:rsidRDefault="00F71AE1" w:rsidP="00F71AE1">
      <w:pPr>
        <w:pStyle w:val="ListParagraph"/>
        <w:spacing w:line="360" w:lineRule="auto"/>
        <w:ind w:left="426" w:hanging="6"/>
        <w:jc w:val="left"/>
        <w:rPr>
          <w:rFonts w:ascii="Arial" w:hAnsi="Arial" w:cs="Arial"/>
          <w:sz w:val="22"/>
          <w:szCs w:val="22"/>
        </w:rPr>
      </w:pPr>
      <w:r>
        <w:rPr>
          <w:rFonts w:ascii="Arial" w:hAnsi="Arial" w:cs="Arial"/>
          <w:sz w:val="22"/>
          <w:szCs w:val="22"/>
        </w:rPr>
        <w:t>Pembuatan</w:t>
      </w:r>
      <w:r w:rsidRPr="00ED58B1">
        <w:rPr>
          <w:rFonts w:ascii="Arial" w:hAnsi="Arial" w:cs="Arial"/>
          <w:sz w:val="22"/>
          <w:szCs w:val="22"/>
        </w:rPr>
        <w:t>:</w:t>
      </w:r>
    </w:p>
    <w:p w:rsidR="00F71AE1" w:rsidRPr="00A30A02" w:rsidRDefault="00F71AE1" w:rsidP="00F71AE1">
      <w:pPr>
        <w:pStyle w:val="ListParagraph"/>
        <w:spacing w:line="360" w:lineRule="auto"/>
        <w:ind w:left="426" w:hanging="6"/>
        <w:jc w:val="left"/>
        <w:rPr>
          <w:rFonts w:ascii="Arial" w:hAnsi="Arial" w:cs="Arial"/>
          <w:sz w:val="22"/>
          <w:szCs w:val="22"/>
        </w:rPr>
      </w:pPr>
      <w:r>
        <w:rPr>
          <w:rFonts w:ascii="Arial" w:hAnsi="Arial" w:cs="Arial"/>
          <w:sz w:val="22"/>
          <w:szCs w:val="22"/>
        </w:rPr>
        <w:t>Tuang 0,6 ml larutan barium Klorida dihidrat kedalam gelas ukur 100 ml, dan penuhi dengan Asam Sulfat sampai mencapai 100 ml. apabila kekeruhan suspense bakteri uji sama dengan larutan kekeruhan suspense standart Mc. Farland, maka konsentrasi bakteri adalah 10</w:t>
      </w:r>
      <w:r w:rsidRPr="00A30A02">
        <w:rPr>
          <w:rFonts w:ascii="Arial" w:hAnsi="Arial" w:cs="Arial"/>
          <w:sz w:val="22"/>
          <w:szCs w:val="22"/>
          <w:vertAlign w:val="superscript"/>
        </w:rPr>
        <w:t>8</w:t>
      </w:r>
      <w:r>
        <w:rPr>
          <w:rFonts w:ascii="Arial" w:hAnsi="Arial" w:cs="Arial"/>
          <w:sz w:val="22"/>
          <w:szCs w:val="22"/>
          <w:vertAlign w:val="superscript"/>
        </w:rPr>
        <w:t xml:space="preserve"> </w:t>
      </w:r>
      <w:r>
        <w:rPr>
          <w:rFonts w:ascii="Arial" w:hAnsi="Arial" w:cs="Arial"/>
          <w:sz w:val="22"/>
          <w:szCs w:val="22"/>
        </w:rPr>
        <w:t xml:space="preserve">koloni/ml (J. Vandepitte dkk, 2011). </w:t>
      </w:r>
    </w:p>
    <w:p w:rsidR="00F71AE1" w:rsidRPr="0029596F" w:rsidRDefault="00F71AE1" w:rsidP="00F71AE1">
      <w:pPr>
        <w:widowControl w:val="0"/>
        <w:numPr>
          <w:ilvl w:val="0"/>
          <w:numId w:val="38"/>
        </w:numPr>
        <w:spacing w:after="120" w:line="480" w:lineRule="auto"/>
        <w:ind w:left="426" w:hanging="426"/>
        <w:rPr>
          <w:rFonts w:ascii="Arial" w:hAnsi="Arial" w:cs="Arial"/>
          <w:b/>
          <w:sz w:val="24"/>
          <w:szCs w:val="24"/>
        </w:rPr>
      </w:pPr>
      <w:r w:rsidRPr="00E07F15">
        <w:rPr>
          <w:rFonts w:ascii="Arial" w:hAnsi="Arial" w:cs="Arial"/>
          <w:b/>
          <w:sz w:val="24"/>
          <w:szCs w:val="24"/>
        </w:rPr>
        <w:t>Pembiakan Bakteri</w:t>
      </w:r>
    </w:p>
    <w:p w:rsidR="00F71AE1" w:rsidRPr="00BA0D16" w:rsidRDefault="00F71AE1" w:rsidP="00F71AE1">
      <w:pPr>
        <w:pStyle w:val="ListParagraph"/>
        <w:numPr>
          <w:ilvl w:val="0"/>
          <w:numId w:val="31"/>
        </w:numPr>
        <w:spacing w:line="360" w:lineRule="auto"/>
        <w:ind w:left="426" w:hanging="426"/>
        <w:jc w:val="left"/>
        <w:rPr>
          <w:rFonts w:ascii="Arial" w:hAnsi="Arial" w:cs="Arial"/>
          <w:i/>
          <w:sz w:val="22"/>
          <w:szCs w:val="22"/>
        </w:rPr>
      </w:pPr>
      <w:r w:rsidRPr="00BA0D16">
        <w:rPr>
          <w:rFonts w:ascii="Arial" w:hAnsi="Arial" w:cs="Arial"/>
          <w:sz w:val="22"/>
          <w:szCs w:val="22"/>
        </w:rPr>
        <w:t>Ambil satu ose</w:t>
      </w:r>
      <w:r>
        <w:rPr>
          <w:rFonts w:ascii="Arial" w:hAnsi="Arial" w:cs="Arial"/>
          <w:sz w:val="22"/>
          <w:szCs w:val="22"/>
        </w:rPr>
        <w:t xml:space="preserve"> koloni</w:t>
      </w:r>
      <w:r w:rsidRPr="00BA0D16">
        <w:rPr>
          <w:rFonts w:ascii="Arial" w:hAnsi="Arial" w:cs="Arial"/>
          <w:sz w:val="22"/>
          <w:szCs w:val="22"/>
        </w:rPr>
        <w:t xml:space="preserve"> dari suspensi bakteri </w:t>
      </w:r>
      <w:r w:rsidRPr="00BA0D16">
        <w:rPr>
          <w:rFonts w:ascii="Arial" w:hAnsi="Arial" w:cs="Arial"/>
          <w:i/>
          <w:sz w:val="22"/>
          <w:szCs w:val="22"/>
        </w:rPr>
        <w:t>Pseudomonas aeruginosa</w:t>
      </w:r>
      <w:r>
        <w:rPr>
          <w:rFonts w:ascii="Arial" w:hAnsi="Arial" w:cs="Arial"/>
          <w:i/>
          <w:sz w:val="22"/>
          <w:szCs w:val="22"/>
        </w:rPr>
        <w:t xml:space="preserve"> </w:t>
      </w:r>
      <w:r>
        <w:rPr>
          <w:rFonts w:ascii="Arial" w:hAnsi="Arial" w:cs="Arial"/>
          <w:sz w:val="22"/>
          <w:szCs w:val="22"/>
        </w:rPr>
        <w:t>dengan menggunakan kawat ose steril</w:t>
      </w:r>
    </w:p>
    <w:p w:rsidR="00F71AE1" w:rsidRPr="00ED58B1" w:rsidRDefault="00F71AE1" w:rsidP="00F71AE1">
      <w:pPr>
        <w:pStyle w:val="ListParagraph"/>
        <w:numPr>
          <w:ilvl w:val="0"/>
          <w:numId w:val="31"/>
        </w:numPr>
        <w:spacing w:line="360" w:lineRule="auto"/>
        <w:ind w:left="426" w:hanging="426"/>
        <w:jc w:val="left"/>
        <w:rPr>
          <w:rFonts w:ascii="Arial" w:hAnsi="Arial" w:cs="Arial"/>
          <w:sz w:val="22"/>
          <w:szCs w:val="22"/>
        </w:rPr>
      </w:pPr>
      <w:r w:rsidRPr="00ED58B1">
        <w:rPr>
          <w:rFonts w:ascii="Arial" w:hAnsi="Arial" w:cs="Arial"/>
          <w:sz w:val="22"/>
          <w:szCs w:val="22"/>
        </w:rPr>
        <w:t>Kemudian tanam ke media CETA dengan cara zig-zag , lalu tutup media</w:t>
      </w:r>
    </w:p>
    <w:p w:rsidR="00F71AE1" w:rsidRPr="00ED58B1" w:rsidRDefault="00F71AE1" w:rsidP="00F71AE1">
      <w:pPr>
        <w:pStyle w:val="ListParagraph"/>
        <w:numPr>
          <w:ilvl w:val="0"/>
          <w:numId w:val="31"/>
        </w:numPr>
        <w:spacing w:line="360" w:lineRule="auto"/>
        <w:ind w:left="426" w:hanging="426"/>
        <w:jc w:val="left"/>
        <w:rPr>
          <w:rFonts w:ascii="Arial" w:hAnsi="Arial" w:cs="Arial"/>
          <w:sz w:val="22"/>
          <w:szCs w:val="22"/>
        </w:rPr>
      </w:pPr>
      <w:r w:rsidRPr="00ED58B1">
        <w:rPr>
          <w:rFonts w:ascii="Arial" w:hAnsi="Arial" w:cs="Arial"/>
          <w:sz w:val="22"/>
          <w:szCs w:val="22"/>
        </w:rPr>
        <w:t>Inkubasi dalam inkubator dengan susu 37°C selama 18-24 jam</w:t>
      </w:r>
    </w:p>
    <w:p w:rsidR="00F71AE1" w:rsidRPr="00ED58B1" w:rsidRDefault="00F71AE1" w:rsidP="00F71AE1">
      <w:pPr>
        <w:pStyle w:val="ListParagraph"/>
        <w:numPr>
          <w:ilvl w:val="0"/>
          <w:numId w:val="31"/>
        </w:numPr>
        <w:spacing w:line="360" w:lineRule="auto"/>
        <w:ind w:left="426" w:hanging="426"/>
        <w:jc w:val="left"/>
        <w:rPr>
          <w:rFonts w:ascii="Arial" w:hAnsi="Arial" w:cs="Arial"/>
          <w:sz w:val="22"/>
          <w:szCs w:val="22"/>
        </w:rPr>
      </w:pPr>
      <w:r w:rsidRPr="00ED58B1">
        <w:rPr>
          <w:rFonts w:ascii="Arial" w:hAnsi="Arial" w:cs="Arial"/>
          <w:sz w:val="22"/>
          <w:szCs w:val="22"/>
        </w:rPr>
        <w:t>Amati pertumbuhan koloni pada media</w:t>
      </w:r>
    </w:p>
    <w:p w:rsidR="00F71AE1" w:rsidRPr="00ED58B1" w:rsidRDefault="00F71AE1" w:rsidP="00F71AE1">
      <w:pPr>
        <w:pStyle w:val="ListParagraph"/>
        <w:numPr>
          <w:ilvl w:val="0"/>
          <w:numId w:val="31"/>
        </w:numPr>
        <w:spacing w:line="360" w:lineRule="auto"/>
        <w:ind w:left="426" w:hanging="426"/>
        <w:jc w:val="left"/>
        <w:rPr>
          <w:rFonts w:ascii="Arial" w:hAnsi="Arial" w:cs="Arial"/>
          <w:sz w:val="22"/>
          <w:szCs w:val="22"/>
        </w:rPr>
      </w:pPr>
      <w:r w:rsidRPr="00ED58B1">
        <w:rPr>
          <w:rFonts w:ascii="Arial" w:hAnsi="Arial" w:cs="Arial"/>
          <w:sz w:val="22"/>
          <w:szCs w:val="22"/>
        </w:rPr>
        <w:t>Hasil yang dipero</w:t>
      </w:r>
      <w:r>
        <w:rPr>
          <w:rFonts w:ascii="Arial" w:hAnsi="Arial" w:cs="Arial"/>
          <w:sz w:val="22"/>
          <w:szCs w:val="22"/>
        </w:rPr>
        <w:t xml:space="preserve">leh adalah koloni berwarna kehijauan menunjukkan </w:t>
      </w:r>
      <w:r w:rsidRPr="00E07F15">
        <w:rPr>
          <w:rFonts w:ascii="Arial" w:hAnsi="Arial" w:cs="Arial"/>
          <w:i/>
          <w:sz w:val="22"/>
          <w:szCs w:val="22"/>
        </w:rPr>
        <w:t>Pseudomonas aeruginosa (</w:t>
      </w:r>
      <w:r w:rsidRPr="00ED58B1">
        <w:rPr>
          <w:rFonts w:ascii="Arial" w:hAnsi="Arial" w:cs="Arial"/>
          <w:sz w:val="22"/>
          <w:szCs w:val="22"/>
        </w:rPr>
        <w:t>+) lalu lakukan pengecatan gram</w:t>
      </w:r>
    </w:p>
    <w:p w:rsidR="00F71AE1" w:rsidRPr="00817B9B" w:rsidRDefault="00F71AE1" w:rsidP="00F71AE1">
      <w:pPr>
        <w:widowControl w:val="0"/>
        <w:numPr>
          <w:ilvl w:val="0"/>
          <w:numId w:val="38"/>
        </w:numPr>
        <w:spacing w:after="120" w:line="480" w:lineRule="auto"/>
        <w:ind w:left="426" w:hanging="426"/>
        <w:rPr>
          <w:rFonts w:ascii="Arial" w:hAnsi="Arial" w:cs="Arial"/>
          <w:b/>
          <w:sz w:val="24"/>
          <w:szCs w:val="24"/>
        </w:rPr>
      </w:pPr>
      <w:r w:rsidRPr="00E07F15">
        <w:rPr>
          <w:rFonts w:ascii="Arial" w:hAnsi="Arial" w:cs="Arial"/>
          <w:b/>
          <w:sz w:val="24"/>
          <w:szCs w:val="24"/>
        </w:rPr>
        <w:t xml:space="preserve">Pengecatan Gram Bakteri </w:t>
      </w:r>
      <w:r w:rsidRPr="00E07F15">
        <w:rPr>
          <w:rFonts w:ascii="Arial" w:hAnsi="Arial" w:cs="Arial"/>
          <w:b/>
          <w:i/>
          <w:sz w:val="24"/>
          <w:szCs w:val="24"/>
        </w:rPr>
        <w:t>Pseudomonas aeruginosa</w:t>
      </w:r>
    </w:p>
    <w:p w:rsidR="00F71AE1" w:rsidRPr="00955060" w:rsidRDefault="00F71AE1" w:rsidP="00F71AE1">
      <w:pPr>
        <w:pStyle w:val="ListParagraph"/>
        <w:numPr>
          <w:ilvl w:val="0"/>
          <w:numId w:val="30"/>
        </w:numPr>
        <w:spacing w:line="360" w:lineRule="auto"/>
        <w:ind w:left="426" w:hanging="426"/>
        <w:jc w:val="left"/>
        <w:rPr>
          <w:rFonts w:ascii="Arial" w:hAnsi="Arial" w:cs="Arial"/>
          <w:sz w:val="22"/>
          <w:szCs w:val="22"/>
        </w:rPr>
      </w:pPr>
      <w:r w:rsidRPr="00955060">
        <w:rPr>
          <w:rFonts w:ascii="Arial" w:hAnsi="Arial" w:cs="Arial"/>
          <w:sz w:val="22"/>
          <w:szCs w:val="22"/>
        </w:rPr>
        <w:t xml:space="preserve"> Ambil biakan bakteri yang berasal dari media CETA, letakkan pada objek g</w:t>
      </w:r>
      <w:r>
        <w:rPr>
          <w:rFonts w:ascii="Arial" w:hAnsi="Arial" w:cs="Arial"/>
          <w:sz w:val="22"/>
          <w:szCs w:val="22"/>
        </w:rPr>
        <w:t xml:space="preserve">lass yang telah diberi tanda </w:t>
      </w:r>
      <w:r w:rsidRPr="00955060">
        <w:rPr>
          <w:rFonts w:ascii="Arial" w:hAnsi="Arial" w:cs="Arial"/>
          <w:sz w:val="22"/>
          <w:szCs w:val="22"/>
        </w:rPr>
        <w:t>terlebih dahulu dan lakukan fiksasi</w:t>
      </w:r>
      <w:r>
        <w:rPr>
          <w:rFonts w:ascii="Arial" w:hAnsi="Arial" w:cs="Arial"/>
          <w:sz w:val="22"/>
          <w:szCs w:val="22"/>
        </w:rPr>
        <w:t xml:space="preserve"> dengan pemanasan selayang</w:t>
      </w:r>
    </w:p>
    <w:p w:rsidR="00F71AE1" w:rsidRPr="00ED58B1" w:rsidRDefault="00F71AE1" w:rsidP="00F71AE1">
      <w:pPr>
        <w:pStyle w:val="ListParagraph"/>
        <w:numPr>
          <w:ilvl w:val="0"/>
          <w:numId w:val="30"/>
        </w:numPr>
        <w:spacing w:line="360" w:lineRule="auto"/>
        <w:ind w:left="426"/>
        <w:jc w:val="left"/>
        <w:rPr>
          <w:rFonts w:ascii="Arial" w:hAnsi="Arial" w:cs="Arial"/>
          <w:sz w:val="22"/>
          <w:szCs w:val="22"/>
        </w:rPr>
      </w:pPr>
      <w:r w:rsidRPr="00ED58B1">
        <w:rPr>
          <w:rFonts w:ascii="Arial" w:hAnsi="Arial" w:cs="Arial"/>
          <w:sz w:val="22"/>
          <w:szCs w:val="22"/>
        </w:rPr>
        <w:t>Tambah</w:t>
      </w:r>
      <w:r>
        <w:rPr>
          <w:rFonts w:ascii="Arial" w:hAnsi="Arial" w:cs="Arial"/>
          <w:sz w:val="22"/>
          <w:szCs w:val="22"/>
        </w:rPr>
        <w:t>kan kristal violet, diamkan 1-2</w:t>
      </w:r>
      <w:r w:rsidRPr="00ED58B1">
        <w:rPr>
          <w:rFonts w:ascii="Arial" w:hAnsi="Arial" w:cs="Arial"/>
          <w:sz w:val="22"/>
          <w:szCs w:val="22"/>
        </w:rPr>
        <w:t xml:space="preserve"> menit, kemudian bilas dengan aquadest</w:t>
      </w:r>
      <w:r>
        <w:rPr>
          <w:rFonts w:ascii="Arial" w:hAnsi="Arial" w:cs="Arial"/>
          <w:sz w:val="22"/>
          <w:szCs w:val="22"/>
        </w:rPr>
        <w:t xml:space="preserve"> menggunakan botol semprot</w:t>
      </w:r>
    </w:p>
    <w:p w:rsidR="00F71AE1" w:rsidRDefault="00F71AE1" w:rsidP="00F71AE1">
      <w:pPr>
        <w:pStyle w:val="ListParagraph"/>
        <w:numPr>
          <w:ilvl w:val="0"/>
          <w:numId w:val="30"/>
        </w:numPr>
        <w:spacing w:line="360" w:lineRule="auto"/>
        <w:ind w:left="426"/>
        <w:jc w:val="left"/>
        <w:rPr>
          <w:rFonts w:ascii="Arial" w:hAnsi="Arial" w:cs="Arial"/>
          <w:sz w:val="22"/>
          <w:szCs w:val="22"/>
        </w:rPr>
      </w:pPr>
      <w:r>
        <w:rPr>
          <w:rFonts w:ascii="Arial" w:hAnsi="Arial" w:cs="Arial"/>
          <w:sz w:val="22"/>
          <w:szCs w:val="22"/>
        </w:rPr>
        <w:t>Tuangi sediaan dengan larutan lugol biarkan selama 1 menit</w:t>
      </w:r>
    </w:p>
    <w:p w:rsidR="00F71AE1" w:rsidRPr="00ED58B1" w:rsidRDefault="00F71AE1" w:rsidP="00F71AE1">
      <w:pPr>
        <w:pStyle w:val="ListParagraph"/>
        <w:numPr>
          <w:ilvl w:val="0"/>
          <w:numId w:val="30"/>
        </w:numPr>
        <w:spacing w:line="360" w:lineRule="auto"/>
        <w:ind w:left="426"/>
        <w:jc w:val="left"/>
        <w:rPr>
          <w:rFonts w:ascii="Arial" w:hAnsi="Arial" w:cs="Arial"/>
          <w:sz w:val="22"/>
          <w:szCs w:val="22"/>
        </w:rPr>
      </w:pPr>
      <w:r>
        <w:rPr>
          <w:rFonts w:ascii="Arial" w:hAnsi="Arial" w:cs="Arial"/>
          <w:sz w:val="22"/>
          <w:szCs w:val="22"/>
        </w:rPr>
        <w:t>Bilaslah dengan air mengalir dengan menggunakan botol semprot</w:t>
      </w:r>
    </w:p>
    <w:p w:rsidR="00F71AE1" w:rsidRPr="00ED58B1" w:rsidRDefault="00F71AE1" w:rsidP="00F71AE1">
      <w:pPr>
        <w:pStyle w:val="ListParagraph"/>
        <w:numPr>
          <w:ilvl w:val="0"/>
          <w:numId w:val="30"/>
        </w:numPr>
        <w:spacing w:line="360" w:lineRule="auto"/>
        <w:ind w:left="426"/>
        <w:jc w:val="left"/>
        <w:rPr>
          <w:rFonts w:ascii="Arial" w:hAnsi="Arial" w:cs="Arial"/>
          <w:sz w:val="22"/>
          <w:szCs w:val="22"/>
        </w:rPr>
      </w:pPr>
      <w:r>
        <w:rPr>
          <w:rFonts w:ascii="Arial" w:hAnsi="Arial" w:cs="Arial"/>
          <w:sz w:val="22"/>
          <w:szCs w:val="22"/>
        </w:rPr>
        <w:t>Tuangi dengan alcohol 96% setetes demi setetes hingga warna Kristal violet hilang</w:t>
      </w:r>
      <w:r w:rsidRPr="00ED58B1">
        <w:rPr>
          <w:rFonts w:ascii="Arial" w:hAnsi="Arial" w:cs="Arial"/>
          <w:sz w:val="22"/>
          <w:szCs w:val="22"/>
        </w:rPr>
        <w:t xml:space="preserve"> </w:t>
      </w:r>
    </w:p>
    <w:p w:rsidR="00F71AE1" w:rsidRPr="00ED58B1" w:rsidRDefault="00F71AE1" w:rsidP="00F71AE1">
      <w:pPr>
        <w:pStyle w:val="ListParagraph"/>
        <w:numPr>
          <w:ilvl w:val="0"/>
          <w:numId w:val="30"/>
        </w:numPr>
        <w:spacing w:line="360" w:lineRule="auto"/>
        <w:ind w:left="426"/>
        <w:jc w:val="left"/>
        <w:rPr>
          <w:rFonts w:ascii="Arial" w:hAnsi="Arial" w:cs="Arial"/>
          <w:sz w:val="22"/>
          <w:szCs w:val="22"/>
        </w:rPr>
      </w:pPr>
      <w:r>
        <w:rPr>
          <w:rFonts w:ascii="Arial" w:hAnsi="Arial" w:cs="Arial"/>
          <w:sz w:val="22"/>
          <w:szCs w:val="22"/>
        </w:rPr>
        <w:t>Bilas dengan air mengalir menggunakan botol semprot</w:t>
      </w:r>
      <w:r w:rsidRPr="00ED58B1">
        <w:rPr>
          <w:rFonts w:ascii="Arial" w:hAnsi="Arial" w:cs="Arial"/>
          <w:sz w:val="22"/>
          <w:szCs w:val="22"/>
        </w:rPr>
        <w:t xml:space="preserve"> </w:t>
      </w:r>
    </w:p>
    <w:p w:rsidR="00F71AE1" w:rsidRPr="00ED58B1" w:rsidRDefault="00F71AE1" w:rsidP="00F71AE1">
      <w:pPr>
        <w:pStyle w:val="ListParagraph"/>
        <w:numPr>
          <w:ilvl w:val="0"/>
          <w:numId w:val="30"/>
        </w:numPr>
        <w:spacing w:line="360" w:lineRule="auto"/>
        <w:ind w:left="426"/>
        <w:jc w:val="left"/>
        <w:rPr>
          <w:rFonts w:ascii="Arial" w:hAnsi="Arial" w:cs="Arial"/>
          <w:sz w:val="22"/>
          <w:szCs w:val="22"/>
        </w:rPr>
      </w:pPr>
      <w:r>
        <w:rPr>
          <w:rFonts w:ascii="Arial" w:hAnsi="Arial" w:cs="Arial"/>
          <w:sz w:val="22"/>
          <w:szCs w:val="22"/>
        </w:rPr>
        <w:t>Tuangi sediaan dengan larutan fuchsin biarkan selama 45 detik</w:t>
      </w:r>
    </w:p>
    <w:p w:rsidR="00F71AE1" w:rsidRDefault="00F71AE1" w:rsidP="00F71AE1">
      <w:pPr>
        <w:pStyle w:val="ListParagraph"/>
        <w:numPr>
          <w:ilvl w:val="0"/>
          <w:numId w:val="30"/>
        </w:numPr>
        <w:spacing w:line="360" w:lineRule="auto"/>
        <w:ind w:left="426"/>
        <w:jc w:val="left"/>
        <w:rPr>
          <w:rFonts w:ascii="Arial" w:hAnsi="Arial" w:cs="Arial"/>
          <w:sz w:val="22"/>
          <w:szCs w:val="22"/>
        </w:rPr>
      </w:pPr>
      <w:r>
        <w:rPr>
          <w:rFonts w:ascii="Arial" w:hAnsi="Arial" w:cs="Arial"/>
          <w:sz w:val="22"/>
          <w:szCs w:val="22"/>
        </w:rPr>
        <w:t xml:space="preserve">Bilas dengan air </w:t>
      </w:r>
      <w:r w:rsidRPr="006564FF">
        <w:rPr>
          <w:rFonts w:ascii="Arial" w:hAnsi="Arial" w:cs="Arial"/>
          <w:sz w:val="22"/>
          <w:szCs w:val="22"/>
        </w:rPr>
        <w:t>mengalir</w:t>
      </w:r>
      <w:r>
        <w:rPr>
          <w:rFonts w:ascii="Arial" w:hAnsi="Arial" w:cs="Arial"/>
          <w:sz w:val="22"/>
          <w:szCs w:val="22"/>
        </w:rPr>
        <w:t xml:space="preserve"> dengan menggunakan botol semprot</w:t>
      </w:r>
    </w:p>
    <w:p w:rsidR="00F71AE1" w:rsidRDefault="00F71AE1" w:rsidP="00F71AE1">
      <w:pPr>
        <w:pStyle w:val="ListParagraph"/>
        <w:numPr>
          <w:ilvl w:val="0"/>
          <w:numId w:val="30"/>
        </w:numPr>
        <w:spacing w:line="360" w:lineRule="auto"/>
        <w:ind w:left="426"/>
        <w:jc w:val="left"/>
        <w:rPr>
          <w:rFonts w:ascii="Arial" w:hAnsi="Arial" w:cs="Arial"/>
          <w:sz w:val="22"/>
          <w:szCs w:val="22"/>
        </w:rPr>
      </w:pPr>
      <w:r>
        <w:rPr>
          <w:rFonts w:ascii="Arial" w:hAnsi="Arial" w:cs="Arial"/>
          <w:sz w:val="22"/>
          <w:szCs w:val="22"/>
        </w:rPr>
        <w:t>Keringkan sediaan dengan kertas hisap secara hati-hati</w:t>
      </w:r>
    </w:p>
    <w:p w:rsidR="00F71AE1" w:rsidRDefault="00F71AE1" w:rsidP="00F71AE1">
      <w:pPr>
        <w:pStyle w:val="ListParagraph"/>
        <w:numPr>
          <w:ilvl w:val="0"/>
          <w:numId w:val="30"/>
        </w:numPr>
        <w:spacing w:line="360" w:lineRule="auto"/>
        <w:ind w:left="426"/>
        <w:jc w:val="left"/>
        <w:rPr>
          <w:rFonts w:ascii="Arial" w:hAnsi="Arial" w:cs="Arial"/>
          <w:sz w:val="22"/>
          <w:szCs w:val="22"/>
        </w:rPr>
      </w:pPr>
      <w:r>
        <w:rPr>
          <w:rFonts w:ascii="Arial" w:hAnsi="Arial" w:cs="Arial"/>
          <w:sz w:val="22"/>
          <w:szCs w:val="22"/>
        </w:rPr>
        <w:t>Amati dibawah mikroskop dengan perbesaran10x40 dan 10x100 dengan menggunakan minyak imersi</w:t>
      </w:r>
    </w:p>
    <w:p w:rsidR="00F71AE1" w:rsidRDefault="00F71AE1" w:rsidP="00F71AE1">
      <w:pPr>
        <w:pStyle w:val="ListParagraph"/>
        <w:numPr>
          <w:ilvl w:val="0"/>
          <w:numId w:val="30"/>
        </w:numPr>
        <w:spacing w:line="360" w:lineRule="auto"/>
        <w:ind w:left="426"/>
        <w:jc w:val="left"/>
        <w:rPr>
          <w:rFonts w:ascii="Arial" w:hAnsi="Arial" w:cs="Arial"/>
          <w:sz w:val="22"/>
          <w:szCs w:val="22"/>
        </w:rPr>
      </w:pPr>
      <w:r>
        <w:rPr>
          <w:rFonts w:ascii="Arial" w:hAnsi="Arial" w:cs="Arial"/>
          <w:sz w:val="22"/>
          <w:szCs w:val="22"/>
        </w:rPr>
        <w:t xml:space="preserve">Jika bakteri tersebut adalah </w:t>
      </w:r>
      <w:r>
        <w:rPr>
          <w:rFonts w:ascii="Arial" w:hAnsi="Arial" w:cs="Arial"/>
          <w:i/>
          <w:sz w:val="22"/>
          <w:szCs w:val="22"/>
        </w:rPr>
        <w:t xml:space="preserve">Pseudomonas aeruginosa </w:t>
      </w:r>
      <w:r>
        <w:rPr>
          <w:rFonts w:ascii="Arial" w:hAnsi="Arial" w:cs="Arial"/>
          <w:sz w:val="22"/>
          <w:szCs w:val="22"/>
        </w:rPr>
        <w:t>hasil yang diperoleh dibawah mikroskop adalah bakteri berwarna merah, berbentuk batang, maka bakteri tersebut merupakan bakteri gram negative</w:t>
      </w:r>
    </w:p>
    <w:p w:rsidR="00F71AE1" w:rsidRPr="00442A75" w:rsidRDefault="00F71AE1" w:rsidP="00F71AE1">
      <w:pPr>
        <w:pStyle w:val="ListParagraph"/>
        <w:numPr>
          <w:ilvl w:val="0"/>
          <w:numId w:val="30"/>
        </w:numPr>
        <w:spacing w:line="360" w:lineRule="auto"/>
        <w:ind w:left="426"/>
        <w:jc w:val="left"/>
        <w:rPr>
          <w:rFonts w:ascii="Arial" w:hAnsi="Arial" w:cs="Arial"/>
          <w:sz w:val="22"/>
          <w:szCs w:val="22"/>
        </w:rPr>
      </w:pPr>
      <w:r>
        <w:rPr>
          <w:rFonts w:ascii="Arial" w:hAnsi="Arial" w:cs="Arial"/>
          <w:sz w:val="22"/>
          <w:szCs w:val="22"/>
        </w:rPr>
        <w:t xml:space="preserve">Lalu koloni spesifik </w:t>
      </w:r>
      <w:r>
        <w:rPr>
          <w:rFonts w:ascii="Arial" w:hAnsi="Arial" w:cs="Arial"/>
          <w:i/>
          <w:sz w:val="22"/>
          <w:szCs w:val="22"/>
        </w:rPr>
        <w:t xml:space="preserve">Pseudomonas aeruginosa </w:t>
      </w:r>
      <w:r>
        <w:rPr>
          <w:rFonts w:ascii="Arial" w:hAnsi="Arial" w:cs="Arial"/>
          <w:sz w:val="22"/>
          <w:szCs w:val="22"/>
        </w:rPr>
        <w:t>diambil satu ose lalu ditanamkan pada NA miring, inkubasi pada incubator pada suhu 37</w:t>
      </w:r>
      <w:r w:rsidRPr="006564FF">
        <w:rPr>
          <w:rFonts w:ascii="Arial" w:hAnsi="Arial" w:cs="Arial"/>
          <w:sz w:val="22"/>
          <w:szCs w:val="22"/>
          <w:vertAlign w:val="superscript"/>
        </w:rPr>
        <w:t>0</w:t>
      </w:r>
      <w:r>
        <w:rPr>
          <w:rFonts w:ascii="Arial" w:hAnsi="Arial" w:cs="Arial"/>
          <w:sz w:val="22"/>
          <w:szCs w:val="22"/>
        </w:rPr>
        <w:t>C selama 22 jam.</w:t>
      </w:r>
    </w:p>
    <w:p w:rsidR="00F71AE1" w:rsidRPr="00E07F15" w:rsidRDefault="00F71AE1" w:rsidP="00F71AE1">
      <w:pPr>
        <w:widowControl w:val="0"/>
        <w:numPr>
          <w:ilvl w:val="0"/>
          <w:numId w:val="38"/>
        </w:numPr>
        <w:spacing w:after="120" w:line="480" w:lineRule="auto"/>
        <w:ind w:left="284" w:hanging="284"/>
        <w:rPr>
          <w:rFonts w:ascii="Arial" w:hAnsi="Arial" w:cs="Arial"/>
          <w:b/>
          <w:sz w:val="24"/>
          <w:szCs w:val="24"/>
        </w:rPr>
      </w:pPr>
      <w:r w:rsidRPr="00E07F15">
        <w:rPr>
          <w:rFonts w:ascii="Arial" w:hAnsi="Arial" w:cs="Arial"/>
          <w:b/>
          <w:sz w:val="24"/>
          <w:szCs w:val="24"/>
        </w:rPr>
        <w:t xml:space="preserve"> Prosedur Pengenceran Bakteri</w:t>
      </w:r>
    </w:p>
    <w:p w:rsidR="00F71AE1" w:rsidRPr="00ED58B1" w:rsidRDefault="00F71AE1" w:rsidP="00F71AE1">
      <w:pPr>
        <w:pStyle w:val="ListParagraph"/>
        <w:numPr>
          <w:ilvl w:val="0"/>
          <w:numId w:val="11"/>
        </w:numPr>
        <w:spacing w:line="360" w:lineRule="auto"/>
        <w:ind w:left="426"/>
        <w:rPr>
          <w:rFonts w:ascii="Arial" w:hAnsi="Arial" w:cs="Arial"/>
          <w:sz w:val="22"/>
          <w:szCs w:val="22"/>
        </w:rPr>
      </w:pPr>
      <w:r w:rsidRPr="00ED58B1">
        <w:rPr>
          <w:rFonts w:ascii="Arial" w:hAnsi="Arial" w:cs="Arial"/>
          <w:sz w:val="22"/>
          <w:szCs w:val="22"/>
        </w:rPr>
        <w:t>Dari stok kultur bakteri yang telah tumbuh pada media NA, diambil 1 ose dengan kawat ose steril, lalu dimasukkan dalam tabung yang berisi 1 ml NaCl 0,9%</w:t>
      </w:r>
    </w:p>
    <w:p w:rsidR="00F71AE1" w:rsidRPr="00ED58B1" w:rsidRDefault="00F71AE1" w:rsidP="00F71AE1">
      <w:pPr>
        <w:pStyle w:val="ListParagraph"/>
        <w:numPr>
          <w:ilvl w:val="0"/>
          <w:numId w:val="11"/>
        </w:numPr>
        <w:spacing w:line="360" w:lineRule="auto"/>
        <w:ind w:left="426"/>
        <w:rPr>
          <w:rFonts w:ascii="Arial" w:hAnsi="Arial" w:cs="Arial"/>
          <w:sz w:val="22"/>
          <w:szCs w:val="22"/>
        </w:rPr>
      </w:pPr>
      <w:r w:rsidRPr="00ED58B1">
        <w:rPr>
          <w:rFonts w:ascii="Arial" w:hAnsi="Arial" w:cs="Arial"/>
          <w:sz w:val="22"/>
          <w:szCs w:val="22"/>
        </w:rPr>
        <w:t>Lalu dimasukkan larutan NaCl 0,9% sedikit demi sedikit sampai diperoleh kekeruhan suspensi bakteri sama dengan kekeruhan standart Mc. Farland, maka konsentrasi bakteri adalah 10</w:t>
      </w:r>
      <w:r w:rsidRPr="00ED58B1">
        <w:rPr>
          <w:rFonts w:ascii="Arial" w:hAnsi="Arial" w:cs="Arial"/>
          <w:sz w:val="22"/>
          <w:szCs w:val="22"/>
          <w:vertAlign w:val="superscript"/>
        </w:rPr>
        <w:t xml:space="preserve">8  </w:t>
      </w:r>
      <w:r w:rsidRPr="00ED58B1">
        <w:rPr>
          <w:rFonts w:ascii="Arial" w:hAnsi="Arial" w:cs="Arial"/>
          <w:sz w:val="22"/>
          <w:szCs w:val="22"/>
        </w:rPr>
        <w:t>koloni/ml</w:t>
      </w:r>
    </w:p>
    <w:p w:rsidR="00F71AE1" w:rsidRDefault="00F71AE1" w:rsidP="00F71AE1">
      <w:pPr>
        <w:pStyle w:val="ListParagraph"/>
        <w:numPr>
          <w:ilvl w:val="0"/>
          <w:numId w:val="11"/>
        </w:numPr>
        <w:spacing w:line="360" w:lineRule="auto"/>
        <w:ind w:left="426"/>
        <w:rPr>
          <w:rFonts w:ascii="Arial" w:hAnsi="Arial" w:cs="Arial"/>
          <w:sz w:val="22"/>
          <w:szCs w:val="22"/>
        </w:rPr>
      </w:pPr>
      <w:r w:rsidRPr="00ED58B1">
        <w:rPr>
          <w:rFonts w:ascii="Arial" w:hAnsi="Arial" w:cs="Arial"/>
          <w:sz w:val="22"/>
          <w:szCs w:val="22"/>
        </w:rPr>
        <w:t>Setelah itu dilakukan pengenceran dengan memipet 0,1 ml biakan bakteri ( 10</w:t>
      </w:r>
      <w:r w:rsidRPr="00ED58B1">
        <w:rPr>
          <w:rFonts w:ascii="Arial" w:hAnsi="Arial" w:cs="Arial"/>
          <w:sz w:val="22"/>
          <w:szCs w:val="22"/>
          <w:vertAlign w:val="superscript"/>
        </w:rPr>
        <w:t>8</w:t>
      </w:r>
      <w:r w:rsidRPr="00ED58B1">
        <w:rPr>
          <w:rFonts w:ascii="Arial" w:hAnsi="Arial" w:cs="Arial"/>
          <w:sz w:val="22"/>
          <w:szCs w:val="22"/>
        </w:rPr>
        <w:t xml:space="preserve"> koloni/ml) dimasukkan kedalam tabung yang berisi 9,9 ml larutan NaCl 0,9% lalu homogenkan, maka diperoleh suspensi bakteri yang konsentrasi 10</w:t>
      </w:r>
      <w:r w:rsidRPr="00ED58B1">
        <w:rPr>
          <w:rFonts w:ascii="Arial" w:hAnsi="Arial" w:cs="Arial"/>
          <w:sz w:val="22"/>
          <w:szCs w:val="22"/>
          <w:vertAlign w:val="superscript"/>
        </w:rPr>
        <w:t>6</w:t>
      </w:r>
      <w:r w:rsidRPr="00ED58B1">
        <w:rPr>
          <w:rFonts w:ascii="Arial" w:hAnsi="Arial" w:cs="Arial"/>
          <w:sz w:val="22"/>
          <w:szCs w:val="22"/>
        </w:rPr>
        <w:t xml:space="preserve"> koloni/ml</w:t>
      </w:r>
    </w:p>
    <w:p w:rsidR="00F71AE1" w:rsidRPr="00AA4AC5" w:rsidRDefault="00F71AE1" w:rsidP="00F71AE1">
      <w:pPr>
        <w:pStyle w:val="ListParagraph"/>
        <w:spacing w:line="360" w:lineRule="auto"/>
        <w:ind w:left="426"/>
        <w:rPr>
          <w:rFonts w:ascii="Arial" w:hAnsi="Arial" w:cs="Arial"/>
          <w:sz w:val="22"/>
          <w:szCs w:val="22"/>
        </w:rPr>
      </w:pPr>
    </w:p>
    <w:p w:rsidR="00F71AE1" w:rsidRPr="006F5FA6" w:rsidRDefault="00F71AE1" w:rsidP="00F71AE1">
      <w:pPr>
        <w:pStyle w:val="ListParagraph"/>
        <w:numPr>
          <w:ilvl w:val="0"/>
          <w:numId w:val="38"/>
        </w:numPr>
        <w:spacing w:line="360" w:lineRule="auto"/>
        <w:ind w:left="426" w:hanging="426"/>
        <w:jc w:val="left"/>
        <w:rPr>
          <w:rFonts w:ascii="Arial" w:hAnsi="Arial" w:cs="Arial"/>
          <w:sz w:val="22"/>
          <w:szCs w:val="22"/>
        </w:rPr>
      </w:pPr>
      <w:r w:rsidRPr="00AA4AC5">
        <w:rPr>
          <w:rFonts w:ascii="Arial" w:hAnsi="Arial" w:cs="Arial"/>
          <w:b/>
          <w:sz w:val="24"/>
          <w:szCs w:val="24"/>
        </w:rPr>
        <w:t>Pembuatan Salep</w:t>
      </w:r>
    </w:p>
    <w:p w:rsidR="00F71AE1" w:rsidRPr="00ED58B1" w:rsidRDefault="00F71AE1" w:rsidP="00F71AE1">
      <w:pPr>
        <w:spacing w:line="360" w:lineRule="auto"/>
        <w:ind w:firstLine="420"/>
        <w:rPr>
          <w:rFonts w:ascii="Arial" w:hAnsi="Arial" w:cs="Arial"/>
        </w:rPr>
      </w:pPr>
      <w:r>
        <w:rPr>
          <w:rFonts w:ascii="Arial" w:hAnsi="Arial" w:cs="Arial"/>
        </w:rPr>
        <w:t>Menurut koneman dalam penelitian I Bagus Made Bhaskara,et.al (2012), yang diterbitkan oleh Indonesia Medicus Veterinus, diameter zona hambat Oksitetrasiklin dengan konsentrasi 0,03 mg, diameter ≤14 mm resisten, 15-18 intermediet, ≥19 mm sensitive, dan Oksitetrasiklin HCl dapat</w:t>
      </w:r>
      <w:r w:rsidRPr="00ED58B1">
        <w:rPr>
          <w:rFonts w:ascii="Arial" w:hAnsi="Arial" w:cs="Arial"/>
        </w:rPr>
        <w:t xml:space="preserve"> dibuat dengan berbagai formula dasar </w:t>
      </w:r>
      <w:r>
        <w:rPr>
          <w:rFonts w:ascii="Arial" w:hAnsi="Arial" w:cs="Arial"/>
        </w:rPr>
        <w:t>salep, yaitu</w:t>
      </w:r>
      <w:r w:rsidRPr="00ED58B1">
        <w:rPr>
          <w:rFonts w:ascii="Arial" w:hAnsi="Arial" w:cs="Arial"/>
        </w:rPr>
        <w:t>:</w:t>
      </w:r>
    </w:p>
    <w:p w:rsidR="00F71AE1" w:rsidRPr="00ED58B1" w:rsidRDefault="00F71AE1" w:rsidP="00F71AE1">
      <w:pPr>
        <w:pStyle w:val="ListParagraph"/>
        <w:numPr>
          <w:ilvl w:val="0"/>
          <w:numId w:val="12"/>
        </w:numPr>
        <w:spacing w:line="360" w:lineRule="auto"/>
        <w:ind w:left="426"/>
        <w:jc w:val="left"/>
        <w:rPr>
          <w:rFonts w:ascii="Arial" w:hAnsi="Arial" w:cs="Arial"/>
          <w:sz w:val="22"/>
          <w:szCs w:val="22"/>
        </w:rPr>
      </w:pPr>
      <w:r w:rsidRPr="00ED58B1">
        <w:rPr>
          <w:rFonts w:ascii="Arial" w:hAnsi="Arial" w:cs="Arial"/>
          <w:sz w:val="22"/>
          <w:szCs w:val="22"/>
        </w:rPr>
        <w:t>Formula dasar salep Hidrokarbon</w:t>
      </w:r>
    </w:p>
    <w:p w:rsidR="00F71AE1" w:rsidRPr="00ED58B1" w:rsidRDefault="00F71AE1" w:rsidP="00F71AE1">
      <w:pPr>
        <w:pStyle w:val="ListParagraph"/>
        <w:numPr>
          <w:ilvl w:val="0"/>
          <w:numId w:val="12"/>
        </w:numPr>
        <w:spacing w:line="360" w:lineRule="auto"/>
        <w:ind w:left="426"/>
        <w:jc w:val="left"/>
        <w:rPr>
          <w:rFonts w:ascii="Arial" w:hAnsi="Arial" w:cs="Arial"/>
          <w:sz w:val="22"/>
          <w:szCs w:val="22"/>
        </w:rPr>
      </w:pPr>
      <w:r w:rsidRPr="00ED58B1">
        <w:rPr>
          <w:rFonts w:ascii="Arial" w:hAnsi="Arial" w:cs="Arial"/>
          <w:sz w:val="22"/>
          <w:szCs w:val="22"/>
        </w:rPr>
        <w:t>Formula dasar salep serap</w:t>
      </w:r>
    </w:p>
    <w:p w:rsidR="00F71AE1" w:rsidRDefault="00F71AE1" w:rsidP="00F71AE1">
      <w:pPr>
        <w:pStyle w:val="ListParagraph"/>
        <w:numPr>
          <w:ilvl w:val="0"/>
          <w:numId w:val="12"/>
        </w:numPr>
        <w:spacing w:line="360" w:lineRule="auto"/>
        <w:ind w:left="426"/>
        <w:jc w:val="left"/>
        <w:rPr>
          <w:rFonts w:ascii="Arial" w:hAnsi="Arial" w:cs="Arial"/>
          <w:sz w:val="22"/>
          <w:szCs w:val="22"/>
        </w:rPr>
      </w:pPr>
      <w:r w:rsidRPr="00ED58B1">
        <w:rPr>
          <w:rFonts w:ascii="Arial" w:hAnsi="Arial" w:cs="Arial"/>
          <w:sz w:val="22"/>
          <w:szCs w:val="22"/>
        </w:rPr>
        <w:t>Formula dasar salep larut dalam air</w:t>
      </w:r>
    </w:p>
    <w:p w:rsidR="00F71AE1" w:rsidRPr="00FE28B9" w:rsidRDefault="00F71AE1" w:rsidP="00F71AE1">
      <w:pPr>
        <w:numPr>
          <w:ilvl w:val="0"/>
          <w:numId w:val="12"/>
        </w:numPr>
        <w:ind w:left="426"/>
        <w:rPr>
          <w:rFonts w:ascii="Arial" w:hAnsi="Arial" w:cs="Arial"/>
        </w:rPr>
      </w:pPr>
      <w:r>
        <w:rPr>
          <w:rFonts w:ascii="Arial" w:hAnsi="Arial" w:cs="Arial"/>
        </w:rPr>
        <w:t>Formula dasar salep dapat dicuci dengan air</w:t>
      </w:r>
    </w:p>
    <w:p w:rsidR="00F71AE1" w:rsidRPr="00AA4AC5" w:rsidRDefault="00F71AE1" w:rsidP="00F71AE1">
      <w:pPr>
        <w:spacing w:line="480" w:lineRule="auto"/>
        <w:ind w:left="284" w:hanging="284"/>
        <w:rPr>
          <w:rFonts w:ascii="Arial" w:hAnsi="Arial" w:cs="Arial"/>
          <w:b/>
          <w:sz w:val="24"/>
          <w:szCs w:val="24"/>
        </w:rPr>
      </w:pPr>
      <w:r w:rsidRPr="00AA4AC5">
        <w:rPr>
          <w:rFonts w:ascii="Arial" w:hAnsi="Arial" w:cs="Arial"/>
          <w:b/>
          <w:sz w:val="24"/>
          <w:szCs w:val="24"/>
        </w:rPr>
        <w:t>I</w:t>
      </w:r>
      <w:r>
        <w:rPr>
          <w:rFonts w:ascii="Arial" w:hAnsi="Arial" w:cs="Arial"/>
          <w:b/>
          <w:sz w:val="24"/>
          <w:szCs w:val="24"/>
        </w:rPr>
        <w:t>.1 Salep dan Pengenceran S</w:t>
      </w:r>
      <w:r w:rsidRPr="00AA4AC5">
        <w:rPr>
          <w:rFonts w:ascii="Arial" w:hAnsi="Arial" w:cs="Arial"/>
          <w:b/>
          <w:sz w:val="24"/>
          <w:szCs w:val="24"/>
        </w:rPr>
        <w:t>alep Oksitetrasiklin HCl</w:t>
      </w:r>
      <w:r>
        <w:rPr>
          <w:rFonts w:ascii="Arial" w:hAnsi="Arial" w:cs="Arial"/>
          <w:b/>
          <w:sz w:val="24"/>
          <w:szCs w:val="24"/>
        </w:rPr>
        <w:t xml:space="preserve"> dengan D</w:t>
      </w:r>
      <w:r w:rsidRPr="00AA4AC5">
        <w:rPr>
          <w:rFonts w:ascii="Arial" w:hAnsi="Arial" w:cs="Arial"/>
          <w:b/>
          <w:sz w:val="24"/>
          <w:szCs w:val="24"/>
        </w:rPr>
        <w:t>asa</w:t>
      </w:r>
      <w:r>
        <w:rPr>
          <w:rFonts w:ascii="Arial" w:hAnsi="Arial" w:cs="Arial"/>
          <w:b/>
          <w:sz w:val="24"/>
          <w:szCs w:val="24"/>
        </w:rPr>
        <w:t>r Salep S</w:t>
      </w:r>
      <w:r w:rsidRPr="00AA4AC5">
        <w:rPr>
          <w:rFonts w:ascii="Arial" w:hAnsi="Arial" w:cs="Arial"/>
          <w:b/>
          <w:sz w:val="24"/>
          <w:szCs w:val="24"/>
        </w:rPr>
        <w:t>enyawa Hidrokarbon</w:t>
      </w:r>
    </w:p>
    <w:p w:rsidR="00F71AE1" w:rsidRPr="00955060" w:rsidRDefault="00F71AE1" w:rsidP="00F71AE1">
      <w:pPr>
        <w:spacing w:line="480" w:lineRule="auto"/>
        <w:ind w:left="567" w:hanging="567"/>
        <w:rPr>
          <w:rFonts w:ascii="Arial" w:hAnsi="Arial" w:cs="Arial"/>
          <w:b/>
          <w:sz w:val="24"/>
          <w:szCs w:val="24"/>
        </w:rPr>
      </w:pPr>
      <w:r>
        <w:rPr>
          <w:rFonts w:ascii="Arial" w:hAnsi="Arial" w:cs="Arial"/>
          <w:b/>
          <w:sz w:val="24"/>
          <w:szCs w:val="24"/>
        </w:rPr>
        <w:t>I</w:t>
      </w:r>
      <w:r w:rsidRPr="00955060">
        <w:rPr>
          <w:rFonts w:ascii="Arial" w:hAnsi="Arial" w:cs="Arial"/>
          <w:b/>
          <w:sz w:val="24"/>
          <w:szCs w:val="24"/>
        </w:rPr>
        <w:t xml:space="preserve">.1.1 Pembuatan salep </w:t>
      </w:r>
      <w:r>
        <w:rPr>
          <w:rFonts w:ascii="Arial" w:hAnsi="Arial" w:cs="Arial"/>
          <w:b/>
          <w:sz w:val="24"/>
          <w:szCs w:val="24"/>
        </w:rPr>
        <w:t xml:space="preserve">Oksitetrasiklin HCl 15 mg dalam 50 </w:t>
      </w:r>
      <w:r w:rsidRPr="00955060">
        <w:rPr>
          <w:rFonts w:ascii="Arial" w:hAnsi="Arial" w:cs="Arial"/>
          <w:b/>
          <w:sz w:val="24"/>
          <w:szCs w:val="24"/>
        </w:rPr>
        <w:t>g salep</w:t>
      </w:r>
      <w:r>
        <w:rPr>
          <w:rFonts w:ascii="Arial" w:hAnsi="Arial" w:cs="Arial"/>
          <w:b/>
          <w:sz w:val="24"/>
          <w:szCs w:val="24"/>
        </w:rPr>
        <w:t xml:space="preserve"> Hidrokarbon</w:t>
      </w:r>
    </w:p>
    <w:p w:rsidR="00F71AE1" w:rsidRDefault="00F71AE1" w:rsidP="00F71AE1">
      <w:pPr>
        <w:spacing w:line="360" w:lineRule="auto"/>
        <w:rPr>
          <w:rFonts w:ascii="Arial" w:hAnsi="Arial" w:cs="Arial"/>
          <w:u w:val="single"/>
        </w:rPr>
      </w:pPr>
      <w:r>
        <w:rPr>
          <w:rFonts w:ascii="Arial" w:hAnsi="Arial" w:cs="Arial"/>
          <w:b/>
        </w:rPr>
        <w:tab/>
      </w:r>
      <w:r>
        <w:rPr>
          <w:rFonts w:ascii="Arial" w:hAnsi="Arial" w:cs="Arial"/>
          <w:u w:val="single"/>
        </w:rPr>
        <w:t>Cara pembuatan:</w:t>
      </w:r>
    </w:p>
    <w:p w:rsidR="00F71AE1" w:rsidRPr="00D912B5" w:rsidRDefault="00F71AE1" w:rsidP="00F71AE1">
      <w:pPr>
        <w:numPr>
          <w:ilvl w:val="1"/>
          <w:numId w:val="22"/>
        </w:numPr>
        <w:spacing w:line="360" w:lineRule="auto"/>
        <w:ind w:left="284" w:hanging="284"/>
        <w:rPr>
          <w:rFonts w:ascii="Arial" w:hAnsi="Arial" w:cs="Arial"/>
        </w:rPr>
      </w:pPr>
      <w:r>
        <w:rPr>
          <w:rFonts w:ascii="Arial" w:hAnsi="Arial" w:cs="Arial"/>
        </w:rPr>
        <w:t>Timbang serbuk Oksitetrasiklin HCl 15 mg</w:t>
      </w:r>
    </w:p>
    <w:p w:rsidR="00F71AE1" w:rsidRPr="00D912B5" w:rsidRDefault="00F71AE1" w:rsidP="00F71AE1">
      <w:pPr>
        <w:numPr>
          <w:ilvl w:val="1"/>
          <w:numId w:val="22"/>
        </w:numPr>
        <w:spacing w:line="360" w:lineRule="auto"/>
        <w:ind w:left="284" w:hanging="284"/>
        <w:rPr>
          <w:rFonts w:ascii="Arial" w:hAnsi="Arial" w:cs="Arial"/>
        </w:rPr>
      </w:pPr>
      <w:r>
        <w:rPr>
          <w:rFonts w:ascii="Arial" w:hAnsi="Arial" w:cs="Arial"/>
        </w:rPr>
        <w:t>Masukkan kedalam lumpang</w:t>
      </w:r>
    </w:p>
    <w:p w:rsidR="00F71AE1" w:rsidRPr="00F47CD5" w:rsidRDefault="00F71AE1" w:rsidP="00F71AE1">
      <w:pPr>
        <w:numPr>
          <w:ilvl w:val="1"/>
          <w:numId w:val="22"/>
        </w:numPr>
        <w:spacing w:line="360" w:lineRule="auto"/>
        <w:ind w:left="284" w:hanging="284"/>
        <w:jc w:val="both"/>
        <w:rPr>
          <w:rFonts w:ascii="Arial" w:hAnsi="Arial" w:cs="Arial"/>
        </w:rPr>
      </w:pPr>
      <w:r>
        <w:rPr>
          <w:rFonts w:ascii="Arial" w:hAnsi="Arial" w:cs="Arial"/>
        </w:rPr>
        <w:t>Tambahkan sedikit demi sedikit dasar salep senyawa hidrokarbon (vaselin flavum) hingga 50 g kedalam lumpang, gerus homogen</w:t>
      </w:r>
    </w:p>
    <w:p w:rsidR="00F71AE1" w:rsidRPr="00955060" w:rsidRDefault="00F71AE1" w:rsidP="00F71AE1">
      <w:pPr>
        <w:spacing w:line="480" w:lineRule="auto"/>
        <w:rPr>
          <w:rFonts w:ascii="Arial" w:hAnsi="Arial" w:cs="Arial"/>
          <w:b/>
          <w:sz w:val="24"/>
          <w:szCs w:val="24"/>
        </w:rPr>
      </w:pPr>
      <w:r>
        <w:rPr>
          <w:rFonts w:ascii="Arial" w:hAnsi="Arial" w:cs="Arial"/>
          <w:b/>
          <w:sz w:val="24"/>
          <w:szCs w:val="24"/>
        </w:rPr>
        <w:t>I.1.2 Pengambilan salep 10</w:t>
      </w:r>
      <w:r w:rsidRPr="00955060">
        <w:rPr>
          <w:rFonts w:ascii="Arial" w:hAnsi="Arial" w:cs="Arial"/>
          <w:b/>
          <w:sz w:val="24"/>
          <w:szCs w:val="24"/>
        </w:rPr>
        <w:t>0 mg</w:t>
      </w:r>
    </w:p>
    <w:p w:rsidR="00F71AE1" w:rsidRDefault="00F71AE1" w:rsidP="00F71AE1">
      <w:pPr>
        <w:spacing w:line="360" w:lineRule="auto"/>
        <w:ind w:left="426"/>
        <w:rPr>
          <w:rFonts w:ascii="Arial" w:hAnsi="Arial" w:cs="Arial"/>
          <w:u w:val="single"/>
        </w:rPr>
      </w:pPr>
      <w:r>
        <w:rPr>
          <w:rFonts w:ascii="Arial" w:hAnsi="Arial" w:cs="Arial"/>
          <w:u w:val="single"/>
        </w:rPr>
        <w:t>Cara pembuatan :</w:t>
      </w:r>
    </w:p>
    <w:p w:rsidR="00F71AE1" w:rsidRDefault="00F71AE1" w:rsidP="00F71AE1">
      <w:pPr>
        <w:spacing w:line="360" w:lineRule="auto"/>
        <w:rPr>
          <w:rFonts w:ascii="Arial" w:hAnsi="Arial" w:cs="Arial"/>
        </w:rPr>
      </w:pPr>
      <w:r>
        <w:rPr>
          <w:rFonts w:ascii="Arial" w:hAnsi="Arial" w:cs="Arial"/>
        </w:rPr>
        <w:t>Timbang 100 mg salep dari hasil pembuatan salep 15 mg Oksitetrasiklin HCl dalam 50 g dasar salep hidrokarbon.</w:t>
      </w:r>
    </w:p>
    <w:p w:rsidR="00F71AE1" w:rsidRDefault="00F71AE1" w:rsidP="00F71AE1">
      <w:pPr>
        <w:spacing w:line="360" w:lineRule="auto"/>
        <w:rPr>
          <w:rFonts w:ascii="Arial" w:hAnsi="Arial" w:cs="Arial"/>
        </w:rPr>
      </w:pPr>
      <w:r>
        <w:rPr>
          <w:rFonts w:ascii="Arial" w:hAnsi="Arial" w:cs="Arial"/>
        </w:rPr>
        <w:tab/>
        <w:t xml:space="preserve">  Dosis Oksitetrasiklin HCl dalam salep :</w:t>
      </w:r>
    </w:p>
    <w:p w:rsidR="00F71AE1" w:rsidRPr="00AA4AC5" w:rsidRDefault="00F71AE1" w:rsidP="00F71AE1">
      <w:pPr>
        <w:spacing w:line="360" w:lineRule="auto"/>
        <w:rPr>
          <w:rFonts w:ascii="Arial" w:hAnsi="Arial" w:cs="Arial"/>
          <w:b/>
        </w:rPr>
      </w:pPr>
      <m:oMathPara>
        <m:oMath>
          <m:f>
            <m:fPr>
              <m:ctrlPr>
                <w:rPr>
                  <w:rFonts w:ascii="Cambria Math" w:hAnsi="Cambria Math" w:cs="Arial"/>
                  <w:b/>
                  <w:i/>
                </w:rPr>
              </m:ctrlPr>
            </m:fPr>
            <m:num>
              <m:r>
                <m:rPr>
                  <m:sty m:val="bi"/>
                </m:rPr>
                <w:rPr>
                  <w:rFonts w:ascii="Cambria Math" w:hAnsi="Cambria Math" w:cs="Arial"/>
                </w:rPr>
                <m:t>15 mg</m:t>
              </m:r>
            </m:num>
            <m:den>
              <m:r>
                <m:rPr>
                  <m:sty m:val="bi"/>
                </m:rPr>
                <w:rPr>
                  <w:rFonts w:ascii="Cambria Math" w:hAnsi="Cambria Math" w:cs="Arial"/>
                </w:rPr>
                <m:t>50000</m:t>
              </m:r>
              <m:r>
                <m:rPr>
                  <m:sty m:val="bi"/>
                </m:rPr>
                <w:rPr>
                  <w:rFonts w:ascii="Cambria Math" w:hAnsi="Cambria Math" w:cs="Arial"/>
                </w:rPr>
                <m:t>mg</m:t>
              </m:r>
            </m:den>
          </m:f>
          <m:r>
            <m:rPr>
              <m:sty m:val="bi"/>
            </m:rPr>
            <w:rPr>
              <w:rFonts w:ascii="Cambria Math" w:hAnsi="Cambria Math" w:cs="Arial"/>
            </w:rPr>
            <m:t xml:space="preserve"> </m:t>
          </m:r>
          <m:r>
            <m:rPr>
              <m:nor/>
            </m:rPr>
            <w:rPr>
              <w:rFonts w:ascii="Cambria Math" w:hAnsi="Cambria Math" w:cs="Arial"/>
              <w:b/>
            </w:rPr>
            <m:t>X</m:t>
          </m:r>
          <m:r>
            <m:rPr>
              <m:sty m:val="bi"/>
            </m:rPr>
            <w:rPr>
              <w:rFonts w:ascii="Cambria Math" w:hAnsi="Cambria Math" w:cs="Arial"/>
            </w:rPr>
            <m:t xml:space="preserve"> 100</m:t>
          </m:r>
          <m:r>
            <m:rPr>
              <m:sty m:val="bi"/>
            </m:rPr>
            <w:rPr>
              <w:rFonts w:ascii="Cambria Math" w:hAnsi="Cambria Math" w:cs="Arial"/>
            </w:rPr>
            <m:t>mg=</m:t>
          </m:r>
          <m:f>
            <m:fPr>
              <m:type m:val="skw"/>
              <m:ctrlPr>
                <w:rPr>
                  <w:rFonts w:ascii="Cambria Math" w:hAnsi="Cambria Math" w:cs="Arial"/>
                  <w:b/>
                  <w:i/>
                </w:rPr>
              </m:ctrlPr>
            </m:fPr>
            <m:num>
              <m:r>
                <m:rPr>
                  <m:sty m:val="bi"/>
                </m:rPr>
                <w:rPr>
                  <w:rFonts w:ascii="Cambria Math" w:hAnsi="Cambria Math" w:cs="Arial"/>
                </w:rPr>
                <m:t>0,03</m:t>
              </m:r>
              <m:r>
                <m:rPr>
                  <m:sty m:val="bi"/>
                </m:rPr>
                <w:rPr>
                  <w:rFonts w:ascii="Cambria Math" w:hAnsi="Cambria Math" w:cs="Arial"/>
                </w:rPr>
                <m:t>mg</m:t>
              </m:r>
            </m:num>
            <m:den>
              <m:r>
                <m:rPr>
                  <m:sty m:val="bi"/>
                </m:rPr>
                <w:rPr>
                  <w:rFonts w:ascii="Cambria Math" w:hAnsi="Cambria Math" w:cs="Arial"/>
                </w:rPr>
                <m:t>100</m:t>
              </m:r>
              <m:r>
                <m:rPr>
                  <m:sty m:val="bi"/>
                </m:rPr>
                <w:rPr>
                  <w:rFonts w:ascii="Cambria Math" w:hAnsi="Cambria Math" w:cs="Arial"/>
                </w:rPr>
                <m:t>mg</m:t>
              </m:r>
            </m:den>
          </m:f>
          <m:r>
            <m:rPr>
              <m:nor/>
            </m:rPr>
            <w:rPr>
              <w:rFonts w:ascii="Cambria Math" w:hAnsi="Cambria Math" w:cs="Arial"/>
              <w:b/>
            </w:rPr>
            <m:t>dasar salep</m:t>
          </m:r>
        </m:oMath>
      </m:oMathPara>
    </w:p>
    <w:p w:rsidR="00F71AE1" w:rsidRPr="00955060" w:rsidRDefault="00F71AE1" w:rsidP="00F71AE1">
      <w:pPr>
        <w:spacing w:line="480" w:lineRule="auto"/>
        <w:ind w:left="567" w:hanging="567"/>
        <w:rPr>
          <w:rFonts w:ascii="Arial" w:hAnsi="Arial" w:cs="Arial"/>
          <w:b/>
          <w:sz w:val="24"/>
          <w:szCs w:val="24"/>
        </w:rPr>
      </w:pPr>
      <w:r>
        <w:rPr>
          <w:rFonts w:ascii="Arial" w:hAnsi="Arial" w:cs="Arial"/>
          <w:b/>
          <w:sz w:val="24"/>
          <w:szCs w:val="24"/>
        </w:rPr>
        <w:t>I</w:t>
      </w:r>
      <w:r w:rsidRPr="00955060">
        <w:rPr>
          <w:rFonts w:ascii="Arial" w:hAnsi="Arial" w:cs="Arial"/>
          <w:b/>
          <w:sz w:val="24"/>
          <w:szCs w:val="24"/>
        </w:rPr>
        <w:t xml:space="preserve">.2 </w:t>
      </w:r>
      <w:r>
        <w:rPr>
          <w:rFonts w:ascii="Arial" w:hAnsi="Arial" w:cs="Arial"/>
          <w:b/>
          <w:sz w:val="24"/>
          <w:szCs w:val="24"/>
        </w:rPr>
        <w:t xml:space="preserve"> </w:t>
      </w:r>
      <w:r w:rsidRPr="00955060">
        <w:rPr>
          <w:rFonts w:ascii="Arial" w:hAnsi="Arial" w:cs="Arial"/>
          <w:b/>
          <w:sz w:val="24"/>
          <w:szCs w:val="24"/>
        </w:rPr>
        <w:t>Pembuatan Dasar Salep, Pembua</w:t>
      </w:r>
      <w:r>
        <w:rPr>
          <w:rFonts w:ascii="Arial" w:hAnsi="Arial" w:cs="Arial"/>
          <w:b/>
          <w:sz w:val="24"/>
          <w:szCs w:val="24"/>
        </w:rPr>
        <w:t>tan Salep dan Pengenceran Salep Oksitetrasiklin HCl d</w:t>
      </w:r>
      <w:r w:rsidRPr="00955060">
        <w:rPr>
          <w:rFonts w:ascii="Arial" w:hAnsi="Arial" w:cs="Arial"/>
          <w:b/>
          <w:sz w:val="24"/>
          <w:szCs w:val="24"/>
        </w:rPr>
        <w:t>engan Dasar Salep Serap</w:t>
      </w:r>
    </w:p>
    <w:p w:rsidR="00F71AE1" w:rsidRPr="00955060" w:rsidRDefault="00F71AE1" w:rsidP="00F71AE1">
      <w:pPr>
        <w:spacing w:line="480" w:lineRule="auto"/>
        <w:rPr>
          <w:rFonts w:ascii="Arial" w:hAnsi="Arial" w:cs="Arial"/>
          <w:b/>
          <w:sz w:val="24"/>
          <w:szCs w:val="24"/>
        </w:rPr>
      </w:pPr>
      <w:r>
        <w:rPr>
          <w:rFonts w:ascii="Arial" w:hAnsi="Arial" w:cs="Arial"/>
          <w:b/>
          <w:sz w:val="24"/>
          <w:szCs w:val="24"/>
        </w:rPr>
        <w:t>I</w:t>
      </w:r>
      <w:r w:rsidRPr="00955060">
        <w:rPr>
          <w:rFonts w:ascii="Arial" w:hAnsi="Arial" w:cs="Arial"/>
          <w:b/>
          <w:sz w:val="24"/>
          <w:szCs w:val="24"/>
        </w:rPr>
        <w:t>.2.1 Pembuatan Dasar Salep Serap</w:t>
      </w:r>
    </w:p>
    <w:p w:rsidR="00F71AE1" w:rsidRDefault="00F71AE1" w:rsidP="00F71AE1">
      <w:pPr>
        <w:spacing w:line="360" w:lineRule="auto"/>
        <w:rPr>
          <w:rFonts w:ascii="Arial" w:hAnsi="Arial" w:cs="Arial"/>
        </w:rPr>
      </w:pPr>
      <w:r>
        <w:rPr>
          <w:rFonts w:ascii="Arial" w:hAnsi="Arial" w:cs="Arial"/>
        </w:rPr>
        <w:t>Formula dasar salep yang dibuat adalah sebagai berikut:</w:t>
      </w:r>
    </w:p>
    <w:p w:rsidR="00F71AE1" w:rsidRDefault="00F71AE1" w:rsidP="00F71AE1">
      <w:pPr>
        <w:spacing w:line="360" w:lineRule="auto"/>
        <w:rPr>
          <w:rFonts w:ascii="Arial" w:hAnsi="Arial" w:cs="Arial"/>
        </w:rPr>
      </w:pPr>
      <w:r>
        <w:rPr>
          <w:rFonts w:ascii="Arial" w:hAnsi="Arial" w:cs="Arial"/>
        </w:rPr>
        <w:t>R/ Lanolin  50 g</w:t>
      </w:r>
    </w:p>
    <w:p w:rsidR="00F71AE1" w:rsidRDefault="00F71AE1" w:rsidP="00F71AE1">
      <w:pPr>
        <w:spacing w:line="360" w:lineRule="auto"/>
        <w:rPr>
          <w:rFonts w:ascii="Arial" w:hAnsi="Arial" w:cs="Arial"/>
          <w:u w:val="single"/>
        </w:rPr>
      </w:pPr>
      <w:r>
        <w:rPr>
          <w:rFonts w:ascii="Arial" w:hAnsi="Arial" w:cs="Arial"/>
        </w:rPr>
        <w:tab/>
      </w:r>
      <w:r>
        <w:rPr>
          <w:rFonts w:ascii="Arial" w:hAnsi="Arial" w:cs="Arial"/>
          <w:u w:val="single"/>
        </w:rPr>
        <w:t>Cara pembuatan:</w:t>
      </w:r>
    </w:p>
    <w:p w:rsidR="00F71AE1" w:rsidRDefault="00F71AE1" w:rsidP="00F71AE1">
      <w:pPr>
        <w:spacing w:line="360" w:lineRule="auto"/>
        <w:rPr>
          <w:rFonts w:ascii="Arial" w:hAnsi="Arial" w:cs="Arial"/>
        </w:rPr>
      </w:pPr>
      <w:r>
        <w:rPr>
          <w:rFonts w:ascii="Arial" w:hAnsi="Arial" w:cs="Arial"/>
        </w:rPr>
        <w:t>Lanolin dimasukkan kedalam lumpang, kemudian gerus lalu tambahkan oksitetrasiklin HCl kemudian gerus homogen.</w:t>
      </w:r>
    </w:p>
    <w:p w:rsidR="00F71AE1" w:rsidRPr="00955060" w:rsidRDefault="00F71AE1" w:rsidP="00F71AE1">
      <w:pPr>
        <w:spacing w:line="480" w:lineRule="auto"/>
        <w:ind w:left="567" w:hanging="567"/>
        <w:rPr>
          <w:rFonts w:ascii="Arial" w:hAnsi="Arial" w:cs="Arial"/>
          <w:b/>
          <w:sz w:val="24"/>
          <w:szCs w:val="24"/>
        </w:rPr>
      </w:pPr>
      <w:r>
        <w:rPr>
          <w:rFonts w:ascii="Arial" w:hAnsi="Arial" w:cs="Arial"/>
          <w:b/>
          <w:sz w:val="24"/>
          <w:szCs w:val="24"/>
        </w:rPr>
        <w:t>I</w:t>
      </w:r>
      <w:r w:rsidRPr="00955060">
        <w:rPr>
          <w:rFonts w:ascii="Arial" w:hAnsi="Arial" w:cs="Arial"/>
          <w:b/>
          <w:sz w:val="24"/>
          <w:szCs w:val="24"/>
        </w:rPr>
        <w:t xml:space="preserve">.2.2 Pembuatan Salep </w:t>
      </w:r>
      <w:r>
        <w:rPr>
          <w:rFonts w:ascii="Arial" w:hAnsi="Arial" w:cs="Arial"/>
          <w:b/>
          <w:sz w:val="24"/>
          <w:szCs w:val="24"/>
        </w:rPr>
        <w:t xml:space="preserve">Oksitetrasiklin HCl 15 mg dalam 50 </w:t>
      </w:r>
      <w:r w:rsidRPr="00955060">
        <w:rPr>
          <w:rFonts w:ascii="Arial" w:hAnsi="Arial" w:cs="Arial"/>
          <w:b/>
          <w:sz w:val="24"/>
          <w:szCs w:val="24"/>
        </w:rPr>
        <w:t>g Dasar Salep</w:t>
      </w:r>
      <w:r>
        <w:rPr>
          <w:rFonts w:ascii="Arial" w:hAnsi="Arial" w:cs="Arial"/>
          <w:b/>
          <w:sz w:val="24"/>
          <w:szCs w:val="24"/>
        </w:rPr>
        <w:t xml:space="preserve"> Serap</w:t>
      </w:r>
    </w:p>
    <w:p w:rsidR="00F71AE1" w:rsidRDefault="00F71AE1" w:rsidP="00F71AE1">
      <w:pPr>
        <w:spacing w:line="360" w:lineRule="auto"/>
        <w:rPr>
          <w:rFonts w:ascii="Arial" w:hAnsi="Arial" w:cs="Arial"/>
          <w:u w:val="single"/>
        </w:rPr>
      </w:pPr>
      <w:r>
        <w:rPr>
          <w:rFonts w:ascii="Arial" w:hAnsi="Arial" w:cs="Arial"/>
        </w:rPr>
        <w:t xml:space="preserve">   </w:t>
      </w:r>
      <w:r>
        <w:rPr>
          <w:rFonts w:ascii="Arial" w:hAnsi="Arial" w:cs="Arial"/>
          <w:u w:val="single"/>
        </w:rPr>
        <w:t>Cara pembuatan:</w:t>
      </w:r>
    </w:p>
    <w:p w:rsidR="00F71AE1" w:rsidRPr="00D52B75" w:rsidRDefault="00F71AE1" w:rsidP="00F71AE1">
      <w:pPr>
        <w:pStyle w:val="ListParagraph"/>
        <w:widowControl/>
        <w:numPr>
          <w:ilvl w:val="7"/>
          <w:numId w:val="8"/>
        </w:numPr>
        <w:spacing w:line="360" w:lineRule="auto"/>
        <w:ind w:left="284" w:hanging="283"/>
        <w:jc w:val="left"/>
        <w:rPr>
          <w:rFonts w:ascii="Arial" w:hAnsi="Arial" w:cs="Arial"/>
          <w:sz w:val="22"/>
          <w:szCs w:val="22"/>
        </w:rPr>
      </w:pPr>
      <w:r>
        <w:rPr>
          <w:rFonts w:ascii="Arial" w:hAnsi="Arial" w:cs="Arial"/>
          <w:sz w:val="22"/>
          <w:szCs w:val="22"/>
        </w:rPr>
        <w:t>Timbang 15 mg Oksitetrasiklin HCl</w:t>
      </w:r>
    </w:p>
    <w:p w:rsidR="00F71AE1" w:rsidRDefault="00F71AE1" w:rsidP="00F71AE1">
      <w:pPr>
        <w:pStyle w:val="ListParagraph"/>
        <w:widowControl/>
        <w:numPr>
          <w:ilvl w:val="7"/>
          <w:numId w:val="8"/>
        </w:numPr>
        <w:spacing w:line="360" w:lineRule="auto"/>
        <w:ind w:left="284" w:hanging="283"/>
        <w:jc w:val="left"/>
        <w:rPr>
          <w:rFonts w:ascii="Arial" w:hAnsi="Arial" w:cs="Arial"/>
          <w:sz w:val="22"/>
          <w:szCs w:val="22"/>
        </w:rPr>
      </w:pPr>
      <w:r w:rsidRPr="00D52B75">
        <w:rPr>
          <w:rFonts w:ascii="Arial" w:hAnsi="Arial" w:cs="Arial"/>
          <w:sz w:val="22"/>
          <w:szCs w:val="22"/>
        </w:rPr>
        <w:t xml:space="preserve">Masukkan </w:t>
      </w:r>
      <w:r>
        <w:rPr>
          <w:rFonts w:ascii="Arial" w:hAnsi="Arial" w:cs="Arial"/>
          <w:sz w:val="22"/>
          <w:szCs w:val="22"/>
        </w:rPr>
        <w:t>ke dalam lumpang</w:t>
      </w:r>
    </w:p>
    <w:p w:rsidR="00F71AE1" w:rsidRDefault="00F71AE1" w:rsidP="00F71AE1">
      <w:pPr>
        <w:pStyle w:val="ListParagraph"/>
        <w:widowControl/>
        <w:numPr>
          <w:ilvl w:val="7"/>
          <w:numId w:val="8"/>
        </w:numPr>
        <w:spacing w:line="360" w:lineRule="auto"/>
        <w:ind w:left="284" w:hanging="283"/>
        <w:jc w:val="left"/>
        <w:rPr>
          <w:rFonts w:ascii="Arial" w:hAnsi="Arial" w:cs="Arial"/>
          <w:sz w:val="22"/>
          <w:szCs w:val="22"/>
        </w:rPr>
      </w:pPr>
      <w:r w:rsidRPr="00D52B75">
        <w:rPr>
          <w:rFonts w:ascii="Arial" w:hAnsi="Arial" w:cs="Arial"/>
          <w:sz w:val="22"/>
          <w:szCs w:val="22"/>
        </w:rPr>
        <w:t>Tambahkan sedikit demi se</w:t>
      </w:r>
      <w:r>
        <w:rPr>
          <w:rFonts w:ascii="Arial" w:hAnsi="Arial" w:cs="Arial"/>
          <w:sz w:val="22"/>
          <w:szCs w:val="22"/>
        </w:rPr>
        <w:t>dikit dasar salep serap hingga 50 g gerus homogen</w:t>
      </w:r>
    </w:p>
    <w:p w:rsidR="00F71AE1" w:rsidRPr="00955060" w:rsidRDefault="00F71AE1" w:rsidP="00F71AE1">
      <w:pPr>
        <w:spacing w:line="480" w:lineRule="auto"/>
        <w:rPr>
          <w:rFonts w:ascii="Arial" w:hAnsi="Arial" w:cs="Arial"/>
          <w:b/>
          <w:sz w:val="24"/>
          <w:szCs w:val="24"/>
        </w:rPr>
      </w:pPr>
      <w:r>
        <w:rPr>
          <w:rFonts w:ascii="Arial" w:hAnsi="Arial" w:cs="Arial"/>
          <w:b/>
          <w:sz w:val="24"/>
          <w:szCs w:val="24"/>
        </w:rPr>
        <w:t>I</w:t>
      </w:r>
      <w:r w:rsidRPr="00955060">
        <w:rPr>
          <w:rFonts w:ascii="Arial" w:hAnsi="Arial" w:cs="Arial"/>
          <w:b/>
          <w:sz w:val="24"/>
          <w:szCs w:val="24"/>
        </w:rPr>
        <w:t>.2.3 Pengambilan Salep 100mg</w:t>
      </w:r>
    </w:p>
    <w:p w:rsidR="00F71AE1" w:rsidRDefault="00F71AE1" w:rsidP="00F71AE1">
      <w:pPr>
        <w:spacing w:line="360" w:lineRule="auto"/>
        <w:rPr>
          <w:rFonts w:ascii="Arial" w:hAnsi="Arial" w:cs="Arial"/>
          <w:u w:val="single"/>
        </w:rPr>
      </w:pPr>
      <w:r>
        <w:rPr>
          <w:rFonts w:ascii="Arial" w:hAnsi="Arial" w:cs="Arial"/>
          <w:u w:val="single"/>
        </w:rPr>
        <w:t>Cara pembuatan:</w:t>
      </w:r>
    </w:p>
    <w:p w:rsidR="00F71AE1" w:rsidRDefault="00F71AE1" w:rsidP="00F71AE1">
      <w:pPr>
        <w:spacing w:line="360" w:lineRule="auto"/>
        <w:rPr>
          <w:rFonts w:ascii="Arial" w:hAnsi="Arial" w:cs="Arial"/>
        </w:rPr>
      </w:pPr>
      <w:r>
        <w:rPr>
          <w:rFonts w:ascii="Arial" w:hAnsi="Arial" w:cs="Arial"/>
        </w:rPr>
        <w:t>Timbang 100 mg dari hasil pembuatan 15 mg Oksitetrasiklin HCl dalam 50 g dasar salep serap.</w:t>
      </w:r>
    </w:p>
    <w:p w:rsidR="00F71AE1" w:rsidRDefault="00F71AE1" w:rsidP="00F71AE1">
      <w:pPr>
        <w:spacing w:line="360" w:lineRule="auto"/>
        <w:rPr>
          <w:rFonts w:ascii="Arial" w:hAnsi="Arial" w:cs="Arial"/>
        </w:rPr>
      </w:pPr>
      <w:r>
        <w:rPr>
          <w:rFonts w:ascii="Arial" w:hAnsi="Arial" w:cs="Arial"/>
        </w:rPr>
        <w:tab/>
      </w:r>
      <w:r>
        <w:rPr>
          <w:rFonts w:ascii="Arial" w:hAnsi="Arial" w:cs="Arial"/>
        </w:rPr>
        <w:tab/>
        <w:t xml:space="preserve">     </w:t>
      </w:r>
      <w:r>
        <w:rPr>
          <w:rFonts w:ascii="Arial" w:hAnsi="Arial" w:cs="Arial"/>
        </w:rPr>
        <w:tab/>
        <w:t>Dosis Oksitetrasiklin HCl dalam salep :</w:t>
      </w:r>
    </w:p>
    <w:p w:rsidR="00F71AE1" w:rsidRPr="00BD38BC" w:rsidRDefault="00F71AE1" w:rsidP="00F71AE1">
      <w:pPr>
        <w:spacing w:line="360" w:lineRule="auto"/>
        <w:rPr>
          <w:rFonts w:ascii="Arial" w:hAnsi="Arial" w:cs="Arial"/>
          <w:b/>
        </w:rPr>
      </w:pPr>
      <m:oMathPara>
        <m:oMath>
          <m:f>
            <m:fPr>
              <m:ctrlPr>
                <w:rPr>
                  <w:rFonts w:ascii="Cambria Math" w:hAnsi="Cambria Math" w:cs="Arial"/>
                  <w:b/>
                  <w:i/>
                </w:rPr>
              </m:ctrlPr>
            </m:fPr>
            <m:num>
              <m:r>
                <m:rPr>
                  <m:sty m:val="bi"/>
                </m:rPr>
                <w:rPr>
                  <w:rFonts w:ascii="Cambria Math" w:hAnsi="Cambria Math" w:cs="Arial"/>
                </w:rPr>
                <m:t>15 mg</m:t>
              </m:r>
            </m:num>
            <m:den>
              <m:r>
                <m:rPr>
                  <m:sty m:val="bi"/>
                </m:rPr>
                <w:rPr>
                  <w:rFonts w:ascii="Cambria Math" w:hAnsi="Cambria Math" w:cs="Arial"/>
                </w:rPr>
                <m:t>50000</m:t>
              </m:r>
              <m:r>
                <m:rPr>
                  <m:sty m:val="bi"/>
                </m:rPr>
                <w:rPr>
                  <w:rFonts w:ascii="Cambria Math" w:hAnsi="Cambria Math" w:cs="Arial"/>
                </w:rPr>
                <m:t>mg</m:t>
              </m:r>
            </m:den>
          </m:f>
          <m:r>
            <m:rPr>
              <m:sty m:val="bi"/>
            </m:rPr>
            <w:rPr>
              <w:rFonts w:ascii="Cambria Math" w:hAnsi="Cambria Math" w:cs="Arial"/>
            </w:rPr>
            <m:t xml:space="preserve"> </m:t>
          </m:r>
          <m:r>
            <m:rPr>
              <m:nor/>
            </m:rPr>
            <w:rPr>
              <w:rFonts w:ascii="Cambria Math" w:hAnsi="Cambria Math" w:cs="Arial"/>
              <w:b/>
            </w:rPr>
            <m:t>X</m:t>
          </m:r>
          <m:r>
            <m:rPr>
              <m:sty m:val="bi"/>
            </m:rPr>
            <w:rPr>
              <w:rFonts w:ascii="Cambria Math" w:hAnsi="Cambria Math" w:cs="Arial"/>
            </w:rPr>
            <m:t xml:space="preserve"> 100</m:t>
          </m:r>
          <m:r>
            <m:rPr>
              <m:sty m:val="bi"/>
            </m:rPr>
            <w:rPr>
              <w:rFonts w:ascii="Cambria Math" w:hAnsi="Cambria Math" w:cs="Arial"/>
            </w:rPr>
            <m:t>mg=</m:t>
          </m:r>
          <m:f>
            <m:fPr>
              <m:type m:val="skw"/>
              <m:ctrlPr>
                <w:rPr>
                  <w:rFonts w:ascii="Cambria Math" w:hAnsi="Cambria Math" w:cs="Arial"/>
                  <w:b/>
                  <w:i/>
                </w:rPr>
              </m:ctrlPr>
            </m:fPr>
            <m:num>
              <m:r>
                <m:rPr>
                  <m:sty m:val="bi"/>
                </m:rPr>
                <w:rPr>
                  <w:rFonts w:ascii="Cambria Math" w:hAnsi="Cambria Math" w:cs="Arial"/>
                </w:rPr>
                <m:t>0,03</m:t>
              </m:r>
              <m:r>
                <m:rPr>
                  <m:sty m:val="bi"/>
                </m:rPr>
                <w:rPr>
                  <w:rFonts w:ascii="Cambria Math" w:hAnsi="Cambria Math" w:cs="Arial"/>
                </w:rPr>
                <m:t>mg</m:t>
              </m:r>
            </m:num>
            <m:den>
              <m:r>
                <m:rPr>
                  <m:sty m:val="bi"/>
                </m:rPr>
                <w:rPr>
                  <w:rFonts w:ascii="Cambria Math" w:hAnsi="Cambria Math" w:cs="Arial"/>
                </w:rPr>
                <m:t>100</m:t>
              </m:r>
              <m:r>
                <m:rPr>
                  <m:sty m:val="bi"/>
                </m:rPr>
                <w:rPr>
                  <w:rFonts w:ascii="Cambria Math" w:hAnsi="Cambria Math" w:cs="Arial"/>
                </w:rPr>
                <m:t>mg</m:t>
              </m:r>
            </m:den>
          </m:f>
          <m:r>
            <m:rPr>
              <m:nor/>
            </m:rPr>
            <w:rPr>
              <w:rFonts w:ascii="Cambria Math" w:hAnsi="Cambria Math" w:cs="Arial"/>
              <w:b/>
            </w:rPr>
            <m:t>dasar salep</m:t>
          </m:r>
        </m:oMath>
      </m:oMathPara>
    </w:p>
    <w:p w:rsidR="00F71AE1" w:rsidRPr="00955060" w:rsidRDefault="00F71AE1" w:rsidP="00F71AE1">
      <w:pPr>
        <w:spacing w:after="120" w:line="480" w:lineRule="auto"/>
        <w:ind w:left="426" w:hanging="425"/>
        <w:rPr>
          <w:rFonts w:ascii="Arial" w:hAnsi="Arial" w:cs="Arial"/>
          <w:b/>
          <w:sz w:val="24"/>
          <w:szCs w:val="24"/>
        </w:rPr>
      </w:pPr>
      <w:r>
        <w:rPr>
          <w:rFonts w:ascii="Arial" w:hAnsi="Arial" w:cs="Arial"/>
          <w:b/>
          <w:sz w:val="24"/>
          <w:szCs w:val="24"/>
        </w:rPr>
        <w:t>I</w:t>
      </w:r>
      <w:r w:rsidRPr="00955060">
        <w:rPr>
          <w:rFonts w:ascii="Arial" w:hAnsi="Arial" w:cs="Arial"/>
          <w:b/>
          <w:sz w:val="24"/>
          <w:szCs w:val="24"/>
        </w:rPr>
        <w:t>.3</w:t>
      </w:r>
      <w:r>
        <w:rPr>
          <w:rFonts w:ascii="Arial" w:hAnsi="Arial" w:cs="Arial"/>
          <w:b/>
          <w:sz w:val="24"/>
          <w:szCs w:val="24"/>
        </w:rPr>
        <w:t xml:space="preserve"> Pembuatan Dasar Salep, P</w:t>
      </w:r>
      <w:r w:rsidRPr="00955060">
        <w:rPr>
          <w:rFonts w:ascii="Arial" w:hAnsi="Arial" w:cs="Arial"/>
          <w:b/>
          <w:sz w:val="24"/>
          <w:szCs w:val="24"/>
        </w:rPr>
        <w:t>embuat</w:t>
      </w:r>
      <w:r>
        <w:rPr>
          <w:rFonts w:ascii="Arial" w:hAnsi="Arial" w:cs="Arial"/>
          <w:b/>
          <w:sz w:val="24"/>
          <w:szCs w:val="24"/>
        </w:rPr>
        <w:t>an Salep Dan Pengenceran Salep Oksitetrasiklin HCl d</w:t>
      </w:r>
      <w:r w:rsidRPr="00955060">
        <w:rPr>
          <w:rFonts w:ascii="Arial" w:hAnsi="Arial" w:cs="Arial"/>
          <w:b/>
          <w:sz w:val="24"/>
          <w:szCs w:val="24"/>
        </w:rPr>
        <w:t>engan Dasar Salep Yang Dapat Dicuci Dengan Air</w:t>
      </w:r>
    </w:p>
    <w:p w:rsidR="00F71AE1" w:rsidRDefault="00F71AE1" w:rsidP="00F71AE1">
      <w:pPr>
        <w:spacing w:line="480" w:lineRule="auto"/>
        <w:rPr>
          <w:rFonts w:ascii="Arial" w:hAnsi="Arial" w:cs="Arial"/>
          <w:b/>
          <w:sz w:val="24"/>
          <w:szCs w:val="24"/>
        </w:rPr>
      </w:pPr>
      <w:r>
        <w:rPr>
          <w:rFonts w:ascii="Arial" w:hAnsi="Arial" w:cs="Arial"/>
          <w:b/>
          <w:sz w:val="24"/>
          <w:szCs w:val="24"/>
        </w:rPr>
        <w:t>I</w:t>
      </w:r>
      <w:r w:rsidRPr="00955060">
        <w:rPr>
          <w:rFonts w:ascii="Arial" w:hAnsi="Arial" w:cs="Arial"/>
          <w:b/>
          <w:sz w:val="24"/>
          <w:szCs w:val="24"/>
        </w:rPr>
        <w:t>.3</w:t>
      </w:r>
      <w:r>
        <w:rPr>
          <w:rFonts w:ascii="Arial" w:hAnsi="Arial" w:cs="Arial"/>
          <w:b/>
          <w:sz w:val="24"/>
          <w:szCs w:val="24"/>
        </w:rPr>
        <w:t>.1 Pembuatan Dasar S</w:t>
      </w:r>
      <w:r w:rsidRPr="00955060">
        <w:rPr>
          <w:rFonts w:ascii="Arial" w:hAnsi="Arial" w:cs="Arial"/>
          <w:b/>
          <w:sz w:val="24"/>
          <w:szCs w:val="24"/>
        </w:rPr>
        <w:t>alep</w:t>
      </w:r>
    </w:p>
    <w:p w:rsidR="00F71AE1" w:rsidRPr="007100DD" w:rsidRDefault="00F71AE1" w:rsidP="00F71AE1">
      <w:pPr>
        <w:spacing w:after="120" w:line="480" w:lineRule="auto"/>
        <w:rPr>
          <w:rFonts w:ascii="Arial" w:hAnsi="Arial" w:cs="Arial"/>
          <w:b/>
          <w:sz w:val="24"/>
          <w:szCs w:val="24"/>
        </w:rPr>
      </w:pPr>
      <w:r>
        <w:rPr>
          <w:rFonts w:ascii="Arial" w:hAnsi="Arial" w:cs="Arial"/>
        </w:rPr>
        <w:t>Formula dasar salep yang dibuat adalah sebagai berikut:</w:t>
      </w:r>
    </w:p>
    <w:p w:rsidR="00F71AE1" w:rsidRDefault="00F71AE1" w:rsidP="00F71AE1">
      <w:pPr>
        <w:tabs>
          <w:tab w:val="left" w:pos="0"/>
          <w:tab w:val="left" w:pos="142"/>
        </w:tabs>
        <w:spacing w:line="360" w:lineRule="auto"/>
        <w:rPr>
          <w:rFonts w:ascii="Arial" w:hAnsi="Arial" w:cs="Arial"/>
        </w:rPr>
      </w:pPr>
      <w:r>
        <w:rPr>
          <w:rFonts w:ascii="Arial" w:hAnsi="Arial" w:cs="Arial"/>
        </w:rPr>
        <w:t>R/      Lanolin</w:t>
      </w:r>
      <w:r>
        <w:rPr>
          <w:rFonts w:ascii="Arial" w:hAnsi="Arial" w:cs="Arial"/>
        </w:rPr>
        <w:tab/>
      </w:r>
      <w:r>
        <w:rPr>
          <w:rFonts w:ascii="Arial" w:hAnsi="Arial" w:cs="Arial"/>
        </w:rPr>
        <w:tab/>
      </w:r>
      <w:r>
        <w:rPr>
          <w:rFonts w:ascii="Arial" w:hAnsi="Arial" w:cs="Arial"/>
        </w:rPr>
        <w:tab/>
        <w:t>1,0 g</w:t>
      </w:r>
    </w:p>
    <w:p w:rsidR="00F71AE1" w:rsidRDefault="00F71AE1" w:rsidP="00F71AE1">
      <w:pPr>
        <w:tabs>
          <w:tab w:val="left" w:pos="0"/>
          <w:tab w:val="left" w:pos="142"/>
        </w:tabs>
        <w:spacing w:line="360" w:lineRule="auto"/>
        <w:ind w:left="709"/>
        <w:rPr>
          <w:rFonts w:ascii="Arial" w:hAnsi="Arial" w:cs="Arial"/>
        </w:rPr>
      </w:pPr>
      <w:r>
        <w:rPr>
          <w:rFonts w:ascii="Arial" w:hAnsi="Arial" w:cs="Arial"/>
        </w:rPr>
        <w:tab/>
        <w:t>Cetylalkohol</w:t>
      </w:r>
      <w:r>
        <w:rPr>
          <w:rFonts w:ascii="Arial" w:hAnsi="Arial" w:cs="Arial"/>
        </w:rPr>
        <w:tab/>
      </w:r>
      <w:r>
        <w:rPr>
          <w:rFonts w:ascii="Arial" w:hAnsi="Arial" w:cs="Arial"/>
        </w:rPr>
        <w:tab/>
        <w:t>0,5 g</w:t>
      </w:r>
    </w:p>
    <w:p w:rsidR="00F71AE1" w:rsidRDefault="00F71AE1" w:rsidP="00F71AE1">
      <w:pPr>
        <w:tabs>
          <w:tab w:val="left" w:pos="0"/>
          <w:tab w:val="left" w:pos="142"/>
        </w:tabs>
        <w:spacing w:line="360" w:lineRule="auto"/>
        <w:ind w:left="709"/>
        <w:rPr>
          <w:rFonts w:ascii="Arial" w:hAnsi="Arial" w:cs="Arial"/>
        </w:rPr>
      </w:pPr>
      <w:r>
        <w:rPr>
          <w:rFonts w:ascii="Arial" w:hAnsi="Arial" w:cs="Arial"/>
        </w:rPr>
        <w:tab/>
        <w:t>Paraffin liquid</w:t>
      </w:r>
      <w:r>
        <w:rPr>
          <w:rFonts w:ascii="Arial" w:hAnsi="Arial" w:cs="Arial"/>
        </w:rPr>
        <w:tab/>
        <w:t>2,5 g</w:t>
      </w:r>
    </w:p>
    <w:p w:rsidR="00F71AE1" w:rsidRDefault="00F71AE1" w:rsidP="00F71AE1">
      <w:pPr>
        <w:tabs>
          <w:tab w:val="left" w:pos="0"/>
          <w:tab w:val="left" w:pos="142"/>
        </w:tabs>
        <w:spacing w:line="360" w:lineRule="auto"/>
        <w:ind w:left="709"/>
        <w:rPr>
          <w:rFonts w:ascii="Arial" w:hAnsi="Arial" w:cs="Arial"/>
        </w:rPr>
      </w:pPr>
      <w:r>
        <w:rPr>
          <w:rFonts w:ascii="Arial" w:hAnsi="Arial" w:cs="Arial"/>
        </w:rPr>
        <w:tab/>
        <w:t>Acidi stearici</w:t>
      </w:r>
      <w:r>
        <w:rPr>
          <w:rFonts w:ascii="Arial" w:hAnsi="Arial" w:cs="Arial"/>
        </w:rPr>
        <w:tab/>
      </w:r>
      <w:r>
        <w:rPr>
          <w:rFonts w:ascii="Arial" w:hAnsi="Arial" w:cs="Arial"/>
        </w:rPr>
        <w:tab/>
        <w:t>4,5 g</w:t>
      </w:r>
    </w:p>
    <w:p w:rsidR="00F71AE1" w:rsidRDefault="00F71AE1" w:rsidP="00F71AE1">
      <w:pPr>
        <w:tabs>
          <w:tab w:val="left" w:pos="0"/>
          <w:tab w:val="left" w:pos="142"/>
        </w:tabs>
        <w:spacing w:line="360" w:lineRule="auto"/>
        <w:ind w:left="709"/>
        <w:rPr>
          <w:rFonts w:ascii="Arial" w:hAnsi="Arial" w:cs="Arial"/>
        </w:rPr>
      </w:pPr>
      <w:r>
        <w:rPr>
          <w:rFonts w:ascii="Arial" w:hAnsi="Arial" w:cs="Arial"/>
        </w:rPr>
        <w:tab/>
        <w:t>Kalii hidroxyd</w:t>
      </w:r>
      <w:r>
        <w:rPr>
          <w:rFonts w:ascii="Arial" w:hAnsi="Arial" w:cs="Arial"/>
        </w:rPr>
        <w:tab/>
        <w:t>0,25 g</w:t>
      </w:r>
    </w:p>
    <w:p w:rsidR="00F71AE1" w:rsidRDefault="00F71AE1" w:rsidP="00F71AE1">
      <w:pPr>
        <w:tabs>
          <w:tab w:val="left" w:pos="0"/>
          <w:tab w:val="left" w:pos="142"/>
        </w:tabs>
        <w:spacing w:line="360" w:lineRule="auto"/>
        <w:ind w:left="709"/>
        <w:rPr>
          <w:rFonts w:ascii="Arial" w:hAnsi="Arial" w:cs="Arial"/>
        </w:rPr>
      </w:pPr>
      <w:r>
        <w:rPr>
          <w:rFonts w:ascii="Arial" w:hAnsi="Arial" w:cs="Arial"/>
        </w:rPr>
        <w:tab/>
        <w:t>Propilenglikol</w:t>
      </w:r>
      <w:r>
        <w:rPr>
          <w:rFonts w:ascii="Arial" w:hAnsi="Arial" w:cs="Arial"/>
        </w:rPr>
        <w:tab/>
        <w:t>2,5 g</w:t>
      </w:r>
    </w:p>
    <w:p w:rsidR="00F71AE1" w:rsidRDefault="00F71AE1" w:rsidP="00F71AE1">
      <w:pPr>
        <w:spacing w:line="360" w:lineRule="auto"/>
        <w:ind w:left="709"/>
        <w:rPr>
          <w:rFonts w:ascii="Arial" w:hAnsi="Arial" w:cs="Arial"/>
        </w:rPr>
      </w:pPr>
      <w:r>
        <w:rPr>
          <w:rFonts w:ascii="Arial" w:hAnsi="Arial" w:cs="Arial"/>
        </w:rPr>
        <w:tab/>
        <w:t xml:space="preserve">Aquadest </w:t>
      </w:r>
      <w:r>
        <w:rPr>
          <w:rFonts w:ascii="Arial" w:hAnsi="Arial" w:cs="Arial"/>
        </w:rPr>
        <w:tab/>
      </w:r>
      <w:r>
        <w:rPr>
          <w:rFonts w:ascii="Arial" w:hAnsi="Arial" w:cs="Arial"/>
        </w:rPr>
        <w:tab/>
        <w:t>38,75 g</w:t>
      </w:r>
    </w:p>
    <w:p w:rsidR="00F71AE1" w:rsidRDefault="00F71AE1" w:rsidP="00F71AE1">
      <w:pPr>
        <w:spacing w:line="360" w:lineRule="auto"/>
        <w:ind w:left="284"/>
        <w:rPr>
          <w:rFonts w:ascii="Arial" w:hAnsi="Arial" w:cs="Arial"/>
          <w:u w:val="single"/>
        </w:rPr>
      </w:pPr>
      <w:r>
        <w:rPr>
          <w:rFonts w:ascii="Arial" w:hAnsi="Arial" w:cs="Arial"/>
        </w:rPr>
        <w:tab/>
      </w:r>
      <w:r>
        <w:rPr>
          <w:rFonts w:ascii="Arial" w:hAnsi="Arial" w:cs="Arial"/>
          <w:u w:val="single"/>
        </w:rPr>
        <w:t>Cara pembuatan:</w:t>
      </w:r>
    </w:p>
    <w:p w:rsidR="00F71AE1" w:rsidRDefault="00F71AE1" w:rsidP="00F71AE1">
      <w:pPr>
        <w:numPr>
          <w:ilvl w:val="1"/>
          <w:numId w:val="19"/>
        </w:numPr>
        <w:spacing w:line="360" w:lineRule="auto"/>
        <w:ind w:left="284" w:hanging="284"/>
        <w:jc w:val="both"/>
        <w:rPr>
          <w:rFonts w:ascii="Arial" w:hAnsi="Arial" w:cs="Arial"/>
        </w:rPr>
      </w:pPr>
      <w:r>
        <w:rPr>
          <w:rFonts w:ascii="Arial" w:hAnsi="Arial" w:cs="Arial"/>
        </w:rPr>
        <w:t>Lanolin, cetylalkohol, paraffin liquid, acidi stearic dilebur diatas penangas air sampai melebur (massa 1)</w:t>
      </w:r>
    </w:p>
    <w:p w:rsidR="00F71AE1" w:rsidRDefault="00F71AE1" w:rsidP="00F71AE1">
      <w:pPr>
        <w:numPr>
          <w:ilvl w:val="1"/>
          <w:numId w:val="19"/>
        </w:numPr>
        <w:spacing w:line="360" w:lineRule="auto"/>
        <w:ind w:left="284" w:hanging="284"/>
        <w:jc w:val="both"/>
        <w:rPr>
          <w:rFonts w:ascii="Arial" w:hAnsi="Arial" w:cs="Arial"/>
        </w:rPr>
      </w:pPr>
      <w:r>
        <w:rPr>
          <w:rFonts w:ascii="Arial" w:hAnsi="Arial" w:cs="Arial"/>
        </w:rPr>
        <w:t>Campurkan propilenglikol dengan air panas, tambahkan kalii hidroxid yang telah dilarutkan dengan air panas, aduk sampai homogen (massa 2)</w:t>
      </w:r>
    </w:p>
    <w:p w:rsidR="00F71AE1" w:rsidRPr="00955060" w:rsidRDefault="00F71AE1" w:rsidP="00F71AE1">
      <w:pPr>
        <w:numPr>
          <w:ilvl w:val="1"/>
          <w:numId w:val="19"/>
        </w:numPr>
        <w:spacing w:line="360" w:lineRule="auto"/>
        <w:ind w:left="284" w:hanging="284"/>
        <w:jc w:val="both"/>
        <w:rPr>
          <w:rFonts w:ascii="Arial" w:hAnsi="Arial" w:cs="Arial"/>
          <w:sz w:val="24"/>
          <w:szCs w:val="24"/>
        </w:rPr>
      </w:pPr>
      <w:r>
        <w:rPr>
          <w:rFonts w:ascii="Arial" w:hAnsi="Arial" w:cs="Arial"/>
        </w:rPr>
        <w:t>Dalam lumpang panas, campurkan massa 1 dan massa 2, gerus hingga terbentuk dasar salep</w:t>
      </w:r>
    </w:p>
    <w:p w:rsidR="00F71AE1" w:rsidRPr="00955060" w:rsidRDefault="00F71AE1" w:rsidP="00F71AE1">
      <w:pPr>
        <w:spacing w:line="480" w:lineRule="auto"/>
        <w:ind w:left="567" w:hanging="567"/>
        <w:rPr>
          <w:rFonts w:ascii="Arial" w:hAnsi="Arial" w:cs="Arial"/>
          <w:b/>
          <w:sz w:val="24"/>
          <w:szCs w:val="24"/>
        </w:rPr>
      </w:pPr>
      <w:r>
        <w:rPr>
          <w:rFonts w:ascii="Arial" w:hAnsi="Arial" w:cs="Arial"/>
          <w:b/>
          <w:sz w:val="24"/>
          <w:szCs w:val="24"/>
        </w:rPr>
        <w:t>I</w:t>
      </w:r>
      <w:r w:rsidRPr="00955060">
        <w:rPr>
          <w:rFonts w:ascii="Arial" w:hAnsi="Arial" w:cs="Arial"/>
          <w:b/>
          <w:sz w:val="24"/>
          <w:szCs w:val="24"/>
        </w:rPr>
        <w:t>.3</w:t>
      </w:r>
      <w:r>
        <w:rPr>
          <w:rFonts w:ascii="Arial" w:hAnsi="Arial" w:cs="Arial"/>
          <w:b/>
          <w:sz w:val="24"/>
          <w:szCs w:val="24"/>
        </w:rPr>
        <w:t>.2 Pembuatan S</w:t>
      </w:r>
      <w:r w:rsidRPr="00955060">
        <w:rPr>
          <w:rFonts w:ascii="Arial" w:hAnsi="Arial" w:cs="Arial"/>
          <w:b/>
          <w:sz w:val="24"/>
          <w:szCs w:val="24"/>
        </w:rPr>
        <w:t xml:space="preserve">alep </w:t>
      </w:r>
      <w:r>
        <w:rPr>
          <w:rFonts w:ascii="Arial" w:hAnsi="Arial" w:cs="Arial"/>
          <w:b/>
          <w:sz w:val="24"/>
          <w:szCs w:val="24"/>
        </w:rPr>
        <w:t>Oksitetrasiklin HCl 15 mg dalam 50 g Dasar  Salep Yang Dapat Dicuci Dengan A</w:t>
      </w:r>
      <w:r w:rsidRPr="00955060">
        <w:rPr>
          <w:rFonts w:ascii="Arial" w:hAnsi="Arial" w:cs="Arial"/>
          <w:b/>
          <w:sz w:val="24"/>
          <w:szCs w:val="24"/>
        </w:rPr>
        <w:t>ir</w:t>
      </w:r>
    </w:p>
    <w:p w:rsidR="00F71AE1" w:rsidRDefault="00F71AE1" w:rsidP="00F71AE1">
      <w:pPr>
        <w:spacing w:line="360" w:lineRule="auto"/>
        <w:ind w:left="567"/>
        <w:rPr>
          <w:rFonts w:ascii="Arial" w:hAnsi="Arial" w:cs="Arial"/>
          <w:u w:val="single"/>
        </w:rPr>
      </w:pPr>
      <w:r>
        <w:rPr>
          <w:rFonts w:ascii="Arial" w:hAnsi="Arial" w:cs="Arial"/>
          <w:u w:val="single"/>
        </w:rPr>
        <w:t>Cara pembuatan:</w:t>
      </w:r>
    </w:p>
    <w:p w:rsidR="00F71AE1" w:rsidRDefault="00F71AE1" w:rsidP="00F71AE1">
      <w:pPr>
        <w:numPr>
          <w:ilvl w:val="1"/>
          <w:numId w:val="9"/>
        </w:numPr>
        <w:spacing w:line="360" w:lineRule="auto"/>
        <w:ind w:left="284" w:hanging="284"/>
        <w:rPr>
          <w:rFonts w:ascii="Arial" w:hAnsi="Arial" w:cs="Arial"/>
        </w:rPr>
      </w:pPr>
      <w:r>
        <w:rPr>
          <w:rFonts w:ascii="Arial" w:hAnsi="Arial" w:cs="Arial"/>
        </w:rPr>
        <w:t>Timbang serbuk Oksitetrasiklin HCl 15 mg</w:t>
      </w:r>
    </w:p>
    <w:p w:rsidR="00F71AE1" w:rsidRDefault="00F71AE1" w:rsidP="00F71AE1">
      <w:pPr>
        <w:numPr>
          <w:ilvl w:val="1"/>
          <w:numId w:val="9"/>
        </w:numPr>
        <w:spacing w:line="360" w:lineRule="auto"/>
        <w:ind w:left="284" w:hanging="284"/>
        <w:rPr>
          <w:rFonts w:ascii="Arial" w:hAnsi="Arial" w:cs="Arial"/>
        </w:rPr>
      </w:pPr>
      <w:r>
        <w:rPr>
          <w:rFonts w:ascii="Arial" w:hAnsi="Arial" w:cs="Arial"/>
        </w:rPr>
        <w:t>Masukkan kedalam lumpang</w:t>
      </w:r>
    </w:p>
    <w:p w:rsidR="00F71AE1" w:rsidRDefault="00F71AE1" w:rsidP="00F71AE1">
      <w:pPr>
        <w:numPr>
          <w:ilvl w:val="1"/>
          <w:numId w:val="9"/>
        </w:numPr>
        <w:spacing w:line="360" w:lineRule="auto"/>
        <w:ind w:left="284" w:hanging="284"/>
        <w:rPr>
          <w:rFonts w:ascii="Arial" w:hAnsi="Arial" w:cs="Arial"/>
        </w:rPr>
      </w:pPr>
      <w:r>
        <w:rPr>
          <w:rFonts w:ascii="Arial" w:hAnsi="Arial" w:cs="Arial"/>
        </w:rPr>
        <w:t>Tambahkan dasar salep yang dapat dicuci dengan air sedikit demi sedikit hingga 50 g, gerus homogen</w:t>
      </w:r>
    </w:p>
    <w:p w:rsidR="00F71AE1" w:rsidRDefault="00F71AE1" w:rsidP="00F71AE1">
      <w:pPr>
        <w:spacing w:line="480" w:lineRule="auto"/>
        <w:rPr>
          <w:rFonts w:ascii="Arial" w:hAnsi="Arial" w:cs="Arial"/>
          <w:b/>
          <w:sz w:val="24"/>
          <w:szCs w:val="24"/>
        </w:rPr>
      </w:pPr>
    </w:p>
    <w:p w:rsidR="00F71AE1" w:rsidRDefault="00F71AE1" w:rsidP="00F71AE1">
      <w:pPr>
        <w:spacing w:line="480" w:lineRule="auto"/>
        <w:rPr>
          <w:rFonts w:ascii="Arial" w:hAnsi="Arial" w:cs="Arial"/>
          <w:b/>
          <w:sz w:val="24"/>
          <w:szCs w:val="24"/>
        </w:rPr>
      </w:pPr>
    </w:p>
    <w:p w:rsidR="00F71AE1" w:rsidRPr="00955060" w:rsidRDefault="00F71AE1" w:rsidP="00F71AE1">
      <w:pPr>
        <w:spacing w:line="480" w:lineRule="auto"/>
        <w:rPr>
          <w:rFonts w:ascii="Arial" w:hAnsi="Arial" w:cs="Arial"/>
          <w:b/>
          <w:sz w:val="24"/>
          <w:szCs w:val="24"/>
        </w:rPr>
      </w:pPr>
      <w:r>
        <w:rPr>
          <w:rFonts w:ascii="Arial" w:hAnsi="Arial" w:cs="Arial"/>
          <w:b/>
          <w:sz w:val="24"/>
          <w:szCs w:val="24"/>
        </w:rPr>
        <w:t>I</w:t>
      </w:r>
      <w:r w:rsidRPr="00955060">
        <w:rPr>
          <w:rFonts w:ascii="Arial" w:hAnsi="Arial" w:cs="Arial"/>
          <w:b/>
          <w:sz w:val="24"/>
          <w:szCs w:val="24"/>
        </w:rPr>
        <w:t>.3</w:t>
      </w:r>
      <w:r>
        <w:rPr>
          <w:rFonts w:ascii="Arial" w:hAnsi="Arial" w:cs="Arial"/>
          <w:b/>
          <w:sz w:val="24"/>
          <w:szCs w:val="24"/>
        </w:rPr>
        <w:t>.3 Pengambilan S</w:t>
      </w:r>
      <w:r w:rsidRPr="00955060">
        <w:rPr>
          <w:rFonts w:ascii="Arial" w:hAnsi="Arial" w:cs="Arial"/>
          <w:b/>
          <w:sz w:val="24"/>
          <w:szCs w:val="24"/>
        </w:rPr>
        <w:t>alep 100 mg</w:t>
      </w:r>
    </w:p>
    <w:p w:rsidR="00F71AE1" w:rsidRDefault="00F71AE1" w:rsidP="00F71AE1">
      <w:pPr>
        <w:spacing w:line="360" w:lineRule="auto"/>
        <w:ind w:left="567"/>
        <w:rPr>
          <w:rFonts w:ascii="Arial" w:hAnsi="Arial" w:cs="Arial"/>
          <w:u w:val="single"/>
        </w:rPr>
      </w:pPr>
      <w:r>
        <w:rPr>
          <w:rFonts w:ascii="Arial" w:hAnsi="Arial" w:cs="Arial"/>
          <w:u w:val="single"/>
        </w:rPr>
        <w:t>Cara pembuatan:</w:t>
      </w:r>
    </w:p>
    <w:p w:rsidR="00F71AE1" w:rsidRDefault="00F71AE1" w:rsidP="00F71AE1">
      <w:pPr>
        <w:spacing w:line="360" w:lineRule="auto"/>
        <w:rPr>
          <w:rFonts w:ascii="Arial" w:hAnsi="Arial" w:cs="Arial"/>
        </w:rPr>
      </w:pPr>
      <w:r>
        <w:rPr>
          <w:rFonts w:ascii="Arial" w:hAnsi="Arial" w:cs="Arial"/>
        </w:rPr>
        <w:t>Timbang 100 mg salep dari hasil pembuatan salep Oksitetrasiklin HCl 15 mg dalam 50 g salep.</w:t>
      </w:r>
    </w:p>
    <w:p w:rsidR="00F71AE1" w:rsidRDefault="00F71AE1" w:rsidP="00F71AE1">
      <w:pPr>
        <w:spacing w:line="360" w:lineRule="auto"/>
        <w:rPr>
          <w:rFonts w:ascii="Arial" w:hAnsi="Arial" w:cs="Arial"/>
        </w:rPr>
      </w:pPr>
      <w:r>
        <w:rPr>
          <w:rFonts w:ascii="Arial" w:hAnsi="Arial" w:cs="Arial"/>
        </w:rPr>
        <w:t>Dosis Oksitetrasiklin HCl dalam salep:</w:t>
      </w:r>
    </w:p>
    <w:p w:rsidR="00F71AE1" w:rsidRPr="00BD38BC" w:rsidRDefault="00F71AE1" w:rsidP="00F71AE1">
      <w:pPr>
        <w:spacing w:line="360" w:lineRule="auto"/>
        <w:rPr>
          <w:rFonts w:ascii="Arial" w:hAnsi="Arial" w:cs="Arial"/>
          <w:b/>
        </w:rPr>
      </w:pPr>
      <m:oMathPara>
        <m:oMath>
          <m:f>
            <m:fPr>
              <m:ctrlPr>
                <w:rPr>
                  <w:rFonts w:ascii="Cambria Math" w:hAnsi="Cambria Math" w:cs="Arial"/>
                  <w:b/>
                  <w:i/>
                </w:rPr>
              </m:ctrlPr>
            </m:fPr>
            <m:num>
              <m:r>
                <m:rPr>
                  <m:sty m:val="bi"/>
                </m:rPr>
                <w:rPr>
                  <w:rFonts w:ascii="Cambria Math" w:hAnsi="Cambria Math" w:cs="Arial"/>
                </w:rPr>
                <m:t>15 mg</m:t>
              </m:r>
            </m:num>
            <m:den>
              <m:r>
                <m:rPr>
                  <m:sty m:val="bi"/>
                </m:rPr>
                <w:rPr>
                  <w:rFonts w:ascii="Cambria Math" w:hAnsi="Cambria Math" w:cs="Arial"/>
                </w:rPr>
                <m:t>50000</m:t>
              </m:r>
              <m:r>
                <m:rPr>
                  <m:sty m:val="bi"/>
                </m:rPr>
                <w:rPr>
                  <w:rFonts w:ascii="Cambria Math" w:hAnsi="Cambria Math" w:cs="Arial"/>
                </w:rPr>
                <m:t>mg</m:t>
              </m:r>
            </m:den>
          </m:f>
          <m:r>
            <m:rPr>
              <m:sty m:val="bi"/>
            </m:rPr>
            <w:rPr>
              <w:rFonts w:ascii="Cambria Math" w:hAnsi="Cambria Math" w:cs="Arial"/>
            </w:rPr>
            <m:t xml:space="preserve"> </m:t>
          </m:r>
          <m:r>
            <m:rPr>
              <m:nor/>
            </m:rPr>
            <w:rPr>
              <w:rFonts w:ascii="Cambria Math" w:hAnsi="Cambria Math" w:cs="Arial"/>
              <w:b/>
            </w:rPr>
            <m:t>X</m:t>
          </m:r>
          <m:r>
            <m:rPr>
              <m:sty m:val="bi"/>
            </m:rPr>
            <w:rPr>
              <w:rFonts w:ascii="Cambria Math" w:hAnsi="Cambria Math" w:cs="Arial"/>
            </w:rPr>
            <m:t xml:space="preserve"> 100</m:t>
          </m:r>
          <m:r>
            <m:rPr>
              <m:sty m:val="bi"/>
            </m:rPr>
            <w:rPr>
              <w:rFonts w:ascii="Cambria Math" w:hAnsi="Cambria Math" w:cs="Arial"/>
            </w:rPr>
            <m:t>mg=</m:t>
          </m:r>
          <m:f>
            <m:fPr>
              <m:type m:val="skw"/>
              <m:ctrlPr>
                <w:rPr>
                  <w:rFonts w:ascii="Cambria Math" w:hAnsi="Cambria Math" w:cs="Arial"/>
                  <w:b/>
                  <w:i/>
                </w:rPr>
              </m:ctrlPr>
            </m:fPr>
            <m:num>
              <m:r>
                <m:rPr>
                  <m:sty m:val="bi"/>
                </m:rPr>
                <w:rPr>
                  <w:rFonts w:ascii="Cambria Math" w:hAnsi="Cambria Math" w:cs="Arial"/>
                </w:rPr>
                <m:t>0,03</m:t>
              </m:r>
              <m:r>
                <m:rPr>
                  <m:sty m:val="bi"/>
                </m:rPr>
                <w:rPr>
                  <w:rFonts w:ascii="Cambria Math" w:hAnsi="Cambria Math" w:cs="Arial"/>
                </w:rPr>
                <m:t>mg</m:t>
              </m:r>
            </m:num>
            <m:den>
              <m:r>
                <m:rPr>
                  <m:sty m:val="bi"/>
                </m:rPr>
                <w:rPr>
                  <w:rFonts w:ascii="Cambria Math" w:hAnsi="Cambria Math" w:cs="Arial"/>
                </w:rPr>
                <m:t>100</m:t>
              </m:r>
              <m:r>
                <m:rPr>
                  <m:sty m:val="bi"/>
                </m:rPr>
                <w:rPr>
                  <w:rFonts w:ascii="Cambria Math" w:hAnsi="Cambria Math" w:cs="Arial"/>
                </w:rPr>
                <m:t>mg</m:t>
              </m:r>
            </m:den>
          </m:f>
          <m:r>
            <m:rPr>
              <m:nor/>
            </m:rPr>
            <w:rPr>
              <w:rFonts w:ascii="Cambria Math" w:hAnsi="Cambria Math" w:cs="Arial"/>
              <w:b/>
            </w:rPr>
            <m:t>dasar salep</m:t>
          </m:r>
        </m:oMath>
      </m:oMathPara>
    </w:p>
    <w:p w:rsidR="00F71AE1" w:rsidRPr="00955060" w:rsidRDefault="00F71AE1" w:rsidP="00F71AE1">
      <w:pPr>
        <w:tabs>
          <w:tab w:val="left" w:pos="709"/>
        </w:tabs>
        <w:spacing w:line="480" w:lineRule="auto"/>
        <w:ind w:left="567" w:hanging="567"/>
        <w:rPr>
          <w:rFonts w:ascii="Arial" w:hAnsi="Arial" w:cs="Arial"/>
          <w:b/>
          <w:sz w:val="24"/>
          <w:szCs w:val="24"/>
        </w:rPr>
      </w:pPr>
      <w:r>
        <w:rPr>
          <w:rFonts w:ascii="Arial" w:hAnsi="Arial" w:cs="Arial"/>
          <w:b/>
          <w:sz w:val="24"/>
          <w:szCs w:val="24"/>
        </w:rPr>
        <w:t>I</w:t>
      </w:r>
      <w:r w:rsidRPr="00955060">
        <w:rPr>
          <w:rFonts w:ascii="Arial" w:hAnsi="Arial" w:cs="Arial"/>
          <w:b/>
          <w:sz w:val="24"/>
          <w:szCs w:val="24"/>
        </w:rPr>
        <w:t xml:space="preserve">.4 </w:t>
      </w:r>
      <w:r>
        <w:rPr>
          <w:rFonts w:ascii="Arial" w:hAnsi="Arial" w:cs="Arial"/>
          <w:b/>
          <w:sz w:val="24"/>
          <w:szCs w:val="24"/>
        </w:rPr>
        <w:t xml:space="preserve"> Pembuatan Dasar Salep, Pembuatan Salep dan P</w:t>
      </w:r>
      <w:r w:rsidRPr="00955060">
        <w:rPr>
          <w:rFonts w:ascii="Arial" w:hAnsi="Arial" w:cs="Arial"/>
          <w:b/>
          <w:sz w:val="24"/>
          <w:szCs w:val="24"/>
        </w:rPr>
        <w:t>engence</w:t>
      </w:r>
      <w:r>
        <w:rPr>
          <w:rFonts w:ascii="Arial" w:hAnsi="Arial" w:cs="Arial"/>
          <w:b/>
          <w:sz w:val="24"/>
          <w:szCs w:val="24"/>
        </w:rPr>
        <w:t>ran S</w:t>
      </w:r>
      <w:r w:rsidRPr="00955060">
        <w:rPr>
          <w:rFonts w:ascii="Arial" w:hAnsi="Arial" w:cs="Arial"/>
          <w:b/>
          <w:sz w:val="24"/>
          <w:szCs w:val="24"/>
        </w:rPr>
        <w:t xml:space="preserve">alep </w:t>
      </w:r>
      <w:r>
        <w:rPr>
          <w:rFonts w:ascii="Arial" w:hAnsi="Arial" w:cs="Arial"/>
          <w:b/>
          <w:sz w:val="24"/>
          <w:szCs w:val="24"/>
        </w:rPr>
        <w:t>Oksitetrasiklin HCl Dengan Dasar Salep Larut Dalam A</w:t>
      </w:r>
      <w:r w:rsidRPr="00955060">
        <w:rPr>
          <w:rFonts w:ascii="Arial" w:hAnsi="Arial" w:cs="Arial"/>
          <w:b/>
          <w:sz w:val="24"/>
          <w:szCs w:val="24"/>
        </w:rPr>
        <w:t>ir</w:t>
      </w:r>
    </w:p>
    <w:p w:rsidR="00F71AE1" w:rsidRPr="00955060" w:rsidRDefault="00F71AE1" w:rsidP="00F71AE1">
      <w:pPr>
        <w:spacing w:line="480" w:lineRule="auto"/>
        <w:rPr>
          <w:rFonts w:ascii="Arial" w:hAnsi="Arial" w:cs="Arial"/>
          <w:b/>
          <w:sz w:val="24"/>
          <w:szCs w:val="24"/>
        </w:rPr>
      </w:pPr>
      <w:r>
        <w:rPr>
          <w:rFonts w:ascii="Arial" w:hAnsi="Arial" w:cs="Arial"/>
          <w:b/>
          <w:sz w:val="24"/>
          <w:szCs w:val="24"/>
        </w:rPr>
        <w:t>I</w:t>
      </w:r>
      <w:r w:rsidRPr="00955060">
        <w:rPr>
          <w:rFonts w:ascii="Arial" w:hAnsi="Arial" w:cs="Arial"/>
          <w:b/>
          <w:sz w:val="24"/>
          <w:szCs w:val="24"/>
        </w:rPr>
        <w:t>.4</w:t>
      </w:r>
      <w:r>
        <w:rPr>
          <w:rFonts w:ascii="Arial" w:hAnsi="Arial" w:cs="Arial"/>
          <w:b/>
          <w:sz w:val="24"/>
          <w:szCs w:val="24"/>
        </w:rPr>
        <w:t>.1 Pembuatan Dasar S</w:t>
      </w:r>
      <w:r w:rsidRPr="00955060">
        <w:rPr>
          <w:rFonts w:ascii="Arial" w:hAnsi="Arial" w:cs="Arial"/>
          <w:b/>
          <w:sz w:val="24"/>
          <w:szCs w:val="24"/>
        </w:rPr>
        <w:t>alep</w:t>
      </w:r>
    </w:p>
    <w:p w:rsidR="00F71AE1" w:rsidRDefault="00F71AE1" w:rsidP="00F71AE1">
      <w:pPr>
        <w:spacing w:line="360" w:lineRule="auto"/>
        <w:rPr>
          <w:rFonts w:ascii="Arial" w:hAnsi="Arial" w:cs="Arial"/>
        </w:rPr>
      </w:pPr>
      <w:r>
        <w:rPr>
          <w:rFonts w:ascii="Arial" w:hAnsi="Arial" w:cs="Arial"/>
        </w:rPr>
        <w:t>Formula dasar salep yang dibuat adalah sebagai berikut</w:t>
      </w:r>
    </w:p>
    <w:p w:rsidR="00F71AE1" w:rsidRDefault="00F71AE1" w:rsidP="00F71AE1">
      <w:pPr>
        <w:spacing w:line="360" w:lineRule="auto"/>
        <w:rPr>
          <w:rFonts w:ascii="Arial" w:hAnsi="Arial" w:cs="Arial"/>
        </w:rPr>
      </w:pPr>
      <w:r>
        <w:rPr>
          <w:rFonts w:ascii="Arial" w:hAnsi="Arial" w:cs="Arial"/>
        </w:rPr>
        <w:t xml:space="preserve">R/ </w:t>
      </w:r>
      <w:r>
        <w:rPr>
          <w:rFonts w:ascii="Arial" w:hAnsi="Arial" w:cs="Arial"/>
        </w:rPr>
        <w:tab/>
        <w:t>P.E.G 4000</w:t>
      </w:r>
      <w:r>
        <w:rPr>
          <w:rFonts w:ascii="Arial" w:hAnsi="Arial" w:cs="Arial"/>
        </w:rPr>
        <w:tab/>
      </w:r>
      <w:r>
        <w:rPr>
          <w:rFonts w:ascii="Arial" w:hAnsi="Arial" w:cs="Arial"/>
        </w:rPr>
        <w:tab/>
        <w:t>20  g</w:t>
      </w:r>
    </w:p>
    <w:p w:rsidR="00F71AE1" w:rsidRDefault="00F71AE1" w:rsidP="00F71AE1">
      <w:pPr>
        <w:spacing w:line="360" w:lineRule="auto"/>
        <w:rPr>
          <w:rFonts w:ascii="Arial" w:hAnsi="Arial" w:cs="Arial"/>
        </w:rPr>
      </w:pPr>
      <w:r>
        <w:rPr>
          <w:rFonts w:ascii="Arial" w:hAnsi="Arial" w:cs="Arial"/>
        </w:rPr>
        <w:tab/>
        <w:t>P.E.G 400</w:t>
      </w:r>
      <w:r>
        <w:rPr>
          <w:rFonts w:ascii="Arial" w:hAnsi="Arial" w:cs="Arial"/>
        </w:rPr>
        <w:tab/>
      </w:r>
      <w:r>
        <w:rPr>
          <w:rFonts w:ascii="Arial" w:hAnsi="Arial" w:cs="Arial"/>
        </w:rPr>
        <w:tab/>
        <w:t>ad 50 g</w:t>
      </w:r>
    </w:p>
    <w:p w:rsidR="00F71AE1" w:rsidRDefault="00F71AE1" w:rsidP="00F71AE1">
      <w:pPr>
        <w:spacing w:line="360" w:lineRule="auto"/>
        <w:ind w:left="426"/>
        <w:rPr>
          <w:rFonts w:ascii="Arial" w:hAnsi="Arial" w:cs="Arial"/>
          <w:u w:val="single"/>
        </w:rPr>
      </w:pPr>
      <w:r>
        <w:rPr>
          <w:rFonts w:ascii="Arial" w:hAnsi="Arial" w:cs="Arial"/>
          <w:u w:val="single"/>
        </w:rPr>
        <w:t>Cara pembuatan :</w:t>
      </w:r>
    </w:p>
    <w:p w:rsidR="00F71AE1" w:rsidRDefault="00F71AE1" w:rsidP="00F71AE1">
      <w:pPr>
        <w:numPr>
          <w:ilvl w:val="7"/>
          <w:numId w:val="35"/>
        </w:numPr>
        <w:spacing w:line="360" w:lineRule="auto"/>
        <w:ind w:left="426" w:hanging="426"/>
        <w:jc w:val="both"/>
        <w:rPr>
          <w:rFonts w:ascii="Arial" w:hAnsi="Arial" w:cs="Arial"/>
        </w:rPr>
      </w:pPr>
      <w:r>
        <w:rPr>
          <w:rFonts w:ascii="Arial" w:hAnsi="Arial" w:cs="Arial"/>
        </w:rPr>
        <w:t>Dalam cawan porselen ditimbang polietylenglikol, lalu dipanaskan diatas pengangas air, kemudian dibiarkan dingin sambil diaduk sampai membeku.</w:t>
      </w:r>
    </w:p>
    <w:p w:rsidR="00F71AE1" w:rsidRDefault="00F71AE1" w:rsidP="00F71AE1">
      <w:pPr>
        <w:numPr>
          <w:ilvl w:val="7"/>
          <w:numId w:val="35"/>
        </w:numPr>
        <w:spacing w:line="360" w:lineRule="auto"/>
        <w:ind w:left="426" w:hanging="426"/>
        <w:jc w:val="both"/>
        <w:rPr>
          <w:rFonts w:ascii="Arial" w:hAnsi="Arial" w:cs="Arial"/>
        </w:rPr>
      </w:pPr>
      <w:r>
        <w:rPr>
          <w:rFonts w:ascii="Arial" w:hAnsi="Arial" w:cs="Arial"/>
        </w:rPr>
        <w:t>Setelah membeku masukkan kedalam lumpang, gerus homogen</w:t>
      </w:r>
    </w:p>
    <w:p w:rsidR="00F71AE1" w:rsidRPr="00F47CD5" w:rsidRDefault="00F71AE1" w:rsidP="00F71AE1">
      <w:pPr>
        <w:numPr>
          <w:ilvl w:val="7"/>
          <w:numId w:val="35"/>
        </w:numPr>
        <w:spacing w:line="360" w:lineRule="auto"/>
        <w:ind w:left="426" w:hanging="426"/>
        <w:jc w:val="both"/>
        <w:rPr>
          <w:rFonts w:ascii="Arial" w:hAnsi="Arial" w:cs="Arial"/>
        </w:rPr>
      </w:pPr>
      <w:r>
        <w:rPr>
          <w:rFonts w:ascii="Arial" w:hAnsi="Arial" w:cs="Arial"/>
        </w:rPr>
        <w:t>Masukkan kedalam wadah (M. Anief, 1998)</w:t>
      </w:r>
    </w:p>
    <w:p w:rsidR="00F71AE1" w:rsidRPr="00955060" w:rsidRDefault="00F71AE1" w:rsidP="00F71AE1">
      <w:pPr>
        <w:tabs>
          <w:tab w:val="left" w:pos="851"/>
        </w:tabs>
        <w:spacing w:line="480" w:lineRule="auto"/>
        <w:ind w:left="567" w:hanging="567"/>
        <w:rPr>
          <w:rFonts w:ascii="Arial" w:hAnsi="Arial" w:cs="Arial"/>
          <w:b/>
          <w:sz w:val="24"/>
          <w:szCs w:val="24"/>
        </w:rPr>
      </w:pPr>
      <w:r>
        <w:rPr>
          <w:rFonts w:ascii="Arial" w:hAnsi="Arial" w:cs="Arial"/>
          <w:b/>
          <w:sz w:val="24"/>
          <w:szCs w:val="24"/>
        </w:rPr>
        <w:t>I</w:t>
      </w:r>
      <w:r w:rsidRPr="00955060">
        <w:rPr>
          <w:rFonts w:ascii="Arial" w:hAnsi="Arial" w:cs="Arial"/>
          <w:b/>
          <w:sz w:val="24"/>
          <w:szCs w:val="24"/>
        </w:rPr>
        <w:t>.4</w:t>
      </w:r>
      <w:r>
        <w:rPr>
          <w:rFonts w:ascii="Arial" w:hAnsi="Arial" w:cs="Arial"/>
          <w:b/>
          <w:sz w:val="24"/>
          <w:szCs w:val="24"/>
        </w:rPr>
        <w:t>.2 Pembuatan S</w:t>
      </w:r>
      <w:r w:rsidRPr="00955060">
        <w:rPr>
          <w:rFonts w:ascii="Arial" w:hAnsi="Arial" w:cs="Arial"/>
          <w:b/>
          <w:sz w:val="24"/>
          <w:szCs w:val="24"/>
        </w:rPr>
        <w:t xml:space="preserve">alep </w:t>
      </w:r>
      <w:r>
        <w:rPr>
          <w:rFonts w:ascii="Arial" w:hAnsi="Arial" w:cs="Arial"/>
          <w:b/>
          <w:sz w:val="24"/>
          <w:szCs w:val="24"/>
        </w:rPr>
        <w:t>Oksitetrasiklin HCl 15 mg dalam 50 g Dasar Salep Yang Dapat Larut Dalam A</w:t>
      </w:r>
      <w:r w:rsidRPr="00955060">
        <w:rPr>
          <w:rFonts w:ascii="Arial" w:hAnsi="Arial" w:cs="Arial"/>
          <w:b/>
          <w:sz w:val="24"/>
          <w:szCs w:val="24"/>
        </w:rPr>
        <w:t>ir</w:t>
      </w:r>
    </w:p>
    <w:p w:rsidR="00F71AE1" w:rsidRDefault="00F71AE1" w:rsidP="00F71AE1">
      <w:pPr>
        <w:spacing w:line="360" w:lineRule="auto"/>
        <w:ind w:left="567"/>
        <w:rPr>
          <w:rFonts w:ascii="Arial" w:hAnsi="Arial" w:cs="Arial"/>
          <w:u w:val="single"/>
        </w:rPr>
      </w:pPr>
      <w:r>
        <w:rPr>
          <w:rFonts w:ascii="Arial" w:hAnsi="Arial" w:cs="Arial"/>
          <w:u w:val="single"/>
        </w:rPr>
        <w:t>Cara pembuatan :</w:t>
      </w:r>
    </w:p>
    <w:p w:rsidR="00F71AE1" w:rsidRDefault="00F71AE1" w:rsidP="00F71AE1">
      <w:pPr>
        <w:numPr>
          <w:ilvl w:val="7"/>
          <w:numId w:val="10"/>
        </w:numPr>
        <w:spacing w:line="360" w:lineRule="auto"/>
        <w:ind w:left="426" w:hanging="426"/>
        <w:rPr>
          <w:rFonts w:ascii="Arial" w:hAnsi="Arial" w:cs="Arial"/>
        </w:rPr>
      </w:pPr>
      <w:r>
        <w:rPr>
          <w:rFonts w:ascii="Arial" w:hAnsi="Arial" w:cs="Arial"/>
        </w:rPr>
        <w:t>Timbang serbuk Oksitetrasiklin HCl 15 mg</w:t>
      </w:r>
    </w:p>
    <w:p w:rsidR="00F71AE1" w:rsidRDefault="00F71AE1" w:rsidP="00F71AE1">
      <w:pPr>
        <w:numPr>
          <w:ilvl w:val="7"/>
          <w:numId w:val="10"/>
        </w:numPr>
        <w:spacing w:line="360" w:lineRule="auto"/>
        <w:ind w:left="426" w:hanging="426"/>
        <w:rPr>
          <w:rFonts w:ascii="Arial" w:hAnsi="Arial" w:cs="Arial"/>
        </w:rPr>
      </w:pPr>
      <w:r>
        <w:rPr>
          <w:rFonts w:ascii="Arial" w:hAnsi="Arial" w:cs="Arial"/>
        </w:rPr>
        <w:t>Masukkan kedalam lumpang</w:t>
      </w:r>
    </w:p>
    <w:p w:rsidR="00F71AE1" w:rsidRPr="00F47CD5" w:rsidRDefault="00F71AE1" w:rsidP="00F71AE1">
      <w:pPr>
        <w:numPr>
          <w:ilvl w:val="7"/>
          <w:numId w:val="10"/>
        </w:numPr>
        <w:spacing w:line="360" w:lineRule="auto"/>
        <w:ind w:left="426" w:hanging="426"/>
        <w:rPr>
          <w:rFonts w:ascii="Arial" w:hAnsi="Arial" w:cs="Arial"/>
        </w:rPr>
      </w:pPr>
      <w:r>
        <w:rPr>
          <w:rFonts w:ascii="Arial" w:hAnsi="Arial" w:cs="Arial"/>
        </w:rPr>
        <w:t>Tambahkan dasar salep yang dapat larut dalam air sedikit demi sedikit hingga 50 g, gerus homogen</w:t>
      </w:r>
    </w:p>
    <w:p w:rsidR="00F71AE1" w:rsidRDefault="00F71AE1" w:rsidP="00F71AE1">
      <w:pPr>
        <w:spacing w:line="480" w:lineRule="auto"/>
        <w:rPr>
          <w:rFonts w:ascii="Arial" w:hAnsi="Arial" w:cs="Arial"/>
          <w:b/>
          <w:sz w:val="24"/>
          <w:szCs w:val="24"/>
        </w:rPr>
      </w:pPr>
    </w:p>
    <w:p w:rsidR="00F71AE1" w:rsidRPr="00955060" w:rsidRDefault="00F71AE1" w:rsidP="00F71AE1">
      <w:pPr>
        <w:spacing w:line="480" w:lineRule="auto"/>
        <w:rPr>
          <w:rFonts w:ascii="Arial" w:hAnsi="Arial" w:cs="Arial"/>
          <w:b/>
          <w:sz w:val="24"/>
          <w:szCs w:val="24"/>
        </w:rPr>
      </w:pPr>
      <w:r>
        <w:rPr>
          <w:rFonts w:ascii="Arial" w:hAnsi="Arial" w:cs="Arial"/>
          <w:b/>
          <w:sz w:val="24"/>
          <w:szCs w:val="24"/>
        </w:rPr>
        <w:t>I</w:t>
      </w:r>
      <w:r w:rsidRPr="00955060">
        <w:rPr>
          <w:rFonts w:ascii="Arial" w:hAnsi="Arial" w:cs="Arial"/>
          <w:b/>
          <w:sz w:val="24"/>
          <w:szCs w:val="24"/>
        </w:rPr>
        <w:t>.4</w:t>
      </w:r>
      <w:r>
        <w:rPr>
          <w:rFonts w:ascii="Arial" w:hAnsi="Arial" w:cs="Arial"/>
          <w:b/>
          <w:sz w:val="24"/>
          <w:szCs w:val="24"/>
        </w:rPr>
        <w:t>.3 Pengambilan S</w:t>
      </w:r>
      <w:r w:rsidRPr="00955060">
        <w:rPr>
          <w:rFonts w:ascii="Arial" w:hAnsi="Arial" w:cs="Arial"/>
          <w:b/>
          <w:sz w:val="24"/>
          <w:szCs w:val="24"/>
        </w:rPr>
        <w:t>alep 100 mg</w:t>
      </w:r>
    </w:p>
    <w:p w:rsidR="00F71AE1" w:rsidRDefault="00F71AE1" w:rsidP="00F71AE1">
      <w:pPr>
        <w:spacing w:line="360" w:lineRule="auto"/>
        <w:ind w:left="567"/>
        <w:rPr>
          <w:rFonts w:ascii="Arial" w:hAnsi="Arial" w:cs="Arial"/>
          <w:u w:val="single"/>
        </w:rPr>
      </w:pPr>
      <w:r>
        <w:rPr>
          <w:rFonts w:ascii="Arial" w:hAnsi="Arial" w:cs="Arial"/>
          <w:u w:val="single"/>
        </w:rPr>
        <w:t>Cara pembuatan :</w:t>
      </w:r>
    </w:p>
    <w:p w:rsidR="00F71AE1" w:rsidRDefault="00F71AE1" w:rsidP="00F71AE1">
      <w:pPr>
        <w:spacing w:line="360" w:lineRule="auto"/>
        <w:rPr>
          <w:rFonts w:ascii="Arial" w:hAnsi="Arial" w:cs="Arial"/>
        </w:rPr>
      </w:pPr>
      <w:r>
        <w:rPr>
          <w:rFonts w:ascii="Arial" w:hAnsi="Arial" w:cs="Arial"/>
        </w:rPr>
        <w:t>Timbang 100 mg salep dari hasil pembuatan salep Oksitetrasiklin HCl 15 mg dalam 50 g salep.</w:t>
      </w:r>
    </w:p>
    <w:p w:rsidR="00F71AE1" w:rsidRDefault="00F71AE1" w:rsidP="00F71AE1">
      <w:pPr>
        <w:spacing w:line="360" w:lineRule="auto"/>
        <w:rPr>
          <w:rFonts w:ascii="Arial" w:hAnsi="Arial" w:cs="Arial"/>
        </w:rPr>
      </w:pPr>
      <w:r>
        <w:rPr>
          <w:rFonts w:ascii="Arial" w:hAnsi="Arial" w:cs="Arial"/>
        </w:rPr>
        <w:t>Dosis Oksitetrasiklin HCl dalam salep :</w:t>
      </w:r>
    </w:p>
    <w:p w:rsidR="00F71AE1" w:rsidRDefault="00F71AE1" w:rsidP="00F71AE1">
      <w:pPr>
        <w:spacing w:line="360" w:lineRule="auto"/>
        <w:rPr>
          <w:rFonts w:ascii="Arial" w:hAnsi="Arial" w:cs="Arial"/>
          <w:b/>
        </w:rPr>
      </w:pPr>
      <m:oMathPara>
        <m:oMath>
          <m:f>
            <m:fPr>
              <m:ctrlPr>
                <w:rPr>
                  <w:rFonts w:ascii="Cambria Math" w:hAnsi="Cambria Math" w:cs="Arial"/>
                  <w:b/>
                  <w:i/>
                </w:rPr>
              </m:ctrlPr>
            </m:fPr>
            <m:num>
              <m:r>
                <m:rPr>
                  <m:sty m:val="bi"/>
                </m:rPr>
                <w:rPr>
                  <w:rFonts w:ascii="Cambria Math" w:hAnsi="Cambria Math" w:cs="Arial"/>
                </w:rPr>
                <m:t>15 mg</m:t>
              </m:r>
            </m:num>
            <m:den>
              <m:r>
                <m:rPr>
                  <m:sty m:val="bi"/>
                </m:rPr>
                <w:rPr>
                  <w:rFonts w:ascii="Cambria Math" w:hAnsi="Cambria Math" w:cs="Arial"/>
                </w:rPr>
                <m:t>50000</m:t>
              </m:r>
              <m:r>
                <m:rPr>
                  <m:sty m:val="bi"/>
                </m:rPr>
                <w:rPr>
                  <w:rFonts w:ascii="Cambria Math" w:hAnsi="Cambria Math" w:cs="Arial"/>
                </w:rPr>
                <m:t>mg</m:t>
              </m:r>
            </m:den>
          </m:f>
          <m:r>
            <m:rPr>
              <m:sty m:val="bi"/>
            </m:rPr>
            <w:rPr>
              <w:rFonts w:ascii="Cambria Math" w:hAnsi="Cambria Math" w:cs="Arial"/>
            </w:rPr>
            <m:t xml:space="preserve"> </m:t>
          </m:r>
          <m:r>
            <m:rPr>
              <m:nor/>
            </m:rPr>
            <w:rPr>
              <w:rFonts w:ascii="Cambria Math" w:hAnsi="Cambria Math" w:cs="Arial"/>
              <w:b/>
            </w:rPr>
            <m:t>X</m:t>
          </m:r>
          <m:r>
            <m:rPr>
              <m:sty m:val="bi"/>
            </m:rPr>
            <w:rPr>
              <w:rFonts w:ascii="Cambria Math" w:hAnsi="Cambria Math" w:cs="Arial"/>
            </w:rPr>
            <m:t xml:space="preserve"> 100</m:t>
          </m:r>
          <m:r>
            <m:rPr>
              <m:sty m:val="bi"/>
            </m:rPr>
            <w:rPr>
              <w:rFonts w:ascii="Cambria Math" w:hAnsi="Cambria Math" w:cs="Arial"/>
            </w:rPr>
            <m:t>mg=</m:t>
          </m:r>
          <m:f>
            <m:fPr>
              <m:type m:val="skw"/>
              <m:ctrlPr>
                <w:rPr>
                  <w:rFonts w:ascii="Cambria Math" w:hAnsi="Cambria Math" w:cs="Arial"/>
                  <w:b/>
                  <w:i/>
                </w:rPr>
              </m:ctrlPr>
            </m:fPr>
            <m:num>
              <m:r>
                <m:rPr>
                  <m:sty m:val="bi"/>
                </m:rPr>
                <w:rPr>
                  <w:rFonts w:ascii="Cambria Math" w:hAnsi="Cambria Math" w:cs="Arial"/>
                </w:rPr>
                <m:t>0,03</m:t>
              </m:r>
              <m:r>
                <m:rPr>
                  <m:sty m:val="bi"/>
                </m:rPr>
                <w:rPr>
                  <w:rFonts w:ascii="Cambria Math" w:hAnsi="Cambria Math" w:cs="Arial"/>
                </w:rPr>
                <m:t>mg</m:t>
              </m:r>
            </m:num>
            <m:den>
              <m:r>
                <m:rPr>
                  <m:sty m:val="bi"/>
                </m:rPr>
                <w:rPr>
                  <w:rFonts w:ascii="Cambria Math" w:hAnsi="Cambria Math" w:cs="Arial"/>
                </w:rPr>
                <m:t>100</m:t>
              </m:r>
              <m:r>
                <m:rPr>
                  <m:sty m:val="bi"/>
                </m:rPr>
                <w:rPr>
                  <w:rFonts w:ascii="Cambria Math" w:hAnsi="Cambria Math" w:cs="Arial"/>
                </w:rPr>
                <m:t>mg</m:t>
              </m:r>
            </m:den>
          </m:f>
          <m:r>
            <m:rPr>
              <m:nor/>
            </m:rPr>
            <w:rPr>
              <w:rFonts w:ascii="Cambria Math" w:hAnsi="Cambria Math" w:cs="Arial"/>
              <w:b/>
            </w:rPr>
            <m:t>dasar salep</m:t>
          </m:r>
        </m:oMath>
      </m:oMathPara>
    </w:p>
    <w:p w:rsidR="00F71AE1" w:rsidRPr="00A77EE0" w:rsidRDefault="00F71AE1" w:rsidP="00F71AE1">
      <w:pPr>
        <w:spacing w:line="360" w:lineRule="auto"/>
        <w:rPr>
          <w:rFonts w:ascii="Arial" w:hAnsi="Arial" w:cs="Arial"/>
          <w:b/>
        </w:rPr>
      </w:pPr>
    </w:p>
    <w:p w:rsidR="00F71AE1" w:rsidRPr="00260C8F" w:rsidRDefault="00F71AE1" w:rsidP="00F71AE1">
      <w:pPr>
        <w:widowControl w:val="0"/>
        <w:numPr>
          <w:ilvl w:val="0"/>
          <w:numId w:val="38"/>
        </w:numPr>
        <w:spacing w:line="480" w:lineRule="auto"/>
        <w:ind w:left="426" w:hanging="426"/>
        <w:rPr>
          <w:rFonts w:ascii="Arial" w:hAnsi="Arial" w:cs="Arial"/>
          <w:b/>
          <w:sz w:val="24"/>
          <w:szCs w:val="24"/>
        </w:rPr>
      </w:pPr>
      <w:r w:rsidRPr="00260C8F">
        <w:rPr>
          <w:rFonts w:ascii="Arial" w:hAnsi="Arial" w:cs="Arial"/>
          <w:b/>
          <w:sz w:val="24"/>
          <w:szCs w:val="24"/>
        </w:rPr>
        <w:t>Uji Daya Hambat Formula Oksitetrasiklin HCl dalam Salep Secara Difusi Agar</w:t>
      </w:r>
    </w:p>
    <w:p w:rsidR="00F71AE1" w:rsidRPr="00A55E31" w:rsidRDefault="00F71AE1" w:rsidP="00F71AE1">
      <w:pPr>
        <w:pStyle w:val="ListParagraph"/>
        <w:numPr>
          <w:ilvl w:val="0"/>
          <w:numId w:val="29"/>
        </w:numPr>
        <w:spacing w:line="360" w:lineRule="auto"/>
        <w:ind w:left="426"/>
        <w:rPr>
          <w:rFonts w:ascii="Arial" w:hAnsi="Arial" w:cs="Arial"/>
          <w:sz w:val="22"/>
          <w:szCs w:val="22"/>
        </w:rPr>
      </w:pPr>
      <w:r w:rsidRPr="00A55E31">
        <w:rPr>
          <w:rFonts w:ascii="Arial" w:hAnsi="Arial" w:cs="Arial"/>
          <w:sz w:val="22"/>
          <w:szCs w:val="22"/>
        </w:rPr>
        <w:t>Sterilkan semua alat yang digunakan</w:t>
      </w:r>
    </w:p>
    <w:p w:rsidR="00F71AE1" w:rsidRPr="00ED58B1" w:rsidRDefault="00F71AE1" w:rsidP="00F71AE1">
      <w:pPr>
        <w:pStyle w:val="ListParagraph"/>
        <w:numPr>
          <w:ilvl w:val="0"/>
          <w:numId w:val="29"/>
        </w:numPr>
        <w:spacing w:line="360" w:lineRule="auto"/>
        <w:ind w:left="426"/>
        <w:rPr>
          <w:rFonts w:ascii="Arial" w:hAnsi="Arial" w:cs="Arial"/>
          <w:sz w:val="22"/>
          <w:szCs w:val="22"/>
        </w:rPr>
      </w:pPr>
      <w:r w:rsidRPr="00ED58B1">
        <w:rPr>
          <w:rFonts w:ascii="Arial" w:hAnsi="Arial" w:cs="Arial"/>
          <w:sz w:val="22"/>
          <w:szCs w:val="22"/>
        </w:rPr>
        <w:t>Buat sediaan bakteri hingga didapatkan suspensi bakteri dengan konsentrasi 10</w:t>
      </w:r>
      <w:r w:rsidRPr="00ED58B1">
        <w:rPr>
          <w:rFonts w:ascii="Arial" w:hAnsi="Arial" w:cs="Arial"/>
          <w:sz w:val="22"/>
          <w:szCs w:val="22"/>
          <w:vertAlign w:val="superscript"/>
        </w:rPr>
        <w:t>6</w:t>
      </w:r>
      <w:r w:rsidRPr="00ED58B1">
        <w:rPr>
          <w:rFonts w:ascii="Arial" w:hAnsi="Arial" w:cs="Arial"/>
          <w:sz w:val="22"/>
          <w:szCs w:val="22"/>
        </w:rPr>
        <w:t xml:space="preserve"> koloni/ml</w:t>
      </w:r>
    </w:p>
    <w:p w:rsidR="00F71AE1" w:rsidRPr="00ED58B1" w:rsidRDefault="00F71AE1" w:rsidP="00F71AE1">
      <w:pPr>
        <w:pStyle w:val="ListParagraph"/>
        <w:numPr>
          <w:ilvl w:val="0"/>
          <w:numId w:val="29"/>
        </w:numPr>
        <w:spacing w:line="360" w:lineRule="auto"/>
        <w:ind w:left="426"/>
        <w:rPr>
          <w:rFonts w:ascii="Arial" w:hAnsi="Arial" w:cs="Arial"/>
          <w:sz w:val="22"/>
          <w:szCs w:val="22"/>
        </w:rPr>
      </w:pPr>
      <w:r w:rsidRPr="00ED58B1">
        <w:rPr>
          <w:rFonts w:ascii="Arial" w:hAnsi="Arial" w:cs="Arial"/>
          <w:sz w:val="22"/>
          <w:szCs w:val="22"/>
        </w:rPr>
        <w:t>Suspensi bakteri dipipet 0,1 ml kedalam 100 ml medi MHA, lalu dikocok sampai homogen,</w:t>
      </w:r>
      <w:r>
        <w:rPr>
          <w:rFonts w:ascii="Arial" w:hAnsi="Arial" w:cs="Arial"/>
          <w:sz w:val="22"/>
          <w:szCs w:val="22"/>
        </w:rPr>
        <w:t xml:space="preserve"> </w:t>
      </w:r>
      <w:r w:rsidRPr="00ED58B1">
        <w:rPr>
          <w:rFonts w:ascii="Arial" w:hAnsi="Arial" w:cs="Arial"/>
          <w:sz w:val="22"/>
          <w:szCs w:val="22"/>
        </w:rPr>
        <w:t>kemudian tuang 15 ml ke dalam masing-masing cawan petri (suhu45°-</w:t>
      </w:r>
      <w:r>
        <w:rPr>
          <w:rFonts w:ascii="Arial" w:hAnsi="Arial" w:cs="Arial"/>
          <w:sz w:val="22"/>
          <w:szCs w:val="22"/>
        </w:rPr>
        <w:t xml:space="preserve"> </w:t>
      </w:r>
      <w:r w:rsidRPr="00ED58B1">
        <w:rPr>
          <w:rFonts w:ascii="Arial" w:hAnsi="Arial" w:cs="Arial"/>
          <w:sz w:val="22"/>
          <w:szCs w:val="22"/>
        </w:rPr>
        <w:t>50°C) Biarkan memadat</w:t>
      </w:r>
    </w:p>
    <w:p w:rsidR="00F71AE1" w:rsidRPr="00ED58B1" w:rsidRDefault="00F71AE1" w:rsidP="00F71AE1">
      <w:pPr>
        <w:pStyle w:val="ListParagraph"/>
        <w:numPr>
          <w:ilvl w:val="0"/>
          <w:numId w:val="29"/>
        </w:numPr>
        <w:spacing w:line="360" w:lineRule="auto"/>
        <w:ind w:left="426"/>
        <w:rPr>
          <w:rFonts w:ascii="Arial" w:hAnsi="Arial" w:cs="Arial"/>
          <w:sz w:val="22"/>
          <w:szCs w:val="22"/>
        </w:rPr>
      </w:pPr>
      <w:r>
        <w:rPr>
          <w:rFonts w:ascii="Arial" w:hAnsi="Arial" w:cs="Arial"/>
          <w:sz w:val="22"/>
          <w:szCs w:val="22"/>
        </w:rPr>
        <w:t>Buat 8 hole ke dalam media, 4</w:t>
      </w:r>
      <w:r w:rsidRPr="00ED58B1">
        <w:rPr>
          <w:rFonts w:ascii="Arial" w:hAnsi="Arial" w:cs="Arial"/>
          <w:sz w:val="22"/>
          <w:szCs w:val="22"/>
        </w:rPr>
        <w:t xml:space="preserve"> hole untuk salep o</w:t>
      </w:r>
      <w:r>
        <w:rPr>
          <w:rFonts w:ascii="Arial" w:hAnsi="Arial" w:cs="Arial"/>
          <w:sz w:val="22"/>
          <w:szCs w:val="22"/>
        </w:rPr>
        <w:t>ksitetrasikli</w:t>
      </w:r>
      <w:r w:rsidRPr="00ED58B1">
        <w:rPr>
          <w:rFonts w:ascii="Arial" w:hAnsi="Arial" w:cs="Arial"/>
          <w:sz w:val="22"/>
          <w:szCs w:val="22"/>
        </w:rPr>
        <w:t>n</w:t>
      </w:r>
      <w:r>
        <w:rPr>
          <w:rFonts w:ascii="Arial" w:hAnsi="Arial" w:cs="Arial"/>
          <w:sz w:val="22"/>
          <w:szCs w:val="22"/>
        </w:rPr>
        <w:t xml:space="preserve"> HCl dengan dasar salep hidrokarbon, dasar salep serap, dasar salep dapat dicuci dengan air</w:t>
      </w:r>
      <w:r w:rsidRPr="00ED58B1">
        <w:rPr>
          <w:rFonts w:ascii="Arial" w:hAnsi="Arial" w:cs="Arial"/>
          <w:sz w:val="22"/>
          <w:szCs w:val="22"/>
        </w:rPr>
        <w:t xml:space="preserve"> dan d</w:t>
      </w:r>
      <w:r>
        <w:rPr>
          <w:rFonts w:ascii="Arial" w:hAnsi="Arial" w:cs="Arial"/>
          <w:sz w:val="22"/>
          <w:szCs w:val="22"/>
        </w:rPr>
        <w:t xml:space="preserve">asar salep larut dalam air dan 4 </w:t>
      </w:r>
      <w:r w:rsidRPr="00ED58B1">
        <w:rPr>
          <w:rFonts w:ascii="Arial" w:hAnsi="Arial" w:cs="Arial"/>
          <w:sz w:val="22"/>
          <w:szCs w:val="22"/>
        </w:rPr>
        <w:t xml:space="preserve"> hole untuk masing-masing dasar salep tanpa antibiotik sebagai</w:t>
      </w:r>
      <w:r>
        <w:rPr>
          <w:rFonts w:ascii="Arial" w:hAnsi="Arial" w:cs="Arial"/>
          <w:sz w:val="22"/>
          <w:szCs w:val="22"/>
        </w:rPr>
        <w:t xml:space="preserve"> kontrol. Masukkan salep Oksitetrasiklin HCl</w:t>
      </w:r>
      <w:r w:rsidRPr="00ED58B1">
        <w:rPr>
          <w:rFonts w:ascii="Arial" w:hAnsi="Arial" w:cs="Arial"/>
          <w:sz w:val="22"/>
          <w:szCs w:val="22"/>
        </w:rPr>
        <w:t xml:space="preserve"> dan dasar salep kedalam setiap hole</w:t>
      </w:r>
    </w:p>
    <w:p w:rsidR="00F71AE1" w:rsidRPr="00ED58B1" w:rsidRDefault="00F71AE1" w:rsidP="00F71AE1">
      <w:pPr>
        <w:pStyle w:val="ListParagraph"/>
        <w:numPr>
          <w:ilvl w:val="0"/>
          <w:numId w:val="29"/>
        </w:numPr>
        <w:spacing w:line="360" w:lineRule="auto"/>
        <w:ind w:left="426"/>
        <w:rPr>
          <w:rFonts w:ascii="Arial" w:hAnsi="Arial" w:cs="Arial"/>
          <w:sz w:val="22"/>
          <w:szCs w:val="22"/>
        </w:rPr>
      </w:pPr>
      <w:r w:rsidRPr="00ED58B1">
        <w:rPr>
          <w:rFonts w:ascii="Arial" w:hAnsi="Arial" w:cs="Arial"/>
          <w:sz w:val="22"/>
          <w:szCs w:val="22"/>
        </w:rPr>
        <w:t>Cawan petri diinkubasi dalam inkub</w:t>
      </w:r>
      <w:r>
        <w:rPr>
          <w:rFonts w:ascii="Arial" w:hAnsi="Arial" w:cs="Arial"/>
          <w:sz w:val="22"/>
          <w:szCs w:val="22"/>
        </w:rPr>
        <w:t>ator pada suhu 37°C selama 22</w:t>
      </w:r>
      <w:r w:rsidRPr="00ED58B1">
        <w:rPr>
          <w:rFonts w:ascii="Arial" w:hAnsi="Arial" w:cs="Arial"/>
          <w:sz w:val="22"/>
          <w:szCs w:val="22"/>
        </w:rPr>
        <w:t xml:space="preserve"> jam</w:t>
      </w:r>
    </w:p>
    <w:p w:rsidR="00F71AE1" w:rsidRPr="00ED58B1" w:rsidRDefault="00F71AE1" w:rsidP="00F71AE1">
      <w:pPr>
        <w:pStyle w:val="ListParagraph"/>
        <w:numPr>
          <w:ilvl w:val="0"/>
          <w:numId w:val="29"/>
        </w:numPr>
        <w:spacing w:line="360" w:lineRule="auto"/>
        <w:ind w:left="426"/>
        <w:rPr>
          <w:rFonts w:ascii="Arial" w:hAnsi="Arial" w:cs="Arial"/>
          <w:sz w:val="22"/>
          <w:szCs w:val="22"/>
        </w:rPr>
      </w:pPr>
      <w:r w:rsidRPr="00ED58B1">
        <w:rPr>
          <w:rFonts w:ascii="Arial" w:hAnsi="Arial" w:cs="Arial"/>
          <w:sz w:val="22"/>
          <w:szCs w:val="22"/>
        </w:rPr>
        <w:t xml:space="preserve">Amati hasilnya dengan mengukur zona hambatan berupa daerah yang tampak jernih/daerah yang tidak ditumbuhi bakteri </w:t>
      </w:r>
      <w:r w:rsidRPr="00100019">
        <w:rPr>
          <w:rFonts w:ascii="Arial" w:hAnsi="Arial" w:cs="Arial"/>
          <w:i/>
          <w:sz w:val="22"/>
          <w:szCs w:val="22"/>
        </w:rPr>
        <w:t>Pseudomonas aeruginosa</w:t>
      </w:r>
      <w:r w:rsidRPr="00ED58B1">
        <w:rPr>
          <w:rFonts w:ascii="Arial" w:hAnsi="Arial" w:cs="Arial"/>
          <w:sz w:val="22"/>
          <w:szCs w:val="22"/>
        </w:rPr>
        <w:t>.</w:t>
      </w:r>
    </w:p>
    <w:p w:rsidR="00F71AE1" w:rsidRDefault="00F71AE1" w:rsidP="00F71AE1">
      <w:pPr>
        <w:pStyle w:val="ListParagraph"/>
        <w:numPr>
          <w:ilvl w:val="0"/>
          <w:numId w:val="29"/>
        </w:numPr>
        <w:spacing w:line="360" w:lineRule="auto"/>
        <w:ind w:left="426"/>
        <w:rPr>
          <w:rFonts w:ascii="Arial" w:hAnsi="Arial" w:cs="Arial"/>
          <w:sz w:val="22"/>
          <w:szCs w:val="22"/>
        </w:rPr>
      </w:pPr>
      <w:r w:rsidRPr="00ED58B1">
        <w:rPr>
          <w:rFonts w:ascii="Arial" w:hAnsi="Arial" w:cs="Arial"/>
          <w:sz w:val="22"/>
          <w:szCs w:val="22"/>
        </w:rPr>
        <w:t>Catat hasil dalam hitungan mm</w:t>
      </w:r>
    </w:p>
    <w:p w:rsidR="00F71AE1" w:rsidRDefault="00F71AE1" w:rsidP="00F71AE1">
      <w:pPr>
        <w:pStyle w:val="ListParagraph"/>
        <w:numPr>
          <w:ilvl w:val="0"/>
          <w:numId w:val="29"/>
        </w:numPr>
        <w:spacing w:line="360" w:lineRule="auto"/>
        <w:ind w:left="426"/>
        <w:rPr>
          <w:rFonts w:ascii="Arial" w:hAnsi="Arial" w:cs="Arial"/>
          <w:sz w:val="22"/>
          <w:szCs w:val="22"/>
        </w:rPr>
      </w:pPr>
      <w:r>
        <w:rPr>
          <w:rFonts w:ascii="Arial" w:hAnsi="Arial" w:cs="Arial"/>
          <w:sz w:val="22"/>
          <w:szCs w:val="22"/>
        </w:rPr>
        <w:t>Lakukan percobaan secara triplo</w:t>
      </w:r>
    </w:p>
    <w:p w:rsidR="00F71AE1" w:rsidRDefault="00F71AE1" w:rsidP="00F71AE1">
      <w:pPr>
        <w:spacing w:line="360" w:lineRule="auto"/>
        <w:rPr>
          <w:rFonts w:ascii="Arial" w:hAnsi="Arial" w:cs="Arial"/>
        </w:rPr>
      </w:pPr>
    </w:p>
    <w:p w:rsidR="00F71AE1" w:rsidRDefault="00F71AE1" w:rsidP="00F71AE1">
      <w:pPr>
        <w:spacing w:line="360" w:lineRule="auto"/>
        <w:rPr>
          <w:rFonts w:ascii="Arial" w:hAnsi="Arial" w:cs="Arial"/>
        </w:rPr>
      </w:pPr>
    </w:p>
    <w:p w:rsidR="00F71AE1" w:rsidRDefault="00F71AE1" w:rsidP="00F71AE1">
      <w:pPr>
        <w:spacing w:line="360" w:lineRule="auto"/>
        <w:rPr>
          <w:rFonts w:ascii="Arial" w:hAnsi="Arial" w:cs="Arial"/>
        </w:rPr>
      </w:pPr>
    </w:p>
    <w:p w:rsidR="00F71AE1" w:rsidRPr="00F71AE1" w:rsidRDefault="00F71AE1" w:rsidP="00F71AE1">
      <w:pPr>
        <w:spacing w:line="360" w:lineRule="auto"/>
        <w:rPr>
          <w:rFonts w:ascii="Arial" w:hAnsi="Arial" w:cs="Arial"/>
        </w:rPr>
      </w:pPr>
    </w:p>
    <w:p w:rsidR="00F71AE1" w:rsidRDefault="00F71AE1" w:rsidP="00F71AE1">
      <w:pPr>
        <w:pStyle w:val="ListParagraph"/>
        <w:spacing w:line="360" w:lineRule="auto"/>
        <w:ind w:left="426"/>
        <w:rPr>
          <w:rFonts w:ascii="Arial" w:hAnsi="Arial" w:cs="Arial"/>
          <w:sz w:val="22"/>
          <w:szCs w:val="22"/>
        </w:rPr>
      </w:pPr>
    </w:p>
    <w:p w:rsidR="00F71AE1" w:rsidRPr="008D40B7" w:rsidRDefault="00F71AE1" w:rsidP="00F71AE1">
      <w:pPr>
        <w:spacing w:after="120"/>
        <w:jc w:val="center"/>
        <w:rPr>
          <w:rFonts w:ascii="Arial" w:hAnsi="Arial" w:cs="Arial"/>
          <w:b/>
          <w:sz w:val="24"/>
          <w:szCs w:val="24"/>
        </w:rPr>
      </w:pPr>
      <w:r w:rsidRPr="008D40B7">
        <w:rPr>
          <w:rFonts w:ascii="Arial" w:hAnsi="Arial" w:cs="Arial"/>
          <w:b/>
          <w:sz w:val="24"/>
          <w:szCs w:val="24"/>
        </w:rPr>
        <w:t>BAB IV</w:t>
      </w:r>
    </w:p>
    <w:p w:rsidR="00F71AE1" w:rsidRPr="008D40B7" w:rsidRDefault="00F71AE1" w:rsidP="00F71AE1">
      <w:pPr>
        <w:spacing w:after="120"/>
        <w:jc w:val="center"/>
        <w:rPr>
          <w:rFonts w:ascii="Arial" w:hAnsi="Arial" w:cs="Arial"/>
          <w:b/>
          <w:sz w:val="24"/>
          <w:szCs w:val="24"/>
        </w:rPr>
      </w:pPr>
      <w:r w:rsidRPr="008D40B7">
        <w:rPr>
          <w:rFonts w:ascii="Arial" w:hAnsi="Arial" w:cs="Arial"/>
          <w:b/>
          <w:sz w:val="24"/>
          <w:szCs w:val="24"/>
        </w:rPr>
        <w:t>HASIL DAN PEMBAHASAN</w:t>
      </w:r>
    </w:p>
    <w:p w:rsidR="00F71AE1" w:rsidRPr="008D40B7" w:rsidRDefault="00F71AE1" w:rsidP="00F71AE1">
      <w:pPr>
        <w:pStyle w:val="ListParagraph"/>
        <w:widowControl/>
        <w:numPr>
          <w:ilvl w:val="0"/>
          <w:numId w:val="39"/>
        </w:numPr>
        <w:spacing w:after="120" w:line="276" w:lineRule="auto"/>
        <w:ind w:left="426" w:hanging="426"/>
        <w:jc w:val="left"/>
        <w:rPr>
          <w:rFonts w:ascii="Arial" w:hAnsi="Arial" w:cs="Arial"/>
          <w:b/>
          <w:sz w:val="24"/>
          <w:szCs w:val="24"/>
        </w:rPr>
      </w:pPr>
      <w:r w:rsidRPr="008D40B7">
        <w:rPr>
          <w:rFonts w:ascii="Arial" w:hAnsi="Arial" w:cs="Arial"/>
          <w:b/>
          <w:sz w:val="24"/>
          <w:szCs w:val="24"/>
        </w:rPr>
        <w:t>Hasil Pengamatan</w:t>
      </w:r>
    </w:p>
    <w:p w:rsidR="00F71AE1" w:rsidRPr="00B05449" w:rsidRDefault="00F71AE1" w:rsidP="00F71AE1">
      <w:pPr>
        <w:spacing w:after="120" w:line="360" w:lineRule="auto"/>
        <w:rPr>
          <w:rFonts w:ascii="Arial" w:hAnsi="Arial" w:cs="Arial"/>
        </w:rPr>
      </w:pPr>
      <w:r w:rsidRPr="00B05449">
        <w:rPr>
          <w:rFonts w:ascii="Arial" w:hAnsi="Arial" w:cs="Arial"/>
        </w:rPr>
        <w:t xml:space="preserve">Hasil pengujian formula dasar salep Oksitetrasiklin HCl terhadap daya hambat bakteri </w:t>
      </w:r>
      <w:r w:rsidRPr="00B05449">
        <w:rPr>
          <w:rFonts w:ascii="Arial" w:hAnsi="Arial" w:cs="Arial"/>
          <w:i/>
        </w:rPr>
        <w:t xml:space="preserve">Pseudomonas aeruginosa </w:t>
      </w:r>
      <w:r w:rsidRPr="00B05449">
        <w:rPr>
          <w:rFonts w:ascii="Arial" w:hAnsi="Arial" w:cs="Arial"/>
        </w:rPr>
        <w:t>dengan metode difusi agar dapt dilihat pada table 4.1 dibawah ini.</w:t>
      </w:r>
    </w:p>
    <w:p w:rsidR="00F71AE1" w:rsidRPr="00B05449" w:rsidRDefault="00F71AE1" w:rsidP="00F71AE1">
      <w:pPr>
        <w:jc w:val="center"/>
        <w:rPr>
          <w:rFonts w:ascii="Arial" w:hAnsi="Arial" w:cs="Arial"/>
          <w:b/>
        </w:rPr>
      </w:pPr>
      <w:r w:rsidRPr="00B05449">
        <w:rPr>
          <w:rFonts w:ascii="Arial" w:hAnsi="Arial" w:cs="Arial"/>
          <w:b/>
        </w:rPr>
        <w:t xml:space="preserve">Tabel 4.1 Hasil Pengujian Pengaruh Formula Dasar Salep Oksitetrasiklin HCl terhadap Daya Hambat Bakteri </w:t>
      </w:r>
      <w:r w:rsidRPr="00B05449">
        <w:rPr>
          <w:rFonts w:ascii="Arial" w:hAnsi="Arial" w:cs="Arial"/>
          <w:b/>
          <w:i/>
        </w:rPr>
        <w:t xml:space="preserve">Pseudomonas aeruginosa </w:t>
      </w:r>
      <w:r w:rsidRPr="00B05449">
        <w:rPr>
          <w:rFonts w:ascii="Arial" w:hAnsi="Arial" w:cs="Arial"/>
          <w:b/>
        </w:rPr>
        <w:t>dengan Metode Difusi Agar.</w:t>
      </w:r>
    </w:p>
    <w:tbl>
      <w:tblPr>
        <w:tblStyle w:val="TableGrid"/>
        <w:tblW w:w="0" w:type="auto"/>
        <w:tblLook w:val="04A0"/>
      </w:tblPr>
      <w:tblGrid>
        <w:gridCol w:w="3085"/>
        <w:gridCol w:w="992"/>
        <w:gridCol w:w="1134"/>
        <w:gridCol w:w="1127"/>
        <w:gridCol w:w="1708"/>
      </w:tblGrid>
      <w:tr w:rsidR="00F71AE1" w:rsidRPr="00B05449" w:rsidTr="00B57831">
        <w:tc>
          <w:tcPr>
            <w:tcW w:w="3085" w:type="dxa"/>
            <w:tcBorders>
              <w:left w:val="nil"/>
              <w:bottom w:val="nil"/>
              <w:right w:val="nil"/>
            </w:tcBorders>
          </w:tcPr>
          <w:p w:rsidR="00F71AE1" w:rsidRPr="00B05449" w:rsidRDefault="00F71AE1" w:rsidP="00B57831">
            <w:pPr>
              <w:jc w:val="center"/>
              <w:rPr>
                <w:rFonts w:ascii="Arial" w:hAnsi="Arial" w:cs="Arial"/>
              </w:rPr>
            </w:pPr>
          </w:p>
          <w:p w:rsidR="00F71AE1" w:rsidRPr="007D370B" w:rsidRDefault="00F71AE1" w:rsidP="00B57831">
            <w:pPr>
              <w:jc w:val="center"/>
              <w:rPr>
                <w:rFonts w:ascii="Arial" w:hAnsi="Arial" w:cs="Arial"/>
                <w:lang w:val="en-US"/>
              </w:rPr>
            </w:pPr>
            <w:r w:rsidRPr="00B05449">
              <w:rPr>
                <w:rFonts w:ascii="Arial" w:hAnsi="Arial" w:cs="Arial"/>
              </w:rPr>
              <w:t>Formula</w:t>
            </w:r>
            <w:r>
              <w:rPr>
                <w:rFonts w:ascii="Arial" w:hAnsi="Arial" w:cs="Arial"/>
                <w:lang w:val="en-US"/>
              </w:rPr>
              <w:t xml:space="preserve"> (Kode)</w:t>
            </w:r>
          </w:p>
        </w:tc>
        <w:tc>
          <w:tcPr>
            <w:tcW w:w="3253" w:type="dxa"/>
            <w:gridSpan w:val="3"/>
            <w:tcBorders>
              <w:left w:val="nil"/>
              <w:bottom w:val="single" w:sz="4" w:space="0" w:color="000000"/>
              <w:right w:val="nil"/>
            </w:tcBorders>
          </w:tcPr>
          <w:p w:rsidR="00F71AE1" w:rsidRPr="00B05449" w:rsidRDefault="00F71AE1" w:rsidP="00B57831">
            <w:pPr>
              <w:jc w:val="center"/>
              <w:rPr>
                <w:rFonts w:ascii="Arial" w:hAnsi="Arial" w:cs="Arial"/>
              </w:rPr>
            </w:pPr>
            <w:r w:rsidRPr="00B05449">
              <w:rPr>
                <w:rFonts w:ascii="Arial" w:hAnsi="Arial" w:cs="Arial"/>
              </w:rPr>
              <w:t>Daya hambat</w:t>
            </w:r>
          </w:p>
        </w:tc>
        <w:tc>
          <w:tcPr>
            <w:tcW w:w="1708" w:type="dxa"/>
            <w:tcBorders>
              <w:left w:val="nil"/>
              <w:bottom w:val="nil"/>
              <w:right w:val="nil"/>
            </w:tcBorders>
          </w:tcPr>
          <w:p w:rsidR="00F71AE1" w:rsidRPr="00B05449" w:rsidRDefault="00F71AE1" w:rsidP="00B57831">
            <w:pPr>
              <w:rPr>
                <w:rFonts w:ascii="Arial" w:hAnsi="Arial" w:cs="Arial"/>
              </w:rPr>
            </w:pPr>
            <w:r w:rsidRPr="00B05449">
              <w:rPr>
                <w:rFonts w:ascii="Arial" w:hAnsi="Arial" w:cs="Arial"/>
              </w:rPr>
              <w:t>Rata-rata zona hambatan(mm)</w:t>
            </w:r>
          </w:p>
        </w:tc>
      </w:tr>
      <w:tr w:rsidR="00F71AE1" w:rsidRPr="00B05449" w:rsidTr="00B57831">
        <w:trPr>
          <w:trHeight w:val="475"/>
        </w:trPr>
        <w:tc>
          <w:tcPr>
            <w:tcW w:w="3085" w:type="dxa"/>
            <w:tcBorders>
              <w:top w:val="nil"/>
              <w:left w:val="nil"/>
              <w:right w:val="nil"/>
            </w:tcBorders>
          </w:tcPr>
          <w:p w:rsidR="00F71AE1" w:rsidRPr="00B05449" w:rsidRDefault="00F71AE1" w:rsidP="00B57831">
            <w:pPr>
              <w:jc w:val="center"/>
              <w:rPr>
                <w:rFonts w:ascii="Arial" w:hAnsi="Arial" w:cs="Arial"/>
              </w:rPr>
            </w:pPr>
          </w:p>
        </w:tc>
        <w:tc>
          <w:tcPr>
            <w:tcW w:w="992" w:type="dxa"/>
            <w:tcBorders>
              <w:left w:val="nil"/>
              <w:right w:val="nil"/>
            </w:tcBorders>
          </w:tcPr>
          <w:p w:rsidR="00F71AE1" w:rsidRPr="00B05449" w:rsidRDefault="00F71AE1" w:rsidP="00B57831">
            <w:pPr>
              <w:jc w:val="center"/>
              <w:rPr>
                <w:rFonts w:ascii="Arial" w:hAnsi="Arial" w:cs="Arial"/>
              </w:rPr>
            </w:pPr>
            <w:r w:rsidRPr="00B05449">
              <w:rPr>
                <w:rFonts w:ascii="Arial" w:hAnsi="Arial" w:cs="Arial"/>
              </w:rPr>
              <w:t>I</w:t>
            </w:r>
          </w:p>
        </w:tc>
        <w:tc>
          <w:tcPr>
            <w:tcW w:w="1134" w:type="dxa"/>
            <w:tcBorders>
              <w:left w:val="nil"/>
              <w:right w:val="nil"/>
            </w:tcBorders>
          </w:tcPr>
          <w:p w:rsidR="00F71AE1" w:rsidRPr="00B05449" w:rsidRDefault="00F71AE1" w:rsidP="00B57831">
            <w:pPr>
              <w:jc w:val="center"/>
              <w:rPr>
                <w:rFonts w:ascii="Arial" w:hAnsi="Arial" w:cs="Arial"/>
              </w:rPr>
            </w:pPr>
            <w:r w:rsidRPr="00B05449">
              <w:rPr>
                <w:rFonts w:ascii="Arial" w:hAnsi="Arial" w:cs="Arial"/>
              </w:rPr>
              <w:t>II</w:t>
            </w:r>
          </w:p>
        </w:tc>
        <w:tc>
          <w:tcPr>
            <w:tcW w:w="1127" w:type="dxa"/>
            <w:tcBorders>
              <w:left w:val="nil"/>
              <w:right w:val="nil"/>
            </w:tcBorders>
          </w:tcPr>
          <w:p w:rsidR="00F71AE1" w:rsidRPr="00B05449" w:rsidRDefault="00F71AE1" w:rsidP="00B57831">
            <w:pPr>
              <w:jc w:val="center"/>
              <w:rPr>
                <w:rFonts w:ascii="Arial" w:hAnsi="Arial" w:cs="Arial"/>
              </w:rPr>
            </w:pPr>
            <w:r w:rsidRPr="00B05449">
              <w:rPr>
                <w:rFonts w:ascii="Arial" w:hAnsi="Arial" w:cs="Arial"/>
              </w:rPr>
              <w:t>III</w:t>
            </w:r>
          </w:p>
        </w:tc>
        <w:tc>
          <w:tcPr>
            <w:tcW w:w="1708" w:type="dxa"/>
            <w:tcBorders>
              <w:top w:val="nil"/>
              <w:left w:val="nil"/>
              <w:right w:val="nil"/>
            </w:tcBorders>
          </w:tcPr>
          <w:p w:rsidR="00F71AE1" w:rsidRPr="00B05449" w:rsidRDefault="00F71AE1" w:rsidP="00B57831">
            <w:pPr>
              <w:rPr>
                <w:rFonts w:ascii="Arial" w:hAnsi="Arial" w:cs="Arial"/>
              </w:rPr>
            </w:pPr>
          </w:p>
        </w:tc>
      </w:tr>
      <w:tr w:rsidR="00F71AE1" w:rsidRPr="00B05449" w:rsidTr="00B57831">
        <w:trPr>
          <w:trHeight w:val="878"/>
        </w:trPr>
        <w:tc>
          <w:tcPr>
            <w:tcW w:w="3085" w:type="dxa"/>
            <w:tcBorders>
              <w:left w:val="nil"/>
              <w:bottom w:val="nil"/>
            </w:tcBorders>
          </w:tcPr>
          <w:p w:rsidR="00F71AE1" w:rsidRPr="007D370B" w:rsidRDefault="00F71AE1" w:rsidP="00B57831">
            <w:pPr>
              <w:jc w:val="center"/>
              <w:rPr>
                <w:rFonts w:ascii="Arial" w:hAnsi="Arial" w:cs="Arial"/>
                <w:lang w:val="en-US"/>
              </w:rPr>
            </w:pPr>
            <w:r>
              <w:rPr>
                <w:rFonts w:ascii="Arial" w:hAnsi="Arial" w:cs="Arial"/>
              </w:rPr>
              <w:t xml:space="preserve">Dasar </w:t>
            </w:r>
            <w:r>
              <w:rPr>
                <w:rFonts w:ascii="Arial" w:hAnsi="Arial" w:cs="Arial"/>
                <w:lang w:val="en-US"/>
              </w:rPr>
              <w:t>salep dapat dicuci dengan air (A)</w:t>
            </w:r>
          </w:p>
        </w:tc>
        <w:tc>
          <w:tcPr>
            <w:tcW w:w="992" w:type="dxa"/>
            <w:tcBorders>
              <w:bottom w:val="nil"/>
            </w:tcBorders>
          </w:tcPr>
          <w:p w:rsidR="00F71AE1" w:rsidRPr="00B05449" w:rsidRDefault="00F71AE1" w:rsidP="00B57831">
            <w:pPr>
              <w:jc w:val="center"/>
              <w:rPr>
                <w:rFonts w:ascii="Arial" w:hAnsi="Arial" w:cs="Arial"/>
              </w:rPr>
            </w:pPr>
          </w:p>
          <w:p w:rsidR="00F71AE1" w:rsidRPr="008D5E41" w:rsidRDefault="00F71AE1" w:rsidP="00B57831">
            <w:pPr>
              <w:jc w:val="center"/>
              <w:rPr>
                <w:rFonts w:ascii="Arial" w:hAnsi="Arial" w:cs="Arial"/>
                <w:lang w:val="en-US"/>
              </w:rPr>
            </w:pPr>
            <w:r>
              <w:rPr>
                <w:rFonts w:ascii="Arial" w:hAnsi="Arial" w:cs="Arial"/>
                <w:lang w:val="en-US"/>
              </w:rPr>
              <w:t>12</w:t>
            </w:r>
          </w:p>
        </w:tc>
        <w:tc>
          <w:tcPr>
            <w:tcW w:w="1134" w:type="dxa"/>
            <w:tcBorders>
              <w:bottom w:val="nil"/>
            </w:tcBorders>
          </w:tcPr>
          <w:p w:rsidR="00F71AE1" w:rsidRPr="00B05449" w:rsidRDefault="00F71AE1" w:rsidP="00B57831">
            <w:pPr>
              <w:jc w:val="center"/>
              <w:rPr>
                <w:rFonts w:ascii="Arial" w:hAnsi="Arial" w:cs="Arial"/>
              </w:rPr>
            </w:pPr>
          </w:p>
          <w:p w:rsidR="00F71AE1" w:rsidRPr="008D5E41" w:rsidRDefault="00F71AE1" w:rsidP="00B57831">
            <w:pPr>
              <w:jc w:val="center"/>
              <w:rPr>
                <w:rFonts w:ascii="Arial" w:hAnsi="Arial" w:cs="Arial"/>
                <w:lang w:val="en-US"/>
              </w:rPr>
            </w:pPr>
            <w:r>
              <w:rPr>
                <w:rFonts w:ascii="Arial" w:hAnsi="Arial" w:cs="Arial"/>
                <w:lang w:val="en-US"/>
              </w:rPr>
              <w:t>11</w:t>
            </w:r>
          </w:p>
        </w:tc>
        <w:tc>
          <w:tcPr>
            <w:tcW w:w="1127" w:type="dxa"/>
            <w:tcBorders>
              <w:bottom w:val="nil"/>
            </w:tcBorders>
          </w:tcPr>
          <w:p w:rsidR="00F71AE1" w:rsidRPr="00B05449" w:rsidRDefault="00F71AE1" w:rsidP="00B57831">
            <w:pPr>
              <w:jc w:val="center"/>
              <w:rPr>
                <w:rFonts w:ascii="Arial" w:hAnsi="Arial" w:cs="Arial"/>
              </w:rPr>
            </w:pPr>
          </w:p>
          <w:p w:rsidR="00F71AE1" w:rsidRPr="008D5E41" w:rsidRDefault="00F71AE1" w:rsidP="00B57831">
            <w:pPr>
              <w:jc w:val="center"/>
              <w:rPr>
                <w:rFonts w:ascii="Arial" w:hAnsi="Arial" w:cs="Arial"/>
                <w:lang w:val="en-US"/>
              </w:rPr>
            </w:pPr>
            <w:r>
              <w:rPr>
                <w:rFonts w:ascii="Arial" w:hAnsi="Arial" w:cs="Arial"/>
                <w:lang w:val="en-US"/>
              </w:rPr>
              <w:t>11</w:t>
            </w:r>
          </w:p>
        </w:tc>
        <w:tc>
          <w:tcPr>
            <w:tcW w:w="1708" w:type="dxa"/>
            <w:tcBorders>
              <w:bottom w:val="nil"/>
              <w:right w:val="nil"/>
            </w:tcBorders>
          </w:tcPr>
          <w:p w:rsidR="00F71AE1" w:rsidRPr="00B05449" w:rsidRDefault="00F71AE1" w:rsidP="00B57831">
            <w:pPr>
              <w:rPr>
                <w:rFonts w:ascii="Arial" w:hAnsi="Arial" w:cs="Arial"/>
              </w:rPr>
            </w:pPr>
          </w:p>
          <w:p w:rsidR="00F71AE1" w:rsidRPr="008D5E41" w:rsidRDefault="00F71AE1" w:rsidP="00B57831">
            <w:pPr>
              <w:jc w:val="center"/>
              <w:rPr>
                <w:rFonts w:ascii="Arial" w:hAnsi="Arial" w:cs="Arial"/>
                <w:lang w:val="en-US"/>
              </w:rPr>
            </w:pPr>
            <w:r>
              <w:rPr>
                <w:rFonts w:ascii="Arial" w:hAnsi="Arial" w:cs="Arial"/>
                <w:lang w:val="en-US"/>
              </w:rPr>
              <w:t>11,3</w:t>
            </w:r>
          </w:p>
        </w:tc>
      </w:tr>
      <w:tr w:rsidR="00F71AE1" w:rsidRPr="00B05449" w:rsidTr="00B57831">
        <w:trPr>
          <w:trHeight w:val="697"/>
        </w:trPr>
        <w:tc>
          <w:tcPr>
            <w:tcW w:w="3085" w:type="dxa"/>
            <w:tcBorders>
              <w:top w:val="nil"/>
              <w:left w:val="nil"/>
              <w:bottom w:val="nil"/>
            </w:tcBorders>
          </w:tcPr>
          <w:p w:rsidR="00F71AE1" w:rsidRPr="007D370B" w:rsidRDefault="00F71AE1" w:rsidP="00B57831">
            <w:pPr>
              <w:jc w:val="center"/>
              <w:rPr>
                <w:rFonts w:ascii="Arial" w:hAnsi="Arial" w:cs="Arial"/>
                <w:lang w:val="en-US"/>
              </w:rPr>
            </w:pPr>
            <w:r w:rsidRPr="00B05449">
              <w:rPr>
                <w:rFonts w:ascii="Arial" w:hAnsi="Arial" w:cs="Arial"/>
              </w:rPr>
              <w:t>Dasar salep</w:t>
            </w:r>
            <w:r>
              <w:rPr>
                <w:rFonts w:ascii="Arial" w:hAnsi="Arial" w:cs="Arial"/>
              </w:rPr>
              <w:t xml:space="preserve"> </w:t>
            </w:r>
            <w:r>
              <w:rPr>
                <w:rFonts w:ascii="Arial" w:hAnsi="Arial" w:cs="Arial"/>
                <w:lang w:val="en-US"/>
              </w:rPr>
              <w:t>dapat dicuci dengan air mengandung Oksitetrasiklin HCl (B)</w:t>
            </w:r>
          </w:p>
        </w:tc>
        <w:tc>
          <w:tcPr>
            <w:tcW w:w="992" w:type="dxa"/>
            <w:tcBorders>
              <w:top w:val="nil"/>
              <w:bottom w:val="nil"/>
            </w:tcBorders>
          </w:tcPr>
          <w:p w:rsidR="00F71AE1" w:rsidRPr="00B05449" w:rsidRDefault="00F71AE1" w:rsidP="00B57831">
            <w:pPr>
              <w:jc w:val="center"/>
              <w:rPr>
                <w:rFonts w:ascii="Arial" w:hAnsi="Arial" w:cs="Arial"/>
              </w:rPr>
            </w:pPr>
          </w:p>
          <w:p w:rsidR="00F71AE1" w:rsidRPr="008D5E41" w:rsidRDefault="00F71AE1" w:rsidP="00B57831">
            <w:pPr>
              <w:jc w:val="center"/>
              <w:rPr>
                <w:rFonts w:ascii="Arial" w:hAnsi="Arial" w:cs="Arial"/>
                <w:lang w:val="en-US"/>
              </w:rPr>
            </w:pPr>
            <w:r>
              <w:rPr>
                <w:rFonts w:ascii="Arial" w:hAnsi="Arial" w:cs="Arial"/>
                <w:lang w:val="en-US"/>
              </w:rPr>
              <w:t>18,5</w:t>
            </w:r>
          </w:p>
        </w:tc>
        <w:tc>
          <w:tcPr>
            <w:tcW w:w="1134" w:type="dxa"/>
            <w:tcBorders>
              <w:top w:val="nil"/>
              <w:bottom w:val="nil"/>
            </w:tcBorders>
          </w:tcPr>
          <w:p w:rsidR="00F71AE1" w:rsidRPr="00B05449" w:rsidRDefault="00F71AE1" w:rsidP="00B57831">
            <w:pPr>
              <w:jc w:val="center"/>
              <w:rPr>
                <w:rFonts w:ascii="Arial" w:hAnsi="Arial" w:cs="Arial"/>
              </w:rPr>
            </w:pPr>
          </w:p>
          <w:p w:rsidR="00F71AE1" w:rsidRPr="008D5E41" w:rsidRDefault="00F71AE1" w:rsidP="00B57831">
            <w:pPr>
              <w:jc w:val="center"/>
              <w:rPr>
                <w:rFonts w:ascii="Arial" w:hAnsi="Arial" w:cs="Arial"/>
                <w:lang w:val="en-US"/>
              </w:rPr>
            </w:pPr>
            <w:r>
              <w:rPr>
                <w:rFonts w:ascii="Arial" w:hAnsi="Arial" w:cs="Arial"/>
                <w:lang w:val="en-US"/>
              </w:rPr>
              <w:t>17</w:t>
            </w:r>
          </w:p>
        </w:tc>
        <w:tc>
          <w:tcPr>
            <w:tcW w:w="1127" w:type="dxa"/>
            <w:tcBorders>
              <w:top w:val="nil"/>
              <w:bottom w:val="nil"/>
            </w:tcBorders>
          </w:tcPr>
          <w:p w:rsidR="00F71AE1" w:rsidRPr="00B05449" w:rsidRDefault="00F71AE1" w:rsidP="00B57831">
            <w:pPr>
              <w:jc w:val="center"/>
              <w:rPr>
                <w:rFonts w:ascii="Arial" w:hAnsi="Arial" w:cs="Arial"/>
              </w:rPr>
            </w:pPr>
          </w:p>
          <w:p w:rsidR="00F71AE1" w:rsidRPr="008D5E41" w:rsidRDefault="00F71AE1" w:rsidP="00B57831">
            <w:pPr>
              <w:jc w:val="center"/>
              <w:rPr>
                <w:rFonts w:ascii="Arial" w:hAnsi="Arial" w:cs="Arial"/>
                <w:lang w:val="en-US"/>
              </w:rPr>
            </w:pPr>
            <w:r>
              <w:rPr>
                <w:rFonts w:ascii="Arial" w:hAnsi="Arial" w:cs="Arial"/>
                <w:lang w:val="en-US"/>
              </w:rPr>
              <w:t>18,5</w:t>
            </w:r>
          </w:p>
        </w:tc>
        <w:tc>
          <w:tcPr>
            <w:tcW w:w="1708" w:type="dxa"/>
            <w:tcBorders>
              <w:top w:val="nil"/>
              <w:bottom w:val="nil"/>
              <w:right w:val="nil"/>
            </w:tcBorders>
          </w:tcPr>
          <w:p w:rsidR="00F71AE1" w:rsidRPr="00B05449" w:rsidRDefault="00F71AE1" w:rsidP="00B57831">
            <w:pPr>
              <w:rPr>
                <w:rFonts w:ascii="Arial" w:hAnsi="Arial" w:cs="Arial"/>
              </w:rPr>
            </w:pPr>
          </w:p>
          <w:p w:rsidR="00F71AE1" w:rsidRPr="008D5E41" w:rsidRDefault="00F71AE1" w:rsidP="00B57831">
            <w:pPr>
              <w:jc w:val="center"/>
              <w:rPr>
                <w:rFonts w:ascii="Arial" w:hAnsi="Arial" w:cs="Arial"/>
                <w:lang w:val="en-US"/>
              </w:rPr>
            </w:pPr>
            <w:r>
              <w:rPr>
                <w:rFonts w:ascii="Arial" w:hAnsi="Arial" w:cs="Arial"/>
                <w:lang w:val="en-US"/>
              </w:rPr>
              <w:t>18</w:t>
            </w:r>
          </w:p>
        </w:tc>
      </w:tr>
      <w:tr w:rsidR="00F71AE1" w:rsidRPr="00B05449" w:rsidTr="00B57831">
        <w:tc>
          <w:tcPr>
            <w:tcW w:w="3085" w:type="dxa"/>
            <w:tcBorders>
              <w:top w:val="nil"/>
              <w:left w:val="nil"/>
              <w:bottom w:val="nil"/>
            </w:tcBorders>
          </w:tcPr>
          <w:p w:rsidR="00F71AE1" w:rsidRPr="00871693" w:rsidRDefault="00F71AE1" w:rsidP="00B57831">
            <w:pPr>
              <w:jc w:val="center"/>
              <w:rPr>
                <w:rFonts w:ascii="Arial" w:hAnsi="Arial" w:cs="Arial"/>
                <w:lang w:val="en-US"/>
              </w:rPr>
            </w:pPr>
            <w:r>
              <w:rPr>
                <w:rFonts w:ascii="Arial" w:hAnsi="Arial" w:cs="Arial"/>
              </w:rPr>
              <w:t xml:space="preserve">Dasar salep </w:t>
            </w:r>
            <w:r>
              <w:rPr>
                <w:rFonts w:ascii="Arial" w:hAnsi="Arial" w:cs="Arial"/>
                <w:lang w:val="en-US"/>
              </w:rPr>
              <w:t>larut dalam air (C)</w:t>
            </w:r>
          </w:p>
        </w:tc>
        <w:tc>
          <w:tcPr>
            <w:tcW w:w="992" w:type="dxa"/>
            <w:tcBorders>
              <w:top w:val="nil"/>
              <w:bottom w:val="nil"/>
            </w:tcBorders>
          </w:tcPr>
          <w:p w:rsidR="00F71AE1" w:rsidRPr="00B05449" w:rsidRDefault="00F71AE1" w:rsidP="00B57831">
            <w:pPr>
              <w:jc w:val="center"/>
              <w:rPr>
                <w:rFonts w:ascii="Arial" w:hAnsi="Arial" w:cs="Arial"/>
              </w:rPr>
            </w:pPr>
          </w:p>
          <w:p w:rsidR="00F71AE1" w:rsidRPr="008D5E41" w:rsidRDefault="00F71AE1" w:rsidP="00B57831">
            <w:pPr>
              <w:jc w:val="center"/>
              <w:rPr>
                <w:rFonts w:ascii="Arial" w:hAnsi="Arial" w:cs="Arial"/>
                <w:lang w:val="en-US"/>
              </w:rPr>
            </w:pPr>
            <w:r>
              <w:rPr>
                <w:rFonts w:ascii="Arial" w:hAnsi="Arial" w:cs="Arial"/>
                <w:lang w:val="en-US"/>
              </w:rPr>
              <w:t>13</w:t>
            </w:r>
          </w:p>
        </w:tc>
        <w:tc>
          <w:tcPr>
            <w:tcW w:w="1134" w:type="dxa"/>
            <w:tcBorders>
              <w:top w:val="nil"/>
              <w:bottom w:val="nil"/>
            </w:tcBorders>
          </w:tcPr>
          <w:p w:rsidR="00F71AE1" w:rsidRPr="00B05449" w:rsidRDefault="00F71AE1" w:rsidP="00B57831">
            <w:pPr>
              <w:jc w:val="center"/>
              <w:rPr>
                <w:rFonts w:ascii="Arial" w:hAnsi="Arial" w:cs="Arial"/>
              </w:rPr>
            </w:pPr>
          </w:p>
          <w:p w:rsidR="00F71AE1" w:rsidRPr="008D5E41" w:rsidRDefault="00F71AE1" w:rsidP="00B57831">
            <w:pPr>
              <w:jc w:val="center"/>
              <w:rPr>
                <w:rFonts w:ascii="Arial" w:hAnsi="Arial" w:cs="Arial"/>
                <w:lang w:val="en-US"/>
              </w:rPr>
            </w:pPr>
            <w:r>
              <w:rPr>
                <w:rFonts w:ascii="Arial" w:hAnsi="Arial" w:cs="Arial"/>
                <w:lang w:val="en-US"/>
              </w:rPr>
              <w:t>14</w:t>
            </w:r>
          </w:p>
        </w:tc>
        <w:tc>
          <w:tcPr>
            <w:tcW w:w="1127" w:type="dxa"/>
            <w:tcBorders>
              <w:top w:val="nil"/>
              <w:bottom w:val="nil"/>
            </w:tcBorders>
          </w:tcPr>
          <w:p w:rsidR="00F71AE1" w:rsidRPr="00B05449" w:rsidRDefault="00F71AE1" w:rsidP="00B57831">
            <w:pPr>
              <w:jc w:val="center"/>
              <w:rPr>
                <w:rFonts w:ascii="Arial" w:hAnsi="Arial" w:cs="Arial"/>
              </w:rPr>
            </w:pPr>
          </w:p>
          <w:p w:rsidR="00F71AE1" w:rsidRPr="008D5E41" w:rsidRDefault="00F71AE1" w:rsidP="00B57831">
            <w:pPr>
              <w:jc w:val="center"/>
              <w:rPr>
                <w:rFonts w:ascii="Arial" w:hAnsi="Arial" w:cs="Arial"/>
                <w:lang w:val="en-US"/>
              </w:rPr>
            </w:pPr>
            <w:r>
              <w:rPr>
                <w:rFonts w:ascii="Arial" w:hAnsi="Arial" w:cs="Arial"/>
                <w:lang w:val="en-US"/>
              </w:rPr>
              <w:t>11,5</w:t>
            </w:r>
          </w:p>
        </w:tc>
        <w:tc>
          <w:tcPr>
            <w:tcW w:w="1708" w:type="dxa"/>
            <w:tcBorders>
              <w:top w:val="nil"/>
              <w:bottom w:val="nil"/>
              <w:right w:val="nil"/>
            </w:tcBorders>
          </w:tcPr>
          <w:p w:rsidR="00F71AE1" w:rsidRPr="00B05449" w:rsidRDefault="00F71AE1" w:rsidP="00B57831">
            <w:pPr>
              <w:rPr>
                <w:rFonts w:ascii="Arial" w:hAnsi="Arial" w:cs="Arial"/>
              </w:rPr>
            </w:pPr>
          </w:p>
          <w:p w:rsidR="00F71AE1" w:rsidRPr="008D5E41" w:rsidRDefault="00F71AE1" w:rsidP="00B57831">
            <w:pPr>
              <w:jc w:val="center"/>
              <w:rPr>
                <w:rFonts w:ascii="Arial" w:hAnsi="Arial" w:cs="Arial"/>
                <w:lang w:val="en-US"/>
              </w:rPr>
            </w:pPr>
            <w:r>
              <w:rPr>
                <w:rFonts w:ascii="Arial" w:hAnsi="Arial" w:cs="Arial"/>
                <w:lang w:val="en-US"/>
              </w:rPr>
              <w:t>12,8</w:t>
            </w:r>
          </w:p>
        </w:tc>
      </w:tr>
      <w:tr w:rsidR="00F71AE1" w:rsidRPr="00B05449" w:rsidTr="00B57831">
        <w:trPr>
          <w:trHeight w:val="549"/>
        </w:trPr>
        <w:tc>
          <w:tcPr>
            <w:tcW w:w="3085" w:type="dxa"/>
            <w:tcBorders>
              <w:top w:val="nil"/>
              <w:left w:val="nil"/>
              <w:bottom w:val="nil"/>
            </w:tcBorders>
          </w:tcPr>
          <w:p w:rsidR="00F71AE1" w:rsidRPr="00871693" w:rsidRDefault="00F71AE1" w:rsidP="00B57831">
            <w:pPr>
              <w:jc w:val="center"/>
              <w:rPr>
                <w:rFonts w:ascii="Arial" w:hAnsi="Arial" w:cs="Arial"/>
                <w:lang w:val="en-US"/>
              </w:rPr>
            </w:pPr>
            <w:r>
              <w:rPr>
                <w:rFonts w:ascii="Arial" w:hAnsi="Arial" w:cs="Arial"/>
              </w:rPr>
              <w:t xml:space="preserve">Dasar salep </w:t>
            </w:r>
            <w:r>
              <w:rPr>
                <w:rFonts w:ascii="Arial" w:hAnsi="Arial" w:cs="Arial"/>
                <w:lang w:val="en-US"/>
              </w:rPr>
              <w:t>larut dalam air mengandung Oksitetrasiklin HCl</w:t>
            </w:r>
            <w:r w:rsidRPr="00B05449">
              <w:rPr>
                <w:rFonts w:ascii="Arial" w:hAnsi="Arial" w:cs="Arial"/>
              </w:rPr>
              <w:t xml:space="preserve"> </w:t>
            </w:r>
            <w:r>
              <w:rPr>
                <w:rFonts w:ascii="Arial" w:hAnsi="Arial" w:cs="Arial"/>
                <w:lang w:val="en-US"/>
              </w:rPr>
              <w:t>(D)</w:t>
            </w:r>
          </w:p>
        </w:tc>
        <w:tc>
          <w:tcPr>
            <w:tcW w:w="992" w:type="dxa"/>
            <w:tcBorders>
              <w:top w:val="nil"/>
              <w:bottom w:val="nil"/>
            </w:tcBorders>
          </w:tcPr>
          <w:p w:rsidR="00F71AE1" w:rsidRPr="00B05449" w:rsidRDefault="00F71AE1" w:rsidP="00B57831">
            <w:pPr>
              <w:jc w:val="center"/>
              <w:rPr>
                <w:rFonts w:ascii="Arial" w:hAnsi="Arial" w:cs="Arial"/>
              </w:rPr>
            </w:pPr>
          </w:p>
          <w:p w:rsidR="00F71AE1" w:rsidRPr="00666CA3" w:rsidRDefault="00F71AE1" w:rsidP="00B57831">
            <w:pPr>
              <w:jc w:val="center"/>
              <w:rPr>
                <w:rFonts w:ascii="Arial" w:hAnsi="Arial" w:cs="Arial"/>
                <w:lang w:val="en-US"/>
              </w:rPr>
            </w:pPr>
            <w:r>
              <w:rPr>
                <w:rFonts w:ascii="Arial" w:hAnsi="Arial" w:cs="Arial"/>
                <w:lang w:val="en-US"/>
              </w:rPr>
              <w:t>21</w:t>
            </w:r>
          </w:p>
        </w:tc>
        <w:tc>
          <w:tcPr>
            <w:tcW w:w="1134" w:type="dxa"/>
            <w:tcBorders>
              <w:top w:val="nil"/>
              <w:bottom w:val="nil"/>
            </w:tcBorders>
          </w:tcPr>
          <w:p w:rsidR="00F71AE1" w:rsidRPr="00B05449" w:rsidRDefault="00F71AE1" w:rsidP="00B57831">
            <w:pPr>
              <w:jc w:val="center"/>
              <w:rPr>
                <w:rFonts w:ascii="Arial" w:hAnsi="Arial" w:cs="Arial"/>
              </w:rPr>
            </w:pPr>
          </w:p>
          <w:p w:rsidR="00F71AE1" w:rsidRPr="007D370B" w:rsidRDefault="00F71AE1" w:rsidP="00B57831">
            <w:pPr>
              <w:jc w:val="center"/>
              <w:rPr>
                <w:rFonts w:ascii="Arial" w:hAnsi="Arial" w:cs="Arial"/>
                <w:lang w:val="en-US"/>
              </w:rPr>
            </w:pPr>
            <w:r>
              <w:rPr>
                <w:rFonts w:ascii="Arial" w:hAnsi="Arial" w:cs="Arial"/>
                <w:lang w:val="en-US"/>
              </w:rPr>
              <w:t>21,5</w:t>
            </w:r>
          </w:p>
        </w:tc>
        <w:tc>
          <w:tcPr>
            <w:tcW w:w="1127" w:type="dxa"/>
            <w:tcBorders>
              <w:top w:val="nil"/>
              <w:bottom w:val="nil"/>
            </w:tcBorders>
          </w:tcPr>
          <w:p w:rsidR="00F71AE1" w:rsidRPr="00B05449" w:rsidRDefault="00F71AE1" w:rsidP="00B57831">
            <w:pPr>
              <w:jc w:val="center"/>
              <w:rPr>
                <w:rFonts w:ascii="Arial" w:hAnsi="Arial" w:cs="Arial"/>
              </w:rPr>
            </w:pPr>
          </w:p>
          <w:p w:rsidR="00F71AE1" w:rsidRPr="007D370B" w:rsidRDefault="00F71AE1" w:rsidP="00B57831">
            <w:pPr>
              <w:jc w:val="center"/>
              <w:rPr>
                <w:rFonts w:ascii="Arial" w:hAnsi="Arial" w:cs="Arial"/>
                <w:lang w:val="en-US"/>
              </w:rPr>
            </w:pPr>
            <w:r>
              <w:rPr>
                <w:rFonts w:ascii="Arial" w:hAnsi="Arial" w:cs="Arial"/>
                <w:lang w:val="en-US"/>
              </w:rPr>
              <w:t>20</w:t>
            </w:r>
          </w:p>
        </w:tc>
        <w:tc>
          <w:tcPr>
            <w:tcW w:w="1708" w:type="dxa"/>
            <w:tcBorders>
              <w:top w:val="nil"/>
              <w:bottom w:val="nil"/>
              <w:right w:val="nil"/>
            </w:tcBorders>
          </w:tcPr>
          <w:p w:rsidR="00F71AE1" w:rsidRPr="00B05449" w:rsidRDefault="00F71AE1" w:rsidP="00B57831">
            <w:pPr>
              <w:rPr>
                <w:rFonts w:ascii="Arial" w:hAnsi="Arial" w:cs="Arial"/>
              </w:rPr>
            </w:pPr>
          </w:p>
          <w:p w:rsidR="00F71AE1" w:rsidRPr="00666CA3" w:rsidRDefault="00F71AE1" w:rsidP="00B57831">
            <w:pPr>
              <w:jc w:val="center"/>
              <w:rPr>
                <w:rFonts w:ascii="Arial" w:hAnsi="Arial" w:cs="Arial"/>
                <w:lang w:val="en-US"/>
              </w:rPr>
            </w:pPr>
            <w:r>
              <w:rPr>
                <w:rFonts w:ascii="Arial" w:hAnsi="Arial" w:cs="Arial"/>
                <w:lang w:val="en-US"/>
              </w:rPr>
              <w:t>20,8</w:t>
            </w:r>
          </w:p>
        </w:tc>
      </w:tr>
      <w:tr w:rsidR="00F71AE1" w:rsidRPr="00B05449" w:rsidTr="00B57831">
        <w:tc>
          <w:tcPr>
            <w:tcW w:w="3085" w:type="dxa"/>
            <w:tcBorders>
              <w:top w:val="nil"/>
              <w:left w:val="nil"/>
              <w:bottom w:val="nil"/>
            </w:tcBorders>
          </w:tcPr>
          <w:p w:rsidR="00F71AE1" w:rsidRDefault="00F71AE1" w:rsidP="00B57831">
            <w:pPr>
              <w:jc w:val="center"/>
              <w:rPr>
                <w:rFonts w:ascii="Arial" w:hAnsi="Arial" w:cs="Arial"/>
                <w:lang w:val="en-US"/>
              </w:rPr>
            </w:pPr>
          </w:p>
          <w:p w:rsidR="00F71AE1" w:rsidRPr="00B05449" w:rsidRDefault="00F71AE1" w:rsidP="00B57831">
            <w:pPr>
              <w:jc w:val="center"/>
              <w:rPr>
                <w:rFonts w:ascii="Arial" w:hAnsi="Arial" w:cs="Arial"/>
              </w:rPr>
            </w:pPr>
            <w:r w:rsidRPr="00B05449">
              <w:rPr>
                <w:rFonts w:ascii="Arial" w:hAnsi="Arial" w:cs="Arial"/>
              </w:rPr>
              <w:t>Das</w:t>
            </w:r>
            <w:r>
              <w:rPr>
                <w:rFonts w:ascii="Arial" w:hAnsi="Arial" w:cs="Arial"/>
              </w:rPr>
              <w:t xml:space="preserve">ar salep </w:t>
            </w:r>
            <w:r>
              <w:rPr>
                <w:rFonts w:ascii="Arial" w:hAnsi="Arial" w:cs="Arial"/>
                <w:lang w:val="en-US"/>
              </w:rPr>
              <w:t>senyawa hidrokarbon (E)</w:t>
            </w:r>
            <w:r w:rsidRPr="00B05449">
              <w:rPr>
                <w:rFonts w:ascii="Arial" w:hAnsi="Arial" w:cs="Arial"/>
              </w:rPr>
              <w:t xml:space="preserve"> </w:t>
            </w:r>
          </w:p>
        </w:tc>
        <w:tc>
          <w:tcPr>
            <w:tcW w:w="992" w:type="dxa"/>
            <w:tcBorders>
              <w:top w:val="nil"/>
              <w:bottom w:val="nil"/>
            </w:tcBorders>
          </w:tcPr>
          <w:p w:rsidR="00F71AE1" w:rsidRPr="00B05449" w:rsidRDefault="00F71AE1" w:rsidP="00B57831">
            <w:pPr>
              <w:jc w:val="center"/>
              <w:rPr>
                <w:rFonts w:ascii="Arial" w:hAnsi="Arial" w:cs="Arial"/>
              </w:rPr>
            </w:pPr>
          </w:p>
          <w:p w:rsidR="00F71AE1" w:rsidRPr="007D370B" w:rsidRDefault="00F71AE1" w:rsidP="00B57831">
            <w:pPr>
              <w:jc w:val="center"/>
              <w:rPr>
                <w:rFonts w:ascii="Arial" w:hAnsi="Arial" w:cs="Arial"/>
                <w:lang w:val="en-US"/>
              </w:rPr>
            </w:pPr>
            <w:r>
              <w:rPr>
                <w:rFonts w:ascii="Arial" w:hAnsi="Arial" w:cs="Arial"/>
                <w:lang w:val="en-US"/>
              </w:rPr>
              <w:t>0</w:t>
            </w:r>
          </w:p>
        </w:tc>
        <w:tc>
          <w:tcPr>
            <w:tcW w:w="1134" w:type="dxa"/>
            <w:tcBorders>
              <w:top w:val="nil"/>
              <w:bottom w:val="nil"/>
            </w:tcBorders>
          </w:tcPr>
          <w:p w:rsidR="00F71AE1" w:rsidRPr="00B05449" w:rsidRDefault="00F71AE1" w:rsidP="00B57831">
            <w:pPr>
              <w:jc w:val="center"/>
              <w:rPr>
                <w:rFonts w:ascii="Arial" w:hAnsi="Arial" w:cs="Arial"/>
              </w:rPr>
            </w:pPr>
          </w:p>
          <w:p w:rsidR="00F71AE1" w:rsidRPr="00AF4F56" w:rsidRDefault="00F71AE1" w:rsidP="00B57831">
            <w:pPr>
              <w:jc w:val="center"/>
              <w:rPr>
                <w:rFonts w:ascii="Arial" w:hAnsi="Arial" w:cs="Arial"/>
                <w:lang w:val="en-US"/>
              </w:rPr>
            </w:pPr>
            <w:r>
              <w:rPr>
                <w:rFonts w:ascii="Arial" w:hAnsi="Arial" w:cs="Arial"/>
                <w:lang w:val="en-US"/>
              </w:rPr>
              <w:t>0</w:t>
            </w:r>
          </w:p>
        </w:tc>
        <w:tc>
          <w:tcPr>
            <w:tcW w:w="1127" w:type="dxa"/>
            <w:tcBorders>
              <w:top w:val="nil"/>
              <w:bottom w:val="nil"/>
            </w:tcBorders>
          </w:tcPr>
          <w:p w:rsidR="00F71AE1" w:rsidRPr="00B05449" w:rsidRDefault="00F71AE1" w:rsidP="00B57831">
            <w:pPr>
              <w:jc w:val="center"/>
              <w:rPr>
                <w:rFonts w:ascii="Arial" w:hAnsi="Arial" w:cs="Arial"/>
              </w:rPr>
            </w:pPr>
          </w:p>
          <w:p w:rsidR="00F71AE1" w:rsidRPr="00AF4F56" w:rsidRDefault="00F71AE1" w:rsidP="00B57831">
            <w:pPr>
              <w:jc w:val="center"/>
              <w:rPr>
                <w:rFonts w:ascii="Arial" w:hAnsi="Arial" w:cs="Arial"/>
                <w:lang w:val="en-US"/>
              </w:rPr>
            </w:pPr>
            <w:r>
              <w:rPr>
                <w:rFonts w:ascii="Arial" w:hAnsi="Arial" w:cs="Arial"/>
                <w:lang w:val="en-US"/>
              </w:rPr>
              <w:t>0</w:t>
            </w:r>
          </w:p>
        </w:tc>
        <w:tc>
          <w:tcPr>
            <w:tcW w:w="1708" w:type="dxa"/>
            <w:tcBorders>
              <w:top w:val="nil"/>
              <w:bottom w:val="nil"/>
              <w:right w:val="nil"/>
            </w:tcBorders>
          </w:tcPr>
          <w:p w:rsidR="00F71AE1" w:rsidRPr="00B05449" w:rsidRDefault="00F71AE1" w:rsidP="00B57831">
            <w:pPr>
              <w:rPr>
                <w:rFonts w:ascii="Arial" w:hAnsi="Arial" w:cs="Arial"/>
              </w:rPr>
            </w:pPr>
          </w:p>
          <w:p w:rsidR="00F71AE1" w:rsidRPr="00AF4F56" w:rsidRDefault="00F71AE1" w:rsidP="00B57831">
            <w:pPr>
              <w:jc w:val="center"/>
              <w:rPr>
                <w:rFonts w:ascii="Arial" w:hAnsi="Arial" w:cs="Arial"/>
                <w:lang w:val="en-US"/>
              </w:rPr>
            </w:pPr>
            <w:r>
              <w:rPr>
                <w:rFonts w:ascii="Arial" w:hAnsi="Arial" w:cs="Arial"/>
                <w:lang w:val="en-US"/>
              </w:rPr>
              <w:t>0</w:t>
            </w:r>
          </w:p>
        </w:tc>
      </w:tr>
      <w:tr w:rsidR="00F71AE1" w:rsidRPr="00B05449" w:rsidTr="00B57831">
        <w:tc>
          <w:tcPr>
            <w:tcW w:w="3085" w:type="dxa"/>
            <w:tcBorders>
              <w:top w:val="nil"/>
              <w:left w:val="nil"/>
              <w:bottom w:val="nil"/>
            </w:tcBorders>
          </w:tcPr>
          <w:p w:rsidR="00F71AE1" w:rsidRPr="00871693" w:rsidRDefault="00F71AE1" w:rsidP="00B57831">
            <w:pPr>
              <w:jc w:val="center"/>
              <w:rPr>
                <w:rFonts w:ascii="Arial" w:hAnsi="Arial" w:cs="Arial"/>
                <w:lang w:val="en-US"/>
              </w:rPr>
            </w:pPr>
            <w:r w:rsidRPr="00B05449">
              <w:rPr>
                <w:rFonts w:ascii="Arial" w:hAnsi="Arial" w:cs="Arial"/>
              </w:rPr>
              <w:t>Dasa</w:t>
            </w:r>
            <w:r>
              <w:rPr>
                <w:rFonts w:ascii="Arial" w:hAnsi="Arial" w:cs="Arial"/>
              </w:rPr>
              <w:t xml:space="preserve">r salep </w:t>
            </w:r>
            <w:r>
              <w:rPr>
                <w:rFonts w:ascii="Arial" w:hAnsi="Arial" w:cs="Arial"/>
                <w:lang w:val="en-US"/>
              </w:rPr>
              <w:t xml:space="preserve">senyawa hidrokarbon </w:t>
            </w:r>
            <w:r w:rsidRPr="00B05449">
              <w:rPr>
                <w:rFonts w:ascii="Arial" w:hAnsi="Arial" w:cs="Arial"/>
              </w:rPr>
              <w:t>mengandung oksitetrasiklin HCl</w:t>
            </w:r>
            <w:r>
              <w:rPr>
                <w:rFonts w:ascii="Arial" w:hAnsi="Arial" w:cs="Arial"/>
                <w:lang w:val="en-US"/>
              </w:rPr>
              <w:t xml:space="preserve"> (F)</w:t>
            </w:r>
          </w:p>
        </w:tc>
        <w:tc>
          <w:tcPr>
            <w:tcW w:w="992" w:type="dxa"/>
            <w:tcBorders>
              <w:top w:val="nil"/>
              <w:bottom w:val="nil"/>
            </w:tcBorders>
          </w:tcPr>
          <w:p w:rsidR="00F71AE1" w:rsidRPr="00B05449" w:rsidRDefault="00F71AE1" w:rsidP="00B57831">
            <w:pPr>
              <w:jc w:val="center"/>
              <w:rPr>
                <w:rFonts w:ascii="Arial" w:hAnsi="Arial" w:cs="Arial"/>
              </w:rPr>
            </w:pPr>
          </w:p>
          <w:p w:rsidR="00F71AE1" w:rsidRPr="007D370B" w:rsidRDefault="00F71AE1" w:rsidP="00B57831">
            <w:pPr>
              <w:jc w:val="center"/>
              <w:rPr>
                <w:rFonts w:ascii="Arial" w:hAnsi="Arial" w:cs="Arial"/>
                <w:lang w:val="en-US"/>
              </w:rPr>
            </w:pPr>
            <w:r w:rsidRPr="00B05449">
              <w:rPr>
                <w:rFonts w:ascii="Arial" w:hAnsi="Arial" w:cs="Arial"/>
              </w:rPr>
              <w:t>1</w:t>
            </w:r>
            <w:r>
              <w:rPr>
                <w:rFonts w:ascii="Arial" w:hAnsi="Arial" w:cs="Arial"/>
                <w:lang w:val="en-US"/>
              </w:rPr>
              <w:t>2</w:t>
            </w:r>
          </w:p>
        </w:tc>
        <w:tc>
          <w:tcPr>
            <w:tcW w:w="1134" w:type="dxa"/>
            <w:tcBorders>
              <w:top w:val="nil"/>
              <w:bottom w:val="nil"/>
            </w:tcBorders>
          </w:tcPr>
          <w:p w:rsidR="00F71AE1" w:rsidRPr="00B05449" w:rsidRDefault="00F71AE1" w:rsidP="00B57831">
            <w:pPr>
              <w:jc w:val="center"/>
              <w:rPr>
                <w:rFonts w:ascii="Arial" w:hAnsi="Arial" w:cs="Arial"/>
              </w:rPr>
            </w:pPr>
          </w:p>
          <w:p w:rsidR="00F71AE1" w:rsidRPr="007D370B" w:rsidRDefault="00F71AE1" w:rsidP="00B57831">
            <w:pPr>
              <w:jc w:val="center"/>
              <w:rPr>
                <w:rFonts w:ascii="Arial" w:hAnsi="Arial" w:cs="Arial"/>
                <w:lang w:val="en-US"/>
              </w:rPr>
            </w:pPr>
            <w:r w:rsidRPr="00B05449">
              <w:rPr>
                <w:rFonts w:ascii="Arial" w:hAnsi="Arial" w:cs="Arial"/>
              </w:rPr>
              <w:t>1</w:t>
            </w:r>
            <w:r>
              <w:rPr>
                <w:rFonts w:ascii="Arial" w:hAnsi="Arial" w:cs="Arial"/>
                <w:lang w:val="en-US"/>
              </w:rPr>
              <w:t>2,5</w:t>
            </w:r>
          </w:p>
        </w:tc>
        <w:tc>
          <w:tcPr>
            <w:tcW w:w="1127" w:type="dxa"/>
            <w:tcBorders>
              <w:top w:val="nil"/>
              <w:bottom w:val="nil"/>
            </w:tcBorders>
          </w:tcPr>
          <w:p w:rsidR="00F71AE1" w:rsidRPr="00B05449" w:rsidRDefault="00F71AE1" w:rsidP="00B57831">
            <w:pPr>
              <w:jc w:val="center"/>
              <w:rPr>
                <w:rFonts w:ascii="Arial" w:hAnsi="Arial" w:cs="Arial"/>
              </w:rPr>
            </w:pPr>
          </w:p>
          <w:p w:rsidR="00F71AE1" w:rsidRPr="007D370B" w:rsidRDefault="00F71AE1" w:rsidP="00B57831">
            <w:pPr>
              <w:jc w:val="center"/>
              <w:rPr>
                <w:rFonts w:ascii="Arial" w:hAnsi="Arial" w:cs="Arial"/>
                <w:lang w:val="en-US"/>
              </w:rPr>
            </w:pPr>
            <w:r w:rsidRPr="00B05449">
              <w:rPr>
                <w:rFonts w:ascii="Arial" w:hAnsi="Arial" w:cs="Arial"/>
              </w:rPr>
              <w:t>1</w:t>
            </w:r>
            <w:r>
              <w:rPr>
                <w:rFonts w:ascii="Arial" w:hAnsi="Arial" w:cs="Arial"/>
                <w:lang w:val="en-US"/>
              </w:rPr>
              <w:t>3</w:t>
            </w:r>
          </w:p>
        </w:tc>
        <w:tc>
          <w:tcPr>
            <w:tcW w:w="1708" w:type="dxa"/>
            <w:tcBorders>
              <w:top w:val="nil"/>
              <w:bottom w:val="nil"/>
              <w:right w:val="nil"/>
            </w:tcBorders>
          </w:tcPr>
          <w:p w:rsidR="00F71AE1" w:rsidRPr="00B05449" w:rsidRDefault="00F71AE1" w:rsidP="00B57831">
            <w:pPr>
              <w:jc w:val="center"/>
              <w:rPr>
                <w:rFonts w:ascii="Arial" w:hAnsi="Arial" w:cs="Arial"/>
              </w:rPr>
            </w:pPr>
          </w:p>
          <w:p w:rsidR="00F71AE1" w:rsidRPr="007D370B" w:rsidRDefault="00F71AE1" w:rsidP="00B57831">
            <w:pPr>
              <w:jc w:val="center"/>
              <w:rPr>
                <w:rFonts w:ascii="Arial" w:hAnsi="Arial" w:cs="Arial"/>
                <w:lang w:val="en-US"/>
              </w:rPr>
            </w:pPr>
            <w:r w:rsidRPr="00B05449">
              <w:rPr>
                <w:rFonts w:ascii="Arial" w:hAnsi="Arial" w:cs="Arial"/>
              </w:rPr>
              <w:t>1</w:t>
            </w:r>
            <w:r>
              <w:rPr>
                <w:rFonts w:ascii="Arial" w:hAnsi="Arial" w:cs="Arial"/>
                <w:lang w:val="en-US"/>
              </w:rPr>
              <w:t>2,5</w:t>
            </w:r>
          </w:p>
        </w:tc>
      </w:tr>
      <w:tr w:rsidR="00F71AE1" w:rsidRPr="00B05449" w:rsidTr="00B57831">
        <w:trPr>
          <w:trHeight w:val="783"/>
        </w:trPr>
        <w:tc>
          <w:tcPr>
            <w:tcW w:w="3085" w:type="dxa"/>
            <w:tcBorders>
              <w:top w:val="nil"/>
              <w:left w:val="nil"/>
              <w:bottom w:val="nil"/>
            </w:tcBorders>
          </w:tcPr>
          <w:p w:rsidR="00F71AE1" w:rsidRDefault="00F71AE1" w:rsidP="00B57831">
            <w:pPr>
              <w:jc w:val="center"/>
              <w:rPr>
                <w:rFonts w:ascii="Arial" w:hAnsi="Arial" w:cs="Arial"/>
                <w:lang w:val="en-US"/>
              </w:rPr>
            </w:pPr>
          </w:p>
          <w:p w:rsidR="00F71AE1" w:rsidRPr="00B05449" w:rsidRDefault="00F71AE1" w:rsidP="00B57831">
            <w:pPr>
              <w:jc w:val="center"/>
              <w:rPr>
                <w:rFonts w:ascii="Arial" w:hAnsi="Arial" w:cs="Arial"/>
              </w:rPr>
            </w:pPr>
            <w:r>
              <w:rPr>
                <w:rFonts w:ascii="Arial" w:hAnsi="Arial" w:cs="Arial"/>
              </w:rPr>
              <w:t xml:space="preserve">Dasar salep </w:t>
            </w:r>
            <w:r>
              <w:rPr>
                <w:rFonts w:ascii="Arial" w:hAnsi="Arial" w:cs="Arial"/>
                <w:lang w:val="en-US"/>
              </w:rPr>
              <w:t>serap (G)</w:t>
            </w:r>
            <w:r w:rsidRPr="00B05449">
              <w:rPr>
                <w:rFonts w:ascii="Arial" w:hAnsi="Arial" w:cs="Arial"/>
              </w:rPr>
              <w:t xml:space="preserve"> </w:t>
            </w:r>
          </w:p>
        </w:tc>
        <w:tc>
          <w:tcPr>
            <w:tcW w:w="992" w:type="dxa"/>
            <w:tcBorders>
              <w:top w:val="nil"/>
              <w:bottom w:val="nil"/>
            </w:tcBorders>
          </w:tcPr>
          <w:p w:rsidR="00F71AE1" w:rsidRPr="00B05449" w:rsidRDefault="00F71AE1" w:rsidP="00B57831">
            <w:pPr>
              <w:jc w:val="center"/>
              <w:rPr>
                <w:rFonts w:ascii="Arial" w:hAnsi="Arial" w:cs="Arial"/>
              </w:rPr>
            </w:pPr>
          </w:p>
          <w:p w:rsidR="00F71AE1" w:rsidRPr="007D370B" w:rsidRDefault="00F71AE1" w:rsidP="00B57831">
            <w:pPr>
              <w:jc w:val="center"/>
              <w:rPr>
                <w:rFonts w:ascii="Arial" w:hAnsi="Arial" w:cs="Arial"/>
                <w:lang w:val="en-US"/>
              </w:rPr>
            </w:pPr>
            <w:r>
              <w:rPr>
                <w:rFonts w:ascii="Arial" w:hAnsi="Arial" w:cs="Arial"/>
                <w:lang w:val="en-US"/>
              </w:rPr>
              <w:t>0</w:t>
            </w:r>
          </w:p>
        </w:tc>
        <w:tc>
          <w:tcPr>
            <w:tcW w:w="1134" w:type="dxa"/>
            <w:tcBorders>
              <w:top w:val="nil"/>
              <w:bottom w:val="nil"/>
            </w:tcBorders>
          </w:tcPr>
          <w:p w:rsidR="00F71AE1" w:rsidRPr="00B05449" w:rsidRDefault="00F71AE1" w:rsidP="00B57831">
            <w:pPr>
              <w:jc w:val="center"/>
              <w:rPr>
                <w:rFonts w:ascii="Arial" w:hAnsi="Arial" w:cs="Arial"/>
              </w:rPr>
            </w:pPr>
          </w:p>
          <w:p w:rsidR="00F71AE1" w:rsidRPr="007D370B" w:rsidRDefault="00F71AE1" w:rsidP="00B57831">
            <w:pPr>
              <w:jc w:val="center"/>
              <w:rPr>
                <w:rFonts w:ascii="Arial" w:hAnsi="Arial" w:cs="Arial"/>
                <w:lang w:val="en-US"/>
              </w:rPr>
            </w:pPr>
            <w:r>
              <w:rPr>
                <w:rFonts w:ascii="Arial" w:hAnsi="Arial" w:cs="Arial"/>
                <w:lang w:val="en-US"/>
              </w:rPr>
              <w:t>0</w:t>
            </w:r>
          </w:p>
        </w:tc>
        <w:tc>
          <w:tcPr>
            <w:tcW w:w="1127" w:type="dxa"/>
            <w:tcBorders>
              <w:top w:val="nil"/>
              <w:bottom w:val="nil"/>
            </w:tcBorders>
          </w:tcPr>
          <w:p w:rsidR="00F71AE1" w:rsidRPr="00B05449" w:rsidRDefault="00F71AE1" w:rsidP="00B57831">
            <w:pPr>
              <w:jc w:val="center"/>
              <w:rPr>
                <w:rFonts w:ascii="Arial" w:hAnsi="Arial" w:cs="Arial"/>
              </w:rPr>
            </w:pPr>
          </w:p>
          <w:p w:rsidR="00F71AE1" w:rsidRPr="007D370B" w:rsidRDefault="00F71AE1" w:rsidP="00B57831">
            <w:pPr>
              <w:jc w:val="center"/>
              <w:rPr>
                <w:rFonts w:ascii="Arial" w:hAnsi="Arial" w:cs="Arial"/>
                <w:lang w:val="en-US"/>
              </w:rPr>
            </w:pPr>
            <w:r>
              <w:rPr>
                <w:rFonts w:ascii="Arial" w:hAnsi="Arial" w:cs="Arial"/>
                <w:lang w:val="en-US"/>
              </w:rPr>
              <w:t>0</w:t>
            </w:r>
          </w:p>
        </w:tc>
        <w:tc>
          <w:tcPr>
            <w:tcW w:w="1708" w:type="dxa"/>
            <w:tcBorders>
              <w:top w:val="nil"/>
              <w:bottom w:val="nil"/>
              <w:right w:val="nil"/>
            </w:tcBorders>
          </w:tcPr>
          <w:p w:rsidR="00F71AE1" w:rsidRPr="00B05449" w:rsidRDefault="00F71AE1" w:rsidP="00B57831">
            <w:pPr>
              <w:rPr>
                <w:rFonts w:ascii="Arial" w:hAnsi="Arial" w:cs="Arial"/>
              </w:rPr>
            </w:pPr>
          </w:p>
          <w:p w:rsidR="00F71AE1" w:rsidRPr="007D370B" w:rsidRDefault="00F71AE1" w:rsidP="00B57831">
            <w:pPr>
              <w:jc w:val="center"/>
              <w:rPr>
                <w:rFonts w:ascii="Arial" w:hAnsi="Arial" w:cs="Arial"/>
                <w:lang w:val="en-US"/>
              </w:rPr>
            </w:pPr>
            <w:r>
              <w:rPr>
                <w:rFonts w:ascii="Arial" w:hAnsi="Arial" w:cs="Arial"/>
                <w:lang w:val="en-US"/>
              </w:rPr>
              <w:t>0</w:t>
            </w:r>
          </w:p>
        </w:tc>
      </w:tr>
      <w:tr w:rsidR="00F71AE1" w:rsidRPr="00B05449" w:rsidTr="00B57831">
        <w:tc>
          <w:tcPr>
            <w:tcW w:w="3085" w:type="dxa"/>
            <w:tcBorders>
              <w:top w:val="nil"/>
              <w:left w:val="nil"/>
            </w:tcBorders>
          </w:tcPr>
          <w:p w:rsidR="00F71AE1" w:rsidRPr="00AF4F56" w:rsidRDefault="00F71AE1" w:rsidP="00B57831">
            <w:pPr>
              <w:jc w:val="center"/>
              <w:rPr>
                <w:rFonts w:ascii="Arial" w:hAnsi="Arial" w:cs="Arial"/>
              </w:rPr>
            </w:pPr>
            <w:r>
              <w:rPr>
                <w:rFonts w:ascii="Arial" w:hAnsi="Arial" w:cs="Arial"/>
              </w:rPr>
              <w:t xml:space="preserve">Dasar salep </w:t>
            </w:r>
            <w:r>
              <w:rPr>
                <w:rFonts w:ascii="Arial" w:hAnsi="Arial" w:cs="Arial"/>
                <w:lang w:val="en-US"/>
              </w:rPr>
              <w:t xml:space="preserve">serap </w:t>
            </w:r>
            <w:r w:rsidRPr="00B05449">
              <w:rPr>
                <w:rFonts w:ascii="Arial" w:hAnsi="Arial" w:cs="Arial"/>
              </w:rPr>
              <w:t>mengandung oksitetrasiklin HCl</w:t>
            </w:r>
            <w:r>
              <w:rPr>
                <w:rFonts w:ascii="Arial" w:hAnsi="Arial" w:cs="Arial"/>
                <w:lang w:val="en-US"/>
              </w:rPr>
              <w:t xml:space="preserve"> (H)</w:t>
            </w:r>
          </w:p>
        </w:tc>
        <w:tc>
          <w:tcPr>
            <w:tcW w:w="992" w:type="dxa"/>
            <w:tcBorders>
              <w:top w:val="nil"/>
            </w:tcBorders>
          </w:tcPr>
          <w:p w:rsidR="00F71AE1" w:rsidRDefault="00F71AE1" w:rsidP="00B57831">
            <w:pPr>
              <w:jc w:val="center"/>
              <w:rPr>
                <w:rFonts w:ascii="Arial" w:hAnsi="Arial" w:cs="Arial"/>
                <w:lang w:val="en-US"/>
              </w:rPr>
            </w:pPr>
          </w:p>
          <w:p w:rsidR="00F71AE1" w:rsidRPr="007D370B" w:rsidRDefault="00F71AE1" w:rsidP="00B57831">
            <w:pPr>
              <w:jc w:val="center"/>
              <w:rPr>
                <w:rFonts w:ascii="Arial" w:hAnsi="Arial" w:cs="Arial"/>
                <w:lang w:val="en-US"/>
              </w:rPr>
            </w:pPr>
            <w:r>
              <w:rPr>
                <w:rFonts w:ascii="Arial" w:hAnsi="Arial" w:cs="Arial"/>
                <w:lang w:val="en-US"/>
              </w:rPr>
              <w:t>16</w:t>
            </w:r>
          </w:p>
        </w:tc>
        <w:tc>
          <w:tcPr>
            <w:tcW w:w="1134" w:type="dxa"/>
            <w:tcBorders>
              <w:top w:val="nil"/>
            </w:tcBorders>
          </w:tcPr>
          <w:p w:rsidR="00F71AE1" w:rsidRDefault="00F71AE1" w:rsidP="00B57831">
            <w:pPr>
              <w:jc w:val="center"/>
              <w:rPr>
                <w:rFonts w:ascii="Arial" w:hAnsi="Arial" w:cs="Arial"/>
                <w:lang w:val="en-US"/>
              </w:rPr>
            </w:pPr>
          </w:p>
          <w:p w:rsidR="00F71AE1" w:rsidRPr="007D370B" w:rsidRDefault="00F71AE1" w:rsidP="00B57831">
            <w:pPr>
              <w:jc w:val="center"/>
              <w:rPr>
                <w:rFonts w:ascii="Arial" w:hAnsi="Arial" w:cs="Arial"/>
                <w:lang w:val="en-US"/>
              </w:rPr>
            </w:pPr>
            <w:r>
              <w:rPr>
                <w:rFonts w:ascii="Arial" w:hAnsi="Arial" w:cs="Arial"/>
                <w:lang w:val="en-US"/>
              </w:rPr>
              <w:t>15,5</w:t>
            </w:r>
          </w:p>
        </w:tc>
        <w:tc>
          <w:tcPr>
            <w:tcW w:w="1127" w:type="dxa"/>
            <w:tcBorders>
              <w:top w:val="nil"/>
            </w:tcBorders>
          </w:tcPr>
          <w:p w:rsidR="00F71AE1" w:rsidRDefault="00F71AE1" w:rsidP="00B57831">
            <w:pPr>
              <w:jc w:val="center"/>
              <w:rPr>
                <w:rFonts w:ascii="Arial" w:hAnsi="Arial" w:cs="Arial"/>
                <w:lang w:val="en-US"/>
              </w:rPr>
            </w:pPr>
          </w:p>
          <w:p w:rsidR="00F71AE1" w:rsidRPr="007D370B" w:rsidRDefault="00F71AE1" w:rsidP="00B57831">
            <w:pPr>
              <w:jc w:val="center"/>
              <w:rPr>
                <w:rFonts w:ascii="Arial" w:hAnsi="Arial" w:cs="Arial"/>
                <w:lang w:val="en-US"/>
              </w:rPr>
            </w:pPr>
            <w:r>
              <w:rPr>
                <w:rFonts w:ascii="Arial" w:hAnsi="Arial" w:cs="Arial"/>
                <w:lang w:val="en-US"/>
              </w:rPr>
              <w:t>14</w:t>
            </w:r>
          </w:p>
        </w:tc>
        <w:tc>
          <w:tcPr>
            <w:tcW w:w="1708" w:type="dxa"/>
            <w:tcBorders>
              <w:top w:val="nil"/>
              <w:right w:val="nil"/>
            </w:tcBorders>
          </w:tcPr>
          <w:p w:rsidR="00F71AE1" w:rsidRDefault="00F71AE1" w:rsidP="00B57831">
            <w:pPr>
              <w:jc w:val="center"/>
              <w:rPr>
                <w:rFonts w:ascii="Arial" w:hAnsi="Arial" w:cs="Arial"/>
                <w:lang w:val="en-US"/>
              </w:rPr>
            </w:pPr>
          </w:p>
          <w:p w:rsidR="00F71AE1" w:rsidRPr="007D370B" w:rsidRDefault="00F71AE1" w:rsidP="00B57831">
            <w:pPr>
              <w:jc w:val="center"/>
              <w:rPr>
                <w:rFonts w:ascii="Arial" w:hAnsi="Arial" w:cs="Arial"/>
                <w:lang w:val="en-US"/>
              </w:rPr>
            </w:pPr>
            <w:r>
              <w:rPr>
                <w:rFonts w:ascii="Arial" w:hAnsi="Arial" w:cs="Arial"/>
                <w:lang w:val="en-US"/>
              </w:rPr>
              <w:t>15,1</w:t>
            </w:r>
          </w:p>
        </w:tc>
      </w:tr>
    </w:tbl>
    <w:p w:rsidR="00F71AE1" w:rsidRDefault="00F71AE1" w:rsidP="00F71AE1">
      <w:pPr>
        <w:pStyle w:val="ListParagraph"/>
        <w:widowControl/>
        <w:spacing w:after="120" w:line="360" w:lineRule="auto"/>
        <w:ind w:left="426"/>
        <w:rPr>
          <w:rFonts w:ascii="Arial" w:hAnsi="Arial" w:cs="Arial"/>
          <w:b/>
          <w:sz w:val="22"/>
          <w:szCs w:val="22"/>
        </w:rPr>
      </w:pPr>
    </w:p>
    <w:p w:rsidR="00F71AE1" w:rsidRPr="007D370B" w:rsidRDefault="00F71AE1" w:rsidP="00F71AE1">
      <w:pPr>
        <w:pStyle w:val="ListParagraph"/>
        <w:widowControl/>
        <w:spacing w:after="120" w:line="360" w:lineRule="auto"/>
        <w:ind w:left="426"/>
        <w:rPr>
          <w:rFonts w:ascii="Arial" w:hAnsi="Arial" w:cs="Arial"/>
          <w:b/>
          <w:sz w:val="22"/>
          <w:szCs w:val="22"/>
        </w:rPr>
      </w:pPr>
    </w:p>
    <w:p w:rsidR="00F71AE1" w:rsidRPr="00B05449" w:rsidRDefault="00F71AE1" w:rsidP="00F71AE1">
      <w:pPr>
        <w:pStyle w:val="ListParagraph"/>
        <w:widowControl/>
        <w:numPr>
          <w:ilvl w:val="0"/>
          <w:numId w:val="39"/>
        </w:numPr>
        <w:spacing w:after="120" w:line="360" w:lineRule="auto"/>
        <w:ind w:left="426" w:hanging="426"/>
        <w:rPr>
          <w:rFonts w:ascii="Arial" w:hAnsi="Arial" w:cs="Arial"/>
          <w:b/>
          <w:sz w:val="22"/>
          <w:szCs w:val="22"/>
        </w:rPr>
      </w:pPr>
      <w:r w:rsidRPr="00B05449">
        <w:rPr>
          <w:rFonts w:ascii="Arial" w:hAnsi="Arial" w:cs="Arial"/>
          <w:b/>
          <w:sz w:val="22"/>
          <w:szCs w:val="22"/>
        </w:rPr>
        <w:t>Pembahasan</w:t>
      </w:r>
    </w:p>
    <w:p w:rsidR="00F71AE1" w:rsidRPr="00B05449" w:rsidRDefault="00F71AE1" w:rsidP="00F71AE1">
      <w:pPr>
        <w:spacing w:line="360" w:lineRule="auto"/>
        <w:ind w:firstLine="426"/>
        <w:rPr>
          <w:rFonts w:ascii="Arial" w:hAnsi="Arial" w:cs="Arial"/>
        </w:rPr>
      </w:pPr>
      <w:r w:rsidRPr="00B05449">
        <w:rPr>
          <w:rFonts w:ascii="Arial" w:hAnsi="Arial" w:cs="Arial"/>
        </w:rPr>
        <w:t xml:space="preserve">Penelitian ini dilakukan untuk mengetahui adanya perbedaan zona hambatan dalam salep Oksitetrasiklin HCl dengan dasar salep yang berbedabeda terhadap pertumbuhan bakteri </w:t>
      </w:r>
      <w:r w:rsidRPr="00B05449">
        <w:rPr>
          <w:rFonts w:ascii="Arial" w:hAnsi="Arial" w:cs="Arial"/>
          <w:i/>
        </w:rPr>
        <w:t xml:space="preserve">Pseudomonas aeruginosa </w:t>
      </w:r>
      <w:r w:rsidRPr="00B05449">
        <w:rPr>
          <w:rFonts w:ascii="Arial" w:hAnsi="Arial" w:cs="Arial"/>
        </w:rPr>
        <w:t>dengan metode difusi agar menggunakan hole ( punch hole)</w:t>
      </w:r>
    </w:p>
    <w:p w:rsidR="00F71AE1" w:rsidRPr="00B05449" w:rsidRDefault="00F71AE1" w:rsidP="00F71AE1">
      <w:pPr>
        <w:spacing w:line="360" w:lineRule="auto"/>
        <w:ind w:firstLine="426"/>
        <w:rPr>
          <w:rFonts w:ascii="Arial" w:hAnsi="Arial" w:cs="Arial"/>
        </w:rPr>
      </w:pPr>
      <w:r w:rsidRPr="00B05449">
        <w:rPr>
          <w:rFonts w:ascii="Arial" w:hAnsi="Arial" w:cs="Arial"/>
        </w:rPr>
        <w:t xml:space="preserve">Pengukuran hasil penelitian yaitu dengan mengukur zona hambatan salep Oksitetrasiklin HCl yang dibuat dengan dasar salep senyawa hidroarbon, dasar salep serap, dasar salep yang dapat dicuci dengan air dan dasar salep yang larut dalam air terhadap pertumbuhan bakteri </w:t>
      </w:r>
      <w:r w:rsidRPr="00B05449">
        <w:rPr>
          <w:rFonts w:ascii="Arial" w:hAnsi="Arial" w:cs="Arial"/>
          <w:i/>
        </w:rPr>
        <w:t xml:space="preserve">Pseudomonas aeruginosa </w:t>
      </w:r>
      <w:r w:rsidRPr="00B05449">
        <w:rPr>
          <w:rFonts w:ascii="Arial" w:hAnsi="Arial" w:cs="Arial"/>
        </w:rPr>
        <w:t>yang terlihat di daerah sekitar hole adalah daerah jernih. Penelitian ini menggunakan control yaitu dasar salep senyawa hidrokarbon, dasar salep serap, dasar salep yang dapat dicuci dengan air dan dasar salep yang larut dalam air.</w:t>
      </w:r>
    </w:p>
    <w:p w:rsidR="00F71AE1" w:rsidRDefault="00F71AE1" w:rsidP="00F71AE1">
      <w:pPr>
        <w:spacing w:line="360" w:lineRule="auto"/>
        <w:ind w:firstLine="426"/>
        <w:rPr>
          <w:rFonts w:ascii="Arial" w:hAnsi="Arial" w:cs="Arial"/>
        </w:rPr>
      </w:pPr>
      <w:r w:rsidRPr="00B05449">
        <w:rPr>
          <w:rFonts w:ascii="Arial" w:hAnsi="Arial" w:cs="Arial"/>
        </w:rPr>
        <w:t>Menurut Menurut koneman dalam penelitian I Bagus Made Bhaskara,et.al (2012), yang diterbitkan oleh Indonesia Medicus Veterinus, zona hambatan sensitive Oksitetrasiklin HCl konsentrasi 0,03 mg adalah ≥19 mm. Data hasil pengamatan yang diperoleh Oksitetrasiklin HCl dengan dasar salep senyawa hidrok</w:t>
      </w:r>
      <w:r>
        <w:rPr>
          <w:rFonts w:ascii="Arial" w:hAnsi="Arial" w:cs="Arial"/>
        </w:rPr>
        <w:t>arbon menunjukkan daya hambat 12,5</w:t>
      </w:r>
      <w:r w:rsidRPr="00B05449">
        <w:rPr>
          <w:rFonts w:ascii="Arial" w:hAnsi="Arial" w:cs="Arial"/>
        </w:rPr>
        <w:t xml:space="preserve"> mm. oksitetrasiklin HCl dengan dasar salep</w:t>
      </w:r>
      <w:r>
        <w:rPr>
          <w:rFonts w:ascii="Arial" w:hAnsi="Arial" w:cs="Arial"/>
        </w:rPr>
        <w:t xml:space="preserve"> serap memiliki daya hambat 15,1</w:t>
      </w:r>
      <w:r w:rsidRPr="00B05449">
        <w:rPr>
          <w:rFonts w:ascii="Arial" w:hAnsi="Arial" w:cs="Arial"/>
        </w:rPr>
        <w:t xml:space="preserve"> mm. Oksitetrasiklin dengan dasar salep larut dalam air memiliki daya hambat 20,8 mm. Oksitetrasiklin HCl dengan dasar salep dapat dicuci dengan air memiliki daya hambat 18 mm. Oksitetrasiklin HCl dengan dasar salep larut dalam air memiliki daya hambat yang paling besar dibandingkan dengan dasar salep senyawa hidrokarbon, dasar salep serap dan dasar salep yang dapat dicuci dengan air. Hal ini disebabkan karena Oksitetrasiklin HCl dalam dasar salep yang larut dalam air lebih mudah dilepaskan dan dasar salep larut dalam air mengandung PEG, dimana PEG dapat memp</w:t>
      </w:r>
      <w:r>
        <w:rPr>
          <w:rFonts w:ascii="Arial" w:hAnsi="Arial" w:cs="Arial"/>
        </w:rPr>
        <w:t>engaruhi permeabilitas membrane sel sehingga bakteri berhenti berproduksi/mati sehingga dapat menunjukkan daya hambatan yang besar.</w:t>
      </w:r>
    </w:p>
    <w:p w:rsidR="00F71AE1" w:rsidRDefault="00F71AE1" w:rsidP="00F71AE1">
      <w:pPr>
        <w:spacing w:line="360" w:lineRule="auto"/>
        <w:ind w:firstLine="426"/>
        <w:rPr>
          <w:rFonts w:ascii="Arial" w:hAnsi="Arial" w:cs="Arial"/>
        </w:rPr>
      </w:pPr>
    </w:p>
    <w:p w:rsidR="00F71AE1" w:rsidRDefault="00F71AE1" w:rsidP="00F71AE1">
      <w:pPr>
        <w:spacing w:line="360" w:lineRule="auto"/>
        <w:ind w:firstLine="426"/>
        <w:rPr>
          <w:rFonts w:ascii="Arial" w:hAnsi="Arial" w:cs="Arial"/>
        </w:rPr>
      </w:pPr>
    </w:p>
    <w:p w:rsidR="00F71AE1" w:rsidRDefault="00F71AE1" w:rsidP="00F71AE1">
      <w:pPr>
        <w:spacing w:line="360" w:lineRule="auto"/>
        <w:ind w:firstLine="426"/>
        <w:rPr>
          <w:rFonts w:ascii="Arial" w:hAnsi="Arial" w:cs="Arial"/>
        </w:rPr>
      </w:pPr>
    </w:p>
    <w:p w:rsidR="00F71AE1" w:rsidRDefault="00F71AE1" w:rsidP="00F71AE1">
      <w:pPr>
        <w:spacing w:line="360" w:lineRule="auto"/>
        <w:ind w:firstLine="426"/>
        <w:rPr>
          <w:rFonts w:ascii="Arial" w:hAnsi="Arial" w:cs="Arial"/>
        </w:rPr>
      </w:pPr>
    </w:p>
    <w:p w:rsidR="00F71AE1" w:rsidRPr="00B05449" w:rsidRDefault="00F71AE1" w:rsidP="00F71AE1">
      <w:pPr>
        <w:spacing w:line="360" w:lineRule="auto"/>
        <w:ind w:firstLine="426"/>
        <w:rPr>
          <w:rFonts w:ascii="Arial" w:hAnsi="Arial" w:cs="Arial"/>
        </w:rPr>
      </w:pPr>
    </w:p>
    <w:p w:rsidR="00F71AE1" w:rsidRPr="00B05449" w:rsidRDefault="00F71AE1" w:rsidP="00F71AE1">
      <w:pPr>
        <w:spacing w:after="120" w:line="360" w:lineRule="auto"/>
        <w:jc w:val="center"/>
        <w:rPr>
          <w:rFonts w:ascii="Arial" w:hAnsi="Arial" w:cs="Arial"/>
          <w:b/>
        </w:rPr>
      </w:pPr>
      <w:r w:rsidRPr="00B05449">
        <w:rPr>
          <w:rFonts w:ascii="Arial" w:hAnsi="Arial" w:cs="Arial"/>
          <w:b/>
        </w:rPr>
        <w:t>BAB V</w:t>
      </w:r>
    </w:p>
    <w:p w:rsidR="00F71AE1" w:rsidRPr="00B05449" w:rsidRDefault="00F71AE1" w:rsidP="00F71AE1">
      <w:pPr>
        <w:spacing w:after="120" w:line="360" w:lineRule="auto"/>
        <w:jc w:val="center"/>
        <w:rPr>
          <w:rFonts w:ascii="Arial" w:hAnsi="Arial" w:cs="Arial"/>
          <w:b/>
        </w:rPr>
      </w:pPr>
      <w:r w:rsidRPr="00B05449">
        <w:rPr>
          <w:rFonts w:ascii="Arial" w:hAnsi="Arial" w:cs="Arial"/>
          <w:b/>
        </w:rPr>
        <w:t>SIMPULAN DAN SARAN</w:t>
      </w:r>
    </w:p>
    <w:p w:rsidR="00F71AE1" w:rsidRDefault="00F71AE1" w:rsidP="00F71AE1">
      <w:pPr>
        <w:pStyle w:val="ListParagraph"/>
        <w:widowControl/>
        <w:numPr>
          <w:ilvl w:val="0"/>
          <w:numId w:val="40"/>
        </w:numPr>
        <w:spacing w:after="120" w:line="360" w:lineRule="auto"/>
        <w:ind w:left="426" w:hanging="426"/>
        <w:rPr>
          <w:rFonts w:ascii="Arial" w:hAnsi="Arial" w:cs="Arial"/>
          <w:b/>
          <w:sz w:val="22"/>
          <w:szCs w:val="22"/>
        </w:rPr>
      </w:pPr>
      <w:r w:rsidRPr="00B05449">
        <w:rPr>
          <w:rFonts w:ascii="Arial" w:hAnsi="Arial" w:cs="Arial"/>
          <w:b/>
          <w:sz w:val="22"/>
          <w:szCs w:val="22"/>
        </w:rPr>
        <w:t>Simpulan</w:t>
      </w:r>
    </w:p>
    <w:p w:rsidR="00F71AE1" w:rsidRPr="00BB4B96" w:rsidRDefault="00F71AE1" w:rsidP="00F71AE1">
      <w:pPr>
        <w:pStyle w:val="ListParagraph"/>
        <w:widowControl/>
        <w:spacing w:after="120" w:line="360" w:lineRule="auto"/>
        <w:ind w:left="426"/>
        <w:rPr>
          <w:rFonts w:ascii="Arial" w:hAnsi="Arial" w:cs="Arial"/>
          <w:sz w:val="22"/>
          <w:szCs w:val="22"/>
        </w:rPr>
      </w:pPr>
      <w:r>
        <w:rPr>
          <w:rFonts w:ascii="Arial" w:hAnsi="Arial" w:cs="Arial"/>
          <w:sz w:val="22"/>
          <w:szCs w:val="22"/>
        </w:rPr>
        <w:t xml:space="preserve">Berdasarkan hasil pengamatan dan pengukuran zona hambatan yang diperoleh dari formula dasar salep Oksitetrasiklin HCl dengan dasar salep yang berbeda-beda terhadap pertumbuhan bakteri </w:t>
      </w:r>
      <w:r>
        <w:rPr>
          <w:rFonts w:ascii="Arial" w:hAnsi="Arial" w:cs="Arial"/>
          <w:i/>
          <w:sz w:val="22"/>
          <w:szCs w:val="22"/>
        </w:rPr>
        <w:t xml:space="preserve">Pseudomonas aeruginosa </w:t>
      </w:r>
      <w:r>
        <w:rPr>
          <w:rFonts w:ascii="Arial" w:hAnsi="Arial" w:cs="Arial"/>
          <w:sz w:val="22"/>
          <w:szCs w:val="22"/>
        </w:rPr>
        <w:t xml:space="preserve">dengan metode difusi agar dapat diambil kesimpulan bahwa salep Oksitetrasiklin HCl dengan dasar salep yang larut dalam air mempunyai pengaruh daya hambat terhadap pertumbuhan bakteri </w:t>
      </w:r>
      <w:r>
        <w:rPr>
          <w:rFonts w:ascii="Arial" w:hAnsi="Arial" w:cs="Arial"/>
          <w:i/>
          <w:sz w:val="22"/>
          <w:szCs w:val="22"/>
        </w:rPr>
        <w:t xml:space="preserve">Pseudomonas aeruginosa, </w:t>
      </w:r>
      <w:r>
        <w:rPr>
          <w:rFonts w:ascii="Arial" w:hAnsi="Arial" w:cs="Arial"/>
          <w:sz w:val="22"/>
          <w:szCs w:val="22"/>
        </w:rPr>
        <w:t>dimana salep Oksitetrasiklin HCl dengan formula dasar salep larut dalam air mempunyai zona hambat yang paling besar yaitu 20,8 mm.</w:t>
      </w:r>
    </w:p>
    <w:p w:rsidR="00F71AE1" w:rsidRPr="00B05449" w:rsidRDefault="00F71AE1" w:rsidP="00F71AE1">
      <w:pPr>
        <w:pStyle w:val="ListParagraph"/>
        <w:widowControl/>
        <w:numPr>
          <w:ilvl w:val="0"/>
          <w:numId w:val="40"/>
        </w:numPr>
        <w:spacing w:after="120" w:line="360" w:lineRule="auto"/>
        <w:ind w:left="426" w:hanging="426"/>
        <w:rPr>
          <w:rFonts w:ascii="Arial" w:hAnsi="Arial" w:cs="Arial"/>
          <w:b/>
          <w:sz w:val="22"/>
          <w:szCs w:val="22"/>
        </w:rPr>
      </w:pPr>
      <w:r w:rsidRPr="00B05449">
        <w:rPr>
          <w:rFonts w:ascii="Arial" w:hAnsi="Arial" w:cs="Arial"/>
          <w:b/>
          <w:sz w:val="22"/>
          <w:szCs w:val="22"/>
        </w:rPr>
        <w:t>Saran</w:t>
      </w:r>
    </w:p>
    <w:p w:rsidR="00F71AE1" w:rsidRPr="00B05449" w:rsidRDefault="00F71AE1" w:rsidP="00F71AE1">
      <w:pPr>
        <w:pStyle w:val="ListParagraph"/>
        <w:spacing w:after="120" w:line="360" w:lineRule="auto"/>
        <w:ind w:left="0" w:firstLine="426"/>
        <w:rPr>
          <w:rFonts w:ascii="Arial" w:hAnsi="Arial" w:cs="Arial"/>
          <w:sz w:val="22"/>
          <w:szCs w:val="22"/>
        </w:rPr>
      </w:pPr>
      <w:r w:rsidRPr="00B05449">
        <w:rPr>
          <w:rFonts w:ascii="Arial" w:hAnsi="Arial" w:cs="Arial"/>
          <w:sz w:val="22"/>
          <w:szCs w:val="22"/>
        </w:rPr>
        <w:t xml:space="preserve">Disarankan agar peneliti selanjutnya untuk melihat pengaruh daya hambat formula dasar salep yang </w:t>
      </w:r>
      <w:r>
        <w:rPr>
          <w:rFonts w:ascii="Arial" w:hAnsi="Arial" w:cs="Arial"/>
          <w:sz w:val="22"/>
          <w:szCs w:val="22"/>
        </w:rPr>
        <w:t>berbeda-beda terhadap antibiotik</w:t>
      </w:r>
      <w:r w:rsidRPr="00B05449">
        <w:rPr>
          <w:rFonts w:ascii="Arial" w:hAnsi="Arial" w:cs="Arial"/>
          <w:sz w:val="22"/>
          <w:szCs w:val="22"/>
        </w:rPr>
        <w:t xml:space="preserve"> dan bakteri yang lain.</w:t>
      </w:r>
    </w:p>
    <w:p w:rsidR="00F71AE1" w:rsidRPr="00B05449" w:rsidRDefault="00F71AE1" w:rsidP="00F71AE1">
      <w:pPr>
        <w:pStyle w:val="ListParagraph"/>
        <w:spacing w:line="360" w:lineRule="auto"/>
        <w:ind w:left="426"/>
        <w:rPr>
          <w:rFonts w:ascii="Arial" w:hAnsi="Arial" w:cs="Arial"/>
          <w:sz w:val="22"/>
          <w:szCs w:val="22"/>
        </w:rPr>
      </w:pPr>
    </w:p>
    <w:p w:rsidR="00F71AE1" w:rsidRDefault="00F71AE1" w:rsidP="00F71AE1">
      <w:pPr>
        <w:pStyle w:val="ListParagraph"/>
        <w:tabs>
          <w:tab w:val="left" w:pos="709"/>
        </w:tabs>
        <w:ind w:left="825"/>
        <w:rPr>
          <w:rFonts w:ascii="Arial" w:hAnsi="Arial" w:cs="Arial"/>
          <w:sz w:val="22"/>
          <w:szCs w:val="22"/>
        </w:rPr>
      </w:pPr>
    </w:p>
    <w:p w:rsidR="00F71AE1" w:rsidRDefault="00F71AE1" w:rsidP="00F71AE1">
      <w:pPr>
        <w:pStyle w:val="ListParagraph"/>
        <w:tabs>
          <w:tab w:val="left" w:pos="709"/>
        </w:tabs>
        <w:ind w:left="825"/>
        <w:rPr>
          <w:rFonts w:ascii="Arial" w:hAnsi="Arial" w:cs="Arial"/>
          <w:sz w:val="22"/>
          <w:szCs w:val="22"/>
        </w:rPr>
      </w:pPr>
    </w:p>
    <w:p w:rsidR="00F71AE1" w:rsidRDefault="00F71AE1" w:rsidP="00F71AE1">
      <w:pPr>
        <w:pStyle w:val="ListParagraph"/>
        <w:tabs>
          <w:tab w:val="left" w:pos="709"/>
        </w:tabs>
        <w:ind w:left="825"/>
        <w:rPr>
          <w:rFonts w:ascii="Arial" w:hAnsi="Arial" w:cs="Arial"/>
          <w:sz w:val="22"/>
          <w:szCs w:val="22"/>
        </w:rPr>
      </w:pPr>
    </w:p>
    <w:p w:rsidR="00F71AE1" w:rsidRDefault="00F71AE1" w:rsidP="00F71AE1">
      <w:pPr>
        <w:pStyle w:val="ListParagraph"/>
        <w:tabs>
          <w:tab w:val="left" w:pos="709"/>
        </w:tabs>
        <w:ind w:left="825"/>
        <w:rPr>
          <w:rFonts w:ascii="Arial" w:hAnsi="Arial" w:cs="Arial"/>
          <w:sz w:val="22"/>
          <w:szCs w:val="22"/>
        </w:rPr>
      </w:pPr>
    </w:p>
    <w:p w:rsidR="00F71AE1" w:rsidRDefault="00F71AE1" w:rsidP="00F71AE1">
      <w:pPr>
        <w:pStyle w:val="ListParagraph"/>
        <w:tabs>
          <w:tab w:val="left" w:pos="709"/>
        </w:tabs>
        <w:ind w:left="825"/>
        <w:rPr>
          <w:rFonts w:ascii="Arial" w:hAnsi="Arial" w:cs="Arial"/>
          <w:sz w:val="22"/>
          <w:szCs w:val="22"/>
        </w:rPr>
      </w:pPr>
    </w:p>
    <w:p w:rsidR="00F71AE1" w:rsidRDefault="00F71AE1" w:rsidP="00F71AE1">
      <w:pPr>
        <w:pStyle w:val="ListParagraph"/>
        <w:tabs>
          <w:tab w:val="left" w:pos="709"/>
        </w:tabs>
        <w:ind w:left="825"/>
        <w:rPr>
          <w:rFonts w:ascii="Arial" w:hAnsi="Arial" w:cs="Arial"/>
          <w:sz w:val="22"/>
          <w:szCs w:val="22"/>
        </w:rPr>
      </w:pPr>
    </w:p>
    <w:p w:rsidR="00F71AE1" w:rsidRDefault="00F71AE1" w:rsidP="00F71AE1">
      <w:pPr>
        <w:pStyle w:val="ListParagraph"/>
        <w:tabs>
          <w:tab w:val="left" w:pos="709"/>
        </w:tabs>
        <w:ind w:left="825"/>
        <w:rPr>
          <w:rFonts w:ascii="Arial" w:hAnsi="Arial" w:cs="Arial"/>
          <w:sz w:val="22"/>
          <w:szCs w:val="22"/>
        </w:rPr>
      </w:pPr>
    </w:p>
    <w:p w:rsidR="00F71AE1" w:rsidRDefault="00F71AE1" w:rsidP="00F71AE1">
      <w:pPr>
        <w:pStyle w:val="ListParagraph"/>
        <w:tabs>
          <w:tab w:val="left" w:pos="709"/>
        </w:tabs>
        <w:ind w:left="825"/>
        <w:rPr>
          <w:rFonts w:ascii="Arial" w:hAnsi="Arial" w:cs="Arial"/>
          <w:sz w:val="22"/>
          <w:szCs w:val="22"/>
        </w:rPr>
      </w:pPr>
    </w:p>
    <w:p w:rsidR="00F71AE1" w:rsidRDefault="00F71AE1" w:rsidP="00F71AE1">
      <w:pPr>
        <w:pStyle w:val="ListParagraph"/>
        <w:tabs>
          <w:tab w:val="left" w:pos="709"/>
        </w:tabs>
        <w:ind w:left="825"/>
        <w:rPr>
          <w:rFonts w:ascii="Arial" w:hAnsi="Arial" w:cs="Arial"/>
          <w:sz w:val="22"/>
          <w:szCs w:val="22"/>
        </w:rPr>
      </w:pPr>
    </w:p>
    <w:p w:rsidR="00F71AE1" w:rsidRDefault="00F71AE1" w:rsidP="00F71AE1">
      <w:pPr>
        <w:pStyle w:val="ListParagraph"/>
        <w:tabs>
          <w:tab w:val="left" w:pos="709"/>
        </w:tabs>
        <w:ind w:left="825"/>
        <w:rPr>
          <w:rFonts w:ascii="Arial" w:hAnsi="Arial" w:cs="Arial"/>
          <w:sz w:val="22"/>
          <w:szCs w:val="22"/>
        </w:rPr>
      </w:pPr>
    </w:p>
    <w:p w:rsidR="00F71AE1" w:rsidRDefault="00F71AE1" w:rsidP="00F71AE1">
      <w:pPr>
        <w:pStyle w:val="ListParagraph"/>
        <w:tabs>
          <w:tab w:val="left" w:pos="709"/>
        </w:tabs>
        <w:ind w:left="825"/>
        <w:rPr>
          <w:rFonts w:ascii="Arial" w:hAnsi="Arial" w:cs="Arial"/>
          <w:sz w:val="22"/>
          <w:szCs w:val="22"/>
        </w:rPr>
      </w:pPr>
    </w:p>
    <w:p w:rsidR="00F71AE1" w:rsidRDefault="00F71AE1" w:rsidP="00F71AE1">
      <w:pPr>
        <w:pStyle w:val="ListParagraph"/>
        <w:tabs>
          <w:tab w:val="left" w:pos="709"/>
        </w:tabs>
        <w:ind w:left="825"/>
        <w:rPr>
          <w:rFonts w:ascii="Arial" w:hAnsi="Arial" w:cs="Arial"/>
          <w:sz w:val="22"/>
          <w:szCs w:val="22"/>
        </w:rPr>
      </w:pPr>
    </w:p>
    <w:p w:rsidR="00F71AE1" w:rsidRDefault="00F71AE1" w:rsidP="00F71AE1">
      <w:pPr>
        <w:pStyle w:val="ListParagraph"/>
        <w:tabs>
          <w:tab w:val="left" w:pos="709"/>
        </w:tabs>
        <w:ind w:left="825"/>
        <w:rPr>
          <w:rFonts w:ascii="Arial" w:hAnsi="Arial" w:cs="Arial"/>
          <w:sz w:val="22"/>
          <w:szCs w:val="22"/>
        </w:rPr>
      </w:pPr>
    </w:p>
    <w:p w:rsidR="00F71AE1" w:rsidRDefault="00F71AE1" w:rsidP="00F71AE1">
      <w:pPr>
        <w:pStyle w:val="ListParagraph"/>
        <w:tabs>
          <w:tab w:val="left" w:pos="709"/>
        </w:tabs>
        <w:ind w:left="825"/>
        <w:rPr>
          <w:rFonts w:ascii="Arial" w:hAnsi="Arial" w:cs="Arial"/>
          <w:sz w:val="22"/>
          <w:szCs w:val="22"/>
        </w:rPr>
      </w:pPr>
    </w:p>
    <w:p w:rsidR="00F71AE1" w:rsidRDefault="00F71AE1" w:rsidP="00F71AE1">
      <w:pPr>
        <w:pStyle w:val="ListParagraph"/>
        <w:tabs>
          <w:tab w:val="left" w:pos="709"/>
        </w:tabs>
        <w:ind w:left="825"/>
        <w:rPr>
          <w:rFonts w:ascii="Arial" w:hAnsi="Arial" w:cs="Arial"/>
          <w:sz w:val="22"/>
          <w:szCs w:val="22"/>
        </w:rPr>
      </w:pPr>
    </w:p>
    <w:p w:rsidR="00F71AE1" w:rsidRDefault="00F71AE1" w:rsidP="00F71AE1">
      <w:pPr>
        <w:pStyle w:val="ListParagraph"/>
        <w:tabs>
          <w:tab w:val="left" w:pos="709"/>
        </w:tabs>
        <w:ind w:left="825"/>
        <w:rPr>
          <w:rFonts w:ascii="Arial" w:hAnsi="Arial" w:cs="Arial"/>
          <w:sz w:val="22"/>
          <w:szCs w:val="22"/>
        </w:rPr>
      </w:pPr>
    </w:p>
    <w:p w:rsidR="00F71AE1" w:rsidRDefault="00F71AE1" w:rsidP="00F71AE1">
      <w:pPr>
        <w:pStyle w:val="ListParagraph"/>
        <w:tabs>
          <w:tab w:val="left" w:pos="709"/>
        </w:tabs>
        <w:ind w:left="825"/>
        <w:rPr>
          <w:rFonts w:ascii="Arial" w:hAnsi="Arial" w:cs="Arial"/>
          <w:sz w:val="22"/>
          <w:szCs w:val="22"/>
        </w:rPr>
      </w:pPr>
    </w:p>
    <w:p w:rsidR="00F71AE1" w:rsidRDefault="00F71AE1" w:rsidP="00F71AE1">
      <w:pPr>
        <w:pStyle w:val="ListParagraph"/>
        <w:tabs>
          <w:tab w:val="left" w:pos="709"/>
        </w:tabs>
        <w:ind w:left="825"/>
        <w:rPr>
          <w:rFonts w:ascii="Arial" w:hAnsi="Arial" w:cs="Arial"/>
          <w:sz w:val="22"/>
          <w:szCs w:val="22"/>
        </w:rPr>
      </w:pPr>
    </w:p>
    <w:p w:rsidR="00F71AE1" w:rsidRDefault="00F71AE1" w:rsidP="00F71AE1">
      <w:pPr>
        <w:pStyle w:val="ListParagraph"/>
        <w:tabs>
          <w:tab w:val="left" w:pos="709"/>
        </w:tabs>
        <w:ind w:left="825"/>
        <w:rPr>
          <w:rFonts w:ascii="Arial" w:hAnsi="Arial" w:cs="Arial"/>
          <w:sz w:val="22"/>
          <w:szCs w:val="22"/>
        </w:rPr>
      </w:pPr>
    </w:p>
    <w:p w:rsidR="00F71AE1" w:rsidRDefault="00F71AE1" w:rsidP="00F71AE1">
      <w:pPr>
        <w:pStyle w:val="ListParagraph"/>
        <w:tabs>
          <w:tab w:val="left" w:pos="709"/>
        </w:tabs>
        <w:ind w:left="825"/>
        <w:rPr>
          <w:rFonts w:ascii="Arial" w:hAnsi="Arial" w:cs="Arial"/>
          <w:sz w:val="22"/>
          <w:szCs w:val="22"/>
        </w:rPr>
      </w:pPr>
    </w:p>
    <w:p w:rsidR="00F71AE1" w:rsidRDefault="00F71AE1" w:rsidP="00F71AE1">
      <w:pPr>
        <w:pStyle w:val="ListParagraph"/>
        <w:tabs>
          <w:tab w:val="left" w:pos="709"/>
        </w:tabs>
        <w:ind w:left="825"/>
        <w:rPr>
          <w:rFonts w:ascii="Arial" w:hAnsi="Arial" w:cs="Arial"/>
          <w:sz w:val="22"/>
          <w:szCs w:val="22"/>
        </w:rPr>
      </w:pPr>
    </w:p>
    <w:p w:rsidR="00F71AE1" w:rsidRPr="00B05449" w:rsidRDefault="00F71AE1" w:rsidP="00F71AE1">
      <w:pPr>
        <w:pStyle w:val="ListParagraph"/>
        <w:tabs>
          <w:tab w:val="left" w:pos="709"/>
        </w:tabs>
        <w:ind w:left="825"/>
        <w:rPr>
          <w:rFonts w:ascii="Arial" w:hAnsi="Arial" w:cs="Arial"/>
          <w:sz w:val="22"/>
          <w:szCs w:val="22"/>
        </w:rPr>
      </w:pPr>
    </w:p>
    <w:p w:rsidR="00F71AE1" w:rsidRDefault="00F71AE1" w:rsidP="00F71AE1">
      <w:pPr>
        <w:spacing w:after="240"/>
        <w:rPr>
          <w:rFonts w:ascii="Arial" w:hAnsi="Arial" w:cs="Arial"/>
          <w:b/>
          <w:sz w:val="24"/>
          <w:szCs w:val="24"/>
        </w:rPr>
      </w:pPr>
    </w:p>
    <w:p w:rsidR="00F71AE1" w:rsidRDefault="00F71AE1" w:rsidP="00F71AE1">
      <w:pPr>
        <w:rPr>
          <w:rFonts w:ascii="Arial" w:hAnsi="Arial" w:cs="Arial"/>
          <w:sz w:val="24"/>
          <w:szCs w:val="24"/>
        </w:rPr>
      </w:pPr>
      <w:r>
        <w:rPr>
          <w:rFonts w:ascii="Arial" w:hAnsi="Arial" w:cs="Arial"/>
          <w:sz w:val="24"/>
          <w:szCs w:val="24"/>
        </w:rPr>
        <w:t>Lampiran 1</w:t>
      </w:r>
    </w:p>
    <w:p w:rsidR="00F71AE1" w:rsidRDefault="00F71AE1" w:rsidP="00F71AE1">
      <w:pPr>
        <w:jc w:val="center"/>
        <w:rPr>
          <w:rFonts w:ascii="Arial" w:hAnsi="Arial" w:cs="Arial"/>
          <w:sz w:val="24"/>
          <w:szCs w:val="24"/>
        </w:rPr>
      </w:pPr>
      <w:r>
        <w:rPr>
          <w:rFonts w:ascii="Arial" w:hAnsi="Arial" w:cs="Arial"/>
          <w:sz w:val="24"/>
          <w:szCs w:val="24"/>
        </w:rPr>
        <w:t>GAMBAR</w:t>
      </w:r>
    </w:p>
    <w:p w:rsidR="00F71AE1" w:rsidRDefault="00F71AE1" w:rsidP="00F71AE1">
      <w:pPr>
        <w:rPr>
          <w:rFonts w:ascii="Arial" w:hAnsi="Arial" w:cs="Arial"/>
          <w:sz w:val="24"/>
          <w:szCs w:val="24"/>
        </w:rPr>
      </w:pPr>
      <w:r>
        <w:rPr>
          <w:rFonts w:ascii="Times New Roman" w:eastAsia="Times New Roman" w:hAnsi="Times New Roman" w:cs="Times New Roman"/>
          <w:noProof/>
          <w:color w:val="000000"/>
          <w:sz w:val="0"/>
          <w:szCs w:val="0"/>
          <w:u w:color="000000"/>
        </w:rPr>
        <w:drawing>
          <wp:inline distT="0" distB="0" distL="0" distR="0">
            <wp:extent cx="2387720" cy="2251495"/>
            <wp:effectExtent l="19050" t="0" r="0" b="0"/>
            <wp:docPr id="4" name="Picture 1" descr="C:\Users\acer\Documents\KULIAH KU\PROPOSAL ERNA\proposalll ernaaaa benarrr iniii\gambar\IMG20170530132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KULIAH KU\PROPOSAL ERNA\proposalll ernaaaa benarrr iniii\gambar\IMG20170530132858.jpg"/>
                    <pic:cNvPicPr>
                      <a:picLocks noChangeAspect="1" noChangeArrowheads="1"/>
                    </pic:cNvPicPr>
                  </pic:nvPicPr>
                  <pic:blipFill>
                    <a:blip r:embed="rId8" cstate="print"/>
                    <a:srcRect/>
                    <a:stretch>
                      <a:fillRect/>
                    </a:stretch>
                  </pic:blipFill>
                  <pic:spPr bwMode="auto">
                    <a:xfrm>
                      <a:off x="0" y="0"/>
                      <a:ext cx="2387720" cy="2251495"/>
                    </a:xfrm>
                    <a:prstGeom prst="rect">
                      <a:avLst/>
                    </a:prstGeom>
                    <a:noFill/>
                    <a:ln w="9525">
                      <a:noFill/>
                      <a:miter lim="800000"/>
                      <a:headEnd/>
                      <a:tailEnd/>
                    </a:ln>
                  </pic:spPr>
                </pic:pic>
              </a:graphicData>
            </a:graphic>
          </wp:inline>
        </w:drawing>
      </w:r>
      <w:r w:rsidRPr="005667C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783882" cy="2251494"/>
            <wp:effectExtent l="19050" t="0" r="0" b="0"/>
            <wp:docPr id="3" name="Picture 3" descr="C:\Users\acer\Documents\KULIAH KU\PROPOSAL ERNA\proposalll ernaaaa benarrr iniii\gambar\IMG20170530132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cuments\KULIAH KU\PROPOSAL ERNA\proposalll ernaaaa benarrr iniii\gambar\IMG20170530132748.jpg"/>
                    <pic:cNvPicPr>
                      <a:picLocks noChangeAspect="1" noChangeArrowheads="1"/>
                    </pic:cNvPicPr>
                  </pic:nvPicPr>
                  <pic:blipFill>
                    <a:blip r:embed="rId9" cstate="print"/>
                    <a:srcRect/>
                    <a:stretch>
                      <a:fillRect/>
                    </a:stretch>
                  </pic:blipFill>
                  <pic:spPr bwMode="auto">
                    <a:xfrm>
                      <a:off x="0" y="0"/>
                      <a:ext cx="2784588" cy="2252065"/>
                    </a:xfrm>
                    <a:prstGeom prst="rect">
                      <a:avLst/>
                    </a:prstGeom>
                    <a:noFill/>
                    <a:ln w="9525">
                      <a:noFill/>
                      <a:miter lim="800000"/>
                      <a:headEnd/>
                      <a:tailEnd/>
                    </a:ln>
                  </pic:spPr>
                </pic:pic>
              </a:graphicData>
            </a:graphic>
          </wp:inline>
        </w:drawing>
      </w:r>
      <w:r w:rsidRPr="00C400B9">
        <w:rPr>
          <w:rFonts w:ascii="Arial" w:hAnsi="Arial" w:cs="Arial"/>
          <w:noProof/>
          <w:sz w:val="24"/>
          <w:szCs w:val="24"/>
        </w:rPr>
        <w:t xml:space="preserve"> </w:t>
      </w:r>
    </w:p>
    <w:p w:rsidR="00F71AE1" w:rsidRDefault="00F71AE1" w:rsidP="00F71AE1">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w:t>
      </w:r>
    </w:p>
    <w:p w:rsidR="00F71AE1" w:rsidRPr="00AC6A8D" w:rsidRDefault="00F71AE1" w:rsidP="00F71AE1">
      <w:pPr>
        <w:ind w:left="1418" w:hanging="1418"/>
        <w:rPr>
          <w:rFonts w:ascii="Arial" w:hAnsi="Arial" w:cs="Arial"/>
          <w:b/>
        </w:rPr>
      </w:pPr>
      <w:r w:rsidRPr="00AC6A8D">
        <w:rPr>
          <w:rFonts w:ascii="Arial" w:hAnsi="Arial" w:cs="Arial"/>
          <w:b/>
        </w:rPr>
        <w:t>Gambar 1. A. Dasar salep senyawa hidrokarbon mengandung Oksitetrasiklin HCl</w:t>
      </w:r>
    </w:p>
    <w:p w:rsidR="00F71AE1" w:rsidRDefault="00F71AE1" w:rsidP="00F71AE1">
      <w:pPr>
        <w:rPr>
          <w:rFonts w:ascii="Arial" w:hAnsi="Arial" w:cs="Arial"/>
          <w:b/>
        </w:rPr>
      </w:pPr>
      <w:r w:rsidRPr="00AC6A8D">
        <w:rPr>
          <w:rFonts w:ascii="Arial" w:hAnsi="Arial" w:cs="Arial"/>
          <w:b/>
        </w:rPr>
        <w:tab/>
        <w:t xml:space="preserve">      B. Dasar salep senyawa hidrokarbon</w:t>
      </w:r>
    </w:p>
    <w:p w:rsidR="00F71AE1" w:rsidRPr="00AC6A8D" w:rsidRDefault="00F71AE1" w:rsidP="00F71AE1">
      <w:pPr>
        <w:rPr>
          <w:rFonts w:ascii="Arial" w:hAnsi="Arial" w:cs="Arial"/>
          <w:b/>
        </w:rPr>
      </w:pPr>
    </w:p>
    <w:p w:rsidR="00F71AE1" w:rsidRDefault="00F71AE1" w:rsidP="00F71AE1">
      <w:pPr>
        <w:rPr>
          <w:rFonts w:ascii="Arial" w:hAnsi="Arial" w:cs="Arial"/>
        </w:rPr>
      </w:pPr>
      <w:r>
        <w:rPr>
          <w:rFonts w:ascii="Arial" w:hAnsi="Arial" w:cs="Arial"/>
          <w:noProof/>
        </w:rPr>
        <w:drawing>
          <wp:inline distT="0" distB="0" distL="0" distR="0">
            <wp:extent cx="2491237" cy="2078966"/>
            <wp:effectExtent l="19050" t="0" r="4313" b="0"/>
            <wp:docPr id="9" name="Picture 6" descr="C:\Users\acer\Documents\KULIAH KU\PROPOSAL ERNA\proposalll ernaaaa benarrr iniii\gambar\IMG20170530133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cuments\KULIAH KU\PROPOSAL ERNA\proposalll ernaaaa benarrr iniii\gambar\IMG20170530133437.jpg"/>
                    <pic:cNvPicPr>
                      <a:picLocks noChangeAspect="1" noChangeArrowheads="1"/>
                    </pic:cNvPicPr>
                  </pic:nvPicPr>
                  <pic:blipFill>
                    <a:blip r:embed="rId10" cstate="print"/>
                    <a:srcRect/>
                    <a:stretch>
                      <a:fillRect/>
                    </a:stretch>
                  </pic:blipFill>
                  <pic:spPr bwMode="auto">
                    <a:xfrm>
                      <a:off x="0" y="0"/>
                      <a:ext cx="2493214" cy="2080616"/>
                    </a:xfrm>
                    <a:prstGeom prst="rect">
                      <a:avLst/>
                    </a:prstGeom>
                    <a:noFill/>
                    <a:ln w="9525">
                      <a:noFill/>
                      <a:miter lim="800000"/>
                      <a:headEnd/>
                      <a:tailEnd/>
                    </a:ln>
                  </pic:spPr>
                </pic:pic>
              </a:graphicData>
            </a:graphic>
          </wp:inline>
        </w:drawing>
      </w:r>
      <w:r>
        <w:rPr>
          <w:rFonts w:ascii="Arial" w:hAnsi="Arial" w:cs="Arial"/>
          <w:noProof/>
        </w:rPr>
        <w:drawing>
          <wp:inline distT="0" distB="0" distL="0" distR="0">
            <wp:extent cx="2275577" cy="2077356"/>
            <wp:effectExtent l="19050" t="0" r="0" b="0"/>
            <wp:docPr id="12" name="Picture 7" descr="C:\Users\acer\Documents\KULIAH KU\PROPOSAL ERNA\proposalll ernaaaa benarrr iniii\gambar\IMG2017053013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cuments\KULIAH KU\PROPOSAL ERNA\proposalll ernaaaa benarrr iniii\gambar\IMG20170530133544.jpg"/>
                    <pic:cNvPicPr>
                      <a:picLocks noChangeAspect="1" noChangeArrowheads="1"/>
                    </pic:cNvPicPr>
                  </pic:nvPicPr>
                  <pic:blipFill>
                    <a:blip r:embed="rId11" cstate="print"/>
                    <a:srcRect/>
                    <a:stretch>
                      <a:fillRect/>
                    </a:stretch>
                  </pic:blipFill>
                  <pic:spPr bwMode="auto">
                    <a:xfrm>
                      <a:off x="0" y="0"/>
                      <a:ext cx="2275547" cy="2077329"/>
                    </a:xfrm>
                    <a:prstGeom prst="rect">
                      <a:avLst/>
                    </a:prstGeom>
                    <a:noFill/>
                    <a:ln w="9525">
                      <a:noFill/>
                      <a:miter lim="800000"/>
                      <a:headEnd/>
                      <a:tailEnd/>
                    </a:ln>
                  </pic:spPr>
                </pic:pic>
              </a:graphicData>
            </a:graphic>
          </wp:inline>
        </w:drawing>
      </w:r>
    </w:p>
    <w:p w:rsidR="00F71AE1" w:rsidRDefault="00F71AE1" w:rsidP="00F71AE1">
      <w:pPr>
        <w:rPr>
          <w:rFonts w:ascii="Arial" w:hAnsi="Arial" w:cs="Arial"/>
          <w:b/>
        </w:rPr>
      </w:pPr>
      <w:r>
        <w:rPr>
          <w:rFonts w:ascii="Arial" w:hAnsi="Arial" w:cs="Arial"/>
        </w:rPr>
        <w:tab/>
      </w:r>
      <w:r>
        <w:rPr>
          <w:rFonts w:ascii="Arial" w:hAnsi="Arial" w:cs="Arial"/>
        </w:rPr>
        <w:tab/>
      </w:r>
      <w:r>
        <w:rPr>
          <w:rFonts w:ascii="Arial" w:hAnsi="Arial" w:cs="Arial"/>
          <w:b/>
        </w:rPr>
        <w:t>C</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D</w:t>
      </w:r>
    </w:p>
    <w:p w:rsidR="00F71AE1" w:rsidRPr="00AC6A8D" w:rsidRDefault="00F71AE1" w:rsidP="00F71AE1">
      <w:pPr>
        <w:rPr>
          <w:rFonts w:ascii="Arial" w:hAnsi="Arial" w:cs="Arial"/>
          <w:b/>
        </w:rPr>
      </w:pPr>
      <w:r w:rsidRPr="00AC6A8D">
        <w:rPr>
          <w:rFonts w:ascii="Arial" w:hAnsi="Arial" w:cs="Arial"/>
          <w:b/>
        </w:rPr>
        <w:t>Gambar 2. C. Dasar salep serap mengandung Oksitetrasiklin HCl</w:t>
      </w:r>
    </w:p>
    <w:p w:rsidR="00F71AE1" w:rsidRPr="00AC6A8D" w:rsidRDefault="00F71AE1" w:rsidP="00F71AE1">
      <w:pPr>
        <w:rPr>
          <w:rFonts w:ascii="Arial" w:hAnsi="Arial" w:cs="Arial"/>
          <w:b/>
        </w:rPr>
      </w:pPr>
      <w:r w:rsidRPr="00AC6A8D">
        <w:rPr>
          <w:rFonts w:ascii="Arial" w:hAnsi="Arial" w:cs="Arial"/>
          <w:b/>
        </w:rPr>
        <w:tab/>
        <w:t xml:space="preserve">      D. Dasar salep serap</w:t>
      </w:r>
    </w:p>
    <w:p w:rsidR="00F71AE1" w:rsidRPr="00527789" w:rsidRDefault="00F71AE1" w:rsidP="00F71AE1">
      <w:pPr>
        <w:rPr>
          <w:rFonts w:ascii="Arial" w:hAnsi="Arial" w:cs="Arial"/>
        </w:rPr>
      </w:pPr>
      <w:r>
        <w:rPr>
          <w:rFonts w:ascii="Arial" w:hAnsi="Arial" w:cs="Arial"/>
          <w:noProof/>
        </w:rPr>
        <w:drawing>
          <wp:inline distT="0" distB="0" distL="0" distR="0">
            <wp:extent cx="2427271" cy="2044460"/>
            <wp:effectExtent l="19050" t="0" r="0" b="0"/>
            <wp:docPr id="13" name="Picture 8" descr="C:\Users\acer\Documents\KULIAH KU\PROPOSAL ERNA\proposalll ernaaaa benarrr iniii\gambar\IMG2017053013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cuments\KULIAH KU\PROPOSAL ERNA\proposalll ernaaaa benarrr iniii\gambar\IMG20170530133132.jpg"/>
                    <pic:cNvPicPr>
                      <a:picLocks noChangeAspect="1" noChangeArrowheads="1"/>
                    </pic:cNvPicPr>
                  </pic:nvPicPr>
                  <pic:blipFill>
                    <a:blip r:embed="rId12" cstate="print"/>
                    <a:srcRect/>
                    <a:stretch>
                      <a:fillRect/>
                    </a:stretch>
                  </pic:blipFill>
                  <pic:spPr bwMode="auto">
                    <a:xfrm>
                      <a:off x="0" y="0"/>
                      <a:ext cx="2426109" cy="2043482"/>
                    </a:xfrm>
                    <a:prstGeom prst="rect">
                      <a:avLst/>
                    </a:prstGeom>
                    <a:noFill/>
                    <a:ln w="9525">
                      <a:noFill/>
                      <a:miter lim="800000"/>
                      <a:headEnd/>
                      <a:tailEnd/>
                    </a:ln>
                  </pic:spPr>
                </pic:pic>
              </a:graphicData>
            </a:graphic>
          </wp:inline>
        </w:drawing>
      </w:r>
      <w:r w:rsidRPr="002C2ED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noProof/>
        </w:rPr>
        <w:drawing>
          <wp:inline distT="0" distB="0" distL="0" distR="0">
            <wp:extent cx="2726364" cy="2044460"/>
            <wp:effectExtent l="19050" t="0" r="0" b="0"/>
            <wp:docPr id="14" name="Picture 9" descr="C:\Users\acer\Documents\KULIAH KU\PROPOSAL ERNA\proposalll ernaaaa benarrr iniii\gambar\IMG20170530132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cuments\KULIAH KU\PROPOSAL ERNA\proposalll ernaaaa benarrr iniii\gambar\IMG20170530132944.jpg"/>
                    <pic:cNvPicPr>
                      <a:picLocks noChangeAspect="1" noChangeArrowheads="1"/>
                    </pic:cNvPicPr>
                  </pic:nvPicPr>
                  <pic:blipFill>
                    <a:blip r:embed="rId13" cstate="print"/>
                    <a:srcRect/>
                    <a:stretch>
                      <a:fillRect/>
                    </a:stretch>
                  </pic:blipFill>
                  <pic:spPr bwMode="auto">
                    <a:xfrm>
                      <a:off x="0" y="0"/>
                      <a:ext cx="2725059" cy="2043481"/>
                    </a:xfrm>
                    <a:prstGeom prst="rect">
                      <a:avLst/>
                    </a:prstGeom>
                    <a:noFill/>
                    <a:ln w="9525">
                      <a:noFill/>
                      <a:miter lim="800000"/>
                      <a:headEnd/>
                      <a:tailEnd/>
                    </a:ln>
                  </pic:spPr>
                </pic:pic>
              </a:graphicData>
            </a:graphic>
          </wp:inline>
        </w:drawing>
      </w:r>
    </w:p>
    <w:p w:rsidR="00F71AE1" w:rsidRDefault="00F71AE1" w:rsidP="00F71AE1">
      <w:pPr>
        <w:rPr>
          <w:rFonts w:ascii="Arial" w:hAnsi="Arial" w:cs="Arial"/>
          <w:b/>
        </w:rPr>
      </w:pPr>
      <w:r>
        <w:rPr>
          <w:rFonts w:ascii="Arial" w:hAnsi="Arial" w:cs="Arial"/>
        </w:rPr>
        <w:tab/>
      </w:r>
      <w:r>
        <w:rPr>
          <w:rFonts w:ascii="Arial" w:hAnsi="Arial" w:cs="Arial"/>
        </w:rPr>
        <w:tab/>
      </w:r>
      <w:r>
        <w:rPr>
          <w:rFonts w:ascii="Arial" w:hAnsi="Arial" w:cs="Arial"/>
          <w:b/>
        </w:rPr>
        <w:t>E</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F</w:t>
      </w:r>
    </w:p>
    <w:p w:rsidR="00F71AE1" w:rsidRDefault="00F71AE1" w:rsidP="00F71AE1">
      <w:pPr>
        <w:ind w:left="1418" w:hanging="1418"/>
        <w:rPr>
          <w:rFonts w:ascii="Arial" w:hAnsi="Arial" w:cs="Arial"/>
          <w:b/>
        </w:rPr>
      </w:pPr>
    </w:p>
    <w:p w:rsidR="00F71AE1" w:rsidRPr="00AC6A8D" w:rsidRDefault="00F71AE1" w:rsidP="00F71AE1">
      <w:pPr>
        <w:ind w:left="1418" w:hanging="1418"/>
        <w:rPr>
          <w:rFonts w:ascii="Arial" w:hAnsi="Arial" w:cs="Arial"/>
          <w:b/>
        </w:rPr>
      </w:pPr>
      <w:r w:rsidRPr="00AC6A8D">
        <w:rPr>
          <w:rFonts w:ascii="Arial" w:hAnsi="Arial" w:cs="Arial"/>
          <w:b/>
        </w:rPr>
        <w:t>Gambar 3. E. Dasar salep yang dapat dicuci dengan air mengandung  Oksitetrasiklin HCl</w:t>
      </w:r>
    </w:p>
    <w:p w:rsidR="00F71AE1" w:rsidRPr="00AC6A8D" w:rsidRDefault="00F71AE1" w:rsidP="00F71AE1">
      <w:pPr>
        <w:ind w:left="1560" w:hanging="1560"/>
        <w:rPr>
          <w:rFonts w:ascii="Arial" w:hAnsi="Arial" w:cs="Arial"/>
          <w:b/>
        </w:rPr>
      </w:pPr>
      <w:r w:rsidRPr="00AC6A8D">
        <w:rPr>
          <w:rFonts w:ascii="Arial" w:hAnsi="Arial" w:cs="Arial"/>
          <w:b/>
        </w:rPr>
        <w:t xml:space="preserve">                   F. Dasar salep yang dapat dicuci dengan air</w:t>
      </w:r>
    </w:p>
    <w:p w:rsidR="00F71AE1" w:rsidRDefault="00F71AE1" w:rsidP="00F71AE1">
      <w:pPr>
        <w:ind w:left="1560" w:hanging="1560"/>
        <w:rPr>
          <w:rFonts w:ascii="Arial" w:hAnsi="Arial" w:cs="Arial"/>
        </w:rPr>
      </w:pPr>
    </w:p>
    <w:p w:rsidR="00F71AE1" w:rsidRPr="002C2EDE" w:rsidRDefault="00F71AE1" w:rsidP="00F71AE1">
      <w:pPr>
        <w:ind w:left="1560" w:hanging="1560"/>
        <w:rPr>
          <w:rFonts w:ascii="Arial" w:hAnsi="Arial" w:cs="Arial"/>
        </w:rPr>
      </w:pPr>
      <w:r>
        <w:rPr>
          <w:rFonts w:ascii="Arial" w:hAnsi="Arial" w:cs="Arial"/>
          <w:noProof/>
        </w:rPr>
        <w:drawing>
          <wp:inline distT="0" distB="0" distL="0" distR="0">
            <wp:extent cx="2482611" cy="2122098"/>
            <wp:effectExtent l="19050" t="0" r="0" b="0"/>
            <wp:docPr id="15" name="Picture 10" descr="C:\Users\acer\Documents\KULIAH KU\PROPOSAL ERNA\proposalll ernaaaa benarrr iniii\gambar\IMG2017053013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ocuments\KULIAH KU\PROPOSAL ERNA\proposalll ernaaaa benarrr iniii\gambar\IMG20170530133216.jpg"/>
                    <pic:cNvPicPr>
                      <a:picLocks noChangeAspect="1" noChangeArrowheads="1"/>
                    </pic:cNvPicPr>
                  </pic:nvPicPr>
                  <pic:blipFill>
                    <a:blip r:embed="rId14" cstate="print"/>
                    <a:srcRect/>
                    <a:stretch>
                      <a:fillRect/>
                    </a:stretch>
                  </pic:blipFill>
                  <pic:spPr bwMode="auto">
                    <a:xfrm>
                      <a:off x="0" y="0"/>
                      <a:ext cx="2483597" cy="2122941"/>
                    </a:xfrm>
                    <a:prstGeom prst="rect">
                      <a:avLst/>
                    </a:prstGeom>
                    <a:noFill/>
                    <a:ln w="9525">
                      <a:noFill/>
                      <a:miter lim="800000"/>
                      <a:headEnd/>
                      <a:tailEnd/>
                    </a:ln>
                  </pic:spPr>
                </pic:pic>
              </a:graphicData>
            </a:graphic>
          </wp:inline>
        </w:drawing>
      </w:r>
      <w:r w:rsidRPr="00D8304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noProof/>
        </w:rPr>
        <w:drawing>
          <wp:inline distT="0" distB="0" distL="0" distR="0">
            <wp:extent cx="2517116" cy="2120703"/>
            <wp:effectExtent l="19050" t="0" r="0" b="0"/>
            <wp:docPr id="16" name="Picture 11" descr="C:\Users\acer\Documents\KULIAH KU\PROPOSAL ERNA\proposalll ernaaaa benarrr iniii\gambar\IMG20170530133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ocuments\KULIAH KU\PROPOSAL ERNA\proposalll ernaaaa benarrr iniii\gambar\IMG20170530133234.jpg"/>
                    <pic:cNvPicPr>
                      <a:picLocks noChangeAspect="1" noChangeArrowheads="1"/>
                    </pic:cNvPicPr>
                  </pic:nvPicPr>
                  <pic:blipFill>
                    <a:blip r:embed="rId15" cstate="print"/>
                    <a:srcRect/>
                    <a:stretch>
                      <a:fillRect/>
                    </a:stretch>
                  </pic:blipFill>
                  <pic:spPr bwMode="auto">
                    <a:xfrm>
                      <a:off x="0" y="0"/>
                      <a:ext cx="2520285" cy="2123373"/>
                    </a:xfrm>
                    <a:prstGeom prst="rect">
                      <a:avLst/>
                    </a:prstGeom>
                    <a:noFill/>
                    <a:ln w="9525">
                      <a:noFill/>
                      <a:miter lim="800000"/>
                      <a:headEnd/>
                      <a:tailEnd/>
                    </a:ln>
                  </pic:spPr>
                </pic:pic>
              </a:graphicData>
            </a:graphic>
          </wp:inline>
        </w:drawing>
      </w:r>
    </w:p>
    <w:p w:rsidR="00F71AE1" w:rsidRPr="00D83046" w:rsidRDefault="00F71AE1" w:rsidP="00F71AE1">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b/>
        </w:rPr>
        <w:t>G</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H</w:t>
      </w:r>
    </w:p>
    <w:p w:rsidR="00F71AE1" w:rsidRDefault="00F71AE1" w:rsidP="00F71AE1">
      <w:pPr>
        <w:rPr>
          <w:rFonts w:ascii="Arial" w:hAnsi="Arial" w:cs="Arial"/>
          <w:b/>
        </w:rPr>
      </w:pPr>
    </w:p>
    <w:p w:rsidR="00F71AE1" w:rsidRPr="00AC6A8D" w:rsidRDefault="00F71AE1" w:rsidP="00F71AE1">
      <w:pPr>
        <w:rPr>
          <w:rFonts w:ascii="Arial" w:hAnsi="Arial" w:cs="Arial"/>
          <w:b/>
        </w:rPr>
      </w:pPr>
      <w:r w:rsidRPr="00AC6A8D">
        <w:rPr>
          <w:rFonts w:ascii="Arial" w:hAnsi="Arial" w:cs="Arial"/>
          <w:b/>
        </w:rPr>
        <w:t>Gambar 4. G. Dasar salep larut dalam air mengandung Oksitetrasiklin HCl</w:t>
      </w:r>
    </w:p>
    <w:p w:rsidR="00F71AE1" w:rsidRPr="00AC6A8D" w:rsidRDefault="00F71AE1" w:rsidP="00F71AE1">
      <w:pPr>
        <w:rPr>
          <w:rFonts w:ascii="Arial" w:hAnsi="Arial" w:cs="Arial"/>
          <w:b/>
        </w:rPr>
      </w:pPr>
      <w:r w:rsidRPr="00AC6A8D">
        <w:rPr>
          <w:rFonts w:ascii="Arial" w:hAnsi="Arial" w:cs="Arial"/>
          <w:b/>
        </w:rPr>
        <w:tab/>
        <w:t xml:space="preserve">      H. Dasar salep larut dalam air</w:t>
      </w:r>
    </w:p>
    <w:p w:rsidR="00F71AE1" w:rsidRDefault="00F71AE1" w:rsidP="00F71AE1">
      <w:pPr>
        <w:rPr>
          <w:rFonts w:ascii="Arial" w:hAnsi="Arial" w:cs="Arial"/>
        </w:rPr>
      </w:pPr>
      <w:r>
        <w:rPr>
          <w:noProof/>
        </w:rPr>
        <w:drawing>
          <wp:inline distT="0" distB="0" distL="0" distR="0">
            <wp:extent cx="3457396" cy="3347049"/>
            <wp:effectExtent l="19050" t="0" r="0" b="0"/>
            <wp:docPr id="10" name="Picture 4" descr="C:\Users\acer\AppData\Local\Microsoft\Windows\Temporary Internet Files\Content.Word\IMG-2017071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AppData\Local\Microsoft\Windows\Temporary Internet Files\Content.Word\IMG-20170713-WA0002.jpg"/>
                    <pic:cNvPicPr>
                      <a:picLocks noChangeAspect="1" noChangeArrowheads="1"/>
                    </pic:cNvPicPr>
                  </pic:nvPicPr>
                  <pic:blipFill>
                    <a:blip r:embed="rId16"/>
                    <a:srcRect/>
                    <a:stretch>
                      <a:fillRect/>
                    </a:stretch>
                  </pic:blipFill>
                  <pic:spPr bwMode="auto">
                    <a:xfrm>
                      <a:off x="0" y="0"/>
                      <a:ext cx="3457877" cy="3347515"/>
                    </a:xfrm>
                    <a:prstGeom prst="rect">
                      <a:avLst/>
                    </a:prstGeom>
                    <a:noFill/>
                    <a:ln w="9525">
                      <a:noFill/>
                      <a:miter lim="800000"/>
                      <a:headEnd/>
                      <a:tailEnd/>
                    </a:ln>
                  </pic:spPr>
                </pic:pic>
              </a:graphicData>
            </a:graphic>
          </wp:inline>
        </w:drawing>
      </w:r>
    </w:p>
    <w:p w:rsidR="00F71AE1" w:rsidRDefault="00F71AE1" w:rsidP="00F71AE1">
      <w:pPr>
        <w:rPr>
          <w:rFonts w:ascii="Arial" w:hAnsi="Arial" w:cs="Arial"/>
        </w:rPr>
      </w:pPr>
    </w:p>
    <w:p w:rsidR="00F71AE1" w:rsidRPr="00AC6A8D" w:rsidRDefault="00F71AE1" w:rsidP="00F71AE1">
      <w:pPr>
        <w:rPr>
          <w:rFonts w:ascii="Arial" w:hAnsi="Arial" w:cs="Arial"/>
          <w:b/>
        </w:rPr>
      </w:pPr>
      <w:r w:rsidRPr="00AC6A8D">
        <w:rPr>
          <w:rFonts w:ascii="Arial" w:hAnsi="Arial" w:cs="Arial"/>
          <w:b/>
        </w:rPr>
        <w:t>Gambar 5. Pembuatan media MHA</w:t>
      </w:r>
    </w:p>
    <w:p w:rsidR="00F71AE1" w:rsidRDefault="00F71AE1" w:rsidP="00F71AE1">
      <w:pPr>
        <w:rPr>
          <w:rFonts w:ascii="Arial" w:hAnsi="Arial" w:cs="Arial"/>
        </w:rPr>
      </w:pPr>
    </w:p>
    <w:p w:rsidR="00F71AE1" w:rsidRDefault="00F71AE1" w:rsidP="00F71AE1">
      <w:pPr>
        <w:rPr>
          <w:rFonts w:ascii="Arial" w:hAnsi="Arial" w:cs="Arial"/>
        </w:rPr>
      </w:pPr>
      <w:r w:rsidRPr="00473B94">
        <w:rPr>
          <w:rFonts w:ascii="Arial" w:hAnsi="Arial" w:cs="Arial"/>
          <w:noProof/>
        </w:rPr>
        <w:drawing>
          <wp:inline distT="0" distB="0" distL="0" distR="0">
            <wp:extent cx="3293494" cy="2501136"/>
            <wp:effectExtent l="19050" t="0" r="2156" b="0"/>
            <wp:docPr id="8" name="Picture 13" descr="C:\Users\acer\Documents\KULIAH KU\PROPOSAL ERNA\proposalll ernaaaa benarrr iniii\gambar\IMG20170606122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ocuments\KULIAH KU\PROPOSAL ERNA\proposalll ernaaaa benarrr iniii\gambar\IMG20170606122456.jpg"/>
                    <pic:cNvPicPr>
                      <a:picLocks noChangeAspect="1" noChangeArrowheads="1"/>
                    </pic:cNvPicPr>
                  </pic:nvPicPr>
                  <pic:blipFill>
                    <a:blip r:embed="rId17" cstate="print"/>
                    <a:srcRect/>
                    <a:stretch>
                      <a:fillRect/>
                    </a:stretch>
                  </pic:blipFill>
                  <pic:spPr bwMode="auto">
                    <a:xfrm>
                      <a:off x="0" y="0"/>
                      <a:ext cx="3296047" cy="2503075"/>
                    </a:xfrm>
                    <a:prstGeom prst="rect">
                      <a:avLst/>
                    </a:prstGeom>
                    <a:noFill/>
                    <a:ln w="9525">
                      <a:noFill/>
                      <a:miter lim="800000"/>
                      <a:headEnd/>
                      <a:tailEnd/>
                    </a:ln>
                  </pic:spPr>
                </pic:pic>
              </a:graphicData>
            </a:graphic>
          </wp:inline>
        </w:drawing>
      </w:r>
    </w:p>
    <w:p w:rsidR="00F71AE1" w:rsidRPr="00AC6A8D" w:rsidRDefault="00F71AE1" w:rsidP="00F71AE1">
      <w:pPr>
        <w:ind w:left="1134" w:hanging="1134"/>
        <w:rPr>
          <w:rFonts w:ascii="Arial" w:hAnsi="Arial" w:cs="Arial"/>
          <w:b/>
          <w:i/>
        </w:rPr>
      </w:pPr>
      <w:r w:rsidRPr="00AC6A8D">
        <w:rPr>
          <w:rFonts w:ascii="Arial" w:hAnsi="Arial" w:cs="Arial"/>
          <w:b/>
        </w:rPr>
        <w:t xml:space="preserve">Gambar 6. Media CETA yang telah ditumbuhi bakteri </w:t>
      </w:r>
      <w:r w:rsidRPr="00AC6A8D">
        <w:rPr>
          <w:rFonts w:ascii="Arial" w:hAnsi="Arial" w:cs="Arial"/>
          <w:b/>
          <w:i/>
        </w:rPr>
        <w:t>Pseudomonas aeruginosa</w:t>
      </w:r>
    </w:p>
    <w:p w:rsidR="00F71AE1" w:rsidRDefault="00F71AE1" w:rsidP="00F71AE1">
      <w:pPr>
        <w:rPr>
          <w:rFonts w:ascii="Arial" w:hAnsi="Arial" w:cs="Arial"/>
          <w:i/>
        </w:rPr>
      </w:pPr>
      <w:r>
        <w:rPr>
          <w:rFonts w:ascii="Arial" w:hAnsi="Arial" w:cs="Arial"/>
          <w:noProof/>
        </w:rPr>
        <w:drawing>
          <wp:inline distT="0" distB="0" distL="0" distR="0">
            <wp:extent cx="3517781" cy="3033801"/>
            <wp:effectExtent l="19050" t="0" r="6469" b="0"/>
            <wp:docPr id="11" name="Picture 14" descr="C:\Users\acer\Documents\KULIAH KU\PROPOSAL ERNA\proposalll ernaaaa benarrr iniii\gambar\IMG20170605124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ocuments\KULIAH KU\PROPOSAL ERNA\proposalll ernaaaa benarrr iniii\gambar\IMG20170605124552.jpg"/>
                    <pic:cNvPicPr>
                      <a:picLocks noChangeAspect="1" noChangeArrowheads="1"/>
                    </pic:cNvPicPr>
                  </pic:nvPicPr>
                  <pic:blipFill>
                    <a:blip r:embed="rId18" cstate="print"/>
                    <a:srcRect/>
                    <a:stretch>
                      <a:fillRect/>
                    </a:stretch>
                  </pic:blipFill>
                  <pic:spPr bwMode="auto">
                    <a:xfrm>
                      <a:off x="0" y="0"/>
                      <a:ext cx="3518546" cy="3034461"/>
                    </a:xfrm>
                    <a:prstGeom prst="rect">
                      <a:avLst/>
                    </a:prstGeom>
                    <a:noFill/>
                    <a:ln w="9525">
                      <a:noFill/>
                      <a:miter lim="800000"/>
                      <a:headEnd/>
                      <a:tailEnd/>
                    </a:ln>
                  </pic:spPr>
                </pic:pic>
              </a:graphicData>
            </a:graphic>
          </wp:inline>
        </w:drawing>
      </w:r>
    </w:p>
    <w:p w:rsidR="00F71AE1" w:rsidRDefault="00F71AE1" w:rsidP="00F71AE1">
      <w:pPr>
        <w:rPr>
          <w:rFonts w:ascii="Arial" w:hAnsi="Arial" w:cs="Arial"/>
        </w:rPr>
      </w:pPr>
    </w:p>
    <w:p w:rsidR="00F71AE1" w:rsidRPr="00AC6A8D" w:rsidRDefault="00F71AE1" w:rsidP="00F71AE1">
      <w:pPr>
        <w:rPr>
          <w:rFonts w:ascii="Arial" w:hAnsi="Arial" w:cs="Arial"/>
          <w:b/>
        </w:rPr>
      </w:pPr>
      <w:r w:rsidRPr="00AC6A8D">
        <w:rPr>
          <w:rFonts w:ascii="Arial" w:hAnsi="Arial" w:cs="Arial"/>
          <w:b/>
        </w:rPr>
        <w:t>Gambar 7. Media NA</w:t>
      </w:r>
    </w:p>
    <w:p w:rsidR="00F71AE1" w:rsidRDefault="00F71AE1" w:rsidP="00F71AE1">
      <w:pPr>
        <w:rPr>
          <w:rFonts w:ascii="Arial" w:hAnsi="Arial" w:cs="Arial"/>
        </w:rPr>
      </w:pPr>
    </w:p>
    <w:p w:rsidR="00F71AE1" w:rsidRDefault="00F71AE1" w:rsidP="00F71AE1">
      <w:pPr>
        <w:rPr>
          <w:rFonts w:ascii="Arial" w:hAnsi="Arial" w:cs="Arial"/>
        </w:rPr>
      </w:pPr>
      <w:r>
        <w:rPr>
          <w:noProof/>
        </w:rPr>
        <w:drawing>
          <wp:inline distT="0" distB="0" distL="0" distR="0">
            <wp:extent cx="3520057" cy="3088257"/>
            <wp:effectExtent l="19050" t="0" r="4193" b="0"/>
            <wp:docPr id="17" name="Picture 1" descr="C:\Users\acer\AppData\Local\Microsoft\Windows\Temporary Internet Files\Content.Word\IMG201705301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Temporary Internet Files\Content.Word\IMG20170530125201.jpg"/>
                    <pic:cNvPicPr>
                      <a:picLocks noChangeAspect="1" noChangeArrowheads="1"/>
                    </pic:cNvPicPr>
                  </pic:nvPicPr>
                  <pic:blipFill>
                    <a:blip r:embed="rId19" cstate="print"/>
                    <a:srcRect/>
                    <a:stretch>
                      <a:fillRect/>
                    </a:stretch>
                  </pic:blipFill>
                  <pic:spPr bwMode="auto">
                    <a:xfrm>
                      <a:off x="0" y="0"/>
                      <a:ext cx="3526608" cy="3094004"/>
                    </a:xfrm>
                    <a:prstGeom prst="rect">
                      <a:avLst/>
                    </a:prstGeom>
                    <a:noFill/>
                    <a:ln w="9525">
                      <a:noFill/>
                      <a:miter lim="800000"/>
                      <a:headEnd/>
                      <a:tailEnd/>
                    </a:ln>
                  </pic:spPr>
                </pic:pic>
              </a:graphicData>
            </a:graphic>
          </wp:inline>
        </w:drawing>
      </w:r>
    </w:p>
    <w:p w:rsidR="00F71AE1" w:rsidRPr="00AC6A8D" w:rsidRDefault="00F71AE1" w:rsidP="00F71AE1">
      <w:pPr>
        <w:rPr>
          <w:rFonts w:ascii="Arial" w:hAnsi="Arial" w:cs="Arial"/>
          <w:b/>
        </w:rPr>
      </w:pPr>
      <w:r w:rsidRPr="00AC6A8D">
        <w:rPr>
          <w:rFonts w:ascii="Arial" w:hAnsi="Arial" w:cs="Arial"/>
          <w:b/>
        </w:rPr>
        <w:t>Gambar 8. Pengenceran bakteri 10</w:t>
      </w:r>
      <w:r w:rsidRPr="00AC6A8D">
        <w:rPr>
          <w:rFonts w:ascii="Arial" w:hAnsi="Arial" w:cs="Arial"/>
          <w:b/>
          <w:vertAlign w:val="superscript"/>
        </w:rPr>
        <w:t xml:space="preserve">8 </w:t>
      </w:r>
      <w:r w:rsidRPr="00AC6A8D">
        <w:rPr>
          <w:rFonts w:ascii="Arial" w:hAnsi="Arial" w:cs="Arial"/>
          <w:b/>
        </w:rPr>
        <w:t>dan 10</w:t>
      </w:r>
      <w:r w:rsidRPr="00AC6A8D">
        <w:rPr>
          <w:rFonts w:ascii="Arial" w:hAnsi="Arial" w:cs="Arial"/>
          <w:b/>
          <w:vertAlign w:val="superscript"/>
        </w:rPr>
        <w:t xml:space="preserve">6 </w:t>
      </w:r>
    </w:p>
    <w:p w:rsidR="00F71AE1" w:rsidRDefault="00F71AE1" w:rsidP="00F71AE1">
      <w:pPr>
        <w:rPr>
          <w:rFonts w:ascii="Arial" w:hAnsi="Arial" w:cs="Arial"/>
        </w:rPr>
      </w:pPr>
      <w:r>
        <w:rPr>
          <w:rFonts w:ascii="Arial" w:hAnsi="Arial" w:cs="Arial"/>
          <w:noProof/>
        </w:rPr>
        <w:drawing>
          <wp:inline distT="0" distB="0" distL="0" distR="0">
            <wp:extent cx="5248776" cy="2829464"/>
            <wp:effectExtent l="19050" t="0" r="9024" b="0"/>
            <wp:docPr id="23" name="Picture 1" descr="C:\Users\acer\Documents\KULIAH KU\PROPOSAL ERNA\proposalll ernaaaa benarrr iniii\111111111111111111111111111111111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KULIAH KU\PROPOSAL ERNA\proposalll ernaaaa benarrr iniii\1111111111111111111111111111111111111111.jpg"/>
                    <pic:cNvPicPr>
                      <a:picLocks noChangeAspect="1" noChangeArrowheads="1"/>
                    </pic:cNvPicPr>
                  </pic:nvPicPr>
                  <pic:blipFill>
                    <a:blip r:embed="rId20" cstate="print"/>
                    <a:srcRect/>
                    <a:stretch>
                      <a:fillRect/>
                    </a:stretch>
                  </pic:blipFill>
                  <pic:spPr bwMode="auto">
                    <a:xfrm>
                      <a:off x="0" y="0"/>
                      <a:ext cx="5252085" cy="2831248"/>
                    </a:xfrm>
                    <a:prstGeom prst="rect">
                      <a:avLst/>
                    </a:prstGeom>
                    <a:noFill/>
                    <a:ln w="9525">
                      <a:noFill/>
                      <a:miter lim="800000"/>
                      <a:headEnd/>
                      <a:tailEnd/>
                    </a:ln>
                  </pic:spPr>
                </pic:pic>
              </a:graphicData>
            </a:graphic>
          </wp:inline>
        </w:drawing>
      </w:r>
    </w:p>
    <w:p w:rsidR="00F71AE1" w:rsidRDefault="00F71AE1" w:rsidP="00F71AE1">
      <w:pPr>
        <w:rPr>
          <w:rFonts w:ascii="Arial" w:hAnsi="Arial" w:cs="Arial"/>
        </w:rPr>
      </w:pPr>
    </w:p>
    <w:p w:rsidR="00F71AE1" w:rsidRPr="00AC6A8D" w:rsidRDefault="00F71AE1" w:rsidP="00F71AE1">
      <w:pPr>
        <w:rPr>
          <w:rFonts w:ascii="Arial" w:hAnsi="Arial" w:cs="Arial"/>
          <w:b/>
        </w:rPr>
      </w:pPr>
      <w:r w:rsidRPr="00AC6A8D">
        <w:rPr>
          <w:rFonts w:ascii="Arial" w:hAnsi="Arial" w:cs="Arial"/>
          <w:b/>
        </w:rPr>
        <w:t>Gambar 9. Diameter Hambat pada cawan petri I</w:t>
      </w:r>
    </w:p>
    <w:p w:rsidR="00F71AE1" w:rsidRDefault="00F71AE1" w:rsidP="00F71AE1">
      <w:pPr>
        <w:rPr>
          <w:rFonts w:ascii="Arial" w:hAnsi="Arial" w:cs="Arial"/>
          <w:vertAlign w:val="superscript"/>
        </w:rPr>
      </w:pPr>
    </w:p>
    <w:p w:rsidR="00F71AE1" w:rsidRDefault="00F71AE1" w:rsidP="00F71AE1">
      <w:pPr>
        <w:rPr>
          <w:rFonts w:ascii="Arial" w:hAnsi="Arial" w:cs="Arial"/>
        </w:rPr>
      </w:pPr>
      <w:r>
        <w:rPr>
          <w:rFonts w:ascii="Arial" w:hAnsi="Arial" w:cs="Arial"/>
          <w:noProof/>
        </w:rPr>
        <w:drawing>
          <wp:inline distT="0" distB="0" distL="0" distR="0">
            <wp:extent cx="5248776" cy="2881222"/>
            <wp:effectExtent l="19050" t="0" r="9024" b="0"/>
            <wp:docPr id="5" name="Picture 2" descr="C:\Users\acer\Documents\KULIAH KU\PROPOSAL ERNA\proposalll ernaaaa benarrr iniii\2222222222222222222222222222222222222222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KULIAH KU\PROPOSAL ERNA\proposalll ernaaaa benarrr iniii\222222222222222222222222222222222222222222222.jpg"/>
                    <pic:cNvPicPr>
                      <a:picLocks noChangeAspect="1" noChangeArrowheads="1"/>
                    </pic:cNvPicPr>
                  </pic:nvPicPr>
                  <pic:blipFill>
                    <a:blip r:embed="rId21" cstate="print"/>
                    <a:srcRect/>
                    <a:stretch>
                      <a:fillRect/>
                    </a:stretch>
                  </pic:blipFill>
                  <pic:spPr bwMode="auto">
                    <a:xfrm>
                      <a:off x="0" y="0"/>
                      <a:ext cx="5252085" cy="2883038"/>
                    </a:xfrm>
                    <a:prstGeom prst="rect">
                      <a:avLst/>
                    </a:prstGeom>
                    <a:noFill/>
                    <a:ln w="9525">
                      <a:noFill/>
                      <a:miter lim="800000"/>
                      <a:headEnd/>
                      <a:tailEnd/>
                    </a:ln>
                  </pic:spPr>
                </pic:pic>
              </a:graphicData>
            </a:graphic>
          </wp:inline>
        </w:drawing>
      </w:r>
    </w:p>
    <w:p w:rsidR="00F71AE1" w:rsidRDefault="00F71AE1" w:rsidP="00F71AE1">
      <w:pPr>
        <w:rPr>
          <w:rFonts w:ascii="Arial" w:hAnsi="Arial" w:cs="Arial"/>
          <w:b/>
        </w:rPr>
      </w:pPr>
    </w:p>
    <w:p w:rsidR="00F71AE1" w:rsidRPr="00AC6A8D" w:rsidRDefault="00F71AE1" w:rsidP="00F71AE1">
      <w:pPr>
        <w:rPr>
          <w:rFonts w:ascii="Arial" w:hAnsi="Arial" w:cs="Arial"/>
          <w:b/>
        </w:rPr>
      </w:pPr>
      <w:r w:rsidRPr="00AC6A8D">
        <w:rPr>
          <w:rFonts w:ascii="Arial" w:hAnsi="Arial" w:cs="Arial"/>
          <w:b/>
        </w:rPr>
        <w:t>Gambar 10. Daya hambat pada cawan petri II</w:t>
      </w:r>
    </w:p>
    <w:p w:rsidR="00F71AE1" w:rsidRDefault="00F71AE1" w:rsidP="00F71AE1">
      <w:pPr>
        <w:rPr>
          <w:rFonts w:ascii="Arial" w:hAnsi="Arial" w:cs="Arial"/>
        </w:rPr>
      </w:pPr>
      <w:r>
        <w:rPr>
          <w:rFonts w:ascii="Arial" w:hAnsi="Arial" w:cs="Arial"/>
          <w:noProof/>
        </w:rPr>
        <w:drawing>
          <wp:inline distT="0" distB="0" distL="0" distR="0">
            <wp:extent cx="5252085" cy="2365128"/>
            <wp:effectExtent l="19050" t="0" r="5715" b="0"/>
            <wp:docPr id="20" name="Picture 3" descr="C:\Users\acer\Documents\KULIAH KU\PROPOSAL ERNA\proposalll ernaaaa benarrr iniii\333333333333333333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cuments\KULIAH KU\PROPOSAL ERNA\proposalll ernaaaa benarrr iniii\33333333333333333333333.jpg"/>
                    <pic:cNvPicPr>
                      <a:picLocks noChangeAspect="1" noChangeArrowheads="1"/>
                    </pic:cNvPicPr>
                  </pic:nvPicPr>
                  <pic:blipFill>
                    <a:blip r:embed="rId22" cstate="print"/>
                    <a:srcRect/>
                    <a:stretch>
                      <a:fillRect/>
                    </a:stretch>
                  </pic:blipFill>
                  <pic:spPr bwMode="auto">
                    <a:xfrm>
                      <a:off x="0" y="0"/>
                      <a:ext cx="5252085" cy="2365128"/>
                    </a:xfrm>
                    <a:prstGeom prst="rect">
                      <a:avLst/>
                    </a:prstGeom>
                    <a:noFill/>
                    <a:ln w="9525">
                      <a:noFill/>
                      <a:miter lim="800000"/>
                      <a:headEnd/>
                      <a:tailEnd/>
                    </a:ln>
                  </pic:spPr>
                </pic:pic>
              </a:graphicData>
            </a:graphic>
          </wp:inline>
        </w:drawing>
      </w:r>
      <w:r>
        <w:rPr>
          <w:rFonts w:ascii="Arial" w:hAnsi="Arial" w:cs="Arial"/>
        </w:rPr>
        <w:tab/>
        <w:t xml:space="preserve">       </w:t>
      </w:r>
    </w:p>
    <w:p w:rsidR="00F71AE1" w:rsidRPr="00AC6A8D" w:rsidRDefault="00F71AE1" w:rsidP="00F71AE1">
      <w:pPr>
        <w:rPr>
          <w:rFonts w:ascii="Arial" w:hAnsi="Arial" w:cs="Arial"/>
          <w:b/>
        </w:rPr>
      </w:pPr>
      <w:r w:rsidRPr="00AC6A8D">
        <w:rPr>
          <w:rFonts w:ascii="Arial" w:hAnsi="Arial" w:cs="Arial"/>
          <w:b/>
        </w:rPr>
        <w:t>Gambar 11 Daya Hambat pada cawan petri III</w:t>
      </w:r>
    </w:p>
    <w:p w:rsidR="00F71AE1" w:rsidRDefault="00F71AE1" w:rsidP="00F71AE1">
      <w:pPr>
        <w:rPr>
          <w:rFonts w:ascii="Arial" w:hAnsi="Arial" w:cs="Arial"/>
        </w:rPr>
      </w:pPr>
      <w:r>
        <w:rPr>
          <w:rFonts w:ascii="Arial" w:hAnsi="Arial" w:cs="Arial"/>
        </w:rPr>
        <w:t>Keterangan Gambar Daya Hambat pada cawan petri I,II,III</w:t>
      </w:r>
    </w:p>
    <w:p w:rsidR="00F71AE1" w:rsidRDefault="00F71AE1" w:rsidP="00F71AE1">
      <w:pPr>
        <w:ind w:left="720"/>
        <w:rPr>
          <w:rFonts w:ascii="Arial" w:hAnsi="Arial" w:cs="Arial"/>
        </w:rPr>
      </w:pPr>
      <w:r>
        <w:rPr>
          <w:rFonts w:ascii="Arial" w:hAnsi="Arial" w:cs="Arial"/>
        </w:rPr>
        <w:t xml:space="preserve">       A. Dasar salep dapat dicuci dengan air</w:t>
      </w:r>
    </w:p>
    <w:p w:rsidR="00F71AE1" w:rsidRDefault="00F71AE1" w:rsidP="00F71AE1">
      <w:pPr>
        <w:rPr>
          <w:rFonts w:ascii="Arial" w:hAnsi="Arial" w:cs="Arial"/>
        </w:rPr>
      </w:pPr>
      <w:r>
        <w:rPr>
          <w:rFonts w:ascii="Arial" w:hAnsi="Arial" w:cs="Arial"/>
        </w:rPr>
        <w:tab/>
        <w:t xml:space="preserve">       B. Dasar salep dapat dicuci dengan air mengandung oksitetrasiklin HCl</w:t>
      </w:r>
    </w:p>
    <w:p w:rsidR="00F71AE1" w:rsidRDefault="00F71AE1" w:rsidP="00F71AE1">
      <w:pPr>
        <w:rPr>
          <w:rFonts w:ascii="Arial" w:hAnsi="Arial" w:cs="Arial"/>
        </w:rPr>
      </w:pPr>
      <w:r>
        <w:rPr>
          <w:rFonts w:ascii="Arial" w:hAnsi="Arial" w:cs="Arial"/>
        </w:rPr>
        <w:tab/>
        <w:t xml:space="preserve">       C. Dasar salep larut dalam air</w:t>
      </w:r>
    </w:p>
    <w:p w:rsidR="00F71AE1" w:rsidRDefault="00F71AE1" w:rsidP="00F71AE1">
      <w:pPr>
        <w:rPr>
          <w:rFonts w:ascii="Arial" w:hAnsi="Arial" w:cs="Arial"/>
        </w:rPr>
      </w:pPr>
      <w:r>
        <w:rPr>
          <w:rFonts w:ascii="Arial" w:hAnsi="Arial" w:cs="Arial"/>
        </w:rPr>
        <w:tab/>
        <w:t xml:space="preserve">       D. Dasar salep larut dalam air mengandung Oksitetrasiklin HCl</w:t>
      </w:r>
    </w:p>
    <w:p w:rsidR="00F71AE1" w:rsidRDefault="00F71AE1" w:rsidP="00F71AE1">
      <w:pPr>
        <w:ind w:left="1560" w:hanging="1134"/>
        <w:rPr>
          <w:rFonts w:ascii="Arial" w:hAnsi="Arial" w:cs="Arial"/>
        </w:rPr>
      </w:pPr>
      <w:r>
        <w:rPr>
          <w:rFonts w:ascii="Arial" w:hAnsi="Arial" w:cs="Arial"/>
        </w:rPr>
        <w:t xml:space="preserve">            E. Dasar salep senyawa Hidrokarbon</w:t>
      </w:r>
    </w:p>
    <w:p w:rsidR="00F71AE1" w:rsidRDefault="00F71AE1" w:rsidP="00F71AE1">
      <w:pPr>
        <w:ind w:left="1560" w:hanging="1134"/>
        <w:rPr>
          <w:rFonts w:ascii="Arial" w:hAnsi="Arial" w:cs="Arial"/>
        </w:rPr>
      </w:pPr>
      <w:r>
        <w:rPr>
          <w:rFonts w:ascii="Arial" w:hAnsi="Arial" w:cs="Arial"/>
        </w:rPr>
        <w:t xml:space="preserve">            F. Dasar salep senyawa Hidrokarbon mengandung Oksitetrasiklin HCl</w:t>
      </w:r>
    </w:p>
    <w:p w:rsidR="00F71AE1" w:rsidRDefault="00F71AE1" w:rsidP="00F71AE1">
      <w:pPr>
        <w:ind w:left="1560" w:hanging="1134"/>
        <w:rPr>
          <w:rFonts w:ascii="Arial" w:hAnsi="Arial" w:cs="Arial"/>
        </w:rPr>
      </w:pPr>
      <w:r>
        <w:rPr>
          <w:rFonts w:ascii="Arial" w:hAnsi="Arial" w:cs="Arial"/>
        </w:rPr>
        <w:t xml:space="preserve">            G. Dasar salep serap</w:t>
      </w:r>
    </w:p>
    <w:p w:rsidR="00F71AE1" w:rsidRDefault="00F71AE1" w:rsidP="00F71AE1">
      <w:pPr>
        <w:ind w:left="1560" w:hanging="1134"/>
        <w:rPr>
          <w:rFonts w:ascii="Arial" w:hAnsi="Arial" w:cs="Arial"/>
        </w:rPr>
      </w:pPr>
      <w:r>
        <w:rPr>
          <w:rFonts w:ascii="Arial" w:hAnsi="Arial" w:cs="Arial"/>
        </w:rPr>
        <w:t xml:space="preserve">            H. Dasar salep serap mengandung Oksitetrasiklin HCl</w:t>
      </w:r>
    </w:p>
    <w:p w:rsidR="00F71AE1" w:rsidRDefault="00F71AE1" w:rsidP="00F71AE1">
      <w:pPr>
        <w:rPr>
          <w:rFonts w:ascii="Arial" w:hAnsi="Arial" w:cs="Arial"/>
        </w:rPr>
      </w:pPr>
    </w:p>
    <w:p w:rsidR="00F71AE1" w:rsidRDefault="00F71AE1" w:rsidP="00F71AE1">
      <w:pPr>
        <w:rPr>
          <w:rFonts w:ascii="Arial" w:hAnsi="Arial" w:cs="Arial"/>
        </w:rPr>
      </w:pPr>
    </w:p>
    <w:p w:rsidR="00F71AE1" w:rsidRDefault="00F71AE1" w:rsidP="00F71AE1">
      <w:pPr>
        <w:rPr>
          <w:rFonts w:ascii="Arial" w:hAnsi="Arial" w:cs="Arial"/>
        </w:rPr>
      </w:pPr>
    </w:p>
    <w:p w:rsidR="00F71AE1" w:rsidRDefault="00F71AE1" w:rsidP="00F71AE1">
      <w:pPr>
        <w:rPr>
          <w:rFonts w:ascii="Arial" w:hAnsi="Arial" w:cs="Arial"/>
        </w:rPr>
      </w:pPr>
    </w:p>
    <w:p w:rsidR="00F71AE1" w:rsidRDefault="00F71AE1" w:rsidP="00F71AE1">
      <w:pPr>
        <w:rPr>
          <w:rFonts w:ascii="Arial" w:hAnsi="Arial" w:cs="Arial"/>
        </w:rPr>
      </w:pPr>
    </w:p>
    <w:p w:rsidR="00F71AE1" w:rsidRDefault="00F71AE1" w:rsidP="00F71AE1">
      <w:pPr>
        <w:rPr>
          <w:rFonts w:ascii="Arial" w:hAnsi="Arial" w:cs="Arial"/>
        </w:rPr>
      </w:pPr>
    </w:p>
    <w:p w:rsidR="00F71AE1" w:rsidRDefault="00F71AE1" w:rsidP="00F71AE1">
      <w:pPr>
        <w:rPr>
          <w:rFonts w:ascii="Arial" w:hAnsi="Arial" w:cs="Arial"/>
        </w:rPr>
      </w:pPr>
      <w:r>
        <w:rPr>
          <w:rFonts w:ascii="Arial" w:hAnsi="Arial" w:cs="Arial"/>
        </w:rPr>
        <w:t>Lampiran 2</w:t>
      </w:r>
    </w:p>
    <w:p w:rsidR="00F71AE1" w:rsidRDefault="00F71AE1" w:rsidP="00F71AE1">
      <w:pPr>
        <w:jc w:val="center"/>
        <w:rPr>
          <w:noProof/>
        </w:rPr>
      </w:pPr>
      <w:r>
        <w:rPr>
          <w:rFonts w:ascii="Arial" w:hAnsi="Arial" w:cs="Arial"/>
        </w:rPr>
        <w:t>SURAT PENELITIAN</w:t>
      </w:r>
    </w:p>
    <w:p w:rsidR="00F71AE1" w:rsidRDefault="00F71AE1" w:rsidP="00F71AE1">
      <w:pPr>
        <w:jc w:val="center"/>
        <w:rPr>
          <w:rFonts w:ascii="Arial" w:hAnsi="Arial" w:cs="Arial"/>
        </w:rPr>
      </w:pPr>
      <w:r>
        <w:rPr>
          <w:rFonts w:ascii="Arial" w:hAnsi="Arial" w:cs="Arial"/>
          <w:noProof/>
        </w:rPr>
        <w:drawing>
          <wp:inline distT="0" distB="0" distL="0" distR="0">
            <wp:extent cx="5249018" cy="6116129"/>
            <wp:effectExtent l="19050" t="0" r="8782"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252085" cy="6119703"/>
                    </a:xfrm>
                    <a:prstGeom prst="rect">
                      <a:avLst/>
                    </a:prstGeom>
                    <a:noFill/>
                    <a:ln w="9525">
                      <a:noFill/>
                      <a:miter lim="800000"/>
                      <a:headEnd/>
                      <a:tailEnd/>
                    </a:ln>
                  </pic:spPr>
                </pic:pic>
              </a:graphicData>
            </a:graphic>
          </wp:inline>
        </w:drawing>
      </w:r>
    </w:p>
    <w:p w:rsidR="00F71AE1" w:rsidRDefault="00F71AE1" w:rsidP="00F71AE1">
      <w:pPr>
        <w:rPr>
          <w:rFonts w:ascii="Arial" w:hAnsi="Arial" w:cs="Arial"/>
        </w:rPr>
      </w:pPr>
    </w:p>
    <w:p w:rsidR="00F71AE1" w:rsidRDefault="00F71AE1" w:rsidP="00F71AE1">
      <w:pPr>
        <w:rPr>
          <w:rFonts w:ascii="Arial" w:hAnsi="Arial" w:cs="Arial"/>
        </w:rPr>
      </w:pPr>
    </w:p>
    <w:p w:rsidR="00F71AE1" w:rsidRDefault="00F71AE1" w:rsidP="00F71AE1">
      <w:pPr>
        <w:rPr>
          <w:rFonts w:ascii="Arial" w:hAnsi="Arial" w:cs="Arial"/>
        </w:rPr>
      </w:pPr>
      <w:r>
        <w:rPr>
          <w:rFonts w:ascii="Arial" w:hAnsi="Arial" w:cs="Arial"/>
          <w:noProof/>
        </w:rPr>
        <w:drawing>
          <wp:inline distT="0" distB="0" distL="0" distR="0">
            <wp:extent cx="5252682" cy="6409427"/>
            <wp:effectExtent l="19050" t="0" r="5118" b="0"/>
            <wp:docPr id="7" name="Picture 4" descr="C:\Users\acer\Documents\KULIAH KU\PROPOSAL ERNA\surat farmaset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cuments\KULIAH KU\PROPOSAL ERNA\surat farmasetika.jpg"/>
                    <pic:cNvPicPr>
                      <a:picLocks noChangeAspect="1" noChangeArrowheads="1"/>
                    </pic:cNvPicPr>
                  </pic:nvPicPr>
                  <pic:blipFill>
                    <a:blip r:embed="rId24" cstate="print"/>
                    <a:srcRect/>
                    <a:stretch>
                      <a:fillRect/>
                    </a:stretch>
                  </pic:blipFill>
                  <pic:spPr bwMode="auto">
                    <a:xfrm>
                      <a:off x="0" y="0"/>
                      <a:ext cx="5252085" cy="6408699"/>
                    </a:xfrm>
                    <a:prstGeom prst="rect">
                      <a:avLst/>
                    </a:prstGeom>
                    <a:noFill/>
                    <a:ln w="9525">
                      <a:noFill/>
                      <a:miter lim="800000"/>
                      <a:headEnd/>
                      <a:tailEnd/>
                    </a:ln>
                  </pic:spPr>
                </pic:pic>
              </a:graphicData>
            </a:graphic>
          </wp:inline>
        </w:drawing>
      </w:r>
    </w:p>
    <w:p w:rsidR="00F71AE1" w:rsidRDefault="00F71AE1" w:rsidP="00F71AE1">
      <w:pPr>
        <w:rPr>
          <w:rFonts w:ascii="Arial" w:hAnsi="Arial" w:cs="Arial"/>
        </w:rPr>
      </w:pPr>
    </w:p>
    <w:p w:rsidR="00F71AE1" w:rsidRDefault="00F71AE1" w:rsidP="00F71AE1">
      <w:pPr>
        <w:rPr>
          <w:rFonts w:ascii="Arial" w:hAnsi="Arial" w:cs="Arial"/>
        </w:rPr>
      </w:pPr>
    </w:p>
    <w:p w:rsidR="00F71AE1" w:rsidRDefault="00F71AE1" w:rsidP="00F71AE1">
      <w:pPr>
        <w:rPr>
          <w:rFonts w:ascii="Arial" w:hAnsi="Arial" w:cs="Arial"/>
        </w:rPr>
      </w:pPr>
    </w:p>
    <w:p w:rsidR="00F71AE1" w:rsidRDefault="00F71AE1" w:rsidP="00F71AE1">
      <w:pPr>
        <w:rPr>
          <w:rFonts w:ascii="Arial" w:hAnsi="Arial" w:cs="Arial"/>
        </w:rPr>
      </w:pPr>
      <w:r>
        <w:rPr>
          <w:rFonts w:ascii="Arial" w:hAnsi="Arial" w:cs="Arial"/>
        </w:rPr>
        <w:t>Lampiran 3</w:t>
      </w:r>
    </w:p>
    <w:p w:rsidR="00FB6F7E" w:rsidRPr="00F71AE1" w:rsidRDefault="00F71AE1" w:rsidP="00F71AE1">
      <w:pPr>
        <w:rPr>
          <w:rFonts w:ascii="Arial" w:hAnsi="Arial" w:cs="Arial"/>
        </w:rPr>
      </w:pPr>
      <w:r>
        <w:rPr>
          <w:rFonts w:ascii="Arial" w:hAnsi="Arial" w:cs="Arial"/>
        </w:rPr>
        <w:t>Kartu Laporan Pertemuan Bimbingan KTI</w:t>
      </w:r>
      <w:r>
        <w:rPr>
          <w:noProof/>
        </w:rPr>
        <w:drawing>
          <wp:inline distT="0" distB="0" distL="0" distR="0">
            <wp:extent cx="5252682" cy="6098876"/>
            <wp:effectExtent l="19050" t="0" r="5118" b="0"/>
            <wp:docPr id="18" name="Picture 4" descr="C:\Users\acer\AppData\Local\Microsoft\Windows\Temporary Internet Files\Content.Word\IMG2017070309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AppData\Local\Microsoft\Windows\Temporary Internet Files\Content.Word\IMG20170703091101.jpg"/>
                    <pic:cNvPicPr>
                      <a:picLocks noChangeAspect="1" noChangeArrowheads="1"/>
                    </pic:cNvPicPr>
                  </pic:nvPicPr>
                  <pic:blipFill>
                    <a:blip r:embed="rId25" cstate="print"/>
                    <a:srcRect/>
                    <a:stretch>
                      <a:fillRect/>
                    </a:stretch>
                  </pic:blipFill>
                  <pic:spPr bwMode="auto">
                    <a:xfrm>
                      <a:off x="0" y="0"/>
                      <a:ext cx="5252085" cy="6098182"/>
                    </a:xfrm>
                    <a:prstGeom prst="rect">
                      <a:avLst/>
                    </a:prstGeom>
                    <a:noFill/>
                    <a:ln w="9525">
                      <a:noFill/>
                      <a:miter lim="800000"/>
                      <a:headEnd/>
                      <a:tailEnd/>
                    </a:ln>
                  </pic:spPr>
                </pic:pic>
              </a:graphicData>
            </a:graphic>
          </wp:inline>
        </w:drawing>
      </w:r>
    </w:p>
    <w:sectPr w:rsidR="00FB6F7E" w:rsidRPr="00F71AE1" w:rsidSect="00742883">
      <w:pgSz w:w="12240" w:h="15840"/>
      <w:pgMar w:top="2268" w:right="1701" w:bottom="1701" w:left="226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宋体">
    <w:altName w:val="SimSun"/>
    <w:charset w:val="7A"/>
    <w:family w:val="auto"/>
    <w:pitch w:val="variable"/>
    <w:sig w:usb0="00000003" w:usb1="080E0000" w:usb2="00000010" w:usb3="00000000" w:csb0="0004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0000000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abstractNum w:abstractNumId="1">
    <w:nsid w:val="0000000A"/>
    <w:multiLevelType w:val="hybridMultilevel"/>
    <w:tmpl w:val="000000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abstractNum w:abstractNumId="2">
    <w:nsid w:val="0000000B"/>
    <w:multiLevelType w:val="hybridMultilevel"/>
    <w:tmpl w:val="000000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abstractNum w:abstractNumId="3">
    <w:nsid w:val="0000000C"/>
    <w:multiLevelType w:val="hybridMultilevel"/>
    <w:tmpl w:val="000000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abstractNum w:abstractNumId="4">
    <w:nsid w:val="0000000D"/>
    <w:multiLevelType w:val="hybridMultilevel"/>
    <w:tmpl w:val="000000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abstractNum w:abstractNumId="5">
    <w:nsid w:val="0000000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0000000F"/>
    <w:multiLevelType w:val="hybridMultilevel"/>
    <w:tmpl w:val="0000000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abstractNum w:abstractNumId="7">
    <w:nsid w:val="0000001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00000011"/>
    <w:multiLevelType w:val="multilevel"/>
    <w:tmpl w:val="80BE9EA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rFonts w:ascii="Arial" w:hAnsi="Arial" w:cs="Arial" w:hint="default"/>
        <w:sz w:val="22"/>
        <w:szCs w:val="22"/>
      </w:rPr>
    </w:lvl>
    <w:lvl w:ilvl="8">
      <w:start w:val="1"/>
      <w:numFmt w:val="lowerRoman"/>
      <w:lvlText w:val="%9."/>
      <w:lvlJc w:val="left"/>
      <w:pPr>
        <w:ind w:left="3240" w:hanging="360"/>
      </w:pPr>
    </w:lvl>
  </w:abstractNum>
  <w:abstractNum w:abstractNumId="9">
    <w:nsid w:val="00000012"/>
    <w:multiLevelType w:val="hybridMultilevel"/>
    <w:tmpl w:val="AE78B4D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00000013"/>
    <w:multiLevelType w:val="hybridMultilevel"/>
    <w:tmpl w:val="16B8EB26"/>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nsid w:val="00000014"/>
    <w:multiLevelType w:val="hybridMultilevel"/>
    <w:tmpl w:val="1C58B1A2"/>
    <w:lvl w:ilvl="0" w:tplc="0409000F">
      <w:start w:val="1"/>
      <w:numFmt w:val="decimal"/>
      <w:lvlText w:val="%1."/>
      <w:lvlJc w:val="left"/>
      <w:pPr>
        <w:ind w:left="72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00000015"/>
    <w:multiLevelType w:val="hybridMultilevel"/>
    <w:tmpl w:val="41C23D8C"/>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nsid w:val="00000016"/>
    <w:multiLevelType w:val="hybridMultilevel"/>
    <w:tmpl w:val="FFBA0F2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00000017"/>
    <w:multiLevelType w:val="hybridMultilevel"/>
    <w:tmpl w:val="A7F2A2E4"/>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nsid w:val="00000018"/>
    <w:multiLevelType w:val="hybridMultilevel"/>
    <w:tmpl w:val="DBBEA84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00000019"/>
    <w:multiLevelType w:val="hybridMultilevel"/>
    <w:tmpl w:val="4C8E5B4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0000001A"/>
    <w:multiLevelType w:val="hybridMultilevel"/>
    <w:tmpl w:val="9DC06C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abstractNum w:abstractNumId="18">
    <w:nsid w:val="0000001B"/>
    <w:multiLevelType w:val="hybridMultilevel"/>
    <w:tmpl w:val="00000000"/>
    <w:lvl w:ilvl="0" w:tplc="0409000F">
      <w:start w:val="1"/>
      <w:numFmt w:val="decimal"/>
      <w:lvlText w:val="%1."/>
      <w:lvlJc w:val="left"/>
      <w:pPr>
        <w:ind w:left="720" w:hanging="360"/>
      </w:pPr>
    </w:lvl>
    <w:lvl w:ilvl="1" w:tplc="04090019">
      <w:start w:val="1"/>
      <w:numFmt w:val="lowerLetter"/>
      <w:lvlText w:val="%2."/>
      <w:lvlJc w:val="left"/>
      <w:pPr>
        <w:ind w:left="36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abstractNum w:abstractNumId="19">
    <w:nsid w:val="0000001C"/>
    <w:multiLevelType w:val="hybridMultilevel"/>
    <w:tmpl w:val="000000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abstractNum w:abstractNumId="20">
    <w:nsid w:val="0000001D"/>
    <w:multiLevelType w:val="hybridMultilevel"/>
    <w:tmpl w:val="000000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abstractNum w:abstractNumId="21">
    <w:nsid w:val="0000001E"/>
    <w:multiLevelType w:val="hybridMultilevel"/>
    <w:tmpl w:val="000000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abstractNum w:abstractNumId="22">
    <w:nsid w:val="1E817625"/>
    <w:multiLevelType w:val="hybridMultilevel"/>
    <w:tmpl w:val="8AB6F20A"/>
    <w:lvl w:ilvl="0" w:tplc="0409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25771179"/>
    <w:multiLevelType w:val="multilevel"/>
    <w:tmpl w:val="80BE9EA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rFonts w:ascii="Arial" w:hAnsi="Arial" w:cs="Arial" w:hint="default"/>
        <w:sz w:val="22"/>
        <w:szCs w:val="22"/>
      </w:rPr>
    </w:lvl>
    <w:lvl w:ilvl="8">
      <w:start w:val="1"/>
      <w:numFmt w:val="lowerRoman"/>
      <w:lvlText w:val="%9."/>
      <w:lvlJc w:val="left"/>
      <w:pPr>
        <w:ind w:left="3240" w:hanging="360"/>
      </w:pPr>
    </w:lvl>
  </w:abstractNum>
  <w:abstractNum w:abstractNumId="24">
    <w:nsid w:val="38736434"/>
    <w:multiLevelType w:val="hybridMultilevel"/>
    <w:tmpl w:val="13146CDA"/>
    <w:lvl w:ilvl="0" w:tplc="770C8B54">
      <w:start w:val="1"/>
      <w:numFmt w:val="lowerLetter"/>
      <w:lvlText w:val="%1."/>
      <w:lvlJc w:val="left"/>
      <w:pPr>
        <w:ind w:left="720" w:hanging="360"/>
      </w:pPr>
      <w:rPr>
        <w:rFonts w:ascii="Arial" w:eastAsia="Calibri"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E1449F1"/>
    <w:multiLevelType w:val="hybridMultilevel"/>
    <w:tmpl w:val="A410AA24"/>
    <w:lvl w:ilvl="0" w:tplc="0C04471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D60966"/>
    <w:multiLevelType w:val="hybridMultilevel"/>
    <w:tmpl w:val="602E3A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6351637"/>
    <w:multiLevelType w:val="hybridMultilevel"/>
    <w:tmpl w:val="732E46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68A708D"/>
    <w:multiLevelType w:val="hybridMultilevel"/>
    <w:tmpl w:val="9DC06C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abstractNum w:abstractNumId="29">
    <w:nsid w:val="474C6612"/>
    <w:multiLevelType w:val="hybridMultilevel"/>
    <w:tmpl w:val="606A5ED2"/>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9754A8E"/>
    <w:multiLevelType w:val="hybridMultilevel"/>
    <w:tmpl w:val="342265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212477C"/>
    <w:multiLevelType w:val="hybridMultilevel"/>
    <w:tmpl w:val="FBF237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49B1606"/>
    <w:multiLevelType w:val="hybridMultilevel"/>
    <w:tmpl w:val="62E8F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7884C4D"/>
    <w:multiLevelType w:val="hybridMultilevel"/>
    <w:tmpl w:val="828CBDCA"/>
    <w:lvl w:ilvl="0" w:tplc="66E6114E">
      <w:start w:val="1"/>
      <w:numFmt w:val="decimal"/>
      <w:lvlText w:val="%1."/>
      <w:lvlJc w:val="left"/>
      <w:pPr>
        <w:ind w:left="720" w:hanging="360"/>
      </w:pPr>
      <w:rPr>
        <w:rFonts w:hint="default"/>
        <w:b w:val="0"/>
        <w:sz w:val="22"/>
        <w:szCs w:val="22"/>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nsid w:val="57EC3449"/>
    <w:multiLevelType w:val="hybridMultilevel"/>
    <w:tmpl w:val="00000000"/>
    <w:lvl w:ilvl="0" w:tplc="0409000F">
      <w:start w:val="1"/>
      <w:numFmt w:val="decimal"/>
      <w:lvlText w:val="%1."/>
      <w:lvlJc w:val="left"/>
      <w:pPr>
        <w:ind w:left="720" w:hanging="360"/>
      </w:pPr>
    </w:lvl>
    <w:lvl w:ilvl="1" w:tplc="04090019">
      <w:start w:val="1"/>
      <w:numFmt w:val="lowerLetter"/>
      <w:lvlText w:val="%2."/>
      <w:lvlJc w:val="left"/>
      <w:pPr>
        <w:ind w:left="36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abstractNum w:abstractNumId="35">
    <w:nsid w:val="5A4A158D"/>
    <w:multiLevelType w:val="hybridMultilevel"/>
    <w:tmpl w:val="000000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abstractNum w:abstractNumId="36">
    <w:nsid w:val="5D77679C"/>
    <w:multiLevelType w:val="hybridMultilevel"/>
    <w:tmpl w:val="99501B90"/>
    <w:lvl w:ilvl="0" w:tplc="BE64911C">
      <w:start w:val="6"/>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0B936B8"/>
    <w:multiLevelType w:val="hybridMultilevel"/>
    <w:tmpl w:val="B85AFD4E"/>
    <w:lvl w:ilvl="0" w:tplc="4BDA5BCE">
      <w:start w:val="1"/>
      <w:numFmt w:val="upperLetter"/>
      <w:lvlText w:val="%1."/>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9D66142"/>
    <w:multiLevelType w:val="hybridMultilevel"/>
    <w:tmpl w:val="DC22940E"/>
    <w:lvl w:ilvl="0" w:tplc="5708359E">
      <w:start w:val="4"/>
      <w:numFmt w:val="upp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BC46F31"/>
    <w:multiLevelType w:val="hybridMultilevel"/>
    <w:tmpl w:val="CF5C9294"/>
    <w:lvl w:ilvl="0" w:tplc="BE8EE582">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
  </w:num>
  <w:num w:numId="2">
    <w:abstractNumId w:val="12"/>
  </w:num>
  <w:num w:numId="3">
    <w:abstractNumId w:val="6"/>
  </w:num>
  <w:num w:numId="4">
    <w:abstractNumId w:val="13"/>
  </w:num>
  <w:num w:numId="5">
    <w:abstractNumId w:val="10"/>
  </w:num>
  <w:num w:numId="6">
    <w:abstractNumId w:val="16"/>
  </w:num>
  <w:num w:numId="7">
    <w:abstractNumId w:val="0"/>
  </w:num>
  <w:num w:numId="8">
    <w:abstractNumId w:val="8"/>
  </w:num>
  <w:num w:numId="9">
    <w:abstractNumId w:val="17"/>
  </w:num>
  <w:num w:numId="10">
    <w:abstractNumId w:val="7"/>
  </w:num>
  <w:num w:numId="11">
    <w:abstractNumId w:val="19"/>
  </w:num>
  <w:num w:numId="12">
    <w:abstractNumId w:val="21"/>
  </w:num>
  <w:num w:numId="13">
    <w:abstractNumId w:val="14"/>
  </w:num>
  <w:num w:numId="14">
    <w:abstractNumId w:val="2"/>
  </w:num>
  <w:num w:numId="15">
    <w:abstractNumId w:val="3"/>
  </w:num>
  <w:num w:numId="16">
    <w:abstractNumId w:val="15"/>
  </w:num>
  <w:num w:numId="17">
    <w:abstractNumId w:val="11"/>
  </w:num>
  <w:num w:numId="18">
    <w:abstractNumId w:val="1"/>
  </w:num>
  <w:num w:numId="19">
    <w:abstractNumId w:val="18"/>
  </w:num>
  <w:num w:numId="20">
    <w:abstractNumId w:val="9"/>
  </w:num>
  <w:num w:numId="21">
    <w:abstractNumId w:val="5"/>
  </w:num>
  <w:num w:numId="22">
    <w:abstractNumId w:val="20"/>
  </w:num>
  <w:num w:numId="23">
    <w:abstractNumId w:val="37"/>
  </w:num>
  <w:num w:numId="24">
    <w:abstractNumId w:val="38"/>
  </w:num>
  <w:num w:numId="25">
    <w:abstractNumId w:val="25"/>
  </w:num>
  <w:num w:numId="26">
    <w:abstractNumId w:val="24"/>
  </w:num>
  <w:num w:numId="27">
    <w:abstractNumId w:val="31"/>
  </w:num>
  <w:num w:numId="28">
    <w:abstractNumId w:val="32"/>
  </w:num>
  <w:num w:numId="29">
    <w:abstractNumId w:val="35"/>
  </w:num>
  <w:num w:numId="30">
    <w:abstractNumId w:val="34"/>
  </w:num>
  <w:num w:numId="31">
    <w:abstractNumId w:val="28"/>
  </w:num>
  <w:num w:numId="32">
    <w:abstractNumId w:val="39"/>
  </w:num>
  <w:num w:numId="33">
    <w:abstractNumId w:val="22"/>
  </w:num>
  <w:num w:numId="34">
    <w:abstractNumId w:val="33"/>
  </w:num>
  <w:num w:numId="35">
    <w:abstractNumId w:val="23"/>
  </w:num>
  <w:num w:numId="36">
    <w:abstractNumId w:val="26"/>
  </w:num>
  <w:num w:numId="37">
    <w:abstractNumId w:val="29"/>
  </w:num>
  <w:num w:numId="38">
    <w:abstractNumId w:val="36"/>
  </w:num>
  <w:num w:numId="39">
    <w:abstractNumId w:val="27"/>
  </w:num>
  <w:num w:numId="40">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savePreviewPicture/>
  <w:compat/>
  <w:rsids>
    <w:rsidRoot w:val="00742883"/>
    <w:rsid w:val="00081215"/>
    <w:rsid w:val="00085BDE"/>
    <w:rsid w:val="000B09CE"/>
    <w:rsid w:val="000F20A8"/>
    <w:rsid w:val="0011753B"/>
    <w:rsid w:val="00136C65"/>
    <w:rsid w:val="001E2795"/>
    <w:rsid w:val="002116B5"/>
    <w:rsid w:val="002144C2"/>
    <w:rsid w:val="00254FD0"/>
    <w:rsid w:val="00275E07"/>
    <w:rsid w:val="0028551F"/>
    <w:rsid w:val="0031577D"/>
    <w:rsid w:val="00315838"/>
    <w:rsid w:val="00390F1A"/>
    <w:rsid w:val="00397470"/>
    <w:rsid w:val="003D36DC"/>
    <w:rsid w:val="003E295B"/>
    <w:rsid w:val="0046413B"/>
    <w:rsid w:val="00467CD0"/>
    <w:rsid w:val="004E2E82"/>
    <w:rsid w:val="00512AF5"/>
    <w:rsid w:val="00516A71"/>
    <w:rsid w:val="005C50B8"/>
    <w:rsid w:val="006022F0"/>
    <w:rsid w:val="006521B7"/>
    <w:rsid w:val="00670737"/>
    <w:rsid w:val="006850EA"/>
    <w:rsid w:val="0069043C"/>
    <w:rsid w:val="00694ED8"/>
    <w:rsid w:val="006F0108"/>
    <w:rsid w:val="00706328"/>
    <w:rsid w:val="00724750"/>
    <w:rsid w:val="00740DE2"/>
    <w:rsid w:val="00742883"/>
    <w:rsid w:val="00745AC0"/>
    <w:rsid w:val="007B7847"/>
    <w:rsid w:val="008B4707"/>
    <w:rsid w:val="00915E3B"/>
    <w:rsid w:val="009641B6"/>
    <w:rsid w:val="009A0676"/>
    <w:rsid w:val="009C12E3"/>
    <w:rsid w:val="009D4AA0"/>
    <w:rsid w:val="009E49B8"/>
    <w:rsid w:val="00A0747C"/>
    <w:rsid w:val="00A77A8B"/>
    <w:rsid w:val="00AB7761"/>
    <w:rsid w:val="00AC5145"/>
    <w:rsid w:val="00AF458D"/>
    <w:rsid w:val="00B10BD5"/>
    <w:rsid w:val="00B87AE6"/>
    <w:rsid w:val="00BD3C58"/>
    <w:rsid w:val="00C018A0"/>
    <w:rsid w:val="00C2675D"/>
    <w:rsid w:val="00C621FD"/>
    <w:rsid w:val="00D0038E"/>
    <w:rsid w:val="00D2510C"/>
    <w:rsid w:val="00D37D08"/>
    <w:rsid w:val="00D76AAE"/>
    <w:rsid w:val="00D818CE"/>
    <w:rsid w:val="00DE0B44"/>
    <w:rsid w:val="00E00254"/>
    <w:rsid w:val="00E41CB4"/>
    <w:rsid w:val="00ED52CC"/>
    <w:rsid w:val="00F21F0F"/>
    <w:rsid w:val="00F26928"/>
    <w:rsid w:val="00F71AE1"/>
    <w:rsid w:val="00F767EA"/>
    <w:rsid w:val="00F90414"/>
    <w:rsid w:val="00FB30FD"/>
    <w:rsid w:val="00FB6F7E"/>
    <w:rsid w:val="00FE45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33"/>
        <o:r id="V:Rule2" type="connector" idref="#_x0000_s1040"/>
        <o:r id="V:Rule3" type="connector" idref="#_x0000_s1038"/>
        <o:r id="V:Rule4" type="connector" idref="#_x0000_s1034"/>
        <o:r id="V:Rule5" type="connector" idref="#_x0000_s1035"/>
        <o:r id="V:Rule6"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E82"/>
  </w:style>
  <w:style w:type="paragraph" w:styleId="Heading1">
    <w:name w:val="heading 1"/>
    <w:basedOn w:val="Normal"/>
    <w:link w:val="Heading1Char"/>
    <w:uiPriority w:val="9"/>
    <w:qFormat/>
    <w:rsid w:val="004E2E8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E2E82"/>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E2E8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E2E8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E2E82"/>
    <w:rPr>
      <w:rFonts w:ascii="Times New Roman" w:eastAsia="Times New Roman" w:hAnsi="Times New Roman" w:cs="Times New Roman"/>
      <w:b/>
      <w:bCs/>
      <w:sz w:val="27"/>
      <w:szCs w:val="27"/>
    </w:rPr>
  </w:style>
  <w:style w:type="character" w:styleId="Strong">
    <w:name w:val="Strong"/>
    <w:basedOn w:val="DefaultParagraphFont"/>
    <w:uiPriority w:val="22"/>
    <w:qFormat/>
    <w:rsid w:val="004E2E82"/>
    <w:rPr>
      <w:b/>
      <w:bCs/>
    </w:rPr>
  </w:style>
  <w:style w:type="character" w:styleId="Emphasis">
    <w:name w:val="Emphasis"/>
    <w:basedOn w:val="DefaultParagraphFont"/>
    <w:uiPriority w:val="20"/>
    <w:qFormat/>
    <w:rsid w:val="004E2E82"/>
    <w:rPr>
      <w:i/>
      <w:iCs/>
    </w:rPr>
  </w:style>
  <w:style w:type="character" w:customStyle="1" w:styleId="Heading1Char">
    <w:name w:val="Heading 1 Char"/>
    <w:basedOn w:val="DefaultParagraphFont"/>
    <w:link w:val="Heading1"/>
    <w:uiPriority w:val="9"/>
    <w:rsid w:val="004E2E82"/>
    <w:rPr>
      <w:rFonts w:ascii="Times New Roman" w:eastAsia="Times New Roman" w:hAnsi="Times New Roman" w:cs="Times New Roman"/>
      <w:b/>
      <w:bCs/>
      <w:kern w:val="36"/>
      <w:sz w:val="48"/>
      <w:szCs w:val="48"/>
    </w:rPr>
  </w:style>
  <w:style w:type="paragraph" w:styleId="NoSpacing">
    <w:name w:val="No Spacing"/>
    <w:uiPriority w:val="1"/>
    <w:qFormat/>
    <w:rsid w:val="004E2E82"/>
  </w:style>
  <w:style w:type="paragraph" w:styleId="Quote">
    <w:name w:val="Quote"/>
    <w:basedOn w:val="Normal"/>
    <w:next w:val="Normal"/>
    <w:link w:val="QuoteChar"/>
    <w:uiPriority w:val="29"/>
    <w:qFormat/>
    <w:rsid w:val="004E2E82"/>
    <w:rPr>
      <w:i/>
      <w:iCs/>
      <w:color w:val="FFFFFF" w:themeColor="text1"/>
    </w:rPr>
  </w:style>
  <w:style w:type="character" w:customStyle="1" w:styleId="QuoteChar">
    <w:name w:val="Quote Char"/>
    <w:basedOn w:val="DefaultParagraphFont"/>
    <w:link w:val="Quote"/>
    <w:uiPriority w:val="29"/>
    <w:rsid w:val="004E2E82"/>
    <w:rPr>
      <w:i/>
      <w:iCs/>
      <w:color w:val="FFFFFF" w:themeColor="text1"/>
    </w:rPr>
  </w:style>
  <w:style w:type="paragraph" w:styleId="BalloonText">
    <w:name w:val="Balloon Text"/>
    <w:basedOn w:val="Normal"/>
    <w:link w:val="BalloonTextChar"/>
    <w:uiPriority w:val="99"/>
    <w:semiHidden/>
    <w:unhideWhenUsed/>
    <w:rsid w:val="00467CD0"/>
    <w:rPr>
      <w:rFonts w:ascii="Tahoma" w:hAnsi="Tahoma" w:cs="Tahoma"/>
      <w:sz w:val="16"/>
      <w:szCs w:val="16"/>
    </w:rPr>
  </w:style>
  <w:style w:type="character" w:customStyle="1" w:styleId="BalloonTextChar">
    <w:name w:val="Balloon Text Char"/>
    <w:basedOn w:val="DefaultParagraphFont"/>
    <w:link w:val="BalloonText"/>
    <w:uiPriority w:val="99"/>
    <w:semiHidden/>
    <w:rsid w:val="00467CD0"/>
    <w:rPr>
      <w:rFonts w:ascii="Tahoma" w:hAnsi="Tahoma" w:cs="Tahoma"/>
      <w:sz w:val="16"/>
      <w:szCs w:val="16"/>
    </w:rPr>
  </w:style>
  <w:style w:type="paragraph" w:customStyle="1" w:styleId="NoSpacing1">
    <w:name w:val="No Spacing1"/>
    <w:uiPriority w:val="1"/>
    <w:qFormat/>
    <w:rsid w:val="00F71AE1"/>
  </w:style>
  <w:style w:type="paragraph" w:styleId="ListParagraph">
    <w:name w:val="List Paragraph"/>
    <w:basedOn w:val="Normal"/>
    <w:uiPriority w:val="34"/>
    <w:qFormat/>
    <w:rsid w:val="00F71AE1"/>
    <w:pPr>
      <w:widowControl w:val="0"/>
      <w:ind w:left="720"/>
      <w:contextualSpacing/>
      <w:jc w:val="both"/>
    </w:pPr>
    <w:rPr>
      <w:rFonts w:ascii="Times New Roman" w:eastAsia="宋体" w:hAnsi="Times New Roman" w:cs="Times New Roman"/>
      <w:kern w:val="2"/>
      <w:sz w:val="21"/>
      <w:szCs w:val="20"/>
      <w:lang w:eastAsia="zh-CN"/>
    </w:rPr>
  </w:style>
  <w:style w:type="paragraph" w:styleId="Header">
    <w:name w:val="header"/>
    <w:basedOn w:val="Normal"/>
    <w:link w:val="HeaderChar"/>
    <w:uiPriority w:val="99"/>
    <w:rsid w:val="00F71AE1"/>
    <w:pPr>
      <w:widowControl w:val="0"/>
      <w:tabs>
        <w:tab w:val="center" w:pos="4320"/>
        <w:tab w:val="right" w:pos="8640"/>
      </w:tabs>
      <w:jc w:val="both"/>
    </w:pPr>
    <w:rPr>
      <w:rFonts w:ascii="Times New Roman" w:eastAsia="宋体" w:hAnsi="Times New Roman" w:cs="Times New Roman"/>
      <w:kern w:val="2"/>
      <w:sz w:val="21"/>
      <w:szCs w:val="20"/>
      <w:lang w:eastAsia="zh-CN"/>
    </w:rPr>
  </w:style>
  <w:style w:type="character" w:customStyle="1" w:styleId="HeaderChar">
    <w:name w:val="Header Char"/>
    <w:basedOn w:val="DefaultParagraphFont"/>
    <w:link w:val="Header"/>
    <w:uiPriority w:val="99"/>
    <w:rsid w:val="00F71AE1"/>
    <w:rPr>
      <w:rFonts w:ascii="Times New Roman" w:eastAsia="宋体" w:hAnsi="Times New Roman" w:cs="Times New Roman"/>
      <w:kern w:val="2"/>
      <w:sz w:val="21"/>
      <w:szCs w:val="20"/>
      <w:lang w:eastAsia="zh-CN"/>
    </w:rPr>
  </w:style>
  <w:style w:type="table" w:styleId="TableGrid">
    <w:name w:val="Table Grid"/>
    <w:basedOn w:val="TableNormal"/>
    <w:uiPriority w:val="59"/>
    <w:rsid w:val="00F71AE1"/>
    <w:pPr>
      <w:jc w:val="both"/>
    </w:pPr>
    <w:rPr>
      <w:rFonts w:ascii="Calibri" w:eastAsia="Calibri" w:hAnsi="Calibri" w:cs="Times New Roman"/>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er">
    <w:name w:val="footer"/>
    <w:basedOn w:val="Normal"/>
    <w:link w:val="FooterChar"/>
    <w:uiPriority w:val="99"/>
    <w:semiHidden/>
    <w:unhideWhenUsed/>
    <w:rsid w:val="00F71AE1"/>
    <w:pPr>
      <w:widowControl w:val="0"/>
      <w:tabs>
        <w:tab w:val="center" w:pos="4680"/>
        <w:tab w:val="right" w:pos="9360"/>
      </w:tabs>
      <w:jc w:val="both"/>
    </w:pPr>
    <w:rPr>
      <w:rFonts w:ascii="Times New Roman" w:eastAsia="宋体" w:hAnsi="Times New Roman" w:cs="Times New Roman"/>
      <w:kern w:val="2"/>
      <w:sz w:val="21"/>
      <w:szCs w:val="20"/>
      <w:lang w:eastAsia="zh-CN"/>
    </w:rPr>
  </w:style>
  <w:style w:type="character" w:customStyle="1" w:styleId="FooterChar">
    <w:name w:val="Footer Char"/>
    <w:basedOn w:val="DefaultParagraphFont"/>
    <w:link w:val="Footer"/>
    <w:uiPriority w:val="99"/>
    <w:semiHidden/>
    <w:rsid w:val="00F71AE1"/>
    <w:rPr>
      <w:rFonts w:ascii="Times New Roman" w:eastAsia="宋体" w:hAnsi="Times New Roman" w:cs="Times New Roman"/>
      <w:kern w:val="2"/>
      <w:sz w:val="21"/>
      <w:szCs w:val="20"/>
      <w:lang w:eastAsia="zh-CN"/>
    </w:rPr>
  </w:style>
  <w:style w:type="character" w:styleId="PlaceholderText">
    <w:name w:val="Placeholder Text"/>
    <w:basedOn w:val="DefaultParagraphFont"/>
    <w:uiPriority w:val="99"/>
    <w:semiHidden/>
    <w:rsid w:val="00F71AE1"/>
    <w:rPr>
      <w:color w:val="808080"/>
    </w:rPr>
  </w:style>
  <w:style w:type="paragraph" w:styleId="Bibliography">
    <w:name w:val="Bibliography"/>
    <w:basedOn w:val="Normal"/>
    <w:next w:val="Normal"/>
    <w:uiPriority w:val="37"/>
    <w:unhideWhenUsed/>
    <w:rsid w:val="00F71AE1"/>
    <w:pPr>
      <w:widowControl w:val="0"/>
      <w:jc w:val="both"/>
    </w:pPr>
    <w:rPr>
      <w:rFonts w:ascii="Times New Roman" w:eastAsia="宋体" w:hAnsi="Times New Roman" w:cs="Times New Roman"/>
      <w:kern w:val="2"/>
      <w:sz w:val="21"/>
      <w:szCs w:val="20"/>
      <w:lang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Custom 4">
      <a:dk1>
        <a:srgbClr val="FFFFFF"/>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EB275-A921-43D7-B6F6-00EA16302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7032</Words>
  <Characters>40087</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Varro Intel</dc:creator>
  <cp:lastModifiedBy>acer</cp:lastModifiedBy>
  <cp:revision>2</cp:revision>
  <cp:lastPrinted>2002-03-27T16:22:00Z</cp:lastPrinted>
  <dcterms:created xsi:type="dcterms:W3CDTF">2021-09-03T04:50:00Z</dcterms:created>
  <dcterms:modified xsi:type="dcterms:W3CDTF">2021-09-03T04:50:00Z</dcterms:modified>
</cp:coreProperties>
</file>